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4774F571" w:rsidR="00D35D38" w:rsidRPr="00331B0B" w:rsidRDefault="00AB2464">
      <w:pPr>
        <w:spacing w:after="0" w:line="240" w:lineRule="auto"/>
        <w:jc w:val="center"/>
        <w:rPr>
          <w:b/>
          <w:sz w:val="28"/>
        </w:rPr>
      </w:pPr>
      <w:r>
        <w:rPr>
          <w:b/>
          <w:sz w:val="28"/>
        </w:rPr>
        <w:t xml:space="preserve">SUPAPRASTINTO </w:t>
      </w:r>
      <w:r w:rsidR="00D35D38" w:rsidRPr="00331B0B">
        <w:rPr>
          <w:b/>
          <w:sz w:val="28"/>
        </w:rPr>
        <w:t>ATVIRO KONKURSO SĄLYGOS</w:t>
      </w:r>
    </w:p>
    <w:p w14:paraId="5B70CB3F" w14:textId="77777777" w:rsidR="00D35D38" w:rsidRPr="00331B0B" w:rsidRDefault="00D35D38">
      <w:pPr>
        <w:spacing w:after="0" w:line="240" w:lineRule="auto"/>
        <w:jc w:val="center"/>
      </w:pPr>
    </w:p>
    <w:p w14:paraId="58DA6249" w14:textId="77777777" w:rsidR="00F14962" w:rsidRPr="00F14962" w:rsidRDefault="00F14962" w:rsidP="00F14962">
      <w:pPr>
        <w:spacing w:after="0" w:line="240" w:lineRule="auto"/>
        <w:jc w:val="center"/>
        <w:rPr>
          <w:b/>
          <w:bCs/>
          <w:caps/>
          <w:kern w:val="24"/>
        </w:rPr>
      </w:pPr>
      <w:r w:rsidRPr="00F14962">
        <w:rPr>
          <w:b/>
          <w:bCs/>
          <w:caps/>
          <w:kern w:val="24"/>
        </w:rPr>
        <w:t>Kvalifikacijos tobulinimo programos „Tyrinėjimo menas“ paslaugos</w:t>
      </w:r>
    </w:p>
    <w:p w14:paraId="32CE755E" w14:textId="77777777" w:rsidR="00E33263" w:rsidRPr="00331B0B" w:rsidRDefault="00E33263">
      <w:pPr>
        <w:spacing w:after="0" w:line="240" w:lineRule="auto"/>
        <w:jc w:val="center"/>
      </w:pPr>
    </w:p>
    <w:p w14:paraId="77EBC0C1" w14:textId="53339052" w:rsidR="00D35D38" w:rsidRPr="00331B0B" w:rsidRDefault="00D35D38">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shd w:val="clear" w:color="auto" w:fill="auto"/>
          </w:tcPr>
          <w:p w14:paraId="2402361B" w14:textId="77777777" w:rsidR="00D35D38" w:rsidRPr="00331B0B" w:rsidRDefault="00D35D38">
            <w:pPr>
              <w:snapToGrid w:val="0"/>
              <w:spacing w:after="0" w:line="240" w:lineRule="auto"/>
              <w:jc w:val="both"/>
            </w:pPr>
            <w:r w:rsidRPr="00331B0B">
              <w:t>I.</w:t>
            </w:r>
          </w:p>
        </w:tc>
        <w:tc>
          <w:tcPr>
            <w:tcW w:w="8794" w:type="dxa"/>
            <w:shd w:val="clear" w:color="auto" w:fill="auto"/>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shd w:val="clear" w:color="auto" w:fill="auto"/>
          </w:tcPr>
          <w:p w14:paraId="420C7012" w14:textId="77777777" w:rsidR="00D35D38" w:rsidRPr="00331B0B" w:rsidRDefault="00D35D38">
            <w:pPr>
              <w:snapToGrid w:val="0"/>
              <w:spacing w:after="0" w:line="240" w:lineRule="auto"/>
              <w:jc w:val="both"/>
            </w:pPr>
            <w:r w:rsidRPr="00331B0B">
              <w:t>II.</w:t>
            </w:r>
          </w:p>
        </w:tc>
        <w:tc>
          <w:tcPr>
            <w:tcW w:w="8794" w:type="dxa"/>
            <w:shd w:val="clear" w:color="auto" w:fill="auto"/>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shd w:val="clear" w:color="auto" w:fill="auto"/>
          </w:tcPr>
          <w:p w14:paraId="20C74C6D" w14:textId="77777777" w:rsidR="00D35D38" w:rsidRPr="00331B0B" w:rsidRDefault="00D35D38">
            <w:pPr>
              <w:snapToGrid w:val="0"/>
              <w:spacing w:after="0" w:line="240" w:lineRule="auto"/>
              <w:jc w:val="both"/>
            </w:pPr>
            <w:r w:rsidRPr="00331B0B">
              <w:t>III.</w:t>
            </w:r>
          </w:p>
        </w:tc>
        <w:tc>
          <w:tcPr>
            <w:tcW w:w="8794" w:type="dxa"/>
            <w:shd w:val="clear" w:color="auto" w:fill="auto"/>
          </w:tcPr>
          <w:p w14:paraId="18CBC093" w14:textId="6E7C942F" w:rsidR="00D35D38" w:rsidRPr="00331B0B" w:rsidRDefault="00D35D38" w:rsidP="003902AC">
            <w:pPr>
              <w:snapToGrid w:val="0"/>
              <w:spacing w:after="0" w:line="240" w:lineRule="auto"/>
              <w:jc w:val="both"/>
            </w:pPr>
            <w:r w:rsidRPr="00331B0B">
              <w:t>TIEKĖJŲ</w:t>
            </w:r>
            <w:r w:rsidR="00187067" w:rsidRPr="00331B0B">
              <w:t xml:space="preserve"> PAŠALINIMO PAGRINDAI</w:t>
            </w:r>
            <w:r w:rsidR="003902AC" w:rsidRPr="00331B0B">
              <w:t xml:space="preserve">, </w:t>
            </w:r>
            <w:r w:rsidRPr="00331B0B">
              <w:t>KVALIFIKACIJOS REIKALAVIMAI</w:t>
            </w:r>
            <w:r w:rsidR="00DF7185" w:rsidRPr="00331B0B">
              <w:t xml:space="preserve"> </w:t>
            </w:r>
            <w:r w:rsidR="00DF7185" w:rsidRPr="00331B0B">
              <w:rPr>
                <w:szCs w:val="24"/>
                <w:lang w:eastAsia="en-US"/>
              </w:rPr>
              <w:t xml:space="preserve">IR REIKALAVIMAI </w:t>
            </w:r>
            <w:r w:rsidR="00DF7185" w:rsidRPr="00331B0B">
              <w:rPr>
                <w:caps/>
                <w:kern w:val="24"/>
                <w:szCs w:val="24"/>
                <w:lang w:eastAsia="en-US"/>
              </w:rPr>
              <w:t xml:space="preserve">PAGAL </w:t>
            </w:r>
            <w:r w:rsidR="00DF7185" w:rsidRPr="00331B0B">
              <w:rPr>
                <w:rFonts w:cstheme="minorHAnsi"/>
                <w:caps/>
                <w:kern w:val="24"/>
              </w:rPr>
              <w:t>LR VIEŠŲJŲ PIRKIMŲ ĮSTATYMO 45 STRAIPSNIO 2</w:t>
            </w:r>
            <w:r w:rsidR="00DF7185" w:rsidRPr="00331B0B">
              <w:rPr>
                <w:rFonts w:cstheme="minorHAnsi"/>
                <w:caps/>
                <w:kern w:val="24"/>
                <w:vertAlign w:val="superscript"/>
              </w:rPr>
              <w:t>1</w:t>
            </w:r>
            <w:r w:rsidR="00DF7185" w:rsidRPr="00331B0B">
              <w:rPr>
                <w:rFonts w:cstheme="minorHAnsi"/>
                <w:caps/>
                <w:kern w:val="24"/>
              </w:rPr>
              <w:t xml:space="preserve"> dalį</w:t>
            </w:r>
          </w:p>
        </w:tc>
      </w:tr>
      <w:tr w:rsidR="00D35D38" w:rsidRPr="00331B0B" w14:paraId="427578A2" w14:textId="77777777" w:rsidTr="008D34B1">
        <w:tc>
          <w:tcPr>
            <w:tcW w:w="843" w:type="dxa"/>
            <w:shd w:val="clear" w:color="auto" w:fill="auto"/>
          </w:tcPr>
          <w:p w14:paraId="45B6FDAA" w14:textId="77777777" w:rsidR="00D35D38" w:rsidRPr="00331B0B" w:rsidRDefault="00D35D38">
            <w:pPr>
              <w:snapToGrid w:val="0"/>
              <w:spacing w:after="0" w:line="240" w:lineRule="auto"/>
              <w:jc w:val="both"/>
            </w:pPr>
            <w:r w:rsidRPr="00331B0B">
              <w:t>IV.</w:t>
            </w:r>
          </w:p>
        </w:tc>
        <w:tc>
          <w:tcPr>
            <w:tcW w:w="8794" w:type="dxa"/>
            <w:shd w:val="clear" w:color="auto" w:fill="auto"/>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shd w:val="clear" w:color="auto" w:fill="auto"/>
          </w:tcPr>
          <w:p w14:paraId="2FA1A642" w14:textId="77777777" w:rsidR="00D35D38" w:rsidRPr="00331B0B" w:rsidRDefault="00D35D38">
            <w:pPr>
              <w:snapToGrid w:val="0"/>
              <w:spacing w:after="0" w:line="240" w:lineRule="auto"/>
              <w:jc w:val="both"/>
            </w:pPr>
            <w:r w:rsidRPr="00331B0B">
              <w:t>V.</w:t>
            </w:r>
          </w:p>
        </w:tc>
        <w:tc>
          <w:tcPr>
            <w:tcW w:w="8794" w:type="dxa"/>
            <w:shd w:val="clear" w:color="auto" w:fill="auto"/>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shd w:val="clear" w:color="auto" w:fill="auto"/>
          </w:tcPr>
          <w:p w14:paraId="772E0D2C" w14:textId="77777777" w:rsidR="00D35D38" w:rsidRPr="00331B0B" w:rsidRDefault="00D35D38">
            <w:pPr>
              <w:snapToGrid w:val="0"/>
              <w:spacing w:after="0" w:line="240" w:lineRule="auto"/>
              <w:jc w:val="both"/>
            </w:pPr>
            <w:r w:rsidRPr="00331B0B">
              <w:t>VI.</w:t>
            </w:r>
          </w:p>
        </w:tc>
        <w:tc>
          <w:tcPr>
            <w:tcW w:w="8794" w:type="dxa"/>
            <w:shd w:val="clear" w:color="auto" w:fill="auto"/>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shd w:val="clear" w:color="auto" w:fill="auto"/>
          </w:tcPr>
          <w:p w14:paraId="72B51B67" w14:textId="77777777" w:rsidR="00D35D38" w:rsidRPr="00331B0B" w:rsidRDefault="00D35D38">
            <w:pPr>
              <w:snapToGrid w:val="0"/>
              <w:spacing w:after="0" w:line="240" w:lineRule="auto"/>
              <w:jc w:val="both"/>
            </w:pPr>
            <w:r w:rsidRPr="00331B0B">
              <w:t>VII.</w:t>
            </w:r>
          </w:p>
        </w:tc>
        <w:tc>
          <w:tcPr>
            <w:tcW w:w="8794" w:type="dxa"/>
            <w:shd w:val="clear" w:color="auto" w:fill="auto"/>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shd w:val="clear" w:color="auto" w:fill="auto"/>
          </w:tcPr>
          <w:p w14:paraId="6486D563" w14:textId="77777777" w:rsidR="00D35D38" w:rsidRPr="00331B0B" w:rsidRDefault="00D35D38">
            <w:pPr>
              <w:snapToGrid w:val="0"/>
              <w:spacing w:after="0" w:line="240" w:lineRule="auto"/>
              <w:jc w:val="both"/>
            </w:pPr>
            <w:r w:rsidRPr="00331B0B">
              <w:t>VIII.</w:t>
            </w:r>
          </w:p>
        </w:tc>
        <w:tc>
          <w:tcPr>
            <w:tcW w:w="8794" w:type="dxa"/>
            <w:shd w:val="clear" w:color="auto" w:fill="auto"/>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shd w:val="clear" w:color="auto" w:fill="auto"/>
          </w:tcPr>
          <w:p w14:paraId="584595AA" w14:textId="77777777" w:rsidR="00D35D38" w:rsidRPr="007C02A7" w:rsidRDefault="00D35D38">
            <w:pPr>
              <w:snapToGrid w:val="0"/>
              <w:spacing w:after="0" w:line="240" w:lineRule="auto"/>
              <w:jc w:val="both"/>
            </w:pPr>
            <w:r w:rsidRPr="007C02A7">
              <w:t>IX.</w:t>
            </w:r>
          </w:p>
        </w:tc>
        <w:tc>
          <w:tcPr>
            <w:tcW w:w="8794" w:type="dxa"/>
            <w:shd w:val="clear" w:color="auto" w:fill="auto"/>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shd w:val="clear" w:color="auto" w:fill="auto"/>
          </w:tcPr>
          <w:p w14:paraId="56C40002" w14:textId="77777777" w:rsidR="00D35D38" w:rsidRPr="007C02A7" w:rsidRDefault="00D35D38">
            <w:pPr>
              <w:snapToGrid w:val="0"/>
              <w:spacing w:after="0" w:line="240" w:lineRule="auto"/>
              <w:jc w:val="both"/>
            </w:pPr>
            <w:r w:rsidRPr="007C02A7">
              <w:t>X.</w:t>
            </w:r>
          </w:p>
        </w:tc>
        <w:tc>
          <w:tcPr>
            <w:tcW w:w="8794" w:type="dxa"/>
            <w:shd w:val="clear" w:color="auto" w:fill="auto"/>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shd w:val="clear" w:color="auto" w:fill="auto"/>
          </w:tcPr>
          <w:p w14:paraId="2FFE2C88" w14:textId="77777777" w:rsidR="00D35D38" w:rsidRPr="007C02A7" w:rsidRDefault="00D35D38">
            <w:pPr>
              <w:snapToGrid w:val="0"/>
              <w:spacing w:after="0" w:line="240" w:lineRule="auto"/>
              <w:jc w:val="both"/>
            </w:pPr>
            <w:r w:rsidRPr="007C02A7">
              <w:t>XI.</w:t>
            </w:r>
          </w:p>
        </w:tc>
        <w:tc>
          <w:tcPr>
            <w:tcW w:w="8794" w:type="dxa"/>
            <w:shd w:val="clear" w:color="auto" w:fill="auto"/>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shd w:val="clear" w:color="auto" w:fill="auto"/>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shd w:val="clear" w:color="auto" w:fill="auto"/>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shd w:val="clear" w:color="auto" w:fill="auto"/>
          </w:tcPr>
          <w:p w14:paraId="2A9A621D" w14:textId="77777777" w:rsidR="00D35D38" w:rsidRPr="007C02A7" w:rsidRDefault="00D35D38">
            <w:pPr>
              <w:snapToGrid w:val="0"/>
              <w:spacing w:after="0" w:line="240" w:lineRule="auto"/>
              <w:jc w:val="both"/>
              <w:rPr>
                <w:sz w:val="20"/>
                <w:szCs w:val="20"/>
                <w:lang w:val="en-US"/>
              </w:rPr>
            </w:pPr>
          </w:p>
        </w:tc>
        <w:tc>
          <w:tcPr>
            <w:tcW w:w="8794" w:type="dxa"/>
            <w:shd w:val="clear" w:color="auto" w:fill="auto"/>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456BFA" w:rsidRDefault="008D34B1" w:rsidP="008D34B1">
      <w:pPr>
        <w:spacing w:after="0" w:line="240" w:lineRule="auto"/>
        <w:ind w:left="284" w:firstLine="709"/>
        <w:jc w:val="both"/>
        <w:rPr>
          <w:szCs w:val="24"/>
        </w:rPr>
      </w:pPr>
      <w:r w:rsidRPr="00456BFA">
        <w:rPr>
          <w:szCs w:val="24"/>
        </w:rPr>
        <w:t xml:space="preserve">1 priedas. </w:t>
      </w:r>
      <w:r w:rsidR="00D35D38" w:rsidRPr="00456BFA">
        <w:rPr>
          <w:szCs w:val="24"/>
        </w:rPr>
        <w:t>Pasiūlymo forma</w:t>
      </w:r>
      <w:r w:rsidR="004C2FD7" w:rsidRPr="00456BFA">
        <w:rPr>
          <w:szCs w:val="24"/>
        </w:rPr>
        <w:t>.</w:t>
      </w:r>
    </w:p>
    <w:p w14:paraId="04E2FFA2" w14:textId="13758FD8" w:rsidR="00257DC6" w:rsidRPr="00456BFA" w:rsidRDefault="008D34B1" w:rsidP="00257DC6">
      <w:pPr>
        <w:spacing w:after="0" w:line="240" w:lineRule="auto"/>
        <w:ind w:left="284" w:firstLine="709"/>
        <w:jc w:val="both"/>
        <w:rPr>
          <w:szCs w:val="24"/>
          <w:shd w:val="clear" w:color="auto" w:fill="FFFFFF"/>
        </w:rPr>
      </w:pPr>
      <w:r w:rsidRPr="00456BFA">
        <w:rPr>
          <w:szCs w:val="24"/>
          <w:shd w:val="clear" w:color="auto" w:fill="FFFFFF"/>
        </w:rPr>
        <w:t xml:space="preserve">2 priedas. </w:t>
      </w:r>
      <w:r w:rsidR="004C2FD7" w:rsidRPr="00456BFA">
        <w:rPr>
          <w:szCs w:val="24"/>
          <w:shd w:val="clear" w:color="auto" w:fill="FFFFFF"/>
        </w:rPr>
        <w:t>Europos bendrasis viešųjų pirkimų dokumento (</w:t>
      </w:r>
      <w:r w:rsidR="004A4833" w:rsidRPr="00456BFA">
        <w:rPr>
          <w:szCs w:val="24"/>
          <w:shd w:val="clear" w:color="auto" w:fill="FFFFFF"/>
        </w:rPr>
        <w:t xml:space="preserve">toliau - </w:t>
      </w:r>
      <w:r w:rsidR="004C2FD7" w:rsidRPr="00456BFA">
        <w:rPr>
          <w:szCs w:val="24"/>
          <w:shd w:val="clear" w:color="auto" w:fill="FFFFFF"/>
        </w:rPr>
        <w:t>EBVPD) forma.</w:t>
      </w:r>
    </w:p>
    <w:p w14:paraId="09D8EAF8" w14:textId="708D90DC" w:rsidR="00257DC6" w:rsidRPr="0074272F" w:rsidRDefault="00357CC8" w:rsidP="00257DC6">
      <w:pPr>
        <w:spacing w:after="0" w:line="240" w:lineRule="auto"/>
        <w:ind w:left="284" w:firstLine="709"/>
        <w:jc w:val="both"/>
        <w:rPr>
          <w:szCs w:val="24"/>
        </w:rPr>
      </w:pPr>
      <w:r>
        <w:rPr>
          <w:szCs w:val="24"/>
        </w:rPr>
        <w:t>3</w:t>
      </w:r>
      <w:r w:rsidR="00257DC6" w:rsidRPr="0094013E">
        <w:rPr>
          <w:szCs w:val="24"/>
        </w:rPr>
        <w:t xml:space="preserve"> priedas.</w:t>
      </w:r>
      <w:r w:rsidR="009D7515" w:rsidRPr="0094013E">
        <w:rPr>
          <w:szCs w:val="24"/>
        </w:rPr>
        <w:t xml:space="preserve"> </w:t>
      </w:r>
      <w:r w:rsidR="00257DC6" w:rsidRPr="0094013E">
        <w:rPr>
          <w:szCs w:val="24"/>
        </w:rPr>
        <w:t>Deklaracijos dėl Viešųjų pirkimų įstatymo 45 straipsnio 2¹ dalies numatytų sąlygų forma.</w:t>
      </w:r>
    </w:p>
    <w:p w14:paraId="49494F54" w14:textId="101B9720" w:rsidR="00D35D38" w:rsidRPr="00AF3A0C" w:rsidRDefault="00357CC8" w:rsidP="00257DC6">
      <w:pPr>
        <w:spacing w:after="0" w:line="240" w:lineRule="auto"/>
        <w:ind w:left="284" w:firstLine="709"/>
        <w:jc w:val="both"/>
        <w:rPr>
          <w:szCs w:val="24"/>
        </w:rPr>
      </w:pPr>
      <w:r>
        <w:rPr>
          <w:szCs w:val="24"/>
        </w:rPr>
        <w:t>4</w:t>
      </w:r>
      <w:r w:rsidR="00257DC6" w:rsidRPr="00AF3A0C">
        <w:rPr>
          <w:szCs w:val="24"/>
        </w:rPr>
        <w:t xml:space="preserve"> priedas. </w:t>
      </w:r>
      <w:r w:rsidR="00D35D38" w:rsidRPr="00AF3A0C">
        <w:rPr>
          <w:szCs w:val="24"/>
        </w:rPr>
        <w:t>Pirkimo sutarties projektas</w:t>
      </w:r>
      <w:r w:rsidR="004C2FD7" w:rsidRPr="00AF3A0C">
        <w:rPr>
          <w:szCs w:val="24"/>
        </w:rPr>
        <w:t>.</w:t>
      </w:r>
    </w:p>
    <w:p w14:paraId="0F91D3DF" w14:textId="7AB21BDB" w:rsidR="004A4833" w:rsidRDefault="00357CC8" w:rsidP="004A4833">
      <w:pPr>
        <w:spacing w:after="0" w:line="240" w:lineRule="auto"/>
        <w:ind w:left="284" w:firstLine="709"/>
        <w:jc w:val="both"/>
        <w:rPr>
          <w:szCs w:val="24"/>
        </w:rPr>
      </w:pPr>
      <w:r>
        <w:rPr>
          <w:szCs w:val="24"/>
        </w:rPr>
        <w:t>5</w:t>
      </w:r>
      <w:r w:rsidR="00257DC6" w:rsidRPr="007D46A6">
        <w:rPr>
          <w:szCs w:val="24"/>
        </w:rPr>
        <w:t xml:space="preserve"> priedas. </w:t>
      </w:r>
      <w:r w:rsidR="004A4833" w:rsidRPr="007D46A6">
        <w:rPr>
          <w:szCs w:val="24"/>
        </w:rPr>
        <w:t xml:space="preserve">Pavyzdinės pasiūlymo galiojimo užtikrinimo </w:t>
      </w:r>
      <w:r w:rsidR="006C27AD" w:rsidRPr="007D46A6">
        <w:rPr>
          <w:szCs w:val="24"/>
        </w:rPr>
        <w:t>(</w:t>
      </w:r>
      <w:r w:rsidR="004A4833" w:rsidRPr="007D46A6">
        <w:rPr>
          <w:szCs w:val="24"/>
        </w:rPr>
        <w:t>laidavimo</w:t>
      </w:r>
      <w:r w:rsidR="006C27AD" w:rsidRPr="007D46A6">
        <w:rPr>
          <w:szCs w:val="24"/>
        </w:rPr>
        <w:t xml:space="preserve"> draudimo rašto</w:t>
      </w:r>
      <w:r w:rsidR="004A4833" w:rsidRPr="007D46A6">
        <w:rPr>
          <w:szCs w:val="24"/>
        </w:rPr>
        <w:t xml:space="preserve"> ir garantijos) formos.</w:t>
      </w:r>
    </w:p>
    <w:p w14:paraId="219B7036" w14:textId="7CB20308" w:rsidR="00B11496" w:rsidRPr="007D46A6" w:rsidRDefault="00004E81" w:rsidP="004A4833">
      <w:pPr>
        <w:spacing w:after="0" w:line="240" w:lineRule="auto"/>
        <w:ind w:left="284" w:firstLine="709"/>
        <w:jc w:val="both"/>
        <w:rPr>
          <w:szCs w:val="24"/>
        </w:rPr>
      </w:pPr>
      <w:r>
        <w:rPr>
          <w:szCs w:val="24"/>
        </w:rPr>
        <w:t>6</w:t>
      </w:r>
      <w:r w:rsidR="00B11496">
        <w:rPr>
          <w:szCs w:val="24"/>
        </w:rPr>
        <w:t xml:space="preserve"> priedas. </w:t>
      </w:r>
      <w:r w:rsidR="0004153F" w:rsidRPr="0004153F">
        <w:rPr>
          <w:szCs w:val="24"/>
        </w:rPr>
        <w:t>Pavyzdinės sutarties įvykdymo užtikrinimo laidavimo draudimo rašto ir garantijos formos.</w:t>
      </w:r>
    </w:p>
    <w:p w14:paraId="48C025B4" w14:textId="2D5B6E2C" w:rsidR="006C27AD" w:rsidRDefault="00004E81" w:rsidP="004A4833">
      <w:pPr>
        <w:spacing w:after="0" w:line="240" w:lineRule="auto"/>
        <w:ind w:left="284" w:firstLine="709"/>
        <w:jc w:val="both"/>
        <w:rPr>
          <w:szCs w:val="24"/>
        </w:rPr>
      </w:pPr>
      <w:r>
        <w:rPr>
          <w:szCs w:val="24"/>
        </w:rPr>
        <w:t>7</w:t>
      </w:r>
      <w:r w:rsidR="00257DC6" w:rsidRPr="007D46A6">
        <w:rPr>
          <w:szCs w:val="24"/>
        </w:rPr>
        <w:t xml:space="preserve"> priedas. </w:t>
      </w:r>
      <w:r w:rsidR="0085105E" w:rsidRPr="007D46A6">
        <w:rPr>
          <w:szCs w:val="24"/>
        </w:rPr>
        <w:t>Techninė specifikacija.</w:t>
      </w:r>
    </w:p>
    <w:p w14:paraId="371C9A28" w14:textId="6CB52C7E" w:rsidR="009E6446" w:rsidRDefault="009E6446" w:rsidP="004A4833">
      <w:pPr>
        <w:spacing w:after="0" w:line="240" w:lineRule="auto"/>
        <w:ind w:left="284" w:firstLine="709"/>
        <w:jc w:val="both"/>
        <w:rPr>
          <w:szCs w:val="24"/>
        </w:rPr>
      </w:pPr>
      <w:r w:rsidRPr="009E6446">
        <w:rPr>
          <w:szCs w:val="24"/>
        </w:rPr>
        <w:t>8 priedas. Specialistų sąrašo forma</w:t>
      </w:r>
      <w:r>
        <w:rPr>
          <w:szCs w:val="24"/>
        </w:rPr>
        <w:t>.</w:t>
      </w: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26159C">
        <w:rPr>
          <w:bCs w:val="0"/>
          <w:szCs w:val="24"/>
        </w:rPr>
        <w:t>BENDROSIOS NUOSTATOS</w:t>
      </w:r>
    </w:p>
    <w:p w14:paraId="66060D7A" w14:textId="2E9B94F8" w:rsidR="009F7161" w:rsidRPr="009E6446" w:rsidRDefault="0053341A" w:rsidP="003C6786">
      <w:pPr>
        <w:pStyle w:val="Sraopastraipa"/>
        <w:numPr>
          <w:ilvl w:val="0"/>
          <w:numId w:val="17"/>
        </w:numPr>
        <w:tabs>
          <w:tab w:val="left" w:pos="426"/>
          <w:tab w:val="left" w:pos="993"/>
        </w:tabs>
        <w:spacing w:after="0" w:line="240" w:lineRule="auto"/>
        <w:ind w:left="0" w:firstLine="567"/>
        <w:jc w:val="both"/>
        <w:rPr>
          <w:szCs w:val="24"/>
        </w:rPr>
      </w:pPr>
      <w:bookmarkStart w:id="0" w:name="_Hlk32933565"/>
      <w:bookmarkStart w:id="1" w:name="_Hlk32933534"/>
      <w:r w:rsidRPr="009E6446">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6D39D6" w:rsidRPr="009E6446">
        <w:rPr>
          <w:rFonts w:eastAsia="SimSun"/>
          <w:szCs w:val="24"/>
          <w:lang w:eastAsia="zh-CN" w:bidi="hi-IN"/>
        </w:rPr>
        <w:t xml:space="preserve">įgyvendinant </w:t>
      </w:r>
      <w:r w:rsidR="006D39D6" w:rsidRPr="009E6446">
        <w:rPr>
          <w:rFonts w:eastAsia="SimSun"/>
          <w:bCs/>
          <w:szCs w:val="24"/>
          <w:lang w:eastAsia="zh-CN" w:bidi="hi-IN"/>
        </w:rPr>
        <w:t>„</w:t>
      </w:r>
      <w:r w:rsidR="00A95998" w:rsidRPr="009E6446">
        <w:rPr>
          <w:rFonts w:eastAsia="SimSun"/>
          <w:bCs/>
          <w:szCs w:val="24"/>
          <w:lang w:eastAsia="zh-CN" w:bidi="hi-IN"/>
        </w:rPr>
        <w:t>Tūkstantmečio mokyklų II</w:t>
      </w:r>
      <w:r w:rsidR="006D39D6" w:rsidRPr="009E6446">
        <w:rPr>
          <w:rFonts w:eastAsia="SimSun"/>
          <w:bCs/>
          <w:szCs w:val="24"/>
          <w:lang w:eastAsia="zh-CN" w:bidi="hi-IN"/>
        </w:rPr>
        <w:t>“</w:t>
      </w:r>
      <w:r w:rsidR="00A95998" w:rsidRPr="009E6446">
        <w:rPr>
          <w:rFonts w:eastAsia="SimSun"/>
          <w:bCs/>
          <w:szCs w:val="24"/>
          <w:lang w:eastAsia="zh-CN" w:bidi="hi-IN"/>
        </w:rPr>
        <w:t xml:space="preserve"> programą</w:t>
      </w:r>
      <w:r w:rsidR="006D39D6" w:rsidRPr="009E6446">
        <w:rPr>
          <w:rFonts w:eastAsia="SimSun"/>
          <w:bCs/>
          <w:szCs w:val="24"/>
          <w:lang w:eastAsia="zh-CN" w:bidi="hi-IN"/>
        </w:rPr>
        <w:t xml:space="preserve">, </w:t>
      </w:r>
      <w:r w:rsidR="003348C4" w:rsidRPr="009E6446">
        <w:rPr>
          <w:szCs w:val="24"/>
        </w:rPr>
        <w:t>ketina</w:t>
      </w:r>
      <w:r w:rsidR="002E7C28" w:rsidRPr="009E6446">
        <w:rPr>
          <w:rFonts w:cs="Times New Roman"/>
          <w:szCs w:val="24"/>
        </w:rPr>
        <w:t xml:space="preserve"> </w:t>
      </w:r>
      <w:r w:rsidR="002E7C28" w:rsidRPr="009E6446">
        <w:rPr>
          <w:szCs w:val="24"/>
        </w:rPr>
        <w:t>įsigyti</w:t>
      </w:r>
      <w:bookmarkStart w:id="2" w:name="_Hlk115873504"/>
      <w:bookmarkStart w:id="3" w:name="_Hlk109047880"/>
      <w:r w:rsidR="00AC2C08" w:rsidRPr="009E6446">
        <w:rPr>
          <w:rFonts w:eastAsia="Times New Roman" w:cs="Times New Roman"/>
          <w:kern w:val="0"/>
          <w:szCs w:val="20"/>
          <w:lang w:eastAsia="en-US"/>
        </w:rPr>
        <w:t xml:space="preserve"> </w:t>
      </w:r>
      <w:bookmarkEnd w:id="2"/>
      <w:bookmarkEnd w:id="3"/>
      <w:r w:rsidR="009E6446" w:rsidRPr="009E6446">
        <w:rPr>
          <w:rFonts w:eastAsia="Times New Roman" w:cs="Times New Roman"/>
          <w:kern w:val="0"/>
          <w:szCs w:val="20"/>
          <w:lang w:eastAsia="en-US"/>
        </w:rPr>
        <w:t>kvalifikacijos tobulinimo programos „Tyrinėjimo menas“ paslaugas</w:t>
      </w:r>
      <w:r w:rsidR="009E6446">
        <w:rPr>
          <w:rFonts w:eastAsia="Times New Roman" w:cs="Times New Roman"/>
          <w:kern w:val="0"/>
          <w:szCs w:val="20"/>
          <w:lang w:eastAsia="en-US"/>
        </w:rPr>
        <w:t>.</w:t>
      </w:r>
      <w:r w:rsidR="009E6446" w:rsidRPr="009E6446">
        <w:rPr>
          <w:rFonts w:eastAsia="Times New Roman" w:cs="Times New Roman"/>
          <w:kern w:val="0"/>
          <w:szCs w:val="20"/>
          <w:lang w:eastAsia="en-US"/>
        </w:rPr>
        <w:t xml:space="preserve"> </w:t>
      </w:r>
      <w:r w:rsidR="009F7161" w:rsidRPr="009E6446">
        <w:rPr>
          <w:szCs w:val="24"/>
        </w:rPr>
        <w:t>Viešasis pirkimas atviro (</w:t>
      </w:r>
      <w:r w:rsidR="00916716" w:rsidRPr="009E6446">
        <w:rPr>
          <w:szCs w:val="24"/>
        </w:rPr>
        <w:t>supaprastinto</w:t>
      </w:r>
      <w:r w:rsidR="009F7161" w:rsidRPr="009E6446">
        <w:rPr>
          <w:szCs w:val="24"/>
        </w:rPr>
        <w:t>) konkurso būdu vykdomas vadovaujantis Lietuvos Respublikos viešųjų pirkimų įstatymu (toliau – Viešųjų pirkimų įstatymas), Lietuvos Respublikos civiliniu kodeksu, kitais Viešųjų pirkimų įstatymo įgyvendinamaisiais teisės aktais bei šiomis konkurso sąlygomis.</w:t>
      </w:r>
    </w:p>
    <w:bookmarkEnd w:id="0"/>
    <w:bookmarkEnd w:id="1"/>
    <w:p w14:paraId="250FB178" w14:textId="723CDE53" w:rsidR="0056617B" w:rsidRPr="00196051"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Vartojamos pagrindinės sąvokos, apibrėžtos Lietuvos Respublikos viešųjų pirkimų įstatyme (toliau – </w:t>
      </w:r>
      <w:r w:rsidRPr="00196051">
        <w:rPr>
          <w:szCs w:val="24"/>
        </w:rPr>
        <w:t>Viešųjų pirkimų įstatymas) ir kituose su pirkimo objektu susijusiuose teisės aktuose (jų aktualiose redakcijose).</w:t>
      </w:r>
    </w:p>
    <w:p w14:paraId="70F0648A" w14:textId="07D1ADA3" w:rsidR="00CB7E01" w:rsidRPr="00196051"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196051">
        <w:rPr>
          <w:szCs w:val="24"/>
        </w:rPr>
        <w:t>Skelbimas apie pirkimą paskelbtas Viešųjų pirkimų įstatymo nustatyta tvarka.</w:t>
      </w:r>
      <w:r w:rsidR="00110A98" w:rsidRPr="00196051">
        <w:rPr>
          <w:szCs w:val="24"/>
        </w:rPr>
        <w:t xml:space="preserve"> </w:t>
      </w:r>
      <w:r w:rsidR="00110A98" w:rsidRPr="00196051">
        <w:rPr>
          <w:color w:val="000000" w:themeColor="text1"/>
          <w:szCs w:val="24"/>
        </w:rPr>
        <w:t>Išankstinis informacinis skelbimas apie šį pirkimą nebuvo skelbtas</w:t>
      </w:r>
      <w:r w:rsidR="00196051" w:rsidRPr="00196051">
        <w:rPr>
          <w:color w:val="000000" w:themeColor="text1"/>
          <w:szCs w:val="24"/>
        </w:rPr>
        <w:t>.</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196051">
        <w:rPr>
          <w:szCs w:val="24"/>
        </w:rPr>
        <w:t>Pirkimas</w:t>
      </w:r>
      <w:r w:rsidR="009F7161" w:rsidRPr="00196051">
        <w:rPr>
          <w:szCs w:val="24"/>
        </w:rPr>
        <w:t xml:space="preserve"> atliekamas laikantis lygiateisiškumo, nediskriminavimo</w:t>
      </w:r>
      <w:r w:rsidR="009F7161" w:rsidRPr="0026159C">
        <w:rPr>
          <w:szCs w:val="24"/>
        </w:rPr>
        <w:t>,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5B2EB8FB" w:rsidR="009F7161" w:rsidRPr="00A2167E"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 xml:space="preserve">Bet kokia informacija, konkurso sąlygų paaiškinimai, pranešimai ar kitas Perkančiosios organizacijos ir tiekėjo susirašinėjimas yra vykdomas tik CVP IS susirašinėjimo priemonėmis </w:t>
      </w:r>
      <w:r w:rsidR="009F7161" w:rsidRPr="00A2167E">
        <w:rPr>
          <w:szCs w:val="24"/>
        </w:rPr>
        <w:t>(pranešimus gaus tie tiekėjo naudotojai, kurie priėmė kvietimą arba yra priskirti prie pirkimo).</w:t>
      </w:r>
    </w:p>
    <w:p w14:paraId="79E55D73" w14:textId="3D9C2170" w:rsidR="00CA0CDB" w:rsidRPr="00CA0CDB" w:rsidRDefault="00CA0CDB" w:rsidP="00CA0CDB">
      <w:pPr>
        <w:pStyle w:val="Sraopastraipa"/>
        <w:numPr>
          <w:ilvl w:val="0"/>
          <w:numId w:val="17"/>
        </w:numPr>
        <w:tabs>
          <w:tab w:val="left" w:pos="426"/>
          <w:tab w:val="left" w:pos="993"/>
        </w:tabs>
        <w:spacing w:after="0" w:line="240" w:lineRule="auto"/>
        <w:ind w:left="0" w:firstLine="567"/>
        <w:jc w:val="both"/>
        <w:rPr>
          <w:bCs/>
          <w:szCs w:val="24"/>
        </w:rPr>
      </w:pPr>
      <w:r w:rsidRPr="00CA0CDB">
        <w:rPr>
          <w:bCs/>
          <w:szCs w:val="24"/>
        </w:rPr>
        <w:t>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atsižvelgiant į tai, kad šiuo pirkimu yra perkama nematerialaus pobūdžio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37296D77" w14:textId="77777777" w:rsidR="00931F87" w:rsidRPr="00A2167E"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A2167E">
        <w:rPr>
          <w:szCs w:val="24"/>
        </w:rPr>
        <w:t>Perkančioji organizacija nėra pridėtinės vertės mokesčio (toliau – PVM) mokėtoja.</w:t>
      </w:r>
    </w:p>
    <w:p w14:paraId="1438058F" w14:textId="6931D0F0" w:rsidR="00931F87" w:rsidRPr="00A2167E" w:rsidRDefault="00931F87" w:rsidP="00931F87">
      <w:pPr>
        <w:pStyle w:val="Sraopastraipa"/>
        <w:numPr>
          <w:ilvl w:val="0"/>
          <w:numId w:val="17"/>
        </w:numPr>
        <w:tabs>
          <w:tab w:val="left" w:pos="426"/>
          <w:tab w:val="left" w:pos="993"/>
        </w:tabs>
        <w:spacing w:after="0" w:line="240" w:lineRule="auto"/>
        <w:ind w:left="0" w:firstLine="567"/>
        <w:jc w:val="both"/>
        <w:rPr>
          <w:szCs w:val="24"/>
        </w:rPr>
      </w:pPr>
      <w:r w:rsidRPr="00A2167E">
        <w:rPr>
          <w:szCs w:val="24"/>
        </w:rPr>
        <w:t>Savanoriško ex ante skaidrumo skelbimo nenumatoma skelbti.</w:t>
      </w:r>
    </w:p>
    <w:p w14:paraId="74A2F960" w14:textId="60405D79" w:rsidR="006133E1" w:rsidRPr="00A2167E" w:rsidRDefault="006133E1" w:rsidP="00AB518C">
      <w:pPr>
        <w:pStyle w:val="Sraopastraipa"/>
        <w:numPr>
          <w:ilvl w:val="0"/>
          <w:numId w:val="17"/>
        </w:numPr>
        <w:tabs>
          <w:tab w:val="left" w:pos="426"/>
          <w:tab w:val="left" w:pos="993"/>
        </w:tabs>
        <w:spacing w:after="0" w:line="240" w:lineRule="auto"/>
        <w:ind w:left="0" w:firstLine="567"/>
        <w:jc w:val="both"/>
        <w:rPr>
          <w:bCs/>
          <w:szCs w:val="24"/>
        </w:rPr>
      </w:pPr>
      <w:r w:rsidRPr="00A2167E">
        <w:rPr>
          <w:szCs w:val="24"/>
        </w:rPr>
        <w:t>Pirkimas</w:t>
      </w:r>
      <w:r w:rsidRPr="00A2167E">
        <w:rPr>
          <w:bCs/>
          <w:szCs w:val="24"/>
        </w:rPr>
        <w:t xml:space="preserve"> vykdomas nesinaudojant CPO LT katalogu</w:t>
      </w:r>
      <w:r w:rsidR="00AB518C" w:rsidRPr="00A2167E">
        <w:rPr>
          <w:bCs/>
          <w:szCs w:val="24"/>
        </w:rPr>
        <w:t>, nes</w:t>
      </w:r>
      <w:r w:rsidRPr="00A2167E">
        <w:rPr>
          <w:bCs/>
          <w:szCs w:val="24"/>
        </w:rPr>
        <w:t xml:space="preserve"> </w:t>
      </w:r>
      <w:r w:rsidR="00AB518C" w:rsidRPr="00A2167E">
        <w:rPr>
          <w:bCs/>
          <w:szCs w:val="24"/>
        </w:rPr>
        <w:t xml:space="preserve">CPO LT nėra galimybės įsigyti </w:t>
      </w:r>
      <w:r w:rsidR="006B4EDF" w:rsidRPr="00A2167E">
        <w:rPr>
          <w:bCs/>
          <w:szCs w:val="24"/>
        </w:rPr>
        <w:t xml:space="preserve">mokymo </w:t>
      </w:r>
      <w:r w:rsidR="00AB518C" w:rsidRPr="00A2167E">
        <w:rPr>
          <w:bCs/>
          <w:szCs w:val="24"/>
        </w:rPr>
        <w:t>paslaugų.</w:t>
      </w:r>
    </w:p>
    <w:p w14:paraId="6E32995E" w14:textId="77777777" w:rsidR="00D35D38" w:rsidRPr="00A2167E" w:rsidRDefault="00D35D38" w:rsidP="00776F92">
      <w:pPr>
        <w:pStyle w:val="Lentelsantrat"/>
        <w:widowControl w:val="0"/>
        <w:suppressLineNumbers w:val="0"/>
        <w:spacing w:before="120" w:after="120" w:line="240" w:lineRule="auto"/>
        <w:rPr>
          <w:bCs w:val="0"/>
        </w:rPr>
      </w:pPr>
      <w:r w:rsidRPr="00A2167E">
        <w:rPr>
          <w:bCs w:val="0"/>
        </w:rPr>
        <w:t>II.</w:t>
      </w:r>
      <w:r w:rsidR="003D4AAC" w:rsidRPr="00A2167E">
        <w:rPr>
          <w:bCs w:val="0"/>
        </w:rPr>
        <w:t xml:space="preserve"> </w:t>
      </w:r>
      <w:r w:rsidRPr="00A2167E">
        <w:rPr>
          <w:bCs w:val="0"/>
          <w:szCs w:val="24"/>
        </w:rPr>
        <w:t>PIRKIMO</w:t>
      </w:r>
      <w:r w:rsidRPr="00A2167E">
        <w:rPr>
          <w:bCs w:val="0"/>
        </w:rPr>
        <w:t xml:space="preserve"> OBJEKTAS</w:t>
      </w:r>
    </w:p>
    <w:p w14:paraId="6F0E387B" w14:textId="29522588" w:rsidR="005D35B0" w:rsidRPr="004A672E" w:rsidRDefault="00CA2A98" w:rsidP="004A672E">
      <w:pPr>
        <w:pStyle w:val="Sraopastraipa"/>
        <w:widowControl w:val="0"/>
        <w:numPr>
          <w:ilvl w:val="0"/>
          <w:numId w:val="48"/>
        </w:numPr>
        <w:tabs>
          <w:tab w:val="left" w:pos="0"/>
        </w:tabs>
        <w:spacing w:after="0" w:line="240" w:lineRule="auto"/>
        <w:ind w:left="0" w:firstLine="709"/>
        <w:jc w:val="both"/>
        <w:rPr>
          <w:szCs w:val="24"/>
        </w:rPr>
      </w:pPr>
      <w:r w:rsidRPr="00A2167E">
        <w:t xml:space="preserve">Pirkimo </w:t>
      </w:r>
      <w:r w:rsidRPr="004A672E">
        <w:rPr>
          <w:szCs w:val="24"/>
        </w:rPr>
        <w:t>objektas</w:t>
      </w:r>
      <w:r w:rsidRPr="00A2167E">
        <w:t xml:space="preserve"> </w:t>
      </w:r>
      <w:r w:rsidR="00835642" w:rsidRPr="00A2167E">
        <w:t xml:space="preserve">yra </w:t>
      </w:r>
      <w:r w:rsidR="009E6446" w:rsidRPr="004A672E">
        <w:rPr>
          <w:b/>
          <w:bCs/>
        </w:rPr>
        <w:t>kvalifikacijos tobulinimo programos „Tyrinėjimo menas“ paslaug</w:t>
      </w:r>
      <w:r w:rsidR="0095653F" w:rsidRPr="004A672E">
        <w:rPr>
          <w:b/>
          <w:bCs/>
        </w:rPr>
        <w:t>o</w:t>
      </w:r>
      <w:r w:rsidR="009E6446" w:rsidRPr="004A672E">
        <w:rPr>
          <w:b/>
          <w:bCs/>
        </w:rPr>
        <w:t>s</w:t>
      </w:r>
      <w:r w:rsidR="009E6446" w:rsidRPr="009E6446">
        <w:t xml:space="preserve"> </w:t>
      </w:r>
      <w:r w:rsidR="00EC4F9C" w:rsidRPr="00A2167E">
        <w:t>(toliau – Paslaugos).</w:t>
      </w:r>
      <w:r w:rsidR="00EC4F9C" w:rsidRPr="004A672E">
        <w:rPr>
          <w:szCs w:val="24"/>
        </w:rPr>
        <w:t xml:space="preserve"> </w:t>
      </w:r>
      <w:r w:rsidR="0095653F" w:rsidRPr="004A672E">
        <w:rPr>
          <w:szCs w:val="24"/>
        </w:rPr>
        <w:t xml:space="preserve">Paslaugos </w:t>
      </w:r>
      <w:r w:rsidR="00A50EAD" w:rsidRPr="004A672E">
        <w:rPr>
          <w:szCs w:val="24"/>
        </w:rPr>
        <w:t xml:space="preserve"> skirt</w:t>
      </w:r>
      <w:r w:rsidR="0095653F" w:rsidRPr="004A672E">
        <w:rPr>
          <w:szCs w:val="24"/>
        </w:rPr>
        <w:t>os</w:t>
      </w:r>
      <w:r w:rsidR="00A50EAD" w:rsidRPr="004A672E">
        <w:rPr>
          <w:szCs w:val="24"/>
        </w:rPr>
        <w:t xml:space="preserve"> 5 (penkioms) Šiaulių rajono savivaldybės bendrojo ugdymo mokyklų mokiniams, mokytojams, švietimo pagalbos specialistams, mokyklų vadovams ir bendruomenių nariams.</w:t>
      </w:r>
      <w:r w:rsidR="004A672E" w:rsidRPr="004A672E">
        <w:t xml:space="preserve"> </w:t>
      </w:r>
      <w:r w:rsidR="004A672E" w:rsidRPr="004A672E">
        <w:rPr>
          <w:szCs w:val="24"/>
        </w:rPr>
        <w:t xml:space="preserve">Kiekvienoje mokykloje mokymuose dalyvaus ne mažiau: 20 mokinių, 15 mokytojų ir vadovų, 50 bendruomenės narių. Mokymų dalyviai turi būti </w:t>
      </w:r>
      <w:r w:rsidR="004A672E" w:rsidRPr="004A672E">
        <w:rPr>
          <w:szCs w:val="24"/>
        </w:rPr>
        <w:lastRenderedPageBreak/>
        <w:t>susipažindinami su būdais sukurti erdvę nuoseklioms, bent 6 mėnesius trunkančioms mokytojų ir įvairių sričių kūrybos praktikų partnerystėms, tobulinant bendrojo ugdymo proceso organizavimą, atliepiantį bendrojo ugdymo programas. Bendro darbo metu turi būti kuriamas ir išbandomas naujas ugdymo turinys, mokomasi į proaktyvų mokymąsi nukreiptų ugdymo metodų, bei stiprinama švietimo bendruomenė mokykloje ir savivaldybėje. Programos trukmė: ne mažiau 80 ak. val. kiekvienoje mokykloje.</w:t>
      </w:r>
      <w:r w:rsidR="00A50EAD" w:rsidRPr="004A672E">
        <w:rPr>
          <w:szCs w:val="24"/>
        </w:rPr>
        <w:t xml:space="preserve"> </w:t>
      </w:r>
      <w:r w:rsidR="004A672E" w:rsidRPr="004A672E">
        <w:rPr>
          <w:szCs w:val="24"/>
        </w:rPr>
        <w:t>Bendras kvalifikacijos tobulinimo programos akad. val. skaičius: 400 akad. val.</w:t>
      </w:r>
      <w:r w:rsidR="004A672E">
        <w:rPr>
          <w:szCs w:val="24"/>
        </w:rPr>
        <w:t xml:space="preserve"> </w:t>
      </w:r>
      <w:r w:rsidR="00602880">
        <w:t xml:space="preserve">Kiti </w:t>
      </w:r>
      <w:r w:rsidR="00EC4F9C" w:rsidRPr="00A2167E">
        <w:t>reikalavimai yra nurodyti</w:t>
      </w:r>
      <w:r w:rsidRPr="004A672E">
        <w:rPr>
          <w:szCs w:val="24"/>
        </w:rPr>
        <w:t xml:space="preserve"> šių</w:t>
      </w:r>
      <w:r w:rsidR="00602880" w:rsidRPr="004A672E">
        <w:rPr>
          <w:szCs w:val="24"/>
        </w:rPr>
        <w:t xml:space="preserve"> </w:t>
      </w:r>
      <w:r w:rsidRPr="004A672E">
        <w:rPr>
          <w:szCs w:val="24"/>
        </w:rPr>
        <w:t xml:space="preserve">konkurso sąlygų </w:t>
      </w:r>
      <w:r w:rsidR="00357CC8" w:rsidRPr="004A672E">
        <w:rPr>
          <w:szCs w:val="24"/>
        </w:rPr>
        <w:t>4</w:t>
      </w:r>
      <w:r w:rsidR="00157108" w:rsidRPr="004A672E">
        <w:rPr>
          <w:szCs w:val="24"/>
        </w:rPr>
        <w:t xml:space="preserve"> priede pateikiamame Pirkimo sutarties projekte, </w:t>
      </w:r>
      <w:r w:rsidR="00A2167E" w:rsidRPr="004A672E">
        <w:rPr>
          <w:szCs w:val="24"/>
        </w:rPr>
        <w:t xml:space="preserve">7 </w:t>
      </w:r>
      <w:r w:rsidRPr="004A672E">
        <w:rPr>
          <w:szCs w:val="24"/>
        </w:rPr>
        <w:t>priede</w:t>
      </w:r>
      <w:r w:rsidR="00242257" w:rsidRPr="004A672E">
        <w:rPr>
          <w:szCs w:val="24"/>
        </w:rPr>
        <w:t xml:space="preserve"> pateikiamoje</w:t>
      </w:r>
      <w:r w:rsidR="00BA7A9E" w:rsidRPr="004A672E">
        <w:rPr>
          <w:szCs w:val="24"/>
        </w:rPr>
        <w:t xml:space="preserve"> Techninėje </w:t>
      </w:r>
      <w:r w:rsidR="00B229C6" w:rsidRPr="004A672E">
        <w:rPr>
          <w:szCs w:val="24"/>
        </w:rPr>
        <w:t>specifikacijoje</w:t>
      </w:r>
      <w:r w:rsidR="00FA4772" w:rsidRPr="004A672E">
        <w:rPr>
          <w:szCs w:val="24"/>
        </w:rPr>
        <w:t>.</w:t>
      </w:r>
    </w:p>
    <w:p w14:paraId="7DC1A6FB" w14:textId="1BEA5569" w:rsidR="006426B1" w:rsidRPr="004756C0" w:rsidRDefault="00643774" w:rsidP="004A672E">
      <w:pPr>
        <w:pStyle w:val="Sraopastraipa"/>
        <w:numPr>
          <w:ilvl w:val="0"/>
          <w:numId w:val="48"/>
        </w:numPr>
        <w:tabs>
          <w:tab w:val="left" w:pos="426"/>
          <w:tab w:val="left" w:pos="993"/>
        </w:tabs>
        <w:spacing w:after="0" w:line="240" w:lineRule="auto"/>
        <w:ind w:left="0" w:firstLine="567"/>
        <w:jc w:val="both"/>
        <w:rPr>
          <w:szCs w:val="24"/>
        </w:rPr>
      </w:pPr>
      <w:r w:rsidRPr="00A2167E">
        <w:t xml:space="preserve">Šis </w:t>
      </w:r>
      <w:r w:rsidR="00497B9B" w:rsidRPr="00A2167E">
        <w:rPr>
          <w:szCs w:val="24"/>
        </w:rPr>
        <w:t>pirkimas</w:t>
      </w:r>
      <w:r w:rsidRPr="00A2167E">
        <w:t xml:space="preserve"> nėra skaidomas į pirkimo objekto dalis</w:t>
      </w:r>
      <w:r w:rsidR="004756C0" w:rsidRPr="00A2167E">
        <w:t xml:space="preserve">, kadangi pirkimo </w:t>
      </w:r>
      <w:r w:rsidR="004756C0" w:rsidRPr="004756C0">
        <w:t xml:space="preserve">objektas yra nedalus. </w:t>
      </w:r>
      <w:r w:rsidRPr="004756C0">
        <w:t xml:space="preserve"> Tiekėjai privalo teikti pasiūlymą dėl visos šiuose </w:t>
      </w:r>
      <w:r w:rsidR="00823D39" w:rsidRPr="004756C0">
        <w:t>konkurso</w:t>
      </w:r>
      <w:r w:rsidRPr="004756C0">
        <w:t xml:space="preserve"> dokumentuose nurodytos pirkimo objekto apimties. </w:t>
      </w:r>
      <w:r w:rsidRPr="004756C0">
        <w:rPr>
          <w:iCs/>
        </w:rPr>
        <w:t>Alternatyvūs pasiūlymai negalimi.</w:t>
      </w:r>
    </w:p>
    <w:p w14:paraId="0B160CCB" w14:textId="00522693" w:rsidR="006426B1" w:rsidRPr="008D121E" w:rsidRDefault="0002248F" w:rsidP="004A672E">
      <w:pPr>
        <w:pStyle w:val="Sraopastraipa"/>
        <w:numPr>
          <w:ilvl w:val="0"/>
          <w:numId w:val="48"/>
        </w:numPr>
        <w:tabs>
          <w:tab w:val="left" w:pos="426"/>
          <w:tab w:val="left" w:pos="993"/>
        </w:tabs>
        <w:spacing w:after="0" w:line="240" w:lineRule="auto"/>
        <w:ind w:left="0" w:firstLine="567"/>
        <w:jc w:val="both"/>
        <w:rPr>
          <w:szCs w:val="24"/>
        </w:rPr>
      </w:pPr>
      <w:r w:rsidRPr="008D121E">
        <w:t>Tiekėjai turi įvertinti vis</w:t>
      </w:r>
      <w:r w:rsidR="004006CE" w:rsidRPr="008D121E">
        <w:t>a</w:t>
      </w:r>
      <w:r w:rsidRPr="008D121E">
        <w:t>s pirkimo objektą sudarančias Paslaugas. A</w:t>
      </w:r>
      <w:r w:rsidRPr="008D121E">
        <w:rPr>
          <w:rFonts w:cstheme="minorHAnsi"/>
        </w:rPr>
        <w:t>pib</w:t>
      </w:r>
      <w:r w:rsidR="0098600F" w:rsidRPr="008D121E">
        <w:rPr>
          <w:rFonts w:cstheme="minorHAnsi"/>
        </w:rPr>
        <w:t>u</w:t>
      </w:r>
      <w:r w:rsidRPr="008D121E">
        <w:rPr>
          <w:rFonts w:cstheme="minorHAnsi"/>
        </w:rPr>
        <w:t>dinant pirkimo objektą, techninėje specifikacijoje</w:t>
      </w:r>
      <w:r w:rsidR="002E31FE">
        <w:rPr>
          <w:rFonts w:cstheme="minorHAnsi"/>
        </w:rPr>
        <w:t xml:space="preserve"> </w:t>
      </w:r>
      <w:r w:rsidRPr="008D121E">
        <w:rPr>
          <w:rFonts w:cstheme="minorHAnsi"/>
        </w:rPr>
        <w:t xml:space="preserve">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21E">
        <w:rPr>
          <w:rFonts w:cstheme="minorHAnsi"/>
        </w:rPr>
        <w:t xml:space="preserve">turi būti laikoma, kad kiekviena tokia nuoroda yra pateikta su žodžiais „arba lygiavertis“. </w:t>
      </w:r>
    </w:p>
    <w:p w14:paraId="6925F551" w14:textId="037F59A5" w:rsidR="00095D1F" w:rsidRPr="00095D1F" w:rsidRDefault="00095D1F" w:rsidP="004A672E">
      <w:pPr>
        <w:pStyle w:val="Sraopastraipa"/>
        <w:numPr>
          <w:ilvl w:val="0"/>
          <w:numId w:val="48"/>
        </w:numPr>
        <w:tabs>
          <w:tab w:val="left" w:pos="426"/>
          <w:tab w:val="left" w:pos="993"/>
        </w:tabs>
        <w:spacing w:after="0" w:line="240" w:lineRule="auto"/>
        <w:ind w:left="0" w:firstLine="567"/>
        <w:jc w:val="both"/>
        <w:rPr>
          <w:szCs w:val="24"/>
        </w:rPr>
      </w:pPr>
      <w:r>
        <w:t>Paslaug</w:t>
      </w:r>
      <w:r w:rsidRPr="00344E19">
        <w:t xml:space="preserve">ų </w:t>
      </w:r>
      <w:r>
        <w:t>suteikimo</w:t>
      </w:r>
      <w:r w:rsidRPr="00C02B6D">
        <w:t xml:space="preserve"> terminas </w:t>
      </w:r>
      <w:r w:rsidRPr="00A046AA">
        <w:t>– iki 202</w:t>
      </w:r>
      <w:r>
        <w:t>6</w:t>
      </w:r>
      <w:r w:rsidRPr="00A046AA">
        <w:t xml:space="preserve"> m. </w:t>
      </w:r>
      <w:r w:rsidR="00150D7B">
        <w:t>kovo 30</w:t>
      </w:r>
      <w:r w:rsidRPr="00A046AA">
        <w:t xml:space="preserve"> d. </w:t>
      </w:r>
    </w:p>
    <w:p w14:paraId="303E979F" w14:textId="59A52E5F" w:rsidR="00BD635E" w:rsidRPr="008D121E" w:rsidRDefault="00BD635E" w:rsidP="004A672E">
      <w:pPr>
        <w:pStyle w:val="Sraopastraipa"/>
        <w:numPr>
          <w:ilvl w:val="0"/>
          <w:numId w:val="48"/>
        </w:numPr>
        <w:tabs>
          <w:tab w:val="left" w:pos="426"/>
          <w:tab w:val="left" w:pos="993"/>
        </w:tabs>
        <w:spacing w:after="0" w:line="240" w:lineRule="auto"/>
        <w:ind w:left="0" w:firstLine="567"/>
        <w:jc w:val="both"/>
        <w:rPr>
          <w:szCs w:val="24"/>
        </w:rPr>
      </w:pPr>
      <w:r w:rsidRPr="008D121E">
        <w:rPr>
          <w:color w:val="000000" w:themeColor="text1"/>
          <w:szCs w:val="24"/>
        </w:rPr>
        <w:t>Tiekėjai</w:t>
      </w:r>
      <w:r w:rsidRPr="008D121E">
        <w:rPr>
          <w:szCs w:val="24"/>
        </w:rPr>
        <w:t xml:space="preserve"> pasiūlyme privalo įvertinti visas pirkimo sutarčiai įvykdyti reikalingas sąnaudas bei kitas reikalingas išlaidas, </w:t>
      </w:r>
      <w:r w:rsidRPr="008D121E">
        <w:rPr>
          <w:rFonts w:cs="Times New Roman"/>
          <w:szCs w:val="24"/>
        </w:rPr>
        <w:t>ir Paslaugoms suteikti</w:t>
      </w:r>
      <w:r w:rsidRPr="008D121E">
        <w:t xml:space="preserve"> reikalingų medžiagų, ga</w:t>
      </w:r>
      <w:r w:rsidRPr="008D121E">
        <w:rPr>
          <w:color w:val="000000" w:themeColor="text1"/>
        </w:rPr>
        <w:t>minių, mechanizmų eksploatacijos ir darbo užmokesčio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65092E">
        <w:rPr>
          <w:color w:val="000000" w:themeColor="text1"/>
        </w:rPr>
        <w:t xml:space="preserve"> </w:t>
      </w:r>
      <w:r w:rsidR="0065092E" w:rsidRPr="00D75B15">
        <w:rPr>
          <w:rFonts w:cs="Times New Roman"/>
          <w:szCs w:val="24"/>
        </w:rPr>
        <w:t xml:space="preserve">Maksimali pirkimo biudžeto suma yra </w:t>
      </w:r>
      <w:r w:rsidR="00150D7B">
        <w:rPr>
          <w:rFonts w:cs="Times New Roman"/>
          <w:b/>
          <w:bCs/>
          <w:szCs w:val="24"/>
        </w:rPr>
        <w:t>72</w:t>
      </w:r>
      <w:r w:rsidR="008514E4">
        <w:rPr>
          <w:rFonts w:cs="Times New Roman"/>
          <w:b/>
          <w:bCs/>
          <w:szCs w:val="24"/>
        </w:rPr>
        <w:t xml:space="preserve"> </w:t>
      </w:r>
      <w:r w:rsidR="00150D7B">
        <w:rPr>
          <w:rFonts w:cs="Times New Roman"/>
          <w:b/>
          <w:bCs/>
          <w:szCs w:val="24"/>
        </w:rPr>
        <w:t>5</w:t>
      </w:r>
      <w:r w:rsidR="008514E4">
        <w:rPr>
          <w:rFonts w:cs="Times New Roman"/>
          <w:b/>
          <w:bCs/>
          <w:szCs w:val="24"/>
        </w:rPr>
        <w:t>0</w:t>
      </w:r>
      <w:r w:rsidR="00150D7B">
        <w:rPr>
          <w:rFonts w:cs="Times New Roman"/>
          <w:b/>
          <w:bCs/>
          <w:szCs w:val="24"/>
        </w:rPr>
        <w:t>0</w:t>
      </w:r>
      <w:r w:rsidR="00CA0CDB" w:rsidRPr="00CA0CDB">
        <w:rPr>
          <w:rFonts w:cs="Times New Roman"/>
          <w:b/>
          <w:bCs/>
          <w:szCs w:val="24"/>
        </w:rPr>
        <w:t>.00</w:t>
      </w:r>
      <w:r w:rsidR="0065092E" w:rsidRPr="00CA0CDB">
        <w:rPr>
          <w:rFonts w:cs="Times New Roman"/>
          <w:b/>
          <w:bCs/>
          <w:szCs w:val="24"/>
        </w:rPr>
        <w:t xml:space="preserve"> Eur be PVM.</w:t>
      </w:r>
      <w:r w:rsidR="00526CFC" w:rsidRPr="008D121E">
        <w:rPr>
          <w:rFonts w:cs="Times New Roman"/>
          <w:color w:val="FF0000"/>
          <w:szCs w:val="24"/>
        </w:rPr>
        <w:t xml:space="preserve"> </w:t>
      </w:r>
    </w:p>
    <w:p w14:paraId="2C7E52A5" w14:textId="4F3AE248" w:rsidR="001D38C6" w:rsidRPr="0026159C" w:rsidRDefault="00D35D38" w:rsidP="004A672E">
      <w:pPr>
        <w:pStyle w:val="Sraopastraipa"/>
        <w:numPr>
          <w:ilvl w:val="0"/>
          <w:numId w:val="48"/>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 įskaitant pateikt</w:t>
      </w:r>
      <w:r w:rsidR="00707594" w:rsidRPr="0026159C">
        <w:rPr>
          <w:szCs w:val="24"/>
        </w:rPr>
        <w:t>ą</w:t>
      </w:r>
      <w:r w:rsidRPr="0026159C">
        <w:rPr>
          <w:szCs w:val="24"/>
        </w:rPr>
        <w:t xml:space="preserve"> </w:t>
      </w:r>
      <w:r w:rsidR="00BF7DB5" w:rsidRPr="0026159C">
        <w:rPr>
          <w:szCs w:val="24"/>
        </w:rPr>
        <w:t>techninę specifikaciją</w:t>
      </w:r>
      <w:r w:rsidRPr="0026159C">
        <w:rPr>
          <w:szCs w:val="24"/>
        </w:rPr>
        <w:t xml:space="preserve"> ir visus išleistus paaiškinimus bei papildymus, taip pat už pateikiamos informacijos apie visas sąlygas bei įsipareigojimus, galinčius turėti įtakos pasiūlymo sumai ar pobūdžiui arba </w:t>
      </w:r>
      <w:r w:rsidR="002E5788" w:rsidRPr="0026159C">
        <w:rPr>
          <w:szCs w:val="24"/>
        </w:rPr>
        <w:t>Paslaugų suteikimui</w:t>
      </w:r>
      <w:r w:rsidRPr="0026159C">
        <w:rPr>
          <w:szCs w:val="24"/>
        </w:rPr>
        <w:t xml:space="preserve">, gavimą. </w:t>
      </w:r>
      <w:r w:rsidR="00BF7DB5" w:rsidRPr="0026159C">
        <w:t>Aiškinamasis susirinkimas su tiekėjais</w:t>
      </w:r>
      <w:r w:rsidR="00B00643" w:rsidRPr="0026159C">
        <w:t xml:space="preserve"> nebus rengiamas.</w:t>
      </w:r>
    </w:p>
    <w:p w14:paraId="1C83507B" w14:textId="794F5254" w:rsidR="00945751" w:rsidRPr="00D906B7" w:rsidRDefault="007C7A2C" w:rsidP="004A672E">
      <w:pPr>
        <w:pStyle w:val="Sraopastraipa"/>
        <w:numPr>
          <w:ilvl w:val="0"/>
          <w:numId w:val="48"/>
        </w:numPr>
        <w:tabs>
          <w:tab w:val="left" w:pos="426"/>
          <w:tab w:val="left" w:pos="993"/>
        </w:tabs>
        <w:spacing w:after="0" w:line="240" w:lineRule="auto"/>
        <w:ind w:left="0" w:firstLine="567"/>
        <w:jc w:val="both"/>
        <w:rPr>
          <w:rFonts w:cs="Times New Roman"/>
        </w:rPr>
      </w:pPr>
      <w:r w:rsidRPr="0026159C">
        <w:rPr>
          <w:color w:val="000000" w:themeColor="text1"/>
          <w:szCs w:val="24"/>
        </w:rPr>
        <w:t>Paslaugų</w:t>
      </w:r>
      <w:r w:rsidRPr="0026159C">
        <w:rPr>
          <w:szCs w:val="24"/>
        </w:rPr>
        <w:t xml:space="preserve"> suteikimo</w:t>
      </w:r>
      <w:r w:rsidR="00D35D38" w:rsidRPr="0026159C">
        <w:rPr>
          <w:szCs w:val="24"/>
        </w:rPr>
        <w:t xml:space="preserve"> vieta</w:t>
      </w:r>
      <w:r w:rsidR="00D35D38" w:rsidRPr="00D906B7">
        <w:rPr>
          <w:szCs w:val="24"/>
        </w:rPr>
        <w:t>:</w:t>
      </w:r>
      <w:r w:rsidR="00CF5715" w:rsidRPr="00D906B7">
        <w:rPr>
          <w:rFonts w:eastAsia="Times New Roman" w:cs="Times New Roman"/>
          <w:kern w:val="0"/>
          <w:szCs w:val="24"/>
          <w:lang w:eastAsia="en-US"/>
        </w:rPr>
        <w:t xml:space="preserve"> </w:t>
      </w:r>
      <w:r w:rsidR="006B4EDF">
        <w:rPr>
          <w:rFonts w:eastAsia="Times New Roman" w:cs="Times New Roman"/>
          <w:bCs/>
          <w:kern w:val="0"/>
          <w:szCs w:val="24"/>
          <w:lang w:eastAsia="en-US"/>
        </w:rPr>
        <w:t>Lietuva</w:t>
      </w:r>
      <w:r w:rsidR="00945751" w:rsidRPr="00D906B7">
        <w:rPr>
          <w:rFonts w:cs="Times New Roman"/>
        </w:rPr>
        <w:t>.</w:t>
      </w:r>
    </w:p>
    <w:p w14:paraId="4C03B873" w14:textId="12A07D94"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C94351" w:rsidRPr="00C94351">
        <w:rPr>
          <w:b/>
          <w:szCs w:val="24"/>
        </w:rPr>
        <w:t>TIEKĖJŲ PAŠALINIMO PAGRINDAI, KVALIFIKACIJOS REIKALAVIMAI</w:t>
      </w:r>
      <w:r w:rsidR="00E759CC">
        <w:rPr>
          <w:b/>
          <w:szCs w:val="24"/>
        </w:rPr>
        <w:t xml:space="preserve"> </w:t>
      </w:r>
      <w:r w:rsidR="00DD041D">
        <w:rPr>
          <w:b/>
          <w:bCs/>
        </w:rPr>
        <w:t xml:space="preserve">IR </w:t>
      </w:r>
      <w:r w:rsidR="00DD041D" w:rsidRPr="00DD041D">
        <w:rPr>
          <w:b/>
          <w:bCs/>
        </w:rPr>
        <w:t>REIKALAVIMAI PAGAL LR VIEŠŲJŲ PIRKIMŲ ĮSTATYMO 45 STRAIPSNIO 2</w:t>
      </w:r>
      <w:r w:rsidR="00DD041D" w:rsidRPr="00DD041D">
        <w:rPr>
          <w:b/>
          <w:bCs/>
          <w:vertAlign w:val="superscript"/>
        </w:rPr>
        <w:t>1</w:t>
      </w:r>
      <w:r w:rsidR="00DD041D" w:rsidRPr="00DD041D">
        <w:rPr>
          <w:b/>
          <w:bCs/>
        </w:rPr>
        <w:t xml:space="preserve"> </w:t>
      </w:r>
      <w:r w:rsidR="00DD041D">
        <w:rPr>
          <w:b/>
          <w:bCs/>
        </w:rPr>
        <w:t>DALĮ</w:t>
      </w:r>
    </w:p>
    <w:p w14:paraId="4A5A6F28" w14:textId="457C86CE" w:rsidR="007650A8" w:rsidRPr="00331B0B" w:rsidRDefault="007650A8" w:rsidP="004A672E">
      <w:pPr>
        <w:pStyle w:val="Sraopastraipa"/>
        <w:numPr>
          <w:ilvl w:val="0"/>
          <w:numId w:val="48"/>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331B0B">
        <w:rPr>
          <w:color w:val="000000" w:themeColor="text1"/>
        </w:rPr>
        <w:t>2</w:t>
      </w:r>
      <w:r w:rsidR="00E759CC">
        <w:rPr>
          <w:color w:val="000000" w:themeColor="text1"/>
        </w:rPr>
        <w:t>3</w:t>
      </w:r>
      <w:r w:rsidRPr="00331B0B">
        <w:rPr>
          <w:color w:val="000000" w:themeColor="text1"/>
        </w:rPr>
        <w:t xml:space="preserve"> punkte (1 lentelėje)</w:t>
      </w:r>
      <w:r w:rsidR="00E759CC">
        <w:rPr>
          <w:color w:val="000000" w:themeColor="text1"/>
        </w:rPr>
        <w:t xml:space="preserve"> ir</w:t>
      </w:r>
      <w:r w:rsidRPr="00331B0B">
        <w:rPr>
          <w:color w:val="000000" w:themeColor="text1"/>
        </w:rPr>
        <w:t xml:space="preserve"> </w:t>
      </w:r>
      <w:r w:rsidRPr="00331B0B">
        <w:t xml:space="preserve">turi tenkinti kvalifikacijos reikalavimus, nurodytus šių konkurso sąlygų </w:t>
      </w:r>
      <w:r w:rsidR="002638E8" w:rsidRPr="00331B0B">
        <w:t>2</w:t>
      </w:r>
      <w:r w:rsidR="00E759CC">
        <w:t>4</w:t>
      </w:r>
      <w:r w:rsidRPr="00331B0B">
        <w:t xml:space="preserve"> punkte (2 lentelėje)</w:t>
      </w:r>
      <w:r w:rsidR="00E759CC">
        <w:t>.</w:t>
      </w:r>
      <w:r w:rsidRPr="00331B0B">
        <w:t xml:space="preserve">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4A672E">
      <w:pPr>
        <w:pStyle w:val="Sraopastraipa"/>
        <w:numPr>
          <w:ilvl w:val="0"/>
          <w:numId w:val="48"/>
        </w:numPr>
        <w:tabs>
          <w:tab w:val="left" w:pos="426"/>
          <w:tab w:val="left" w:pos="993"/>
        </w:tabs>
        <w:spacing w:after="0" w:line="240" w:lineRule="auto"/>
        <w:ind w:left="0" w:firstLine="567"/>
        <w:jc w:val="both"/>
        <w:rPr>
          <w:szCs w:val="24"/>
        </w:rPr>
      </w:pPr>
      <w:r w:rsidRPr="00331B0B">
        <w:rPr>
          <w:color w:val="000000" w:themeColor="text1"/>
          <w:szCs w:val="24"/>
        </w:rPr>
        <w:lastRenderedPageBreak/>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4A672E">
      <w:pPr>
        <w:pStyle w:val="Sraopastraipa"/>
        <w:numPr>
          <w:ilvl w:val="0"/>
          <w:numId w:val="48"/>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4A672E">
      <w:pPr>
        <w:pStyle w:val="Sraopastraipa"/>
        <w:numPr>
          <w:ilvl w:val="1"/>
          <w:numId w:val="48"/>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kvazisubtiekėjas</w:t>
      </w:r>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4A672E">
      <w:pPr>
        <w:pStyle w:val="Sraopastraipa"/>
        <w:widowControl w:val="0"/>
        <w:numPr>
          <w:ilvl w:val="1"/>
          <w:numId w:val="48"/>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6FEB704B" w14:textId="77777777" w:rsidR="007650A8" w:rsidRPr="00331B0B" w:rsidRDefault="007650A8" w:rsidP="004A672E">
      <w:pPr>
        <w:pStyle w:val="Sraopastraipa"/>
        <w:numPr>
          <w:ilvl w:val="1"/>
          <w:numId w:val="48"/>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4A672E">
      <w:pPr>
        <w:pStyle w:val="Sraopastraipa"/>
        <w:numPr>
          <w:ilvl w:val="0"/>
          <w:numId w:val="48"/>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tiekėjas su pasiūlymu privalo pateikti kiekvieno ūkio subjektų grupės nario 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kvazisubtiekėjus, šių kvazisubtiekėjų EBVPD nepildomi ir neteikiami.</w:t>
      </w:r>
    </w:p>
    <w:p w14:paraId="4E261F48" w14:textId="6DF37E71" w:rsidR="007650A8" w:rsidRPr="00331B0B" w:rsidRDefault="003E2577" w:rsidP="004A672E">
      <w:pPr>
        <w:pStyle w:val="Sraopastraipa"/>
        <w:numPr>
          <w:ilvl w:val="0"/>
          <w:numId w:val="48"/>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C455D" w:rsidRPr="00F5017A" w14:paraId="29D2EBEE" w14:textId="77777777" w:rsidTr="005E3093">
        <w:tc>
          <w:tcPr>
            <w:tcW w:w="851" w:type="dxa"/>
            <w:tcBorders>
              <w:top w:val="single" w:sz="4" w:space="0" w:color="000000"/>
              <w:left w:val="single" w:sz="4" w:space="0" w:color="000000"/>
              <w:bottom w:val="single" w:sz="4" w:space="0" w:color="000000"/>
            </w:tcBorders>
            <w:shd w:val="clear" w:color="auto" w:fill="auto"/>
            <w:vAlign w:val="center"/>
          </w:tcPr>
          <w:p w14:paraId="5A03E091" w14:textId="77777777" w:rsidR="004C455D" w:rsidRPr="00DA77A5" w:rsidRDefault="004C455D" w:rsidP="00AA6D24">
            <w:pPr>
              <w:tabs>
                <w:tab w:val="left" w:pos="340"/>
                <w:tab w:val="left" w:pos="1210"/>
              </w:tabs>
              <w:spacing w:after="0" w:line="240" w:lineRule="auto"/>
              <w:jc w:val="both"/>
              <w:rPr>
                <w:sz w:val="22"/>
              </w:rPr>
            </w:pPr>
            <w:r w:rsidRPr="00DA77A5">
              <w:rPr>
                <w:sz w:val="22"/>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61CAFE07" w14:textId="77777777" w:rsidR="004C455D" w:rsidRPr="00DA77A5" w:rsidRDefault="004C455D" w:rsidP="00AA6D24">
            <w:pPr>
              <w:tabs>
                <w:tab w:val="left" w:pos="340"/>
                <w:tab w:val="left" w:pos="1210"/>
              </w:tabs>
              <w:spacing w:after="0" w:line="240" w:lineRule="auto"/>
              <w:jc w:val="center"/>
              <w:rPr>
                <w:sz w:val="22"/>
              </w:rPr>
            </w:pPr>
            <w:r w:rsidRPr="00DA77A5">
              <w:rPr>
                <w:sz w:val="22"/>
              </w:rPr>
              <w:t xml:space="preserve">Tiekėjas </w:t>
            </w:r>
            <w:r w:rsidRPr="00DA77A5">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DA77A5" w:rsidRPr="00F5017A" w14:paraId="3A01BF33" w14:textId="77777777" w:rsidTr="005E3093">
        <w:tc>
          <w:tcPr>
            <w:tcW w:w="851" w:type="dxa"/>
            <w:tcBorders>
              <w:top w:val="single" w:sz="4" w:space="0" w:color="000000"/>
              <w:left w:val="single" w:sz="4" w:space="0" w:color="000000"/>
              <w:bottom w:val="single" w:sz="4" w:space="0" w:color="000000"/>
            </w:tcBorders>
            <w:shd w:val="clear" w:color="auto" w:fill="auto"/>
          </w:tcPr>
          <w:p w14:paraId="1BB1E254" w14:textId="7A152BE9"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.1.</w:t>
            </w:r>
          </w:p>
        </w:tc>
        <w:tc>
          <w:tcPr>
            <w:tcW w:w="3402" w:type="dxa"/>
            <w:tcBorders>
              <w:top w:val="single" w:sz="4" w:space="0" w:color="000000"/>
              <w:left w:val="single" w:sz="4" w:space="0" w:color="000000"/>
              <w:bottom w:val="single" w:sz="4" w:space="0" w:color="000000"/>
            </w:tcBorders>
            <w:shd w:val="clear" w:color="auto" w:fill="auto"/>
          </w:tcPr>
          <w:p w14:paraId="1F07A83E"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kern w:val="0"/>
                <w:sz w:val="22"/>
                <w:lang w:eastAsia="lt-LT"/>
              </w:rPr>
              <w:t>Tiekėjas arba jo atsakingas asmuo, nurodytas VPĮ 46 straipsnio 2 dalies 2 punkte, nuteistas už šią nusikalstamą veiką:</w:t>
            </w:r>
          </w:p>
          <w:p w14:paraId="03CE0BC6"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1) dalyvavimą nusikalstamame susivienijime, jo organizavimą ar vadovavimą jam;</w:t>
            </w:r>
          </w:p>
          <w:p w14:paraId="12A655B8"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2) kyšininkavimą, prekybą poveikiu, papirkimą;</w:t>
            </w:r>
          </w:p>
          <w:p w14:paraId="12331C75"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4C5F86">
              <w:rPr>
                <w:rFonts w:eastAsiaTheme="minorEastAsia" w:cs="Times New Roman"/>
                <w:bCs/>
                <w:kern w:val="0"/>
                <w:sz w:val="22"/>
                <w:lang w:eastAsia="lt-LT"/>
              </w:rPr>
              <w:lastRenderedPageBreak/>
              <w:t>kėsinamasi į Europos Sąjungos finansinius interesus, kaip apibrėžta Konvencijos dėl Europos Bendrijų finansinių interesų apsaugos 1 straipsnyje;</w:t>
            </w:r>
          </w:p>
          <w:p w14:paraId="4DD77936"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4) nusikalstamą bankrotą;</w:t>
            </w:r>
          </w:p>
          <w:p w14:paraId="5E51FC1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5) teroristinį ir su teroristine veikla susijusį nusikaltimą;</w:t>
            </w:r>
          </w:p>
          <w:p w14:paraId="0A41A2CE"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6) nusikalstamu būdu gauto turto legalizavimą;</w:t>
            </w:r>
          </w:p>
          <w:p w14:paraId="130F6A24"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7) prekybą žmonėmis, vaiko pirkimą arba pardavimą;</w:t>
            </w:r>
          </w:p>
          <w:p w14:paraId="5167AE7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119DA8D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Laikoma, kad tiekėjas arba jo atsakingas asmuo nuteistas už aukščiau nurodytą nusikalstamą veiką, kai dėl:</w:t>
            </w:r>
          </w:p>
          <w:p w14:paraId="6863C348" w14:textId="77777777" w:rsidR="00DA77A5" w:rsidRPr="004C5F86" w:rsidRDefault="00DA77A5" w:rsidP="00DA77A5">
            <w:pPr>
              <w:suppressAutoHyphens w:val="0"/>
              <w:spacing w:after="0" w:line="240" w:lineRule="auto"/>
              <w:jc w:val="both"/>
              <w:rPr>
                <w:rFonts w:cs="Times New Roman"/>
                <w:b/>
                <w:sz w:val="22"/>
              </w:rPr>
            </w:pPr>
            <w:r w:rsidRPr="004C5F8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5647864F" w14:textId="77777777" w:rsidR="00DA77A5" w:rsidRPr="004C5F86" w:rsidRDefault="00DA77A5" w:rsidP="00DA77A5">
            <w:pPr>
              <w:suppressAutoHyphens w:val="0"/>
              <w:spacing w:after="0" w:line="240" w:lineRule="auto"/>
              <w:jc w:val="both"/>
              <w:rPr>
                <w:rFonts w:eastAsiaTheme="minorEastAsia" w:cs="Times New Roman"/>
                <w:color w:val="000000" w:themeColor="text1"/>
                <w:kern w:val="0"/>
                <w:sz w:val="22"/>
                <w:lang w:eastAsia="lt-LT"/>
              </w:rPr>
            </w:pPr>
            <w:r w:rsidRPr="004C5F86">
              <w:rPr>
                <w:rFonts w:eastAsiaTheme="minorEastAsia" w:cs="Times New Roman"/>
                <w:kern w:val="0"/>
                <w:sz w:val="22"/>
                <w:lang w:eastAsia="lt-LT"/>
              </w:rPr>
              <w:t>2</w:t>
            </w:r>
            <w:r w:rsidRPr="004C5F86">
              <w:rPr>
                <w:rFonts w:eastAsiaTheme="minorEastAsia" w:cs="Times New Roman"/>
                <w:color w:val="000000" w:themeColor="text1"/>
                <w:kern w:val="0"/>
                <w:sz w:val="22"/>
                <w:lang w:eastAsia="lt-LT"/>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5EC2D7" w14:textId="10F866C9" w:rsidR="00DA77A5" w:rsidRPr="007307C8" w:rsidRDefault="00DA77A5" w:rsidP="00DA77A5">
            <w:pPr>
              <w:tabs>
                <w:tab w:val="left" w:pos="340"/>
                <w:tab w:val="left" w:pos="1210"/>
              </w:tabs>
              <w:spacing w:line="240" w:lineRule="auto"/>
              <w:jc w:val="both"/>
              <w:rPr>
                <w:rFonts w:cs="Times New Roman"/>
                <w:bCs/>
                <w:sz w:val="22"/>
                <w:lang w:eastAsia="en-US"/>
              </w:rPr>
            </w:pPr>
            <w:r w:rsidRPr="004C5F86">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4C5F86">
              <w:rPr>
                <w:rFonts w:cs="Times New Roman"/>
                <w:bCs/>
                <w:color w:val="000000" w:themeColor="text1"/>
                <w:sz w:val="22"/>
                <w:lang w:eastAsia="en-US"/>
              </w:rPr>
              <w:lastRenderedPageBreak/>
              <w:t>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8BD795" w14:textId="77777777" w:rsidR="00DA77A5" w:rsidRPr="004C5F86" w:rsidRDefault="00DA77A5" w:rsidP="00DA77A5">
            <w:pPr>
              <w:tabs>
                <w:tab w:val="left" w:pos="340"/>
                <w:tab w:val="left" w:pos="1210"/>
              </w:tabs>
              <w:spacing w:after="0" w:line="240" w:lineRule="auto"/>
              <w:jc w:val="both"/>
              <w:rPr>
                <w:rFonts w:cs="Times New Roman"/>
                <w:sz w:val="22"/>
              </w:rPr>
            </w:pPr>
            <w:r w:rsidRPr="004C5F86">
              <w:rPr>
                <w:rFonts w:cs="Times New Roman"/>
                <w:sz w:val="22"/>
              </w:rPr>
              <w:lastRenderedPageBreak/>
              <w:t xml:space="preserve">Su pasiūlymu turi būti pateiktas EBVPD (šių konkurso sąlygų </w:t>
            </w:r>
            <w:r>
              <w:rPr>
                <w:rFonts w:cs="Times New Roman"/>
                <w:sz w:val="22"/>
              </w:rPr>
              <w:t>2</w:t>
            </w:r>
            <w:r w:rsidRPr="004C5F86">
              <w:rPr>
                <w:rFonts w:cs="Times New Roman"/>
                <w:sz w:val="22"/>
              </w:rPr>
              <w:t xml:space="preserve"> priedas).</w:t>
            </w:r>
          </w:p>
          <w:p w14:paraId="23DA2933" w14:textId="77777777" w:rsidR="00DA77A5" w:rsidRPr="004C5F86" w:rsidRDefault="00DA77A5" w:rsidP="00DA77A5">
            <w:pPr>
              <w:tabs>
                <w:tab w:val="left" w:pos="340"/>
                <w:tab w:val="left" w:pos="1210"/>
              </w:tabs>
              <w:spacing w:after="0" w:line="240" w:lineRule="auto"/>
              <w:jc w:val="both"/>
              <w:rPr>
                <w:rFonts w:cs="Times New Roman"/>
                <w:sz w:val="22"/>
              </w:rPr>
            </w:pPr>
          </w:p>
          <w:p w14:paraId="036B5A9B"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487F8DF4" w14:textId="77777777" w:rsidR="00DA77A5" w:rsidRPr="004C5F86" w:rsidRDefault="00DA77A5" w:rsidP="00DA77A5">
            <w:pPr>
              <w:tabs>
                <w:tab w:val="left" w:pos="340"/>
                <w:tab w:val="left" w:pos="1210"/>
              </w:tabs>
              <w:spacing w:after="0" w:line="240" w:lineRule="auto"/>
              <w:jc w:val="both"/>
              <w:rPr>
                <w:rFonts w:cs="Times New Roman"/>
                <w:sz w:val="22"/>
              </w:rPr>
            </w:pPr>
          </w:p>
          <w:p w14:paraId="60759278" w14:textId="77777777" w:rsidR="00DA77A5" w:rsidRPr="004C5F86" w:rsidRDefault="00DA77A5" w:rsidP="00DA77A5">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1980F4B7" w14:textId="77777777" w:rsidR="00DA77A5" w:rsidRPr="004C5F86" w:rsidRDefault="00DA77A5" w:rsidP="00DA77A5">
            <w:pPr>
              <w:tabs>
                <w:tab w:val="left" w:pos="340"/>
                <w:tab w:val="left" w:pos="1210"/>
              </w:tabs>
              <w:spacing w:after="0" w:line="240" w:lineRule="auto"/>
              <w:jc w:val="both"/>
              <w:rPr>
                <w:rFonts w:cs="Times New Roman"/>
                <w:sz w:val="22"/>
              </w:rPr>
            </w:pPr>
          </w:p>
          <w:p w14:paraId="0338D24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Iš Lietuvoje įsteigtų subjektų </w:t>
            </w:r>
            <w:r w:rsidRPr="004C5F86">
              <w:rPr>
                <w:rFonts w:eastAsiaTheme="minorEastAsia" w:cs="Times New Roman"/>
                <w:i/>
                <w:iCs/>
                <w:kern w:val="0"/>
                <w:sz w:val="22"/>
                <w:lang w:eastAsia="lt-LT"/>
              </w:rPr>
              <w:lastRenderedPageBreak/>
              <w:t>reikalaujama:</w:t>
            </w:r>
          </w:p>
          <w:p w14:paraId="35E766FA"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išrašo iš teismo sprendimo arba</w:t>
            </w:r>
          </w:p>
          <w:p w14:paraId="09664A5C"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Informatikos ir ryšių departamento prie Vidaus reikalų ministerijos pažymos, arba</w:t>
            </w:r>
          </w:p>
          <w:p w14:paraId="343F651E"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7F17047D"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31143263"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institucijos dokumento</w:t>
            </w:r>
            <w:r w:rsidRPr="004C5F86">
              <w:rPr>
                <w:rFonts w:eastAsiaTheme="minorEastAsia" w:cs="Times New Roman"/>
                <w:i/>
                <w:iCs/>
                <w:kern w:val="0"/>
                <w:sz w:val="22"/>
                <w:vertAlign w:val="superscript"/>
                <w:lang w:eastAsia="lt-LT"/>
              </w:rPr>
              <w:footnoteReference w:id="1"/>
            </w:r>
            <w:r w:rsidRPr="004C5F86">
              <w:rPr>
                <w:rFonts w:eastAsiaTheme="minorEastAsia" w:cs="Times New Roman"/>
                <w:i/>
                <w:iCs/>
                <w:kern w:val="0"/>
                <w:sz w:val="22"/>
                <w:lang w:eastAsia="lt-LT"/>
              </w:rPr>
              <w:t>.</w:t>
            </w:r>
          </w:p>
          <w:p w14:paraId="6EDDC6EB"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szCs w:val="21"/>
                <w:lang w:eastAsia="lt-LT"/>
              </w:rPr>
              <w:t>Pateikiamos skaitmeninės dokumentų kopijos.</w:t>
            </w:r>
          </w:p>
          <w:p w14:paraId="4D252619" w14:textId="77777777" w:rsidR="00DA77A5" w:rsidRPr="004C5F86" w:rsidRDefault="00DA77A5" w:rsidP="00DA77A5">
            <w:pPr>
              <w:suppressAutoHyphens w:val="0"/>
              <w:spacing w:after="0" w:line="240" w:lineRule="auto"/>
              <w:jc w:val="both"/>
              <w:rPr>
                <w:rFonts w:eastAsiaTheme="minorEastAsia" w:cs="Times New Roman"/>
                <w:kern w:val="0"/>
                <w:sz w:val="22"/>
                <w:lang w:eastAsia="lt-LT"/>
              </w:rPr>
            </w:pPr>
            <w:r w:rsidRPr="004C5F86">
              <w:rPr>
                <w:rFonts w:eastAsiaTheme="minorEastAsia" w:cs="Times New Roman"/>
                <w:i/>
                <w:iCs/>
                <w:kern w:val="0"/>
                <w:sz w:val="22"/>
                <w:lang w:eastAsia="lt-LT"/>
              </w:rPr>
              <w:t>Nurodyti dokumentai turi būti išduoti ne anksčiau kaip 180 dienų iki</w:t>
            </w:r>
            <w:r w:rsidRPr="004C5F86">
              <w:rPr>
                <w:rFonts w:eastAsiaTheme="minorEastAsia" w:cs="Times New Roman"/>
                <w:kern w:val="0"/>
                <w:sz w:val="22"/>
                <w:lang w:eastAsia="lt-LT"/>
              </w:rPr>
              <w:t xml:space="preserve"> </w:t>
            </w:r>
            <w:r w:rsidRPr="004C5F86">
              <w:rPr>
                <w:rFonts w:eastAsia="Times New Roman" w:cs="Times New Roman"/>
                <w:i/>
                <w:iCs/>
                <w:kern w:val="0"/>
                <w:sz w:val="22"/>
                <w:lang w:eastAsia="lt-LT"/>
              </w:rPr>
              <w:t>tos dienos, kai tiekėjas Perkančiosios organizacijos prašymu turės pateikti pašalinimo pagrindų nebuvimą patvirtinančius dok</w:t>
            </w:r>
            <w:r w:rsidRPr="004C5F86">
              <w:rPr>
                <w:rFonts w:eastAsia="Times New Roman" w:cs="Times New Roman"/>
                <w:kern w:val="0"/>
                <w:sz w:val="22"/>
                <w:lang w:eastAsia="lt-LT"/>
              </w:rPr>
              <w:t>umentus</w:t>
            </w:r>
            <w:r w:rsidRPr="004C5F86">
              <w:rPr>
                <w:rFonts w:eastAsiaTheme="minorEastAsia" w:cs="Times New Roman"/>
                <w:kern w:val="0"/>
                <w:sz w:val="22"/>
                <w:lang w:eastAsia="lt-LT"/>
              </w:rPr>
              <w:t>.</w:t>
            </w:r>
          </w:p>
          <w:p w14:paraId="25336952" w14:textId="77777777" w:rsidR="00DA77A5" w:rsidRPr="004C5F86" w:rsidRDefault="00DA77A5" w:rsidP="00DA77A5">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DA77A5" w:rsidRPr="007307C8" w:rsidRDefault="00DA77A5" w:rsidP="00DA77A5">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DA77A5" w:rsidRPr="00F5017A" w:rsidRDefault="00DA77A5" w:rsidP="00DA77A5">
            <w:pPr>
              <w:tabs>
                <w:tab w:val="left" w:pos="340"/>
                <w:tab w:val="left" w:pos="1210"/>
              </w:tabs>
              <w:spacing w:after="0" w:line="240" w:lineRule="auto"/>
              <w:jc w:val="both"/>
              <w:rPr>
                <w:sz w:val="22"/>
              </w:rPr>
            </w:pPr>
            <w:r w:rsidRPr="00F5017A">
              <w:rPr>
                <w:sz w:val="22"/>
              </w:rPr>
              <w:lastRenderedPageBreak/>
              <w:t>Tiekėjas,</w:t>
            </w:r>
          </w:p>
          <w:p w14:paraId="3DE22191"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subtiekėjas, kurio pajėgumais tiekėjas nesiremia.</w:t>
            </w:r>
          </w:p>
        </w:tc>
      </w:tr>
      <w:tr w:rsidR="00DA77A5" w:rsidRPr="00F5017A" w14:paraId="6E33524C" w14:textId="77777777" w:rsidTr="005E3093">
        <w:tc>
          <w:tcPr>
            <w:tcW w:w="851" w:type="dxa"/>
            <w:tcBorders>
              <w:top w:val="single" w:sz="4" w:space="0" w:color="000000"/>
              <w:left w:val="single" w:sz="4" w:space="0" w:color="000000"/>
              <w:bottom w:val="single" w:sz="4" w:space="0" w:color="000000"/>
            </w:tcBorders>
            <w:shd w:val="clear" w:color="auto" w:fill="auto"/>
          </w:tcPr>
          <w:p w14:paraId="717DF65F" w14:textId="2910D72F" w:rsidR="00DA77A5" w:rsidRPr="00F5017A" w:rsidRDefault="00DA77A5" w:rsidP="00DA77A5">
            <w:pPr>
              <w:tabs>
                <w:tab w:val="left" w:pos="340"/>
                <w:tab w:val="left" w:pos="1210"/>
              </w:tabs>
              <w:spacing w:after="0" w:line="240" w:lineRule="auto"/>
              <w:jc w:val="both"/>
              <w:rPr>
                <w:sz w:val="22"/>
              </w:rPr>
            </w:pPr>
            <w:r>
              <w:rPr>
                <w:sz w:val="22"/>
              </w:rPr>
              <w:lastRenderedPageBreak/>
              <w:t>2</w:t>
            </w:r>
            <w:r w:rsidR="005A1F5C">
              <w:rPr>
                <w:sz w:val="22"/>
              </w:rPr>
              <w:t>3</w:t>
            </w:r>
            <w:r>
              <w:rPr>
                <w:sz w:val="22"/>
              </w:rPr>
              <w:t>.2.</w:t>
            </w:r>
          </w:p>
        </w:tc>
        <w:tc>
          <w:tcPr>
            <w:tcW w:w="3402" w:type="dxa"/>
            <w:tcBorders>
              <w:top w:val="single" w:sz="4" w:space="0" w:color="000000"/>
              <w:left w:val="single" w:sz="4" w:space="0" w:color="000000"/>
              <w:bottom w:val="single" w:sz="4" w:space="0" w:color="000000"/>
            </w:tcBorders>
            <w:shd w:val="clear" w:color="auto" w:fill="auto"/>
          </w:tcPr>
          <w:p w14:paraId="08619E17" w14:textId="7AB7EA7E" w:rsidR="00DA77A5" w:rsidRPr="007307C8" w:rsidRDefault="00DA77A5" w:rsidP="00DA77A5">
            <w:pPr>
              <w:spacing w:after="0" w:line="240" w:lineRule="auto"/>
              <w:jc w:val="both"/>
              <w:rPr>
                <w:rFonts w:eastAsia="Times New Roman" w:cs="Times New Roman"/>
                <w:kern w:val="0"/>
                <w:sz w:val="22"/>
              </w:rPr>
            </w:pPr>
            <w:r w:rsidRPr="00E23F22">
              <w:rPr>
                <w:rFonts w:eastAsia="Times New Roman" w:cs="Times New Roman"/>
                <w:kern w:val="0"/>
                <w:sz w:val="22"/>
                <w:lang w:eastAsia="en-US"/>
              </w:rPr>
              <w:t>Tiekėjas yra neatlikęs jam paskirtos baudžiamojo poveikio priemonės – 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ABDA62" w14:textId="77777777" w:rsidR="00DA77A5" w:rsidRPr="00E23F22" w:rsidRDefault="00DA77A5" w:rsidP="00DA77A5">
            <w:pPr>
              <w:tabs>
                <w:tab w:val="left" w:pos="340"/>
                <w:tab w:val="left" w:pos="1210"/>
              </w:tabs>
              <w:spacing w:after="0" w:line="240" w:lineRule="auto"/>
              <w:jc w:val="both"/>
              <w:rPr>
                <w:sz w:val="22"/>
              </w:rPr>
            </w:pPr>
            <w:r w:rsidRPr="00E23F22">
              <w:rPr>
                <w:sz w:val="22"/>
              </w:rPr>
              <w:t>Su pasiūlymu turi būti pateiktas EBVPD (šių konkurso sąlygų 2 priedas).</w:t>
            </w:r>
          </w:p>
          <w:p w14:paraId="23FA8A56" w14:textId="77777777" w:rsidR="00DA77A5" w:rsidRPr="007307C8" w:rsidRDefault="00DA77A5" w:rsidP="00DA77A5">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315ACE38" w14:textId="77777777" w:rsidR="00DA77A5" w:rsidRPr="005E3093" w:rsidRDefault="00DA77A5" w:rsidP="003B47FC">
            <w:pPr>
              <w:tabs>
                <w:tab w:val="left" w:pos="340"/>
                <w:tab w:val="left" w:pos="1210"/>
              </w:tabs>
              <w:spacing w:after="0" w:line="240" w:lineRule="auto"/>
              <w:jc w:val="both"/>
              <w:rPr>
                <w:sz w:val="22"/>
              </w:rPr>
            </w:pPr>
            <w:r w:rsidRPr="005E3093">
              <w:rPr>
                <w:sz w:val="22"/>
              </w:rPr>
              <w:t>Tiekėjas,</w:t>
            </w:r>
          </w:p>
          <w:p w14:paraId="03A60DD1" w14:textId="77777777" w:rsidR="00DA77A5" w:rsidRPr="005E3093" w:rsidRDefault="00DA77A5" w:rsidP="003B47FC">
            <w:pPr>
              <w:tabs>
                <w:tab w:val="left" w:pos="340"/>
                <w:tab w:val="left" w:pos="1210"/>
              </w:tabs>
              <w:spacing w:after="0" w:line="240" w:lineRule="auto"/>
              <w:jc w:val="both"/>
              <w:rPr>
                <w:sz w:val="22"/>
              </w:rPr>
            </w:pPr>
            <w:r w:rsidRPr="005E3093">
              <w:rPr>
                <w:sz w:val="22"/>
              </w:rPr>
              <w:t>kiekvienas ūkio subjektų grupės narys atskirai (jei pasiūlymą teikia ūkio subjektų grupė),</w:t>
            </w:r>
          </w:p>
          <w:p w14:paraId="146CCBBE" w14:textId="77777777" w:rsidR="00DA77A5" w:rsidRPr="005E3093" w:rsidRDefault="00DA77A5" w:rsidP="003B47FC">
            <w:pPr>
              <w:tabs>
                <w:tab w:val="left" w:pos="340"/>
                <w:tab w:val="left" w:pos="1210"/>
              </w:tabs>
              <w:spacing w:after="0" w:line="240" w:lineRule="auto"/>
              <w:jc w:val="both"/>
              <w:rPr>
                <w:sz w:val="22"/>
              </w:rPr>
            </w:pPr>
            <w:r w:rsidRPr="005E3093">
              <w:rPr>
                <w:sz w:val="22"/>
              </w:rPr>
              <w:t>kiekvienas ūkio subjektas, kurio pajėgumais remiamasi,</w:t>
            </w:r>
          </w:p>
          <w:p w14:paraId="5D99BEA3" w14:textId="2CD0F012" w:rsidR="00DA77A5" w:rsidRPr="00F5017A" w:rsidRDefault="00DA77A5" w:rsidP="003B47FC">
            <w:pPr>
              <w:tabs>
                <w:tab w:val="left" w:pos="340"/>
                <w:tab w:val="left" w:pos="1210"/>
              </w:tabs>
              <w:spacing w:after="0" w:line="240" w:lineRule="auto"/>
              <w:jc w:val="both"/>
              <w:rPr>
                <w:sz w:val="22"/>
              </w:rPr>
            </w:pPr>
            <w:r w:rsidRPr="005E3093">
              <w:rPr>
                <w:sz w:val="22"/>
              </w:rPr>
              <w:t>kiekvienas subtiekėjas, kurio pajėgumais tiekėjas nesiremia.</w:t>
            </w:r>
          </w:p>
        </w:tc>
      </w:tr>
      <w:tr w:rsidR="00DA77A5" w:rsidRPr="00F5017A" w14:paraId="112D705F" w14:textId="77777777" w:rsidTr="005E3093">
        <w:tc>
          <w:tcPr>
            <w:tcW w:w="851" w:type="dxa"/>
            <w:tcBorders>
              <w:top w:val="single" w:sz="4" w:space="0" w:color="000000"/>
              <w:left w:val="single" w:sz="4" w:space="0" w:color="000000"/>
              <w:bottom w:val="single" w:sz="4" w:space="0" w:color="000000"/>
            </w:tcBorders>
            <w:shd w:val="clear" w:color="auto" w:fill="auto"/>
          </w:tcPr>
          <w:p w14:paraId="7010E8A2" w14:textId="786F859F"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766E0C1A"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D32F4A"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p>
          <w:p w14:paraId="1ECA0ED0"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Laikoma, kad tiekėjas nuteistas už aukščiau nurodytą nusikalstamą veiką, kai dėl:</w:t>
            </w:r>
          </w:p>
          <w:p w14:paraId="48A70ED0"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BF025D1" w14:textId="77777777" w:rsidR="00DA77A5" w:rsidRPr="004C5F86" w:rsidRDefault="00DA77A5" w:rsidP="00DA77A5">
            <w:pPr>
              <w:suppressAutoHyphens w:val="0"/>
              <w:spacing w:after="0" w:line="240" w:lineRule="auto"/>
              <w:jc w:val="both"/>
              <w:rPr>
                <w:rFonts w:eastAsia="Times New Roman" w:cs="Times New Roman"/>
                <w:b/>
                <w:bCs/>
                <w:color w:val="000000" w:themeColor="text1"/>
                <w:kern w:val="0"/>
                <w:sz w:val="22"/>
                <w:lang w:eastAsia="en-US"/>
              </w:rPr>
            </w:pPr>
            <w:r w:rsidRPr="004C5F86">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E79E1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p>
          <w:p w14:paraId="0EA99A8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Tačiau ši nuostata netaikoma, jeigu:</w:t>
            </w:r>
          </w:p>
          <w:p w14:paraId="1B9AC8C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C160F15"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2) įsiskolinimo suma neviršija 50 Eur (penkiasdešimt eurų);</w:t>
            </w:r>
          </w:p>
          <w:p w14:paraId="247946F3" w14:textId="154D4B5C" w:rsidR="00DA77A5" w:rsidRPr="007307C8" w:rsidRDefault="00DA77A5" w:rsidP="00DA77A5">
            <w:pPr>
              <w:tabs>
                <w:tab w:val="left" w:pos="340"/>
                <w:tab w:val="left" w:pos="1210"/>
              </w:tabs>
              <w:spacing w:line="240" w:lineRule="auto"/>
              <w:jc w:val="both"/>
              <w:rPr>
                <w:rFonts w:cs="Times New Roman"/>
                <w:sz w:val="22"/>
              </w:rPr>
            </w:pPr>
            <w:r w:rsidRPr="004C5F86">
              <w:rPr>
                <w:rFonts w:cs="Times New Roman"/>
                <w:bCs/>
                <w:sz w:val="22"/>
                <w:lang w:eastAsia="en-US"/>
              </w:rPr>
              <w:t xml:space="preserve">3) tiekėjas apie tikslią jo </w:t>
            </w:r>
            <w:r w:rsidRPr="004C5F86">
              <w:rPr>
                <w:rFonts w:cs="Times New Roman"/>
                <w:bCs/>
                <w:sz w:val="22"/>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1A1A2B" w14:textId="77777777" w:rsidR="00DA77A5" w:rsidRPr="004C5F86" w:rsidRDefault="00DA77A5" w:rsidP="00DA77A5">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016AAE1B" w14:textId="77777777" w:rsidR="00DA77A5" w:rsidRPr="004C5F86" w:rsidRDefault="00DA77A5" w:rsidP="00DA77A5">
            <w:pPr>
              <w:tabs>
                <w:tab w:val="left" w:pos="340"/>
                <w:tab w:val="left" w:pos="1210"/>
              </w:tabs>
              <w:spacing w:after="0" w:line="240" w:lineRule="auto"/>
              <w:jc w:val="both"/>
              <w:rPr>
                <w:sz w:val="22"/>
              </w:rPr>
            </w:pPr>
          </w:p>
          <w:p w14:paraId="74A5E40C"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1B2AA0F1" w14:textId="77777777" w:rsidR="00DA77A5" w:rsidRPr="004C5F86" w:rsidRDefault="00DA77A5" w:rsidP="00DA77A5">
            <w:pPr>
              <w:tabs>
                <w:tab w:val="left" w:pos="340"/>
                <w:tab w:val="left" w:pos="1210"/>
              </w:tabs>
              <w:spacing w:after="0" w:line="240" w:lineRule="auto"/>
              <w:jc w:val="both"/>
              <w:rPr>
                <w:rFonts w:cs="Times New Roman"/>
                <w:sz w:val="22"/>
              </w:rPr>
            </w:pPr>
          </w:p>
          <w:p w14:paraId="4D6CF0E0" w14:textId="77777777" w:rsidR="00DA77A5" w:rsidRPr="004C5F86" w:rsidRDefault="00DA77A5" w:rsidP="00DA77A5">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6761AB79" w14:textId="77777777" w:rsidR="00DA77A5" w:rsidRPr="004C5F86" w:rsidRDefault="00DA77A5" w:rsidP="00DA77A5">
            <w:pPr>
              <w:tabs>
                <w:tab w:val="left" w:pos="340"/>
                <w:tab w:val="left" w:pos="1210"/>
              </w:tabs>
              <w:spacing w:after="0" w:line="240" w:lineRule="auto"/>
              <w:jc w:val="both"/>
              <w:rPr>
                <w:rFonts w:cs="Times New Roman"/>
                <w:i/>
                <w:iCs/>
                <w:sz w:val="22"/>
              </w:rPr>
            </w:pPr>
          </w:p>
          <w:p w14:paraId="28FC2297"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1) Dėl įsipareigojimų, susijusių su mokesčių mokėjimu, įvykdymo iš Lietuvoje įsteigtų subjektų prašoma:</w:t>
            </w:r>
          </w:p>
          <w:p w14:paraId="6BC7C854"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6A5D37AC"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152DB6C0"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15C8A17E"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lastRenderedPageBreak/>
              <w:t>atitinkamos užsienio šalies institucijos dokumento</w:t>
            </w:r>
            <w:r w:rsidRPr="004C5F86">
              <w:rPr>
                <w:rFonts w:eastAsiaTheme="minorEastAsia" w:cs="Times New Roman"/>
                <w:i/>
                <w:iCs/>
                <w:kern w:val="0"/>
                <w:sz w:val="22"/>
                <w:vertAlign w:val="superscript"/>
                <w:lang w:eastAsia="lt-LT"/>
              </w:rPr>
              <w:footnoteReference w:id="2"/>
            </w:r>
            <w:r w:rsidRPr="004C5F86">
              <w:rPr>
                <w:rFonts w:eastAsiaTheme="minorEastAsia" w:cs="Times New Roman"/>
                <w:i/>
                <w:iCs/>
                <w:kern w:val="0"/>
                <w:sz w:val="22"/>
                <w:lang w:eastAsia="lt-LT"/>
              </w:rPr>
              <w:t>.</w:t>
            </w:r>
          </w:p>
          <w:p w14:paraId="4CE82C0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01EDC670"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9E26B84"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2) Dėl įsipareigojimų, susijusių su socialinio draudimo įmokų mokėjimu, įvykdymo i</w:t>
            </w:r>
            <w:r w:rsidRPr="004C5F86">
              <w:rPr>
                <w:rFonts w:eastAsiaTheme="minorEastAsia" w:cs="Times New Roman"/>
                <w:i/>
                <w:iCs/>
                <w:kern w:val="0"/>
                <w:sz w:val="22"/>
                <w:lang w:eastAsia="lt-LT"/>
              </w:rPr>
              <w:t xml:space="preserve">š Lietuvoje įsteigtų subjektų </w:t>
            </w:r>
            <w:r w:rsidRPr="004C5F86">
              <w:rPr>
                <w:rFonts w:eastAsiaTheme="minorEastAsia" w:cs="Times New Roman"/>
                <w:bCs/>
                <w:i/>
                <w:iCs/>
                <w:kern w:val="0"/>
                <w:sz w:val="22"/>
                <w:lang w:eastAsia="lt-LT"/>
              </w:rPr>
              <w:t>prašoma:</w:t>
            </w:r>
          </w:p>
          <w:p w14:paraId="1E435C9B" w14:textId="77777777" w:rsidR="00DA77A5" w:rsidRPr="004C5F86" w:rsidRDefault="00DA77A5" w:rsidP="00DA77A5">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4472E3"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w:t>
            </w:r>
            <w:r w:rsidRPr="004C5F86">
              <w:rPr>
                <w:rFonts w:eastAsiaTheme="minorEastAsia" w:cs="Times New Roman"/>
                <w:i/>
                <w:iCs/>
                <w:kern w:val="0"/>
                <w:sz w:val="22"/>
                <w:lang w:eastAsia="lt-LT"/>
              </w:rPr>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F83A5D"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E40210"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782FF873"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kompetentingos institucijos dokumento</w:t>
            </w:r>
            <w:r w:rsidRPr="004C5F86">
              <w:rPr>
                <w:rFonts w:eastAsiaTheme="minorEastAsia" w:cs="Times New Roman"/>
                <w:i/>
                <w:iCs/>
                <w:kern w:val="0"/>
                <w:sz w:val="22"/>
                <w:vertAlign w:val="superscript"/>
                <w:lang w:eastAsia="lt-LT"/>
              </w:rPr>
              <w:footnoteReference w:id="3"/>
            </w:r>
            <w:r w:rsidRPr="004C5F86">
              <w:rPr>
                <w:rFonts w:eastAsiaTheme="minorEastAsia" w:cs="Times New Roman"/>
                <w:i/>
                <w:iCs/>
                <w:kern w:val="0"/>
                <w:sz w:val="22"/>
                <w:lang w:eastAsia="lt-LT"/>
              </w:rPr>
              <w:t>.</w:t>
            </w:r>
          </w:p>
          <w:p w14:paraId="635B4F68"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41023DE5" w14:textId="77777777" w:rsidR="00DA77A5" w:rsidRPr="004C5F86" w:rsidRDefault="00DA77A5" w:rsidP="00DA77A5">
            <w:pPr>
              <w:tabs>
                <w:tab w:val="left" w:pos="340"/>
                <w:tab w:val="left" w:pos="1210"/>
              </w:tabs>
              <w:spacing w:after="0" w:line="240" w:lineRule="auto"/>
              <w:jc w:val="both"/>
              <w:rPr>
                <w:rFonts w:cs="Times New Roman"/>
                <w:bCs/>
                <w:i/>
                <w:iCs/>
                <w:sz w:val="22"/>
              </w:rPr>
            </w:pPr>
            <w:r w:rsidRPr="004C5F86">
              <w:rPr>
                <w:rFonts w:cs="Times New Roman"/>
                <w:i/>
                <w:iCs/>
                <w:sz w:val="22"/>
              </w:rPr>
              <w:t xml:space="preserve">Jei dokumentas išduotas anksčiau, tačiau jame nurodytas galiojimo terminas ilgesnis nei pašalinimo pagrindų nebuvimą patvirtinančių dokumentų pagal Deklaracijos galutinis </w:t>
            </w:r>
            <w:r w:rsidRPr="004C5F86">
              <w:rPr>
                <w:rFonts w:cs="Times New Roman"/>
                <w:i/>
                <w:iCs/>
                <w:sz w:val="22"/>
              </w:rPr>
              <w:lastRenderedPageBreak/>
              <w:t>pateikimo terminas, toks dokumentas jo galiojimo laikotarpiu yra priimtinas.</w:t>
            </w:r>
          </w:p>
          <w:p w14:paraId="34E8D13C" w14:textId="0E0D505D" w:rsidR="00DA77A5" w:rsidRPr="007307C8" w:rsidRDefault="00DA77A5" w:rsidP="00DA77A5">
            <w:pPr>
              <w:tabs>
                <w:tab w:val="left" w:pos="340"/>
                <w:tab w:val="left" w:pos="1210"/>
              </w:tabs>
              <w:spacing w:after="0" w:line="240" w:lineRule="auto"/>
              <w:jc w:val="both"/>
              <w:rPr>
                <w:rFonts w:cs="Times New Roman"/>
                <w:i/>
                <w:iCs/>
                <w:sz w:val="22"/>
              </w:rPr>
            </w:pPr>
            <w:r w:rsidRPr="004C5F86">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07F8825A"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418D1D0D" w14:textId="77777777" w:rsidTr="005E3093">
        <w:tc>
          <w:tcPr>
            <w:tcW w:w="851" w:type="dxa"/>
            <w:tcBorders>
              <w:top w:val="single" w:sz="4" w:space="0" w:color="000000"/>
              <w:left w:val="single" w:sz="4" w:space="0" w:color="000000"/>
              <w:bottom w:val="single" w:sz="4" w:space="0" w:color="000000"/>
            </w:tcBorders>
            <w:shd w:val="clear" w:color="auto" w:fill="auto"/>
          </w:tcPr>
          <w:p w14:paraId="173CAC5A" w14:textId="0BE4A93E" w:rsidR="00DA77A5" w:rsidRPr="00F5017A" w:rsidRDefault="00DA77A5" w:rsidP="00DA77A5">
            <w:pPr>
              <w:tabs>
                <w:tab w:val="left" w:pos="340"/>
                <w:tab w:val="left" w:pos="1210"/>
              </w:tabs>
              <w:spacing w:after="0" w:line="240" w:lineRule="auto"/>
              <w:jc w:val="both"/>
              <w:rPr>
                <w:sz w:val="22"/>
              </w:rPr>
            </w:pPr>
            <w:r w:rsidRPr="00F5017A">
              <w:rPr>
                <w:sz w:val="22"/>
              </w:rPr>
              <w:lastRenderedPageBreak/>
              <w:t>2</w:t>
            </w:r>
            <w:r w:rsidR="005A1F5C">
              <w:rPr>
                <w:sz w:val="22"/>
              </w:rPr>
              <w:t>3</w:t>
            </w:r>
            <w:r w:rsidRPr="00F5017A">
              <w:rPr>
                <w:sz w:val="22"/>
              </w:rPr>
              <w:t>.</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DACC93F" w14:textId="6B83EC61" w:rsidR="00DA77A5" w:rsidRPr="00F5017A" w:rsidRDefault="00DA77A5" w:rsidP="00DA77A5">
            <w:pPr>
              <w:tabs>
                <w:tab w:val="left" w:pos="340"/>
                <w:tab w:val="left" w:pos="1210"/>
              </w:tabs>
              <w:spacing w:after="0" w:line="240" w:lineRule="auto"/>
              <w:jc w:val="both"/>
              <w:rPr>
                <w:sz w:val="22"/>
              </w:rPr>
            </w:pPr>
            <w:r w:rsidRPr="004C5F86">
              <w:rPr>
                <w:bCs/>
                <w:sz w:val="22"/>
              </w:rPr>
              <w:t xml:space="preserve">Tiekėjas su kitais tiekėjais yra sudaręs susitarimų, </w:t>
            </w:r>
            <w:r w:rsidRPr="004C5F86">
              <w:rPr>
                <w:sz w:val="22"/>
              </w:rPr>
              <w:t xml:space="preserve">kuriais siekiama iškreipti </w:t>
            </w:r>
            <w:r w:rsidRPr="004C5F86">
              <w:rPr>
                <w:bCs/>
                <w:sz w:val="22"/>
              </w:rPr>
              <w:t xml:space="preserve">konkurenciją </w:t>
            </w:r>
            <w:r w:rsidRPr="004C5F86">
              <w:rPr>
                <w:sz w:val="22"/>
              </w:rPr>
              <w:t>atliekamame pirkime</w:t>
            </w:r>
            <w:r w:rsidRPr="004C5F86">
              <w:rPr>
                <w:bCs/>
                <w:sz w:val="22"/>
              </w:rPr>
              <w:t>,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1337B" w14:textId="6E6D0FFC" w:rsidR="00DA77A5" w:rsidRPr="00F5017A"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8FC8721"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DA77A5" w:rsidRPr="00F5017A" w:rsidRDefault="00DA77A5" w:rsidP="00DA77A5">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DA77A5" w:rsidRPr="00F5017A" w14:paraId="6BA142CE" w14:textId="77777777" w:rsidTr="005E3093">
        <w:tc>
          <w:tcPr>
            <w:tcW w:w="851" w:type="dxa"/>
            <w:tcBorders>
              <w:top w:val="single" w:sz="4" w:space="0" w:color="000000"/>
              <w:left w:val="single" w:sz="4" w:space="0" w:color="000000"/>
              <w:bottom w:val="single" w:sz="4" w:space="0" w:color="000000"/>
            </w:tcBorders>
            <w:shd w:val="clear" w:color="auto" w:fill="auto"/>
          </w:tcPr>
          <w:p w14:paraId="5DA0606D" w14:textId="7225FE8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5</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C54AB89" w14:textId="77777777" w:rsidR="00DA77A5" w:rsidRPr="004C5F86" w:rsidRDefault="00DA77A5" w:rsidP="00DA77A5">
            <w:pPr>
              <w:tabs>
                <w:tab w:val="left" w:pos="340"/>
                <w:tab w:val="left" w:pos="1210"/>
              </w:tabs>
              <w:spacing w:after="0" w:line="240" w:lineRule="auto"/>
              <w:jc w:val="both"/>
              <w:rPr>
                <w:sz w:val="22"/>
              </w:rPr>
            </w:pPr>
            <w:r w:rsidRPr="004C5F86">
              <w:rPr>
                <w:sz w:val="22"/>
              </w:rPr>
              <w:t>Tiekėjas pirkimo metu pateko į interesų konflikto situaciją, kaip apibrėžta VPĮ 21 straipsnyje, ir atitinkamos padėties negalima ištaisyti.</w:t>
            </w:r>
          </w:p>
          <w:p w14:paraId="54350515" w14:textId="07458E53" w:rsidR="00DA77A5" w:rsidRPr="00F5017A" w:rsidRDefault="00DA77A5" w:rsidP="00DA77A5">
            <w:pPr>
              <w:tabs>
                <w:tab w:val="left" w:pos="340"/>
                <w:tab w:val="left" w:pos="1210"/>
              </w:tabs>
              <w:spacing w:after="0" w:line="240" w:lineRule="auto"/>
              <w:jc w:val="both"/>
              <w:rPr>
                <w:sz w:val="22"/>
              </w:rPr>
            </w:pPr>
            <w:r w:rsidRPr="004C5F86">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0D4F8" w14:textId="30192518" w:rsidR="00DA77A5" w:rsidRPr="00F5017A"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5FF9A488"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729DA1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FCE3B62" w14:textId="77777777" w:rsidTr="005E3093">
        <w:tc>
          <w:tcPr>
            <w:tcW w:w="851" w:type="dxa"/>
            <w:tcBorders>
              <w:top w:val="single" w:sz="4" w:space="0" w:color="000000"/>
              <w:left w:val="single" w:sz="4" w:space="0" w:color="000000"/>
              <w:bottom w:val="single" w:sz="4" w:space="0" w:color="000000"/>
            </w:tcBorders>
            <w:shd w:val="clear" w:color="auto" w:fill="auto"/>
          </w:tcPr>
          <w:p w14:paraId="248CC27D" w14:textId="0E57385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6</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70DED62" w14:textId="4BE3A6FD" w:rsidR="00DA77A5" w:rsidRPr="00F5017A" w:rsidRDefault="00DA77A5" w:rsidP="00DA77A5">
            <w:pPr>
              <w:tabs>
                <w:tab w:val="left" w:pos="340"/>
                <w:tab w:val="left" w:pos="1210"/>
              </w:tabs>
              <w:spacing w:after="0" w:line="240" w:lineRule="auto"/>
              <w:jc w:val="both"/>
              <w:rPr>
                <w:sz w:val="22"/>
              </w:rPr>
            </w:pPr>
            <w:r w:rsidRPr="004C5F86">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C93990" w14:textId="77777777" w:rsidR="00DA77A5" w:rsidRPr="004C5F86"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C589660" w14:textId="778A180A"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45FEC46"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DA77A5" w:rsidRPr="00F5017A" w:rsidRDefault="00DA77A5" w:rsidP="00DA77A5">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DA77A5" w:rsidRPr="00F5017A" w14:paraId="58DDAF57" w14:textId="77777777" w:rsidTr="005E3093">
        <w:tc>
          <w:tcPr>
            <w:tcW w:w="851" w:type="dxa"/>
            <w:tcBorders>
              <w:top w:val="single" w:sz="4" w:space="0" w:color="000000"/>
              <w:left w:val="single" w:sz="4" w:space="0" w:color="000000"/>
              <w:bottom w:val="single" w:sz="4" w:space="0" w:color="000000"/>
            </w:tcBorders>
            <w:shd w:val="clear" w:color="auto" w:fill="auto"/>
          </w:tcPr>
          <w:p w14:paraId="15C8D9A6" w14:textId="2F6270D1"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7</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00DA520" w14:textId="77777777" w:rsidR="00DA77A5" w:rsidRPr="004C5F86" w:rsidRDefault="00DA77A5" w:rsidP="00DA77A5">
            <w:pPr>
              <w:suppressAutoHyphens w:val="0"/>
              <w:spacing w:after="0" w:line="240" w:lineRule="auto"/>
              <w:jc w:val="both"/>
              <w:rPr>
                <w:rFonts w:eastAsia="Times New Roman" w:cs="Times New Roman"/>
                <w:kern w:val="0"/>
                <w:sz w:val="22"/>
                <w:szCs w:val="21"/>
                <w:lang w:eastAsia="lt-LT"/>
              </w:rPr>
            </w:pPr>
            <w:r w:rsidRPr="004C5F86">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848B39" w14:textId="77777777" w:rsidR="00DA77A5" w:rsidRPr="004C5F86" w:rsidRDefault="00DA77A5" w:rsidP="00DA77A5">
            <w:pPr>
              <w:suppressAutoHyphens w:val="0"/>
              <w:spacing w:after="0" w:line="240" w:lineRule="auto"/>
              <w:jc w:val="both"/>
              <w:rPr>
                <w:rFonts w:eastAsia="Times New Roman" w:cs="Times New Roman"/>
                <w:bCs/>
                <w:kern w:val="0"/>
                <w:sz w:val="22"/>
                <w:lang w:eastAsia="lt-LT"/>
              </w:rPr>
            </w:pPr>
            <w:r w:rsidRPr="004C5F86">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w:t>
            </w:r>
            <w:r w:rsidRPr="004C5F86">
              <w:rPr>
                <w:rFonts w:eastAsia="Times New Roman" w:cs="Times New Roman"/>
                <w:bCs/>
                <w:kern w:val="0"/>
                <w:sz w:val="22"/>
                <w:lang w:eastAsia="lt-LT"/>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05DDF84E" w:rsidR="00DA77A5" w:rsidRPr="00F5017A" w:rsidRDefault="00DA77A5" w:rsidP="00DA77A5">
            <w:pPr>
              <w:tabs>
                <w:tab w:val="left" w:pos="340"/>
                <w:tab w:val="left" w:pos="1210"/>
              </w:tabs>
              <w:spacing w:after="0" w:line="240" w:lineRule="auto"/>
              <w:jc w:val="both"/>
              <w:rPr>
                <w:rFonts w:cs="Times New Roman"/>
                <w:sz w:val="22"/>
              </w:rPr>
            </w:pPr>
            <w:r w:rsidRPr="004C5F8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AF2583" w14:textId="77777777" w:rsidR="00DA77A5" w:rsidRPr="004C5F86" w:rsidRDefault="00DA77A5" w:rsidP="00DA77A5">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7B3ED57F"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34917135" w:rsidR="00DA77A5" w:rsidRPr="00F5017A" w:rsidRDefault="00DA77A5" w:rsidP="00DA77A5">
            <w:pPr>
              <w:spacing w:after="0" w:line="240" w:lineRule="auto"/>
              <w:jc w:val="both"/>
              <w:rPr>
                <w:sz w:val="22"/>
              </w:rPr>
            </w:pPr>
            <w:r w:rsidRPr="004C5F86">
              <w:rPr>
                <w:rFonts w:cs="Times New Roman"/>
                <w:i/>
                <w:iCs/>
                <w:sz w:val="22"/>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2F0F2EB4"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E61C897" w14:textId="77777777" w:rsidTr="005E3093">
        <w:tc>
          <w:tcPr>
            <w:tcW w:w="851" w:type="dxa"/>
            <w:tcBorders>
              <w:top w:val="single" w:sz="4" w:space="0" w:color="000000"/>
              <w:left w:val="single" w:sz="4" w:space="0" w:color="000000"/>
              <w:bottom w:val="single" w:sz="4" w:space="0" w:color="000000"/>
            </w:tcBorders>
            <w:shd w:val="clear" w:color="auto" w:fill="auto"/>
          </w:tcPr>
          <w:p w14:paraId="4B9C8D5F" w14:textId="792D246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8</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FE85D83" w14:textId="7C8FEBB3" w:rsidR="00DA77A5" w:rsidRPr="00F5017A" w:rsidRDefault="00DA77A5" w:rsidP="00DA77A5">
            <w:pPr>
              <w:tabs>
                <w:tab w:val="left" w:pos="340"/>
                <w:tab w:val="left" w:pos="1210"/>
              </w:tabs>
              <w:spacing w:after="0" w:line="240" w:lineRule="auto"/>
              <w:jc w:val="both"/>
              <w:rPr>
                <w:sz w:val="22"/>
              </w:rPr>
            </w:pPr>
            <w:r w:rsidRPr="004C5F86">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C5A58B" w14:textId="77777777" w:rsidR="00DA77A5" w:rsidRPr="004C5F86" w:rsidRDefault="00DA77A5" w:rsidP="00DA77A5">
            <w:pPr>
              <w:spacing w:after="0" w:line="240" w:lineRule="auto"/>
              <w:jc w:val="both"/>
              <w:rPr>
                <w:sz w:val="22"/>
              </w:rPr>
            </w:pPr>
            <w:r w:rsidRPr="004C5F86">
              <w:rPr>
                <w:sz w:val="22"/>
              </w:rPr>
              <w:t>Su pasiūlymu turi būti pateiktas EBVPD (šių konkurso sąlygų</w:t>
            </w:r>
            <w:r>
              <w:rPr>
                <w:sz w:val="22"/>
              </w:rPr>
              <w:t xml:space="preserve"> 2</w:t>
            </w:r>
            <w:r w:rsidRPr="004C5F86">
              <w:rPr>
                <w:sz w:val="22"/>
              </w:rPr>
              <w:t xml:space="preserve"> priedas).</w:t>
            </w:r>
          </w:p>
          <w:p w14:paraId="205848ED" w14:textId="38522797"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23A4EAE"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08FC34D1" w14:textId="77777777" w:rsidTr="005E3093">
        <w:tc>
          <w:tcPr>
            <w:tcW w:w="851" w:type="dxa"/>
            <w:tcBorders>
              <w:top w:val="single" w:sz="4" w:space="0" w:color="000000"/>
              <w:left w:val="single" w:sz="4" w:space="0" w:color="000000"/>
              <w:bottom w:val="single" w:sz="4" w:space="0" w:color="000000"/>
            </w:tcBorders>
            <w:shd w:val="clear" w:color="auto" w:fill="auto"/>
          </w:tcPr>
          <w:p w14:paraId="78590EFC" w14:textId="79C88F4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9</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B993BD9" w14:textId="77777777" w:rsidR="00DA77A5" w:rsidRPr="004C5F86" w:rsidRDefault="00DA77A5" w:rsidP="00DA77A5">
            <w:pPr>
              <w:spacing w:after="0" w:line="240" w:lineRule="auto"/>
              <w:jc w:val="both"/>
              <w:rPr>
                <w:rFonts w:cs="Times New Roman"/>
                <w:sz w:val="22"/>
              </w:rPr>
            </w:pPr>
            <w:r w:rsidRPr="004C5F86">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4C5F86">
              <w:rPr>
                <w:rFonts w:cs="Times New Roman"/>
                <w:sz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56B77" w14:textId="7099E7AB" w:rsidR="00DA77A5" w:rsidRPr="00F5017A" w:rsidRDefault="00DA77A5" w:rsidP="00DA77A5">
            <w:pPr>
              <w:tabs>
                <w:tab w:val="left" w:pos="340"/>
                <w:tab w:val="left" w:pos="1210"/>
              </w:tabs>
              <w:spacing w:after="0" w:line="240" w:lineRule="auto"/>
              <w:jc w:val="both"/>
              <w:rPr>
                <w:rFonts w:cs="Times New Roman"/>
                <w:color w:val="000000"/>
                <w:sz w:val="22"/>
              </w:rPr>
            </w:pPr>
            <w:r w:rsidRPr="004C5F86">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3A4CCD" w14:textId="77777777" w:rsidR="00DA77A5" w:rsidRPr="004C5F86" w:rsidRDefault="00DA77A5" w:rsidP="00DA77A5">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BA109F9" w14:textId="77777777" w:rsidR="00DA77A5" w:rsidRPr="004C5F86" w:rsidRDefault="00DA77A5" w:rsidP="00DA77A5">
            <w:pPr>
              <w:spacing w:after="0" w:line="240" w:lineRule="auto"/>
              <w:jc w:val="both"/>
              <w:rPr>
                <w:rFonts w:cs="Times New Roman"/>
                <w:i/>
                <w:iCs/>
                <w:sz w:val="22"/>
              </w:rPr>
            </w:pPr>
          </w:p>
          <w:p w14:paraId="0C08637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Priimant sprendimus dėl tiekėjo pašalinimo iš pirkimo procedūros šiame punkte nurodytu pašalinimo pagrindu, gali būti atsižvelgiama į pagal VPĮ 91 straipsnį skelbiamą informaciją: </w:t>
            </w:r>
          </w:p>
          <w:p w14:paraId="38DC5CB7"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p>
          <w:p w14:paraId="78DDB0D1" w14:textId="77777777" w:rsidR="00DA77A5" w:rsidRPr="004C5F86" w:rsidRDefault="00DA77A5" w:rsidP="00DA77A5">
            <w:pPr>
              <w:suppressAutoHyphens w:val="0"/>
              <w:spacing w:after="0" w:line="240" w:lineRule="auto"/>
              <w:jc w:val="both"/>
              <w:rPr>
                <w:rFonts w:eastAsiaTheme="minorEastAsia" w:cs="Times New Roman"/>
                <w:i/>
                <w:iCs/>
                <w:kern w:val="0"/>
                <w:sz w:val="22"/>
                <w:u w:val="single"/>
                <w:lang w:eastAsia="lt-LT"/>
              </w:rPr>
            </w:pPr>
            <w:r w:rsidRPr="004C5F86">
              <w:rPr>
                <w:rFonts w:eastAsiaTheme="minorEastAsia" w:cs="Times New Roman"/>
                <w:i/>
                <w:iCs/>
                <w:kern w:val="0"/>
                <w:sz w:val="22"/>
                <w:lang w:eastAsia="lt-LT"/>
              </w:rPr>
              <w:lastRenderedPageBreak/>
              <w:t>https://vpt.lrv.lt/lt/pasalinimo-pagrindai-1/nepatikimi-tiekejai-1</w:t>
            </w:r>
          </w:p>
          <w:p w14:paraId="6BD5480C"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p>
          <w:p w14:paraId="7039D397"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https://vpt.lrv.lt/lt/pasalinimo-pagrindai-1/nepatikimu-koncesininku-sarasas-1/nepatikimu-koncesininku-sarasas</w:t>
            </w:r>
          </w:p>
          <w:p w14:paraId="77A4917A" w14:textId="5B59846E"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37C46F30"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68737137" w14:textId="77777777" w:rsidTr="005E3093">
        <w:tc>
          <w:tcPr>
            <w:tcW w:w="851" w:type="dxa"/>
            <w:tcBorders>
              <w:top w:val="single" w:sz="4" w:space="0" w:color="000000"/>
              <w:left w:val="single" w:sz="4" w:space="0" w:color="000000"/>
              <w:bottom w:val="single" w:sz="4" w:space="0" w:color="000000"/>
            </w:tcBorders>
            <w:shd w:val="clear" w:color="auto" w:fill="auto"/>
          </w:tcPr>
          <w:p w14:paraId="4E82EB0D" w14:textId="4FD0EDFA"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10</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F80233F" w14:textId="7B50C1FD" w:rsidR="00DA77A5" w:rsidRPr="00F5017A" w:rsidRDefault="00DA77A5" w:rsidP="00DA77A5">
            <w:pPr>
              <w:tabs>
                <w:tab w:val="left" w:pos="340"/>
                <w:tab w:val="left" w:pos="1210"/>
              </w:tabs>
              <w:spacing w:after="0" w:line="240" w:lineRule="auto"/>
              <w:jc w:val="both"/>
              <w:rPr>
                <w:rFonts w:cs="Times New Roman"/>
                <w:sz w:val="22"/>
              </w:rPr>
            </w:pPr>
            <w:r w:rsidRPr="004C5F86">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4C5F86">
              <w:rPr>
                <w:rFonts w:cs="Times New Roman"/>
                <w:sz w:val="22"/>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2E57F0" w14:textId="77777777" w:rsidR="00DA77A5" w:rsidRPr="004C5F86"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4F090D1"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Priimant sprendimus dėl tiekėjo pašalinimo iš pirkimo procedūros šiame punkte nurodytu pašalinimo pagrindu, be kita ko, atsižvelgiama į</w:t>
            </w:r>
            <w:r w:rsidRPr="004C5F86">
              <w:rPr>
                <w:rFonts w:eastAsiaTheme="minorEastAsia" w:cs="Times New Roman"/>
                <w:b/>
                <w:bCs/>
                <w:i/>
                <w:iCs/>
                <w:kern w:val="0"/>
                <w:sz w:val="22"/>
                <w:lang w:eastAsia="lt-LT"/>
              </w:rPr>
              <w:t xml:space="preserve"> </w:t>
            </w:r>
            <w:r w:rsidRPr="004C5F86">
              <w:rPr>
                <w:rFonts w:eastAsiaTheme="minorEastAsia" w:cs="Times New Roman"/>
                <w:i/>
                <w:iCs/>
                <w:kern w:val="0"/>
                <w:sz w:val="22"/>
                <w:lang w:eastAsia="lt-LT"/>
              </w:rPr>
              <w:t>nacionalinėje duomenų bazėje adresu: https://www.registrucentras.lt/jar/p/index.php</w:t>
            </w:r>
          </w:p>
          <w:p w14:paraId="3BF07ADE"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paskelbtą informaciją, taip pat į šiame informaciniame pranešime pateiktą informaciją:</w:t>
            </w:r>
          </w:p>
          <w:p w14:paraId="13A6616E"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https://vpt.lrv.lt/lt/naujienos/finansiniu-ataskaitu-nepateikimas-gali-tapti-kliutimi-dalyvauti-viesuosiuose-pirkimuose</w:t>
            </w:r>
          </w:p>
          <w:p w14:paraId="1E8B06B4" w14:textId="642EF308" w:rsidR="00DA77A5" w:rsidRPr="00F5017A" w:rsidRDefault="00DA77A5" w:rsidP="00DA77A5">
            <w:pPr>
              <w:spacing w:after="0" w:line="240" w:lineRule="auto"/>
              <w:jc w:val="both"/>
              <w:rPr>
                <w:i/>
                <w:iCs/>
                <w:sz w:val="22"/>
              </w:rPr>
            </w:pP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791935C0"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306851DF" w14:textId="77777777" w:rsidTr="005E3093">
        <w:tc>
          <w:tcPr>
            <w:tcW w:w="851" w:type="dxa"/>
            <w:tcBorders>
              <w:top w:val="single" w:sz="4" w:space="0" w:color="000000"/>
              <w:left w:val="single" w:sz="4" w:space="0" w:color="000000"/>
              <w:bottom w:val="single" w:sz="4" w:space="0" w:color="000000"/>
            </w:tcBorders>
            <w:shd w:val="clear" w:color="auto" w:fill="auto"/>
          </w:tcPr>
          <w:p w14:paraId="2FCB4138" w14:textId="2FE8FA3C"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1</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391CCF3" w14:textId="6D8903FE" w:rsidR="00DA77A5" w:rsidRPr="00F5017A" w:rsidRDefault="00DA77A5" w:rsidP="00DA77A5">
            <w:pPr>
              <w:snapToGrid w:val="0"/>
              <w:spacing w:after="0" w:line="240" w:lineRule="auto"/>
              <w:jc w:val="both"/>
              <w:rPr>
                <w:sz w:val="22"/>
              </w:rPr>
            </w:pPr>
            <w:r w:rsidRPr="004C5F86">
              <w:rPr>
                <w:rFonts w:cs="Times New Roman"/>
                <w:sz w:val="22"/>
              </w:rPr>
              <w:t xml:space="preserve">Tiekėjas yra padaręs rimtą profesinį pažeidimą, dėl kurio Perkančioji organizacija abejoja tiekėjo sąžiningumu, kai </w:t>
            </w:r>
            <w:r w:rsidRPr="004C5F86">
              <w:rPr>
                <w:rFonts w:eastAsia="Times New Roman" w:cs="Times New Roman"/>
                <w:sz w:val="22"/>
              </w:rPr>
              <w:t>jis (tiekėjas) neatitinka minimalių patikimo mokesčių mokėtojo kriterijų, nustatytų Lietuvos Respublikos mokesčių administravimo įstatymo 40</w:t>
            </w:r>
            <w:r w:rsidRPr="004C5F86">
              <w:rPr>
                <w:sz w:val="22"/>
                <w:vertAlign w:val="superscript"/>
              </w:rPr>
              <w:t>1</w:t>
            </w:r>
            <w:r w:rsidRPr="004C5F86">
              <w:rPr>
                <w:rFonts w:eastAsia="Times New Roman" w:cs="Times New Roman"/>
                <w:sz w:val="22"/>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4F56A7"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2BC3C68" w14:textId="77777777" w:rsidR="00DA77A5" w:rsidRPr="004C5F86" w:rsidRDefault="00DA77A5" w:rsidP="00DA77A5">
            <w:pPr>
              <w:tabs>
                <w:tab w:val="left" w:pos="340"/>
                <w:tab w:val="left" w:pos="1210"/>
              </w:tabs>
              <w:spacing w:after="0" w:line="240" w:lineRule="auto"/>
              <w:jc w:val="both"/>
              <w:rPr>
                <w:rFonts w:cs="Times New Roman"/>
                <w:i/>
                <w:iCs/>
                <w:sz w:val="22"/>
              </w:rPr>
            </w:pPr>
          </w:p>
          <w:p w14:paraId="645CB4FE" w14:textId="2A661F73" w:rsidR="00DA77A5" w:rsidRPr="00F5017A" w:rsidRDefault="00DA77A5" w:rsidP="00DA77A5">
            <w:pPr>
              <w:tabs>
                <w:tab w:val="left" w:pos="340"/>
                <w:tab w:val="left" w:pos="1210"/>
              </w:tabs>
              <w:spacing w:after="0" w:line="240" w:lineRule="auto"/>
              <w:jc w:val="both"/>
              <w:rPr>
                <w:rFonts w:cs="Times New Roman"/>
                <w:i/>
                <w:iCs/>
                <w:sz w:val="22"/>
              </w:rPr>
            </w:pPr>
            <w:r w:rsidRPr="004C5F86">
              <w:rPr>
                <w:rFonts w:cs="Times New Roman"/>
                <w:i/>
                <w:iCs/>
                <w:sz w:val="22"/>
              </w:rPr>
              <w:t>Priimant sprendimus dėl tiekėjo pašalinimo iš pirkimo procedūros šiame punkte nurodytu pašalinimo pagrindu, be kita ko, atsižvelgiama į</w:t>
            </w:r>
            <w:r w:rsidRPr="004C5F86">
              <w:rPr>
                <w:rFonts w:cs="Times New Roman"/>
                <w:b/>
                <w:bCs/>
                <w:i/>
                <w:iCs/>
                <w:sz w:val="22"/>
              </w:rPr>
              <w:t xml:space="preserve"> </w:t>
            </w:r>
            <w:r w:rsidRPr="004C5F86">
              <w:rPr>
                <w:rFonts w:cs="Times New Roman"/>
                <w:i/>
                <w:iCs/>
                <w:sz w:val="22"/>
              </w:rPr>
              <w:t>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1566BB4C"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64AAB74D" w14:textId="77777777" w:rsidTr="005E3093">
        <w:tc>
          <w:tcPr>
            <w:tcW w:w="851" w:type="dxa"/>
            <w:tcBorders>
              <w:top w:val="single" w:sz="4" w:space="0" w:color="000000"/>
              <w:left w:val="single" w:sz="4" w:space="0" w:color="000000"/>
              <w:bottom w:val="single" w:sz="4" w:space="0" w:color="000000"/>
            </w:tcBorders>
            <w:shd w:val="clear" w:color="auto" w:fill="auto"/>
          </w:tcPr>
          <w:p w14:paraId="2D19B766" w14:textId="51212A8E"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2</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E9D804C" w14:textId="395338D3" w:rsidR="00DA77A5" w:rsidRPr="00F5017A" w:rsidRDefault="00DA77A5" w:rsidP="00DA77A5">
            <w:pPr>
              <w:snapToGrid w:val="0"/>
              <w:spacing w:after="0" w:line="240" w:lineRule="auto"/>
              <w:jc w:val="both"/>
              <w:rPr>
                <w:sz w:val="22"/>
              </w:rPr>
            </w:pPr>
            <w:r w:rsidRPr="004C5F86">
              <w:rPr>
                <w:rFonts w:cs="Times New Roman"/>
                <w:sz w:val="22"/>
              </w:rPr>
              <w:t>Tiekėjas yra padaręs rimtą profesinį pažeidimą, dėl kurio Perkančioji organizacija abejoja tiekėjo sąžiningumu,</w:t>
            </w:r>
            <w:r w:rsidRPr="004C5F86">
              <w:rPr>
                <w:rFonts w:eastAsia="Times New Roman" w:cs="Times New Roman"/>
                <w:sz w:val="22"/>
              </w:rPr>
              <w:t xml:space="preserve"> kai jis </w:t>
            </w:r>
            <w:r w:rsidRPr="004C5F86">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EBA1C3"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40A9A662" w14:textId="77777777" w:rsidR="00DA77A5" w:rsidRPr="004C5F86" w:rsidRDefault="00DA77A5" w:rsidP="00DA77A5">
            <w:pPr>
              <w:tabs>
                <w:tab w:val="left" w:pos="340"/>
                <w:tab w:val="left" w:pos="1210"/>
              </w:tabs>
              <w:spacing w:after="0" w:line="240" w:lineRule="auto"/>
              <w:jc w:val="both"/>
              <w:rPr>
                <w:sz w:val="22"/>
              </w:rPr>
            </w:pPr>
          </w:p>
          <w:p w14:paraId="4760D0B2" w14:textId="77777777" w:rsidR="00DA77A5" w:rsidRPr="004C5F86" w:rsidRDefault="00DA77A5" w:rsidP="00DA77A5">
            <w:pPr>
              <w:spacing w:after="0" w:line="240" w:lineRule="auto"/>
              <w:jc w:val="both"/>
              <w:rPr>
                <w:rFonts w:cs="Times New Roman"/>
                <w:i/>
                <w:iCs/>
                <w:sz w:val="22"/>
              </w:rPr>
            </w:pPr>
            <w:r w:rsidRPr="004C5F86">
              <w:rPr>
                <w:rFonts w:cs="Times New Roman"/>
                <w:i/>
                <w:iCs/>
                <w:sz w:val="22"/>
              </w:rPr>
              <w:t xml:space="preserve">Priimant sprendimus dėl tiekėjo pašalinimo iš pirkimo procedūros šiame punkte nurodytu pašalinimo pagrindu, be kita ko, atsižvelgiama į nacionalinėje duomenų bazėje adresu: </w:t>
            </w:r>
          </w:p>
          <w:p w14:paraId="267D0AE7" w14:textId="6833275C" w:rsidR="00DA77A5" w:rsidRPr="00F5017A" w:rsidRDefault="00DA77A5" w:rsidP="00DA77A5">
            <w:pPr>
              <w:tabs>
                <w:tab w:val="left" w:pos="340"/>
                <w:tab w:val="left" w:pos="1210"/>
              </w:tabs>
              <w:spacing w:after="0" w:line="240" w:lineRule="auto"/>
              <w:jc w:val="both"/>
              <w:rPr>
                <w:sz w:val="22"/>
              </w:rPr>
            </w:pPr>
            <w:hyperlink r:id="rId8" w:history="1">
              <w:r w:rsidRPr="004C5F86">
                <w:rPr>
                  <w:rFonts w:cs="Times New Roman"/>
                  <w:i/>
                  <w:iCs/>
                  <w:sz w:val="22"/>
                  <w:u w:val="single"/>
                </w:rPr>
                <w:t>https://kt.gov.lt/lt/atviri-duomenys/diskvalifikavimas-is-viesuju-pirkimu</w:t>
              </w:r>
            </w:hyperlink>
            <w:r w:rsidRPr="004C5F86">
              <w:rPr>
                <w:rFonts w:cs="Times New Roman"/>
                <w:i/>
                <w:iCs/>
                <w:sz w:val="22"/>
              </w:rPr>
              <w:t xml:space="preserve">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0476069A"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3EE7FB91"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4424C965" w14:textId="77777777" w:rsidTr="005E3093">
        <w:tc>
          <w:tcPr>
            <w:tcW w:w="851" w:type="dxa"/>
            <w:tcBorders>
              <w:top w:val="single" w:sz="4" w:space="0" w:color="000000"/>
              <w:left w:val="single" w:sz="4" w:space="0" w:color="000000"/>
              <w:bottom w:val="single" w:sz="4" w:space="0" w:color="000000"/>
            </w:tcBorders>
            <w:shd w:val="clear" w:color="auto" w:fill="auto"/>
          </w:tcPr>
          <w:p w14:paraId="0446E5B6" w14:textId="0D133729"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EE71756" w14:textId="18B08690" w:rsidR="00DA77A5" w:rsidRPr="00F5017A" w:rsidRDefault="00DA77A5" w:rsidP="00DA77A5">
            <w:pPr>
              <w:snapToGrid w:val="0"/>
              <w:spacing w:after="0" w:line="240" w:lineRule="auto"/>
              <w:jc w:val="both"/>
              <w:rPr>
                <w:sz w:val="22"/>
              </w:rPr>
            </w:pPr>
            <w:r w:rsidRPr="004C5F86">
              <w:rPr>
                <w:rFonts w:cs="Times New Roman"/>
                <w:bCs/>
                <w:sz w:val="22"/>
              </w:rPr>
              <w:t xml:space="preserve">Tiekėjas </w:t>
            </w:r>
            <w:r w:rsidRPr="004C5F86">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26F1BE"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5E7EE851" w14:textId="77777777" w:rsidR="00DA77A5" w:rsidRPr="00F5017A" w:rsidRDefault="00DA77A5" w:rsidP="00DA77A5">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24B906F6"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7008A0B" w14:textId="77777777" w:rsidTr="005E3093">
        <w:tc>
          <w:tcPr>
            <w:tcW w:w="851" w:type="dxa"/>
            <w:tcBorders>
              <w:top w:val="single" w:sz="4" w:space="0" w:color="000000"/>
              <w:left w:val="single" w:sz="4" w:space="0" w:color="000000"/>
              <w:bottom w:val="single" w:sz="4" w:space="0" w:color="000000"/>
            </w:tcBorders>
            <w:shd w:val="clear" w:color="auto" w:fill="auto"/>
          </w:tcPr>
          <w:p w14:paraId="524EFAA3" w14:textId="3A2A9B62"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7BD5462" w14:textId="77777777" w:rsidR="00DA77A5" w:rsidRPr="004C5F86" w:rsidRDefault="00DA77A5" w:rsidP="00DA77A5">
            <w:pPr>
              <w:spacing w:after="0" w:line="240" w:lineRule="auto"/>
              <w:jc w:val="both"/>
              <w:rPr>
                <w:rFonts w:cs="Times New Roman"/>
                <w:sz w:val="22"/>
              </w:rPr>
            </w:pPr>
            <w:r w:rsidRPr="004C5F86">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4C5F86">
              <w:rPr>
                <w:rFonts w:cs="Times New Roman"/>
                <w:sz w:val="22"/>
              </w:rPr>
              <w:lastRenderedPageBreak/>
              <w:t xml:space="preserve">registruotas, teisės aktus yra tokia pati ar panaši. </w:t>
            </w:r>
          </w:p>
          <w:p w14:paraId="055AED9A" w14:textId="77777777" w:rsidR="00DA77A5" w:rsidRPr="004C5F86" w:rsidRDefault="00DA77A5" w:rsidP="00DA77A5">
            <w:pPr>
              <w:snapToGrid w:val="0"/>
              <w:spacing w:after="0" w:line="240" w:lineRule="auto"/>
              <w:jc w:val="both"/>
              <w:rPr>
                <w:rFonts w:cs="Times New Roman"/>
                <w:bCs/>
                <w:sz w:val="22"/>
              </w:rPr>
            </w:pPr>
            <w:r w:rsidRPr="004C5F86">
              <w:rPr>
                <w:rFonts w:cs="Times New Roman"/>
                <w:sz w:val="22"/>
              </w:rPr>
              <w:t>Tačiau kai yra šiame punkte apibrėžta situacija, Perkančioji organizacija nepašalins tiekėjo iš pirkimo procedūros, jeigu jis pateikia pagrįstų įrodymų, kad sugebės tinkamai įvykdyti sutartį</w:t>
            </w:r>
            <w:r w:rsidRPr="004C5F86">
              <w:rPr>
                <w:rFonts w:cs="Times New Roman"/>
                <w:bCs/>
                <w:sz w:val="22"/>
              </w:rPr>
              <w:t>.</w:t>
            </w:r>
          </w:p>
          <w:p w14:paraId="75281AB6" w14:textId="3C14DF0A" w:rsidR="00DA77A5" w:rsidRPr="00F5017A" w:rsidRDefault="00DA77A5" w:rsidP="00DA77A5">
            <w:pPr>
              <w:tabs>
                <w:tab w:val="left" w:pos="340"/>
                <w:tab w:val="left" w:pos="1210"/>
              </w:tabs>
              <w:spacing w:after="0" w:line="240" w:lineRule="auto"/>
              <w:jc w:val="both"/>
              <w:rPr>
                <w:rFonts w:cs="Times New Roman"/>
                <w:bCs/>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A7BC10" w14:textId="77777777" w:rsidR="00DA77A5" w:rsidRPr="004C5F86" w:rsidRDefault="00DA77A5" w:rsidP="00DA77A5">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79E6A0A1" w14:textId="77777777" w:rsidR="00DA77A5" w:rsidRPr="004C5F86" w:rsidRDefault="00DA77A5" w:rsidP="00DA77A5">
            <w:pPr>
              <w:suppressAutoHyphens w:val="0"/>
              <w:spacing w:after="0" w:line="240" w:lineRule="auto"/>
              <w:jc w:val="both"/>
              <w:rPr>
                <w:b/>
                <w:i/>
                <w:kern w:val="0"/>
                <w:sz w:val="22"/>
              </w:rPr>
            </w:pPr>
          </w:p>
          <w:p w14:paraId="1FAD3335" w14:textId="77777777" w:rsidR="00DA77A5" w:rsidRPr="00B90C99" w:rsidRDefault="00DA77A5" w:rsidP="00DA77A5">
            <w:pPr>
              <w:spacing w:after="0" w:line="240" w:lineRule="auto"/>
              <w:jc w:val="both"/>
              <w:rPr>
                <w:rFonts w:eastAsia="Yu Mincho" w:cs="Times New Roman"/>
                <w:b/>
                <w:color w:val="000000" w:themeColor="text1"/>
                <w:sz w:val="22"/>
                <w:lang w:eastAsia="lt-LT"/>
              </w:rPr>
            </w:pPr>
            <w:r w:rsidRPr="00B90C99">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B90C99">
              <w:rPr>
                <w:rFonts w:eastAsia="Yu Mincho" w:cs="Times New Roman"/>
                <w:color w:val="000000" w:themeColor="text1"/>
                <w:lang w:eastAsia="lt-LT"/>
              </w:rPr>
              <w:t xml:space="preserve"> </w:t>
            </w:r>
            <w:r w:rsidRPr="00B90C99">
              <w:rPr>
                <w:rFonts w:eastAsia="Yu Mincho" w:cs="Times New Roman"/>
                <w:color w:val="000000" w:themeColor="text1"/>
                <w:sz w:val="22"/>
                <w:lang w:eastAsia="lt-LT"/>
              </w:rPr>
              <w:t>reikalaus tik turėdama pagrįstų abejonių dėl tiekėjo patikimumo</w:t>
            </w:r>
            <w:r w:rsidRPr="00B90C99">
              <w:rPr>
                <w:rFonts w:eastAsia="Yu Mincho" w:cs="Times New Roman"/>
                <w:b/>
                <w:color w:val="000000" w:themeColor="text1"/>
                <w:sz w:val="22"/>
                <w:lang w:eastAsia="lt-LT"/>
              </w:rPr>
              <w:t>.</w:t>
            </w:r>
          </w:p>
          <w:p w14:paraId="52922F53"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p>
          <w:p w14:paraId="4D2E7066"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Perkančioji organizacija </w:t>
            </w:r>
            <w:r w:rsidRPr="004C5F86">
              <w:rPr>
                <w:rFonts w:eastAsia="Times New Roman" w:cs="Times New Roman"/>
                <w:i/>
                <w:iCs/>
                <w:kern w:val="0"/>
                <w:sz w:val="22"/>
                <w:lang w:eastAsia="lt-LT"/>
              </w:rPr>
              <w:lastRenderedPageBreak/>
              <w:t>savarankiškai patikrina duomenis nacionalinėje duomenų bazėje, adresu:</w:t>
            </w:r>
          </w:p>
          <w:p w14:paraId="099ACC74" w14:textId="77777777" w:rsidR="00DA77A5" w:rsidRPr="004C5F86" w:rsidRDefault="00DA77A5" w:rsidP="00DA77A5">
            <w:pPr>
              <w:suppressAutoHyphens w:val="0"/>
              <w:spacing w:after="0" w:line="240" w:lineRule="auto"/>
              <w:jc w:val="both"/>
              <w:rPr>
                <w:rFonts w:eastAsia="Times New Roman" w:cs="Times New Roman"/>
                <w:bCs/>
                <w:i/>
                <w:iCs/>
                <w:kern w:val="0"/>
                <w:sz w:val="22"/>
                <w:lang w:eastAsia="lt-LT"/>
              </w:rPr>
            </w:pPr>
            <w:r w:rsidRPr="004C5F86">
              <w:rPr>
                <w:rFonts w:eastAsia="Times New Roman" w:cs="Times New Roman"/>
                <w:bCs/>
                <w:i/>
                <w:iCs/>
                <w:kern w:val="0"/>
                <w:sz w:val="22"/>
                <w:lang w:eastAsia="lt-LT"/>
              </w:rPr>
              <w:t xml:space="preserve">https://www.registrucentras.lt/jar/p/. </w:t>
            </w:r>
          </w:p>
          <w:p w14:paraId="12A237FD" w14:textId="77777777" w:rsidR="00DA77A5" w:rsidRPr="004C5F86" w:rsidRDefault="00DA77A5" w:rsidP="00DA77A5">
            <w:pPr>
              <w:tabs>
                <w:tab w:val="left" w:pos="340"/>
                <w:tab w:val="left" w:pos="1210"/>
              </w:tabs>
              <w:spacing w:after="0" w:line="240" w:lineRule="auto"/>
              <w:jc w:val="both"/>
              <w:rPr>
                <w:rFonts w:cs="Times New Roman"/>
                <w:sz w:val="22"/>
              </w:rPr>
            </w:pPr>
          </w:p>
          <w:p w14:paraId="744AA113" w14:textId="77777777" w:rsidR="00DA77A5" w:rsidRPr="004C5F86" w:rsidRDefault="00DA77A5" w:rsidP="00DA77A5">
            <w:pPr>
              <w:tabs>
                <w:tab w:val="left" w:pos="340"/>
                <w:tab w:val="left" w:pos="1210"/>
              </w:tabs>
              <w:spacing w:after="0" w:line="240" w:lineRule="auto"/>
              <w:jc w:val="both"/>
              <w:rPr>
                <w:i/>
                <w:sz w:val="22"/>
              </w:rPr>
            </w:pPr>
            <w:r w:rsidRPr="004C5F86">
              <w:rPr>
                <w:i/>
                <w:iCs/>
                <w:sz w:val="22"/>
              </w:rPr>
              <w:t xml:space="preserve">Perkančiajai organizacijai </w:t>
            </w:r>
            <w:r w:rsidRPr="004C5F86">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C5F86">
              <w:rPr>
                <w:rFonts w:eastAsia="Times New Roman" w:cs="Times New Roman"/>
                <w:i/>
                <w:iCs/>
                <w:sz w:val="22"/>
              </w:rPr>
              <w:t xml:space="preserve">tos dienos, kai tiekėjas </w:t>
            </w:r>
            <w:r w:rsidRPr="004C5F86">
              <w:rPr>
                <w:rFonts w:cs="Times New Roman"/>
                <w:i/>
                <w:iCs/>
                <w:sz w:val="22"/>
              </w:rPr>
              <w:t>Perkančiosios organizacijos</w:t>
            </w:r>
            <w:r w:rsidRPr="004C5F86">
              <w:rPr>
                <w:rFonts w:eastAsia="Times New Roman" w:cs="Times New Roman"/>
                <w:i/>
                <w:iCs/>
                <w:sz w:val="22"/>
              </w:rPr>
              <w:t xml:space="preserve"> prašymu turės pateikti pašalinimo pagrindų nebuvimą patvirtinančius dokumentus</w:t>
            </w:r>
            <w:r w:rsidRPr="004C5F86">
              <w:rPr>
                <w:i/>
                <w:sz w:val="22"/>
              </w:rPr>
              <w:t>.</w:t>
            </w:r>
          </w:p>
          <w:p w14:paraId="43A6F0A2" w14:textId="6E1250A2" w:rsidR="00DA77A5" w:rsidRPr="00F5017A" w:rsidRDefault="00DA77A5" w:rsidP="00DA77A5">
            <w:pPr>
              <w:tabs>
                <w:tab w:val="left" w:pos="340"/>
                <w:tab w:val="left" w:pos="1210"/>
              </w:tabs>
              <w:spacing w:after="0" w:line="240" w:lineRule="auto"/>
              <w:jc w:val="both"/>
              <w:rPr>
                <w:sz w:val="22"/>
              </w:rPr>
            </w:pPr>
            <w:r w:rsidRPr="004C5F86">
              <w:rPr>
                <w:i/>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652844AE"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4A672E">
      <w:pPr>
        <w:pStyle w:val="Sraopastraipa"/>
        <w:numPr>
          <w:ilvl w:val="0"/>
          <w:numId w:val="48"/>
        </w:numPr>
        <w:tabs>
          <w:tab w:val="left" w:pos="0"/>
          <w:tab w:val="left" w:pos="340"/>
          <w:tab w:val="left" w:pos="1134"/>
        </w:tabs>
        <w:spacing w:before="120" w:after="120" w:line="240" w:lineRule="auto"/>
        <w:ind w:left="0" w:firstLine="567"/>
        <w:jc w:val="both"/>
        <w:rPr>
          <w:szCs w:val="24"/>
        </w:rPr>
      </w:pPr>
      <w:r w:rsidRPr="00E026EA">
        <w:rPr>
          <w:szCs w:val="24"/>
        </w:rPr>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bookmarkStart w:id="4" w:name="_Hlk199407544"/>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A2167E" w:rsidRPr="00A2167E" w14:paraId="399836CB" w14:textId="77777777" w:rsidTr="009968EA">
        <w:tc>
          <w:tcPr>
            <w:tcW w:w="731" w:type="dxa"/>
            <w:tcBorders>
              <w:top w:val="single" w:sz="4" w:space="0" w:color="000000"/>
              <w:left w:val="single" w:sz="4" w:space="0" w:color="000000"/>
              <w:bottom w:val="single" w:sz="4" w:space="0" w:color="000000"/>
            </w:tcBorders>
            <w:shd w:val="clear" w:color="auto" w:fill="auto"/>
          </w:tcPr>
          <w:p w14:paraId="18683A9F" w14:textId="77777777" w:rsidR="00A432ED" w:rsidRPr="00A2167E" w:rsidRDefault="00A432ED" w:rsidP="00A432ED">
            <w:pPr>
              <w:snapToGrid w:val="0"/>
              <w:spacing w:after="0" w:line="240" w:lineRule="auto"/>
              <w:ind w:left="-959" w:firstLine="851"/>
              <w:jc w:val="center"/>
              <w:rPr>
                <w:sz w:val="22"/>
              </w:rPr>
            </w:pPr>
            <w:r w:rsidRPr="00A2167E">
              <w:rPr>
                <w:sz w:val="22"/>
              </w:rPr>
              <w:t xml:space="preserve">Eil. </w:t>
            </w:r>
          </w:p>
          <w:p w14:paraId="719DB1A9" w14:textId="77777777" w:rsidR="00A432ED" w:rsidRPr="00A2167E" w:rsidRDefault="00A432ED" w:rsidP="00A432ED">
            <w:pPr>
              <w:spacing w:after="0" w:line="240" w:lineRule="auto"/>
              <w:ind w:left="-959" w:firstLine="851"/>
              <w:jc w:val="center"/>
              <w:rPr>
                <w:sz w:val="22"/>
              </w:rPr>
            </w:pPr>
            <w:r w:rsidRPr="00A2167E">
              <w:rPr>
                <w:sz w:val="22"/>
              </w:rPr>
              <w:t>Nr.</w:t>
            </w:r>
          </w:p>
        </w:tc>
        <w:tc>
          <w:tcPr>
            <w:tcW w:w="2801" w:type="dxa"/>
            <w:tcBorders>
              <w:top w:val="single" w:sz="4" w:space="0" w:color="000000"/>
              <w:left w:val="single" w:sz="4" w:space="0" w:color="000000"/>
              <w:bottom w:val="single" w:sz="4" w:space="0" w:color="000000"/>
            </w:tcBorders>
            <w:shd w:val="clear" w:color="auto" w:fill="auto"/>
          </w:tcPr>
          <w:p w14:paraId="49B5A0AC" w14:textId="77777777" w:rsidR="00A432ED" w:rsidRPr="00A2167E" w:rsidRDefault="00A432ED" w:rsidP="00A432ED">
            <w:pPr>
              <w:snapToGrid w:val="0"/>
              <w:spacing w:after="0" w:line="240" w:lineRule="auto"/>
              <w:jc w:val="center"/>
              <w:rPr>
                <w:sz w:val="22"/>
              </w:rPr>
            </w:pPr>
            <w:r w:rsidRPr="00A2167E">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E1BF20" w14:textId="77777777" w:rsidR="00A432ED" w:rsidRPr="00A2167E" w:rsidRDefault="00A432ED" w:rsidP="00A432ED">
            <w:pPr>
              <w:snapToGrid w:val="0"/>
              <w:spacing w:after="0" w:line="240" w:lineRule="auto"/>
              <w:ind w:right="-108"/>
              <w:jc w:val="center"/>
              <w:rPr>
                <w:sz w:val="22"/>
              </w:rPr>
            </w:pPr>
            <w:r w:rsidRPr="00A2167E">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A2167E" w:rsidRDefault="00A432ED" w:rsidP="00A432ED">
            <w:pPr>
              <w:snapToGrid w:val="0"/>
              <w:spacing w:after="0" w:line="240" w:lineRule="auto"/>
              <w:ind w:right="-108"/>
              <w:jc w:val="center"/>
            </w:pPr>
            <w:r w:rsidRPr="00A2167E">
              <w:rPr>
                <w:sz w:val="22"/>
              </w:rPr>
              <w:t>Subjektas, kuris turi atitikti reikalavimą</w:t>
            </w:r>
          </w:p>
        </w:tc>
      </w:tr>
      <w:tr w:rsidR="00A2167E" w:rsidRPr="00A2167E" w14:paraId="0C09C4E7" w14:textId="77777777" w:rsidTr="009968EA">
        <w:tc>
          <w:tcPr>
            <w:tcW w:w="731" w:type="dxa"/>
            <w:tcBorders>
              <w:top w:val="single" w:sz="4" w:space="0" w:color="000000"/>
              <w:left w:val="single" w:sz="4" w:space="0" w:color="000000"/>
              <w:bottom w:val="single" w:sz="4" w:space="0" w:color="000000"/>
            </w:tcBorders>
            <w:shd w:val="clear" w:color="auto" w:fill="auto"/>
          </w:tcPr>
          <w:p w14:paraId="1F7AD1FB" w14:textId="0D6AF738" w:rsidR="00053938" w:rsidRPr="00A2167E" w:rsidRDefault="00053938" w:rsidP="00053938">
            <w:pPr>
              <w:snapToGrid w:val="0"/>
              <w:spacing w:after="0" w:line="240" w:lineRule="auto"/>
              <w:ind w:left="-959" w:firstLine="851"/>
              <w:jc w:val="center"/>
              <w:rPr>
                <w:sz w:val="22"/>
              </w:rPr>
            </w:pPr>
            <w:r w:rsidRPr="00A2167E">
              <w:rPr>
                <w:sz w:val="22"/>
              </w:rPr>
              <w:t>2</w:t>
            </w:r>
            <w:r w:rsidR="00E759CC" w:rsidRPr="00A2167E">
              <w:rPr>
                <w:sz w:val="22"/>
              </w:rPr>
              <w:t>4</w:t>
            </w:r>
            <w:r w:rsidRPr="00A2167E">
              <w:rPr>
                <w:sz w:val="22"/>
              </w:rPr>
              <w:t>.1.</w:t>
            </w:r>
          </w:p>
        </w:tc>
        <w:tc>
          <w:tcPr>
            <w:tcW w:w="2801" w:type="dxa"/>
            <w:tcBorders>
              <w:top w:val="single" w:sz="4" w:space="0" w:color="000000"/>
              <w:left w:val="single" w:sz="4" w:space="0" w:color="000000"/>
              <w:bottom w:val="single" w:sz="4" w:space="0" w:color="000000"/>
            </w:tcBorders>
            <w:shd w:val="clear" w:color="auto" w:fill="auto"/>
          </w:tcPr>
          <w:p w14:paraId="0AF53DE2" w14:textId="78894DF9" w:rsidR="00053938" w:rsidRPr="005C6322" w:rsidRDefault="00945DDB" w:rsidP="00945DDB">
            <w:pPr>
              <w:spacing w:after="0" w:line="240" w:lineRule="auto"/>
              <w:jc w:val="both"/>
              <w:rPr>
                <w:i/>
                <w:iCs/>
              </w:rPr>
            </w:pPr>
            <w:bookmarkStart w:id="5" w:name="_Hlk178235774"/>
            <w:r w:rsidRPr="00A2167E">
              <w:t>Tiekėjas turėti teisę verstis pedagoginių darbuotojų (išskyrus aukštųjų mokyklų darbuotojus) kvalifikacijos tobulinimo veikla, t. y. turi būti LR švietimo, mokslo ir sporto ministro nustatyta tvarka patvirtintas pedagogų rengimo centras ir/arba akredituota kvalifikacijos tobulinimo įstaiga (LR švietimo įstatymo 23 str. 6 d</w:t>
            </w:r>
            <w:r w:rsidRPr="001406B8">
              <w:rPr>
                <w:i/>
                <w:iCs/>
              </w:rPr>
              <w:t>.)</w:t>
            </w:r>
            <w:bookmarkEnd w:id="5"/>
            <w:r w:rsidR="001406B8">
              <w:rPr>
                <w:b/>
                <w:i/>
              </w:rPr>
              <w:t>)</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D53C271" w14:textId="77777777" w:rsidR="00053938" w:rsidRPr="00A2167E" w:rsidRDefault="00053938" w:rsidP="00E10AD0">
            <w:pPr>
              <w:snapToGrid w:val="0"/>
              <w:spacing w:after="0" w:line="240" w:lineRule="auto"/>
              <w:jc w:val="both"/>
              <w:rPr>
                <w:sz w:val="22"/>
              </w:rPr>
            </w:pPr>
            <w:r w:rsidRPr="00A2167E">
              <w:rPr>
                <w:sz w:val="22"/>
              </w:rPr>
              <w:t>Su pasiūlymu turi būti pateiktas EBVPD (šių konkurso sąlygų 2 priedas).</w:t>
            </w:r>
          </w:p>
          <w:p w14:paraId="115763DD" w14:textId="77777777" w:rsidR="00053938" w:rsidRPr="00A2167E" w:rsidRDefault="00053938" w:rsidP="00E10AD0">
            <w:pPr>
              <w:snapToGrid w:val="0"/>
              <w:spacing w:after="0" w:line="240" w:lineRule="auto"/>
              <w:ind w:right="-149"/>
              <w:rPr>
                <w:rFonts w:eastAsia="Times New Roman"/>
                <w:sz w:val="22"/>
              </w:rPr>
            </w:pPr>
          </w:p>
          <w:p w14:paraId="609EBDAB" w14:textId="77777777" w:rsidR="00053938" w:rsidRPr="00A2167E" w:rsidRDefault="00053938" w:rsidP="00E10AD0">
            <w:pPr>
              <w:tabs>
                <w:tab w:val="left" w:pos="340"/>
                <w:tab w:val="left" w:pos="1210"/>
              </w:tabs>
              <w:spacing w:after="0" w:line="240" w:lineRule="auto"/>
              <w:jc w:val="both"/>
              <w:rPr>
                <w:sz w:val="22"/>
              </w:rPr>
            </w:pPr>
            <w:r w:rsidRPr="00A2167E">
              <w:rPr>
                <w:i/>
                <w:iCs/>
                <w:sz w:val="22"/>
              </w:rPr>
              <w:t>Perkančiajai organizacijai atlikus EBVPD patikrinimo procedūrą, patikrinus pasiūlymus ir išrinkus galimą laimėtoją, tik jo yra prašomi dokumentai, patvirtinantys kvalifikacijos reikalavimų atitiktį</w:t>
            </w:r>
            <w:r w:rsidRPr="00A2167E">
              <w:rPr>
                <w:sz w:val="22"/>
              </w:rPr>
              <w:t>.</w:t>
            </w:r>
          </w:p>
          <w:p w14:paraId="44DF45A7" w14:textId="77777777" w:rsidR="00053938" w:rsidRPr="00A2167E" w:rsidRDefault="00053938" w:rsidP="00E10AD0">
            <w:pPr>
              <w:snapToGrid w:val="0"/>
              <w:spacing w:after="0" w:line="240" w:lineRule="auto"/>
              <w:ind w:right="-149"/>
              <w:rPr>
                <w:rFonts w:eastAsia="Times New Roman"/>
                <w:sz w:val="22"/>
              </w:rPr>
            </w:pPr>
          </w:p>
          <w:p w14:paraId="7A29EE46" w14:textId="77777777" w:rsidR="00095D1F" w:rsidRPr="00A2167E" w:rsidRDefault="00053938" w:rsidP="00E10AD0">
            <w:pPr>
              <w:spacing w:line="240" w:lineRule="auto"/>
              <w:jc w:val="both"/>
              <w:rPr>
                <w:rFonts w:eastAsia="Times New Roman"/>
                <w:i/>
                <w:iCs/>
                <w:szCs w:val="24"/>
              </w:rPr>
            </w:pPr>
            <w:r w:rsidRPr="00A2167E">
              <w:rPr>
                <w:rFonts w:eastAsia="Times New Roman"/>
                <w:i/>
                <w:sz w:val="22"/>
              </w:rPr>
              <w:t xml:space="preserve">Reikalavimo atitikčiai pagrįsti pateikiamas Tiekėjui (juridiniam asmeniui) </w:t>
            </w:r>
            <w:r w:rsidR="00095D1F" w:rsidRPr="00A2167E">
              <w:rPr>
                <w:rFonts w:eastAsia="Times New Roman"/>
                <w:i/>
                <w:sz w:val="22"/>
              </w:rPr>
              <w:t xml:space="preserve">Švietimo, mokslo ir sporto ministro nustatyta tvarka išduotas galiojantis dokumentas (akreditacijos pažyma, įsakymas ar pan.) arba nuorodos į nacionalines duomenų bazes bet kurioje valstybėje narėje, prie kurių pirkimo vykdytojas turės </w:t>
            </w:r>
            <w:r w:rsidR="00095D1F" w:rsidRPr="00A2167E">
              <w:rPr>
                <w:rFonts w:eastAsia="Times New Roman"/>
                <w:i/>
                <w:sz w:val="22"/>
              </w:rPr>
              <w:lastRenderedPageBreak/>
              <w:t>galimybę tiesiogiai ir neatlygintinai prisijungusi ir susipažinti su reikalaujamais dokumentais ir (ar) informacija.</w:t>
            </w:r>
          </w:p>
          <w:p w14:paraId="7ABA2165" w14:textId="440A23AA" w:rsidR="00053938" w:rsidRPr="00A2167E" w:rsidRDefault="00053938" w:rsidP="00E10AD0">
            <w:pPr>
              <w:snapToGrid w:val="0"/>
              <w:spacing w:after="0" w:line="240" w:lineRule="auto"/>
              <w:rPr>
                <w:sz w:val="22"/>
              </w:rPr>
            </w:pPr>
            <w:r w:rsidRPr="00A2167E">
              <w:rPr>
                <w:i/>
                <w:sz w:val="22"/>
              </w:rPr>
              <w:t>Pateikiamos dokumentų skaitmeninės kopijos</w:t>
            </w:r>
            <w:r w:rsidRPr="00A2167E">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053938" w:rsidRPr="00A2167E" w:rsidRDefault="00053938" w:rsidP="00053938">
            <w:pPr>
              <w:spacing w:after="0" w:line="240" w:lineRule="auto"/>
              <w:jc w:val="both"/>
              <w:rPr>
                <w:sz w:val="22"/>
                <w:lang w:eastAsia="lt-LT"/>
              </w:rPr>
            </w:pPr>
            <w:r w:rsidRPr="00A2167E">
              <w:rPr>
                <w:sz w:val="22"/>
                <w:lang w:eastAsia="lt-LT"/>
              </w:rPr>
              <w:lastRenderedPageBreak/>
              <w:t>– tiekėjas;</w:t>
            </w:r>
          </w:p>
          <w:p w14:paraId="08365775" w14:textId="77777777" w:rsidR="00053938" w:rsidRPr="00A2167E" w:rsidRDefault="00053938" w:rsidP="00053938">
            <w:pPr>
              <w:spacing w:after="0" w:line="240" w:lineRule="auto"/>
              <w:jc w:val="both"/>
              <w:rPr>
                <w:sz w:val="22"/>
                <w:lang w:eastAsia="lt-LT"/>
              </w:rPr>
            </w:pPr>
            <w:r w:rsidRPr="00A2167E">
              <w:rPr>
                <w:sz w:val="22"/>
                <w:lang w:eastAsia="lt-LT"/>
              </w:rPr>
              <w:t xml:space="preserve">– ūkio subjektų grupės nariai </w:t>
            </w:r>
            <w:r w:rsidRPr="00A2167E">
              <w:rPr>
                <w:sz w:val="22"/>
              </w:rPr>
              <w:t>(jei pasiūlymą teikia ūkio subjektų grupė)</w:t>
            </w:r>
            <w:r w:rsidRPr="00A2167E">
              <w:rPr>
                <w:sz w:val="22"/>
                <w:lang w:eastAsia="lt-LT"/>
              </w:rPr>
              <w:t xml:space="preserve"> – turi atitikti visi ūkio subjektų grupės nariai kartu, pagal jų prisiimamus įsipareigojimus pirkimo sutarčiai vykdyti;</w:t>
            </w:r>
          </w:p>
          <w:p w14:paraId="27C5DC4D" w14:textId="77777777" w:rsidR="00053938" w:rsidRPr="00A2167E" w:rsidRDefault="00053938" w:rsidP="00053938">
            <w:pPr>
              <w:numPr>
                <w:ilvl w:val="0"/>
                <w:numId w:val="34"/>
              </w:numPr>
              <w:tabs>
                <w:tab w:val="left" w:pos="340"/>
                <w:tab w:val="left" w:pos="1210"/>
              </w:tabs>
              <w:spacing w:after="0" w:line="240" w:lineRule="auto"/>
              <w:ind w:left="0" w:hanging="11"/>
              <w:contextualSpacing/>
              <w:jc w:val="both"/>
              <w:rPr>
                <w:sz w:val="22"/>
              </w:rPr>
            </w:pPr>
            <w:r w:rsidRPr="00A2167E">
              <w:rPr>
                <w:sz w:val="22"/>
              </w:rPr>
              <w:t>ūkio subjektas, kurio pajėgumais remiasi tiekėjas, kad atitiktų kvalifikacijos reikalavimus – turi atitikti kiekvienas subtiekėjas, pagal jų prisiimamus įsipareigojimus pirkimo sutarčiai vykdyti.</w:t>
            </w:r>
          </w:p>
          <w:p w14:paraId="6CA143AC" w14:textId="77777777" w:rsidR="00053938" w:rsidRPr="00A2167E" w:rsidRDefault="00053938" w:rsidP="00053938">
            <w:pPr>
              <w:spacing w:after="0" w:line="240" w:lineRule="auto"/>
              <w:jc w:val="both"/>
              <w:rPr>
                <w:sz w:val="22"/>
                <w:lang w:eastAsia="lt-LT"/>
              </w:rPr>
            </w:pPr>
          </w:p>
          <w:p w14:paraId="01AE0530" w14:textId="77777777" w:rsidR="00053938" w:rsidRPr="00A2167E" w:rsidRDefault="00053938" w:rsidP="00095D1F">
            <w:pPr>
              <w:rPr>
                <w:sz w:val="22"/>
              </w:rPr>
            </w:pPr>
          </w:p>
        </w:tc>
      </w:tr>
      <w:tr w:rsidR="00B937D7" w:rsidRPr="00A432ED" w14:paraId="74060DA4" w14:textId="77777777" w:rsidTr="00B937D7">
        <w:tc>
          <w:tcPr>
            <w:tcW w:w="731" w:type="dxa"/>
            <w:tcBorders>
              <w:top w:val="single" w:sz="4" w:space="0" w:color="000000"/>
              <w:left w:val="single" w:sz="4" w:space="0" w:color="000000"/>
              <w:bottom w:val="single" w:sz="4" w:space="0" w:color="000000"/>
            </w:tcBorders>
            <w:shd w:val="clear" w:color="auto" w:fill="auto"/>
          </w:tcPr>
          <w:p w14:paraId="1CD0C58E" w14:textId="0EDED23A" w:rsidR="00B937D7" w:rsidRPr="00CC1A31" w:rsidRDefault="00B937D7" w:rsidP="00036412">
            <w:pPr>
              <w:snapToGrid w:val="0"/>
              <w:spacing w:after="0" w:line="240" w:lineRule="auto"/>
              <w:ind w:left="-959" w:firstLine="851"/>
              <w:jc w:val="center"/>
              <w:rPr>
                <w:sz w:val="22"/>
              </w:rPr>
            </w:pPr>
            <w:r>
              <w:rPr>
                <w:sz w:val="22"/>
              </w:rPr>
              <w:t>24.</w:t>
            </w:r>
            <w:r w:rsidRPr="00A432ED">
              <w:rPr>
                <w:sz w:val="22"/>
              </w:rPr>
              <w:t>2.</w:t>
            </w:r>
          </w:p>
        </w:tc>
        <w:tc>
          <w:tcPr>
            <w:tcW w:w="2801" w:type="dxa"/>
            <w:tcBorders>
              <w:top w:val="single" w:sz="4" w:space="0" w:color="000000"/>
              <w:left w:val="single" w:sz="4" w:space="0" w:color="000000"/>
              <w:bottom w:val="single" w:sz="4" w:space="0" w:color="000000"/>
            </w:tcBorders>
            <w:shd w:val="clear" w:color="auto" w:fill="auto"/>
          </w:tcPr>
          <w:p w14:paraId="2054AE52" w14:textId="215583AD" w:rsidR="00B937D7" w:rsidRPr="00CC1A31" w:rsidRDefault="00B937D7" w:rsidP="00127D49">
            <w:pPr>
              <w:spacing w:line="240" w:lineRule="auto"/>
              <w:jc w:val="both"/>
              <w:textAlignment w:val="baseline"/>
              <w:rPr>
                <w:rFonts w:cs="Times New Roman"/>
                <w:sz w:val="22"/>
              </w:rPr>
            </w:pPr>
            <w:r w:rsidRPr="00CC1A31">
              <w:rPr>
                <w:rFonts w:cs="Times New Roman"/>
                <w:sz w:val="22"/>
              </w:rPr>
              <w:t>Tiekėjas</w:t>
            </w:r>
            <w:r w:rsidR="00AA12E0">
              <w:rPr>
                <w:rFonts w:cs="Times New Roman"/>
                <w:sz w:val="22"/>
              </w:rPr>
              <w:t xml:space="preserve"> </w:t>
            </w:r>
            <w:r w:rsidR="00AA12E0" w:rsidRPr="00BE0412">
              <w:rPr>
                <w:rFonts w:cs="Times New Roman"/>
                <w:b/>
                <w:bCs/>
                <w:sz w:val="22"/>
              </w:rPr>
              <w:t xml:space="preserve">kiekvienai </w:t>
            </w:r>
            <w:r w:rsidR="00AA12E0">
              <w:rPr>
                <w:rFonts w:cs="Times New Roman"/>
                <w:sz w:val="22"/>
              </w:rPr>
              <w:t xml:space="preserve">pirkimo daliai </w:t>
            </w:r>
            <w:r w:rsidR="00BE0412">
              <w:rPr>
                <w:rFonts w:cs="Times New Roman"/>
                <w:sz w:val="22"/>
              </w:rPr>
              <w:t>(mokykl</w:t>
            </w:r>
            <w:r w:rsidR="000B5395">
              <w:rPr>
                <w:rFonts w:cs="Times New Roman"/>
                <w:sz w:val="22"/>
              </w:rPr>
              <w:t>ai</w:t>
            </w:r>
            <w:r w:rsidR="00BE0412">
              <w:rPr>
                <w:rFonts w:cs="Times New Roman"/>
                <w:sz w:val="22"/>
              </w:rPr>
              <w:t>)</w:t>
            </w:r>
            <w:r w:rsidR="00AA12E0">
              <w:rPr>
                <w:rFonts w:cs="Times New Roman"/>
                <w:sz w:val="22"/>
              </w:rPr>
              <w:t xml:space="preserve"> turi pasiūlyti </w:t>
            </w:r>
            <w:r w:rsidR="00AA12E0" w:rsidRPr="00BE0412">
              <w:rPr>
                <w:rFonts w:cs="Times New Roman"/>
                <w:sz w:val="22"/>
                <w:u w:val="single"/>
              </w:rPr>
              <w:t>ne mažiau kaip 2</w:t>
            </w:r>
            <w:r w:rsidR="00AA12E0">
              <w:rPr>
                <w:rFonts w:cs="Times New Roman"/>
                <w:sz w:val="22"/>
              </w:rPr>
              <w:t xml:space="preserve"> (du) kompetentingus </w:t>
            </w:r>
            <w:r w:rsidRPr="00CC1A31">
              <w:rPr>
                <w:rFonts w:cs="Times New Roman"/>
                <w:sz w:val="22"/>
              </w:rPr>
              <w:t xml:space="preserve"> pirkimo sutarčiai vykdyti </w:t>
            </w:r>
            <w:r w:rsidR="00AA12E0" w:rsidRPr="00AA12E0">
              <w:rPr>
                <w:rFonts w:cs="Times New Roman"/>
                <w:sz w:val="22"/>
              </w:rPr>
              <w:t xml:space="preserve">kuriančius praktikus, kurie kartu su mokytojais įgyvendina mokinių tyrinėjimo projektus, turinčius praktinės patirties dirbti su „Tyrinėjimo menas“ programos metodologija ir atstovaujančius dvi skirtingas kūrybines sritis (pvz., kino, vizualiųjų menų, scenos menų, muzikos, architektūros, dizaino, mokslo ir kt.).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BB039DB" w14:textId="77777777" w:rsidR="00B937D7" w:rsidRPr="00BE0412" w:rsidRDefault="00B937D7" w:rsidP="00036412">
            <w:pPr>
              <w:suppressAutoHyphens w:val="0"/>
              <w:spacing w:after="0" w:line="240" w:lineRule="auto"/>
              <w:jc w:val="both"/>
              <w:rPr>
                <w:sz w:val="22"/>
              </w:rPr>
            </w:pPr>
            <w:r w:rsidRPr="00BE0412">
              <w:rPr>
                <w:sz w:val="22"/>
              </w:rPr>
              <w:t>Su pasiūlymu turi būti pateiktas EBVPD (šių konkurso sąlygų 2 priedas).</w:t>
            </w:r>
          </w:p>
          <w:p w14:paraId="62A87DFE" w14:textId="77777777" w:rsidR="00B937D7" w:rsidRPr="00BE0412" w:rsidRDefault="00B937D7" w:rsidP="00036412">
            <w:pPr>
              <w:suppressAutoHyphens w:val="0"/>
              <w:spacing w:after="0" w:line="240" w:lineRule="auto"/>
              <w:jc w:val="both"/>
              <w:rPr>
                <w:sz w:val="22"/>
              </w:rPr>
            </w:pPr>
          </w:p>
          <w:p w14:paraId="74F667CA" w14:textId="77777777" w:rsidR="00B937D7" w:rsidRPr="00B90C99" w:rsidRDefault="00B937D7" w:rsidP="00036412">
            <w:pPr>
              <w:suppressAutoHyphens w:val="0"/>
              <w:spacing w:after="0" w:line="240" w:lineRule="auto"/>
              <w:jc w:val="both"/>
              <w:rPr>
                <w:sz w:val="22"/>
              </w:rPr>
            </w:pPr>
            <w:r w:rsidRPr="00B90C99">
              <w:rPr>
                <w:sz w:val="22"/>
              </w:rPr>
              <w:t>Perkančiajai organizacijai atlikus EBVPD patikrinimo procedūrą, patikrinus pasiūlymus ir išrinkus galimą laimėtoją, tik jo yra prašomi dokumentai, patvirtinantys kvalifikacijos reikalavimų atitiktį.</w:t>
            </w:r>
          </w:p>
          <w:p w14:paraId="2BF8AD84" w14:textId="6F56B71A" w:rsidR="00B937D7" w:rsidRPr="00B90C99" w:rsidRDefault="00B937D7" w:rsidP="00036412">
            <w:pPr>
              <w:suppressAutoHyphens w:val="0"/>
              <w:spacing w:after="0" w:line="240" w:lineRule="auto"/>
              <w:jc w:val="both"/>
              <w:rPr>
                <w:sz w:val="22"/>
              </w:rPr>
            </w:pPr>
            <w:r w:rsidRPr="00B90C99">
              <w:rPr>
                <w:sz w:val="22"/>
              </w:rPr>
              <w:t xml:space="preserve">Reikalavimo atitikčiai pagrįsti pateikiamas specialistų, numatytų sutarčiai vykdyti, sąrašas, parengtas pagal šių Konkurso sąlygų </w:t>
            </w:r>
            <w:r w:rsidR="00845F93" w:rsidRPr="00B90C99">
              <w:rPr>
                <w:sz w:val="22"/>
              </w:rPr>
              <w:t>8</w:t>
            </w:r>
            <w:r w:rsidRPr="00B90C99">
              <w:rPr>
                <w:sz w:val="22"/>
              </w:rPr>
              <w:t xml:space="preserve"> priedą (elektroninėje formoje)</w:t>
            </w:r>
            <w:r w:rsidR="00F14962" w:rsidRPr="00B90C99">
              <w:rPr>
                <w:sz w:val="22"/>
              </w:rPr>
              <w:t>, įrodymo faktai pateikiame laisvos formos CV</w:t>
            </w:r>
            <w:r w:rsidRPr="00B90C99">
              <w:rPr>
                <w:sz w:val="22"/>
              </w:rPr>
              <w:t xml:space="preserve"> kuriame nurodoma: specialisto vardas, pavardė, numatomos funkcijos, dabartinė specialisto darbovietė, duomenys apie specialisto kvalifikaciją ir patirtį) </w:t>
            </w:r>
          </w:p>
          <w:p w14:paraId="7E25619D" w14:textId="77777777" w:rsidR="00B937D7" w:rsidRPr="00B90C99" w:rsidRDefault="00B937D7" w:rsidP="00036412">
            <w:pPr>
              <w:suppressAutoHyphens w:val="0"/>
              <w:spacing w:after="0" w:line="240" w:lineRule="auto"/>
              <w:jc w:val="both"/>
              <w:rPr>
                <w:sz w:val="22"/>
              </w:rPr>
            </w:pPr>
            <w:r w:rsidRPr="00B90C99">
              <w:rPr>
                <w:sz w:val="22"/>
              </w:rPr>
              <w:t>Pateikiamos skaitmeninės dokumentų kopijos.</w:t>
            </w:r>
          </w:p>
          <w:p w14:paraId="7B1EBADE" w14:textId="77777777" w:rsidR="00B937D7" w:rsidRPr="00BE0412" w:rsidRDefault="00B937D7" w:rsidP="00036412">
            <w:pPr>
              <w:suppressAutoHyphens w:val="0"/>
              <w:spacing w:after="0" w:line="240" w:lineRule="auto"/>
              <w:jc w:val="both"/>
              <w:rPr>
                <w:sz w:val="22"/>
                <w:highlight w:val="yellow"/>
              </w:rPr>
            </w:pPr>
            <w:r w:rsidRPr="00B90C99">
              <w:rPr>
                <w:sz w:val="22"/>
              </w:rPr>
              <w:t>*taikoma Europos Sąjungos valstybių narių, Šveicarijos Konfederacijos arba valstybių, pasirašiusių Europos ekonominės erdvės sutartį, piliečiams, kitiems fiziniams asmenims, kurie naudojasi Europos Sąjungos teisės aktuose jiems suteiktomis judėjimo valstybėse narėse teisėmis.</w:t>
            </w:r>
          </w:p>
        </w:tc>
        <w:tc>
          <w:tcPr>
            <w:tcW w:w="2802" w:type="dxa"/>
            <w:tcBorders>
              <w:top w:val="single" w:sz="4" w:space="0" w:color="000000"/>
              <w:left w:val="single" w:sz="4" w:space="0" w:color="000000"/>
              <w:bottom w:val="single" w:sz="4" w:space="0" w:color="000000"/>
              <w:right w:val="single" w:sz="4" w:space="0" w:color="000000"/>
            </w:tcBorders>
          </w:tcPr>
          <w:p w14:paraId="64F3DA25"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tiekėjas;</w:t>
            </w:r>
          </w:p>
          <w:p w14:paraId="7A04B540"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 xml:space="preserve">jeigu pasiūlymą teikia ūkio subjektų grupė – reikalavimą turi atitikti visi ūkio subjektų grupės nariai kartu (reikalavimą turi atitikti ūkio subjektų grupės nario (-ių) specialistai, atsižvelgiant į jų prisiimamus įsipareigojimus pirkimo sutarčiai vykdyti); </w:t>
            </w:r>
          </w:p>
          <w:p w14:paraId="21AA431A"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ūkio subjektas, kurio pajėgumais remiamasi, siekiant atitikti šiame punkte nustatytą kvalifikacijos reikalavimą;</w:t>
            </w:r>
          </w:p>
          <w:p w14:paraId="1BDCF0D3"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Tiekėjas gali remtis kitų ūkio subjektų pajėgumais tik tuo atveju, jeigu tie subjektai (jų darbuotojai) patys vykdys tą pirkimo sutarties dalį, kuriai reikia jų turimų pajėgumų.</w:t>
            </w:r>
          </w:p>
          <w:p w14:paraId="060F80DC"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BCF1FDC"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kvazisubtiekėjas, kurio pajėgumais tiekėjas remiasi, kad atitiktų šį kvalifikacijos reikalavimą, pagal sutarties vykdymui pavestus/ prisiimtus įsipareigojimus.</w:t>
            </w:r>
          </w:p>
        </w:tc>
      </w:tr>
      <w:tr w:rsidR="00B937D7" w:rsidRPr="00A2167E" w14:paraId="7C64BD68" w14:textId="77777777" w:rsidTr="009968EA">
        <w:tc>
          <w:tcPr>
            <w:tcW w:w="731" w:type="dxa"/>
            <w:tcBorders>
              <w:top w:val="single" w:sz="4" w:space="0" w:color="000000"/>
              <w:left w:val="single" w:sz="4" w:space="0" w:color="000000"/>
              <w:bottom w:val="single" w:sz="4" w:space="0" w:color="000000"/>
            </w:tcBorders>
            <w:shd w:val="clear" w:color="auto" w:fill="auto"/>
          </w:tcPr>
          <w:p w14:paraId="664513D4" w14:textId="77777777" w:rsidR="00B937D7" w:rsidRPr="00A2167E" w:rsidRDefault="00B937D7" w:rsidP="00053938">
            <w:pPr>
              <w:snapToGrid w:val="0"/>
              <w:spacing w:after="0" w:line="240" w:lineRule="auto"/>
              <w:ind w:left="-959" w:firstLine="851"/>
              <w:jc w:val="center"/>
              <w:rPr>
                <w:sz w:val="22"/>
              </w:rPr>
            </w:pPr>
          </w:p>
        </w:tc>
        <w:tc>
          <w:tcPr>
            <w:tcW w:w="2801" w:type="dxa"/>
            <w:tcBorders>
              <w:top w:val="single" w:sz="4" w:space="0" w:color="000000"/>
              <w:left w:val="single" w:sz="4" w:space="0" w:color="000000"/>
              <w:bottom w:val="single" w:sz="4" w:space="0" w:color="000000"/>
            </w:tcBorders>
            <w:shd w:val="clear" w:color="auto" w:fill="auto"/>
          </w:tcPr>
          <w:p w14:paraId="031699A4" w14:textId="77777777" w:rsidR="00B937D7" w:rsidRPr="00A2167E" w:rsidRDefault="00B937D7" w:rsidP="00E10AD0">
            <w:pPr>
              <w:spacing w:line="240" w:lineRule="auto"/>
              <w:jc w:val="both"/>
              <w:textAlignment w:val="baseline"/>
              <w:rPr>
                <w:rFonts w:cs="Times New Roman"/>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510D217" w14:textId="77777777" w:rsidR="00B937D7" w:rsidRPr="00A2167E" w:rsidRDefault="00B937D7" w:rsidP="00053938">
            <w:pPr>
              <w:suppressAutoHyphens w:val="0"/>
              <w:spacing w:after="0" w:line="240" w:lineRule="auto"/>
              <w:jc w:val="both"/>
              <w:rPr>
                <w:sz w:val="22"/>
              </w:rPr>
            </w:pPr>
          </w:p>
        </w:tc>
        <w:tc>
          <w:tcPr>
            <w:tcW w:w="2802" w:type="dxa"/>
            <w:tcBorders>
              <w:top w:val="single" w:sz="4" w:space="0" w:color="000000"/>
              <w:left w:val="single" w:sz="4" w:space="0" w:color="000000"/>
              <w:bottom w:val="single" w:sz="4" w:space="0" w:color="000000"/>
              <w:right w:val="single" w:sz="4" w:space="0" w:color="000000"/>
            </w:tcBorders>
          </w:tcPr>
          <w:p w14:paraId="415887F6" w14:textId="77777777" w:rsidR="00B937D7" w:rsidRPr="00A2167E" w:rsidRDefault="00B937D7" w:rsidP="003B47FC">
            <w:pPr>
              <w:numPr>
                <w:ilvl w:val="0"/>
                <w:numId w:val="29"/>
              </w:numPr>
              <w:tabs>
                <w:tab w:val="left" w:pos="284"/>
              </w:tabs>
              <w:spacing w:after="0" w:line="240" w:lineRule="auto"/>
              <w:ind w:left="0" w:firstLine="0"/>
              <w:contextualSpacing/>
              <w:jc w:val="both"/>
              <w:rPr>
                <w:sz w:val="22"/>
              </w:rPr>
            </w:pPr>
          </w:p>
        </w:tc>
      </w:tr>
    </w:tbl>
    <w:bookmarkEnd w:id="4"/>
    <w:p w14:paraId="17E8DF17" w14:textId="1E33E9E2" w:rsidR="00A432ED" w:rsidRPr="00331B0B" w:rsidRDefault="00A432ED" w:rsidP="00A30D13">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t>Pastabos:</w:t>
      </w:r>
    </w:p>
    <w:p w14:paraId="5BC340BB" w14:textId="77777777" w:rsidR="00A432ED" w:rsidRPr="00331B0B" w:rsidRDefault="00A432ED" w:rsidP="00A432ED">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w:t>
      </w:r>
      <w:r w:rsidRPr="00331B0B">
        <w:rPr>
          <w:rFonts w:eastAsia="Yu Mincho" w:cs="Times New Roman"/>
          <w:i/>
          <w:iCs/>
          <w:sz w:val="22"/>
        </w:rPr>
        <w:lastRenderedPageBreak/>
        <w:t xml:space="preserve">dalyse ir 6 dalies 2 punkte keliamų klausimų, jie gali būti pakeisti: </w:t>
      </w:r>
    </w:p>
    <w:p w14:paraId="6C973BCB" w14:textId="77777777" w:rsidR="00A432ED" w:rsidRPr="00331B0B" w:rsidRDefault="00A432ED" w:rsidP="00A432ED">
      <w:pPr>
        <w:widowControl w:val="0"/>
        <w:numPr>
          <w:ilvl w:val="0"/>
          <w:numId w:val="30"/>
        </w:numPr>
        <w:suppressAutoHyphens w:val="0"/>
        <w:spacing w:after="0" w:line="240" w:lineRule="auto"/>
        <w:jc w:val="both"/>
        <w:rPr>
          <w:rFonts w:eastAsia="Yu Mincho" w:cs="Times New Roman"/>
          <w:i/>
          <w:iCs/>
          <w:sz w:val="22"/>
        </w:rPr>
      </w:pPr>
      <w:r w:rsidRPr="00331B0B">
        <w:rPr>
          <w:rFonts w:eastAsia="Yu Mincho" w:cs="Times New Roman"/>
          <w:i/>
          <w:iCs/>
          <w:sz w:val="22"/>
        </w:rPr>
        <w:t xml:space="preserve">priesaikos deklaracija; </w:t>
      </w:r>
    </w:p>
    <w:p w14:paraId="00DDD03D" w14:textId="77777777" w:rsidR="00A432ED" w:rsidRPr="00331B0B" w:rsidRDefault="00A432ED" w:rsidP="00A432ED">
      <w:pPr>
        <w:widowControl w:val="0"/>
        <w:numPr>
          <w:ilvl w:val="0"/>
          <w:numId w:val="30"/>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8A6071" w14:textId="4E64D865" w:rsidR="00A432ED" w:rsidRPr="00331B0B" w:rsidRDefault="00A432ED" w:rsidP="00A432ED">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deklaruojama, kad kopijos yra tikros. Perkančioji</w:t>
      </w:r>
      <w:r w:rsidRPr="00331B0B">
        <w:rPr>
          <w:i/>
          <w:sz w:val="22"/>
        </w:rPr>
        <w:t xml:space="preserve"> organizacija pasilieka sau teisę prašyti dokumentų originalų;</w:t>
      </w:r>
    </w:p>
    <w:p w14:paraId="4FA2B64D" w14:textId="77777777" w:rsidR="00A432ED" w:rsidRPr="00331B0B" w:rsidRDefault="00A432ED" w:rsidP="00A432ED">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54C63151" w14:textId="5D7EC589" w:rsidR="00A012D2" w:rsidRPr="00FC26A6" w:rsidRDefault="00A012D2" w:rsidP="004A672E">
      <w:pPr>
        <w:pStyle w:val="Sraopastraipa"/>
        <w:numPr>
          <w:ilvl w:val="0"/>
          <w:numId w:val="48"/>
        </w:numPr>
        <w:tabs>
          <w:tab w:val="left" w:pos="0"/>
          <w:tab w:val="left" w:pos="340"/>
          <w:tab w:val="left" w:pos="1134"/>
        </w:tabs>
        <w:spacing w:before="120" w:after="0" w:line="240" w:lineRule="auto"/>
        <w:ind w:left="0" w:firstLine="567"/>
        <w:jc w:val="both"/>
        <w:rPr>
          <w:szCs w:val="24"/>
        </w:rPr>
      </w:pPr>
      <w:r w:rsidRPr="00FC26A6">
        <w:rPr>
          <w:szCs w:val="24"/>
        </w:rPr>
        <w:t xml:space="preserve">Šiam pirkimui yra taikomos </w:t>
      </w:r>
      <w:r w:rsidR="005503CA">
        <w:rPr>
          <w:szCs w:val="24"/>
        </w:rPr>
        <w:t>Perkančiosios organizacijos</w:t>
      </w:r>
      <w:r w:rsidRPr="00FC26A6">
        <w:rPr>
          <w:szCs w:val="24"/>
        </w:rPr>
        <w:t xml:space="preserve"> pasirinktos sąlygos pagal Viešųjų pirkimų įstatymo 45 straipsnio </w:t>
      </w:r>
      <w:r w:rsidR="00061E62" w:rsidRPr="00061E62">
        <w:rPr>
          <w:szCs w:val="24"/>
        </w:rPr>
        <w:t>2¹</w:t>
      </w:r>
      <w:r w:rsidRPr="00FC26A6">
        <w:rPr>
          <w:szCs w:val="24"/>
        </w:rPr>
        <w:t xml:space="preserve"> dalies nuostatas:</w:t>
      </w:r>
    </w:p>
    <w:p w14:paraId="525EE34A" w14:textId="3A3AC797" w:rsidR="00A012D2" w:rsidRPr="00FC26A6" w:rsidRDefault="009F1E35" w:rsidP="00A012D2">
      <w:pPr>
        <w:pStyle w:val="Sraopastraipa"/>
        <w:tabs>
          <w:tab w:val="left" w:pos="0"/>
          <w:tab w:val="left" w:pos="340"/>
          <w:tab w:val="left" w:pos="1134"/>
        </w:tabs>
        <w:spacing w:before="120" w:after="0" w:line="240" w:lineRule="auto"/>
        <w:ind w:left="786"/>
        <w:jc w:val="right"/>
        <w:rPr>
          <w:b/>
          <w:bCs/>
          <w:szCs w:val="24"/>
        </w:rPr>
      </w:pPr>
      <w:r w:rsidRPr="00FC26A6">
        <w:rPr>
          <w:b/>
          <w:bCs/>
          <w:szCs w:val="24"/>
        </w:rPr>
        <w:t>4</w:t>
      </w:r>
      <w:r w:rsidR="00A012D2" w:rsidRPr="00FC26A6">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C26A6" w:rsidRPr="00FC26A6" w14:paraId="1B7E7919" w14:textId="77777777" w:rsidTr="00AA6D24">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6BC46A02" w14:textId="1B90CEA5" w:rsidR="00A012D2" w:rsidRPr="00FC26A6" w:rsidRDefault="00A012D2" w:rsidP="00FC26A6">
            <w:pPr>
              <w:snapToGrid w:val="0"/>
              <w:spacing w:after="0" w:line="240" w:lineRule="auto"/>
              <w:ind w:left="-959" w:right="-397" w:firstLine="832"/>
              <w:jc w:val="center"/>
              <w:rPr>
                <w:sz w:val="22"/>
              </w:rPr>
            </w:pPr>
            <w:r w:rsidRPr="00FC26A6">
              <w:rPr>
                <w:b/>
                <w:bCs/>
                <w:szCs w:val="24"/>
              </w:rPr>
              <w:tab/>
            </w:r>
            <w:r w:rsidRPr="00FC26A6">
              <w:rPr>
                <w:b/>
                <w:bCs/>
                <w:szCs w:val="24"/>
              </w:rPr>
              <w:tab/>
            </w:r>
            <w:r w:rsidRPr="00FC26A6">
              <w:rPr>
                <w:sz w:val="22"/>
              </w:rPr>
              <w:t>Eil.</w:t>
            </w:r>
          </w:p>
          <w:p w14:paraId="6923C0B1" w14:textId="77777777" w:rsidR="00A012D2" w:rsidRPr="00FC26A6" w:rsidRDefault="00A012D2" w:rsidP="00AA6D24">
            <w:pPr>
              <w:snapToGrid w:val="0"/>
              <w:spacing w:after="0" w:line="240" w:lineRule="auto"/>
              <w:ind w:left="-959" w:firstLine="851"/>
              <w:jc w:val="center"/>
              <w:rPr>
                <w:sz w:val="22"/>
              </w:rPr>
            </w:pPr>
            <w:r w:rsidRPr="00FC26A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1BA42AC8" w14:textId="77777777" w:rsidR="00A012D2" w:rsidRPr="00FC26A6" w:rsidRDefault="00A012D2" w:rsidP="00AA6D24">
            <w:pPr>
              <w:spacing w:after="0" w:line="100" w:lineRule="atLeast"/>
              <w:jc w:val="center"/>
              <w:rPr>
                <w:sz w:val="22"/>
                <w:lang w:eastAsia="lt-LT"/>
              </w:rPr>
            </w:pPr>
            <w:r w:rsidRPr="00FC26A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0464" w14:textId="77777777" w:rsidR="00A012D2" w:rsidRPr="00FC26A6" w:rsidRDefault="00A012D2" w:rsidP="00AA6D24">
            <w:pPr>
              <w:suppressAutoHyphens w:val="0"/>
              <w:spacing w:after="0" w:line="240" w:lineRule="auto"/>
              <w:jc w:val="center"/>
              <w:rPr>
                <w:sz w:val="22"/>
              </w:rPr>
            </w:pPr>
            <w:r w:rsidRPr="00FC26A6">
              <w:rPr>
                <w:sz w:val="22"/>
                <w:lang w:eastAsia="lt-LT"/>
              </w:rPr>
              <w:t>Reikalavimo atitiktį</w:t>
            </w:r>
            <w:r w:rsidRPr="00FC26A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F57199E" w14:textId="77777777" w:rsidR="00A012D2" w:rsidRPr="00FC26A6" w:rsidRDefault="00A012D2" w:rsidP="00AA6D24">
            <w:pPr>
              <w:pStyle w:val="Sraopastraipa"/>
              <w:spacing w:after="0" w:line="240" w:lineRule="auto"/>
              <w:ind w:left="-114"/>
              <w:jc w:val="center"/>
              <w:rPr>
                <w:sz w:val="22"/>
                <w:lang w:eastAsia="lt-LT"/>
              </w:rPr>
            </w:pPr>
            <w:r w:rsidRPr="00FC26A6">
              <w:rPr>
                <w:sz w:val="22"/>
                <w:lang w:eastAsia="lt-LT"/>
              </w:rPr>
              <w:t>Subjektas, kuris turi atitikti reikalavimą</w:t>
            </w:r>
          </w:p>
        </w:tc>
      </w:tr>
      <w:tr w:rsidR="00FC26A6" w:rsidRPr="00446538" w14:paraId="412B04F4" w14:textId="77777777" w:rsidTr="00AA6D24">
        <w:tc>
          <w:tcPr>
            <w:tcW w:w="738" w:type="dxa"/>
            <w:tcBorders>
              <w:top w:val="single" w:sz="4" w:space="0" w:color="000000"/>
              <w:left w:val="single" w:sz="4" w:space="0" w:color="000000"/>
              <w:bottom w:val="single" w:sz="4" w:space="0" w:color="000000"/>
            </w:tcBorders>
            <w:shd w:val="clear" w:color="auto" w:fill="auto"/>
          </w:tcPr>
          <w:p w14:paraId="5DF87E7C" w14:textId="51F819D9" w:rsidR="00A012D2" w:rsidRPr="00446538" w:rsidRDefault="00A012D2" w:rsidP="00AA6D24">
            <w:pPr>
              <w:snapToGrid w:val="0"/>
              <w:spacing w:after="0" w:line="240" w:lineRule="auto"/>
              <w:ind w:left="-959" w:firstLine="851"/>
              <w:jc w:val="center"/>
              <w:rPr>
                <w:sz w:val="22"/>
              </w:rPr>
            </w:pPr>
            <w:r w:rsidRPr="00446538">
              <w:rPr>
                <w:sz w:val="22"/>
              </w:rPr>
              <w:t>25.1.</w:t>
            </w:r>
          </w:p>
        </w:tc>
        <w:tc>
          <w:tcPr>
            <w:tcW w:w="3260" w:type="dxa"/>
            <w:tcBorders>
              <w:top w:val="single" w:sz="4" w:space="0" w:color="000000"/>
              <w:left w:val="single" w:sz="4" w:space="0" w:color="000000"/>
              <w:bottom w:val="single" w:sz="4" w:space="0" w:color="000000"/>
            </w:tcBorders>
            <w:shd w:val="clear" w:color="auto" w:fill="auto"/>
          </w:tcPr>
          <w:p w14:paraId="2119430D" w14:textId="77777777" w:rsidR="00A012D2" w:rsidRPr="00446538" w:rsidRDefault="00A012D2" w:rsidP="00A012D2">
            <w:pPr>
              <w:spacing w:after="0" w:line="240" w:lineRule="auto"/>
              <w:jc w:val="both"/>
              <w:rPr>
                <w:sz w:val="22"/>
              </w:rPr>
            </w:pPr>
            <w:r w:rsidRPr="00446538">
              <w:rPr>
                <w:sz w:val="22"/>
              </w:rPr>
              <w:t xml:space="preserve">Tiekėjas (įskaitant kiekvieną tiekėjų grupės narį), jo subtiekėjas, kvazisubtiekėjas, ūkio subjektas, kurio pajėgumais remiamasi ar juos kontroliuojantys asmenys </w:t>
            </w:r>
            <w:r w:rsidRPr="00446538">
              <w:rPr>
                <w:b/>
                <w:bCs/>
                <w:sz w:val="22"/>
              </w:rPr>
              <w:t>nepatenka</w:t>
            </w:r>
            <w:r w:rsidRPr="00446538">
              <w:rPr>
                <w:sz w:val="22"/>
              </w:rPr>
              <w:t xml:space="preserve"> į žemiau nurodytas sąlygas (pagal Viešųjų pirkimų įstatymo 45 straipsnio 2¹ dalies nuostatas):</w:t>
            </w:r>
          </w:p>
          <w:p w14:paraId="612E01B1" w14:textId="77777777" w:rsidR="00A012D2" w:rsidRPr="00446538" w:rsidRDefault="00A012D2" w:rsidP="00A012D2">
            <w:pPr>
              <w:spacing w:before="60" w:after="0" w:line="240" w:lineRule="auto"/>
              <w:jc w:val="both"/>
              <w:rPr>
                <w:sz w:val="22"/>
              </w:rPr>
            </w:pPr>
            <w:r w:rsidRPr="00446538">
              <w:rPr>
                <w:sz w:val="22"/>
              </w:rPr>
              <w:t xml:space="preserve">1) </w:t>
            </w:r>
            <w:bookmarkStart w:id="6" w:name="_Hlk125060468"/>
            <w:r w:rsidRPr="00446538">
              <w:rPr>
                <w:sz w:val="22"/>
              </w:rPr>
              <w:t>tiekėjas, jo subtiekėjas, ūkio subjektai, kurių pajėgumais remiamasi, ar juos kontroliuojantys asmenys yra juridiniai asmenys</w:t>
            </w:r>
            <w:bookmarkEnd w:id="6"/>
            <w:r w:rsidRPr="00446538">
              <w:rPr>
                <w:sz w:val="22"/>
              </w:rPr>
              <w:t>, registruoti Viešųjų pirkimų įstatymo 92 straipsnio 15 dalyje numatytame sąraše nurodytose valstybėse ar teritorijose;</w:t>
            </w:r>
          </w:p>
          <w:p w14:paraId="3D03D771" w14:textId="77777777" w:rsidR="00A012D2" w:rsidRPr="00446538" w:rsidRDefault="00A012D2" w:rsidP="00A012D2">
            <w:pPr>
              <w:spacing w:before="60" w:after="0" w:line="240" w:lineRule="auto"/>
              <w:jc w:val="both"/>
              <w:rPr>
                <w:sz w:val="22"/>
              </w:rPr>
            </w:pPr>
            <w:r w:rsidRPr="00446538">
              <w:rPr>
                <w:sz w:val="22"/>
              </w:rPr>
              <w:t xml:space="preserve">2) </w:t>
            </w:r>
            <w:bookmarkStart w:id="7" w:name="_Hlk125060912"/>
            <w:r w:rsidRPr="00446538">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7"/>
            <w:r w:rsidRPr="00446538">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6CD25B" w14:textId="677BC708" w:rsidR="00A012D2" w:rsidRPr="00446538" w:rsidRDefault="00A012D2" w:rsidP="00A012D2">
            <w:pPr>
              <w:suppressAutoHyphens w:val="0"/>
              <w:spacing w:after="0" w:line="240" w:lineRule="auto"/>
              <w:jc w:val="both"/>
              <w:rPr>
                <w:rFonts w:cstheme="minorHAnsi"/>
                <w:sz w:val="22"/>
              </w:rPr>
            </w:pPr>
            <w:r w:rsidRPr="00446538">
              <w:rPr>
                <w:rFonts w:cstheme="minorHAnsi"/>
                <w:sz w:val="22"/>
              </w:rPr>
              <w:t>Su pasiūlymu turi būti pateikt</w:t>
            </w:r>
            <w:r w:rsidR="00A2167E">
              <w:rPr>
                <w:rFonts w:cstheme="minorHAnsi"/>
                <w:sz w:val="22"/>
              </w:rPr>
              <w:t>a</w:t>
            </w:r>
            <w:r w:rsidRPr="00446538">
              <w:rPr>
                <w:rFonts w:cstheme="minorHAnsi"/>
                <w:sz w:val="22"/>
              </w:rPr>
              <w:t xml:space="preserve"> </w:t>
            </w:r>
            <w:r w:rsidRPr="00A2167E">
              <w:rPr>
                <w:rFonts w:cstheme="minorHAnsi"/>
                <w:sz w:val="22"/>
              </w:rPr>
              <w:t>Deklaracij</w:t>
            </w:r>
            <w:r w:rsidR="00A2167E">
              <w:rPr>
                <w:rFonts w:cstheme="minorHAnsi"/>
                <w:sz w:val="22"/>
              </w:rPr>
              <w:t>a</w:t>
            </w:r>
            <w:r w:rsidRPr="00A2167E">
              <w:rPr>
                <w:rFonts w:cstheme="minorHAnsi"/>
                <w:sz w:val="22"/>
              </w:rPr>
              <w:t xml:space="preserve"> (pagal šių konkurso sąlygų 3 </w:t>
            </w:r>
            <w:r w:rsidR="00357CC8" w:rsidRPr="00A2167E">
              <w:rPr>
                <w:rFonts w:cstheme="minorHAnsi"/>
                <w:sz w:val="22"/>
              </w:rPr>
              <w:t>priedą</w:t>
            </w:r>
            <w:r w:rsidRPr="00A2167E">
              <w:rPr>
                <w:rFonts w:cstheme="minorHAnsi"/>
                <w:sz w:val="22"/>
              </w:rPr>
              <w:t>).</w:t>
            </w:r>
          </w:p>
          <w:p w14:paraId="04CED1C4" w14:textId="77777777" w:rsidR="00A012D2" w:rsidRPr="00446538" w:rsidRDefault="00A012D2" w:rsidP="00A012D2">
            <w:pPr>
              <w:suppressAutoHyphens w:val="0"/>
              <w:spacing w:after="0" w:line="240" w:lineRule="auto"/>
              <w:jc w:val="both"/>
              <w:rPr>
                <w:rFonts w:cstheme="minorHAnsi"/>
                <w:sz w:val="22"/>
              </w:rPr>
            </w:pPr>
          </w:p>
          <w:p w14:paraId="0D52047A" w14:textId="392DC0B5" w:rsidR="00A012D2" w:rsidRPr="00446538" w:rsidRDefault="009D3170" w:rsidP="00A012D2">
            <w:pPr>
              <w:suppressAutoHyphens w:val="0"/>
              <w:spacing w:after="0" w:line="240" w:lineRule="auto"/>
              <w:jc w:val="both"/>
              <w:rPr>
                <w:rFonts w:cstheme="minorHAnsi"/>
                <w:i/>
                <w:iCs/>
                <w:sz w:val="22"/>
              </w:rPr>
            </w:pPr>
            <w:r w:rsidRPr="00446538">
              <w:rPr>
                <w:rFonts w:cstheme="minorHAnsi"/>
                <w:i/>
                <w:iCs/>
                <w:sz w:val="22"/>
              </w:rPr>
              <w:t>Perkančiajai organizacijai</w:t>
            </w:r>
            <w:r w:rsidR="00A012D2" w:rsidRPr="00446538">
              <w:rPr>
                <w:rFonts w:cstheme="minorHAnsi"/>
                <w:i/>
                <w:iCs/>
                <w:sz w:val="22"/>
              </w:rPr>
              <w:t xml:space="preserve"> kilus abejonių dėl tiekėjo (ne)atitikties nustatytiems reikalavimams, </w:t>
            </w:r>
            <w:r w:rsidRPr="00446538">
              <w:rPr>
                <w:rFonts w:cstheme="minorHAnsi"/>
                <w:i/>
                <w:iCs/>
                <w:sz w:val="22"/>
              </w:rPr>
              <w:t>Perkančioji organizacija</w:t>
            </w:r>
            <w:r w:rsidR="00A012D2" w:rsidRPr="00446538">
              <w:rPr>
                <w:rFonts w:cstheme="minorHAnsi"/>
                <w:i/>
                <w:iCs/>
                <w:sz w:val="22"/>
              </w:rPr>
              <w:t xml:space="preserve"> iš galimo laimėtojo prašys pateikti dokumentus, įrodančius Deklaracijoje pateiktų duomenų teisingumą (apie tiekėją ar ūkio subjektų grupės narį ar narius, ar ūkio subjektą (-us), kurio (-ių) pajėgumais remiamasi. Tokiu atveju pateikiama:</w:t>
            </w:r>
          </w:p>
          <w:p w14:paraId="1E827F9C" w14:textId="77777777" w:rsidR="00A012D2" w:rsidRPr="00446538" w:rsidRDefault="00A012D2" w:rsidP="00A012D2">
            <w:pPr>
              <w:spacing w:after="0" w:line="240" w:lineRule="auto"/>
              <w:jc w:val="both"/>
              <w:rPr>
                <w:i/>
                <w:iCs/>
                <w:sz w:val="22"/>
              </w:rPr>
            </w:pPr>
            <w:r w:rsidRPr="00446538">
              <w:rPr>
                <w:i/>
                <w:iCs/>
                <w:sz w:val="22"/>
              </w:rPr>
              <w:t>– Juridinių asmenų registro išplėstinis išrašas su istorija, jeigu juose yra visa reikalaujama informacija arba atitinkami valstybės narės ar trečiosios šalies dokumentai;</w:t>
            </w:r>
          </w:p>
          <w:p w14:paraId="0F663B7F" w14:textId="77777777" w:rsidR="00A012D2" w:rsidRPr="00446538" w:rsidRDefault="00A012D2" w:rsidP="00A012D2">
            <w:pPr>
              <w:spacing w:after="0" w:line="240" w:lineRule="auto"/>
              <w:jc w:val="both"/>
              <w:rPr>
                <w:i/>
                <w:iCs/>
                <w:sz w:val="22"/>
              </w:rPr>
            </w:pPr>
            <w:r w:rsidRPr="00446538">
              <w:rPr>
                <w:i/>
                <w:iCs/>
                <w:sz w:val="22"/>
              </w:rPr>
              <w:t>– fiziniam asmeniui: asmens tapatybę patvirtinančio dokumento (tapatybės kortelės ar paso) kopija</w:t>
            </w:r>
            <w:r w:rsidRPr="00446538">
              <w:rPr>
                <w:rFonts w:cs="Times New Roman"/>
                <w:i/>
                <w:iCs/>
                <w:sz w:val="22"/>
              </w:rPr>
              <w:t xml:space="preserve">, </w:t>
            </w:r>
            <w:r w:rsidRPr="00446538">
              <w:rPr>
                <w:rStyle w:val="cf01"/>
                <w:rFonts w:ascii="Times New Roman" w:hAnsi="Times New Roman" w:cs="Times New Roman"/>
                <w:i/>
                <w:iCs/>
                <w:sz w:val="22"/>
                <w:szCs w:val="22"/>
              </w:rPr>
              <w:t>pažyma apie deklaruotą gyvenamąją vietą</w:t>
            </w:r>
            <w:r w:rsidRPr="00446538">
              <w:rPr>
                <w:rFonts w:cs="Times New Roman"/>
                <w:i/>
                <w:iCs/>
                <w:sz w:val="22"/>
              </w:rPr>
              <w:t>.</w:t>
            </w:r>
          </w:p>
          <w:p w14:paraId="600536F9" w14:textId="77777777" w:rsidR="00A012D2" w:rsidRPr="00446538" w:rsidRDefault="00A012D2" w:rsidP="00A012D2">
            <w:pPr>
              <w:spacing w:after="0" w:line="240" w:lineRule="auto"/>
              <w:jc w:val="both"/>
              <w:rPr>
                <w:i/>
                <w:iCs/>
                <w:sz w:val="22"/>
              </w:rPr>
            </w:pPr>
            <w:r w:rsidRPr="00446538">
              <w:rPr>
                <w:i/>
                <w:iCs/>
                <w:sz w:val="22"/>
              </w:rPr>
              <w:t>Pateikiamos skaitmeninės dokumentų kopijos.</w:t>
            </w:r>
          </w:p>
          <w:p w14:paraId="431AE55E" w14:textId="77777777" w:rsidR="00A012D2" w:rsidRPr="00446538" w:rsidRDefault="00A012D2" w:rsidP="00A012D2">
            <w:pPr>
              <w:spacing w:after="0" w:line="240" w:lineRule="auto"/>
              <w:jc w:val="both"/>
              <w:rPr>
                <w:i/>
                <w:iCs/>
                <w:sz w:val="22"/>
              </w:rPr>
            </w:pPr>
            <w:r w:rsidRPr="00446538">
              <w:rPr>
                <w:i/>
                <w:iCs/>
                <w:sz w:val="22"/>
              </w:rPr>
              <w:t>Nurodyti dokumentai turi būti išduoti ne anksčiau kaip 90 dienų* iki tos dienos, kai galimas laimėtojas turės pateikti dokumentus.</w:t>
            </w:r>
          </w:p>
          <w:p w14:paraId="79DE2B19" w14:textId="77777777" w:rsidR="00A012D2" w:rsidRPr="00446538" w:rsidRDefault="00A012D2" w:rsidP="00A012D2">
            <w:pPr>
              <w:suppressAutoHyphens w:val="0"/>
              <w:spacing w:after="0" w:line="240" w:lineRule="auto"/>
              <w:jc w:val="both"/>
              <w:rPr>
                <w:i/>
                <w:iCs/>
                <w:sz w:val="22"/>
                <w:lang w:eastAsia="lt-LT"/>
              </w:rPr>
            </w:pPr>
            <w:r w:rsidRPr="00446538">
              <w:rPr>
                <w:i/>
                <w:iCs/>
                <w:sz w:val="22"/>
              </w:rPr>
              <w:t xml:space="preserve">Pastaba* asmens tapatybę patvirtinančiam dokumentui (tapatybės kortelei ar pasui), </w:t>
            </w:r>
            <w:r w:rsidRPr="00446538">
              <w:rPr>
                <w:i/>
                <w:iCs/>
                <w:sz w:val="22"/>
              </w:rPr>
              <w:lastRenderedPageBreak/>
              <w:t>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B286A1F" w14:textId="77777777" w:rsidR="00A012D2" w:rsidRPr="00446538" w:rsidRDefault="00A012D2" w:rsidP="00A012D2">
            <w:pPr>
              <w:tabs>
                <w:tab w:val="left" w:pos="340"/>
                <w:tab w:val="left" w:pos="1210"/>
              </w:tabs>
              <w:spacing w:after="0" w:line="240" w:lineRule="auto"/>
              <w:jc w:val="both"/>
              <w:rPr>
                <w:sz w:val="22"/>
              </w:rPr>
            </w:pPr>
            <w:r w:rsidRPr="00446538">
              <w:rPr>
                <w:sz w:val="22"/>
              </w:rPr>
              <w:lastRenderedPageBreak/>
              <w:t>Tiekėjas,</w:t>
            </w:r>
          </w:p>
          <w:p w14:paraId="387C13D5" w14:textId="77777777" w:rsidR="00A012D2" w:rsidRPr="00446538" w:rsidRDefault="00A012D2" w:rsidP="00A012D2">
            <w:pPr>
              <w:tabs>
                <w:tab w:val="left" w:pos="340"/>
                <w:tab w:val="left" w:pos="1210"/>
              </w:tabs>
              <w:spacing w:after="0" w:line="240" w:lineRule="auto"/>
              <w:jc w:val="both"/>
              <w:rPr>
                <w:sz w:val="22"/>
              </w:rPr>
            </w:pPr>
            <w:r w:rsidRPr="00446538">
              <w:rPr>
                <w:sz w:val="22"/>
              </w:rPr>
              <w:t>kiekvienas ūkio subjektų grupės narys atskirai (jei pasiūlymą teikia ūkio subjektų grupė),</w:t>
            </w:r>
          </w:p>
          <w:p w14:paraId="0B11B3CA" w14:textId="77777777" w:rsidR="00A012D2" w:rsidRPr="00446538" w:rsidRDefault="00A012D2" w:rsidP="00A012D2">
            <w:pPr>
              <w:pStyle w:val="Sraopastraipa"/>
              <w:spacing w:after="0" w:line="240" w:lineRule="auto"/>
              <w:ind w:left="0"/>
              <w:jc w:val="both"/>
              <w:rPr>
                <w:sz w:val="22"/>
                <w:lang w:eastAsia="lt-LT"/>
              </w:rPr>
            </w:pPr>
            <w:r w:rsidRPr="00446538">
              <w:rPr>
                <w:sz w:val="22"/>
              </w:rPr>
              <w:t>kiekvienas ūkio subjektas, kurio pajėgumais remiamasi, kiekvienas subtiekėjas, kurio pajėgumais tiekėjas nesiremia.</w:t>
            </w:r>
          </w:p>
        </w:tc>
      </w:tr>
    </w:tbl>
    <w:p w14:paraId="09829B28" w14:textId="36B8E617" w:rsidR="00A012D2" w:rsidRPr="00446538" w:rsidRDefault="00A012D2" w:rsidP="00BC3806">
      <w:pPr>
        <w:pStyle w:val="Sraopastraipa"/>
        <w:tabs>
          <w:tab w:val="left" w:pos="0"/>
          <w:tab w:val="left" w:pos="340"/>
          <w:tab w:val="left" w:pos="1134"/>
          <w:tab w:val="left" w:pos="1168"/>
        </w:tabs>
        <w:spacing w:before="120" w:after="0" w:line="240" w:lineRule="auto"/>
        <w:ind w:left="0"/>
        <w:jc w:val="both"/>
        <w:rPr>
          <w:b/>
          <w:bCs/>
          <w:szCs w:val="24"/>
        </w:rPr>
      </w:pPr>
    </w:p>
    <w:p w14:paraId="546D17D1" w14:textId="1D4D64EE" w:rsidR="00BC3806" w:rsidRPr="00E759CC" w:rsidRDefault="00BC3806" w:rsidP="004A672E">
      <w:pPr>
        <w:pStyle w:val="Sraopastraipa"/>
        <w:numPr>
          <w:ilvl w:val="0"/>
          <w:numId w:val="48"/>
        </w:numPr>
        <w:tabs>
          <w:tab w:val="left" w:pos="340"/>
          <w:tab w:val="left" w:pos="993"/>
        </w:tabs>
        <w:spacing w:after="0" w:line="240" w:lineRule="auto"/>
        <w:ind w:left="0" w:firstLine="567"/>
        <w:jc w:val="both"/>
        <w:rPr>
          <w:szCs w:val="24"/>
        </w:rPr>
      </w:pPr>
      <w:r w:rsidRPr="00446538">
        <w:rPr>
          <w:szCs w:val="24"/>
        </w:rPr>
        <w:t xml:space="preserve">Kartu su pasiūlymu tiekėjas turi pateikti užpildytą deklaraciją dėl Viešųjų pirkimų įstatymo 45 straipsnio 2¹ dalyje numatytų sąlygų (toliau – Deklaracija), kurios forma pateikta šių konkurso sąlygų </w:t>
      </w:r>
      <w:r w:rsidR="00357CC8">
        <w:rPr>
          <w:szCs w:val="24"/>
        </w:rPr>
        <w:t>3</w:t>
      </w:r>
      <w:r w:rsidRPr="00446538">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numatyti kvazisubtiekėjai, – kiekvienas kvazisubtiekėjas; jeigu pasiūlyme nurodyti subtiekėjai, kurių pajėgumais tiekėjas nesiremia, – kiekvienas toks subtiekėjas. Tiekėjui su pasiūlymu pateikus netikslią (-as) Deklaraciją (-as) ar jos (jų) nepateikus, tiekėjo bus prašoma pateikti Deklaraciją (-as) arba ją (jas) patikslinti per </w:t>
      </w:r>
      <w:r w:rsidR="00CF3F10" w:rsidRPr="00446538">
        <w:rPr>
          <w:szCs w:val="24"/>
        </w:rPr>
        <w:t>Perkančiosios organizacijos</w:t>
      </w:r>
      <w:r w:rsidRPr="00446538">
        <w:rPr>
          <w:szCs w:val="24"/>
        </w:rPr>
        <w:t xml:space="preserve"> nurodytą terminą. Tiekėjui per nurodytą terminą nepateikus Deklaracijos (-ų) ar jos (jų) nepatikslinus, tiekėjo pasiūlymas bus atmestas. </w:t>
      </w:r>
      <w:r w:rsidR="0040551A" w:rsidRPr="00446538">
        <w:rPr>
          <w:szCs w:val="24"/>
        </w:rPr>
        <w:t>Perkančiajai organizacijai</w:t>
      </w:r>
      <w:r w:rsidRPr="00446538">
        <w:rPr>
          <w:szCs w:val="24"/>
        </w:rPr>
        <w:t xml:space="preserve"> kilus abejonių dėl tiekėjo pateiktoje Deklaracijoje nurodytų duomenų teisingumo, </w:t>
      </w:r>
      <w:r w:rsidR="008E74FE" w:rsidRPr="00446538">
        <w:rPr>
          <w:szCs w:val="24"/>
        </w:rPr>
        <w:t>Perkančioji organizacija</w:t>
      </w:r>
      <w:r w:rsidRPr="00446538">
        <w:rPr>
          <w:szCs w:val="24"/>
        </w:rPr>
        <w:t xml:space="preserve"> iš galimo laimėtojo prašys pateikti dokumentus, įrodančius Deklaracijoje pateiktų duomenų teisingumą, per </w:t>
      </w:r>
      <w:r w:rsidR="00F951F3" w:rsidRPr="00446538">
        <w:rPr>
          <w:szCs w:val="24"/>
        </w:rPr>
        <w:t>Perkančiosios organizacijos</w:t>
      </w:r>
      <w:r w:rsidRPr="00446538">
        <w:rPr>
          <w:szCs w:val="24"/>
        </w:rPr>
        <w:t xml:space="preserve"> nurodytą terminą. Tiekėjui per nurodytą terminą nepateikus dokumentų, įrodančių Deklaracijoje pateiktų duomenų teisingumą, arba pateikus netikslius ar neišsamius dokumentus, ir </w:t>
      </w:r>
      <w:r w:rsidR="00AC7F43" w:rsidRPr="00446538">
        <w:rPr>
          <w:szCs w:val="24"/>
        </w:rPr>
        <w:t>Perkančiajai organizacijai</w:t>
      </w:r>
      <w:r w:rsidRPr="00446538">
        <w:rPr>
          <w:szCs w:val="24"/>
        </w:rPr>
        <w:t xml:space="preserve"> paprašius, jų nepatikslinus ar nepapildžius per </w:t>
      </w:r>
      <w:r w:rsidR="00AC7F43" w:rsidRPr="00446538">
        <w:rPr>
          <w:szCs w:val="24"/>
        </w:rPr>
        <w:t>Perkančiosios organizacijos</w:t>
      </w:r>
      <w:r w:rsidRPr="00446538">
        <w:rPr>
          <w:szCs w:val="24"/>
        </w:rPr>
        <w:t xml:space="preserve"> nurodytą terminą, tiekėjo pasiūlymas atmetamas. Nustačius, kad tiekėjas (jeigu dalyvauja </w:t>
      </w:r>
      <w:r w:rsidRPr="00E759CC">
        <w:rPr>
          <w:szCs w:val="24"/>
        </w:rPr>
        <w:t>ūkio subjektų grupė – bent vienas ūkio subjektų grupės narys) neatitinka šių konkurso sąlygų 2</w:t>
      </w:r>
      <w:r w:rsidR="006B6252" w:rsidRPr="00E759CC">
        <w:rPr>
          <w:szCs w:val="24"/>
        </w:rPr>
        <w:t>5</w:t>
      </w:r>
      <w:r w:rsidRPr="00E759CC">
        <w:rPr>
          <w:szCs w:val="24"/>
        </w:rPr>
        <w:t>.1 punkte nustatytų reikalavimų, tiekėjo pasiūlymas atmetamas.</w:t>
      </w:r>
    </w:p>
    <w:p w14:paraId="6A1C8B55" w14:textId="1E39481A" w:rsidR="00E17AFA" w:rsidRPr="00446538" w:rsidRDefault="00E17AFA" w:rsidP="004A672E">
      <w:pPr>
        <w:pStyle w:val="Sraopastraipa"/>
        <w:numPr>
          <w:ilvl w:val="0"/>
          <w:numId w:val="48"/>
        </w:numPr>
        <w:tabs>
          <w:tab w:val="left" w:pos="851"/>
          <w:tab w:val="left" w:pos="993"/>
        </w:tabs>
        <w:spacing w:after="0" w:line="240" w:lineRule="auto"/>
        <w:ind w:left="0" w:firstLine="567"/>
        <w:jc w:val="both"/>
        <w:rPr>
          <w:szCs w:val="24"/>
        </w:rPr>
      </w:pPr>
      <w:r w:rsidRPr="00E759CC">
        <w:rPr>
          <w:szCs w:val="24"/>
        </w:rPr>
        <w:t>Perkančioji organizacija, nustačiusi, kad tiekėjo pasitelktas subtiekėjas, kurio pajėgumais tiekėjas nesiremia, neatitinka šių konkurso sąlygų 2</w:t>
      </w:r>
      <w:r w:rsidR="0023457D" w:rsidRPr="00E759CC">
        <w:rPr>
          <w:szCs w:val="24"/>
        </w:rPr>
        <w:t>5</w:t>
      </w:r>
      <w:r w:rsidRPr="00E759CC">
        <w:rPr>
          <w:szCs w:val="24"/>
        </w:rPr>
        <w:t xml:space="preserve">.1 punkte </w:t>
      </w:r>
      <w:r w:rsidRPr="00446538">
        <w:rPr>
          <w:szCs w:val="24"/>
        </w:rPr>
        <w:t>nustatytų reikalavimų, reikalaus tiekėjo juos pakeisti kitais, nustatytus reikalavimus atitinkančiais, subtiekėjais.</w:t>
      </w:r>
    </w:p>
    <w:p w14:paraId="0C0980DA" w14:textId="4F7BEA27" w:rsidR="00755F01" w:rsidRPr="00446538" w:rsidRDefault="00E25AD6" w:rsidP="004A672E">
      <w:pPr>
        <w:pStyle w:val="Sraopastraipa"/>
        <w:numPr>
          <w:ilvl w:val="0"/>
          <w:numId w:val="48"/>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4A672E">
      <w:pPr>
        <w:pStyle w:val="Sraopastraipa"/>
        <w:numPr>
          <w:ilvl w:val="0"/>
          <w:numId w:val="48"/>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Jeigu 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03ACA5B3" w:rsidR="005721B1" w:rsidRPr="00446538" w:rsidRDefault="00D35D38" w:rsidP="004A672E">
      <w:pPr>
        <w:pStyle w:val="Sraopastraipa"/>
        <w:numPr>
          <w:ilvl w:val="0"/>
          <w:numId w:val="48"/>
        </w:numPr>
        <w:tabs>
          <w:tab w:val="left" w:pos="0"/>
          <w:tab w:val="left" w:pos="340"/>
          <w:tab w:val="left" w:pos="993"/>
          <w:tab w:val="left" w:pos="1134"/>
        </w:tabs>
        <w:spacing w:after="0" w:line="240" w:lineRule="auto"/>
        <w:ind w:left="0" w:firstLine="567"/>
        <w:jc w:val="both"/>
        <w:rPr>
          <w:szCs w:val="24"/>
        </w:rPr>
      </w:pPr>
      <w:r w:rsidRPr="00446538">
        <w:rPr>
          <w:szCs w:val="24"/>
        </w:rPr>
        <w:t xml:space="preserve">Jei bendrą pasiūlymą pateikia ūkio subjektų grupė, šių konkurso sąlygų </w:t>
      </w:r>
      <w:r w:rsidR="002638E8" w:rsidRPr="00446538">
        <w:rPr>
          <w:szCs w:val="24"/>
        </w:rPr>
        <w:t>2</w:t>
      </w:r>
      <w:r w:rsidR="00E759CC">
        <w:rPr>
          <w:szCs w:val="24"/>
        </w:rPr>
        <w:t>3</w:t>
      </w:r>
      <w:r w:rsidRPr="00446538">
        <w:rPr>
          <w:szCs w:val="24"/>
        </w:rPr>
        <w:t>.1–</w:t>
      </w:r>
      <w:r w:rsidR="002638E8" w:rsidRPr="00446538">
        <w:rPr>
          <w:szCs w:val="24"/>
        </w:rPr>
        <w:t>2</w:t>
      </w:r>
      <w:r w:rsidR="00E759CC">
        <w:rPr>
          <w:szCs w:val="24"/>
        </w:rPr>
        <w:t>3</w:t>
      </w:r>
      <w:r w:rsidRPr="00446538">
        <w:rPr>
          <w:szCs w:val="24"/>
        </w:rPr>
        <w:t>.</w:t>
      </w:r>
      <w:r w:rsidR="00536376" w:rsidRPr="00446538">
        <w:rPr>
          <w:szCs w:val="24"/>
        </w:rPr>
        <w:t>1</w:t>
      </w:r>
      <w:r w:rsidR="00AD0EDA">
        <w:rPr>
          <w:szCs w:val="24"/>
        </w:rPr>
        <w:t>4</w:t>
      </w:r>
      <w:r w:rsidRPr="00446538">
        <w:rPr>
          <w:szCs w:val="24"/>
        </w:rPr>
        <w:t xml:space="preserve"> punktuose nustatytus</w:t>
      </w:r>
      <w:r w:rsidR="00224BDE" w:rsidRPr="00446538">
        <w:rPr>
          <w:szCs w:val="24"/>
        </w:rPr>
        <w:t xml:space="preserve"> tiekėjų pašalinimo pagrindų nebuvim</w:t>
      </w:r>
      <w:r w:rsidR="004B7F08" w:rsidRPr="00446538">
        <w:rPr>
          <w:szCs w:val="24"/>
        </w:rPr>
        <w:t>o</w:t>
      </w:r>
      <w:r w:rsidR="00C60416" w:rsidRPr="00446538">
        <w:rPr>
          <w:szCs w:val="24"/>
        </w:rPr>
        <w:t xml:space="preserve"> reikalavimus</w:t>
      </w:r>
      <w:r w:rsidR="00536376" w:rsidRPr="00446538">
        <w:rPr>
          <w:szCs w:val="24"/>
        </w:rPr>
        <w:t xml:space="preserve"> </w:t>
      </w:r>
      <w:r w:rsidR="000460A1" w:rsidRPr="00446538">
        <w:rPr>
          <w:szCs w:val="24"/>
        </w:rPr>
        <w:t>privalo atitikti kiekvienas ūkio subjektų grupės narys atskirai, o kvalifikacijos reikalavimus, nustatytus šių konkurso sąlygų 2</w:t>
      </w:r>
      <w:r w:rsidR="00E759CC">
        <w:rPr>
          <w:szCs w:val="24"/>
        </w:rPr>
        <w:t>4</w:t>
      </w:r>
      <w:r w:rsidR="000460A1" w:rsidRPr="00446538">
        <w:rPr>
          <w:szCs w:val="24"/>
        </w:rPr>
        <w:t>.1–2</w:t>
      </w:r>
      <w:r w:rsidR="00E759CC">
        <w:rPr>
          <w:szCs w:val="24"/>
        </w:rPr>
        <w:t>4</w:t>
      </w:r>
      <w:r w:rsidR="000460A1" w:rsidRPr="00446538">
        <w:rPr>
          <w:szCs w:val="24"/>
        </w:rPr>
        <w:t>.2 punktuose – visi ūkio subjektų grupės nariai kartu.</w:t>
      </w:r>
    </w:p>
    <w:p w14:paraId="45269EB0" w14:textId="441F99F2" w:rsidR="005721B1" w:rsidRDefault="005721B1" w:rsidP="004A672E">
      <w:pPr>
        <w:pStyle w:val="Sraopastraipa"/>
        <w:numPr>
          <w:ilvl w:val="0"/>
          <w:numId w:val="48"/>
        </w:numPr>
        <w:tabs>
          <w:tab w:val="left" w:pos="0"/>
          <w:tab w:val="left" w:pos="340"/>
          <w:tab w:val="left" w:pos="993"/>
          <w:tab w:val="left" w:pos="1134"/>
        </w:tabs>
        <w:spacing w:after="0" w:line="240" w:lineRule="auto"/>
        <w:ind w:left="0" w:firstLine="567"/>
        <w:jc w:val="both"/>
        <w:rPr>
          <w:szCs w:val="24"/>
        </w:rPr>
      </w:pPr>
      <w:r w:rsidRPr="00446538">
        <w:rPr>
          <w:szCs w:val="24"/>
        </w:rPr>
        <w:t>Jeigu pasiūlyme yra numatyti ūkio subjektas, kurių pajėgumais tiekėjas remsis, siekdamas atitikti nustatytus kvalifikacijos reikalavimus, su pasiūlymu turi būti pateikiami ir tokių numatytų ūkio subjektų užpildyti EBVPD. Ūkio subjektams taikomi šių konkurso sąlygų 2</w:t>
      </w:r>
      <w:r w:rsidR="00B96BD1">
        <w:rPr>
          <w:szCs w:val="24"/>
        </w:rPr>
        <w:t>3</w:t>
      </w:r>
      <w:r w:rsidRPr="00446538">
        <w:rPr>
          <w:szCs w:val="24"/>
        </w:rPr>
        <w:t>.1–2</w:t>
      </w:r>
      <w:r w:rsidR="00B96BD1">
        <w:rPr>
          <w:szCs w:val="24"/>
        </w:rPr>
        <w:t>3</w:t>
      </w:r>
      <w:r w:rsidRPr="00446538">
        <w:rPr>
          <w:szCs w:val="24"/>
        </w:rPr>
        <w:t>.1</w:t>
      </w:r>
      <w:r w:rsidR="00AD0EDA">
        <w:rPr>
          <w:szCs w:val="24"/>
        </w:rPr>
        <w:t>4</w:t>
      </w:r>
      <w:r w:rsidRPr="00446538">
        <w:rPr>
          <w:i/>
          <w:szCs w:val="24"/>
        </w:rPr>
        <w:t xml:space="preserve"> </w:t>
      </w:r>
      <w:r w:rsidRPr="00446538">
        <w:rPr>
          <w:szCs w:val="24"/>
        </w:rPr>
        <w:lastRenderedPageBreak/>
        <w:t xml:space="preserve">punktuose nurodyti tiekėjų pašalinimo pagrindų nebuvimo reikalavimai, ir atitinkamai pagal ūkio subjektams numatomus pavesti </w:t>
      </w:r>
      <w:r w:rsidR="00B96BD1">
        <w:rPr>
          <w:szCs w:val="24"/>
        </w:rPr>
        <w:t>paslaugas</w:t>
      </w:r>
      <w:r w:rsidRPr="00446538">
        <w:rPr>
          <w:szCs w:val="24"/>
        </w:rPr>
        <w:t xml:space="preserve"> vykdant pirkimo sutartį – kvalifikacijos reikalavimai, nustatyti šių konkurso sąlygų </w:t>
      </w:r>
      <w:r w:rsidRPr="00446538">
        <w:t>2</w:t>
      </w:r>
      <w:r w:rsidR="003631B0" w:rsidRPr="00446538">
        <w:t>3</w:t>
      </w:r>
      <w:r w:rsidRPr="00446538">
        <w:t>.1–2</w:t>
      </w:r>
      <w:r w:rsidR="003631B0" w:rsidRPr="00446538">
        <w:t>3</w:t>
      </w:r>
      <w:r w:rsidRPr="00446538">
        <w:t>.2</w:t>
      </w:r>
      <w:r w:rsidRPr="00446538">
        <w:rPr>
          <w:szCs w:val="24"/>
        </w:rPr>
        <w:t xml:space="preserve"> punktuose</w:t>
      </w:r>
      <w:r w:rsidR="00D024BC">
        <w:rPr>
          <w:szCs w:val="24"/>
        </w:rPr>
        <w:t>.</w:t>
      </w:r>
    </w:p>
    <w:p w14:paraId="23CB87B9" w14:textId="64DE9D30" w:rsidR="00BF18C6" w:rsidRPr="00446538" w:rsidRDefault="00744822"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D024BC">
        <w:rPr>
          <w:szCs w:val="24"/>
          <w:shd w:val="clear" w:color="auto" w:fill="FFFFFF"/>
        </w:rPr>
        <w:t>3</w:t>
      </w:r>
      <w:r w:rsidR="00D404DC" w:rsidRPr="00446538">
        <w:rPr>
          <w:szCs w:val="24"/>
          <w:shd w:val="clear" w:color="auto" w:fill="FFFFFF"/>
        </w:rPr>
        <w:t>.1–2</w:t>
      </w:r>
      <w:r w:rsidR="00D024BC">
        <w:rPr>
          <w:szCs w:val="24"/>
          <w:shd w:val="clear" w:color="auto" w:fill="FFFFFF"/>
        </w:rPr>
        <w:t>3</w:t>
      </w:r>
      <w:r w:rsidR="00D404DC" w:rsidRPr="00446538">
        <w:rPr>
          <w:szCs w:val="24"/>
          <w:shd w:val="clear" w:color="auto" w:fill="FFFFFF"/>
        </w:rPr>
        <w:t>.1</w:t>
      </w:r>
      <w:r w:rsidR="00AD0EDA">
        <w:rPr>
          <w:szCs w:val="24"/>
          <w:shd w:val="clear" w:color="auto" w:fill="FFFFFF"/>
        </w:rPr>
        <w:t>4</w:t>
      </w:r>
      <w:r w:rsidR="00D404DC" w:rsidRPr="00446538">
        <w:rPr>
          <w:szCs w:val="24"/>
          <w:shd w:val="clear" w:color="auto" w:fill="FFFFFF"/>
        </w:rPr>
        <w:t xml:space="preserve"> punktuose nurodyti tiekėjų pašalinimo pagrindų nebuvimo reikalavimai.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Tų pačių ūkio subjektų, kurių pajėgumais remiamasi/subtiekėjų/kvazisubtiekėjų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/kvazisubtiekėjais,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4A672E">
      <w:pPr>
        <w:numPr>
          <w:ilvl w:val="0"/>
          <w:numId w:val="48"/>
        </w:numPr>
        <w:tabs>
          <w:tab w:val="left" w:pos="340"/>
          <w:tab w:val="left" w:pos="1210"/>
        </w:tabs>
        <w:spacing w:after="0" w:line="240" w:lineRule="auto"/>
        <w:ind w:left="0" w:firstLine="567"/>
        <w:jc w:val="both"/>
        <w:rPr>
          <w:color w:val="000000" w:themeColor="text1"/>
          <w:szCs w:val="24"/>
        </w:rPr>
      </w:pPr>
      <w:r w:rsidRPr="00991731">
        <w:rPr>
          <w:color w:val="000000" w:themeColor="text1"/>
          <w:szCs w:val="24"/>
        </w:rPr>
        <w:t>Jei pirkimo procedūrose</w:t>
      </w:r>
      <w:r w:rsidRPr="00331B0B">
        <w:rPr>
          <w:color w:val="000000" w:themeColor="text1"/>
          <w:szCs w:val="24"/>
        </w:rPr>
        <w:t xml:space="preserv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78163E">
        <w:rPr>
          <w:b/>
          <w:szCs w:val="24"/>
        </w:rPr>
        <w:t>PASIŪLYMŲ</w:t>
      </w:r>
      <w:r w:rsidRPr="00331B0B">
        <w:rPr>
          <w:b/>
          <w:szCs w:val="24"/>
        </w:rPr>
        <w:t xml:space="preserve"> RENGIMAS, PATEIKIMAS, KEITIMAS</w:t>
      </w:r>
    </w:p>
    <w:p w14:paraId="4F511868" w14:textId="7777777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shd w:val="clear" w:color="auto" w:fill="FFFFFF"/>
        </w:rPr>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58D30A52" w:rsidR="000F6502"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įskaitant pasiūlymo galiojimo užtikrinimo dokumentą, turi būti pateikiamas tik elektroninėmis priemonėmis, naudojant CVP IS, pasiekiamoje adresu </w:t>
      </w:r>
      <w:bookmarkStart w:id="8" w:name="_Hlk188962591"/>
      <w:r w:rsidR="0078163E" w:rsidRPr="0078163E">
        <w:rPr>
          <w:szCs w:val="24"/>
          <w:shd w:val="clear" w:color="auto" w:fill="FFFFFF"/>
        </w:rPr>
        <w:t>https://viesiejipirkimai.lt</w:t>
      </w:r>
      <w:bookmarkEnd w:id="8"/>
      <w:r w:rsidRPr="00331B0B">
        <w:rPr>
          <w:szCs w:val="24"/>
          <w:shd w:val="clear" w:color="auto" w:fill="FFFFFF"/>
        </w:rPr>
        <w:t>.</w:t>
      </w:r>
      <w:r w:rsidR="00B57524" w:rsidRPr="00331B0B">
        <w:rPr>
          <w:szCs w:val="24"/>
          <w:shd w:val="clear" w:color="auto" w:fill="FFFFFF"/>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r w:rsidR="0078163E" w:rsidRPr="0078163E">
        <w:rPr>
          <w:szCs w:val="24"/>
          <w:shd w:val="clear" w:color="auto" w:fill="FFFFFF"/>
        </w:rPr>
        <w:t>https://viesiejipirkimai.lt</w:t>
      </w:r>
      <w:r w:rsidR="00B57524" w:rsidRPr="00331B0B">
        <w:rPr>
          <w:szCs w:val="24"/>
          <w:shd w:val="clear" w:color="auto" w:fill="FFFFFF"/>
        </w:rPr>
        <w:t>).</w:t>
      </w:r>
    </w:p>
    <w:p w14:paraId="0BCA8EE5" w14:textId="7FF49736" w:rsidR="000F6502" w:rsidRPr="00331B0B" w:rsidRDefault="000F6502"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Pasiūlymo dokumentai turi būti pasirašyti tiekėjo ar jo įgalioto asmens ir CVP IS įkeltos šių dokumentų skaitmeninės kopijos</w:t>
      </w:r>
      <w:r w:rsidR="008B59E0">
        <w:rPr>
          <w:szCs w:val="24"/>
          <w:shd w:val="clear" w:color="auto" w:fill="FFFFFF"/>
        </w:rPr>
        <w:t xml:space="preserve">. </w:t>
      </w:r>
      <w:r w:rsidRPr="00331B0B">
        <w:rPr>
          <w:szCs w:val="24"/>
          <w:shd w:val="clear" w:color="auto" w:fill="FFFFFF"/>
        </w:rPr>
        <w:t xml:space="preserve">Pasiūlymas (Pasiūlymo forma) </w:t>
      </w:r>
      <w:r w:rsidR="0094013E">
        <w:rPr>
          <w:szCs w:val="24"/>
          <w:shd w:val="clear" w:color="auto" w:fill="FFFFFF"/>
        </w:rPr>
        <w:t xml:space="preserve">gali </w:t>
      </w:r>
      <w:r w:rsidRPr="00331B0B">
        <w:rPr>
          <w:szCs w:val="24"/>
          <w:shd w:val="clear" w:color="auto" w:fill="FFFFFF"/>
        </w:rPr>
        <w:t>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5838BD63" w14:textId="7777777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3C65D3A" w14:textId="04B3536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296598">
        <w:rPr>
          <w:szCs w:val="24"/>
          <w:shd w:val="clear" w:color="auto" w:fill="FFFFFF"/>
        </w:rPr>
        <w:lastRenderedPageBreak/>
        <w:t>Tiekėjas savo</w:t>
      </w:r>
      <w:r w:rsidRPr="00331B0B">
        <w:rPr>
          <w:szCs w:val="24"/>
          <w:shd w:val="clear" w:color="auto" w:fill="FFFFFF"/>
        </w:rPr>
        <w:t xml:space="preserve"> pasiūlymą privalo parengti CVP IS pateikdamas užpildytą pasiūlymo formą ir reikalaujamus dokumentus.</w:t>
      </w:r>
    </w:p>
    <w:p w14:paraId="3BF340E1" w14:textId="3E78A9DD"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erkančioji organizacija pasilieka sau teisę pareikalauti dokumentų originalų).</w:t>
      </w:r>
      <w:r w:rsidR="00704299" w:rsidRPr="00331B0B">
        <w:rPr>
          <w:szCs w:val="24"/>
          <w:shd w:val="clear" w:color="auto" w:fill="FFFFFF"/>
        </w:rPr>
        <w:t xml:space="preserve"> Į tiekėjo, su kuriuo gali būti sudaryta pirkimo sutartis, pasiūlymo sudėtį įeina ir jo vėliau, perkančiosios organizacijos prašymu, pateikti tiekėjo pašalinimo pagrindų nebuvimą ir kvalifikacijos reikalavimų atitiktį pagrindžiantys dokumentai.</w:t>
      </w:r>
    </w:p>
    <w:p w14:paraId="7E0CC429" w14:textId="257F55A5" w:rsidR="00D35D38" w:rsidRPr="0026159C" w:rsidRDefault="0078163E"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78163E">
        <w:rPr>
          <w:szCs w:val="24"/>
          <w:shd w:val="clear" w:color="auto" w:fill="FFFFFF"/>
        </w:rPr>
        <w:t>Tiekėjo pasiūlymą sudaro CVP IS pateikiamų ir žemiau nurodytų dokumentų visuma</w:t>
      </w:r>
      <w:r w:rsidR="00D35D38" w:rsidRPr="0026159C">
        <w:rPr>
          <w:szCs w:val="24"/>
          <w:shd w:val="clear" w:color="auto" w:fill="FFFFFF"/>
        </w:rPr>
        <w:t>:</w:t>
      </w:r>
    </w:p>
    <w:p w14:paraId="4ACE6396" w14:textId="096CA63A" w:rsidR="00D35D38" w:rsidRPr="0026159C" w:rsidRDefault="00D35D38" w:rsidP="004A672E">
      <w:pPr>
        <w:pStyle w:val="Sraopastraipa"/>
        <w:numPr>
          <w:ilvl w:val="1"/>
          <w:numId w:val="48"/>
        </w:numPr>
        <w:tabs>
          <w:tab w:val="left" w:pos="1276"/>
        </w:tabs>
        <w:spacing w:after="0" w:line="240" w:lineRule="auto"/>
        <w:ind w:firstLine="567"/>
        <w:jc w:val="both"/>
        <w:rPr>
          <w:bCs/>
          <w:szCs w:val="24"/>
        </w:rPr>
      </w:pPr>
      <w:r w:rsidRPr="0026159C">
        <w:rPr>
          <w:bCs/>
          <w:szCs w:val="24"/>
        </w:rPr>
        <w:t xml:space="preserve">užpildyta </w:t>
      </w:r>
      <w:r w:rsidRPr="0026159C">
        <w:rPr>
          <w:szCs w:val="24"/>
        </w:rPr>
        <w:t>Pasiūlymo</w:t>
      </w:r>
      <w:r w:rsidRPr="0026159C">
        <w:rPr>
          <w:bCs/>
          <w:szCs w:val="24"/>
        </w:rPr>
        <w:t xml:space="preserve"> forma pagal šių konkurso sąlygų 1 priedą;</w:t>
      </w:r>
    </w:p>
    <w:p w14:paraId="17300E15" w14:textId="4B41189F" w:rsidR="00CA3A73" w:rsidRPr="0026159C" w:rsidRDefault="002D076F" w:rsidP="004A672E">
      <w:pPr>
        <w:pStyle w:val="Sraopastraipa"/>
        <w:numPr>
          <w:ilvl w:val="1"/>
          <w:numId w:val="48"/>
        </w:numPr>
        <w:tabs>
          <w:tab w:val="left" w:pos="1276"/>
        </w:tabs>
        <w:spacing w:after="0" w:line="240" w:lineRule="auto"/>
        <w:ind w:firstLine="567"/>
        <w:jc w:val="both"/>
        <w:rPr>
          <w:szCs w:val="24"/>
        </w:rPr>
      </w:pPr>
      <w:r w:rsidRPr="0026159C">
        <w:rPr>
          <w:bCs/>
          <w:szCs w:val="24"/>
        </w:rPr>
        <w:t>pavienio tiekėjo, kiekvieno ūkio subjektų grupės nario, kiekvieno ūkio subjekto, kurio pajėgumais remiamasi, kiekvieno numatyto subtiekėjo, užpildytas EBVPD, parengtas pagal šių konkurso sąlygų 2 priede pateiktą formą</w:t>
      </w:r>
      <w:r w:rsidR="00CA3A73" w:rsidRPr="0026159C">
        <w:rPr>
          <w:szCs w:val="24"/>
        </w:rPr>
        <w:t>;</w:t>
      </w:r>
    </w:p>
    <w:p w14:paraId="0BD59CF2" w14:textId="6C58B3A4" w:rsidR="002A60EC" w:rsidRPr="0026159C" w:rsidRDefault="003138C4" w:rsidP="004A672E">
      <w:pPr>
        <w:pStyle w:val="Sraopastraipa"/>
        <w:numPr>
          <w:ilvl w:val="1"/>
          <w:numId w:val="48"/>
        </w:numPr>
        <w:tabs>
          <w:tab w:val="left" w:pos="340"/>
          <w:tab w:val="left" w:pos="1210"/>
        </w:tabs>
        <w:spacing w:after="0" w:line="240" w:lineRule="auto"/>
        <w:ind w:firstLine="567"/>
        <w:contextualSpacing/>
        <w:jc w:val="both"/>
        <w:rPr>
          <w:bCs/>
          <w:szCs w:val="24"/>
        </w:rPr>
      </w:pPr>
      <w:r w:rsidRPr="0026159C">
        <w:rPr>
          <w:bCs/>
          <w:szCs w:val="24"/>
        </w:rPr>
        <w:t xml:space="preserve">pavienio tiekėjo, kiekvieno ūkio subjektų grupės nario, kiekvieno ūkio subjekto, kurio pajėgumais remiamasi, kiekvieno numatyto subtiekėjo </w:t>
      </w:r>
      <w:r w:rsidR="002A60EC" w:rsidRPr="0026159C">
        <w:rPr>
          <w:bCs/>
          <w:szCs w:val="24"/>
        </w:rPr>
        <w:t xml:space="preserve">užpildyta Deklaracija </w:t>
      </w:r>
      <w:bookmarkStart w:id="9" w:name="_Hlk163563515"/>
      <w:r w:rsidR="002A60EC" w:rsidRPr="0026159C">
        <w:rPr>
          <w:bCs/>
          <w:szCs w:val="24"/>
        </w:rPr>
        <w:t>pagal šių konkurso</w:t>
      </w:r>
      <w:bookmarkEnd w:id="9"/>
      <w:r w:rsidR="00357CC8">
        <w:rPr>
          <w:bCs/>
          <w:szCs w:val="24"/>
        </w:rPr>
        <w:t xml:space="preserve"> </w:t>
      </w:r>
      <w:r w:rsidR="002A60EC" w:rsidRPr="0026159C">
        <w:rPr>
          <w:bCs/>
          <w:szCs w:val="24"/>
        </w:rPr>
        <w:t xml:space="preserve">sąlygų </w:t>
      </w:r>
      <w:r w:rsidR="00357CC8">
        <w:rPr>
          <w:bCs/>
          <w:szCs w:val="24"/>
        </w:rPr>
        <w:t>3</w:t>
      </w:r>
      <w:r w:rsidR="002A60EC" w:rsidRPr="0026159C">
        <w:rPr>
          <w:bCs/>
          <w:szCs w:val="24"/>
        </w:rPr>
        <w:t xml:space="preserve"> priede pateiktą formą;</w:t>
      </w:r>
    </w:p>
    <w:p w14:paraId="596DC784" w14:textId="6CADEAF1" w:rsidR="00D35D38" w:rsidRPr="0026159C" w:rsidRDefault="00F63844" w:rsidP="004A672E">
      <w:pPr>
        <w:pStyle w:val="Sraopastraipa"/>
        <w:numPr>
          <w:ilvl w:val="1"/>
          <w:numId w:val="48"/>
        </w:numPr>
        <w:tabs>
          <w:tab w:val="left" w:pos="1276"/>
        </w:tabs>
        <w:spacing w:after="0" w:line="240" w:lineRule="auto"/>
        <w:ind w:firstLine="567"/>
        <w:jc w:val="both"/>
        <w:rPr>
          <w:szCs w:val="24"/>
        </w:rPr>
      </w:pPr>
      <w:r w:rsidRPr="0026159C">
        <w:rPr>
          <w:szCs w:val="24"/>
        </w:rPr>
        <w:t xml:space="preserve"> </w:t>
      </w:r>
      <w:r w:rsidR="00D35D38" w:rsidRPr="0026159C">
        <w:rPr>
          <w:bCs/>
          <w:szCs w:val="24"/>
        </w:rPr>
        <w:t>jungtinės</w:t>
      </w:r>
      <w:r w:rsidR="00D35D38" w:rsidRPr="0026159C">
        <w:rPr>
          <w:szCs w:val="24"/>
        </w:rPr>
        <w:t xml:space="preserve"> veiklos sutarties kopija (kai pasiūlymą teikia ūkio subjektų grupė);</w:t>
      </w:r>
    </w:p>
    <w:p w14:paraId="638BF2B6" w14:textId="66C0ED68" w:rsidR="007B080F" w:rsidRPr="0026159C" w:rsidRDefault="003145EA" w:rsidP="004A672E">
      <w:pPr>
        <w:pStyle w:val="Sraopastraipa"/>
        <w:numPr>
          <w:ilvl w:val="1"/>
          <w:numId w:val="48"/>
        </w:numPr>
        <w:tabs>
          <w:tab w:val="left" w:pos="1276"/>
        </w:tabs>
        <w:spacing w:after="0"/>
        <w:ind w:firstLine="567"/>
        <w:rPr>
          <w:bCs/>
          <w:color w:val="000000" w:themeColor="text1"/>
          <w:szCs w:val="24"/>
        </w:rPr>
      </w:pPr>
      <w:r w:rsidRPr="0026159C">
        <w:rPr>
          <w:bCs/>
          <w:color w:val="000000" w:themeColor="text1"/>
          <w:szCs w:val="24"/>
        </w:rPr>
        <w:t xml:space="preserve"> </w:t>
      </w:r>
      <w:r w:rsidR="00DF75CB" w:rsidRPr="0026159C">
        <w:rPr>
          <w:bCs/>
          <w:color w:val="000000" w:themeColor="text1"/>
          <w:szCs w:val="24"/>
        </w:rPr>
        <w:t>sutartys ar preliminarūs susitarimai su nurodytais ūkio subjektais, kurių pajėgumais remiamasi / subtiekėjais / kvazisubtiekėjais, kad jų pajėgumai tiekėjui bus prieinami pirkimo sutarčiai įvykdyti (jei numatoma);</w:t>
      </w:r>
    </w:p>
    <w:p w14:paraId="0AEB0F34" w14:textId="77777777" w:rsidR="00D35D38" w:rsidRPr="0026159C" w:rsidRDefault="00D35D38" w:rsidP="004A672E">
      <w:pPr>
        <w:pStyle w:val="Sraopastraipa"/>
        <w:numPr>
          <w:ilvl w:val="1"/>
          <w:numId w:val="48"/>
        </w:numPr>
        <w:tabs>
          <w:tab w:val="left" w:pos="1276"/>
        </w:tabs>
        <w:spacing w:after="0" w:line="240" w:lineRule="auto"/>
        <w:ind w:firstLine="567"/>
        <w:jc w:val="both"/>
        <w:rPr>
          <w:szCs w:val="24"/>
        </w:rPr>
      </w:pPr>
      <w:r w:rsidRPr="0026159C">
        <w:rPr>
          <w:bCs/>
          <w:szCs w:val="24"/>
        </w:rPr>
        <w:t>įgaliojimas</w:t>
      </w:r>
      <w:r w:rsidRPr="0026159C">
        <w:rPr>
          <w:szCs w:val="24"/>
        </w:rPr>
        <w:t xml:space="preserve"> pasirašyti pasiūlymą (jei taikoma);</w:t>
      </w:r>
    </w:p>
    <w:p w14:paraId="76B3049F" w14:textId="73676D5C" w:rsidR="00D35D38" w:rsidRPr="0026159C" w:rsidRDefault="00D35D38" w:rsidP="004A672E">
      <w:pPr>
        <w:pStyle w:val="Sraopastraipa"/>
        <w:numPr>
          <w:ilvl w:val="1"/>
          <w:numId w:val="48"/>
        </w:numPr>
        <w:tabs>
          <w:tab w:val="left" w:pos="1276"/>
        </w:tabs>
        <w:spacing w:after="0" w:line="240" w:lineRule="auto"/>
        <w:ind w:firstLine="567"/>
        <w:jc w:val="both"/>
        <w:rPr>
          <w:bCs/>
          <w:szCs w:val="24"/>
        </w:rPr>
      </w:pPr>
      <w:r w:rsidRPr="0026159C">
        <w:rPr>
          <w:bCs/>
          <w:szCs w:val="24"/>
        </w:rPr>
        <w:t>pasiūlymo galiojimo užtikrinimas pagal šių konkurso sąlygų VI skyriaus reikalavimus</w:t>
      </w:r>
      <w:r w:rsidR="000D754A" w:rsidRPr="0026159C">
        <w:rPr>
          <w:bCs/>
          <w:szCs w:val="24"/>
        </w:rPr>
        <w:t>.</w:t>
      </w:r>
    </w:p>
    <w:p w14:paraId="4458C3A7" w14:textId="77777777" w:rsidR="00D35D38" w:rsidRPr="0026159C"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4A672E">
      <w:pPr>
        <w:pStyle w:val="Sraopastraipa"/>
        <w:numPr>
          <w:ilvl w:val="1"/>
          <w:numId w:val="48"/>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4A672E">
      <w:pPr>
        <w:pStyle w:val="Sraopastraipa"/>
        <w:numPr>
          <w:ilvl w:val="1"/>
          <w:numId w:val="48"/>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4A672E">
      <w:pPr>
        <w:pStyle w:val="Sraopastraipa"/>
        <w:widowControl w:val="0"/>
        <w:numPr>
          <w:ilvl w:val="1"/>
          <w:numId w:val="48"/>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26159C"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pateikdamas pasiūlymą, turi siūlyti visą pirkimo dokumentuose nurodytą pirkimo objekto apimtį.</w:t>
      </w:r>
    </w:p>
    <w:p w14:paraId="4C4152BD" w14:textId="77777777" w:rsidR="00D35D38" w:rsidRPr="0026159C"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77777777" w:rsidR="00F63844" w:rsidRPr="0026159C" w:rsidRDefault="00F63844"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Pasiūlymas turi būti pateiktas iki CVP IS paskelbtame skelbime apie pirkimą nurodyto termino,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BDDC4C4" w14:textId="77777777" w:rsidR="00D35D38" w:rsidRPr="0026159C"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454028">
        <w:rPr>
          <w:szCs w:val="24"/>
          <w:shd w:val="clear" w:color="auto" w:fill="FFFFFF"/>
        </w:rPr>
        <w:t>Perkančioji organizacija,</w:t>
      </w:r>
      <w:r w:rsidRPr="0026159C">
        <w:rPr>
          <w:szCs w:val="24"/>
          <w:shd w:val="clear" w:color="auto" w:fill="FFFFFF"/>
        </w:rPr>
        <w:t xml:space="preserve">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18DF1E8D" w14:textId="77777777" w:rsidR="0031025B" w:rsidRPr="00331B0B" w:rsidRDefault="0031025B"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4A672E">
      <w:pPr>
        <w:pStyle w:val="Sraopastraipa"/>
        <w:numPr>
          <w:ilvl w:val="1"/>
          <w:numId w:val="48"/>
        </w:numPr>
        <w:tabs>
          <w:tab w:val="left" w:pos="1210"/>
          <w:tab w:val="left" w:pos="1276"/>
        </w:tabs>
        <w:spacing w:after="0" w:line="240" w:lineRule="auto"/>
        <w:ind w:firstLine="567"/>
        <w:jc w:val="both"/>
        <w:rPr>
          <w:szCs w:val="24"/>
        </w:rPr>
      </w:pPr>
      <w:r w:rsidRPr="00331B0B">
        <w:rPr>
          <w:szCs w:val="24"/>
        </w:rPr>
        <w:lastRenderedPageBreak/>
        <w:t>jeigu tai pažeistų įstatymus, nustatančius informacijos atskleidimo ar teisės gauti informaciją reikalavimus, ir šių įstatymų įgyvendinamuosius teisės aktus;</w:t>
      </w:r>
    </w:p>
    <w:p w14:paraId="1F522A49" w14:textId="3DA0BF8F" w:rsidR="0031025B" w:rsidRPr="00331B0B" w:rsidRDefault="0031025B" w:rsidP="004A672E">
      <w:pPr>
        <w:pStyle w:val="Sraopastraipa"/>
        <w:numPr>
          <w:ilvl w:val="1"/>
          <w:numId w:val="48"/>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laimėjusio dalyvio pasiūlymo, sudarytos pirkimo sutarties, preliminariosios sutarties ir 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4A672E">
      <w:pPr>
        <w:pStyle w:val="Sraopastraipa"/>
        <w:numPr>
          <w:ilvl w:val="1"/>
          <w:numId w:val="48"/>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4A672E">
      <w:pPr>
        <w:pStyle w:val="Sraopastraipa"/>
        <w:numPr>
          <w:ilvl w:val="1"/>
          <w:numId w:val="48"/>
        </w:numPr>
        <w:tabs>
          <w:tab w:val="left" w:pos="1210"/>
          <w:tab w:val="left" w:pos="1276"/>
        </w:tabs>
        <w:spacing w:after="0" w:line="240" w:lineRule="auto"/>
        <w:ind w:firstLine="567"/>
        <w:jc w:val="both"/>
        <w:rPr>
          <w:szCs w:val="24"/>
        </w:rPr>
      </w:pPr>
      <w:r w:rsidRPr="00811212">
        <w:rPr>
          <w:szCs w:val="24"/>
        </w:rPr>
        <w:t xml:space="preserve">informacija apie pasitelktus ūkio subjektus, kurių pajėgumais remiasi tiekėjas, ir </w:t>
      </w:r>
      <w:r w:rsidR="00BF1BB5" w:rsidRPr="00811212">
        <w:rPr>
          <w:szCs w:val="24"/>
        </w:rPr>
        <w:t>Subtiekėjas</w:t>
      </w:r>
      <w:r w:rsidR="00215C8C" w:rsidRPr="00811212">
        <w:rPr>
          <w:szCs w:val="24"/>
        </w:rPr>
        <w:t xml:space="preserve"> bei kvazisubtiekėjus</w:t>
      </w:r>
      <w:r w:rsidRPr="00811212">
        <w:rPr>
          <w:szCs w:val="24"/>
        </w:rPr>
        <w:t>, išskyrus informaciją, kurią atskleidus būtų pažeisti Asmens duomenų teisinės apsaugos įstatymo reikalavimai</w:t>
      </w:r>
      <w:r w:rsidR="00DF22F5" w:rsidRPr="00811212">
        <w:rPr>
          <w:szCs w:val="24"/>
        </w:rPr>
        <w:t>.</w:t>
      </w:r>
    </w:p>
    <w:p w14:paraId="6C3ACCCF" w14:textId="02444433" w:rsidR="00904200" w:rsidRPr="00811212" w:rsidRDefault="00DF22F5"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811212">
        <w:rPr>
          <w:szCs w:val="24"/>
          <w:shd w:val="clear" w:color="auto" w:fill="FFFFFF"/>
        </w:rPr>
        <w:t>Jeigu</w:t>
      </w:r>
      <w:r w:rsidRPr="00811212">
        <w:rPr>
          <w:szCs w:val="24"/>
        </w:rPr>
        <w:t xml:space="preserve"> tiekėjo pasiūlyme esanti informacija, atitinkanti šių konkurso sąlygų</w:t>
      </w:r>
      <w:r w:rsidR="00AB6E32" w:rsidRPr="00811212">
        <w:rPr>
          <w:szCs w:val="24"/>
        </w:rPr>
        <w:t xml:space="preserve"> </w:t>
      </w:r>
      <w:r w:rsidR="00D53212" w:rsidRPr="00811212">
        <w:rPr>
          <w:szCs w:val="24"/>
        </w:rPr>
        <w:t>5</w:t>
      </w:r>
      <w:r w:rsidR="00D024BC">
        <w:rPr>
          <w:szCs w:val="24"/>
        </w:rPr>
        <w:t>0</w:t>
      </w:r>
      <w:r w:rsidRPr="00811212">
        <w:rPr>
          <w:szCs w:val="24"/>
        </w:rPr>
        <w:t>.1–</w:t>
      </w:r>
      <w:r w:rsidR="00D53212" w:rsidRPr="00811212">
        <w:rPr>
          <w:szCs w:val="24"/>
        </w:rPr>
        <w:t>5</w:t>
      </w:r>
      <w:r w:rsidR="00D024BC">
        <w:rPr>
          <w:szCs w:val="24"/>
        </w:rPr>
        <w:t>0</w:t>
      </w:r>
      <w:r w:rsidRPr="00811212">
        <w:rPr>
          <w:szCs w:val="24"/>
        </w:rPr>
        <w:t xml:space="preserve">.4 punktuose nurodytą informaciją, bus pažymėta kaip „konfidenciali“, ir jeigu </w:t>
      </w:r>
      <w:r w:rsidR="007B122C" w:rsidRPr="00811212">
        <w:rPr>
          <w:szCs w:val="24"/>
        </w:rPr>
        <w:t>P</w:t>
      </w:r>
      <w:r w:rsidRPr="00811212">
        <w:rPr>
          <w:szCs w:val="24"/>
        </w:rPr>
        <w:t>e</w:t>
      </w:r>
      <w:r w:rsidR="005B3424">
        <w:rPr>
          <w:szCs w:val="24"/>
        </w:rPr>
        <w:t>r</w:t>
      </w:r>
      <w:r w:rsidRPr="00811212">
        <w:rPr>
          <w:szCs w:val="24"/>
        </w:rPr>
        <w:t>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yra nekonfidenciali.</w:t>
      </w:r>
    </w:p>
    <w:p w14:paraId="3CE746B5" w14:textId="04DAE083" w:rsidR="006A1D19" w:rsidRPr="00811212" w:rsidRDefault="006A1D19"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775E40">
        <w:rPr>
          <w:szCs w:val="24"/>
          <w:shd w:val="clear" w:color="auto" w:fill="FFFFFF"/>
        </w:rPr>
        <w:t>Pasiūlymuose</w:t>
      </w:r>
      <w:r w:rsidRPr="00775E40">
        <w:rPr>
          <w:szCs w:val="24"/>
        </w:rPr>
        <w:t xml:space="preserve"> nurodoma </w:t>
      </w:r>
      <w:r w:rsidR="00A85083" w:rsidRPr="00775E40">
        <w:rPr>
          <w:szCs w:val="24"/>
          <w:shd w:val="clear" w:color="auto" w:fill="FFFFFF"/>
        </w:rPr>
        <w:t>paslaugų</w:t>
      </w:r>
      <w:r w:rsidRPr="00774931">
        <w:rPr>
          <w:szCs w:val="24"/>
          <w:shd w:val="clear" w:color="auto" w:fill="FFFFFF"/>
        </w:rPr>
        <w:t xml:space="preserve"> </w:t>
      </w:r>
      <w:r w:rsidRPr="00774931">
        <w:rPr>
          <w:szCs w:val="24"/>
        </w:rPr>
        <w:t>kaina pateikiama eurais</w:t>
      </w:r>
      <w:r w:rsidR="00B632FB" w:rsidRPr="00774931">
        <w:rPr>
          <w:szCs w:val="24"/>
        </w:rPr>
        <w:t xml:space="preserve"> </w:t>
      </w:r>
      <w:r w:rsidR="00B632FB" w:rsidRPr="00774931">
        <w:t>pagal šių konkurso sąlygų 1 priedą</w:t>
      </w:r>
      <w:r w:rsidR="00B632FB" w:rsidRPr="00774931">
        <w:rPr>
          <w:szCs w:val="24"/>
        </w:rPr>
        <w:t>.</w:t>
      </w:r>
      <w:r w:rsidRPr="00774931">
        <w:rPr>
          <w:szCs w:val="24"/>
        </w:rPr>
        <w:t xml:space="preserve"> </w:t>
      </w:r>
      <w:r w:rsidR="00F8799E" w:rsidRPr="00774931">
        <w:t>Apskaičiuojant kainą, turi būti atsižvelgta į visą</w:t>
      </w:r>
      <w:r w:rsidR="00F8799E" w:rsidRPr="00774931">
        <w:rPr>
          <w:color w:val="000000" w:themeColor="text1"/>
        </w:rPr>
        <w:t xml:space="preserve"> šiuose pirkimo dokumentuose nurodytą </w:t>
      </w:r>
      <w:r w:rsidR="00F8799E" w:rsidRPr="00774931">
        <w:rPr>
          <w:color w:val="000000" w:themeColor="text1"/>
          <w:shd w:val="clear" w:color="auto" w:fill="FFFFFF"/>
        </w:rPr>
        <w:t>Paslaugų</w:t>
      </w:r>
      <w:r w:rsidR="00F8799E" w:rsidRPr="00774931">
        <w:rPr>
          <w:color w:val="000000" w:themeColor="text1"/>
        </w:rPr>
        <w:t xml:space="preserve"> apimtį,</w:t>
      </w:r>
      <w:r w:rsidR="00F8799E" w:rsidRPr="00331B0B">
        <w:rPr>
          <w:color w:val="000000" w:themeColor="text1"/>
        </w:rPr>
        <w:t xml:space="preserve">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4A672E">
      <w:pPr>
        <w:pStyle w:val="Sraopastraipa"/>
        <w:widowControl w:val="0"/>
        <w:numPr>
          <w:ilvl w:val="0"/>
          <w:numId w:val="48"/>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neprarasdamas teisės į savo pasiūlymo galiojimo užtikrinimą.</w:t>
      </w:r>
    </w:p>
    <w:p w14:paraId="48488218" w14:textId="7AB59DBF" w:rsidR="00D35D38" w:rsidRPr="00811212"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20B39C0A" w14:textId="35DC4BEF" w:rsidR="00D35D38" w:rsidRPr="00811212"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2575E82D" w14:textId="77777777" w:rsidR="00D35D38" w:rsidRPr="00811212"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69CF88CA" w14:textId="5113C8F8" w:rsidR="008955AD" w:rsidRPr="00811212" w:rsidRDefault="008955AD" w:rsidP="004A672E">
      <w:pPr>
        <w:widowControl w:val="0"/>
        <w:numPr>
          <w:ilvl w:val="1"/>
          <w:numId w:val="48"/>
        </w:numPr>
        <w:tabs>
          <w:tab w:val="left" w:pos="0"/>
          <w:tab w:val="left" w:pos="340"/>
          <w:tab w:val="left" w:pos="1210"/>
        </w:tabs>
        <w:spacing w:after="0" w:line="240" w:lineRule="auto"/>
        <w:ind w:firstLine="567"/>
        <w:jc w:val="both"/>
        <w:rPr>
          <w:color w:val="000000" w:themeColor="text1"/>
          <w:szCs w:val="24"/>
        </w:rPr>
      </w:pPr>
      <w:r w:rsidRPr="00811212">
        <w:rPr>
          <w:color w:val="000000" w:themeColor="text1"/>
          <w:szCs w:val="24"/>
        </w:rPr>
        <w:t xml:space="preserve">iki CVP IS paskelbtame skelbime apie pirkimą nurodytos pasiūlymų pateikimo termino pabaigos, naudodamasis CVP IS priemonėmis </w:t>
      </w:r>
      <w:r w:rsidRPr="00811212">
        <w:rPr>
          <w:iCs/>
          <w:color w:val="000000" w:themeColor="text1"/>
          <w:szCs w:val="24"/>
        </w:rPr>
        <w:t xml:space="preserve">pateikti užšifruotą pasiūlymą (užšifruojamas </w:t>
      </w:r>
      <w:r w:rsidRPr="00811212">
        <w:rPr>
          <w:color w:val="000000" w:themeColor="text1"/>
          <w:szCs w:val="24"/>
        </w:rPr>
        <w:t>visas pasiūlymas arba pasiūlymo dokumentas, kuriame nurodyta pasiūlymo kaina)</w:t>
      </w:r>
      <w:r w:rsidRPr="00811212">
        <w:rPr>
          <w:iCs/>
          <w:color w:val="000000" w:themeColor="text1"/>
          <w:szCs w:val="24"/>
        </w:rPr>
        <w:t xml:space="preserve">. </w:t>
      </w:r>
      <w:r w:rsidRPr="00811212">
        <w:rPr>
          <w:color w:val="000000" w:themeColor="text1"/>
          <w:szCs w:val="24"/>
        </w:rPr>
        <w:t xml:space="preserve">Instrukciją, kaip tiekėjui užšifruoti pasiūlymą, galima rasti Viešųjų pirkimų tarnybos interneto svetainėje: </w:t>
      </w:r>
      <w:bookmarkStart w:id="10" w:name="_Hlk100647451"/>
      <w:r w:rsidR="00153F47" w:rsidRPr="00153F47">
        <w:rPr>
          <w:color w:val="000000" w:themeColor="text1"/>
        </w:rPr>
        <w:fldChar w:fldCharType="begin"/>
      </w:r>
      <w:r w:rsidR="00153F47" w:rsidRPr="00153F47">
        <w:rPr>
          <w:color w:val="000000" w:themeColor="text1"/>
        </w:rPr>
        <w:instrText xml:space="preserve"> HYPERLINK "https://vpt.lrv.lt/uploads/vpt/documents/files/uzssisfravimo%20instrukcija.pdf" </w:instrText>
      </w:r>
      <w:r w:rsidR="00153F47" w:rsidRPr="00153F47">
        <w:rPr>
          <w:color w:val="000000" w:themeColor="text1"/>
        </w:rPr>
      </w:r>
      <w:r w:rsidR="00153F47" w:rsidRPr="00153F47">
        <w:rPr>
          <w:color w:val="000000" w:themeColor="text1"/>
        </w:rPr>
        <w:fldChar w:fldCharType="separate"/>
      </w:r>
      <w:r w:rsidR="00153F47" w:rsidRPr="00153F47">
        <w:rPr>
          <w:rStyle w:val="Hipersaitas"/>
        </w:rPr>
        <w:t>https://vpt.lrv.lt/uploads/vpt/documents/files/uzssisfravimo%20instrukcija.pdf</w:t>
      </w:r>
      <w:r w:rsidR="00153F47" w:rsidRPr="00153F47">
        <w:rPr>
          <w:color w:val="000000" w:themeColor="text1"/>
        </w:rPr>
        <w:fldChar w:fldCharType="end"/>
      </w:r>
      <w:bookmarkEnd w:id="10"/>
      <w:r w:rsidR="007059E5" w:rsidRPr="00811212">
        <w:rPr>
          <w:color w:val="000000" w:themeColor="text1"/>
          <w:szCs w:val="24"/>
        </w:rPr>
        <w:t>.</w:t>
      </w:r>
    </w:p>
    <w:p w14:paraId="664472A0" w14:textId="129A4787" w:rsidR="00D35D38" w:rsidRPr="00811212" w:rsidRDefault="00D35D38" w:rsidP="004A672E">
      <w:pPr>
        <w:pStyle w:val="Sraopastraipa"/>
        <w:numPr>
          <w:ilvl w:val="1"/>
          <w:numId w:val="48"/>
        </w:numPr>
        <w:tabs>
          <w:tab w:val="left" w:pos="1276"/>
        </w:tabs>
        <w:spacing w:after="0" w:line="240" w:lineRule="auto"/>
        <w:ind w:firstLine="567"/>
        <w:jc w:val="both"/>
        <w:rPr>
          <w:szCs w:val="24"/>
        </w:rPr>
      </w:pPr>
      <w:r w:rsidRPr="00811212">
        <w:rPr>
          <w:szCs w:val="24"/>
        </w:rPr>
        <w:t xml:space="preserve">iki vokų atplėšimo procedūros pradžios, </w:t>
      </w:r>
      <w:r w:rsidR="00EA34CA" w:rsidRPr="00811212">
        <w:rPr>
          <w:szCs w:val="24"/>
        </w:rPr>
        <w:t>nurodytos CVP IS paskelbtame skelbime apie pirkimą</w:t>
      </w:r>
      <w:r w:rsidRPr="00811212">
        <w:rPr>
          <w:szCs w:val="24"/>
          <w:shd w:val="clear" w:color="auto" w:fill="FFFFFF"/>
        </w:rPr>
        <w:t xml:space="preserve">, </w:t>
      </w:r>
      <w:r w:rsidRPr="00811212">
        <w:rPr>
          <w:szCs w:val="24"/>
        </w:rPr>
        <w:t xml:space="preserve">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w:t>
      </w:r>
      <w:r w:rsidRPr="00811212">
        <w:rPr>
          <w:szCs w:val="24"/>
        </w:rPr>
        <w:lastRenderedPageBreak/>
        <w:t>tiekėjas turi teisę slaptažodį pateikti kitomis priemonėmis: elektroniniu paštu –</w:t>
      </w:r>
      <w:r w:rsidR="007854DE">
        <w:rPr>
          <w:szCs w:val="24"/>
        </w:rPr>
        <w:t>jolanta.ignotiene</w:t>
      </w:r>
      <w:r w:rsidR="00FC7B37" w:rsidRPr="00811212">
        <w:rPr>
          <w:szCs w:val="24"/>
        </w:rPr>
        <w:t>@siauliuraj.lt</w:t>
      </w:r>
      <w:r w:rsidRPr="00811212">
        <w:rPr>
          <w:szCs w:val="24"/>
        </w:rPr>
        <w:t>. Tokiu atveju tiekėjas turėtų būti aktyvus ir įsitikinti, kad pateiktas slaptažodis laiku pasiekė adresatą (pavyzdžiui, susisiekęs su perkančiąja organizacija oficialiu jos telefonu ir (arba) kitais būdais).</w:t>
      </w:r>
    </w:p>
    <w:p w14:paraId="6AEE5FAE" w14:textId="77777777" w:rsidR="00D35D38" w:rsidRPr="00811212"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811212">
        <w:rPr>
          <w:szCs w:val="24"/>
        </w:rPr>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7777777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reikalauja pateikti pasiūlymo galiojimo užtikrinimą. Tiekėjo pateikiamo pasiūlymo galiojimas gali būti užtikrintas vienu iš žemiau nurodytų būdų:</w:t>
      </w:r>
    </w:p>
    <w:p w14:paraId="50DDDA66" w14:textId="22CE09EC" w:rsidR="00D35D38" w:rsidRPr="00331B0B" w:rsidRDefault="00D35D38" w:rsidP="004A672E">
      <w:pPr>
        <w:pStyle w:val="Sraopastraipa"/>
        <w:numPr>
          <w:ilvl w:val="1"/>
          <w:numId w:val="48"/>
        </w:numPr>
        <w:tabs>
          <w:tab w:val="left" w:pos="709"/>
          <w:tab w:val="left" w:pos="1210"/>
        </w:tabs>
        <w:spacing w:after="0" w:line="240" w:lineRule="auto"/>
        <w:ind w:firstLine="567"/>
        <w:jc w:val="both"/>
      </w:pPr>
      <w:r w:rsidRPr="00331B0B">
        <w:t>Lietuvos Respublikoje ar užsienyje registruoto banko garantija;</w:t>
      </w:r>
    </w:p>
    <w:p w14:paraId="6A1052A5" w14:textId="77777777" w:rsidR="00D35D38" w:rsidRPr="00331B0B" w:rsidRDefault="00D35D38" w:rsidP="004A672E">
      <w:pPr>
        <w:pStyle w:val="Sraopastraipa"/>
        <w:numPr>
          <w:ilvl w:val="1"/>
          <w:numId w:val="48"/>
        </w:numPr>
        <w:tabs>
          <w:tab w:val="left" w:pos="709"/>
          <w:tab w:val="left" w:pos="1210"/>
        </w:tabs>
        <w:spacing w:after="0" w:line="240" w:lineRule="auto"/>
        <w:ind w:firstLine="567"/>
        <w:jc w:val="both"/>
      </w:pPr>
      <w:r w:rsidRPr="00331B0B">
        <w:t>Lietuvos Respublikoje ar užsienyje registruotos draudimo bendrovės laidavimo draudimu;</w:t>
      </w:r>
    </w:p>
    <w:p w14:paraId="0F3F6ABF" w14:textId="7A3DC3F6" w:rsidR="00D35D38" w:rsidRPr="00331B0B" w:rsidRDefault="00D35D38" w:rsidP="004A672E">
      <w:pPr>
        <w:pStyle w:val="Sraopastraipa"/>
        <w:numPr>
          <w:ilvl w:val="1"/>
          <w:numId w:val="48"/>
        </w:numPr>
        <w:tabs>
          <w:tab w:val="left" w:pos="709"/>
          <w:tab w:val="left" w:pos="1210"/>
        </w:tabs>
        <w:spacing w:after="0" w:line="240" w:lineRule="auto"/>
        <w:ind w:firstLine="567"/>
        <w:jc w:val="both"/>
      </w:pPr>
      <w:r w:rsidRPr="00331B0B">
        <w:t xml:space="preserve">užstatu, kuris pervedamas į Šiaulių rajono savivaldybės administracijos sąskaitą LT544010044200030055, esančią </w:t>
      </w:r>
      <w:r w:rsidR="005C11F8" w:rsidRPr="00331B0B">
        <w:t xml:space="preserve">banke </w:t>
      </w:r>
      <w:r w:rsidR="00A938A8" w:rsidRPr="00331B0B">
        <w:t>„</w:t>
      </w:r>
      <w:r w:rsidR="005C11F8" w:rsidRPr="00331B0B">
        <w:t>Lumino</w:t>
      </w:r>
      <w:r w:rsidR="00CA0F64" w:rsidRPr="00331B0B">
        <w:t>r</w:t>
      </w:r>
      <w:r w:rsidR="005C11F8" w:rsidRPr="00331B0B">
        <w:t xml:space="preserve"> Bank</w:t>
      </w:r>
      <w:r w:rsidR="00A938A8" w:rsidRPr="00331B0B">
        <w:t>“,</w:t>
      </w:r>
      <w:r w:rsidR="005C11F8" w:rsidRPr="00331B0B">
        <w:t xml:space="preserve"> A</w:t>
      </w:r>
      <w:r w:rsidR="00E008A8" w:rsidRPr="00331B0B">
        <w:t>S Lietuvos skyriuje</w:t>
      </w:r>
      <w:r w:rsidRPr="00331B0B">
        <w:t>.</w:t>
      </w:r>
    </w:p>
    <w:p w14:paraId="0EEEDCF5" w14:textId="77777777" w:rsidR="00D35D38" w:rsidRPr="00B11496"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Banko garantija ar draudimo bendrovės laidavimas turi būti išduotas, o užstato pavedimas turi būti įvykdytas iki pasiūlymų pateikimo termino pabaigos. </w:t>
      </w:r>
      <w:r w:rsidR="00D3727C" w:rsidRPr="00331B0B">
        <w:rPr>
          <w:szCs w:val="24"/>
        </w:rPr>
        <w:t xml:space="preserve">Nepateikus su pasiūlymu pasiūlymo galiojimo užtikrinimo, arba pateikus neįsigaliojusį užtikrinimo dokumentą (už kurio išdavimą neapmokėta), perkančioji organizacija paprašys per jos nurodytą terminą pateikti galiojantį pasiūlymo </w:t>
      </w:r>
      <w:r w:rsidR="00D3727C" w:rsidRPr="00811212">
        <w:rPr>
          <w:szCs w:val="24"/>
        </w:rPr>
        <w:t xml:space="preserve">galiojimo užtikrinimą ar dokumentus, įrodančius, kad </w:t>
      </w:r>
      <w:r w:rsidR="00517DD8" w:rsidRPr="00811212">
        <w:rPr>
          <w:szCs w:val="24"/>
        </w:rPr>
        <w:t xml:space="preserve">už išduotą užtikrinimą yra apmokėta arba atliktas </w:t>
      </w:r>
      <w:r w:rsidR="00517DD8" w:rsidRPr="00B11496">
        <w:rPr>
          <w:szCs w:val="24"/>
        </w:rPr>
        <w:t>užstato pavedimas</w:t>
      </w:r>
      <w:r w:rsidRPr="00B11496">
        <w:rPr>
          <w:szCs w:val="24"/>
        </w:rPr>
        <w:t>.</w:t>
      </w:r>
      <w:r w:rsidR="00517DD8" w:rsidRPr="00B11496">
        <w:rPr>
          <w:szCs w:val="24"/>
        </w:rPr>
        <w:t xml:space="preserve"> Nepateikus nurodytų dokumentų, tiekėjo pasiūlymas bus atmestas.</w:t>
      </w:r>
    </w:p>
    <w:p w14:paraId="7C9F65FD" w14:textId="630F0860" w:rsidR="00D35D38" w:rsidRPr="00B11496"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B11496">
        <w:rPr>
          <w:szCs w:val="24"/>
        </w:rPr>
        <w:t>Pasiūlymo galiojimo užtikrinimo vertė</w:t>
      </w:r>
      <w:r w:rsidR="00F83F8E" w:rsidRPr="00B11496">
        <w:rPr>
          <w:szCs w:val="24"/>
        </w:rPr>
        <w:t xml:space="preserve"> </w:t>
      </w:r>
      <w:r w:rsidRPr="00B11496">
        <w:rPr>
          <w:szCs w:val="24"/>
        </w:rPr>
        <w:t xml:space="preserve">– </w:t>
      </w:r>
      <w:r w:rsidR="007854DE" w:rsidRPr="007854DE">
        <w:rPr>
          <w:b/>
          <w:bCs/>
          <w:szCs w:val="24"/>
        </w:rPr>
        <w:t>700</w:t>
      </w:r>
      <w:r w:rsidR="005A532A" w:rsidRPr="007854DE">
        <w:rPr>
          <w:b/>
          <w:bCs/>
          <w:szCs w:val="24"/>
        </w:rPr>
        <w:t>,00</w:t>
      </w:r>
      <w:r w:rsidRPr="007854DE">
        <w:rPr>
          <w:b/>
          <w:bCs/>
          <w:szCs w:val="24"/>
        </w:rPr>
        <w:t xml:space="preserve"> </w:t>
      </w:r>
      <w:r w:rsidRPr="00454028">
        <w:rPr>
          <w:b/>
          <w:bCs/>
          <w:szCs w:val="24"/>
        </w:rPr>
        <w:t>Eur</w:t>
      </w:r>
      <w:r w:rsidRPr="00B11496">
        <w:rPr>
          <w:szCs w:val="24"/>
        </w:rPr>
        <w:t xml:space="preserve"> (</w:t>
      </w:r>
      <w:r w:rsidR="007854DE">
        <w:rPr>
          <w:szCs w:val="24"/>
        </w:rPr>
        <w:t>septyni šimtai</w:t>
      </w:r>
      <w:r w:rsidR="00053938">
        <w:rPr>
          <w:szCs w:val="24"/>
        </w:rPr>
        <w:t xml:space="preserve"> </w:t>
      </w:r>
      <w:r w:rsidRPr="00B11496">
        <w:rPr>
          <w:szCs w:val="24"/>
        </w:rPr>
        <w:t>eurų).</w:t>
      </w:r>
      <w:r w:rsidR="00B0398B" w:rsidRPr="00B11496">
        <w:rPr>
          <w:szCs w:val="24"/>
        </w:rPr>
        <w:t xml:space="preserve"> </w:t>
      </w:r>
      <w:r w:rsidR="00B0398B" w:rsidRPr="00B11496">
        <w:rPr>
          <w:color w:val="000000" w:themeColor="text1"/>
          <w:shd w:val="clear" w:color="auto" w:fill="FFFFFF"/>
        </w:rPr>
        <w:t>Pasiūlymo galiojimo užtikrinimo suma laikoma minimaliais Perkančiosios organizacijos nuostoliais, kurių įrodinėti Perkančioji organizacija neprivalo.</w:t>
      </w:r>
    </w:p>
    <w:p w14:paraId="0A188397" w14:textId="08371A8E" w:rsidR="00D35D38" w:rsidRPr="00B11496"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B11496">
        <w:rPr>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B11496">
        <w:rPr>
          <w:szCs w:val="24"/>
        </w:rPr>
        <w:t xml:space="preserve">įvykdytą </w:t>
      </w:r>
      <w:r w:rsidRPr="00B11496">
        <w:rPr>
          <w:szCs w:val="24"/>
        </w:rPr>
        <w:t>apmokėjimą, skaitmeninė kopija. Pasiūlymo galiojimo užtikrinimas (elektroninis dokumentas) pasiūlymo dokumentų sudėtyje turi būti pateiktas atskiru failu, kad liktų aktyvus užtikrinimą išdavusios įstaigos įgalioto darbuotojo elektroninis parašas. Pasiūlymo galiojimo</w:t>
      </w:r>
      <w:r w:rsidRPr="00811212">
        <w:rPr>
          <w:szCs w:val="24"/>
        </w:rPr>
        <w:t xml:space="preserve"> užtikrinimo dokumento galiojimo terminas </w:t>
      </w:r>
      <w:r w:rsidR="00316701" w:rsidRPr="00811212">
        <w:rPr>
          <w:szCs w:val="24"/>
        </w:rPr>
        <w:t xml:space="preserve">turi būti </w:t>
      </w:r>
      <w:r w:rsidR="005C11F8" w:rsidRPr="00811212">
        <w:rPr>
          <w:szCs w:val="24"/>
        </w:rPr>
        <w:t xml:space="preserve">ne trumpesnis negu </w:t>
      </w:r>
      <w:r w:rsidR="00316701" w:rsidRPr="00811212">
        <w:rPr>
          <w:szCs w:val="24"/>
        </w:rPr>
        <w:t>pasiūlymų galiojimo termin</w:t>
      </w:r>
      <w:r w:rsidR="005C11F8" w:rsidRPr="00811212">
        <w:rPr>
          <w:szCs w:val="24"/>
        </w:rPr>
        <w:t>as</w:t>
      </w:r>
      <w:r w:rsidR="00316701" w:rsidRPr="00811212">
        <w:rPr>
          <w:szCs w:val="24"/>
        </w:rPr>
        <w:t xml:space="preserve">, </w:t>
      </w:r>
      <w:r w:rsidRPr="00811212">
        <w:rPr>
          <w:szCs w:val="24"/>
        </w:rPr>
        <w:t>nurodyt</w:t>
      </w:r>
      <w:r w:rsidR="005C11F8" w:rsidRPr="00811212">
        <w:rPr>
          <w:szCs w:val="24"/>
        </w:rPr>
        <w:t>as</w:t>
      </w:r>
      <w:r w:rsidRPr="00811212">
        <w:rPr>
          <w:szCs w:val="24"/>
        </w:rPr>
        <w:t xml:space="preserve"> </w:t>
      </w:r>
      <w:r w:rsidRPr="00A37E59">
        <w:rPr>
          <w:szCs w:val="24"/>
        </w:rPr>
        <w:t xml:space="preserve">šių konkurso sąlygų </w:t>
      </w:r>
      <w:r w:rsidR="00A73F9E" w:rsidRPr="00B11496">
        <w:rPr>
          <w:szCs w:val="24"/>
        </w:rPr>
        <w:t>5</w:t>
      </w:r>
      <w:r w:rsidR="004F5FEF">
        <w:rPr>
          <w:szCs w:val="24"/>
        </w:rPr>
        <w:t>2</w:t>
      </w:r>
      <w:r w:rsidRPr="00B11496">
        <w:rPr>
          <w:szCs w:val="24"/>
        </w:rPr>
        <w:t xml:space="preserve"> punkte. Pavyzdinės pasiūlymo galiojimo užtikrinimo (laidavimo ir garantijos) formos pateiktos šių konkurso sąlygų </w:t>
      </w:r>
      <w:r w:rsidR="00004E81">
        <w:rPr>
          <w:szCs w:val="24"/>
        </w:rPr>
        <w:t>5</w:t>
      </w:r>
      <w:r w:rsidRPr="00B11496">
        <w:rPr>
          <w:szCs w:val="24"/>
        </w:rPr>
        <w:t xml:space="preserve"> priede.</w:t>
      </w:r>
    </w:p>
    <w:p w14:paraId="697CE1E3" w14:textId="77777777" w:rsidR="00D35D38" w:rsidRPr="00811212" w:rsidRDefault="00D35D38" w:rsidP="004A672E">
      <w:pPr>
        <w:pStyle w:val="Sraopastraipa"/>
        <w:numPr>
          <w:ilvl w:val="0"/>
          <w:numId w:val="48"/>
        </w:numPr>
        <w:tabs>
          <w:tab w:val="left" w:pos="0"/>
          <w:tab w:val="left" w:pos="340"/>
          <w:tab w:val="left" w:pos="1134"/>
        </w:tabs>
        <w:spacing w:after="0" w:line="240" w:lineRule="auto"/>
        <w:ind w:left="0" w:firstLine="567"/>
        <w:jc w:val="both"/>
      </w:pPr>
      <w:r w:rsidRPr="00B11496">
        <w:rPr>
          <w:szCs w:val="24"/>
        </w:rPr>
        <w:t>Pasiūlymo galiojimo užtikrinime (banko garantijoje ar draudimo bendrovės laidavime)</w:t>
      </w:r>
      <w:r w:rsidRPr="00811212">
        <w:rPr>
          <w:szCs w:val="24"/>
        </w:rPr>
        <w:t xml:space="preserve"> turi būti numatyta, kad visi ginčai sprendžiami Lietuvos Respublikos teisės aktų nustatyta tvarka ir perkančiajai organizacijai pareikalavus, užtikrinimo suma besąlygiškai sumokama perkančiajai organizacijai, tokiais</w:t>
      </w:r>
      <w:r w:rsidRPr="00811212">
        <w:t xml:space="preserve"> atvejais:</w:t>
      </w:r>
    </w:p>
    <w:p w14:paraId="76F2BDD8" w14:textId="11ABC46D" w:rsidR="00D35D38" w:rsidRPr="00811212" w:rsidRDefault="00D35D38" w:rsidP="004A672E">
      <w:pPr>
        <w:pStyle w:val="Sraopastraipa"/>
        <w:widowControl w:val="0"/>
        <w:numPr>
          <w:ilvl w:val="1"/>
          <w:numId w:val="48"/>
        </w:numPr>
        <w:tabs>
          <w:tab w:val="left" w:pos="709"/>
          <w:tab w:val="left" w:pos="1276"/>
        </w:tabs>
        <w:spacing w:after="0" w:line="240" w:lineRule="auto"/>
        <w:ind w:firstLine="567"/>
        <w:jc w:val="both"/>
      </w:pPr>
      <w:r w:rsidRPr="00811212">
        <w:t>jei tiekėjas po vokų atplėšimo procedūros, pasiūlymų galiojimo laikotarpyje atšaukia savo pasiūlymą;</w:t>
      </w:r>
    </w:p>
    <w:p w14:paraId="5969F563" w14:textId="395257C4" w:rsidR="00D35D38" w:rsidRPr="00811212" w:rsidRDefault="00DE1392" w:rsidP="004A672E">
      <w:pPr>
        <w:pStyle w:val="Sraopastraipa"/>
        <w:widowControl w:val="0"/>
        <w:numPr>
          <w:ilvl w:val="1"/>
          <w:numId w:val="48"/>
        </w:numPr>
        <w:tabs>
          <w:tab w:val="left" w:pos="709"/>
          <w:tab w:val="left" w:pos="1276"/>
        </w:tabs>
        <w:spacing w:after="0" w:line="240" w:lineRule="auto"/>
        <w:ind w:firstLine="567"/>
        <w:jc w:val="both"/>
      </w:pPr>
      <w:r w:rsidRPr="00811212">
        <w:t>tiekėjas neatsakinėja į perkančiosios organizacijos užklausimus dėl tiekėjo pašalinimo pagrindų nebuvim</w:t>
      </w:r>
      <w:r w:rsidR="002742BB" w:rsidRPr="00811212">
        <w:t>ą</w:t>
      </w:r>
      <w:r w:rsidRPr="00811212">
        <w:t>, kvalifikacijos duomenų</w:t>
      </w:r>
      <w:r w:rsidR="002742BB" w:rsidRPr="00811212">
        <w:t xml:space="preserve"> atitiktį patvirtinančių dokumentų pateikimo</w:t>
      </w:r>
      <w:r w:rsidRPr="00811212">
        <w:t xml:space="preserve">, </w:t>
      </w:r>
      <w:r w:rsidRPr="00811212">
        <w:lastRenderedPageBreak/>
        <w:t>paaiškinimo ar patikslinimo, trūkstamų ar netikslių dokumentų pateikimo ar patikslinimo, dėl pasiūlymo paaiškinimo ar neįprastai mažos kainos pagrindimo</w:t>
      </w:r>
      <w:r w:rsidR="00D35D38" w:rsidRPr="00811212">
        <w:t>;</w:t>
      </w:r>
    </w:p>
    <w:p w14:paraId="50F7C2C9" w14:textId="77777777" w:rsidR="00D35D38" w:rsidRPr="00811212" w:rsidRDefault="00D35D38" w:rsidP="004A672E">
      <w:pPr>
        <w:pStyle w:val="Sraopastraipa"/>
        <w:numPr>
          <w:ilvl w:val="1"/>
          <w:numId w:val="48"/>
        </w:numPr>
        <w:tabs>
          <w:tab w:val="left" w:pos="709"/>
          <w:tab w:val="left" w:pos="1276"/>
        </w:tabs>
        <w:spacing w:after="0" w:line="240" w:lineRule="auto"/>
        <w:ind w:firstLine="567"/>
        <w:jc w:val="both"/>
      </w:pPr>
      <w:r w:rsidRPr="00811212">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F88178" w14:textId="77777777" w:rsidR="00D35D38" w:rsidRPr="00811212" w:rsidRDefault="00D35D38" w:rsidP="004A672E">
      <w:pPr>
        <w:pStyle w:val="Sraopastraipa"/>
        <w:numPr>
          <w:ilvl w:val="1"/>
          <w:numId w:val="48"/>
        </w:numPr>
        <w:tabs>
          <w:tab w:val="left" w:pos="709"/>
          <w:tab w:val="left" w:pos="1276"/>
        </w:tabs>
        <w:spacing w:after="0" w:line="240" w:lineRule="auto"/>
        <w:ind w:firstLine="567"/>
        <w:jc w:val="both"/>
      </w:pPr>
      <w:r w:rsidRPr="00811212">
        <w:t xml:space="preserve">jei pasirašius pirkimo sutartį, tiekėjas per nustatytą terminą nepateikia perkančiajai organizacijai </w:t>
      </w:r>
      <w:r w:rsidR="00BC6125" w:rsidRPr="00811212">
        <w:t xml:space="preserve">tinkamo </w:t>
      </w:r>
      <w:r w:rsidRPr="00811212">
        <w:t>sutarties įvykdymo užtikrinimo.</w:t>
      </w:r>
    </w:p>
    <w:p w14:paraId="68B8D0BA" w14:textId="081CE5CB" w:rsidR="00E008A8" w:rsidRPr="00811212" w:rsidRDefault="00E008A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811212">
        <w:rPr>
          <w:szCs w:val="24"/>
        </w:rPr>
        <w:t>Esant prieštaravimams tarp draudimo bendrovės laidavimo draudimo taisyklių nuostatų ir pagal šias konkurso sąlygas išduoto laidavimo draudimo rašto teksto, pirmumo teisė bus teikiama šioms konkurso sąlygoms ir perkančiosios organizacijos priimto laidavimo draudimo rašto tekstui.</w:t>
      </w:r>
    </w:p>
    <w:p w14:paraId="178BBA61" w14:textId="4ABFECF2" w:rsidR="00D35D38" w:rsidRPr="00811212"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811212">
        <w:rPr>
          <w:szCs w:val="24"/>
        </w:rPr>
        <w:t xml:space="preserve">Jeigu pasiūlymo galiojimui užtikrinti pateiktas užstatas, perkančioji organizacija turi teisę pasinaudoti užtikrinimu (tiekėjui negrąžinti užstato), esant šių konkurso sąlygų </w:t>
      </w:r>
      <w:r w:rsidR="00A73F9E" w:rsidRPr="00811212">
        <w:rPr>
          <w:szCs w:val="24"/>
        </w:rPr>
        <w:t>6</w:t>
      </w:r>
      <w:r w:rsidR="00A16334">
        <w:rPr>
          <w:szCs w:val="24"/>
        </w:rPr>
        <w:t>4</w:t>
      </w:r>
      <w:r w:rsidRPr="00811212">
        <w:rPr>
          <w:szCs w:val="24"/>
        </w:rPr>
        <w:t>.1–</w:t>
      </w:r>
      <w:r w:rsidR="00A73F9E" w:rsidRPr="00811212">
        <w:rPr>
          <w:szCs w:val="24"/>
        </w:rPr>
        <w:t>6</w:t>
      </w:r>
      <w:r w:rsidR="00A16334">
        <w:rPr>
          <w:szCs w:val="24"/>
        </w:rPr>
        <w:t>4</w:t>
      </w:r>
      <w:r w:rsidRPr="00811212">
        <w:rPr>
          <w:szCs w:val="24"/>
        </w:rPr>
        <w:t>.4 punktuose nurodytoms aplinkybėms.</w:t>
      </w:r>
    </w:p>
    <w:p w14:paraId="6679D049" w14:textId="77777777" w:rsidR="00D35D38" w:rsidRPr="00811212"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94630F">
        <w:rPr>
          <w:szCs w:val="24"/>
        </w:rPr>
        <w:t>Prieš pateikdamas pasiūlymo galiojimo užtikrinimą tiekėjas gali prašyti perkančiosios organizacijos patvirtinti</w:t>
      </w:r>
      <w:r w:rsidRPr="00811212">
        <w:rPr>
          <w:szCs w:val="24"/>
        </w:rPr>
        <w:t>,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A38716F" w14:textId="77777777" w:rsidR="00D35D38" w:rsidRPr="00811212"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811212">
        <w:rPr>
          <w:szCs w:val="24"/>
        </w:rPr>
        <w:t>Perkančioji organizacija, tiekėjui pareikalavus, įsipareigoja nedelsdama ir ne vėliau kaip per 7 dienas grąžinti konkurso pasiūlymo galiojimą užtikrinantį dokumentą, kai:</w:t>
      </w:r>
    </w:p>
    <w:p w14:paraId="1264A544" w14:textId="74BD473A" w:rsidR="00D35D38" w:rsidRPr="00811212" w:rsidRDefault="00C02877" w:rsidP="004A672E">
      <w:pPr>
        <w:pStyle w:val="Antrats"/>
        <w:widowControl/>
        <w:numPr>
          <w:ilvl w:val="1"/>
          <w:numId w:val="48"/>
        </w:numPr>
        <w:tabs>
          <w:tab w:val="clear" w:pos="4153"/>
          <w:tab w:val="clear" w:pos="8306"/>
          <w:tab w:val="left" w:pos="1276"/>
          <w:tab w:val="left" w:pos="1430"/>
          <w:tab w:val="left" w:pos="2127"/>
        </w:tabs>
        <w:spacing w:after="0"/>
        <w:ind w:firstLine="567"/>
        <w:rPr>
          <w:rFonts w:eastAsia="Calibri"/>
          <w:szCs w:val="24"/>
        </w:rPr>
      </w:pPr>
      <w:r w:rsidRPr="00811212">
        <w:rPr>
          <w:rFonts w:eastAsia="Calibri"/>
          <w:szCs w:val="24"/>
        </w:rPr>
        <w:t xml:space="preserve"> </w:t>
      </w:r>
      <w:r w:rsidR="00D35D38" w:rsidRPr="00811212">
        <w:rPr>
          <w:szCs w:val="24"/>
        </w:rPr>
        <w:t>pasibaigia</w:t>
      </w:r>
      <w:r w:rsidR="00D35D38" w:rsidRPr="00811212">
        <w:rPr>
          <w:rFonts w:eastAsia="Calibri"/>
          <w:szCs w:val="24"/>
        </w:rPr>
        <w:t xml:space="preserve"> konkurso pasiūlymų užtikrinimo galiojimo laikas;</w:t>
      </w:r>
    </w:p>
    <w:p w14:paraId="3A24D16F" w14:textId="03A5C493" w:rsidR="00D35D38" w:rsidRPr="00811212" w:rsidRDefault="00C02877" w:rsidP="004A672E">
      <w:pPr>
        <w:pStyle w:val="Antrats"/>
        <w:widowControl/>
        <w:numPr>
          <w:ilvl w:val="1"/>
          <w:numId w:val="48"/>
        </w:numPr>
        <w:tabs>
          <w:tab w:val="clear" w:pos="4153"/>
          <w:tab w:val="clear" w:pos="8306"/>
          <w:tab w:val="left" w:pos="1276"/>
          <w:tab w:val="left" w:pos="1430"/>
          <w:tab w:val="left" w:pos="2127"/>
        </w:tabs>
        <w:spacing w:after="0"/>
        <w:ind w:firstLine="567"/>
        <w:rPr>
          <w:szCs w:val="24"/>
        </w:rPr>
      </w:pPr>
      <w:r w:rsidRPr="00811212">
        <w:rPr>
          <w:rFonts w:eastAsia="Calibri"/>
          <w:szCs w:val="24"/>
        </w:rPr>
        <w:t xml:space="preserve"> </w:t>
      </w:r>
      <w:r w:rsidR="00D35D38" w:rsidRPr="00811212">
        <w:rPr>
          <w:rFonts w:eastAsia="Calibri"/>
          <w:szCs w:val="24"/>
        </w:rPr>
        <w:t>įsigalioja</w:t>
      </w:r>
      <w:r w:rsidR="00D35D38" w:rsidRPr="00811212">
        <w:rPr>
          <w:szCs w:val="24"/>
        </w:rPr>
        <w:t xml:space="preserve"> pirkimo sutartis ir pirkimo sutarties įvykdymo užtikrinimas;</w:t>
      </w:r>
    </w:p>
    <w:p w14:paraId="31835DDA" w14:textId="54F68743" w:rsidR="00D35D38" w:rsidRPr="00811212" w:rsidRDefault="00D35D38" w:rsidP="004A672E">
      <w:pPr>
        <w:pStyle w:val="Antrats"/>
        <w:widowControl/>
        <w:numPr>
          <w:ilvl w:val="1"/>
          <w:numId w:val="48"/>
        </w:numPr>
        <w:tabs>
          <w:tab w:val="clear" w:pos="4153"/>
          <w:tab w:val="clear" w:pos="8306"/>
          <w:tab w:val="left" w:pos="1276"/>
          <w:tab w:val="left" w:pos="1430"/>
          <w:tab w:val="left" w:pos="2127"/>
        </w:tabs>
        <w:spacing w:after="0"/>
        <w:ind w:firstLine="567"/>
        <w:rPr>
          <w:szCs w:val="24"/>
        </w:rPr>
      </w:pPr>
      <w:r w:rsidRPr="00811212">
        <w:rPr>
          <w:szCs w:val="24"/>
        </w:rPr>
        <w:t xml:space="preserve">buvo </w:t>
      </w:r>
      <w:r w:rsidRPr="00811212">
        <w:rPr>
          <w:rFonts w:eastAsia="Calibri"/>
          <w:szCs w:val="24"/>
        </w:rPr>
        <w:t>nutrauktos</w:t>
      </w:r>
      <w:r w:rsidRPr="00811212">
        <w:rPr>
          <w:szCs w:val="24"/>
        </w:rPr>
        <w:t xml:space="preserve"> pirkimo procedūros.</w:t>
      </w:r>
    </w:p>
    <w:p w14:paraId="753F7440" w14:textId="77777777" w:rsidR="00D00BBB" w:rsidRPr="00811212" w:rsidRDefault="00D00BBB" w:rsidP="004A672E">
      <w:pPr>
        <w:numPr>
          <w:ilvl w:val="0"/>
          <w:numId w:val="48"/>
        </w:numPr>
        <w:tabs>
          <w:tab w:val="left" w:pos="340"/>
          <w:tab w:val="left" w:pos="993"/>
        </w:tabs>
        <w:spacing w:after="0" w:line="240" w:lineRule="auto"/>
        <w:ind w:left="0" w:firstLine="567"/>
        <w:jc w:val="both"/>
        <w:rPr>
          <w:color w:val="000000" w:themeColor="text1"/>
          <w:szCs w:val="24"/>
        </w:rPr>
      </w:pPr>
      <w:r w:rsidRPr="00811212">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536A7670" w:rsidR="00712C53"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pPr>
      <w:r w:rsidRPr="00331B0B">
        <w:rPr>
          <w:szCs w:val="24"/>
        </w:rPr>
        <w:t>Konkurso</w:t>
      </w:r>
      <w:r w:rsidRPr="00331B0B">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D1136A">
        <w:t>6</w:t>
      </w:r>
      <w:r w:rsidR="004E4128" w:rsidRPr="00454028">
        <w:t xml:space="preserve"> </w:t>
      </w:r>
      <w:r w:rsidRPr="00454028">
        <w:t>dienoms iki pasiūlymų pateikimo termino</w:t>
      </w:r>
      <w:r w:rsidRPr="00331B0B">
        <w:t xml:space="preserve"> pabaigos</w:t>
      </w:r>
      <w:r w:rsidR="0098446A" w:rsidRPr="00331B0B">
        <w:t xml:space="preserve"> (į šį terminą neįskaičiuojant klausimo pateikimo dienos ir pasiūlymų pateikimo termino dienos)</w:t>
      </w:r>
      <w:r w:rsidRPr="00331B0B">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pPr>
      <w:r w:rsidRPr="00331B0B">
        <w:rPr>
          <w:szCs w:val="24"/>
        </w:rPr>
        <w:t>Nesibaigus pasiūlymų pateikimo terminui, perkančioji organizacija turi teisę savo iniciatyva paaiškinti, patikslinti konkurso sąlygas.</w:t>
      </w:r>
      <w:r w:rsidR="00712C53" w:rsidRPr="00331B0B">
        <w:rPr>
          <w:szCs w:val="24"/>
        </w:rPr>
        <w:t xml:space="preserve"> </w:t>
      </w:r>
      <w:r w:rsidR="00712C53" w:rsidRPr="00331B0B">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0001060D"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4047C9" w:rsidRPr="00CD35D5">
        <w:rPr>
          <w:szCs w:val="24"/>
        </w:rPr>
        <w:t>7</w:t>
      </w:r>
      <w:r w:rsidR="00DE6488" w:rsidRPr="00CD35D5">
        <w:rPr>
          <w:szCs w:val="24"/>
        </w:rPr>
        <w:t>2</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D1136A">
        <w:rPr>
          <w:szCs w:val="24"/>
        </w:rPr>
        <w:t>4</w:t>
      </w:r>
      <w:r w:rsidR="00DF362F" w:rsidRPr="00331B0B">
        <w:rPr>
          <w:szCs w:val="24"/>
        </w:rPr>
        <w:t xml:space="preserve"> dienoms iki pasiūlymų pateikimo termino pabaigos.</w:t>
      </w:r>
      <w:r w:rsidRPr="00331B0B">
        <w:rPr>
          <w:szCs w:val="24"/>
        </w:rPr>
        <w:t xml:space="preserve"> </w:t>
      </w:r>
      <w:r w:rsidRPr="00331B0B">
        <w:rPr>
          <w:szCs w:val="24"/>
        </w:rPr>
        <w:lastRenderedPageBreak/>
        <w:t>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4A672E">
      <w:pPr>
        <w:pStyle w:val="Sraopastraipa"/>
        <w:widowControl w:val="0"/>
        <w:numPr>
          <w:ilvl w:val="0"/>
          <w:numId w:val="48"/>
        </w:numPr>
        <w:tabs>
          <w:tab w:val="left" w:pos="0"/>
          <w:tab w:val="left" w:pos="340"/>
          <w:tab w:val="left" w:pos="1134"/>
        </w:tabs>
        <w:spacing w:after="0" w:line="240" w:lineRule="auto"/>
        <w:ind w:left="0" w:firstLine="567"/>
        <w:jc w:val="both"/>
        <w:rPr>
          <w:szCs w:val="24"/>
        </w:rPr>
      </w:pPr>
      <w:r w:rsidRPr="00331B0B">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4A672E">
      <w:pPr>
        <w:pStyle w:val="Sraopastraipa"/>
        <w:widowControl w:val="0"/>
        <w:numPr>
          <w:ilvl w:val="0"/>
          <w:numId w:val="48"/>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7777777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4E4128" w:rsidRPr="00331B0B">
        <w:rPr>
          <w:szCs w:val="24"/>
        </w:rPr>
        <w:t>4</w:t>
      </w:r>
      <w:r w:rsidRPr="00331B0B">
        <w:rPr>
          <w:szCs w:val="24"/>
        </w:rPr>
        <w:t xml:space="preserve"> dien</w:t>
      </w:r>
      <w:r w:rsidR="004E4128" w:rsidRPr="00331B0B">
        <w:rPr>
          <w:szCs w:val="24"/>
        </w:rPr>
        <w:t xml:space="preserve">oms </w:t>
      </w:r>
      <w:r w:rsidRPr="00331B0B">
        <w:rPr>
          <w:szCs w:val="24"/>
        </w:rPr>
        <w:t>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bookmarkStart w:id="11" w:name="_Ref60481995"/>
      <w:bookmarkStart w:id="12"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13" w:name="_Ref60481998"/>
      <w:bookmarkStart w:id="14" w:name="_Ref58464669"/>
      <w:bookmarkEnd w:id="11"/>
      <w:bookmarkEnd w:id="12"/>
      <w:r w:rsidR="001E3B0B" w:rsidRPr="00331B0B">
        <w:rPr>
          <w:szCs w:val="24"/>
        </w:rPr>
        <w:t>CVP IS paskelbtame skelbime apie pirkimą nurodytu laiku.</w:t>
      </w:r>
    </w:p>
    <w:p w14:paraId="20171D56" w14:textId="77777777" w:rsidR="00C25F31"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13"/>
      <w:bookmarkEnd w:id="14"/>
      <w:r w:rsidRPr="00331B0B">
        <w:rPr>
          <w:szCs w:val="24"/>
        </w:rPr>
        <w:t xml:space="preserve"> </w:t>
      </w:r>
      <w:r w:rsidR="00E46DCA" w:rsidRPr="00331B0B">
        <w:rPr>
          <w:szCs w:val="24"/>
        </w:rPr>
        <w:t>Tiekėjų atstovai vokų atplėšimo procedūroje nedalyvauja.</w:t>
      </w:r>
    </w:p>
    <w:p w14:paraId="2A472EBE" w14:textId="62D15AD2" w:rsidR="00D35D38" w:rsidRPr="00331B0B" w:rsidRDefault="00C25F31"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color w:val="000000" w:themeColor="text1"/>
          <w:szCs w:val="24"/>
        </w:rPr>
        <w:t xml:space="preserve">Vokų su pasiūlymais atplėšimo procedūroje skelbiamas pasiūlymą pateikusio tiekėjo pavadinimas, pasiūlyme nurodyta kaina ir nurodytas papildomos garantijos terminas,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ar pateiktas pasiūlymo galiojimo užtikrinimas. Susipažinimo su CVP IS priemonėmis pateiktais pasiūlymais procedūros rezultatus Komisija įformina protokolu.</w:t>
      </w:r>
    </w:p>
    <w:p w14:paraId="07D9057F" w14:textId="7777777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1427A708" w14:textId="7261163B" w:rsidR="00A4214F" w:rsidRPr="00331B0B" w:rsidRDefault="006B328F"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bookmarkStart w:id="15" w:name="_Hlk515367092"/>
    </w:p>
    <w:p w14:paraId="65B21C98" w14:textId="72B8BE22" w:rsidR="00E07A57" w:rsidRPr="00B844A2" w:rsidRDefault="0037086C" w:rsidP="004A672E">
      <w:pPr>
        <w:pStyle w:val="Sraopastraipa"/>
        <w:numPr>
          <w:ilvl w:val="0"/>
          <w:numId w:val="48"/>
        </w:numPr>
        <w:tabs>
          <w:tab w:val="left" w:pos="0"/>
          <w:tab w:val="left" w:pos="340"/>
          <w:tab w:val="left" w:pos="1134"/>
        </w:tabs>
        <w:spacing w:after="0" w:line="240" w:lineRule="auto"/>
        <w:ind w:left="0" w:firstLine="567"/>
        <w:jc w:val="both"/>
        <w:rPr>
          <w:color w:val="FF0000"/>
          <w:szCs w:val="24"/>
        </w:rPr>
      </w:pPr>
      <w:r w:rsidRPr="00331B0B">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End w:id="15"/>
      <w:r w:rsidR="00E07A57" w:rsidRPr="00331B0B">
        <w:rPr>
          <w:szCs w:val="24"/>
        </w:rPr>
        <w:t xml:space="preserve">Dalyvio, iki perkančiosios </w:t>
      </w:r>
      <w:r w:rsidR="00E07A57" w:rsidRPr="00405C16">
        <w:rPr>
          <w:szCs w:val="24"/>
        </w:rPr>
        <w:t xml:space="preserve">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w:t>
      </w:r>
      <w:r w:rsidR="00E07A57" w:rsidRPr="005B3424">
        <w:rPr>
          <w:szCs w:val="24"/>
        </w:rPr>
        <w:t xml:space="preserve">pasiūlymą, patikrina, ar nėra šį pasiūlymą pateikusio dalyvio pašalinimo </w:t>
      </w:r>
      <w:r w:rsidR="00E07A57" w:rsidRPr="005B3424">
        <w:rPr>
          <w:szCs w:val="24"/>
        </w:rPr>
        <w:lastRenderedPageBreak/>
        <w:t>pagrindų, ar dalyvis tenkina nustatytus kvalifikacijos reikalavimus</w:t>
      </w:r>
      <w:r w:rsidR="00C121A9" w:rsidRPr="005B3424">
        <w:rPr>
          <w:szCs w:val="24"/>
        </w:rPr>
        <w:t>, o kilus abejonių dėl tekėjo Deklaracijoje pagal šių konkurso sąlygų 2</w:t>
      </w:r>
      <w:r w:rsidR="00405C16" w:rsidRPr="005B3424">
        <w:rPr>
          <w:szCs w:val="24"/>
        </w:rPr>
        <w:t>5</w:t>
      </w:r>
      <w:r w:rsidR="00C121A9" w:rsidRPr="005B3424">
        <w:rPr>
          <w:szCs w:val="24"/>
        </w:rPr>
        <w:t>.1 punktą (konkurso sąlygų 3 prieda</w:t>
      </w:r>
      <w:r w:rsidR="00357CC8" w:rsidRPr="005B3424">
        <w:rPr>
          <w:szCs w:val="24"/>
        </w:rPr>
        <w:t>s</w:t>
      </w:r>
      <w:r w:rsidR="00C121A9" w:rsidRPr="005B3424">
        <w:rPr>
          <w:szCs w:val="24"/>
        </w:rPr>
        <w:t>) nurodytų duomenų, – patikrina, ar šis dalyvis atitinka šių konkurso sąlygų 2</w:t>
      </w:r>
      <w:r w:rsidR="00405C16" w:rsidRPr="005B3424">
        <w:rPr>
          <w:szCs w:val="24"/>
        </w:rPr>
        <w:t>6</w:t>
      </w:r>
      <w:r w:rsidR="00C121A9" w:rsidRPr="005B3424">
        <w:rPr>
          <w:szCs w:val="24"/>
        </w:rPr>
        <w:t xml:space="preserve"> punkte nustatytus reikalavimus pagal </w:t>
      </w:r>
      <w:r w:rsidR="00C121A9" w:rsidRPr="005B3424">
        <w:rPr>
          <w:rFonts w:cs="Times New Roman"/>
          <w:szCs w:val="24"/>
        </w:rPr>
        <w:t>Perkančiosios organizacijos</w:t>
      </w:r>
      <w:r w:rsidR="00C121A9" w:rsidRPr="005B3424">
        <w:rPr>
          <w:rFonts w:cstheme="minorHAnsi"/>
        </w:rPr>
        <w:t xml:space="preserve"> pasirinktas sąlygas pagal Viešųjų pirkimų įstatymo 45 straipsnio 2</w:t>
      </w:r>
      <w:r w:rsidR="00C121A9" w:rsidRPr="005B3424">
        <w:rPr>
          <w:rFonts w:cstheme="minorHAnsi"/>
          <w:kern w:val="24"/>
          <w:vertAlign w:val="superscript"/>
        </w:rPr>
        <w:t>1</w:t>
      </w:r>
      <w:r w:rsidR="00C121A9" w:rsidRPr="005B3424">
        <w:rPr>
          <w:rFonts w:cstheme="minorHAnsi"/>
        </w:rPr>
        <w:t xml:space="preserve"> dalies nuostatas</w:t>
      </w:r>
      <w:r w:rsidR="00C121A9" w:rsidRPr="005B3424">
        <w:rPr>
          <w:szCs w:val="24"/>
        </w:rPr>
        <w:t>.</w:t>
      </w:r>
    </w:p>
    <w:p w14:paraId="5F8EF3E9" w14:textId="30516A0A" w:rsidR="000A1101" w:rsidRPr="00B844A2" w:rsidRDefault="00B844A2"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20594C">
        <w:rPr>
          <w:szCs w:val="24"/>
        </w:rPr>
        <w:t>Perkančiosios organizacijos neatmesti pasiūlymai vertinami pagal ekonominio naudingumo kriterijų – kainą. Bus vertinama bendra pasiūlymo kaina su PVM.</w:t>
      </w:r>
    </w:p>
    <w:p w14:paraId="6D07B2CF" w14:textId="7EDBACED" w:rsidR="00376479" w:rsidRPr="00331B0B" w:rsidRDefault="00376479"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ED1A4B">
        <w:rPr>
          <w:szCs w:val="24"/>
        </w:rPr>
        <w:t>Pasiūlymuose n</w:t>
      </w:r>
      <w:r w:rsidRPr="00331B0B">
        <w:rPr>
          <w:szCs w:val="24"/>
        </w:rPr>
        <w:t>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63AEF3" w14:textId="77777777" w:rsidR="00E10E07" w:rsidRPr="00331B0B" w:rsidRDefault="00E10E07"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1FA1C4A5" w:rsidR="00C30017" w:rsidRPr="00331B0B" w:rsidRDefault="006146BC"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710EC6">
        <w:rPr>
          <w:szCs w:val="24"/>
        </w:rPr>
        <w:t xml:space="preserve">Perkančioji organizacija, įvertinusi EBVPD pateiktą informaciją ir, jeigu taikytina, šių konkurso sąlygų </w:t>
      </w:r>
      <w:r w:rsidR="00CF31B2">
        <w:rPr>
          <w:szCs w:val="24"/>
        </w:rPr>
        <w:t>9</w:t>
      </w:r>
      <w:r w:rsidR="002C0DA0" w:rsidRPr="00710EC6">
        <w:rPr>
          <w:szCs w:val="24"/>
        </w:rPr>
        <w:t>3</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4935F07A" w:rsidR="0024629F" w:rsidRPr="00331B0B" w:rsidRDefault="00CA2E40"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nustačiusi ekonomiškai naudingiausią pasiūlymą, prieš priimdama sprendimą dėl laimėjusio pasiūlymo </w:t>
      </w:r>
      <w:r w:rsidR="00F765B7" w:rsidRPr="00331B0B">
        <w:rPr>
          <w:szCs w:val="24"/>
        </w:rPr>
        <w:t xml:space="preserve">pagal </w:t>
      </w:r>
      <w:r w:rsidRPr="00331B0B">
        <w:rPr>
          <w:szCs w:val="24"/>
        </w:rPr>
        <w:t>šių konkurso sąlygų X skyri</w:t>
      </w:r>
      <w:r w:rsidR="00F765B7" w:rsidRPr="00331B0B">
        <w:rPr>
          <w:szCs w:val="24"/>
        </w:rPr>
        <w:t>aus nuostatas</w:t>
      </w:r>
      <w:r w:rsidRPr="00331B0B">
        <w:rPr>
          <w:szCs w:val="24"/>
        </w:rPr>
        <w:t xml:space="preserve">, kreipiasi į dalyvį, kurio pasiūlymas gali būti pripažintas laimėjusiu, ir </w:t>
      </w:r>
      <w:r w:rsidR="00F765B7" w:rsidRPr="00331B0B">
        <w:rPr>
          <w:szCs w:val="24"/>
        </w:rPr>
        <w:t>papr</w:t>
      </w:r>
      <w:r w:rsidR="00B13576" w:rsidRPr="00331B0B">
        <w:rPr>
          <w:szCs w:val="24"/>
        </w:rPr>
        <w:t>a</w:t>
      </w:r>
      <w:r w:rsidR="00F765B7" w:rsidRPr="00331B0B">
        <w:rPr>
          <w:szCs w:val="24"/>
        </w:rPr>
        <w:t>šo pateikti tiekėjo pašalinimo pagrindų nebuvim</w:t>
      </w:r>
      <w:r w:rsidR="0037086C" w:rsidRPr="00331B0B">
        <w:rPr>
          <w:szCs w:val="24"/>
        </w:rPr>
        <w:t>ą</w:t>
      </w:r>
      <w:r w:rsidR="00F765B7" w:rsidRPr="00331B0B">
        <w:rPr>
          <w:szCs w:val="24"/>
        </w:rPr>
        <w:t xml:space="preserve">, kvalifikacijos </w:t>
      </w:r>
      <w:r w:rsidR="00F765B7" w:rsidRPr="00DD20A0">
        <w:rPr>
          <w:szCs w:val="24"/>
        </w:rPr>
        <w:t>reikalavimų atitiktį patvirtinančius dokumentus</w:t>
      </w:r>
      <w:r w:rsidR="000423CF" w:rsidRPr="00DD20A0">
        <w:rPr>
          <w:szCs w:val="24"/>
        </w:rPr>
        <w:t xml:space="preserve">, </w:t>
      </w:r>
      <w:r w:rsidR="00C30017" w:rsidRPr="00DD20A0">
        <w:rPr>
          <w:szCs w:val="24"/>
        </w:rPr>
        <w:t xml:space="preserve">o kilus abejonių dėl tekėjo Deklaracijoje pagal šių konkurso </w:t>
      </w:r>
      <w:r w:rsidR="00C30017" w:rsidRPr="005B3424">
        <w:rPr>
          <w:szCs w:val="24"/>
        </w:rPr>
        <w:t xml:space="preserve">sąlygų </w:t>
      </w:r>
      <w:r w:rsidR="00DD20A0" w:rsidRPr="005B3424">
        <w:rPr>
          <w:szCs w:val="24"/>
        </w:rPr>
        <w:t>25</w:t>
      </w:r>
      <w:r w:rsidR="00C30017" w:rsidRPr="005B3424">
        <w:rPr>
          <w:szCs w:val="24"/>
        </w:rPr>
        <w:t>.1 punktą (konkurso sąlygų 3 prieda</w:t>
      </w:r>
      <w:r w:rsidR="00357CC8" w:rsidRPr="005B3424">
        <w:rPr>
          <w:szCs w:val="24"/>
        </w:rPr>
        <w:t>s</w:t>
      </w:r>
      <w:r w:rsidR="00C30017" w:rsidRPr="005B3424">
        <w:rPr>
          <w:szCs w:val="24"/>
        </w:rPr>
        <w:t xml:space="preserve">), nurodytų duomenų, prašys pateikti ir Deklaracijoje nurodytus </w:t>
      </w:r>
      <w:r w:rsidR="00C30017" w:rsidRPr="00DD20A0">
        <w:rPr>
          <w:szCs w:val="24"/>
        </w:rPr>
        <w:t>duomenis patvirtinančius dokumentus, nurodydama šių dokumentų pateikimo terminą.</w:t>
      </w:r>
    </w:p>
    <w:p w14:paraId="37EE461D" w14:textId="77777777" w:rsidR="00EC19D8" w:rsidRPr="00331B0B" w:rsidRDefault="00EC19D8" w:rsidP="004A672E">
      <w:pPr>
        <w:numPr>
          <w:ilvl w:val="0"/>
          <w:numId w:val="48"/>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4A672E">
      <w:pPr>
        <w:pStyle w:val="Sraopastraipa"/>
        <w:numPr>
          <w:ilvl w:val="1"/>
          <w:numId w:val="48"/>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9942E3" w14:textId="6EC49830" w:rsidR="00400CF5" w:rsidRPr="00662D98" w:rsidRDefault="00EC19D8" w:rsidP="004A672E">
      <w:pPr>
        <w:pStyle w:val="Sraopastraipa"/>
        <w:numPr>
          <w:ilvl w:val="1"/>
          <w:numId w:val="48"/>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Pr="00662D98">
        <w:rPr>
          <w:color w:val="000000" w:themeColor="text1"/>
          <w:szCs w:val="24"/>
        </w:rPr>
        <w:t>)</w:t>
      </w:r>
      <w:r w:rsidR="00400CF5" w:rsidRPr="00662D98">
        <w:rPr>
          <w:color w:val="000000" w:themeColor="text1"/>
          <w:szCs w:val="24"/>
        </w:rPr>
        <w:t>.</w:t>
      </w:r>
    </w:p>
    <w:p w14:paraId="183D45AE" w14:textId="44C83425" w:rsidR="00AD3D0A"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6D240A">
        <w:rPr>
          <w:szCs w:val="24"/>
        </w:rPr>
        <w:t xml:space="preserve">Komisija </w:t>
      </w:r>
      <w:r w:rsidR="00F765B7" w:rsidRPr="006D240A">
        <w:rPr>
          <w:szCs w:val="24"/>
        </w:rPr>
        <w:t>pa</w:t>
      </w:r>
      <w:r w:rsidRPr="006D240A">
        <w:rPr>
          <w:szCs w:val="24"/>
        </w:rPr>
        <w:t xml:space="preserve">tikrina </w:t>
      </w:r>
      <w:r w:rsidR="00F765B7" w:rsidRPr="006D240A">
        <w:rPr>
          <w:szCs w:val="24"/>
        </w:rPr>
        <w:t>dalyvio</w:t>
      </w:r>
      <w:r w:rsidR="000423CF" w:rsidRPr="006D240A">
        <w:rPr>
          <w:szCs w:val="24"/>
        </w:rPr>
        <w:t xml:space="preserve"> </w:t>
      </w:r>
      <w:r w:rsidR="003E32D9" w:rsidRPr="006D240A">
        <w:rPr>
          <w:szCs w:val="24"/>
        </w:rPr>
        <w:t xml:space="preserve">pagal šių konkurso sąlygų </w:t>
      </w:r>
      <w:r w:rsidR="00B844A2">
        <w:rPr>
          <w:szCs w:val="24"/>
        </w:rPr>
        <w:t>88</w:t>
      </w:r>
      <w:r w:rsidR="007A3C9F" w:rsidRPr="006D240A">
        <w:rPr>
          <w:szCs w:val="24"/>
        </w:rPr>
        <w:t xml:space="preserve"> </w:t>
      </w:r>
      <w:r w:rsidR="003E32D9" w:rsidRPr="006D240A">
        <w:rPr>
          <w:szCs w:val="24"/>
        </w:rPr>
        <w:t>punktą pateiktus dokumentus.</w:t>
      </w:r>
      <w:r w:rsidRPr="006D240A">
        <w:rPr>
          <w:szCs w:val="24"/>
        </w:rPr>
        <w:t xml:space="preserve"> Jeigu Komisija nustato, kad </w:t>
      </w:r>
      <w:r w:rsidR="003E32D9" w:rsidRPr="006D240A">
        <w:rPr>
          <w:szCs w:val="24"/>
        </w:rPr>
        <w:t>dalyvio</w:t>
      </w:r>
      <w:r w:rsidRPr="006D240A">
        <w:rPr>
          <w:szCs w:val="24"/>
        </w:rPr>
        <w:t xml:space="preserve"> pateikti </w:t>
      </w:r>
      <w:r w:rsidR="003E32D9" w:rsidRPr="006D240A">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yra 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lastRenderedPageBreak/>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4A672E">
      <w:pPr>
        <w:numPr>
          <w:ilvl w:val="1"/>
          <w:numId w:val="48"/>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4A672E">
      <w:pPr>
        <w:numPr>
          <w:ilvl w:val="1"/>
          <w:numId w:val="48"/>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Default="00670A7C" w:rsidP="004A672E">
      <w:pPr>
        <w:numPr>
          <w:ilvl w:val="1"/>
          <w:numId w:val="48"/>
        </w:numPr>
        <w:tabs>
          <w:tab w:val="left" w:pos="566"/>
          <w:tab w:val="left" w:pos="709"/>
          <w:tab w:val="left" w:pos="1276"/>
        </w:tabs>
        <w:spacing w:after="0" w:line="240" w:lineRule="auto"/>
        <w:ind w:firstLine="567"/>
        <w:jc w:val="both"/>
        <w:rPr>
          <w:szCs w:val="24"/>
        </w:rPr>
      </w:pPr>
      <w:r w:rsidRPr="00331B0B">
        <w:rPr>
          <w:szCs w:val="24"/>
        </w:rPr>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0DFE5AD9" w14:textId="3E75E6AB" w:rsidR="00466ED5" w:rsidRPr="00466ED5" w:rsidRDefault="00466ED5" w:rsidP="004A672E">
      <w:pPr>
        <w:pStyle w:val="Sraopastraipa"/>
        <w:numPr>
          <w:ilvl w:val="1"/>
          <w:numId w:val="48"/>
        </w:numPr>
        <w:spacing w:after="0" w:line="240" w:lineRule="auto"/>
        <w:ind w:firstLine="567"/>
        <w:jc w:val="both"/>
        <w:rPr>
          <w:szCs w:val="24"/>
        </w:rPr>
      </w:pPr>
      <w:r w:rsidRPr="00466ED5">
        <w:rPr>
          <w:szCs w:val="24"/>
        </w:rPr>
        <w:t xml:space="preserve">tiekėjas (jeigu dalyvauja ūkio subjektų grupė – bent vienas </w:t>
      </w:r>
      <w:r w:rsidRPr="005B3424">
        <w:rPr>
          <w:szCs w:val="24"/>
        </w:rPr>
        <w:t xml:space="preserve">ūkio subjektų grupės narys) ar ūkio subjektas, kurio pajėgumais remiamasi, neatitinka šių konkurso sąlygų 24.1 punkte </w:t>
      </w:r>
      <w:r w:rsidRPr="00466ED5">
        <w:rPr>
          <w:szCs w:val="24"/>
        </w:rPr>
        <w:t>nustatytų reikalavimų;</w:t>
      </w:r>
    </w:p>
    <w:p w14:paraId="54A58FDC" w14:textId="36F6907E" w:rsidR="00BC6867" w:rsidRPr="00331B0B" w:rsidRDefault="00BF1AFA" w:rsidP="004A672E">
      <w:pPr>
        <w:numPr>
          <w:ilvl w:val="1"/>
          <w:numId w:val="48"/>
        </w:numPr>
        <w:tabs>
          <w:tab w:val="left" w:pos="566"/>
          <w:tab w:val="left" w:pos="709"/>
          <w:tab w:val="left" w:pos="1276"/>
        </w:tabs>
        <w:spacing w:after="0" w:line="240" w:lineRule="auto"/>
        <w:ind w:firstLine="567"/>
        <w:jc w:val="both"/>
        <w:rPr>
          <w:szCs w:val="24"/>
        </w:rPr>
      </w:pPr>
      <w:r w:rsidRPr="00A9253C">
        <w:rPr>
          <w:szCs w:val="24"/>
        </w:rPr>
        <w:t>tiekėjas su pasiūlymu pateikė netikslią Deklaraciją (pagal šių konkurso sąlygų 2</w:t>
      </w:r>
      <w:r w:rsidR="00A9253C" w:rsidRPr="00A9253C">
        <w:rPr>
          <w:szCs w:val="24"/>
        </w:rPr>
        <w:t>5</w:t>
      </w:r>
      <w:r w:rsidRPr="00A9253C">
        <w:rPr>
          <w:szCs w:val="24"/>
        </w:rPr>
        <w:t xml:space="preserve"> </w:t>
      </w:r>
      <w:r w:rsidRPr="00331B0B">
        <w:rPr>
          <w:color w:val="000000" w:themeColor="text1"/>
          <w:szCs w:val="24"/>
        </w:rPr>
        <w:t xml:space="preserve">punktą) ar jos nepateikė, ir </w:t>
      </w:r>
      <w:r w:rsidRPr="00331B0B">
        <w:rPr>
          <w:rFonts w:cs="Times New Roman"/>
          <w:color w:val="000000" w:themeColor="text1"/>
          <w:szCs w:val="24"/>
        </w:rPr>
        <w:t>Perkančiosios organizacijos</w:t>
      </w:r>
      <w:r w:rsidRPr="00331B0B">
        <w:rPr>
          <w:color w:val="000000" w:themeColor="text1"/>
          <w:szCs w:val="24"/>
        </w:rPr>
        <w:t xml:space="preserve"> prašymu Deklaracijos nepateikė ar nepatikslino per </w:t>
      </w:r>
      <w:r w:rsidRPr="00331B0B">
        <w:rPr>
          <w:rFonts w:cs="Times New Roman"/>
          <w:color w:val="000000" w:themeColor="text1"/>
          <w:szCs w:val="24"/>
        </w:rPr>
        <w:t>Perkančiosios organizacijos</w:t>
      </w:r>
      <w:r w:rsidRPr="00331B0B">
        <w:rPr>
          <w:color w:val="000000" w:themeColor="text1"/>
          <w:szCs w:val="24"/>
        </w:rPr>
        <w:t xml:space="preserve"> nurodytą terminą, arba Perkančiajai organizacijai paprašius pateikti Deklaracijoje nurodytų duomenų teisingumą patvirtinančius dokumentus arba juos patikslinti ar papildyti, tiekėjas per Perkančiosios organizacijos nurodytą terminą jų nepateikė arba nepatikslino ar nepapildė;</w:t>
      </w:r>
    </w:p>
    <w:p w14:paraId="624785D2" w14:textId="73AB2BE8" w:rsidR="00BC6867" w:rsidRPr="00331B0B" w:rsidRDefault="00BC6867" w:rsidP="004A672E">
      <w:pPr>
        <w:numPr>
          <w:ilvl w:val="1"/>
          <w:numId w:val="48"/>
        </w:numPr>
        <w:tabs>
          <w:tab w:val="left" w:pos="566"/>
          <w:tab w:val="left" w:pos="709"/>
          <w:tab w:val="left" w:pos="1276"/>
        </w:tabs>
        <w:spacing w:after="0" w:line="240" w:lineRule="auto"/>
        <w:ind w:firstLine="567"/>
        <w:jc w:val="both"/>
        <w:rPr>
          <w:szCs w:val="24"/>
        </w:rPr>
      </w:pPr>
      <w:bookmarkStart w:id="16" w:name="_Hlk179548800"/>
      <w:r w:rsidRPr="00331B0B">
        <w:rPr>
          <w:color w:val="000000" w:themeColor="text1"/>
          <w:szCs w:val="24"/>
        </w:rPr>
        <w:t>tiekėjas (jeigu dalyvauja ūkio subjektų grupė – bent vienas ūkio subjektų grupės narys) ar ūkio subjektas, kurio pajėgumais remiamasi, neatitinka šių konkurso sąlygų 2</w:t>
      </w:r>
      <w:r w:rsidR="00BC074D">
        <w:rPr>
          <w:color w:val="000000" w:themeColor="text1"/>
          <w:szCs w:val="24"/>
        </w:rPr>
        <w:t>5</w:t>
      </w:r>
      <w:r w:rsidRPr="00331B0B">
        <w:rPr>
          <w:color w:val="000000" w:themeColor="text1"/>
          <w:szCs w:val="24"/>
        </w:rPr>
        <w:t>.1 punkte nustatytų reikalavimų;</w:t>
      </w:r>
    </w:p>
    <w:bookmarkEnd w:id="16"/>
    <w:p w14:paraId="159784F0" w14:textId="2897CAB0" w:rsidR="00E14B81" w:rsidRPr="009819A2" w:rsidRDefault="00D35D38" w:rsidP="004A672E">
      <w:pPr>
        <w:numPr>
          <w:ilvl w:val="1"/>
          <w:numId w:val="48"/>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63C8D4E4" w:rsidR="00E14B81" w:rsidRPr="00331B0B" w:rsidRDefault="00E14B81" w:rsidP="004A672E">
      <w:pPr>
        <w:numPr>
          <w:ilvl w:val="1"/>
          <w:numId w:val="48"/>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konkurso </w:t>
      </w:r>
      <w:r w:rsidRPr="005B3424">
        <w:t xml:space="preserve">sąlygų </w:t>
      </w:r>
      <w:r w:rsidR="000820F3" w:rsidRPr="005B3424">
        <w:t>4</w:t>
      </w:r>
      <w:r w:rsidR="00280052" w:rsidRPr="005B3424">
        <w:t>3</w:t>
      </w:r>
      <w:r w:rsidRPr="005B3424">
        <w:rPr>
          <w:shd w:val="clear" w:color="auto" w:fill="FFFFFF"/>
        </w:rPr>
        <w:t xml:space="preserve"> punkto </w:t>
      </w:r>
      <w:r w:rsidRPr="00BD1C5B">
        <w:rPr>
          <w:color w:val="000000" w:themeColor="text1"/>
          <w:shd w:val="clear" w:color="auto" w:fill="FFFFFF"/>
        </w:rPr>
        <w:t>n</w:t>
      </w:r>
      <w:r w:rsidRPr="00BD1C5B">
        <w:rPr>
          <w:color w:val="000000" w:themeColor="text1"/>
        </w:rPr>
        <w:t xml:space="preserve">uostatas); tiekėjo siūlomų </w:t>
      </w:r>
      <w:r w:rsidR="00815FF7" w:rsidRPr="00BD1C5B">
        <w:rPr>
          <w:color w:val="000000" w:themeColor="text1"/>
        </w:rPr>
        <w:t>paslaugų</w:t>
      </w:r>
      <w:r w:rsidRPr="00BD1C5B">
        <w:rPr>
          <w:color w:val="000000" w:themeColor="text1"/>
        </w:rPr>
        <w:t xml:space="preserve"> apimtis ar savybės neatitinka konkurso dokumentuose nus</w:t>
      </w:r>
      <w:r w:rsidRPr="009819A2">
        <w:rPr>
          <w:color w:val="000000" w:themeColor="text1"/>
        </w:rPr>
        <w:t>tatytų reikalavimų</w:t>
      </w:r>
      <w:r w:rsidRPr="009819A2">
        <w:rPr>
          <w:color w:val="000000" w:themeColor="text1"/>
          <w:szCs w:val="24"/>
        </w:rPr>
        <w:t>;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nurod</w:t>
      </w:r>
      <w:r w:rsidRPr="009819A2">
        <w:rPr>
          <w:szCs w:val="24"/>
        </w:rPr>
        <w:t xml:space="preserve">ytų šių konkurso </w:t>
      </w:r>
      <w:r w:rsidRPr="005B3424">
        <w:rPr>
          <w:szCs w:val="24"/>
        </w:rPr>
        <w:t xml:space="preserve">sąlygų </w:t>
      </w:r>
      <w:r w:rsidR="00163C37" w:rsidRPr="005B3424">
        <w:rPr>
          <w:szCs w:val="24"/>
        </w:rPr>
        <w:t>4</w:t>
      </w:r>
      <w:r w:rsidR="00280052" w:rsidRPr="005B3424">
        <w:rPr>
          <w:szCs w:val="24"/>
        </w:rPr>
        <w:t>2</w:t>
      </w:r>
      <w:r w:rsidRPr="005B3424">
        <w:rPr>
          <w:szCs w:val="24"/>
        </w:rPr>
        <w:t>.1 punkt</w:t>
      </w:r>
      <w:r w:rsidR="00EE32BA" w:rsidRPr="005B3424">
        <w:rPr>
          <w:szCs w:val="24"/>
        </w:rPr>
        <w:t>e</w:t>
      </w:r>
      <w:r w:rsidRPr="009819A2">
        <w:rPr>
          <w:szCs w:val="24"/>
        </w:rPr>
        <w:t xml:space="preserve">, tiekėjas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4A672E">
      <w:pPr>
        <w:numPr>
          <w:ilvl w:val="1"/>
          <w:numId w:val="48"/>
        </w:numPr>
        <w:tabs>
          <w:tab w:val="left" w:pos="566"/>
          <w:tab w:val="left" w:pos="709"/>
          <w:tab w:val="left" w:pos="1276"/>
        </w:tabs>
        <w:spacing w:after="0" w:line="240" w:lineRule="auto"/>
        <w:ind w:firstLine="567"/>
        <w:jc w:val="both"/>
        <w:rPr>
          <w:szCs w:val="24"/>
        </w:rPr>
      </w:pPr>
      <w:r w:rsidRPr="00331B0B">
        <w:rPr>
          <w:szCs w:val="24"/>
        </w:rPr>
        <w:t>tiekėjas per perkančiosios organizacijos nurodytą terminą neištaisė aritmetinių klaidų ir (ar) nepaaiškino pasiūlymo;</w:t>
      </w:r>
    </w:p>
    <w:p w14:paraId="55592E78" w14:textId="77777777" w:rsidR="00D35D38" w:rsidRPr="00331B0B" w:rsidRDefault="00D35D38" w:rsidP="004A672E">
      <w:pPr>
        <w:numPr>
          <w:ilvl w:val="1"/>
          <w:numId w:val="48"/>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4A672E">
      <w:pPr>
        <w:numPr>
          <w:ilvl w:val="1"/>
          <w:numId w:val="48"/>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lastRenderedPageBreak/>
        <w:t>X. </w:t>
      </w:r>
      <w:r w:rsidRPr="00D1136A">
        <w:rPr>
          <w:b/>
          <w:szCs w:val="24"/>
        </w:rPr>
        <w:t>PASIŪLYMŲ EILĖ</w:t>
      </w:r>
      <w:r w:rsidRPr="00331B0B">
        <w:rPr>
          <w:b/>
          <w:szCs w:val="24"/>
        </w:rPr>
        <w:t xml:space="preserve"> IR SPRENDIMAS DĖL PIRKIMO SUTARTIES SUDARYMO</w:t>
      </w:r>
    </w:p>
    <w:p w14:paraId="091BFEA2" w14:textId="77777777" w:rsidR="00AD3195" w:rsidRPr="00331B0B" w:rsidRDefault="00AD3195"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Perkančioji organizacija, norėdama priimti sprendimą dėl laimėjusio pasiūlymo, turi nedelsdama įvertinti pateiktus dalyvių pasiūlymus ir nustatyti pasiūlymų eilę</w:t>
      </w:r>
      <w:r w:rsidR="00581E75" w:rsidRPr="00331B0B">
        <w:rPr>
          <w:szCs w:val="24"/>
        </w:rPr>
        <w:t xml:space="preserve"> </w:t>
      </w:r>
      <w:r w:rsidRPr="00331B0B">
        <w:rPr>
          <w:szCs w:val="24"/>
        </w:rPr>
        <w:t>(išskyrus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12044C05" w14:textId="77777777"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sudariusi pasiūlymų eilę, gali priimti sprendimą dėl laimėjusio pasiūlymo ir pirkimo sutarties sudarymo. Laimėjusiu pasiūlymas pripažįstamas </w:t>
      </w:r>
      <w:r w:rsidR="00CA2E40" w:rsidRPr="00331B0B">
        <w:rPr>
          <w:szCs w:val="24"/>
        </w:rPr>
        <w:t>vadovaujantis Viešųjų pirkimų įstatymo 45 straipsnio 1 dalies nuostatomis.</w:t>
      </w:r>
    </w:p>
    <w:p w14:paraId="49E51403" w14:textId="49A2F7E8" w:rsidR="00D35D38" w:rsidRPr="00331B0B" w:rsidRDefault="00956AA1"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ų konkurso są</w:t>
      </w:r>
      <w:r w:rsidR="00DF59A6" w:rsidRPr="00616E38">
        <w:rPr>
          <w:szCs w:val="24"/>
        </w:rPr>
        <w:t xml:space="preserve">lygų </w:t>
      </w:r>
      <w:r w:rsidR="00280052" w:rsidRPr="00616E38">
        <w:rPr>
          <w:szCs w:val="24"/>
        </w:rPr>
        <w:t>96</w:t>
      </w:r>
      <w:r w:rsidR="00DF59A6" w:rsidRPr="00616E38">
        <w:rPr>
          <w:szCs w:val="24"/>
        </w:rPr>
        <w:t xml:space="preserve"> punkte</w:t>
      </w:r>
      <w:r w:rsidRPr="00616E38">
        <w:rPr>
          <w:szCs w:val="24"/>
        </w:rPr>
        <w:t xml:space="preserve"> </w:t>
      </w:r>
      <w:r w:rsidRPr="00331B0B">
        <w:rPr>
          <w:szCs w:val="24"/>
        </w:rPr>
        <w:t>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4A672E">
      <w:pPr>
        <w:pStyle w:val="Sraopastraipa"/>
        <w:numPr>
          <w:ilvl w:val="1"/>
          <w:numId w:val="48"/>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4A672E">
      <w:pPr>
        <w:pStyle w:val="Sraopastraipa"/>
        <w:numPr>
          <w:ilvl w:val="1"/>
          <w:numId w:val="48"/>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621535CC" w:rsidR="002238E3" w:rsidRPr="00331B0B" w:rsidRDefault="00D35D38"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w:t>
      </w:r>
      <w:r w:rsidR="00D1136A">
        <w:rPr>
          <w:szCs w:val="24"/>
        </w:rPr>
        <w:t>5</w:t>
      </w:r>
      <w:r w:rsidR="00A609BF" w:rsidRPr="00A44818">
        <w:rPr>
          <w:szCs w:val="24"/>
        </w:rPr>
        <w:t xml:space="preserve"> </w:t>
      </w:r>
      <w:r w:rsidR="00D1136A">
        <w:rPr>
          <w:szCs w:val="24"/>
        </w:rPr>
        <w:t>darbo</w:t>
      </w:r>
      <w:r w:rsidR="00A609BF" w:rsidRPr="00A44818">
        <w:rPr>
          <w:szCs w:val="24"/>
        </w:rPr>
        <w:t xml:space="preserve">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5EA4B2EE" w:rsidR="00F062D2" w:rsidRPr="00331B0B" w:rsidRDefault="000A2A00"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color w:val="000000"/>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šio pirkimo dokumentuose nustatytomis sąlygomis, laikoma, kad jis atsisakė sudaryti pirkimo sutartį. Tokiu atveju </w:t>
      </w:r>
      <w:r w:rsidRPr="00331B0B">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1B0B">
        <w:rPr>
          <w:color w:val="000000"/>
          <w:szCs w:val="24"/>
        </w:rPr>
        <w:t>siūloma sudaryti pirkimo sutartį tiekėjui, kurio pasiūlymas pagal nustatytą pasiūlymų eilę yra pirmas po tiekėjo, atsisakiusio sudaryti pirkimo sutartį</w:t>
      </w:r>
      <w:r w:rsidRPr="00331B0B">
        <w:rPr>
          <w:bCs/>
          <w:color w:val="000000"/>
          <w:szCs w:val="24"/>
        </w:rPr>
        <w:t>,</w:t>
      </w:r>
      <w:r w:rsidRPr="00331B0B">
        <w:rPr>
          <w:bCs/>
          <w:szCs w:val="24"/>
        </w:rPr>
        <w:t xml:space="preserve"> nepateikusio pirkimo sutarties įvykdymo užtikrinimo ar neįvykdžiusio kitų pirkimo sutarties įsigaliojimo sąlygų</w:t>
      </w:r>
      <w:r w:rsidRPr="00331B0B">
        <w:rPr>
          <w:color w:val="000000"/>
          <w:szCs w:val="24"/>
        </w:rPr>
        <w:t xml:space="preserve">, jeigu tenkinamos Viešųjų pirkimų įstatymo 45 straipsnio 1 dalyje išdėstytos sąlygos. </w:t>
      </w:r>
      <w:r w:rsidRPr="00331B0B">
        <w:rPr>
          <w:color w:val="000000" w:themeColor="text1"/>
          <w:spacing w:val="-4"/>
        </w:rPr>
        <w:t>Perkančioji orga</w:t>
      </w:r>
      <w:r w:rsidRPr="00331B0B">
        <w:rPr>
          <w:spacing w:val="-4"/>
        </w:rPr>
        <w:t>nizacija tur</w:t>
      </w:r>
      <w:r w:rsidRPr="00331B0B">
        <w:rPr>
          <w:spacing w:val="-4"/>
          <w:shd w:val="clear" w:color="auto" w:fill="FFFFFF"/>
        </w:rPr>
        <w:t xml:space="preserve">i teisę į tiekėjo, atsisakiusio sudaryti pirkimo sutartį, arba </w:t>
      </w:r>
      <w:r w:rsidRPr="00331B0B">
        <w:rPr>
          <w:szCs w:val="24"/>
        </w:rPr>
        <w:t xml:space="preserve">iki Perkančiosios organizacijos nurodyto termino nepateikusio pirkimo dokumentuose nustatyto pirkimo sutarties įvykdymo užtikrinimą patvirtinančio dokumento arba neįvykdžiusio kitų pirkimo sutartyje nustatytų </w:t>
      </w:r>
      <w:r w:rsidRPr="00331B0B">
        <w:rPr>
          <w:szCs w:val="24"/>
        </w:rPr>
        <w:lastRenderedPageBreak/>
        <w:t>jos įsigaliojimo sąlygų,</w:t>
      </w:r>
      <w:r w:rsidRPr="00331B0B">
        <w:rPr>
          <w:spacing w:val="-4"/>
          <w:shd w:val="clear" w:color="auto" w:fill="FFFFFF"/>
        </w:rPr>
        <w:t xml:space="preserve"> p</w:t>
      </w:r>
      <w:r w:rsidRPr="00331B0B">
        <w:rPr>
          <w:spacing w:val="-4"/>
        </w:rPr>
        <w:t xml:space="preserve">asiūlymo galiojimo užtikrinimą. Tuo atveju Perkančioji organizacija, prieš tai patikrinusi tiekėjo pašalinimo pagrindų nebuvimo, kvalifikacijos reikalavimų atitiktį, kaip nurodyta šių </w:t>
      </w:r>
      <w:r w:rsidRPr="00104EB7">
        <w:t>konkurso</w:t>
      </w:r>
      <w:r w:rsidRPr="00104EB7">
        <w:rPr>
          <w:spacing w:val="-4"/>
        </w:rPr>
        <w:t xml:space="preserve"> sąlygų </w:t>
      </w:r>
      <w:r w:rsidR="002D6195" w:rsidRPr="002D6195">
        <w:rPr>
          <w:spacing w:val="-4"/>
        </w:rPr>
        <w:t>9</w:t>
      </w:r>
      <w:r w:rsidRPr="002D6195">
        <w:rPr>
          <w:spacing w:val="-4"/>
        </w:rPr>
        <w:t>2</w:t>
      </w:r>
      <w:r w:rsidRPr="002D6195">
        <w:rPr>
          <w:spacing w:val="-4"/>
          <w:szCs w:val="24"/>
        </w:rPr>
        <w:t>–</w:t>
      </w:r>
      <w:r w:rsidR="002D6195" w:rsidRPr="002D6195">
        <w:rPr>
          <w:spacing w:val="-4"/>
          <w:szCs w:val="24"/>
        </w:rPr>
        <w:t>100</w:t>
      </w:r>
      <w:r w:rsidRPr="002D6195">
        <w:rPr>
          <w:spacing w:val="-4"/>
        </w:rPr>
        <w:t xml:space="preserve"> punktuose, siūlo</w:t>
      </w:r>
      <w:r w:rsidRPr="00104EB7">
        <w:rPr>
          <w:spacing w:val="-4"/>
        </w:rPr>
        <w:t xml:space="preserve"> </w:t>
      </w:r>
      <w:r w:rsidRPr="00331B0B">
        <w:rPr>
          <w:color w:val="000000" w:themeColor="text1"/>
          <w:spacing w:val="-4"/>
        </w:rPr>
        <w:t xml:space="preserve">sudaryti pirkimo sutartį dalyviui, kurio pasiūlymas pagal pasiūlymų eilę yra pirmas po dalyvio, atsisakiusio sudaryti pirkimo sutartį ar </w:t>
      </w:r>
      <w:r w:rsidRPr="00331B0B">
        <w:rPr>
          <w:bCs/>
          <w:szCs w:val="24"/>
        </w:rPr>
        <w:t>nepateikusio pirkimo sutarties įvykdymo užtikrinimo ar neįvykdžiusio kitų pirkimo sutarties įsigaliojimo sąlygų.</w:t>
      </w:r>
    </w:p>
    <w:p w14:paraId="1AFECB70" w14:textId="77777777" w:rsidR="00F062D2" w:rsidRPr="00331B0B" w:rsidRDefault="00F062D2"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bCs/>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F9D93F6" w14:textId="30DD167E" w:rsidR="00F062D2" w:rsidRPr="00331B0B" w:rsidRDefault="00F062D2"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rStyle w:val="cf01"/>
          <w:rFonts w:ascii="Times New Roman" w:hAnsi="Times New Roman" w:cs="Times New Roman"/>
          <w:sz w:val="24"/>
          <w:szCs w:val="24"/>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4A672E">
      <w:pPr>
        <w:pStyle w:val="Sraopastraipa"/>
        <w:numPr>
          <w:ilvl w:val="0"/>
          <w:numId w:val="48"/>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254F4956" w:rsidR="00D35D38" w:rsidRPr="00331B0B" w:rsidRDefault="005F358B"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Pirkimo sutartis bus sudaroma pagal Pirkimo sutarties projektą, kuris yra pateiktas </w:t>
      </w:r>
      <w:r w:rsidR="00D35D38" w:rsidRPr="00331B0B">
        <w:rPr>
          <w:szCs w:val="24"/>
        </w:rPr>
        <w:t xml:space="preserve">šių konkurso sąlygų </w:t>
      </w:r>
      <w:r w:rsidR="00357CC8">
        <w:rPr>
          <w:szCs w:val="24"/>
        </w:rPr>
        <w:t>4</w:t>
      </w:r>
      <w:r w:rsidR="00D35D38" w:rsidRPr="00331B0B">
        <w:rPr>
          <w:szCs w:val="24"/>
        </w:rPr>
        <w:t xml:space="preserve"> priede.</w:t>
      </w:r>
    </w:p>
    <w:p w14:paraId="30104130" w14:textId="77777777" w:rsidR="00815915" w:rsidRPr="0017492F" w:rsidRDefault="006C27AD" w:rsidP="004A672E">
      <w:pPr>
        <w:pStyle w:val="Sraopastraipa"/>
        <w:numPr>
          <w:ilvl w:val="0"/>
          <w:numId w:val="48"/>
        </w:numPr>
        <w:tabs>
          <w:tab w:val="left" w:pos="0"/>
          <w:tab w:val="left" w:pos="340"/>
          <w:tab w:val="left" w:pos="1134"/>
        </w:tabs>
        <w:spacing w:after="0" w:line="240" w:lineRule="auto"/>
        <w:ind w:left="0" w:firstLine="567"/>
        <w:jc w:val="both"/>
        <w:rPr>
          <w:color w:val="000000" w:themeColor="text1"/>
          <w:szCs w:val="24"/>
        </w:rPr>
      </w:pPr>
      <w:r w:rsidRPr="00331B0B">
        <w:rPr>
          <w:szCs w:val="24"/>
        </w:rPr>
        <w:t>Pirkimo</w:t>
      </w:r>
      <w:r w:rsidRPr="00331B0B">
        <w:rPr>
          <w:color w:val="000000" w:themeColor="text1"/>
          <w:szCs w:val="24"/>
        </w:rPr>
        <w:t xml:space="preserve"> sutarties sąlygos pirkimo sutarties galiojimo laikotarpiu gali būti keičiamos laikantis </w:t>
      </w:r>
      <w:r w:rsidRPr="0017492F">
        <w:rPr>
          <w:color w:val="000000" w:themeColor="text1"/>
          <w:szCs w:val="24"/>
        </w:rPr>
        <w:t>Viešųjų pirkimų įstatymo 89 straipsnio nuostatų.</w:t>
      </w:r>
    </w:p>
    <w:p w14:paraId="01AD3BC2" w14:textId="77777777" w:rsidR="00AC673F" w:rsidRDefault="00AC673F" w:rsidP="004A672E">
      <w:pPr>
        <w:pStyle w:val="Sraopastraipa"/>
        <w:numPr>
          <w:ilvl w:val="0"/>
          <w:numId w:val="48"/>
        </w:numPr>
        <w:spacing w:after="0" w:line="240" w:lineRule="auto"/>
        <w:ind w:left="0" w:firstLine="567"/>
        <w:jc w:val="both"/>
        <w:rPr>
          <w:szCs w:val="24"/>
        </w:rPr>
      </w:pPr>
      <w:r w:rsidRPr="00AC673F">
        <w:rPr>
          <w:szCs w:val="24"/>
        </w:rPr>
        <w:t>Perkančioji organizacija reikalauja, kad tiekėjas, su kuriuo bus pasirašyta pirkimo sutartis, per 10 darbo dienų nuo pirkimo sutarties pasirašymo pateiktų tinkamą sutarties įvykdymo užtikrinimą.</w:t>
      </w:r>
    </w:p>
    <w:p w14:paraId="7FF03D3D" w14:textId="77777777" w:rsidR="00AC673F" w:rsidRPr="00AC673F" w:rsidRDefault="00AC673F" w:rsidP="004A672E">
      <w:pPr>
        <w:pStyle w:val="Sraopastraipa"/>
        <w:numPr>
          <w:ilvl w:val="0"/>
          <w:numId w:val="48"/>
        </w:numPr>
        <w:spacing w:after="0" w:line="240" w:lineRule="auto"/>
        <w:ind w:left="0" w:firstLine="567"/>
        <w:jc w:val="both"/>
        <w:rPr>
          <w:szCs w:val="24"/>
        </w:rPr>
      </w:pPr>
      <w:r w:rsidRPr="00AC673F">
        <w:rPr>
          <w:szCs w:val="24"/>
        </w:rPr>
        <w:t>Sutarties įvykdymo užtikrinimas pateikiamas eurais, viena iš toliau nurodytų formų:</w:t>
      </w:r>
    </w:p>
    <w:p w14:paraId="3E6A5B73" w14:textId="2FC5646E" w:rsidR="00AC673F" w:rsidRPr="00AC673F" w:rsidRDefault="00AC673F" w:rsidP="004A672E">
      <w:pPr>
        <w:pStyle w:val="Sraopastraipa"/>
        <w:numPr>
          <w:ilvl w:val="1"/>
          <w:numId w:val="48"/>
        </w:numPr>
        <w:spacing w:after="0" w:line="240" w:lineRule="auto"/>
        <w:ind w:firstLine="567"/>
        <w:jc w:val="both"/>
        <w:rPr>
          <w:szCs w:val="24"/>
        </w:rPr>
      </w:pPr>
      <w:r w:rsidRPr="00AC673F">
        <w:rPr>
          <w:szCs w:val="24"/>
        </w:rPr>
        <w:t>Lietuvos Respublikoje ar užsienyje registruoto banko ar kredito įstaigos besąlygine garantija;</w:t>
      </w:r>
    </w:p>
    <w:p w14:paraId="11432239" w14:textId="5A4F99C5" w:rsidR="00AC673F" w:rsidRPr="00AC673F" w:rsidRDefault="00AC673F" w:rsidP="004A672E">
      <w:pPr>
        <w:pStyle w:val="Sraopastraipa"/>
        <w:numPr>
          <w:ilvl w:val="1"/>
          <w:numId w:val="48"/>
        </w:numPr>
        <w:spacing w:after="0" w:line="240" w:lineRule="auto"/>
        <w:ind w:firstLine="567"/>
        <w:jc w:val="both"/>
        <w:rPr>
          <w:szCs w:val="24"/>
        </w:rPr>
      </w:pPr>
      <w:r w:rsidRPr="00AC673F">
        <w:rPr>
          <w:szCs w:val="24"/>
        </w:rPr>
        <w:t>Lietuvos Respublikoje ar užsienyje registruotos draudimo bendrovės besąlyginiu laidavimo draudimu. Kartu su laidavimo draudimo raštu turi būti pateiktas laidavimo draudimo polisas bei dokumentas, patvirtinantis, kad draudimo bendrovei yra apmokėta už laidavimo draudimą;</w:t>
      </w:r>
    </w:p>
    <w:p w14:paraId="57849735" w14:textId="0109448F" w:rsidR="00AC673F" w:rsidRPr="00AC673F" w:rsidRDefault="00AC673F" w:rsidP="004A672E">
      <w:pPr>
        <w:pStyle w:val="Sraopastraipa"/>
        <w:numPr>
          <w:ilvl w:val="1"/>
          <w:numId w:val="48"/>
        </w:numPr>
        <w:spacing w:after="0" w:line="240" w:lineRule="auto"/>
        <w:ind w:firstLine="567"/>
        <w:jc w:val="both"/>
        <w:rPr>
          <w:szCs w:val="24"/>
        </w:rPr>
      </w:pPr>
      <w:r w:rsidRPr="00AC673F">
        <w:rPr>
          <w:szCs w:val="24"/>
        </w:rPr>
        <w:t>užstatu, kuris pervedamas į Šiaulių rajono savivaldybės administracijos sąskaitą Nr. LT544010044200030055, esančią banke „Luminor Bank“, AS Lietuvos skyrius.</w:t>
      </w:r>
    </w:p>
    <w:p w14:paraId="14A9B66E" w14:textId="42EE3509" w:rsidR="00AC673F" w:rsidRPr="00AC673F" w:rsidRDefault="00AC673F" w:rsidP="004A672E">
      <w:pPr>
        <w:pStyle w:val="Sraopastraipa"/>
        <w:numPr>
          <w:ilvl w:val="0"/>
          <w:numId w:val="48"/>
        </w:numPr>
        <w:spacing w:after="0" w:line="240" w:lineRule="auto"/>
        <w:ind w:left="0" w:firstLine="567"/>
        <w:jc w:val="both"/>
        <w:rPr>
          <w:szCs w:val="24"/>
        </w:rPr>
      </w:pPr>
      <w:r w:rsidRPr="00AC673F">
        <w:rPr>
          <w:szCs w:val="24"/>
        </w:rPr>
        <w:t>Pirkimo sutarties įvykdymo užtikrinimo dydis – 10 proc. nuo pradinės Sutarties vertės be PVM, suapvalinus iki sveiko</w:t>
      </w:r>
      <w:r>
        <w:rPr>
          <w:szCs w:val="24"/>
        </w:rPr>
        <w:t xml:space="preserve"> skaičiaus</w:t>
      </w:r>
      <w:r w:rsidRPr="00AC673F">
        <w:rPr>
          <w:szCs w:val="24"/>
        </w:rPr>
        <w:t>. Užtikrinimo suma laikoma minimaliais Perkančiosios organizacijos nuostoliais, kurių Perkančioji organizacija įrodinėti neprivalo.</w:t>
      </w:r>
    </w:p>
    <w:p w14:paraId="30E8F267" w14:textId="4EB64D50" w:rsidR="00AC673F" w:rsidRPr="00AC673F" w:rsidRDefault="00AC673F" w:rsidP="004A672E">
      <w:pPr>
        <w:pStyle w:val="Sraopastraipa"/>
        <w:numPr>
          <w:ilvl w:val="0"/>
          <w:numId w:val="48"/>
        </w:numPr>
        <w:spacing w:after="0" w:line="240" w:lineRule="auto"/>
        <w:ind w:left="0" w:firstLine="567"/>
        <w:jc w:val="both"/>
        <w:rPr>
          <w:szCs w:val="24"/>
        </w:rPr>
      </w:pPr>
      <w:r w:rsidRPr="00AC673F">
        <w:rPr>
          <w:szCs w:val="24"/>
        </w:rPr>
        <w:t xml:space="preserve">Pavyzdinės sutarties įvykdymo užtikrinimo banko garantijos ir draudimo bendrovės laidavimo rašto (jeigu tiekėjas, su kuriuo bus pasirašyta pirkimo sutartis, pasirinks vieną iš šių užtikrinimo būdų) formos yra pateiktos šių konkurso sąlygų </w:t>
      </w:r>
      <w:r w:rsidR="00004E81">
        <w:rPr>
          <w:szCs w:val="24"/>
        </w:rPr>
        <w:t>6</w:t>
      </w:r>
      <w:r w:rsidRPr="00AC673F">
        <w:rPr>
          <w:szCs w:val="24"/>
        </w:rPr>
        <w:t xml:space="preserve"> priede. Esant prieštaravimams tarp draudimo bendrovės laidavimo draudimo taisyklių nuostatų ir pagal šias pirkimo sąlygas išduoto laidavimo draudimo rašto teksto, pirmumo teisė bus teikiama Perkančiosios organizacijos priimto laidavimo draudimo rašto tekstui.</w:t>
      </w:r>
    </w:p>
    <w:p w14:paraId="60F67477" w14:textId="77777777" w:rsidR="006C27AD" w:rsidRPr="00331B0B" w:rsidRDefault="006C27AD"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Sudarius pirkimo sutartį, tačiau ne vėliau negu pirkimo sutartis pradedama vykdyti, tiekėjas įsipareigoja perkančiajai organizacijai pranešti tuo metu žinomų ūkio subjektų/subtiekėjų </w:t>
      </w:r>
      <w:r w:rsidRPr="00331B0B">
        <w:rPr>
          <w:szCs w:val="24"/>
        </w:rPr>
        <w:lastRenderedPageBreak/>
        <w:t>pavadinimus, kontaktinius duomenis ir jų atstovus. Perkančioji organizacija taip pat reikalauja, kad tiekėjas informuotų apie minėtos informacijos pasikeitimus visu pirkimo sutarties vykdymo metu, 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nebuvimą patvirtinantys dokumentai bei įrodymai, kad ūkio subjektai/subtiekėjai laikosi aplinkos apsaugos vadybos sistemos standartus.</w:t>
      </w:r>
    </w:p>
    <w:p w14:paraId="0E6AA4F7" w14:textId="7F19B1AB" w:rsidR="00656EF4" w:rsidRPr="00331B0B" w:rsidRDefault="006C27AD"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 xml:space="preserve">Vykdant pirkimo sutartį, su ūkio subjektais/subtiekėjais gali būti atsiskaitoma tiesiogiai. Perkančioji organizacija ne vėliau kaip per 3 darbo dienas nuo šių konkurso sąlygų </w:t>
      </w:r>
      <w:r w:rsidRPr="00C86C5F">
        <w:rPr>
          <w:szCs w:val="24"/>
        </w:rPr>
        <w:t>1</w:t>
      </w:r>
      <w:r w:rsidR="000B1CA0" w:rsidRPr="00C86C5F">
        <w:rPr>
          <w:szCs w:val="24"/>
        </w:rPr>
        <w:t>1</w:t>
      </w:r>
      <w:r w:rsidR="00AC673F">
        <w:rPr>
          <w:szCs w:val="24"/>
        </w:rPr>
        <w:t>9</w:t>
      </w:r>
      <w:r w:rsidRPr="00C86C5F">
        <w:rPr>
          <w:szCs w:val="24"/>
        </w:rPr>
        <w:t xml:space="preserve"> punkte </w:t>
      </w:r>
      <w:r w:rsidRPr="00331B0B">
        <w:rPr>
          <w:szCs w:val="24"/>
        </w:rPr>
        <w:t>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279CC0FB" w14:textId="77777777" w:rsidR="00165A12" w:rsidRPr="00331B0B" w:rsidRDefault="005814BA"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4A672E">
      <w:pPr>
        <w:pStyle w:val="Sraopastraipa"/>
        <w:numPr>
          <w:ilvl w:val="0"/>
          <w:numId w:val="48"/>
        </w:numPr>
        <w:tabs>
          <w:tab w:val="left" w:pos="0"/>
          <w:tab w:val="left" w:pos="340"/>
          <w:tab w:val="left" w:pos="1134"/>
        </w:tabs>
        <w:spacing w:after="0" w:line="240" w:lineRule="auto"/>
        <w:ind w:left="0" w:firstLine="567"/>
        <w:jc w:val="both"/>
        <w:rPr>
          <w:szCs w:val="24"/>
        </w:rPr>
      </w:pPr>
      <w:r w:rsidRPr="00331B0B">
        <w:rPr>
          <w:rFonts w:cs="Times New Roman"/>
          <w:szCs w:val="24"/>
        </w:rPr>
        <w:lastRenderedPageBreak/>
        <w:t>Perkančioji organizacija ir tiekėjas, su kuriuo bus sudaryta pirkimo sutartis, gautus asmens duomenis saugo – ne trumpiau</w:t>
      </w:r>
      <w:r w:rsidRPr="00331B0B">
        <w:t xml:space="preserve"> kaip 4 metus nuo Sutarties įvykdymo ir </w:t>
      </w:r>
      <w:r w:rsidRPr="00331B0B">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6040" w14:textId="77777777" w:rsidR="00B15DD9" w:rsidRDefault="00B15DD9">
      <w:r>
        <w:separator/>
      </w:r>
    </w:p>
  </w:endnote>
  <w:endnote w:type="continuationSeparator" w:id="0">
    <w:p w14:paraId="133C646A" w14:textId="77777777" w:rsidR="00B15DD9" w:rsidRDefault="00B1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Arial"/>
    <w:charset w:val="00"/>
    <w:family w:val="swiss"/>
    <w:pitch w:val="variable"/>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6809" w14:textId="77777777" w:rsidR="00B15DD9" w:rsidRDefault="00B15DD9">
      <w:r>
        <w:separator/>
      </w:r>
    </w:p>
  </w:footnote>
  <w:footnote w:type="continuationSeparator" w:id="0">
    <w:p w14:paraId="1EB7B34F" w14:textId="77777777" w:rsidR="00B15DD9" w:rsidRDefault="00B15DD9">
      <w:r>
        <w:continuationSeparator/>
      </w:r>
    </w:p>
  </w:footnote>
  <w:footnote w:id="1">
    <w:p w14:paraId="405C3945" w14:textId="77777777" w:rsidR="00DA77A5" w:rsidRPr="00F57187" w:rsidRDefault="00DA77A5" w:rsidP="00A3038F">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DD4AC" w14:textId="77777777" w:rsidR="00DA77A5" w:rsidRPr="00F57187" w:rsidRDefault="00DA77A5" w:rsidP="00DA77A5">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06A4A4B4" w14:textId="77777777" w:rsidR="00DA77A5" w:rsidRPr="00DD1F37" w:rsidRDefault="00DA77A5" w:rsidP="00DA77A5">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FD0AEEB" w14:textId="77777777" w:rsidR="00DA77A5" w:rsidRPr="002C2CF6" w:rsidRDefault="00DA77A5" w:rsidP="00A3038F">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32A82" w14:textId="77777777" w:rsidR="00DA77A5" w:rsidRPr="002C2CF6" w:rsidRDefault="00DA77A5" w:rsidP="00DA77A5">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0712C5D3" w14:textId="77777777" w:rsidR="00DA77A5" w:rsidRPr="002C2CF6" w:rsidRDefault="00DA77A5" w:rsidP="00DA77A5">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3BE838" w14:textId="77777777" w:rsidR="00DA77A5" w:rsidRPr="00764E58" w:rsidRDefault="00DA77A5" w:rsidP="00A3038F">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48B1DD" w14:textId="77777777" w:rsidR="00DA77A5" w:rsidRPr="00764E58" w:rsidRDefault="00DA77A5" w:rsidP="00DA77A5">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46DC5F80" w14:textId="77777777" w:rsidR="00DA77A5" w:rsidRDefault="00DA77A5" w:rsidP="00DA77A5">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D27947">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FB59B0"/>
    <w:multiLevelType w:val="multilevel"/>
    <w:tmpl w:val="2EC0EF3E"/>
    <w:lvl w:ilvl="0">
      <w:start w:val="1"/>
      <w:numFmt w:val="decimal"/>
      <w:lvlText w:val="%1."/>
      <w:lvlJc w:val="left"/>
      <w:pPr>
        <w:ind w:left="720" w:hanging="360"/>
      </w:pPr>
      <w:rPr>
        <w:rFonts w:hint="default"/>
        <w:i w:val="0"/>
      </w:rPr>
    </w:lvl>
    <w:lvl w:ilvl="1">
      <w:start w:val="1"/>
      <w:numFmt w:val="decimal"/>
      <w:isLgl/>
      <w:lvlText w:val="%1.%2."/>
      <w:lvlJc w:val="left"/>
      <w:pPr>
        <w:ind w:left="1838" w:hanging="420"/>
      </w:pPr>
      <w:rPr>
        <w:rFonts w:hint="default"/>
        <w:b w:val="0"/>
        <w:i w:val="0"/>
        <w:color w:val="000000"/>
      </w:rPr>
    </w:lvl>
    <w:lvl w:ilvl="2">
      <w:start w:val="1"/>
      <w:numFmt w:val="decimal"/>
      <w:isLgl/>
      <w:lvlText w:val="%1.%2.%3."/>
      <w:lvlJc w:val="left"/>
      <w:pPr>
        <w:ind w:left="1855"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7"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9"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E135D5E"/>
    <w:multiLevelType w:val="multilevel"/>
    <w:tmpl w:val="8FA899E6"/>
    <w:numStyleLink w:val="Stilius6"/>
  </w:abstractNum>
  <w:abstractNum w:abstractNumId="2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2ED90229"/>
    <w:multiLevelType w:val="multilevel"/>
    <w:tmpl w:val="35E060B2"/>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7"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32873F2"/>
    <w:multiLevelType w:val="multilevel"/>
    <w:tmpl w:val="35E060B2"/>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6"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3071755"/>
    <w:multiLevelType w:val="multilevel"/>
    <w:tmpl w:val="35E060B2"/>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6132225">
    <w:abstractNumId w:val="0"/>
  </w:num>
  <w:num w:numId="2" w16cid:durableId="169679077">
    <w:abstractNumId w:val="1"/>
  </w:num>
  <w:num w:numId="3" w16cid:durableId="1808742207">
    <w:abstractNumId w:val="2"/>
  </w:num>
  <w:num w:numId="4" w16cid:durableId="484786916">
    <w:abstractNumId w:val="3"/>
  </w:num>
  <w:num w:numId="5" w16cid:durableId="553660150">
    <w:abstractNumId w:val="4"/>
  </w:num>
  <w:num w:numId="6" w16cid:durableId="2013481645">
    <w:abstractNumId w:val="30"/>
  </w:num>
  <w:num w:numId="7" w16cid:durableId="1149051111">
    <w:abstractNumId w:val="29"/>
  </w:num>
  <w:num w:numId="8" w16cid:durableId="258830178">
    <w:abstractNumId w:val="21"/>
  </w:num>
  <w:num w:numId="9" w16cid:durableId="940718454">
    <w:abstractNumId w:val="24"/>
  </w:num>
  <w:num w:numId="10" w16cid:durableId="1065375070">
    <w:abstractNumId w:val="32"/>
  </w:num>
  <w:num w:numId="11" w16cid:durableId="1216821255">
    <w:abstractNumId w:val="6"/>
  </w:num>
  <w:num w:numId="12" w16cid:durableId="738213472">
    <w:abstractNumId w:val="41"/>
  </w:num>
  <w:num w:numId="13" w16cid:durableId="285236049">
    <w:abstractNumId w:val="42"/>
  </w:num>
  <w:num w:numId="14" w16cid:durableId="2011566879">
    <w:abstractNumId w:val="9"/>
  </w:num>
  <w:num w:numId="15" w16cid:durableId="685254007">
    <w:abstractNumId w:val="18"/>
  </w:num>
  <w:num w:numId="16" w16cid:durableId="1452170521">
    <w:abstractNumId w:val="28"/>
  </w:num>
  <w:num w:numId="17" w16cid:durableId="1890149452">
    <w:abstractNumId w:val="22"/>
  </w:num>
  <w:num w:numId="18" w16cid:durableId="292633879">
    <w:abstractNumId w:val="8"/>
  </w:num>
  <w:num w:numId="19" w16cid:durableId="416176025">
    <w:abstractNumId w:val="33"/>
  </w:num>
  <w:num w:numId="20" w16cid:durableId="1907300243">
    <w:abstractNumId w:val="39"/>
  </w:num>
  <w:num w:numId="21" w16cid:durableId="83189916">
    <w:abstractNumId w:val="20"/>
  </w:num>
  <w:num w:numId="22" w16cid:durableId="613557855">
    <w:abstractNumId w:val="13"/>
  </w:num>
  <w:num w:numId="23" w16cid:durableId="281544246">
    <w:abstractNumId w:val="38"/>
  </w:num>
  <w:num w:numId="24" w16cid:durableId="1587348486">
    <w:abstractNumId w:val="12"/>
  </w:num>
  <w:num w:numId="25" w16cid:durableId="1384906950">
    <w:abstractNumId w:val="10"/>
  </w:num>
  <w:num w:numId="26" w16cid:durableId="1234505116">
    <w:abstractNumId w:val="17"/>
  </w:num>
  <w:num w:numId="27" w16cid:durableId="1181747070">
    <w:abstractNumId w:val="36"/>
  </w:num>
  <w:num w:numId="28" w16cid:durableId="1203593895">
    <w:abstractNumId w:val="47"/>
  </w:num>
  <w:num w:numId="29" w16cid:durableId="336005070">
    <w:abstractNumId w:val="7"/>
  </w:num>
  <w:num w:numId="30" w16cid:durableId="510414912">
    <w:abstractNumId w:val="43"/>
  </w:num>
  <w:num w:numId="31" w16cid:durableId="1412848037">
    <w:abstractNumId w:val="34"/>
  </w:num>
  <w:num w:numId="32" w16cid:durableId="424378353">
    <w:abstractNumId w:val="27"/>
  </w:num>
  <w:num w:numId="33" w16cid:durableId="1811942490">
    <w:abstractNumId w:val="14"/>
  </w:num>
  <w:num w:numId="34" w16cid:durableId="182205861">
    <w:abstractNumId w:val="45"/>
  </w:num>
  <w:num w:numId="35" w16cid:durableId="1138109192">
    <w:abstractNumId w:val="15"/>
  </w:num>
  <w:num w:numId="36" w16cid:durableId="974142458">
    <w:abstractNumId w:val="19"/>
  </w:num>
  <w:num w:numId="37" w16cid:durableId="380524873">
    <w:abstractNumId w:val="26"/>
  </w:num>
  <w:num w:numId="38" w16cid:durableId="171529162">
    <w:abstractNumId w:val="37"/>
  </w:num>
  <w:num w:numId="39" w16cid:durableId="143856685">
    <w:abstractNumId w:val="40"/>
  </w:num>
  <w:num w:numId="40" w16cid:durableId="1201699989">
    <w:abstractNumId w:val="5"/>
  </w:num>
  <w:num w:numId="41" w16cid:durableId="315912190">
    <w:abstractNumId w:val="44"/>
  </w:num>
  <w:num w:numId="42" w16cid:durableId="1496337632">
    <w:abstractNumId w:val="23"/>
  </w:num>
  <w:num w:numId="43" w16cid:durableId="397704409">
    <w:abstractNumId w:val="11"/>
  </w:num>
  <w:num w:numId="44" w16cid:durableId="995375728">
    <w:abstractNumId w:val="25"/>
  </w:num>
  <w:num w:numId="45" w16cid:durableId="942686509">
    <w:abstractNumId w:val="16"/>
  </w:num>
  <w:num w:numId="46" w16cid:durableId="107435856">
    <w:abstractNumId w:val="35"/>
  </w:num>
  <w:num w:numId="47" w16cid:durableId="1171526311">
    <w:abstractNumId w:val="46"/>
  </w:num>
  <w:num w:numId="48" w16cid:durableId="9205983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DDE"/>
    <w:rsid w:val="00001EA9"/>
    <w:rsid w:val="000033EA"/>
    <w:rsid w:val="00003FAE"/>
    <w:rsid w:val="00004E81"/>
    <w:rsid w:val="00006211"/>
    <w:rsid w:val="000063C3"/>
    <w:rsid w:val="00006481"/>
    <w:rsid w:val="00006BDB"/>
    <w:rsid w:val="00007C42"/>
    <w:rsid w:val="0001035C"/>
    <w:rsid w:val="00010E2C"/>
    <w:rsid w:val="00011902"/>
    <w:rsid w:val="00012F1B"/>
    <w:rsid w:val="00014DC7"/>
    <w:rsid w:val="00017BE4"/>
    <w:rsid w:val="000214C1"/>
    <w:rsid w:val="000220FA"/>
    <w:rsid w:val="0002248F"/>
    <w:rsid w:val="000224D7"/>
    <w:rsid w:val="00022625"/>
    <w:rsid w:val="00023FD4"/>
    <w:rsid w:val="00027353"/>
    <w:rsid w:val="000304FC"/>
    <w:rsid w:val="00030ECC"/>
    <w:rsid w:val="00033985"/>
    <w:rsid w:val="00037172"/>
    <w:rsid w:val="0004153F"/>
    <w:rsid w:val="00041712"/>
    <w:rsid w:val="000423CF"/>
    <w:rsid w:val="00042915"/>
    <w:rsid w:val="00043645"/>
    <w:rsid w:val="00045356"/>
    <w:rsid w:val="00045985"/>
    <w:rsid w:val="00045A1B"/>
    <w:rsid w:val="000460A1"/>
    <w:rsid w:val="00047976"/>
    <w:rsid w:val="000503AD"/>
    <w:rsid w:val="00050B39"/>
    <w:rsid w:val="00053483"/>
    <w:rsid w:val="000537CE"/>
    <w:rsid w:val="00053938"/>
    <w:rsid w:val="00053953"/>
    <w:rsid w:val="00054126"/>
    <w:rsid w:val="00060038"/>
    <w:rsid w:val="00060281"/>
    <w:rsid w:val="00060E87"/>
    <w:rsid w:val="00061E62"/>
    <w:rsid w:val="0006432C"/>
    <w:rsid w:val="000645D2"/>
    <w:rsid w:val="00064ECE"/>
    <w:rsid w:val="00065172"/>
    <w:rsid w:val="00065514"/>
    <w:rsid w:val="00067422"/>
    <w:rsid w:val="0006747C"/>
    <w:rsid w:val="000674A1"/>
    <w:rsid w:val="00070A42"/>
    <w:rsid w:val="00071028"/>
    <w:rsid w:val="00071203"/>
    <w:rsid w:val="0007151D"/>
    <w:rsid w:val="000733D2"/>
    <w:rsid w:val="00074B3A"/>
    <w:rsid w:val="000753BA"/>
    <w:rsid w:val="000767B8"/>
    <w:rsid w:val="00080108"/>
    <w:rsid w:val="000807B4"/>
    <w:rsid w:val="00080F6A"/>
    <w:rsid w:val="000820F3"/>
    <w:rsid w:val="00082D7F"/>
    <w:rsid w:val="0008317F"/>
    <w:rsid w:val="00085674"/>
    <w:rsid w:val="0008575B"/>
    <w:rsid w:val="00086622"/>
    <w:rsid w:val="0008787D"/>
    <w:rsid w:val="00087935"/>
    <w:rsid w:val="0009117D"/>
    <w:rsid w:val="0009128C"/>
    <w:rsid w:val="00091AC2"/>
    <w:rsid w:val="00092619"/>
    <w:rsid w:val="00093232"/>
    <w:rsid w:val="000944ED"/>
    <w:rsid w:val="00094680"/>
    <w:rsid w:val="00095D1F"/>
    <w:rsid w:val="00095E4C"/>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5395"/>
    <w:rsid w:val="000B79DD"/>
    <w:rsid w:val="000B7C86"/>
    <w:rsid w:val="000C0A0D"/>
    <w:rsid w:val="000C10B7"/>
    <w:rsid w:val="000C147B"/>
    <w:rsid w:val="000C26A4"/>
    <w:rsid w:val="000C3628"/>
    <w:rsid w:val="000C5460"/>
    <w:rsid w:val="000C5C82"/>
    <w:rsid w:val="000C78AD"/>
    <w:rsid w:val="000C7D9A"/>
    <w:rsid w:val="000D2D13"/>
    <w:rsid w:val="000D3705"/>
    <w:rsid w:val="000D4174"/>
    <w:rsid w:val="000D5EA3"/>
    <w:rsid w:val="000D754A"/>
    <w:rsid w:val="000D755E"/>
    <w:rsid w:val="000E061B"/>
    <w:rsid w:val="000E0BA3"/>
    <w:rsid w:val="000E2EE0"/>
    <w:rsid w:val="000E344B"/>
    <w:rsid w:val="000E382A"/>
    <w:rsid w:val="000E57E2"/>
    <w:rsid w:val="000E625D"/>
    <w:rsid w:val="000E7BFF"/>
    <w:rsid w:val="000F281C"/>
    <w:rsid w:val="000F2E22"/>
    <w:rsid w:val="000F3584"/>
    <w:rsid w:val="000F55D4"/>
    <w:rsid w:val="000F6502"/>
    <w:rsid w:val="001007DF"/>
    <w:rsid w:val="0010249E"/>
    <w:rsid w:val="001028B7"/>
    <w:rsid w:val="001035F8"/>
    <w:rsid w:val="00104EB7"/>
    <w:rsid w:val="00107D11"/>
    <w:rsid w:val="00110A98"/>
    <w:rsid w:val="001119C5"/>
    <w:rsid w:val="00113063"/>
    <w:rsid w:val="0011360C"/>
    <w:rsid w:val="00116D11"/>
    <w:rsid w:val="001203CD"/>
    <w:rsid w:val="00120425"/>
    <w:rsid w:val="0012170A"/>
    <w:rsid w:val="001237E7"/>
    <w:rsid w:val="00124164"/>
    <w:rsid w:val="00124F14"/>
    <w:rsid w:val="0012564A"/>
    <w:rsid w:val="00126ACF"/>
    <w:rsid w:val="00127D49"/>
    <w:rsid w:val="00127DD3"/>
    <w:rsid w:val="00130D02"/>
    <w:rsid w:val="00134521"/>
    <w:rsid w:val="00134AED"/>
    <w:rsid w:val="001350C3"/>
    <w:rsid w:val="00135C23"/>
    <w:rsid w:val="00136832"/>
    <w:rsid w:val="001406B8"/>
    <w:rsid w:val="00140FF7"/>
    <w:rsid w:val="001423DB"/>
    <w:rsid w:val="0014316F"/>
    <w:rsid w:val="001440FA"/>
    <w:rsid w:val="00144B5D"/>
    <w:rsid w:val="00146023"/>
    <w:rsid w:val="0014665F"/>
    <w:rsid w:val="00150D7B"/>
    <w:rsid w:val="00152296"/>
    <w:rsid w:val="001524CE"/>
    <w:rsid w:val="00153F47"/>
    <w:rsid w:val="00155691"/>
    <w:rsid w:val="0015631F"/>
    <w:rsid w:val="001568D6"/>
    <w:rsid w:val="00156932"/>
    <w:rsid w:val="00157108"/>
    <w:rsid w:val="00157DFD"/>
    <w:rsid w:val="001600F0"/>
    <w:rsid w:val="001614F7"/>
    <w:rsid w:val="00162C0C"/>
    <w:rsid w:val="00163C37"/>
    <w:rsid w:val="00164A89"/>
    <w:rsid w:val="00165A12"/>
    <w:rsid w:val="00166663"/>
    <w:rsid w:val="0016718A"/>
    <w:rsid w:val="00172AEA"/>
    <w:rsid w:val="00174504"/>
    <w:rsid w:val="0017492F"/>
    <w:rsid w:val="0017520F"/>
    <w:rsid w:val="0017557D"/>
    <w:rsid w:val="00176263"/>
    <w:rsid w:val="0017702C"/>
    <w:rsid w:val="00182F39"/>
    <w:rsid w:val="001836FB"/>
    <w:rsid w:val="00183C45"/>
    <w:rsid w:val="0018437D"/>
    <w:rsid w:val="001851EC"/>
    <w:rsid w:val="00185A14"/>
    <w:rsid w:val="00185D6D"/>
    <w:rsid w:val="001864FD"/>
    <w:rsid w:val="00187067"/>
    <w:rsid w:val="00187340"/>
    <w:rsid w:val="00187553"/>
    <w:rsid w:val="001903D2"/>
    <w:rsid w:val="001907CE"/>
    <w:rsid w:val="001911F3"/>
    <w:rsid w:val="00191471"/>
    <w:rsid w:val="001919C4"/>
    <w:rsid w:val="00192683"/>
    <w:rsid w:val="00192A76"/>
    <w:rsid w:val="00196051"/>
    <w:rsid w:val="00197045"/>
    <w:rsid w:val="00197191"/>
    <w:rsid w:val="00197826"/>
    <w:rsid w:val="001A026F"/>
    <w:rsid w:val="001A0515"/>
    <w:rsid w:val="001A0B90"/>
    <w:rsid w:val="001A0DF7"/>
    <w:rsid w:val="001A2212"/>
    <w:rsid w:val="001A3068"/>
    <w:rsid w:val="001A51C9"/>
    <w:rsid w:val="001A68F0"/>
    <w:rsid w:val="001B11FF"/>
    <w:rsid w:val="001B16C0"/>
    <w:rsid w:val="001B2AB1"/>
    <w:rsid w:val="001B3BEC"/>
    <w:rsid w:val="001B54DF"/>
    <w:rsid w:val="001B621E"/>
    <w:rsid w:val="001C01C2"/>
    <w:rsid w:val="001C0FB7"/>
    <w:rsid w:val="001C176F"/>
    <w:rsid w:val="001C3956"/>
    <w:rsid w:val="001C4680"/>
    <w:rsid w:val="001C517C"/>
    <w:rsid w:val="001C7FB0"/>
    <w:rsid w:val="001D0CD4"/>
    <w:rsid w:val="001D305B"/>
    <w:rsid w:val="001D38C6"/>
    <w:rsid w:val="001D4EC6"/>
    <w:rsid w:val="001E0752"/>
    <w:rsid w:val="001E0E9B"/>
    <w:rsid w:val="001E214C"/>
    <w:rsid w:val="001E3753"/>
    <w:rsid w:val="001E3B0B"/>
    <w:rsid w:val="001E415B"/>
    <w:rsid w:val="001E5B5F"/>
    <w:rsid w:val="001E6F81"/>
    <w:rsid w:val="001E7AEA"/>
    <w:rsid w:val="001E7BFB"/>
    <w:rsid w:val="001F0AF2"/>
    <w:rsid w:val="001F181F"/>
    <w:rsid w:val="001F1B23"/>
    <w:rsid w:val="001F6959"/>
    <w:rsid w:val="00202ACC"/>
    <w:rsid w:val="00203E53"/>
    <w:rsid w:val="00204961"/>
    <w:rsid w:val="00210F85"/>
    <w:rsid w:val="00211168"/>
    <w:rsid w:val="0021324C"/>
    <w:rsid w:val="00213500"/>
    <w:rsid w:val="00214F64"/>
    <w:rsid w:val="00215013"/>
    <w:rsid w:val="00215C8C"/>
    <w:rsid w:val="0021655E"/>
    <w:rsid w:val="0021769E"/>
    <w:rsid w:val="00217ABF"/>
    <w:rsid w:val="00220D8A"/>
    <w:rsid w:val="002216B7"/>
    <w:rsid w:val="00222DBB"/>
    <w:rsid w:val="00223011"/>
    <w:rsid w:val="00223276"/>
    <w:rsid w:val="00223776"/>
    <w:rsid w:val="002238E3"/>
    <w:rsid w:val="00224BDE"/>
    <w:rsid w:val="002258E6"/>
    <w:rsid w:val="00226D4E"/>
    <w:rsid w:val="0023035B"/>
    <w:rsid w:val="00230923"/>
    <w:rsid w:val="00233677"/>
    <w:rsid w:val="0023457D"/>
    <w:rsid w:val="002347C5"/>
    <w:rsid w:val="00235B5F"/>
    <w:rsid w:val="00237CCB"/>
    <w:rsid w:val="002405E3"/>
    <w:rsid w:val="002415A0"/>
    <w:rsid w:val="0024170E"/>
    <w:rsid w:val="00241F00"/>
    <w:rsid w:val="00242257"/>
    <w:rsid w:val="002438F7"/>
    <w:rsid w:val="00243BF0"/>
    <w:rsid w:val="00245B46"/>
    <w:rsid w:val="0024629F"/>
    <w:rsid w:val="0025047A"/>
    <w:rsid w:val="002504C5"/>
    <w:rsid w:val="0025126C"/>
    <w:rsid w:val="00251445"/>
    <w:rsid w:val="002517C0"/>
    <w:rsid w:val="00252E68"/>
    <w:rsid w:val="00252EA2"/>
    <w:rsid w:val="0025461D"/>
    <w:rsid w:val="002553B4"/>
    <w:rsid w:val="0025556B"/>
    <w:rsid w:val="002555FE"/>
    <w:rsid w:val="002566B1"/>
    <w:rsid w:val="00257DC6"/>
    <w:rsid w:val="00260315"/>
    <w:rsid w:val="0026159C"/>
    <w:rsid w:val="002622DB"/>
    <w:rsid w:val="00262815"/>
    <w:rsid w:val="00262898"/>
    <w:rsid w:val="00262C99"/>
    <w:rsid w:val="002638E8"/>
    <w:rsid w:val="00263DAE"/>
    <w:rsid w:val="0026639B"/>
    <w:rsid w:val="0026720D"/>
    <w:rsid w:val="00267405"/>
    <w:rsid w:val="0026740D"/>
    <w:rsid w:val="00267E63"/>
    <w:rsid w:val="00270C84"/>
    <w:rsid w:val="00270F33"/>
    <w:rsid w:val="00273AC0"/>
    <w:rsid w:val="002742BB"/>
    <w:rsid w:val="00274343"/>
    <w:rsid w:val="002747AA"/>
    <w:rsid w:val="002763DB"/>
    <w:rsid w:val="0027694E"/>
    <w:rsid w:val="00280052"/>
    <w:rsid w:val="00280FD4"/>
    <w:rsid w:val="002811E4"/>
    <w:rsid w:val="00282617"/>
    <w:rsid w:val="00282BE9"/>
    <w:rsid w:val="00283285"/>
    <w:rsid w:val="00283C14"/>
    <w:rsid w:val="00284281"/>
    <w:rsid w:val="002909EB"/>
    <w:rsid w:val="00291675"/>
    <w:rsid w:val="00291B8C"/>
    <w:rsid w:val="002926FD"/>
    <w:rsid w:val="00292DE0"/>
    <w:rsid w:val="00293135"/>
    <w:rsid w:val="00293255"/>
    <w:rsid w:val="002932D1"/>
    <w:rsid w:val="00296056"/>
    <w:rsid w:val="00296598"/>
    <w:rsid w:val="002969A8"/>
    <w:rsid w:val="002970EC"/>
    <w:rsid w:val="00297B5D"/>
    <w:rsid w:val="00297C43"/>
    <w:rsid w:val="002A1D5F"/>
    <w:rsid w:val="002A2865"/>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6DCC"/>
    <w:rsid w:val="002C7E63"/>
    <w:rsid w:val="002D05A9"/>
    <w:rsid w:val="002D076F"/>
    <w:rsid w:val="002D113A"/>
    <w:rsid w:val="002D1F11"/>
    <w:rsid w:val="002D23FB"/>
    <w:rsid w:val="002D2F87"/>
    <w:rsid w:val="002D3E43"/>
    <w:rsid w:val="002D4276"/>
    <w:rsid w:val="002D5231"/>
    <w:rsid w:val="002D6195"/>
    <w:rsid w:val="002D6662"/>
    <w:rsid w:val="002D6881"/>
    <w:rsid w:val="002E0CCD"/>
    <w:rsid w:val="002E0E26"/>
    <w:rsid w:val="002E0FB8"/>
    <w:rsid w:val="002E172B"/>
    <w:rsid w:val="002E31FE"/>
    <w:rsid w:val="002E5788"/>
    <w:rsid w:val="002E65AB"/>
    <w:rsid w:val="002E7C28"/>
    <w:rsid w:val="002E7E6D"/>
    <w:rsid w:val="002F029C"/>
    <w:rsid w:val="002F4354"/>
    <w:rsid w:val="002F67E8"/>
    <w:rsid w:val="002F7F85"/>
    <w:rsid w:val="00300874"/>
    <w:rsid w:val="003012D2"/>
    <w:rsid w:val="00302606"/>
    <w:rsid w:val="00302821"/>
    <w:rsid w:val="00302895"/>
    <w:rsid w:val="00302AEB"/>
    <w:rsid w:val="00304BCF"/>
    <w:rsid w:val="00304FFE"/>
    <w:rsid w:val="003050B0"/>
    <w:rsid w:val="0031025B"/>
    <w:rsid w:val="0031123A"/>
    <w:rsid w:val="003118A6"/>
    <w:rsid w:val="00311DB5"/>
    <w:rsid w:val="0031222E"/>
    <w:rsid w:val="003138C4"/>
    <w:rsid w:val="00313CDC"/>
    <w:rsid w:val="00313D38"/>
    <w:rsid w:val="003145EA"/>
    <w:rsid w:val="00316546"/>
    <w:rsid w:val="00316701"/>
    <w:rsid w:val="00320206"/>
    <w:rsid w:val="00321191"/>
    <w:rsid w:val="00322388"/>
    <w:rsid w:val="003227FF"/>
    <w:rsid w:val="0032772B"/>
    <w:rsid w:val="00330F92"/>
    <w:rsid w:val="00331B0B"/>
    <w:rsid w:val="00332312"/>
    <w:rsid w:val="00332D85"/>
    <w:rsid w:val="003348C4"/>
    <w:rsid w:val="00334F60"/>
    <w:rsid w:val="00340578"/>
    <w:rsid w:val="003412CE"/>
    <w:rsid w:val="00344E1D"/>
    <w:rsid w:val="00347DB2"/>
    <w:rsid w:val="00350ABA"/>
    <w:rsid w:val="00352716"/>
    <w:rsid w:val="00354A22"/>
    <w:rsid w:val="00354BCD"/>
    <w:rsid w:val="003559F4"/>
    <w:rsid w:val="00355B20"/>
    <w:rsid w:val="00357856"/>
    <w:rsid w:val="00357CC8"/>
    <w:rsid w:val="00357EE5"/>
    <w:rsid w:val="003614DD"/>
    <w:rsid w:val="00362423"/>
    <w:rsid w:val="003626C7"/>
    <w:rsid w:val="003631B0"/>
    <w:rsid w:val="00364B60"/>
    <w:rsid w:val="00364B68"/>
    <w:rsid w:val="00366E1E"/>
    <w:rsid w:val="0036735B"/>
    <w:rsid w:val="0037086C"/>
    <w:rsid w:val="0037170E"/>
    <w:rsid w:val="003739CE"/>
    <w:rsid w:val="00375170"/>
    <w:rsid w:val="00376479"/>
    <w:rsid w:val="00376A14"/>
    <w:rsid w:val="00376BF9"/>
    <w:rsid w:val="00376DE6"/>
    <w:rsid w:val="00380330"/>
    <w:rsid w:val="003829CE"/>
    <w:rsid w:val="00386574"/>
    <w:rsid w:val="003902AC"/>
    <w:rsid w:val="00390B66"/>
    <w:rsid w:val="00392B03"/>
    <w:rsid w:val="00395823"/>
    <w:rsid w:val="003970DA"/>
    <w:rsid w:val="003A1235"/>
    <w:rsid w:val="003A230D"/>
    <w:rsid w:val="003A26A6"/>
    <w:rsid w:val="003A3FDC"/>
    <w:rsid w:val="003A425F"/>
    <w:rsid w:val="003A6522"/>
    <w:rsid w:val="003A692D"/>
    <w:rsid w:val="003A7007"/>
    <w:rsid w:val="003A7147"/>
    <w:rsid w:val="003A7C4A"/>
    <w:rsid w:val="003B0EF4"/>
    <w:rsid w:val="003B13C8"/>
    <w:rsid w:val="003B3297"/>
    <w:rsid w:val="003B47FC"/>
    <w:rsid w:val="003B7F31"/>
    <w:rsid w:val="003C08A3"/>
    <w:rsid w:val="003C32AF"/>
    <w:rsid w:val="003C45C8"/>
    <w:rsid w:val="003C484A"/>
    <w:rsid w:val="003C4C0E"/>
    <w:rsid w:val="003C4E7B"/>
    <w:rsid w:val="003C4F68"/>
    <w:rsid w:val="003C525F"/>
    <w:rsid w:val="003C5463"/>
    <w:rsid w:val="003C5FE8"/>
    <w:rsid w:val="003D0407"/>
    <w:rsid w:val="003D1992"/>
    <w:rsid w:val="003D2DC4"/>
    <w:rsid w:val="003D30D3"/>
    <w:rsid w:val="003D46F7"/>
    <w:rsid w:val="003D4AAC"/>
    <w:rsid w:val="003D624E"/>
    <w:rsid w:val="003D67FC"/>
    <w:rsid w:val="003D752C"/>
    <w:rsid w:val="003E06DD"/>
    <w:rsid w:val="003E077E"/>
    <w:rsid w:val="003E2577"/>
    <w:rsid w:val="003E265A"/>
    <w:rsid w:val="003E32D9"/>
    <w:rsid w:val="003E40A3"/>
    <w:rsid w:val="003E4D35"/>
    <w:rsid w:val="003E5DF4"/>
    <w:rsid w:val="003E786E"/>
    <w:rsid w:val="003E7C61"/>
    <w:rsid w:val="003E7D70"/>
    <w:rsid w:val="003F021C"/>
    <w:rsid w:val="003F0926"/>
    <w:rsid w:val="003F1D48"/>
    <w:rsid w:val="003F4A3A"/>
    <w:rsid w:val="003F5A93"/>
    <w:rsid w:val="003F6FEF"/>
    <w:rsid w:val="004006CE"/>
    <w:rsid w:val="00400CF5"/>
    <w:rsid w:val="004028DA"/>
    <w:rsid w:val="00403742"/>
    <w:rsid w:val="004047C9"/>
    <w:rsid w:val="00405162"/>
    <w:rsid w:val="0040551A"/>
    <w:rsid w:val="00405C16"/>
    <w:rsid w:val="0040681B"/>
    <w:rsid w:val="004100CB"/>
    <w:rsid w:val="00410923"/>
    <w:rsid w:val="00411863"/>
    <w:rsid w:val="00414029"/>
    <w:rsid w:val="004145DB"/>
    <w:rsid w:val="0041478E"/>
    <w:rsid w:val="00414A3B"/>
    <w:rsid w:val="00415F55"/>
    <w:rsid w:val="0042069F"/>
    <w:rsid w:val="00420A8C"/>
    <w:rsid w:val="00420C3F"/>
    <w:rsid w:val="00420F21"/>
    <w:rsid w:val="00421D64"/>
    <w:rsid w:val="004220B0"/>
    <w:rsid w:val="00424E0B"/>
    <w:rsid w:val="00426033"/>
    <w:rsid w:val="00426D1A"/>
    <w:rsid w:val="00426F33"/>
    <w:rsid w:val="004270BC"/>
    <w:rsid w:val="00430487"/>
    <w:rsid w:val="00430AE6"/>
    <w:rsid w:val="00430E18"/>
    <w:rsid w:val="004310E0"/>
    <w:rsid w:val="00431170"/>
    <w:rsid w:val="004367B6"/>
    <w:rsid w:val="0044143E"/>
    <w:rsid w:val="004419C4"/>
    <w:rsid w:val="0044285F"/>
    <w:rsid w:val="00442BA6"/>
    <w:rsid w:val="00443879"/>
    <w:rsid w:val="00444299"/>
    <w:rsid w:val="00444822"/>
    <w:rsid w:val="00445527"/>
    <w:rsid w:val="00445741"/>
    <w:rsid w:val="0044621E"/>
    <w:rsid w:val="00446538"/>
    <w:rsid w:val="00446721"/>
    <w:rsid w:val="00451050"/>
    <w:rsid w:val="00451196"/>
    <w:rsid w:val="004515CF"/>
    <w:rsid w:val="00452F7B"/>
    <w:rsid w:val="00454028"/>
    <w:rsid w:val="00455129"/>
    <w:rsid w:val="00455D24"/>
    <w:rsid w:val="00455E79"/>
    <w:rsid w:val="00455F47"/>
    <w:rsid w:val="00456BFA"/>
    <w:rsid w:val="00462545"/>
    <w:rsid w:val="00462947"/>
    <w:rsid w:val="004630F3"/>
    <w:rsid w:val="00464458"/>
    <w:rsid w:val="0046582D"/>
    <w:rsid w:val="004661EC"/>
    <w:rsid w:val="00466338"/>
    <w:rsid w:val="00466878"/>
    <w:rsid w:val="00466ED5"/>
    <w:rsid w:val="00467134"/>
    <w:rsid w:val="00467EA1"/>
    <w:rsid w:val="00470D22"/>
    <w:rsid w:val="0047103F"/>
    <w:rsid w:val="00471406"/>
    <w:rsid w:val="00471842"/>
    <w:rsid w:val="0047289F"/>
    <w:rsid w:val="00474E43"/>
    <w:rsid w:val="004756C0"/>
    <w:rsid w:val="00476AC5"/>
    <w:rsid w:val="00476B27"/>
    <w:rsid w:val="00477F62"/>
    <w:rsid w:val="004803C4"/>
    <w:rsid w:val="0048074C"/>
    <w:rsid w:val="004835AA"/>
    <w:rsid w:val="004855E7"/>
    <w:rsid w:val="00486E51"/>
    <w:rsid w:val="00487245"/>
    <w:rsid w:val="00487D1F"/>
    <w:rsid w:val="00490754"/>
    <w:rsid w:val="00490BB5"/>
    <w:rsid w:val="00490E27"/>
    <w:rsid w:val="0049377B"/>
    <w:rsid w:val="00493CAB"/>
    <w:rsid w:val="00493DC1"/>
    <w:rsid w:val="00495533"/>
    <w:rsid w:val="004973D4"/>
    <w:rsid w:val="00497B9B"/>
    <w:rsid w:val="004A003A"/>
    <w:rsid w:val="004A1192"/>
    <w:rsid w:val="004A25BE"/>
    <w:rsid w:val="004A37A3"/>
    <w:rsid w:val="004A3A08"/>
    <w:rsid w:val="004A4169"/>
    <w:rsid w:val="004A4833"/>
    <w:rsid w:val="004A4BC4"/>
    <w:rsid w:val="004A672E"/>
    <w:rsid w:val="004B057F"/>
    <w:rsid w:val="004B09C4"/>
    <w:rsid w:val="004B2245"/>
    <w:rsid w:val="004B285B"/>
    <w:rsid w:val="004B5DDE"/>
    <w:rsid w:val="004B6F96"/>
    <w:rsid w:val="004B7294"/>
    <w:rsid w:val="004B7F08"/>
    <w:rsid w:val="004C2FD7"/>
    <w:rsid w:val="004C3DD8"/>
    <w:rsid w:val="004C455D"/>
    <w:rsid w:val="004C5449"/>
    <w:rsid w:val="004C67DE"/>
    <w:rsid w:val="004C6918"/>
    <w:rsid w:val="004C6A29"/>
    <w:rsid w:val="004C6C3A"/>
    <w:rsid w:val="004D1458"/>
    <w:rsid w:val="004D16CC"/>
    <w:rsid w:val="004D3EFB"/>
    <w:rsid w:val="004D663E"/>
    <w:rsid w:val="004E1621"/>
    <w:rsid w:val="004E4128"/>
    <w:rsid w:val="004E4668"/>
    <w:rsid w:val="004E46EC"/>
    <w:rsid w:val="004E5EB0"/>
    <w:rsid w:val="004F01E7"/>
    <w:rsid w:val="004F0619"/>
    <w:rsid w:val="004F1067"/>
    <w:rsid w:val="004F2E6D"/>
    <w:rsid w:val="004F3C7C"/>
    <w:rsid w:val="004F587D"/>
    <w:rsid w:val="004F5FEF"/>
    <w:rsid w:val="004F72C6"/>
    <w:rsid w:val="005021C4"/>
    <w:rsid w:val="00502585"/>
    <w:rsid w:val="0050258E"/>
    <w:rsid w:val="00505770"/>
    <w:rsid w:val="00505BF0"/>
    <w:rsid w:val="00505BFD"/>
    <w:rsid w:val="00506F0E"/>
    <w:rsid w:val="00511FFE"/>
    <w:rsid w:val="00513297"/>
    <w:rsid w:val="00513953"/>
    <w:rsid w:val="0051691F"/>
    <w:rsid w:val="00516A44"/>
    <w:rsid w:val="00516D95"/>
    <w:rsid w:val="00517DD8"/>
    <w:rsid w:val="00517E8D"/>
    <w:rsid w:val="005252BF"/>
    <w:rsid w:val="00526CFC"/>
    <w:rsid w:val="005271C6"/>
    <w:rsid w:val="00527692"/>
    <w:rsid w:val="00527B2E"/>
    <w:rsid w:val="00530422"/>
    <w:rsid w:val="0053341A"/>
    <w:rsid w:val="005336D8"/>
    <w:rsid w:val="00534E5E"/>
    <w:rsid w:val="005357A4"/>
    <w:rsid w:val="00536091"/>
    <w:rsid w:val="00536376"/>
    <w:rsid w:val="00536455"/>
    <w:rsid w:val="005372EA"/>
    <w:rsid w:val="00537321"/>
    <w:rsid w:val="00543EF4"/>
    <w:rsid w:val="0054492A"/>
    <w:rsid w:val="0054548F"/>
    <w:rsid w:val="005464D5"/>
    <w:rsid w:val="0054699F"/>
    <w:rsid w:val="005503CA"/>
    <w:rsid w:val="00550650"/>
    <w:rsid w:val="00551CD1"/>
    <w:rsid w:val="00552196"/>
    <w:rsid w:val="0055248C"/>
    <w:rsid w:val="00553355"/>
    <w:rsid w:val="00553D90"/>
    <w:rsid w:val="00554B78"/>
    <w:rsid w:val="00555024"/>
    <w:rsid w:val="0055546C"/>
    <w:rsid w:val="00555889"/>
    <w:rsid w:val="00557206"/>
    <w:rsid w:val="00560C5A"/>
    <w:rsid w:val="0056109E"/>
    <w:rsid w:val="00564934"/>
    <w:rsid w:val="00565032"/>
    <w:rsid w:val="005650FE"/>
    <w:rsid w:val="00565577"/>
    <w:rsid w:val="0056617B"/>
    <w:rsid w:val="005665AB"/>
    <w:rsid w:val="005701B3"/>
    <w:rsid w:val="0057189A"/>
    <w:rsid w:val="005721B1"/>
    <w:rsid w:val="005723DA"/>
    <w:rsid w:val="005728F5"/>
    <w:rsid w:val="00574B31"/>
    <w:rsid w:val="00575415"/>
    <w:rsid w:val="00580517"/>
    <w:rsid w:val="005814BA"/>
    <w:rsid w:val="005817A8"/>
    <w:rsid w:val="00581927"/>
    <w:rsid w:val="00581E75"/>
    <w:rsid w:val="00582646"/>
    <w:rsid w:val="005839F5"/>
    <w:rsid w:val="00584616"/>
    <w:rsid w:val="005874C6"/>
    <w:rsid w:val="00587C1D"/>
    <w:rsid w:val="00593A0E"/>
    <w:rsid w:val="00595BF0"/>
    <w:rsid w:val="00596964"/>
    <w:rsid w:val="00597C08"/>
    <w:rsid w:val="005A0BDF"/>
    <w:rsid w:val="005A1F5C"/>
    <w:rsid w:val="005A2A1C"/>
    <w:rsid w:val="005A2AAF"/>
    <w:rsid w:val="005A478F"/>
    <w:rsid w:val="005A532A"/>
    <w:rsid w:val="005A56AB"/>
    <w:rsid w:val="005A5B8C"/>
    <w:rsid w:val="005A60C4"/>
    <w:rsid w:val="005A67CA"/>
    <w:rsid w:val="005A731C"/>
    <w:rsid w:val="005A78FE"/>
    <w:rsid w:val="005A7AC4"/>
    <w:rsid w:val="005B0775"/>
    <w:rsid w:val="005B1575"/>
    <w:rsid w:val="005B2EAF"/>
    <w:rsid w:val="005B3424"/>
    <w:rsid w:val="005B464E"/>
    <w:rsid w:val="005B4B4A"/>
    <w:rsid w:val="005B53F3"/>
    <w:rsid w:val="005B5E1A"/>
    <w:rsid w:val="005B6440"/>
    <w:rsid w:val="005B6C60"/>
    <w:rsid w:val="005C008A"/>
    <w:rsid w:val="005C0CFB"/>
    <w:rsid w:val="005C11F8"/>
    <w:rsid w:val="005C1770"/>
    <w:rsid w:val="005C1EE9"/>
    <w:rsid w:val="005C20D6"/>
    <w:rsid w:val="005C3463"/>
    <w:rsid w:val="005C51B0"/>
    <w:rsid w:val="005C6322"/>
    <w:rsid w:val="005C704B"/>
    <w:rsid w:val="005D00B0"/>
    <w:rsid w:val="005D048E"/>
    <w:rsid w:val="005D074F"/>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3093"/>
    <w:rsid w:val="005E44AB"/>
    <w:rsid w:val="005E4780"/>
    <w:rsid w:val="005E5223"/>
    <w:rsid w:val="005E52D1"/>
    <w:rsid w:val="005F03EB"/>
    <w:rsid w:val="005F08C6"/>
    <w:rsid w:val="005F178D"/>
    <w:rsid w:val="005F2DFA"/>
    <w:rsid w:val="005F358B"/>
    <w:rsid w:val="005F3646"/>
    <w:rsid w:val="005F3ABE"/>
    <w:rsid w:val="005F4E36"/>
    <w:rsid w:val="005F5B53"/>
    <w:rsid w:val="005F75EB"/>
    <w:rsid w:val="00601618"/>
    <w:rsid w:val="00601833"/>
    <w:rsid w:val="0060197F"/>
    <w:rsid w:val="006025F1"/>
    <w:rsid w:val="00602880"/>
    <w:rsid w:val="0060361D"/>
    <w:rsid w:val="00603674"/>
    <w:rsid w:val="00604399"/>
    <w:rsid w:val="00604D17"/>
    <w:rsid w:val="00604EA7"/>
    <w:rsid w:val="00605920"/>
    <w:rsid w:val="0060650B"/>
    <w:rsid w:val="0060750B"/>
    <w:rsid w:val="006113AA"/>
    <w:rsid w:val="006114DD"/>
    <w:rsid w:val="006133E1"/>
    <w:rsid w:val="00613962"/>
    <w:rsid w:val="006146BC"/>
    <w:rsid w:val="00615EA3"/>
    <w:rsid w:val="00615F58"/>
    <w:rsid w:val="00616490"/>
    <w:rsid w:val="00616C0A"/>
    <w:rsid w:val="00616E38"/>
    <w:rsid w:val="00617224"/>
    <w:rsid w:val="00620230"/>
    <w:rsid w:val="00622C99"/>
    <w:rsid w:val="0062357B"/>
    <w:rsid w:val="00623B9C"/>
    <w:rsid w:val="00623EE2"/>
    <w:rsid w:val="00624B28"/>
    <w:rsid w:val="0062540A"/>
    <w:rsid w:val="00625F13"/>
    <w:rsid w:val="006267B5"/>
    <w:rsid w:val="006275E9"/>
    <w:rsid w:val="00627921"/>
    <w:rsid w:val="006322ED"/>
    <w:rsid w:val="00633D6A"/>
    <w:rsid w:val="00635191"/>
    <w:rsid w:val="006363D8"/>
    <w:rsid w:val="00637163"/>
    <w:rsid w:val="006372D8"/>
    <w:rsid w:val="00637E93"/>
    <w:rsid w:val="006400A7"/>
    <w:rsid w:val="0064162A"/>
    <w:rsid w:val="0064166A"/>
    <w:rsid w:val="006424CF"/>
    <w:rsid w:val="006426B1"/>
    <w:rsid w:val="00643774"/>
    <w:rsid w:val="006437AB"/>
    <w:rsid w:val="0064437F"/>
    <w:rsid w:val="0064504E"/>
    <w:rsid w:val="00645B5B"/>
    <w:rsid w:val="00646A44"/>
    <w:rsid w:val="0065092E"/>
    <w:rsid w:val="00651492"/>
    <w:rsid w:val="00651529"/>
    <w:rsid w:val="006539BC"/>
    <w:rsid w:val="00653CA0"/>
    <w:rsid w:val="00653D3C"/>
    <w:rsid w:val="00654314"/>
    <w:rsid w:val="00656EF4"/>
    <w:rsid w:val="006613CA"/>
    <w:rsid w:val="00662D98"/>
    <w:rsid w:val="00663E26"/>
    <w:rsid w:val="00664FB7"/>
    <w:rsid w:val="00670420"/>
    <w:rsid w:val="00670A7C"/>
    <w:rsid w:val="00671B4A"/>
    <w:rsid w:val="00671BD4"/>
    <w:rsid w:val="006725D9"/>
    <w:rsid w:val="00672A7B"/>
    <w:rsid w:val="00672C3D"/>
    <w:rsid w:val="00674B02"/>
    <w:rsid w:val="00675695"/>
    <w:rsid w:val="00675BFD"/>
    <w:rsid w:val="00675C5C"/>
    <w:rsid w:val="00676286"/>
    <w:rsid w:val="00677175"/>
    <w:rsid w:val="00677CBA"/>
    <w:rsid w:val="006800B5"/>
    <w:rsid w:val="00680180"/>
    <w:rsid w:val="00684AC7"/>
    <w:rsid w:val="00684EB9"/>
    <w:rsid w:val="00687FA7"/>
    <w:rsid w:val="0069271E"/>
    <w:rsid w:val="006933BB"/>
    <w:rsid w:val="00694887"/>
    <w:rsid w:val="00695FBE"/>
    <w:rsid w:val="0069688A"/>
    <w:rsid w:val="00696E1C"/>
    <w:rsid w:val="00697657"/>
    <w:rsid w:val="006A0558"/>
    <w:rsid w:val="006A0F61"/>
    <w:rsid w:val="006A12A6"/>
    <w:rsid w:val="006A1D19"/>
    <w:rsid w:val="006A306D"/>
    <w:rsid w:val="006A45CB"/>
    <w:rsid w:val="006A4B82"/>
    <w:rsid w:val="006A55F6"/>
    <w:rsid w:val="006A6040"/>
    <w:rsid w:val="006A706E"/>
    <w:rsid w:val="006A7669"/>
    <w:rsid w:val="006A7C18"/>
    <w:rsid w:val="006B1252"/>
    <w:rsid w:val="006B328F"/>
    <w:rsid w:val="006B3C73"/>
    <w:rsid w:val="006B4EDF"/>
    <w:rsid w:val="006B5356"/>
    <w:rsid w:val="006B6252"/>
    <w:rsid w:val="006B634F"/>
    <w:rsid w:val="006C1501"/>
    <w:rsid w:val="006C15C6"/>
    <w:rsid w:val="006C27AD"/>
    <w:rsid w:val="006C2A4A"/>
    <w:rsid w:val="006C30AD"/>
    <w:rsid w:val="006C349B"/>
    <w:rsid w:val="006C39DB"/>
    <w:rsid w:val="006C3D25"/>
    <w:rsid w:val="006C4E49"/>
    <w:rsid w:val="006C51C4"/>
    <w:rsid w:val="006C5E7C"/>
    <w:rsid w:val="006C5F02"/>
    <w:rsid w:val="006C692B"/>
    <w:rsid w:val="006C7C15"/>
    <w:rsid w:val="006C7D50"/>
    <w:rsid w:val="006C7E95"/>
    <w:rsid w:val="006D232B"/>
    <w:rsid w:val="006D240A"/>
    <w:rsid w:val="006D39D6"/>
    <w:rsid w:val="006D3BC6"/>
    <w:rsid w:val="006D4F6D"/>
    <w:rsid w:val="006D5012"/>
    <w:rsid w:val="006D6DFD"/>
    <w:rsid w:val="006D7E0C"/>
    <w:rsid w:val="006E0C68"/>
    <w:rsid w:val="006E0D0C"/>
    <w:rsid w:val="006E15D3"/>
    <w:rsid w:val="006E277A"/>
    <w:rsid w:val="006E2AB1"/>
    <w:rsid w:val="006E3992"/>
    <w:rsid w:val="006E6F21"/>
    <w:rsid w:val="006F0D3E"/>
    <w:rsid w:val="006F15F9"/>
    <w:rsid w:val="006F1645"/>
    <w:rsid w:val="006F4A45"/>
    <w:rsid w:val="006F58CE"/>
    <w:rsid w:val="00701D99"/>
    <w:rsid w:val="00703028"/>
    <w:rsid w:val="007035ED"/>
    <w:rsid w:val="00703B1C"/>
    <w:rsid w:val="00704299"/>
    <w:rsid w:val="007059E5"/>
    <w:rsid w:val="00706288"/>
    <w:rsid w:val="0070645F"/>
    <w:rsid w:val="00706C52"/>
    <w:rsid w:val="00706E37"/>
    <w:rsid w:val="00707594"/>
    <w:rsid w:val="00707B59"/>
    <w:rsid w:val="0071004A"/>
    <w:rsid w:val="00710316"/>
    <w:rsid w:val="00710EC6"/>
    <w:rsid w:val="007113FA"/>
    <w:rsid w:val="00712757"/>
    <w:rsid w:val="00712C53"/>
    <w:rsid w:val="007164D7"/>
    <w:rsid w:val="00716FE3"/>
    <w:rsid w:val="00717BAA"/>
    <w:rsid w:val="00721693"/>
    <w:rsid w:val="007225FE"/>
    <w:rsid w:val="00724C0C"/>
    <w:rsid w:val="007250BC"/>
    <w:rsid w:val="00726553"/>
    <w:rsid w:val="00726EE9"/>
    <w:rsid w:val="007307C8"/>
    <w:rsid w:val="00732953"/>
    <w:rsid w:val="00733BF2"/>
    <w:rsid w:val="00734672"/>
    <w:rsid w:val="00734B55"/>
    <w:rsid w:val="00736C68"/>
    <w:rsid w:val="00736D9C"/>
    <w:rsid w:val="007374EF"/>
    <w:rsid w:val="00737AEA"/>
    <w:rsid w:val="00737EE7"/>
    <w:rsid w:val="0074272F"/>
    <w:rsid w:val="007438F3"/>
    <w:rsid w:val="00744822"/>
    <w:rsid w:val="00744A10"/>
    <w:rsid w:val="00746DC1"/>
    <w:rsid w:val="00747182"/>
    <w:rsid w:val="00747D9E"/>
    <w:rsid w:val="00750CB6"/>
    <w:rsid w:val="007518C8"/>
    <w:rsid w:val="00751C22"/>
    <w:rsid w:val="0075588B"/>
    <w:rsid w:val="00755F01"/>
    <w:rsid w:val="007566F8"/>
    <w:rsid w:val="00757004"/>
    <w:rsid w:val="00757CB4"/>
    <w:rsid w:val="00757D33"/>
    <w:rsid w:val="007604AB"/>
    <w:rsid w:val="00760877"/>
    <w:rsid w:val="00760E2F"/>
    <w:rsid w:val="00762ECC"/>
    <w:rsid w:val="00764C7C"/>
    <w:rsid w:val="007650A8"/>
    <w:rsid w:val="007654F5"/>
    <w:rsid w:val="007660AE"/>
    <w:rsid w:val="007660D0"/>
    <w:rsid w:val="00770708"/>
    <w:rsid w:val="007707FE"/>
    <w:rsid w:val="0077153B"/>
    <w:rsid w:val="0077206C"/>
    <w:rsid w:val="00773DF6"/>
    <w:rsid w:val="00774931"/>
    <w:rsid w:val="00775327"/>
    <w:rsid w:val="00775832"/>
    <w:rsid w:val="00775E40"/>
    <w:rsid w:val="007763C2"/>
    <w:rsid w:val="00776F92"/>
    <w:rsid w:val="0078163E"/>
    <w:rsid w:val="00782BD7"/>
    <w:rsid w:val="00783225"/>
    <w:rsid w:val="00784FEB"/>
    <w:rsid w:val="007852A9"/>
    <w:rsid w:val="007854DE"/>
    <w:rsid w:val="00786383"/>
    <w:rsid w:val="00786A25"/>
    <w:rsid w:val="00786E72"/>
    <w:rsid w:val="00786FD1"/>
    <w:rsid w:val="00790ABD"/>
    <w:rsid w:val="00792C39"/>
    <w:rsid w:val="007936A4"/>
    <w:rsid w:val="00793EF1"/>
    <w:rsid w:val="00794DC7"/>
    <w:rsid w:val="00796D79"/>
    <w:rsid w:val="00796DD1"/>
    <w:rsid w:val="00797F59"/>
    <w:rsid w:val="007A0F0E"/>
    <w:rsid w:val="007A31A0"/>
    <w:rsid w:val="007A3891"/>
    <w:rsid w:val="007A390D"/>
    <w:rsid w:val="007A3C9F"/>
    <w:rsid w:val="007A516C"/>
    <w:rsid w:val="007A6B25"/>
    <w:rsid w:val="007A7B44"/>
    <w:rsid w:val="007B080F"/>
    <w:rsid w:val="007B11F9"/>
    <w:rsid w:val="007B122C"/>
    <w:rsid w:val="007B126F"/>
    <w:rsid w:val="007B168E"/>
    <w:rsid w:val="007B40FE"/>
    <w:rsid w:val="007B4E01"/>
    <w:rsid w:val="007B597E"/>
    <w:rsid w:val="007B5F9C"/>
    <w:rsid w:val="007B7DEE"/>
    <w:rsid w:val="007B7EAF"/>
    <w:rsid w:val="007C02A7"/>
    <w:rsid w:val="007C0568"/>
    <w:rsid w:val="007C14CF"/>
    <w:rsid w:val="007C249C"/>
    <w:rsid w:val="007C28BF"/>
    <w:rsid w:val="007C3444"/>
    <w:rsid w:val="007C35BD"/>
    <w:rsid w:val="007C3FE7"/>
    <w:rsid w:val="007C61EF"/>
    <w:rsid w:val="007C7A2C"/>
    <w:rsid w:val="007D00DA"/>
    <w:rsid w:val="007D18A1"/>
    <w:rsid w:val="007D1ADE"/>
    <w:rsid w:val="007D2CF9"/>
    <w:rsid w:val="007D46A6"/>
    <w:rsid w:val="007D54C3"/>
    <w:rsid w:val="007D57EA"/>
    <w:rsid w:val="007D680B"/>
    <w:rsid w:val="007E185D"/>
    <w:rsid w:val="007E2F49"/>
    <w:rsid w:val="007E3004"/>
    <w:rsid w:val="007E54A4"/>
    <w:rsid w:val="007E56CE"/>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24D"/>
    <w:rsid w:val="008038DE"/>
    <w:rsid w:val="00805799"/>
    <w:rsid w:val="00807EA0"/>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60CB"/>
    <w:rsid w:val="0082702C"/>
    <w:rsid w:val="0082760F"/>
    <w:rsid w:val="00831CC3"/>
    <w:rsid w:val="00833331"/>
    <w:rsid w:val="00834D76"/>
    <w:rsid w:val="00835642"/>
    <w:rsid w:val="00835A55"/>
    <w:rsid w:val="00835C62"/>
    <w:rsid w:val="00837568"/>
    <w:rsid w:val="00842251"/>
    <w:rsid w:val="00842967"/>
    <w:rsid w:val="00842B70"/>
    <w:rsid w:val="00843FB0"/>
    <w:rsid w:val="00844F0D"/>
    <w:rsid w:val="00845F93"/>
    <w:rsid w:val="008465AD"/>
    <w:rsid w:val="0085105E"/>
    <w:rsid w:val="008514E4"/>
    <w:rsid w:val="008519B4"/>
    <w:rsid w:val="00853146"/>
    <w:rsid w:val="008534CD"/>
    <w:rsid w:val="00853DE8"/>
    <w:rsid w:val="00854C4C"/>
    <w:rsid w:val="00855F63"/>
    <w:rsid w:val="008560BA"/>
    <w:rsid w:val="00856950"/>
    <w:rsid w:val="008602AE"/>
    <w:rsid w:val="00860360"/>
    <w:rsid w:val="00861FF6"/>
    <w:rsid w:val="00863483"/>
    <w:rsid w:val="00865F0E"/>
    <w:rsid w:val="00865FE2"/>
    <w:rsid w:val="00866D1F"/>
    <w:rsid w:val="008705D5"/>
    <w:rsid w:val="00870780"/>
    <w:rsid w:val="008708A5"/>
    <w:rsid w:val="00874FBB"/>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54D9"/>
    <w:rsid w:val="008955AD"/>
    <w:rsid w:val="008965AE"/>
    <w:rsid w:val="00896CC6"/>
    <w:rsid w:val="00897614"/>
    <w:rsid w:val="008A0ADD"/>
    <w:rsid w:val="008A0B7D"/>
    <w:rsid w:val="008A0CB9"/>
    <w:rsid w:val="008A0F10"/>
    <w:rsid w:val="008A2121"/>
    <w:rsid w:val="008A27F7"/>
    <w:rsid w:val="008A34D2"/>
    <w:rsid w:val="008A3625"/>
    <w:rsid w:val="008A39A3"/>
    <w:rsid w:val="008A448A"/>
    <w:rsid w:val="008A4546"/>
    <w:rsid w:val="008A5A70"/>
    <w:rsid w:val="008A5C68"/>
    <w:rsid w:val="008A72AD"/>
    <w:rsid w:val="008A73CD"/>
    <w:rsid w:val="008B14E7"/>
    <w:rsid w:val="008B1694"/>
    <w:rsid w:val="008B22EB"/>
    <w:rsid w:val="008B41E5"/>
    <w:rsid w:val="008B59E0"/>
    <w:rsid w:val="008B79E4"/>
    <w:rsid w:val="008C177A"/>
    <w:rsid w:val="008C2E38"/>
    <w:rsid w:val="008C403D"/>
    <w:rsid w:val="008C4491"/>
    <w:rsid w:val="008C4C46"/>
    <w:rsid w:val="008C56D2"/>
    <w:rsid w:val="008C58C9"/>
    <w:rsid w:val="008C60FE"/>
    <w:rsid w:val="008C6AEC"/>
    <w:rsid w:val="008C735D"/>
    <w:rsid w:val="008D052B"/>
    <w:rsid w:val="008D121E"/>
    <w:rsid w:val="008D15DC"/>
    <w:rsid w:val="008D34B1"/>
    <w:rsid w:val="008D41B9"/>
    <w:rsid w:val="008D42B0"/>
    <w:rsid w:val="008D449C"/>
    <w:rsid w:val="008D5272"/>
    <w:rsid w:val="008D6626"/>
    <w:rsid w:val="008D79B8"/>
    <w:rsid w:val="008D7C51"/>
    <w:rsid w:val="008E146F"/>
    <w:rsid w:val="008E23D6"/>
    <w:rsid w:val="008E3372"/>
    <w:rsid w:val="008E3AA2"/>
    <w:rsid w:val="008E650A"/>
    <w:rsid w:val="008E6BD5"/>
    <w:rsid w:val="008E74FE"/>
    <w:rsid w:val="008E778A"/>
    <w:rsid w:val="008F0692"/>
    <w:rsid w:val="008F23D0"/>
    <w:rsid w:val="008F3910"/>
    <w:rsid w:val="008F4001"/>
    <w:rsid w:val="008F4D62"/>
    <w:rsid w:val="008F5819"/>
    <w:rsid w:val="008F74DA"/>
    <w:rsid w:val="009016D7"/>
    <w:rsid w:val="0090260C"/>
    <w:rsid w:val="00902DB3"/>
    <w:rsid w:val="00904200"/>
    <w:rsid w:val="009051EA"/>
    <w:rsid w:val="00907400"/>
    <w:rsid w:val="0091363F"/>
    <w:rsid w:val="009159BA"/>
    <w:rsid w:val="00915FB3"/>
    <w:rsid w:val="00916716"/>
    <w:rsid w:val="00916B5E"/>
    <w:rsid w:val="0091754B"/>
    <w:rsid w:val="00921368"/>
    <w:rsid w:val="00924412"/>
    <w:rsid w:val="00925B8F"/>
    <w:rsid w:val="009263AF"/>
    <w:rsid w:val="0093129B"/>
    <w:rsid w:val="00931F87"/>
    <w:rsid w:val="00931FA6"/>
    <w:rsid w:val="0093210E"/>
    <w:rsid w:val="00932236"/>
    <w:rsid w:val="0093379B"/>
    <w:rsid w:val="00933A9D"/>
    <w:rsid w:val="00934008"/>
    <w:rsid w:val="00934D54"/>
    <w:rsid w:val="00936811"/>
    <w:rsid w:val="00937C44"/>
    <w:rsid w:val="0094013E"/>
    <w:rsid w:val="00940A1F"/>
    <w:rsid w:val="0094141E"/>
    <w:rsid w:val="00941812"/>
    <w:rsid w:val="0094229D"/>
    <w:rsid w:val="00943386"/>
    <w:rsid w:val="00944402"/>
    <w:rsid w:val="00944D92"/>
    <w:rsid w:val="00945649"/>
    <w:rsid w:val="00945751"/>
    <w:rsid w:val="00945DDB"/>
    <w:rsid w:val="0094630F"/>
    <w:rsid w:val="00946F03"/>
    <w:rsid w:val="009527D5"/>
    <w:rsid w:val="00955E96"/>
    <w:rsid w:val="0095653F"/>
    <w:rsid w:val="00956AA1"/>
    <w:rsid w:val="00956F47"/>
    <w:rsid w:val="00957F9D"/>
    <w:rsid w:val="00961D61"/>
    <w:rsid w:val="00965334"/>
    <w:rsid w:val="00967541"/>
    <w:rsid w:val="00972A8F"/>
    <w:rsid w:val="009732F7"/>
    <w:rsid w:val="00975604"/>
    <w:rsid w:val="00976F83"/>
    <w:rsid w:val="009819A2"/>
    <w:rsid w:val="00982939"/>
    <w:rsid w:val="0098446A"/>
    <w:rsid w:val="0098600F"/>
    <w:rsid w:val="00986EB8"/>
    <w:rsid w:val="00987471"/>
    <w:rsid w:val="00987EF9"/>
    <w:rsid w:val="00990E57"/>
    <w:rsid w:val="00991731"/>
    <w:rsid w:val="00991A1F"/>
    <w:rsid w:val="00993CAB"/>
    <w:rsid w:val="0099576E"/>
    <w:rsid w:val="0099766A"/>
    <w:rsid w:val="009A0B5F"/>
    <w:rsid w:val="009A2345"/>
    <w:rsid w:val="009A2A91"/>
    <w:rsid w:val="009B1230"/>
    <w:rsid w:val="009B2835"/>
    <w:rsid w:val="009B2CE1"/>
    <w:rsid w:val="009B3397"/>
    <w:rsid w:val="009B3D59"/>
    <w:rsid w:val="009B5B62"/>
    <w:rsid w:val="009B62E7"/>
    <w:rsid w:val="009C1CFA"/>
    <w:rsid w:val="009C3326"/>
    <w:rsid w:val="009C5778"/>
    <w:rsid w:val="009C70C6"/>
    <w:rsid w:val="009C74FF"/>
    <w:rsid w:val="009C7BBC"/>
    <w:rsid w:val="009D3170"/>
    <w:rsid w:val="009D7515"/>
    <w:rsid w:val="009D7C29"/>
    <w:rsid w:val="009D7CC7"/>
    <w:rsid w:val="009E0AE0"/>
    <w:rsid w:val="009E31AC"/>
    <w:rsid w:val="009E6446"/>
    <w:rsid w:val="009F0D5C"/>
    <w:rsid w:val="009F14F4"/>
    <w:rsid w:val="009F15E3"/>
    <w:rsid w:val="009F1E35"/>
    <w:rsid w:val="009F20BC"/>
    <w:rsid w:val="009F21F7"/>
    <w:rsid w:val="009F6C09"/>
    <w:rsid w:val="009F7161"/>
    <w:rsid w:val="009F71B0"/>
    <w:rsid w:val="009F7E40"/>
    <w:rsid w:val="00A003D2"/>
    <w:rsid w:val="00A012D2"/>
    <w:rsid w:val="00A024EB"/>
    <w:rsid w:val="00A032E9"/>
    <w:rsid w:val="00A03DD4"/>
    <w:rsid w:val="00A03E57"/>
    <w:rsid w:val="00A04B67"/>
    <w:rsid w:val="00A0680C"/>
    <w:rsid w:val="00A069C5"/>
    <w:rsid w:val="00A06F0E"/>
    <w:rsid w:val="00A06FE5"/>
    <w:rsid w:val="00A076EC"/>
    <w:rsid w:val="00A07D88"/>
    <w:rsid w:val="00A11039"/>
    <w:rsid w:val="00A116F4"/>
    <w:rsid w:val="00A1197F"/>
    <w:rsid w:val="00A12059"/>
    <w:rsid w:val="00A14EF2"/>
    <w:rsid w:val="00A16334"/>
    <w:rsid w:val="00A16C8D"/>
    <w:rsid w:val="00A2030F"/>
    <w:rsid w:val="00A20C59"/>
    <w:rsid w:val="00A2167E"/>
    <w:rsid w:val="00A22C17"/>
    <w:rsid w:val="00A24AC6"/>
    <w:rsid w:val="00A26C6B"/>
    <w:rsid w:val="00A30D13"/>
    <w:rsid w:val="00A31234"/>
    <w:rsid w:val="00A32825"/>
    <w:rsid w:val="00A33593"/>
    <w:rsid w:val="00A37AAB"/>
    <w:rsid w:val="00A37E59"/>
    <w:rsid w:val="00A41D85"/>
    <w:rsid w:val="00A4214F"/>
    <w:rsid w:val="00A432ED"/>
    <w:rsid w:val="00A4351C"/>
    <w:rsid w:val="00A43D15"/>
    <w:rsid w:val="00A44818"/>
    <w:rsid w:val="00A467AC"/>
    <w:rsid w:val="00A46BD0"/>
    <w:rsid w:val="00A4744B"/>
    <w:rsid w:val="00A50C4D"/>
    <w:rsid w:val="00A50EAD"/>
    <w:rsid w:val="00A5245F"/>
    <w:rsid w:val="00A5301A"/>
    <w:rsid w:val="00A547E3"/>
    <w:rsid w:val="00A553C4"/>
    <w:rsid w:val="00A606A3"/>
    <w:rsid w:val="00A609BF"/>
    <w:rsid w:val="00A60E26"/>
    <w:rsid w:val="00A62106"/>
    <w:rsid w:val="00A6430D"/>
    <w:rsid w:val="00A647F8"/>
    <w:rsid w:val="00A6577D"/>
    <w:rsid w:val="00A67CF0"/>
    <w:rsid w:val="00A705E3"/>
    <w:rsid w:val="00A7263E"/>
    <w:rsid w:val="00A728E2"/>
    <w:rsid w:val="00A73F9E"/>
    <w:rsid w:val="00A77582"/>
    <w:rsid w:val="00A77611"/>
    <w:rsid w:val="00A803E4"/>
    <w:rsid w:val="00A81C16"/>
    <w:rsid w:val="00A82469"/>
    <w:rsid w:val="00A85083"/>
    <w:rsid w:val="00A855C3"/>
    <w:rsid w:val="00A8606D"/>
    <w:rsid w:val="00A86838"/>
    <w:rsid w:val="00A86A59"/>
    <w:rsid w:val="00A86E78"/>
    <w:rsid w:val="00A900FB"/>
    <w:rsid w:val="00A9253C"/>
    <w:rsid w:val="00A938A8"/>
    <w:rsid w:val="00A95363"/>
    <w:rsid w:val="00A953B5"/>
    <w:rsid w:val="00A95998"/>
    <w:rsid w:val="00A961B1"/>
    <w:rsid w:val="00A96CA3"/>
    <w:rsid w:val="00A97C36"/>
    <w:rsid w:val="00AA067B"/>
    <w:rsid w:val="00AA12E0"/>
    <w:rsid w:val="00AA3019"/>
    <w:rsid w:val="00AA31C8"/>
    <w:rsid w:val="00AA333A"/>
    <w:rsid w:val="00AA4B56"/>
    <w:rsid w:val="00AA5719"/>
    <w:rsid w:val="00AA704C"/>
    <w:rsid w:val="00AA710F"/>
    <w:rsid w:val="00AB0945"/>
    <w:rsid w:val="00AB0C14"/>
    <w:rsid w:val="00AB0F3C"/>
    <w:rsid w:val="00AB1680"/>
    <w:rsid w:val="00AB2464"/>
    <w:rsid w:val="00AB31B1"/>
    <w:rsid w:val="00AB3FB2"/>
    <w:rsid w:val="00AB48B2"/>
    <w:rsid w:val="00AB518C"/>
    <w:rsid w:val="00AB6E32"/>
    <w:rsid w:val="00AC1078"/>
    <w:rsid w:val="00AC18F5"/>
    <w:rsid w:val="00AC1BBC"/>
    <w:rsid w:val="00AC2B4F"/>
    <w:rsid w:val="00AC2C08"/>
    <w:rsid w:val="00AC4EB5"/>
    <w:rsid w:val="00AC541C"/>
    <w:rsid w:val="00AC5E81"/>
    <w:rsid w:val="00AC673F"/>
    <w:rsid w:val="00AC70B7"/>
    <w:rsid w:val="00AC7F43"/>
    <w:rsid w:val="00AD0953"/>
    <w:rsid w:val="00AD0C78"/>
    <w:rsid w:val="00AD0EDA"/>
    <w:rsid w:val="00AD12FD"/>
    <w:rsid w:val="00AD1832"/>
    <w:rsid w:val="00AD2302"/>
    <w:rsid w:val="00AD3195"/>
    <w:rsid w:val="00AD39FC"/>
    <w:rsid w:val="00AD3D0A"/>
    <w:rsid w:val="00AD3D27"/>
    <w:rsid w:val="00AD4328"/>
    <w:rsid w:val="00AE0041"/>
    <w:rsid w:val="00AE06DC"/>
    <w:rsid w:val="00AE089A"/>
    <w:rsid w:val="00AE5395"/>
    <w:rsid w:val="00AE5484"/>
    <w:rsid w:val="00AE54FF"/>
    <w:rsid w:val="00AE6207"/>
    <w:rsid w:val="00AE7072"/>
    <w:rsid w:val="00AF0FFE"/>
    <w:rsid w:val="00AF39DD"/>
    <w:rsid w:val="00AF3A0C"/>
    <w:rsid w:val="00AF6402"/>
    <w:rsid w:val="00AF7D92"/>
    <w:rsid w:val="00B00643"/>
    <w:rsid w:val="00B00B58"/>
    <w:rsid w:val="00B0398B"/>
    <w:rsid w:val="00B0591D"/>
    <w:rsid w:val="00B06B6D"/>
    <w:rsid w:val="00B076CD"/>
    <w:rsid w:val="00B07BB3"/>
    <w:rsid w:val="00B1099C"/>
    <w:rsid w:val="00B11496"/>
    <w:rsid w:val="00B12176"/>
    <w:rsid w:val="00B1244B"/>
    <w:rsid w:val="00B1271C"/>
    <w:rsid w:val="00B12844"/>
    <w:rsid w:val="00B13576"/>
    <w:rsid w:val="00B15756"/>
    <w:rsid w:val="00B15DD9"/>
    <w:rsid w:val="00B15E15"/>
    <w:rsid w:val="00B214C7"/>
    <w:rsid w:val="00B229C6"/>
    <w:rsid w:val="00B24A09"/>
    <w:rsid w:val="00B24F81"/>
    <w:rsid w:val="00B27093"/>
    <w:rsid w:val="00B27FE1"/>
    <w:rsid w:val="00B307FD"/>
    <w:rsid w:val="00B315F8"/>
    <w:rsid w:val="00B3324A"/>
    <w:rsid w:val="00B34101"/>
    <w:rsid w:val="00B349B5"/>
    <w:rsid w:val="00B34F45"/>
    <w:rsid w:val="00B376A8"/>
    <w:rsid w:val="00B40995"/>
    <w:rsid w:val="00B40A4B"/>
    <w:rsid w:val="00B4178D"/>
    <w:rsid w:val="00B41C45"/>
    <w:rsid w:val="00B42450"/>
    <w:rsid w:val="00B42D61"/>
    <w:rsid w:val="00B44733"/>
    <w:rsid w:val="00B45BF5"/>
    <w:rsid w:val="00B46E36"/>
    <w:rsid w:val="00B50630"/>
    <w:rsid w:val="00B522BB"/>
    <w:rsid w:val="00B5330E"/>
    <w:rsid w:val="00B55711"/>
    <w:rsid w:val="00B5584D"/>
    <w:rsid w:val="00B57524"/>
    <w:rsid w:val="00B57FE8"/>
    <w:rsid w:val="00B60316"/>
    <w:rsid w:val="00B614D7"/>
    <w:rsid w:val="00B632FB"/>
    <w:rsid w:val="00B65534"/>
    <w:rsid w:val="00B66666"/>
    <w:rsid w:val="00B70055"/>
    <w:rsid w:val="00B70406"/>
    <w:rsid w:val="00B7079F"/>
    <w:rsid w:val="00B72BC1"/>
    <w:rsid w:val="00B7358D"/>
    <w:rsid w:val="00B7360E"/>
    <w:rsid w:val="00B738A7"/>
    <w:rsid w:val="00B73C33"/>
    <w:rsid w:val="00B73E41"/>
    <w:rsid w:val="00B74115"/>
    <w:rsid w:val="00B746BD"/>
    <w:rsid w:val="00B767E2"/>
    <w:rsid w:val="00B77024"/>
    <w:rsid w:val="00B77684"/>
    <w:rsid w:val="00B77ACA"/>
    <w:rsid w:val="00B77CC6"/>
    <w:rsid w:val="00B8038A"/>
    <w:rsid w:val="00B8088F"/>
    <w:rsid w:val="00B816AB"/>
    <w:rsid w:val="00B83D7A"/>
    <w:rsid w:val="00B844A2"/>
    <w:rsid w:val="00B847DC"/>
    <w:rsid w:val="00B84C72"/>
    <w:rsid w:val="00B857FE"/>
    <w:rsid w:val="00B87E57"/>
    <w:rsid w:val="00B905C6"/>
    <w:rsid w:val="00B90C99"/>
    <w:rsid w:val="00B91218"/>
    <w:rsid w:val="00B9233F"/>
    <w:rsid w:val="00B937D7"/>
    <w:rsid w:val="00B9524A"/>
    <w:rsid w:val="00B95B61"/>
    <w:rsid w:val="00B96BD1"/>
    <w:rsid w:val="00B96DDF"/>
    <w:rsid w:val="00B97532"/>
    <w:rsid w:val="00B97B6A"/>
    <w:rsid w:val="00B97EBA"/>
    <w:rsid w:val="00BA04D6"/>
    <w:rsid w:val="00BA16B8"/>
    <w:rsid w:val="00BA1A42"/>
    <w:rsid w:val="00BA6962"/>
    <w:rsid w:val="00BA7326"/>
    <w:rsid w:val="00BA7A9E"/>
    <w:rsid w:val="00BB3425"/>
    <w:rsid w:val="00BB44FB"/>
    <w:rsid w:val="00BB5A96"/>
    <w:rsid w:val="00BC074D"/>
    <w:rsid w:val="00BC30B9"/>
    <w:rsid w:val="00BC36FB"/>
    <w:rsid w:val="00BC3806"/>
    <w:rsid w:val="00BC3D7D"/>
    <w:rsid w:val="00BC50E0"/>
    <w:rsid w:val="00BC5541"/>
    <w:rsid w:val="00BC6125"/>
    <w:rsid w:val="00BC6867"/>
    <w:rsid w:val="00BC6CFF"/>
    <w:rsid w:val="00BC74E0"/>
    <w:rsid w:val="00BD0F63"/>
    <w:rsid w:val="00BD0FA8"/>
    <w:rsid w:val="00BD1C5B"/>
    <w:rsid w:val="00BD1C7C"/>
    <w:rsid w:val="00BD3FD8"/>
    <w:rsid w:val="00BD51F9"/>
    <w:rsid w:val="00BD601A"/>
    <w:rsid w:val="00BD635E"/>
    <w:rsid w:val="00BD6E22"/>
    <w:rsid w:val="00BE0412"/>
    <w:rsid w:val="00BE0A35"/>
    <w:rsid w:val="00BE1154"/>
    <w:rsid w:val="00BE1C1E"/>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7370"/>
    <w:rsid w:val="00BF7DB5"/>
    <w:rsid w:val="00C002C6"/>
    <w:rsid w:val="00C00544"/>
    <w:rsid w:val="00C007A2"/>
    <w:rsid w:val="00C02877"/>
    <w:rsid w:val="00C02A9D"/>
    <w:rsid w:val="00C04C02"/>
    <w:rsid w:val="00C07EE1"/>
    <w:rsid w:val="00C115C3"/>
    <w:rsid w:val="00C121A9"/>
    <w:rsid w:val="00C14615"/>
    <w:rsid w:val="00C160D1"/>
    <w:rsid w:val="00C2238E"/>
    <w:rsid w:val="00C23E73"/>
    <w:rsid w:val="00C2500E"/>
    <w:rsid w:val="00C25F31"/>
    <w:rsid w:val="00C279D7"/>
    <w:rsid w:val="00C30017"/>
    <w:rsid w:val="00C31049"/>
    <w:rsid w:val="00C31E2E"/>
    <w:rsid w:val="00C31FBB"/>
    <w:rsid w:val="00C323EA"/>
    <w:rsid w:val="00C33F82"/>
    <w:rsid w:val="00C34D3C"/>
    <w:rsid w:val="00C401F2"/>
    <w:rsid w:val="00C432B9"/>
    <w:rsid w:val="00C43ED5"/>
    <w:rsid w:val="00C44C11"/>
    <w:rsid w:val="00C45377"/>
    <w:rsid w:val="00C46F0D"/>
    <w:rsid w:val="00C5101C"/>
    <w:rsid w:val="00C52EDA"/>
    <w:rsid w:val="00C53B96"/>
    <w:rsid w:val="00C5619D"/>
    <w:rsid w:val="00C56E25"/>
    <w:rsid w:val="00C57D1C"/>
    <w:rsid w:val="00C600A7"/>
    <w:rsid w:val="00C60416"/>
    <w:rsid w:val="00C6096A"/>
    <w:rsid w:val="00C6266B"/>
    <w:rsid w:val="00C63E00"/>
    <w:rsid w:val="00C63EFC"/>
    <w:rsid w:val="00C64428"/>
    <w:rsid w:val="00C6530B"/>
    <w:rsid w:val="00C656EB"/>
    <w:rsid w:val="00C66CCA"/>
    <w:rsid w:val="00C66D9F"/>
    <w:rsid w:val="00C6737C"/>
    <w:rsid w:val="00C67AD0"/>
    <w:rsid w:val="00C67BDA"/>
    <w:rsid w:val="00C67F3F"/>
    <w:rsid w:val="00C73B84"/>
    <w:rsid w:val="00C740CA"/>
    <w:rsid w:val="00C7443E"/>
    <w:rsid w:val="00C750A2"/>
    <w:rsid w:val="00C800AC"/>
    <w:rsid w:val="00C8628D"/>
    <w:rsid w:val="00C867A5"/>
    <w:rsid w:val="00C86C5F"/>
    <w:rsid w:val="00C86F74"/>
    <w:rsid w:val="00C872A6"/>
    <w:rsid w:val="00C90B5F"/>
    <w:rsid w:val="00C93864"/>
    <w:rsid w:val="00C94351"/>
    <w:rsid w:val="00C9479D"/>
    <w:rsid w:val="00C94B34"/>
    <w:rsid w:val="00C94CE2"/>
    <w:rsid w:val="00C95674"/>
    <w:rsid w:val="00C95F1D"/>
    <w:rsid w:val="00C96874"/>
    <w:rsid w:val="00C96F73"/>
    <w:rsid w:val="00CA0CDB"/>
    <w:rsid w:val="00CA0F64"/>
    <w:rsid w:val="00CA152C"/>
    <w:rsid w:val="00CA1C1C"/>
    <w:rsid w:val="00CA20A5"/>
    <w:rsid w:val="00CA2A98"/>
    <w:rsid w:val="00CA2E40"/>
    <w:rsid w:val="00CA3655"/>
    <w:rsid w:val="00CA3A73"/>
    <w:rsid w:val="00CA3B24"/>
    <w:rsid w:val="00CA7016"/>
    <w:rsid w:val="00CA7CF7"/>
    <w:rsid w:val="00CB09E9"/>
    <w:rsid w:val="00CB0AA6"/>
    <w:rsid w:val="00CB1C17"/>
    <w:rsid w:val="00CB30E3"/>
    <w:rsid w:val="00CB3394"/>
    <w:rsid w:val="00CB3AB3"/>
    <w:rsid w:val="00CB5F65"/>
    <w:rsid w:val="00CB7E01"/>
    <w:rsid w:val="00CC5349"/>
    <w:rsid w:val="00CD014E"/>
    <w:rsid w:val="00CD03E5"/>
    <w:rsid w:val="00CD1052"/>
    <w:rsid w:val="00CD35D5"/>
    <w:rsid w:val="00CD59BF"/>
    <w:rsid w:val="00CD6764"/>
    <w:rsid w:val="00CD795D"/>
    <w:rsid w:val="00CD7EED"/>
    <w:rsid w:val="00CE01A4"/>
    <w:rsid w:val="00CE2DF7"/>
    <w:rsid w:val="00CE47FB"/>
    <w:rsid w:val="00CE6674"/>
    <w:rsid w:val="00CE6811"/>
    <w:rsid w:val="00CE7999"/>
    <w:rsid w:val="00CF0D5B"/>
    <w:rsid w:val="00CF1974"/>
    <w:rsid w:val="00CF31B2"/>
    <w:rsid w:val="00CF3F10"/>
    <w:rsid w:val="00CF5715"/>
    <w:rsid w:val="00CF7509"/>
    <w:rsid w:val="00CF7A7E"/>
    <w:rsid w:val="00D00174"/>
    <w:rsid w:val="00D00BBB"/>
    <w:rsid w:val="00D024BC"/>
    <w:rsid w:val="00D0294C"/>
    <w:rsid w:val="00D02E27"/>
    <w:rsid w:val="00D0668D"/>
    <w:rsid w:val="00D076F9"/>
    <w:rsid w:val="00D10878"/>
    <w:rsid w:val="00D10946"/>
    <w:rsid w:val="00D1136A"/>
    <w:rsid w:val="00D11CC8"/>
    <w:rsid w:val="00D11EEC"/>
    <w:rsid w:val="00D14411"/>
    <w:rsid w:val="00D16EAE"/>
    <w:rsid w:val="00D1782E"/>
    <w:rsid w:val="00D2078C"/>
    <w:rsid w:val="00D215E5"/>
    <w:rsid w:val="00D226CE"/>
    <w:rsid w:val="00D2399F"/>
    <w:rsid w:val="00D249B8"/>
    <w:rsid w:val="00D27947"/>
    <w:rsid w:val="00D27B55"/>
    <w:rsid w:val="00D30A51"/>
    <w:rsid w:val="00D322BD"/>
    <w:rsid w:val="00D33C7C"/>
    <w:rsid w:val="00D343A9"/>
    <w:rsid w:val="00D34516"/>
    <w:rsid w:val="00D34BB1"/>
    <w:rsid w:val="00D358D1"/>
    <w:rsid w:val="00D35D38"/>
    <w:rsid w:val="00D369E4"/>
    <w:rsid w:val="00D36BC7"/>
    <w:rsid w:val="00D36F23"/>
    <w:rsid w:val="00D3727C"/>
    <w:rsid w:val="00D37ABA"/>
    <w:rsid w:val="00D37B9C"/>
    <w:rsid w:val="00D37D8D"/>
    <w:rsid w:val="00D404DC"/>
    <w:rsid w:val="00D4189D"/>
    <w:rsid w:val="00D420BC"/>
    <w:rsid w:val="00D43341"/>
    <w:rsid w:val="00D45B63"/>
    <w:rsid w:val="00D45DF7"/>
    <w:rsid w:val="00D46277"/>
    <w:rsid w:val="00D4780D"/>
    <w:rsid w:val="00D4796F"/>
    <w:rsid w:val="00D504C0"/>
    <w:rsid w:val="00D50A72"/>
    <w:rsid w:val="00D510F8"/>
    <w:rsid w:val="00D51C66"/>
    <w:rsid w:val="00D5245D"/>
    <w:rsid w:val="00D53212"/>
    <w:rsid w:val="00D54ED7"/>
    <w:rsid w:val="00D555A3"/>
    <w:rsid w:val="00D57AAA"/>
    <w:rsid w:val="00D57ED8"/>
    <w:rsid w:val="00D6063A"/>
    <w:rsid w:val="00D62259"/>
    <w:rsid w:val="00D6264E"/>
    <w:rsid w:val="00D65BC8"/>
    <w:rsid w:val="00D66461"/>
    <w:rsid w:val="00D670A0"/>
    <w:rsid w:val="00D70AC0"/>
    <w:rsid w:val="00D71701"/>
    <w:rsid w:val="00D73444"/>
    <w:rsid w:val="00D73871"/>
    <w:rsid w:val="00D80693"/>
    <w:rsid w:val="00D834DB"/>
    <w:rsid w:val="00D8439D"/>
    <w:rsid w:val="00D84421"/>
    <w:rsid w:val="00D849C8"/>
    <w:rsid w:val="00D874C3"/>
    <w:rsid w:val="00D87CAD"/>
    <w:rsid w:val="00D906B7"/>
    <w:rsid w:val="00D906FE"/>
    <w:rsid w:val="00D91107"/>
    <w:rsid w:val="00D9114A"/>
    <w:rsid w:val="00D94CD6"/>
    <w:rsid w:val="00D95309"/>
    <w:rsid w:val="00D96195"/>
    <w:rsid w:val="00D96682"/>
    <w:rsid w:val="00DA03E3"/>
    <w:rsid w:val="00DA0BF9"/>
    <w:rsid w:val="00DA199B"/>
    <w:rsid w:val="00DA1D09"/>
    <w:rsid w:val="00DA2726"/>
    <w:rsid w:val="00DA2CC6"/>
    <w:rsid w:val="00DA71B1"/>
    <w:rsid w:val="00DA77A5"/>
    <w:rsid w:val="00DA78E1"/>
    <w:rsid w:val="00DB0D42"/>
    <w:rsid w:val="00DB0DBD"/>
    <w:rsid w:val="00DB0E3C"/>
    <w:rsid w:val="00DB2040"/>
    <w:rsid w:val="00DB2251"/>
    <w:rsid w:val="00DB75A4"/>
    <w:rsid w:val="00DC0262"/>
    <w:rsid w:val="00DC181F"/>
    <w:rsid w:val="00DC2579"/>
    <w:rsid w:val="00DC30C4"/>
    <w:rsid w:val="00DC421B"/>
    <w:rsid w:val="00DC4FDD"/>
    <w:rsid w:val="00DC6932"/>
    <w:rsid w:val="00DC6A14"/>
    <w:rsid w:val="00DC77CF"/>
    <w:rsid w:val="00DD02F8"/>
    <w:rsid w:val="00DD041D"/>
    <w:rsid w:val="00DD18F3"/>
    <w:rsid w:val="00DD20A0"/>
    <w:rsid w:val="00DD331C"/>
    <w:rsid w:val="00DD5236"/>
    <w:rsid w:val="00DD5D96"/>
    <w:rsid w:val="00DD7FF0"/>
    <w:rsid w:val="00DE1392"/>
    <w:rsid w:val="00DE31EB"/>
    <w:rsid w:val="00DE475B"/>
    <w:rsid w:val="00DE60E0"/>
    <w:rsid w:val="00DE6488"/>
    <w:rsid w:val="00DF22F5"/>
    <w:rsid w:val="00DF2C2C"/>
    <w:rsid w:val="00DF33D3"/>
    <w:rsid w:val="00DF362F"/>
    <w:rsid w:val="00DF3729"/>
    <w:rsid w:val="00DF5525"/>
    <w:rsid w:val="00DF59A6"/>
    <w:rsid w:val="00DF5CF0"/>
    <w:rsid w:val="00DF7185"/>
    <w:rsid w:val="00DF7219"/>
    <w:rsid w:val="00DF75CB"/>
    <w:rsid w:val="00E008A8"/>
    <w:rsid w:val="00E0091C"/>
    <w:rsid w:val="00E026EA"/>
    <w:rsid w:val="00E03C01"/>
    <w:rsid w:val="00E052E9"/>
    <w:rsid w:val="00E062C0"/>
    <w:rsid w:val="00E06737"/>
    <w:rsid w:val="00E06CC6"/>
    <w:rsid w:val="00E06E5E"/>
    <w:rsid w:val="00E073E3"/>
    <w:rsid w:val="00E07A57"/>
    <w:rsid w:val="00E10AD0"/>
    <w:rsid w:val="00E10E07"/>
    <w:rsid w:val="00E11828"/>
    <w:rsid w:val="00E1267A"/>
    <w:rsid w:val="00E13EE6"/>
    <w:rsid w:val="00E14B81"/>
    <w:rsid w:val="00E15674"/>
    <w:rsid w:val="00E1734E"/>
    <w:rsid w:val="00E17AFA"/>
    <w:rsid w:val="00E22C13"/>
    <w:rsid w:val="00E22E54"/>
    <w:rsid w:val="00E2559C"/>
    <w:rsid w:val="00E25AD6"/>
    <w:rsid w:val="00E26448"/>
    <w:rsid w:val="00E26525"/>
    <w:rsid w:val="00E306D0"/>
    <w:rsid w:val="00E30F1B"/>
    <w:rsid w:val="00E33263"/>
    <w:rsid w:val="00E332E0"/>
    <w:rsid w:val="00E35730"/>
    <w:rsid w:val="00E35B1C"/>
    <w:rsid w:val="00E3798B"/>
    <w:rsid w:val="00E41542"/>
    <w:rsid w:val="00E41C5E"/>
    <w:rsid w:val="00E42277"/>
    <w:rsid w:val="00E45792"/>
    <w:rsid w:val="00E45CE2"/>
    <w:rsid w:val="00E46DCA"/>
    <w:rsid w:val="00E47352"/>
    <w:rsid w:val="00E505D7"/>
    <w:rsid w:val="00E5355C"/>
    <w:rsid w:val="00E53DF5"/>
    <w:rsid w:val="00E54C16"/>
    <w:rsid w:val="00E54CBD"/>
    <w:rsid w:val="00E55798"/>
    <w:rsid w:val="00E55ED4"/>
    <w:rsid w:val="00E56482"/>
    <w:rsid w:val="00E56DE9"/>
    <w:rsid w:val="00E5705B"/>
    <w:rsid w:val="00E57397"/>
    <w:rsid w:val="00E612E2"/>
    <w:rsid w:val="00E616CA"/>
    <w:rsid w:val="00E61980"/>
    <w:rsid w:val="00E638EC"/>
    <w:rsid w:val="00E64320"/>
    <w:rsid w:val="00E64B39"/>
    <w:rsid w:val="00E65863"/>
    <w:rsid w:val="00E67971"/>
    <w:rsid w:val="00E701AF"/>
    <w:rsid w:val="00E70B76"/>
    <w:rsid w:val="00E7121C"/>
    <w:rsid w:val="00E7381D"/>
    <w:rsid w:val="00E73EDC"/>
    <w:rsid w:val="00E7553B"/>
    <w:rsid w:val="00E755CA"/>
    <w:rsid w:val="00E759CC"/>
    <w:rsid w:val="00E76DA7"/>
    <w:rsid w:val="00E770C2"/>
    <w:rsid w:val="00E7745F"/>
    <w:rsid w:val="00E828DE"/>
    <w:rsid w:val="00E83B63"/>
    <w:rsid w:val="00E85F98"/>
    <w:rsid w:val="00E87F0A"/>
    <w:rsid w:val="00E91A70"/>
    <w:rsid w:val="00E92266"/>
    <w:rsid w:val="00E94090"/>
    <w:rsid w:val="00E95F5A"/>
    <w:rsid w:val="00E9600D"/>
    <w:rsid w:val="00E9768F"/>
    <w:rsid w:val="00EA1036"/>
    <w:rsid w:val="00EA34CA"/>
    <w:rsid w:val="00EA41E7"/>
    <w:rsid w:val="00EA7783"/>
    <w:rsid w:val="00EB02E1"/>
    <w:rsid w:val="00EB22B9"/>
    <w:rsid w:val="00EB40D9"/>
    <w:rsid w:val="00EB4419"/>
    <w:rsid w:val="00EB637A"/>
    <w:rsid w:val="00EB6836"/>
    <w:rsid w:val="00EB7064"/>
    <w:rsid w:val="00EB7ED8"/>
    <w:rsid w:val="00EC0148"/>
    <w:rsid w:val="00EC19D8"/>
    <w:rsid w:val="00EC4F9C"/>
    <w:rsid w:val="00EC6319"/>
    <w:rsid w:val="00EC69AF"/>
    <w:rsid w:val="00EC6EEC"/>
    <w:rsid w:val="00EC6F89"/>
    <w:rsid w:val="00ED1A4B"/>
    <w:rsid w:val="00ED1C81"/>
    <w:rsid w:val="00ED2C7E"/>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1E7B"/>
    <w:rsid w:val="00EF4641"/>
    <w:rsid w:val="00EF5B19"/>
    <w:rsid w:val="00EF699C"/>
    <w:rsid w:val="00EF7F77"/>
    <w:rsid w:val="00F03ECC"/>
    <w:rsid w:val="00F062D2"/>
    <w:rsid w:val="00F06793"/>
    <w:rsid w:val="00F06A42"/>
    <w:rsid w:val="00F06E3E"/>
    <w:rsid w:val="00F076AF"/>
    <w:rsid w:val="00F07ED8"/>
    <w:rsid w:val="00F1368F"/>
    <w:rsid w:val="00F13D41"/>
    <w:rsid w:val="00F14962"/>
    <w:rsid w:val="00F14985"/>
    <w:rsid w:val="00F14E0E"/>
    <w:rsid w:val="00F2025B"/>
    <w:rsid w:val="00F23450"/>
    <w:rsid w:val="00F249E3"/>
    <w:rsid w:val="00F25D8E"/>
    <w:rsid w:val="00F262FA"/>
    <w:rsid w:val="00F26877"/>
    <w:rsid w:val="00F26FF8"/>
    <w:rsid w:val="00F27E27"/>
    <w:rsid w:val="00F306E5"/>
    <w:rsid w:val="00F31785"/>
    <w:rsid w:val="00F34C44"/>
    <w:rsid w:val="00F37395"/>
    <w:rsid w:val="00F4056D"/>
    <w:rsid w:val="00F4231A"/>
    <w:rsid w:val="00F47B3C"/>
    <w:rsid w:val="00F5017A"/>
    <w:rsid w:val="00F5057F"/>
    <w:rsid w:val="00F5143B"/>
    <w:rsid w:val="00F539A1"/>
    <w:rsid w:val="00F55297"/>
    <w:rsid w:val="00F56BAB"/>
    <w:rsid w:val="00F571EB"/>
    <w:rsid w:val="00F57215"/>
    <w:rsid w:val="00F6023C"/>
    <w:rsid w:val="00F614C6"/>
    <w:rsid w:val="00F61609"/>
    <w:rsid w:val="00F6241F"/>
    <w:rsid w:val="00F628DD"/>
    <w:rsid w:val="00F63844"/>
    <w:rsid w:val="00F65577"/>
    <w:rsid w:val="00F66757"/>
    <w:rsid w:val="00F67913"/>
    <w:rsid w:val="00F67CAF"/>
    <w:rsid w:val="00F70A26"/>
    <w:rsid w:val="00F712A6"/>
    <w:rsid w:val="00F71878"/>
    <w:rsid w:val="00F720F9"/>
    <w:rsid w:val="00F73B62"/>
    <w:rsid w:val="00F765B7"/>
    <w:rsid w:val="00F7674F"/>
    <w:rsid w:val="00F7708E"/>
    <w:rsid w:val="00F77832"/>
    <w:rsid w:val="00F81814"/>
    <w:rsid w:val="00F81DAC"/>
    <w:rsid w:val="00F83ECA"/>
    <w:rsid w:val="00F83F8E"/>
    <w:rsid w:val="00F8404B"/>
    <w:rsid w:val="00F84815"/>
    <w:rsid w:val="00F84CCD"/>
    <w:rsid w:val="00F84D67"/>
    <w:rsid w:val="00F84F44"/>
    <w:rsid w:val="00F8799E"/>
    <w:rsid w:val="00F92AE2"/>
    <w:rsid w:val="00F92F42"/>
    <w:rsid w:val="00F94556"/>
    <w:rsid w:val="00F951F3"/>
    <w:rsid w:val="00F956D5"/>
    <w:rsid w:val="00F957AD"/>
    <w:rsid w:val="00F957C2"/>
    <w:rsid w:val="00F9676A"/>
    <w:rsid w:val="00F97B92"/>
    <w:rsid w:val="00F97EB8"/>
    <w:rsid w:val="00FA2F54"/>
    <w:rsid w:val="00FA36A8"/>
    <w:rsid w:val="00FA4109"/>
    <w:rsid w:val="00FA4278"/>
    <w:rsid w:val="00FA4382"/>
    <w:rsid w:val="00FA4772"/>
    <w:rsid w:val="00FA4D98"/>
    <w:rsid w:val="00FA4E55"/>
    <w:rsid w:val="00FA5774"/>
    <w:rsid w:val="00FA6D6B"/>
    <w:rsid w:val="00FA6DB7"/>
    <w:rsid w:val="00FA752A"/>
    <w:rsid w:val="00FB0177"/>
    <w:rsid w:val="00FB0AF6"/>
    <w:rsid w:val="00FB1258"/>
    <w:rsid w:val="00FB1D5D"/>
    <w:rsid w:val="00FB1D80"/>
    <w:rsid w:val="00FB205E"/>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3F04"/>
    <w:rsid w:val="00FD531A"/>
    <w:rsid w:val="00FD5863"/>
    <w:rsid w:val="00FD58E7"/>
    <w:rsid w:val="00FD63E8"/>
    <w:rsid w:val="00FD687E"/>
    <w:rsid w:val="00FE01B7"/>
    <w:rsid w:val="00FE231D"/>
    <w:rsid w:val="00FE27C4"/>
    <w:rsid w:val="00FE2E86"/>
    <w:rsid w:val="00FE3609"/>
    <w:rsid w:val="00FE62DE"/>
    <w:rsid w:val="00FF0438"/>
    <w:rsid w:val="00FF2112"/>
    <w:rsid w:val="00FF2D20"/>
    <w:rsid w:val="00FF3601"/>
    <w:rsid w:val="00FF58D0"/>
    <w:rsid w:val="00FF5DEB"/>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F36AC"/>
  <w15:docId w15:val="{37761378-4753-409E-8C65-08A70814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7568"/>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customStyle="1" w:styleId="Neapdorotaspaminjimas1">
    <w:name w:val="Neapdorotas paminėjimas1"/>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 w:type="paragraph" w:customStyle="1" w:styleId="Betarp1">
    <w:name w:val="Be tarpų1"/>
    <w:qFormat/>
    <w:rsid w:val="00053938"/>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 w:id="20847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AEB20-33AD-4824-999C-ED437B72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58869</Words>
  <Characters>33556</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vt:lpstr>
      <vt:lpstr>Konkurso_salygos</vt:lpstr>
    </vt:vector>
  </TitlesOfParts>
  <Company/>
  <LinksUpToDate>false</LinksUpToDate>
  <CharactersWithSpaces>92241</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dc:title>
  <dc:creator>Viktor Bakanov</dc:creator>
  <cp:lastModifiedBy>Jolanta Ignotienė</cp:lastModifiedBy>
  <cp:revision>11</cp:revision>
  <cp:lastPrinted>2025-04-02T12:55:00Z</cp:lastPrinted>
  <dcterms:created xsi:type="dcterms:W3CDTF">2025-06-05T11:15:00Z</dcterms:created>
  <dcterms:modified xsi:type="dcterms:W3CDTF">2025-06-10T05:15:00Z</dcterms:modified>
</cp:coreProperties>
</file>