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0A2EAB43"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7E683E">
            <w:rPr>
              <w:rFonts w:ascii="Arial" w:eastAsia="Arial Unicode MS" w:hAnsi="Arial" w:cs="Arial"/>
              <w:i/>
              <w:iCs/>
              <w:sz w:val="24"/>
              <w:szCs w:val="24"/>
            </w:rPr>
            <w:t>b</w:t>
          </w:r>
          <w:r w:rsidR="00D628BD">
            <w:rPr>
              <w:rFonts w:ascii="Arial" w:eastAsia="Arial Unicode MS" w:hAnsi="Arial" w:cs="Arial"/>
              <w:i/>
              <w:iCs/>
              <w:sz w:val="24"/>
              <w:szCs w:val="24"/>
            </w:rPr>
            <w:t xml:space="preserve">irželio  </w:t>
          </w:r>
          <w:r w:rsidR="00474815">
            <w:rPr>
              <w:rFonts w:ascii="Arial" w:eastAsia="Arial Unicode MS" w:hAnsi="Arial" w:cs="Arial"/>
              <w:i/>
              <w:iCs/>
              <w:sz w:val="24"/>
              <w:szCs w:val="24"/>
            </w:rPr>
            <w:t>9</w:t>
          </w:r>
          <w:r w:rsidR="00D628BD">
            <w:rPr>
              <w:rFonts w:ascii="Arial" w:eastAsia="Arial Unicode MS" w:hAnsi="Arial" w:cs="Arial"/>
              <w:i/>
              <w:iCs/>
              <w:sz w:val="24"/>
              <w:szCs w:val="24"/>
            </w:rPr>
            <w:t xml:space="preserve">  </w:t>
          </w:r>
          <w:r w:rsidR="007E683E">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r w:rsidR="00474815">
            <w:rPr>
              <w:rFonts w:ascii="Arial" w:eastAsia="Arial Unicode MS" w:hAnsi="Arial" w:cs="Arial"/>
              <w:i/>
              <w:iCs/>
              <w:sz w:val="24"/>
              <w:szCs w:val="24"/>
            </w:rPr>
            <w:t>136</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0443A43E" w:rsidR="006A630B" w:rsidRPr="007E683E" w:rsidRDefault="0021708D" w:rsidP="007E683E">
          <w:pPr>
            <w:pStyle w:val="Betarp"/>
            <w:ind w:firstLine="720"/>
            <w:jc w:val="both"/>
            <w:rPr>
              <w:rFonts w:ascii="Arial" w:hAnsi="Arial" w:cs="Arial"/>
              <w:bCs/>
              <w:sz w:val="28"/>
              <w:szCs w:val="28"/>
            </w:rPr>
          </w:pPr>
          <w:r w:rsidRPr="007E683E">
            <w:rPr>
              <w:rFonts w:ascii="Arial" w:eastAsia="Arial Unicode MS" w:hAnsi="Arial" w:cs="Arial"/>
              <w:b/>
              <w:bCs/>
              <w:sz w:val="28"/>
              <w:szCs w:val="28"/>
              <w:lang w:val="pt-BR"/>
            </w:rPr>
            <w:t xml:space="preserve">SUPAPRASTINTO </w:t>
          </w:r>
          <w:r w:rsidR="006A630B" w:rsidRPr="007E683E">
            <w:rPr>
              <w:rFonts w:ascii="Arial" w:eastAsia="Arial Unicode MS" w:hAnsi="Arial" w:cs="Arial"/>
              <w:b/>
              <w:bCs/>
              <w:sz w:val="28"/>
              <w:szCs w:val="28"/>
              <w:lang w:val="pt-BR"/>
            </w:rPr>
            <w:t>VIEŠOJO</w:t>
          </w:r>
          <w:r w:rsidR="00502AD4" w:rsidRPr="007E683E">
            <w:rPr>
              <w:rFonts w:ascii="Arial" w:eastAsia="Arial Unicode MS" w:hAnsi="Arial" w:cs="Arial"/>
              <w:b/>
              <w:bCs/>
              <w:sz w:val="28"/>
              <w:szCs w:val="28"/>
              <w:lang w:val="pt-BR"/>
            </w:rPr>
            <w:t xml:space="preserve"> PIRKIMO</w:t>
          </w:r>
          <w:r w:rsidR="006A630B" w:rsidRPr="007E683E">
            <w:rPr>
              <w:rFonts w:ascii="Arial" w:eastAsia="Arial Unicode MS" w:hAnsi="Arial" w:cs="Arial"/>
              <w:b/>
              <w:bCs/>
              <w:sz w:val="28"/>
              <w:szCs w:val="28"/>
              <w:lang w:val="pt-BR"/>
            </w:rPr>
            <w:t xml:space="preserve"> „</w:t>
          </w:r>
          <w:r w:rsidR="00D628BD">
            <w:rPr>
              <w:rFonts w:ascii="Arial" w:eastAsia="Arial Unicode MS" w:hAnsi="Arial" w:cs="Arial"/>
              <w:b/>
              <w:bCs/>
              <w:sz w:val="28"/>
              <w:szCs w:val="28"/>
              <w:lang w:val="pt-BR"/>
            </w:rPr>
            <w:t>LABORATORINIŲ TYRIMŲ PASLAUGOS</w:t>
          </w:r>
          <w:r w:rsidR="002D1096" w:rsidRPr="007E683E">
            <w:rPr>
              <w:rFonts w:ascii="Arial" w:eastAsia="Arial Unicode MS" w:hAnsi="Arial" w:cs="Arial"/>
              <w:b/>
              <w:bCs/>
              <w:sz w:val="28"/>
              <w:szCs w:val="28"/>
            </w:rPr>
            <w:t>“</w:t>
          </w:r>
          <w:r w:rsidR="00A56176" w:rsidRPr="007E683E">
            <w:rPr>
              <w:rFonts w:ascii="Arial" w:eastAsia="Arial Unicode MS" w:hAnsi="Arial" w:cs="Arial"/>
              <w:b/>
              <w:bCs/>
              <w:sz w:val="28"/>
              <w:szCs w:val="28"/>
              <w:lang w:val="pt-BR"/>
            </w:rPr>
            <w:t xml:space="preserve"> </w:t>
          </w:r>
          <w:r w:rsidR="006A630B" w:rsidRPr="007E683E">
            <w:rPr>
              <w:rFonts w:ascii="Arial" w:eastAsia="Arial Unicode MS" w:hAnsi="Arial" w:cs="Arial"/>
              <w:b/>
              <w:bCs/>
              <w:sz w:val="28"/>
              <w:szCs w:val="28"/>
            </w:rPr>
            <w:t>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1E575D2E" w:rsidR="0074475B" w:rsidRPr="00257899" w:rsidRDefault="0074475B" w:rsidP="007E0A9D">
              <w:pPr>
                <w:pStyle w:val="Turinys1"/>
                <w:rPr>
                  <w:rFonts w:cstheme="minorHAnsi"/>
                  <w:noProof/>
                  <w:sz w:val="22"/>
                  <w:szCs w:val="22"/>
                  <w:lang w:val="de-DE"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hyperlink>
              <w:r w:rsidR="007E683E" w:rsidRPr="00257899">
                <w:rPr>
                  <w:rFonts w:cstheme="minorHAnsi"/>
                  <w:noProof/>
                  <w:sz w:val="22"/>
                  <w:szCs w:val="22"/>
                  <w:lang w:val="de-DE" w:eastAsia="en-US"/>
                </w:rPr>
                <w:t xml:space="preserve"> </w:t>
              </w:r>
            </w:p>
            <w:p w14:paraId="27656DDD" w14:textId="6A6B2DEA" w:rsidR="0074475B" w:rsidRPr="00257899" w:rsidRDefault="0074475B" w:rsidP="00A908FC">
              <w:pPr>
                <w:pStyle w:val="Turinys2"/>
                <w:rPr>
                  <w:rFonts w:cstheme="minorHAnsi"/>
                  <w:noProof/>
                  <w:sz w:val="22"/>
                  <w:szCs w:val="22"/>
                  <w:lang w:val="de-DE" w:eastAsia="en-US"/>
                </w:rPr>
              </w:pPr>
              <w:hyperlink w:anchor="_Toc126333940" w:history="1">
                <w:r w:rsidRPr="00AB17FF">
                  <w:rPr>
                    <w:rStyle w:val="Hipersaitas"/>
                    <w:rFonts w:eastAsia="Calibri" w:cstheme="minorHAnsi"/>
                    <w:noProof/>
                  </w:rPr>
                  <w:t>Pirkimo sąlygų 2 priedas „Techninė specifikacija“</w:t>
                </w:r>
              </w:hyperlink>
              <w:r w:rsidR="007E683E" w:rsidRPr="00257899">
                <w:rPr>
                  <w:rFonts w:cstheme="minorHAnsi"/>
                  <w:noProof/>
                  <w:sz w:val="22"/>
                  <w:szCs w:val="22"/>
                  <w:lang w:val="de-DE" w:eastAsia="en-US"/>
                </w:rPr>
                <w:t xml:space="preserve"> </w:t>
              </w:r>
            </w:p>
            <w:p w14:paraId="79347E8A" w14:textId="62B0C7DD" w:rsidR="0074475B" w:rsidRPr="00257899" w:rsidRDefault="0074475B" w:rsidP="00A908FC">
              <w:pPr>
                <w:pStyle w:val="Turinys2"/>
                <w:rPr>
                  <w:rFonts w:cstheme="minorHAnsi"/>
                  <w:noProof/>
                  <w:sz w:val="22"/>
                  <w:szCs w:val="22"/>
                  <w:lang w:val="de-DE" w:eastAsia="en-US"/>
                </w:rPr>
              </w:pPr>
              <w:hyperlink w:anchor="_Toc126333941" w:history="1">
                <w:r w:rsidRPr="00AB17FF">
                  <w:rPr>
                    <w:rStyle w:val="Hipersaitas"/>
                    <w:rFonts w:eastAsia="Calibri" w:cstheme="minorHAnsi"/>
                    <w:noProof/>
                  </w:rPr>
                  <w:t>Pirkimo sąlygų 3 priedas „Tiekėjų pašalinimo pagrindai“</w:t>
                </w:r>
              </w:hyperlink>
              <w:r w:rsidR="007E683E" w:rsidRPr="00257899">
                <w:rPr>
                  <w:rFonts w:cstheme="minorHAnsi"/>
                  <w:noProof/>
                  <w:sz w:val="22"/>
                  <w:szCs w:val="22"/>
                  <w:lang w:val="de-DE" w:eastAsia="en-US"/>
                </w:rPr>
                <w:t xml:space="preserve"> </w:t>
              </w:r>
            </w:p>
            <w:p w14:paraId="6DE76A5E" w14:textId="0BA7BBAF" w:rsidR="0074475B" w:rsidRPr="00257899" w:rsidRDefault="0074475B" w:rsidP="00A908FC">
              <w:pPr>
                <w:pStyle w:val="Turinys2"/>
                <w:rPr>
                  <w:rFonts w:cstheme="minorHAnsi"/>
                  <w:noProof/>
                  <w:sz w:val="22"/>
                  <w:szCs w:val="22"/>
                  <w:lang w:val="de-DE"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hyperlink>
              <w:r w:rsidR="007E683E" w:rsidRPr="00257899">
                <w:rPr>
                  <w:rFonts w:cstheme="minorHAnsi"/>
                  <w:noProof/>
                  <w:sz w:val="22"/>
                  <w:szCs w:val="22"/>
                  <w:lang w:val="de-DE" w:eastAsia="en-US"/>
                </w:rPr>
                <w:t xml:space="preserve"> </w:t>
              </w:r>
            </w:p>
            <w:p w14:paraId="61E88A43" w14:textId="6E8DD288" w:rsidR="0074475B" w:rsidRPr="00257899" w:rsidRDefault="0074475B" w:rsidP="00A908FC">
              <w:pPr>
                <w:pStyle w:val="Turinys2"/>
                <w:rPr>
                  <w:rFonts w:cstheme="minorHAnsi"/>
                  <w:noProof/>
                  <w:sz w:val="22"/>
                  <w:szCs w:val="22"/>
                  <w:lang w:val="de-DE" w:eastAsia="en-US"/>
                </w:rPr>
              </w:pPr>
              <w:hyperlink w:anchor="_Toc126333943" w:history="1">
                <w:r w:rsidRPr="00AB17FF">
                  <w:rPr>
                    <w:rStyle w:val="Hipersaitas"/>
                    <w:rFonts w:eastAsia="Calibri" w:cstheme="minorHAnsi"/>
                    <w:noProof/>
                  </w:rPr>
                  <w:t>Pirkimo sąlygų 5 priedas „EBVPD“</w:t>
                </w:r>
              </w:hyperlink>
              <w:r w:rsidR="007E683E" w:rsidRPr="00257899">
                <w:rPr>
                  <w:rFonts w:cstheme="minorHAnsi"/>
                  <w:noProof/>
                  <w:sz w:val="22"/>
                  <w:szCs w:val="22"/>
                  <w:lang w:val="de-DE" w:eastAsia="en-US"/>
                </w:rPr>
                <w:t xml:space="preserve"> </w:t>
              </w:r>
            </w:p>
            <w:p w14:paraId="310D1EC2" w14:textId="601FF355" w:rsidR="0074475B" w:rsidRPr="00257899" w:rsidRDefault="0074475B" w:rsidP="00A908FC">
              <w:pPr>
                <w:pStyle w:val="Turinys2"/>
                <w:rPr>
                  <w:rFonts w:cstheme="minorHAnsi"/>
                  <w:noProof/>
                  <w:sz w:val="22"/>
                  <w:szCs w:val="22"/>
                  <w:lang w:val="de-DE" w:eastAsia="en-US"/>
                </w:rPr>
              </w:pPr>
              <w:hyperlink w:anchor="_Toc126333944" w:history="1">
                <w:r w:rsidRPr="00AB17FF">
                  <w:rPr>
                    <w:rStyle w:val="Hipersaitas"/>
                    <w:rFonts w:eastAsia="Calibri" w:cstheme="minorHAnsi"/>
                    <w:noProof/>
                  </w:rPr>
                  <w:t>Pirkimo sąlygų 6 priedas „Pasiūlymo forma“</w:t>
                </w:r>
              </w:hyperlink>
              <w:r w:rsidR="007E683E" w:rsidRPr="00257899">
                <w:rPr>
                  <w:rFonts w:cstheme="minorHAnsi"/>
                  <w:noProof/>
                  <w:sz w:val="22"/>
                  <w:szCs w:val="22"/>
                  <w:lang w:val="de-DE" w:eastAsia="en-US"/>
                </w:rPr>
                <w:t xml:space="preserve"> </w:t>
              </w:r>
            </w:p>
            <w:p w14:paraId="5F61B9F6" w14:textId="00CE14D4"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hyperlink>
              <w:r w:rsidR="007E683E">
                <w:t xml:space="preserve"> </w:t>
              </w:r>
            </w:p>
            <w:p w14:paraId="73714B5D" w14:textId="4AC1E284" w:rsidR="00FF0B07" w:rsidRDefault="002D1096" w:rsidP="002D1096">
              <w:pPr>
                <w:spacing w:after="0"/>
              </w:pPr>
              <w:r>
                <w:t xml:space="preserve">     Pirkimo sąlygų 8 priedas "Priedas prie sutarties"</w:t>
              </w:r>
            </w:p>
            <w:p w14:paraId="2F3C8AE0" w14:textId="3767CCD0" w:rsidR="002D1096" w:rsidRDefault="002D1096" w:rsidP="002D1096">
              <w:pPr>
                <w:spacing w:after="0"/>
              </w:pPr>
              <w:r>
                <w:t xml:space="preserve"> </w:t>
              </w:r>
            </w:p>
            <w:p w14:paraId="1005F479" w14:textId="73C30F60" w:rsidR="007E683E" w:rsidRDefault="007E683E" w:rsidP="002D1096">
              <w:pPr>
                <w:spacing w:after="0"/>
              </w:pPr>
              <w:r>
                <w:t xml:space="preserve">     </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D628BD"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6A4AAD8D" w14:textId="66F0ED91" w:rsidR="00D628BD" w:rsidRPr="00D628BD" w:rsidRDefault="00D628BD" w:rsidP="00D628BD">
      <w:pPr>
        <w:spacing w:after="0" w:line="20" w:lineRule="atLeast"/>
        <w:ind w:firstLine="567"/>
        <w:jc w:val="both"/>
        <w:rPr>
          <w:rFonts w:ascii="Arial" w:hAnsi="Arial" w:cs="Arial"/>
        </w:rPr>
      </w:pPr>
      <w:r>
        <w:rPr>
          <w:rFonts w:ascii="Arial" w:hAnsi="Arial" w:cs="Arial"/>
        </w:rPr>
        <w:t xml:space="preserve">1.2.      </w:t>
      </w:r>
      <w:r w:rsidRPr="00D628BD">
        <w:rPr>
          <w:rFonts w:ascii="Arial" w:hAnsi="Arial" w:cs="Arial"/>
        </w:rPr>
        <w:t xml:space="preserve">Pirkimą perkančiosios organizacijos vardu atlieka Joniškio rajono centrinė perkančioji </w:t>
      </w:r>
    </w:p>
    <w:p w14:paraId="3DFB4FE7" w14:textId="77777777" w:rsidR="003F78D2" w:rsidRDefault="00D628BD" w:rsidP="00D628BD">
      <w:pPr>
        <w:spacing w:after="0" w:line="20" w:lineRule="atLeast"/>
        <w:jc w:val="both"/>
        <w:rPr>
          <w:rFonts w:ascii="Arial" w:hAnsi="Arial" w:cs="Arial"/>
        </w:rPr>
      </w:pPr>
      <w:r w:rsidRPr="00D628BD">
        <w:rPr>
          <w:rFonts w:ascii="Arial" w:hAnsi="Arial" w:cs="Arial"/>
        </w:rPr>
        <w:t xml:space="preserve">organizacija: Joniškio rajono savivaldybės administracija, juridinio asmens kodas 288712070, adresas Livonijos g. 4-1, 84124 Joniškis, darbo laikas – I-IV nuo 8.00 iki 17 00, V nuo 8.00 iki 15.45.  </w:t>
      </w:r>
    </w:p>
    <w:p w14:paraId="4DF0F69A" w14:textId="27994510" w:rsidR="00D628BD" w:rsidRPr="00D628BD" w:rsidRDefault="00D628BD" w:rsidP="00D628BD">
      <w:pPr>
        <w:spacing w:after="0" w:line="20" w:lineRule="atLeast"/>
        <w:jc w:val="both"/>
        <w:rPr>
          <w:rFonts w:ascii="Arial" w:hAnsi="Arial" w:cs="Arial"/>
          <w:b/>
          <w:bCs/>
        </w:rPr>
      </w:pPr>
      <w:r w:rsidRPr="00D628BD">
        <w:rPr>
          <w:rFonts w:ascii="Arial" w:hAnsi="Arial" w:cs="Arial"/>
          <w:b/>
          <w:bCs/>
        </w:rPr>
        <w:t xml:space="preserve">Sutartį pasirašys perkančioji organizacija VšĮ Joniškio pirminės sveikatos priežiūros centras. </w:t>
      </w:r>
    </w:p>
    <w:p w14:paraId="0262F15C" w14:textId="77777777" w:rsidR="0038569C" w:rsidRDefault="0038569C" w:rsidP="00D628BD">
      <w:pPr>
        <w:spacing w:after="0" w:line="20" w:lineRule="atLeast"/>
        <w:ind w:left="426"/>
        <w:jc w:val="both"/>
        <w:rPr>
          <w:rFonts w:ascii="Arial" w:hAnsi="Arial" w:cs="Arial"/>
          <w:color w:val="000000" w:themeColor="text1"/>
        </w:rPr>
      </w:pPr>
      <w:r>
        <w:rPr>
          <w:rFonts w:ascii="Arial" w:hAnsi="Arial" w:cs="Arial"/>
          <w:color w:val="000000" w:themeColor="text1"/>
        </w:rPr>
        <w:t xml:space="preserve">   </w:t>
      </w:r>
      <w:r w:rsidR="00D628BD">
        <w:rPr>
          <w:rFonts w:ascii="Arial" w:hAnsi="Arial" w:cs="Arial"/>
          <w:color w:val="000000" w:themeColor="text1"/>
        </w:rPr>
        <w:t xml:space="preserve">1.3.       </w:t>
      </w:r>
      <w:r w:rsidR="00C3241E" w:rsidRPr="00D628BD">
        <w:rPr>
          <w:rFonts w:ascii="Arial" w:hAnsi="Arial" w:cs="Arial"/>
          <w:color w:val="000000" w:themeColor="text1"/>
        </w:rPr>
        <w:t xml:space="preserve">Pirkimas neatliekamas naudojantis centralizuotų pirkimų katalogu, kadangi centralizuotų </w:t>
      </w:r>
    </w:p>
    <w:p w14:paraId="47A93C3C" w14:textId="26360B79" w:rsidR="00D628BD" w:rsidRDefault="00590A8A" w:rsidP="0038569C">
      <w:pPr>
        <w:spacing w:after="0" w:line="20" w:lineRule="atLeast"/>
        <w:jc w:val="both"/>
        <w:rPr>
          <w:rFonts w:ascii="Arial" w:hAnsi="Arial" w:cs="Arial"/>
        </w:rPr>
      </w:pPr>
      <w:r w:rsidRPr="00D628BD">
        <w:rPr>
          <w:rFonts w:ascii="Arial" w:hAnsi="Arial" w:cs="Arial"/>
          <w:color w:val="000000" w:themeColor="text1"/>
        </w:rPr>
        <w:t xml:space="preserve">pirkimų </w:t>
      </w:r>
      <w:r w:rsidRPr="00D628BD">
        <w:rPr>
          <w:rFonts w:ascii="Arial" w:hAnsi="Arial" w:cs="Arial"/>
        </w:rPr>
        <w:t xml:space="preserve"> </w:t>
      </w:r>
    </w:p>
    <w:p w14:paraId="500A7510" w14:textId="02E288DD" w:rsidR="00BE6E98" w:rsidRPr="00D628BD" w:rsidRDefault="00C3241E" w:rsidP="00D628BD">
      <w:pPr>
        <w:spacing w:after="0" w:line="20" w:lineRule="atLeast"/>
        <w:jc w:val="both"/>
        <w:rPr>
          <w:rFonts w:ascii="Arial" w:hAnsi="Arial" w:cs="Arial"/>
        </w:rPr>
      </w:pPr>
      <w:r w:rsidRPr="00D628BD">
        <w:rPr>
          <w:rFonts w:ascii="Arial" w:hAnsi="Arial" w:cs="Arial"/>
        </w:rPr>
        <w:t xml:space="preserve">kataloge </w:t>
      </w:r>
      <w:r w:rsidR="00DB237A" w:rsidRPr="00D628BD">
        <w:rPr>
          <w:rFonts w:ascii="Arial" w:hAnsi="Arial" w:cs="Arial"/>
        </w:rPr>
        <w:t>CPO</w:t>
      </w:r>
      <w:r w:rsidR="005F7403" w:rsidRPr="00D628BD">
        <w:rPr>
          <w:rFonts w:ascii="Arial" w:hAnsi="Arial" w:cs="Arial"/>
        </w:rPr>
        <w:t>.</w:t>
      </w:r>
      <w:r w:rsidR="00F42C43" w:rsidRPr="00D628BD">
        <w:rPr>
          <w:rFonts w:ascii="Arial" w:hAnsi="Arial" w:cs="Arial"/>
        </w:rPr>
        <w:t xml:space="preserve"> </w:t>
      </w:r>
      <w:proofErr w:type="spellStart"/>
      <w:r w:rsidR="005F7403" w:rsidRPr="00D628BD">
        <w:rPr>
          <w:rFonts w:ascii="Arial" w:hAnsi="Arial" w:cs="Arial"/>
        </w:rPr>
        <w:t>lt</w:t>
      </w:r>
      <w:proofErr w:type="spellEnd"/>
      <w:r w:rsidR="005F7403" w:rsidRPr="00D628BD">
        <w:rPr>
          <w:rFonts w:ascii="Arial" w:hAnsi="Arial" w:cs="Arial"/>
        </w:rPr>
        <w:t xml:space="preserve"> perkamų </w:t>
      </w:r>
      <w:r w:rsidR="00DC2504" w:rsidRPr="00D628BD">
        <w:rPr>
          <w:rFonts w:ascii="Arial" w:hAnsi="Arial" w:cs="Arial"/>
        </w:rPr>
        <w:t xml:space="preserve">paslaugų  </w:t>
      </w:r>
      <w:r w:rsidRPr="00D628BD">
        <w:rPr>
          <w:rFonts w:ascii="Arial" w:hAnsi="Arial" w:cs="Arial"/>
        </w:rPr>
        <w:t xml:space="preserve">nėra. </w:t>
      </w:r>
    </w:p>
    <w:p w14:paraId="0D08E50E" w14:textId="6B5C7F4A" w:rsidR="00BE6E98" w:rsidRPr="0038569C" w:rsidRDefault="0038569C" w:rsidP="0038569C">
      <w:pPr>
        <w:spacing w:after="0" w:line="20" w:lineRule="atLeast"/>
        <w:ind w:left="426"/>
        <w:jc w:val="both"/>
        <w:rPr>
          <w:rFonts w:ascii="Arial" w:hAnsi="Arial" w:cs="Arial"/>
        </w:rPr>
      </w:pPr>
      <w:r>
        <w:rPr>
          <w:rFonts w:ascii="Arial" w:eastAsia="Times New Roman" w:hAnsi="Arial" w:cs="Arial"/>
        </w:rPr>
        <w:t xml:space="preserve">  1.4. </w:t>
      </w:r>
      <w:r w:rsidR="00BF3831" w:rsidRPr="0038569C">
        <w:rPr>
          <w:rFonts w:ascii="Arial" w:eastAsia="Times New Roman" w:hAnsi="Arial" w:cs="Arial"/>
        </w:rPr>
        <w:t>Perkančioji organizacija nerezervuoja teisės dalyvauti pirkime.</w:t>
      </w:r>
      <w:r w:rsidR="00BF3831" w:rsidRPr="0038569C">
        <w:rPr>
          <w:rFonts w:ascii="Arial" w:hAnsi="Arial" w:cs="Arial"/>
        </w:rPr>
        <w:t xml:space="preserve"> </w:t>
      </w:r>
    </w:p>
    <w:p w14:paraId="480E438C" w14:textId="180BC3E4" w:rsidR="00BE6E98" w:rsidRPr="0038569C" w:rsidRDefault="0038569C" w:rsidP="0038569C">
      <w:pPr>
        <w:spacing w:after="0" w:line="20" w:lineRule="atLeast"/>
        <w:ind w:left="426"/>
        <w:jc w:val="both"/>
        <w:rPr>
          <w:rFonts w:ascii="Arial" w:hAnsi="Arial" w:cs="Arial"/>
        </w:rPr>
      </w:pPr>
      <w:r>
        <w:rPr>
          <w:rFonts w:ascii="Arial" w:hAnsi="Arial" w:cs="Arial"/>
        </w:rPr>
        <w:t xml:space="preserve">  1.5. </w:t>
      </w:r>
      <w:r w:rsidR="00BF3831" w:rsidRPr="0038569C">
        <w:rPr>
          <w:rFonts w:ascii="Arial" w:hAnsi="Arial" w:cs="Arial"/>
        </w:rPr>
        <w:t>Stebėtojai dalyvauti Komisijos posėdžiuose nėra kviečiami.</w:t>
      </w:r>
    </w:p>
    <w:p w14:paraId="077E61CF" w14:textId="36E54892" w:rsidR="008C39EF" w:rsidRDefault="0038569C" w:rsidP="008C39EF">
      <w:pPr>
        <w:spacing w:after="0" w:line="240" w:lineRule="auto"/>
        <w:ind w:firstLine="426"/>
        <w:jc w:val="both"/>
        <w:rPr>
          <w:rFonts w:ascii="Arial" w:hAnsi="Arial" w:cs="Arial"/>
        </w:rPr>
      </w:pPr>
      <w:r>
        <w:rPr>
          <w:rFonts w:ascii="Arial" w:hAnsi="Arial" w:cs="Arial"/>
        </w:rPr>
        <w:t xml:space="preserve"> 1.6. </w:t>
      </w:r>
      <w:r w:rsidR="008C39EF" w:rsidRPr="008C39EF">
        <w:rPr>
          <w:rFonts w:ascii="Arial" w:hAnsi="Arial" w:cs="Arial"/>
        </w:rPr>
        <w:t>Atliekamas žaliasis pirkimas. Pirkimas vykdomas vadovaujantis Lietuvos Respublikos aplinkos ministro 2011 m. birželio 28 d. įsakymo Nr. D1-508 „</w:t>
      </w:r>
      <w:hyperlink r:id="rId11" w:history="1">
        <w:r w:rsidR="008C39EF" w:rsidRPr="008C39EF">
          <w:rPr>
            <w:rStyle w:val="Hipersaitas"/>
            <w:rFonts w:ascii="Arial" w:hAnsi="Arial" w:cs="Arial"/>
          </w:rPr>
          <w:t>Dėl Aplinkos apsaugos kriterijų taikymo, vykdant žaliuosius pirkimus, tvarkos aprašo patvirtinimo</w:t>
        </w:r>
      </w:hyperlink>
      <w:r w:rsidR="008C39EF" w:rsidRPr="008C39EF">
        <w:rPr>
          <w:rFonts w:ascii="Arial" w:hAnsi="Arial" w:cs="Arial"/>
        </w:rPr>
        <w:t xml:space="preserve"> 4.1. p. bei 2 priedo I skyriaus 1 punkto 1.1. ir 1.2. papunkčiu (-</w:t>
      </w:r>
      <w:proofErr w:type="spellStart"/>
      <w:r w:rsidR="008C39EF" w:rsidRPr="008C39EF">
        <w:rPr>
          <w:rFonts w:ascii="Arial" w:hAnsi="Arial" w:cs="Arial"/>
        </w:rPr>
        <w:t>ais</w:t>
      </w:r>
      <w:proofErr w:type="spellEnd"/>
      <w:r w:rsidR="008C39EF" w:rsidRPr="008C39EF">
        <w:rPr>
          <w:rFonts w:ascii="Arial" w:hAnsi="Arial" w:cs="Arial"/>
        </w:rPr>
        <w:t xml:space="preserve">). </w:t>
      </w:r>
      <w:r w:rsidR="008C39EF">
        <w:rPr>
          <w:rFonts w:ascii="Arial" w:hAnsi="Arial" w:cs="Arial"/>
        </w:rPr>
        <w:t>n</w:t>
      </w:r>
      <w:r w:rsidR="008C39EF" w:rsidRPr="008C39EF">
        <w:rPr>
          <w:rFonts w:ascii="Arial" w:hAnsi="Arial" w:cs="Arial"/>
        </w:rPr>
        <w:t>uostatomis</w:t>
      </w:r>
      <w:r w:rsidR="008C39EF">
        <w:rPr>
          <w:rFonts w:ascii="Arial" w:hAnsi="Arial" w:cs="Arial"/>
        </w:rPr>
        <w:t>.</w:t>
      </w:r>
    </w:p>
    <w:p w14:paraId="0CC72067" w14:textId="63030FB4" w:rsidR="00BE6E98" w:rsidRPr="0038569C" w:rsidRDefault="0038569C" w:rsidP="008C39EF">
      <w:pPr>
        <w:spacing w:after="0" w:line="240" w:lineRule="auto"/>
        <w:ind w:firstLine="426"/>
        <w:jc w:val="both"/>
        <w:rPr>
          <w:rFonts w:ascii="Arial" w:hAnsi="Arial" w:cs="Arial"/>
        </w:rPr>
      </w:pPr>
      <w:r>
        <w:rPr>
          <w:rFonts w:ascii="Arial" w:eastAsia="Arial" w:hAnsi="Arial" w:cs="Arial"/>
        </w:rPr>
        <w:t xml:space="preserve"> 1.7.</w:t>
      </w:r>
      <w:r w:rsidR="00B6699C" w:rsidRPr="0038569C">
        <w:rPr>
          <w:rFonts w:ascii="Arial" w:eastAsia="Arial" w:hAnsi="Arial" w:cs="Arial"/>
        </w:rPr>
        <w:t xml:space="preserve">Išankstinis skelbimas apie pirkimą nebuvo paskelbtas. </w:t>
      </w:r>
    </w:p>
    <w:p w14:paraId="76376A41" w14:textId="26E01F9E" w:rsidR="00BE6E98" w:rsidRPr="0038569C" w:rsidRDefault="0038569C" w:rsidP="008C39EF">
      <w:pPr>
        <w:spacing w:after="0" w:line="240" w:lineRule="auto"/>
        <w:ind w:left="426"/>
        <w:jc w:val="both"/>
        <w:rPr>
          <w:rFonts w:ascii="Arial" w:hAnsi="Arial" w:cs="Arial"/>
        </w:rPr>
      </w:pPr>
      <w:r>
        <w:rPr>
          <w:rFonts w:ascii="Arial" w:hAnsi="Arial" w:cs="Arial"/>
          <w:lang w:eastAsia="en-US"/>
        </w:rPr>
        <w:t xml:space="preserve">  1.8. </w:t>
      </w:r>
      <w:r w:rsidR="00B6699C" w:rsidRPr="0038569C">
        <w:rPr>
          <w:rFonts w:ascii="Arial" w:hAnsi="Arial" w:cs="Arial"/>
          <w:lang w:eastAsia="en-US"/>
        </w:rPr>
        <w:t xml:space="preserve">Pirkime </w:t>
      </w:r>
      <w:r w:rsidR="00B6699C" w:rsidRPr="0038569C">
        <w:rPr>
          <w:rFonts w:ascii="Arial" w:hAnsi="Arial" w:cs="Arial"/>
        </w:rPr>
        <w:t>perkančioji organizacija</w:t>
      </w:r>
      <w:r w:rsidR="00B6699C" w:rsidRPr="0038569C">
        <w:rPr>
          <w:rFonts w:ascii="Arial" w:hAnsi="Arial" w:cs="Arial"/>
          <w:lang w:eastAsia="en-US"/>
        </w:rPr>
        <w:t xml:space="preserve"> nenumato skelbti pranešimo dėl savanoriško </w:t>
      </w:r>
      <w:proofErr w:type="spellStart"/>
      <w:r w:rsidR="00B6699C" w:rsidRPr="0038569C">
        <w:rPr>
          <w:rFonts w:ascii="Arial" w:hAnsi="Arial" w:cs="Arial"/>
          <w:i/>
          <w:iCs/>
          <w:lang w:eastAsia="en-US"/>
        </w:rPr>
        <w:t>ex</w:t>
      </w:r>
      <w:proofErr w:type="spellEnd"/>
      <w:r w:rsidR="00B6699C" w:rsidRPr="0038569C">
        <w:rPr>
          <w:rFonts w:ascii="Arial" w:hAnsi="Arial" w:cs="Arial"/>
          <w:i/>
          <w:iCs/>
          <w:lang w:eastAsia="en-US"/>
        </w:rPr>
        <w:t xml:space="preserve"> ante</w:t>
      </w:r>
      <w:r w:rsidR="00B6699C" w:rsidRPr="0038569C">
        <w:rPr>
          <w:rFonts w:ascii="Arial" w:hAnsi="Arial" w:cs="Arial"/>
          <w:lang w:eastAsia="en-US"/>
        </w:rPr>
        <w:t xml:space="preserve"> skaidrumo.</w:t>
      </w:r>
    </w:p>
    <w:p w14:paraId="0A9B1E21" w14:textId="5FCBD6C3" w:rsidR="00BE6E98" w:rsidRPr="0038569C" w:rsidRDefault="0038569C" w:rsidP="008C39EF">
      <w:pPr>
        <w:spacing w:after="0" w:line="240" w:lineRule="auto"/>
        <w:ind w:left="426"/>
        <w:jc w:val="both"/>
        <w:rPr>
          <w:rFonts w:ascii="Arial" w:hAnsi="Arial" w:cs="Arial"/>
        </w:rPr>
      </w:pPr>
      <w:r>
        <w:rPr>
          <w:rFonts w:ascii="Arial" w:hAnsi="Arial" w:cs="Arial"/>
        </w:rPr>
        <w:t xml:space="preserve">  1.9. </w:t>
      </w:r>
      <w:r w:rsidR="00B6699C" w:rsidRPr="0038569C">
        <w:rPr>
          <w:rFonts w:ascii="Arial" w:hAnsi="Arial" w:cs="Arial"/>
        </w:rPr>
        <w:t xml:space="preserve">Pirkime neleidžiama pateikti alternatyvių pasiūlymų. </w:t>
      </w:r>
    </w:p>
    <w:p w14:paraId="4152C19C" w14:textId="4D18B40F" w:rsidR="00B6699C" w:rsidRPr="0038569C" w:rsidRDefault="0038569C" w:rsidP="008C39EF">
      <w:pPr>
        <w:spacing w:after="0" w:line="240" w:lineRule="auto"/>
        <w:ind w:left="426"/>
        <w:jc w:val="both"/>
        <w:rPr>
          <w:rFonts w:ascii="Arial" w:hAnsi="Arial" w:cs="Arial"/>
        </w:rPr>
      </w:pPr>
      <w:r>
        <w:rPr>
          <w:rFonts w:ascii="Arial" w:eastAsia="Arial" w:hAnsi="Arial" w:cs="Arial"/>
        </w:rPr>
        <w:t xml:space="preserve">  1.10. </w:t>
      </w:r>
      <w:r w:rsidR="00B6699C" w:rsidRPr="0038569C">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625049CE"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154F24">
        <w:rPr>
          <w:rFonts w:ascii="Arial" w:eastAsia="Calibri" w:hAnsi="Arial" w:cs="Arial"/>
          <w:color w:val="000000" w:themeColor="text1"/>
          <w:sz w:val="21"/>
          <w:szCs w:val="21"/>
          <w:lang w:val="lt-LT"/>
        </w:rPr>
        <w:t xml:space="preserve"> </w:t>
      </w:r>
      <w:r w:rsidR="00154F24" w:rsidRPr="00154F24">
        <w:rPr>
          <w:rFonts w:ascii="Arial" w:eastAsia="Calibri" w:hAnsi="Arial" w:cs="Arial"/>
          <w:b/>
          <w:bCs/>
          <w:color w:val="000000" w:themeColor="text1"/>
          <w:sz w:val="21"/>
          <w:szCs w:val="21"/>
          <w:lang w:val="lt-LT"/>
        </w:rPr>
        <w:t>laboratorinių tyrimų paslaugas.</w:t>
      </w:r>
      <w:r w:rsidR="00681712" w:rsidRPr="00681712" w:rsidDel="00681712">
        <w:rPr>
          <w:rFonts w:ascii="Arial" w:hAnsi="Arial" w:cs="Arial"/>
          <w:b/>
          <w:sz w:val="20"/>
          <w:szCs w:val="20"/>
          <w:lang w:val="lt-LT"/>
        </w:rPr>
        <w:t xml:space="preserve">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lastRenderedPageBreak/>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lastRenderedPageBreak/>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EA4E" w14:textId="77777777" w:rsidR="00952829" w:rsidRDefault="00952829" w:rsidP="00D05666">
      <w:r>
        <w:separator/>
      </w:r>
    </w:p>
  </w:endnote>
  <w:endnote w:type="continuationSeparator" w:id="0">
    <w:p w14:paraId="4016F500" w14:textId="77777777" w:rsidR="00952829" w:rsidRDefault="00952829" w:rsidP="00D05666">
      <w:r>
        <w:continuationSeparator/>
      </w:r>
    </w:p>
  </w:endnote>
  <w:endnote w:type="continuationNotice" w:id="1">
    <w:p w14:paraId="694E00BF" w14:textId="77777777" w:rsidR="00952829" w:rsidRDefault="00952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040F" w14:textId="77777777" w:rsidR="00952829" w:rsidRDefault="00952829" w:rsidP="00D05666">
      <w:r>
        <w:separator/>
      </w:r>
    </w:p>
  </w:footnote>
  <w:footnote w:type="continuationSeparator" w:id="0">
    <w:p w14:paraId="045F4910" w14:textId="77777777" w:rsidR="00952829" w:rsidRDefault="00952829" w:rsidP="00D05666">
      <w:r>
        <w:continuationSeparator/>
      </w:r>
    </w:p>
  </w:footnote>
  <w:footnote w:type="continuationNotice" w:id="1">
    <w:p w14:paraId="6AA09E55" w14:textId="77777777" w:rsidR="00952829" w:rsidRDefault="009528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F127CC"/>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A165C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5"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8"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9"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8"/>
  </w:num>
  <w:num w:numId="2" w16cid:durableId="681787780">
    <w:abstractNumId w:val="5"/>
  </w:num>
  <w:num w:numId="3" w16cid:durableId="2036688590">
    <w:abstractNumId w:val="16"/>
  </w:num>
  <w:num w:numId="4" w16cid:durableId="1206135385">
    <w:abstractNumId w:val="20"/>
  </w:num>
  <w:num w:numId="5" w16cid:durableId="2078280392">
    <w:abstractNumId w:val="26"/>
  </w:num>
  <w:num w:numId="6" w16cid:durableId="1625113809">
    <w:abstractNumId w:val="14"/>
  </w:num>
  <w:num w:numId="7" w16cid:durableId="1351419564">
    <w:abstractNumId w:val="25"/>
  </w:num>
  <w:num w:numId="8" w16cid:durableId="967465986">
    <w:abstractNumId w:val="23"/>
  </w:num>
  <w:num w:numId="9" w16cid:durableId="1911619968">
    <w:abstractNumId w:val="10"/>
  </w:num>
  <w:num w:numId="10" w16cid:durableId="544491119">
    <w:abstractNumId w:val="13"/>
  </w:num>
  <w:num w:numId="11" w16cid:durableId="1143735396">
    <w:abstractNumId w:val="21"/>
  </w:num>
  <w:num w:numId="12" w16cid:durableId="541091038">
    <w:abstractNumId w:val="9"/>
  </w:num>
  <w:num w:numId="13" w16cid:durableId="2134639263">
    <w:abstractNumId w:val="3"/>
  </w:num>
  <w:num w:numId="14" w16cid:durableId="451703520">
    <w:abstractNumId w:val="15"/>
  </w:num>
  <w:num w:numId="15" w16cid:durableId="484202843">
    <w:abstractNumId w:val="7"/>
  </w:num>
  <w:num w:numId="16" w16cid:durableId="1686856176">
    <w:abstractNumId w:val="28"/>
  </w:num>
  <w:num w:numId="17" w16cid:durableId="669210415">
    <w:abstractNumId w:val="1"/>
  </w:num>
  <w:num w:numId="18" w16cid:durableId="1287083096">
    <w:abstractNumId w:val="29"/>
  </w:num>
  <w:num w:numId="19" w16cid:durableId="657198632">
    <w:abstractNumId w:val="2"/>
  </w:num>
  <w:num w:numId="20" w16cid:durableId="881019253">
    <w:abstractNumId w:val="17"/>
  </w:num>
  <w:num w:numId="21" w16cid:durableId="2138520945">
    <w:abstractNumId w:val="22"/>
  </w:num>
  <w:num w:numId="22" w16cid:durableId="1672633885">
    <w:abstractNumId w:val="12"/>
  </w:num>
  <w:num w:numId="23" w16cid:durableId="224610783">
    <w:abstractNumId w:val="24"/>
  </w:num>
  <w:num w:numId="24" w16cid:durableId="1478230814">
    <w:abstractNumId w:val="18"/>
  </w:num>
  <w:num w:numId="25" w16cid:durableId="1791783473">
    <w:abstractNumId w:val="27"/>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9"/>
  </w:num>
  <w:num w:numId="29" w16cid:durableId="417363631">
    <w:abstractNumId w:val="4"/>
  </w:num>
  <w:num w:numId="30" w16cid:durableId="1007748574">
    <w:abstractNumId w:val="11"/>
  </w:num>
  <w:num w:numId="31" w16cid:durableId="210576159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5C7"/>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B0C"/>
    <w:rsid w:val="00075D27"/>
    <w:rsid w:val="00076FB7"/>
    <w:rsid w:val="00077583"/>
    <w:rsid w:val="000775B4"/>
    <w:rsid w:val="00080396"/>
    <w:rsid w:val="00080EE8"/>
    <w:rsid w:val="00080F53"/>
    <w:rsid w:val="0008241E"/>
    <w:rsid w:val="00082DA6"/>
    <w:rsid w:val="00082F6A"/>
    <w:rsid w:val="0008369A"/>
    <w:rsid w:val="0008436A"/>
    <w:rsid w:val="00084375"/>
    <w:rsid w:val="0008455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98A"/>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4F24"/>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486"/>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0C"/>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99"/>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C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69C"/>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8D2"/>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2B9B"/>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4815"/>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CE5"/>
    <w:rsid w:val="004F1077"/>
    <w:rsid w:val="004F1635"/>
    <w:rsid w:val="004F1855"/>
    <w:rsid w:val="004F1982"/>
    <w:rsid w:val="004F1E4F"/>
    <w:rsid w:val="004F30E1"/>
    <w:rsid w:val="004F33F0"/>
    <w:rsid w:val="004F4D51"/>
    <w:rsid w:val="004F50BE"/>
    <w:rsid w:val="004F6FEF"/>
    <w:rsid w:val="004F7943"/>
    <w:rsid w:val="005002B8"/>
    <w:rsid w:val="00500818"/>
    <w:rsid w:val="00500BF4"/>
    <w:rsid w:val="00501200"/>
    <w:rsid w:val="00501215"/>
    <w:rsid w:val="00502022"/>
    <w:rsid w:val="005020EF"/>
    <w:rsid w:val="0050218B"/>
    <w:rsid w:val="0050224F"/>
    <w:rsid w:val="00502AD4"/>
    <w:rsid w:val="005032DE"/>
    <w:rsid w:val="005035B0"/>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39"/>
    <w:rsid w:val="00675AFC"/>
    <w:rsid w:val="00676607"/>
    <w:rsid w:val="006773B6"/>
    <w:rsid w:val="00677704"/>
    <w:rsid w:val="00680281"/>
    <w:rsid w:val="00681712"/>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3E"/>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351"/>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9EF"/>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2829"/>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1F69"/>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6F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DE8"/>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2CF"/>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125"/>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51A"/>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23"/>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4B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8BD"/>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50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0E8"/>
    <w:rsid w:val="00DF043C"/>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 w:type="character" w:styleId="Neapdorotaspaminjimas">
    <w:name w:val="Unresolved Mention"/>
    <w:basedOn w:val="Numatytasispastraiposriftas"/>
    <w:uiPriority w:val="99"/>
    <w:semiHidden/>
    <w:unhideWhenUsed/>
    <w:rsid w:val="008C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6886</Words>
  <Characters>3926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62</cp:revision>
  <dcterms:created xsi:type="dcterms:W3CDTF">2024-07-09T10:58:00Z</dcterms:created>
  <dcterms:modified xsi:type="dcterms:W3CDTF">2025-06-10T04:02:00Z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