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43434B" w:rsidRDefault="00EF5DBD" w:rsidP="00C00CA1">
      <w:pPr>
        <w:ind w:left="6480" w:firstLine="1296"/>
        <w:jc w:val="both"/>
        <w:rPr>
          <w:rFonts w:ascii="Times New Roman" w:hAnsi="Times New Roman" w:cs="Times New Roman"/>
          <w:sz w:val="24"/>
        </w:rPr>
      </w:pPr>
      <w:r w:rsidRPr="0043434B">
        <w:rPr>
          <w:rFonts w:ascii="Times New Roman" w:hAnsi="Times New Roman" w:cs="Times New Roman"/>
          <w:sz w:val="24"/>
        </w:rPr>
        <w:t>Pirkim</w:t>
      </w:r>
      <w:r w:rsidR="00C00CA1" w:rsidRPr="0043434B">
        <w:rPr>
          <w:rFonts w:ascii="Times New Roman" w:hAnsi="Times New Roman" w:cs="Times New Roman"/>
          <w:sz w:val="24"/>
        </w:rPr>
        <w:t>o sąlygų</w:t>
      </w:r>
    </w:p>
    <w:p w14:paraId="5CEB234B" w14:textId="78839F87" w:rsidR="00C00CA1" w:rsidRPr="0043434B" w:rsidRDefault="00C00CA1" w:rsidP="00C00CA1">
      <w:pPr>
        <w:widowControl/>
        <w:autoSpaceDE/>
        <w:autoSpaceDN/>
        <w:adjustRightInd/>
        <w:ind w:left="5102" w:firstLine="0"/>
        <w:jc w:val="both"/>
        <w:rPr>
          <w:rFonts w:ascii="Times New Roman" w:hAnsi="Times New Roman" w:cs="Times New Roman"/>
          <w:sz w:val="24"/>
        </w:rPr>
      </w:pPr>
      <w:r w:rsidRPr="0043434B">
        <w:rPr>
          <w:rFonts w:ascii="Times New Roman" w:hAnsi="Times New Roman" w:cs="Times New Roman"/>
          <w:sz w:val="24"/>
        </w:rPr>
        <w:tab/>
      </w:r>
      <w:r w:rsidRPr="0043434B">
        <w:rPr>
          <w:rFonts w:ascii="Times New Roman" w:hAnsi="Times New Roman" w:cs="Times New Roman"/>
          <w:sz w:val="24"/>
        </w:rPr>
        <w:tab/>
      </w:r>
      <w:r w:rsidRPr="0043434B">
        <w:rPr>
          <w:rFonts w:ascii="Times New Roman" w:hAnsi="Times New Roman" w:cs="Times New Roman"/>
          <w:sz w:val="24"/>
        </w:rPr>
        <w:tab/>
        <w:t xml:space="preserve">         </w:t>
      </w:r>
      <w:r w:rsidR="00EF5DBD" w:rsidRPr="0043434B">
        <w:rPr>
          <w:rFonts w:ascii="Times New Roman" w:hAnsi="Times New Roman" w:cs="Times New Roman"/>
          <w:sz w:val="24"/>
        </w:rPr>
        <w:t>2</w:t>
      </w:r>
      <w:r w:rsidRPr="0043434B">
        <w:rPr>
          <w:rFonts w:ascii="Times New Roman" w:hAnsi="Times New Roman" w:cs="Times New Roman"/>
          <w:sz w:val="24"/>
        </w:rPr>
        <w:t xml:space="preserve"> priedas</w:t>
      </w:r>
    </w:p>
    <w:p w14:paraId="43B5D162" w14:textId="77777777" w:rsidR="00C00CA1" w:rsidRPr="0043434B" w:rsidRDefault="00C00CA1" w:rsidP="00C00CA1">
      <w:pPr>
        <w:ind w:firstLine="0"/>
        <w:jc w:val="center"/>
        <w:rPr>
          <w:rFonts w:ascii="Times New Roman" w:hAnsi="Times New Roman" w:cs="Times New Roman"/>
          <w:b/>
          <w:sz w:val="24"/>
        </w:rPr>
      </w:pPr>
      <w:r w:rsidRPr="0043434B">
        <w:rPr>
          <w:rFonts w:ascii="Times New Roman" w:hAnsi="Times New Roman" w:cs="Times New Roman"/>
          <w:b/>
          <w:sz w:val="24"/>
        </w:rPr>
        <w:t xml:space="preserve">TECHNINĖ SPECIFIKACIJA </w:t>
      </w:r>
    </w:p>
    <w:p w14:paraId="312E6DFA" w14:textId="77777777" w:rsidR="00C00CA1" w:rsidRPr="0043434B" w:rsidRDefault="00C00CA1" w:rsidP="00C00CA1">
      <w:pPr>
        <w:ind w:firstLine="0"/>
        <w:jc w:val="center"/>
        <w:rPr>
          <w:rFonts w:ascii="Times New Roman" w:hAnsi="Times New Roman" w:cs="Times New Roman"/>
          <w:b/>
          <w:sz w:val="24"/>
        </w:rPr>
      </w:pPr>
    </w:p>
    <w:p w14:paraId="5D3DCD56" w14:textId="77777777" w:rsidR="00C00CA1" w:rsidRPr="0043434B" w:rsidRDefault="00C00CA1" w:rsidP="00C00CA1">
      <w:pPr>
        <w:ind w:firstLine="0"/>
        <w:jc w:val="center"/>
        <w:rPr>
          <w:rFonts w:ascii="Times New Roman" w:hAnsi="Times New Roman" w:cs="Times New Roman"/>
          <w:sz w:val="24"/>
        </w:rPr>
      </w:pPr>
      <w:r w:rsidRPr="0043434B">
        <w:rPr>
          <w:rFonts w:ascii="Times New Roman" w:hAnsi="Times New Roman" w:cs="Times New Roman"/>
          <w:b/>
          <w:sz w:val="24"/>
        </w:rPr>
        <w:t>I SKYRIUS</w:t>
      </w:r>
    </w:p>
    <w:p w14:paraId="26FB3AF4" w14:textId="77777777" w:rsidR="00C00CA1" w:rsidRPr="0043434B" w:rsidRDefault="00C00CA1" w:rsidP="00C00CA1">
      <w:pPr>
        <w:pStyle w:val="Heading1"/>
        <w:tabs>
          <w:tab w:val="num" w:pos="300"/>
          <w:tab w:val="left" w:pos="2000"/>
        </w:tabs>
        <w:spacing w:before="0" w:after="0"/>
        <w:ind w:left="0" w:firstLine="0"/>
        <w:rPr>
          <w:b/>
          <w:sz w:val="24"/>
          <w:szCs w:val="24"/>
        </w:rPr>
      </w:pPr>
      <w:r w:rsidRPr="0043434B">
        <w:rPr>
          <w:b/>
          <w:sz w:val="24"/>
          <w:szCs w:val="24"/>
        </w:rPr>
        <w:t>BENDROSIOS SĄLYGOS</w:t>
      </w:r>
    </w:p>
    <w:p w14:paraId="0F116CE6" w14:textId="77777777" w:rsidR="00C00CA1" w:rsidRPr="0043434B" w:rsidRDefault="00C00CA1" w:rsidP="00C00CA1">
      <w:pPr>
        <w:rPr>
          <w:rFonts w:ascii="Times New Roman" w:hAnsi="Times New Roman" w:cs="Times New Roman"/>
          <w:sz w:val="24"/>
        </w:rPr>
      </w:pPr>
    </w:p>
    <w:p w14:paraId="2A8B6742"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43434B">
        <w:rPr>
          <w:rFonts w:ascii="Times New Roman" w:hAnsi="Times New Roman" w:cs="Times New Roman"/>
          <w:b/>
          <w:iCs/>
          <w:sz w:val="24"/>
        </w:rPr>
        <w:t>Valstybės sienos ženklas</w:t>
      </w:r>
      <w:r w:rsidRPr="0043434B">
        <w:rPr>
          <w:rFonts w:ascii="Times New Roman" w:hAnsi="Times New Roman" w:cs="Times New Roman"/>
          <w:i/>
          <w:iCs/>
          <w:sz w:val="24"/>
        </w:rPr>
        <w:t xml:space="preserve"> </w:t>
      </w:r>
      <w:r w:rsidRPr="0043434B">
        <w:rPr>
          <w:rFonts w:ascii="Times New Roman" w:hAnsi="Times New Roman" w:cs="Times New Roman"/>
          <w:b/>
          <w:iCs/>
          <w:sz w:val="24"/>
        </w:rPr>
        <w:t>(toliau - VSŽ)</w:t>
      </w:r>
      <w:r w:rsidRPr="0043434B">
        <w:rPr>
          <w:rFonts w:ascii="Times New Roman" w:hAnsi="Times New Roman" w:cs="Times New Roman"/>
          <w:i/>
          <w:iCs/>
          <w:sz w:val="24"/>
        </w:rPr>
        <w:t xml:space="preserve"> </w:t>
      </w:r>
      <w:r w:rsidRPr="0043434B">
        <w:rPr>
          <w:rFonts w:ascii="Times New Roman" w:hAnsi="Times New Roman" w:cs="Times New Roman"/>
          <w:sz w:val="24"/>
        </w:rPr>
        <w:t>– tai ženklas, kuriuo</w:t>
      </w:r>
      <w:r w:rsidRPr="0043434B">
        <w:rPr>
          <w:rFonts w:ascii="Times New Roman" w:hAnsi="Times New Roman" w:cs="Times New Roman"/>
          <w:i/>
          <w:iCs/>
          <w:sz w:val="24"/>
        </w:rPr>
        <w:t xml:space="preserve"> </w:t>
      </w:r>
      <w:r w:rsidRPr="0043434B">
        <w:rPr>
          <w:rFonts w:ascii="Times New Roman" w:hAnsi="Times New Roman" w:cs="Times New Roman"/>
          <w:sz w:val="24"/>
        </w:rPr>
        <w:t>žymima valstybės siena sausumoje ir pasienio vidaus vandenyse.</w:t>
      </w:r>
    </w:p>
    <w:p w14:paraId="41050F31"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iCs/>
          <w:sz w:val="24"/>
        </w:rPr>
        <w:t>Pasienio juosta</w:t>
      </w:r>
      <w:r w:rsidRPr="0043434B">
        <w:rPr>
          <w:rFonts w:ascii="Times New Roman" w:hAnsi="Times New Roman" w:cs="Times New Roman"/>
          <w:iCs/>
          <w:sz w:val="24"/>
        </w:rPr>
        <w:t xml:space="preserve"> </w:t>
      </w:r>
      <w:r w:rsidRPr="0043434B">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7657FBB4"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Sienos stebėjimo sistema</w:t>
      </w:r>
      <w:r w:rsidRPr="0043434B">
        <w:rPr>
          <w:rFonts w:ascii="Times New Roman" w:hAnsi="Times New Roman" w:cs="Times New Roman"/>
          <w:sz w:val="24"/>
        </w:rPr>
        <w:t xml:space="preserve"> (toliau – sistema) – Valstybės sienos apsaugos tarnybos prie Lietuvos Respublikos vidaus reikalų ministerijos (toliau – VSAT arba Pirkėjas) </w:t>
      </w:r>
      <w:r w:rsidR="00A20D43" w:rsidRPr="0043434B">
        <w:rPr>
          <w:rFonts w:ascii="Times New Roman" w:hAnsi="Times New Roman" w:cs="Times New Roman"/>
          <w:sz w:val="24"/>
        </w:rPr>
        <w:t>Pagėgių</w:t>
      </w:r>
      <w:r w:rsidRPr="0043434B">
        <w:rPr>
          <w:rFonts w:ascii="Times New Roman" w:hAnsi="Times New Roman" w:cs="Times New Roman"/>
          <w:sz w:val="24"/>
        </w:rPr>
        <w:t xml:space="preserve"> pasienio rinktinės </w:t>
      </w:r>
      <w:r w:rsidR="00BC4C92" w:rsidRPr="0043434B">
        <w:rPr>
          <w:rFonts w:ascii="Times New Roman" w:hAnsi="Times New Roman" w:cs="Times New Roman"/>
          <w:sz w:val="24"/>
        </w:rPr>
        <w:t>Plaškių</w:t>
      </w:r>
      <w:r w:rsidRPr="0043434B">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43434B">
        <w:rPr>
          <w:rFonts w:ascii="Times New Roman" w:hAnsi="Times New Roman" w:cs="Times New Roman"/>
          <w:sz w:val="24"/>
        </w:rPr>
        <w:t xml:space="preserve">ir vandens </w:t>
      </w:r>
      <w:r w:rsidRPr="0043434B">
        <w:rPr>
          <w:rFonts w:ascii="Times New Roman" w:hAnsi="Times New Roman" w:cs="Times New Roman"/>
          <w:sz w:val="24"/>
        </w:rPr>
        <w:t>paviršiumi,</w:t>
      </w:r>
      <w:r w:rsidR="00D9510F" w:rsidRPr="0043434B">
        <w:rPr>
          <w:rFonts w:ascii="Times New Roman" w:hAnsi="Times New Roman" w:cs="Times New Roman"/>
          <w:sz w:val="24"/>
        </w:rPr>
        <w:t xml:space="preserve"> </w:t>
      </w:r>
      <w:r w:rsidRPr="0043434B">
        <w:rPr>
          <w:rFonts w:ascii="Times New Roman" w:hAnsi="Times New Roman" w:cs="Times New Roman"/>
          <w:sz w:val="24"/>
        </w:rPr>
        <w:t>leidžia vizualiai stebėti objektus ir visą informaciją perduoda į stacionarų valdymo centrą</w:t>
      </w:r>
      <w:r w:rsidR="00705C27" w:rsidRPr="0043434B">
        <w:rPr>
          <w:rFonts w:ascii="Times New Roman" w:hAnsi="Times New Roman" w:cs="Times New Roman"/>
          <w:sz w:val="24"/>
        </w:rPr>
        <w:t>,</w:t>
      </w:r>
      <w:r w:rsidRPr="0043434B">
        <w:rPr>
          <w:rFonts w:ascii="Times New Roman" w:hAnsi="Times New Roman" w:cs="Times New Roman"/>
          <w:sz w:val="24"/>
        </w:rPr>
        <w:t xml:space="preserve"> esantį </w:t>
      </w:r>
      <w:r w:rsidR="00BC4C92" w:rsidRPr="0043434B">
        <w:rPr>
          <w:rFonts w:ascii="Times New Roman" w:hAnsi="Times New Roman" w:cs="Times New Roman"/>
          <w:sz w:val="24"/>
        </w:rPr>
        <w:t>Plaškių</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užkardoje.</w:t>
      </w:r>
    </w:p>
    <w:p w14:paraId="68E16F5D" w14:textId="77777777" w:rsidR="00C00CA1" w:rsidRPr="0043434B"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b/>
          <w:sz w:val="24"/>
        </w:rPr>
        <w:t xml:space="preserve">Sistemos objektai – </w:t>
      </w:r>
      <w:r w:rsidRPr="0043434B">
        <w:rPr>
          <w:rFonts w:ascii="Times New Roman" w:hAnsi="Times New Roman" w:cs="Times New Roman"/>
          <w:sz w:val="24"/>
        </w:rPr>
        <w:t>asmenys, transporto priemonės</w:t>
      </w:r>
      <w:r w:rsidR="007C6896" w:rsidRPr="0043434B">
        <w:rPr>
          <w:rFonts w:ascii="Times New Roman" w:hAnsi="Times New Roman" w:cs="Times New Roman"/>
          <w:sz w:val="24"/>
        </w:rPr>
        <w:t xml:space="preserve">, </w:t>
      </w:r>
      <w:r w:rsidR="00F64A58" w:rsidRPr="0043434B">
        <w:rPr>
          <w:rFonts w:ascii="Times New Roman" w:hAnsi="Times New Roman" w:cs="Times New Roman"/>
          <w:sz w:val="24"/>
        </w:rPr>
        <w:t xml:space="preserve">gyvūnai </w:t>
      </w:r>
      <w:r w:rsidR="007C6896" w:rsidRPr="0043434B">
        <w:rPr>
          <w:rFonts w:ascii="Times New Roman" w:hAnsi="Times New Roman" w:cs="Times New Roman"/>
          <w:sz w:val="24"/>
        </w:rPr>
        <w:t xml:space="preserve">bei kiti objektai, </w:t>
      </w:r>
      <w:r w:rsidRPr="0043434B">
        <w:rPr>
          <w:rFonts w:ascii="Times New Roman" w:hAnsi="Times New Roman" w:cs="Times New Roman"/>
          <w:sz w:val="24"/>
        </w:rPr>
        <w:t xml:space="preserve">kertantys valstybės sieną </w:t>
      </w:r>
      <w:r w:rsidR="007C6896" w:rsidRPr="0043434B">
        <w:rPr>
          <w:rFonts w:ascii="Times New Roman" w:hAnsi="Times New Roman" w:cs="Times New Roman"/>
          <w:sz w:val="24"/>
        </w:rPr>
        <w:t>a</w:t>
      </w:r>
      <w:r w:rsidRPr="0043434B">
        <w:rPr>
          <w:rFonts w:ascii="Times New Roman" w:hAnsi="Times New Roman" w:cs="Times New Roman"/>
          <w:sz w:val="24"/>
        </w:rPr>
        <w:t>r priartėjantys prie jos.</w:t>
      </w:r>
    </w:p>
    <w:p w14:paraId="2B7A2A6A" w14:textId="320625AB"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Techninės specifikacijos objektas</w:t>
      </w:r>
      <w:r w:rsidRPr="0043434B">
        <w:rPr>
          <w:rFonts w:ascii="Times New Roman" w:hAnsi="Times New Roman" w:cs="Times New Roman"/>
          <w:sz w:val="24"/>
        </w:rPr>
        <w:t xml:space="preserve"> – </w:t>
      </w:r>
      <w:r w:rsidR="00760FD8" w:rsidRPr="0043434B">
        <w:rPr>
          <w:rFonts w:ascii="Times New Roman" w:hAnsi="Times New Roman" w:cs="Times New Roman"/>
          <w:sz w:val="24"/>
        </w:rPr>
        <w:t xml:space="preserve">nustatyti reikalavimus </w:t>
      </w:r>
      <w:r w:rsidR="005E10F2" w:rsidRPr="0043434B">
        <w:rPr>
          <w:rFonts w:ascii="Times New Roman" w:hAnsi="Times New Roman" w:cs="Times New Roman"/>
          <w:sz w:val="24"/>
        </w:rPr>
        <w:t xml:space="preserve">esamos </w:t>
      </w:r>
      <w:r w:rsidRPr="0043434B">
        <w:rPr>
          <w:rFonts w:ascii="Times New Roman" w:hAnsi="Times New Roman" w:cs="Times New Roman"/>
          <w:sz w:val="24"/>
        </w:rPr>
        <w:t xml:space="preserve">sistemos </w:t>
      </w:r>
      <w:r w:rsidR="005E10F2" w:rsidRPr="0043434B">
        <w:rPr>
          <w:rFonts w:ascii="Times New Roman" w:hAnsi="Times New Roman" w:cs="Times New Roman"/>
          <w:sz w:val="24"/>
        </w:rPr>
        <w:t>modernizavimui (</w:t>
      </w:r>
      <w:r w:rsidRPr="0043434B">
        <w:rPr>
          <w:rFonts w:ascii="Times New Roman" w:hAnsi="Times New Roman" w:cs="Times New Roman"/>
          <w:sz w:val="24"/>
        </w:rPr>
        <w:t>projektavim</w:t>
      </w:r>
      <w:r w:rsidR="00760FD8" w:rsidRPr="0043434B">
        <w:rPr>
          <w:rFonts w:ascii="Times New Roman" w:hAnsi="Times New Roman" w:cs="Times New Roman"/>
          <w:sz w:val="24"/>
        </w:rPr>
        <w:t>ui</w:t>
      </w:r>
      <w:r w:rsidRPr="0043434B">
        <w:rPr>
          <w:rFonts w:ascii="Times New Roman" w:hAnsi="Times New Roman" w:cs="Times New Roman"/>
          <w:sz w:val="24"/>
        </w:rPr>
        <w:t xml:space="preserve"> ir </w:t>
      </w:r>
      <w:r w:rsidR="005E10F2" w:rsidRPr="0043434B">
        <w:rPr>
          <w:rFonts w:ascii="Times New Roman" w:hAnsi="Times New Roman" w:cs="Times New Roman"/>
          <w:sz w:val="24"/>
        </w:rPr>
        <w:t>atnaujinimui)</w:t>
      </w:r>
      <w:r w:rsidRPr="0043434B">
        <w:rPr>
          <w:rFonts w:ascii="Times New Roman" w:hAnsi="Times New Roman" w:cs="Times New Roman"/>
          <w:sz w:val="24"/>
        </w:rPr>
        <w:t xml:space="preserve"> prie išorės Europos Sąjungos (toliau – ES) sienos su </w:t>
      </w:r>
      <w:r w:rsidR="00A20D43" w:rsidRPr="0043434B">
        <w:rPr>
          <w:rFonts w:ascii="Times New Roman" w:hAnsi="Times New Roman" w:cs="Times New Roman"/>
          <w:sz w:val="24"/>
        </w:rPr>
        <w:t xml:space="preserve">Rusijos Federacijos Kaliningrado sritimi </w:t>
      </w:r>
      <w:r w:rsidR="00272D43" w:rsidRPr="0043434B">
        <w:rPr>
          <w:rFonts w:ascii="Times New Roman" w:hAnsi="Times New Roman" w:cs="Times New Roman"/>
          <w:sz w:val="24"/>
        </w:rPr>
        <w:t>Plaškių</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užkardos veikimo teritorijoje</w:t>
      </w:r>
      <w:r w:rsidR="00F23F7F" w:rsidRPr="0043434B">
        <w:rPr>
          <w:rFonts w:ascii="Times New Roman" w:hAnsi="Times New Roman" w:cs="Times New Roman"/>
          <w:sz w:val="24"/>
        </w:rPr>
        <w:t xml:space="preserve">, </w:t>
      </w:r>
      <w:bookmarkStart w:id="0" w:name="_Hlk151989031"/>
      <w:r w:rsidR="00F23F7F" w:rsidRPr="0043434B">
        <w:rPr>
          <w:rFonts w:ascii="Times New Roman" w:hAnsi="Times New Roman" w:cs="Times New Roman"/>
          <w:sz w:val="24"/>
        </w:rPr>
        <w:t>techninio projekto</w:t>
      </w:r>
      <w:r w:rsidR="00507366" w:rsidRPr="0043434B">
        <w:rPr>
          <w:rFonts w:ascii="Times New Roman" w:hAnsi="Times New Roman" w:cs="Times New Roman"/>
          <w:sz w:val="24"/>
        </w:rPr>
        <w:t xml:space="preserve"> </w:t>
      </w:r>
      <w:bookmarkEnd w:id="0"/>
      <w:r w:rsidR="00507366" w:rsidRPr="0043434B">
        <w:rPr>
          <w:rFonts w:ascii="Times New Roman" w:hAnsi="Times New Roman" w:cs="Times New Roman"/>
          <w:sz w:val="24"/>
        </w:rPr>
        <w:t>bei išpildomosios ir kitos dokumentacijos parengim</w:t>
      </w:r>
      <w:r w:rsidR="00760FD8" w:rsidRPr="0043434B">
        <w:rPr>
          <w:rFonts w:ascii="Times New Roman" w:hAnsi="Times New Roman" w:cs="Times New Roman"/>
          <w:sz w:val="24"/>
        </w:rPr>
        <w:t>ui</w:t>
      </w:r>
      <w:r w:rsidRPr="0043434B">
        <w:rPr>
          <w:rFonts w:ascii="Times New Roman" w:hAnsi="Times New Roman" w:cs="Times New Roman"/>
          <w:sz w:val="24"/>
        </w:rPr>
        <w:t>.</w:t>
      </w:r>
    </w:p>
    <w:p w14:paraId="08B9E001" w14:textId="7BEF9A15" w:rsidR="00C00CA1" w:rsidRPr="0043434B" w:rsidRDefault="00B82385" w:rsidP="00C00CA1">
      <w:pPr>
        <w:widowControl/>
        <w:numPr>
          <w:ilvl w:val="0"/>
          <w:numId w:val="4"/>
        </w:numPr>
        <w:tabs>
          <w:tab w:val="num" w:pos="1134"/>
        </w:tabs>
        <w:autoSpaceDE/>
        <w:adjustRightInd/>
        <w:ind w:left="0" w:firstLine="851"/>
        <w:jc w:val="both"/>
        <w:rPr>
          <w:rFonts w:ascii="Times New Roman" w:hAnsi="Times New Roman" w:cs="Times New Roman"/>
          <w:sz w:val="24"/>
        </w:rPr>
      </w:pPr>
      <w:r>
        <w:rPr>
          <w:rFonts w:ascii="Times New Roman" w:hAnsi="Times New Roman" w:cs="Times New Roman"/>
          <w:b/>
          <w:sz w:val="24"/>
        </w:rPr>
        <w:t>Plaškių</w:t>
      </w:r>
      <w:r w:rsidR="00C00CA1" w:rsidRPr="0043434B">
        <w:rPr>
          <w:rFonts w:ascii="Times New Roman" w:hAnsi="Times New Roman" w:cs="Times New Roman"/>
          <w:b/>
          <w:sz w:val="24"/>
        </w:rPr>
        <w:t xml:space="preserve"> pasienio užkardos (toliau – užkarda) dislokacijos vieta</w:t>
      </w:r>
      <w:r w:rsidR="00C00CA1" w:rsidRPr="0043434B">
        <w:rPr>
          <w:rFonts w:ascii="Times New Roman" w:hAnsi="Times New Roman" w:cs="Times New Roman"/>
          <w:sz w:val="24"/>
        </w:rPr>
        <w:t xml:space="preserve"> – </w:t>
      </w:r>
      <w:r w:rsidR="00B16C9D" w:rsidRPr="0043434B">
        <w:rPr>
          <w:rFonts w:ascii="Times New Roman" w:hAnsi="Times New Roman" w:cs="Times New Roman"/>
          <w:sz w:val="24"/>
        </w:rPr>
        <w:t>Pagėgių sav., Stoniškių sen., Plaškių k., Pasienio g. 2, LT-99035.</w:t>
      </w:r>
    </w:p>
    <w:p w14:paraId="5DD34261" w14:textId="37BE12AC" w:rsidR="00C00CA1" w:rsidRPr="0043434B"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43434B">
        <w:rPr>
          <w:rFonts w:ascii="Times New Roman" w:hAnsi="Times New Roman" w:cs="Times New Roman"/>
          <w:sz w:val="24"/>
        </w:rPr>
        <w:tab/>
        <w:t xml:space="preserve">Valstybės sienos ilgis </w:t>
      </w:r>
      <w:r w:rsidR="00823297" w:rsidRPr="0043434B">
        <w:rPr>
          <w:rFonts w:ascii="Times New Roman" w:hAnsi="Times New Roman" w:cs="Times New Roman"/>
          <w:sz w:val="24"/>
        </w:rPr>
        <w:t xml:space="preserve">apie </w:t>
      </w:r>
      <w:r w:rsidR="00B16C9D" w:rsidRPr="0043434B">
        <w:rPr>
          <w:rFonts w:ascii="Times New Roman" w:hAnsi="Times New Roman" w:cs="Times New Roman"/>
          <w:sz w:val="24"/>
        </w:rPr>
        <w:t>24,5</w:t>
      </w:r>
      <w:r w:rsidR="00D56503" w:rsidRPr="0043434B">
        <w:rPr>
          <w:rFonts w:ascii="Times New Roman" w:hAnsi="Times New Roman" w:cs="Times New Roman"/>
          <w:sz w:val="24"/>
        </w:rPr>
        <w:t xml:space="preserve"> </w:t>
      </w:r>
      <w:r w:rsidRPr="0043434B">
        <w:rPr>
          <w:rFonts w:ascii="Times New Roman" w:hAnsi="Times New Roman" w:cs="Times New Roman"/>
          <w:sz w:val="24"/>
        </w:rPr>
        <w:t xml:space="preserve">km. </w:t>
      </w:r>
      <w:r w:rsidR="00B16C9D" w:rsidRPr="0043434B">
        <w:rPr>
          <w:rFonts w:ascii="Times New Roman" w:hAnsi="Times New Roman" w:cs="Times New Roman"/>
          <w:sz w:val="24"/>
        </w:rPr>
        <w:t xml:space="preserve">Visas ruožas eina </w:t>
      </w:r>
      <w:r w:rsidR="005B7B4C" w:rsidRPr="0043434B">
        <w:rPr>
          <w:rFonts w:ascii="Times New Roman" w:hAnsi="Times New Roman" w:cs="Times New Roman"/>
          <w:sz w:val="24"/>
        </w:rPr>
        <w:t>pasienio vandenimis (Nemuno upe)</w:t>
      </w:r>
      <w:r w:rsidR="001757D2" w:rsidRPr="0043434B">
        <w:rPr>
          <w:rFonts w:ascii="Times New Roman" w:hAnsi="Times New Roman" w:cs="Times New Roman"/>
          <w:sz w:val="24"/>
        </w:rPr>
        <w:t>.</w:t>
      </w:r>
    </w:p>
    <w:p w14:paraId="0CA6700A"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43434B">
        <w:rPr>
          <w:rFonts w:ascii="Times New Roman" w:hAnsi="Times New Roman" w:cs="Times New Roman"/>
          <w:b/>
          <w:sz w:val="24"/>
        </w:rPr>
        <w:t>Pagrindinės darbuotojų grupės, kurios bus sistemos vartotojai</w:t>
      </w:r>
      <w:r w:rsidRPr="0043434B">
        <w:rPr>
          <w:rFonts w:ascii="Times New Roman" w:hAnsi="Times New Roman" w:cs="Times New Roman"/>
          <w:sz w:val="24"/>
        </w:rPr>
        <w:t>:</w:t>
      </w:r>
    </w:p>
    <w:p w14:paraId="6824D937" w14:textId="77777777" w:rsidR="00C00CA1" w:rsidRPr="0043434B"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43434B" w:rsidRDefault="00C00CA1" w:rsidP="00C00CA1">
      <w:pPr>
        <w:widowControl/>
        <w:numPr>
          <w:ilvl w:val="1"/>
          <w:numId w:val="4"/>
        </w:numPr>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Pr="0043434B"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424734B3" w14:textId="77777777" w:rsidR="00C512A3" w:rsidRPr="0043434B" w:rsidRDefault="00C512A3" w:rsidP="00C512A3">
      <w:pPr>
        <w:widowControl/>
        <w:autoSpaceDE/>
        <w:autoSpaceDN/>
        <w:adjustRightInd/>
        <w:ind w:left="851" w:firstLine="0"/>
        <w:jc w:val="both"/>
        <w:rPr>
          <w:rFonts w:ascii="Times New Roman" w:hAnsi="Times New Roman" w:cs="Times New Roman"/>
          <w:sz w:val="24"/>
        </w:rPr>
      </w:pPr>
    </w:p>
    <w:p w14:paraId="7D0E3061" w14:textId="77777777" w:rsidR="00C00CA1" w:rsidRPr="0043434B" w:rsidRDefault="00C00CA1" w:rsidP="00C00CA1">
      <w:pPr>
        <w:pStyle w:val="ListParagraph"/>
        <w:ind w:left="0" w:firstLine="851"/>
        <w:jc w:val="center"/>
        <w:rPr>
          <w:rFonts w:ascii="Times New Roman" w:hAnsi="Times New Roman"/>
          <w:szCs w:val="24"/>
          <w:lang w:val="lt-LT"/>
        </w:rPr>
      </w:pPr>
      <w:r w:rsidRPr="0043434B">
        <w:rPr>
          <w:rFonts w:ascii="Times New Roman" w:hAnsi="Times New Roman"/>
          <w:b/>
          <w:szCs w:val="24"/>
          <w:lang w:val="lt-LT"/>
        </w:rPr>
        <w:t>PIRKIMO OBJEKTAS</w:t>
      </w:r>
    </w:p>
    <w:p w14:paraId="2462EFDA" w14:textId="77777777" w:rsidR="00C00CA1" w:rsidRPr="0043434B"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721E75B2" w:rsidR="00C00CA1" w:rsidRPr="0043434B" w:rsidRDefault="004275ED" w:rsidP="00C512A3">
      <w:pPr>
        <w:pStyle w:val="ListParagraph"/>
        <w:numPr>
          <w:ilvl w:val="0"/>
          <w:numId w:val="4"/>
        </w:numPr>
        <w:tabs>
          <w:tab w:val="left" w:pos="993"/>
          <w:tab w:val="num" w:pos="1134"/>
          <w:tab w:val="left" w:pos="1620"/>
        </w:tabs>
        <w:ind w:left="0" w:firstLine="851"/>
        <w:jc w:val="both"/>
        <w:rPr>
          <w:rFonts w:ascii="Times New Roman" w:hAnsi="Times New Roman"/>
          <w:bCs/>
          <w:szCs w:val="24"/>
          <w:lang w:val="lt-LT"/>
        </w:rPr>
      </w:pPr>
      <w:r w:rsidRPr="0043434B">
        <w:rPr>
          <w:rFonts w:ascii="Times New Roman" w:hAnsi="Times New Roman"/>
          <w:szCs w:val="24"/>
          <w:lang w:val="lt-LT"/>
        </w:rPr>
        <w:t>Užkardos sienos stebėjimo sistemos</w:t>
      </w:r>
      <w:r w:rsidR="00C00CA1" w:rsidRPr="0043434B">
        <w:rPr>
          <w:rFonts w:ascii="Times New Roman" w:hAnsi="Times New Roman"/>
          <w:szCs w:val="24"/>
          <w:lang w:val="lt-LT"/>
        </w:rPr>
        <w:t xml:space="preserve"> </w:t>
      </w:r>
      <w:r w:rsidR="00D60289" w:rsidRPr="0043434B">
        <w:rPr>
          <w:rFonts w:ascii="Times New Roman" w:hAnsi="Times New Roman"/>
          <w:szCs w:val="24"/>
          <w:lang w:val="lt-LT"/>
        </w:rPr>
        <w:t>(</w:t>
      </w:r>
      <w:r w:rsidR="00D81E6D" w:rsidRPr="0043434B">
        <w:rPr>
          <w:rFonts w:ascii="Times New Roman" w:hAnsi="Times New Roman"/>
          <w:szCs w:val="24"/>
          <w:lang w:val="lt-LT"/>
        </w:rPr>
        <w:t xml:space="preserve">nuo </w:t>
      </w:r>
      <w:r w:rsidR="007D2BD0" w:rsidRPr="0043434B">
        <w:rPr>
          <w:rFonts w:ascii="Times New Roman" w:hAnsi="Times New Roman"/>
          <w:szCs w:val="24"/>
          <w:lang w:val="lt-LT"/>
        </w:rPr>
        <w:t xml:space="preserve">VSŽ Nr. </w:t>
      </w:r>
      <w:r w:rsidR="00307C17" w:rsidRPr="0043434B">
        <w:rPr>
          <w:rFonts w:ascii="Times New Roman" w:hAnsi="Times New Roman"/>
          <w:szCs w:val="24"/>
          <w:lang w:val="lt-LT"/>
        </w:rPr>
        <w:t>456</w:t>
      </w:r>
      <w:r w:rsidR="00D81E6D" w:rsidRPr="0043434B">
        <w:rPr>
          <w:rFonts w:ascii="Times New Roman" w:hAnsi="Times New Roman"/>
          <w:szCs w:val="24"/>
          <w:lang w:val="lt-LT"/>
        </w:rPr>
        <w:t xml:space="preserve"> iki </w:t>
      </w:r>
      <w:r w:rsidR="007D2BD0" w:rsidRPr="0043434B">
        <w:rPr>
          <w:rFonts w:ascii="Times New Roman" w:hAnsi="Times New Roman"/>
          <w:szCs w:val="24"/>
          <w:lang w:val="lt-LT"/>
        </w:rPr>
        <w:t>VSŽ Nr.</w:t>
      </w:r>
      <w:r w:rsidR="00307C17" w:rsidRPr="0043434B">
        <w:rPr>
          <w:rFonts w:ascii="Times New Roman" w:hAnsi="Times New Roman"/>
          <w:szCs w:val="24"/>
          <w:lang w:val="lt-LT"/>
        </w:rPr>
        <w:t xml:space="preserve"> 493</w:t>
      </w:r>
      <w:r w:rsidR="00C00CA1" w:rsidRPr="0043434B">
        <w:rPr>
          <w:rFonts w:ascii="Times New Roman" w:hAnsi="Times New Roman"/>
          <w:szCs w:val="24"/>
          <w:lang w:val="lt-LT"/>
        </w:rPr>
        <w:t>)</w:t>
      </w:r>
      <w:r w:rsidR="00C00CA1" w:rsidRPr="0043434B">
        <w:rPr>
          <w:rFonts w:ascii="Times New Roman" w:hAnsi="Times New Roman"/>
          <w:bCs/>
          <w:szCs w:val="24"/>
          <w:lang w:val="lt-LT"/>
        </w:rPr>
        <w:t xml:space="preserve"> su reikalingais įrenginiais (statiniais) </w:t>
      </w:r>
      <w:r w:rsidR="007D2BD0" w:rsidRPr="0043434B">
        <w:rPr>
          <w:rFonts w:ascii="Times New Roman" w:hAnsi="Times New Roman"/>
          <w:bCs/>
          <w:szCs w:val="24"/>
          <w:lang w:val="lt-LT"/>
        </w:rPr>
        <w:t>modernizavimas</w:t>
      </w:r>
      <w:r w:rsidR="00C00CA1" w:rsidRPr="0043434B">
        <w:rPr>
          <w:rFonts w:ascii="Times New Roman" w:hAnsi="Times New Roman"/>
          <w:szCs w:val="24"/>
          <w:lang w:val="lt-LT"/>
        </w:rPr>
        <w:t xml:space="preserve"> prie valstybės sienos su </w:t>
      </w:r>
      <w:r w:rsidR="005B7B4C" w:rsidRPr="0043434B">
        <w:rPr>
          <w:rFonts w:ascii="Times New Roman" w:hAnsi="Times New Roman"/>
          <w:szCs w:val="24"/>
          <w:lang w:val="lt-LT"/>
        </w:rPr>
        <w:t>Rusijos Federacijos Kaliningrado sritimi</w:t>
      </w:r>
      <w:r w:rsidR="00C00CA1" w:rsidRPr="0043434B">
        <w:rPr>
          <w:rFonts w:ascii="Times New Roman" w:hAnsi="Times New Roman"/>
          <w:szCs w:val="24"/>
          <w:lang w:val="lt-LT"/>
        </w:rPr>
        <w:t xml:space="preserve">, </w:t>
      </w:r>
      <w:r w:rsidR="00307C17" w:rsidRPr="0043434B">
        <w:rPr>
          <w:rFonts w:ascii="Times New Roman" w:hAnsi="Times New Roman"/>
          <w:szCs w:val="24"/>
          <w:lang w:val="lt-LT"/>
        </w:rPr>
        <w:t>Plaškių</w:t>
      </w:r>
      <w:r w:rsidR="00705C27" w:rsidRPr="0043434B">
        <w:rPr>
          <w:rFonts w:ascii="Times New Roman" w:hAnsi="Times New Roman"/>
          <w:szCs w:val="24"/>
          <w:lang w:val="lt-LT"/>
        </w:rPr>
        <w:t xml:space="preserve"> pasienio </w:t>
      </w:r>
      <w:r w:rsidR="00C00CA1" w:rsidRPr="0043434B">
        <w:rPr>
          <w:rFonts w:ascii="Times New Roman" w:hAnsi="Times New Roman"/>
          <w:szCs w:val="24"/>
          <w:lang w:val="lt-LT"/>
        </w:rPr>
        <w:t xml:space="preserve">užkardos veikimo teritorijoje, </w:t>
      </w:r>
      <w:r w:rsidR="00307C17" w:rsidRPr="0043434B">
        <w:rPr>
          <w:rFonts w:ascii="Times New Roman" w:hAnsi="Times New Roman"/>
          <w:szCs w:val="24"/>
          <w:lang w:val="lt-LT"/>
        </w:rPr>
        <w:t>Pagėgių</w:t>
      </w:r>
      <w:r w:rsidR="00862759" w:rsidRPr="0043434B">
        <w:rPr>
          <w:rFonts w:ascii="Times New Roman" w:hAnsi="Times New Roman"/>
          <w:szCs w:val="24"/>
          <w:lang w:val="lt-LT"/>
        </w:rPr>
        <w:t xml:space="preserve"> </w:t>
      </w:r>
      <w:r w:rsidR="00D81E6D" w:rsidRPr="0043434B">
        <w:rPr>
          <w:rFonts w:ascii="Times New Roman" w:hAnsi="Times New Roman"/>
          <w:szCs w:val="24"/>
          <w:lang w:val="lt-LT"/>
        </w:rPr>
        <w:t xml:space="preserve">r. </w:t>
      </w:r>
      <w:r w:rsidR="00C00CA1" w:rsidRPr="0043434B">
        <w:rPr>
          <w:rFonts w:ascii="Times New Roman" w:hAnsi="Times New Roman"/>
          <w:szCs w:val="24"/>
          <w:lang w:val="lt-LT"/>
        </w:rPr>
        <w:t>savivaldyb</w:t>
      </w:r>
      <w:r w:rsidR="00594287" w:rsidRPr="0043434B">
        <w:rPr>
          <w:rFonts w:ascii="Times New Roman" w:hAnsi="Times New Roman"/>
          <w:szCs w:val="24"/>
          <w:lang w:val="lt-LT"/>
        </w:rPr>
        <w:t>ės</w:t>
      </w:r>
      <w:r w:rsidR="00C00CA1" w:rsidRPr="0043434B">
        <w:rPr>
          <w:rFonts w:ascii="Times New Roman" w:hAnsi="Times New Roman"/>
          <w:szCs w:val="24"/>
          <w:lang w:val="lt-LT"/>
        </w:rPr>
        <w:t xml:space="preserve"> ribose.</w:t>
      </w:r>
    </w:p>
    <w:p w14:paraId="0B3DB2C0" w14:textId="77777777" w:rsidR="00631B50" w:rsidRPr="0043434B" w:rsidRDefault="00631B50" w:rsidP="00631B50">
      <w:pPr>
        <w:rPr>
          <w:rFonts w:ascii="Times New Roman" w:hAnsi="Times New Roman" w:cs="Times New Roman"/>
          <w:sz w:val="24"/>
        </w:rPr>
      </w:pPr>
    </w:p>
    <w:p w14:paraId="58FF22ED" w14:textId="77777777" w:rsidR="00C00CA1" w:rsidRPr="0043434B" w:rsidRDefault="00C00CA1" w:rsidP="00C00CA1">
      <w:pPr>
        <w:pStyle w:val="Heading1"/>
        <w:tabs>
          <w:tab w:val="left" w:pos="1620"/>
          <w:tab w:val="left" w:pos="2000"/>
        </w:tabs>
        <w:spacing w:before="0" w:after="0"/>
        <w:ind w:left="851" w:firstLine="0"/>
        <w:rPr>
          <w:b/>
          <w:sz w:val="24"/>
          <w:szCs w:val="24"/>
        </w:rPr>
      </w:pPr>
      <w:bookmarkStart w:id="1" w:name="_Hlk128494648"/>
      <w:r w:rsidRPr="0043434B">
        <w:rPr>
          <w:b/>
          <w:sz w:val="24"/>
          <w:szCs w:val="24"/>
        </w:rPr>
        <w:t>II SKYRIUS</w:t>
      </w:r>
    </w:p>
    <w:p w14:paraId="4EEBBA42" w14:textId="3771908C" w:rsidR="00C00CA1" w:rsidRPr="0043434B" w:rsidRDefault="006F4B79" w:rsidP="00C00CA1">
      <w:pPr>
        <w:pStyle w:val="Heading1"/>
        <w:tabs>
          <w:tab w:val="left" w:pos="1620"/>
          <w:tab w:val="left" w:pos="2000"/>
        </w:tabs>
        <w:spacing w:before="0" w:after="0"/>
        <w:ind w:left="851" w:firstLine="0"/>
        <w:rPr>
          <w:b/>
          <w:sz w:val="24"/>
          <w:szCs w:val="24"/>
        </w:rPr>
      </w:pPr>
      <w:r>
        <w:rPr>
          <w:b/>
          <w:iCs/>
          <w:sz w:val="24"/>
          <w:szCs w:val="24"/>
        </w:rPr>
        <w:t>PLAŠKIŲ</w:t>
      </w:r>
      <w:r w:rsidR="00C00CA1" w:rsidRPr="0043434B">
        <w:rPr>
          <w:b/>
          <w:iCs/>
          <w:sz w:val="24"/>
          <w:szCs w:val="24"/>
        </w:rPr>
        <w:t xml:space="preserve"> PASIENIO</w:t>
      </w:r>
      <w:r w:rsidR="00C00CA1" w:rsidRPr="0043434B">
        <w:rPr>
          <w:b/>
          <w:sz w:val="24"/>
          <w:szCs w:val="24"/>
        </w:rPr>
        <w:t xml:space="preserve"> UŽKARDOS SISTEMOS FUNKCINIAI REIKALAVIMAI IR NORIMAS REZULTATAS</w:t>
      </w:r>
    </w:p>
    <w:bookmarkEnd w:id="1"/>
    <w:p w14:paraId="44555FDA" w14:textId="77777777" w:rsidR="00C00CA1" w:rsidRPr="0043434B" w:rsidRDefault="00C00CA1" w:rsidP="00C00CA1">
      <w:pPr>
        <w:tabs>
          <w:tab w:val="left" w:pos="993"/>
          <w:tab w:val="left" w:pos="1620"/>
        </w:tabs>
        <w:ind w:firstLine="851"/>
        <w:jc w:val="both"/>
        <w:rPr>
          <w:rFonts w:ascii="Times New Roman" w:hAnsi="Times New Roman" w:cs="Times New Roman"/>
          <w:bCs/>
          <w:sz w:val="24"/>
        </w:rPr>
      </w:pPr>
    </w:p>
    <w:p w14:paraId="1A4AFAED" w14:textId="258EDDDE" w:rsidR="00C00CA1" w:rsidRPr="0043434B" w:rsidRDefault="002D0E6D" w:rsidP="002038F8">
      <w:pPr>
        <w:pStyle w:val="ListParagraph"/>
        <w:numPr>
          <w:ilvl w:val="0"/>
          <w:numId w:val="4"/>
        </w:numPr>
        <w:tabs>
          <w:tab w:val="left" w:pos="0"/>
          <w:tab w:val="left" w:pos="1134"/>
        </w:tabs>
        <w:ind w:left="0" w:firstLine="851"/>
        <w:jc w:val="both"/>
        <w:rPr>
          <w:rFonts w:ascii="Times New Roman" w:hAnsi="Times New Roman"/>
          <w:szCs w:val="24"/>
          <w:lang w:val="lt-LT"/>
        </w:rPr>
      </w:pPr>
      <w:r w:rsidRPr="0043434B">
        <w:rPr>
          <w:rFonts w:ascii="Times New Roman" w:hAnsi="Times New Roman"/>
          <w:szCs w:val="24"/>
          <w:lang w:val="lt-LT"/>
        </w:rPr>
        <w:t xml:space="preserve">Turi būti </w:t>
      </w:r>
      <w:r w:rsidR="00E83F2D" w:rsidRPr="0043434B">
        <w:rPr>
          <w:rFonts w:ascii="Times New Roman" w:hAnsi="Times New Roman"/>
          <w:szCs w:val="24"/>
          <w:lang w:val="lt-LT"/>
        </w:rPr>
        <w:t>modernizuota</w:t>
      </w:r>
      <w:r w:rsidRPr="0043434B">
        <w:rPr>
          <w:rFonts w:ascii="Times New Roman" w:hAnsi="Times New Roman"/>
          <w:szCs w:val="24"/>
          <w:lang w:val="lt-LT"/>
        </w:rPr>
        <w:t xml:space="preserve"> sienos stebėjimo sistema, kurią</w:t>
      </w:r>
      <w:r w:rsidR="00C00CA1" w:rsidRPr="0043434B">
        <w:rPr>
          <w:rFonts w:ascii="Times New Roman" w:hAnsi="Times New Roman"/>
          <w:szCs w:val="24"/>
          <w:lang w:val="lt-LT"/>
        </w:rPr>
        <w:t xml:space="preserve"> turi sudaryti:</w:t>
      </w:r>
    </w:p>
    <w:p w14:paraId="49890993" w14:textId="77777777" w:rsidR="00C00CA1" w:rsidRPr="0043434B" w:rsidRDefault="00C00CA1" w:rsidP="002038F8">
      <w:pPr>
        <w:pStyle w:val="ListParagraph"/>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rPr>
        <w:lastRenderedPageBreak/>
        <w:t>optoelektroninė įranga:</w:t>
      </w:r>
    </w:p>
    <w:p w14:paraId="422B984B" w14:textId="15502BCE" w:rsidR="00763AC2" w:rsidRPr="0043434B"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stacionarios skaitmeninės vaizdo stebėjimo kameros su vaizdo turinio analize (toliau – stacionarios kameros);</w:t>
      </w:r>
    </w:p>
    <w:p w14:paraId="1D7E4379" w14:textId="77777777" w:rsidR="00C00CA1" w:rsidRPr="0043434B"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kupolinės valdomos vaizdo stebėjimo kameros;</w:t>
      </w:r>
    </w:p>
    <w:p w14:paraId="12487F6D" w14:textId="5679E2AC" w:rsidR="002E196F" w:rsidRPr="0043434B" w:rsidRDefault="002E196F"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43434B" w:rsidRDefault="00B21A6C"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termovizorių, sumontuotų </w:t>
      </w:r>
      <w:r w:rsidRPr="0043434B">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77777777" w:rsidR="002250C2" w:rsidRPr="0043434B" w:rsidRDefault="00C00CA1" w:rsidP="002250C2">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detekcinė įranga:</w:t>
      </w:r>
    </w:p>
    <w:p w14:paraId="1D61385A" w14:textId="57B71408" w:rsidR="00261821" w:rsidRPr="00261821" w:rsidRDefault="00261821" w:rsidP="00261821">
      <w:pPr>
        <w:pStyle w:val="ListParagraph"/>
        <w:numPr>
          <w:ilvl w:val="2"/>
          <w:numId w:val="92"/>
        </w:numPr>
        <w:tabs>
          <w:tab w:val="left" w:pos="1276"/>
          <w:tab w:val="left" w:pos="1418"/>
          <w:tab w:val="left" w:pos="1620"/>
          <w:tab w:val="num" w:pos="8667"/>
        </w:tabs>
        <w:jc w:val="both"/>
        <w:rPr>
          <w:rFonts w:ascii="Times New Roman" w:hAnsi="Times New Roman"/>
          <w:szCs w:val="24"/>
          <w:lang w:val="lt-LT"/>
        </w:rPr>
      </w:pPr>
      <w:r w:rsidRPr="00261821">
        <w:rPr>
          <w:rFonts w:ascii="Times New Roman" w:hAnsi="Times New Roman"/>
          <w:szCs w:val="24"/>
          <w:lang w:val="lt-LT"/>
        </w:rPr>
        <w:t>sensorinis detekcinis (optinis) kabelis</w:t>
      </w:r>
      <w:r>
        <w:rPr>
          <w:rFonts w:ascii="Times New Roman" w:hAnsi="Times New Roman"/>
          <w:szCs w:val="24"/>
          <w:lang w:val="lt-LT"/>
        </w:rPr>
        <w:t>;</w:t>
      </w:r>
    </w:p>
    <w:p w14:paraId="717C4DEF" w14:textId="0157B902" w:rsidR="005B7B4C" w:rsidRPr="0043434B" w:rsidRDefault="005B7B4C" w:rsidP="002250C2">
      <w:pPr>
        <w:pStyle w:val="ListParagraph"/>
        <w:numPr>
          <w:ilvl w:val="2"/>
          <w:numId w:val="92"/>
        </w:numPr>
        <w:tabs>
          <w:tab w:val="left" w:pos="1276"/>
          <w:tab w:val="left" w:pos="1418"/>
          <w:tab w:val="left" w:pos="1620"/>
          <w:tab w:val="num" w:pos="1807"/>
          <w:tab w:val="num" w:pos="2617"/>
          <w:tab w:val="num" w:pos="8667"/>
        </w:tabs>
        <w:jc w:val="both"/>
        <w:rPr>
          <w:rFonts w:ascii="Times New Roman" w:hAnsi="Times New Roman"/>
          <w:szCs w:val="24"/>
          <w:lang w:val="lt-LT"/>
        </w:rPr>
      </w:pPr>
      <w:r w:rsidRPr="0043434B">
        <w:rPr>
          <w:rFonts w:ascii="Times New Roman" w:hAnsi="Times New Roman"/>
          <w:color w:val="000000" w:themeColor="text1"/>
          <w:szCs w:val="24"/>
          <w:lang w:val="lt-LT"/>
        </w:rPr>
        <w:t xml:space="preserve">magnetinio lauko pokyčio daviklių </w:t>
      </w:r>
      <w:r w:rsidR="00013D71" w:rsidRPr="0043434B">
        <w:rPr>
          <w:rFonts w:ascii="Times New Roman" w:hAnsi="Times New Roman"/>
          <w:color w:val="000000" w:themeColor="text1"/>
          <w:szCs w:val="24"/>
          <w:lang w:val="lt-LT"/>
        </w:rPr>
        <w:t>s</w:t>
      </w:r>
      <w:r w:rsidR="002250C2" w:rsidRPr="0043434B">
        <w:rPr>
          <w:rFonts w:ascii="Times New Roman" w:hAnsi="Times New Roman"/>
          <w:color w:val="000000" w:themeColor="text1"/>
          <w:szCs w:val="24"/>
          <w:lang w:val="lt-LT"/>
        </w:rPr>
        <w:t>istema;</w:t>
      </w:r>
    </w:p>
    <w:p w14:paraId="77569AAD" w14:textId="476526C7" w:rsidR="00EA53A2" w:rsidRPr="0043434B" w:rsidRDefault="00C00CA1" w:rsidP="002250C2">
      <w:pPr>
        <w:widowControl/>
        <w:numPr>
          <w:ilvl w:val="2"/>
          <w:numId w:val="92"/>
        </w:numPr>
        <w:tabs>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 </w:t>
      </w:r>
      <w:bookmarkStart w:id="2" w:name="_Hlk173509588"/>
      <w:r w:rsidRPr="0043434B">
        <w:rPr>
          <w:rFonts w:ascii="Times New Roman" w:hAnsi="Times New Roman" w:cs="Times New Roman"/>
          <w:sz w:val="24"/>
        </w:rPr>
        <w:t xml:space="preserve">IR spindulių ir mikrobangų kombinuoti davikliai </w:t>
      </w:r>
      <w:bookmarkEnd w:id="2"/>
      <w:r w:rsidRPr="0043434B">
        <w:rPr>
          <w:rFonts w:ascii="Times New Roman" w:hAnsi="Times New Roman" w:cs="Times New Roman"/>
          <w:sz w:val="24"/>
        </w:rPr>
        <w:t>(toliau – kombinuoti davikliai);</w:t>
      </w:r>
    </w:p>
    <w:p w14:paraId="264FFF37" w14:textId="02098675" w:rsidR="00CD615B" w:rsidRPr="0043434B" w:rsidRDefault="00CD615B" w:rsidP="002250C2">
      <w:pPr>
        <w:pStyle w:val="ListParagraph"/>
        <w:numPr>
          <w:ilvl w:val="2"/>
          <w:numId w:val="92"/>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mobilios vaizdo fiksavimo kameros (MMS);</w:t>
      </w:r>
    </w:p>
    <w:p w14:paraId="4964F835" w14:textId="1C7E1C59" w:rsidR="00C00CA1" w:rsidRPr="0043434B" w:rsidRDefault="00C00CA1" w:rsidP="002250C2">
      <w:pPr>
        <w:widowControl/>
        <w:numPr>
          <w:ilvl w:val="1"/>
          <w:numId w:val="92"/>
        </w:numPr>
        <w:tabs>
          <w:tab w:val="num" w:pos="917"/>
          <w:tab w:val="left" w:pos="1276"/>
          <w:tab w:val="left" w:pos="1418"/>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stacionarus valdymo centras </w:t>
      </w:r>
      <w:r w:rsidR="00B73684" w:rsidRPr="0043434B">
        <w:rPr>
          <w:rFonts w:ascii="Times New Roman" w:hAnsi="Times New Roman" w:cs="Times New Roman"/>
          <w:sz w:val="24"/>
        </w:rPr>
        <w:t>Plaškių</w:t>
      </w:r>
      <w:r w:rsidR="00231771" w:rsidRPr="0043434B">
        <w:rPr>
          <w:rFonts w:ascii="Times New Roman" w:hAnsi="Times New Roman" w:cs="Times New Roman"/>
          <w:sz w:val="24"/>
        </w:rPr>
        <w:t xml:space="preserve"> </w:t>
      </w:r>
      <w:r w:rsidRPr="0043434B">
        <w:rPr>
          <w:rFonts w:ascii="Times New Roman" w:hAnsi="Times New Roman" w:cs="Times New Roman"/>
          <w:sz w:val="24"/>
        </w:rPr>
        <w:t>pasienio užkardos patalpose (toliau – valdymo centras);</w:t>
      </w:r>
    </w:p>
    <w:p w14:paraId="4192F60D" w14:textId="77777777" w:rsidR="00C00CA1" w:rsidRPr="0043434B" w:rsidRDefault="00C00CA1" w:rsidP="002250C2">
      <w:pPr>
        <w:widowControl/>
        <w:numPr>
          <w:ilvl w:val="1"/>
          <w:numId w:val="92"/>
        </w:numPr>
        <w:tabs>
          <w:tab w:val="num" w:pos="917"/>
          <w:tab w:val="left" w:pos="1276"/>
          <w:tab w:val="num" w:pos="1530"/>
          <w:tab w:val="left" w:pos="1620"/>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programinė ir aparatinė įranga:</w:t>
      </w:r>
    </w:p>
    <w:p w14:paraId="3DF620AC"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įvykių archyvavimo ir peržiūros įranga;</w:t>
      </w:r>
    </w:p>
    <w:p w14:paraId="2650390F"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geografinė informacinė sistema (toliau – GIS);</w:t>
      </w:r>
    </w:p>
    <w:p w14:paraId="6EA9AE5E" w14:textId="77777777" w:rsidR="00C00CA1" w:rsidRPr="0043434B" w:rsidRDefault="00C00CA1" w:rsidP="002250C2">
      <w:pPr>
        <w:pStyle w:val="ListParagraph"/>
        <w:numPr>
          <w:ilvl w:val="2"/>
          <w:numId w:val="92"/>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vaizdo įrašymo įranga;</w:t>
      </w:r>
    </w:p>
    <w:p w14:paraId="7E9335A5"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vaizdo valdymo sistema;</w:t>
      </w:r>
    </w:p>
    <w:p w14:paraId="707DF18D" w14:textId="4EA232DA" w:rsidR="00C00CA1" w:rsidRPr="0043434B" w:rsidRDefault="00C00CA1" w:rsidP="002250C2">
      <w:pPr>
        <w:widowControl/>
        <w:numPr>
          <w:ilvl w:val="1"/>
          <w:numId w:val="92"/>
        </w:numPr>
        <w:tabs>
          <w:tab w:val="num" w:pos="917"/>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duomenų perdavimo elementai (komunikacijos);</w:t>
      </w:r>
    </w:p>
    <w:p w14:paraId="2AA89CBE" w14:textId="77777777" w:rsidR="00C00CA1" w:rsidRPr="0043434B" w:rsidRDefault="00C00CA1" w:rsidP="002250C2">
      <w:pPr>
        <w:widowControl/>
        <w:numPr>
          <w:ilvl w:val="1"/>
          <w:numId w:val="92"/>
        </w:numPr>
        <w:tabs>
          <w:tab w:val="left" w:pos="1276"/>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saugasienės (angl. Firewall);</w:t>
      </w:r>
    </w:p>
    <w:p w14:paraId="2191FBDE" w14:textId="77777777" w:rsidR="00C00CA1" w:rsidRPr="0043434B" w:rsidRDefault="00C00CA1" w:rsidP="00294EED">
      <w:pPr>
        <w:widowControl/>
        <w:numPr>
          <w:ilvl w:val="1"/>
          <w:numId w:val="92"/>
        </w:numPr>
        <w:tabs>
          <w:tab w:val="left" w:pos="1276"/>
          <w:tab w:val="left" w:pos="1418"/>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sz w:val="24"/>
        </w:rPr>
        <w:t xml:space="preserve">elektros tiekimo </w:t>
      </w:r>
      <w:r w:rsidRPr="0043434B">
        <w:rPr>
          <w:rFonts w:ascii="Times New Roman" w:hAnsi="Times New Roman" w:cs="Times New Roman"/>
          <w:color w:val="000000" w:themeColor="text1"/>
          <w:sz w:val="24"/>
        </w:rPr>
        <w:t xml:space="preserve">ir </w:t>
      </w:r>
      <w:r w:rsidRPr="0043434B">
        <w:rPr>
          <w:rFonts w:ascii="Times New Roman" w:hAnsi="Times New Roman" w:cs="Times New Roman"/>
          <w:sz w:val="24"/>
        </w:rPr>
        <w:t>rezervinio</w:t>
      </w:r>
      <w:r w:rsidRPr="0043434B">
        <w:rPr>
          <w:rFonts w:ascii="Times New Roman" w:hAnsi="Times New Roman" w:cs="Times New Roman"/>
          <w:color w:val="000000" w:themeColor="text1"/>
          <w:sz w:val="24"/>
        </w:rPr>
        <w:t xml:space="preserve"> maitinimo (generatorių) bei nepertraukiamo maitinimo (UPS) užtikrinimo įranga;</w:t>
      </w:r>
    </w:p>
    <w:p w14:paraId="378145C5" w14:textId="1B66D53F" w:rsidR="00C00CA1" w:rsidRPr="0043434B" w:rsidRDefault="00FB482E" w:rsidP="00294EED">
      <w:pPr>
        <w:widowControl/>
        <w:numPr>
          <w:ilvl w:val="1"/>
          <w:numId w:val="92"/>
        </w:numPr>
        <w:tabs>
          <w:tab w:val="num" w:pos="917"/>
          <w:tab w:val="num" w:pos="1560"/>
          <w:tab w:val="left" w:pos="1620"/>
          <w:tab w:val="num" w:pos="1843"/>
          <w:tab w:val="num" w:pos="1997"/>
          <w:tab w:val="num" w:pos="2138"/>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stiebai</w:t>
      </w:r>
      <w:r w:rsidR="00F42626" w:rsidRPr="0043434B">
        <w:rPr>
          <w:rFonts w:ascii="Times New Roman" w:hAnsi="Times New Roman" w:cs="Times New Roman"/>
          <w:sz w:val="24"/>
        </w:rPr>
        <w:t xml:space="preserve">, </w:t>
      </w:r>
      <w:r w:rsidR="002E196F" w:rsidRPr="0043434B">
        <w:rPr>
          <w:rFonts w:ascii="Times New Roman" w:hAnsi="Times New Roman" w:cs="Times New Roman"/>
          <w:sz w:val="24"/>
        </w:rPr>
        <w:t xml:space="preserve">ažūrinės konstrukcijos stiebai, </w:t>
      </w:r>
      <w:r w:rsidR="00294AC2" w:rsidRPr="0043434B">
        <w:rPr>
          <w:rFonts w:ascii="Times New Roman" w:hAnsi="Times New Roman" w:cs="Times New Roman"/>
          <w:sz w:val="24"/>
        </w:rPr>
        <w:t>bokštai</w:t>
      </w:r>
      <w:r w:rsidRPr="0043434B">
        <w:rPr>
          <w:rFonts w:ascii="Times New Roman" w:hAnsi="Times New Roman" w:cs="Times New Roman"/>
          <w:sz w:val="24"/>
        </w:rPr>
        <w:t xml:space="preserve"> </w:t>
      </w:r>
      <w:bookmarkStart w:id="3" w:name="_Hlk81418847"/>
      <w:r w:rsidRPr="0043434B">
        <w:rPr>
          <w:rFonts w:ascii="Times New Roman" w:hAnsi="Times New Roman" w:cs="Times New Roman"/>
          <w:sz w:val="24"/>
        </w:rPr>
        <w:t xml:space="preserve">ir kiti </w:t>
      </w:r>
      <w:r w:rsidRPr="0043434B">
        <w:rPr>
          <w:rFonts w:ascii="Times New Roman" w:hAnsi="Times New Roman" w:cs="Times New Roman"/>
          <w:color w:val="000000" w:themeColor="text1"/>
          <w:sz w:val="24"/>
        </w:rPr>
        <w:t xml:space="preserve">inžineriniai įrenginiai </w:t>
      </w:r>
      <w:bookmarkEnd w:id="3"/>
      <w:r w:rsidRPr="0043434B">
        <w:rPr>
          <w:rFonts w:ascii="Times New Roman" w:hAnsi="Times New Roman" w:cs="Times New Roman"/>
          <w:color w:val="000000" w:themeColor="text1"/>
          <w:sz w:val="24"/>
        </w:rPr>
        <w:t>reikalingi sistemos funkcionavimui</w:t>
      </w:r>
      <w:r w:rsidR="00BE76AB" w:rsidRPr="0043434B">
        <w:rPr>
          <w:rFonts w:ascii="Times New Roman" w:hAnsi="Times New Roman" w:cs="Times New Roman"/>
          <w:color w:val="000000" w:themeColor="text1"/>
          <w:sz w:val="24"/>
        </w:rPr>
        <w:t>.</w:t>
      </w:r>
    </w:p>
    <w:p w14:paraId="755E55E1" w14:textId="38DC1555" w:rsidR="00C00CA1" w:rsidRPr="0043434B" w:rsidRDefault="000F0C5F"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būti </w:t>
      </w:r>
      <w:r w:rsidR="00E83F2D" w:rsidRPr="0043434B">
        <w:rPr>
          <w:rFonts w:ascii="Times New Roman" w:hAnsi="Times New Roman"/>
          <w:szCs w:val="24"/>
          <w:lang w:val="lt-LT"/>
        </w:rPr>
        <w:t>modernizuota (suprojektuota ir atnaujinta)</w:t>
      </w:r>
      <w:r w:rsidRPr="0043434B">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w:t>
      </w:r>
      <w:r w:rsidR="00397315" w:rsidRPr="0043434B">
        <w:rPr>
          <w:rFonts w:ascii="Times New Roman" w:hAnsi="Times New Roman"/>
          <w:szCs w:val="24"/>
          <w:lang w:val="lt-LT"/>
        </w:rPr>
        <w:t>Sistemos elementai, suderinus su VSAT gali būti diegiami ne pasienio juostoje, taip pat kai tai numatyta techninėse specifikacijose ar jų diegimas pasienio juostoje negalimas.</w:t>
      </w:r>
    </w:p>
    <w:p w14:paraId="3F11853C"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w:t>
      </w:r>
      <w:r w:rsidRPr="0043434B">
        <w:rPr>
          <w:rFonts w:ascii="Times New Roman" w:hAnsi="Times New Roman"/>
          <w:szCs w:val="24"/>
          <w:lang w:val="lt-LT" w:eastAsia="lt-LT"/>
        </w:rPr>
        <w:t xml:space="preserve"> </w:t>
      </w:r>
      <w:r w:rsidRPr="0043434B">
        <w:rPr>
          <w:rFonts w:ascii="Times New Roman" w:hAnsi="Times New Roman"/>
          <w:szCs w:val="24"/>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43434B" w:rsidRDefault="00FA4E72"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būti įdiegtas funkcionalumas, leidžiantis pasirinktinai priskirti tam tikras kamerų grupes ir įvykius (</w:t>
      </w:r>
      <w:r w:rsidR="001E5099" w:rsidRPr="0043434B">
        <w:rPr>
          <w:rFonts w:ascii="Times New Roman" w:hAnsi="Times New Roman"/>
          <w:szCs w:val="24"/>
          <w:lang w:val="lt-LT"/>
        </w:rPr>
        <w:t>kamerų,</w:t>
      </w:r>
      <w:r w:rsidR="001E5099" w:rsidRPr="0043434B">
        <w:rPr>
          <w:rFonts w:ascii="Times New Roman" w:hAnsi="Times New Roman"/>
          <w:color w:val="000000" w:themeColor="text1"/>
          <w:szCs w:val="24"/>
          <w:lang w:val="lt-LT" w:eastAsia="lt-LT"/>
        </w:rPr>
        <w:t xml:space="preserve"> </w:t>
      </w:r>
      <w:r w:rsidR="001E5099" w:rsidRPr="0043434B">
        <w:rPr>
          <w:rFonts w:ascii="Times New Roman" w:hAnsi="Times New Roman"/>
          <w:szCs w:val="24"/>
          <w:lang w:val="lt-LT"/>
        </w:rPr>
        <w:t xml:space="preserve">sensorinio optinio detekcinio kabelio ir kt. </w:t>
      </w:r>
      <w:r w:rsidRPr="0043434B">
        <w:rPr>
          <w:rFonts w:ascii="Times New Roman" w:hAnsi="Times New Roman"/>
          <w:szCs w:val="24"/>
          <w:lang w:val="lt-LT"/>
        </w:rPr>
        <w:t>aliarmus) konkrečiai operatoriaus darbo vie</w:t>
      </w:r>
      <w:r w:rsidR="00DC7DEF" w:rsidRPr="0043434B">
        <w:rPr>
          <w:rFonts w:ascii="Times New Roman" w:hAnsi="Times New Roman"/>
          <w:szCs w:val="24"/>
          <w:lang w:val="lt-LT"/>
        </w:rPr>
        <w:t>tai (paskirstyti tarp operatorių</w:t>
      </w:r>
      <w:r w:rsidRPr="0043434B">
        <w:rPr>
          <w:rFonts w:ascii="Times New Roman" w:hAnsi="Times New Roman"/>
          <w:szCs w:val="24"/>
          <w:lang w:val="lt-LT"/>
        </w:rPr>
        <w:t xml:space="preserve"> darbo vietų).</w:t>
      </w:r>
    </w:p>
    <w:p w14:paraId="483E1AFB"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būti valdoma iš valdymo centro pagal suteikiamas administravimo teises.</w:t>
      </w:r>
      <w:r w:rsidR="009E6C95" w:rsidRPr="0043434B">
        <w:rPr>
          <w:rFonts w:ascii="Times New Roman" w:hAnsi="Times New Roman"/>
          <w:szCs w:val="24"/>
          <w:lang w:val="lt-LT"/>
        </w:rPr>
        <w:t xml:space="preserve"> </w:t>
      </w:r>
      <w:r w:rsidRPr="0043434B">
        <w:rPr>
          <w:rFonts w:ascii="Times New Roman" w:hAnsi="Times New Roman"/>
          <w:szCs w:val="24"/>
          <w:lang w:val="lt-LT"/>
        </w:rPr>
        <w:t xml:space="preserve">Sistemos administravimui, įvykių peržiūrai ir stebėjimui turi būti užtikrintas prisijungimas per žinybinį tinklą </w:t>
      </w:r>
      <w:r w:rsidR="003C6C1E" w:rsidRPr="0043434B">
        <w:rPr>
          <w:rFonts w:ascii="Times New Roman" w:hAnsi="Times New Roman"/>
          <w:szCs w:val="24"/>
          <w:lang w:val="lt-LT"/>
        </w:rPr>
        <w:t>prie sistemos</w:t>
      </w:r>
      <w:r w:rsidR="00E749E7" w:rsidRPr="0043434B">
        <w:rPr>
          <w:rFonts w:ascii="Times New Roman" w:hAnsi="Times New Roman"/>
          <w:szCs w:val="24"/>
          <w:lang w:val="lt-LT"/>
        </w:rPr>
        <w:t>, kuri turi užtikrinti</w:t>
      </w:r>
      <w:r w:rsidR="003C6C1E" w:rsidRPr="0043434B">
        <w:rPr>
          <w:rFonts w:ascii="Times New Roman" w:hAnsi="Times New Roman"/>
          <w:szCs w:val="24"/>
          <w:lang w:val="lt-LT"/>
        </w:rPr>
        <w:t xml:space="preserve"> </w:t>
      </w:r>
      <w:r w:rsidR="00400343" w:rsidRPr="0043434B">
        <w:rPr>
          <w:rFonts w:ascii="Times New Roman" w:hAnsi="Times New Roman"/>
          <w:szCs w:val="24"/>
          <w:lang w:val="lt-LT"/>
        </w:rPr>
        <w:t xml:space="preserve">ne </w:t>
      </w:r>
      <w:r w:rsidR="003C6C1E" w:rsidRPr="0043434B">
        <w:rPr>
          <w:rFonts w:ascii="Times New Roman" w:hAnsi="Times New Roman"/>
          <w:szCs w:val="24"/>
          <w:lang w:val="lt-LT"/>
        </w:rPr>
        <w:t>mažiau kaip 20</w:t>
      </w:r>
      <w:r w:rsidRPr="0043434B">
        <w:rPr>
          <w:rFonts w:ascii="Times New Roman" w:hAnsi="Times New Roman"/>
          <w:szCs w:val="24"/>
          <w:lang w:val="lt-LT"/>
        </w:rPr>
        <w:t xml:space="preserve"> vartotojų </w:t>
      </w:r>
      <w:r w:rsidR="00E749E7" w:rsidRPr="0043434B">
        <w:rPr>
          <w:rFonts w:ascii="Times New Roman" w:hAnsi="Times New Roman"/>
          <w:szCs w:val="24"/>
          <w:lang w:val="lt-LT"/>
        </w:rPr>
        <w:t xml:space="preserve">prisijungimą </w:t>
      </w:r>
      <w:r w:rsidRPr="0043434B">
        <w:rPr>
          <w:rFonts w:ascii="Times New Roman" w:hAnsi="Times New Roman"/>
          <w:szCs w:val="24"/>
          <w:lang w:val="lt-LT"/>
        </w:rPr>
        <w:t>vienu metu.</w:t>
      </w:r>
    </w:p>
    <w:p w14:paraId="3A1B097A" w14:textId="041031C9" w:rsidR="00BD3D9E" w:rsidRPr="0043434B" w:rsidRDefault="00C00CA1" w:rsidP="00294EED">
      <w:pPr>
        <w:pStyle w:val="ListParagraph"/>
        <w:numPr>
          <w:ilvl w:val="0"/>
          <w:numId w:val="92"/>
        </w:numPr>
        <w:tabs>
          <w:tab w:val="left" w:pos="1080"/>
          <w:tab w:val="left" w:pos="1350"/>
        </w:tabs>
        <w:ind w:left="0" w:firstLine="851"/>
        <w:jc w:val="both"/>
        <w:rPr>
          <w:rFonts w:ascii="Times New Roman" w:hAnsi="Times New Roman"/>
          <w:szCs w:val="24"/>
          <w:lang w:val="lt-LT"/>
        </w:rPr>
      </w:pPr>
      <w:r w:rsidRPr="0043434B">
        <w:rPr>
          <w:rFonts w:ascii="Times New Roman" w:hAnsi="Times New Roman"/>
          <w:szCs w:val="24"/>
          <w:lang w:val="lt-LT"/>
        </w:rPr>
        <w:t>Sistema turi būti apsaugota nuo nesankcionuoto prisijungimo, valdymo</w:t>
      </w:r>
      <w:r w:rsidR="00E749E7" w:rsidRPr="0043434B">
        <w:rPr>
          <w:rFonts w:ascii="Times New Roman" w:hAnsi="Times New Roman"/>
          <w:szCs w:val="24"/>
          <w:lang w:val="lt-LT"/>
        </w:rPr>
        <w:t xml:space="preserve"> ar</w:t>
      </w:r>
      <w:r w:rsidRPr="0043434B">
        <w:rPr>
          <w:rFonts w:ascii="Times New Roman" w:hAnsi="Times New Roman"/>
          <w:szCs w:val="24"/>
          <w:lang w:val="lt-LT"/>
        </w:rPr>
        <w:t xml:space="preserve"> perkonfigūravimo.</w:t>
      </w:r>
      <w:r w:rsidR="00BD3D9E" w:rsidRPr="0043434B">
        <w:rPr>
          <w:rFonts w:ascii="Times New Roman" w:hAnsi="Times New Roman"/>
          <w:szCs w:val="24"/>
          <w:lang w:val="lt-LT"/>
        </w:rPr>
        <w:t xml:space="preserve"> Visi sienos stebėjimo sistemos įrenginiai, prie kurių galima prisijungti per vidinį kompiuterinį tinklą arba tiesiogiai turi būti apsaugoti slaptažodžiais. Visi standartiniai, iš anksto nustatyti vartotojų vardai (angl. default user name) bei slaptažodžiai (angl. default password) turi būti pakeisti</w:t>
      </w:r>
      <w:r w:rsidR="004F4A2E" w:rsidRPr="0043434B">
        <w:rPr>
          <w:rFonts w:ascii="Times New Roman" w:hAnsi="Times New Roman"/>
          <w:szCs w:val="24"/>
          <w:lang w:val="lt-LT"/>
        </w:rPr>
        <w:t xml:space="preserve"> ir sistemos pridavimo metu perduoti </w:t>
      </w:r>
      <w:r w:rsidR="00BF7D5A" w:rsidRPr="0043434B">
        <w:rPr>
          <w:rFonts w:ascii="Times New Roman" w:hAnsi="Times New Roman"/>
          <w:szCs w:val="24"/>
          <w:lang w:val="lt-LT"/>
        </w:rPr>
        <w:t>VSAT</w:t>
      </w:r>
      <w:r w:rsidR="00BD3D9E" w:rsidRPr="0043434B">
        <w:rPr>
          <w:rFonts w:ascii="Times New Roman" w:hAnsi="Times New Roman"/>
          <w:szCs w:val="24"/>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43434B">
        <w:rPr>
          <w:rFonts w:ascii="Times New Roman" w:hAnsi="Times New Roman"/>
          <w:szCs w:val="24"/>
          <w:lang w:val="lt-LT"/>
        </w:rPr>
        <w:t>, iš anksto nustatytus</w:t>
      </w:r>
      <w:r w:rsidR="00BD3D9E" w:rsidRPr="0043434B">
        <w:rPr>
          <w:rFonts w:ascii="Times New Roman" w:hAnsi="Times New Roman"/>
          <w:szCs w:val="24"/>
          <w:lang w:val="lt-LT"/>
        </w:rPr>
        <w:t xml:space="preserve"> vartotojo vardus bei slaptažodžius</w:t>
      </w:r>
      <w:r w:rsidR="00661A6D" w:rsidRPr="0043434B">
        <w:rPr>
          <w:rFonts w:ascii="Times New Roman" w:hAnsi="Times New Roman"/>
          <w:szCs w:val="24"/>
          <w:lang w:val="lt-LT"/>
        </w:rPr>
        <w:t>.</w:t>
      </w:r>
      <w:r w:rsidR="00661A6D" w:rsidRPr="0043434B">
        <w:rPr>
          <w:rFonts w:ascii="Times New Roman" w:hAnsi="Times New Roman"/>
          <w:szCs w:val="24"/>
          <w:lang w:val="lt-LT" w:eastAsia="lt-LT"/>
        </w:rPr>
        <w:t xml:space="preserve"> </w:t>
      </w:r>
      <w:r w:rsidR="00661A6D" w:rsidRPr="0043434B">
        <w:rPr>
          <w:rFonts w:ascii="Times New Roman" w:hAnsi="Times New Roman"/>
          <w:szCs w:val="24"/>
          <w:lang w:val="lt-LT"/>
        </w:rPr>
        <w:t>Visi prisijungimai prie sistemos elementų (GIS, komutatoriai, kameros ir t.t.) turi turėti saugius nuotolinius valdymo būdus: HTTPS (SSL/TLS), SSH. Visi kiti būdai (kaip pvz. HTTP</w:t>
      </w:r>
      <w:r w:rsidR="00CF63A6" w:rsidRPr="0043434B">
        <w:rPr>
          <w:rFonts w:ascii="Times New Roman" w:hAnsi="Times New Roman"/>
          <w:szCs w:val="24"/>
          <w:lang w:val="lt-LT"/>
        </w:rPr>
        <w:t>, Telnet, FTP</w:t>
      </w:r>
      <w:r w:rsidR="00661A6D" w:rsidRPr="0043434B">
        <w:rPr>
          <w:rFonts w:ascii="Times New Roman" w:hAnsi="Times New Roman"/>
          <w:szCs w:val="24"/>
          <w:lang w:val="lt-LT"/>
        </w:rPr>
        <w:t>) turi būti išjungti.</w:t>
      </w:r>
    </w:p>
    <w:p w14:paraId="70B6CBB9"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elementai turi būti apsaugoti nuo sugadinimo. Visos duomenų perdavimo ir telemetrijos linijos privalo turėti apsaugas nuo viršįtampių.</w:t>
      </w:r>
    </w:p>
    <w:p w14:paraId="2FB25F29"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užtikrinti visos realiu laiku perduotos informacijos įrašymą ir susiejimą su laiko žymėmis, kad būtų galima visapusiškai atkurti situaciją.</w:t>
      </w:r>
    </w:p>
    <w:p w14:paraId="68F9718C"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vartotojai turi turėti galimybę peržiūrėti tekstinius, grafinius bei vaizdinius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veikti nepertraukiamai 24/7 režime bet kokiomis oro sąlygomis Lietuvoje. Nutrūkus elektros maitinimui sistema turi </w:t>
      </w:r>
      <w:r w:rsidR="00515F81" w:rsidRPr="0043434B">
        <w:rPr>
          <w:rFonts w:ascii="Times New Roman" w:hAnsi="Times New Roman"/>
          <w:szCs w:val="24"/>
          <w:lang w:val="lt-LT"/>
        </w:rPr>
        <w:t xml:space="preserve">veikti </w:t>
      </w:r>
      <w:r w:rsidRPr="0043434B">
        <w:rPr>
          <w:rFonts w:ascii="Times New Roman" w:hAnsi="Times New Roman"/>
          <w:szCs w:val="24"/>
          <w:lang w:val="lt-LT"/>
        </w:rPr>
        <w:t>nepertraukiamo maitinimo šaltini</w:t>
      </w:r>
      <w:r w:rsidR="00515F81" w:rsidRPr="0043434B">
        <w:rPr>
          <w:rFonts w:ascii="Times New Roman" w:hAnsi="Times New Roman"/>
          <w:szCs w:val="24"/>
          <w:lang w:val="lt-LT"/>
        </w:rPr>
        <w:t>ų</w:t>
      </w:r>
      <w:r w:rsidRPr="0043434B">
        <w:rPr>
          <w:rFonts w:ascii="Times New Roman" w:hAnsi="Times New Roman"/>
          <w:szCs w:val="24"/>
          <w:lang w:val="lt-LT"/>
        </w:rPr>
        <w:t xml:space="preserve"> (UPS) ir elektros generatori</w:t>
      </w:r>
      <w:r w:rsidR="00515F81" w:rsidRPr="0043434B">
        <w:rPr>
          <w:rFonts w:ascii="Times New Roman" w:hAnsi="Times New Roman"/>
          <w:szCs w:val="24"/>
          <w:lang w:val="lt-LT"/>
        </w:rPr>
        <w:t>ų pagalba</w:t>
      </w:r>
      <w:r w:rsidRPr="0043434B">
        <w:rPr>
          <w:rFonts w:ascii="Times New Roman" w:hAnsi="Times New Roman"/>
          <w:szCs w:val="24"/>
          <w:lang w:val="lt-LT"/>
        </w:rPr>
        <w:t>.</w:t>
      </w:r>
    </w:p>
    <w:p w14:paraId="78DF1BF3" w14:textId="77777777" w:rsidR="00C00CA1" w:rsidRPr="0043434B" w:rsidRDefault="00C00CA1" w:rsidP="00294EED">
      <w:pPr>
        <w:pStyle w:val="ListParagraph"/>
        <w:numPr>
          <w:ilvl w:val="0"/>
          <w:numId w:val="92"/>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Visi sistemoje atliekami veiksmai turi būti automatiškai fiksuojami ir išsaugomi įvykių žurnale.</w:t>
      </w:r>
    </w:p>
    <w:p w14:paraId="224042EC" w14:textId="4CBD1056" w:rsidR="00C00CA1" w:rsidRPr="0043434B" w:rsidRDefault="004275ED"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C00CA1" w:rsidRPr="0043434B">
        <w:rPr>
          <w:rFonts w:ascii="Times New Roman" w:hAnsi="Times New Roman"/>
          <w:szCs w:val="24"/>
          <w:lang w:val="lt-LT"/>
        </w:rPr>
        <w:t>.</w:t>
      </w:r>
    </w:p>
    <w:p w14:paraId="16542523" w14:textId="766D9ABD"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fiksuoti ir informuoti kai yra sabotuojama (pvz., optoelektroninė, detekcinė, rezervinio maitinimo įranga) ar yra fiksuojamas kitas nesankcionuotas bandymas paveikti sistemos ar jos elementų veiklą.</w:t>
      </w:r>
    </w:p>
    <w:p w14:paraId="293A09D0" w14:textId="3FD35198" w:rsidR="00C00CA1" w:rsidRPr="0043434B" w:rsidRDefault="00C00CA1" w:rsidP="00294EED">
      <w:pPr>
        <w:pStyle w:val="ListParagraph"/>
        <w:numPr>
          <w:ilvl w:val="0"/>
          <w:numId w:val="92"/>
        </w:numPr>
        <w:tabs>
          <w:tab w:val="left" w:pos="1620"/>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eastAsia="lt-LT"/>
        </w:rPr>
        <w:t xml:space="preserve">Siekiant įgyvendinti EUROSUR (European Border Surveillance System) reglamentą integruojant </w:t>
      </w:r>
      <w:r w:rsidR="00BC1780" w:rsidRPr="0043434B">
        <w:rPr>
          <w:rFonts w:ascii="Times New Roman" w:hAnsi="Times New Roman"/>
          <w:color w:val="000000" w:themeColor="text1"/>
          <w:szCs w:val="24"/>
          <w:lang w:val="lt-LT" w:eastAsia="lt-LT"/>
        </w:rPr>
        <w:t>modernizuotą</w:t>
      </w:r>
      <w:r w:rsidRPr="0043434B">
        <w:rPr>
          <w:rFonts w:ascii="Times New Roman" w:hAnsi="Times New Roman"/>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DD1712" w:rsidRPr="0043434B">
        <w:rPr>
          <w:rFonts w:ascii="Times New Roman" w:hAnsi="Times New Roman"/>
          <w:color w:val="000000" w:themeColor="text1"/>
          <w:szCs w:val="24"/>
          <w:lang w:val="lt-LT" w:eastAsia="lt-LT"/>
        </w:rPr>
        <w:t>Bardinų</w:t>
      </w:r>
      <w:r w:rsidR="008B6894" w:rsidRPr="0043434B">
        <w:rPr>
          <w:rFonts w:ascii="Times New Roman" w:hAnsi="Times New Roman"/>
          <w:color w:val="000000" w:themeColor="text1"/>
          <w:szCs w:val="24"/>
          <w:lang w:val="lt-LT" w:eastAsia="lt-LT"/>
        </w:rPr>
        <w:t xml:space="preserve"> ir </w:t>
      </w:r>
      <w:r w:rsidR="00DD1712" w:rsidRPr="0043434B">
        <w:rPr>
          <w:rFonts w:ascii="Times New Roman" w:hAnsi="Times New Roman"/>
          <w:color w:val="000000" w:themeColor="text1"/>
          <w:szCs w:val="24"/>
          <w:lang w:val="lt-LT" w:eastAsia="lt-LT"/>
        </w:rPr>
        <w:t>Vileikių</w:t>
      </w:r>
      <w:r w:rsidRPr="0043434B">
        <w:rPr>
          <w:rFonts w:ascii="Times New Roman" w:hAnsi="Times New Roman"/>
          <w:szCs w:val="24"/>
          <w:lang w:val="lt-LT" w:eastAsia="lt-LT"/>
        </w:rPr>
        <w:t xml:space="preserve"> </w:t>
      </w:r>
      <w:r w:rsidRPr="0043434B">
        <w:rPr>
          <w:rFonts w:ascii="Times New Roman" w:hAnsi="Times New Roman"/>
          <w:color w:val="000000" w:themeColor="text1"/>
          <w:szCs w:val="24"/>
          <w:lang w:val="lt-LT" w:eastAsia="lt-LT"/>
        </w:rPr>
        <w:t>pasienio užkardų sienos stebėjimo sistemomis.</w:t>
      </w:r>
    </w:p>
    <w:p w14:paraId="70506B9F" w14:textId="77777777" w:rsidR="00C00CA1" w:rsidRPr="0043434B" w:rsidRDefault="00C00CA1" w:rsidP="00294EED">
      <w:pPr>
        <w:widowControl/>
        <w:numPr>
          <w:ilvl w:val="0"/>
          <w:numId w:val="92"/>
        </w:numPr>
        <w:tabs>
          <w:tab w:val="num" w:pos="1276"/>
          <w:tab w:val="left" w:pos="162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Pr="0043434B" w:rsidRDefault="00C00CA1" w:rsidP="00294EED">
      <w:pPr>
        <w:widowControl/>
        <w:numPr>
          <w:ilvl w:val="0"/>
          <w:numId w:val="92"/>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Tiekėjo </w:t>
      </w:r>
      <w:r w:rsidRPr="0043434B">
        <w:rPr>
          <w:rFonts w:ascii="Times New Roman" w:hAnsi="Times New Roman" w:cs="Times New Roman"/>
          <w:sz w:val="24"/>
        </w:rPr>
        <w:t>siūlomos prekės, paslaugos ar darbai turi nekelti grėsmės nacionaliniam saugumui.</w:t>
      </w:r>
      <w:r w:rsidR="00B62879" w:rsidRPr="0043434B">
        <w:rPr>
          <w:rFonts w:ascii="Times New Roman" w:hAnsi="Times New Roman" w:cs="Times New Roman"/>
          <w:sz w:val="24"/>
        </w:rPr>
        <w:t xml:space="preserve"> </w:t>
      </w:r>
    </w:p>
    <w:p w14:paraId="2D6FBA41" w14:textId="77777777" w:rsidR="002038F8" w:rsidRPr="0043434B" w:rsidRDefault="002038F8" w:rsidP="00294EED">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43434B" w:rsidRDefault="00B62879" w:rsidP="00294EED">
      <w:pPr>
        <w:pStyle w:val="Heading1"/>
        <w:tabs>
          <w:tab w:val="left" w:pos="1620"/>
          <w:tab w:val="left" w:pos="2000"/>
        </w:tabs>
        <w:spacing w:before="0" w:after="0"/>
        <w:ind w:left="0" w:firstLine="851"/>
        <w:rPr>
          <w:b/>
          <w:sz w:val="24"/>
          <w:szCs w:val="24"/>
        </w:rPr>
      </w:pPr>
      <w:r w:rsidRPr="0043434B">
        <w:rPr>
          <w:b/>
          <w:sz w:val="24"/>
          <w:szCs w:val="24"/>
        </w:rPr>
        <w:t>III SKYRIUS</w:t>
      </w:r>
    </w:p>
    <w:p w14:paraId="3BA11261" w14:textId="4C0E42B7" w:rsidR="00B62879" w:rsidRPr="0043434B" w:rsidRDefault="006F4B79" w:rsidP="00294EED">
      <w:pPr>
        <w:pStyle w:val="Heading1"/>
        <w:tabs>
          <w:tab w:val="left" w:pos="1620"/>
          <w:tab w:val="left" w:pos="2000"/>
        </w:tabs>
        <w:spacing w:before="0" w:after="0"/>
        <w:ind w:left="0" w:firstLine="851"/>
        <w:rPr>
          <w:b/>
          <w:sz w:val="24"/>
          <w:szCs w:val="24"/>
        </w:rPr>
      </w:pPr>
      <w:r>
        <w:rPr>
          <w:b/>
          <w:iCs/>
          <w:sz w:val="24"/>
          <w:szCs w:val="24"/>
        </w:rPr>
        <w:t>PLAŠKIŲ</w:t>
      </w:r>
      <w:r w:rsidR="00B62879" w:rsidRPr="0043434B">
        <w:rPr>
          <w:b/>
          <w:iCs/>
          <w:sz w:val="24"/>
          <w:szCs w:val="24"/>
        </w:rPr>
        <w:t xml:space="preserve"> PASIENIO</w:t>
      </w:r>
      <w:r w:rsidR="00B62879" w:rsidRPr="0043434B">
        <w:rPr>
          <w:b/>
          <w:sz w:val="24"/>
          <w:szCs w:val="24"/>
        </w:rPr>
        <w:t xml:space="preserve"> UŽKARDOS SISTEMOS PAGRINDINIAI MODERNIZAVIMO DARBAI</w:t>
      </w:r>
    </w:p>
    <w:p w14:paraId="65A1C03F" w14:textId="77777777" w:rsidR="00B62879" w:rsidRPr="0043434B"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5C8C7AD6" w14:textId="7C664275" w:rsidR="00B62879" w:rsidRPr="0043434B" w:rsidRDefault="00B62879" w:rsidP="00294EED">
      <w:pPr>
        <w:widowControl/>
        <w:numPr>
          <w:ilvl w:val="0"/>
          <w:numId w:val="92"/>
        </w:numPr>
        <w:tabs>
          <w:tab w:val="left" w:pos="1134"/>
          <w:tab w:val="left" w:pos="1620"/>
        </w:tabs>
        <w:autoSpaceDE/>
        <w:autoSpaceDN/>
        <w:adjustRightInd/>
        <w:ind w:left="0" w:firstLine="851"/>
        <w:jc w:val="both"/>
        <w:rPr>
          <w:rFonts w:ascii="Times New Roman" w:hAnsi="Times New Roman" w:cs="Times New Roman"/>
          <w:sz w:val="24"/>
        </w:rPr>
      </w:pPr>
      <w:bookmarkStart w:id="4" w:name="_Hlk129870656"/>
      <w:r w:rsidRPr="0043434B">
        <w:rPr>
          <w:rFonts w:ascii="Times New Roman" w:hAnsi="Times New Roman" w:cs="Times New Roman"/>
          <w:sz w:val="24"/>
        </w:rPr>
        <w:lastRenderedPageBreak/>
        <w:t>Atnaujindamas sistemą rangovas turės atlikti šiuos darbus:</w:t>
      </w:r>
    </w:p>
    <w:p w14:paraId="5AB984BE" w14:textId="7B474C19"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pakeisti/įrengti optoelektroninę įrangą ant esamų bokštų/ažūrinės konstrukcijos stiebų pagal pateiktus techninius </w:t>
      </w:r>
      <w:r w:rsidRPr="00594959">
        <w:rPr>
          <w:rFonts w:ascii="Times New Roman" w:hAnsi="Times New Roman" w:cs="Times New Roman"/>
          <w:sz w:val="24"/>
        </w:rPr>
        <w:t>reikalavimus, 1</w:t>
      </w:r>
      <w:r w:rsidR="00594959" w:rsidRPr="00594959">
        <w:rPr>
          <w:rFonts w:ascii="Times New Roman" w:hAnsi="Times New Roman" w:cs="Times New Roman"/>
          <w:sz w:val="24"/>
        </w:rPr>
        <w:t>70</w:t>
      </w:r>
      <w:r w:rsidRPr="00594959">
        <w:rPr>
          <w:rFonts w:ascii="Times New Roman" w:hAnsi="Times New Roman" w:cs="Times New Roman"/>
          <w:sz w:val="24"/>
        </w:rPr>
        <w:t xml:space="preserve"> punkto Lentelė Nr</w:t>
      </w:r>
      <w:r w:rsidRPr="0043434B">
        <w:rPr>
          <w:rFonts w:ascii="Times New Roman" w:hAnsi="Times New Roman" w:cs="Times New Roman"/>
          <w:sz w:val="24"/>
        </w:rPr>
        <w:t>. 1, Priedas Nr.1;</w:t>
      </w:r>
    </w:p>
    <w:p w14:paraId="1A2661D7"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bookmarkStart w:id="5" w:name="_Hlk151990726"/>
      <w:r w:rsidRPr="0043434B">
        <w:rPr>
          <w:rFonts w:ascii="Times New Roman" w:hAnsi="Times New Roman" w:cs="Times New Roman"/>
          <w:sz w:val="24"/>
        </w:rPr>
        <w:t>įrengti naujus ažūrinės konstrukcijos stiebus ant pylimų (10 vnt.) pagal pateiktus techninius reikalavimus, Lentelė Nr1. Projektuojant bei įrengiant vadovautis 27 punkto nuostatomis;</w:t>
      </w:r>
    </w:p>
    <w:bookmarkEnd w:id="5"/>
    <w:p w14:paraId="4D842F66"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įrengti komutacines spintas su visa jose esančia/ numatyta įranga pagal pateiktus techninius reikalavimus. Komutacinių spintų vietos bei kiekis projektuojamas naujai ir neprivalo atitikti esamų vietų bei kiekio. Projektuojant bei įrengiant vadovautis 27 punkto nuostatomis;</w:t>
      </w:r>
    </w:p>
    <w:p w14:paraId="631B4208"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visus esamus valdymo centro komutatorius;</w:t>
      </w:r>
    </w:p>
    <w:p w14:paraId="27C10EEA"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komutacines spintas apsaugoti nuo gyvūnų (graužikų) patekimo į vidų (technologinių angų fizinė apsauga). Įvykus kabelių/ įrangos pažeidimui dėl minėtų faktorių garantijos galiojimo metu tiekėjas savo lėšomis privalės atlikti atstatymo/remonto darbus;</w:t>
      </w:r>
    </w:p>
    <w:p w14:paraId="3465F0F7"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užkardos serverinėje esantį nepertraukiamo maitinimo šaltinį;</w:t>
      </w:r>
    </w:p>
    <w:p w14:paraId="45D9F1EC"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valdymo centro (operatorių kompiuterinės darbo vietos, užkardos serverinėje esanti įranga) kompiuterinę įrangą pagal pateiktus techninius reikalavimus;</w:t>
      </w:r>
    </w:p>
    <w:p w14:paraId="5522BB6E" w14:textId="1AB76AB7" w:rsidR="008A05A6" w:rsidRPr="0043434B" w:rsidRDefault="00013D71"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tarnybinėse stotyse bei operatorių kompiuterinėse darbo vietose atnaujinti/ įdiegti Bosch programinės įrangos paskutinę versiją bei pateikti papildomai vieną Bosch enterprise licenciją „License Enterprise subsystem expansion“</w:t>
      </w:r>
      <w:r w:rsidR="008A05A6" w:rsidRPr="0043434B">
        <w:rPr>
          <w:rFonts w:ascii="Times New Roman" w:hAnsi="Times New Roman" w:cs="Times New Roman"/>
          <w:sz w:val="24"/>
          <w:highlight w:val="yellow"/>
        </w:rPr>
        <w:t>;</w:t>
      </w:r>
    </w:p>
    <w:p w14:paraId="7F72B5F7" w14:textId="57217BCC" w:rsidR="009937FE" w:rsidRPr="0043434B" w:rsidRDefault="009937FE"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atnaujinti esamą Bosch enterprise programinę įrangą iki paskutinės versijos</w:t>
      </w:r>
      <w:r w:rsidRPr="0043434B">
        <w:rPr>
          <w:rFonts w:ascii="Times New Roman" w:hAnsi="Times New Roman" w:cs="Times New Roman"/>
          <w:sz w:val="24"/>
        </w:rPr>
        <w:t>;</w:t>
      </w:r>
    </w:p>
    <w:p w14:paraId="307D5CDA"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atnaujinti/ įdiegti GIS programinės įrangos paskutinę versiją;</w:t>
      </w:r>
    </w:p>
    <w:p w14:paraId="545FF4A1"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atlikti įžeminimo kontūrų, įžeminimo kontaktų, kabelių izoliacijos ir kitų varžų matavimus bei užtikrinti įžeminimo atitikimą LST EN ISO 50310 arba lygiaverčiam reikalavimui;</w:t>
      </w:r>
    </w:p>
    <w:p w14:paraId="0038B1BD"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operatorių patalpoje įrengti/pakeisti tris vaizdo stebėjimo kameras pagal pateiktus techninius reikalavimus;</w:t>
      </w:r>
    </w:p>
    <w:p w14:paraId="1A074CB2"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rangovai gali susipažinti atvykę į VSAT nurodytą vietą;</w:t>
      </w:r>
    </w:p>
    <w:p w14:paraId="2516028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bokštuose/ ažūrinėse konstrukcijose ir jų bei elektros generatorių apsaugos perimetre pakeisti/ įrengti silpnųjų srovių ir elektros maitinimo kabelius bei atnaujinti/ įrengti perimetro apsaugos įrangą (kontroleriai, PIR davikliai, šviesiniai-garsiniai signalizatoriai). Projektuojant bei įrengiant bokštus/ ažūrines konstrukcijas vadovautis 27 punkto nuostatomis);</w:t>
      </w:r>
    </w:p>
    <w:p w14:paraId="586B2620"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visiems papildomame pakete esamiems ar planuojamiems bokštams/ažūrinėms konstrukcijoms/stiebams su valdoma optoelektronine ar kita įranga (Lentelė Nr. 1, papildomas paketas) numatyti bei įrengti reikiamą elektros galią. Projektuojant ir įrengiant duomenų perdavimo ir elektros komunikacijas vadovautis 27 punkto nuostatomis;</w:t>
      </w:r>
    </w:p>
    <w:p w14:paraId="21A27112"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įrengti/pakeisti elektros ir duomenų perdavimo kabelius visame ruože. Atnaujinimo metu galima naudotis esamais kabeliais (detekcijos, elektros ir duomenų perdavimo), tačiau, jeigu pagal jų techninius duomenis jie netinkami/ nepakankami, kad užtikrinti atnaujinamos sistemos funkcionalumą, arba yra neapsaugoti nuo graužikų turi būti pakeisti naujais, kurie tinkami sistemos atnaujinimui ir bus apsaugoti nuo graužikų galimo poveikio;</w:t>
      </w:r>
    </w:p>
    <w:p w14:paraId="6FD8720A" w14:textId="5D106572"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 visus esamus elektros generatorius naujais dyzeliniais elektros generatoriais (esamus elektros generatorius demontuoti ir pristatyti į Plaškių </w:t>
      </w:r>
      <w:r w:rsidR="007639DE" w:rsidRPr="0043434B">
        <w:rPr>
          <w:rFonts w:ascii="Times New Roman" w:hAnsi="Times New Roman" w:cs="Times New Roman"/>
          <w:sz w:val="24"/>
        </w:rPr>
        <w:t>pasienio užkardą</w:t>
      </w:r>
      <w:r w:rsidRPr="0043434B">
        <w:rPr>
          <w:rFonts w:ascii="Times New Roman" w:hAnsi="Times New Roman" w:cs="Times New Roman"/>
          <w:sz w:val="24"/>
        </w:rPr>
        <w:t>). Įvertinti pasikeitusią galią dėl papildomos įrangos instaliavimo ir papildomai įrengti naujus ir/ arba keisti esamus naujais didesnės galios dyzeliniais elektros generatoriais;</w:t>
      </w:r>
    </w:p>
    <w:p w14:paraId="5D9BD3CE"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esamą detekcijos įrangą (magnetinio lauko pokyčio daviklių sistemą) nauja pagal pateiktus techninius reikalavimus;</w:t>
      </w:r>
    </w:p>
    <w:p w14:paraId="3E196E8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lastRenderedPageBreak/>
        <w:t>modernizuojant sistemą tiekėjas privalės papildomai apsaugoti naujai tiesiamas kabelines linijas nuo galimo aplinkos ar gyvūnų (graužikų, įskaitant bebrus) pažeidimo visoje užkardos veikimo teritorijoje.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p>
    <w:p w14:paraId="70B167E9"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modernizuojant sistemą tiekėjas privalės pašalinti visą augaliją (medžius, krūmus, žolę ir kt. augalus), trukdančią sistemos įdiegimui, valstybės sienos stebėjimui, objektų fiksavimui ir aprašytam funkcionalumui. Žolę, krūmus bei šakas galima susmulkinti ir palikti vietoje, jei tai netrukdo sistemų funkcionalumui ir atliekama teisės aktų nustatytu būdu ir tvarka. Augalijos šalinimo darbai turi būti suderinti su kompetentingomis institucijomis ir VSAT;</w:t>
      </w:r>
    </w:p>
    <w:p w14:paraId="60EC4B0E" w14:textId="76F2117B"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sistemos atnaujinimo/ modernizavimo metu demontuotą esamą įrangą rangovas turės pristatyti į </w:t>
      </w:r>
      <w:r w:rsidR="007639DE" w:rsidRPr="0043434B">
        <w:rPr>
          <w:rFonts w:ascii="Times New Roman" w:hAnsi="Times New Roman" w:cs="Times New Roman"/>
          <w:sz w:val="24"/>
        </w:rPr>
        <w:t>Plaškių</w:t>
      </w:r>
      <w:r w:rsidRPr="0043434B">
        <w:rPr>
          <w:rFonts w:ascii="Times New Roman" w:hAnsi="Times New Roman" w:cs="Times New Roman"/>
          <w:sz w:val="24"/>
        </w:rPr>
        <w:t xml:space="preserve"> pasienio užkardą;</w:t>
      </w:r>
    </w:p>
    <w:p w14:paraId="64084A3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jei vykdant sistemos įrengimo darbus tuo pačiu metu bus vykdomi patrulio tako įrengimo/ atnaujinimo darbai, tiekėjas turės derinti darbus su patrulio taką įrengiančiomis įmonėmis;</w:t>
      </w:r>
    </w:p>
    <w:p w14:paraId="325DEAEB" w14:textId="28CCB8A5" w:rsidR="004678BD" w:rsidRPr="0043434B" w:rsidRDefault="008A05A6" w:rsidP="00294EED">
      <w:pPr>
        <w:widowControl/>
        <w:numPr>
          <w:ilvl w:val="1"/>
          <w:numId w:val="97"/>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tiekėjas, atnaujinęs sistemą pasienio juostoje, privalės atstatyti pasienio juostos ir joje esančių elementų (patrulio taką, kontrolinę pėdsakų juostą,</w:t>
      </w:r>
      <w:r w:rsidR="00B00474" w:rsidRPr="0043434B">
        <w:rPr>
          <w:rFonts w:ascii="Times New Roman" w:hAnsi="Times New Roman" w:cs="Times New Roman"/>
          <w:sz w:val="24"/>
        </w:rPr>
        <w:t xml:space="preserve"> </w:t>
      </w:r>
      <w:r w:rsidR="00B00474" w:rsidRPr="0043434B">
        <w:rPr>
          <w:rFonts w:ascii="Times New Roman" w:hAnsi="Times New Roman" w:cs="Times New Roman"/>
          <w:sz w:val="24"/>
          <w:highlight w:val="yellow"/>
        </w:rPr>
        <w:t>melioracijos įrenginius</w:t>
      </w:r>
      <w:r w:rsidR="00B00474" w:rsidRPr="0043434B">
        <w:rPr>
          <w:rFonts w:ascii="Times New Roman" w:hAnsi="Times New Roman" w:cs="Times New Roman"/>
          <w:sz w:val="24"/>
        </w:rPr>
        <w:t xml:space="preserve">, </w:t>
      </w:r>
      <w:r w:rsidRPr="0043434B">
        <w:rPr>
          <w:rFonts w:ascii="Times New Roman" w:hAnsi="Times New Roman" w:cs="Times New Roman"/>
          <w:sz w:val="24"/>
        </w:rPr>
        <w:t>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p>
    <w:p w14:paraId="7046001B" w14:textId="549673AB" w:rsidR="007B7781" w:rsidRPr="0043434B" w:rsidRDefault="00C46E56" w:rsidP="00294EED">
      <w:pPr>
        <w:widowControl/>
        <w:numPr>
          <w:ilvl w:val="1"/>
          <w:numId w:val="97"/>
        </w:numPr>
        <w:tabs>
          <w:tab w:val="left" w:pos="1620"/>
        </w:tabs>
        <w:autoSpaceDE/>
        <w:autoSpaceDN/>
        <w:adjustRightInd/>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 xml:space="preserve">tiekėjas į techninį projektą turi įkelti esamas kabelines linijas, </w:t>
      </w:r>
      <w:r w:rsidR="007B7781" w:rsidRPr="0043434B">
        <w:rPr>
          <w:rFonts w:ascii="Times New Roman" w:hAnsi="Times New Roman" w:cs="Times New Roman"/>
          <w:sz w:val="24"/>
          <w:highlight w:val="yellow"/>
        </w:rPr>
        <w:t xml:space="preserve">jei bus pasinaudota esama infrastruktūra, </w:t>
      </w:r>
      <w:r w:rsidRPr="0043434B">
        <w:rPr>
          <w:rFonts w:ascii="Times New Roman" w:hAnsi="Times New Roman" w:cs="Times New Roman"/>
          <w:sz w:val="24"/>
          <w:highlight w:val="yellow"/>
        </w:rPr>
        <w:t>bei kitą esamą įrangą/ konstrukcijas, kurios bus naudojamos/ paliktos sistemos modernizavimo metu;</w:t>
      </w:r>
    </w:p>
    <w:p w14:paraId="2F31B065" w14:textId="2FF119AF" w:rsidR="005D021E" w:rsidRPr="0043434B" w:rsidRDefault="005D021E" w:rsidP="00294EED">
      <w:pPr>
        <w:pStyle w:val="ListParagraph"/>
        <w:numPr>
          <w:ilvl w:val="0"/>
          <w:numId w:val="97"/>
        </w:numPr>
        <w:tabs>
          <w:tab w:val="left" w:pos="1620"/>
        </w:tabs>
        <w:ind w:left="0" w:firstLine="851"/>
        <w:jc w:val="both"/>
        <w:rPr>
          <w:rFonts w:ascii="Times New Roman" w:hAnsi="Times New Roman"/>
          <w:color w:val="000000" w:themeColor="text1"/>
          <w:szCs w:val="24"/>
          <w:lang w:val="lt-LT" w:eastAsia="lt-LT"/>
        </w:rPr>
      </w:pPr>
      <w:r w:rsidRPr="0043434B">
        <w:rPr>
          <w:rFonts w:ascii="Times New Roman" w:hAnsi="Times New Roman"/>
          <w:color w:val="000000" w:themeColor="text1"/>
          <w:szCs w:val="24"/>
          <w:lang w:val="lt-LT" w:eastAsia="lt-LT"/>
        </w:rPr>
        <w:t>Darbai ir įranga, kurie numatyti papildomame pakete, turės būti vykdomi/atlikti tik gavus VSAT patvirtinimą/užsakymą, kuriame bus nurodytos planuojamų atlikti darbų apimtys ir įrangos kiekiai.</w:t>
      </w:r>
    </w:p>
    <w:p w14:paraId="55A6DDB6" w14:textId="77777777" w:rsidR="001C3543" w:rsidRPr="0043434B" w:rsidRDefault="001C3543" w:rsidP="00C00CA1">
      <w:pPr>
        <w:pStyle w:val="ListParagraph"/>
        <w:tabs>
          <w:tab w:val="num" w:pos="0"/>
        </w:tabs>
        <w:ind w:left="851"/>
        <w:jc w:val="center"/>
        <w:rPr>
          <w:rFonts w:ascii="Times New Roman" w:hAnsi="Times New Roman"/>
          <w:b/>
          <w:szCs w:val="24"/>
          <w:lang w:val="lt-LT"/>
        </w:rPr>
      </w:pPr>
    </w:p>
    <w:p w14:paraId="527A7A4E" w14:textId="3BB8AB36" w:rsidR="00C00CA1" w:rsidRPr="0043434B" w:rsidRDefault="00C00CA1" w:rsidP="00C00CA1">
      <w:pPr>
        <w:pStyle w:val="ListParagraph"/>
        <w:tabs>
          <w:tab w:val="num" w:pos="0"/>
        </w:tabs>
        <w:ind w:left="851"/>
        <w:jc w:val="center"/>
        <w:rPr>
          <w:rFonts w:ascii="Times New Roman" w:hAnsi="Times New Roman"/>
          <w:b/>
          <w:szCs w:val="24"/>
          <w:lang w:val="lt-LT"/>
        </w:rPr>
      </w:pPr>
      <w:r w:rsidRPr="0043434B">
        <w:rPr>
          <w:rFonts w:ascii="Times New Roman" w:hAnsi="Times New Roman"/>
          <w:b/>
          <w:szCs w:val="24"/>
          <w:lang w:val="lt-LT"/>
        </w:rPr>
        <w:t>I</w:t>
      </w:r>
      <w:r w:rsidR="001C3543" w:rsidRPr="0043434B">
        <w:rPr>
          <w:rFonts w:ascii="Times New Roman" w:hAnsi="Times New Roman"/>
          <w:b/>
          <w:szCs w:val="24"/>
          <w:lang w:val="lt-LT"/>
        </w:rPr>
        <w:t>V</w:t>
      </w:r>
      <w:r w:rsidRPr="0043434B">
        <w:rPr>
          <w:rFonts w:ascii="Times New Roman" w:hAnsi="Times New Roman"/>
          <w:b/>
          <w:szCs w:val="24"/>
          <w:lang w:val="lt-LT"/>
        </w:rPr>
        <w:t xml:space="preserve"> SKYRIUS</w:t>
      </w:r>
    </w:p>
    <w:p w14:paraId="3FB2D74E" w14:textId="77777777" w:rsidR="00C00CA1" w:rsidRPr="0043434B" w:rsidRDefault="00C00CA1" w:rsidP="00C00CA1">
      <w:pPr>
        <w:pStyle w:val="Heading1"/>
        <w:tabs>
          <w:tab w:val="left" w:pos="2000"/>
        </w:tabs>
        <w:spacing w:before="0" w:after="0"/>
        <w:ind w:left="851" w:firstLine="0"/>
        <w:rPr>
          <w:b/>
          <w:sz w:val="24"/>
          <w:szCs w:val="24"/>
        </w:rPr>
      </w:pPr>
      <w:r w:rsidRPr="0043434B">
        <w:rPr>
          <w:b/>
          <w:sz w:val="24"/>
          <w:szCs w:val="24"/>
        </w:rPr>
        <w:t>SISTEMOS ELEMENTŲ FUNKCINIAI IR TECHNINIAI REIKALAVIMAI</w:t>
      </w:r>
    </w:p>
    <w:p w14:paraId="4AFAA46D" w14:textId="77777777" w:rsidR="00C00CA1" w:rsidRPr="0043434B" w:rsidRDefault="00C00CA1" w:rsidP="00C00CA1">
      <w:pPr>
        <w:pStyle w:val="Heading2"/>
        <w:numPr>
          <w:ilvl w:val="0"/>
          <w:numId w:val="0"/>
        </w:numPr>
        <w:tabs>
          <w:tab w:val="num" w:pos="0"/>
        </w:tabs>
        <w:ind w:firstLine="851"/>
        <w:rPr>
          <w:b/>
          <w:szCs w:val="24"/>
        </w:rPr>
      </w:pPr>
    </w:p>
    <w:p w14:paraId="0C82C251" w14:textId="77777777" w:rsidR="00C00CA1" w:rsidRPr="0043434B" w:rsidRDefault="00C00CA1" w:rsidP="00C00CA1">
      <w:pPr>
        <w:pStyle w:val="Heading2"/>
        <w:numPr>
          <w:ilvl w:val="0"/>
          <w:numId w:val="0"/>
        </w:numPr>
        <w:ind w:left="851"/>
        <w:jc w:val="center"/>
        <w:rPr>
          <w:b/>
          <w:i/>
          <w:szCs w:val="24"/>
        </w:rPr>
      </w:pPr>
      <w:r w:rsidRPr="0043434B">
        <w:rPr>
          <w:b/>
          <w:i/>
          <w:szCs w:val="24"/>
        </w:rPr>
        <w:t>Optoelektroninė įranga</w:t>
      </w:r>
    </w:p>
    <w:p w14:paraId="0F65534D" w14:textId="77777777" w:rsidR="00C00CA1" w:rsidRPr="0043434B" w:rsidRDefault="00C00CA1" w:rsidP="00C00CA1">
      <w:pPr>
        <w:tabs>
          <w:tab w:val="num" w:pos="0"/>
        </w:tabs>
        <w:ind w:firstLine="851"/>
        <w:rPr>
          <w:rFonts w:ascii="Times New Roman" w:hAnsi="Times New Roman" w:cs="Times New Roman"/>
          <w:sz w:val="24"/>
        </w:rPr>
      </w:pPr>
    </w:p>
    <w:p w14:paraId="3D397B74" w14:textId="053BDAA8"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bookmarkStart w:id="6" w:name="_Hlk129870705"/>
      <w:r w:rsidRPr="0043434B">
        <w:rPr>
          <w:rFonts w:ascii="Times New Roman" w:hAnsi="Times New Roman"/>
          <w:szCs w:val="24"/>
          <w:lang w:val="lt-LT"/>
        </w:rPr>
        <w:t>Sistemą sudaro optoelektroninė įranga, išdėstyta užkardos veikimo teritorijoje (Priedas Nr. 1), montuojama ant stiebų</w:t>
      </w:r>
      <w:r w:rsidR="00AB7C1F" w:rsidRPr="0043434B">
        <w:rPr>
          <w:rFonts w:ascii="Times New Roman" w:hAnsi="Times New Roman"/>
          <w:szCs w:val="24"/>
          <w:lang w:val="lt-LT"/>
        </w:rPr>
        <w:t xml:space="preserve"> ir </w:t>
      </w:r>
      <w:r w:rsidRPr="0043434B">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43434B">
        <w:rPr>
          <w:rFonts w:ascii="Times New Roman" w:hAnsi="Times New Roman"/>
          <w:szCs w:val="24"/>
          <w:lang w:val="lt-LT"/>
        </w:rPr>
        <w:t xml:space="preserve"> arba</w:t>
      </w:r>
      <w:r w:rsidRPr="0043434B">
        <w:rPr>
          <w:rFonts w:ascii="Times New Roman" w:hAnsi="Times New Roman"/>
          <w:szCs w:val="24"/>
          <w:lang w:val="lt-LT"/>
        </w:rPr>
        <w:t xml:space="preserve"> gyvūnas, transporto priemonė</w:t>
      </w:r>
      <w:r w:rsidR="00A57FAD" w:rsidRPr="0043434B">
        <w:rPr>
          <w:rFonts w:ascii="Times New Roman" w:hAnsi="Times New Roman"/>
          <w:szCs w:val="24"/>
          <w:lang w:val="lt-LT"/>
        </w:rPr>
        <w:t xml:space="preserve"> </w:t>
      </w:r>
      <w:r w:rsidR="00795008" w:rsidRPr="0043434B">
        <w:rPr>
          <w:rFonts w:ascii="Times New Roman" w:hAnsi="Times New Roman"/>
          <w:szCs w:val="24"/>
          <w:lang w:val="lt-LT"/>
        </w:rPr>
        <w:t>ir</w:t>
      </w:r>
      <w:r w:rsidR="00A57FAD" w:rsidRPr="0043434B">
        <w:rPr>
          <w:rFonts w:ascii="Times New Roman" w:hAnsi="Times New Roman"/>
          <w:szCs w:val="24"/>
          <w:lang w:val="lt-LT"/>
        </w:rPr>
        <w:t xml:space="preserve"> neatpažintas objektas, kai fiksuojamas nepaminėtas objektas</w:t>
      </w:r>
      <w:r w:rsidRPr="0043434B">
        <w:rPr>
          <w:rFonts w:ascii="Times New Roman" w:hAnsi="Times New Roman"/>
          <w:szCs w:val="24"/>
          <w:lang w:val="lt-LT"/>
        </w:rPr>
        <w:t>).</w:t>
      </w:r>
    </w:p>
    <w:p w14:paraId="6141D9BF" w14:textId="77777777"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43434B" w:rsidRDefault="00C00CA1" w:rsidP="00294EED">
      <w:pPr>
        <w:pStyle w:val="ListParagraph"/>
        <w:numPr>
          <w:ilvl w:val="0"/>
          <w:numId w:val="97"/>
        </w:numPr>
        <w:ind w:left="0" w:firstLine="851"/>
        <w:jc w:val="both"/>
        <w:rPr>
          <w:rFonts w:ascii="Times New Roman" w:hAnsi="Times New Roman"/>
          <w:szCs w:val="24"/>
          <w:lang w:val="lt-LT"/>
        </w:rPr>
      </w:pPr>
      <w:r w:rsidRPr="0043434B">
        <w:rPr>
          <w:rFonts w:ascii="Times New Roman" w:hAnsi="Times New Roman"/>
          <w:szCs w:val="24"/>
          <w:lang w:val="lt-LT"/>
        </w:rPr>
        <w:t>Optoelektroninė įranga turi užtikrinti, kad objektai būtų stebimi ir identifikuojami 24/7 rėžimu.</w:t>
      </w:r>
    </w:p>
    <w:p w14:paraId="365BDBDE" w14:textId="3EFEA48E" w:rsidR="00C00CA1" w:rsidRPr="0043434B" w:rsidRDefault="00C00CA1" w:rsidP="00294EED">
      <w:pPr>
        <w:pStyle w:val="ListParagraph"/>
        <w:numPr>
          <w:ilvl w:val="0"/>
          <w:numId w:val="97"/>
        </w:numPr>
        <w:tabs>
          <w:tab w:val="num" w:pos="1276"/>
        </w:tabs>
        <w:ind w:left="0" w:firstLine="900"/>
        <w:jc w:val="both"/>
        <w:rPr>
          <w:rFonts w:ascii="Times New Roman" w:hAnsi="Times New Roman"/>
          <w:szCs w:val="24"/>
          <w:lang w:val="lt-LT"/>
        </w:rPr>
      </w:pPr>
      <w:r w:rsidRPr="0043434B">
        <w:rPr>
          <w:rFonts w:ascii="Times New Roman" w:hAnsi="Times New Roman"/>
          <w:szCs w:val="24"/>
          <w:lang w:val="lt-LT"/>
        </w:rPr>
        <w:t>Optoelektroninės įrangos vaizdo signalai perduodami per optinį duomenų perdavimo kabelį</w:t>
      </w:r>
      <w:r w:rsidR="00FE3F25" w:rsidRPr="0043434B">
        <w:rPr>
          <w:rFonts w:ascii="Times New Roman" w:hAnsi="Times New Roman"/>
          <w:szCs w:val="24"/>
          <w:lang w:val="lt-LT"/>
        </w:rPr>
        <w:t xml:space="preserve"> </w:t>
      </w:r>
      <w:r w:rsidRPr="0043434B">
        <w:rPr>
          <w:rFonts w:ascii="Times New Roman" w:hAnsi="Times New Roman"/>
          <w:szCs w:val="24"/>
          <w:lang w:val="lt-LT"/>
        </w:rPr>
        <w:t xml:space="preserve">į </w:t>
      </w:r>
      <w:r w:rsidR="00003BD6" w:rsidRPr="0043434B">
        <w:rPr>
          <w:rFonts w:ascii="Times New Roman" w:hAnsi="Times New Roman"/>
          <w:szCs w:val="24"/>
          <w:lang w:val="lt-LT"/>
        </w:rPr>
        <w:t>valdymo centrą.</w:t>
      </w:r>
      <w:r w:rsidRPr="0043434B">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6"/>
      <w:r w:rsidRPr="0043434B">
        <w:rPr>
          <w:rFonts w:ascii="Times New Roman" w:hAnsi="Times New Roman"/>
          <w:szCs w:val="24"/>
          <w:lang w:val="lt-LT"/>
        </w:rPr>
        <w:t>.</w:t>
      </w:r>
      <w:bookmarkEnd w:id="4"/>
    </w:p>
    <w:p w14:paraId="0182DCF8" w14:textId="77777777" w:rsidR="007F10B9" w:rsidRPr="0043434B" w:rsidRDefault="007F10B9" w:rsidP="007F10B9">
      <w:pPr>
        <w:tabs>
          <w:tab w:val="num" w:pos="0"/>
          <w:tab w:val="num" w:pos="1276"/>
        </w:tabs>
        <w:ind w:left="900" w:firstLine="0"/>
        <w:jc w:val="both"/>
        <w:rPr>
          <w:rFonts w:ascii="Times New Roman" w:hAnsi="Times New Roman" w:cs="Times New Roman"/>
          <w:sz w:val="24"/>
        </w:rPr>
      </w:pPr>
    </w:p>
    <w:p w14:paraId="7423D6D0" w14:textId="77777777" w:rsidR="007F10B9" w:rsidRPr="0043434B" w:rsidRDefault="007F10B9" w:rsidP="00C00CA1">
      <w:pPr>
        <w:pStyle w:val="Heading2"/>
        <w:numPr>
          <w:ilvl w:val="0"/>
          <w:numId w:val="0"/>
        </w:numPr>
        <w:ind w:left="900"/>
        <w:jc w:val="center"/>
        <w:rPr>
          <w:b/>
          <w:i/>
          <w:szCs w:val="24"/>
        </w:rPr>
      </w:pPr>
    </w:p>
    <w:p w14:paraId="35ACCDE6" w14:textId="2FABFD5E" w:rsidR="00C00CA1" w:rsidRPr="0043434B" w:rsidRDefault="00C00CA1" w:rsidP="00C00CA1">
      <w:pPr>
        <w:pStyle w:val="Heading2"/>
        <w:numPr>
          <w:ilvl w:val="0"/>
          <w:numId w:val="0"/>
        </w:numPr>
        <w:ind w:left="900"/>
        <w:jc w:val="center"/>
        <w:rPr>
          <w:b/>
          <w:i/>
          <w:szCs w:val="24"/>
        </w:rPr>
      </w:pPr>
      <w:r w:rsidRPr="0043434B">
        <w:rPr>
          <w:b/>
          <w:i/>
          <w:szCs w:val="24"/>
        </w:rPr>
        <w:t>Stacionarios kameros</w:t>
      </w:r>
    </w:p>
    <w:p w14:paraId="4163BF9B" w14:textId="77777777" w:rsidR="00C00CA1" w:rsidRPr="0043434B" w:rsidRDefault="00C00CA1" w:rsidP="00C00CA1">
      <w:pPr>
        <w:tabs>
          <w:tab w:val="num" w:pos="0"/>
        </w:tabs>
        <w:ind w:firstLine="900"/>
        <w:rPr>
          <w:rFonts w:ascii="Times New Roman" w:hAnsi="Times New Roman" w:cs="Times New Roman"/>
          <w:sz w:val="24"/>
        </w:rPr>
      </w:pPr>
    </w:p>
    <w:p w14:paraId="60CBA973" w14:textId="3EF1A934" w:rsidR="005D021E" w:rsidRPr="0043434B" w:rsidRDefault="00C00CA1" w:rsidP="00294EED">
      <w:pPr>
        <w:pStyle w:val="ListParagraph"/>
        <w:numPr>
          <w:ilvl w:val="0"/>
          <w:numId w:val="97"/>
        </w:numPr>
        <w:tabs>
          <w:tab w:val="left" w:pos="1276"/>
        </w:tabs>
        <w:ind w:left="0" w:firstLine="851"/>
        <w:jc w:val="both"/>
        <w:rPr>
          <w:rFonts w:ascii="Times New Roman" w:hAnsi="Times New Roman"/>
          <w:szCs w:val="24"/>
          <w:lang w:val="lt-LT"/>
        </w:rPr>
      </w:pPr>
      <w:bookmarkStart w:id="7" w:name="_Hlk129870756"/>
      <w:r w:rsidRPr="0043434B">
        <w:rPr>
          <w:rFonts w:ascii="Times New Roman" w:hAnsi="Times New Roman"/>
          <w:szCs w:val="24"/>
          <w:lang w:val="lt-LT"/>
        </w:rPr>
        <w:t>Stacionarios kameros turi būti su vaizdo turinio analize</w:t>
      </w:r>
      <w:r w:rsidR="005D021E" w:rsidRPr="0043434B">
        <w:rPr>
          <w:rFonts w:ascii="Times New Roman" w:hAnsi="Times New Roman"/>
          <w:szCs w:val="24"/>
          <w:lang w:val="lt-LT"/>
        </w:rPr>
        <w:t xml:space="preserve"> ir su atskirai montuojamais </w:t>
      </w:r>
      <w:r w:rsidR="005D021E" w:rsidRPr="0043434B">
        <w:rPr>
          <w:rFonts w:ascii="Times New Roman" w:hAnsi="Times New Roman"/>
          <w:iCs/>
          <w:szCs w:val="24"/>
          <w:lang w:val="lt-LT" w:eastAsia="lt-LT"/>
        </w:rPr>
        <w:t>infraraudonųjų</w:t>
      </w:r>
      <w:r w:rsidR="005D021E" w:rsidRPr="0043434B">
        <w:rPr>
          <w:rFonts w:ascii="Times New Roman" w:hAnsi="Times New Roman"/>
          <w:szCs w:val="24"/>
          <w:lang w:val="lt-LT" w:eastAsia="lt-LT"/>
        </w:rPr>
        <w:t xml:space="preserve"> spindulių</w:t>
      </w:r>
      <w:r w:rsidR="005D021E" w:rsidRPr="0043434B">
        <w:rPr>
          <w:rFonts w:ascii="Times New Roman" w:hAnsi="Times New Roman"/>
          <w:szCs w:val="24"/>
          <w:lang w:val="lt-LT"/>
        </w:rPr>
        <w:t xml:space="preserve"> (IR) apšvietimo prožektoriais.</w:t>
      </w:r>
    </w:p>
    <w:p w14:paraId="0BBD3378" w14:textId="77777777" w:rsidR="005D021E" w:rsidRPr="0043434B" w:rsidRDefault="005D021E" w:rsidP="00294EED">
      <w:pPr>
        <w:pStyle w:val="ListParagraph"/>
        <w:numPr>
          <w:ilvl w:val="0"/>
          <w:numId w:val="97"/>
        </w:numPr>
        <w:ind w:left="0" w:firstLine="851"/>
        <w:jc w:val="both"/>
        <w:rPr>
          <w:rFonts w:ascii="Times New Roman" w:hAnsi="Times New Roman"/>
          <w:szCs w:val="24"/>
          <w:lang w:val="lt-LT"/>
        </w:rPr>
      </w:pPr>
      <w:r w:rsidRPr="0043434B">
        <w:rPr>
          <w:rFonts w:ascii="Times New Roman" w:hAnsi="Times New Roman"/>
          <w:szCs w:val="24"/>
          <w:lang w:val="lt-LT"/>
        </w:rPr>
        <w:t>Stacionarių kamerų stebėjimo laukas apšviečiamas infraraudonųjų spindulių (IR) prožektoriais.</w:t>
      </w:r>
    </w:p>
    <w:p w14:paraId="29706FDC" w14:textId="0AAEBFFC" w:rsidR="00A17E52" w:rsidRPr="00261821" w:rsidRDefault="00C00CA1" w:rsidP="00294EED">
      <w:pPr>
        <w:pStyle w:val="ListParagraph"/>
        <w:numPr>
          <w:ilvl w:val="0"/>
          <w:numId w:val="97"/>
        </w:numPr>
        <w:tabs>
          <w:tab w:val="left" w:pos="1276"/>
        </w:tabs>
        <w:ind w:left="0" w:firstLine="851"/>
        <w:jc w:val="both"/>
        <w:rPr>
          <w:rFonts w:ascii="Times New Roman" w:hAnsi="Times New Roman"/>
          <w:szCs w:val="24"/>
          <w:lang w:val="lt-LT"/>
        </w:rPr>
      </w:pPr>
      <w:r w:rsidRPr="00261821">
        <w:rPr>
          <w:rFonts w:ascii="Times New Roman" w:hAnsi="Times New Roman"/>
          <w:szCs w:val="24"/>
          <w:lang w:val="lt-LT"/>
        </w:rPr>
        <w:t xml:space="preserve">Bendras pasiūlytų stacionarių kamerų </w:t>
      </w:r>
      <w:r w:rsidRPr="00D71249">
        <w:rPr>
          <w:rFonts w:ascii="Times New Roman" w:hAnsi="Times New Roman"/>
          <w:szCs w:val="24"/>
          <w:highlight w:val="yellow"/>
          <w:lang w:val="lt-LT"/>
        </w:rPr>
        <w:t>kiekis</w:t>
      </w:r>
      <w:r w:rsidR="005C2F25" w:rsidRPr="00D71249">
        <w:rPr>
          <w:rFonts w:ascii="Times New Roman" w:hAnsi="Times New Roman"/>
          <w:szCs w:val="24"/>
          <w:highlight w:val="yellow"/>
          <w:lang w:val="lt-LT"/>
        </w:rPr>
        <w:t xml:space="preserve"> turi būti ne mažiau </w:t>
      </w:r>
      <w:r w:rsidR="00EB639F" w:rsidRPr="00D71249">
        <w:rPr>
          <w:rFonts w:ascii="Times New Roman" w:hAnsi="Times New Roman"/>
          <w:szCs w:val="24"/>
          <w:highlight w:val="yellow"/>
          <w:lang w:val="lt-LT"/>
        </w:rPr>
        <w:t>10</w:t>
      </w:r>
      <w:r w:rsidR="00D71249" w:rsidRPr="00D71249">
        <w:rPr>
          <w:rFonts w:ascii="Times New Roman" w:hAnsi="Times New Roman"/>
          <w:szCs w:val="24"/>
          <w:highlight w:val="yellow"/>
          <w:lang w:val="lt-LT"/>
        </w:rPr>
        <w:t>9</w:t>
      </w:r>
      <w:r w:rsidR="005C2F25" w:rsidRPr="00D71249">
        <w:rPr>
          <w:rFonts w:ascii="Times New Roman" w:hAnsi="Times New Roman"/>
          <w:szCs w:val="24"/>
          <w:highlight w:val="yellow"/>
          <w:lang w:val="lt-LT"/>
        </w:rPr>
        <w:t xml:space="preserve"> vnt</w:t>
      </w:r>
      <w:r w:rsidR="00EB639F">
        <w:rPr>
          <w:rFonts w:ascii="Times New Roman" w:hAnsi="Times New Roman"/>
          <w:szCs w:val="24"/>
          <w:lang w:val="lt-LT"/>
        </w:rPr>
        <w:t>.</w:t>
      </w:r>
      <w:r w:rsidR="00D71249" w:rsidRPr="00D71249">
        <w:rPr>
          <w:rFonts w:ascii="Times New Roman" w:hAnsi="Times New Roman"/>
          <w:szCs w:val="24"/>
          <w:lang w:val="lt-LT"/>
        </w:rPr>
        <w:t xml:space="preserve">, (iš jų </w:t>
      </w:r>
      <w:r w:rsidR="00D71249">
        <w:rPr>
          <w:rFonts w:ascii="Times New Roman" w:hAnsi="Times New Roman"/>
          <w:szCs w:val="24"/>
          <w:lang w:val="lt-LT"/>
        </w:rPr>
        <w:t>5</w:t>
      </w:r>
      <w:r w:rsidR="00D71249" w:rsidRPr="00D71249">
        <w:rPr>
          <w:rFonts w:ascii="Times New Roman" w:hAnsi="Times New Roman"/>
          <w:szCs w:val="24"/>
          <w:lang w:val="lt-LT"/>
        </w:rPr>
        <w:t xml:space="preserve"> vnt. bus naudojamos kaip papildomos kameros)</w:t>
      </w:r>
      <w:r w:rsidR="00D71249">
        <w:rPr>
          <w:rFonts w:ascii="Times New Roman" w:hAnsi="Times New Roman"/>
          <w:szCs w:val="24"/>
          <w:lang w:val="lt-LT"/>
        </w:rPr>
        <w:t>.</w:t>
      </w:r>
      <w:r w:rsidR="00EB639F">
        <w:rPr>
          <w:rFonts w:ascii="Times New Roman" w:hAnsi="Times New Roman"/>
          <w:szCs w:val="24"/>
          <w:lang w:val="lt-LT"/>
        </w:rPr>
        <w:t xml:space="preserve"> </w:t>
      </w:r>
      <w:r w:rsidR="0046063D" w:rsidRPr="00261821">
        <w:rPr>
          <w:rFonts w:ascii="Times New Roman" w:hAnsi="Times New Roman"/>
          <w:szCs w:val="24"/>
          <w:lang w:val="lt-LT"/>
        </w:rPr>
        <w:t>Optoelektroniniuose komplektuose</w:t>
      </w:r>
      <w:r w:rsidR="00930782" w:rsidRPr="00261821">
        <w:rPr>
          <w:rFonts w:ascii="Times New Roman" w:hAnsi="Times New Roman"/>
          <w:szCs w:val="24"/>
          <w:lang w:val="lt-LT"/>
        </w:rPr>
        <w:t xml:space="preserve"> </w:t>
      </w:r>
      <w:r w:rsidR="0046063D" w:rsidRPr="00261821">
        <w:rPr>
          <w:rFonts w:ascii="Times New Roman" w:hAnsi="Times New Roman"/>
          <w:szCs w:val="24"/>
          <w:lang w:val="lt-LT"/>
        </w:rPr>
        <w:t>naudojam</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stacionari</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kameros </w:t>
      </w:r>
      <w:r w:rsidR="00437775" w:rsidRPr="00261821">
        <w:rPr>
          <w:rFonts w:ascii="Times New Roman" w:hAnsi="Times New Roman"/>
          <w:szCs w:val="24"/>
          <w:lang w:val="lt-LT"/>
        </w:rPr>
        <w:t>nepatenka į bendrą pasiūlytų stacionarių kamerų kiekį, jos turi būti siūlomos kartu su optoelektroniniu komplektu ir</w:t>
      </w:r>
      <w:r w:rsidR="0046063D" w:rsidRPr="00261821">
        <w:rPr>
          <w:rFonts w:ascii="Times New Roman" w:hAnsi="Times New Roman"/>
          <w:szCs w:val="24"/>
          <w:lang w:val="lt-LT"/>
        </w:rPr>
        <w:t xml:space="preserve"> įtrauktos į optoelektroninio komplekto kainą. </w:t>
      </w:r>
      <w:r w:rsidR="00DD5AEF" w:rsidRPr="00261821">
        <w:rPr>
          <w:rFonts w:ascii="Times New Roman" w:hAnsi="Times New Roman"/>
          <w:szCs w:val="24"/>
          <w:lang w:val="lt-LT"/>
        </w:rPr>
        <w:t>Valdymo</w:t>
      </w:r>
      <w:r w:rsidR="0046063D" w:rsidRPr="00261821">
        <w:rPr>
          <w:rFonts w:ascii="Times New Roman" w:hAnsi="Times New Roman"/>
          <w:szCs w:val="24"/>
          <w:lang w:val="lt-LT"/>
        </w:rPr>
        <w:t xml:space="preserve"> </w:t>
      </w:r>
      <w:r w:rsidR="009E7FA8" w:rsidRPr="00261821">
        <w:rPr>
          <w:rFonts w:ascii="Times New Roman" w:hAnsi="Times New Roman"/>
          <w:szCs w:val="24"/>
          <w:lang w:val="lt-LT"/>
        </w:rPr>
        <w:t xml:space="preserve">centre </w:t>
      </w:r>
      <w:r w:rsidR="0046063D" w:rsidRPr="00261821">
        <w:rPr>
          <w:rFonts w:ascii="Times New Roman" w:hAnsi="Times New Roman"/>
          <w:szCs w:val="24"/>
          <w:lang w:val="lt-LT"/>
        </w:rPr>
        <w:t xml:space="preserve">numatyta </w:t>
      </w:r>
      <w:r w:rsidR="009E7FA8" w:rsidRPr="00261821">
        <w:rPr>
          <w:rFonts w:ascii="Times New Roman" w:hAnsi="Times New Roman"/>
          <w:szCs w:val="24"/>
          <w:lang w:val="lt-LT"/>
        </w:rPr>
        <w:t xml:space="preserve">įrengti </w:t>
      </w:r>
      <w:r w:rsidR="001C7F98" w:rsidRPr="00261821">
        <w:rPr>
          <w:rFonts w:ascii="Times New Roman" w:hAnsi="Times New Roman"/>
          <w:szCs w:val="24"/>
          <w:lang w:val="lt-LT"/>
        </w:rPr>
        <w:t xml:space="preserve">3 vnt. </w:t>
      </w:r>
      <w:r w:rsidR="00930782" w:rsidRPr="00261821">
        <w:rPr>
          <w:rFonts w:ascii="Times New Roman" w:hAnsi="Times New Roman"/>
          <w:szCs w:val="24"/>
          <w:lang w:val="lt-LT"/>
        </w:rPr>
        <w:t>patalpose įrengiamų vaizdo stebėjimo kamerų.</w:t>
      </w:r>
      <w:r w:rsidR="009968A8" w:rsidRPr="00261821">
        <w:rPr>
          <w:rFonts w:ascii="Times New Roman" w:hAnsi="Times New Roman"/>
          <w:szCs w:val="24"/>
          <w:lang w:val="lt-LT"/>
        </w:rPr>
        <w:t xml:space="preserve"> </w:t>
      </w:r>
      <w:bookmarkEnd w:id="7"/>
      <w:r w:rsidR="001F2030" w:rsidRPr="00261821">
        <w:rPr>
          <w:rFonts w:ascii="Times New Roman" w:hAnsi="Times New Roman"/>
          <w:bCs/>
          <w:iCs/>
          <w:szCs w:val="24"/>
          <w:lang w:val="lt-LT"/>
        </w:rPr>
        <w:t xml:space="preserve">Pasienio užkardos perimetro/ vidaus patalpų apsaugos optoelektroninė </w:t>
      </w:r>
      <w:r w:rsidR="001F2030" w:rsidRPr="00594959">
        <w:rPr>
          <w:rFonts w:ascii="Times New Roman" w:hAnsi="Times New Roman"/>
          <w:bCs/>
          <w:iCs/>
          <w:szCs w:val="24"/>
          <w:lang w:val="lt-LT"/>
        </w:rPr>
        <w:t xml:space="preserve">įranga </w:t>
      </w:r>
      <w:r w:rsidR="00DD5AEF" w:rsidRPr="00594959">
        <w:rPr>
          <w:rFonts w:ascii="Times New Roman" w:hAnsi="Times New Roman"/>
          <w:bCs/>
          <w:iCs/>
          <w:szCs w:val="24"/>
          <w:lang w:val="lt-LT"/>
        </w:rPr>
        <w:t>(</w:t>
      </w:r>
      <w:r w:rsidR="00385C32" w:rsidRPr="00594959">
        <w:rPr>
          <w:rFonts w:ascii="Times New Roman" w:hAnsi="Times New Roman"/>
          <w:bCs/>
          <w:iCs/>
          <w:szCs w:val="24"/>
          <w:lang w:val="lt-LT"/>
        </w:rPr>
        <w:t>1</w:t>
      </w:r>
      <w:r w:rsidR="00594959" w:rsidRPr="00594959">
        <w:rPr>
          <w:rFonts w:ascii="Times New Roman" w:hAnsi="Times New Roman"/>
          <w:bCs/>
          <w:iCs/>
          <w:szCs w:val="24"/>
          <w:lang w:val="lt-LT"/>
        </w:rPr>
        <w:t>7</w:t>
      </w:r>
      <w:r w:rsidR="00971930" w:rsidRPr="00594959">
        <w:rPr>
          <w:rFonts w:ascii="Times New Roman" w:hAnsi="Times New Roman"/>
          <w:bCs/>
          <w:iCs/>
          <w:szCs w:val="24"/>
          <w:lang w:val="lt-LT"/>
        </w:rPr>
        <w:t>8</w:t>
      </w:r>
      <w:r w:rsidR="00DD5AEF" w:rsidRPr="00594959">
        <w:rPr>
          <w:rFonts w:ascii="Times New Roman" w:hAnsi="Times New Roman"/>
          <w:bCs/>
          <w:iCs/>
          <w:szCs w:val="24"/>
          <w:lang w:val="lt-LT"/>
        </w:rPr>
        <w:t xml:space="preserve"> punktas) </w:t>
      </w:r>
      <w:r w:rsidR="001F2030" w:rsidRPr="00594959">
        <w:rPr>
          <w:rFonts w:ascii="Times New Roman" w:hAnsi="Times New Roman"/>
          <w:bCs/>
          <w:iCs/>
          <w:szCs w:val="24"/>
          <w:lang w:val="lt-LT"/>
        </w:rPr>
        <w:t>nepatenka</w:t>
      </w:r>
      <w:r w:rsidR="001F2030" w:rsidRPr="00261821">
        <w:rPr>
          <w:rFonts w:ascii="Times New Roman" w:hAnsi="Times New Roman"/>
          <w:bCs/>
          <w:iCs/>
          <w:szCs w:val="24"/>
          <w:lang w:val="lt-LT"/>
        </w:rPr>
        <w:t xml:space="preserve"> į bendrą </w:t>
      </w:r>
      <w:r w:rsidR="00DD5AEF" w:rsidRPr="00261821">
        <w:rPr>
          <w:rFonts w:ascii="Times New Roman" w:hAnsi="Times New Roman"/>
          <w:bCs/>
          <w:iCs/>
          <w:szCs w:val="24"/>
          <w:lang w:val="lt-LT"/>
        </w:rPr>
        <w:t>pasiūlytų stacionarių kamerų kiekį.</w:t>
      </w:r>
    </w:p>
    <w:p w14:paraId="61AAA044" w14:textId="4D54F228" w:rsidR="00B12FCB" w:rsidRPr="0043434B" w:rsidRDefault="00B12FCB" w:rsidP="00294EED">
      <w:pPr>
        <w:pStyle w:val="ListParagraph"/>
        <w:numPr>
          <w:ilvl w:val="0"/>
          <w:numId w:val="97"/>
        </w:numPr>
        <w:tabs>
          <w:tab w:val="left" w:pos="1440"/>
        </w:tabs>
        <w:ind w:left="0" w:firstLine="851"/>
        <w:rPr>
          <w:rFonts w:ascii="Times New Roman" w:hAnsi="Times New Roman"/>
          <w:b/>
          <w:bCs/>
          <w:szCs w:val="24"/>
          <w:lang w:val="lt-LT"/>
        </w:rPr>
      </w:pPr>
      <w:r w:rsidRPr="0043434B">
        <w:rPr>
          <w:rFonts w:ascii="Times New Roman" w:hAnsi="Times New Roman"/>
          <w:b/>
          <w:bCs/>
          <w:szCs w:val="24"/>
          <w:lang w:val="lt-LT"/>
        </w:rPr>
        <w:t>Techniniai reikalavimai stacionarioms (bullet) tipo kameroms, jos turi turėti:</w:t>
      </w:r>
    </w:p>
    <w:p w14:paraId="69D32FEF" w14:textId="1206F656"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Onvif standartą</w:t>
      </w:r>
      <w:r w:rsidR="005D021E" w:rsidRPr="0043434B">
        <w:rPr>
          <w:rFonts w:ascii="Times New Roman" w:hAnsi="Times New Roman"/>
          <w:szCs w:val="24"/>
          <w:lang w:val="lt-LT"/>
        </w:rPr>
        <w:t xml:space="preserve"> (Profile S)</w:t>
      </w:r>
      <w:r w:rsidRPr="0043434B">
        <w:rPr>
          <w:rFonts w:ascii="Times New Roman" w:hAnsi="Times New Roman"/>
          <w:szCs w:val="24"/>
          <w:lang w:val="lt-LT"/>
        </w:rPr>
        <w:t xml:space="preserve"> arba lygiavertį;</w:t>
      </w:r>
    </w:p>
    <w:p w14:paraId="65E2DEDB"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kompresiją H.265 arba lygiavertę;</w:t>
      </w:r>
    </w:p>
    <w:p w14:paraId="4B8C5B23" w14:textId="01CC0836"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su ne mažesne kaip 1/</w:t>
      </w:r>
      <w:r w:rsidR="00B777F2" w:rsidRPr="0043434B">
        <w:rPr>
          <w:rFonts w:ascii="Times New Roman" w:hAnsi="Times New Roman"/>
          <w:szCs w:val="24"/>
          <w:lang w:val="lt-LT"/>
        </w:rPr>
        <w:t>2</w:t>
      </w:r>
      <w:r w:rsidRPr="0043434B">
        <w:rPr>
          <w:rFonts w:ascii="Times New Roman" w:hAnsi="Times New Roman"/>
          <w:szCs w:val="24"/>
          <w:lang w:val="lt-LT"/>
        </w:rPr>
        <w:t>.8” įstrižaine;</w:t>
      </w:r>
    </w:p>
    <w:p w14:paraId="629136EA"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ne blogesnę kaip 2 MP;</w:t>
      </w:r>
    </w:p>
    <w:p w14:paraId="77F489BE"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skiriamąją gebą ne mažesnę kaip 1920×1080;</w:t>
      </w:r>
    </w:p>
    <w:p w14:paraId="7B553CF3" w14:textId="470D3F48"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dinaminį diapazoną ne blogesnį kaip 1</w:t>
      </w:r>
      <w:r w:rsidR="00B777F2" w:rsidRPr="0043434B">
        <w:rPr>
          <w:rFonts w:ascii="Times New Roman" w:hAnsi="Times New Roman"/>
          <w:szCs w:val="24"/>
          <w:lang w:val="lt-LT"/>
        </w:rPr>
        <w:t>2</w:t>
      </w:r>
      <w:r w:rsidRPr="0043434B">
        <w:rPr>
          <w:rFonts w:ascii="Times New Roman" w:hAnsi="Times New Roman"/>
          <w:szCs w:val="24"/>
          <w:lang w:val="lt-LT"/>
        </w:rPr>
        <w:t>0 dB;</w:t>
      </w:r>
    </w:p>
    <w:p w14:paraId="10102B18"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santykį signalas/triukšmas (S/N), ne mažiau kaip 50 dB;</w:t>
      </w:r>
    </w:p>
    <w:p w14:paraId="5751F216"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jautrumą ne blogiau 0.007 lx spalvotam vaizdui ir 0,0015 lx juodai baltam vaizdui;</w:t>
      </w:r>
    </w:p>
    <w:p w14:paraId="75662F12" w14:textId="348DB63F"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automatinį baltos spalvos balansą;</w:t>
      </w:r>
    </w:p>
    <w:p w14:paraId="70E6B669"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elektroninį vaizdo stabilizavimą;</w:t>
      </w:r>
    </w:p>
    <w:p w14:paraId="5DF0BF85"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automatinę elektroninę užsklandą ne siauresnėse ribose kaip nuo 1/30 iki 1/12000s;</w:t>
      </w:r>
    </w:p>
    <w:p w14:paraId="77F04860"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rankinį ir automatinį persijungimo režimą iš spalvoto vaizdo į „juodai baltą“ vaizdą;</w:t>
      </w:r>
    </w:p>
    <w:p w14:paraId="58157CC4" w14:textId="36CEA9DC"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integruotą </w:t>
      </w:r>
      <w:r w:rsidR="005D021E" w:rsidRPr="0043434B">
        <w:rPr>
          <w:rFonts w:ascii="Times New Roman" w:hAnsi="Times New Roman"/>
          <w:szCs w:val="24"/>
          <w:lang w:val="lt-LT"/>
        </w:rPr>
        <w:t>varifokalinį motorizuotą objektyvą su židinio nuotoliu ne siauresnėse ribose kaip nuo 5 iki 10 mm ir nuo 11 iki 45 mm pasirinktinai</w:t>
      </w:r>
      <w:r w:rsidRPr="0043434B">
        <w:rPr>
          <w:rFonts w:ascii="Times New Roman" w:hAnsi="Times New Roman"/>
          <w:szCs w:val="24"/>
          <w:lang w:val="lt-LT"/>
        </w:rPr>
        <w:t>;</w:t>
      </w:r>
    </w:p>
    <w:p w14:paraId="4B6048A3"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įrašymą į vidinę atminties kortelę;</w:t>
      </w:r>
    </w:p>
    <w:p w14:paraId="70058088" w14:textId="1CF09497" w:rsidR="00C65817" w:rsidRPr="0043434B" w:rsidRDefault="00287E26"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komplektuojamos su industrinės klasės vidine atminties kortele (Industrial MicroSD) ne mažiau kaip 128 GB talpos</w:t>
      </w:r>
      <w:r w:rsidR="00C65817" w:rsidRPr="0043434B">
        <w:rPr>
          <w:rFonts w:ascii="Times New Roman" w:hAnsi="Times New Roman"/>
          <w:szCs w:val="24"/>
          <w:lang w:val="lt-LT"/>
        </w:rPr>
        <w:t>;</w:t>
      </w:r>
    </w:p>
    <w:p w14:paraId="47CF8276" w14:textId="0004E981" w:rsidR="00B12FCB"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B12FCB" w:rsidRPr="0043434B">
        <w:rPr>
          <w:rFonts w:ascii="Times New Roman" w:hAnsi="Times New Roman"/>
          <w:szCs w:val="24"/>
          <w:lang w:val="lt-LT"/>
        </w:rPr>
        <w:t>;</w:t>
      </w:r>
    </w:p>
    <w:p w14:paraId="7ECCBC42"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0F5F368D"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integruotą aparatinį jutiklį, kurio pagalba kamera fiksuoja savo padėties erdvėje duomenis;</w:t>
      </w:r>
    </w:p>
    <w:p w14:paraId="52BC7B64"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funkcionalumą šifruoti vaizdo srautus TLS protokolu su 256 bitų ilgio AES raktu;</w:t>
      </w:r>
    </w:p>
    <w:p w14:paraId="23D67FB3" w14:textId="0E5E8971"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pilną suderinamumą su valdymo centro </w:t>
      </w:r>
      <w:r w:rsidR="00287E26" w:rsidRPr="0043434B">
        <w:rPr>
          <w:rFonts w:ascii="Times New Roman" w:hAnsi="Times New Roman"/>
          <w:szCs w:val="24"/>
          <w:lang w:val="lt-LT"/>
        </w:rPr>
        <w:t>vaizdo valdymo programine įranga</w:t>
      </w:r>
      <w:r w:rsidRPr="0043434B">
        <w:rPr>
          <w:rFonts w:ascii="Times New Roman" w:hAnsi="Times New Roman"/>
          <w:szCs w:val="24"/>
          <w:lang w:val="lt-LT"/>
        </w:rPr>
        <w:t>. Atitikimas suderinamumo reikalavimams bus tikrinamas pagal programinės įrangos gamintojo viešai publikuojamą arba pateiktą informaciją;</w:t>
      </w:r>
    </w:p>
    <w:p w14:paraId="76EDBDBB" w14:textId="16785A8A"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apsaugą nuo viršįtampių</w:t>
      </w:r>
      <w:r w:rsidR="008D1281" w:rsidRPr="0043434B">
        <w:rPr>
          <w:rFonts w:ascii="Times New Roman" w:hAnsi="Times New Roman"/>
          <w:szCs w:val="24"/>
          <w:lang w:val="lt-LT"/>
        </w:rPr>
        <w:t>;</w:t>
      </w:r>
    </w:p>
    <w:p w14:paraId="1994A89F"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atsparumą vibracijoms, atitinkantį standartą EN60068-2-6:2008 arba lygiavertį.</w:t>
      </w:r>
    </w:p>
    <w:p w14:paraId="3EF8BABB" w14:textId="0D41B39F"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10DE9DF"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DD1BDCB" w14:textId="2ABA75D9"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IK 10 arba lygiaverčio atsparumo smūgiams standarto reikalavimus</w:t>
      </w:r>
      <w:r w:rsidR="003136B3" w:rsidRPr="0043434B">
        <w:rPr>
          <w:rFonts w:ascii="Times New Roman" w:hAnsi="Times New Roman"/>
          <w:szCs w:val="24"/>
          <w:lang w:val="lt-LT"/>
        </w:rPr>
        <w:t>.</w:t>
      </w:r>
    </w:p>
    <w:p w14:paraId="53DEDAB7" w14:textId="77777777" w:rsidR="007F10B9" w:rsidRPr="0043434B" w:rsidRDefault="007F10B9" w:rsidP="007F10B9">
      <w:pPr>
        <w:tabs>
          <w:tab w:val="left" w:pos="1418"/>
          <w:tab w:val="left" w:pos="1530"/>
          <w:tab w:val="left" w:pos="1560"/>
        </w:tabs>
        <w:ind w:left="851" w:firstLine="0"/>
        <w:jc w:val="both"/>
        <w:rPr>
          <w:rFonts w:ascii="Times New Roman" w:hAnsi="Times New Roman" w:cs="Times New Roman"/>
          <w:sz w:val="24"/>
        </w:rPr>
      </w:pPr>
    </w:p>
    <w:p w14:paraId="1BD65865" w14:textId="77777777" w:rsidR="00287E26" w:rsidRPr="0043434B" w:rsidRDefault="00287E26" w:rsidP="00287E26">
      <w:pPr>
        <w:pStyle w:val="ListParagraph"/>
        <w:tabs>
          <w:tab w:val="left" w:pos="1418"/>
          <w:tab w:val="left" w:pos="1530"/>
          <w:tab w:val="left" w:pos="1560"/>
        </w:tabs>
        <w:ind w:left="1211"/>
        <w:jc w:val="center"/>
        <w:rPr>
          <w:rFonts w:ascii="Times New Roman" w:hAnsi="Times New Roman"/>
          <w:b/>
          <w:bCs/>
          <w:i/>
          <w:iCs/>
          <w:szCs w:val="24"/>
          <w:lang w:val="lt-LT"/>
        </w:rPr>
      </w:pPr>
      <w:r w:rsidRPr="0043434B">
        <w:rPr>
          <w:rFonts w:ascii="Times New Roman" w:hAnsi="Times New Roman"/>
          <w:b/>
          <w:bCs/>
          <w:i/>
          <w:iCs/>
          <w:szCs w:val="24"/>
          <w:lang w:val="lt-LT"/>
        </w:rPr>
        <w:t>IR apšvietimo prožektoriai</w:t>
      </w:r>
    </w:p>
    <w:p w14:paraId="64381A82" w14:textId="16A6301B" w:rsidR="00287E26" w:rsidRPr="0043434B" w:rsidRDefault="00287E26" w:rsidP="00287E26">
      <w:pPr>
        <w:pStyle w:val="ListParagraph"/>
        <w:tabs>
          <w:tab w:val="left" w:pos="1418"/>
          <w:tab w:val="left" w:pos="1530"/>
          <w:tab w:val="left" w:pos="1560"/>
        </w:tabs>
        <w:ind w:left="900"/>
        <w:jc w:val="center"/>
        <w:rPr>
          <w:rFonts w:ascii="Times New Roman" w:hAnsi="Times New Roman"/>
          <w:szCs w:val="24"/>
          <w:lang w:val="lt-LT"/>
        </w:rPr>
      </w:pPr>
    </w:p>
    <w:p w14:paraId="0EB0798D" w14:textId="77777777" w:rsidR="00287E26" w:rsidRPr="0043434B" w:rsidRDefault="00287E26" w:rsidP="00294EED">
      <w:pPr>
        <w:pStyle w:val="ListParagraph"/>
        <w:numPr>
          <w:ilvl w:val="0"/>
          <w:numId w:val="97"/>
        </w:numPr>
        <w:tabs>
          <w:tab w:val="left" w:pos="1276"/>
        </w:tabs>
        <w:ind w:left="0" w:firstLine="851"/>
        <w:jc w:val="both"/>
        <w:rPr>
          <w:rFonts w:ascii="Times New Roman" w:hAnsi="Times New Roman"/>
          <w:b/>
          <w:szCs w:val="24"/>
          <w:u w:val="single"/>
          <w:lang w:val="lt-LT"/>
        </w:rPr>
      </w:pPr>
      <w:r w:rsidRPr="0043434B">
        <w:rPr>
          <w:rFonts w:ascii="Times New Roman" w:hAnsi="Times New Roman"/>
          <w:szCs w:val="24"/>
          <w:lang w:val="lt-LT"/>
        </w:rPr>
        <w:t xml:space="preserve">  </w:t>
      </w:r>
      <w:r w:rsidRPr="0043434B">
        <w:rPr>
          <w:rFonts w:ascii="Times New Roman" w:hAnsi="Times New Roman"/>
          <w:b/>
          <w:szCs w:val="24"/>
          <w:u w:val="single"/>
          <w:lang w:val="lt-LT"/>
        </w:rPr>
        <w:t>Techniniai reikalavimai apšvietimo prožektoriams:</w:t>
      </w:r>
    </w:p>
    <w:p w14:paraId="2333E1C1" w14:textId="77777777" w:rsidR="00287E26" w:rsidRPr="0043434B" w:rsidRDefault="00287E26"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užtikrinti stacionarių kamerų apžvalgos zonų (atstumo ir kampo) apšvietimą;</w:t>
      </w:r>
    </w:p>
    <w:p w14:paraId="18686030"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IR spindulių bangos ilgis nuo 850 nm ir daugiau (privalo atitikti siūlomų vaizdo stebėjimo kamerų veikimo spektrui tamsiu paros metu);</w:t>
      </w:r>
    </w:p>
    <w:p w14:paraId="40FD952F"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B510C5B"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apšvietimo prožektoriai negali būti integruoti su vaizdo kamera, turi būti montuojami ne mažiau 30 cm atstumu nuo vaizdo kameros ir suderintame su VSAT aukštyje;</w:t>
      </w:r>
    </w:p>
    <w:p w14:paraId="60568E7B" w14:textId="6935CAD5"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92BD94C" w14:textId="77777777" w:rsidR="00C00CA1" w:rsidRPr="0043434B" w:rsidRDefault="00C00CA1" w:rsidP="001F01D4">
      <w:pPr>
        <w:pStyle w:val="Heading2"/>
        <w:numPr>
          <w:ilvl w:val="0"/>
          <w:numId w:val="0"/>
        </w:numPr>
        <w:tabs>
          <w:tab w:val="num" w:pos="0"/>
          <w:tab w:val="left" w:pos="1530"/>
        </w:tabs>
        <w:ind w:firstLine="900"/>
        <w:rPr>
          <w:b/>
          <w:szCs w:val="24"/>
        </w:rPr>
      </w:pPr>
    </w:p>
    <w:p w14:paraId="4861D311" w14:textId="77777777" w:rsidR="00C00CA1" w:rsidRPr="0043434B" w:rsidRDefault="00AB7C1F" w:rsidP="001F01D4">
      <w:pPr>
        <w:pStyle w:val="ListParagraph"/>
        <w:ind w:left="0" w:firstLine="900"/>
        <w:jc w:val="center"/>
        <w:rPr>
          <w:rFonts w:ascii="Times New Roman" w:hAnsi="Times New Roman"/>
          <w:b/>
          <w:bCs/>
          <w:i/>
          <w:iCs/>
          <w:szCs w:val="24"/>
          <w:lang w:val="lt-LT"/>
        </w:rPr>
      </w:pPr>
      <w:r w:rsidRPr="0043434B">
        <w:rPr>
          <w:rFonts w:ascii="Times New Roman" w:hAnsi="Times New Roman"/>
          <w:b/>
          <w:bCs/>
          <w:i/>
          <w:iCs/>
          <w:szCs w:val="24"/>
          <w:lang w:val="lt-LT"/>
        </w:rPr>
        <w:t>Patalpos</w:t>
      </w:r>
      <w:r w:rsidR="00C00CA1" w:rsidRPr="0043434B">
        <w:rPr>
          <w:rFonts w:ascii="Times New Roman" w:hAnsi="Times New Roman"/>
          <w:b/>
          <w:bCs/>
          <w:i/>
          <w:iCs/>
          <w:szCs w:val="24"/>
          <w:lang w:val="lt-LT"/>
        </w:rPr>
        <w:t>e įrengiamos vaizdo stebėjimo kameros</w:t>
      </w:r>
    </w:p>
    <w:p w14:paraId="6BEAFD6D" w14:textId="77777777" w:rsidR="00C00CA1" w:rsidRPr="0043434B" w:rsidRDefault="00C00CA1" w:rsidP="001F01D4">
      <w:pPr>
        <w:pStyle w:val="ListParagraph"/>
        <w:ind w:left="0" w:firstLine="900"/>
        <w:rPr>
          <w:rFonts w:ascii="Times New Roman" w:hAnsi="Times New Roman"/>
          <w:b/>
          <w:bCs/>
          <w:i/>
          <w:iCs/>
          <w:szCs w:val="24"/>
          <w:lang w:val="lt-LT"/>
        </w:rPr>
      </w:pPr>
    </w:p>
    <w:p w14:paraId="31093F07" w14:textId="0BB9F15E" w:rsidR="008E2FE3" w:rsidRPr="00594959" w:rsidRDefault="003E70D7" w:rsidP="00294EED">
      <w:pPr>
        <w:pStyle w:val="ListParagraph"/>
        <w:numPr>
          <w:ilvl w:val="0"/>
          <w:numId w:val="97"/>
        </w:numPr>
        <w:tabs>
          <w:tab w:val="left" w:pos="1418"/>
        </w:tabs>
        <w:ind w:left="0" w:firstLine="851"/>
        <w:jc w:val="both"/>
        <w:rPr>
          <w:rFonts w:ascii="Times New Roman" w:hAnsi="Times New Roman"/>
          <w:szCs w:val="24"/>
          <w:lang w:val="lt-LT"/>
        </w:rPr>
      </w:pPr>
      <w:r w:rsidRPr="00EB639F">
        <w:rPr>
          <w:rFonts w:ascii="Times New Roman" w:hAnsi="Times New Roman"/>
          <w:szCs w:val="24"/>
          <w:lang w:val="lt-LT"/>
        </w:rPr>
        <w:t>P</w:t>
      </w:r>
      <w:r w:rsidR="008E2FE3" w:rsidRPr="00EB639F">
        <w:rPr>
          <w:rFonts w:ascii="Times New Roman" w:hAnsi="Times New Roman"/>
          <w:szCs w:val="24"/>
          <w:lang w:val="lt-LT"/>
        </w:rPr>
        <w:t>atalpose įrengiamų vaizdo stebėjimo kamerų kiekis</w:t>
      </w:r>
      <w:r w:rsidR="00446AB7" w:rsidRPr="00EB639F">
        <w:rPr>
          <w:rFonts w:ascii="Times New Roman" w:hAnsi="Times New Roman"/>
          <w:szCs w:val="24"/>
          <w:lang w:val="lt-LT"/>
        </w:rPr>
        <w:t xml:space="preserve"> </w:t>
      </w:r>
      <w:bookmarkStart w:id="8" w:name="_Hlk129870943"/>
      <w:r w:rsidR="00446AB7" w:rsidRPr="00EB639F">
        <w:rPr>
          <w:rFonts w:ascii="Times New Roman" w:hAnsi="Times New Roman"/>
          <w:szCs w:val="24"/>
          <w:lang w:val="lt-LT"/>
        </w:rPr>
        <w:t>-</w:t>
      </w:r>
      <w:r w:rsidR="00C526C8" w:rsidRPr="00EB639F">
        <w:rPr>
          <w:rFonts w:ascii="Times New Roman" w:hAnsi="Times New Roman"/>
          <w:szCs w:val="24"/>
          <w:lang w:val="lt-LT"/>
        </w:rPr>
        <w:t xml:space="preserve"> </w:t>
      </w:r>
      <w:r w:rsidR="0011077D" w:rsidRPr="00EB639F">
        <w:rPr>
          <w:rFonts w:ascii="Times New Roman" w:hAnsi="Times New Roman"/>
          <w:szCs w:val="24"/>
          <w:lang w:val="lt-LT"/>
        </w:rPr>
        <w:t>1</w:t>
      </w:r>
      <w:r w:rsidR="00EB639F" w:rsidRPr="00EB639F">
        <w:rPr>
          <w:rFonts w:ascii="Times New Roman" w:hAnsi="Times New Roman"/>
          <w:szCs w:val="24"/>
          <w:lang w:val="lt-LT"/>
        </w:rPr>
        <w:t>0</w:t>
      </w:r>
      <w:r w:rsidR="008E2FE3" w:rsidRPr="00EB639F">
        <w:rPr>
          <w:rFonts w:ascii="Times New Roman" w:hAnsi="Times New Roman"/>
          <w:szCs w:val="24"/>
          <w:lang w:val="lt-LT"/>
        </w:rPr>
        <w:t xml:space="preserve"> vnt</w:t>
      </w:r>
      <w:bookmarkEnd w:id="8"/>
      <w:r w:rsidR="00717FB4" w:rsidRPr="00EB639F">
        <w:rPr>
          <w:rFonts w:ascii="Times New Roman" w:hAnsi="Times New Roman"/>
          <w:szCs w:val="24"/>
          <w:lang w:val="lt-LT"/>
        </w:rPr>
        <w:t xml:space="preserve"> (įskaitant vidaus patalpų apsaugą pagal </w:t>
      </w:r>
      <w:r w:rsidR="00717FB4" w:rsidRPr="00594959">
        <w:rPr>
          <w:rFonts w:ascii="Times New Roman" w:hAnsi="Times New Roman"/>
          <w:szCs w:val="24"/>
          <w:lang w:val="lt-LT"/>
        </w:rPr>
        <w:t>techninių specifikacijų 1</w:t>
      </w:r>
      <w:r w:rsidR="00594959" w:rsidRPr="00594959">
        <w:rPr>
          <w:rFonts w:ascii="Times New Roman" w:hAnsi="Times New Roman"/>
          <w:szCs w:val="24"/>
          <w:lang w:val="lt-LT"/>
        </w:rPr>
        <w:t>7</w:t>
      </w:r>
      <w:r w:rsidR="00971930" w:rsidRPr="00594959">
        <w:rPr>
          <w:rFonts w:ascii="Times New Roman" w:hAnsi="Times New Roman"/>
          <w:szCs w:val="24"/>
          <w:lang w:val="lt-LT"/>
        </w:rPr>
        <w:t>8</w:t>
      </w:r>
      <w:r w:rsidR="00717FB4" w:rsidRPr="00594959">
        <w:rPr>
          <w:rFonts w:ascii="Times New Roman" w:hAnsi="Times New Roman"/>
          <w:szCs w:val="24"/>
          <w:lang w:val="lt-LT"/>
        </w:rPr>
        <w:t xml:space="preserve"> punktą)</w:t>
      </w:r>
      <w:r w:rsidR="008E2FE3" w:rsidRPr="00594959">
        <w:rPr>
          <w:rFonts w:ascii="Times New Roman" w:hAnsi="Times New Roman"/>
          <w:szCs w:val="24"/>
          <w:lang w:val="lt-LT"/>
        </w:rPr>
        <w:t>.</w:t>
      </w:r>
    </w:p>
    <w:p w14:paraId="4AC3AFE8"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i/>
          <w:iCs/>
          <w:szCs w:val="24"/>
          <w:u w:val="single"/>
          <w:lang w:val="lt-LT"/>
        </w:rPr>
        <w:t>Minimalūs techniniai reikalavimai, jos turi turėti:</w:t>
      </w:r>
    </w:p>
    <w:p w14:paraId="5040323E"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bookmarkStart w:id="9" w:name="_Hlk148958959"/>
      <w:r w:rsidRPr="0043434B">
        <w:rPr>
          <w:rFonts w:ascii="Times New Roman" w:hAnsi="Times New Roman"/>
          <w:szCs w:val="24"/>
          <w:lang w:val="lt-LT"/>
        </w:rPr>
        <w:t>Onvif standartą arba lygiavertį;</w:t>
      </w:r>
    </w:p>
    <w:p w14:paraId="49D461FE" w14:textId="75D4E6F0"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vaizdo kompresiją H.26</w:t>
      </w:r>
      <w:r w:rsidR="0083251B" w:rsidRPr="0043434B">
        <w:rPr>
          <w:rFonts w:ascii="Times New Roman" w:hAnsi="Times New Roman"/>
          <w:szCs w:val="24"/>
          <w:lang w:val="lt-LT"/>
        </w:rPr>
        <w:t>5</w:t>
      </w:r>
      <w:r w:rsidRPr="0043434B">
        <w:rPr>
          <w:rFonts w:ascii="Times New Roman" w:hAnsi="Times New Roman"/>
          <w:szCs w:val="24"/>
          <w:lang w:val="lt-LT"/>
        </w:rPr>
        <w:t xml:space="preserve"> arba lygiavertę;</w:t>
      </w:r>
    </w:p>
    <w:p w14:paraId="73C03592" w14:textId="6E4EDFEE"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su ne mažesne kaip </w:t>
      </w:r>
      <w:r w:rsidR="00C65817" w:rsidRPr="0043434B">
        <w:rPr>
          <w:rFonts w:ascii="Times New Roman" w:hAnsi="Times New Roman"/>
          <w:szCs w:val="24"/>
          <w:lang w:val="lt-LT"/>
        </w:rPr>
        <w:t>1/2.8</w:t>
      </w:r>
      <w:r w:rsidRPr="0043434B">
        <w:rPr>
          <w:rFonts w:ascii="Times New Roman" w:hAnsi="Times New Roman"/>
          <w:szCs w:val="24"/>
          <w:lang w:val="lt-LT"/>
        </w:rPr>
        <w:t>” įstrižaine;</w:t>
      </w:r>
    </w:p>
    <w:p w14:paraId="2FD41C40" w14:textId="31CE848E"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ne blogesnę kaip </w:t>
      </w:r>
      <w:r w:rsidR="0083251B" w:rsidRPr="0043434B">
        <w:rPr>
          <w:rFonts w:ascii="Times New Roman" w:hAnsi="Times New Roman"/>
          <w:szCs w:val="24"/>
          <w:lang w:val="lt-LT"/>
        </w:rPr>
        <w:t>8</w:t>
      </w:r>
      <w:r w:rsidRPr="0043434B">
        <w:rPr>
          <w:rFonts w:ascii="Times New Roman" w:hAnsi="Times New Roman"/>
          <w:szCs w:val="24"/>
          <w:lang w:val="lt-LT"/>
        </w:rPr>
        <w:t xml:space="preserve"> MP;</w:t>
      </w:r>
    </w:p>
    <w:p w14:paraId="774C809D" w14:textId="11DC870A"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skiriamąją gebą ne mažesnę kaip </w:t>
      </w:r>
      <w:r w:rsidR="0083251B" w:rsidRPr="0043434B">
        <w:rPr>
          <w:rFonts w:ascii="Times New Roman" w:hAnsi="Times New Roman"/>
          <w:szCs w:val="24"/>
          <w:lang w:val="lt-LT"/>
        </w:rPr>
        <w:t>3840</w:t>
      </w:r>
      <w:r w:rsidRPr="0043434B">
        <w:rPr>
          <w:rFonts w:ascii="Times New Roman" w:hAnsi="Times New Roman"/>
          <w:szCs w:val="24"/>
          <w:lang w:val="lt-LT"/>
        </w:rPr>
        <w:t>×</w:t>
      </w:r>
      <w:r w:rsidR="0083251B" w:rsidRPr="0043434B">
        <w:rPr>
          <w:rFonts w:ascii="Times New Roman" w:hAnsi="Times New Roman"/>
          <w:szCs w:val="24"/>
          <w:lang w:val="lt-LT"/>
        </w:rPr>
        <w:t>2160</w:t>
      </w:r>
      <w:r w:rsidRPr="0043434B">
        <w:rPr>
          <w:rFonts w:ascii="Times New Roman" w:hAnsi="Times New Roman"/>
          <w:szCs w:val="24"/>
          <w:lang w:val="lt-LT"/>
        </w:rPr>
        <w:t>;</w:t>
      </w:r>
    </w:p>
    <w:p w14:paraId="4CEEFE2C" w14:textId="23F45745"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dinaminį diapazoną ne blogesnį kaip </w:t>
      </w:r>
      <w:r w:rsidR="0083251B" w:rsidRPr="0043434B">
        <w:rPr>
          <w:rFonts w:ascii="Times New Roman" w:hAnsi="Times New Roman"/>
          <w:szCs w:val="24"/>
          <w:lang w:val="lt-LT"/>
        </w:rPr>
        <w:t>85</w:t>
      </w:r>
      <w:r w:rsidRPr="0043434B">
        <w:rPr>
          <w:rFonts w:ascii="Times New Roman" w:hAnsi="Times New Roman"/>
          <w:szCs w:val="24"/>
          <w:lang w:val="lt-LT"/>
        </w:rPr>
        <w:t xml:space="preserve"> dB;</w:t>
      </w:r>
    </w:p>
    <w:p w14:paraId="6AAF5331" w14:textId="77777777" w:rsidR="00183D09"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jautrumą ne blogiau kaip 0</w:t>
      </w:r>
      <w:r w:rsidR="004C67D6" w:rsidRPr="0043434B">
        <w:rPr>
          <w:rFonts w:ascii="Times New Roman" w:hAnsi="Times New Roman"/>
          <w:szCs w:val="24"/>
          <w:lang w:val="lt-LT"/>
        </w:rPr>
        <w:t>,</w:t>
      </w:r>
      <w:r w:rsidR="0083251B" w:rsidRPr="0043434B">
        <w:rPr>
          <w:rFonts w:ascii="Times New Roman" w:hAnsi="Times New Roman"/>
          <w:szCs w:val="24"/>
          <w:lang w:val="lt-LT"/>
        </w:rPr>
        <w:t>2</w:t>
      </w:r>
      <w:r w:rsidRPr="0043434B">
        <w:rPr>
          <w:rFonts w:ascii="Times New Roman" w:hAnsi="Times New Roman"/>
          <w:szCs w:val="24"/>
          <w:lang w:val="lt-LT"/>
        </w:rPr>
        <w:t xml:space="preserve"> lx spalvotam vaizdui ir 0,03</w:t>
      </w:r>
      <w:r w:rsidR="0083251B" w:rsidRPr="0043434B">
        <w:rPr>
          <w:rFonts w:ascii="Times New Roman" w:hAnsi="Times New Roman"/>
          <w:szCs w:val="24"/>
          <w:lang w:val="lt-LT"/>
        </w:rPr>
        <w:t>5</w:t>
      </w:r>
      <w:r w:rsidRPr="0043434B">
        <w:rPr>
          <w:rFonts w:ascii="Times New Roman" w:hAnsi="Times New Roman"/>
          <w:szCs w:val="24"/>
          <w:lang w:val="lt-LT"/>
        </w:rPr>
        <w:t xml:space="preserve"> lx juodai baltam;</w:t>
      </w:r>
    </w:p>
    <w:p w14:paraId="3541F30A" w14:textId="4551B591"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automatinį </w:t>
      </w:r>
      <w:r w:rsidR="00C863E0" w:rsidRPr="0043434B">
        <w:rPr>
          <w:rFonts w:ascii="Times New Roman" w:hAnsi="Times New Roman"/>
          <w:szCs w:val="24"/>
          <w:lang w:val="lt-LT"/>
        </w:rPr>
        <w:t xml:space="preserve">baltos spalvos </w:t>
      </w:r>
      <w:r w:rsidRPr="0043434B">
        <w:rPr>
          <w:rFonts w:ascii="Times New Roman" w:hAnsi="Times New Roman"/>
          <w:szCs w:val="24"/>
          <w:lang w:val="lt-LT"/>
        </w:rPr>
        <w:t>balansą;</w:t>
      </w:r>
    </w:p>
    <w:p w14:paraId="5D588389" w14:textId="4FC61EE9"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automatinį persijungimo režimą iš spalvoto vaizdo į „juodai baltą“ vaizdą;</w:t>
      </w:r>
    </w:p>
    <w:p w14:paraId="27BB0054"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integruotą </w:t>
      </w:r>
      <w:r w:rsidR="00B135B6" w:rsidRPr="0043434B">
        <w:rPr>
          <w:rFonts w:ascii="Times New Roman" w:hAnsi="Times New Roman"/>
          <w:szCs w:val="24"/>
          <w:lang w:val="lt-LT"/>
        </w:rPr>
        <w:t>infraraudonųjų spindulių (IR) apšvietimą;</w:t>
      </w:r>
      <w:r w:rsidRPr="0043434B">
        <w:rPr>
          <w:rFonts w:ascii="Times New Roman" w:hAnsi="Times New Roman"/>
          <w:szCs w:val="24"/>
          <w:lang w:val="lt-LT"/>
        </w:rPr>
        <w:t xml:space="preserve"> </w:t>
      </w:r>
    </w:p>
    <w:p w14:paraId="4C085D06"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77E58618"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turi atitikti IK 10 arba lygiaverčio </w:t>
      </w:r>
      <w:r w:rsidR="00B135B6" w:rsidRPr="0043434B">
        <w:rPr>
          <w:rFonts w:ascii="Times New Roman" w:hAnsi="Times New Roman"/>
          <w:szCs w:val="24"/>
          <w:lang w:val="lt-LT"/>
        </w:rPr>
        <w:t xml:space="preserve">atsparumo smūgiams </w:t>
      </w:r>
      <w:r w:rsidRPr="0043434B">
        <w:rPr>
          <w:rFonts w:ascii="Times New Roman" w:hAnsi="Times New Roman"/>
          <w:szCs w:val="24"/>
          <w:lang w:val="lt-LT"/>
        </w:rPr>
        <w:t>standarto reikalavimus;</w:t>
      </w:r>
    </w:p>
    <w:p w14:paraId="3B563B88" w14:textId="77777777"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objektyvų apžvalgos kampai parenkami vietoje suderinus su VSAT atstovais.</w:t>
      </w:r>
    </w:p>
    <w:p w14:paraId="42F6C697" w14:textId="141B6589" w:rsidR="001F01D4" w:rsidRPr="0043434B" w:rsidRDefault="001F01D4" w:rsidP="001F01D4">
      <w:pPr>
        <w:pStyle w:val="ListParagraph"/>
        <w:tabs>
          <w:tab w:val="num" w:pos="1342"/>
          <w:tab w:val="left" w:pos="1418"/>
          <w:tab w:val="left" w:pos="1560"/>
        </w:tabs>
        <w:ind w:left="0" w:firstLine="900"/>
        <w:jc w:val="both"/>
        <w:rPr>
          <w:rFonts w:ascii="Times New Roman" w:hAnsi="Times New Roman"/>
          <w:szCs w:val="24"/>
          <w:lang w:val="lt-LT"/>
        </w:rPr>
      </w:pPr>
    </w:p>
    <w:p w14:paraId="2FF7FC36" w14:textId="042EF523"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r w:rsidRPr="0043434B">
        <w:rPr>
          <w:rFonts w:ascii="Times New Roman" w:hAnsi="Times New Roman"/>
          <w:b/>
          <w:bCs/>
          <w:szCs w:val="24"/>
          <w:lang w:val="lt-LT"/>
        </w:rPr>
        <w:t>Stacionarūs optoelektroninės įrangos komplektai</w:t>
      </w:r>
    </w:p>
    <w:p w14:paraId="45E0BD52" w14:textId="77777777"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p>
    <w:p w14:paraId="1034A3CF" w14:textId="01BA7ACE"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bookmarkStart w:id="10" w:name="_Hlk78146611"/>
      <w:r w:rsidRPr="0043434B">
        <w:rPr>
          <w:rFonts w:ascii="Times New Roman" w:hAnsi="Times New Roman"/>
          <w:szCs w:val="24"/>
          <w:lang w:val="lt-LT"/>
        </w:rPr>
        <w:t xml:space="preserve">Stacionarų optoelektroninės įrangos komplektą </w:t>
      </w:r>
      <w:bookmarkEnd w:id="10"/>
      <w:r w:rsidRPr="0043434B">
        <w:rPr>
          <w:rFonts w:ascii="Times New Roman" w:hAnsi="Times New Roman"/>
          <w:szCs w:val="24"/>
          <w:lang w:val="lt-LT"/>
        </w:rPr>
        <w:t>sudaro:</w:t>
      </w:r>
    </w:p>
    <w:p w14:paraId="4E7CEC61" w14:textId="1CAA736B" w:rsidR="001F01D4" w:rsidRPr="0043434B" w:rsidRDefault="001F01D4"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stacionari vaizdo stebėjimo kamera. Jos techniniai parametrai nurodyti techninių specifikacijų 3</w:t>
      </w:r>
      <w:r w:rsidR="00980C4A" w:rsidRPr="0043434B">
        <w:rPr>
          <w:rFonts w:ascii="Times New Roman" w:hAnsi="Times New Roman"/>
          <w:szCs w:val="24"/>
          <w:lang w:val="lt-LT"/>
        </w:rPr>
        <w:t>7</w:t>
      </w:r>
      <w:r w:rsidRPr="0043434B">
        <w:rPr>
          <w:rFonts w:ascii="Times New Roman" w:hAnsi="Times New Roman"/>
          <w:szCs w:val="24"/>
          <w:lang w:val="lt-LT"/>
        </w:rPr>
        <w:t xml:space="preserve"> punkte;</w:t>
      </w:r>
    </w:p>
    <w:p w14:paraId="29851736" w14:textId="77777777" w:rsidR="001F01D4" w:rsidRPr="0043434B" w:rsidRDefault="001F01D4"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stacionarus termovizorius.</w:t>
      </w:r>
    </w:p>
    <w:p w14:paraId="71D84184"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termovizoriai montuojami kartu su stacionariomis vaizdo stebėjimo kameromis.</w:t>
      </w:r>
    </w:p>
    <w:p w14:paraId="10564910"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(Priedas Nr. 1) bei atitiktų visus sistemos funkcinius reikalavimus.</w:t>
      </w:r>
    </w:p>
    <w:p w14:paraId="593D91B3" w14:textId="3A35D659"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optoelektroninės įrangos komplektai montuojami ant ažūrinės/ metalinės konstrukcijos stiebų. Jų kiekis ir įrengimo vietos nurodytos Lentelėje Nr.1 bei Priede Nr.1.</w:t>
      </w:r>
    </w:p>
    <w:p w14:paraId="2A0B6448" w14:textId="6AA1F970" w:rsidR="001F01D4" w:rsidRPr="00EB639F"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EB639F">
        <w:rPr>
          <w:rFonts w:ascii="Times New Roman" w:hAnsi="Times New Roman"/>
          <w:szCs w:val="24"/>
          <w:lang w:val="lt-LT"/>
        </w:rPr>
        <w:t xml:space="preserve">Bendras pasiūlytų stacionarių optoelektroninės įrangos komplektų (stacionari vaizdo stebėjimo kamera ir stacionarus termovizorius) kiekis turi būti </w:t>
      </w:r>
      <w:r w:rsidR="00EB639F">
        <w:rPr>
          <w:rFonts w:ascii="Times New Roman" w:hAnsi="Times New Roman"/>
          <w:szCs w:val="24"/>
          <w:lang w:val="lt-LT"/>
        </w:rPr>
        <w:t>104</w:t>
      </w:r>
      <w:r w:rsidRPr="00EB639F">
        <w:rPr>
          <w:rFonts w:ascii="Times New Roman" w:hAnsi="Times New Roman"/>
          <w:szCs w:val="24"/>
          <w:lang w:val="lt-LT"/>
        </w:rPr>
        <w:t xml:space="preserve"> vnt.</w:t>
      </w:r>
    </w:p>
    <w:p w14:paraId="1212F959"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b/>
          <w:i/>
          <w:szCs w:val="24"/>
          <w:u w:val="single"/>
          <w:lang w:val="lt-LT"/>
        </w:rPr>
      </w:pPr>
      <w:r w:rsidRPr="0043434B">
        <w:rPr>
          <w:rFonts w:ascii="Times New Roman" w:hAnsi="Times New Roman"/>
          <w:b/>
          <w:i/>
          <w:szCs w:val="24"/>
          <w:u w:val="single"/>
          <w:lang w:val="lt-LT"/>
        </w:rPr>
        <w:t>Techniniai reikalavimai stacionariems termovizoriams:</w:t>
      </w:r>
    </w:p>
    <w:p w14:paraId="7CF480FA" w14:textId="20CA70EA"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w:t>
      </w:r>
      <w:r w:rsidR="006B6BC3" w:rsidRPr="0043434B">
        <w:rPr>
          <w:rFonts w:ascii="Times New Roman" w:hAnsi="Times New Roman"/>
          <w:szCs w:val="24"/>
          <w:lang w:val="lt-LT"/>
        </w:rPr>
        <w:t>turėti vaizdo turinio analizės (vaizdo analitikos) procesorių</w:t>
      </w:r>
      <w:r w:rsidRPr="0043434B">
        <w:rPr>
          <w:rFonts w:ascii="Times New Roman" w:hAnsi="Times New Roman"/>
          <w:szCs w:val="24"/>
          <w:lang w:val="lt-LT"/>
        </w:rPr>
        <w:t>;</w:t>
      </w:r>
    </w:p>
    <w:p w14:paraId="4B04F91F"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veikti 8 - 12 </w:t>
      </w:r>
      <w:r w:rsidRPr="0043434B">
        <w:rPr>
          <w:rFonts w:ascii="Times New Roman" w:hAnsi="Times New Roman"/>
          <w:szCs w:val="24"/>
          <w:lang w:val="lt-LT"/>
        </w:rPr>
        <w:sym w:font="Symbol" w:char="F06D"/>
      </w:r>
      <w:r w:rsidRPr="0043434B">
        <w:rPr>
          <w:rFonts w:ascii="Times New Roman" w:hAnsi="Times New Roman"/>
          <w:szCs w:val="24"/>
          <w:lang w:val="lt-LT"/>
        </w:rPr>
        <w:t>m bangų diapazono srityje;</w:t>
      </w:r>
    </w:p>
    <w:p w14:paraId="18D5EF4F"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nešaldomą matricą ne mažesnę kaip 640x480 pikselių;</w:t>
      </w:r>
    </w:p>
    <w:p w14:paraId="624A6364"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perduoti vaizdą ne mažiau kaip 25 kadrai per sekundę dažniu;</w:t>
      </w:r>
    </w:p>
    <w:p w14:paraId="5AD3EE49" w14:textId="174A61D6" w:rsidR="001F01D4" w:rsidRPr="0043434B" w:rsidRDefault="001F01D4" w:rsidP="00294EED">
      <w:pPr>
        <w:pStyle w:val="ListParagraph"/>
        <w:numPr>
          <w:ilvl w:val="1"/>
          <w:numId w:val="97"/>
        </w:numPr>
        <w:tabs>
          <w:tab w:val="left" w:pos="1560"/>
        </w:tabs>
        <w:ind w:left="0" w:firstLine="851"/>
        <w:rPr>
          <w:rFonts w:ascii="Times New Roman" w:hAnsi="Times New Roman"/>
          <w:szCs w:val="24"/>
          <w:highlight w:val="yellow"/>
          <w:lang w:val="lt-LT"/>
        </w:rPr>
      </w:pPr>
      <w:r w:rsidRPr="0043434B">
        <w:rPr>
          <w:rFonts w:ascii="Times New Roman" w:hAnsi="Times New Roman"/>
          <w:szCs w:val="24"/>
          <w:highlight w:val="yellow"/>
          <w:lang w:val="lt-LT"/>
        </w:rPr>
        <w:t xml:space="preserve">turi turėti temperatūrų skirtumą ekvivalentinį triukšmui (NETD) ne daugiau </w:t>
      </w:r>
      <w:r w:rsidR="0020659C" w:rsidRPr="0043434B">
        <w:rPr>
          <w:rFonts w:ascii="Times New Roman" w:hAnsi="Times New Roman"/>
          <w:szCs w:val="24"/>
          <w:highlight w:val="yellow"/>
          <w:lang w:val="lt-LT"/>
        </w:rPr>
        <w:t>3</w:t>
      </w:r>
      <w:r w:rsidRPr="0043434B">
        <w:rPr>
          <w:rFonts w:ascii="Times New Roman" w:hAnsi="Times New Roman"/>
          <w:szCs w:val="24"/>
          <w:highlight w:val="yellow"/>
          <w:lang w:val="lt-LT"/>
        </w:rPr>
        <w:t>0 mK kai F1.0 prie +25</w:t>
      </w:r>
      <w:r w:rsidRPr="0043434B">
        <w:rPr>
          <w:rFonts w:ascii="Times New Roman" w:hAnsi="Times New Roman"/>
          <w:szCs w:val="24"/>
          <w:highlight w:val="yellow"/>
          <w:lang w:val="lt-LT"/>
        </w:rPr>
        <w:sym w:font="Symbol" w:char="F0B0"/>
      </w:r>
      <w:r w:rsidRPr="0043434B">
        <w:rPr>
          <w:rFonts w:ascii="Times New Roman" w:hAnsi="Times New Roman"/>
          <w:szCs w:val="24"/>
          <w:highlight w:val="yellow"/>
          <w:lang w:val="lt-LT"/>
        </w:rPr>
        <w:t xml:space="preserve"> C temperatūros;</w:t>
      </w:r>
    </w:p>
    <w:p w14:paraId="0F694322"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5441364F" w14:textId="26923414" w:rsidR="001F01D4" w:rsidRPr="0043434B" w:rsidRDefault="0020659C" w:rsidP="00294EED">
      <w:pPr>
        <w:pStyle w:val="ListParagraph"/>
        <w:numPr>
          <w:ilvl w:val="1"/>
          <w:numId w:val="97"/>
        </w:numPr>
        <w:tabs>
          <w:tab w:val="left" w:pos="1560"/>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objektyvą su židinio nuotoliu </w:t>
      </w:r>
      <w:r w:rsidR="007540AA"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5 </w:t>
      </w:r>
      <w:r w:rsidR="007540AA" w:rsidRPr="0043434B">
        <w:rPr>
          <w:rFonts w:ascii="Times New Roman" w:hAnsi="Times New Roman"/>
          <w:szCs w:val="24"/>
          <w:highlight w:val="yellow"/>
          <w:lang w:val="lt-LT"/>
        </w:rPr>
        <w:t>-</w:t>
      </w:r>
      <w:r w:rsidRPr="0043434B">
        <w:rPr>
          <w:rFonts w:ascii="Times New Roman" w:hAnsi="Times New Roman"/>
          <w:szCs w:val="24"/>
          <w:highlight w:val="yellow"/>
          <w:lang w:val="lt-LT"/>
        </w:rPr>
        <w:t xml:space="preserve"> </w:t>
      </w:r>
      <w:r w:rsidR="007540AA" w:rsidRPr="0043434B">
        <w:rPr>
          <w:rFonts w:ascii="Times New Roman" w:hAnsi="Times New Roman"/>
          <w:szCs w:val="24"/>
          <w:highlight w:val="yellow"/>
          <w:lang w:val="lt-LT"/>
        </w:rPr>
        <w:t>4</w:t>
      </w:r>
      <w:r w:rsidRPr="0043434B">
        <w:rPr>
          <w:rFonts w:ascii="Times New Roman" w:hAnsi="Times New Roman"/>
          <w:szCs w:val="24"/>
          <w:highlight w:val="yellow"/>
          <w:lang w:val="lt-LT"/>
        </w:rPr>
        <w:t>5 mm</w:t>
      </w:r>
      <w:r w:rsidR="0090612B">
        <w:rPr>
          <w:rFonts w:ascii="Times New Roman" w:hAnsi="Times New Roman"/>
          <w:szCs w:val="24"/>
          <w:highlight w:val="yellow"/>
          <w:lang w:val="lt-LT"/>
        </w:rPr>
        <w:t xml:space="preserve"> (plataus kampo)</w:t>
      </w:r>
      <w:r w:rsidRPr="0043434B">
        <w:rPr>
          <w:rFonts w:ascii="Times New Roman" w:hAnsi="Times New Roman"/>
          <w:szCs w:val="24"/>
          <w:highlight w:val="yellow"/>
          <w:lang w:val="lt-LT"/>
        </w:rPr>
        <w:t xml:space="preserve"> ir </w:t>
      </w:r>
      <w:r w:rsidR="007540AA"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0 - </w:t>
      </w:r>
      <w:r w:rsidR="007540AA" w:rsidRPr="0043434B">
        <w:rPr>
          <w:rFonts w:ascii="Times New Roman" w:hAnsi="Times New Roman"/>
          <w:szCs w:val="24"/>
          <w:highlight w:val="yellow"/>
          <w:lang w:val="lt-LT"/>
        </w:rPr>
        <w:t>7</w:t>
      </w:r>
      <w:r w:rsidRPr="0043434B">
        <w:rPr>
          <w:rFonts w:ascii="Times New Roman" w:hAnsi="Times New Roman"/>
          <w:szCs w:val="24"/>
          <w:highlight w:val="yellow"/>
          <w:lang w:val="lt-LT"/>
        </w:rPr>
        <w:t xml:space="preserve">0 mm </w:t>
      </w:r>
      <w:r w:rsidR="0090612B">
        <w:rPr>
          <w:rFonts w:ascii="Times New Roman" w:hAnsi="Times New Roman"/>
          <w:szCs w:val="24"/>
          <w:highlight w:val="yellow"/>
          <w:lang w:val="lt-LT"/>
        </w:rPr>
        <w:t xml:space="preserve">(siauro kampo) </w:t>
      </w:r>
      <w:r w:rsidR="007540AA" w:rsidRPr="0043434B">
        <w:rPr>
          <w:rFonts w:ascii="Times New Roman" w:hAnsi="Times New Roman"/>
          <w:szCs w:val="24"/>
          <w:highlight w:val="yellow"/>
          <w:lang w:val="lt-LT"/>
        </w:rPr>
        <w:t xml:space="preserve">ribose </w:t>
      </w:r>
      <w:r w:rsidRPr="0043434B">
        <w:rPr>
          <w:rFonts w:ascii="Times New Roman" w:hAnsi="Times New Roman"/>
          <w:szCs w:val="24"/>
          <w:highlight w:val="yellow"/>
          <w:lang w:val="lt-LT"/>
        </w:rPr>
        <w:t>pasirinktinai</w:t>
      </w:r>
      <w:r w:rsidR="001F01D4" w:rsidRPr="0043434B">
        <w:rPr>
          <w:rFonts w:ascii="Times New Roman" w:hAnsi="Times New Roman"/>
          <w:szCs w:val="24"/>
          <w:highlight w:val="yellow"/>
          <w:lang w:val="lt-LT"/>
        </w:rPr>
        <w:t>;</w:t>
      </w:r>
    </w:p>
    <w:p w14:paraId="5CE5FE75"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lastRenderedPageBreak/>
        <w:t>turi atitikti IP 66 arba lygiaverčio atsparumo standarto reikalavimus;</w:t>
      </w:r>
    </w:p>
    <w:p w14:paraId="7E5FC5B6"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darbinę temperatūrą ne siauresnėse ribose kaip nuo –30ºC iki +45ºC;</w:t>
      </w:r>
    </w:p>
    <w:p w14:paraId="3B30D6F2"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vidutinis laikas iki gedimo (MTBF) &gt;50000 val.</w:t>
      </w:r>
    </w:p>
    <w:bookmarkEnd w:id="9"/>
    <w:p w14:paraId="7636B123" w14:textId="77777777" w:rsidR="00F73C4A" w:rsidRPr="0043434B" w:rsidRDefault="00F73C4A" w:rsidP="001F01D4">
      <w:pPr>
        <w:pStyle w:val="ListParagraph"/>
        <w:tabs>
          <w:tab w:val="num" w:pos="851"/>
          <w:tab w:val="left" w:pos="1418"/>
        </w:tabs>
        <w:ind w:left="0" w:firstLine="900"/>
        <w:jc w:val="both"/>
        <w:rPr>
          <w:rFonts w:ascii="Times New Roman" w:hAnsi="Times New Roman"/>
          <w:szCs w:val="24"/>
          <w:lang w:val="lt-LT"/>
        </w:rPr>
      </w:pPr>
    </w:p>
    <w:p w14:paraId="548715B4"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bookmarkStart w:id="11" w:name="_Hlk79057935"/>
      <w:r w:rsidRPr="0043434B">
        <w:rPr>
          <w:rFonts w:ascii="Times New Roman" w:hAnsi="Times New Roman"/>
          <w:b/>
          <w:i/>
          <w:szCs w:val="24"/>
          <w:lang w:val="lt-LT"/>
        </w:rPr>
        <w:t>Valdomi optoelektroninės įrangos komplektai</w:t>
      </w:r>
    </w:p>
    <w:bookmarkEnd w:id="11"/>
    <w:p w14:paraId="5D588550"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p>
    <w:p w14:paraId="27FF2F9F" w14:textId="77777777" w:rsidR="00B21A6C" w:rsidRPr="0043434B" w:rsidRDefault="00B21A6C"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Valdomą optoelektroninės įrangos komplektą sudaro:</w:t>
      </w:r>
    </w:p>
    <w:p w14:paraId="03D2AD46" w14:textId="77777777" w:rsidR="00B21A6C" w:rsidRPr="0043434B" w:rsidRDefault="00B21A6C" w:rsidP="00294EED">
      <w:pPr>
        <w:pStyle w:val="ListParagraph"/>
        <w:numPr>
          <w:ilvl w:val="1"/>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 xml:space="preserve">vaizdo stebėjimo kamera. </w:t>
      </w:r>
    </w:p>
    <w:p w14:paraId="444E06FC" w14:textId="77777777" w:rsidR="00B21A6C" w:rsidRPr="0043434B" w:rsidRDefault="00B21A6C" w:rsidP="00294EED">
      <w:pPr>
        <w:pStyle w:val="ListParagraph"/>
        <w:numPr>
          <w:ilvl w:val="1"/>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termovizorius;</w:t>
      </w:r>
    </w:p>
    <w:p w14:paraId="006EC000" w14:textId="4A113B5B" w:rsidR="00B21A6C" w:rsidRPr="0043434B" w:rsidRDefault="00B21A6C" w:rsidP="00294EED">
      <w:pPr>
        <w:pStyle w:val="ListParagraph"/>
        <w:numPr>
          <w:ilvl w:val="1"/>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pozicionavimo mechanizmas.</w:t>
      </w:r>
      <w:r w:rsidR="006C610E" w:rsidRPr="0043434B">
        <w:rPr>
          <w:rFonts w:ascii="Times New Roman" w:hAnsi="Times New Roman"/>
          <w:szCs w:val="24"/>
          <w:lang w:val="lt-LT"/>
        </w:rPr>
        <w:t xml:space="preserve"> </w:t>
      </w:r>
      <w:r w:rsidR="0003316C" w:rsidRPr="0043434B">
        <w:rPr>
          <w:rFonts w:ascii="Times New Roman" w:hAnsi="Times New Roman"/>
          <w:bCs/>
          <w:szCs w:val="24"/>
          <w:lang w:val="lt-LT"/>
        </w:rPr>
        <w:t>Pozicionavimo mechanizmas turi užtikrinti optoelektroninės įrangos komplektų pasisukimą į pažeidimo vietą pagal signalą, gautą iš sensorinio optinio detekcinio kabelio. Suveikus detekciniam kabeliui, optoelektroninės įrangos komplektas turi automatiškai pasisukti į suveikimo vietą</w:t>
      </w:r>
      <w:r w:rsidR="006C610E" w:rsidRPr="0043434B">
        <w:rPr>
          <w:rFonts w:ascii="Times New Roman" w:hAnsi="Times New Roman"/>
          <w:szCs w:val="24"/>
          <w:lang w:val="lt-LT"/>
        </w:rPr>
        <w:t>.</w:t>
      </w:r>
    </w:p>
    <w:p w14:paraId="33C87A4C" w14:textId="77777777" w:rsidR="00B21A6C" w:rsidRPr="00EB639F" w:rsidRDefault="00B21A6C" w:rsidP="00294EED">
      <w:pPr>
        <w:pStyle w:val="ListParagraph"/>
        <w:numPr>
          <w:ilvl w:val="0"/>
          <w:numId w:val="97"/>
        </w:numPr>
        <w:tabs>
          <w:tab w:val="left" w:pos="1276"/>
        </w:tabs>
        <w:ind w:left="0" w:firstLine="851"/>
        <w:jc w:val="both"/>
        <w:rPr>
          <w:rFonts w:ascii="Times New Roman" w:hAnsi="Times New Roman"/>
          <w:szCs w:val="24"/>
          <w:lang w:val="lt-LT"/>
        </w:rPr>
      </w:pPr>
      <w:r w:rsidRPr="00EB639F">
        <w:rPr>
          <w:rFonts w:ascii="Times New Roman" w:hAnsi="Times New Roman"/>
          <w:szCs w:val="24"/>
          <w:lang w:val="lt-LT"/>
        </w:rPr>
        <w:t>Termovizoriai montuojami kartu su vaizdo stebėjimo kameromis ant pozicionavimo mechanizmo.</w:t>
      </w:r>
    </w:p>
    <w:p w14:paraId="2D08753A" w14:textId="62F1B11C" w:rsidR="00B21A6C" w:rsidRPr="00EB639F" w:rsidRDefault="00B21A6C" w:rsidP="00294EED">
      <w:pPr>
        <w:pStyle w:val="ListParagraph"/>
        <w:numPr>
          <w:ilvl w:val="0"/>
          <w:numId w:val="97"/>
        </w:numPr>
        <w:tabs>
          <w:tab w:val="left" w:pos="1276"/>
        </w:tabs>
        <w:ind w:left="0" w:firstLine="900"/>
        <w:jc w:val="both"/>
        <w:rPr>
          <w:rFonts w:ascii="Times New Roman" w:hAnsi="Times New Roman"/>
          <w:szCs w:val="24"/>
          <w:u w:val="single"/>
          <w:lang w:val="lt-LT"/>
        </w:rPr>
      </w:pPr>
      <w:r w:rsidRPr="00EB639F">
        <w:rPr>
          <w:rFonts w:ascii="Times New Roman" w:hAnsi="Times New Roman"/>
          <w:szCs w:val="24"/>
          <w:lang w:val="lt-LT"/>
        </w:rPr>
        <w:t>Valdomi optoelektroninės įrangos komplektai montuojami ant bokštų. Jų įrengimo vietos nurodytos Lentelėje Nr.1 bei Priede Nr.1.</w:t>
      </w:r>
    </w:p>
    <w:p w14:paraId="3F90154D" w14:textId="7256B7A1" w:rsidR="00B21A6C" w:rsidRPr="00EB639F" w:rsidRDefault="00074D57" w:rsidP="00294EED">
      <w:pPr>
        <w:pStyle w:val="ListParagraph"/>
        <w:numPr>
          <w:ilvl w:val="0"/>
          <w:numId w:val="97"/>
        </w:numPr>
        <w:tabs>
          <w:tab w:val="left" w:pos="1276"/>
        </w:tabs>
        <w:ind w:left="0" w:firstLine="851"/>
        <w:jc w:val="both"/>
        <w:rPr>
          <w:rFonts w:ascii="Times New Roman" w:hAnsi="Times New Roman"/>
          <w:szCs w:val="24"/>
          <w:lang w:val="lt-LT"/>
        </w:rPr>
      </w:pPr>
      <w:bookmarkStart w:id="12" w:name="_Hlk79058789"/>
      <w:r w:rsidRPr="00EB639F">
        <w:rPr>
          <w:rFonts w:ascii="Times New Roman" w:hAnsi="Times New Roman"/>
          <w:szCs w:val="24"/>
          <w:lang w:val="lt-LT"/>
        </w:rPr>
        <w:t>V</w:t>
      </w:r>
      <w:r w:rsidR="00B21A6C" w:rsidRPr="00EB639F">
        <w:rPr>
          <w:rFonts w:ascii="Times New Roman" w:hAnsi="Times New Roman"/>
          <w:szCs w:val="24"/>
          <w:lang w:val="lt-LT"/>
        </w:rPr>
        <w:t>aldomų optoelektroninės įrangos komplektų (vaizdo stebėjimo kamera, termovizorius ir pozicionavimo mechanizmas) kiekis</w:t>
      </w:r>
      <w:r w:rsidR="00446AB7" w:rsidRPr="00EB639F">
        <w:rPr>
          <w:rFonts w:ascii="Times New Roman" w:hAnsi="Times New Roman"/>
          <w:szCs w:val="24"/>
          <w:lang w:val="lt-LT"/>
        </w:rPr>
        <w:t xml:space="preserve"> </w:t>
      </w:r>
      <w:r w:rsidR="00446AB7" w:rsidRPr="00EB639F">
        <w:rPr>
          <w:rFonts w:ascii="Times New Roman" w:hAnsi="Times New Roman"/>
          <w:b/>
          <w:bCs/>
          <w:szCs w:val="24"/>
          <w:lang w:val="lt-LT"/>
        </w:rPr>
        <w:t xml:space="preserve">- </w:t>
      </w:r>
      <w:r w:rsidR="00EB639F" w:rsidRPr="00EB639F">
        <w:rPr>
          <w:rFonts w:ascii="Times New Roman" w:hAnsi="Times New Roman"/>
          <w:b/>
          <w:bCs/>
          <w:szCs w:val="24"/>
          <w:lang w:val="lt-LT"/>
        </w:rPr>
        <w:t>9</w:t>
      </w:r>
      <w:r w:rsidR="00446AB7" w:rsidRPr="00EB639F">
        <w:rPr>
          <w:rFonts w:ascii="Times New Roman" w:hAnsi="Times New Roman"/>
          <w:b/>
          <w:bCs/>
          <w:szCs w:val="24"/>
          <w:lang w:val="lt-LT"/>
        </w:rPr>
        <w:t xml:space="preserve"> vnt</w:t>
      </w:r>
      <w:r w:rsidR="00E04277" w:rsidRPr="00EB639F">
        <w:rPr>
          <w:rFonts w:ascii="Times New Roman" w:hAnsi="Times New Roman"/>
          <w:b/>
          <w:bCs/>
          <w:szCs w:val="24"/>
          <w:lang w:val="lt-LT"/>
        </w:rPr>
        <w:t>.</w:t>
      </w:r>
    </w:p>
    <w:p w14:paraId="158E0ACF" w14:textId="756C67C3" w:rsidR="006C610E" w:rsidRPr="004842D1" w:rsidRDefault="00085676" w:rsidP="00294EED">
      <w:pPr>
        <w:pStyle w:val="ListParagraph"/>
        <w:numPr>
          <w:ilvl w:val="0"/>
          <w:numId w:val="97"/>
        </w:numPr>
        <w:tabs>
          <w:tab w:val="left" w:pos="1276"/>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Termovizoriai turi būti </w:t>
      </w:r>
      <w:r w:rsidR="00E24A34" w:rsidRPr="0043434B">
        <w:rPr>
          <w:rFonts w:ascii="Times New Roman" w:hAnsi="Times New Roman"/>
          <w:szCs w:val="24"/>
          <w:lang w:val="lt-LT"/>
        </w:rPr>
        <w:t xml:space="preserve"> </w:t>
      </w:r>
      <w:r w:rsidRPr="0043434B">
        <w:rPr>
          <w:rFonts w:ascii="Times New Roman" w:hAnsi="Times New Roman"/>
          <w:szCs w:val="24"/>
          <w:lang w:val="lt-LT"/>
        </w:rPr>
        <w:t>komplektuojam</w:t>
      </w:r>
      <w:r w:rsidR="00E04277" w:rsidRPr="0043434B">
        <w:rPr>
          <w:rFonts w:ascii="Times New Roman" w:hAnsi="Times New Roman"/>
          <w:szCs w:val="24"/>
          <w:lang w:val="lt-LT"/>
        </w:rPr>
        <w:t>i</w:t>
      </w:r>
      <w:r w:rsidRPr="0043434B">
        <w:rPr>
          <w:rFonts w:ascii="Times New Roman" w:hAnsi="Times New Roman"/>
          <w:szCs w:val="24"/>
          <w:lang w:val="lt-LT"/>
        </w:rPr>
        <w:t xml:space="preserve"> kartu su įmontuoto jutiklio (be papildomos elektronikos, tik pačio mikrobolometrinio jutiklio) gamintojo (ne integratoriaus ar kito tarpininko) pateik</w:t>
      </w:r>
      <w:r w:rsidR="00E04277" w:rsidRPr="0043434B">
        <w:rPr>
          <w:rFonts w:ascii="Times New Roman" w:hAnsi="Times New Roman"/>
          <w:szCs w:val="24"/>
          <w:lang w:val="lt-LT"/>
        </w:rPr>
        <w:t>ta</w:t>
      </w:r>
      <w:r w:rsidRPr="0043434B">
        <w:rPr>
          <w:rFonts w:ascii="Times New Roman" w:hAnsi="Times New Roman"/>
          <w:szCs w:val="24"/>
          <w:lang w:val="lt-LT"/>
        </w:rPr>
        <w:t xml:space="preserve"> išmatuoto NETD charakteristikos ataskaita bei </w:t>
      </w:r>
      <w:r w:rsidR="00E04277" w:rsidRPr="0043434B">
        <w:rPr>
          <w:rFonts w:ascii="Times New Roman" w:hAnsi="Times New Roman"/>
          <w:szCs w:val="24"/>
          <w:lang w:val="lt-LT"/>
        </w:rPr>
        <w:t xml:space="preserve">įmontuoto objektyvinio lęšio gamintojo (ne </w:t>
      </w:r>
      <w:r w:rsidR="00E04277" w:rsidRPr="004842D1">
        <w:rPr>
          <w:rFonts w:ascii="Times New Roman" w:hAnsi="Times New Roman"/>
          <w:szCs w:val="24"/>
          <w:lang w:val="lt-LT"/>
        </w:rPr>
        <w:t>integratoriaus ar kito tarpininko) pateikta išmatuota MTF charakteristikos ataskaita.</w:t>
      </w:r>
      <w:bookmarkEnd w:id="12"/>
    </w:p>
    <w:p w14:paraId="16044684" w14:textId="0EEDCD87" w:rsidR="00775B76" w:rsidRPr="004842D1" w:rsidRDefault="00775B76" w:rsidP="00294EED">
      <w:pPr>
        <w:pStyle w:val="ListParagraph"/>
        <w:numPr>
          <w:ilvl w:val="0"/>
          <w:numId w:val="97"/>
        </w:numPr>
        <w:tabs>
          <w:tab w:val="left" w:pos="1134"/>
          <w:tab w:val="left" w:pos="1276"/>
          <w:tab w:val="left" w:pos="1560"/>
        </w:tabs>
        <w:ind w:left="0" w:firstLine="851"/>
        <w:rPr>
          <w:rFonts w:ascii="Times New Roman" w:hAnsi="Times New Roman"/>
          <w:b/>
          <w:bCs/>
          <w:szCs w:val="24"/>
          <w:lang w:val="lt-LT"/>
        </w:rPr>
      </w:pPr>
      <w:r w:rsidRPr="004842D1">
        <w:rPr>
          <w:rFonts w:ascii="Times New Roman" w:hAnsi="Times New Roman"/>
          <w:b/>
          <w:bCs/>
          <w:szCs w:val="24"/>
          <w:lang w:val="lt-LT"/>
        </w:rPr>
        <w:t>Techniniai reikalavimai vaizdo stebėjimo kameroms, jos turi turėti:</w:t>
      </w:r>
    </w:p>
    <w:p w14:paraId="3D11E90E"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Onvif standartą arba lygiavertį;</w:t>
      </w:r>
    </w:p>
    <w:p w14:paraId="73269347"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vaizdo kompresiją H.264 arba lygiavertę;</w:t>
      </w:r>
    </w:p>
    <w:p w14:paraId="29ECF8CA"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matricą su ne mažesne kaip 1/2.8” įstrižaine;</w:t>
      </w:r>
    </w:p>
    <w:p w14:paraId="031129BD"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matricą ne blogesnę kaip 2 MP;</w:t>
      </w:r>
    </w:p>
    <w:p w14:paraId="447AEEA8"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skiriamąjį gebą ne mažesnę kaip 1920x1080;</w:t>
      </w:r>
    </w:p>
    <w:p w14:paraId="3B228950"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CS sriegio tipą objektyvo tvirtinimui arba lygiavertį;</w:t>
      </w:r>
    </w:p>
    <w:p w14:paraId="36FA8A38"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dinaminį diapazoną ne blogesnį kaip 110 dB;</w:t>
      </w:r>
    </w:p>
    <w:p w14:paraId="44955D1C"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santykį signalas/triukšmas (S/N), ne mažiau kaip 50 dB;</w:t>
      </w:r>
    </w:p>
    <w:p w14:paraId="3121E20D"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jautrumą ne blogiau 0.007 lx spalvotam vaizdui ir 0,0008 lx juodai baltam vaizdui kai F 1.2, 30IRE;</w:t>
      </w:r>
    </w:p>
    <w:p w14:paraId="53C0FC34"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Auto Iris DC arba lygiavertį išėjimą;</w:t>
      </w:r>
    </w:p>
    <w:p w14:paraId="2D984004"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automatinį baltos spalvos balansą;</w:t>
      </w:r>
    </w:p>
    <w:p w14:paraId="44DCAD39"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priešpriešinės šviesos kompensaciją;</w:t>
      </w:r>
    </w:p>
    <w:p w14:paraId="60EE4064"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automatinę elektroninę užsklandą ne siauresnėse ribose kaip nuo 1/30 iki 1/12000s.;</w:t>
      </w:r>
    </w:p>
    <w:p w14:paraId="2F29309E"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rankinį ir automatinį persijungimo režimą iš spalvoto vaizdo į „juodai baltą“ vaizdą;</w:t>
      </w:r>
    </w:p>
    <w:p w14:paraId="5A3AF3A4"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stacionarios kameros parametrų nustatymą ir reguliavimą per RS485 arba lygiavertę sąsają;</w:t>
      </w:r>
    </w:p>
    <w:p w14:paraId="22A1B70B"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įrašymą į vidinę atminties kortelę;</w:t>
      </w:r>
    </w:p>
    <w:p w14:paraId="30F7DA05" w14:textId="4AAA0C8C" w:rsidR="00775B76" w:rsidRPr="004842D1" w:rsidRDefault="00A17E52"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komplektuojamos su industrinės klasės vidine atminties kortele (Industrial MicroSD) ne mažiau kaip 128 GB talpos</w:t>
      </w:r>
      <w:r w:rsidR="00775B76" w:rsidRPr="004842D1">
        <w:rPr>
          <w:rFonts w:ascii="Times New Roman" w:hAnsi="Times New Roman"/>
          <w:szCs w:val="24"/>
          <w:lang w:val="lt-LT"/>
        </w:rPr>
        <w:t>;</w:t>
      </w:r>
    </w:p>
    <w:p w14:paraId="2F73AE0F" w14:textId="56840719" w:rsidR="00775B76" w:rsidRPr="004842D1" w:rsidRDefault="00A17E52"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vaizdo t</w:t>
      </w:r>
      <w:r w:rsidR="006B6BC3" w:rsidRPr="004842D1">
        <w:rPr>
          <w:rFonts w:ascii="Times New Roman" w:hAnsi="Times New Roman"/>
          <w:szCs w:val="24"/>
          <w:lang w:val="lt-LT"/>
        </w:rPr>
        <w:t>u</w:t>
      </w:r>
      <w:r w:rsidRPr="004842D1">
        <w:rPr>
          <w:rFonts w:ascii="Times New Roman" w:hAnsi="Times New Roman"/>
          <w:szCs w:val="24"/>
          <w:lang w:val="lt-LT"/>
        </w:rPr>
        <w:t>rinio analizės (vaizdo analitikos) procesorių</w:t>
      </w:r>
      <w:r w:rsidR="00775B76" w:rsidRPr="004842D1">
        <w:rPr>
          <w:rFonts w:ascii="Times New Roman" w:hAnsi="Times New Roman"/>
          <w:szCs w:val="24"/>
          <w:lang w:val="lt-LT"/>
        </w:rPr>
        <w:t>;</w:t>
      </w:r>
    </w:p>
    <w:p w14:paraId="03E950CA"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28CD18F8"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integruotą aparatinį jutiklį, kurio pagalba kamera fiksuoja savo padėties erdvėje duomenis;</w:t>
      </w:r>
    </w:p>
    <w:p w14:paraId="5F43B5C9"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lastRenderedPageBreak/>
        <w:t>funkcionalumą šifruoti vienu metu ne mažiau kaip du skirtingus vaizdo srautus TLS protokolu su 256 bitų ilgio AES raktu;</w:t>
      </w:r>
    </w:p>
    <w:p w14:paraId="43A1DC1A"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pilną suderinamumą su valdymo centro programine įranga. Atitikimas suderinamumo reikalavimams bus tikrinamas pagal programinės įrangos gamintojo viešai publikuojamą arba pateiktą informaciją;</w:t>
      </w:r>
    </w:p>
    <w:p w14:paraId="3385A37E"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apsaugą su žaibo iškrovikliais;</w:t>
      </w:r>
    </w:p>
    <w:p w14:paraId="28DDEEA5" w14:textId="77777777" w:rsidR="00775B76" w:rsidRPr="004842D1"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4842D1">
        <w:rPr>
          <w:rFonts w:ascii="Times New Roman" w:hAnsi="Times New Roman"/>
          <w:szCs w:val="24"/>
          <w:lang w:val="lt-LT"/>
        </w:rPr>
        <w:t>atsparumą vibracijoms, atitinkantį standartą EN60068-2-6:2008 arba lygiavertį.</w:t>
      </w:r>
    </w:p>
    <w:p w14:paraId="054166E4" w14:textId="77777777" w:rsidR="00B21A6C" w:rsidRPr="004842D1" w:rsidRDefault="00B21A6C" w:rsidP="00294EED">
      <w:pPr>
        <w:pStyle w:val="ListParagraph"/>
        <w:numPr>
          <w:ilvl w:val="0"/>
          <w:numId w:val="97"/>
        </w:numPr>
        <w:tabs>
          <w:tab w:val="left" w:pos="1276"/>
          <w:tab w:val="left" w:pos="1560"/>
        </w:tabs>
        <w:ind w:left="0" w:firstLine="851"/>
        <w:jc w:val="both"/>
        <w:rPr>
          <w:rFonts w:ascii="Times New Roman" w:hAnsi="Times New Roman"/>
          <w:b/>
          <w:szCs w:val="24"/>
          <w:u w:val="single"/>
          <w:lang w:val="lt-LT"/>
        </w:rPr>
      </w:pPr>
      <w:bookmarkStart w:id="13" w:name="_Hlk79067253"/>
      <w:r w:rsidRPr="004842D1">
        <w:rPr>
          <w:rFonts w:ascii="Times New Roman" w:hAnsi="Times New Roman"/>
          <w:b/>
          <w:szCs w:val="24"/>
          <w:u w:val="single"/>
          <w:lang w:val="lt-LT"/>
        </w:rPr>
        <w:t>Techniniai reikalavimai termovizoriams:</w:t>
      </w:r>
    </w:p>
    <w:p w14:paraId="3914FB71" w14:textId="77777777" w:rsidR="00B21A6C" w:rsidRPr="004842D1"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842D1">
        <w:rPr>
          <w:rFonts w:ascii="Times New Roman" w:hAnsi="Times New Roman"/>
          <w:szCs w:val="24"/>
          <w:lang w:val="lt-LT"/>
        </w:rPr>
        <w:t xml:space="preserve">turi veikti 8 - 12 </w:t>
      </w:r>
      <w:bookmarkStart w:id="14" w:name="_Hlk79067450"/>
      <w:r w:rsidRPr="004842D1">
        <w:rPr>
          <w:rFonts w:ascii="Times New Roman" w:hAnsi="Times New Roman"/>
          <w:szCs w:val="24"/>
          <w:lang w:val="lt-LT"/>
        </w:rPr>
        <w:sym w:font="Symbol" w:char="F06D"/>
      </w:r>
      <w:bookmarkEnd w:id="14"/>
      <w:r w:rsidRPr="004842D1">
        <w:rPr>
          <w:rFonts w:ascii="Times New Roman" w:hAnsi="Times New Roman"/>
          <w:szCs w:val="24"/>
          <w:lang w:val="lt-LT"/>
        </w:rPr>
        <w:t>m bangų diapazono srityje;</w:t>
      </w:r>
    </w:p>
    <w:p w14:paraId="74FEE3E2" w14:textId="77777777" w:rsidR="00B21A6C" w:rsidRPr="004842D1"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842D1">
        <w:rPr>
          <w:rFonts w:ascii="Times New Roman" w:hAnsi="Times New Roman"/>
          <w:szCs w:val="24"/>
          <w:lang w:val="lt-LT"/>
        </w:rPr>
        <w:t>perduoti vaizdą ne mažiau kaip 25 kadrai per sekundę dažniu;</w:t>
      </w:r>
    </w:p>
    <w:p w14:paraId="71793A07" w14:textId="77777777" w:rsidR="00B21A6C" w:rsidRPr="0043434B"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842D1">
        <w:rPr>
          <w:rFonts w:ascii="Times New Roman" w:hAnsi="Times New Roman"/>
          <w:bCs/>
          <w:szCs w:val="24"/>
          <w:lang w:val="lt-LT" w:eastAsia="lt-LT"/>
        </w:rPr>
        <w:t>turi turėti nešaldomą matricą, ne mažesnę ka</w:t>
      </w:r>
      <w:r w:rsidRPr="0043434B">
        <w:rPr>
          <w:rFonts w:ascii="Times New Roman" w:hAnsi="Times New Roman"/>
          <w:bCs/>
          <w:szCs w:val="24"/>
          <w:lang w:val="lt-LT" w:eastAsia="lt-LT"/>
        </w:rPr>
        <w:t>ip 640x480 pikselių;</w:t>
      </w:r>
    </w:p>
    <w:p w14:paraId="52B41228" w14:textId="008C1F14" w:rsidR="00B21A6C" w:rsidRPr="0043434B" w:rsidRDefault="00B21A6C" w:rsidP="00294EED">
      <w:pPr>
        <w:pStyle w:val="ListParagraph"/>
        <w:numPr>
          <w:ilvl w:val="1"/>
          <w:numId w:val="97"/>
        </w:numPr>
        <w:tabs>
          <w:tab w:val="left" w:pos="0"/>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temperatūrų skirtumą ekvivalentinį triukšmui (NETD) ne daugiau 35 mK, kai F1.0 prie +25</w:t>
      </w:r>
      <w:r w:rsidRPr="0043434B">
        <w:rPr>
          <w:rFonts w:ascii="Times New Roman" w:hAnsi="Times New Roman"/>
          <w:szCs w:val="24"/>
          <w:lang w:val="lt-LT"/>
        </w:rPr>
        <w:sym w:font="Symbol" w:char="F0B0"/>
      </w:r>
      <w:r w:rsidRPr="0043434B">
        <w:rPr>
          <w:rFonts w:ascii="Times New Roman" w:hAnsi="Times New Roman"/>
          <w:szCs w:val="24"/>
          <w:lang w:val="lt-LT"/>
        </w:rPr>
        <w:t xml:space="preserve"> C temperatūros</w:t>
      </w:r>
      <w:r w:rsidR="00085676" w:rsidRPr="0043434B">
        <w:rPr>
          <w:rFonts w:ascii="Times New Roman" w:hAnsi="Times New Roman"/>
          <w:szCs w:val="24"/>
          <w:lang w:val="lt-LT"/>
        </w:rPr>
        <w:t>,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r w:rsidRPr="0043434B">
        <w:rPr>
          <w:rFonts w:ascii="Times New Roman" w:hAnsi="Times New Roman"/>
          <w:szCs w:val="24"/>
          <w:lang w:val="lt-LT"/>
        </w:rPr>
        <w:t>;</w:t>
      </w:r>
    </w:p>
    <w:p w14:paraId="61296CDC"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aptikimas ne mažiau 2500 m;</w:t>
      </w:r>
    </w:p>
    <w:p w14:paraId="0D421615"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atpažinimas ne mažiau 900 m;</w:t>
      </w:r>
    </w:p>
    <w:p w14:paraId="3B55D528" w14:textId="77777777" w:rsidR="00B21A6C" w:rsidRPr="0043434B" w:rsidRDefault="0011452F"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objektyvo židinio nuotolis ne siauresnėse ribose kaip nuo 15 iki 100 mm</w:t>
      </w:r>
      <w:r w:rsidR="00B21A6C" w:rsidRPr="0043434B">
        <w:rPr>
          <w:rFonts w:ascii="Times New Roman" w:hAnsi="Times New Roman"/>
          <w:szCs w:val="24"/>
          <w:lang w:val="lt-LT"/>
        </w:rPr>
        <w:t>;</w:t>
      </w:r>
    </w:p>
    <w:p w14:paraId="66DF3BD7"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bookmarkStart w:id="15" w:name="_Hlk79066929"/>
      <w:r w:rsidRPr="0043434B">
        <w:rPr>
          <w:rFonts w:ascii="Times New Roman" w:hAnsi="Times New Roman"/>
          <w:szCs w:val="24"/>
          <w:lang w:val="lt-LT"/>
        </w:rPr>
        <w:t>santykinė apertūra F (F-Number) ne blogiau kaip 1,4</w:t>
      </w:r>
      <w:bookmarkEnd w:id="15"/>
      <w:r w:rsidRPr="0043434B">
        <w:rPr>
          <w:rFonts w:ascii="Times New Roman" w:hAnsi="Times New Roman"/>
          <w:szCs w:val="24"/>
          <w:lang w:val="lt-LT"/>
        </w:rPr>
        <w:t>;</w:t>
      </w:r>
    </w:p>
    <w:p w14:paraId="46CE6495" w14:textId="099D1E7A" w:rsidR="00085676" w:rsidRPr="0043434B" w:rsidRDefault="00085676"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p w14:paraId="1D079EEB"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486861DB" w14:textId="77777777" w:rsidR="00B21A6C" w:rsidRPr="0043434B" w:rsidRDefault="00B21A6C" w:rsidP="00294EED">
      <w:pPr>
        <w:pStyle w:val="ListParagraph"/>
        <w:numPr>
          <w:ilvl w:val="1"/>
          <w:numId w:val="97"/>
        </w:numPr>
        <w:tabs>
          <w:tab w:val="left" w:pos="1530"/>
        </w:tabs>
        <w:ind w:left="0" w:firstLine="851"/>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p w14:paraId="677EE925" w14:textId="77777777" w:rsidR="00B21A6C" w:rsidRPr="004842D1"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darbinė temperatūra </w:t>
      </w:r>
      <w:r w:rsidRPr="004842D1">
        <w:rPr>
          <w:rFonts w:ascii="Times New Roman" w:hAnsi="Times New Roman"/>
          <w:bCs/>
          <w:szCs w:val="24"/>
          <w:lang w:val="lt-LT"/>
        </w:rPr>
        <w:t>ne siauresnėse ribose kaip nuo –35ºC iki +45ºC;</w:t>
      </w:r>
    </w:p>
    <w:p w14:paraId="0AC32170"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vidutinis laikas iki gedimo (MTBF) ≥50000 val.</w:t>
      </w:r>
    </w:p>
    <w:p w14:paraId="6BC71B5E" w14:textId="2BFE2160" w:rsidR="00085676" w:rsidRPr="004842D1" w:rsidRDefault="00085676" w:rsidP="008170D0">
      <w:pPr>
        <w:pStyle w:val="ListParagraph"/>
        <w:tabs>
          <w:tab w:val="left" w:pos="1418"/>
          <w:tab w:val="num" w:pos="1484"/>
          <w:tab w:val="left" w:pos="1530"/>
        </w:tabs>
        <w:ind w:left="851"/>
        <w:jc w:val="both"/>
        <w:rPr>
          <w:rFonts w:ascii="Times New Roman" w:hAnsi="Times New Roman"/>
          <w:szCs w:val="24"/>
          <w:lang w:val="lt-LT"/>
        </w:rPr>
      </w:pPr>
    </w:p>
    <w:p w14:paraId="7AE675DD" w14:textId="4EA1B69D" w:rsidR="00B21A6C" w:rsidRPr="004842D1"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bookmarkStart w:id="16" w:name="_Hlk79065924"/>
      <w:bookmarkEnd w:id="13"/>
      <w:r w:rsidRPr="004842D1">
        <w:rPr>
          <w:rFonts w:ascii="Times New Roman" w:hAnsi="Times New Roman"/>
          <w:b/>
          <w:szCs w:val="24"/>
          <w:u w:val="single"/>
          <w:lang w:val="lt-LT"/>
        </w:rPr>
        <w:t>Techniniai reikalavimai vaizdo stebėjimo kamer</w:t>
      </w:r>
      <w:r w:rsidR="00775B76" w:rsidRPr="004842D1">
        <w:rPr>
          <w:rFonts w:ascii="Times New Roman" w:hAnsi="Times New Roman"/>
          <w:b/>
          <w:szCs w:val="24"/>
          <w:u w:val="single"/>
          <w:lang w:val="lt-LT"/>
        </w:rPr>
        <w:t>ų</w:t>
      </w:r>
      <w:r w:rsidRPr="004842D1">
        <w:rPr>
          <w:rFonts w:ascii="Times New Roman" w:hAnsi="Times New Roman"/>
          <w:b/>
          <w:szCs w:val="24"/>
          <w:u w:val="single"/>
          <w:lang w:val="lt-LT"/>
        </w:rPr>
        <w:t xml:space="preserve"> objektyvui:</w:t>
      </w:r>
    </w:p>
    <w:p w14:paraId="7644979E"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turi turėti Auto Iris arba lygiavertę funkciją;</w:t>
      </w:r>
    </w:p>
    <w:p w14:paraId="40797DD0"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turi turėti CS sriegio tipą arba lygiavertį;</w:t>
      </w:r>
    </w:p>
    <w:p w14:paraId="0FDC6051" w14:textId="2C8F66EA" w:rsidR="00B21A6C" w:rsidRPr="004842D1" w:rsidRDefault="00F4408A" w:rsidP="00294EED">
      <w:pPr>
        <w:pStyle w:val="ListParagraph"/>
        <w:numPr>
          <w:ilvl w:val="1"/>
          <w:numId w:val="97"/>
        </w:numPr>
        <w:tabs>
          <w:tab w:val="left" w:pos="1418"/>
          <w:tab w:val="left" w:pos="1530"/>
        </w:tabs>
        <w:ind w:left="0" w:firstLine="851"/>
        <w:jc w:val="both"/>
        <w:rPr>
          <w:rFonts w:ascii="Times New Roman" w:hAnsi="Times New Roman"/>
          <w:szCs w:val="24"/>
          <w:highlight w:val="yellow"/>
          <w:lang w:val="lt-LT"/>
        </w:rPr>
      </w:pPr>
      <w:r w:rsidRPr="004842D1">
        <w:rPr>
          <w:rFonts w:ascii="Times New Roman" w:hAnsi="Times New Roman"/>
          <w:szCs w:val="24"/>
          <w:lang w:val="lt-LT"/>
        </w:rPr>
        <w:t xml:space="preserve">turi turėti židinio nuotolį ne siauresnėse ribose </w:t>
      </w:r>
      <w:r w:rsidRPr="004842D1">
        <w:rPr>
          <w:rFonts w:ascii="Times New Roman" w:hAnsi="Times New Roman"/>
          <w:szCs w:val="24"/>
          <w:highlight w:val="yellow"/>
          <w:lang w:val="lt-LT"/>
        </w:rPr>
        <w:t>kaip nuo 1</w:t>
      </w:r>
      <w:r w:rsidR="000A4022" w:rsidRPr="004842D1">
        <w:rPr>
          <w:rFonts w:ascii="Times New Roman" w:hAnsi="Times New Roman"/>
          <w:szCs w:val="24"/>
          <w:highlight w:val="yellow"/>
          <w:lang w:val="lt-LT"/>
        </w:rPr>
        <w:t>0</w:t>
      </w:r>
      <w:r w:rsidRPr="004842D1">
        <w:rPr>
          <w:rFonts w:ascii="Times New Roman" w:hAnsi="Times New Roman"/>
          <w:szCs w:val="24"/>
          <w:highlight w:val="yellow"/>
          <w:lang w:val="lt-LT"/>
        </w:rPr>
        <w:t xml:space="preserve"> iki 2</w:t>
      </w:r>
      <w:r w:rsidR="000A4022" w:rsidRPr="004842D1">
        <w:rPr>
          <w:rFonts w:ascii="Times New Roman" w:hAnsi="Times New Roman"/>
          <w:szCs w:val="24"/>
          <w:highlight w:val="yellow"/>
          <w:lang w:val="lt-LT"/>
        </w:rPr>
        <w:t>40</w:t>
      </w:r>
      <w:r w:rsidRPr="004842D1">
        <w:rPr>
          <w:rFonts w:ascii="Times New Roman" w:hAnsi="Times New Roman"/>
          <w:szCs w:val="24"/>
          <w:highlight w:val="yellow"/>
          <w:lang w:val="lt-LT"/>
        </w:rPr>
        <w:t xml:space="preserve"> mm</w:t>
      </w:r>
      <w:r w:rsidR="00B21A6C" w:rsidRPr="004842D1">
        <w:rPr>
          <w:rFonts w:ascii="Times New Roman" w:hAnsi="Times New Roman"/>
          <w:szCs w:val="24"/>
          <w:highlight w:val="yellow"/>
          <w:lang w:val="lt-LT"/>
        </w:rPr>
        <w:t>;</w:t>
      </w:r>
    </w:p>
    <w:p w14:paraId="1467CF68"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turi būti pilnai suderinam</w:t>
      </w:r>
      <w:r w:rsidR="008003E3" w:rsidRPr="004842D1">
        <w:rPr>
          <w:rFonts w:ascii="Times New Roman" w:hAnsi="Times New Roman"/>
          <w:szCs w:val="24"/>
          <w:lang w:val="lt-LT"/>
        </w:rPr>
        <w:t>as</w:t>
      </w:r>
      <w:r w:rsidRPr="004842D1">
        <w:rPr>
          <w:rFonts w:ascii="Times New Roman" w:hAnsi="Times New Roman"/>
          <w:szCs w:val="24"/>
          <w:lang w:val="lt-LT"/>
        </w:rPr>
        <w:t xml:space="preserve"> su siūlomomis vaizdo kameromis ir atitikti siūlomos kameros matricos dyd</w:t>
      </w:r>
      <w:r w:rsidR="008003E3" w:rsidRPr="004842D1">
        <w:rPr>
          <w:rFonts w:ascii="Times New Roman" w:hAnsi="Times New Roman"/>
          <w:szCs w:val="24"/>
          <w:lang w:val="lt-LT"/>
        </w:rPr>
        <w:t>į</w:t>
      </w:r>
      <w:r w:rsidRPr="004842D1">
        <w:rPr>
          <w:rFonts w:ascii="Times New Roman" w:hAnsi="Times New Roman"/>
          <w:szCs w:val="24"/>
          <w:lang w:val="lt-LT"/>
        </w:rPr>
        <w:t>;</w:t>
      </w:r>
    </w:p>
    <w:p w14:paraId="6D8C834C"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santykinė apertūra F (F-Number) ne blogiau kaip 1,</w:t>
      </w:r>
      <w:r w:rsidR="00414868" w:rsidRPr="004842D1">
        <w:rPr>
          <w:rFonts w:ascii="Times New Roman" w:hAnsi="Times New Roman"/>
          <w:szCs w:val="24"/>
          <w:lang w:val="lt-LT"/>
        </w:rPr>
        <w:t>8</w:t>
      </w:r>
      <w:r w:rsidRPr="004842D1">
        <w:rPr>
          <w:rFonts w:ascii="Times New Roman" w:hAnsi="Times New Roman"/>
          <w:szCs w:val="24"/>
          <w:lang w:val="lt-LT"/>
        </w:rPr>
        <w:t>.</w:t>
      </w:r>
    </w:p>
    <w:bookmarkEnd w:id="16"/>
    <w:p w14:paraId="4295F57E" w14:textId="77777777" w:rsidR="00B21A6C" w:rsidRPr="004842D1"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r w:rsidRPr="004842D1">
        <w:rPr>
          <w:rFonts w:ascii="Times New Roman" w:hAnsi="Times New Roman"/>
          <w:b/>
          <w:szCs w:val="24"/>
          <w:u w:val="single"/>
          <w:lang w:val="lt-LT"/>
        </w:rPr>
        <w:t>Techniniai reikalavimai vaizdo stebėjimo kamerų apsauginiam gaubtui:</w:t>
      </w:r>
    </w:p>
    <w:p w14:paraId="0DF7B86B"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turi atitikti IP 66 arba lygiaverčio atsparumo standarto reikalavimus;</w:t>
      </w:r>
    </w:p>
    <w:p w14:paraId="736AABF2" w14:textId="2A110AD6"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 xml:space="preserve">turi turėti antikorozinę dangą bei </w:t>
      </w:r>
      <w:r w:rsidR="00E130DC" w:rsidRPr="004842D1">
        <w:rPr>
          <w:rFonts w:ascii="Times New Roman" w:hAnsi="Times New Roman"/>
          <w:szCs w:val="24"/>
          <w:lang w:val="lt-LT"/>
        </w:rPr>
        <w:t xml:space="preserve">vidinės erdvės </w:t>
      </w:r>
      <w:r w:rsidRPr="004842D1">
        <w:rPr>
          <w:rFonts w:ascii="Times New Roman" w:hAnsi="Times New Roman"/>
          <w:szCs w:val="24"/>
          <w:lang w:val="lt-LT"/>
        </w:rPr>
        <w:t>termostabilizaciją</w:t>
      </w:r>
      <w:r w:rsidR="003330F8" w:rsidRPr="004842D1">
        <w:rPr>
          <w:rFonts w:ascii="Times New Roman" w:hAnsi="Times New Roman"/>
          <w:szCs w:val="24"/>
          <w:lang w:val="lt-LT"/>
        </w:rPr>
        <w:t xml:space="preserve"> </w:t>
      </w:r>
      <w:r w:rsidR="00E130DC" w:rsidRPr="004842D1">
        <w:rPr>
          <w:rFonts w:ascii="Times New Roman" w:hAnsi="Times New Roman"/>
          <w:szCs w:val="24"/>
          <w:lang w:val="lt-LT"/>
        </w:rPr>
        <w:t>(šildymo elementas)</w:t>
      </w:r>
      <w:r w:rsidRPr="004842D1">
        <w:rPr>
          <w:rFonts w:ascii="Times New Roman" w:hAnsi="Times New Roman"/>
          <w:szCs w:val="24"/>
          <w:lang w:val="lt-LT"/>
        </w:rPr>
        <w:t>;</w:t>
      </w:r>
    </w:p>
    <w:p w14:paraId="5E536344"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darbinė temperatūra ne siauresnėse ribose kaip nuo –35ºC iki +45ºC;</w:t>
      </w:r>
    </w:p>
    <w:p w14:paraId="40140763"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 xml:space="preserve">maitinimas turi būti 12 V </w:t>
      </w:r>
      <w:r w:rsidRPr="004842D1">
        <w:rPr>
          <w:rFonts w:ascii="Times New Roman" w:hAnsi="Times New Roman"/>
          <w:szCs w:val="24"/>
          <w:lang w:val="lt-LT"/>
        </w:rPr>
        <w:sym w:font="Symbol" w:char="F0B1"/>
      </w:r>
      <w:r w:rsidRPr="004842D1">
        <w:rPr>
          <w:rFonts w:ascii="Times New Roman" w:hAnsi="Times New Roman"/>
          <w:szCs w:val="24"/>
          <w:lang w:val="lt-LT"/>
        </w:rPr>
        <w:t xml:space="preserve"> 10 </w:t>
      </w:r>
      <w:r w:rsidRPr="004842D1">
        <w:rPr>
          <w:rFonts w:ascii="Times New Roman" w:hAnsi="Times New Roman"/>
          <w:szCs w:val="24"/>
          <w:lang w:val="lt-LT"/>
        </w:rPr>
        <w:sym w:font="Symbol" w:char="F025"/>
      </w:r>
      <w:r w:rsidRPr="004842D1">
        <w:rPr>
          <w:rFonts w:ascii="Times New Roman" w:hAnsi="Times New Roman"/>
          <w:szCs w:val="24"/>
          <w:lang w:val="lt-LT"/>
        </w:rPr>
        <w:t xml:space="preserve"> nuolatinės srovės (DC) arba 24 V </w:t>
      </w:r>
      <w:r w:rsidRPr="004842D1">
        <w:rPr>
          <w:rFonts w:ascii="Times New Roman" w:hAnsi="Times New Roman"/>
          <w:szCs w:val="24"/>
          <w:lang w:val="lt-LT"/>
        </w:rPr>
        <w:sym w:font="Symbol" w:char="F0B1"/>
      </w:r>
      <w:r w:rsidRPr="004842D1">
        <w:rPr>
          <w:rFonts w:ascii="Times New Roman" w:hAnsi="Times New Roman"/>
          <w:szCs w:val="24"/>
          <w:lang w:val="lt-LT"/>
        </w:rPr>
        <w:t>10</w:t>
      </w:r>
      <w:r w:rsidRPr="004842D1">
        <w:rPr>
          <w:rFonts w:ascii="Times New Roman" w:hAnsi="Times New Roman"/>
          <w:szCs w:val="24"/>
          <w:lang w:val="lt-LT"/>
        </w:rPr>
        <w:sym w:font="Symbol" w:char="F025"/>
      </w:r>
      <w:r w:rsidRPr="004842D1">
        <w:rPr>
          <w:rFonts w:ascii="Times New Roman" w:hAnsi="Times New Roman"/>
          <w:szCs w:val="24"/>
          <w:lang w:val="lt-LT"/>
        </w:rPr>
        <w:t xml:space="preserve"> kintamosios srovės (AC).</w:t>
      </w:r>
    </w:p>
    <w:p w14:paraId="5B6C3914"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842D1">
        <w:rPr>
          <w:rFonts w:ascii="Times New Roman" w:hAnsi="Times New Roman"/>
          <w:szCs w:val="24"/>
          <w:lang w:val="lt-LT"/>
        </w:rPr>
        <w:t>gaubtai privalo turėti valytuvus.</w:t>
      </w:r>
    </w:p>
    <w:p w14:paraId="61D6A57B" w14:textId="77777777" w:rsidR="00B21A6C" w:rsidRPr="004842D1"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bookmarkStart w:id="17" w:name="_Hlk79070273"/>
      <w:r w:rsidRPr="004842D1">
        <w:rPr>
          <w:rFonts w:ascii="Times New Roman" w:hAnsi="Times New Roman"/>
          <w:b/>
          <w:szCs w:val="24"/>
          <w:u w:val="single"/>
          <w:lang w:val="lt-LT"/>
        </w:rPr>
        <w:t>Techniniai reikalavimai pozicionavimo mechanizmui:</w:t>
      </w:r>
    </w:p>
    <w:p w14:paraId="02974B23" w14:textId="77777777" w:rsidR="00B21A6C" w:rsidRPr="004842D1" w:rsidRDefault="00B21A6C" w:rsidP="00294EED">
      <w:pPr>
        <w:pStyle w:val="ListParagraph"/>
        <w:numPr>
          <w:ilvl w:val="1"/>
          <w:numId w:val="97"/>
        </w:numPr>
        <w:tabs>
          <w:tab w:val="left" w:pos="1418"/>
          <w:tab w:val="left" w:pos="1530"/>
        </w:tabs>
        <w:ind w:left="0" w:firstLine="851"/>
        <w:jc w:val="both"/>
        <w:rPr>
          <w:rFonts w:ascii="Times New Roman" w:hAnsi="Times New Roman"/>
          <w:szCs w:val="24"/>
          <w:u w:val="single"/>
          <w:lang w:val="lt-LT"/>
        </w:rPr>
      </w:pPr>
      <w:r w:rsidRPr="004842D1">
        <w:rPr>
          <w:rFonts w:ascii="Times New Roman" w:hAnsi="Times New Roman"/>
          <w:bCs/>
          <w:szCs w:val="24"/>
          <w:lang w:val="lt-LT"/>
        </w:rPr>
        <w:t xml:space="preserve">turi turėti ištisinį horizontalų posūkį n </w:t>
      </w:r>
      <w:r w:rsidRPr="004842D1">
        <w:rPr>
          <w:rFonts w:ascii="Times New Roman" w:hAnsi="Times New Roman"/>
          <w:szCs w:val="24"/>
          <w:lang w:val="lt-LT"/>
        </w:rPr>
        <w:sym w:font="Symbol" w:char="F0B4"/>
      </w:r>
      <w:r w:rsidRPr="004842D1">
        <w:rPr>
          <w:rFonts w:ascii="Times New Roman" w:hAnsi="Times New Roman"/>
          <w:bCs/>
          <w:szCs w:val="24"/>
          <w:lang w:val="lt-LT"/>
        </w:rPr>
        <w:t xml:space="preserve"> 360° (keičiamo greičio ribos ne prastesnės kaip nuo 0.1° iki 50° per sekundę);</w:t>
      </w:r>
    </w:p>
    <w:p w14:paraId="012A1CF7"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842D1">
        <w:rPr>
          <w:rFonts w:ascii="Times New Roman" w:hAnsi="Times New Roman"/>
          <w:bCs/>
          <w:szCs w:val="24"/>
          <w:lang w:val="lt-LT"/>
        </w:rPr>
        <w:t>turi turėti vertikalų posū</w:t>
      </w:r>
      <w:r w:rsidRPr="0043434B">
        <w:rPr>
          <w:rFonts w:ascii="Times New Roman" w:hAnsi="Times New Roman"/>
          <w:bCs/>
          <w:szCs w:val="24"/>
          <w:lang w:val="lt-LT"/>
        </w:rPr>
        <w:t>kį ne blogiau +5° iki -65° (keičiamo greičio ribos ne prastesnės kaip 0.1° iki 20° per sekundę);</w:t>
      </w:r>
    </w:p>
    <w:p w14:paraId="47A5D965"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pozicionavimo tikslumas ne blogiau kaip ±1,6 mrad.;</w:t>
      </w:r>
    </w:p>
    <w:p w14:paraId="4091C1DD"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turi būti suderinami su montuojamais optoelektroninės įrangos komplektais, valdymo įranga bei pritaikyti montuojamos įrangos svoriui</w:t>
      </w:r>
      <w:r w:rsidRPr="0043434B">
        <w:rPr>
          <w:rFonts w:ascii="Times New Roman" w:hAnsi="Times New Roman"/>
          <w:bCs/>
          <w:szCs w:val="24"/>
          <w:lang w:val="lt-LT"/>
        </w:rPr>
        <w:t>;</w:t>
      </w:r>
    </w:p>
    <w:p w14:paraId="32C721A3"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 xml:space="preserve">turi turėti nuotolinį valdymą </w:t>
      </w:r>
      <w:r w:rsidRPr="0043434B">
        <w:rPr>
          <w:rFonts w:ascii="Times New Roman" w:hAnsi="Times New Roman"/>
          <w:bCs/>
          <w:szCs w:val="24"/>
          <w:lang w:val="lt-LT"/>
        </w:rPr>
        <w:t xml:space="preserve">naudojant TCP/IP protokolą </w:t>
      </w:r>
      <w:r w:rsidRPr="0043434B">
        <w:rPr>
          <w:rFonts w:ascii="Times New Roman" w:hAnsi="Times New Roman"/>
          <w:szCs w:val="24"/>
          <w:lang w:val="lt-LT"/>
        </w:rPr>
        <w:t>arba lygiavertį</w:t>
      </w:r>
      <w:r w:rsidRPr="0043434B">
        <w:rPr>
          <w:rFonts w:ascii="Times New Roman" w:hAnsi="Times New Roman"/>
          <w:bCs/>
          <w:szCs w:val="24"/>
          <w:lang w:val="lt-LT"/>
        </w:rPr>
        <w:t>;</w:t>
      </w:r>
    </w:p>
    <w:p w14:paraId="1C6248B4"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lastRenderedPageBreak/>
        <w:t>darbinė temperatūra ne siauresnėse ribose kaip nuo –3</w:t>
      </w:r>
      <w:r w:rsidR="009E6C95" w:rsidRPr="0043434B">
        <w:rPr>
          <w:rFonts w:ascii="Times New Roman" w:hAnsi="Times New Roman"/>
          <w:bCs/>
          <w:szCs w:val="24"/>
          <w:lang w:val="lt-LT"/>
        </w:rPr>
        <w:t>0</w:t>
      </w:r>
      <w:r w:rsidRPr="0043434B">
        <w:rPr>
          <w:rFonts w:ascii="Times New Roman" w:hAnsi="Times New Roman"/>
          <w:bCs/>
          <w:szCs w:val="24"/>
          <w:lang w:val="lt-LT"/>
        </w:rPr>
        <w:t>ºC iki +45ºC;</w:t>
      </w:r>
    </w:p>
    <w:p w14:paraId="018BD6BE"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bookmarkEnd w:id="17"/>
    <w:p w14:paraId="4185C126" w14:textId="77777777" w:rsidR="006C610E" w:rsidRPr="0043434B" w:rsidRDefault="006C610E" w:rsidP="00C00CA1">
      <w:pPr>
        <w:pStyle w:val="ListParagraph"/>
        <w:tabs>
          <w:tab w:val="left" w:pos="1530"/>
        </w:tabs>
        <w:ind w:left="900"/>
        <w:jc w:val="center"/>
        <w:rPr>
          <w:rFonts w:ascii="Times New Roman" w:hAnsi="Times New Roman"/>
          <w:b/>
          <w:i/>
          <w:szCs w:val="24"/>
          <w:lang w:val="lt-LT"/>
        </w:rPr>
      </w:pPr>
    </w:p>
    <w:p w14:paraId="434F9457"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Kupolinės valdomos vaizdo stebėjimo kameros</w:t>
      </w:r>
    </w:p>
    <w:p w14:paraId="5EFA96A9" w14:textId="77777777" w:rsidR="00C00CA1" w:rsidRPr="0043434B" w:rsidRDefault="00C00CA1" w:rsidP="00C00CA1">
      <w:pPr>
        <w:tabs>
          <w:tab w:val="left" w:pos="1530"/>
        </w:tabs>
        <w:ind w:firstLine="900"/>
        <w:rPr>
          <w:rFonts w:ascii="Times New Roman" w:hAnsi="Times New Roman" w:cs="Times New Roman"/>
          <w:b/>
          <w:i/>
          <w:sz w:val="24"/>
        </w:rPr>
      </w:pPr>
    </w:p>
    <w:p w14:paraId="4E72AF0E" w14:textId="3531EECE" w:rsidR="00C00CA1" w:rsidRPr="00A70E62" w:rsidRDefault="00074D57" w:rsidP="00294EED">
      <w:pPr>
        <w:pStyle w:val="ListParagraph"/>
        <w:numPr>
          <w:ilvl w:val="0"/>
          <w:numId w:val="97"/>
        </w:numPr>
        <w:tabs>
          <w:tab w:val="left" w:pos="1276"/>
        </w:tabs>
        <w:ind w:left="0" w:firstLine="851"/>
        <w:jc w:val="both"/>
        <w:rPr>
          <w:rFonts w:ascii="Times New Roman" w:hAnsi="Times New Roman"/>
          <w:szCs w:val="24"/>
          <w:lang w:val="lt-LT"/>
        </w:rPr>
      </w:pPr>
      <w:bookmarkStart w:id="18" w:name="_Hlk129872052"/>
      <w:r w:rsidRPr="00A70E62">
        <w:rPr>
          <w:rFonts w:ascii="Times New Roman" w:hAnsi="Times New Roman"/>
          <w:szCs w:val="24"/>
          <w:lang w:val="lt-LT"/>
        </w:rPr>
        <w:t>K</w:t>
      </w:r>
      <w:r w:rsidR="00D97AB4" w:rsidRPr="00A70E62">
        <w:rPr>
          <w:rFonts w:ascii="Times New Roman" w:hAnsi="Times New Roman"/>
          <w:szCs w:val="24"/>
          <w:lang w:val="lt-LT"/>
        </w:rPr>
        <w:t>upolinių valdomų</w:t>
      </w:r>
      <w:r w:rsidR="007E2EBE" w:rsidRPr="00A70E62">
        <w:rPr>
          <w:rFonts w:ascii="Times New Roman" w:hAnsi="Times New Roman"/>
          <w:szCs w:val="24"/>
          <w:lang w:val="lt-LT"/>
        </w:rPr>
        <w:t xml:space="preserve"> vaizdo stebėjimo kamerų</w:t>
      </w:r>
      <w:r w:rsidR="00D97AB4" w:rsidRPr="00A70E62">
        <w:rPr>
          <w:rFonts w:ascii="Times New Roman" w:hAnsi="Times New Roman"/>
          <w:szCs w:val="24"/>
          <w:lang w:val="lt-LT"/>
        </w:rPr>
        <w:t xml:space="preserve"> kiekis </w:t>
      </w:r>
      <w:r w:rsidR="00446AB7" w:rsidRPr="00A70E62">
        <w:rPr>
          <w:rFonts w:ascii="Times New Roman" w:hAnsi="Times New Roman"/>
          <w:szCs w:val="24"/>
          <w:lang w:val="lt-LT"/>
        </w:rPr>
        <w:t>-</w:t>
      </w:r>
      <w:r w:rsidRPr="00A70E62">
        <w:rPr>
          <w:rFonts w:ascii="Times New Roman" w:hAnsi="Times New Roman"/>
          <w:szCs w:val="24"/>
          <w:lang w:val="lt-LT"/>
        </w:rPr>
        <w:t xml:space="preserve"> </w:t>
      </w:r>
      <w:r w:rsidR="00A70E62">
        <w:rPr>
          <w:rFonts w:ascii="Times New Roman" w:hAnsi="Times New Roman"/>
          <w:szCs w:val="24"/>
          <w:lang w:val="lt-LT"/>
        </w:rPr>
        <w:t>17</w:t>
      </w:r>
      <w:r w:rsidR="00446AB7" w:rsidRPr="00A70E62">
        <w:rPr>
          <w:rFonts w:ascii="Times New Roman" w:hAnsi="Times New Roman"/>
          <w:szCs w:val="24"/>
          <w:lang w:val="lt-LT"/>
        </w:rPr>
        <w:t xml:space="preserve"> vnt </w:t>
      </w:r>
      <w:r w:rsidR="003E70D7" w:rsidRPr="00A70E62">
        <w:rPr>
          <w:rFonts w:ascii="Times New Roman" w:hAnsi="Times New Roman"/>
          <w:szCs w:val="24"/>
          <w:lang w:val="lt-LT"/>
        </w:rPr>
        <w:t>(</w:t>
      </w:r>
      <w:r w:rsidR="00775B76" w:rsidRPr="00A70E62">
        <w:rPr>
          <w:rFonts w:ascii="Times New Roman" w:hAnsi="Times New Roman"/>
          <w:szCs w:val="24"/>
          <w:lang w:val="lt-LT"/>
        </w:rPr>
        <w:t>Priedas</w:t>
      </w:r>
      <w:r w:rsidR="0097227E" w:rsidRPr="00A70E62">
        <w:rPr>
          <w:rFonts w:ascii="Times New Roman" w:hAnsi="Times New Roman"/>
          <w:szCs w:val="24"/>
          <w:lang w:val="lt-LT"/>
        </w:rPr>
        <w:t xml:space="preserve"> Nr.1</w:t>
      </w:r>
      <w:r w:rsidR="00546954" w:rsidRPr="00A70E62">
        <w:rPr>
          <w:rFonts w:ascii="Times New Roman" w:hAnsi="Times New Roman"/>
          <w:szCs w:val="24"/>
          <w:lang w:val="lt-LT"/>
        </w:rPr>
        <w:t>, Lentelė Nr.1</w:t>
      </w:r>
      <w:r w:rsidR="0097227E" w:rsidRPr="00A70E62">
        <w:rPr>
          <w:rFonts w:ascii="Times New Roman" w:hAnsi="Times New Roman"/>
          <w:szCs w:val="24"/>
          <w:lang w:val="lt-LT"/>
        </w:rPr>
        <w:t>)</w:t>
      </w:r>
      <w:r w:rsidR="003E70D7" w:rsidRPr="00A70E62">
        <w:rPr>
          <w:rFonts w:ascii="Times New Roman" w:hAnsi="Times New Roman"/>
          <w:szCs w:val="24"/>
          <w:lang w:val="lt-LT"/>
        </w:rPr>
        <w:t>.</w:t>
      </w:r>
      <w:r w:rsidR="0097227E" w:rsidRPr="00A70E62">
        <w:rPr>
          <w:rFonts w:ascii="Times New Roman" w:hAnsi="Times New Roman"/>
          <w:szCs w:val="24"/>
          <w:lang w:val="lt-LT"/>
        </w:rPr>
        <w:t xml:space="preserve"> </w:t>
      </w:r>
      <w:r w:rsidR="00C00CA1" w:rsidRPr="00A70E62">
        <w:rPr>
          <w:rFonts w:ascii="Times New Roman" w:hAnsi="Times New Roman"/>
          <w:szCs w:val="24"/>
          <w:lang w:val="lt-LT"/>
        </w:rPr>
        <w:t>J</w:t>
      </w:r>
      <w:r w:rsidR="00C00CA1" w:rsidRPr="00A70E62">
        <w:rPr>
          <w:rFonts w:ascii="Times New Roman" w:hAnsi="Times New Roman"/>
          <w:szCs w:val="24"/>
          <w:lang w:val="lt-LT" w:eastAsia="lt-LT"/>
        </w:rPr>
        <w:t>ų tiksli</w:t>
      </w:r>
      <w:r w:rsidR="00564F1E" w:rsidRPr="00A70E62">
        <w:rPr>
          <w:rFonts w:ascii="Times New Roman" w:hAnsi="Times New Roman"/>
          <w:szCs w:val="24"/>
          <w:lang w:val="lt-LT" w:eastAsia="lt-LT"/>
        </w:rPr>
        <w:t>os įrengimo ir montavimo vietos suderinamos</w:t>
      </w:r>
      <w:r w:rsidR="00C00CA1" w:rsidRPr="00A70E62">
        <w:rPr>
          <w:rFonts w:ascii="Times New Roman" w:hAnsi="Times New Roman"/>
          <w:szCs w:val="24"/>
          <w:lang w:val="lt-LT" w:eastAsia="lt-LT"/>
        </w:rPr>
        <w:t xml:space="preserve"> su VSAT</w:t>
      </w:r>
      <w:bookmarkEnd w:id="18"/>
      <w:r w:rsidR="00C00CA1" w:rsidRPr="00A70E62">
        <w:rPr>
          <w:rFonts w:ascii="Times New Roman" w:hAnsi="Times New Roman"/>
          <w:szCs w:val="24"/>
          <w:lang w:val="lt-LT" w:eastAsia="lt-LT"/>
        </w:rPr>
        <w:t>.</w:t>
      </w:r>
    </w:p>
    <w:p w14:paraId="20B287E0" w14:textId="77777777" w:rsidR="00C00CA1" w:rsidRPr="0043434B" w:rsidRDefault="00C00CA1" w:rsidP="00294EED">
      <w:pPr>
        <w:pStyle w:val="ListParagraph"/>
        <w:numPr>
          <w:ilvl w:val="0"/>
          <w:numId w:val="97"/>
        </w:numPr>
        <w:tabs>
          <w:tab w:val="left" w:pos="1276"/>
        </w:tabs>
        <w:ind w:left="0" w:firstLine="851"/>
        <w:jc w:val="both"/>
        <w:rPr>
          <w:rFonts w:ascii="Times New Roman" w:hAnsi="Times New Roman"/>
          <w:b/>
          <w:szCs w:val="24"/>
          <w:lang w:val="lt-LT"/>
        </w:rPr>
      </w:pPr>
      <w:r w:rsidRPr="0043434B">
        <w:rPr>
          <w:rFonts w:ascii="Times New Roman" w:hAnsi="Times New Roman"/>
          <w:b/>
          <w:i/>
          <w:szCs w:val="24"/>
          <w:u w:val="single"/>
          <w:lang w:val="lt-LT"/>
        </w:rPr>
        <w:t>Minimalūs techniniai reikalavimai:</w:t>
      </w:r>
    </w:p>
    <w:p w14:paraId="7C136367"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vaizdo matricą ne mažesnę kaip 1/2“;</w:t>
      </w:r>
    </w:p>
    <w:p w14:paraId="0ED96E1E"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matricą jautrią IR spinduliams;</w:t>
      </w:r>
    </w:p>
    <w:p w14:paraId="46622693" w14:textId="067F27B4" w:rsidR="00C00CA1" w:rsidRPr="0043434B" w:rsidRDefault="00A17E52"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C00CA1" w:rsidRPr="0043434B">
        <w:rPr>
          <w:rFonts w:ascii="Times New Roman" w:hAnsi="Times New Roman"/>
          <w:szCs w:val="24"/>
          <w:lang w:val="lt-LT"/>
        </w:rPr>
        <w:t>;</w:t>
      </w:r>
    </w:p>
    <w:p w14:paraId="3E6EBFA7" w14:textId="77777777" w:rsidR="00C00CA1" w:rsidRPr="0043434B" w:rsidRDefault="00C00CA1" w:rsidP="00294EED">
      <w:pPr>
        <w:pStyle w:val="ListParagraph"/>
        <w:numPr>
          <w:ilvl w:val="1"/>
          <w:numId w:val="97"/>
        </w:numPr>
        <w:tabs>
          <w:tab w:val="left" w:pos="0"/>
          <w:tab w:val="left" w:pos="1418"/>
        </w:tabs>
        <w:ind w:left="0" w:firstLine="851"/>
        <w:jc w:val="both"/>
        <w:rPr>
          <w:rFonts w:ascii="Times New Roman" w:hAnsi="Times New Roman"/>
          <w:szCs w:val="24"/>
          <w:lang w:val="lt-LT"/>
        </w:rPr>
      </w:pPr>
      <w:r w:rsidRPr="0043434B">
        <w:rPr>
          <w:rFonts w:ascii="Times New Roman" w:hAnsi="Times New Roman"/>
          <w:szCs w:val="24"/>
          <w:lang w:val="lt-LT"/>
        </w:rPr>
        <w:t>intelektuali vaizdo analitika turi veikti judant kamerai (skenuojant) tarp iš anksto nustatytų padėčių ir/arba esant stacionariam vaizdui (pagal pasirinktą rėžimą);</w:t>
      </w:r>
    </w:p>
    <w:p w14:paraId="39BB32E0" w14:textId="77777777" w:rsidR="00C00CA1" w:rsidRPr="0043434B" w:rsidRDefault="00C00CA1"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jautrumą ne blogiau 0.005 lx spalvotam vaizdui ir 0,002 lx juodai baltam vaizdui kai F 1.6, 30IRE;</w:t>
      </w:r>
    </w:p>
    <w:p w14:paraId="5D9B809B"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automatinį stiprinimo reguliavimą (AGC);</w:t>
      </w:r>
    </w:p>
    <w:p w14:paraId="31A1B438"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dinaminį diapazoną ne mažiau 120 dB;</w:t>
      </w:r>
    </w:p>
    <w:p w14:paraId="238B9021"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automatinę elektroninę užsklandą ne blogiau kaip iki 1/10000 s;</w:t>
      </w:r>
    </w:p>
    <w:p w14:paraId="3C24F5EA"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bookmarkStart w:id="19" w:name="_Hlk79066357"/>
      <w:r w:rsidRPr="0043434B">
        <w:rPr>
          <w:rFonts w:ascii="Times New Roman" w:hAnsi="Times New Roman"/>
          <w:szCs w:val="24"/>
          <w:lang w:val="lt-LT"/>
        </w:rPr>
        <w:t>turi turėti optinį priartinimą ne mažiau kaip 30 kartų</w:t>
      </w:r>
      <w:bookmarkEnd w:id="19"/>
      <w:r w:rsidRPr="0043434B">
        <w:rPr>
          <w:rFonts w:ascii="Times New Roman" w:hAnsi="Times New Roman"/>
          <w:szCs w:val="24"/>
          <w:lang w:val="lt-LT"/>
        </w:rPr>
        <w:t>;</w:t>
      </w:r>
    </w:p>
    <w:p w14:paraId="70FAE720"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nuotolinį parametrų valdymą;</w:t>
      </w:r>
    </w:p>
    <w:p w14:paraId="5B89E037"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santykį signalas/triukšmas (S/N), ne mažiau 55 dB;</w:t>
      </w:r>
    </w:p>
    <w:p w14:paraId="536B81EF"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skiriamąją gebą ne mažiau kaip 1920 x 1080 pikselių;</w:t>
      </w:r>
    </w:p>
    <w:p w14:paraId="5E649380"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elektroninį vaizdo stabilizavimą;</w:t>
      </w:r>
    </w:p>
    <w:p w14:paraId="537B81FF"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pasukimo kampą pagal horizontalę 360° </w:t>
      </w:r>
      <w:r w:rsidRPr="0043434B">
        <w:rPr>
          <w:rFonts w:ascii="Times New Roman" w:hAnsi="Times New Roman"/>
          <w:bCs/>
          <w:szCs w:val="24"/>
          <w:lang w:val="lt-LT"/>
        </w:rPr>
        <w:t>(keičiamo greičio ribos ne prastesnės kaip nuo 0.3° iki 100° per sekundę)</w:t>
      </w:r>
      <w:r w:rsidRPr="0043434B">
        <w:rPr>
          <w:rFonts w:ascii="Times New Roman" w:hAnsi="Times New Roman"/>
          <w:szCs w:val="24"/>
          <w:lang w:val="lt-LT"/>
        </w:rPr>
        <w:t>;</w:t>
      </w:r>
    </w:p>
    <w:p w14:paraId="4436EE13" w14:textId="77777777" w:rsidR="00C00CA1" w:rsidRPr="0043434B" w:rsidRDefault="00C00CA1" w:rsidP="00294EED">
      <w:pPr>
        <w:pStyle w:val="ListParagraph"/>
        <w:numPr>
          <w:ilvl w:val="1"/>
          <w:numId w:val="97"/>
        </w:numPr>
        <w:tabs>
          <w:tab w:val="left" w:pos="0"/>
        </w:tabs>
        <w:ind w:left="0" w:firstLine="851"/>
        <w:rPr>
          <w:rFonts w:ascii="Times New Roman" w:hAnsi="Times New Roman"/>
          <w:szCs w:val="24"/>
          <w:lang w:val="lt-LT"/>
        </w:rPr>
      </w:pPr>
      <w:r w:rsidRPr="0043434B">
        <w:rPr>
          <w:rFonts w:ascii="Times New Roman" w:hAnsi="Times New Roman"/>
          <w:szCs w:val="24"/>
          <w:lang w:val="lt-LT"/>
        </w:rPr>
        <w:t>turi turėti pasisukimo kampą pagal vertikalę nuo 0° iki -80° (keičiamo greičio ribos ne prastesnės kaip nuo 0.3° iki 80° per sekundę);</w:t>
      </w:r>
    </w:p>
    <w:p w14:paraId="0A5831F6"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galimybę nustatyti ne mažiau 64 išankstinio nustatymo padėčių;</w:t>
      </w:r>
    </w:p>
    <w:p w14:paraId="748162C9"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w:t>
      </w:r>
      <w:r w:rsidR="00161462" w:rsidRPr="0043434B">
        <w:rPr>
          <w:rFonts w:ascii="Times New Roman" w:hAnsi="Times New Roman"/>
          <w:szCs w:val="24"/>
          <w:lang w:val="lt-LT"/>
        </w:rPr>
        <w:t>įrašymą į vidinę atminties kortelę</w:t>
      </w:r>
      <w:r w:rsidRPr="0043434B">
        <w:rPr>
          <w:rFonts w:ascii="Times New Roman" w:hAnsi="Times New Roman"/>
          <w:szCs w:val="24"/>
          <w:lang w:val="lt-LT"/>
        </w:rPr>
        <w:t>;</w:t>
      </w:r>
    </w:p>
    <w:p w14:paraId="22B7B09B"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šifruoti vienu metu ne mažiau kaip du skirtingus vaizdo srautus TLS protokolu su 256 bitų ilgio AES raktu;</w:t>
      </w:r>
    </w:p>
    <w:p w14:paraId="00B97E35"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montuojamus ant kameros LED prožektorius:</w:t>
      </w:r>
    </w:p>
    <w:p w14:paraId="672B5A8B" w14:textId="77777777" w:rsidR="00C00CA1" w:rsidRPr="0043434B" w:rsidRDefault="00C00CA1" w:rsidP="00294EED">
      <w:pPr>
        <w:pStyle w:val="ListParagraph"/>
        <w:numPr>
          <w:ilvl w:val="2"/>
          <w:numId w:val="97"/>
        </w:numPr>
        <w:tabs>
          <w:tab w:val="left" w:pos="1134"/>
          <w:tab w:val="left" w:pos="1418"/>
          <w:tab w:val="left" w:pos="1843"/>
        </w:tabs>
        <w:ind w:left="0" w:firstLine="851"/>
        <w:jc w:val="both"/>
        <w:rPr>
          <w:rFonts w:ascii="Times New Roman" w:hAnsi="Times New Roman"/>
          <w:szCs w:val="24"/>
          <w:lang w:val="lt-LT"/>
        </w:rPr>
      </w:pPr>
      <w:r w:rsidRPr="0043434B">
        <w:rPr>
          <w:rFonts w:ascii="Times New Roman" w:hAnsi="Times New Roman"/>
          <w:szCs w:val="24"/>
          <w:lang w:val="lt-LT"/>
        </w:rPr>
        <w:t>turi turėti IR spindulių (privalo atitikti siūlomų vaizdo stebėjimo kamerų veikimo spektrui tamsiu paros metu) ir dienos šviesos (5500 – 6500 K) LED technologijos prožektorius;</w:t>
      </w:r>
    </w:p>
    <w:p w14:paraId="053D758B" w14:textId="77777777" w:rsidR="00C00CA1" w:rsidRPr="0043434B" w:rsidRDefault="00C00CA1" w:rsidP="00294EED">
      <w:pPr>
        <w:pStyle w:val="ListParagraph"/>
        <w:numPr>
          <w:ilvl w:val="2"/>
          <w:numId w:val="97"/>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elektros maitinimas turi būti paduotas iš kameros (be papildomo išorinio maitinimo šaltinio);</w:t>
      </w:r>
    </w:p>
    <w:p w14:paraId="21D31BC8" w14:textId="77777777" w:rsidR="00C00CA1" w:rsidRPr="0043434B" w:rsidRDefault="00C00CA1" w:rsidP="00294EED">
      <w:pPr>
        <w:pStyle w:val="ListParagraph"/>
        <w:numPr>
          <w:ilvl w:val="2"/>
          <w:numId w:val="97"/>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prožektorių apšvietimo intensyvumą ir kampą valdyti automatiniu režimu iš vaizdo stebėjimo kameros;</w:t>
      </w:r>
    </w:p>
    <w:p w14:paraId="3ADD89AB" w14:textId="5581033C" w:rsidR="00C00CA1" w:rsidRPr="0043434B" w:rsidRDefault="00C00CA1" w:rsidP="00294EED">
      <w:pPr>
        <w:pStyle w:val="ListParagraph"/>
        <w:numPr>
          <w:ilvl w:val="2"/>
          <w:numId w:val="97"/>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 xml:space="preserve">objekto aptikimas naudojant IR spindulių prožektorių – ne mažiau </w:t>
      </w:r>
      <w:r w:rsidR="00B777F2" w:rsidRPr="0043434B">
        <w:rPr>
          <w:rFonts w:ascii="Times New Roman" w:hAnsi="Times New Roman"/>
          <w:szCs w:val="24"/>
          <w:lang w:val="lt-LT"/>
        </w:rPr>
        <w:t>4</w:t>
      </w:r>
      <w:r w:rsidRPr="0043434B">
        <w:rPr>
          <w:rFonts w:ascii="Times New Roman" w:hAnsi="Times New Roman"/>
          <w:szCs w:val="24"/>
          <w:lang w:val="lt-LT"/>
        </w:rPr>
        <w:t>00 m;</w:t>
      </w:r>
    </w:p>
    <w:p w14:paraId="5FF73FEF" w14:textId="77777777" w:rsidR="00C00CA1" w:rsidRPr="0043434B" w:rsidRDefault="00C00CA1" w:rsidP="00294EED">
      <w:pPr>
        <w:pStyle w:val="ListParagraph"/>
        <w:numPr>
          <w:ilvl w:val="2"/>
          <w:numId w:val="97"/>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dienos šviesos prožektoriaus šviesos stiprumas – ne mažiau 850 lx (3m).</w:t>
      </w:r>
    </w:p>
    <w:p w14:paraId="2B5C935C"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bookmarkStart w:id="20" w:name="_Hlk79081888"/>
      <w:r w:rsidRPr="0043434B">
        <w:rPr>
          <w:rFonts w:ascii="Times New Roman" w:hAnsi="Times New Roman"/>
          <w:szCs w:val="24"/>
          <w:lang w:val="lt-LT"/>
        </w:rPr>
        <w:t>turi atitikti IP 66 arba lygiaverčio atsparumo standarto reikalavimus</w:t>
      </w:r>
      <w:bookmarkEnd w:id="20"/>
      <w:r w:rsidRPr="0043434B">
        <w:rPr>
          <w:rFonts w:ascii="Times New Roman" w:hAnsi="Times New Roman"/>
          <w:szCs w:val="24"/>
          <w:lang w:val="lt-LT"/>
        </w:rPr>
        <w:t>;</w:t>
      </w:r>
    </w:p>
    <w:p w14:paraId="198DFA9B"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integruotą stiklo valytuvą;</w:t>
      </w:r>
    </w:p>
    <w:p w14:paraId="76D3B90A"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stiklo šildymo funkciją;</w:t>
      </w:r>
    </w:p>
    <w:p w14:paraId="336E9F55"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darbinę temperatūrą ne blogiau kaip nuo -35 iki +45 °C;</w:t>
      </w:r>
    </w:p>
    <w:p w14:paraId="35E34C88"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būti apsaugotos žaibo iškrovikliais;</w:t>
      </w:r>
    </w:p>
    <w:p w14:paraId="6BFBD046"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pilnai suderinamos su valdymo centro programine įranga. Atitikimas suderinamumo reikalavimams bus tikrinamas pagal programinės įrangos gamintojo viešai publikuojamą arba pateiktą informaciją.</w:t>
      </w:r>
    </w:p>
    <w:p w14:paraId="4FE69895" w14:textId="77777777" w:rsidR="002548BD" w:rsidRPr="0043434B" w:rsidRDefault="002548BD" w:rsidP="00C00CA1">
      <w:pPr>
        <w:pStyle w:val="ListParagraph"/>
        <w:tabs>
          <w:tab w:val="left" w:pos="1530"/>
        </w:tabs>
        <w:ind w:left="900"/>
        <w:jc w:val="center"/>
        <w:rPr>
          <w:rFonts w:ascii="Times New Roman" w:hAnsi="Times New Roman"/>
          <w:b/>
          <w:i/>
          <w:szCs w:val="24"/>
          <w:lang w:val="lt-LT"/>
        </w:rPr>
      </w:pPr>
    </w:p>
    <w:p w14:paraId="5C7864D8"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lastRenderedPageBreak/>
        <w:t>Vaizdo įrašymo įranga</w:t>
      </w:r>
    </w:p>
    <w:p w14:paraId="11C18EB5" w14:textId="77777777" w:rsidR="00C00CA1" w:rsidRPr="0043434B" w:rsidRDefault="00C00CA1" w:rsidP="00C00CA1">
      <w:pPr>
        <w:pStyle w:val="ListParagraph"/>
        <w:tabs>
          <w:tab w:val="left" w:pos="1530"/>
        </w:tabs>
        <w:ind w:left="0" w:firstLine="900"/>
        <w:rPr>
          <w:rFonts w:ascii="Times New Roman" w:hAnsi="Times New Roman"/>
          <w:szCs w:val="24"/>
          <w:lang w:val="lt-LT" w:eastAsia="lt-LT"/>
        </w:rPr>
      </w:pPr>
    </w:p>
    <w:p w14:paraId="498C803B" w14:textId="77777777" w:rsidR="00C00CA1" w:rsidRPr="0043434B" w:rsidRDefault="00C00CA1" w:rsidP="00294EED">
      <w:pPr>
        <w:pStyle w:val="ListParagraph"/>
        <w:numPr>
          <w:ilvl w:val="0"/>
          <w:numId w:val="97"/>
        </w:numPr>
        <w:tabs>
          <w:tab w:val="left" w:pos="1276"/>
        </w:tabs>
        <w:ind w:left="0" w:firstLine="851"/>
        <w:rPr>
          <w:rFonts w:ascii="Times New Roman" w:hAnsi="Times New Roman"/>
          <w:szCs w:val="24"/>
          <w:lang w:val="lt-LT"/>
        </w:rPr>
      </w:pPr>
      <w:r w:rsidRPr="0043434B">
        <w:rPr>
          <w:rFonts w:ascii="Times New Roman" w:hAnsi="Times New Roman"/>
          <w:szCs w:val="24"/>
          <w:u w:val="single"/>
          <w:lang w:val="lt-LT"/>
        </w:rPr>
        <w:t>Techniniai reikalavimai vaizdo įrašymo įrangai:</w:t>
      </w:r>
    </w:p>
    <w:p w14:paraId="2E204667" w14:textId="263A7543" w:rsidR="00C00CA1" w:rsidRPr="009D724D" w:rsidRDefault="003E4DB1" w:rsidP="00294EED">
      <w:pPr>
        <w:pStyle w:val="ListParagraph"/>
        <w:numPr>
          <w:ilvl w:val="1"/>
          <w:numId w:val="97"/>
        </w:numPr>
        <w:tabs>
          <w:tab w:val="left" w:pos="0"/>
          <w:tab w:val="left" w:pos="1440"/>
        </w:tabs>
        <w:ind w:left="0" w:firstLine="851"/>
        <w:jc w:val="both"/>
        <w:rPr>
          <w:rFonts w:ascii="Times New Roman" w:hAnsi="Times New Roman"/>
          <w:szCs w:val="24"/>
          <w:highlight w:val="green"/>
          <w:lang w:val="lt-LT"/>
        </w:rPr>
      </w:pPr>
      <w:r w:rsidRPr="009D724D">
        <w:rPr>
          <w:rFonts w:ascii="Times New Roman" w:hAnsi="Times New Roman"/>
          <w:bCs/>
          <w:szCs w:val="24"/>
          <w:highlight w:val="green"/>
          <w:lang w:val="lt-LT"/>
        </w:rPr>
        <w:t xml:space="preserve">vaizdo įrašymo įrangos talpa turi būti ne mažesnė kaip </w:t>
      </w:r>
      <w:r w:rsidR="004441AF">
        <w:rPr>
          <w:rFonts w:ascii="Times New Roman" w:hAnsi="Times New Roman"/>
          <w:bCs/>
          <w:szCs w:val="24"/>
          <w:highlight w:val="green"/>
          <w:lang w:val="lt-LT"/>
        </w:rPr>
        <w:t>860</w:t>
      </w:r>
      <w:r w:rsidRPr="009D724D">
        <w:rPr>
          <w:rFonts w:ascii="Times New Roman" w:hAnsi="Times New Roman"/>
          <w:bCs/>
          <w:szCs w:val="24"/>
          <w:highlight w:val="green"/>
          <w:lang w:val="lt-LT"/>
        </w:rPr>
        <w:t xml:space="preserve"> TB</w:t>
      </w:r>
      <w:r w:rsidR="00B777F2" w:rsidRPr="009D724D">
        <w:rPr>
          <w:rFonts w:ascii="Times New Roman" w:hAnsi="Times New Roman"/>
          <w:bCs/>
          <w:szCs w:val="24"/>
          <w:highlight w:val="green"/>
          <w:lang w:val="lt-LT"/>
        </w:rPr>
        <w:t xml:space="preserve"> prieš RAID</w:t>
      </w:r>
      <w:r w:rsidR="00C00CA1" w:rsidRPr="009D724D">
        <w:rPr>
          <w:rFonts w:ascii="Times New Roman" w:hAnsi="Times New Roman"/>
          <w:bCs/>
          <w:szCs w:val="24"/>
          <w:highlight w:val="green"/>
          <w:lang w:val="lt-LT"/>
        </w:rPr>
        <w:t>;</w:t>
      </w:r>
    </w:p>
    <w:p w14:paraId="2739B7A2" w14:textId="77777777" w:rsidR="00C00CA1" w:rsidRPr="0043434B" w:rsidRDefault="00C00CA1" w:rsidP="00294EED">
      <w:pPr>
        <w:pStyle w:val="ListParagraph"/>
        <w:numPr>
          <w:ilvl w:val="1"/>
          <w:numId w:val="97"/>
        </w:numPr>
        <w:tabs>
          <w:tab w:val="left" w:pos="0"/>
          <w:tab w:val="left" w:pos="1440"/>
        </w:tabs>
        <w:ind w:left="0" w:firstLine="851"/>
        <w:jc w:val="both"/>
        <w:rPr>
          <w:rFonts w:ascii="Times New Roman" w:hAnsi="Times New Roman"/>
          <w:szCs w:val="24"/>
          <w:lang w:val="lt-LT"/>
        </w:rPr>
      </w:pPr>
      <w:r w:rsidRPr="0043434B">
        <w:rPr>
          <w:rFonts w:ascii="Times New Roman" w:hAnsi="Times New Roman"/>
          <w:bCs/>
          <w:szCs w:val="24"/>
          <w:lang w:val="lt-LT"/>
        </w:rPr>
        <w:t>turi užtikrinti šifruoto duomenų srauto iš stacionarių ir kupolinių valdomų vaizdo stebėjimo kamerų įrašymą;</w:t>
      </w:r>
    </w:p>
    <w:p w14:paraId="6C469000" w14:textId="039E1DC4" w:rsidR="00C00CA1" w:rsidRPr="0043434B" w:rsidRDefault="00C00CA1"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būti naudojami RAID 6 lygmens diskų masyvai</w:t>
      </w:r>
      <w:r w:rsidR="003136B3" w:rsidRPr="0043434B">
        <w:rPr>
          <w:rFonts w:ascii="Times New Roman" w:hAnsi="Times New Roman"/>
          <w:bCs/>
          <w:szCs w:val="24"/>
          <w:lang w:val="lt-LT"/>
        </w:rPr>
        <w:t xml:space="preserve"> (vieno disko talpa ne didesnė kaip 18 TB)</w:t>
      </w:r>
      <w:r w:rsidRPr="0043434B">
        <w:rPr>
          <w:rFonts w:ascii="Times New Roman" w:hAnsi="Times New Roman"/>
          <w:bCs/>
          <w:szCs w:val="24"/>
          <w:lang w:val="lt-LT"/>
        </w:rPr>
        <w:t>;</w:t>
      </w:r>
    </w:p>
    <w:p w14:paraId="6A0F3B25" w14:textId="77777777" w:rsidR="00C00CA1" w:rsidRPr="0043434B" w:rsidRDefault="00C00CA1"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turėti dubliuotą Gigabit Ethernet ar lygiavertę tinklo sąsają;</w:t>
      </w:r>
    </w:p>
    <w:p w14:paraId="655CF10D" w14:textId="35D14E89" w:rsidR="00A73E5B" w:rsidRPr="0043434B" w:rsidRDefault="00A73E5B"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turėti </w:t>
      </w:r>
      <w:r w:rsidR="003E4DB1" w:rsidRPr="0043434B">
        <w:rPr>
          <w:rFonts w:ascii="Times New Roman" w:hAnsi="Times New Roman"/>
          <w:bCs/>
          <w:szCs w:val="24"/>
          <w:lang w:val="lt-LT"/>
        </w:rPr>
        <w:t>vidinį arba išorinį CD/DVD įrašymo įrenginį ir ne mažiau kaip 2xUSB 3.0 arba lygiaverčius prievadus</w:t>
      </w:r>
      <w:r w:rsidRPr="0043434B">
        <w:rPr>
          <w:rFonts w:ascii="Times New Roman" w:hAnsi="Times New Roman"/>
          <w:bCs/>
          <w:szCs w:val="24"/>
          <w:lang w:val="lt-LT"/>
        </w:rPr>
        <w:t>;</w:t>
      </w:r>
    </w:p>
    <w:p w14:paraId="39986E2B" w14:textId="77777777" w:rsidR="00C00CA1" w:rsidRPr="0043434B" w:rsidRDefault="00C00CA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w:t>
      </w:r>
      <w:r w:rsidR="003C6451" w:rsidRPr="0043434B">
        <w:rPr>
          <w:rFonts w:ascii="Times New Roman" w:hAnsi="Times New Roman"/>
          <w:bCs/>
          <w:color w:val="000000" w:themeColor="text1"/>
          <w:szCs w:val="24"/>
          <w:lang w:val="lt-LT"/>
        </w:rPr>
        <w:t>užtikrinti ne mažiau kaip 256 kamerų vaizdo srautų įrašymą vienu metu</w:t>
      </w:r>
      <w:r w:rsidRPr="0043434B">
        <w:rPr>
          <w:rFonts w:ascii="Times New Roman" w:hAnsi="Times New Roman"/>
          <w:szCs w:val="24"/>
          <w:lang w:val="lt-LT"/>
        </w:rPr>
        <w:t>;</w:t>
      </w:r>
    </w:p>
    <w:p w14:paraId="27C7376C" w14:textId="77777777" w:rsidR="00E2346D" w:rsidRPr="0043434B" w:rsidRDefault="00E2346D"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turėti minimalų bendrą </w:t>
      </w:r>
      <w:r w:rsidR="004B217B" w:rsidRPr="0043434B">
        <w:rPr>
          <w:rFonts w:ascii="Times New Roman" w:hAnsi="Times New Roman"/>
          <w:bCs/>
          <w:color w:val="000000" w:themeColor="text1"/>
          <w:szCs w:val="24"/>
          <w:lang w:val="lt-LT"/>
        </w:rPr>
        <w:t xml:space="preserve">vieno </w:t>
      </w:r>
      <w:r w:rsidRPr="0043434B">
        <w:rPr>
          <w:rFonts w:ascii="Times New Roman" w:hAnsi="Times New Roman"/>
          <w:bCs/>
          <w:color w:val="000000" w:themeColor="text1"/>
          <w:szCs w:val="24"/>
          <w:lang w:val="lt-LT"/>
        </w:rPr>
        <w:t>įrenginio pralaidumą</w:t>
      </w:r>
      <w:r w:rsidR="0036794A" w:rsidRPr="0043434B">
        <w:rPr>
          <w:rFonts w:ascii="Times New Roman" w:hAnsi="Times New Roman"/>
          <w:bCs/>
          <w:color w:val="000000" w:themeColor="text1"/>
          <w:szCs w:val="24"/>
          <w:lang w:val="lt-LT"/>
        </w:rPr>
        <w:t xml:space="preserve"> </w:t>
      </w:r>
      <w:r w:rsidR="004B217B" w:rsidRPr="0043434B">
        <w:rPr>
          <w:rFonts w:ascii="Times New Roman" w:hAnsi="Times New Roman"/>
          <w:bCs/>
          <w:color w:val="000000" w:themeColor="text1"/>
          <w:szCs w:val="24"/>
          <w:lang w:val="lt-LT"/>
        </w:rPr>
        <w:t>per tinklo sąsajas</w:t>
      </w:r>
      <w:r w:rsidR="003C6451" w:rsidRPr="0043434B">
        <w:rPr>
          <w:rFonts w:ascii="Times New Roman" w:hAnsi="Times New Roman"/>
          <w:bCs/>
          <w:color w:val="000000" w:themeColor="text1"/>
          <w:szCs w:val="24"/>
          <w:lang w:val="lt-LT"/>
        </w:rPr>
        <w:t>– ne mažiau kaip 512 Mbit/s</w:t>
      </w:r>
      <w:r w:rsidR="00A73E5B" w:rsidRPr="0043434B">
        <w:rPr>
          <w:rFonts w:ascii="Times New Roman" w:hAnsi="Times New Roman"/>
          <w:bCs/>
          <w:color w:val="000000" w:themeColor="text1"/>
          <w:szCs w:val="24"/>
          <w:lang w:val="lt-LT"/>
        </w:rPr>
        <w:t>;</w:t>
      </w:r>
    </w:p>
    <w:p w14:paraId="20A5EEDF" w14:textId="77777777" w:rsidR="0036794A" w:rsidRPr="0043434B" w:rsidRDefault="0036794A"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užtikrinti </w:t>
      </w:r>
      <w:r w:rsidR="004B217B" w:rsidRPr="0043434B">
        <w:rPr>
          <w:rFonts w:ascii="Times New Roman" w:hAnsi="Times New Roman"/>
          <w:bCs/>
          <w:color w:val="000000" w:themeColor="text1"/>
          <w:szCs w:val="24"/>
          <w:lang w:val="lt-LT"/>
        </w:rPr>
        <w:t xml:space="preserve">stebėseną </w:t>
      </w:r>
      <w:r w:rsidRPr="0043434B">
        <w:rPr>
          <w:rFonts w:ascii="Times New Roman" w:hAnsi="Times New Roman"/>
          <w:bCs/>
          <w:color w:val="000000" w:themeColor="text1"/>
          <w:szCs w:val="24"/>
          <w:lang w:val="lt-LT"/>
        </w:rPr>
        <w:t xml:space="preserve">SNMP, nuotolinio darbalaukio ir HTTP </w:t>
      </w:r>
      <w:r w:rsidR="004B217B" w:rsidRPr="0043434B">
        <w:rPr>
          <w:rFonts w:ascii="Times New Roman" w:hAnsi="Times New Roman"/>
          <w:bCs/>
          <w:color w:val="000000" w:themeColor="text1"/>
          <w:szCs w:val="24"/>
          <w:lang w:val="lt-LT"/>
        </w:rPr>
        <w:t>arba lygiaverčiu protokolu</w:t>
      </w:r>
      <w:r w:rsidRPr="0043434B">
        <w:rPr>
          <w:rFonts w:ascii="Times New Roman" w:hAnsi="Times New Roman"/>
          <w:bCs/>
          <w:color w:val="000000" w:themeColor="text1"/>
          <w:szCs w:val="24"/>
          <w:lang w:val="lt-LT"/>
        </w:rPr>
        <w:t>;</w:t>
      </w:r>
    </w:p>
    <w:p w14:paraId="18C9A32D" w14:textId="77777777" w:rsidR="002C03F7" w:rsidRPr="0043434B" w:rsidRDefault="002C03F7"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operacinė sistema turi būti įdiegta į keičiamus, du vien</w:t>
      </w:r>
      <w:r w:rsidR="000158BC" w:rsidRPr="0043434B">
        <w:rPr>
          <w:rFonts w:ascii="Times New Roman" w:hAnsi="Times New Roman"/>
          <w:bCs/>
          <w:color w:val="000000" w:themeColor="text1"/>
          <w:szCs w:val="24"/>
          <w:lang w:val="lt-LT"/>
        </w:rPr>
        <w:t>as</w:t>
      </w:r>
      <w:r w:rsidRPr="0043434B">
        <w:rPr>
          <w:rFonts w:ascii="Times New Roman" w:hAnsi="Times New Roman"/>
          <w:bCs/>
          <w:color w:val="000000" w:themeColor="text1"/>
          <w:szCs w:val="24"/>
          <w:lang w:val="lt-LT"/>
        </w:rPr>
        <w:t xml:space="preserve"> kitą dubliuojančius SSD tipo diskus;</w:t>
      </w:r>
    </w:p>
    <w:p w14:paraId="0A85B7BD" w14:textId="77777777" w:rsidR="003C6451" w:rsidRPr="0043434B" w:rsidRDefault="003C645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du karšto keitimo („hot-plug“) tipo maitinimo šaltinius;</w:t>
      </w:r>
    </w:p>
    <w:p w14:paraId="46E67E97" w14:textId="77777777" w:rsidR="0036794A" w:rsidRPr="0043434B" w:rsidRDefault="00900EF9"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darbinę temperatūrą ne blogiau kaip nuo +10 iki +35°C</w:t>
      </w:r>
      <w:r w:rsidR="0036794A" w:rsidRPr="0043434B">
        <w:rPr>
          <w:rFonts w:ascii="Times New Roman" w:hAnsi="Times New Roman"/>
          <w:bCs/>
          <w:color w:val="000000" w:themeColor="text1"/>
          <w:szCs w:val="24"/>
          <w:lang w:val="lt-LT"/>
        </w:rPr>
        <w:t>;</w:t>
      </w:r>
    </w:p>
    <w:p w14:paraId="139331C9" w14:textId="77777777" w:rsidR="0036794A" w:rsidRPr="0043434B" w:rsidRDefault="0036794A"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konstrukcija turi būti ne didesnio nei 3U aukščio, optimizuota montavimui į standartinę 19 montažinę spintą, su visais montavimui reikalingais priedais;</w:t>
      </w:r>
    </w:p>
    <w:p w14:paraId="10E9B813" w14:textId="234EADC1" w:rsidR="00C00CA1" w:rsidRPr="0043434B" w:rsidRDefault="00C00CA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w:t>
      </w:r>
      <w:r w:rsidR="004B217B" w:rsidRPr="0043434B">
        <w:rPr>
          <w:rFonts w:ascii="Times New Roman" w:hAnsi="Times New Roman"/>
          <w:bCs/>
          <w:szCs w:val="24"/>
          <w:lang w:val="lt-LT"/>
        </w:rPr>
        <w:t xml:space="preserve">gebėti </w:t>
      </w:r>
      <w:r w:rsidRPr="0043434B">
        <w:rPr>
          <w:rFonts w:ascii="Times New Roman" w:hAnsi="Times New Roman"/>
          <w:bCs/>
          <w:szCs w:val="24"/>
          <w:lang w:val="lt-LT"/>
        </w:rPr>
        <w:t>įrašyti vaizdą tiesiogiai</w:t>
      </w:r>
      <w:r w:rsidR="007E2EBE" w:rsidRPr="0043434B">
        <w:rPr>
          <w:rFonts w:ascii="Times New Roman" w:hAnsi="Times New Roman"/>
          <w:bCs/>
          <w:szCs w:val="24"/>
          <w:lang w:val="lt-LT"/>
        </w:rPr>
        <w:t xml:space="preserve"> </w:t>
      </w:r>
      <w:r w:rsidR="007E2EBE" w:rsidRPr="0043434B">
        <w:rPr>
          <w:rFonts w:ascii="Times New Roman" w:hAnsi="Times New Roman"/>
          <w:bCs/>
          <w:iCs/>
          <w:szCs w:val="24"/>
          <w:lang w:val="lt-LT"/>
        </w:rPr>
        <w:t>(be tarpinių pagalbinių kodavimo įrenginių</w:t>
      </w:r>
      <w:r w:rsidR="00A327FC" w:rsidRPr="0043434B">
        <w:rPr>
          <w:rFonts w:ascii="Times New Roman" w:hAnsi="Times New Roman"/>
          <w:bCs/>
          <w:iCs/>
          <w:szCs w:val="24"/>
          <w:lang w:val="lt-LT"/>
        </w:rPr>
        <w:t xml:space="preserve"> ar serverių</w:t>
      </w:r>
      <w:r w:rsidR="007E2EBE" w:rsidRPr="0043434B">
        <w:rPr>
          <w:rFonts w:ascii="Times New Roman" w:hAnsi="Times New Roman"/>
          <w:bCs/>
          <w:iCs/>
          <w:szCs w:val="24"/>
          <w:lang w:val="lt-LT"/>
        </w:rPr>
        <w:t>)</w:t>
      </w:r>
      <w:r w:rsidRPr="0043434B">
        <w:rPr>
          <w:rFonts w:ascii="Times New Roman" w:hAnsi="Times New Roman"/>
          <w:bCs/>
          <w:szCs w:val="24"/>
          <w:lang w:val="lt-LT"/>
        </w:rPr>
        <w:t xml:space="preserve"> iš siūlomos optoelektroninės įrangos;</w:t>
      </w:r>
    </w:p>
    <w:p w14:paraId="71477263" w14:textId="77777777" w:rsidR="00D94815" w:rsidRPr="0043434B" w:rsidRDefault="003C645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siūloma vaizdo valdymo programine įranga</w:t>
      </w:r>
      <w:r w:rsidR="00D94815" w:rsidRPr="0043434B">
        <w:rPr>
          <w:rFonts w:ascii="Times New Roman" w:hAnsi="Times New Roman"/>
          <w:bCs/>
          <w:szCs w:val="24"/>
          <w:lang w:val="lt-LT"/>
        </w:rPr>
        <w:t>;</w:t>
      </w:r>
    </w:p>
    <w:p w14:paraId="5CFC36BA" w14:textId="04F7954A" w:rsidR="00C00CA1" w:rsidRPr="0043434B" w:rsidRDefault="00C00CA1" w:rsidP="00294EED">
      <w:pPr>
        <w:pStyle w:val="ListParagraph"/>
        <w:numPr>
          <w:ilvl w:val="1"/>
          <w:numId w:val="97"/>
        </w:numPr>
        <w:tabs>
          <w:tab w:val="left" w:pos="0"/>
          <w:tab w:val="left" w:pos="1440"/>
          <w:tab w:val="left" w:pos="1530"/>
          <w:tab w:val="left" w:pos="1560"/>
        </w:tabs>
        <w:ind w:left="0" w:firstLine="851"/>
        <w:jc w:val="both"/>
        <w:rPr>
          <w:rFonts w:ascii="Times New Roman" w:hAnsi="Times New Roman"/>
          <w:szCs w:val="24"/>
          <w:lang w:val="lt-LT"/>
        </w:rPr>
      </w:pPr>
      <w:r w:rsidRPr="0043434B">
        <w:rPr>
          <w:rFonts w:ascii="Times New Roman" w:hAnsi="Times New Roman"/>
          <w:bCs/>
          <w:szCs w:val="24"/>
          <w:lang w:val="lt-LT"/>
        </w:rPr>
        <w:t xml:space="preserve">vaizdo įrašymo sistemoje </w:t>
      </w:r>
      <w:r w:rsidRPr="009D724D">
        <w:rPr>
          <w:rFonts w:ascii="Times New Roman" w:hAnsi="Times New Roman"/>
          <w:bCs/>
          <w:szCs w:val="24"/>
          <w:highlight w:val="green"/>
          <w:lang w:val="lt-LT"/>
        </w:rPr>
        <w:t>turi būti ne</w:t>
      </w:r>
      <w:r w:rsidR="00DA1F08" w:rsidRPr="009D724D">
        <w:rPr>
          <w:rFonts w:ascii="Times New Roman" w:hAnsi="Times New Roman"/>
          <w:bCs/>
          <w:szCs w:val="24"/>
          <w:highlight w:val="green"/>
          <w:lang w:val="lt-LT"/>
        </w:rPr>
        <w:t xml:space="preserve"> </w:t>
      </w:r>
      <w:r w:rsidRPr="009D724D">
        <w:rPr>
          <w:rFonts w:ascii="Times New Roman" w:hAnsi="Times New Roman"/>
          <w:bCs/>
          <w:szCs w:val="24"/>
          <w:highlight w:val="green"/>
          <w:lang w:val="lt-LT"/>
        </w:rPr>
        <w:t xml:space="preserve">mažiau </w:t>
      </w:r>
      <w:r w:rsidR="009D724D" w:rsidRPr="009D724D">
        <w:rPr>
          <w:rFonts w:ascii="Times New Roman" w:hAnsi="Times New Roman"/>
          <w:bCs/>
          <w:szCs w:val="24"/>
          <w:highlight w:val="green"/>
          <w:lang w:val="lt-LT"/>
        </w:rPr>
        <w:t>3</w:t>
      </w:r>
      <w:r w:rsidRPr="009D724D">
        <w:rPr>
          <w:rFonts w:ascii="Times New Roman" w:hAnsi="Times New Roman"/>
          <w:bCs/>
          <w:szCs w:val="24"/>
          <w:highlight w:val="green"/>
          <w:lang w:val="lt-LT"/>
        </w:rPr>
        <w:t xml:space="preserve"> vienet</w:t>
      </w:r>
      <w:r w:rsidR="009D724D" w:rsidRPr="009D724D">
        <w:rPr>
          <w:rFonts w:ascii="Times New Roman" w:hAnsi="Times New Roman"/>
          <w:bCs/>
          <w:szCs w:val="24"/>
          <w:highlight w:val="green"/>
          <w:lang w:val="lt-LT"/>
        </w:rPr>
        <w:t>ai</w:t>
      </w:r>
      <w:r w:rsidRPr="0043434B">
        <w:rPr>
          <w:rFonts w:ascii="Times New Roman" w:hAnsi="Times New Roman"/>
          <w:bCs/>
          <w:szCs w:val="24"/>
          <w:lang w:val="lt-LT"/>
        </w:rPr>
        <w:t xml:space="preserve"> vaizdo įrašymo įrenginių, sukonfigūruotų taip, kad sugedus bet kuriam įrašymo įrenginiui</w:t>
      </w:r>
      <w:r w:rsidR="004B217B" w:rsidRPr="0043434B">
        <w:rPr>
          <w:rFonts w:ascii="Times New Roman" w:hAnsi="Times New Roman"/>
          <w:bCs/>
          <w:szCs w:val="24"/>
          <w:lang w:val="lt-LT"/>
        </w:rPr>
        <w:t>,</w:t>
      </w:r>
      <w:r w:rsidRPr="0043434B">
        <w:rPr>
          <w:rFonts w:ascii="Times New Roman" w:hAnsi="Times New Roman"/>
          <w:bCs/>
          <w:szCs w:val="24"/>
          <w:lang w:val="lt-LT"/>
        </w:rPr>
        <w:t xml:space="preserve"> automatiškai kiti likę įrenginiai perimtų sugedusio įrenginio funkcijas</w:t>
      </w:r>
      <w:r w:rsidR="004B217B" w:rsidRPr="0043434B">
        <w:rPr>
          <w:rFonts w:ascii="Times New Roman" w:hAnsi="Times New Roman"/>
          <w:bCs/>
          <w:szCs w:val="24"/>
          <w:lang w:val="lt-LT"/>
        </w:rPr>
        <w:t xml:space="preserve"> išlaikant tą pačią vaizdo įrašo archyvo trukmę</w:t>
      </w:r>
      <w:r w:rsidRPr="0043434B">
        <w:rPr>
          <w:rFonts w:ascii="Times New Roman" w:hAnsi="Times New Roman"/>
          <w:bCs/>
          <w:szCs w:val="24"/>
          <w:lang w:val="lt-LT"/>
        </w:rPr>
        <w:t>.</w:t>
      </w:r>
      <w:r w:rsidR="005E5CEF" w:rsidRPr="0043434B">
        <w:rPr>
          <w:rFonts w:ascii="Times New Roman" w:hAnsi="Times New Roman"/>
          <w:bCs/>
          <w:szCs w:val="24"/>
          <w:lang w:val="lt-LT"/>
        </w:rPr>
        <w:t xml:space="preserve"> Turi būti pateikti ne mažiau kaip 2 rezerviniai diskai kiekvienam vaizdo įrašymo įrenginiui.</w:t>
      </w:r>
    </w:p>
    <w:p w14:paraId="44F101D7" w14:textId="77777777" w:rsidR="007540AA" w:rsidRPr="0043434B" w:rsidRDefault="007540AA" w:rsidP="007540AA">
      <w:pPr>
        <w:pStyle w:val="ListParagraph"/>
        <w:tabs>
          <w:tab w:val="left" w:pos="0"/>
          <w:tab w:val="left" w:pos="1440"/>
          <w:tab w:val="left" w:pos="1530"/>
          <w:tab w:val="left" w:pos="1560"/>
        </w:tabs>
        <w:ind w:left="851"/>
        <w:jc w:val="both"/>
        <w:rPr>
          <w:rFonts w:ascii="Times New Roman" w:hAnsi="Times New Roman"/>
          <w:szCs w:val="24"/>
          <w:lang w:val="lt-LT"/>
        </w:rPr>
      </w:pPr>
    </w:p>
    <w:p w14:paraId="03B26F4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Vaizdo valdymo sistema</w:t>
      </w:r>
    </w:p>
    <w:p w14:paraId="6F6404C8" w14:textId="77777777" w:rsidR="00C00CA1" w:rsidRPr="0043434B" w:rsidRDefault="00C00CA1" w:rsidP="00C00CA1">
      <w:pPr>
        <w:tabs>
          <w:tab w:val="left" w:pos="1530"/>
        </w:tabs>
        <w:ind w:firstLine="900"/>
        <w:rPr>
          <w:rFonts w:ascii="Times New Roman" w:hAnsi="Times New Roman" w:cs="Times New Roman"/>
          <w:b/>
          <w:i/>
          <w:sz w:val="24"/>
        </w:rPr>
      </w:pPr>
    </w:p>
    <w:p w14:paraId="6B184E83" w14:textId="77777777" w:rsidR="00C00CA1" w:rsidRPr="0043434B" w:rsidRDefault="00C00CA1" w:rsidP="00294EED">
      <w:pPr>
        <w:pStyle w:val="ListParagraph"/>
        <w:numPr>
          <w:ilvl w:val="0"/>
          <w:numId w:val="97"/>
        </w:numPr>
        <w:tabs>
          <w:tab w:val="left" w:pos="1276"/>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vaizdo valdymo sistemai:</w:t>
      </w:r>
    </w:p>
    <w:p w14:paraId="1E88DA1F"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priėjimo prie vaizdo serverio apribojimą, priklausomai nuo vartotojui suteiktų teisių (ne mažiau 3 vartotojų lygių, apsaugotu slaptažodžiais);</w:t>
      </w:r>
    </w:p>
    <w:p w14:paraId="30DC0D6E"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galimybę nustatyti įrašo greitį kiekvienam optoelektroninės įrangos elementui atskirai;</w:t>
      </w:r>
    </w:p>
    <w:p w14:paraId="04FC042B"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atvaizduoti iš siūlomų vaizdo stebėjimo kamerų vaizdo turinio analizę;</w:t>
      </w:r>
    </w:p>
    <w:p w14:paraId="53388983"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detekcijos zonas bei detekcijos zonų jautrumą kiekvienai stacionariai kamerai atskirai;</w:t>
      </w:r>
    </w:p>
    <w:p w14:paraId="3B0040A7"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suteikti galimybę peržiūrėti bet kurią įrašytą vaizdo informaciją;</w:t>
      </w:r>
    </w:p>
    <w:p w14:paraId="13BD2D3F" w14:textId="77777777" w:rsidR="00C00CA1" w:rsidRPr="0043434B" w:rsidRDefault="00C00CA1"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valdyti sistemoje naudojamus optoelektroninės įrangos pozicionavimo įrenginius;</w:t>
      </w:r>
    </w:p>
    <w:p w14:paraId="5B7D96E9" w14:textId="77777777" w:rsidR="00C00CA1" w:rsidRPr="0043434B" w:rsidRDefault="00C00CA1"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informacijos paiešką pagal aliarminį įvykį, įvykio laiką, datą bei optoelektroninės įrangos elemento (kameros) numerį;</w:t>
      </w:r>
    </w:p>
    <w:p w14:paraId="0E17B09D"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lastRenderedPageBreak/>
        <w:t>turi turėti archyve įrašytos informacijos analizės galimybę, naudojant išeities duomenis (metaduomenis) pagal dominančios situacijos aplinkybes;</w:t>
      </w:r>
    </w:p>
    <w:p w14:paraId="2939EF22" w14:textId="77777777" w:rsidR="003136B3" w:rsidRPr="0043434B" w:rsidRDefault="003136B3" w:rsidP="00294EED">
      <w:pPr>
        <w:pStyle w:val="ListParagraph"/>
        <w:numPr>
          <w:ilvl w:val="1"/>
          <w:numId w:val="97"/>
        </w:numPr>
        <w:tabs>
          <w:tab w:val="left" w:pos="0"/>
          <w:tab w:val="left" w:pos="1170"/>
          <w:tab w:val="left" w:pos="1350"/>
          <w:tab w:val="left" w:pos="1530"/>
        </w:tabs>
        <w:ind w:left="0" w:firstLine="810"/>
        <w:jc w:val="both"/>
        <w:rPr>
          <w:rFonts w:ascii="Times New Roman" w:hAnsi="Times New Roman"/>
          <w:bCs/>
          <w:szCs w:val="24"/>
          <w:lang w:val="lt-LT"/>
        </w:rPr>
      </w:pPr>
      <w:r w:rsidRPr="0043434B">
        <w:rPr>
          <w:rFonts w:ascii="Times New Roman" w:hAnsi="Times New Roman"/>
          <w:bCs/>
          <w:szCs w:val="24"/>
          <w:lang w:val="lt-LT"/>
        </w:rPr>
        <w:t>turi turėti galimybę optoelektroninės įrangos vaizdo įrašo laiko juostoje aliarminiu režimu įrašytą vaizdo informaciją rodyti kita spalva;</w:t>
      </w:r>
    </w:p>
    <w:p w14:paraId="3DDF2BB6"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įrašomo vaizdo signalo kokybę kiekvienam optoelektroninės įrangos elementui atskirai;</w:t>
      </w:r>
    </w:p>
    <w:p w14:paraId="359CB332" w14:textId="669DD5BB" w:rsidR="00C00CA1" w:rsidRPr="0043434B" w:rsidRDefault="00C00CA1" w:rsidP="00294EED">
      <w:pPr>
        <w:pStyle w:val="ListParagraph"/>
        <w:numPr>
          <w:ilvl w:val="1"/>
          <w:numId w:val="97"/>
        </w:numPr>
        <w:tabs>
          <w:tab w:val="left" w:pos="0"/>
          <w:tab w:val="left" w:pos="1530"/>
          <w:tab w:val="left" w:pos="1560"/>
          <w:tab w:val="left" w:pos="2552"/>
        </w:tabs>
        <w:ind w:left="0" w:firstLine="851"/>
        <w:jc w:val="both"/>
        <w:rPr>
          <w:rFonts w:ascii="Times New Roman" w:hAnsi="Times New Roman"/>
          <w:bCs/>
          <w:szCs w:val="24"/>
          <w:lang w:val="lt-LT"/>
        </w:rPr>
      </w:pPr>
      <w:r w:rsidRPr="0043434B">
        <w:rPr>
          <w:rFonts w:ascii="Times New Roman" w:hAnsi="Times New Roman"/>
          <w:bCs/>
          <w:szCs w:val="24"/>
          <w:lang w:val="lt-LT"/>
        </w:rPr>
        <w:t>turi turėti administravimo galimybę per nutolusį kompiuterį (naujų vartotojų įvedimas, esamų vartotojų panaikinimas, slaptažodžių keitimas, vartotoj</w:t>
      </w:r>
      <w:r w:rsidR="00FC4132" w:rsidRPr="0043434B">
        <w:rPr>
          <w:rFonts w:ascii="Times New Roman" w:hAnsi="Times New Roman"/>
          <w:bCs/>
          <w:szCs w:val="24"/>
          <w:lang w:val="lt-LT"/>
        </w:rPr>
        <w:t>ui</w:t>
      </w:r>
      <w:r w:rsidRPr="0043434B">
        <w:rPr>
          <w:rFonts w:ascii="Times New Roman" w:hAnsi="Times New Roman"/>
          <w:bCs/>
          <w:szCs w:val="24"/>
          <w:lang w:val="lt-LT"/>
        </w:rPr>
        <w:t xml:space="preserve"> suteiktų teisių keitimas);</w:t>
      </w:r>
    </w:p>
    <w:p w14:paraId="579342FB" w14:textId="77777777" w:rsidR="00C00CA1" w:rsidRPr="0043434B" w:rsidRDefault="00C00CA1" w:rsidP="00294EED">
      <w:pPr>
        <w:pStyle w:val="ListParagraph"/>
        <w:numPr>
          <w:ilvl w:val="1"/>
          <w:numId w:val="97"/>
        </w:numPr>
        <w:tabs>
          <w:tab w:val="left" w:pos="0"/>
          <w:tab w:val="left" w:pos="153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iš siūlomos optoelektroninės įrangos perduodamo koduoto vaizdo įrašymą su optoelektronine įranga suderintu algoritmu (H.264 pagal ISO/IEC 14496-10 arba lygiaverčiu kodavimo algoritmu);</w:t>
      </w:r>
    </w:p>
    <w:p w14:paraId="477D6B67" w14:textId="5AB8FFDE" w:rsidR="00C00CA1" w:rsidRPr="0043434B" w:rsidRDefault="009B2E60"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įrašyti vaizdo informaciją iš visų optoelektroninės įrangos elementų, įrašymo greitis ne mažiau 12 k/s, aliarminiu režimu 25 k/s, įrašymo kokybė ne blogesnė nei 1080p HD arba lygiavertė (termovizorių įrašymo kokybė ne blogesnė kaip 480p SD</w:t>
      </w:r>
      <w:r w:rsidR="00C00CA1" w:rsidRPr="0043434B">
        <w:rPr>
          <w:rFonts w:ascii="Times New Roman" w:hAnsi="Times New Roman"/>
          <w:bCs/>
          <w:szCs w:val="24"/>
          <w:lang w:val="lt-LT"/>
        </w:rPr>
        <w:t>)</w:t>
      </w:r>
      <w:r w:rsidR="00600227" w:rsidRPr="0043434B">
        <w:rPr>
          <w:rFonts w:ascii="Times New Roman" w:hAnsi="Times New Roman"/>
          <w:bCs/>
          <w:szCs w:val="24"/>
          <w:lang w:val="lt-LT"/>
        </w:rPr>
        <w:t>;</w:t>
      </w:r>
    </w:p>
    <w:p w14:paraId="318E2E8D" w14:textId="77837054" w:rsidR="00600227" w:rsidRPr="0043434B" w:rsidRDefault="00600227"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numatyta galimybė nustatyti įrašo saugojimo laiką (ne mažiau kaip iki </w:t>
      </w:r>
      <w:r w:rsidR="00E130DC" w:rsidRPr="0043434B">
        <w:rPr>
          <w:rFonts w:ascii="Times New Roman" w:hAnsi="Times New Roman"/>
          <w:bCs/>
          <w:szCs w:val="24"/>
          <w:lang w:val="lt-LT"/>
        </w:rPr>
        <w:t>90</w:t>
      </w:r>
      <w:r w:rsidRPr="0043434B">
        <w:rPr>
          <w:rFonts w:ascii="Times New Roman" w:hAnsi="Times New Roman"/>
          <w:bCs/>
          <w:szCs w:val="24"/>
          <w:lang w:val="lt-LT"/>
        </w:rPr>
        <w:t xml:space="preserve"> parų);</w:t>
      </w:r>
    </w:p>
    <w:p w14:paraId="369CB2C9"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vaizdo apsaugos sprendimas, kuris leidžia sklandžiai valdyti skaitmeninius vaizdo ir vaizdo turinio analizės duomenis per kompiuterinį tinklą;</w:t>
      </w:r>
    </w:p>
    <w:p w14:paraId="3483A183"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skirta dirbti su ONVIF </w:t>
      </w:r>
      <w:r w:rsidRPr="0043434B">
        <w:rPr>
          <w:rFonts w:ascii="Times New Roman" w:hAnsi="Times New Roman"/>
          <w:szCs w:val="24"/>
          <w:lang w:val="lt-LT"/>
        </w:rPr>
        <w:t>arba lygiavertį</w:t>
      </w:r>
      <w:r w:rsidRPr="0043434B">
        <w:rPr>
          <w:rFonts w:ascii="Times New Roman" w:hAnsi="Times New Roman"/>
          <w:bCs/>
          <w:szCs w:val="24"/>
          <w:lang w:val="lt-LT"/>
        </w:rPr>
        <w:t xml:space="preserve"> standartą atitinkančiais įrenginiais;</w:t>
      </w:r>
    </w:p>
    <w:p w14:paraId="38D7E5EC"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decentralizuotos architektūros;</w:t>
      </w:r>
    </w:p>
    <w:p w14:paraId="4D9C6593"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veikti su vaizdo turinio analizės įranga;</w:t>
      </w:r>
    </w:p>
    <w:p w14:paraId="03F1A640" w14:textId="77777777" w:rsidR="00C00CA1" w:rsidRPr="0043434B" w:rsidRDefault="009E645B"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vaizdo įrašymo įranga ir leisti atlikti jos parametrų konfigūravimą, diskų formatavimą bei pridėti ar pašalinti diskus;</w:t>
      </w:r>
    </w:p>
    <w:p w14:paraId="6883A3AA"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galimybė atlikti pasirinktų vaizdo kamerų šifruotų srautų įrašymą į siūlomus įrašymo įrenginius ir vėlesnį dešifravimą operatoriaus darbo vietoje;</w:t>
      </w:r>
    </w:p>
    <w:p w14:paraId="1D2A965D"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sistemos konfigūravimo nustatymai turi būti apsaugoti nuo jų pakeitimų informuojant operatorių atskiru pavojaus pranešimu esant neautorizuotai intervencijai į konfigūracijos nustatymus;</w:t>
      </w:r>
    </w:p>
    <w:p w14:paraId="05D72CF4" w14:textId="31802C75"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programinės įrangos licencijų palaikymo paslauga (atnaujinimas iki paskutinės versijos, vaizdo stebėjimo kamerų programinės įrangos (firmware) atnaujinimas) turi galioti visą sistemos garantinį laikotarpį.</w:t>
      </w:r>
      <w:r w:rsidR="00E130DC" w:rsidRPr="0043434B">
        <w:rPr>
          <w:rFonts w:ascii="Times New Roman" w:hAnsi="Times New Roman"/>
          <w:bCs/>
          <w:szCs w:val="24"/>
          <w:lang w:val="lt-LT"/>
        </w:rPr>
        <w:t xml:space="preserve"> Sistemos pridavimo metu turi būti pateikti dokumentai, įrodantys, kad gamintojo palaikymas yra įsigytas 3 metams.</w:t>
      </w:r>
    </w:p>
    <w:p w14:paraId="53D8B455" w14:textId="4C731278" w:rsidR="003140DB" w:rsidRPr="0043434B" w:rsidRDefault="003140DB" w:rsidP="00F72D91">
      <w:pPr>
        <w:tabs>
          <w:tab w:val="left" w:pos="0"/>
          <w:tab w:val="left" w:pos="1530"/>
          <w:tab w:val="left" w:pos="1620"/>
        </w:tabs>
        <w:ind w:firstLine="0"/>
        <w:jc w:val="both"/>
        <w:rPr>
          <w:rFonts w:ascii="Times New Roman" w:hAnsi="Times New Roman" w:cs="Times New Roman"/>
          <w:bCs/>
          <w:sz w:val="24"/>
        </w:rPr>
      </w:pPr>
    </w:p>
    <w:p w14:paraId="2AE444D7" w14:textId="77777777" w:rsidR="00C00CA1" w:rsidRPr="0043434B" w:rsidRDefault="00C00CA1" w:rsidP="00C00CA1">
      <w:pPr>
        <w:pStyle w:val="Heading2"/>
        <w:numPr>
          <w:ilvl w:val="0"/>
          <w:numId w:val="0"/>
        </w:numPr>
        <w:tabs>
          <w:tab w:val="left" w:pos="1530"/>
        </w:tabs>
        <w:ind w:firstLine="900"/>
        <w:jc w:val="center"/>
        <w:rPr>
          <w:b/>
          <w:i/>
          <w:szCs w:val="24"/>
        </w:rPr>
      </w:pPr>
      <w:r w:rsidRPr="0043434B">
        <w:rPr>
          <w:b/>
          <w:i/>
          <w:szCs w:val="24"/>
        </w:rPr>
        <w:t>Vaizdo turinio analizė</w:t>
      </w:r>
    </w:p>
    <w:p w14:paraId="1231A86D" w14:textId="77777777" w:rsidR="00C00CA1" w:rsidRPr="0043434B" w:rsidRDefault="00C00CA1" w:rsidP="00C00CA1">
      <w:pPr>
        <w:tabs>
          <w:tab w:val="num" w:pos="0"/>
          <w:tab w:val="left" w:pos="1530"/>
        </w:tabs>
        <w:ind w:firstLine="900"/>
        <w:rPr>
          <w:rFonts w:ascii="Times New Roman" w:hAnsi="Times New Roman" w:cs="Times New Roman"/>
          <w:sz w:val="24"/>
        </w:rPr>
      </w:pPr>
    </w:p>
    <w:p w14:paraId="1617198B"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valdomų kupolinių ir stacionarių kamerų vaizdo turinio analizei:</w:t>
      </w:r>
    </w:p>
    <w:p w14:paraId="0F3BA8F7"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kiekvienos vaizdo turinio analizės išeities duomenys, metaduomenų forma, turi būti pastoviai perduodami ir saugomi kartu su vaizdo informacija;</w:t>
      </w:r>
    </w:p>
    <w:p w14:paraId="354FCFE3"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sistemos architektūra turi leisti centralizuotai atnaujinti vaizdo turinio analizės programinę įrangą;</w:t>
      </w:r>
    </w:p>
    <w:p w14:paraId="51E6F4FB"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prisitaikyti prie kintančių apšvietimo ir aplinkos sąlygų (pavyzdžiui: lietaus, sniego, vėjo nešamų lapų ir pan.);</w:t>
      </w:r>
    </w:p>
    <w:p w14:paraId="24511FE5"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turėti algoritmą ir pranešimų sistemą, leidžiančią informuoti apie stacionarios kameros uždengimą, išsifokusavimą, akinimą, nusukimą nuo užduotos pozicijos;</w:t>
      </w:r>
    </w:p>
    <w:p w14:paraId="01D1157B"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leisti konfigūruoti tokius parametrus, kaip stebėjimo – aptikimo zonos ir objektai, stebimo objekto sekimas, aliarmų ir įspėjimų valdymas;</w:t>
      </w:r>
    </w:p>
    <w:p w14:paraId="4D31CFE6"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lastRenderedPageBreak/>
        <w:t>kalibravimui turi būti naudojamas grafinis elementų atvaizdavimas ant esamos kameros vaizdo;</w:t>
      </w:r>
    </w:p>
    <w:p w14:paraId="0B017796" w14:textId="77777777" w:rsidR="00C00CA1" w:rsidRPr="0043434B" w:rsidRDefault="00C00CA1" w:rsidP="00294EED">
      <w:pPr>
        <w:pStyle w:val="ListParagraph"/>
        <w:numPr>
          <w:ilvl w:val="1"/>
          <w:numId w:val="97"/>
        </w:numPr>
        <w:tabs>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atvaizduojant vaizdo turinio analizes suveikimą ant aliarminių monitorių, užfiksuotas objektas turi būti pažymėtas spalvotu kontūru.</w:t>
      </w:r>
    </w:p>
    <w:p w14:paraId="3388CE2B" w14:textId="77777777" w:rsidR="002548BD" w:rsidRPr="0043434B" w:rsidRDefault="002548BD" w:rsidP="006D2540">
      <w:pPr>
        <w:pStyle w:val="ListParagraph"/>
        <w:tabs>
          <w:tab w:val="left" w:pos="1530"/>
          <w:tab w:val="left" w:pos="1560"/>
        </w:tabs>
        <w:ind w:left="0"/>
        <w:jc w:val="center"/>
        <w:rPr>
          <w:rFonts w:ascii="Times New Roman" w:hAnsi="Times New Roman"/>
          <w:b/>
          <w:i/>
          <w:szCs w:val="24"/>
          <w:lang w:val="lt-LT"/>
        </w:rPr>
      </w:pPr>
    </w:p>
    <w:p w14:paraId="225A2356" w14:textId="77777777" w:rsidR="00C00CA1" w:rsidRPr="0043434B" w:rsidRDefault="00C00CA1" w:rsidP="006D2540">
      <w:pPr>
        <w:pStyle w:val="ListParagraph"/>
        <w:tabs>
          <w:tab w:val="left" w:pos="1530"/>
          <w:tab w:val="left" w:pos="1560"/>
        </w:tabs>
        <w:ind w:left="0"/>
        <w:jc w:val="center"/>
        <w:rPr>
          <w:rFonts w:ascii="Times New Roman" w:hAnsi="Times New Roman"/>
          <w:b/>
          <w:i/>
          <w:szCs w:val="24"/>
          <w:lang w:val="lt-LT"/>
        </w:rPr>
      </w:pPr>
      <w:r w:rsidRPr="0043434B">
        <w:rPr>
          <w:rFonts w:ascii="Times New Roman" w:hAnsi="Times New Roman"/>
          <w:b/>
          <w:i/>
          <w:szCs w:val="24"/>
          <w:lang w:val="lt-LT"/>
        </w:rPr>
        <w:t>Kombinuoti davikliai</w:t>
      </w:r>
    </w:p>
    <w:p w14:paraId="770A5A4E" w14:textId="77777777" w:rsidR="006D2540" w:rsidRPr="0043434B" w:rsidRDefault="006D2540" w:rsidP="006D2540">
      <w:pPr>
        <w:pStyle w:val="ListParagraph"/>
        <w:tabs>
          <w:tab w:val="left" w:pos="1530"/>
          <w:tab w:val="left" w:pos="1560"/>
        </w:tabs>
        <w:ind w:left="0"/>
        <w:jc w:val="center"/>
        <w:rPr>
          <w:rFonts w:ascii="Times New Roman" w:hAnsi="Times New Roman"/>
          <w:b/>
          <w:i/>
          <w:szCs w:val="24"/>
          <w:lang w:val="lt-LT"/>
        </w:rPr>
      </w:pPr>
    </w:p>
    <w:p w14:paraId="633747C9" w14:textId="77777777" w:rsidR="00C00CA1" w:rsidRPr="0043434B" w:rsidRDefault="00C00CA1" w:rsidP="00294EED">
      <w:pPr>
        <w:pStyle w:val="ListParagraph"/>
        <w:numPr>
          <w:ilvl w:val="0"/>
          <w:numId w:val="97"/>
        </w:numPr>
        <w:tabs>
          <w:tab w:val="left" w:pos="1418"/>
        </w:tabs>
        <w:ind w:left="0" w:firstLine="851"/>
        <w:rPr>
          <w:rFonts w:ascii="Times New Roman" w:hAnsi="Times New Roman"/>
          <w:szCs w:val="24"/>
          <w:lang w:val="lt-LT"/>
        </w:rPr>
      </w:pPr>
      <w:r w:rsidRPr="0043434B">
        <w:rPr>
          <w:rFonts w:ascii="Times New Roman" w:hAnsi="Times New Roman"/>
          <w:szCs w:val="24"/>
          <w:u w:val="single"/>
          <w:lang w:val="lt-LT"/>
        </w:rPr>
        <w:t>Techniniai reikalavimai kombinuotiems davikliams:</w:t>
      </w:r>
    </w:p>
    <w:p w14:paraId="5AC9E81F"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veikti pasyvių infraraudonųjų spindulių (PIR) ir mikrobangų (MW) principu;</w:t>
      </w:r>
    </w:p>
    <w:p w14:paraId="0EDAE201"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privalo fiksuoti, į daviklių veikimo lauką patenkančius, žemės paviršiumi judančius objektus;</w:t>
      </w:r>
    </w:p>
    <w:p w14:paraId="7E1CF3B0" w14:textId="77777777" w:rsidR="003A04B6" w:rsidRPr="0043434B" w:rsidRDefault="003A04B6"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nereaguoti į gyvūnus iki 15 kg;</w:t>
      </w:r>
    </w:p>
    <w:p w14:paraId="37BD9109"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komutuojamą kontaktą;</w:t>
      </w:r>
    </w:p>
    <w:p w14:paraId="7E71E7E6" w14:textId="77777777" w:rsidR="0064660C" w:rsidRPr="0043434B" w:rsidRDefault="0064660C"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temperatūrinę kompensaciją;</w:t>
      </w:r>
    </w:p>
    <w:p w14:paraId="72DA5664" w14:textId="1306DDCD"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turi turėti darbinę temperatūrą ne siauresnėse ribose kaip nuo –3</w:t>
      </w:r>
      <w:r w:rsidR="00FF1BA0" w:rsidRPr="0043434B">
        <w:rPr>
          <w:rFonts w:ascii="Times New Roman" w:hAnsi="Times New Roman"/>
          <w:szCs w:val="24"/>
          <w:highlight w:val="yellow"/>
          <w:lang w:val="lt-LT"/>
        </w:rPr>
        <w:t>0</w:t>
      </w:r>
      <w:r w:rsidRPr="0043434B">
        <w:rPr>
          <w:rFonts w:ascii="Times New Roman" w:hAnsi="Times New Roman"/>
          <w:szCs w:val="24"/>
          <w:highlight w:val="yellow"/>
          <w:lang w:val="lt-LT"/>
        </w:rPr>
        <w:t>ºC iki +45ºC;</w:t>
      </w:r>
    </w:p>
    <w:p w14:paraId="3D3133A3"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atitikti IP 65 arba lygiaverčio atsparumo standarto reikalavimus;</w:t>
      </w:r>
    </w:p>
    <w:p w14:paraId="2396D10E" w14:textId="77777777"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būti maitinami nuo elektros maitinimo tinklo 12 V (nuolatinės srovės).</w:t>
      </w:r>
    </w:p>
    <w:p w14:paraId="6BDEBB95" w14:textId="77777777" w:rsidR="006D2540" w:rsidRPr="0043434B"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24"/>
        </w:rPr>
      </w:pPr>
    </w:p>
    <w:p w14:paraId="5ACF377E" w14:textId="77777777" w:rsidR="00C00CA1" w:rsidRPr="0043434B" w:rsidRDefault="00C00CA1" w:rsidP="00C00CA1">
      <w:pPr>
        <w:pStyle w:val="ListParagraph"/>
        <w:tabs>
          <w:tab w:val="num" w:pos="1353"/>
          <w:tab w:val="num" w:pos="1440"/>
          <w:tab w:val="left" w:pos="1530"/>
          <w:tab w:val="num" w:pos="3873"/>
        </w:tabs>
        <w:ind w:left="900"/>
        <w:jc w:val="center"/>
        <w:rPr>
          <w:rFonts w:ascii="Times New Roman" w:hAnsi="Times New Roman"/>
          <w:b/>
          <w:szCs w:val="24"/>
          <w:lang w:val="lt-LT"/>
        </w:rPr>
      </w:pPr>
      <w:r w:rsidRPr="0043434B">
        <w:rPr>
          <w:rFonts w:ascii="Times New Roman" w:hAnsi="Times New Roman"/>
          <w:b/>
          <w:szCs w:val="24"/>
          <w:lang w:val="lt-LT"/>
        </w:rPr>
        <w:t>Detekcinė įranga</w:t>
      </w:r>
    </w:p>
    <w:p w14:paraId="5A90BA0F" w14:textId="77777777" w:rsidR="006D2540" w:rsidRPr="00294EED" w:rsidRDefault="006D2540" w:rsidP="00C00CA1">
      <w:pPr>
        <w:pStyle w:val="ListParagraph"/>
        <w:tabs>
          <w:tab w:val="num" w:pos="1353"/>
          <w:tab w:val="num" w:pos="1440"/>
          <w:tab w:val="left" w:pos="1530"/>
          <w:tab w:val="num" w:pos="3873"/>
        </w:tabs>
        <w:ind w:left="900"/>
        <w:jc w:val="center"/>
        <w:rPr>
          <w:rFonts w:asciiTheme="majorBidi" w:hAnsiTheme="majorBidi" w:cstheme="majorBidi"/>
          <w:b/>
          <w:szCs w:val="24"/>
          <w:lang w:val="lt-LT"/>
        </w:rPr>
      </w:pPr>
    </w:p>
    <w:p w14:paraId="7D3EB0C1" w14:textId="77777777" w:rsidR="00C00CA1" w:rsidRDefault="00C00CA1" w:rsidP="00EA53BD">
      <w:pPr>
        <w:widowControl/>
        <w:numPr>
          <w:ilvl w:val="0"/>
          <w:numId w:val="97"/>
        </w:numPr>
        <w:tabs>
          <w:tab w:val="left" w:pos="1170"/>
          <w:tab w:val="num" w:pos="3873"/>
        </w:tabs>
        <w:autoSpaceDE/>
        <w:adjustRightInd/>
        <w:ind w:left="0" w:firstLine="851"/>
        <w:jc w:val="both"/>
        <w:rPr>
          <w:rFonts w:ascii="Times New Roman" w:hAnsi="Times New Roman" w:cs="Times New Roman"/>
          <w:color w:val="000000" w:themeColor="text1"/>
          <w:sz w:val="24"/>
        </w:rPr>
      </w:pPr>
      <w:bookmarkStart w:id="21" w:name="_Hlk129872206"/>
      <w:r w:rsidRPr="00294E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43434B">
        <w:rPr>
          <w:rFonts w:ascii="Times New Roman" w:hAnsi="Times New Roman" w:cs="Times New Roman"/>
          <w:color w:val="000000" w:themeColor="text1"/>
          <w:sz w:val="24"/>
        </w:rPr>
        <w:t>.</w:t>
      </w:r>
    </w:p>
    <w:p w14:paraId="7E950D05" w14:textId="77777777" w:rsidR="00EA53BD" w:rsidRPr="00D658C1" w:rsidRDefault="00EA53BD" w:rsidP="00EA53BD">
      <w:pPr>
        <w:pStyle w:val="ListParagraph"/>
        <w:numPr>
          <w:ilvl w:val="0"/>
          <w:numId w:val="97"/>
        </w:numPr>
        <w:tabs>
          <w:tab w:val="num" w:pos="1260"/>
          <w:tab w:val="left" w:pos="1530"/>
        </w:tabs>
        <w:ind w:left="0" w:firstLine="851"/>
        <w:jc w:val="both"/>
        <w:rPr>
          <w:rFonts w:ascii="Times New Roman" w:hAnsi="Times New Roman"/>
          <w:lang w:val="lt-LT"/>
        </w:rPr>
      </w:pPr>
      <w:r w:rsidRPr="00D658C1">
        <w:rPr>
          <w:rFonts w:ascii="Times New Roman" w:hAnsi="Times New Roman"/>
          <w:lang w:val="lt-LT"/>
        </w:rPr>
        <w:t>Sistema turi būti suprojektuota ir įrengta su visais informacijos perdavimo iš detekcinės įrangos į valdymo centrą elementais.</w:t>
      </w:r>
    </w:p>
    <w:p w14:paraId="37217E57" w14:textId="77777777" w:rsidR="00EA53BD" w:rsidRPr="00D658C1" w:rsidRDefault="00EA53BD" w:rsidP="00EA53BD">
      <w:pPr>
        <w:pStyle w:val="ListParagraph"/>
        <w:numPr>
          <w:ilvl w:val="0"/>
          <w:numId w:val="97"/>
        </w:numPr>
        <w:tabs>
          <w:tab w:val="num" w:pos="1260"/>
          <w:tab w:val="left" w:pos="1530"/>
        </w:tabs>
        <w:ind w:left="0" w:firstLine="851"/>
        <w:jc w:val="both"/>
        <w:rPr>
          <w:rFonts w:ascii="Times New Roman" w:hAnsi="Times New Roman"/>
          <w:lang w:val="lt-LT"/>
        </w:rPr>
      </w:pPr>
      <w:r w:rsidRPr="00D658C1">
        <w:rPr>
          <w:rFonts w:ascii="Times New Roman" w:hAnsi="Times New Roman"/>
          <w:color w:val="000000" w:themeColor="text1"/>
          <w:lang w:val="lt-LT"/>
        </w:rPr>
        <w:t xml:space="preserve"> </w:t>
      </w:r>
      <w:r w:rsidRPr="00D658C1">
        <w:rPr>
          <w:rFonts w:ascii="Times New Roman" w:hAnsi="Times New Roman"/>
          <w:lang w:val="lt-LT"/>
        </w:rPr>
        <w:t>Esant poreikiui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1AF89D75" w14:textId="6A966217" w:rsidR="00EA53BD" w:rsidRPr="00D658C1" w:rsidRDefault="007E0400"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7E0400">
        <w:rPr>
          <w:rFonts w:ascii="Times New Roman" w:hAnsi="Times New Roman"/>
          <w:color w:val="000000" w:themeColor="text1"/>
          <w:sz w:val="24"/>
          <w:highlight w:val="yellow"/>
        </w:rPr>
        <w:t>Magnetinio lauko pokyčio daviklių sistemą turi sudaryti 60 (šešiasdešimt) vienetų magnetinio lauko pokyčio daviklių, 3 (trys) nešiojami imtuvai ir 10 (dešimt) retransliatorių</w:t>
      </w:r>
      <w:r w:rsidR="00EA53BD" w:rsidRPr="007E0400">
        <w:rPr>
          <w:rFonts w:ascii="Times New Roman" w:hAnsi="Times New Roman"/>
          <w:color w:val="000000" w:themeColor="text1"/>
          <w:sz w:val="24"/>
          <w:highlight w:val="yellow"/>
        </w:rPr>
        <w:t>.</w:t>
      </w:r>
      <w:r w:rsidR="00EA53BD" w:rsidRPr="00D658C1">
        <w:rPr>
          <w:rFonts w:ascii="Times New Roman" w:hAnsi="Times New Roman"/>
          <w:color w:val="000000" w:themeColor="text1"/>
          <w:sz w:val="24"/>
        </w:rPr>
        <w:t xml:space="preserve"> Davikliai turi būti aprūpinti maitinimo elementais visam garantinio laikotarpio terminui.</w:t>
      </w:r>
    </w:p>
    <w:p w14:paraId="4EBD60C7" w14:textId="77777777"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Detekcinė įranga turi veikti dažnių diapazone, skirtame sienos apsaugai. Tiekėjas turi gauti visus reikiamus, sistemos veikimui, leidimus dažniams naudoti. Projektavimo etapo metu tiekėjas privalo suderinti su užsakovu tikslų planuojamą naudoti dažnį.</w:t>
      </w:r>
    </w:p>
    <w:p w14:paraId="523692E0" w14:textId="77777777"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 xml:space="preserve">Detekcinė įranga turi patikimai veikti visame užkardos ruože. </w:t>
      </w:r>
    </w:p>
    <w:p w14:paraId="12AD7A63" w14:textId="77777777" w:rsidR="00EA53BD" w:rsidRPr="009A4B13"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9A4B13">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14:paraId="690FDE1D" w14:textId="2720C856" w:rsidR="00E4135E" w:rsidRPr="00A70E62" w:rsidRDefault="00C00CA1" w:rsidP="00EA53BD">
      <w:pPr>
        <w:widowControl/>
        <w:numPr>
          <w:ilvl w:val="0"/>
          <w:numId w:val="97"/>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color w:val="000000" w:themeColor="text1"/>
          <w:sz w:val="24"/>
        </w:rPr>
        <w:t xml:space="preserve">Sensorinis </w:t>
      </w:r>
      <w:r w:rsidRPr="00A70E62">
        <w:rPr>
          <w:rFonts w:ascii="Times New Roman" w:hAnsi="Times New Roman" w:cs="Times New Roman"/>
          <w:sz w:val="24"/>
        </w:rPr>
        <w:t xml:space="preserve">optinis detekcinis kabelis </w:t>
      </w:r>
      <w:r w:rsidR="00F21DAA" w:rsidRPr="00A70E62">
        <w:rPr>
          <w:rFonts w:ascii="Times New Roman" w:hAnsi="Times New Roman" w:cs="Times New Roman"/>
          <w:sz w:val="24"/>
        </w:rPr>
        <w:t>įrengiamas</w:t>
      </w:r>
      <w:r w:rsidR="00EE4F4D" w:rsidRPr="00A70E62">
        <w:rPr>
          <w:rFonts w:ascii="Times New Roman" w:hAnsi="Times New Roman" w:cs="Times New Roman"/>
          <w:sz w:val="24"/>
        </w:rPr>
        <w:t xml:space="preserve"> </w:t>
      </w:r>
      <w:r w:rsidR="00A70E62" w:rsidRPr="00A70E62">
        <w:rPr>
          <w:rFonts w:ascii="Times New Roman" w:hAnsi="Times New Roman" w:cs="Times New Roman"/>
          <w:sz w:val="24"/>
        </w:rPr>
        <w:t xml:space="preserve">visame </w:t>
      </w:r>
      <w:r w:rsidRPr="00A70E62">
        <w:rPr>
          <w:rFonts w:ascii="Times New Roman" w:hAnsi="Times New Roman" w:cs="Times New Roman"/>
          <w:sz w:val="24"/>
        </w:rPr>
        <w:t>pasienio užkardos ruože</w:t>
      </w:r>
      <w:r w:rsidR="00EE4F4D" w:rsidRPr="00A70E62">
        <w:rPr>
          <w:rFonts w:ascii="Times New Roman" w:hAnsi="Times New Roman" w:cs="Times New Roman"/>
          <w:sz w:val="24"/>
        </w:rPr>
        <w:t>.</w:t>
      </w:r>
      <w:r w:rsidR="004E3075" w:rsidRPr="00A70E62">
        <w:rPr>
          <w:rFonts w:ascii="Times New Roman" w:hAnsi="Times New Roman" w:cs="Times New Roman"/>
          <w:sz w:val="24"/>
        </w:rPr>
        <w:t xml:space="preserve"> </w:t>
      </w:r>
      <w:r w:rsidR="00EC5B0E" w:rsidRPr="00A70E62">
        <w:rPr>
          <w:rFonts w:ascii="Times New Roman" w:hAnsi="Times New Roman" w:cs="Times New Roman"/>
          <w:sz w:val="24"/>
        </w:rPr>
        <w:t xml:space="preserve">Garantijos galiojimo metu tiekėjas privalės atlikti sensorinio </w:t>
      </w:r>
      <w:r w:rsidR="00305449" w:rsidRPr="00A70E62">
        <w:rPr>
          <w:rFonts w:ascii="Times New Roman" w:hAnsi="Times New Roman" w:cs="Times New Roman"/>
          <w:sz w:val="24"/>
        </w:rPr>
        <w:t>optinio</w:t>
      </w:r>
      <w:r w:rsidR="00EC5B0E" w:rsidRPr="00A70E62">
        <w:rPr>
          <w:rFonts w:ascii="Times New Roman" w:hAnsi="Times New Roman" w:cs="Times New Roman"/>
          <w:sz w:val="24"/>
        </w:rPr>
        <w:t xml:space="preserve"> </w:t>
      </w:r>
      <w:r w:rsidR="00305449" w:rsidRPr="00A70E62">
        <w:rPr>
          <w:rFonts w:ascii="Times New Roman" w:hAnsi="Times New Roman" w:cs="Times New Roman"/>
          <w:sz w:val="24"/>
        </w:rPr>
        <w:t xml:space="preserve">detekcinio </w:t>
      </w:r>
      <w:r w:rsidR="00EC5B0E" w:rsidRPr="00A70E62">
        <w:rPr>
          <w:rFonts w:ascii="Times New Roman" w:hAnsi="Times New Roman" w:cs="Times New Roman"/>
          <w:sz w:val="24"/>
        </w:rPr>
        <w:t>kabelio kalibravimą ne mažiau kaip du kartus per metus.</w:t>
      </w:r>
    </w:p>
    <w:bookmarkEnd w:id="21"/>
    <w:p w14:paraId="0BB7469D" w14:textId="5F5CBB08" w:rsidR="00CD615B" w:rsidRPr="00A70E62" w:rsidRDefault="00CD615B" w:rsidP="00294EED">
      <w:pPr>
        <w:widowControl/>
        <w:numPr>
          <w:ilvl w:val="0"/>
          <w:numId w:val="97"/>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sz w:val="24"/>
        </w:rPr>
        <w:t xml:space="preserve">Pasienio užkardos veikimo teritorijoje judėjimui kontroliuoti tiekėjas turi pateikti </w:t>
      </w:r>
      <w:r w:rsidR="008F4FEF" w:rsidRPr="00A70E62">
        <w:rPr>
          <w:rFonts w:ascii="Times New Roman" w:hAnsi="Times New Roman" w:cs="Times New Roman"/>
          <w:sz w:val="24"/>
        </w:rPr>
        <w:t>10</w:t>
      </w:r>
      <w:r w:rsidRPr="00A70E62">
        <w:rPr>
          <w:rFonts w:ascii="Times New Roman" w:hAnsi="Times New Roman" w:cs="Times New Roman"/>
          <w:sz w:val="24"/>
        </w:rPr>
        <w:t xml:space="preserve"> vnt. mobilių vaizdo fiksavimo kamerų (MMS), kurios į sistemą neturi būti integruotos.</w:t>
      </w:r>
    </w:p>
    <w:p w14:paraId="34EC44E3" w14:textId="77777777" w:rsidR="00C00CA1" w:rsidRPr="0043434B" w:rsidRDefault="00C00CA1" w:rsidP="00294EED">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p w14:paraId="671B851D" w14:textId="77777777" w:rsidR="00C00CA1" w:rsidRPr="00A70E62"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A70E62">
        <w:rPr>
          <w:rFonts w:ascii="Times New Roman" w:hAnsi="Times New Roman" w:cs="Times New Roman"/>
          <w:b/>
          <w:i/>
          <w:color w:val="000000" w:themeColor="text1"/>
          <w:sz w:val="24"/>
        </w:rPr>
        <w:t>Sensorinio detekcinio (optinio) kabelio minimalūs reikalavimai:</w:t>
      </w:r>
    </w:p>
    <w:p w14:paraId="25CEA2C5" w14:textId="77777777" w:rsidR="00C00CA1" w:rsidRPr="0043434B"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highlight w:val="yellow"/>
        </w:rPr>
      </w:pPr>
    </w:p>
    <w:p w14:paraId="0347355D"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 </w:t>
      </w:r>
    </w:p>
    <w:p w14:paraId="5DD6E36F"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lastRenderedPageBreak/>
        <w:t>Turi būti instaliuojamas pasienio juostoje su VSAT atstovais suderintose vietose taip, kad užtikrintų objektų, priartėjančių ir kertančių valstybės sieną detektavimą.</w:t>
      </w:r>
    </w:p>
    <w:p w14:paraId="17E01170" w14:textId="44B1C6E6" w:rsidR="00C00CA1" w:rsidRPr="00A70E62" w:rsidRDefault="007273A3"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r w:rsidR="00C00CA1" w:rsidRPr="00A70E62">
        <w:rPr>
          <w:rFonts w:ascii="Times New Roman" w:hAnsi="Times New Roman" w:cs="Times New Roman"/>
          <w:color w:val="000000" w:themeColor="text1"/>
          <w:sz w:val="24"/>
        </w:rPr>
        <w:t>.</w:t>
      </w:r>
    </w:p>
    <w:p w14:paraId="0A09C6B0" w14:textId="7FA09C41"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p w14:paraId="7CE61E23" w14:textId="73EFFEE9" w:rsidR="005A4483" w:rsidRPr="00A70E62" w:rsidRDefault="005A4483"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judančius bet kuriuo kampu detekcinio kabelio atžvilgiu.</w:t>
      </w:r>
    </w:p>
    <w:p w14:paraId="34180EFA"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objektus ne blogesniu kaip </w:t>
      </w:r>
      <w:r w:rsidR="003564F5" w:rsidRPr="00A70E62">
        <w:rPr>
          <w:rFonts w:ascii="Times New Roman" w:hAnsi="Times New Roman" w:cs="Times New Roman"/>
          <w:color w:val="000000" w:themeColor="text1"/>
          <w:sz w:val="24"/>
        </w:rPr>
        <w:t>±5</w:t>
      </w:r>
      <w:r w:rsidRPr="00A70E62">
        <w:rPr>
          <w:rFonts w:ascii="Times New Roman" w:hAnsi="Times New Roman" w:cs="Times New Roman"/>
          <w:color w:val="000000" w:themeColor="text1"/>
          <w:sz w:val="24"/>
        </w:rPr>
        <w:t xml:space="preserve"> metrų tikslumu per visą ruožo ilgį.</w:t>
      </w:r>
    </w:p>
    <w:p w14:paraId="1A0359C6" w14:textId="77777777" w:rsidR="00C00CA1" w:rsidRPr="00A70E62" w:rsidRDefault="00C00CA1"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1312C760" w14:textId="77777777" w:rsidR="00C00CA1" w:rsidRPr="00A70E62" w:rsidRDefault="00C00CA1"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Sensorinio detekcinio (optinio) kabelio valdymo įranga turi turėti MTBF ne mažesnį kaip 50000 valandų.</w:t>
      </w:r>
    </w:p>
    <w:p w14:paraId="2990F320" w14:textId="77777777" w:rsidR="00FC3F36" w:rsidRPr="0043434B" w:rsidRDefault="00FC3F36" w:rsidP="00294EED">
      <w:pPr>
        <w:widowControl/>
        <w:tabs>
          <w:tab w:val="num" w:pos="1320"/>
          <w:tab w:val="left" w:pos="1620"/>
          <w:tab w:val="num" w:pos="3873"/>
        </w:tabs>
        <w:autoSpaceDE/>
        <w:adjustRightInd/>
        <w:ind w:firstLine="851"/>
        <w:jc w:val="both"/>
        <w:rPr>
          <w:rFonts w:ascii="Times New Roman" w:hAnsi="Times New Roman" w:cs="Times New Roman"/>
          <w:color w:val="000000" w:themeColor="text1"/>
          <w:sz w:val="24"/>
        </w:rPr>
      </w:pPr>
    </w:p>
    <w:p w14:paraId="540097AC" w14:textId="77777777" w:rsidR="00FC3F36" w:rsidRPr="00EA53BD" w:rsidRDefault="00FC3F36" w:rsidP="00294EED">
      <w:pPr>
        <w:widowControl/>
        <w:tabs>
          <w:tab w:val="num" w:pos="1320"/>
          <w:tab w:val="left" w:pos="1620"/>
        </w:tabs>
        <w:autoSpaceDE/>
        <w:adjustRightInd/>
        <w:ind w:firstLine="851"/>
        <w:jc w:val="center"/>
        <w:rPr>
          <w:rFonts w:ascii="Times New Roman" w:hAnsi="Times New Roman" w:cs="Times New Roman"/>
          <w:b/>
          <w:bCs/>
          <w:color w:val="000000" w:themeColor="text1"/>
          <w:sz w:val="24"/>
        </w:rPr>
      </w:pPr>
      <w:r w:rsidRPr="00EA53BD">
        <w:rPr>
          <w:rFonts w:ascii="Times New Roman" w:hAnsi="Times New Roman" w:cs="Times New Roman"/>
          <w:b/>
          <w:bCs/>
          <w:color w:val="000000" w:themeColor="text1"/>
          <w:sz w:val="24"/>
        </w:rPr>
        <w:t>Magnetinio lauko pokyčio daviklių sistema:</w:t>
      </w:r>
    </w:p>
    <w:p w14:paraId="35C779E7" w14:textId="77777777" w:rsidR="00FC3F36" w:rsidRPr="0043434B" w:rsidRDefault="00FC3F36" w:rsidP="00294EED">
      <w:pPr>
        <w:widowControl/>
        <w:tabs>
          <w:tab w:val="num" w:pos="1320"/>
          <w:tab w:val="left" w:pos="1620"/>
        </w:tabs>
        <w:autoSpaceDE/>
        <w:adjustRightInd/>
        <w:ind w:firstLine="851"/>
        <w:jc w:val="both"/>
        <w:rPr>
          <w:rFonts w:ascii="Times New Roman" w:hAnsi="Times New Roman" w:cs="Times New Roman"/>
          <w:color w:val="000000" w:themeColor="text1"/>
          <w:sz w:val="24"/>
          <w:highlight w:val="red"/>
        </w:rPr>
      </w:pPr>
    </w:p>
    <w:p w14:paraId="409C5348"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Magnetinio lauko pokyčio davikliai turi:</w:t>
      </w:r>
    </w:p>
    <w:p w14:paraId="4833CC1E"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ginkluotam žmogui ne mažiau kaip 1 - 3 m;</w:t>
      </w:r>
    </w:p>
    <w:p w14:paraId="062A885F"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ratinėms transporto priemonėms ne mažiau kaip 10 - 30 m;</w:t>
      </w:r>
    </w:p>
    <w:p w14:paraId="28BE667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Lietuvos klimatinėmis sąlygomis maitinimo elementai be pakeitimo turi užtikrinti veikimą ne mažiau kaip 6 mėnesius;</w:t>
      </w:r>
    </w:p>
    <w:p w14:paraId="2B6D1DA0"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informaciją į valdymo centrą ir nešiojamus imtuvus;</w:t>
      </w:r>
    </w:p>
    <w:p w14:paraId="1416406B"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būti komplektuojami su išoriniu siųstuvu arba turėti integruotą siųstuvą;</w:t>
      </w:r>
    </w:p>
    <w:p w14:paraId="34B212AD"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pranešimus apie daviklio baterijos išsikrovimo lygį (%) ir sabotažą;</w:t>
      </w:r>
    </w:p>
    <w:p w14:paraId="2E834D77"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atitikti IP 68 arba lygiaverčio atsparumo standarto reikalavimus;</w:t>
      </w:r>
    </w:p>
    <w:p w14:paraId="7E3FA72B"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būti sunkiai aptinkami (be specialios įrangos, t.y. sistemoje naudojamo imtuvo, GPS imtuvo);</w:t>
      </w:r>
    </w:p>
    <w:p w14:paraId="6AFD0DC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darbinę temperatūrą ne siauresnėse ribose kaip nuo –20ºC iki +45ºC.</w:t>
      </w:r>
    </w:p>
    <w:p w14:paraId="0905D679"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Nešiojami imtuvai:</w:t>
      </w:r>
    </w:p>
    <w:p w14:paraId="40019156"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naudoti patruliuojant lauko sąlygomis ir turėti ne blogesnę kaip IP 65 arba lygiavertę apsaugos klasę;</w:t>
      </w:r>
    </w:p>
    <w:p w14:paraId="17315E9F"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būti suderinami su magnetinio lauko pokyčio daviklių siųstuvu;</w:t>
      </w:r>
    </w:p>
    <w:p w14:paraId="5C07AD16"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priimti ir atvaizduoti iš daviklių gaunamą informaciją : siųstuvo numerį, būseną, aliarmo signalą;</w:t>
      </w:r>
    </w:p>
    <w:p w14:paraId="2D880F18"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galimybę išsaugoti paskutinius pranešimus atmintyje;</w:t>
      </w:r>
    </w:p>
    <w:p w14:paraId="57B7C6FC"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garso lygių reguliavimą;</w:t>
      </w:r>
    </w:p>
    <w:p w14:paraId="4059A56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ekrano pašvietimo lygių reguliavimą;</w:t>
      </w:r>
    </w:p>
    <w:p w14:paraId="4A2A99C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veikimo laikotarpį nuo vidinių elementų ne mažiau kaip 24 val;</w:t>
      </w:r>
    </w:p>
    <w:p w14:paraId="5F599CAA" w14:textId="77777777" w:rsidR="00FC3F36"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darbinė temperatūra ne siauresnėse ribose kaip nuo –30ºC iki +45ºC.</w:t>
      </w:r>
    </w:p>
    <w:p w14:paraId="0AA2433A" w14:textId="77777777" w:rsidR="00EA53BD" w:rsidRPr="0043434B" w:rsidRDefault="00EA53BD" w:rsidP="00EA53BD">
      <w:pPr>
        <w:widowControl/>
        <w:tabs>
          <w:tab w:val="left" w:pos="1620"/>
        </w:tabs>
        <w:autoSpaceDE/>
        <w:adjustRightInd/>
        <w:ind w:left="851" w:firstLine="0"/>
        <w:jc w:val="both"/>
        <w:rPr>
          <w:rFonts w:ascii="Times New Roman" w:hAnsi="Times New Roman" w:cs="Times New Roman"/>
          <w:color w:val="000000" w:themeColor="text1"/>
          <w:sz w:val="24"/>
        </w:rPr>
      </w:pPr>
    </w:p>
    <w:p w14:paraId="4F0A5B38" w14:textId="77777777" w:rsidR="00CD615B" w:rsidRPr="0043434B" w:rsidRDefault="00CD615B" w:rsidP="00294EED">
      <w:pPr>
        <w:widowControl/>
        <w:numPr>
          <w:ilvl w:val="0"/>
          <w:numId w:val="97"/>
        </w:numPr>
        <w:tabs>
          <w:tab w:val="num" w:pos="1320"/>
          <w:tab w:val="left" w:pos="1620"/>
          <w:tab w:val="num" w:pos="2617"/>
          <w:tab w:val="num" w:pos="3873"/>
        </w:tabs>
        <w:autoSpaceDE/>
        <w:autoSpaceDN/>
        <w:adjustRightInd/>
        <w:ind w:left="0" w:firstLine="851"/>
        <w:jc w:val="both"/>
        <w:rPr>
          <w:rFonts w:ascii="Times New Roman" w:hAnsi="Times New Roman" w:cs="Times New Roman"/>
          <w:b/>
          <w:bCs/>
          <w:color w:val="000000" w:themeColor="text1"/>
          <w:sz w:val="24"/>
        </w:rPr>
      </w:pPr>
      <w:r w:rsidRPr="0043434B">
        <w:rPr>
          <w:rFonts w:ascii="Times New Roman" w:hAnsi="Times New Roman" w:cs="Times New Roman"/>
          <w:b/>
          <w:bCs/>
          <w:color w:val="000000" w:themeColor="text1"/>
          <w:sz w:val="24"/>
        </w:rPr>
        <w:t>Mobilių vaizdo fiksavimo kamerų (MMS) minimalūs techniniai reikalavimai, jos turi turėti:</w:t>
      </w:r>
    </w:p>
    <w:p w14:paraId="5B5A60F6" w14:textId="5C88D2D4" w:rsidR="00CD615B" w:rsidRPr="0043434B" w:rsidRDefault="003E4DB1"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foto, video ir audio informacijos įrašymo galimybę</w:t>
      </w:r>
      <w:r w:rsidR="00CD615B" w:rsidRPr="0043434B">
        <w:rPr>
          <w:rFonts w:ascii="Times New Roman" w:hAnsi="Times New Roman" w:cs="Times New Roman"/>
          <w:color w:val="000000" w:themeColor="text1"/>
          <w:sz w:val="24"/>
        </w:rPr>
        <w:t>;</w:t>
      </w:r>
    </w:p>
    <w:p w14:paraId="3546B39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įrašymo į vidinę atminties kortelę galimybę;</w:t>
      </w:r>
    </w:p>
    <w:p w14:paraId="728A4883" w14:textId="79424934" w:rsidR="003E4DB1" w:rsidRPr="0043434B" w:rsidRDefault="003E4DB1"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įrašyti nuotraukas ne mažesne kaip 24 MPx rezoliucija;</w:t>
      </w:r>
    </w:p>
    <w:p w14:paraId="74650CE9"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pilnai valdyti išmaniuoju mobiliuoju telefonu;</w:t>
      </w:r>
    </w:p>
    <w:p w14:paraId="63AD2B0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daviklio (PIR) detekcijos atstumą ne mažiau 20 m;</w:t>
      </w:r>
    </w:p>
    <w:p w14:paraId="4F0AECD1" w14:textId="03F15B3B"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lastRenderedPageBreak/>
        <w:t>galimybę nustatyti PIR jautrumą;</w:t>
      </w:r>
    </w:p>
    <w:p w14:paraId="712BEA9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SMS pagalba einamu metu padaryti ir iš karto išsiųsti nuotrauką ar vaizdo įrašą;</w:t>
      </w:r>
    </w:p>
    <w:p w14:paraId="3CD456F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p w14:paraId="3918F19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informacijos perdavimą į elektroninį paštą;</w:t>
      </w:r>
    </w:p>
    <w:p w14:paraId="0CF9CA23"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MMS žinučių siuntimo galimybę;</w:t>
      </w:r>
    </w:p>
    <w:p w14:paraId="65CC59B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nuotraukose turi būti atvaizduojama (arba per metaduomenis): GPS koordinatės, data ir laikas;</w:t>
      </w:r>
    </w:p>
    <w:p w14:paraId="6B9B63E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integruotą nematomą žmogaus akiai IR spindulių prožektorių;</w:t>
      </w:r>
    </w:p>
    <w:p w14:paraId="43547041"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apšvietimo atstumą ne mažiau 16 m;</w:t>
      </w:r>
    </w:p>
    <w:p w14:paraId="196357A4"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apžvalgos kampą ne mažiau kaip 100°;</w:t>
      </w:r>
    </w:p>
    <w:p w14:paraId="1325E2E2"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GPS imtuvą;</w:t>
      </w:r>
    </w:p>
    <w:p w14:paraId="2F7DA35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palaikyti GSM 2G, 3G, 4G standartus;</w:t>
      </w:r>
    </w:p>
    <w:p w14:paraId="01EFECA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reakcijos laiką ne daugiau kaip 0.4 sekundės;</w:t>
      </w:r>
    </w:p>
    <w:p w14:paraId="6C57081A"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srovės suvartojimą budėjimo režime ne daugiau kaip 3 mA;</w:t>
      </w:r>
    </w:p>
    <w:p w14:paraId="61DEBF30"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jungtis: USB ir išoriniam maitinimo šaltiniui;</w:t>
      </w:r>
    </w:p>
    <w:p w14:paraId="39597B04"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darbinį santykinį oro drėgnumą ne siauresnėse ribose kaip nuo 10 iki 90%;</w:t>
      </w:r>
    </w:p>
    <w:p w14:paraId="38D1157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darbinę temperatūrą ne siauresnėse ribose kaip nuo -20 iki +45 °C;</w:t>
      </w:r>
    </w:p>
    <w:p w14:paraId="4831DF08"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vidine 32 GB atminties kortele;</w:t>
      </w:r>
    </w:p>
    <w:p w14:paraId="7B549663" w14:textId="6ABFF885"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išoriniu 12 V akumuliatoriumi ne mažiau kaip 7 Ah (kartu su pajungimo laidu)</w:t>
      </w:r>
      <w:r w:rsidR="00FF1BA0" w:rsidRPr="0043434B">
        <w:rPr>
          <w:rFonts w:ascii="Times New Roman" w:hAnsi="Times New Roman" w:cs="Times New Roman"/>
          <w:color w:val="000000" w:themeColor="text1"/>
          <w:sz w:val="24"/>
        </w:rPr>
        <w:t>;</w:t>
      </w:r>
    </w:p>
    <w:p w14:paraId="68127DF7" w14:textId="6C515BA3" w:rsidR="00FF1BA0" w:rsidRPr="0043434B" w:rsidRDefault="00FF1BA0"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highlight w:val="yellow"/>
        </w:rPr>
      </w:pPr>
      <w:r w:rsidRPr="0043434B">
        <w:rPr>
          <w:rFonts w:ascii="Times New Roman" w:hAnsi="Times New Roman" w:cs="Times New Roman"/>
          <w:color w:val="000000" w:themeColor="text1"/>
          <w:sz w:val="24"/>
          <w:highlight w:val="yellow"/>
        </w:rPr>
        <w:t>komplektuojama su išorine antena.</w:t>
      </w:r>
    </w:p>
    <w:p w14:paraId="2D3D33D3" w14:textId="77777777" w:rsidR="00853A70" w:rsidRPr="0043434B" w:rsidRDefault="00853A70" w:rsidP="00294EED">
      <w:pPr>
        <w:pStyle w:val="Heading2"/>
        <w:numPr>
          <w:ilvl w:val="0"/>
          <w:numId w:val="0"/>
        </w:numPr>
        <w:tabs>
          <w:tab w:val="num" w:pos="1320"/>
          <w:tab w:val="left" w:pos="1530"/>
          <w:tab w:val="left" w:pos="1620"/>
        </w:tabs>
        <w:ind w:firstLine="720"/>
        <w:jc w:val="center"/>
        <w:rPr>
          <w:b/>
          <w:szCs w:val="24"/>
        </w:rPr>
      </w:pPr>
    </w:p>
    <w:p w14:paraId="3F2E5A0E" w14:textId="24C824EC" w:rsidR="00C00CA1" w:rsidRPr="0043434B" w:rsidRDefault="00C00CA1" w:rsidP="00294EED">
      <w:pPr>
        <w:pStyle w:val="Heading2"/>
        <w:numPr>
          <w:ilvl w:val="0"/>
          <w:numId w:val="0"/>
        </w:numPr>
        <w:tabs>
          <w:tab w:val="num" w:pos="1320"/>
          <w:tab w:val="left" w:pos="1530"/>
          <w:tab w:val="left" w:pos="1620"/>
        </w:tabs>
        <w:ind w:firstLine="720"/>
        <w:jc w:val="center"/>
        <w:rPr>
          <w:b/>
          <w:szCs w:val="24"/>
        </w:rPr>
      </w:pPr>
      <w:r w:rsidRPr="0043434B">
        <w:rPr>
          <w:b/>
          <w:szCs w:val="24"/>
        </w:rPr>
        <w:t>Valdymo centras</w:t>
      </w:r>
    </w:p>
    <w:p w14:paraId="7041AE83" w14:textId="77777777" w:rsidR="00C00CA1" w:rsidRPr="0043434B" w:rsidRDefault="00C00CA1" w:rsidP="00294EED">
      <w:pPr>
        <w:tabs>
          <w:tab w:val="num" w:pos="1320"/>
          <w:tab w:val="left" w:pos="1530"/>
          <w:tab w:val="left" w:pos="1620"/>
        </w:tabs>
        <w:ind w:firstLine="900"/>
        <w:rPr>
          <w:rFonts w:ascii="Times New Roman" w:hAnsi="Times New Roman" w:cs="Times New Roman"/>
          <w:sz w:val="24"/>
        </w:rPr>
      </w:pPr>
    </w:p>
    <w:p w14:paraId="22D0D938" w14:textId="1640027F" w:rsidR="00C00CA1" w:rsidRPr="0043434B" w:rsidRDefault="00C00CA1" w:rsidP="00294EED">
      <w:pPr>
        <w:pStyle w:val="ListParagraph"/>
        <w:numPr>
          <w:ilvl w:val="0"/>
          <w:numId w:val="97"/>
        </w:numPr>
        <w:tabs>
          <w:tab w:val="left" w:pos="1276"/>
          <w:tab w:val="num" w:pos="1320"/>
          <w:tab w:val="left" w:pos="1620"/>
        </w:tabs>
        <w:ind w:left="0" w:firstLine="851"/>
        <w:jc w:val="both"/>
        <w:rPr>
          <w:rFonts w:ascii="Times New Roman" w:hAnsi="Times New Roman"/>
          <w:szCs w:val="24"/>
          <w:lang w:val="lt-LT"/>
        </w:rPr>
      </w:pPr>
      <w:bookmarkStart w:id="22" w:name="_Hlk129872810"/>
      <w:bookmarkStart w:id="23" w:name="_Hlk129872532"/>
      <w:bookmarkStart w:id="24" w:name="_Hlk129872607"/>
      <w:r w:rsidRPr="0043434B">
        <w:rPr>
          <w:rFonts w:ascii="Times New Roman" w:hAnsi="Times New Roman"/>
          <w:szCs w:val="24"/>
          <w:lang w:val="lt-LT"/>
        </w:rPr>
        <w:t>Valdymo centras įrengiamas</w:t>
      </w:r>
      <w:r w:rsidR="00836AB2" w:rsidRPr="0043434B">
        <w:rPr>
          <w:rFonts w:ascii="Times New Roman" w:hAnsi="Times New Roman"/>
          <w:szCs w:val="24"/>
          <w:lang w:val="lt-LT"/>
        </w:rPr>
        <w:t>/ atnaujinamas</w:t>
      </w:r>
      <w:r w:rsidRPr="0043434B">
        <w:rPr>
          <w:rFonts w:ascii="Times New Roman" w:hAnsi="Times New Roman"/>
          <w:szCs w:val="24"/>
          <w:lang w:val="lt-LT"/>
        </w:rPr>
        <w:t xml:space="preserve"> užkardos patalpose</w:t>
      </w:r>
      <w:bookmarkEnd w:id="22"/>
      <w:r w:rsidRPr="0043434B">
        <w:rPr>
          <w:rFonts w:ascii="Times New Roman" w:hAnsi="Times New Roman"/>
          <w:szCs w:val="24"/>
          <w:lang w:val="lt-LT"/>
        </w:rPr>
        <w:t>.</w:t>
      </w:r>
    </w:p>
    <w:p w14:paraId="4129F61C" w14:textId="77777777" w:rsidR="00C00CA1" w:rsidRPr="0043434B" w:rsidRDefault="00C00CA1" w:rsidP="00294EED">
      <w:pPr>
        <w:pStyle w:val="ListParagraph"/>
        <w:numPr>
          <w:ilvl w:val="0"/>
          <w:numId w:val="97"/>
        </w:numPr>
        <w:tabs>
          <w:tab w:val="left" w:pos="1276"/>
          <w:tab w:val="num" w:pos="1320"/>
          <w:tab w:val="left" w:pos="1620"/>
        </w:tabs>
        <w:ind w:left="0" w:firstLine="851"/>
        <w:jc w:val="both"/>
        <w:rPr>
          <w:rFonts w:ascii="Times New Roman" w:hAnsi="Times New Roman"/>
          <w:szCs w:val="24"/>
          <w:lang w:val="lt-LT"/>
        </w:rPr>
      </w:pPr>
      <w:bookmarkStart w:id="25" w:name="_Hlk129872839"/>
      <w:r w:rsidRPr="0043434B">
        <w:rPr>
          <w:rFonts w:ascii="Times New Roman" w:hAnsi="Times New Roman"/>
          <w:szCs w:val="24"/>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bookmarkEnd w:id="25"/>
      <w:r w:rsidRPr="0043434B">
        <w:rPr>
          <w:rFonts w:ascii="Times New Roman" w:hAnsi="Times New Roman"/>
          <w:szCs w:val="24"/>
          <w:lang w:val="lt-LT"/>
        </w:rPr>
        <w:t>.</w:t>
      </w:r>
    </w:p>
    <w:p w14:paraId="42E39705" w14:textId="77777777" w:rsidR="003E4DB1" w:rsidRPr="0043434B" w:rsidRDefault="003E4DB1"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 xml:space="preserve">Valdymo centre turi būti įrengtos 3 </w:t>
      </w:r>
      <w:r w:rsidRPr="0043434B">
        <w:rPr>
          <w:rFonts w:ascii="Times New Roman" w:hAnsi="Times New Roman"/>
          <w:bCs/>
          <w:iCs/>
          <w:szCs w:val="24"/>
          <w:lang w:val="lt-LT"/>
        </w:rPr>
        <w:t>vaizdo stebėjimo kameros, skirtos patalpų stebėjimui</w:t>
      </w:r>
      <w:r w:rsidRPr="0043434B">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turi būti daromas didele raiška (4K UHD, skiriamoji geba 3840×2160) ne mažiau kaip 12,5 kadrų per sekundę dažniu į skaitmeninį vaizdo įrašymo įrenginį. Objektyvų apžvalgos kampai parenkami vietoje.</w:t>
      </w:r>
    </w:p>
    <w:p w14:paraId="063A2445" w14:textId="14D15B80" w:rsidR="00E04FF4" w:rsidRPr="0043434B" w:rsidRDefault="003E4DB1"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Valdymo centre turi būti įrengtos </w:t>
      </w:r>
      <w:r w:rsidR="00FF1BA0"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 operatorių kompiuterinės darbo vietos su baldais ir biuro kėdėmis</w:t>
      </w:r>
      <w:r w:rsidR="005B1BBC" w:rsidRPr="0043434B">
        <w:rPr>
          <w:rFonts w:ascii="Times New Roman" w:hAnsi="Times New Roman"/>
          <w:szCs w:val="24"/>
          <w:highlight w:val="yellow"/>
          <w:lang w:val="lt-LT"/>
        </w:rPr>
        <w:t xml:space="preserve"> (2 spintos: IxPxA </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0,47x0,64x2,5m</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 xml:space="preserve"> </w:t>
      </w:r>
      <w:r w:rsidR="00E30A42" w:rsidRPr="0043434B">
        <w:rPr>
          <w:rFonts w:ascii="Times New Roman" w:hAnsi="Times New Roman"/>
          <w:szCs w:val="24"/>
          <w:highlight w:val="yellow"/>
          <w:lang w:val="lt-LT"/>
        </w:rPr>
        <w:t xml:space="preserve">1,3x0,5x2,5m), </w:t>
      </w:r>
      <w:r w:rsidR="00FF1BA0" w:rsidRPr="0043434B">
        <w:rPr>
          <w:rFonts w:ascii="Times New Roman" w:hAnsi="Times New Roman"/>
          <w:szCs w:val="24"/>
          <w:highlight w:val="yellow"/>
          <w:lang w:val="lt-LT"/>
        </w:rPr>
        <w:t>3</w:t>
      </w:r>
      <w:r w:rsidR="00E30A42" w:rsidRPr="0043434B">
        <w:rPr>
          <w:rFonts w:ascii="Times New Roman" w:hAnsi="Times New Roman"/>
          <w:szCs w:val="24"/>
          <w:highlight w:val="yellow"/>
          <w:lang w:val="lt-LT"/>
        </w:rPr>
        <w:t xml:space="preserve"> stalai</w:t>
      </w:r>
      <w:r w:rsidR="000F168D" w:rsidRPr="0043434B">
        <w:rPr>
          <w:rFonts w:ascii="Times New Roman" w:hAnsi="Times New Roman"/>
          <w:szCs w:val="24"/>
          <w:highlight w:val="yellow"/>
          <w:lang w:val="lt-LT"/>
        </w:rPr>
        <w:t xml:space="preserve"> su stalčių bloku</w:t>
      </w:r>
      <w:r w:rsidR="00E30A42" w:rsidRPr="0043434B">
        <w:rPr>
          <w:rFonts w:ascii="Times New Roman" w:hAnsi="Times New Roman"/>
          <w:szCs w:val="24"/>
          <w:highlight w:val="yellow"/>
          <w:lang w:val="lt-LT"/>
        </w:rPr>
        <w:t>: IxPxA (</w:t>
      </w:r>
      <w:r w:rsidR="000F168D" w:rsidRPr="0043434B">
        <w:rPr>
          <w:rFonts w:ascii="Times New Roman" w:hAnsi="Times New Roman"/>
          <w:szCs w:val="24"/>
          <w:highlight w:val="yellow"/>
          <w:lang w:val="lt-LT"/>
        </w:rPr>
        <w:t>1</w:t>
      </w:r>
      <w:r w:rsidR="00E30A42" w:rsidRPr="0043434B">
        <w:rPr>
          <w:rFonts w:ascii="Times New Roman" w:hAnsi="Times New Roman"/>
          <w:szCs w:val="24"/>
          <w:highlight w:val="yellow"/>
          <w:lang w:val="lt-LT"/>
        </w:rPr>
        <w:t>,</w:t>
      </w:r>
      <w:r w:rsidR="000F168D" w:rsidRPr="0043434B">
        <w:rPr>
          <w:rFonts w:ascii="Times New Roman" w:hAnsi="Times New Roman"/>
          <w:szCs w:val="24"/>
          <w:highlight w:val="yellow"/>
          <w:lang w:val="lt-LT"/>
        </w:rPr>
        <w:t>2</w:t>
      </w:r>
      <w:r w:rsidR="00E30A42" w:rsidRPr="0043434B">
        <w:rPr>
          <w:rFonts w:ascii="Times New Roman" w:hAnsi="Times New Roman"/>
          <w:szCs w:val="24"/>
          <w:highlight w:val="yellow"/>
          <w:lang w:val="lt-LT"/>
        </w:rPr>
        <w:t>x0,6x0,74m)</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3</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b</w:t>
      </w:r>
      <w:r w:rsidR="000F168D" w:rsidRPr="0043434B">
        <w:rPr>
          <w:rFonts w:ascii="Times New Roman" w:hAnsi="Times New Roman"/>
          <w:szCs w:val="24"/>
          <w:highlight w:val="yellow"/>
          <w:lang w:val="lt-LT"/>
        </w:rPr>
        <w:t>i</w:t>
      </w:r>
      <w:r w:rsidR="00FF1BA0" w:rsidRPr="0043434B">
        <w:rPr>
          <w:rFonts w:ascii="Times New Roman" w:hAnsi="Times New Roman"/>
          <w:szCs w:val="24"/>
          <w:highlight w:val="yellow"/>
          <w:lang w:val="lt-LT"/>
        </w:rPr>
        <w:t>uro</w:t>
      </w:r>
      <w:r w:rsidR="001D73F6" w:rsidRPr="0043434B">
        <w:rPr>
          <w:rFonts w:ascii="Times New Roman" w:hAnsi="Times New Roman"/>
          <w:szCs w:val="24"/>
          <w:highlight w:val="yellow"/>
          <w:lang w:val="lt-LT"/>
        </w:rPr>
        <w:t xml:space="preserve"> kėd</w:t>
      </w:r>
      <w:r w:rsidR="000F168D" w:rsidRPr="0043434B">
        <w:rPr>
          <w:rFonts w:ascii="Times New Roman" w:hAnsi="Times New Roman"/>
          <w:szCs w:val="24"/>
          <w:highlight w:val="yellow"/>
          <w:lang w:val="lt-LT"/>
        </w:rPr>
        <w:t>ės</w:t>
      </w:r>
      <w:r w:rsidR="005B1BBC" w:rsidRPr="0043434B">
        <w:rPr>
          <w:rFonts w:ascii="Times New Roman" w:hAnsi="Times New Roman"/>
          <w:szCs w:val="24"/>
          <w:highlight w:val="yellow"/>
          <w:lang w:val="lt-LT"/>
        </w:rPr>
        <w:t>)</w:t>
      </w:r>
      <w:r w:rsidRPr="0043434B">
        <w:rPr>
          <w:rFonts w:ascii="Times New Roman" w:hAnsi="Times New Roman"/>
          <w:highlight w:val="yellow"/>
          <w:lang w:val="lt-LT"/>
        </w:rPr>
        <w:t xml:space="preserve">, užtikrinančios pilnaverčio darbo galimybę operatoriams vienu metu. </w:t>
      </w:r>
      <w:r w:rsidRPr="0043434B">
        <w:rPr>
          <w:rFonts w:ascii="Times New Roman" w:hAnsi="Times New Roman"/>
          <w:lang w:val="lt-LT"/>
        </w:rPr>
        <w:t>Reikalavimai biuro kėdėms:</w:t>
      </w:r>
    </w:p>
    <w:p w14:paraId="40ABFF1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biuro kėdė turi būti su sinchroniniu mechanizmu ir fiksuojama supimosi funkcija bei integruota galvos atrama;</w:t>
      </w:r>
    </w:p>
    <w:p w14:paraId="21662525"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skirta pamaininiam darbui 24 valandas per parą;</w:t>
      </w:r>
    </w:p>
    <w:p w14:paraId="66ABC5B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projektinis laikomas svoris – ne mažiau 150 kg;</w:t>
      </w:r>
    </w:p>
    <w:p w14:paraId="66CD166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gobeleno atsparumas dilimui (trinčiai) pagal Martindale skalę – ne mažiau 200000 Md;</w:t>
      </w:r>
    </w:p>
    <w:p w14:paraId="64E18991"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plotis – ne mažiau 50 cm;</w:t>
      </w:r>
    </w:p>
    <w:p w14:paraId="3B676E32"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gylis – ne mažiau 50 cm;</w:t>
      </w:r>
    </w:p>
    <w:p w14:paraId="09FB4AEF"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reguliuojama atlošo svyravimo jėga;</w:t>
      </w:r>
    </w:p>
    <w:p w14:paraId="08767357" w14:textId="60BDD8A4"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atlošo fiksavimas pasirinktoje padėtyje – ne mažiau </w:t>
      </w:r>
      <w:r w:rsidR="003F7574" w:rsidRPr="0043434B">
        <w:rPr>
          <w:rFonts w:ascii="Times New Roman" w:hAnsi="Times New Roman"/>
          <w:szCs w:val="24"/>
          <w:lang w:val="lt-LT"/>
        </w:rPr>
        <w:t>3</w:t>
      </w:r>
      <w:r w:rsidRPr="0043434B">
        <w:rPr>
          <w:rFonts w:ascii="Times New Roman" w:hAnsi="Times New Roman"/>
          <w:szCs w:val="24"/>
          <w:lang w:val="lt-LT"/>
        </w:rPr>
        <w:t xml:space="preserve"> padėtys;</w:t>
      </w:r>
    </w:p>
    <w:p w14:paraId="43339324"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 metaliniai porankiai su paminkštinimu;</w:t>
      </w:r>
    </w:p>
    <w:p w14:paraId="6828E662" w14:textId="3BE6832D"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 suteikiama garantija – ne mažiau 36 mėn.</w:t>
      </w:r>
    </w:p>
    <w:p w14:paraId="38CBB002" w14:textId="49619CD8" w:rsidR="003E4DB1" w:rsidRPr="00F84EE9" w:rsidRDefault="003E4DB1"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t>Operatoriaus darbo vieta komplektuojama kompiuteriu su dviem ne mažesniais kaip 27 colio didelės raiškos (ne mažiau kaip 2560x1440 taškų) LCD vaizdo monitoriais</w:t>
      </w:r>
      <w:r w:rsidR="00AE6A83" w:rsidRPr="0043434B">
        <w:rPr>
          <w:rFonts w:ascii="Times New Roman" w:hAnsi="Times New Roman"/>
          <w:szCs w:val="24"/>
          <w:lang w:val="lt-LT"/>
        </w:rPr>
        <w:t xml:space="preserve"> bei klaviatūromis kamerų valdymui. Klaviatūros turi būti su valdymo ratuku bei USB tipo jungtimi.</w:t>
      </w:r>
      <w:r w:rsidRPr="0043434B">
        <w:rPr>
          <w:rFonts w:ascii="Times New Roman" w:hAnsi="Times New Roman"/>
          <w:szCs w:val="24"/>
          <w:lang w:val="lt-LT"/>
        </w:rPr>
        <w:t xml:space="preserve"> Monitoriai turi rodyti pasirinktas operatoriaus kameras vienu metu realiu laiku, t.y. ne mažiau kaip 25 k/s kiekvienai kamerai. Operatoriai turi laisvai pasirinkti kokią informaciją ant kurio monitoriaus atvaizduoti. Operatoriai privalo turėti iš savo darbo vietų pilną visos sistemos valdymą.</w:t>
      </w:r>
      <w:r w:rsidR="00F84EE9">
        <w:rPr>
          <w:rFonts w:ascii="Times New Roman" w:hAnsi="Times New Roman"/>
          <w:szCs w:val="24"/>
          <w:lang w:val="lt-LT"/>
        </w:rPr>
        <w:t xml:space="preserve"> </w:t>
      </w:r>
      <w:r w:rsidR="00F84EE9" w:rsidRPr="00F84EE9">
        <w:rPr>
          <w:rFonts w:ascii="Times New Roman" w:hAnsi="Times New Roman"/>
          <w:szCs w:val="24"/>
          <w:highlight w:val="yellow"/>
          <w:lang w:val="lt-LT"/>
        </w:rPr>
        <w:t xml:space="preserve">Jei įdiegiamas </w:t>
      </w:r>
      <w:r w:rsidR="00F84EE9">
        <w:rPr>
          <w:rFonts w:ascii="Times New Roman" w:hAnsi="Times New Roman"/>
          <w:szCs w:val="24"/>
          <w:highlight w:val="yellow"/>
          <w:lang w:val="lt-LT"/>
        </w:rPr>
        <w:t xml:space="preserve">sensorinis </w:t>
      </w:r>
      <w:r w:rsidR="00F84EE9" w:rsidRPr="00F84EE9">
        <w:rPr>
          <w:rFonts w:ascii="Times New Roman" w:hAnsi="Times New Roman"/>
          <w:szCs w:val="24"/>
          <w:highlight w:val="yellow"/>
          <w:lang w:val="lt-LT"/>
        </w:rPr>
        <w:t xml:space="preserve">optinis detekcinis kabelis, viename iš monitorių turi būti </w:t>
      </w:r>
      <w:r w:rsidR="00F84EE9">
        <w:rPr>
          <w:rFonts w:ascii="Times New Roman" w:hAnsi="Times New Roman"/>
          <w:szCs w:val="24"/>
          <w:highlight w:val="yellow"/>
          <w:lang w:val="lt-LT"/>
        </w:rPr>
        <w:t xml:space="preserve">galimybė </w:t>
      </w:r>
      <w:r w:rsidR="00F84EE9" w:rsidRPr="00F84EE9">
        <w:rPr>
          <w:rFonts w:ascii="Times New Roman" w:hAnsi="Times New Roman"/>
          <w:szCs w:val="24"/>
          <w:highlight w:val="yellow"/>
          <w:lang w:val="lt-LT"/>
        </w:rPr>
        <w:t>atvaizduo</w:t>
      </w:r>
      <w:r w:rsidR="00F84EE9">
        <w:rPr>
          <w:rFonts w:ascii="Times New Roman" w:hAnsi="Times New Roman"/>
          <w:szCs w:val="24"/>
          <w:highlight w:val="yellow"/>
          <w:lang w:val="lt-LT"/>
        </w:rPr>
        <w:t>ti</w:t>
      </w:r>
      <w:r w:rsidR="00F84EE9" w:rsidRPr="00F84EE9">
        <w:rPr>
          <w:rFonts w:ascii="Times New Roman" w:hAnsi="Times New Roman"/>
          <w:szCs w:val="24"/>
          <w:highlight w:val="yellow"/>
          <w:lang w:val="lt-LT"/>
        </w:rPr>
        <w:t xml:space="preserve"> </w:t>
      </w:r>
      <w:r w:rsidR="00F84EE9">
        <w:rPr>
          <w:rFonts w:ascii="Times New Roman" w:hAnsi="Times New Roman"/>
          <w:szCs w:val="24"/>
          <w:highlight w:val="yellow"/>
          <w:lang w:val="lt-LT"/>
        </w:rPr>
        <w:t xml:space="preserve">optinio detekcinio kabelio valdymo ir stebėjimo programinės įrangos (waterfall) langą ir turėti galimybę keisti programinės įrangos nustatymus. </w:t>
      </w:r>
    </w:p>
    <w:p w14:paraId="2AACD2E2" w14:textId="77777777" w:rsidR="003E4DB1" w:rsidRPr="0043434B" w:rsidRDefault="003E4DB1"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Stebėjimui turi būti pateikti 6 ne mažesni kaip 49 colių didelės raiškos (ne mažiau kaip 3840x2160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video informaciją, detekcinės įrangos informaciją, žemėlapius. Informacinio (detekcinės įrangos ar optoelektroninės įrangos informacijos, ar žemėlapių) lango perkėlimas iš vieno monitoriaus į kitą turi būti įgyvendintas Drag-and-drop (t. y. nutempimo) principu.</w:t>
      </w:r>
    </w:p>
    <w:p w14:paraId="16F4BEFE" w14:textId="77777777" w:rsidR="00026A13" w:rsidRPr="0043434B" w:rsidRDefault="00026A13"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Monitoriai privalo būti pritaikyti nuolatiniam darbui 24/7 režime. Darbo vietų kompiuteriai suprojektuoti taip, kad būtų galima pakeisti atmintinę, galima pakeisti kietąjį diską, CD/DVD įrašymo įrenginį.</w:t>
      </w:r>
    </w:p>
    <w:p w14:paraId="3C92A466" w14:textId="77777777" w:rsidR="000F168D" w:rsidRPr="0043434B" w:rsidRDefault="00026A13" w:rsidP="00294EED">
      <w:pPr>
        <w:pStyle w:val="ListParagraph"/>
        <w:numPr>
          <w:ilvl w:val="0"/>
          <w:numId w:val="97"/>
        </w:numPr>
        <w:tabs>
          <w:tab w:val="left" w:pos="1276"/>
        </w:tabs>
        <w:ind w:left="0" w:firstLine="851"/>
        <w:jc w:val="both"/>
        <w:rPr>
          <w:rFonts w:ascii="Times New Roman" w:hAnsi="Times New Roman"/>
          <w:szCs w:val="24"/>
          <w:highlight w:val="yellow"/>
          <w:lang w:val="lt-LT"/>
        </w:rPr>
      </w:pPr>
      <w:bookmarkStart w:id="26" w:name="_Hlk173499467"/>
      <w:r w:rsidRPr="0043434B">
        <w:rPr>
          <w:rFonts w:ascii="Times New Roman" w:hAnsi="Times New Roman"/>
          <w:szCs w:val="24"/>
          <w:lang w:val="lt-LT"/>
        </w:rPr>
        <w:t>Kompiuteriuose turi būti nemažesnis kaip 4 TB SATA</w:t>
      </w:r>
      <w:r w:rsidRPr="0043434B">
        <w:rPr>
          <w:rFonts w:ascii="Times New Roman" w:hAnsi="Times New Roman"/>
          <w:szCs w:val="24"/>
          <w:lang w:val="lt-LT" w:eastAsia="lt-LT"/>
        </w:rPr>
        <w:t xml:space="preserve"> </w:t>
      </w:r>
      <w:r w:rsidRPr="0043434B">
        <w:rPr>
          <w:rFonts w:ascii="Times New Roman" w:hAnsi="Times New Roman"/>
          <w:szCs w:val="24"/>
          <w:lang w:val="lt-LT"/>
        </w:rPr>
        <w:t xml:space="preserve">III kietasis diskas (HDD), duomenų saugojimui bei rezervinėms kopijoms, nemažesnis </w:t>
      </w:r>
      <w:r w:rsidRPr="0043434B">
        <w:rPr>
          <w:rFonts w:ascii="Times New Roman" w:hAnsi="Times New Roman"/>
          <w:szCs w:val="24"/>
          <w:highlight w:val="yellow"/>
          <w:lang w:val="lt-LT"/>
        </w:rPr>
        <w:t xml:space="preserve">kaip </w:t>
      </w:r>
      <w:r w:rsidR="000F168D" w:rsidRPr="0043434B">
        <w:rPr>
          <w:rFonts w:ascii="Times New Roman" w:hAnsi="Times New Roman"/>
          <w:szCs w:val="24"/>
          <w:highlight w:val="yellow"/>
          <w:lang w:val="lt-LT"/>
        </w:rPr>
        <w:t>1</w:t>
      </w:r>
      <w:r w:rsidRPr="0043434B">
        <w:rPr>
          <w:rFonts w:ascii="Times New Roman" w:hAnsi="Times New Roman"/>
          <w:szCs w:val="24"/>
          <w:highlight w:val="yellow"/>
          <w:lang w:val="lt-LT"/>
        </w:rPr>
        <w:t xml:space="preserve"> </w:t>
      </w:r>
      <w:r w:rsidR="000F168D" w:rsidRPr="0043434B">
        <w:rPr>
          <w:rFonts w:ascii="Times New Roman" w:hAnsi="Times New Roman"/>
          <w:szCs w:val="24"/>
          <w:highlight w:val="yellow"/>
          <w:lang w:val="lt-LT"/>
        </w:rPr>
        <w:t>T</w:t>
      </w:r>
      <w:r w:rsidRPr="0043434B">
        <w:rPr>
          <w:rFonts w:ascii="Times New Roman" w:hAnsi="Times New Roman"/>
          <w:szCs w:val="24"/>
          <w:highlight w:val="yellow"/>
          <w:lang w:val="lt-LT"/>
        </w:rPr>
        <w:t>B SATA III arba M.2 PCIE</w:t>
      </w:r>
      <w:r w:rsidRPr="0043434B">
        <w:rPr>
          <w:rFonts w:ascii="Times New Roman" w:hAnsi="Times New Roman"/>
          <w:szCs w:val="24"/>
          <w:lang w:val="lt-LT"/>
        </w:rPr>
        <w:t xml:space="preserve"> kietasis diskas (SSD) operacinei sistemai ir programinei įrangai, CD/DVD įrašymo įrenginys, ne mažiau kaip 64 GB DDR4 arba DDR5 tipo operatyvinės atminties (RAM)</w:t>
      </w:r>
      <w:r w:rsidR="000F168D" w:rsidRPr="0043434B">
        <w:rPr>
          <w:rFonts w:ascii="Times New Roman" w:hAnsi="Times New Roman"/>
          <w:szCs w:val="24"/>
          <w:lang w:val="lt-LT"/>
        </w:rPr>
        <w:t xml:space="preserve">. </w:t>
      </w:r>
      <w:r w:rsidR="000F168D" w:rsidRPr="0043434B">
        <w:rPr>
          <w:rFonts w:ascii="Times New Roman" w:hAnsi="Times New Roman"/>
          <w:bCs/>
          <w:highlight w:val="yellow"/>
          <w:lang w:val="lt-LT"/>
        </w:rPr>
        <w:t>Operatyvinės atminties (RAM) plokštelių skaičius turi būti ne mažiau 2 vnt.</w:t>
      </w:r>
    </w:p>
    <w:p w14:paraId="01D375EE" w14:textId="34E7FECE" w:rsidR="00A6050C" w:rsidRPr="0043434B" w:rsidRDefault="00026A13"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000F168D" w:rsidRPr="0043434B">
        <w:rPr>
          <w:rFonts w:ascii="Times New Roman" w:hAnsi="Times New Roman"/>
          <w:szCs w:val="24"/>
          <w:highlight w:val="yellow"/>
          <w:lang w:val="lt-LT"/>
        </w:rPr>
        <w:t>P</w:t>
      </w:r>
      <w:r w:rsidRPr="0043434B">
        <w:rPr>
          <w:rFonts w:ascii="Times New Roman" w:hAnsi="Times New Roman"/>
          <w:szCs w:val="24"/>
          <w:highlight w:val="yellow"/>
          <w:lang w:val="lt-LT"/>
        </w:rPr>
        <w:t>rocesoriaus parametrai ne prastesni kaip PassMark – CPU Mark&gt;=</w:t>
      </w:r>
      <w:r w:rsidR="0043434B" w:rsidRPr="0043434B">
        <w:rPr>
          <w:rFonts w:ascii="Times New Roman" w:hAnsi="Times New Roman"/>
          <w:szCs w:val="24"/>
          <w:highlight w:val="yellow"/>
          <w:lang w:val="lt-LT"/>
        </w:rPr>
        <w:t>40</w:t>
      </w:r>
      <w:r w:rsidRPr="0043434B">
        <w:rPr>
          <w:rFonts w:ascii="Times New Roman" w:hAnsi="Times New Roman"/>
          <w:szCs w:val="24"/>
          <w:highlight w:val="yellow"/>
          <w:lang w:val="lt-LT"/>
        </w:rPr>
        <w:t xml:space="preserve">000 (ne mažiau 8 fizinių branduolių x86 architektūros (P-cores)),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00FB74F3" w:rsidRPr="0043434B">
        <w:rPr>
          <w:rFonts w:ascii="Times New Roman" w:hAnsi="Times New Roman"/>
          <w:szCs w:val="24"/>
          <w:highlight w:val="yellow"/>
          <w:lang w:val="lt-LT"/>
        </w:rPr>
        <w:t xml:space="preserve">. </w:t>
      </w:r>
      <w:r w:rsidR="00AB3BAA" w:rsidRPr="0043434B">
        <w:rPr>
          <w:rFonts w:ascii="Times New Roman" w:hAnsi="Times New Roman"/>
          <w:szCs w:val="24"/>
          <w:highlight w:val="yellow"/>
          <w:lang w:val="lt-LT"/>
        </w:rPr>
        <w:fldChar w:fldCharType="begin"/>
      </w:r>
      <w:r w:rsidR="00AB3BAA" w:rsidRPr="0043434B">
        <w:rPr>
          <w:rFonts w:ascii="Times New Roman" w:hAnsi="Times New Roman"/>
          <w:szCs w:val="24"/>
          <w:highlight w:val="yellow"/>
          <w:lang w:val="lt-LT"/>
        </w:rPr>
        <w:instrText>http://www.cpubenchmark.net</w:instrText>
      </w:r>
      <w:r w:rsidR="00AB3BAA" w:rsidRPr="0043434B">
        <w:rPr>
          <w:rFonts w:ascii="Times New Roman" w:hAnsi="Times New Roman"/>
          <w:szCs w:val="24"/>
          <w:highlight w:val="yellow"/>
          <w:lang w:val="lt-LT"/>
        </w:rPr>
        <w:fldChar w:fldCharType="separate"/>
      </w:r>
      <w:r w:rsidRPr="0043434B">
        <w:rPr>
          <w:rFonts w:ascii="Times New Roman" w:hAnsi="Times New Roman"/>
          <w:szCs w:val="24"/>
          <w:highlight w:val="yellow"/>
          <w:lang w:val="lt-LT"/>
        </w:rPr>
        <w:t>www.cpubenchmark.net</w:t>
      </w:r>
      <w:r w:rsidR="00AB3BAA" w:rsidRPr="0043434B">
        <w:rPr>
          <w:rFonts w:ascii="Times New Roman" w:hAnsi="Times New Roman"/>
          <w:szCs w:val="24"/>
          <w:highlight w:val="yellow"/>
          <w:lang w:val="lt-LT"/>
        </w:rPr>
        <w:fldChar w:fldCharType="end"/>
      </w:r>
      <w:r w:rsidRPr="0043434B">
        <w:rPr>
          <w:rFonts w:ascii="Times New Roman" w:hAnsi="Times New Roman"/>
          <w:szCs w:val="24"/>
          <w:highlight w:val="yellow"/>
          <w:lang w:val="lt-LT"/>
        </w:rPr>
        <w:t xml:space="preserve">Vaizdo plokštė turi būti su nemažiau kaip </w:t>
      </w:r>
      <w:r w:rsidR="00922CDA" w:rsidRPr="0043434B">
        <w:rPr>
          <w:rFonts w:ascii="Times New Roman" w:hAnsi="Times New Roman"/>
          <w:szCs w:val="24"/>
          <w:highlight w:val="yellow"/>
          <w:lang w:val="lt-LT"/>
        </w:rPr>
        <w:t>1</w:t>
      </w:r>
      <w:r w:rsidR="0043434B"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 GB darbinės atminties ir turėti nemažiau nei 4 vnt. DisplayPort arba Mini DisplayPort jungčių. Kompiuteriai privalo būti pritaikyti darbui 24 valandų per parą režimu (privalo būti Workstation tipo).</w:t>
      </w:r>
    </w:p>
    <w:p w14:paraId="7949592A" w14:textId="77777777" w:rsidR="00026A13" w:rsidRPr="0043434B" w:rsidRDefault="00FB4C14" w:rsidP="00294EED">
      <w:pPr>
        <w:pStyle w:val="ListParagraph"/>
        <w:numPr>
          <w:ilvl w:val="0"/>
          <w:numId w:val="97"/>
        </w:numPr>
        <w:tabs>
          <w:tab w:val="left" w:pos="1276"/>
        </w:tabs>
        <w:ind w:left="0" w:firstLine="851"/>
        <w:jc w:val="both"/>
        <w:rPr>
          <w:rFonts w:ascii="Times New Roman" w:hAnsi="Times New Roman"/>
          <w:szCs w:val="24"/>
          <w:lang w:val="lt-LT"/>
        </w:rPr>
      </w:pPr>
      <w:bookmarkStart w:id="27" w:name="_Hlk129872907"/>
      <w:bookmarkEnd w:id="26"/>
      <w:r w:rsidRPr="0043434B">
        <w:rPr>
          <w:rFonts w:ascii="Times New Roman" w:hAnsi="Times New Roman"/>
          <w:szCs w:val="24"/>
          <w:lang w:val="lt-LT"/>
        </w:rPr>
        <w:t xml:space="preserve">Serverinėje </w:t>
      </w:r>
      <w:r w:rsidR="002E100A" w:rsidRPr="0043434B">
        <w:rPr>
          <w:rFonts w:ascii="Times New Roman" w:hAnsi="Times New Roman"/>
          <w:szCs w:val="24"/>
          <w:lang w:val="lt-LT"/>
        </w:rPr>
        <w:t xml:space="preserve">bei valdymo centro patalpose </w:t>
      </w:r>
      <w:r w:rsidRPr="0043434B">
        <w:rPr>
          <w:rFonts w:ascii="Times New Roman" w:hAnsi="Times New Roman"/>
          <w:szCs w:val="24"/>
          <w:lang w:val="lt-LT"/>
        </w:rPr>
        <w:t>turi būti suprojektuot</w:t>
      </w:r>
      <w:r w:rsidR="002E100A" w:rsidRPr="0043434B">
        <w:rPr>
          <w:rFonts w:ascii="Times New Roman" w:hAnsi="Times New Roman"/>
          <w:szCs w:val="24"/>
          <w:lang w:val="lt-LT"/>
        </w:rPr>
        <w:t>os</w:t>
      </w:r>
      <w:r w:rsidRPr="0043434B">
        <w:rPr>
          <w:rFonts w:ascii="Times New Roman" w:hAnsi="Times New Roman"/>
          <w:szCs w:val="24"/>
          <w:lang w:val="lt-LT"/>
        </w:rPr>
        <w:t xml:space="preserve"> ir įrengt</w:t>
      </w:r>
      <w:r w:rsidR="002E100A" w:rsidRPr="0043434B">
        <w:rPr>
          <w:rFonts w:ascii="Times New Roman" w:hAnsi="Times New Roman"/>
          <w:szCs w:val="24"/>
          <w:lang w:val="lt-LT"/>
        </w:rPr>
        <w:t>os</w:t>
      </w:r>
      <w:r w:rsidRPr="0043434B">
        <w:rPr>
          <w:rFonts w:ascii="Times New Roman" w:hAnsi="Times New Roman"/>
          <w:szCs w:val="24"/>
          <w:lang w:val="lt-LT"/>
        </w:rPr>
        <w:t xml:space="preserve"> oro kondicionavimo sistem</w:t>
      </w:r>
      <w:r w:rsidR="002E100A" w:rsidRPr="0043434B">
        <w:rPr>
          <w:rFonts w:ascii="Times New Roman" w:hAnsi="Times New Roman"/>
          <w:szCs w:val="24"/>
          <w:lang w:val="lt-LT"/>
        </w:rPr>
        <w:t>os</w:t>
      </w:r>
      <w:r w:rsidRPr="0043434B">
        <w:rPr>
          <w:rFonts w:ascii="Times New Roman" w:hAnsi="Times New Roman"/>
          <w:szCs w:val="24"/>
          <w:lang w:val="lt-LT"/>
        </w:rPr>
        <w:t>, užtikrinan</w:t>
      </w:r>
      <w:r w:rsidR="002E100A" w:rsidRPr="0043434B">
        <w:rPr>
          <w:rFonts w:ascii="Times New Roman" w:hAnsi="Times New Roman"/>
          <w:szCs w:val="24"/>
          <w:lang w:val="lt-LT"/>
        </w:rPr>
        <w:t>čios</w:t>
      </w:r>
      <w:r w:rsidRPr="0043434B">
        <w:rPr>
          <w:rFonts w:ascii="Times New Roman" w:hAnsi="Times New Roman"/>
          <w:szCs w:val="24"/>
          <w:lang w:val="lt-LT"/>
        </w:rPr>
        <w:t xml:space="preserve"> reikiamos temperatūros (18–22 °C) palaikymą ištisus metus</w:t>
      </w:r>
      <w:bookmarkEnd w:id="27"/>
      <w:r w:rsidRPr="0043434B">
        <w:rPr>
          <w:rFonts w:ascii="Times New Roman" w:hAnsi="Times New Roman"/>
          <w:szCs w:val="24"/>
          <w:lang w:val="lt-LT"/>
        </w:rPr>
        <w:t>.</w:t>
      </w:r>
      <w:r w:rsidR="00026A13" w:rsidRPr="0043434B">
        <w:rPr>
          <w:rFonts w:ascii="Times New Roman" w:hAnsi="Times New Roman"/>
          <w:szCs w:val="24"/>
          <w:lang w:val="lt-LT"/>
        </w:rPr>
        <w:t xml:space="preserve"> S</w:t>
      </w:r>
      <w:r w:rsidR="00026A13" w:rsidRPr="0043434B">
        <w:rPr>
          <w:rFonts w:ascii="Times New Roman" w:hAnsi="Times New Roman"/>
          <w:color w:val="000000" w:themeColor="text1"/>
          <w:szCs w:val="24"/>
          <w:lang w:val="lt-LT"/>
        </w:rPr>
        <w:t>istemos garantijos galiojimo laikotarpiu tiekėjas savo sąskaita turės atlikti kondicionierių profilaktiką bei remontą.</w:t>
      </w:r>
    </w:p>
    <w:bookmarkEnd w:id="23"/>
    <w:p w14:paraId="72EEF6C0" w14:textId="06F46775" w:rsidR="00B63629" w:rsidRPr="0043434B" w:rsidRDefault="00B63629" w:rsidP="00B63629">
      <w:pPr>
        <w:pStyle w:val="ListParagraph"/>
        <w:tabs>
          <w:tab w:val="left" w:pos="1276"/>
        </w:tabs>
        <w:ind w:left="900"/>
        <w:jc w:val="both"/>
        <w:rPr>
          <w:rFonts w:ascii="Times New Roman" w:hAnsi="Times New Roman"/>
          <w:szCs w:val="24"/>
          <w:lang w:val="lt-LT"/>
        </w:rPr>
      </w:pPr>
    </w:p>
    <w:p w14:paraId="74F07631" w14:textId="638C4E98"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bookmarkStart w:id="28" w:name="_Hlk149222202"/>
      <w:r w:rsidRPr="0043434B">
        <w:rPr>
          <w:rFonts w:ascii="Times New Roman" w:hAnsi="Times New Roman"/>
          <w:b/>
          <w:bCs/>
          <w:szCs w:val="24"/>
          <w:lang w:val="lt-LT"/>
        </w:rPr>
        <w:t>Nuotolinė darbo vieta</w:t>
      </w:r>
    </w:p>
    <w:p w14:paraId="34D67EAA" w14:textId="77777777"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p>
    <w:p w14:paraId="3F2D3FE4" w14:textId="7ECE3244"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Turi būti pateikt</w:t>
      </w:r>
      <w:r w:rsidR="00DA1F08" w:rsidRPr="0043434B">
        <w:rPr>
          <w:rFonts w:ascii="Times New Roman" w:hAnsi="Times New Roman"/>
          <w:szCs w:val="24"/>
          <w:lang w:val="lt-LT"/>
        </w:rPr>
        <w:t>os</w:t>
      </w:r>
      <w:r w:rsidRPr="0043434B">
        <w:rPr>
          <w:rFonts w:ascii="Times New Roman" w:hAnsi="Times New Roman"/>
          <w:szCs w:val="24"/>
          <w:lang w:val="lt-LT"/>
        </w:rPr>
        <w:t xml:space="preserve"> </w:t>
      </w:r>
      <w:r w:rsidR="00DA1F08" w:rsidRPr="0043434B">
        <w:rPr>
          <w:rFonts w:ascii="Times New Roman" w:hAnsi="Times New Roman"/>
          <w:szCs w:val="24"/>
          <w:lang w:val="lt-LT"/>
        </w:rPr>
        <w:t>dvi</w:t>
      </w:r>
      <w:r w:rsidRPr="0043434B">
        <w:rPr>
          <w:rFonts w:ascii="Times New Roman" w:hAnsi="Times New Roman"/>
          <w:szCs w:val="24"/>
          <w:lang w:val="lt-LT"/>
        </w:rPr>
        <w:t xml:space="preserve"> nuotolinė</w:t>
      </w:r>
      <w:r w:rsidR="00DA1F08" w:rsidRPr="0043434B">
        <w:rPr>
          <w:rFonts w:ascii="Times New Roman" w:hAnsi="Times New Roman"/>
          <w:szCs w:val="24"/>
          <w:lang w:val="lt-LT"/>
        </w:rPr>
        <w:t>s</w:t>
      </w:r>
      <w:r w:rsidRPr="0043434B">
        <w:rPr>
          <w:rFonts w:ascii="Times New Roman" w:hAnsi="Times New Roman"/>
          <w:szCs w:val="24"/>
          <w:lang w:val="lt-LT"/>
        </w:rPr>
        <w:t xml:space="preserve"> darbo viet</w:t>
      </w:r>
      <w:r w:rsidR="00DA1F08" w:rsidRPr="0043434B">
        <w:rPr>
          <w:rFonts w:ascii="Times New Roman" w:hAnsi="Times New Roman"/>
          <w:szCs w:val="24"/>
          <w:lang w:val="lt-LT"/>
        </w:rPr>
        <w:t>os</w:t>
      </w:r>
      <w:r w:rsidRPr="0043434B">
        <w:rPr>
          <w:rFonts w:ascii="Times New Roman" w:hAnsi="Times New Roman"/>
          <w:szCs w:val="24"/>
          <w:lang w:val="lt-LT"/>
        </w:rPr>
        <w:t>.</w:t>
      </w:r>
    </w:p>
    <w:p w14:paraId="45F8E678"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skirta sistemos administratoriui nuotoliniam mobiliam prisijungimui prie sistemos.</w:t>
      </w:r>
    </w:p>
    <w:p w14:paraId="78AE5EDC"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privalo būti aprūpinta nešiojamu kompiuteriu su priedais.</w:t>
      </w:r>
    </w:p>
    <w:p w14:paraId="547A12E2"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Techniniai reikalavimai nešiojamam kompiuteriui:</w:t>
      </w:r>
    </w:p>
    <w:p w14:paraId="6A3356C5" w14:textId="65436EA2"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mažesn</w:t>
      </w:r>
      <w:r w:rsidR="00BF1B4F" w:rsidRPr="0043434B">
        <w:rPr>
          <w:rFonts w:ascii="Times New Roman" w:hAnsi="Times New Roman"/>
          <w:szCs w:val="24"/>
          <w:lang w:val="lt-LT"/>
        </w:rPr>
        <w:t>į</w:t>
      </w:r>
      <w:r w:rsidRPr="0043434B">
        <w:rPr>
          <w:rFonts w:ascii="Times New Roman" w:hAnsi="Times New Roman"/>
          <w:szCs w:val="24"/>
          <w:lang w:val="lt-LT"/>
        </w:rPr>
        <w:t xml:space="preserve"> nei 15,6 colio</w:t>
      </w:r>
      <w:r w:rsidR="00BF1B4F" w:rsidRPr="0043434B">
        <w:rPr>
          <w:rFonts w:ascii="Times New Roman" w:hAnsi="Times New Roman"/>
          <w:szCs w:val="24"/>
          <w:lang w:val="lt-LT"/>
        </w:rPr>
        <w:t xml:space="preserve"> matinį (Anti-Glare)</w:t>
      </w:r>
      <w:r w:rsidRPr="0043434B">
        <w:rPr>
          <w:rFonts w:ascii="Times New Roman" w:hAnsi="Times New Roman"/>
          <w:szCs w:val="24"/>
          <w:lang w:val="lt-LT"/>
        </w:rPr>
        <w:t xml:space="preserve"> </w:t>
      </w:r>
      <w:r w:rsidR="00922CDA" w:rsidRPr="0043434B">
        <w:rPr>
          <w:rFonts w:ascii="Times New Roman" w:hAnsi="Times New Roman"/>
          <w:szCs w:val="24"/>
          <w:lang w:val="lt-LT"/>
        </w:rPr>
        <w:t xml:space="preserve">liečiamą (touch) </w:t>
      </w:r>
      <w:r w:rsidRPr="0043434B">
        <w:rPr>
          <w:rFonts w:ascii="Times New Roman" w:hAnsi="Times New Roman"/>
          <w:szCs w:val="24"/>
          <w:lang w:val="lt-LT"/>
        </w:rPr>
        <w:t>ekraną (ne mažiau kaip 1920 x 1080 taškų);</w:t>
      </w:r>
    </w:p>
    <w:p w14:paraId="4E94A845" w14:textId="226522D3"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ne mažesnį nei </w:t>
      </w:r>
      <w:r w:rsidR="00922CDA" w:rsidRPr="0043434B">
        <w:rPr>
          <w:rFonts w:ascii="Times New Roman" w:hAnsi="Times New Roman"/>
          <w:szCs w:val="24"/>
          <w:lang w:val="lt-LT"/>
        </w:rPr>
        <w:t xml:space="preserve">1000 GB </w:t>
      </w:r>
      <w:r w:rsidRPr="0043434B">
        <w:rPr>
          <w:rFonts w:ascii="Times New Roman" w:hAnsi="Times New Roman"/>
          <w:szCs w:val="24"/>
          <w:lang w:val="lt-LT"/>
        </w:rPr>
        <w:t>talpos NVMe M.2 SSD diską;</w:t>
      </w:r>
    </w:p>
    <w:p w14:paraId="38083DB4" w14:textId="13C97D8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komplektuojamas ne blogesne nei Windows 10</w:t>
      </w:r>
      <w:r w:rsidR="00F3309D" w:rsidRPr="0043434B">
        <w:rPr>
          <w:rFonts w:ascii="Times New Roman" w:hAnsi="Times New Roman"/>
          <w:szCs w:val="24"/>
          <w:lang w:val="lt-LT"/>
        </w:rPr>
        <w:t>/11</w:t>
      </w:r>
      <w:r w:rsidRPr="0043434B">
        <w:rPr>
          <w:rFonts w:ascii="Times New Roman" w:hAnsi="Times New Roman"/>
          <w:szCs w:val="24"/>
          <w:lang w:val="lt-LT"/>
        </w:rPr>
        <w:t xml:space="preserve"> PRO (arba analogiška) 64-bit operacine sistema ir ne blogesniu kaip Microsoft Office „Office Home &amp; Business</w:t>
      </w:r>
      <w:r w:rsidR="00744E3F" w:rsidRPr="0043434B">
        <w:rPr>
          <w:rFonts w:ascii="Times New Roman" w:hAnsi="Times New Roman"/>
          <w:szCs w:val="24"/>
          <w:lang w:val="lt-LT"/>
        </w:rPr>
        <w:t xml:space="preserve"> 2024</w:t>
      </w:r>
      <w:r w:rsidRPr="0043434B">
        <w:rPr>
          <w:rFonts w:ascii="Times New Roman" w:hAnsi="Times New Roman"/>
          <w:szCs w:val="24"/>
          <w:lang w:val="lt-LT"/>
        </w:rPr>
        <w:t>“ paketu</w:t>
      </w:r>
      <w:r w:rsidR="00744E3F" w:rsidRPr="0043434B">
        <w:rPr>
          <w:rFonts w:ascii="Times New Roman" w:hAnsi="Times New Roman"/>
          <w:szCs w:val="24"/>
          <w:lang w:val="lt-LT"/>
        </w:rPr>
        <w:t xml:space="preserve"> arba lygiaverčiu</w:t>
      </w:r>
      <w:r w:rsidRPr="0043434B">
        <w:rPr>
          <w:rFonts w:ascii="Times New Roman" w:hAnsi="Times New Roman"/>
          <w:szCs w:val="24"/>
          <w:lang w:val="lt-LT"/>
        </w:rPr>
        <w:t xml:space="preserve"> (su neriboto laiko licencija);</w:t>
      </w:r>
    </w:p>
    <w:p w14:paraId="2F33E5AD" w14:textId="1CF5C322"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komplektuojamas ne mažesne kaip </w:t>
      </w:r>
      <w:r w:rsidR="00AE35EC" w:rsidRPr="0043434B">
        <w:rPr>
          <w:rFonts w:ascii="Times New Roman" w:hAnsi="Times New Roman"/>
          <w:szCs w:val="24"/>
          <w:lang w:val="lt-LT"/>
        </w:rPr>
        <w:t>32</w:t>
      </w:r>
      <w:r w:rsidRPr="0043434B">
        <w:rPr>
          <w:rFonts w:ascii="Times New Roman" w:hAnsi="Times New Roman"/>
          <w:szCs w:val="24"/>
          <w:lang w:val="lt-LT"/>
        </w:rPr>
        <w:t xml:space="preserve"> GB operatyvine atmintimi</w:t>
      </w:r>
      <w:r w:rsidR="00AE35EC" w:rsidRPr="0043434B">
        <w:rPr>
          <w:rFonts w:ascii="Times New Roman" w:hAnsi="Times New Roman"/>
          <w:szCs w:val="24"/>
          <w:lang w:val="lt-LT"/>
        </w:rPr>
        <w:t xml:space="preserve"> (dual channel)</w:t>
      </w:r>
      <w:r w:rsidRPr="0043434B">
        <w:rPr>
          <w:rFonts w:ascii="Times New Roman" w:hAnsi="Times New Roman"/>
          <w:szCs w:val="24"/>
          <w:lang w:val="lt-LT"/>
        </w:rPr>
        <w:t>;</w:t>
      </w:r>
    </w:p>
    <w:p w14:paraId="74FEFC08" w14:textId="77777777"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šias jungtis:</w:t>
      </w:r>
    </w:p>
    <w:p w14:paraId="7517A51B" w14:textId="1B4BB7F6"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 ne mažiau nei </w:t>
      </w:r>
      <w:r w:rsidR="00442310" w:rsidRPr="0043434B">
        <w:rPr>
          <w:rFonts w:ascii="Times New Roman" w:hAnsi="Times New Roman"/>
          <w:szCs w:val="24"/>
          <w:lang w:val="lt-LT"/>
        </w:rPr>
        <w:t>2</w:t>
      </w:r>
      <w:r w:rsidRPr="0043434B">
        <w:rPr>
          <w:rFonts w:ascii="Times New Roman" w:hAnsi="Times New Roman"/>
          <w:szCs w:val="24"/>
          <w:lang w:val="lt-LT"/>
        </w:rPr>
        <w:t xml:space="preserve"> vnt. Thunderbolt-</w:t>
      </w:r>
      <w:r w:rsidR="00F3309D" w:rsidRPr="0043434B">
        <w:rPr>
          <w:rFonts w:ascii="Times New Roman" w:hAnsi="Times New Roman"/>
          <w:szCs w:val="24"/>
          <w:lang w:val="lt-LT"/>
        </w:rPr>
        <w:t>4 ir/arba USB4</w:t>
      </w:r>
      <w:r w:rsidRPr="0043434B">
        <w:rPr>
          <w:rFonts w:ascii="Times New Roman" w:hAnsi="Times New Roman"/>
          <w:szCs w:val="24"/>
          <w:lang w:val="lt-LT"/>
        </w:rPr>
        <w:t xml:space="preserve"> (arba lygiavertės technologijos) USB-C;</w:t>
      </w:r>
    </w:p>
    <w:p w14:paraId="2725F3B9" w14:textId="42DD0C38"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2 vnt. USB type-A, 1 vnt. HDMI, 1 vnt. RJ45</w:t>
      </w:r>
      <w:r w:rsidR="00442310" w:rsidRPr="0043434B">
        <w:rPr>
          <w:rFonts w:ascii="Times New Roman" w:hAnsi="Times New Roman"/>
          <w:szCs w:val="24"/>
          <w:lang w:val="lt-LT"/>
        </w:rPr>
        <w:t xml:space="preserve"> (galima siūlyti su to pačio gamintojo perėjimu USB-RJ45)</w:t>
      </w:r>
      <w:r w:rsidRPr="0043434B">
        <w:rPr>
          <w:rFonts w:ascii="Times New Roman" w:hAnsi="Times New Roman"/>
          <w:szCs w:val="24"/>
          <w:lang w:val="lt-LT"/>
        </w:rPr>
        <w:t>;</w:t>
      </w:r>
    </w:p>
    <w:p w14:paraId="7603BDDF" w14:textId="352A8E7F"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palaikyti Wi-Fi </w:t>
      </w:r>
      <w:r w:rsidR="00F3309D" w:rsidRPr="0043434B">
        <w:rPr>
          <w:rFonts w:ascii="Times New Roman" w:hAnsi="Times New Roman"/>
          <w:szCs w:val="24"/>
          <w:lang w:val="lt-LT"/>
        </w:rPr>
        <w:t>6</w:t>
      </w:r>
      <w:r w:rsidRPr="0043434B">
        <w:rPr>
          <w:rFonts w:ascii="Times New Roman" w:hAnsi="Times New Roman"/>
          <w:szCs w:val="24"/>
          <w:lang w:val="lt-LT"/>
        </w:rPr>
        <w:t>, Bluetooth 5.</w:t>
      </w:r>
      <w:r w:rsidR="00442310" w:rsidRPr="0043434B">
        <w:rPr>
          <w:rFonts w:ascii="Times New Roman" w:hAnsi="Times New Roman"/>
          <w:szCs w:val="24"/>
          <w:lang w:val="lt-LT"/>
        </w:rPr>
        <w:t>3</w:t>
      </w:r>
      <w:r w:rsidRPr="0043434B">
        <w:rPr>
          <w:rFonts w:ascii="Times New Roman" w:hAnsi="Times New Roman"/>
          <w:szCs w:val="24"/>
          <w:lang w:val="lt-LT"/>
        </w:rPr>
        <w:t>, GSM 4G LTE (arba naujesnius standartus);</w:t>
      </w:r>
    </w:p>
    <w:p w14:paraId="089800A9" w14:textId="0D490BD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ne mažesnę nei 5</w:t>
      </w:r>
      <w:r w:rsidR="00FC6E42" w:rsidRPr="0043434B">
        <w:rPr>
          <w:rFonts w:ascii="Times New Roman" w:hAnsi="Times New Roman"/>
          <w:szCs w:val="24"/>
          <w:lang w:val="lt-LT"/>
        </w:rPr>
        <w:t>1</w:t>
      </w:r>
      <w:r w:rsidRPr="0043434B">
        <w:rPr>
          <w:rFonts w:ascii="Times New Roman" w:hAnsi="Times New Roman"/>
          <w:szCs w:val="24"/>
          <w:lang w:val="lt-LT"/>
        </w:rPr>
        <w:t xml:space="preserve"> Wh integruotos baterijos talpą;</w:t>
      </w:r>
    </w:p>
    <w:p w14:paraId="4A5E158E" w14:textId="77777777"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didesnį nei 2 kg svorį;</w:t>
      </w:r>
    </w:p>
    <w:p w14:paraId="166DD157" w14:textId="2C0DFA2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Pr="0043434B">
        <w:rPr>
          <w:rFonts w:ascii="Times New Roman" w:hAnsi="Times New Roman"/>
          <w:szCs w:val="24"/>
          <w:highlight w:val="yellow"/>
          <w:lang w:val="lt-LT"/>
        </w:rPr>
        <w:t>procesoriaus parametrai turi būti ne prastesni kaip PassMark – CPU Mark (Laptop &amp; Portable CPU Performance) &gt;=</w:t>
      </w:r>
      <w:r w:rsidR="00442310" w:rsidRPr="0043434B">
        <w:rPr>
          <w:rFonts w:ascii="Times New Roman" w:hAnsi="Times New Roman"/>
          <w:szCs w:val="24"/>
          <w:highlight w:val="yellow"/>
          <w:lang w:val="lt-LT"/>
        </w:rPr>
        <w:t>22</w:t>
      </w:r>
      <w:r w:rsidRPr="0043434B">
        <w:rPr>
          <w:rFonts w:ascii="Times New Roman" w:hAnsi="Times New Roman"/>
          <w:szCs w:val="24"/>
          <w:highlight w:val="yellow"/>
          <w:lang w:val="lt-LT"/>
        </w:rPr>
        <w:t xml:space="preserve">000,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Pr="0043434B">
        <w:rPr>
          <w:rFonts w:ascii="Times New Roman" w:hAnsi="Times New Roman"/>
          <w:szCs w:val="24"/>
          <w:highlight w:val="yellow"/>
          <w:lang w:val="lt-LT"/>
        </w:rPr>
        <w:t>;</w:t>
      </w:r>
    </w:p>
    <w:p w14:paraId="0E04A789" w14:textId="7D30C51F"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būti komplektuojamas su </w:t>
      </w:r>
      <w:r w:rsidR="00F3309D" w:rsidRPr="0043434B">
        <w:rPr>
          <w:rFonts w:ascii="Times New Roman" w:hAnsi="Times New Roman"/>
          <w:szCs w:val="24"/>
          <w:lang w:val="lt-LT"/>
        </w:rPr>
        <w:t xml:space="preserve">Thunderbolt-4 ir/arba USB4 USB-C </w:t>
      </w:r>
      <w:r w:rsidRPr="0043434B">
        <w:rPr>
          <w:rFonts w:ascii="Times New Roman" w:hAnsi="Times New Roman"/>
          <w:szCs w:val="24"/>
          <w:lang w:val="lt-LT"/>
        </w:rPr>
        <w:t xml:space="preserve">originalia </w:t>
      </w:r>
      <w:r w:rsidR="00C64AD3" w:rsidRPr="0043434B">
        <w:rPr>
          <w:rFonts w:ascii="Times New Roman" w:hAnsi="Times New Roman"/>
          <w:szCs w:val="24"/>
          <w:lang w:val="lt-LT"/>
        </w:rPr>
        <w:t xml:space="preserve">to pačio gamintojo </w:t>
      </w:r>
      <w:r w:rsidRPr="0043434B">
        <w:rPr>
          <w:rFonts w:ascii="Times New Roman" w:hAnsi="Times New Roman"/>
          <w:szCs w:val="24"/>
          <w:lang w:val="lt-LT"/>
        </w:rPr>
        <w:t>išplėtimo stotele (docking station), bevielėmis pele ir ausinėmis</w:t>
      </w:r>
      <w:r w:rsidR="00F3309D" w:rsidRPr="0043434B">
        <w:rPr>
          <w:rFonts w:ascii="Times New Roman" w:hAnsi="Times New Roman"/>
          <w:szCs w:val="24"/>
          <w:lang w:val="lt-LT"/>
        </w:rPr>
        <w:t xml:space="preserve"> (ausinės su aktyvia triukšmo slopinimo funkcija ir mikrofonu)</w:t>
      </w:r>
      <w:r w:rsidRPr="0043434B">
        <w:rPr>
          <w:rFonts w:ascii="Times New Roman" w:hAnsi="Times New Roman"/>
          <w:szCs w:val="24"/>
          <w:lang w:val="lt-LT"/>
        </w:rPr>
        <w:t xml:space="preserve"> bei krepšiu.</w:t>
      </w:r>
    </w:p>
    <w:bookmarkEnd w:id="24"/>
    <w:bookmarkEnd w:id="28"/>
    <w:p w14:paraId="0F5A5E45" w14:textId="77777777" w:rsidR="002548BD" w:rsidRPr="0043434B" w:rsidRDefault="002548BD" w:rsidP="00C00CA1">
      <w:pPr>
        <w:pStyle w:val="ListParagraph"/>
        <w:tabs>
          <w:tab w:val="left" w:pos="1530"/>
        </w:tabs>
        <w:ind w:left="900"/>
        <w:jc w:val="center"/>
        <w:rPr>
          <w:rFonts w:ascii="Times New Roman" w:hAnsi="Times New Roman"/>
          <w:b/>
          <w:szCs w:val="24"/>
          <w:lang w:val="lt-LT" w:eastAsia="lt-LT"/>
        </w:rPr>
      </w:pPr>
    </w:p>
    <w:p w14:paraId="18DF2588" w14:textId="77777777" w:rsidR="00C00CA1" w:rsidRPr="0043434B" w:rsidRDefault="00C00CA1" w:rsidP="00C00CA1">
      <w:pPr>
        <w:pStyle w:val="ListParagraph"/>
        <w:tabs>
          <w:tab w:val="left" w:pos="1530"/>
        </w:tabs>
        <w:ind w:left="900"/>
        <w:jc w:val="center"/>
        <w:rPr>
          <w:rFonts w:ascii="Times New Roman" w:hAnsi="Times New Roman"/>
          <w:szCs w:val="24"/>
          <w:lang w:val="lt-LT" w:eastAsia="lt-LT"/>
        </w:rPr>
      </w:pPr>
      <w:r w:rsidRPr="0043434B">
        <w:rPr>
          <w:rFonts w:ascii="Times New Roman" w:hAnsi="Times New Roman"/>
          <w:b/>
          <w:szCs w:val="24"/>
          <w:lang w:val="lt-LT" w:eastAsia="lt-LT"/>
        </w:rPr>
        <w:t>Duomenų perdavimo elementai (komunikacijos)</w:t>
      </w:r>
    </w:p>
    <w:p w14:paraId="43AF892E" w14:textId="77777777" w:rsidR="00C00CA1" w:rsidRPr="0043434B" w:rsidRDefault="00C00CA1" w:rsidP="00C00CA1">
      <w:pPr>
        <w:pStyle w:val="ListParagraph"/>
        <w:tabs>
          <w:tab w:val="num" w:pos="0"/>
          <w:tab w:val="num" w:pos="1350"/>
          <w:tab w:val="left" w:pos="1530"/>
          <w:tab w:val="num" w:pos="1620"/>
        </w:tabs>
        <w:ind w:left="0" w:firstLine="900"/>
        <w:rPr>
          <w:rFonts w:ascii="Times New Roman" w:hAnsi="Times New Roman"/>
          <w:szCs w:val="24"/>
          <w:lang w:val="lt-LT" w:eastAsia="lt-LT"/>
        </w:rPr>
      </w:pPr>
    </w:p>
    <w:p w14:paraId="402E7B15" w14:textId="77777777" w:rsidR="00C00CA1"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bookmarkStart w:id="29" w:name="_Hlk129873617"/>
      <w:r w:rsidRPr="0043434B">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Duomenų perdavimo elementai turi sudaryti tokią struktūrą, kad, vienam elementui sugedus, informacijos perdavimas nenutrūktų</w:t>
      </w:r>
      <w:r w:rsidR="00C8792E" w:rsidRPr="0043434B">
        <w:rPr>
          <w:rFonts w:ascii="Times New Roman" w:hAnsi="Times New Roman"/>
          <w:szCs w:val="24"/>
          <w:lang w:val="lt-LT"/>
        </w:rPr>
        <w:t>. Centriniai (stuburiniai) tinklo komutatoriai privalo būti dubliuoti/rezervuoti.</w:t>
      </w:r>
      <w:r w:rsidR="00917E50" w:rsidRPr="0043434B">
        <w:rPr>
          <w:rFonts w:ascii="Times New Roman" w:hAnsi="Times New Roman"/>
          <w:szCs w:val="24"/>
          <w:lang w:val="lt-LT"/>
        </w:rPr>
        <w:t xml:space="preserve"> Jei naudojami OSI 3 lygio komutatoriai (maršrutizatoriai), jie turi palaikyti ir L3 lygio dubliavimą.</w:t>
      </w:r>
    </w:p>
    <w:p w14:paraId="549F5752" w14:textId="53FF67DF" w:rsidR="007273A3" w:rsidRPr="0043434B" w:rsidRDefault="007273A3" w:rsidP="00294EED">
      <w:pPr>
        <w:pStyle w:val="ListParagraph"/>
        <w:numPr>
          <w:ilvl w:val="0"/>
          <w:numId w:val="97"/>
        </w:numPr>
        <w:tabs>
          <w:tab w:val="left" w:pos="1276"/>
          <w:tab w:val="left" w:pos="1800"/>
        </w:tabs>
        <w:ind w:left="0" w:firstLine="851"/>
        <w:jc w:val="both"/>
        <w:rPr>
          <w:rFonts w:ascii="Times New Roman" w:hAnsi="Times New Roman"/>
          <w:bCs/>
          <w:szCs w:val="24"/>
          <w:lang w:val="lt-LT"/>
        </w:rPr>
      </w:pPr>
      <w:r w:rsidRPr="0043434B">
        <w:rPr>
          <w:rFonts w:ascii="Times New Roman" w:hAnsi="Times New Roman"/>
          <w:bCs/>
          <w:szCs w:val="24"/>
          <w:lang w:val="lt-LT"/>
        </w:rPr>
        <w:t>Tinklo žiedinė arba dvigubo žiedo topologija turi būti parinkta taip, kad komutatoriaus gedimas neįtakotų daugiau kaip 3 stiebų arba vieno bokšto/ ažūrinės konstrukcijos vaizdo kamerų įrenginių veikimo</w:t>
      </w:r>
      <w:r w:rsidR="002C6F85" w:rsidRPr="0043434B">
        <w:rPr>
          <w:rFonts w:ascii="Times New Roman" w:hAnsi="Times New Roman"/>
          <w:bCs/>
          <w:szCs w:val="24"/>
          <w:lang w:val="lt-LT"/>
        </w:rPr>
        <w:t xml:space="preserve"> (netaikoma pasienio užkardos patalpose ir pasienio užkardos perimetro apsaugai montuojamoms kameroms).</w:t>
      </w:r>
    </w:p>
    <w:p w14:paraId="02638E72" w14:textId="3707AC1E" w:rsidR="00C65677"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594959">
        <w:rPr>
          <w:rFonts w:ascii="Times New Roman" w:hAnsi="Times New Roman"/>
          <w:szCs w:val="24"/>
          <w:lang w:val="lt-LT"/>
        </w:rPr>
        <w:t>Duomenų perdavimas į valdymo centrą iš diegiamos sistemos turi būti vykdomas optiniu kabeliu</w:t>
      </w:r>
      <w:bookmarkEnd w:id="29"/>
      <w:r w:rsidRPr="00594959">
        <w:rPr>
          <w:rFonts w:ascii="Times New Roman" w:hAnsi="Times New Roman"/>
          <w:szCs w:val="24"/>
          <w:lang w:val="lt-LT"/>
        </w:rPr>
        <w:t>.</w:t>
      </w:r>
      <w:r w:rsidR="000A743D" w:rsidRPr="00594959">
        <w:rPr>
          <w:rFonts w:ascii="Times New Roman" w:hAnsi="Times New Roman"/>
          <w:szCs w:val="24"/>
          <w:lang w:val="lt-LT"/>
        </w:rPr>
        <w:t xml:space="preserve"> Turi būti paliktos/ papildomai nutiestos 8 (aštuonios) optinės skaidulos nuo </w:t>
      </w:r>
      <w:r w:rsidR="00594959" w:rsidRPr="00594959">
        <w:rPr>
          <w:rFonts w:ascii="Times New Roman" w:hAnsi="Times New Roman"/>
          <w:szCs w:val="24"/>
          <w:lang w:val="lt-LT"/>
        </w:rPr>
        <w:t>Vileikių</w:t>
      </w:r>
      <w:r w:rsidR="000A743D" w:rsidRPr="00594959">
        <w:rPr>
          <w:rFonts w:ascii="Times New Roman" w:hAnsi="Times New Roman"/>
          <w:szCs w:val="24"/>
          <w:lang w:val="lt-LT"/>
        </w:rPr>
        <w:t xml:space="preserve"> pasienio užkardos sienos stebėjimo sistemos artimiausios komutacinės spintos į </w:t>
      </w:r>
      <w:r w:rsidR="006F4B79" w:rsidRPr="00594959">
        <w:rPr>
          <w:rFonts w:ascii="Times New Roman" w:hAnsi="Times New Roman"/>
          <w:szCs w:val="24"/>
          <w:lang w:val="lt-LT"/>
        </w:rPr>
        <w:t>Plaškių</w:t>
      </w:r>
      <w:r w:rsidR="000A743D" w:rsidRPr="00594959">
        <w:rPr>
          <w:rFonts w:ascii="Times New Roman" w:hAnsi="Times New Roman"/>
          <w:szCs w:val="24"/>
          <w:lang w:val="lt-LT"/>
        </w:rPr>
        <w:t xml:space="preserve"> </w:t>
      </w:r>
      <w:r w:rsidR="006F4B79" w:rsidRPr="00594959">
        <w:rPr>
          <w:rFonts w:ascii="Times New Roman" w:hAnsi="Times New Roman"/>
          <w:szCs w:val="24"/>
          <w:lang w:val="lt-LT"/>
        </w:rPr>
        <w:t xml:space="preserve">pasienio </w:t>
      </w:r>
      <w:r w:rsidR="000A743D" w:rsidRPr="00594959">
        <w:rPr>
          <w:rFonts w:ascii="Times New Roman" w:hAnsi="Times New Roman"/>
          <w:szCs w:val="24"/>
          <w:lang w:val="lt-LT"/>
        </w:rPr>
        <w:t xml:space="preserve">užkardos serverinę, skaidulos sukomutuojamos ODF panelėse bei 8 (aštuonios) optinės skaidulos nuo </w:t>
      </w:r>
      <w:r w:rsidR="00594959" w:rsidRPr="00594959">
        <w:rPr>
          <w:rFonts w:ascii="Times New Roman" w:hAnsi="Times New Roman"/>
          <w:szCs w:val="24"/>
          <w:lang w:val="lt-LT"/>
        </w:rPr>
        <w:t>Bardinų</w:t>
      </w:r>
      <w:r w:rsidR="000A743D" w:rsidRPr="00594959">
        <w:rPr>
          <w:rFonts w:ascii="Times New Roman" w:hAnsi="Times New Roman"/>
          <w:szCs w:val="24"/>
          <w:lang w:val="lt-LT"/>
        </w:rPr>
        <w:t xml:space="preserve"> pasienio užkardos sienos stebėjimo sistemos artimiausios komutacinės spintos į </w:t>
      </w:r>
      <w:r w:rsidR="006F4B79" w:rsidRPr="00594959">
        <w:rPr>
          <w:rFonts w:ascii="Times New Roman" w:hAnsi="Times New Roman"/>
          <w:szCs w:val="24"/>
          <w:lang w:val="lt-LT"/>
        </w:rPr>
        <w:t>Plaškių pasienio</w:t>
      </w:r>
      <w:r w:rsidR="000A743D" w:rsidRPr="00594959">
        <w:rPr>
          <w:rFonts w:ascii="Times New Roman" w:hAnsi="Times New Roman"/>
          <w:szCs w:val="24"/>
          <w:lang w:val="lt-LT"/>
        </w:rPr>
        <w:t xml:space="preserve"> užkardos serverinę</w:t>
      </w:r>
      <w:r w:rsidR="000A743D" w:rsidRPr="0043434B">
        <w:rPr>
          <w:rFonts w:ascii="Times New Roman" w:hAnsi="Times New Roman"/>
          <w:szCs w:val="24"/>
          <w:lang w:val="lt-LT"/>
        </w:rPr>
        <w:t xml:space="preserve"> ir sukomutuojamos ODF panelėse.</w:t>
      </w:r>
    </w:p>
    <w:p w14:paraId="5EF7FF86" w14:textId="14A9F788" w:rsidR="00C138DA" w:rsidRPr="0043434B" w:rsidRDefault="00C138DA"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 xml:space="preserve">„Ethernet“ </w:t>
      </w:r>
      <w:r w:rsidR="005C6092" w:rsidRPr="0043434B">
        <w:rPr>
          <w:rFonts w:ascii="Times New Roman" w:hAnsi="Times New Roman"/>
          <w:szCs w:val="24"/>
          <w:lang w:val="lt-LT"/>
        </w:rPr>
        <w:t xml:space="preserve">CAT5, CAT6 </w:t>
      </w:r>
      <w:r w:rsidRPr="0043434B">
        <w:rPr>
          <w:rFonts w:ascii="Times New Roman" w:hAnsi="Times New Roman"/>
          <w:szCs w:val="24"/>
          <w:lang w:val="lt-LT"/>
        </w:rPr>
        <w:t>tinklo kabelio</w:t>
      </w:r>
      <w:r w:rsidR="005C6092" w:rsidRPr="0043434B">
        <w:rPr>
          <w:rFonts w:ascii="Times New Roman" w:hAnsi="Times New Roman"/>
          <w:szCs w:val="24"/>
          <w:lang w:val="lt-LT"/>
        </w:rPr>
        <w:t xml:space="preserve"> </w:t>
      </w:r>
      <w:r w:rsidRPr="0043434B">
        <w:rPr>
          <w:rFonts w:ascii="Times New Roman" w:hAnsi="Times New Roman"/>
          <w:szCs w:val="24"/>
          <w:lang w:val="lt-LT"/>
        </w:rPr>
        <w:t xml:space="preserve">ilgis </w:t>
      </w:r>
      <w:r w:rsidR="005C6092" w:rsidRPr="0043434B">
        <w:rPr>
          <w:rFonts w:ascii="Times New Roman" w:hAnsi="Times New Roman"/>
          <w:szCs w:val="24"/>
          <w:lang w:val="lt-LT"/>
        </w:rPr>
        <w:t xml:space="preserve">tarp įrangos komponentų (komutatoriai, vaizdo kameros) </w:t>
      </w:r>
      <w:r w:rsidRPr="0043434B">
        <w:rPr>
          <w:rFonts w:ascii="Times New Roman" w:hAnsi="Times New Roman"/>
          <w:szCs w:val="24"/>
          <w:lang w:val="lt-LT"/>
        </w:rPr>
        <w:t>negali viršyti 100 m, tarpiniai stiprintuvai atstumo padidinimui negali būti naudojami.</w:t>
      </w:r>
    </w:p>
    <w:p w14:paraId="256DC2D8" w14:textId="5789DEA4" w:rsidR="00C138DA" w:rsidRPr="0043434B" w:rsidRDefault="005C6092"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Naudojant PoE “Power over ethernet“ technologiją turi būti apsaugotos nuo viršįtampių visos „Ethernet“ tinklo kabelio poros, maksimali iškrovos srovė impulsui – ne mažiau 2 kA.</w:t>
      </w:r>
    </w:p>
    <w:p w14:paraId="62861341" w14:textId="77777777" w:rsidR="00A92546" w:rsidRPr="0043434B" w:rsidRDefault="00917E50" w:rsidP="00294EED">
      <w:pPr>
        <w:pStyle w:val="ListParagraph"/>
        <w:numPr>
          <w:ilvl w:val="0"/>
          <w:numId w:val="97"/>
        </w:numPr>
        <w:tabs>
          <w:tab w:val="left" w:pos="0"/>
          <w:tab w:val="left" w:pos="1418"/>
        </w:tabs>
        <w:ind w:left="0" w:firstLine="851"/>
        <w:jc w:val="both"/>
        <w:rPr>
          <w:rFonts w:ascii="Times New Roman" w:hAnsi="Times New Roman"/>
          <w:b/>
          <w:szCs w:val="24"/>
          <w:lang w:val="lt-LT"/>
        </w:rPr>
      </w:pPr>
      <w:r w:rsidRPr="0043434B">
        <w:rPr>
          <w:rFonts w:ascii="Times New Roman" w:hAnsi="Times New Roman"/>
          <w:b/>
          <w:szCs w:val="24"/>
          <w:lang w:val="lt-LT"/>
        </w:rPr>
        <w:t>Bendrieji r</w:t>
      </w:r>
      <w:r w:rsidR="00A92546" w:rsidRPr="0043434B">
        <w:rPr>
          <w:rFonts w:ascii="Times New Roman" w:hAnsi="Times New Roman"/>
          <w:b/>
          <w:szCs w:val="24"/>
          <w:lang w:val="lt-LT"/>
        </w:rPr>
        <w:t>eikalavimai komutatoriams:</w:t>
      </w:r>
    </w:p>
    <w:p w14:paraId="02E9174A" w14:textId="30BA1589" w:rsidR="00442310" w:rsidRPr="0043434B" w:rsidRDefault="00442310" w:rsidP="00294EED">
      <w:pPr>
        <w:pStyle w:val="ListParagraph"/>
        <w:numPr>
          <w:ilvl w:val="1"/>
          <w:numId w:val="97"/>
        </w:numPr>
        <w:tabs>
          <w:tab w:val="left" w:pos="1350"/>
          <w:tab w:val="left" w:pos="1620"/>
        </w:tabs>
        <w:ind w:left="0" w:firstLine="851"/>
        <w:jc w:val="both"/>
        <w:rPr>
          <w:rFonts w:ascii="Times New Roman" w:hAnsi="Times New Roman"/>
          <w:szCs w:val="24"/>
          <w:lang w:val="lt-LT"/>
        </w:rPr>
      </w:pPr>
      <w:r w:rsidRPr="0043434B">
        <w:rPr>
          <w:rFonts w:ascii="Times New Roman" w:hAnsi="Times New Roman"/>
          <w:szCs w:val="24"/>
          <w:lang w:val="lt-LT"/>
        </w:rPr>
        <w:t>komutatorių priežiūrai valdymo centre turi būti įdiegta to pačio gamintojo arba lygiavertė tinklo valdymo ir stebėjimo programinė įranga;</w:t>
      </w:r>
    </w:p>
    <w:p w14:paraId="339C5E7B" w14:textId="7880DE9D" w:rsidR="000A743D" w:rsidRPr="0043434B" w:rsidRDefault="000A743D"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tinklo įrangos (komutatorių) gamintojas turi turėti kibernetinio standarto IEC 62443 ar/ir ISO/IEC 27001 atitikties sertifikatą;</w:t>
      </w:r>
    </w:p>
    <w:p w14:paraId="5472D27F" w14:textId="41F01D2F"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valdomi, ne mažiau nei OSI 2 lygio;</w:t>
      </w:r>
    </w:p>
    <w:p w14:paraId="540238B6"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vieną iš industrinio standarto IEC62439 (arba lygiaverčio) žiedinę rezervavimo topologiją, kuri užtikrina tinklo atsistatymo laiką ne daugiau kaip per 50 ms;</w:t>
      </w:r>
    </w:p>
    <w:p w14:paraId="74469181"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p>
    <w:p w14:paraId="5248F793"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bookmarkStart w:id="30" w:name="_Hlk79097507"/>
      <w:r w:rsidRPr="0043434B">
        <w:rPr>
          <w:rFonts w:ascii="Times New Roman" w:hAnsi="Times New Roman"/>
          <w:szCs w:val="24"/>
          <w:lang w:val="lt-LT"/>
        </w:rPr>
        <w:t>turi palaikyti šiuos protokolus: V</w:t>
      </w:r>
      <w:r w:rsidR="005C185A" w:rsidRPr="0043434B">
        <w:rPr>
          <w:rFonts w:ascii="Times New Roman" w:hAnsi="Times New Roman"/>
          <w:szCs w:val="24"/>
          <w:lang w:val="lt-LT"/>
        </w:rPr>
        <w:t>LAN, QoS, SNMP v3, Syslog, IGMP</w:t>
      </w:r>
      <w:bookmarkEnd w:id="30"/>
      <w:r w:rsidR="005C185A" w:rsidRPr="0043434B">
        <w:rPr>
          <w:rFonts w:ascii="Times New Roman" w:hAnsi="Times New Roman"/>
          <w:szCs w:val="24"/>
          <w:lang w:val="lt-LT"/>
        </w:rPr>
        <w:t>;</w:t>
      </w:r>
    </w:p>
    <w:p w14:paraId="544EAA07"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vietinį valdymą per USB konsolę (CLI) arba turi būti pateiktas adapteris, kuris užtikrins kompiuterio prijungimą vietiniam valdymui per USB sąsają;</w:t>
      </w:r>
      <w:r w:rsidRPr="0043434B">
        <w:rPr>
          <w:rFonts w:ascii="Times New Roman" w:hAnsi="Times New Roman"/>
          <w:color w:val="FF0000"/>
          <w:szCs w:val="24"/>
          <w:lang w:val="lt-LT" w:eastAsia="lt-LT"/>
        </w:rPr>
        <w:t xml:space="preserve"> </w:t>
      </w:r>
    </w:p>
    <w:p w14:paraId="68DDB066" w14:textId="665A67CA"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lastRenderedPageBreak/>
        <w:t>komutatoriai ir naudojami SFP (optikos keitikliai) turi turėti būsenos parametrų stebėjimo funkciją DDM (Digital Diagnostics Monitoring) arba DOM (Digital Optical Monitoring)</w:t>
      </w:r>
      <w:r w:rsidR="007D6B71" w:rsidRPr="0043434B">
        <w:rPr>
          <w:rFonts w:ascii="Times New Roman" w:hAnsi="Times New Roman"/>
          <w:szCs w:val="24"/>
          <w:lang w:val="lt-LT"/>
        </w:rPr>
        <w:t xml:space="preserve"> arba lygiavertę</w:t>
      </w:r>
      <w:r w:rsidRPr="0043434B">
        <w:rPr>
          <w:rFonts w:ascii="Times New Roman" w:hAnsi="Times New Roman"/>
          <w:szCs w:val="24"/>
          <w:lang w:val="lt-LT"/>
        </w:rPr>
        <w:t>;</w:t>
      </w:r>
    </w:p>
    <w:p w14:paraId="1BC51B70"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jei tinklo įranga tiekia maitinimą kitai įrangai (PoE), maitinimą tiekianti tinklo įranga turi būti valdoma (managed). Turi būti galimybė stebėti maitinam</w:t>
      </w:r>
      <w:r w:rsidR="00020913" w:rsidRPr="0043434B">
        <w:rPr>
          <w:rFonts w:ascii="Times New Roman" w:hAnsi="Times New Roman"/>
          <w:szCs w:val="24"/>
          <w:lang w:val="lt-LT"/>
        </w:rPr>
        <w:t>o įrenginio parametrus –</w:t>
      </w:r>
      <w:r w:rsidRPr="0043434B">
        <w:rPr>
          <w:rFonts w:ascii="Times New Roman" w:hAnsi="Times New Roman"/>
          <w:szCs w:val="24"/>
          <w:lang w:val="lt-LT"/>
        </w:rPr>
        <w:t xml:space="preserve"> srovę </w:t>
      </w:r>
      <w:r w:rsidR="00020913" w:rsidRPr="0043434B">
        <w:rPr>
          <w:rFonts w:ascii="Times New Roman" w:hAnsi="Times New Roman"/>
          <w:szCs w:val="24"/>
          <w:lang w:val="lt-LT"/>
        </w:rPr>
        <w:t>ir/arba</w:t>
      </w:r>
      <w:r w:rsidRPr="0043434B">
        <w:rPr>
          <w:rFonts w:ascii="Times New Roman" w:hAnsi="Times New Roman"/>
          <w:szCs w:val="24"/>
          <w:lang w:val="lt-LT"/>
        </w:rPr>
        <w:t xml:space="preserve"> galią. Turi būti galimybė nuotolinių būdu įjungti ir išjungti maitinimą įrenginiams;</w:t>
      </w:r>
    </w:p>
    <w:p w14:paraId="73BA5E1E"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automatinį išsiregistravimą iš konfigūravimo aplinkos po nustatyto laiko;</w:t>
      </w:r>
    </w:p>
    <w:p w14:paraId="4FB99B36"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w:t>
      </w:r>
      <w:r w:rsidR="00020913" w:rsidRPr="0043434B">
        <w:rPr>
          <w:rFonts w:ascii="Times New Roman" w:hAnsi="Times New Roman"/>
          <w:szCs w:val="24"/>
          <w:lang w:val="lt-LT"/>
        </w:rPr>
        <w:t>galimybę nustatyti</w:t>
      </w:r>
      <w:r w:rsidR="003253C2" w:rsidRPr="0043434B">
        <w:rPr>
          <w:rFonts w:ascii="Times New Roman" w:hAnsi="Times New Roman"/>
          <w:szCs w:val="24"/>
          <w:lang w:val="lt-LT"/>
        </w:rPr>
        <w:t xml:space="preserve"> minimalų</w:t>
      </w:r>
      <w:r w:rsidR="00020913" w:rsidRPr="0043434B">
        <w:rPr>
          <w:rFonts w:ascii="Times New Roman" w:hAnsi="Times New Roman"/>
          <w:szCs w:val="24"/>
          <w:lang w:val="lt-LT"/>
        </w:rPr>
        <w:t xml:space="preserve"> naudojamų slaptažodžių</w:t>
      </w:r>
      <w:r w:rsidR="003253C2" w:rsidRPr="0043434B">
        <w:rPr>
          <w:rFonts w:ascii="Times New Roman" w:hAnsi="Times New Roman"/>
          <w:szCs w:val="24"/>
          <w:lang w:val="lt-LT"/>
        </w:rPr>
        <w:t xml:space="preserve"> sudėtingumą (reikalavimas gali būti užtikrinamas ir naudojant centralizuotą vartotojų autorizavimą)</w:t>
      </w:r>
      <w:r w:rsidR="00020913" w:rsidRPr="0043434B">
        <w:rPr>
          <w:rFonts w:ascii="Times New Roman" w:hAnsi="Times New Roman"/>
          <w:szCs w:val="24"/>
          <w:lang w:val="lt-LT"/>
        </w:rPr>
        <w:t xml:space="preserve"> </w:t>
      </w:r>
      <w:r w:rsidRPr="0043434B">
        <w:rPr>
          <w:rFonts w:ascii="Times New Roman" w:hAnsi="Times New Roman"/>
          <w:szCs w:val="24"/>
          <w:lang w:val="lt-LT"/>
        </w:rPr>
        <w:t>ir apsaugą nuo jų spėjimo (prisijungimo užblokavimas, suvedus kelis neteisingus slaptažodžius);</w:t>
      </w:r>
    </w:p>
    <w:p w14:paraId="1E843944"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nustatyti IP adresų, galinčių prie jo jungtis ir keisti komutatoriaus konfigūraciją, sąrašą;</w:t>
      </w:r>
    </w:p>
    <w:p w14:paraId="5195A697" w14:textId="77777777" w:rsidR="00A92546" w:rsidRPr="0043434B" w:rsidRDefault="003253C2"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galimybė šifruoti slaptažodžius, saugomus komutatoriaus konfigūracijos rinkmenoje;</w:t>
      </w:r>
    </w:p>
    <w:p w14:paraId="7524D43B"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apsauga nuo paketų antplūdžio (Broadcast storm);</w:t>
      </w:r>
    </w:p>
    <w:p w14:paraId="20EED26C"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pr</w:t>
      </w:r>
      <w:r w:rsidR="00917E50" w:rsidRPr="0043434B">
        <w:rPr>
          <w:rFonts w:ascii="Times New Roman" w:hAnsi="Times New Roman"/>
          <w:szCs w:val="24"/>
          <w:lang w:val="lt-LT"/>
        </w:rPr>
        <w:t>ievadų apsauga pagal MAC adresą;</w:t>
      </w:r>
    </w:p>
    <w:p w14:paraId="050B3DCC" w14:textId="77777777" w:rsidR="00CB15C7" w:rsidRPr="0043434B" w:rsidRDefault="00CB15C7"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nuotolines IP/MAC konfliktų, maitinimo gedimo, „link“ statuso ir tinklo žiedo kontrolės priemones;</w:t>
      </w:r>
    </w:p>
    <w:p w14:paraId="1B4E764E" w14:textId="7777777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p>
    <w:p w14:paraId="2C1D54D8" w14:textId="77777777" w:rsidR="00917E50" w:rsidRPr="0043434B" w:rsidRDefault="00917E50"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vidutinį laiką iki gedimo (MTBF) ne mažiau 230000 valandų;</w:t>
      </w:r>
    </w:p>
    <w:p w14:paraId="2670D96B" w14:textId="77777777" w:rsidR="00C8792E" w:rsidRPr="0043434B" w:rsidRDefault="00917E50" w:rsidP="00971F77">
      <w:pPr>
        <w:pStyle w:val="ListParagraph"/>
        <w:numPr>
          <w:ilvl w:val="0"/>
          <w:numId w:val="97"/>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t>Papildomi r</w:t>
      </w:r>
      <w:r w:rsidR="00C8792E" w:rsidRPr="0043434B">
        <w:rPr>
          <w:rFonts w:ascii="Times New Roman" w:hAnsi="Times New Roman"/>
          <w:b/>
          <w:szCs w:val="24"/>
          <w:lang w:val="lt-LT"/>
        </w:rPr>
        <w:t>eikalavimai komutatoriams,</w:t>
      </w:r>
      <w:r w:rsidR="00FB55C4" w:rsidRPr="0043434B">
        <w:rPr>
          <w:rFonts w:ascii="Times New Roman" w:hAnsi="Times New Roman"/>
          <w:b/>
          <w:szCs w:val="24"/>
          <w:lang w:val="lt-LT"/>
        </w:rPr>
        <w:t xml:space="preserve"> </w:t>
      </w:r>
      <w:r w:rsidR="00C8792E" w:rsidRPr="0043434B">
        <w:rPr>
          <w:rFonts w:ascii="Times New Roman" w:hAnsi="Times New Roman"/>
          <w:b/>
          <w:szCs w:val="24"/>
          <w:lang w:val="lt-LT"/>
        </w:rPr>
        <w:t>montuojamiems lauko skyduose:</w:t>
      </w:r>
    </w:p>
    <w:p w14:paraId="5251983D" w14:textId="77777777" w:rsidR="00C8792E" w:rsidRPr="0043434B" w:rsidRDefault="00917E50"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būti </w:t>
      </w:r>
      <w:r w:rsidR="00FB55C4" w:rsidRPr="0043434B">
        <w:rPr>
          <w:rFonts w:ascii="Times New Roman" w:hAnsi="Times New Roman"/>
          <w:szCs w:val="24"/>
          <w:lang w:val="lt-LT"/>
        </w:rPr>
        <w:t>i</w:t>
      </w:r>
      <w:r w:rsidR="00C8792E" w:rsidRPr="0043434B">
        <w:rPr>
          <w:rFonts w:ascii="Times New Roman" w:hAnsi="Times New Roman"/>
          <w:szCs w:val="24"/>
          <w:lang w:val="lt-LT"/>
        </w:rPr>
        <w:t>ndustrinio tipo, montuojami ant DIN bėgelio</w:t>
      </w:r>
      <w:r w:rsidR="00FB55C4" w:rsidRPr="0043434B">
        <w:rPr>
          <w:rFonts w:ascii="Times New Roman" w:hAnsi="Times New Roman"/>
          <w:szCs w:val="24"/>
          <w:lang w:val="lt-LT"/>
        </w:rPr>
        <w:t>, pritaikyti dirbti lauko sąlygomis;</w:t>
      </w:r>
    </w:p>
    <w:p w14:paraId="1F4A491C" w14:textId="77777777" w:rsidR="00C8792E" w:rsidRPr="0043434B" w:rsidRDefault="00FB55C4"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7FE36EB1" w14:textId="77777777" w:rsidR="00C8792E" w:rsidRPr="0043434B" w:rsidRDefault="0002324C"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(rezervuotus) elektros maitinimo įėjimus;</w:t>
      </w:r>
    </w:p>
    <w:p w14:paraId="531A6CFE" w14:textId="77777777" w:rsidR="0005644A" w:rsidRPr="0043434B" w:rsidRDefault="0005644A"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pasyvus aušinimas;</w:t>
      </w:r>
    </w:p>
    <w:p w14:paraId="37D42D4E" w14:textId="77777777" w:rsidR="00C8792E" w:rsidRPr="0043434B" w:rsidRDefault="00643A02"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atsparumą vibracijoms, atitinkantį standartą EN60068-2-6:2008 arba lygiavertį;</w:t>
      </w:r>
      <w:r w:rsidR="00921EFD" w:rsidRPr="0043434B">
        <w:rPr>
          <w:rFonts w:ascii="Times New Roman" w:hAnsi="Times New Roman"/>
          <w:color w:val="FF0000"/>
          <w:szCs w:val="24"/>
          <w:lang w:val="lt-LT" w:eastAsia="lt-LT"/>
        </w:rPr>
        <w:t xml:space="preserve"> </w:t>
      </w:r>
    </w:p>
    <w:p w14:paraId="61DAEBCA" w14:textId="77777777" w:rsidR="0048255D" w:rsidRPr="0043434B" w:rsidRDefault="0048255D" w:rsidP="00971F77">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atitikti elektromagnetinio suderinamumo minimalius IEC61000-6-2 standarto reikalavimus industrinėms aplinkoms pagal dalis IEC/EN610</w:t>
      </w:r>
      <w:r w:rsidR="00917E50" w:rsidRPr="0043434B">
        <w:rPr>
          <w:rFonts w:ascii="Times New Roman" w:hAnsi="Times New Roman"/>
          <w:szCs w:val="24"/>
          <w:lang w:val="lt-LT"/>
        </w:rPr>
        <w:t>00-4-2,3,4,5,6 arba lygiaverčio.</w:t>
      </w:r>
    </w:p>
    <w:p w14:paraId="2D9DB5A2" w14:textId="77777777" w:rsidR="00C8792E" w:rsidRPr="0043434B" w:rsidRDefault="00917E50" w:rsidP="00294EED">
      <w:pPr>
        <w:pStyle w:val="ListParagraph"/>
        <w:numPr>
          <w:ilvl w:val="0"/>
          <w:numId w:val="97"/>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t>Papildomi r</w:t>
      </w:r>
      <w:r w:rsidR="00C8792E" w:rsidRPr="0043434B">
        <w:rPr>
          <w:rFonts w:ascii="Times New Roman" w:hAnsi="Times New Roman"/>
          <w:b/>
          <w:szCs w:val="24"/>
          <w:lang w:val="lt-LT"/>
        </w:rPr>
        <w:t>eikalavimai komutatoriams</w:t>
      </w:r>
      <w:r w:rsidRPr="0043434B">
        <w:rPr>
          <w:rFonts w:ascii="Times New Roman" w:hAnsi="Times New Roman"/>
          <w:b/>
          <w:szCs w:val="24"/>
          <w:lang w:val="lt-LT"/>
        </w:rPr>
        <w:t>, montuojamiems</w:t>
      </w:r>
      <w:r w:rsidR="00C8792E" w:rsidRPr="0043434B">
        <w:rPr>
          <w:rFonts w:ascii="Times New Roman" w:hAnsi="Times New Roman"/>
          <w:b/>
          <w:szCs w:val="24"/>
          <w:lang w:val="lt-LT"/>
        </w:rPr>
        <w:t xml:space="preserve"> serverinėje</w:t>
      </w:r>
      <w:r w:rsidRPr="0043434B">
        <w:rPr>
          <w:rFonts w:ascii="Times New Roman" w:hAnsi="Times New Roman"/>
          <w:b/>
          <w:szCs w:val="24"/>
          <w:lang w:val="lt-LT"/>
        </w:rPr>
        <w:t>:</w:t>
      </w:r>
    </w:p>
    <w:p w14:paraId="164DDACD" w14:textId="77777777" w:rsidR="00C8792E"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pritaikyti m</w:t>
      </w:r>
      <w:r w:rsidR="00C8792E" w:rsidRPr="0043434B">
        <w:rPr>
          <w:rFonts w:ascii="Times New Roman" w:hAnsi="Times New Roman"/>
          <w:szCs w:val="24"/>
          <w:lang w:val="lt-LT"/>
        </w:rPr>
        <w:t>ontuo</w:t>
      </w:r>
      <w:r w:rsidRPr="0043434B">
        <w:rPr>
          <w:rFonts w:ascii="Times New Roman" w:hAnsi="Times New Roman"/>
          <w:szCs w:val="24"/>
          <w:lang w:val="lt-LT"/>
        </w:rPr>
        <w:t>ti</w:t>
      </w:r>
      <w:r w:rsidR="00C8792E" w:rsidRPr="0043434B">
        <w:rPr>
          <w:rFonts w:ascii="Times New Roman" w:hAnsi="Times New Roman"/>
          <w:szCs w:val="24"/>
          <w:lang w:val="lt-LT"/>
        </w:rPr>
        <w:t xml:space="preserve"> į 19 colių </w:t>
      </w:r>
      <w:r w:rsidRPr="0043434B">
        <w:rPr>
          <w:rFonts w:ascii="Times New Roman" w:hAnsi="Times New Roman"/>
          <w:szCs w:val="24"/>
          <w:lang w:val="lt-LT"/>
        </w:rPr>
        <w:t>komutacinę</w:t>
      </w:r>
      <w:r w:rsidR="00C8792E" w:rsidRPr="0043434B">
        <w:rPr>
          <w:rFonts w:ascii="Times New Roman" w:hAnsi="Times New Roman"/>
          <w:szCs w:val="24"/>
          <w:lang w:val="lt-LT"/>
        </w:rPr>
        <w:t xml:space="preserve"> spintą</w:t>
      </w:r>
      <w:r w:rsidRPr="0043434B">
        <w:rPr>
          <w:rFonts w:ascii="Times New Roman" w:hAnsi="Times New Roman"/>
          <w:szCs w:val="24"/>
          <w:lang w:val="lt-LT"/>
        </w:rPr>
        <w:t>;</w:t>
      </w:r>
    </w:p>
    <w:p w14:paraId="43CFA0DF" w14:textId="141429D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+10ºC ik</w:t>
      </w:r>
      <w:r w:rsidR="009C1E23" w:rsidRPr="0043434B">
        <w:rPr>
          <w:rFonts w:ascii="Times New Roman" w:hAnsi="Times New Roman"/>
          <w:szCs w:val="24"/>
          <w:lang w:val="lt-LT"/>
        </w:rPr>
        <w:t>i +</w:t>
      </w:r>
      <w:r w:rsidR="0074388C" w:rsidRPr="0043434B">
        <w:rPr>
          <w:rFonts w:ascii="Times New Roman" w:hAnsi="Times New Roman"/>
          <w:szCs w:val="24"/>
          <w:lang w:val="lt-LT"/>
        </w:rPr>
        <w:t>35</w:t>
      </w:r>
      <w:r w:rsidRPr="0043434B">
        <w:rPr>
          <w:rFonts w:ascii="Times New Roman" w:hAnsi="Times New Roman"/>
          <w:szCs w:val="24"/>
          <w:lang w:val="lt-LT"/>
        </w:rPr>
        <w:t>ºC;</w:t>
      </w:r>
    </w:p>
    <w:p w14:paraId="0F5B5FE9" w14:textId="7777777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maitinimo šaltini</w:t>
      </w:r>
      <w:r w:rsidR="00CB15C7" w:rsidRPr="0043434B">
        <w:rPr>
          <w:rFonts w:ascii="Times New Roman" w:hAnsi="Times New Roman"/>
          <w:szCs w:val="24"/>
          <w:lang w:val="lt-LT"/>
        </w:rPr>
        <w:t>us.</w:t>
      </w:r>
    </w:p>
    <w:p w14:paraId="6D70BDBD" w14:textId="77777777" w:rsidR="00B51613" w:rsidRPr="0043434B" w:rsidRDefault="00B51613" w:rsidP="00B51613">
      <w:pPr>
        <w:pStyle w:val="ListParagraph"/>
        <w:tabs>
          <w:tab w:val="left" w:pos="1530"/>
          <w:tab w:val="left" w:pos="1701"/>
        </w:tabs>
        <w:ind w:left="851"/>
        <w:jc w:val="both"/>
        <w:rPr>
          <w:rFonts w:ascii="Times New Roman" w:hAnsi="Times New Roman"/>
          <w:szCs w:val="24"/>
          <w:lang w:val="lt-LT"/>
        </w:rPr>
      </w:pPr>
    </w:p>
    <w:p w14:paraId="0978FAB3"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Programinė ir aparatinė įranga</w:t>
      </w:r>
    </w:p>
    <w:p w14:paraId="013656B5" w14:textId="77777777" w:rsidR="00C00CA1" w:rsidRPr="0043434B" w:rsidRDefault="00C00CA1" w:rsidP="00C00CA1">
      <w:pPr>
        <w:tabs>
          <w:tab w:val="num" w:pos="0"/>
          <w:tab w:val="left" w:pos="1530"/>
        </w:tabs>
        <w:ind w:firstLine="900"/>
        <w:rPr>
          <w:rFonts w:ascii="Times New Roman" w:hAnsi="Times New Roman" w:cs="Times New Roman"/>
          <w:sz w:val="24"/>
        </w:rPr>
      </w:pPr>
    </w:p>
    <w:p w14:paraId="1CA921A4" w14:textId="77777777" w:rsidR="00C00CA1" w:rsidRPr="0043434B" w:rsidRDefault="00C00CA1" w:rsidP="00294EED">
      <w:pPr>
        <w:widowControl/>
        <w:numPr>
          <w:ilvl w:val="0"/>
          <w:numId w:val="97"/>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Vartotojo aplinka turi būti lietuvių kalba. Programinės įrangos funkcionalumas privalo būti derinamas su VSAT projektavimo ir diegimo metu.</w:t>
      </w:r>
    </w:p>
    <w:p w14:paraId="008D44C2"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w:t>
      </w:r>
      <w:r w:rsidR="001535C1" w:rsidRPr="0043434B">
        <w:rPr>
          <w:rFonts w:ascii="Times New Roman" w:hAnsi="Times New Roman"/>
          <w:szCs w:val="24"/>
          <w:lang w:val="lt-LT"/>
        </w:rPr>
        <w:t xml:space="preserve"> </w:t>
      </w:r>
      <w:r w:rsidRPr="0043434B">
        <w:rPr>
          <w:rFonts w:ascii="Times New Roman" w:hAnsi="Times New Roman"/>
          <w:szCs w:val="24"/>
          <w:lang w:val="lt-LT"/>
        </w:rPr>
        <w:t xml:space="preserve">y. visa informacija apdorota, surinkta ir pateikta </w:t>
      </w:r>
      <w:r w:rsidRPr="0043434B">
        <w:rPr>
          <w:rFonts w:ascii="Times New Roman" w:hAnsi="Times New Roman"/>
          <w:szCs w:val="24"/>
          <w:lang w:val="lt-LT"/>
        </w:rPr>
        <w:lastRenderedPageBreak/>
        <w:t>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Programine ir aparatine įranga turi leisti atlikti pilną sistemos administravimą ir monitoringą.</w:t>
      </w:r>
    </w:p>
    <w:p w14:paraId="695F9BC3"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užkardoje turi turėti galimybę valdyti bet kurį valdomą optoelektroninės įrangos elementą užkardos kontroliuojamame ruože realiu laiku.</w:t>
      </w:r>
    </w:p>
    <w:p w14:paraId="13E76820"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pratęsti įvykio vaizdo įrašymo trukmę rankiniu būdu iki sistemos konfigūracijoje nurodyto maksimalaus laiko.</w:t>
      </w:r>
    </w:p>
    <w:p w14:paraId="2F9256C3"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peržiūrėti ir papildyti tekstinius bei vaizdo duomenis įvykio įraše.</w:t>
      </w:r>
    </w:p>
    <w:p w14:paraId="1C174717"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440F0570"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0F50697D"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Vartotojas turi turėti galimybę peržiūrėti ir užpildyti jam skirtus duomenų laukus sistemos įvykio įraše valdymo centre.</w:t>
      </w:r>
    </w:p>
    <w:p w14:paraId="5BA75724" w14:textId="5D9CE9D6" w:rsidR="00A6743B" w:rsidRPr="0043434B" w:rsidRDefault="005D19AB" w:rsidP="00294EED">
      <w:pPr>
        <w:pStyle w:val="ListParagraph"/>
        <w:numPr>
          <w:ilvl w:val="0"/>
          <w:numId w:val="97"/>
        </w:numPr>
        <w:tabs>
          <w:tab w:val="left" w:pos="1418"/>
        </w:tabs>
        <w:ind w:left="0" w:firstLine="851"/>
        <w:jc w:val="both"/>
        <w:rPr>
          <w:rFonts w:ascii="Times New Roman" w:hAnsi="Times New Roman"/>
          <w:szCs w:val="24"/>
          <w:lang w:val="lt-LT"/>
        </w:rPr>
      </w:pPr>
      <w:bookmarkStart w:id="31" w:name="_Hlk149220249"/>
      <w:r w:rsidRPr="0043434B">
        <w:rPr>
          <w:rFonts w:ascii="Times New Roman" w:hAnsi="Times New Roman"/>
          <w:szCs w:val="24"/>
          <w:lang w:val="lt-LT"/>
        </w:rPr>
        <w:t xml:space="preserve">Operatorių darbo vietų kompiuteriai bei tarnybinės stotys turi būti įtrauktos į VSAT „Active directory“ domeną. Konfigūravimo darbai turi būti </w:t>
      </w:r>
      <w:r w:rsidR="00A6743B" w:rsidRPr="0043434B">
        <w:rPr>
          <w:rFonts w:ascii="Times New Roman" w:hAnsi="Times New Roman"/>
          <w:szCs w:val="24"/>
          <w:lang w:val="lt-LT"/>
        </w:rPr>
        <w:t>derinami su VSAT.</w:t>
      </w:r>
      <w:r w:rsidR="00992DD2" w:rsidRPr="0043434B">
        <w:rPr>
          <w:rFonts w:ascii="Times New Roman" w:hAnsi="Times New Roman"/>
          <w:szCs w:val="24"/>
          <w:lang w:val="lt-LT"/>
        </w:rPr>
        <w:t xml:space="preserve"> Operatoriaus darbo vietoje įdiegta programinė įranga turi veikti </w:t>
      </w:r>
      <w:r w:rsidR="00482601" w:rsidRPr="0043434B">
        <w:rPr>
          <w:rFonts w:ascii="Times New Roman" w:hAnsi="Times New Roman"/>
          <w:szCs w:val="24"/>
          <w:lang w:val="lt-LT"/>
        </w:rPr>
        <w:t>naudojant standartinę vartotojo paskyrą (angl. Standard user).</w:t>
      </w:r>
    </w:p>
    <w:p w14:paraId="483A93EA" w14:textId="33FDE575" w:rsidR="005D19AB" w:rsidRPr="0043434B" w:rsidRDefault="00A6743B"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Tarnybinėje stotyje</w:t>
      </w:r>
      <w:r w:rsidR="00992DD2" w:rsidRPr="0043434B">
        <w:rPr>
          <w:rFonts w:ascii="Times New Roman" w:hAnsi="Times New Roman"/>
          <w:szCs w:val="24"/>
          <w:lang w:val="lt-LT"/>
        </w:rPr>
        <w:t>, kurią pateiks Tiekėjas, naudojant virtualizacijos technologiją</w:t>
      </w:r>
      <w:r w:rsidRPr="0043434B">
        <w:rPr>
          <w:rFonts w:ascii="Times New Roman" w:hAnsi="Times New Roman"/>
          <w:szCs w:val="24"/>
          <w:lang w:val="lt-LT"/>
        </w:rPr>
        <w:t xml:space="preserve"> turi būti įdiegta RODC (Read Only Domain Controller) paslauga</w:t>
      </w:r>
      <w:r w:rsidR="00992DD2" w:rsidRPr="0043434B">
        <w:rPr>
          <w:rFonts w:ascii="Times New Roman" w:hAnsi="Times New Roman"/>
          <w:szCs w:val="24"/>
          <w:lang w:val="lt-LT"/>
        </w:rPr>
        <w:t xml:space="preserve"> ir pateiktos visos reikalingos licencijos.</w:t>
      </w:r>
    </w:p>
    <w:bookmarkEnd w:id="31"/>
    <w:p w14:paraId="1AEBA50C"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5D277F85" w14:textId="77777777" w:rsidR="00C00CA1" w:rsidRPr="0043434B" w:rsidRDefault="00C00CA1" w:rsidP="00C00CA1">
      <w:pPr>
        <w:pStyle w:val="ListParagraph"/>
        <w:tabs>
          <w:tab w:val="left" w:pos="1530"/>
        </w:tabs>
        <w:ind w:left="900"/>
        <w:jc w:val="center"/>
        <w:rPr>
          <w:rFonts w:ascii="Times New Roman" w:hAnsi="Times New Roman"/>
          <w:b/>
          <w:szCs w:val="24"/>
          <w:lang w:val="lt-LT"/>
        </w:rPr>
      </w:pPr>
      <w:r w:rsidRPr="0043434B">
        <w:rPr>
          <w:rFonts w:ascii="Times New Roman" w:hAnsi="Times New Roman"/>
          <w:b/>
          <w:szCs w:val="24"/>
          <w:lang w:val="lt-LT"/>
        </w:rPr>
        <w:t>Įvykių archyvavimo ir peržiūros įranga</w:t>
      </w:r>
    </w:p>
    <w:p w14:paraId="4F53FA11"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63AD3577" w14:textId="77777777"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Nutolusių vartotojų prisijungimas prie duomenų bazės privalo būti per žinybinį tinklą.</w:t>
      </w:r>
    </w:p>
    <w:p w14:paraId="06E90787" w14:textId="77777777"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Nutolę vartotojai turi matyti visus užfiksuotus įvykius duomenų bazėje pagal jiems administratoriaus suteiktas teises.</w:t>
      </w:r>
    </w:p>
    <w:p w14:paraId="34D26BBC" w14:textId="4A9559E2"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bookmarkStart w:id="32" w:name="_Hlk129873862"/>
      <w:r w:rsidRPr="0043434B">
        <w:rPr>
          <w:rFonts w:ascii="Times New Roman" w:hAnsi="Times New Roman"/>
          <w:bCs/>
          <w:szCs w:val="24"/>
          <w:lang w:val="lt-LT"/>
        </w:rPr>
        <w:t>Tiekėjas turi pateikti</w:t>
      </w:r>
      <w:r w:rsidR="00660BFC" w:rsidRPr="0043434B">
        <w:rPr>
          <w:rFonts w:ascii="Times New Roman" w:hAnsi="Times New Roman"/>
          <w:bCs/>
          <w:szCs w:val="24"/>
          <w:lang w:val="lt-LT"/>
        </w:rPr>
        <w:t>/ pakeisti</w:t>
      </w:r>
      <w:r w:rsidRPr="0043434B">
        <w:rPr>
          <w:rFonts w:ascii="Times New Roman" w:hAnsi="Times New Roman"/>
          <w:bCs/>
          <w:szCs w:val="24"/>
          <w:lang w:val="lt-LT"/>
        </w:rPr>
        <w:t xml:space="preserve"> ne mažiau kaip </w:t>
      </w:r>
      <w:r w:rsidR="00660BFC" w:rsidRPr="0043434B">
        <w:rPr>
          <w:rFonts w:ascii="Times New Roman" w:hAnsi="Times New Roman"/>
          <w:bCs/>
          <w:szCs w:val="24"/>
          <w:lang w:val="lt-LT"/>
        </w:rPr>
        <w:t>dvi</w:t>
      </w:r>
      <w:r w:rsidR="00133FFC" w:rsidRPr="0043434B">
        <w:rPr>
          <w:rFonts w:ascii="Times New Roman" w:hAnsi="Times New Roman"/>
          <w:bCs/>
          <w:szCs w:val="24"/>
          <w:lang w:val="lt-LT"/>
        </w:rPr>
        <w:t xml:space="preserve"> </w:t>
      </w:r>
      <w:r w:rsidRPr="0043434B">
        <w:rPr>
          <w:rFonts w:ascii="Times New Roman" w:hAnsi="Times New Roman"/>
          <w:bCs/>
          <w:szCs w:val="24"/>
          <w:lang w:val="lt-LT"/>
        </w:rPr>
        <w:t>tarnybines stotis</w:t>
      </w:r>
      <w:r w:rsidR="002672FD" w:rsidRPr="0043434B">
        <w:rPr>
          <w:rFonts w:ascii="Times New Roman" w:hAnsi="Times New Roman"/>
          <w:bCs/>
          <w:szCs w:val="24"/>
          <w:lang w:val="lt-LT"/>
        </w:rPr>
        <w:t>, komutatorius</w:t>
      </w:r>
      <w:r w:rsidRPr="0043434B">
        <w:rPr>
          <w:rFonts w:ascii="Times New Roman" w:hAnsi="Times New Roman"/>
          <w:bCs/>
          <w:szCs w:val="24"/>
          <w:lang w:val="lt-LT"/>
        </w:rPr>
        <w:t xml:space="preserve"> </w:t>
      </w:r>
      <w:r w:rsidR="002672FD" w:rsidRPr="0043434B">
        <w:rPr>
          <w:rFonts w:ascii="Times New Roman" w:hAnsi="Times New Roman"/>
          <w:bCs/>
          <w:szCs w:val="24"/>
          <w:lang w:val="lt-LT"/>
        </w:rPr>
        <w:t>bei</w:t>
      </w:r>
      <w:r w:rsidRPr="0043434B">
        <w:rPr>
          <w:rFonts w:ascii="Times New Roman" w:hAnsi="Times New Roman"/>
          <w:bCs/>
          <w:szCs w:val="24"/>
          <w:lang w:val="lt-LT"/>
        </w:rPr>
        <w:t xml:space="preserve"> kitą būtiną techninę įrangą</w:t>
      </w:r>
      <w:bookmarkEnd w:id="32"/>
      <w:r w:rsidRPr="0043434B">
        <w:rPr>
          <w:rFonts w:ascii="Times New Roman" w:hAnsi="Times New Roman"/>
          <w:bCs/>
          <w:szCs w:val="24"/>
          <w:lang w:val="lt-LT"/>
        </w:rPr>
        <w:t>.</w:t>
      </w:r>
    </w:p>
    <w:p w14:paraId="64A483BD" w14:textId="41C3CE2D" w:rsidR="009A7297" w:rsidRPr="0043434B" w:rsidRDefault="009A7297"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Tiekėjas turi pateikti techninį sprendimą, leidžiantį atlikti vienos tarnybinės stoties atsarginių kopijų (tarnybin</w:t>
      </w:r>
      <w:r w:rsidR="002C3203" w:rsidRPr="0043434B">
        <w:rPr>
          <w:rFonts w:ascii="Times New Roman" w:hAnsi="Times New Roman"/>
          <w:bCs/>
          <w:szCs w:val="24"/>
          <w:lang w:val="lt-LT"/>
        </w:rPr>
        <w:t>ės</w:t>
      </w:r>
      <w:r w:rsidRPr="0043434B">
        <w:rPr>
          <w:rFonts w:ascii="Times New Roman" w:hAnsi="Times New Roman"/>
          <w:bCs/>
          <w:szCs w:val="24"/>
          <w:lang w:val="lt-LT"/>
        </w:rPr>
        <w:t xml:space="preserve"> sto</w:t>
      </w:r>
      <w:r w:rsidR="002C3203" w:rsidRPr="0043434B">
        <w:rPr>
          <w:rFonts w:ascii="Times New Roman" w:hAnsi="Times New Roman"/>
          <w:bCs/>
          <w:szCs w:val="24"/>
          <w:lang w:val="lt-LT"/>
        </w:rPr>
        <w:t>ties</w:t>
      </w:r>
      <w:r w:rsidRPr="0043434B">
        <w:rPr>
          <w:rFonts w:ascii="Times New Roman" w:hAnsi="Times New Roman"/>
          <w:bCs/>
          <w:szCs w:val="24"/>
          <w:lang w:val="lt-LT"/>
        </w:rPr>
        <w:t xml:space="preserve"> operacinės sistemos, virtualiosios mašinos) išsaugojimą </w:t>
      </w:r>
      <w:r w:rsidR="002C3203" w:rsidRPr="0043434B">
        <w:rPr>
          <w:rFonts w:ascii="Times New Roman" w:hAnsi="Times New Roman"/>
          <w:bCs/>
          <w:szCs w:val="24"/>
          <w:lang w:val="lt-LT"/>
        </w:rPr>
        <w:t>kitoje tarnybinėje stotyje,</w:t>
      </w:r>
      <w:r w:rsidR="002C3203" w:rsidRPr="0043434B">
        <w:rPr>
          <w:rFonts w:ascii="Times New Roman" w:hAnsi="Times New Roman"/>
          <w:szCs w:val="24"/>
          <w:lang w:val="lt-LT"/>
        </w:rPr>
        <w:t xml:space="preserve"> kad būtų galimybė</w:t>
      </w:r>
      <w:r w:rsidR="002C3203" w:rsidRPr="0043434B">
        <w:rPr>
          <w:rFonts w:ascii="Times New Roman" w:hAnsi="Times New Roman"/>
          <w:bCs/>
          <w:szCs w:val="24"/>
          <w:lang w:val="lt-LT"/>
        </w:rPr>
        <w:t xml:space="preserve"> atkurti visus duomenis ir funkcionalumą, kurie buvo tarnybinėje stotyje prieš gedimą. Įdiegus sistemą ir atlikus sistemos sukonfigūravimą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prieš priduodant sistemą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turi būti </w:t>
      </w:r>
      <w:r w:rsidR="00D149AF" w:rsidRPr="0043434B">
        <w:rPr>
          <w:rFonts w:ascii="Times New Roman" w:hAnsi="Times New Roman"/>
          <w:bCs/>
          <w:szCs w:val="24"/>
          <w:lang w:val="lt-LT"/>
        </w:rPr>
        <w:t>išsaugotos</w:t>
      </w:r>
      <w:r w:rsidR="002C3203" w:rsidRPr="0043434B">
        <w:rPr>
          <w:rFonts w:ascii="Times New Roman" w:hAnsi="Times New Roman"/>
          <w:bCs/>
          <w:szCs w:val="24"/>
          <w:lang w:val="lt-LT"/>
        </w:rPr>
        <w:t xml:space="preserve"> </w:t>
      </w:r>
      <w:bookmarkStart w:id="33" w:name="_Hlk150777736"/>
      <w:r w:rsidR="002C3203" w:rsidRPr="0043434B">
        <w:rPr>
          <w:rFonts w:ascii="Times New Roman" w:hAnsi="Times New Roman"/>
          <w:bCs/>
          <w:szCs w:val="24"/>
          <w:lang w:val="lt-LT"/>
        </w:rPr>
        <w:t>tarnybinių stočių atsarginės kopijos</w:t>
      </w:r>
      <w:bookmarkEnd w:id="33"/>
      <w:r w:rsidR="002C3203" w:rsidRPr="0043434B">
        <w:rPr>
          <w:rFonts w:ascii="Times New Roman" w:hAnsi="Times New Roman"/>
          <w:bCs/>
          <w:szCs w:val="24"/>
          <w:lang w:val="lt-LT"/>
        </w:rPr>
        <w:t xml:space="preserve">. Garantiniu laikotarpiu atlikus esminius pakeitimus turi būti sukurtos naujos </w:t>
      </w:r>
      <w:r w:rsidR="00D149AF" w:rsidRPr="0043434B">
        <w:rPr>
          <w:rFonts w:ascii="Times New Roman" w:hAnsi="Times New Roman"/>
          <w:bCs/>
          <w:szCs w:val="24"/>
          <w:lang w:val="lt-LT"/>
        </w:rPr>
        <w:t>tarnybinių stočių atsarginės kopijos.</w:t>
      </w:r>
    </w:p>
    <w:p w14:paraId="077BCCCA" w14:textId="77777777" w:rsidR="00C00CA1" w:rsidRPr="0043434B" w:rsidRDefault="00C00CA1" w:rsidP="00294EED">
      <w:pPr>
        <w:pStyle w:val="ListParagraph"/>
        <w:numPr>
          <w:ilvl w:val="0"/>
          <w:numId w:val="97"/>
        </w:numPr>
        <w:ind w:left="0" w:firstLine="851"/>
        <w:jc w:val="both"/>
        <w:rPr>
          <w:rFonts w:ascii="Times New Roman" w:hAnsi="Times New Roman"/>
          <w:b/>
          <w:szCs w:val="24"/>
          <w:lang w:val="lt-LT"/>
        </w:rPr>
      </w:pPr>
      <w:r w:rsidRPr="0043434B">
        <w:rPr>
          <w:rFonts w:ascii="Times New Roman" w:hAnsi="Times New Roman"/>
          <w:b/>
          <w:szCs w:val="24"/>
          <w:u w:val="single"/>
          <w:lang w:val="lt-LT"/>
        </w:rPr>
        <w:t>Techniniai reikalavimai tarnybinėms stotims:</w:t>
      </w:r>
    </w:p>
    <w:p w14:paraId="336C0B6B" w14:textId="1A1E7498" w:rsidR="00C00CA1" w:rsidRPr="008E21CA" w:rsidRDefault="00C00CA1" w:rsidP="009E48E7">
      <w:pPr>
        <w:pStyle w:val="ListParagraph"/>
        <w:numPr>
          <w:ilvl w:val="1"/>
          <w:numId w:val="95"/>
        </w:numPr>
        <w:tabs>
          <w:tab w:val="left" w:pos="1530"/>
        </w:tabs>
        <w:ind w:left="0" w:firstLine="851"/>
        <w:jc w:val="both"/>
        <w:rPr>
          <w:rFonts w:ascii="Times New Roman" w:hAnsi="Times New Roman"/>
          <w:szCs w:val="24"/>
          <w:highlight w:val="yellow"/>
          <w:lang w:val="lt-LT"/>
        </w:rPr>
      </w:pPr>
      <w:r w:rsidRPr="008E21CA">
        <w:rPr>
          <w:rFonts w:ascii="Times New Roman" w:hAnsi="Times New Roman"/>
          <w:szCs w:val="24"/>
          <w:highlight w:val="yellow"/>
          <w:lang w:val="lt-LT"/>
        </w:rPr>
        <w:t>du procesoriai X86 architektūros</w:t>
      </w:r>
      <w:r w:rsidR="008619F4" w:rsidRPr="008E21CA">
        <w:rPr>
          <w:rFonts w:ascii="Times New Roman" w:hAnsi="Times New Roman"/>
          <w:szCs w:val="24"/>
          <w:highlight w:val="yellow"/>
          <w:lang w:val="lt-LT"/>
        </w:rPr>
        <w:t xml:space="preserve"> </w:t>
      </w:r>
      <w:bookmarkStart w:id="34" w:name="_Hlk129874031"/>
      <w:r w:rsidR="008619F4" w:rsidRPr="008E21CA">
        <w:rPr>
          <w:rFonts w:ascii="Times New Roman" w:hAnsi="Times New Roman"/>
          <w:szCs w:val="24"/>
          <w:highlight w:val="yellow"/>
          <w:lang w:val="lt-LT"/>
        </w:rPr>
        <w:t>(ne mažiau 1</w:t>
      </w:r>
      <w:r w:rsidR="008E21CA" w:rsidRPr="008E21CA">
        <w:rPr>
          <w:rFonts w:ascii="Times New Roman" w:hAnsi="Times New Roman"/>
          <w:szCs w:val="24"/>
          <w:highlight w:val="yellow"/>
          <w:lang w:val="lt-LT"/>
        </w:rPr>
        <w:t>6</w:t>
      </w:r>
      <w:r w:rsidR="008619F4" w:rsidRPr="008E21CA">
        <w:rPr>
          <w:rFonts w:ascii="Times New Roman" w:hAnsi="Times New Roman"/>
          <w:szCs w:val="24"/>
          <w:highlight w:val="yellow"/>
          <w:lang w:val="lt-LT"/>
        </w:rPr>
        <w:t xml:space="preserve"> fizinių branduolių kiekvienas)</w:t>
      </w:r>
      <w:bookmarkEnd w:id="34"/>
      <w:r w:rsidRPr="008E21CA">
        <w:rPr>
          <w:rFonts w:ascii="Times New Roman" w:hAnsi="Times New Roman"/>
          <w:szCs w:val="24"/>
          <w:highlight w:val="yellow"/>
          <w:lang w:val="lt-LT"/>
        </w:rPr>
        <w:t xml:space="preserve">, </w:t>
      </w:r>
      <w:r w:rsidR="00500507" w:rsidRPr="008E21CA">
        <w:rPr>
          <w:rFonts w:ascii="Times New Roman" w:hAnsi="Times New Roman"/>
          <w:szCs w:val="24"/>
          <w:highlight w:val="yellow"/>
          <w:lang w:val="lt-LT"/>
        </w:rPr>
        <w:t xml:space="preserve">kurie </w:t>
      </w:r>
      <w:r w:rsidRPr="008E21CA">
        <w:rPr>
          <w:rFonts w:ascii="Times New Roman" w:hAnsi="Times New Roman"/>
          <w:szCs w:val="24"/>
          <w:highlight w:val="yellow"/>
          <w:lang w:val="lt-LT"/>
        </w:rPr>
        <w:t>turi palaikyti 64 bitų operacines sistemas;</w:t>
      </w:r>
    </w:p>
    <w:p w14:paraId="52FEDDE3" w14:textId="14F0DFB7" w:rsidR="00C00CA1" w:rsidRPr="009E48E7" w:rsidRDefault="008E21CA" w:rsidP="009E48E7">
      <w:pPr>
        <w:pStyle w:val="ListParagraph"/>
        <w:numPr>
          <w:ilvl w:val="1"/>
          <w:numId w:val="95"/>
        </w:numPr>
        <w:tabs>
          <w:tab w:val="left" w:pos="1530"/>
        </w:tabs>
        <w:ind w:left="0" w:firstLine="851"/>
        <w:jc w:val="both"/>
        <w:rPr>
          <w:rFonts w:ascii="Times New Roman" w:hAnsi="Times New Roman"/>
          <w:szCs w:val="24"/>
          <w:highlight w:val="yellow"/>
          <w:lang w:val="lt-LT"/>
        </w:rPr>
      </w:pPr>
      <w:r w:rsidRPr="009E48E7">
        <w:rPr>
          <w:rFonts w:ascii="Times New Roman" w:hAnsi="Times New Roman"/>
          <w:bCs/>
          <w:szCs w:val="24"/>
          <w:highlight w:val="yellow"/>
          <w:lang w:val="lt-LT"/>
        </w:rPr>
        <w:t>procesoriaus našumas turi būti ne mažesnis kaip 3</w:t>
      </w:r>
      <w:r w:rsidR="009E48E7" w:rsidRPr="009E48E7">
        <w:rPr>
          <w:rFonts w:ascii="Times New Roman" w:hAnsi="Times New Roman"/>
          <w:bCs/>
          <w:szCs w:val="24"/>
          <w:highlight w:val="yellow"/>
          <w:lang w:val="lt-LT"/>
        </w:rPr>
        <w:t>00</w:t>
      </w:r>
      <w:r w:rsidRPr="009E48E7">
        <w:rPr>
          <w:rFonts w:ascii="Times New Roman" w:hAnsi="Times New Roman"/>
          <w:bCs/>
          <w:szCs w:val="24"/>
          <w:highlight w:val="yellow"/>
          <w:lang w:val="lt-LT"/>
        </w:rPr>
        <w:t>00 pagal Passmark CPU Mark. Siūlomo procesoriaus našumo parametras turi būti skelbiamas http://www.cpubenchmark.net/cpu_list.php</w:t>
      </w:r>
      <w:r w:rsidR="00C00CA1" w:rsidRPr="009E48E7">
        <w:rPr>
          <w:rFonts w:ascii="Times New Roman" w:hAnsi="Times New Roman"/>
          <w:bCs/>
          <w:szCs w:val="24"/>
          <w:highlight w:val="yellow"/>
          <w:lang w:val="lt-LT"/>
        </w:rPr>
        <w:t>;</w:t>
      </w:r>
    </w:p>
    <w:p w14:paraId="16933B63" w14:textId="5037CD8A"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43434B">
        <w:rPr>
          <w:rFonts w:ascii="Times New Roman" w:hAnsi="Times New Roman"/>
          <w:bCs/>
          <w:szCs w:val="24"/>
          <w:lang w:val="lt-LT"/>
        </w:rPr>
        <w:t xml:space="preserve">operatyvinė atmintis ne mažiau </w:t>
      </w:r>
      <w:r w:rsidR="0074388C" w:rsidRPr="0043434B">
        <w:rPr>
          <w:rFonts w:ascii="Times New Roman" w:hAnsi="Times New Roman"/>
          <w:bCs/>
          <w:szCs w:val="24"/>
          <w:lang w:val="lt-LT"/>
        </w:rPr>
        <w:t>128</w:t>
      </w:r>
      <w:r w:rsidRPr="0043434B">
        <w:rPr>
          <w:rFonts w:ascii="Times New Roman" w:hAnsi="Times New Roman"/>
          <w:bCs/>
          <w:szCs w:val="24"/>
          <w:lang w:val="lt-LT"/>
        </w:rPr>
        <w:t xml:space="preserve"> GB ir ne prastesnė kaip DDR-</w:t>
      </w:r>
      <w:r w:rsidR="009E48E7">
        <w:rPr>
          <w:rFonts w:ascii="Times New Roman" w:hAnsi="Times New Roman"/>
          <w:bCs/>
          <w:szCs w:val="24"/>
          <w:lang w:val="lt-LT"/>
        </w:rPr>
        <w:t>5</w:t>
      </w:r>
      <w:r w:rsidRPr="0043434B">
        <w:rPr>
          <w:rFonts w:ascii="Times New Roman" w:hAnsi="Times New Roman"/>
          <w:bCs/>
          <w:szCs w:val="24"/>
          <w:lang w:val="lt-LT"/>
        </w:rPr>
        <w:t xml:space="preserve"> </w:t>
      </w:r>
      <w:r w:rsidR="009E48E7">
        <w:rPr>
          <w:rFonts w:ascii="Times New Roman" w:hAnsi="Times New Roman"/>
          <w:bCs/>
          <w:szCs w:val="24"/>
          <w:lang w:val="lt-LT"/>
        </w:rPr>
        <w:t>4</w:t>
      </w:r>
      <w:r w:rsidRPr="0043434B">
        <w:rPr>
          <w:rFonts w:ascii="Times New Roman" w:hAnsi="Times New Roman"/>
          <w:bCs/>
          <w:szCs w:val="24"/>
          <w:lang w:val="lt-LT"/>
        </w:rPr>
        <w:t>400MHz  RDIMM arba lygiavert</w:t>
      </w:r>
      <w:r w:rsidRPr="0043434B">
        <w:rPr>
          <w:rFonts w:ascii="Times New Roman" w:hAnsi="Times New Roman"/>
          <w:szCs w:val="24"/>
          <w:lang w:val="lt-LT"/>
        </w:rPr>
        <w:t>ė</w:t>
      </w:r>
      <w:r w:rsidR="009E48E7">
        <w:rPr>
          <w:rFonts w:ascii="Times New Roman" w:hAnsi="Times New Roman"/>
          <w:szCs w:val="24"/>
          <w:lang w:val="lt-LT"/>
        </w:rPr>
        <w:t xml:space="preserve">. </w:t>
      </w:r>
      <w:r w:rsidR="009E48E7" w:rsidRPr="0043434B">
        <w:rPr>
          <w:rFonts w:ascii="Times New Roman" w:hAnsi="Times New Roman"/>
          <w:bCs/>
          <w:highlight w:val="yellow"/>
          <w:lang w:val="lt-LT"/>
        </w:rPr>
        <w:t xml:space="preserve">Operatyvinės atminties (RAM) plokštelių skaičius turi būti ne mažiau </w:t>
      </w:r>
      <w:r w:rsidR="009E48E7">
        <w:rPr>
          <w:rFonts w:ascii="Times New Roman" w:hAnsi="Times New Roman"/>
          <w:bCs/>
          <w:highlight w:val="yellow"/>
          <w:lang w:val="lt-LT"/>
        </w:rPr>
        <w:t>4</w:t>
      </w:r>
      <w:r w:rsidR="009E48E7" w:rsidRPr="0043434B">
        <w:rPr>
          <w:rFonts w:ascii="Times New Roman" w:hAnsi="Times New Roman"/>
          <w:bCs/>
          <w:highlight w:val="yellow"/>
          <w:lang w:val="lt-LT"/>
        </w:rPr>
        <w:t xml:space="preserve"> vnt.</w:t>
      </w:r>
      <w:r w:rsidRPr="0043434B">
        <w:rPr>
          <w:rFonts w:ascii="Times New Roman" w:hAnsi="Times New Roman"/>
          <w:szCs w:val="24"/>
          <w:lang w:val="lt-LT"/>
        </w:rPr>
        <w:t>;</w:t>
      </w:r>
    </w:p>
    <w:p w14:paraId="295A0A5A" w14:textId="7EE51E19"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9E48E7">
        <w:rPr>
          <w:rFonts w:ascii="Times New Roman" w:hAnsi="Times New Roman"/>
          <w:szCs w:val="24"/>
          <w:highlight w:val="yellow"/>
          <w:lang w:val="lt-LT"/>
        </w:rPr>
        <w:t xml:space="preserve">diskiniai kaupikliai vidiniai arba pateikiami su išorine diskų talpykla. Ne mažiau </w:t>
      </w:r>
      <w:r w:rsidR="00E16CFD" w:rsidRPr="009E48E7">
        <w:rPr>
          <w:rFonts w:ascii="Times New Roman" w:hAnsi="Times New Roman"/>
          <w:szCs w:val="24"/>
          <w:highlight w:val="yellow"/>
          <w:lang w:val="lt-LT"/>
        </w:rPr>
        <w:t>3.6</w:t>
      </w:r>
      <w:r w:rsidRPr="009E48E7">
        <w:rPr>
          <w:rFonts w:ascii="Times New Roman" w:hAnsi="Times New Roman"/>
          <w:szCs w:val="24"/>
          <w:highlight w:val="yellow"/>
          <w:lang w:val="lt-LT"/>
        </w:rPr>
        <w:t xml:space="preserve"> TB karšto keitimo </w:t>
      </w:r>
      <w:r w:rsidR="009E48E7" w:rsidRPr="009E48E7">
        <w:rPr>
          <w:rFonts w:ascii="Times New Roman" w:hAnsi="Times New Roman"/>
          <w:szCs w:val="24"/>
          <w:highlight w:val="yellow"/>
          <w:lang w:val="lt-LT"/>
        </w:rPr>
        <w:t xml:space="preserve">10K </w:t>
      </w:r>
      <w:r w:rsidR="00E16CFD" w:rsidRPr="009E48E7">
        <w:rPr>
          <w:rFonts w:ascii="Times New Roman" w:hAnsi="Times New Roman"/>
          <w:szCs w:val="24"/>
          <w:highlight w:val="yellow"/>
          <w:lang w:val="lt-LT"/>
        </w:rPr>
        <w:t>12G SAS HDD</w:t>
      </w:r>
      <w:r w:rsidRPr="009E48E7">
        <w:rPr>
          <w:rFonts w:ascii="Times New Roman" w:hAnsi="Times New Roman"/>
          <w:szCs w:val="24"/>
          <w:highlight w:val="yellow"/>
          <w:lang w:val="lt-LT"/>
        </w:rPr>
        <w:t xml:space="preserve"> arba karšto keitimo SSD diskai naudojant RAID 10</w:t>
      </w:r>
      <w:r w:rsidRPr="0043434B">
        <w:rPr>
          <w:rFonts w:ascii="Times New Roman" w:hAnsi="Times New Roman"/>
          <w:szCs w:val="24"/>
          <w:lang w:val="lt-LT"/>
        </w:rPr>
        <w:t>. Turi būti pateikti ne mažiau nei 2 rezerviniai diskai</w:t>
      </w:r>
      <w:r w:rsidR="008F2F9D" w:rsidRPr="0043434B">
        <w:rPr>
          <w:rFonts w:ascii="Times New Roman" w:hAnsi="Times New Roman"/>
          <w:szCs w:val="24"/>
          <w:lang w:val="lt-LT"/>
        </w:rPr>
        <w:t xml:space="preserve"> kiekvienai tarnybinei stočiai</w:t>
      </w:r>
      <w:r w:rsidRPr="0043434B">
        <w:rPr>
          <w:rFonts w:ascii="Times New Roman" w:hAnsi="Times New Roman"/>
          <w:szCs w:val="24"/>
          <w:lang w:val="lt-LT"/>
        </w:rPr>
        <w:t>;</w:t>
      </w:r>
    </w:p>
    <w:p w14:paraId="3EEFE677" w14:textId="0141C356"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bookmarkStart w:id="35" w:name="_Hlk189660259"/>
      <w:r w:rsidRPr="0043434B">
        <w:rPr>
          <w:rFonts w:ascii="Times New Roman" w:hAnsi="Times New Roman"/>
          <w:szCs w:val="24"/>
          <w:lang w:val="lt-LT"/>
        </w:rPr>
        <w:lastRenderedPageBreak/>
        <w:t xml:space="preserve">tinklo adapteris integruotas ne mažiau kaip </w:t>
      </w:r>
      <w:r w:rsidR="00721A26" w:rsidRPr="0043434B">
        <w:rPr>
          <w:rFonts w:ascii="Times New Roman" w:hAnsi="Times New Roman"/>
          <w:szCs w:val="24"/>
          <w:lang w:val="lt-LT"/>
        </w:rPr>
        <w:t xml:space="preserve">2 </w:t>
      </w:r>
      <w:r w:rsidRPr="0043434B">
        <w:rPr>
          <w:rFonts w:ascii="Times New Roman" w:hAnsi="Times New Roman"/>
          <w:szCs w:val="24"/>
          <w:lang w:val="lt-LT"/>
        </w:rPr>
        <w:t>jungčių 1000Base-TX, full duplex su WOL (Wake On Lan) ir PXE funkcijų palaikymu;</w:t>
      </w:r>
    </w:p>
    <w:p w14:paraId="14693E45" w14:textId="2C42991D"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prievadus: VGA arba </w:t>
      </w:r>
      <w:r w:rsidRPr="0043434B">
        <w:rPr>
          <w:rFonts w:ascii="Times New Roman" w:hAnsi="Times New Roman"/>
          <w:iCs/>
          <w:szCs w:val="24"/>
          <w:lang w:val="lt-LT"/>
        </w:rPr>
        <w:t>DisplayPort</w:t>
      </w:r>
      <w:r w:rsidRPr="0043434B">
        <w:rPr>
          <w:rFonts w:ascii="Times New Roman" w:hAnsi="Times New Roman"/>
          <w:szCs w:val="24"/>
          <w:lang w:val="lt-LT"/>
        </w:rPr>
        <w:t xml:space="preserve">, </w:t>
      </w:r>
      <w:r w:rsidR="00721A26" w:rsidRPr="0043434B">
        <w:rPr>
          <w:rFonts w:ascii="Times New Roman" w:hAnsi="Times New Roman"/>
          <w:szCs w:val="24"/>
          <w:lang w:val="lt-LT"/>
        </w:rPr>
        <w:t>2xRJ45</w:t>
      </w:r>
      <w:r w:rsidRPr="0043434B">
        <w:rPr>
          <w:rFonts w:ascii="Times New Roman" w:hAnsi="Times New Roman"/>
          <w:szCs w:val="24"/>
          <w:lang w:val="lt-LT"/>
        </w:rPr>
        <w:t>, 2xUSB, 1xRJ45 nuotoliniam tarnybines stoties valdymui;</w:t>
      </w:r>
    </w:p>
    <w:bookmarkEnd w:id="35"/>
    <w:p w14:paraId="2486AB25" w14:textId="77777777"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konstrukcija turi būti ne didesnio nei 2U aukščio, optimizuota montavimui į standartinę 19 montažinę spintą, su visais montavimui reikalingais priedais;</w:t>
      </w:r>
    </w:p>
    <w:p w14:paraId="5D606841"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aušinimo sistema karšto keitimo („hot-plug“) tipo;</w:t>
      </w:r>
    </w:p>
    <w:p w14:paraId="568C8032"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maitinimo šaltiniai karšto keitimo („hot-plug“), ne mažiau 2 vnt., užtikrinantys visų instaliuotų komponentų galios poreikius;</w:t>
      </w:r>
    </w:p>
    <w:p w14:paraId="671EDE4C" w14:textId="77777777" w:rsidR="00A73E5B" w:rsidRPr="0043434B" w:rsidRDefault="00A73E5B"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bCs/>
          <w:szCs w:val="24"/>
          <w:lang w:val="lt-LT"/>
        </w:rPr>
        <w:t>turi turėti darbinę temperatūrą ne blogiau kaip nuo +10 iki +35°C;</w:t>
      </w:r>
    </w:p>
    <w:p w14:paraId="2642E52C"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visa įranga turi būti gamykliškai nauja „brand new“, gamykliškai atnaujinti „renew“ / „refurbished“ / „remarked“ komponentai neleistini.</w:t>
      </w:r>
    </w:p>
    <w:p w14:paraId="6F5EA179" w14:textId="77777777" w:rsidR="00C00CA1" w:rsidRPr="0043434B"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24"/>
        </w:rPr>
      </w:pPr>
    </w:p>
    <w:p w14:paraId="1C658CA8" w14:textId="77777777" w:rsidR="00C00CA1" w:rsidRPr="0043434B" w:rsidRDefault="00C00CA1" w:rsidP="00C00CA1">
      <w:pPr>
        <w:pStyle w:val="ListParagraph"/>
        <w:tabs>
          <w:tab w:val="left" w:pos="1530"/>
          <w:tab w:val="left" w:pos="1620"/>
        </w:tabs>
        <w:ind w:left="900"/>
        <w:jc w:val="center"/>
        <w:rPr>
          <w:rFonts w:ascii="Times New Roman" w:hAnsi="Times New Roman"/>
          <w:b/>
          <w:i/>
          <w:szCs w:val="24"/>
          <w:lang w:val="lt-LT"/>
        </w:rPr>
      </w:pPr>
      <w:r w:rsidRPr="00594959">
        <w:rPr>
          <w:rFonts w:ascii="Times New Roman" w:hAnsi="Times New Roman"/>
          <w:b/>
          <w:i/>
          <w:szCs w:val="24"/>
          <w:lang w:val="lt-LT"/>
        </w:rPr>
        <w:t>Saugasienė</w:t>
      </w:r>
    </w:p>
    <w:p w14:paraId="7ED1B982" w14:textId="77777777" w:rsidR="00C00CA1" w:rsidRPr="0043434B"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24"/>
        </w:rPr>
      </w:pPr>
    </w:p>
    <w:p w14:paraId="4EC69E12"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Duomenų srautas iš valdymo centro nuo žinybinio tinklo atskiriamas </w:t>
      </w:r>
      <w:r w:rsidR="008F2F9D" w:rsidRPr="0043434B">
        <w:rPr>
          <w:rFonts w:ascii="Times New Roman" w:hAnsi="Times New Roman"/>
          <w:szCs w:val="24"/>
          <w:lang w:val="lt-LT"/>
        </w:rPr>
        <w:t>per saugasienę (angl. Firewall), kuri turi užtikrinti kompiuterių tinklo perimetro kontrolę, įsibrovimų aptikimą ir prevenciją, srautų turinio kontrolę.</w:t>
      </w:r>
    </w:p>
    <w:p w14:paraId="34AAFD78"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b/>
          <w:szCs w:val="24"/>
          <w:lang w:val="lt-LT"/>
        </w:rPr>
      </w:pPr>
      <w:r w:rsidRPr="0043434B">
        <w:rPr>
          <w:rFonts w:ascii="Times New Roman" w:hAnsi="Times New Roman"/>
          <w:b/>
          <w:szCs w:val="24"/>
          <w:u w:val="single"/>
          <w:lang w:val="lt-LT"/>
        </w:rPr>
        <w:t>Reikalavimai saugasienei:</w:t>
      </w:r>
    </w:p>
    <w:p w14:paraId="1ECAB1C6" w14:textId="77777777" w:rsidR="00C00CA1" w:rsidRPr="0043434B" w:rsidRDefault="00DF4243"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r w:rsidR="00C00CA1" w:rsidRPr="0043434B">
        <w:rPr>
          <w:rFonts w:ascii="Times New Roman" w:hAnsi="Times New Roman"/>
          <w:szCs w:val="24"/>
          <w:lang w:val="lt-LT"/>
        </w:rPr>
        <w:t>;</w:t>
      </w:r>
    </w:p>
    <w:p w14:paraId="6112AFDA"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w:t>
      </w:r>
      <w:r w:rsidR="00DF4243" w:rsidRPr="0043434B">
        <w:rPr>
          <w:rFonts w:ascii="Times New Roman" w:hAnsi="Times New Roman"/>
          <w:szCs w:val="24"/>
          <w:lang w:val="lt-LT"/>
        </w:rPr>
        <w:t xml:space="preserve"> palaikyti AES192, AES256 arba lygiaverčius </w:t>
      </w:r>
      <w:r w:rsidRPr="0043434B">
        <w:rPr>
          <w:rFonts w:ascii="Times New Roman" w:hAnsi="Times New Roman"/>
          <w:szCs w:val="24"/>
          <w:lang w:val="lt-LT"/>
        </w:rPr>
        <w:t xml:space="preserve">IPSec kriptavimo </w:t>
      </w:r>
      <w:r w:rsidR="00DF4243" w:rsidRPr="0043434B">
        <w:rPr>
          <w:rFonts w:ascii="Times New Roman" w:hAnsi="Times New Roman"/>
          <w:szCs w:val="24"/>
          <w:lang w:val="lt-LT"/>
        </w:rPr>
        <w:t>algoritmus</w:t>
      </w:r>
      <w:r w:rsidR="00C00CA1" w:rsidRPr="0043434B">
        <w:rPr>
          <w:rFonts w:ascii="Times New Roman" w:hAnsi="Times New Roman"/>
          <w:szCs w:val="24"/>
          <w:lang w:val="lt-LT"/>
        </w:rPr>
        <w:t>;</w:t>
      </w:r>
    </w:p>
    <w:p w14:paraId="24F11D82"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palaikyti SHA-1, SHA-256 arba lygiaverčius IPSec autentifikavimo algoritmus</w:t>
      </w:r>
      <w:r w:rsidR="00C00CA1" w:rsidRPr="0043434B">
        <w:rPr>
          <w:rFonts w:ascii="Times New Roman" w:hAnsi="Times New Roman"/>
          <w:szCs w:val="24"/>
          <w:lang w:val="lt-LT"/>
        </w:rPr>
        <w:t>;</w:t>
      </w:r>
    </w:p>
    <w:p w14:paraId="5105B980"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aukšto patikimumo funkciją (High Availability)</w:t>
      </w:r>
      <w:r w:rsidRPr="0043434B">
        <w:rPr>
          <w:rFonts w:ascii="Times New Roman" w:eastAsiaTheme="minorHAnsi" w:hAnsi="Times New Roman"/>
          <w:szCs w:val="24"/>
          <w:lang w:val="lt-LT"/>
        </w:rPr>
        <w:t xml:space="preserve"> </w:t>
      </w:r>
      <w:r w:rsidRPr="0043434B">
        <w:rPr>
          <w:rFonts w:ascii="Times New Roman" w:hAnsi="Times New Roman"/>
          <w:szCs w:val="24"/>
          <w:lang w:val="lt-LT"/>
        </w:rPr>
        <w:t>ir palaikyti šiuos darbo režimus: “aktyvus/pasyvus” (anglų k. - „active/passive“) ir “aktyvus/ aktyvus” (anglų. k - „active/ active“);</w:t>
      </w:r>
    </w:p>
    <w:p w14:paraId="63AA42F5"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w:t>
      </w:r>
      <w:r w:rsidR="00C00CA1" w:rsidRPr="0043434B">
        <w:rPr>
          <w:rFonts w:ascii="Times New Roman" w:hAnsi="Times New Roman"/>
          <w:szCs w:val="24"/>
          <w:lang w:val="lt-LT"/>
        </w:rPr>
        <w:t>palaikyti įprastą (NAT) ir skaidrų (L2 transparent) darbo režimus;</w:t>
      </w:r>
    </w:p>
    <w:p w14:paraId="15D79A95"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maršrutizavimas statinis ir dinaminis (RIP v1&amp;v2, OSPF, BGP) (ar lygiavertis);</w:t>
      </w:r>
    </w:p>
    <w:p w14:paraId="0B51F6FC"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monitoringo funkcijos: Syslog serverio palaikymas, SNMP </w:t>
      </w:r>
      <w:r w:rsidR="003972BB" w:rsidRPr="0043434B">
        <w:rPr>
          <w:rFonts w:ascii="Times New Roman" w:hAnsi="Times New Roman"/>
          <w:szCs w:val="24"/>
          <w:lang w:val="lt-LT"/>
        </w:rPr>
        <w:t xml:space="preserve">v2c ir v3 </w:t>
      </w:r>
      <w:r w:rsidRPr="0043434B">
        <w:rPr>
          <w:rFonts w:ascii="Times New Roman" w:hAnsi="Times New Roman"/>
          <w:szCs w:val="24"/>
          <w:lang w:val="lt-LT"/>
        </w:rPr>
        <w:t>protokolo palaikymas;</w:t>
      </w:r>
    </w:p>
    <w:p w14:paraId="627CE581"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SSL VPN naudotojų skaičius vienu metu turi būti ne mažiau 180;</w:t>
      </w:r>
    </w:p>
    <w:p w14:paraId="6C7D7C66"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užtikrinti </w:t>
      </w:r>
      <w:r w:rsidR="00EF0861" w:rsidRPr="0043434B">
        <w:rPr>
          <w:rFonts w:ascii="Times New Roman" w:hAnsi="Times New Roman"/>
          <w:szCs w:val="24"/>
          <w:lang w:val="lt-LT"/>
        </w:rPr>
        <w:t>Ipsec VPN pralaidumą</w:t>
      </w:r>
      <w:r w:rsidRPr="0043434B">
        <w:rPr>
          <w:rFonts w:ascii="Times New Roman" w:hAnsi="Times New Roman"/>
          <w:szCs w:val="24"/>
          <w:lang w:val="lt-LT"/>
        </w:rPr>
        <w:t xml:space="preserve"> (512</w:t>
      </w:r>
      <w:r w:rsidR="00EF0861" w:rsidRPr="0043434B">
        <w:rPr>
          <w:rFonts w:ascii="Times New Roman" w:hAnsi="Times New Roman"/>
          <w:szCs w:val="24"/>
          <w:lang w:val="lt-LT"/>
        </w:rPr>
        <w:t xml:space="preserve"> baitų</w:t>
      </w:r>
      <w:r w:rsidRPr="0043434B">
        <w:rPr>
          <w:rFonts w:ascii="Times New Roman" w:hAnsi="Times New Roman"/>
          <w:szCs w:val="24"/>
          <w:lang w:val="lt-LT"/>
        </w:rPr>
        <w:t xml:space="preserve"> paketais) – ne mažiau kaip </w:t>
      </w:r>
      <w:r w:rsidR="00EF0861" w:rsidRPr="0043434B">
        <w:rPr>
          <w:rFonts w:ascii="Times New Roman" w:hAnsi="Times New Roman"/>
          <w:szCs w:val="24"/>
          <w:lang w:val="lt-LT"/>
        </w:rPr>
        <w:t>6 Gbps</w:t>
      </w:r>
      <w:r w:rsidRPr="0043434B">
        <w:rPr>
          <w:rFonts w:ascii="Times New Roman" w:hAnsi="Times New Roman"/>
          <w:szCs w:val="24"/>
          <w:lang w:val="lt-LT"/>
        </w:rPr>
        <w:t>;</w:t>
      </w:r>
    </w:p>
    <w:p w14:paraId="251A3C88"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užtikrinti įrenginio pralaidumą (512 baitų paketais) – ne mažiau kaip 9 Gbps;</w:t>
      </w:r>
    </w:p>
    <w:p w14:paraId="7A910166"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apsaugos nuo įsilaužimų (IPS) skenuojamo srauto pralaidumas turi būti ne mažiau 1,2Gbps;</w:t>
      </w:r>
    </w:p>
    <w:p w14:paraId="27EF97A6" w14:textId="77777777" w:rsidR="00B822E0" w:rsidRPr="0043434B" w:rsidRDefault="00B822E0"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srauto ribojimo pagal taisykles, IP adresus, aplikacijas galimybę;</w:t>
      </w:r>
    </w:p>
    <w:p w14:paraId="2D997CDE" w14:textId="77777777" w:rsidR="00B822E0" w:rsidRPr="0043434B" w:rsidRDefault="00B822E0"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galimybė uždrausti/ blokuoti tam tikrus servisus ir aplikacijas (anglų k. - Application Control);</w:t>
      </w:r>
    </w:p>
    <w:p w14:paraId="74582803" w14:textId="77777777" w:rsidR="002F12C1" w:rsidRPr="0043434B" w:rsidRDefault="002F12C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suderinamumas su LDAP, RADIUS, TACACS+, Microsoft Active Directory;</w:t>
      </w:r>
    </w:p>
    <w:p w14:paraId="7503F359"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 privalo būti galimybė padalinti</w:t>
      </w:r>
      <w:r w:rsidR="002F12C1" w:rsidRPr="0043434B">
        <w:rPr>
          <w:rFonts w:ascii="Times New Roman" w:hAnsi="Times New Roman"/>
          <w:szCs w:val="24"/>
          <w:lang w:val="lt-LT"/>
        </w:rPr>
        <w:t>/sukonfigūruoti</w:t>
      </w:r>
      <w:r w:rsidRPr="0043434B">
        <w:rPr>
          <w:rFonts w:ascii="Times New Roman" w:hAnsi="Times New Roman"/>
          <w:szCs w:val="24"/>
          <w:lang w:val="lt-LT"/>
        </w:rPr>
        <w:t xml:space="preserve"> į ne mažiau kaip 5 virtualius įrenginius;</w:t>
      </w:r>
    </w:p>
    <w:p w14:paraId="339B8BB4"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tinklo sąsajų skaičius, ne mažiau kaip 2 x 10/100/1000 WAN port, 1 x 10/100/1000 DMZ port, ne </w:t>
      </w:r>
      <w:r w:rsidR="003972BB" w:rsidRPr="0043434B">
        <w:rPr>
          <w:rFonts w:ascii="Times New Roman" w:hAnsi="Times New Roman"/>
          <w:szCs w:val="24"/>
          <w:lang w:val="lt-LT"/>
        </w:rPr>
        <w:t>mažiau kaip 5 x 10/100/1000 LAN;</w:t>
      </w:r>
    </w:p>
    <w:p w14:paraId="18FBEC8C" w14:textId="1555DCD0" w:rsidR="0074388C" w:rsidRPr="0043434B" w:rsidRDefault="0074388C"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darbinę temperatūrą ne blogiau kaip nuo +10 iki +35°C;</w:t>
      </w:r>
    </w:p>
    <w:p w14:paraId="714B414B" w14:textId="2DF60B72" w:rsidR="003972BB" w:rsidRPr="0043434B" w:rsidRDefault="003972BB"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r w:rsidR="00EF0861" w:rsidRPr="0043434B">
        <w:rPr>
          <w:rFonts w:ascii="Times New Roman" w:hAnsi="Times New Roman"/>
          <w:szCs w:val="24"/>
          <w:lang w:val="lt-LT"/>
        </w:rPr>
        <w:t>.</w:t>
      </w:r>
      <w:r w:rsidR="0074388C" w:rsidRPr="0043434B">
        <w:rPr>
          <w:rFonts w:ascii="Times New Roman" w:hAnsi="Times New Roman"/>
          <w:szCs w:val="24"/>
          <w:lang w:val="lt-LT"/>
        </w:rPr>
        <w:t xml:space="preserve"> </w:t>
      </w:r>
      <w:r w:rsidR="0074388C" w:rsidRPr="0043434B">
        <w:rPr>
          <w:rFonts w:ascii="Times New Roman" w:hAnsi="Times New Roman"/>
          <w:bCs/>
          <w:szCs w:val="24"/>
          <w:lang w:val="lt-LT"/>
        </w:rPr>
        <w:t>Sistemos pridavimo metu turi būti pateikti dokumentai, įrodantys, kad gamintojo palaikymas yra įsigytas 3 metams.</w:t>
      </w:r>
    </w:p>
    <w:p w14:paraId="0C8930E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GIS reikalavimai</w:t>
      </w:r>
    </w:p>
    <w:p w14:paraId="06262102" w14:textId="77777777" w:rsidR="00C00CA1" w:rsidRPr="0043434B"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24"/>
        </w:rPr>
      </w:pPr>
    </w:p>
    <w:p w14:paraId="7FCCEC57"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lastRenderedPageBreak/>
        <w:t>Bazinio žemėlapio duomenys (pateikiami VSAT): GRPK, GDR10LT, GDB50LT, GDB250LT.</w:t>
      </w:r>
    </w:p>
    <w:p w14:paraId="7393C2A8"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duomenų naudojami sluoksniai, sutartiniai ženklai, atributika su galimybė juos redaguoti, bei papildyti esamos GIS programinės įrangos įrankiais (parinkti VSAT):</w:t>
      </w:r>
    </w:p>
    <w:p w14:paraId="069FAD62"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ženklai, valstybės sienos linija;</w:t>
      </w:r>
    </w:p>
    <w:p w14:paraId="36CB2FF1"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apsaugos zonos 3-ojo pavyzdžio draudžiamųjų ženklų, kitų stacionarių sienos apsaugos objektų ir įrenginių išdėstymo vietos;</w:t>
      </w:r>
    </w:p>
    <w:p w14:paraId="2BFAF1E4"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pasienio ruožo, pasienio juostos, valstybės sienos apsaugos zonos ribos;</w:t>
      </w:r>
    </w:p>
    <w:p w14:paraId="551E7A4A"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lapų išdėstymas (kvadratų tinklelis) 1</w:t>
      </w:r>
      <w:r w:rsidRPr="0043434B">
        <w:rPr>
          <w:rFonts w:ascii="Times New Roman" w:hAnsi="Times New Roman"/>
          <w:szCs w:val="24"/>
          <w:lang w:val="lt-LT"/>
        </w:rPr>
        <w:sym w:font="Symbol" w:char="F0B4"/>
      </w:r>
      <w:r w:rsidRPr="0043434B">
        <w:rPr>
          <w:rFonts w:ascii="Times New Roman" w:hAnsi="Times New Roman"/>
          <w:szCs w:val="24"/>
          <w:lang w:val="lt-LT"/>
        </w:rPr>
        <w:t>1 km (LKS-94 koordinačių sistema);</w:t>
      </w:r>
    </w:p>
    <w:p w14:paraId="0D464725"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sluoksniai su galimybe juos redaguoti bei papildyti sistemos GIS žemėlapio aplikacijos aplinkoje.</w:t>
      </w:r>
    </w:p>
    <w:p w14:paraId="5C241D3F" w14:textId="2EB498DD" w:rsidR="00C00CA1" w:rsidRPr="0043434B" w:rsidRDefault="00333D68"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įdiegta funkcija dirbti su erdviniais duomenimis</w:t>
      </w:r>
      <w:r w:rsidR="004D602A" w:rsidRPr="0043434B">
        <w:rPr>
          <w:rFonts w:ascii="Times New Roman" w:hAnsi="Times New Roman"/>
          <w:szCs w:val="24"/>
          <w:lang w:val="lt-LT"/>
        </w:rPr>
        <w:t xml:space="preserve"> ir duomenų bazėje išsaugoti įvykių koordinates</w:t>
      </w:r>
      <w:r w:rsidRPr="0043434B">
        <w:rPr>
          <w:rFonts w:ascii="Times New Roman" w:hAnsi="Times New Roman"/>
          <w:szCs w:val="24"/>
          <w:lang w:val="lt-LT"/>
        </w:rPr>
        <w:t xml:space="preserve"> LKS-94 ir WGS84 koordinačių sistemose</w:t>
      </w:r>
      <w:r w:rsidR="004D602A" w:rsidRPr="0043434B">
        <w:rPr>
          <w:rFonts w:ascii="Times New Roman" w:hAnsi="Times New Roman"/>
          <w:szCs w:val="24"/>
          <w:lang w:val="lt-LT"/>
        </w:rPr>
        <w:t>.</w:t>
      </w:r>
    </w:p>
    <w:p w14:paraId="7082ECAD" w14:textId="77777777" w:rsidR="00C00CA1" w:rsidRPr="0043434B" w:rsidRDefault="00C00CA1" w:rsidP="009E48E7">
      <w:pPr>
        <w:pStyle w:val="ListParagraph"/>
        <w:numPr>
          <w:ilvl w:val="0"/>
          <w:numId w:val="95"/>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Pagrindinės GIS sistemos funkcijos:</w:t>
      </w:r>
    </w:p>
    <w:p w14:paraId="69BE8D2D"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peržiūra ir žemėlapio navigacijos įrankiai (bazinio žemėlapio duomenys, teminiai duomenys);</w:t>
      </w:r>
    </w:p>
    <w:p w14:paraId="4E3AD994"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paieška: įvykių, vietovardžių, ženklų (įrenginių), kt.;</w:t>
      </w:r>
    </w:p>
    <w:p w14:paraId="42B9E1A0"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identifikavimas: įvykių, ženklų, įrenginių, kt.;</w:t>
      </w:r>
    </w:p>
    <w:p w14:paraId="70118F50"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pasirinkto taško koordinačių transformavimas iš/į LKS-94 į/iš WGS-84;</w:t>
      </w:r>
    </w:p>
    <w:p w14:paraId="6CB3E83F"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matuoti atstumą (atkarpa / kelias) arba įvesto poligono plotą;</w:t>
      </w:r>
    </w:p>
    <w:p w14:paraId="608F671A" w14:textId="77777777" w:rsidR="00C00CA1" w:rsidRPr="0043434B" w:rsidRDefault="00C00CA1" w:rsidP="009E48E7">
      <w:pPr>
        <w:widowControl/>
        <w:numPr>
          <w:ilvl w:val="1"/>
          <w:numId w:val="95"/>
        </w:numPr>
        <w:tabs>
          <w:tab w:val="left" w:pos="1530"/>
          <w:tab w:val="num" w:pos="1710"/>
          <w:tab w:val="num" w:pos="2617"/>
          <w:tab w:val="num" w:pos="3873"/>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vartotojo aplinka turi būti lietuvių kalba.</w:t>
      </w:r>
    </w:p>
    <w:p w14:paraId="27543A5A" w14:textId="77777777" w:rsidR="00333D68" w:rsidRPr="0043434B"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Sistemoje turi būti galimybė skaitmeniniame žemėlapyje, pateiktame VSAT, sutartiniais vaizdo ženklais ir garso signalais (suderintais su VSAT) atvaizduoti:</w:t>
      </w:r>
    </w:p>
    <w:p w14:paraId="654F4CB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sieną kertančius ir prie jos priartėjusius objektus, išskiriant juos pagal rūšinius požymius;</w:t>
      </w:r>
    </w:p>
    <w:p w14:paraId="2E3FB16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pažeidimo vietą ir laiką; </w:t>
      </w:r>
    </w:p>
    <w:p w14:paraId="5C865001"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suveikimą (dubliuojamas garso signalu);</w:t>
      </w:r>
    </w:p>
    <w:p w14:paraId="27B8130D"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vaizdo turinio analizės suveikimą (dubliuojamas garso signalu);</w:t>
      </w:r>
    </w:p>
    <w:p w14:paraId="5BBFA7A6"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būseną;</w:t>
      </w:r>
    </w:p>
    <w:p w14:paraId="628F618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grafiškai optoelektroninės įrangos komplekto/ valdomos kameros veikimo lauką (stebėjimo vektorių);</w:t>
      </w:r>
    </w:p>
    <w:p w14:paraId="319E1452"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kvadratų tinklelį;</w:t>
      </w:r>
    </w:p>
    <w:p w14:paraId="187E6D2D" w14:textId="77777777" w:rsidR="00333D68" w:rsidRPr="0043434B" w:rsidRDefault="00333D68" w:rsidP="009E48E7">
      <w:pPr>
        <w:pStyle w:val="ListParagraph"/>
        <w:numPr>
          <w:ilvl w:val="1"/>
          <w:numId w:val="95"/>
        </w:numPr>
        <w:tabs>
          <w:tab w:val="left" w:pos="990"/>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sienos linijos padėtį, valstybės sienos ženklų ir kitų stacionarių valstybės sienos apsaugos objektų ir įrenginių išdėstymo vietas;</w:t>
      </w:r>
    </w:p>
    <w:p w14:paraId="452F1397" w14:textId="77777777" w:rsidR="00333D68" w:rsidRPr="0043434B" w:rsidRDefault="00333D68" w:rsidP="009E48E7">
      <w:pPr>
        <w:pStyle w:val="ListParagraph"/>
        <w:numPr>
          <w:ilvl w:val="1"/>
          <w:numId w:val="95"/>
        </w:numPr>
        <w:tabs>
          <w:tab w:val="left" w:pos="1260"/>
          <w:tab w:val="left" w:pos="1620"/>
        </w:tabs>
        <w:ind w:left="0" w:firstLine="851"/>
        <w:jc w:val="both"/>
        <w:rPr>
          <w:rFonts w:ascii="Times New Roman" w:hAnsi="Times New Roman"/>
          <w:szCs w:val="24"/>
          <w:lang w:val="lt-LT"/>
        </w:rPr>
      </w:pPr>
      <w:r w:rsidRPr="0043434B">
        <w:rPr>
          <w:rFonts w:ascii="Times New Roman" w:hAnsi="Times New Roman"/>
          <w:szCs w:val="24"/>
          <w:lang w:val="lt-LT"/>
        </w:rPr>
        <w:t>pasienio ruožo, valstybės sienos apsaugos zonos, valstybės sienos apsaugai skirtų žemės plotų (pasienio juostos) ribas;</w:t>
      </w:r>
    </w:p>
    <w:p w14:paraId="3A0F6332" w14:textId="77777777" w:rsidR="00333D68" w:rsidRPr="0043434B" w:rsidRDefault="00333D68" w:rsidP="009E48E7">
      <w:pPr>
        <w:pStyle w:val="ListParagraph"/>
        <w:numPr>
          <w:ilvl w:val="1"/>
          <w:numId w:val="95"/>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statistinę informaciją apie sistemos elementų veikimą (pvz., detekcinės įrangos ir/ar vaizdo turinio analizės suveikimo dažnumas ir pan.) pagal pasirinktas ruožo atkarpas;</w:t>
      </w:r>
    </w:p>
    <w:p w14:paraId="7B5D38BF" w14:textId="77777777" w:rsidR="00333D68" w:rsidRPr="0043434B" w:rsidRDefault="00333D68" w:rsidP="009E48E7">
      <w:pPr>
        <w:pStyle w:val="ListParagraph"/>
        <w:numPr>
          <w:ilvl w:val="1"/>
          <w:numId w:val="95"/>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informaciją apie sistemos elementų gedimus, telemetrinius duomenis (generatorių veikimas, kuro kiekis, akumuliatoriaus būsena).</w:t>
      </w:r>
    </w:p>
    <w:p w14:paraId="4256F172" w14:textId="77777777" w:rsidR="00333D68" w:rsidRPr="00AD7A85"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turėti funkciją, leidžiančią įvesti skaitmeniniame žemėlapyje vaizduojamus objektus bei juos redaguoti ir tvarkyti. Turi turėti galimybę įkelti iš kitų organizacijų gautus </w:t>
      </w:r>
      <w:r w:rsidRPr="00AD7A85">
        <w:rPr>
          <w:rFonts w:ascii="Times New Roman" w:hAnsi="Times New Roman"/>
          <w:szCs w:val="24"/>
          <w:lang w:val="lt-LT"/>
        </w:rPr>
        <w:t>erdvinius arba topografinius duomenis.</w:t>
      </w:r>
    </w:p>
    <w:p w14:paraId="1C797836" w14:textId="78DE72AE" w:rsidR="00333D68" w:rsidRPr="00AD7A85"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t xml:space="preserve">Sistema turi saugoti duomenis, atvaizduojamus skaitmeniniame žemėlapyje, nurodytus techninių specifikacijų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 xml:space="preserve">.1 –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 xml:space="preserve">.6 ir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 xml:space="preserve">.11 papunkčiuose.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.6 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43434B"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lastRenderedPageBreak/>
        <w:t>Sistemos valdymo programinė įranga turėtų būti s</w:t>
      </w:r>
      <w:r w:rsidRPr="0043434B">
        <w:rPr>
          <w:rFonts w:ascii="Times New Roman" w:hAnsi="Times New Roman"/>
          <w:szCs w:val="24"/>
          <w:lang w:val="lt-LT"/>
        </w:rPr>
        <w:t>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43434B"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24"/>
        </w:rPr>
      </w:pPr>
    </w:p>
    <w:p w14:paraId="7729AD2B"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Elektros tiekimo ir rezervinio maitinimo (generatorių) bei nepertraukiamo maitinimo (UPS) užtikrinimo įranga.</w:t>
      </w:r>
    </w:p>
    <w:p w14:paraId="14E545BB" w14:textId="77777777" w:rsidR="00C00CA1" w:rsidRPr="0043434B" w:rsidRDefault="00C00CA1" w:rsidP="00C00CA1">
      <w:pPr>
        <w:tabs>
          <w:tab w:val="num" w:pos="0"/>
          <w:tab w:val="left" w:pos="1530"/>
          <w:tab w:val="num" w:pos="1710"/>
        </w:tabs>
        <w:ind w:firstLine="900"/>
        <w:rPr>
          <w:rFonts w:ascii="Times New Roman" w:hAnsi="Times New Roman" w:cs="Times New Roman"/>
          <w:sz w:val="24"/>
        </w:rPr>
      </w:pPr>
    </w:p>
    <w:p w14:paraId="3AB0DB32" w14:textId="102347C0" w:rsidR="00751749"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bookmarkStart w:id="36" w:name="_Hlk129874150"/>
      <w:r w:rsidRPr="0043434B">
        <w:rPr>
          <w:rFonts w:ascii="Times New Roman" w:hAnsi="Times New Roman" w:cs="Times New Roman"/>
          <w:sz w:val="24"/>
        </w:rPr>
        <w:t>Visa sistemos įranga privalo būti prijungta prie maitinimo tinklo su rezerviniais maitinimo šaltiniais (</w:t>
      </w:r>
      <w:r w:rsidR="009C5B3E" w:rsidRPr="0043434B">
        <w:rPr>
          <w:rFonts w:ascii="Times New Roman" w:hAnsi="Times New Roman" w:cs="Times New Roman"/>
          <w:sz w:val="24"/>
        </w:rPr>
        <w:t>dyzeliniais</w:t>
      </w:r>
      <w:r w:rsidR="009F167D" w:rsidRPr="0043434B">
        <w:rPr>
          <w:rFonts w:ascii="Times New Roman" w:hAnsi="Times New Roman" w:cs="Times New Roman"/>
          <w:sz w:val="24"/>
        </w:rPr>
        <w:t xml:space="preserve"> elektros </w:t>
      </w:r>
      <w:r w:rsidRPr="0043434B">
        <w:rPr>
          <w:rFonts w:ascii="Times New Roman" w:hAnsi="Times New Roman" w:cs="Times New Roman"/>
          <w:sz w:val="24"/>
        </w:rPr>
        <w:t xml:space="preserve">generatoriais) bei nepertraukiamo maitinimo įranga (toliau – UPS), užtikrinančia </w:t>
      </w:r>
      <w:r w:rsidR="00FD13FE" w:rsidRPr="0043434B">
        <w:rPr>
          <w:rFonts w:ascii="Times New Roman" w:hAnsi="Times New Roman" w:cs="Times New Roman"/>
          <w:sz w:val="24"/>
        </w:rPr>
        <w:t xml:space="preserve">visos </w:t>
      </w:r>
      <w:r w:rsidRPr="0043434B">
        <w:rPr>
          <w:rFonts w:ascii="Times New Roman" w:hAnsi="Times New Roman" w:cs="Times New Roman"/>
          <w:sz w:val="24"/>
        </w:rPr>
        <w:t>įrangos veikimą nutrūkus elektros energijos tiekimui</w:t>
      </w:r>
      <w:r w:rsidR="00751749" w:rsidRPr="0043434B">
        <w:rPr>
          <w:rFonts w:ascii="Times New Roman" w:hAnsi="Times New Roman" w:cs="Times New Roman"/>
          <w:sz w:val="24"/>
        </w:rPr>
        <w:t>:</w:t>
      </w:r>
    </w:p>
    <w:p w14:paraId="2DD5D2D9"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 xml:space="preserve">eneratorių telemetriniai duomenys (veikimas, kuro kiekis, akumuliatoriaus būsena) </w:t>
      </w:r>
      <w:r w:rsidR="00BE6034" w:rsidRPr="0043434B">
        <w:rPr>
          <w:rFonts w:ascii="Times New Roman" w:hAnsi="Times New Roman" w:cs="Times New Roman"/>
          <w:sz w:val="24"/>
        </w:rPr>
        <w:t xml:space="preserve">turi būti </w:t>
      </w:r>
      <w:r w:rsidRPr="0043434B">
        <w:rPr>
          <w:rFonts w:ascii="Times New Roman" w:hAnsi="Times New Roman" w:cs="Times New Roman"/>
          <w:sz w:val="24"/>
        </w:rPr>
        <w:t>perduodami į valdymo centrą ir atvaizduojami grafiškai</w:t>
      </w:r>
      <w:r w:rsidR="003312CF" w:rsidRPr="0043434B">
        <w:rPr>
          <w:rFonts w:ascii="Times New Roman" w:hAnsi="Times New Roman" w:cs="Times New Roman"/>
          <w:sz w:val="24"/>
        </w:rPr>
        <w:t>;</w:t>
      </w:r>
    </w:p>
    <w:p w14:paraId="7F06A5D2"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n</w:t>
      </w:r>
      <w:r w:rsidRPr="0043434B">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43434B">
        <w:rPr>
          <w:rFonts w:ascii="Times New Roman" w:hAnsi="Times New Roman" w:cs="Times New Roman"/>
          <w:sz w:val="24"/>
        </w:rPr>
        <w:t>;</w:t>
      </w:r>
    </w:p>
    <w:p w14:paraId="3D146512"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t</w:t>
      </w:r>
      <w:r w:rsidR="005A215D" w:rsidRPr="0043434B">
        <w:rPr>
          <w:rFonts w:ascii="Times New Roman" w:hAnsi="Times New Roman" w:cs="Times New Roman"/>
          <w:sz w:val="24"/>
        </w:rPr>
        <w:t>uri būti numatyta galimybė paleisti generatorius iš valdymo centro operatoriaus darbo vietos rankiniu rėžimu</w:t>
      </w:r>
      <w:r w:rsidR="003312CF" w:rsidRPr="0043434B">
        <w:rPr>
          <w:rFonts w:ascii="Times New Roman" w:hAnsi="Times New Roman" w:cs="Times New Roman"/>
          <w:sz w:val="24"/>
        </w:rPr>
        <w:t>;</w:t>
      </w:r>
    </w:p>
    <w:p w14:paraId="52764013" w14:textId="77777777" w:rsidR="00751749" w:rsidRPr="0043434B" w:rsidRDefault="005A215D"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00C00CA1" w:rsidRPr="0043434B">
        <w:rPr>
          <w:rFonts w:ascii="Times New Roman" w:hAnsi="Times New Roman" w:cs="Times New Roman"/>
          <w:sz w:val="24"/>
        </w:rPr>
        <w:t>eneratoriaus kuro talpa privalo užtikrinti generatorių darbą ne mažiau kaip 24 val. be kuro papildymo</w:t>
      </w:r>
      <w:r w:rsidR="003312CF" w:rsidRPr="0043434B">
        <w:rPr>
          <w:rFonts w:ascii="Times New Roman" w:hAnsi="Times New Roman" w:cs="Times New Roman"/>
          <w:sz w:val="24"/>
        </w:rPr>
        <w:t>;</w:t>
      </w:r>
    </w:p>
    <w:p w14:paraId="1D84FF42" w14:textId="77777777" w:rsidR="00751749" w:rsidRPr="0043434B" w:rsidRDefault="00E52C59"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43434B">
        <w:rPr>
          <w:rFonts w:ascii="Times New Roman" w:hAnsi="Times New Roman" w:cs="Times New Roman"/>
          <w:sz w:val="24"/>
        </w:rPr>
        <w:t>;</w:t>
      </w:r>
    </w:p>
    <w:p w14:paraId="12413F1A"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43434B">
        <w:rPr>
          <w:rFonts w:ascii="Times New Roman" w:hAnsi="Times New Roman" w:cs="Times New Roman"/>
          <w:sz w:val="24"/>
        </w:rPr>
        <w:t>;</w:t>
      </w:r>
    </w:p>
    <w:p w14:paraId="68CCBB2C"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montavimo vietos, apsaugos priemonės bei jų techninės specifikacijos, užtikrinančios patikimą generatoriaus bei jos elementų kontrolę, projektavimo metu privalo būti suderintos su VSAT</w:t>
      </w:r>
      <w:r w:rsidR="003312CF" w:rsidRPr="0043434B">
        <w:rPr>
          <w:rFonts w:ascii="Times New Roman" w:hAnsi="Times New Roman" w:cs="Times New Roman"/>
          <w:sz w:val="24"/>
        </w:rPr>
        <w:t>;</w:t>
      </w:r>
    </w:p>
    <w:p w14:paraId="693208F1" w14:textId="51C0C6FB" w:rsidR="0035182B" w:rsidRPr="0043434B" w:rsidRDefault="00751749" w:rsidP="009E48E7">
      <w:pPr>
        <w:widowControl/>
        <w:numPr>
          <w:ilvl w:val="1"/>
          <w:numId w:val="95"/>
        </w:numPr>
        <w:tabs>
          <w:tab w:val="left" w:pos="1560"/>
          <w:tab w:val="left" w:pos="1701"/>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w:t>
      </w:r>
      <w:r w:rsidR="00C00CA1" w:rsidRPr="0043434B">
        <w:rPr>
          <w:rFonts w:ascii="Times New Roman" w:hAnsi="Times New Roman" w:cs="Times New Roman"/>
          <w:sz w:val="24"/>
        </w:rPr>
        <w:t>arantijos galiojimo metu tiekėjas savo sąskaita turi vykdyti generatorių techninę priežiūrą (tepalų, filtrų keitimas ir pan.)</w:t>
      </w:r>
      <w:bookmarkEnd w:id="36"/>
      <w:r w:rsidR="00C00CA1" w:rsidRPr="0043434B">
        <w:rPr>
          <w:rFonts w:ascii="Times New Roman" w:hAnsi="Times New Roman" w:cs="Times New Roman"/>
          <w:sz w:val="24"/>
        </w:rPr>
        <w:t>.</w:t>
      </w:r>
      <w:r w:rsidR="0035182B" w:rsidRPr="0043434B">
        <w:rPr>
          <w:rFonts w:ascii="Times New Roman" w:hAnsi="Times New Roman" w:cs="Times New Roman"/>
          <w:sz w:val="24"/>
        </w:rPr>
        <w:t xml:space="preserve"> Techninė priežiūra atliekama pagal gamintojo nurodytą reglamentą.</w:t>
      </w:r>
    </w:p>
    <w:p w14:paraId="3605A781" w14:textId="699B8E1B" w:rsidR="000C3708" w:rsidRPr="0043434B" w:rsidRDefault="000C3708" w:rsidP="009E48E7">
      <w:pPr>
        <w:widowControl/>
        <w:numPr>
          <w:ilvl w:val="0"/>
          <w:numId w:val="95"/>
        </w:numPr>
        <w:tabs>
          <w:tab w:val="left" w:pos="1560"/>
        </w:tabs>
        <w:autoSpaceDE/>
        <w:adjustRightInd/>
        <w:ind w:left="0" w:firstLine="851"/>
        <w:jc w:val="both"/>
        <w:rPr>
          <w:rFonts w:ascii="Times New Roman" w:hAnsi="Times New Roman" w:cs="Times New Roman"/>
          <w:b/>
          <w:bCs/>
          <w:sz w:val="24"/>
        </w:rPr>
      </w:pPr>
      <w:r w:rsidRPr="0043434B">
        <w:rPr>
          <w:rFonts w:ascii="Times New Roman" w:hAnsi="Times New Roman" w:cs="Times New Roman"/>
          <w:b/>
          <w:bCs/>
          <w:sz w:val="24"/>
        </w:rPr>
        <w:t>Elektros maitinimo įvadų apsaugos įrangos technin</w:t>
      </w:r>
      <w:r w:rsidR="00AD3C5B" w:rsidRPr="0043434B">
        <w:rPr>
          <w:rFonts w:ascii="Times New Roman" w:hAnsi="Times New Roman" w:cs="Times New Roman"/>
          <w:b/>
          <w:bCs/>
          <w:sz w:val="24"/>
        </w:rPr>
        <w:t>iai reikalavimai:</w:t>
      </w:r>
    </w:p>
    <w:p w14:paraId="2B0AF544" w14:textId="5F2F294B" w:rsidR="00AD3C5B" w:rsidRPr="0043434B" w:rsidRDefault="00AD3C5B"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turi būti numatyta viršįtampių apsauga C+D arba B+C+D</w:t>
      </w:r>
      <w:r w:rsidR="005C6092" w:rsidRPr="0043434B">
        <w:rPr>
          <w:rFonts w:ascii="Times New Roman" w:hAnsi="Times New Roman" w:cs="Times New Roman"/>
          <w:sz w:val="24"/>
        </w:rPr>
        <w:t>,</w:t>
      </w:r>
      <w:r w:rsidRPr="0043434B">
        <w:rPr>
          <w:rFonts w:ascii="Times New Roman" w:hAnsi="Times New Roman" w:cs="Times New Roman"/>
          <w:sz w:val="24"/>
        </w:rPr>
        <w:t xml:space="preserve"> kai to reikalauja standartas pagal atstumą nuo paskirstymo taško (LST – EN 62305-4);</w:t>
      </w:r>
    </w:p>
    <w:p w14:paraId="224822DD" w14:textId="7FC8B202" w:rsidR="00AD3C5B" w:rsidRPr="0043434B" w:rsidRDefault="00AD3C5B"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maksimali iškrovos srovė 10/350 impulsui ne mažiau 10kA.</w:t>
      </w:r>
    </w:p>
    <w:p w14:paraId="4990BC26" w14:textId="77777777" w:rsidR="00C00CA1"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Sistemos tiekėjas privalo:</w:t>
      </w:r>
    </w:p>
    <w:p w14:paraId="508EE07C"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43434B">
        <w:rPr>
          <w:rFonts w:ascii="Times New Roman" w:hAnsi="Times New Roman" w:cs="Times New Roman"/>
          <w:sz w:val="24"/>
        </w:rPr>
        <w:t xml:space="preserve">ar kitus </w:t>
      </w:r>
      <w:r w:rsidRPr="0043434B">
        <w:rPr>
          <w:rFonts w:ascii="Times New Roman" w:hAnsi="Times New Roman" w:cs="Times New Roman"/>
          <w:sz w:val="24"/>
        </w:rPr>
        <w:t>darbus;</w:t>
      </w:r>
    </w:p>
    <w:p w14:paraId="1446D75B"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lastRenderedPageBreak/>
        <w:t>įvertinti savo konkurso pasiūlyme visų inžinerinių tinklų prijungimo išlaidas, suprojektuoti reikalingus inžinerinius tinklus ir atlikti jų statybos montavimo darbus;</w:t>
      </w:r>
    </w:p>
    <w:p w14:paraId="7CC07D85"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elektros įrenginių įrengimo darbus vykdyti vadovaujantis galiojančiomis taisyklėmis;</w:t>
      </w:r>
    </w:p>
    <w:p w14:paraId="2AF90519"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numatyti inžinerinių tinklų apsaugą nuo vandalinių pažeidimų;</w:t>
      </w:r>
    </w:p>
    <w:p w14:paraId="2E455B89"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įrengti reikalingus įžeminimo kontūrus, esant reikalui įrengti energijos apskaitos prietaisus ir priduoti </w:t>
      </w:r>
      <w:r w:rsidR="00133FFC" w:rsidRPr="0043434B">
        <w:rPr>
          <w:rFonts w:ascii="Times New Roman" w:hAnsi="Times New Roman" w:cs="Times New Roman"/>
          <w:sz w:val="24"/>
        </w:rPr>
        <w:t>elektros energijos</w:t>
      </w:r>
      <w:r w:rsidRPr="0043434B">
        <w:rPr>
          <w:rFonts w:ascii="Times New Roman" w:hAnsi="Times New Roman" w:cs="Times New Roman"/>
          <w:sz w:val="24"/>
        </w:rPr>
        <w:t xml:space="preserve"> tiekėjui;</w:t>
      </w:r>
    </w:p>
    <w:p w14:paraId="35D56D3D"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ištaisyti visus aplinkos arba statinių pažeidimus ar sugadinimus darbų vykdymo metu;</w:t>
      </w:r>
    </w:p>
    <w:p w14:paraId="57CC882A"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baigus montavimo darbus, atlikti įžeminimo kontūrų, įžeminimo kontaktų, kabelių izoliacijos ir kitų varžų matavimus;</w:t>
      </w:r>
    </w:p>
    <w:p w14:paraId="5C908647" w14:textId="7125AC85" w:rsidR="00C00CA1" w:rsidRPr="008568DC" w:rsidRDefault="002672FD"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8568DC">
        <w:rPr>
          <w:rFonts w:ascii="Times New Roman" w:hAnsi="Times New Roman" w:cs="Times New Roman"/>
          <w:sz w:val="24"/>
        </w:rPr>
        <w:t>pateikt</w:t>
      </w:r>
      <w:r w:rsidR="00417991" w:rsidRPr="008568DC">
        <w:rPr>
          <w:rFonts w:ascii="Times New Roman" w:hAnsi="Times New Roman" w:cs="Times New Roman"/>
          <w:sz w:val="24"/>
        </w:rPr>
        <w:t xml:space="preserve">i papildomai </w:t>
      </w:r>
      <w:r w:rsidR="008568DC" w:rsidRPr="008568DC">
        <w:rPr>
          <w:rFonts w:ascii="Times New Roman" w:hAnsi="Times New Roman" w:cs="Times New Roman"/>
          <w:sz w:val="24"/>
          <w:highlight w:val="yellow"/>
        </w:rPr>
        <w:t>50</w:t>
      </w:r>
      <w:r w:rsidR="00C00CA1" w:rsidRPr="008568DC">
        <w:rPr>
          <w:rFonts w:ascii="Times New Roman" w:hAnsi="Times New Roman" w:cs="Times New Roman"/>
          <w:sz w:val="24"/>
          <w:highlight w:val="yellow"/>
        </w:rPr>
        <w:t xml:space="preserve"> vnt. žaibo iškroviklių</w:t>
      </w:r>
      <w:r w:rsidR="00C00CA1" w:rsidRPr="008568DC">
        <w:rPr>
          <w:rFonts w:ascii="Times New Roman" w:hAnsi="Times New Roman" w:cs="Times New Roman"/>
          <w:sz w:val="24"/>
        </w:rPr>
        <w:t>.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43434B" w:rsidRDefault="00C00CA1"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4301421F" w:rsidR="00C00CA1" w:rsidRPr="0043434B" w:rsidRDefault="00C00CA1"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parengti požeminių tinklų išpildomąsias geodezines nuotraukas, pateikti ir suderinti su savivaldybės geodezi</w:t>
      </w:r>
      <w:r w:rsidR="009C5B3E" w:rsidRPr="0043434B">
        <w:rPr>
          <w:rFonts w:ascii="Times New Roman" w:hAnsi="Times New Roman" w:cs="Times New Roman"/>
          <w:sz w:val="24"/>
        </w:rPr>
        <w:t>ninkais</w:t>
      </w:r>
      <w:r w:rsidRPr="0043434B">
        <w:rPr>
          <w:rFonts w:ascii="Times New Roman" w:hAnsi="Times New Roman" w:cs="Times New Roman"/>
          <w:sz w:val="24"/>
        </w:rPr>
        <w:t xml:space="preserve"> bei pateikti pirkėjui.</w:t>
      </w:r>
    </w:p>
    <w:p w14:paraId="01FCBC87" w14:textId="29B5C07B" w:rsidR="0098112B" w:rsidRPr="0043434B" w:rsidRDefault="0098112B" w:rsidP="00951DF7">
      <w:pPr>
        <w:widowControl/>
        <w:numPr>
          <w:ilvl w:val="0"/>
          <w:numId w:val="95"/>
        </w:numPr>
        <w:tabs>
          <w:tab w:val="left" w:pos="1418"/>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 Tiekėjo ir visų Subrangovų, atliekančių statybos montavimo darbus, darbų saugą atsako Tiekėjas jeigu sutartyse tarp Tiekėjo ir  Subrangovų nenumatyta kitaip.</w:t>
      </w:r>
    </w:p>
    <w:p w14:paraId="3A7128AA"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p>
    <w:p w14:paraId="2231D1A2"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r w:rsidRPr="0043434B">
        <w:rPr>
          <w:rFonts w:ascii="Times New Roman" w:hAnsi="Times New Roman"/>
          <w:b/>
          <w:szCs w:val="24"/>
          <w:lang w:val="lt-LT"/>
        </w:rPr>
        <w:t>Inžinerinių įrenginių įrengimo reikalavimai</w:t>
      </w:r>
    </w:p>
    <w:p w14:paraId="6C43FF74" w14:textId="77777777" w:rsidR="00C00CA1" w:rsidRPr="0043434B"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24"/>
        </w:rPr>
      </w:pPr>
    </w:p>
    <w:p w14:paraId="07ABE98C"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Bendrieji reikalavimai statybos darbams:</w:t>
      </w:r>
    </w:p>
    <w:p w14:paraId="692B629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gauti projektavimui ir statybai reikalingus dokumentus, įskaitant savivaldybės specialiuosius architektūros reikalavimus ir juos įvykdyti;</w:t>
      </w:r>
    </w:p>
    <w:p w14:paraId="4073418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stebėjimo sistemos poveikio vertinimą jautriai gamtiniu požiūriu aplinkai ir įvykdyti specialiųjų saugomos teritorijos tvarkymo ir apsaugos reikalavimus;</w:t>
      </w:r>
    </w:p>
    <w:p w14:paraId="20A5DB1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prireikus gauti leidimus inžinerinių tinklų įrengimui iš atitinkamų ruožų žemės savininkų ar valdytojų;</w:t>
      </w:r>
    </w:p>
    <w:p w14:paraId="15D2F5A6"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43434B" w:rsidRDefault="00267929"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suprojektuoti bokštų </w:t>
      </w:r>
      <w:r w:rsidR="00534D93" w:rsidRPr="0043434B">
        <w:rPr>
          <w:rFonts w:ascii="Times New Roman" w:hAnsi="Times New Roman"/>
          <w:szCs w:val="24"/>
          <w:lang w:val="lt-LT"/>
        </w:rPr>
        <w:t xml:space="preserve">ir ažūrinės konstrukcijos stiebų </w:t>
      </w:r>
      <w:r w:rsidRPr="0043434B">
        <w:rPr>
          <w:rFonts w:ascii="Times New Roman" w:hAnsi="Times New Roman"/>
          <w:szCs w:val="24"/>
          <w:lang w:val="lt-LT"/>
        </w:rPr>
        <w:t>pamatus, bokštų ir stiebų konstrukcijas ir inžinerinius tinklus, užtikrinant sistemos funkcionalumą ir saugią aptarnavimo galimybę</w:t>
      </w:r>
      <w:r w:rsidR="00C00CA1" w:rsidRPr="0043434B">
        <w:rPr>
          <w:rFonts w:ascii="Times New Roman" w:hAnsi="Times New Roman"/>
          <w:szCs w:val="24"/>
          <w:lang w:val="lt-LT"/>
        </w:rPr>
        <w:t>;</w:t>
      </w:r>
    </w:p>
    <w:p w14:paraId="379C9489"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parengtą Techninį projektą, suderinus su Pirkėju pateikti įvertinimui ekspertizės įmonei, operatyviai jį pataisyti pagal ekspertų pastabas;</w:t>
      </w:r>
    </w:p>
    <w:p w14:paraId="0CFB2B2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gauti statybos leidimą arba raštišką pritarimą projektui (jeigu privaloma);</w:t>
      </w:r>
    </w:p>
    <w:p w14:paraId="6D87DC44"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vykdyti statinio projekto autorinę priežiūrą (jeigu privaloma);</w:t>
      </w:r>
    </w:p>
    <w:p w14:paraId="101A06A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paruošti pildymui ir pildyti statybos žurnalą bei užtikrinti, kad žurnalą pildytų subrangovai;</w:t>
      </w:r>
    </w:p>
    <w:p w14:paraId="6B196D3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parengti inžinerinių tinklų </w:t>
      </w:r>
      <w:r w:rsidR="00267929" w:rsidRPr="0043434B">
        <w:rPr>
          <w:rFonts w:ascii="Times New Roman" w:hAnsi="Times New Roman"/>
          <w:szCs w:val="24"/>
          <w:lang w:val="lt-LT"/>
        </w:rPr>
        <w:t xml:space="preserve">ir bokšto pamatų </w:t>
      </w:r>
      <w:r w:rsidRPr="0043434B">
        <w:rPr>
          <w:rFonts w:ascii="Times New Roman" w:hAnsi="Times New Roman"/>
          <w:szCs w:val="24"/>
          <w:lang w:val="lt-LT"/>
        </w:rPr>
        <w:t>išpildomąsias nuotraukas ir kitą dokumentaciją reikalingą statybos užbaigimui ir pateikti statybos užbaigimo komisijai arba Pirkėjui (kai statybos užbaigimo aktas nebūtinas);</w:t>
      </w:r>
    </w:p>
    <w:p w14:paraId="4980D3B1"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statybos užbaigimo komisijai arba Pirkėjui (kai pildoma statybos užbaigimo deklaracija) medžiagų ir gaminių atitikties deklaracijas arba kitus lygiaverčius dokumentus;</w:t>
      </w:r>
    </w:p>
    <w:p w14:paraId="6E4603F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vieną egzempliorių Techninio projekto statybos užbaigimo komisijai arba Pirkėjui (kai pildoma statybos užbaigimo deklaracija);</w:t>
      </w:r>
    </w:p>
    <w:p w14:paraId="0F14072F"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parengti ir pateikti Pirkėjui žemės sklypų kadastrines </w:t>
      </w:r>
      <w:r w:rsidR="00534D93" w:rsidRPr="0043434B">
        <w:rPr>
          <w:rFonts w:ascii="Times New Roman" w:hAnsi="Times New Roman"/>
          <w:szCs w:val="24"/>
          <w:lang w:val="lt-LT"/>
        </w:rPr>
        <w:t>ir</w:t>
      </w:r>
      <w:r w:rsidRPr="0043434B">
        <w:rPr>
          <w:rFonts w:ascii="Times New Roman" w:hAnsi="Times New Roman"/>
          <w:szCs w:val="24"/>
          <w:lang w:val="lt-LT"/>
        </w:rPr>
        <w:t xml:space="preserve"> </w:t>
      </w:r>
      <w:r w:rsidR="001141E4" w:rsidRPr="0043434B">
        <w:rPr>
          <w:rFonts w:ascii="Times New Roman" w:hAnsi="Times New Roman"/>
          <w:szCs w:val="24"/>
          <w:lang w:val="lt-LT"/>
        </w:rPr>
        <w:t xml:space="preserve">bokštų su aptvėrimais </w:t>
      </w:r>
      <w:r w:rsidR="00534D93" w:rsidRPr="0043434B">
        <w:rPr>
          <w:rFonts w:ascii="Times New Roman" w:hAnsi="Times New Roman"/>
          <w:szCs w:val="24"/>
          <w:lang w:val="lt-LT"/>
        </w:rPr>
        <w:t xml:space="preserve">bei ažūrinės konstrukcijos stiebų </w:t>
      </w:r>
      <w:r w:rsidRPr="0043434B">
        <w:rPr>
          <w:rFonts w:ascii="Times New Roman" w:hAnsi="Times New Roman"/>
          <w:szCs w:val="24"/>
          <w:lang w:val="lt-LT"/>
        </w:rPr>
        <w:t>inventorizacijos bylas;</w:t>
      </w:r>
    </w:p>
    <w:p w14:paraId="0E645CBC"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organizuoti statybos užbaigimo įforminimą aktu (jeigu privaloma) arba kitomis Statybos techninio reglamento numatytomis priemonėmis;</w:t>
      </w:r>
    </w:p>
    <w:p w14:paraId="3B4656CA"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energijos ištekliais (elektros energija, vanduo ir kt.) apsirūpina pats;</w:t>
      </w:r>
    </w:p>
    <w:p w14:paraId="147C4998"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Už Tiekėjo ir visų Subrangovų, atliekančių statybos montavimo darbus, darbų saugą atsako Tiekėjas jeigu sutartyse tarp Tiekėjo ir  Subrangovų nenumatyta kitaip;</w:t>
      </w:r>
    </w:p>
    <w:p w14:paraId="0AC37447" w14:textId="77777777" w:rsidR="00C00CA1" w:rsidRPr="00876F03" w:rsidRDefault="00C00CA1" w:rsidP="00876F03">
      <w:pPr>
        <w:pStyle w:val="ListParagraph"/>
        <w:numPr>
          <w:ilvl w:val="0"/>
          <w:numId w:val="95"/>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Statinių garantinis laikotarpis nustatomas pagal Lietuvos Respublikos statybos įstatymą ir Civilinį kodeksą.</w:t>
      </w:r>
    </w:p>
    <w:p w14:paraId="3229320B" w14:textId="77777777" w:rsidR="00294EED" w:rsidRPr="00876F03" w:rsidRDefault="0076711B" w:rsidP="00876F03">
      <w:pPr>
        <w:pStyle w:val="ListParagraph"/>
        <w:numPr>
          <w:ilvl w:val="0"/>
          <w:numId w:val="95"/>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b/>
          <w:szCs w:val="24"/>
          <w:lang w:val="lt-LT"/>
        </w:rPr>
        <w:t>Reikalavimai ažūrinės konstrukcijos stiebų, generatorių ir apsauginės tvoros statybos darbams:</w:t>
      </w:r>
    </w:p>
    <w:p w14:paraId="2D6AD918" w14:textId="6337CF87" w:rsidR="000C7AC5" w:rsidRPr="00762911" w:rsidRDefault="0076711B" w:rsidP="00762911">
      <w:pPr>
        <w:pStyle w:val="ListParagraph"/>
        <w:numPr>
          <w:ilvl w:val="1"/>
          <w:numId w:val="95"/>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lang w:val="lt-LT"/>
        </w:rPr>
        <w:t>aplink naujai statomus elektros generatorius ir ažūrinės/ metalinės konsolin</w:t>
      </w:r>
      <w:r w:rsidR="00853DBE" w:rsidRPr="00876F03">
        <w:rPr>
          <w:rFonts w:ascii="Times New Roman" w:hAnsi="Times New Roman"/>
          <w:lang w:val="lt-LT"/>
        </w:rPr>
        <w:t>e</w:t>
      </w:r>
      <w:r w:rsidRPr="00876F03">
        <w:rPr>
          <w:rFonts w:ascii="Times New Roman" w:hAnsi="Times New Roman"/>
          <w:lang w:val="lt-LT"/>
        </w:rPr>
        <w:t xml:space="preserve">s konstrukcijos stiebus </w:t>
      </w:r>
      <w:r w:rsidRPr="00762911">
        <w:rPr>
          <w:rFonts w:ascii="Times New Roman" w:hAnsi="Times New Roman"/>
          <w:lang w:val="lt-LT"/>
        </w:rPr>
        <w:t>įrengiamos ne mažiau 3 m pločio ir reikiamo ilgio aikštelės. Ilgis derinamas su VSAT įvertinant montuojamai įrangai ir jos priežiūrai bei apsaugai reikalingą teritorijos plotą;</w:t>
      </w:r>
    </w:p>
    <w:p w14:paraId="02BC0785" w14:textId="7520209D" w:rsidR="000C7AC5" w:rsidRPr="00762911" w:rsidRDefault="0076711B" w:rsidP="00762911">
      <w:pPr>
        <w:pStyle w:val="ListParagraph"/>
        <w:numPr>
          <w:ilvl w:val="1"/>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szCs w:val="24"/>
          <w:lang w:val="lt-LT"/>
        </w:rPr>
        <w:t>aikštelių paviršius padengiamas skalda atliekant šiuos darbus:</w:t>
      </w:r>
    </w:p>
    <w:p w14:paraId="5515D4CB" w14:textId="7001C385"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nuimamas augalinis sluoksnis (jei yra);</w:t>
      </w:r>
    </w:p>
    <w:p w14:paraId="61B47547" w14:textId="47D9C999"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užpilama karjeriniu žvyru ne mažiau 15cm;</w:t>
      </w:r>
    </w:p>
    <w:p w14:paraId="36C47082" w14:textId="127D2500"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perimetru įrengiami plastikiniai bortai (perimetras turi būti 20-30 cm didesnis už tvoros perimetrą);</w:t>
      </w:r>
    </w:p>
    <w:p w14:paraId="3D5D60F0" w14:textId="285E2BD9"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uždengiama geotekstile (ne mažiau 68 g/m2);</w:t>
      </w:r>
    </w:p>
    <w:p w14:paraId="0D98B9EC" w14:textId="3767E9D9"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užpilamas viršutinis sluoksnis (skalda, arba sijoti akmenukai, arba trupintas žvirgždas, frakcija 16-32</w:t>
      </w:r>
      <w:r w:rsidRPr="00851002">
        <w:rPr>
          <w:rFonts w:ascii="Times New Roman" w:hAnsi="Times New Roman"/>
          <w:lang w:val="lt-LT"/>
        </w:rPr>
        <w:t>).</w:t>
      </w:r>
    </w:p>
    <w:p w14:paraId="5838B0AE" w14:textId="77777777" w:rsidR="000C7AC5" w:rsidRPr="0043434B" w:rsidRDefault="0076711B" w:rsidP="00762911">
      <w:pPr>
        <w:pStyle w:val="ListParagraph"/>
        <w:numPr>
          <w:ilvl w:val="1"/>
          <w:numId w:val="94"/>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ažūrinės konstrukcijos stiebuose ir bokštuose elektros ir telekomunikacijų komutacinį skydą tvirtinti prie stiebo konstrukcijos. Ažūrinės konstrukcijos stiebų ir generatorių teritorijos ir perimetro apsaugai montuojami</w:t>
      </w:r>
      <w:r w:rsidRPr="0043434B">
        <w:rPr>
          <w:rFonts w:ascii="Times New Roman" w:hAnsi="Times New Roman"/>
          <w:szCs w:val="24"/>
          <w:lang w:val="lt-LT"/>
        </w:rPr>
        <w:t xml:space="preserve"> ne mažiau 2 vnt. kombinuotų daviklių</w:t>
      </w:r>
      <w:r w:rsidR="0035182B" w:rsidRPr="0043434B">
        <w:rPr>
          <w:rFonts w:ascii="Times New Roman" w:hAnsi="Times New Roman"/>
          <w:szCs w:val="24"/>
          <w:lang w:val="lt-LT"/>
        </w:rPr>
        <w:t>,</w:t>
      </w:r>
      <w:r w:rsidRPr="0043434B">
        <w:rPr>
          <w:rFonts w:ascii="Times New Roman" w:hAnsi="Times New Roman"/>
          <w:szCs w:val="24"/>
          <w:lang w:val="lt-LT"/>
        </w:rPr>
        <w:t xml:space="preserve"> </w:t>
      </w:r>
      <w:r w:rsidR="0035182B" w:rsidRPr="0043434B">
        <w:rPr>
          <w:rFonts w:ascii="Times New Roman" w:hAnsi="Times New Roman"/>
          <w:color w:val="000000" w:themeColor="text1"/>
          <w:szCs w:val="24"/>
          <w:lang w:val="lt-LT"/>
        </w:rPr>
        <w:t>kurie turi užtikrinti detektavimą visos aptvertos teritorijos</w:t>
      </w:r>
      <w:r w:rsidRPr="0043434B">
        <w:rPr>
          <w:rFonts w:ascii="Times New Roman" w:hAnsi="Times New Roman"/>
          <w:szCs w:val="24"/>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p>
    <w:p w14:paraId="5418EA85" w14:textId="77777777" w:rsidR="000C7AC5" w:rsidRPr="0043434B" w:rsidRDefault="0076711B" w:rsidP="00762911">
      <w:pPr>
        <w:pStyle w:val="ListParagraph"/>
        <w:numPr>
          <w:ilvl w:val="1"/>
          <w:numId w:val="94"/>
        </w:numPr>
        <w:tabs>
          <w:tab w:val="left" w:pos="1620"/>
          <w:tab w:val="left" w:pos="1701"/>
        </w:tabs>
        <w:ind w:left="0" w:firstLine="851"/>
        <w:jc w:val="both"/>
        <w:rPr>
          <w:rFonts w:ascii="Times New Roman" w:hAnsi="Times New Roman"/>
          <w:szCs w:val="24"/>
          <w:lang w:val="lt-LT"/>
        </w:rPr>
      </w:pPr>
      <w:r w:rsidRPr="0043434B">
        <w:rPr>
          <w:rFonts w:ascii="Times New Roman" w:hAnsi="Times New Roman"/>
          <w:szCs w:val="24"/>
          <w:lang w:val="lt-LT"/>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p>
    <w:p w14:paraId="59948FCC" w14:textId="77777777" w:rsidR="000C7AC5"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stiebai turi atitikti STR 2.01.01(1):2005 „Esminis statinio reikalavimas. Mechaninis atsparumas ir pastovumas“ ir STR 2.05.04:2003 „Poveikiai ir apkrovos“;</w:t>
      </w:r>
    </w:p>
    <w:p w14:paraId="2C9C1ADA" w14:textId="77777777" w:rsidR="000C7AC5"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lastRenderedPageBreak/>
        <w:t>ažūrinės konstrukcijos stiebų gamybos (metalinių konstrukcijų suvirinimo ir antikorozinio padengimo) darbai turi atitikti šiuos reikalavimus: EN 729-2; EN 719; LST EN ISO 1461; LST EN ISO 12944; LST EN ISO 2808 arba lygiaverčius;</w:t>
      </w:r>
    </w:p>
    <w:p w14:paraId="65D40341"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ir bokštų metalinių konstrukcijų elementai karštai cinkuojami. Cinkavimo danga turi atitikti LST EN ISO 1461 arba lygiaverčius reikalavimus;</w:t>
      </w:r>
    </w:p>
    <w:p w14:paraId="018FAE2D"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patekimas į ažūrinės konstrukcijos stiebus rakinamas tik apačioje (patekimas į ažūrinės konstrukcijos stiebus turi būti apribotas techninėmis priemonėmis suderintomis su VSAT);</w:t>
      </w:r>
    </w:p>
    <w:p w14:paraId="350FC25F"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įžeminimo sistema turi būti įrengiama pagal „Elektros įrenginių įrengimo taisykles“ ir „Pastatų ir statinių žaibosaugos“ reikalavimus;</w:t>
      </w:r>
    </w:p>
    <w:p w14:paraId="18126A2C"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sumontuotos elektroninės įrangos (konteineriuose, ant apsauginės tvoros) įžeminimas turi atitikti LST EN ISO 50310 arba lygiaverčius reikalavimus;</w:t>
      </w:r>
    </w:p>
    <w:p w14:paraId="5D5B51D9"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viršaus didžiausias horizontalus bendras svyravimas negali viršyti 0,1% nuo konstrukcijos aukščio;</w:t>
      </w:r>
    </w:p>
    <w:p w14:paraId="3EE5F417"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naujai įrengiamų ažūrinės/ metalinės konsolinės konstrukcijos stiebų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7C011ACC"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bendras aptvėrimo aukštis turi būti ne mažesnis kaip 2,5 m;</w:t>
      </w:r>
    </w:p>
    <w:p w14:paraId="09C709E8"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suvirinto vielinio tinklo aukštis turi būti ne mažesnis kaip 2,0 m;</w:t>
      </w:r>
    </w:p>
    <w:p w14:paraId="165E4B85"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tinklo dalies akies išmatavimai ne daugiau 50</w:t>
      </w:r>
      <w:r w:rsidRPr="0043434B">
        <w:rPr>
          <w:lang w:val="lt-LT"/>
        </w:rPr>
        <w:sym w:font="Symbol" w:char="F0B4"/>
      </w:r>
      <w:r w:rsidRPr="0043434B">
        <w:rPr>
          <w:rFonts w:ascii="Times New Roman" w:hAnsi="Times New Roman"/>
          <w:lang w:val="lt-LT"/>
        </w:rPr>
        <w:t>200 mm;</w:t>
      </w:r>
    </w:p>
    <w:p w14:paraId="4A0CDE92"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vertikalių ir horizontalių strypų skersmuo ne mažesnis kaip 5 mm;</w:t>
      </w:r>
    </w:p>
    <w:p w14:paraId="553E0499"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viršutinės pjaunančios vielos „dagilis“ aukštis ne mažesnis kaip 0,5 m;</w:t>
      </w:r>
    </w:p>
    <w:p w14:paraId="044652FF"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6C25B5BF"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stulpų diametras turi būti ne mažiau 60 mm (arba 60</w:t>
      </w:r>
      <w:r w:rsidRPr="0043434B">
        <w:rPr>
          <w:lang w:val="lt-LT"/>
        </w:rPr>
        <w:sym w:font="Symbol" w:char="F0B4"/>
      </w:r>
      <w:r w:rsidRPr="0043434B">
        <w:rPr>
          <w:rFonts w:ascii="Times New Roman" w:hAnsi="Times New Roman"/>
          <w:lang w:val="lt-LT"/>
        </w:rPr>
        <w:t>40x3 mm, jeigu naudojama stačiakampės formos konstrukcija);</w:t>
      </w:r>
    </w:p>
    <w:p w14:paraId="45A425B4"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stulpų žingsnis turi būti ne daugiau 3 m;</w:t>
      </w:r>
    </w:p>
    <w:p w14:paraId="62067655"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4DEAEDC0" w14:textId="77777777" w:rsidR="000A2691" w:rsidRPr="0043434B" w:rsidRDefault="0076711B" w:rsidP="00596E93">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specialios išramstymo detalės negali būti montuojamos išorinėje aptvėrimo pusėje;</w:t>
      </w:r>
    </w:p>
    <w:p w14:paraId="45DC7AEE" w14:textId="434F227D" w:rsidR="0076711B" w:rsidRPr="00596E93" w:rsidRDefault="0076711B" w:rsidP="00596E93">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po visais pamatais įrengiamas 200 mm storio sutankinto žvyro pagrindas.</w:t>
      </w:r>
    </w:p>
    <w:p w14:paraId="37D66662" w14:textId="77777777" w:rsidR="00596E93" w:rsidRPr="00596E93" w:rsidRDefault="00596E93" w:rsidP="00596E93">
      <w:pPr>
        <w:pStyle w:val="ListParagraph"/>
        <w:tabs>
          <w:tab w:val="left" w:pos="1620"/>
          <w:tab w:val="left" w:pos="1701"/>
          <w:tab w:val="left" w:pos="1985"/>
        </w:tabs>
        <w:ind w:left="851"/>
        <w:jc w:val="both"/>
        <w:rPr>
          <w:rFonts w:ascii="Times New Roman" w:hAnsi="Times New Roman"/>
          <w:szCs w:val="24"/>
          <w:lang w:val="lt-LT"/>
        </w:rPr>
      </w:pPr>
    </w:p>
    <w:p w14:paraId="29009FFB" w14:textId="336CA7A9" w:rsidR="00C00CA1" w:rsidRPr="00596E93" w:rsidRDefault="00C00CA1" w:rsidP="00596E93">
      <w:pPr>
        <w:pStyle w:val="ListParagraph"/>
        <w:numPr>
          <w:ilvl w:val="0"/>
          <w:numId w:val="99"/>
        </w:numPr>
        <w:tabs>
          <w:tab w:val="left" w:pos="1620"/>
          <w:tab w:val="left" w:pos="1701"/>
          <w:tab w:val="left" w:pos="1985"/>
        </w:tabs>
        <w:ind w:left="0" w:firstLine="851"/>
        <w:jc w:val="both"/>
        <w:rPr>
          <w:rFonts w:ascii="Times New Roman" w:hAnsi="Times New Roman"/>
          <w:szCs w:val="24"/>
          <w:lang w:val="lt-LT"/>
        </w:rPr>
      </w:pPr>
      <w:r w:rsidRPr="00851002">
        <w:rPr>
          <w:rFonts w:ascii="Times New Roman" w:hAnsi="Times New Roman"/>
          <w:b/>
          <w:color w:val="000000" w:themeColor="text1"/>
          <w:lang w:val="lt-LT"/>
        </w:rPr>
        <w:t xml:space="preserve">Lentelė Nr.1. Numatomas inžinerinių konstrukcijų su optoelektroninės įrangos komplektais išdėstymas </w:t>
      </w:r>
      <w:r w:rsidR="00504E1D" w:rsidRPr="00851002">
        <w:rPr>
          <w:rFonts w:ascii="Times New Roman" w:hAnsi="Times New Roman"/>
          <w:b/>
          <w:color w:val="000000" w:themeColor="text1"/>
          <w:lang w:val="lt-LT"/>
        </w:rPr>
        <w:t>Plaškių</w:t>
      </w:r>
      <w:r w:rsidR="00842CD1" w:rsidRPr="00851002">
        <w:rPr>
          <w:rFonts w:ascii="Times New Roman" w:hAnsi="Times New Roman"/>
          <w:b/>
          <w:color w:val="000000" w:themeColor="text1"/>
          <w:lang w:val="lt-LT"/>
        </w:rPr>
        <w:t xml:space="preserve"> </w:t>
      </w:r>
      <w:r w:rsidR="0072592F" w:rsidRPr="00851002">
        <w:rPr>
          <w:rFonts w:ascii="Times New Roman" w:hAnsi="Times New Roman"/>
          <w:b/>
          <w:color w:val="000000" w:themeColor="text1"/>
          <w:lang w:val="lt-LT"/>
        </w:rPr>
        <w:t xml:space="preserve">pasienio </w:t>
      </w:r>
      <w:r w:rsidRPr="00851002">
        <w:rPr>
          <w:rFonts w:ascii="Times New Roman" w:hAnsi="Times New Roman"/>
          <w:b/>
          <w:color w:val="000000" w:themeColor="text1"/>
          <w:lang w:val="lt-LT"/>
        </w:rPr>
        <w:t>užkardos ruože.</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081"/>
        <w:gridCol w:w="2430"/>
        <w:gridCol w:w="2650"/>
        <w:gridCol w:w="2977"/>
      </w:tblGrid>
      <w:tr w:rsidR="00FE3531" w:rsidRPr="0043434B" w14:paraId="39F54F6A" w14:textId="77777777" w:rsidTr="0079730D">
        <w:trPr>
          <w:trHeight w:val="1412"/>
        </w:trPr>
        <w:tc>
          <w:tcPr>
            <w:tcW w:w="644" w:type="dxa"/>
          </w:tcPr>
          <w:p w14:paraId="7858B2A2" w14:textId="77777777" w:rsidR="00FE3531" w:rsidRPr="0043434B" w:rsidRDefault="00FE3531" w:rsidP="00FC1FE1">
            <w:pPr>
              <w:pStyle w:val="ListParagraph"/>
              <w:tabs>
                <w:tab w:val="left" w:pos="1701"/>
              </w:tabs>
              <w:ind w:left="0" w:firstLine="34"/>
              <w:jc w:val="center"/>
              <w:rPr>
                <w:rFonts w:ascii="Times New Roman" w:hAnsi="Times New Roman"/>
                <w:color w:val="000000" w:themeColor="text1"/>
                <w:szCs w:val="24"/>
                <w:lang w:val="lt-LT"/>
              </w:rPr>
            </w:pPr>
            <w:r w:rsidRPr="0043434B">
              <w:rPr>
                <w:rFonts w:ascii="Times New Roman" w:hAnsi="Times New Roman"/>
                <w:color w:val="000000" w:themeColor="text1"/>
                <w:szCs w:val="24"/>
                <w:lang w:val="lt-LT"/>
              </w:rPr>
              <w:t>Eil.</w:t>
            </w:r>
          </w:p>
          <w:p w14:paraId="7DC9D853" w14:textId="77777777" w:rsidR="00FE3531" w:rsidRPr="0043434B" w:rsidRDefault="00FE3531" w:rsidP="00FC1FE1">
            <w:pPr>
              <w:pStyle w:val="ListParagraph"/>
              <w:tabs>
                <w:tab w:val="left" w:pos="1701"/>
              </w:tabs>
              <w:ind w:left="0" w:firstLine="34"/>
              <w:jc w:val="center"/>
              <w:rPr>
                <w:rFonts w:ascii="Times New Roman" w:hAnsi="Times New Roman"/>
                <w:color w:val="000000" w:themeColor="text1"/>
                <w:szCs w:val="24"/>
                <w:lang w:val="lt-LT"/>
              </w:rPr>
            </w:pPr>
            <w:r w:rsidRPr="0043434B">
              <w:rPr>
                <w:rFonts w:ascii="Times New Roman" w:hAnsi="Times New Roman"/>
                <w:color w:val="000000" w:themeColor="text1"/>
                <w:szCs w:val="24"/>
                <w:lang w:val="lt-LT"/>
              </w:rPr>
              <w:t>Nr.</w:t>
            </w:r>
          </w:p>
        </w:tc>
        <w:tc>
          <w:tcPr>
            <w:tcW w:w="1081" w:type="dxa"/>
          </w:tcPr>
          <w:p w14:paraId="437CE283" w14:textId="3B7A87AB" w:rsidR="00FE3531" w:rsidRPr="0043434B" w:rsidRDefault="00FE3531" w:rsidP="00FC1FE1">
            <w:pPr>
              <w:pStyle w:val="ListParagraph"/>
              <w:tabs>
                <w:tab w:val="left" w:pos="1701"/>
              </w:tabs>
              <w:ind w:left="34" w:hanging="34"/>
              <w:jc w:val="both"/>
              <w:rPr>
                <w:rFonts w:ascii="Times New Roman" w:hAnsi="Times New Roman"/>
                <w:color w:val="000000" w:themeColor="text1"/>
                <w:szCs w:val="24"/>
                <w:highlight w:val="yellow"/>
                <w:lang w:val="lt-LT"/>
              </w:rPr>
            </w:pPr>
          </w:p>
        </w:tc>
        <w:tc>
          <w:tcPr>
            <w:tcW w:w="2430" w:type="dxa"/>
          </w:tcPr>
          <w:p w14:paraId="290A86E5" w14:textId="77777777" w:rsidR="00FE3531" w:rsidRPr="0043434B" w:rsidRDefault="00FE3531" w:rsidP="00FC1FE1">
            <w:pPr>
              <w:pStyle w:val="ListParagraph"/>
              <w:tabs>
                <w:tab w:val="left" w:pos="1701"/>
              </w:tabs>
              <w:ind w:left="34" w:hanging="34"/>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rPr>
              <w:t>Inžinerinė konstrukcija</w:t>
            </w:r>
          </w:p>
        </w:tc>
        <w:tc>
          <w:tcPr>
            <w:tcW w:w="2650" w:type="dxa"/>
          </w:tcPr>
          <w:p w14:paraId="13E5C7BA" w14:textId="77777777" w:rsidR="00FE3531" w:rsidRPr="0043434B" w:rsidRDefault="00FE3531" w:rsidP="00FC1FE1">
            <w:pPr>
              <w:pStyle w:val="ListParagraph"/>
              <w:tabs>
                <w:tab w:val="left" w:pos="1701"/>
              </w:tabs>
              <w:ind w:left="34"/>
              <w:jc w:val="center"/>
              <w:rPr>
                <w:rFonts w:ascii="Times New Roman" w:hAnsi="Times New Roman"/>
                <w:color w:val="000000" w:themeColor="text1"/>
                <w:szCs w:val="24"/>
                <w:lang w:val="lt-LT"/>
              </w:rPr>
            </w:pPr>
            <w:r w:rsidRPr="0043434B">
              <w:rPr>
                <w:rFonts w:ascii="Times New Roman" w:hAnsi="Times New Roman"/>
                <w:color w:val="000000" w:themeColor="text1"/>
                <w:szCs w:val="24"/>
                <w:lang w:val="lt-LT"/>
              </w:rPr>
              <w:t>Inžinerinės konstrukcijos įrengimo vieta užkardos veikimo teritorijoje</w:t>
            </w:r>
          </w:p>
        </w:tc>
        <w:tc>
          <w:tcPr>
            <w:tcW w:w="2977" w:type="dxa"/>
          </w:tcPr>
          <w:p w14:paraId="712BD773" w14:textId="77777777" w:rsidR="00FE3531" w:rsidRPr="0043434B" w:rsidRDefault="00FE3531" w:rsidP="00FC1FE1">
            <w:pPr>
              <w:pStyle w:val="ListParagraph"/>
              <w:tabs>
                <w:tab w:val="left" w:pos="1701"/>
              </w:tabs>
              <w:ind w:left="0"/>
              <w:jc w:val="center"/>
              <w:rPr>
                <w:rFonts w:ascii="Times New Roman" w:hAnsi="Times New Roman"/>
                <w:color w:val="000000" w:themeColor="text1"/>
                <w:szCs w:val="24"/>
                <w:lang w:val="lt-LT"/>
              </w:rPr>
            </w:pPr>
            <w:r w:rsidRPr="0043434B">
              <w:rPr>
                <w:rFonts w:ascii="Times New Roman" w:hAnsi="Times New Roman"/>
                <w:color w:val="000000" w:themeColor="text1"/>
                <w:szCs w:val="24"/>
                <w:lang w:val="lt-LT"/>
              </w:rPr>
              <w:t>Montuojama optoelektroninė įranga</w:t>
            </w:r>
          </w:p>
        </w:tc>
      </w:tr>
      <w:tr w:rsidR="00FE3531" w:rsidRPr="0043434B" w14:paraId="61782D0B" w14:textId="77777777" w:rsidTr="0079730D">
        <w:trPr>
          <w:trHeight w:val="909"/>
        </w:trPr>
        <w:tc>
          <w:tcPr>
            <w:tcW w:w="644" w:type="dxa"/>
          </w:tcPr>
          <w:p w14:paraId="12F45A12" w14:textId="77777777" w:rsidR="00FE3531" w:rsidRPr="0079730D" w:rsidRDefault="00FE3531" w:rsidP="00FC1FE1">
            <w:pPr>
              <w:pStyle w:val="ListParagraph"/>
              <w:tabs>
                <w:tab w:val="left" w:pos="1701"/>
              </w:tabs>
              <w:ind w:left="0" w:firstLine="34"/>
              <w:jc w:val="center"/>
              <w:rPr>
                <w:rFonts w:ascii="Times New Roman" w:hAnsi="Times New Roman"/>
                <w:color w:val="000000" w:themeColor="text1"/>
                <w:szCs w:val="24"/>
                <w:lang w:val="lt-LT"/>
              </w:rPr>
            </w:pPr>
            <w:r w:rsidRPr="0079730D">
              <w:rPr>
                <w:rFonts w:ascii="Times New Roman" w:hAnsi="Times New Roman"/>
                <w:color w:val="000000" w:themeColor="text1"/>
                <w:szCs w:val="24"/>
                <w:lang w:val="lt-LT"/>
              </w:rPr>
              <w:t>1.</w:t>
            </w:r>
          </w:p>
        </w:tc>
        <w:tc>
          <w:tcPr>
            <w:tcW w:w="1081" w:type="dxa"/>
          </w:tcPr>
          <w:p w14:paraId="43301FBC" w14:textId="66B37765" w:rsidR="00FE3531" w:rsidRPr="0079730D" w:rsidRDefault="00FE3531" w:rsidP="00FC1FE1">
            <w:pPr>
              <w:pStyle w:val="ListParagraph"/>
              <w:tabs>
                <w:tab w:val="left" w:pos="1701"/>
              </w:tabs>
              <w:ind w:left="34" w:hanging="34"/>
              <w:jc w:val="both"/>
              <w:rPr>
                <w:rFonts w:ascii="Times New Roman" w:hAnsi="Times New Roman"/>
                <w:color w:val="000000" w:themeColor="text1"/>
                <w:szCs w:val="24"/>
                <w:lang w:val="lt-LT"/>
              </w:rPr>
            </w:pPr>
          </w:p>
        </w:tc>
        <w:tc>
          <w:tcPr>
            <w:tcW w:w="2430" w:type="dxa"/>
          </w:tcPr>
          <w:p w14:paraId="283E35CE" w14:textId="558FA0FC" w:rsidR="00FE3531" w:rsidRPr="0079730D" w:rsidRDefault="00FE3531" w:rsidP="00FC1FE1">
            <w:pPr>
              <w:pStyle w:val="ListParagraph"/>
              <w:tabs>
                <w:tab w:val="left" w:pos="1701"/>
              </w:tabs>
              <w:ind w:left="34" w:hanging="34"/>
              <w:jc w:val="both"/>
              <w:rPr>
                <w:rFonts w:ascii="Times New Roman" w:hAnsi="Times New Roman"/>
                <w:color w:val="000000" w:themeColor="text1"/>
                <w:szCs w:val="24"/>
                <w:lang w:val="lt-LT"/>
              </w:rPr>
            </w:pPr>
            <w:r w:rsidRPr="0079730D">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79730D">
              <w:rPr>
                <w:rFonts w:ascii="Times New Roman" w:hAnsi="Times New Roman"/>
                <w:szCs w:val="24"/>
                <w:lang w:val="lt-LT"/>
              </w:rPr>
              <w:t>16 m, VSŽ 457</w:t>
            </w:r>
          </w:p>
        </w:tc>
        <w:tc>
          <w:tcPr>
            <w:tcW w:w="2650" w:type="dxa"/>
          </w:tcPr>
          <w:p w14:paraId="75A2F6C0" w14:textId="77777777" w:rsidR="00FE3531" w:rsidRPr="0079730D" w:rsidRDefault="00FE3531" w:rsidP="00FC1FE1">
            <w:pPr>
              <w:pStyle w:val="ListParagraph"/>
              <w:tabs>
                <w:tab w:val="left" w:pos="1701"/>
              </w:tabs>
              <w:ind w:left="34"/>
              <w:jc w:val="center"/>
              <w:rPr>
                <w:rFonts w:ascii="Times New Roman" w:hAnsi="Times New Roman"/>
                <w:color w:val="000000" w:themeColor="text1"/>
                <w:szCs w:val="24"/>
                <w:lang w:val="lt-LT"/>
              </w:rPr>
            </w:pPr>
            <w:r w:rsidRPr="0079730D">
              <w:rPr>
                <w:rFonts w:ascii="Times New Roman" w:hAnsi="Times New Roman"/>
                <w:color w:val="000000" w:themeColor="text1"/>
                <w:szCs w:val="24"/>
                <w:lang w:val="lt-LT"/>
              </w:rPr>
              <w:t>55.116569, 21.825504</w:t>
            </w:r>
          </w:p>
        </w:tc>
        <w:tc>
          <w:tcPr>
            <w:tcW w:w="2977" w:type="dxa"/>
          </w:tcPr>
          <w:p w14:paraId="07E11891" w14:textId="07073D9F" w:rsidR="00FE3531" w:rsidRPr="0043434B" w:rsidRDefault="0079730D" w:rsidP="0079730D">
            <w:pPr>
              <w:pStyle w:val="ListParagraph"/>
              <w:tabs>
                <w:tab w:val="left" w:pos="1701"/>
              </w:tabs>
              <w:ind w:left="0"/>
              <w:jc w:val="both"/>
              <w:rPr>
                <w:rFonts w:ascii="Times New Roman" w:hAnsi="Times New Roman"/>
                <w:color w:val="000000" w:themeColor="text1"/>
                <w:szCs w:val="24"/>
                <w:lang w:val="lt-LT"/>
              </w:rPr>
            </w:pPr>
            <w:r w:rsidRPr="0079730D">
              <w:rPr>
                <w:rFonts w:ascii="Times New Roman" w:hAnsi="Times New Roman"/>
                <w:color w:val="000000" w:themeColor="text1"/>
                <w:szCs w:val="24"/>
                <w:lang w:val="lt-LT"/>
              </w:rPr>
              <w:t>valdoma kupolinė kamera, du stacionarūs optoelektroninės įrangos komplektai (</w:t>
            </w:r>
            <w:r>
              <w:rPr>
                <w:rFonts w:ascii="Times New Roman" w:hAnsi="Times New Roman"/>
                <w:color w:val="000000" w:themeColor="text1"/>
                <w:szCs w:val="24"/>
                <w:lang w:val="lt-LT"/>
              </w:rPr>
              <w:t>siauro kampo</w:t>
            </w:r>
            <w:r w:rsidRPr="0079730D">
              <w:rPr>
                <w:rFonts w:ascii="Times New Roman" w:hAnsi="Times New Roman"/>
                <w:color w:val="000000" w:themeColor="text1"/>
                <w:szCs w:val="24"/>
                <w:lang w:val="lt-LT"/>
              </w:rPr>
              <w:t>), du stacionarūs optoelektroninės įrangos komplektai (</w:t>
            </w:r>
            <w:r>
              <w:rPr>
                <w:rFonts w:ascii="Times New Roman" w:hAnsi="Times New Roman"/>
                <w:color w:val="000000" w:themeColor="text1"/>
                <w:szCs w:val="24"/>
                <w:lang w:val="lt-LT"/>
              </w:rPr>
              <w:t>plataus kampo</w:t>
            </w:r>
            <w:r w:rsidRPr="0079730D">
              <w:rPr>
                <w:rFonts w:ascii="Times New Roman" w:hAnsi="Times New Roman"/>
                <w:color w:val="000000" w:themeColor="text1"/>
                <w:szCs w:val="24"/>
                <w:lang w:val="lt-LT"/>
              </w:rPr>
              <w:t xml:space="preserve">), </w:t>
            </w:r>
            <w:r w:rsidRPr="0079730D">
              <w:rPr>
                <w:rFonts w:ascii="Times New Roman" w:hAnsi="Times New Roman"/>
                <w:color w:val="000000" w:themeColor="text1"/>
                <w:szCs w:val="24"/>
                <w:lang w:val="lt-LT"/>
              </w:rPr>
              <w:lastRenderedPageBreak/>
              <w:t>keturios stacionarios kameros.</w:t>
            </w:r>
          </w:p>
        </w:tc>
      </w:tr>
      <w:tr w:rsidR="00FE3531" w:rsidRPr="0043434B" w14:paraId="38B93C46" w14:textId="77777777" w:rsidTr="0079730D">
        <w:tc>
          <w:tcPr>
            <w:tcW w:w="644" w:type="dxa"/>
            <w:tcBorders>
              <w:top w:val="single" w:sz="4" w:space="0" w:color="auto"/>
              <w:left w:val="single" w:sz="4" w:space="0" w:color="auto"/>
              <w:bottom w:val="single" w:sz="4" w:space="0" w:color="auto"/>
              <w:right w:val="single" w:sz="4" w:space="0" w:color="auto"/>
            </w:tcBorders>
            <w:shd w:val="clear" w:color="auto" w:fill="92D050"/>
          </w:tcPr>
          <w:p w14:paraId="5A64EBF1"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lastRenderedPageBreak/>
              <w:t>2.</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6CBC5A6F" w14:textId="0DF85A73"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10E64505"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1B</w:t>
            </w:r>
          </w:p>
          <w:p w14:paraId="6CF28B7C"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„Nausėdų“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2FDDF681" w14:textId="77777777" w:rsidR="00FE3531" w:rsidRPr="0043434B" w:rsidRDefault="00FE3531" w:rsidP="00FC1FE1">
            <w:pPr>
              <w:tabs>
                <w:tab w:val="left" w:pos="1701"/>
              </w:tabs>
              <w:ind w:firstLine="0"/>
              <w:jc w:val="both"/>
              <w:rPr>
                <w:rFonts w:ascii="Times New Roman" w:hAnsi="Times New Roman" w:cs="Times New Roman"/>
                <w:iCs/>
                <w:sz w:val="24"/>
              </w:rPr>
            </w:pPr>
            <w:r w:rsidRPr="0043434B">
              <w:rPr>
                <w:rFonts w:ascii="Times New Roman" w:hAnsi="Times New Roman" w:cs="Times New Roman"/>
                <w:iCs/>
                <w:sz w:val="24"/>
                <w:lang w:eastAsia="en-US"/>
              </w:rPr>
              <w:t>55.121478, 21.807534</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71468069" w14:textId="45EB8580"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01304C5C" w14:textId="77777777" w:rsidTr="0079730D">
        <w:tc>
          <w:tcPr>
            <w:tcW w:w="644" w:type="dxa"/>
            <w:tcBorders>
              <w:top w:val="single" w:sz="4" w:space="0" w:color="auto"/>
              <w:left w:val="single" w:sz="4" w:space="0" w:color="auto"/>
              <w:bottom w:val="single" w:sz="4" w:space="0" w:color="auto"/>
              <w:right w:val="single" w:sz="4" w:space="0" w:color="auto"/>
            </w:tcBorders>
          </w:tcPr>
          <w:p w14:paraId="354A1449"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3.</w:t>
            </w:r>
          </w:p>
        </w:tc>
        <w:tc>
          <w:tcPr>
            <w:tcW w:w="1081" w:type="dxa"/>
            <w:tcBorders>
              <w:top w:val="single" w:sz="4" w:space="0" w:color="auto"/>
              <w:left w:val="single" w:sz="4" w:space="0" w:color="auto"/>
              <w:bottom w:val="single" w:sz="4" w:space="0" w:color="auto"/>
              <w:right w:val="single" w:sz="4" w:space="0" w:color="auto"/>
            </w:tcBorders>
          </w:tcPr>
          <w:p w14:paraId="75F8F99A" w14:textId="0BB2B1D1"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B8C74EA" w14:textId="7BFD46BE"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 xml:space="preserve">16 m, VSŽ 460-461 </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066E2B79"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55.120156, 2178801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B867B2D" w14:textId="71045184"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1E655E3C" w14:textId="77777777" w:rsidTr="0079730D">
        <w:tc>
          <w:tcPr>
            <w:tcW w:w="644" w:type="dxa"/>
            <w:tcBorders>
              <w:top w:val="single" w:sz="4" w:space="0" w:color="auto"/>
              <w:left w:val="single" w:sz="4" w:space="0" w:color="auto"/>
              <w:bottom w:val="single" w:sz="4" w:space="0" w:color="auto"/>
              <w:right w:val="single" w:sz="4" w:space="0" w:color="auto"/>
            </w:tcBorders>
            <w:shd w:val="clear" w:color="auto" w:fill="92D050"/>
          </w:tcPr>
          <w:p w14:paraId="34EE2530"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4.</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2F156C05" w14:textId="615C4FB4"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3DDC907"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2B</w:t>
            </w:r>
          </w:p>
          <w:p w14:paraId="4E76057E"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„Sklepų“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20BDA32B" w14:textId="77777777" w:rsidR="00FE3531" w:rsidRPr="0043434B" w:rsidRDefault="00FE3531" w:rsidP="00FC1FE1">
            <w:pPr>
              <w:pStyle w:val="ListParagraph"/>
              <w:ind w:left="61"/>
              <w:rPr>
                <w:rFonts w:ascii="Times New Roman" w:hAnsi="Times New Roman"/>
                <w:iCs/>
                <w:szCs w:val="24"/>
                <w:lang w:val="lt-LT"/>
              </w:rPr>
            </w:pPr>
            <w:r w:rsidRPr="0043434B">
              <w:rPr>
                <w:rFonts w:ascii="Times New Roman" w:hAnsi="Times New Roman"/>
                <w:szCs w:val="24"/>
                <w:lang w:val="lt-LT"/>
              </w:rPr>
              <w:t>55.123655, 21.767128</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26296DC8" w14:textId="39CCA77C"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7EB99C0C" w14:textId="77777777" w:rsidTr="0079730D">
        <w:tc>
          <w:tcPr>
            <w:tcW w:w="644" w:type="dxa"/>
            <w:tcBorders>
              <w:top w:val="single" w:sz="4" w:space="0" w:color="auto"/>
              <w:left w:val="single" w:sz="4" w:space="0" w:color="auto"/>
              <w:bottom w:val="single" w:sz="4" w:space="0" w:color="auto"/>
              <w:right w:val="single" w:sz="4" w:space="0" w:color="auto"/>
            </w:tcBorders>
          </w:tcPr>
          <w:p w14:paraId="31DCEFB3"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5.</w:t>
            </w:r>
          </w:p>
        </w:tc>
        <w:tc>
          <w:tcPr>
            <w:tcW w:w="1081" w:type="dxa"/>
            <w:tcBorders>
              <w:top w:val="single" w:sz="4" w:space="0" w:color="auto"/>
              <w:left w:val="single" w:sz="4" w:space="0" w:color="auto"/>
              <w:bottom w:val="single" w:sz="4" w:space="0" w:color="auto"/>
              <w:right w:val="single" w:sz="4" w:space="0" w:color="auto"/>
            </w:tcBorders>
          </w:tcPr>
          <w:p w14:paraId="03E47FF2" w14:textId="2D6A8FBF"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00D1930" w14:textId="20DFAA40"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464</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418C4212"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55.126465, 21.755224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CCF7B4A" w14:textId="04B13C73"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3C7F011D" w14:textId="77777777" w:rsidTr="0079730D">
        <w:tc>
          <w:tcPr>
            <w:tcW w:w="644" w:type="dxa"/>
            <w:tcBorders>
              <w:top w:val="single" w:sz="4" w:space="0" w:color="auto"/>
              <w:left w:val="single" w:sz="4" w:space="0" w:color="auto"/>
              <w:bottom w:val="single" w:sz="4" w:space="0" w:color="auto"/>
              <w:right w:val="single" w:sz="4" w:space="0" w:color="auto"/>
            </w:tcBorders>
          </w:tcPr>
          <w:p w14:paraId="31A47438"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6.</w:t>
            </w:r>
          </w:p>
        </w:tc>
        <w:tc>
          <w:tcPr>
            <w:tcW w:w="1081" w:type="dxa"/>
            <w:tcBorders>
              <w:top w:val="single" w:sz="4" w:space="0" w:color="auto"/>
              <w:left w:val="single" w:sz="4" w:space="0" w:color="auto"/>
              <w:bottom w:val="single" w:sz="4" w:space="0" w:color="auto"/>
              <w:right w:val="single" w:sz="4" w:space="0" w:color="auto"/>
            </w:tcBorders>
          </w:tcPr>
          <w:p w14:paraId="0D0B4590" w14:textId="6C1966AE"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4786827" w14:textId="56554360"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465-466</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1A40548C"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55.131467, 21.740465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0F83110" w14:textId="06A6E6D7"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7A42E184" w14:textId="77777777" w:rsidTr="0079730D">
        <w:trPr>
          <w:trHeight w:val="1609"/>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6F5A8841"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lastRenderedPageBreak/>
              <w:t>7.</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7F2A13D4" w14:textId="25850850"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C47B3B7"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18 m 3B</w:t>
            </w:r>
          </w:p>
          <w:p w14:paraId="35C62529"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„Lazdėnų“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0D8C59C8"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55.134375, 21.724317</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5C5D16DC" w14:textId="301BFFD5"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3599CE78" w14:textId="77777777" w:rsidTr="0079730D">
        <w:tc>
          <w:tcPr>
            <w:tcW w:w="644" w:type="dxa"/>
            <w:tcBorders>
              <w:top w:val="single" w:sz="4" w:space="0" w:color="auto"/>
              <w:left w:val="single" w:sz="4" w:space="0" w:color="auto"/>
              <w:bottom w:val="single" w:sz="4" w:space="0" w:color="auto"/>
              <w:right w:val="single" w:sz="4" w:space="0" w:color="auto"/>
            </w:tcBorders>
          </w:tcPr>
          <w:p w14:paraId="72D27EDC"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8.</w:t>
            </w:r>
          </w:p>
        </w:tc>
        <w:tc>
          <w:tcPr>
            <w:tcW w:w="1081" w:type="dxa"/>
            <w:tcBorders>
              <w:top w:val="single" w:sz="4" w:space="0" w:color="auto"/>
              <w:left w:val="single" w:sz="4" w:space="0" w:color="auto"/>
              <w:bottom w:val="single" w:sz="4" w:space="0" w:color="auto"/>
              <w:right w:val="single" w:sz="4" w:space="0" w:color="auto"/>
            </w:tcBorders>
          </w:tcPr>
          <w:p w14:paraId="1059AC25" w14:textId="7B9CBC80"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B2DC269" w14:textId="6FE80060"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469</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05880E1D"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55.139919, 21.718526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F922B74" w14:textId="0D270C66"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7368CAD6"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68929673"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9.</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5AA2B735" w14:textId="46F879BA"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2F5B48A4"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4B</w:t>
            </w:r>
          </w:p>
          <w:p w14:paraId="5BFE93FE"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„Jovarų“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50805E00"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55.149012, 21.715898</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67A300F6" w14:textId="4D1DB455"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67ADA4E3" w14:textId="77777777" w:rsidTr="0079730D">
        <w:tc>
          <w:tcPr>
            <w:tcW w:w="644" w:type="dxa"/>
            <w:tcBorders>
              <w:top w:val="single" w:sz="4" w:space="0" w:color="auto"/>
              <w:left w:val="single" w:sz="4" w:space="0" w:color="auto"/>
              <w:bottom w:val="single" w:sz="4" w:space="0" w:color="auto"/>
              <w:right w:val="single" w:sz="4" w:space="0" w:color="auto"/>
            </w:tcBorders>
          </w:tcPr>
          <w:p w14:paraId="163A5C0C"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10.</w:t>
            </w:r>
          </w:p>
        </w:tc>
        <w:tc>
          <w:tcPr>
            <w:tcW w:w="1081" w:type="dxa"/>
            <w:tcBorders>
              <w:top w:val="single" w:sz="4" w:space="0" w:color="auto"/>
              <w:left w:val="single" w:sz="4" w:space="0" w:color="auto"/>
              <w:bottom w:val="single" w:sz="4" w:space="0" w:color="auto"/>
              <w:right w:val="single" w:sz="4" w:space="0" w:color="auto"/>
            </w:tcBorders>
          </w:tcPr>
          <w:p w14:paraId="57E9E5D7" w14:textId="4562BEE5"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3234CC3" w14:textId="0E1D63E3"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472</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3C449EA5"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55.154058, 21.707612</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F86F68F" w14:textId="22B9F073"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377836FD" w14:textId="77777777" w:rsidTr="0079730D">
        <w:tc>
          <w:tcPr>
            <w:tcW w:w="644" w:type="dxa"/>
            <w:tcBorders>
              <w:top w:val="single" w:sz="4" w:space="0" w:color="auto"/>
              <w:left w:val="single" w:sz="4" w:space="0" w:color="auto"/>
              <w:bottom w:val="single" w:sz="4" w:space="0" w:color="auto"/>
              <w:right w:val="single" w:sz="4" w:space="0" w:color="auto"/>
            </w:tcBorders>
          </w:tcPr>
          <w:p w14:paraId="0B9B899C"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11.</w:t>
            </w:r>
          </w:p>
        </w:tc>
        <w:tc>
          <w:tcPr>
            <w:tcW w:w="1081" w:type="dxa"/>
            <w:tcBorders>
              <w:top w:val="single" w:sz="4" w:space="0" w:color="auto"/>
              <w:left w:val="single" w:sz="4" w:space="0" w:color="auto"/>
              <w:bottom w:val="single" w:sz="4" w:space="0" w:color="auto"/>
              <w:right w:val="single" w:sz="4" w:space="0" w:color="auto"/>
            </w:tcBorders>
          </w:tcPr>
          <w:p w14:paraId="68FAE3C9" w14:textId="7842275D"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C01861C" w14:textId="6D567762"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473</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6182D62F"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55.160185, 21.695598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35FA635" w14:textId="6E095E64"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4E20A927"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19E26BF1"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12.</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1E53C2D6" w14:textId="1CED0243"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E664DC2"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5B</w:t>
            </w:r>
          </w:p>
          <w:p w14:paraId="05C1BFEE"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„Krūmų“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74ECC6A1"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55.165799, 21.683594</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3A8CFF08" w14:textId="06896F89"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xml:space="preserve">), </w:t>
            </w:r>
            <w:r w:rsidRPr="0079730D">
              <w:rPr>
                <w:rFonts w:ascii="Times New Roman" w:hAnsi="Times New Roman"/>
                <w:szCs w:val="24"/>
                <w:lang w:val="lt-LT"/>
              </w:rPr>
              <w:lastRenderedPageBreak/>
              <w:t>keturios stacionarios kameros.</w:t>
            </w:r>
          </w:p>
        </w:tc>
      </w:tr>
      <w:tr w:rsidR="00FE3531" w:rsidRPr="0043434B" w14:paraId="0EE8544F"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56060F70"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lastRenderedPageBreak/>
              <w:t>13.</w:t>
            </w:r>
          </w:p>
        </w:tc>
        <w:tc>
          <w:tcPr>
            <w:tcW w:w="1081" w:type="dxa"/>
            <w:tcBorders>
              <w:top w:val="single" w:sz="4" w:space="0" w:color="auto"/>
              <w:left w:val="single" w:sz="4" w:space="0" w:color="auto"/>
              <w:bottom w:val="single" w:sz="4" w:space="0" w:color="auto"/>
              <w:right w:val="single" w:sz="4" w:space="0" w:color="auto"/>
            </w:tcBorders>
          </w:tcPr>
          <w:p w14:paraId="418B2676" w14:textId="4B7C9856"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24F507E" w14:textId="4B84DDA9"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476</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07CF9A2A"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55.171333, 21.666991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259ED10" w14:textId="799545B9"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55523DEB"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01F717D8"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14.</w:t>
            </w:r>
          </w:p>
        </w:tc>
        <w:tc>
          <w:tcPr>
            <w:tcW w:w="1081" w:type="dxa"/>
            <w:tcBorders>
              <w:top w:val="single" w:sz="4" w:space="0" w:color="auto"/>
              <w:left w:val="single" w:sz="4" w:space="0" w:color="auto"/>
              <w:bottom w:val="single" w:sz="4" w:space="0" w:color="auto"/>
              <w:right w:val="single" w:sz="4" w:space="0" w:color="auto"/>
            </w:tcBorders>
          </w:tcPr>
          <w:p w14:paraId="7F5A7555" w14:textId="05ECE679"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C54431A" w14:textId="2A63086B"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477</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579F2BB6"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55.180264, 21.654707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05CDB35" w14:textId="1ED1889A"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6878FE49"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4F1E4D04"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587D7AD4" w14:textId="6C527184"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0DDF1D4"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6B</w:t>
            </w:r>
          </w:p>
          <w:p w14:paraId="3D93318D"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„Akmenų“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52E0B867"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55.183972, 21.636411</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120F1A84" w14:textId="4FD9CC25"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4FEE7ABD"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04C0298A"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16.</w:t>
            </w:r>
          </w:p>
        </w:tc>
        <w:tc>
          <w:tcPr>
            <w:tcW w:w="1081" w:type="dxa"/>
            <w:tcBorders>
              <w:top w:val="single" w:sz="4" w:space="0" w:color="auto"/>
              <w:left w:val="single" w:sz="4" w:space="0" w:color="auto"/>
              <w:bottom w:val="single" w:sz="4" w:space="0" w:color="auto"/>
              <w:right w:val="single" w:sz="4" w:space="0" w:color="auto"/>
            </w:tcBorders>
          </w:tcPr>
          <w:p w14:paraId="5B063FA4" w14:textId="31D9D2AF"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9C44C60" w14:textId="2ED5797C"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480</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1AB2B187"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55.186062, 21.626139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5159CA" w14:textId="15D56AAF"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487B6924"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0AE79522"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17.</w:t>
            </w:r>
          </w:p>
        </w:tc>
        <w:tc>
          <w:tcPr>
            <w:tcW w:w="1081" w:type="dxa"/>
            <w:tcBorders>
              <w:top w:val="single" w:sz="4" w:space="0" w:color="auto"/>
              <w:left w:val="single" w:sz="4" w:space="0" w:color="auto"/>
              <w:bottom w:val="single" w:sz="4" w:space="0" w:color="auto"/>
              <w:right w:val="single" w:sz="4" w:space="0" w:color="auto"/>
            </w:tcBorders>
          </w:tcPr>
          <w:p w14:paraId="7150DF1D" w14:textId="0C7455A0"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68C4A5B" w14:textId="0AD7AE31"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482</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0F0D516A"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55.188404, 21.613004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CF90682" w14:textId="1522ADDB"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764571D6"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417D6198"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18.</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0215E40E" w14:textId="66058AA1"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1CDAACC7"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7B</w:t>
            </w:r>
          </w:p>
          <w:p w14:paraId="0C2310E9"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„Galzdonų“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384C711E"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55.189240, 21.596467</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679C67C2" w14:textId="5B844E4B"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xml:space="preserve">), du stacionarūs </w:t>
            </w:r>
            <w:r w:rsidRPr="0079730D">
              <w:rPr>
                <w:rFonts w:ascii="Times New Roman" w:hAnsi="Times New Roman"/>
                <w:szCs w:val="24"/>
                <w:lang w:val="lt-LT"/>
              </w:rPr>
              <w:lastRenderedPageBreak/>
              <w:t>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2B5115D6"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612D2251"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lastRenderedPageBreak/>
              <w:t>19.</w:t>
            </w:r>
          </w:p>
        </w:tc>
        <w:tc>
          <w:tcPr>
            <w:tcW w:w="1081" w:type="dxa"/>
            <w:tcBorders>
              <w:top w:val="single" w:sz="4" w:space="0" w:color="auto"/>
              <w:left w:val="single" w:sz="4" w:space="0" w:color="auto"/>
              <w:bottom w:val="single" w:sz="4" w:space="0" w:color="auto"/>
              <w:right w:val="single" w:sz="4" w:space="0" w:color="auto"/>
            </w:tcBorders>
          </w:tcPr>
          <w:p w14:paraId="1B8A55C5" w14:textId="7DA42278"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5091FF7" w14:textId="64653E61"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485</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6A1BFF73"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55.194008, 21.585100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F23CBDF" w14:textId="6B63E12D"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55968D79"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60BF74D4"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20.</w:t>
            </w:r>
          </w:p>
        </w:tc>
        <w:tc>
          <w:tcPr>
            <w:tcW w:w="1081" w:type="dxa"/>
            <w:tcBorders>
              <w:top w:val="single" w:sz="4" w:space="0" w:color="auto"/>
              <w:left w:val="single" w:sz="4" w:space="0" w:color="auto"/>
              <w:bottom w:val="single" w:sz="4" w:space="0" w:color="auto"/>
              <w:right w:val="single" w:sz="4" w:space="0" w:color="auto"/>
            </w:tcBorders>
          </w:tcPr>
          <w:p w14:paraId="2BF1CACC" w14:textId="1CCB4996"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5FDCF85" w14:textId="25D17509"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486</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250F123C"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55.199050, 21.572950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E3B5772" w14:textId="17F92E46"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79159F6E"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0BBE4BBA"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21.</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1E6BE036" w14:textId="3DD2B9DD"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2B852F97"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24 m 8B</w:t>
            </w:r>
          </w:p>
          <w:p w14:paraId="2F7F81A2"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„Šilininkų“</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499CEC28"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55.201174, 21.560236</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241C9F3D" w14:textId="45690059"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7643FE70"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4D92289C"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22.</w:t>
            </w:r>
          </w:p>
        </w:tc>
        <w:tc>
          <w:tcPr>
            <w:tcW w:w="1081" w:type="dxa"/>
            <w:tcBorders>
              <w:top w:val="single" w:sz="4" w:space="0" w:color="auto"/>
              <w:left w:val="single" w:sz="4" w:space="0" w:color="auto"/>
              <w:bottom w:val="single" w:sz="4" w:space="0" w:color="auto"/>
              <w:right w:val="single" w:sz="4" w:space="0" w:color="auto"/>
            </w:tcBorders>
          </w:tcPr>
          <w:p w14:paraId="7B2CC701" w14:textId="583119DE"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FDB6580" w14:textId="4E1B74A1"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487</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1ED1CE52"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55.199052, 21.560542</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1E4EC23" w14:textId="54B26441"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2135F16B"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2984F51E"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23.</w:t>
            </w:r>
          </w:p>
        </w:tc>
        <w:tc>
          <w:tcPr>
            <w:tcW w:w="1081" w:type="dxa"/>
            <w:tcBorders>
              <w:top w:val="single" w:sz="4" w:space="0" w:color="auto"/>
              <w:left w:val="single" w:sz="4" w:space="0" w:color="auto"/>
              <w:bottom w:val="single" w:sz="4" w:space="0" w:color="auto"/>
              <w:right w:val="single" w:sz="4" w:space="0" w:color="auto"/>
            </w:tcBorders>
          </w:tcPr>
          <w:p w14:paraId="6CBC3F10" w14:textId="6EBA3788"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CCC2760" w14:textId="1CC508D8"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488</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0F0F4A58"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55.198461, 21.546218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8A3DBD9" w14:textId="1BDAE59F"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r w:rsidR="00FE3531" w:rsidRPr="0043434B" w14:paraId="2C29598C"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tcPr>
          <w:p w14:paraId="2D7B6AB1"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24.</w:t>
            </w:r>
          </w:p>
        </w:tc>
        <w:tc>
          <w:tcPr>
            <w:tcW w:w="1081" w:type="dxa"/>
            <w:tcBorders>
              <w:top w:val="single" w:sz="4" w:space="0" w:color="auto"/>
              <w:left w:val="single" w:sz="4" w:space="0" w:color="auto"/>
              <w:bottom w:val="single" w:sz="4" w:space="0" w:color="auto"/>
              <w:right w:val="single" w:sz="4" w:space="0" w:color="auto"/>
            </w:tcBorders>
          </w:tcPr>
          <w:p w14:paraId="72B8D373" w14:textId="78F14D18"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794EA19" w14:textId="5AB936C9"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lastRenderedPageBreak/>
              <w:t xml:space="preserve">ant pylimo </w:t>
            </w:r>
            <w:r w:rsidRPr="0043434B">
              <w:rPr>
                <w:rFonts w:ascii="Times New Roman" w:hAnsi="Times New Roman"/>
                <w:szCs w:val="24"/>
                <w:lang w:val="lt-LT"/>
              </w:rPr>
              <w:t>16 m, VSŽ 490</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66E59CB8"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lastRenderedPageBreak/>
              <w:t>55.194728, 21.531303</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1BA1E4E" w14:textId="0627BA1F"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 xml:space="preserve">valdoma kupolinė kamera, du stacionarūs optoelektroninės įrangos </w:t>
            </w:r>
            <w:r w:rsidRPr="0015392C">
              <w:rPr>
                <w:rFonts w:ascii="Times New Roman" w:hAnsi="Times New Roman"/>
                <w:szCs w:val="24"/>
                <w:lang w:val="lt-LT"/>
              </w:rPr>
              <w:lastRenderedPageBreak/>
              <w:t>komplektai (siauro kampo), du stacionarūs optoelektroninės įrangos komplektai (plataus kampo), keturios stacionarios kameros.</w:t>
            </w:r>
          </w:p>
        </w:tc>
      </w:tr>
      <w:tr w:rsidR="00FE3531" w:rsidRPr="0043434B" w14:paraId="01F64566"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495D2713"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lastRenderedPageBreak/>
              <w:t>25.</w:t>
            </w:r>
          </w:p>
        </w:tc>
        <w:tc>
          <w:tcPr>
            <w:tcW w:w="1081" w:type="dxa"/>
            <w:tcBorders>
              <w:top w:val="single" w:sz="4" w:space="0" w:color="auto"/>
              <w:left w:val="single" w:sz="4" w:space="0" w:color="auto"/>
              <w:bottom w:val="single" w:sz="4" w:space="0" w:color="auto"/>
              <w:right w:val="single" w:sz="4" w:space="0" w:color="auto"/>
            </w:tcBorders>
            <w:shd w:val="clear" w:color="auto" w:fill="92D050"/>
          </w:tcPr>
          <w:p w14:paraId="15B0EE3A" w14:textId="5C27991D"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FAFF73E"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9B</w:t>
            </w:r>
          </w:p>
          <w:p w14:paraId="5CACECFF" w14:textId="77777777"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„Kryžiaus“</w:t>
            </w:r>
          </w:p>
        </w:tc>
        <w:tc>
          <w:tcPr>
            <w:tcW w:w="2650" w:type="dxa"/>
            <w:tcBorders>
              <w:top w:val="single" w:sz="4" w:space="0" w:color="auto"/>
              <w:left w:val="single" w:sz="4" w:space="0" w:color="auto"/>
              <w:bottom w:val="single" w:sz="4" w:space="0" w:color="auto"/>
              <w:right w:val="single" w:sz="4" w:space="0" w:color="auto"/>
            </w:tcBorders>
            <w:shd w:val="clear" w:color="auto" w:fill="92D050"/>
          </w:tcPr>
          <w:p w14:paraId="710CECEB"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55.188977, 21.516119</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14:paraId="17E9DDFF" w14:textId="5A6FE1EF" w:rsidR="00FE3531" w:rsidRPr="0043434B" w:rsidRDefault="0079730D" w:rsidP="00FC1FE1">
            <w:pPr>
              <w:pStyle w:val="ListParagraph"/>
              <w:tabs>
                <w:tab w:val="left" w:pos="1701"/>
              </w:tabs>
              <w:ind w:left="0"/>
              <w:jc w:val="both"/>
              <w:rPr>
                <w:rFonts w:ascii="Times New Roman" w:hAnsi="Times New Roman"/>
                <w:szCs w:val="24"/>
                <w:lang w:val="lt-LT"/>
              </w:rPr>
            </w:pPr>
            <w:r w:rsidRPr="0079730D">
              <w:rPr>
                <w:rFonts w:ascii="Times New Roman" w:hAnsi="Times New Roman"/>
                <w:szCs w:val="24"/>
                <w:lang w:val="lt-LT"/>
              </w:rPr>
              <w:t>valdomas optoelektroninės įrangos komplektas, du stacionarūs optoelektroninės įrangos komplektai (</w:t>
            </w:r>
            <w:r>
              <w:rPr>
                <w:rFonts w:ascii="Times New Roman" w:hAnsi="Times New Roman"/>
                <w:szCs w:val="24"/>
                <w:lang w:val="lt-LT"/>
              </w:rPr>
              <w:t>siauro kampo</w:t>
            </w:r>
            <w:r w:rsidRPr="0079730D">
              <w:rPr>
                <w:rFonts w:ascii="Times New Roman" w:hAnsi="Times New Roman"/>
                <w:szCs w:val="24"/>
                <w:lang w:val="lt-LT"/>
              </w:rPr>
              <w:t>), du stacionarūs optoelektroninės įrangos komplektai (</w:t>
            </w:r>
            <w:r>
              <w:rPr>
                <w:rFonts w:ascii="Times New Roman" w:hAnsi="Times New Roman"/>
                <w:szCs w:val="24"/>
                <w:lang w:val="lt-LT"/>
              </w:rPr>
              <w:t>plataus kampo</w:t>
            </w:r>
            <w:r w:rsidRPr="0079730D">
              <w:rPr>
                <w:rFonts w:ascii="Times New Roman" w:hAnsi="Times New Roman"/>
                <w:szCs w:val="24"/>
                <w:lang w:val="lt-LT"/>
              </w:rPr>
              <w:t>), keturios stacionarios kameros.</w:t>
            </w:r>
          </w:p>
        </w:tc>
      </w:tr>
      <w:tr w:rsidR="00FE3531" w:rsidRPr="0043434B" w14:paraId="430853E8" w14:textId="77777777" w:rsidTr="0079730D">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5FD111A6" w14:textId="77777777" w:rsidR="00FE3531" w:rsidRPr="0043434B" w:rsidRDefault="00FE3531" w:rsidP="00FC1FE1">
            <w:pPr>
              <w:pStyle w:val="ListParagraph"/>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26.</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14:paraId="729F04F7" w14:textId="7629D010" w:rsidR="00FE3531" w:rsidRPr="0079730D" w:rsidRDefault="00FE3531" w:rsidP="00FC1FE1">
            <w:pPr>
              <w:pStyle w:val="ListParagraph"/>
              <w:tabs>
                <w:tab w:val="left" w:pos="1701"/>
              </w:tabs>
              <w:ind w:left="58"/>
              <w:jc w:val="both"/>
              <w:rPr>
                <w:rFonts w:ascii="Times New Roman" w:hAnsi="Times New Roman"/>
                <w:szCs w:val="24"/>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8E6BA5" w14:textId="439692BD" w:rsidR="00FE3531" w:rsidRPr="0043434B" w:rsidRDefault="00FE3531" w:rsidP="00FC1FE1">
            <w:pPr>
              <w:pStyle w:val="ListParagraph"/>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0079730D" w:rsidRPr="0079730D">
              <w:rPr>
                <w:rFonts w:ascii="Times New Roman" w:hAnsi="Times New Roman"/>
                <w:szCs w:val="24"/>
                <w:lang w:val="lt-LT"/>
              </w:rPr>
              <w:t xml:space="preserve">ant pylimo </w:t>
            </w:r>
            <w:r w:rsidRPr="0043434B">
              <w:rPr>
                <w:rFonts w:ascii="Times New Roman" w:hAnsi="Times New Roman"/>
                <w:szCs w:val="24"/>
                <w:lang w:val="lt-LT"/>
              </w:rPr>
              <w:t>16 m, VSŽ 493</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tcPr>
          <w:p w14:paraId="47C472C8" w14:textId="77777777" w:rsidR="00FE3531" w:rsidRPr="0043434B" w:rsidRDefault="00FE3531" w:rsidP="00FC1FE1">
            <w:pPr>
              <w:pStyle w:val="ListParagraph"/>
              <w:ind w:left="61"/>
              <w:rPr>
                <w:rFonts w:ascii="Times New Roman" w:hAnsi="Times New Roman"/>
                <w:szCs w:val="24"/>
                <w:lang w:val="lt-LT"/>
              </w:rPr>
            </w:pPr>
            <w:r w:rsidRPr="0043434B">
              <w:rPr>
                <w:rFonts w:ascii="Times New Roman" w:hAnsi="Times New Roman"/>
                <w:szCs w:val="24"/>
                <w:lang w:val="lt-LT"/>
              </w:rPr>
              <w:t>55.187133, 21.506780</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743454" w14:textId="733E4E97" w:rsidR="00FE3531" w:rsidRPr="0043434B" w:rsidRDefault="0015392C" w:rsidP="00FC1FE1">
            <w:pPr>
              <w:pStyle w:val="ListParagraph"/>
              <w:tabs>
                <w:tab w:val="left" w:pos="1701"/>
              </w:tabs>
              <w:ind w:left="0"/>
              <w:jc w:val="both"/>
              <w:rPr>
                <w:rFonts w:ascii="Times New Roman" w:hAnsi="Times New Roman"/>
                <w:szCs w:val="24"/>
                <w:lang w:val="lt-LT"/>
              </w:rPr>
            </w:pPr>
            <w:r w:rsidRPr="0015392C">
              <w:rPr>
                <w:rFonts w:ascii="Times New Roman" w:hAnsi="Times New Roman"/>
                <w:szCs w:val="24"/>
                <w:lang w:val="lt-LT"/>
              </w:rPr>
              <w:t>valdoma kupolinė kamera, du stacionarūs optoelektroninės įrangos komplektai (siauro kampo), du stacionarūs optoelektroninės įrangos komplektai (plataus kampo), keturios stacionarios kameros.</w:t>
            </w:r>
          </w:p>
        </w:tc>
      </w:tr>
    </w:tbl>
    <w:p w14:paraId="17D598EE" w14:textId="77777777" w:rsidR="00FE3531" w:rsidRPr="0043434B" w:rsidRDefault="00FE3531" w:rsidP="00FE3531">
      <w:pPr>
        <w:pStyle w:val="ListParagraph"/>
        <w:tabs>
          <w:tab w:val="left" w:pos="1701"/>
        </w:tabs>
        <w:ind w:left="851"/>
        <w:jc w:val="both"/>
        <w:rPr>
          <w:rFonts w:ascii="Times New Roman" w:hAnsi="Times New Roman"/>
          <w:b/>
          <w:color w:val="000000" w:themeColor="text1"/>
          <w:szCs w:val="24"/>
          <w:lang w:val="lt-LT"/>
        </w:rPr>
      </w:pPr>
    </w:p>
    <w:p w14:paraId="0CE807B0" w14:textId="58F39AEC" w:rsidR="002C64D3" w:rsidRPr="00AD7A85" w:rsidRDefault="00EF349C" w:rsidP="00596E93">
      <w:pPr>
        <w:pStyle w:val="ListParagraph"/>
        <w:numPr>
          <w:ilvl w:val="0"/>
          <w:numId w:val="98"/>
        </w:numPr>
        <w:tabs>
          <w:tab w:val="left" w:pos="1080"/>
          <w:tab w:val="left" w:pos="1170"/>
          <w:tab w:val="left" w:pos="1260"/>
          <w:tab w:val="left" w:pos="1710"/>
        </w:tabs>
        <w:ind w:left="0" w:firstLine="810"/>
        <w:jc w:val="both"/>
        <w:rPr>
          <w:rFonts w:ascii="Times New Roman" w:hAnsi="Times New Roman"/>
          <w:szCs w:val="24"/>
          <w:lang w:val="lt-LT"/>
        </w:rPr>
      </w:pPr>
      <w:bookmarkStart w:id="37" w:name="_Hlk129875157"/>
      <w:r w:rsidRPr="0043434B">
        <w:rPr>
          <w:rFonts w:ascii="Times New Roman" w:hAnsi="Times New Roman"/>
          <w:szCs w:val="24"/>
          <w:lang w:val="lt-LT"/>
        </w:rPr>
        <w:t xml:space="preserve">Naujai </w:t>
      </w:r>
      <w:r w:rsidR="0053530E" w:rsidRPr="0043434B">
        <w:rPr>
          <w:rFonts w:ascii="Times New Roman" w:hAnsi="Times New Roman"/>
          <w:szCs w:val="24"/>
          <w:lang w:val="lt-LT"/>
        </w:rPr>
        <w:t>statomi</w:t>
      </w:r>
      <w:r w:rsidRPr="0043434B">
        <w:rPr>
          <w:rFonts w:ascii="Times New Roman" w:hAnsi="Times New Roman"/>
          <w:szCs w:val="24"/>
          <w:lang w:val="lt-LT"/>
        </w:rPr>
        <w:t xml:space="preserve"> </w:t>
      </w:r>
      <w:r w:rsidR="00864E64" w:rsidRPr="0043434B">
        <w:rPr>
          <w:rFonts w:ascii="Times New Roman" w:hAnsi="Times New Roman"/>
          <w:szCs w:val="24"/>
          <w:lang w:val="lt-LT"/>
        </w:rPr>
        <w:t>ažūrinės / metalinės konsolinės konstrukcijos stiebai</w:t>
      </w:r>
      <w:r w:rsidR="004E2596" w:rsidRPr="0043434B">
        <w:rPr>
          <w:rFonts w:ascii="Times New Roman" w:hAnsi="Times New Roman"/>
          <w:szCs w:val="24"/>
          <w:lang w:val="lt-LT"/>
        </w:rPr>
        <w:t xml:space="preserve"> </w:t>
      </w:r>
      <w:r w:rsidR="00B82460" w:rsidRPr="0043434B">
        <w:rPr>
          <w:rFonts w:ascii="Times New Roman" w:hAnsi="Times New Roman"/>
          <w:szCs w:val="24"/>
          <w:lang w:val="lt-LT"/>
        </w:rPr>
        <w:t>ir generatoriai turi būti</w:t>
      </w:r>
      <w:r w:rsidR="00B82460" w:rsidRPr="0043434B">
        <w:rPr>
          <w:rFonts w:ascii="Times New Roman" w:hAnsi="Times New Roman"/>
          <w:bCs/>
          <w:szCs w:val="24"/>
          <w:lang w:val="lt-LT"/>
        </w:rPr>
        <w:t xml:space="preserve"> aptverti</w:t>
      </w:r>
      <w:r w:rsidR="00F9774B" w:rsidRPr="0043434B">
        <w:rPr>
          <w:rFonts w:ascii="Times New Roman" w:hAnsi="Times New Roman"/>
          <w:bCs/>
          <w:szCs w:val="24"/>
          <w:lang w:val="lt-LT"/>
        </w:rPr>
        <w:t xml:space="preserve"> </w:t>
      </w:r>
      <w:r w:rsidR="00B82460" w:rsidRPr="0043434B">
        <w:rPr>
          <w:rFonts w:ascii="Times New Roman" w:hAnsi="Times New Roman"/>
          <w:bCs/>
          <w:szCs w:val="24"/>
          <w:lang w:val="lt-LT"/>
        </w:rPr>
        <w:t xml:space="preserve">ir įrengtos apsaugos priemonės, kaip nurodyta </w:t>
      </w:r>
      <w:r w:rsidR="00B82460" w:rsidRPr="00AD7A85">
        <w:rPr>
          <w:rFonts w:ascii="Times New Roman" w:hAnsi="Times New Roman"/>
          <w:bCs/>
          <w:szCs w:val="24"/>
          <w:lang w:val="lt-LT"/>
        </w:rPr>
        <w:t xml:space="preserve">techninių specifikacijų </w:t>
      </w:r>
      <w:r w:rsidR="004E2596" w:rsidRPr="00AD7A85">
        <w:rPr>
          <w:rFonts w:ascii="Times New Roman" w:hAnsi="Times New Roman"/>
          <w:bCs/>
          <w:szCs w:val="24"/>
          <w:lang w:val="lt-LT"/>
        </w:rPr>
        <w:t>1</w:t>
      </w:r>
      <w:r w:rsidR="00AD7A85" w:rsidRPr="00AD7A85">
        <w:rPr>
          <w:rFonts w:ascii="Times New Roman" w:hAnsi="Times New Roman"/>
          <w:bCs/>
          <w:szCs w:val="24"/>
          <w:lang w:val="lt-LT"/>
        </w:rPr>
        <w:t>69</w:t>
      </w:r>
      <w:r w:rsidR="00B82460" w:rsidRPr="00AD7A85">
        <w:rPr>
          <w:rFonts w:ascii="Times New Roman" w:hAnsi="Times New Roman"/>
          <w:bCs/>
          <w:szCs w:val="24"/>
          <w:lang w:val="lt-LT"/>
        </w:rPr>
        <w:t xml:space="preserve"> punkte</w:t>
      </w:r>
      <w:bookmarkEnd w:id="37"/>
      <w:r w:rsidR="002C64D3" w:rsidRPr="00AD7A85">
        <w:rPr>
          <w:rFonts w:ascii="Times New Roman" w:hAnsi="Times New Roman"/>
          <w:szCs w:val="24"/>
          <w:lang w:val="lt-LT"/>
        </w:rPr>
        <w:t>.</w:t>
      </w:r>
    </w:p>
    <w:p w14:paraId="4B58B7D7" w14:textId="3FFC960D" w:rsidR="00A73CEC" w:rsidRPr="00C11C7E" w:rsidRDefault="00A73CEC" w:rsidP="00C11C7E">
      <w:pPr>
        <w:pStyle w:val="ListParagraph"/>
        <w:numPr>
          <w:ilvl w:val="0"/>
          <w:numId w:val="98"/>
        </w:numPr>
        <w:tabs>
          <w:tab w:val="left" w:pos="1080"/>
          <w:tab w:val="left" w:pos="1170"/>
          <w:tab w:val="left" w:pos="1260"/>
          <w:tab w:val="left" w:pos="1710"/>
        </w:tabs>
        <w:ind w:left="0" w:firstLine="810"/>
        <w:jc w:val="both"/>
        <w:rPr>
          <w:rFonts w:ascii="Times New Roman" w:hAnsi="Times New Roman"/>
          <w:szCs w:val="24"/>
          <w:lang w:val="lt-LT"/>
        </w:rPr>
      </w:pPr>
      <w:r w:rsidRPr="0043434B">
        <w:rPr>
          <w:rFonts w:ascii="Times New Roman" w:hAnsi="Times New Roman"/>
          <w:szCs w:val="24"/>
          <w:lang w:val="lt-LT"/>
        </w:rPr>
        <w:t>Visuose esamuose ir naujai statomuose bokštuose</w:t>
      </w:r>
      <w:r w:rsidR="00864E64" w:rsidRPr="0043434B">
        <w:rPr>
          <w:rFonts w:ascii="Times New Roman" w:hAnsi="Times New Roman"/>
          <w:szCs w:val="24"/>
          <w:lang w:val="lt-LT"/>
        </w:rPr>
        <w:t>, ažūrinėse konstrukcijose</w:t>
      </w:r>
      <w:r w:rsidR="0087018B" w:rsidRPr="0043434B">
        <w:rPr>
          <w:rFonts w:ascii="Times New Roman" w:hAnsi="Times New Roman"/>
          <w:szCs w:val="24"/>
          <w:lang w:val="lt-LT"/>
        </w:rPr>
        <w:t xml:space="preserve"> </w:t>
      </w:r>
      <w:r w:rsidRPr="0043434B">
        <w:rPr>
          <w:rFonts w:ascii="Times New Roman" w:hAnsi="Times New Roman"/>
          <w:szCs w:val="24"/>
          <w:lang w:val="lt-LT"/>
        </w:rPr>
        <w:t xml:space="preserve">ir elektros generatoriuose turi </w:t>
      </w:r>
      <w:r w:rsidRPr="00C11C7E">
        <w:rPr>
          <w:rFonts w:ascii="Times New Roman" w:hAnsi="Times New Roman"/>
          <w:szCs w:val="24"/>
          <w:lang w:val="lt-LT"/>
        </w:rPr>
        <w:t>būti įrengtos/ pakeistos lauko sąlygoms pritaikytos spynos, naudojant vieno rakto sistemą bei turi būti pateikta 10 vnt. raktų.</w:t>
      </w:r>
    </w:p>
    <w:p w14:paraId="6EC1F4CD" w14:textId="3C44CA98" w:rsidR="00971F77" w:rsidRPr="00C11C7E" w:rsidRDefault="00971F77" w:rsidP="00C11C7E">
      <w:pPr>
        <w:pStyle w:val="ListParagraph"/>
        <w:numPr>
          <w:ilvl w:val="0"/>
          <w:numId w:val="103"/>
        </w:numPr>
        <w:tabs>
          <w:tab w:val="left" w:pos="1080"/>
          <w:tab w:val="left" w:pos="1170"/>
          <w:tab w:val="left" w:pos="1260"/>
          <w:tab w:val="left" w:pos="1710"/>
        </w:tabs>
        <w:ind w:left="0" w:firstLine="810"/>
        <w:jc w:val="both"/>
        <w:rPr>
          <w:rFonts w:ascii="Times New Roman" w:hAnsi="Times New Roman"/>
          <w:szCs w:val="24"/>
          <w:lang w:val="lt-LT"/>
        </w:rPr>
      </w:pPr>
      <w:bookmarkStart w:id="38" w:name="_Hlk135747520"/>
      <w:bookmarkStart w:id="39" w:name="_Hlk129875228"/>
      <w:r w:rsidRPr="00C11C7E">
        <w:rPr>
          <w:rFonts w:ascii="Times New Roman" w:hAnsi="Times New Roman"/>
          <w:color w:val="000000" w:themeColor="text1"/>
          <w:lang w:val="lt-LT"/>
        </w:rPr>
        <w:t xml:space="preserve">Ažūrinės konstrukcijos stiebai (kaip nurodyta Lentelėje Nr.1) montuojami </w:t>
      </w:r>
      <w:r w:rsidRPr="00C11C7E">
        <w:rPr>
          <w:rFonts w:ascii="Times New Roman" w:hAnsi="Times New Roman"/>
          <w:bCs/>
          <w:color w:val="000000" w:themeColor="text1"/>
          <w:lang w:val="lt-LT"/>
        </w:rPr>
        <w:t xml:space="preserve">ant </w:t>
      </w:r>
      <w:r w:rsidRPr="00C11C7E">
        <w:rPr>
          <w:rFonts w:ascii="Times New Roman" w:hAnsi="Times New Roman"/>
          <w:color w:val="000000" w:themeColor="text1"/>
          <w:lang w:val="lt-LT"/>
        </w:rPr>
        <w:t>sutankinto grunto pylimų, kurių:</w:t>
      </w:r>
    </w:p>
    <w:p w14:paraId="21D94F31" w14:textId="77777777" w:rsidR="00971F77" w:rsidRPr="00C11C7E"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šlaitai turi būti sutvirtinti gelžbetoninėmis šlaitų tvirtinimo plokštėmis;</w:t>
      </w:r>
    </w:p>
    <w:p w14:paraId="28BFC1E0" w14:textId="77777777" w:rsidR="00971F77" w:rsidRPr="00C11C7E"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plokštės turi būti guldomos horizontaliai, šachmatine tvarka, be tarpų, ant geotekstilės;</w:t>
      </w:r>
    </w:p>
    <w:p w14:paraId="5F7D7541" w14:textId="77777777" w:rsidR="00971F77" w:rsidRPr="00D658C1"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kampuose turi būti išvesta armatūra, kurios pagalba plokštės tarpusavyje sujungiamos suvirinimo būdu, horizontaliai ir vertikaliai;</w:t>
      </w:r>
    </w:p>
    <w:p w14:paraId="6B08385F" w14:textId="77777777" w:rsidR="00971F77" w:rsidRPr="00D658C1"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sujungimo vietos kampuose ir šlaito briaunos užbetonuojamos;</w:t>
      </w:r>
    </w:p>
    <w:p w14:paraId="356774B8" w14:textId="5F075BF1" w:rsidR="00971F77" w:rsidRPr="00D658C1"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aikštelių paviršius padengiamas skalda, kaip nurodyta techninių </w:t>
      </w:r>
      <w:r w:rsidRPr="003775A1">
        <w:rPr>
          <w:rFonts w:ascii="Times New Roman" w:hAnsi="Times New Roman" w:cs="Times New Roman"/>
          <w:color w:val="000000" w:themeColor="text1"/>
          <w:sz w:val="24"/>
        </w:rPr>
        <w:t>specifikacijų 1</w:t>
      </w:r>
      <w:r w:rsidR="00F00F30">
        <w:rPr>
          <w:rFonts w:ascii="Times New Roman" w:hAnsi="Times New Roman" w:cs="Times New Roman"/>
          <w:color w:val="000000" w:themeColor="text1"/>
          <w:sz w:val="24"/>
        </w:rPr>
        <w:t>69</w:t>
      </w:r>
      <w:r w:rsidRPr="003775A1">
        <w:rPr>
          <w:rFonts w:ascii="Times New Roman" w:hAnsi="Times New Roman" w:cs="Times New Roman"/>
          <w:color w:val="000000" w:themeColor="text1"/>
          <w:sz w:val="24"/>
        </w:rPr>
        <w:t>.2</w:t>
      </w:r>
      <w:r w:rsidRPr="00D658C1">
        <w:rPr>
          <w:rFonts w:ascii="Times New Roman" w:hAnsi="Times New Roman" w:cs="Times New Roman"/>
          <w:color w:val="000000" w:themeColor="text1"/>
          <w:sz w:val="24"/>
        </w:rPr>
        <w:t xml:space="preserve"> papunktyje;</w:t>
      </w:r>
    </w:p>
    <w:p w14:paraId="5CF5995F" w14:textId="77777777" w:rsidR="00971F77" w:rsidRPr="00DC0760"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plokščių </w:t>
      </w:r>
      <w:r w:rsidRPr="00DC0760">
        <w:rPr>
          <w:rFonts w:ascii="Times New Roman" w:hAnsi="Times New Roman" w:cs="Times New Roman"/>
          <w:color w:val="000000" w:themeColor="text1"/>
          <w:sz w:val="24"/>
        </w:rPr>
        <w:t>akytduobės užpildomos augaliniu gruntu ir užsėjamos žole;</w:t>
      </w:r>
    </w:p>
    <w:p w14:paraId="5509CC3E" w14:textId="77777777" w:rsidR="00971F77" w:rsidRPr="00DC0760"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C0760">
        <w:rPr>
          <w:rFonts w:ascii="Times New Roman" w:hAnsi="Times New Roman" w:cs="Times New Roman"/>
          <w:color w:val="000000" w:themeColor="text1"/>
          <w:sz w:val="24"/>
        </w:rPr>
        <w:t>ažūrinių konstrukcijų pylimų viršuje įrengiamos aikštelės ne mažesnės kaip 2x2 m;</w:t>
      </w:r>
    </w:p>
    <w:p w14:paraId="73ED5497" w14:textId="77777777" w:rsidR="00971F77" w:rsidRPr="00001D6A" w:rsidRDefault="00971F77" w:rsidP="003124B1">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bookmarkStart w:id="40" w:name="_Hlk140503934"/>
      <w:r w:rsidRPr="00467C82">
        <w:rPr>
          <w:rFonts w:ascii="Times New Roman" w:hAnsi="Times New Roman" w:cs="Times New Roman"/>
          <w:color w:val="000000" w:themeColor="text1"/>
          <w:sz w:val="24"/>
        </w:rPr>
        <w:t xml:space="preserve">pylimų aukštis turi būti ne mažesnis negu vidutinės 10% tikimybės potvynio vandens lygis. Vandens lygiai yra nurodyti interaktyviuose potvynių grėsmės ir rizikos žemėlapiuose, kuriuos galima rasti Aplinkos apsaugos agentūros tinklalapyje. Potvynių grėsmės ir rizikos žemėlapiai patvirtinti Lietuvos Respublikos aplinkos ministro 2014 m. rugpjūčio 6 d. įsakymu Nr. D1-655 „Dėl potvynių grėsmės ir potvynių </w:t>
      </w:r>
      <w:r w:rsidRPr="00001D6A">
        <w:rPr>
          <w:rFonts w:ascii="Times New Roman" w:hAnsi="Times New Roman" w:cs="Times New Roman"/>
          <w:color w:val="000000" w:themeColor="text1"/>
          <w:sz w:val="24"/>
        </w:rPr>
        <w:t>rizikos žemėlapių Nemuno, Ventos, Lielupės ir Dauguvos upių baseinų rajonuose patvirtinimo“</w:t>
      </w:r>
      <w:bookmarkEnd w:id="40"/>
      <w:r w:rsidRPr="00001D6A">
        <w:rPr>
          <w:rFonts w:ascii="Times New Roman" w:hAnsi="Times New Roman" w:cs="Times New Roman"/>
          <w:color w:val="000000" w:themeColor="text1"/>
          <w:sz w:val="24"/>
        </w:rPr>
        <w:t>;</w:t>
      </w:r>
    </w:p>
    <w:p w14:paraId="72D31E89" w14:textId="4064AD39" w:rsidR="00971F77" w:rsidRPr="00932EAC" w:rsidRDefault="00971F77" w:rsidP="003124B1">
      <w:pPr>
        <w:widowControl/>
        <w:numPr>
          <w:ilvl w:val="1"/>
          <w:numId w:val="103"/>
        </w:numPr>
        <w:tabs>
          <w:tab w:val="left" w:pos="1560"/>
          <w:tab w:val="left" w:pos="1890"/>
        </w:tabs>
        <w:autoSpaceDE/>
        <w:adjustRightInd/>
        <w:ind w:left="0" w:firstLine="81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 xml:space="preserve">bendras ažūrinės konstrukcijos ir pylimo aukštis nuo žemės paviršiaus yra nurodytas Lentelėje Nr.1. Ažūrinės konstrukcijos stiebo aukštis turi būti paskaičiuotas iš bendro ažūrinės </w:t>
      </w:r>
      <w:r w:rsidRPr="00932EAC">
        <w:rPr>
          <w:rFonts w:ascii="Times New Roman" w:hAnsi="Times New Roman" w:cs="Times New Roman"/>
          <w:color w:val="000000" w:themeColor="text1"/>
          <w:sz w:val="24"/>
        </w:rPr>
        <w:t>konstrukcijos ir pylimo aukščio, nurodyto Lentelėje Nr.1 atėmus nustatytą (pagal 1</w:t>
      </w:r>
      <w:r w:rsidR="00AD7A85" w:rsidRPr="00932EAC">
        <w:rPr>
          <w:rFonts w:ascii="Times New Roman" w:hAnsi="Times New Roman" w:cs="Times New Roman"/>
          <w:color w:val="000000" w:themeColor="text1"/>
          <w:sz w:val="24"/>
        </w:rPr>
        <w:t>73</w:t>
      </w:r>
      <w:r w:rsidRPr="00932EAC">
        <w:rPr>
          <w:rFonts w:ascii="Times New Roman" w:hAnsi="Times New Roman" w:cs="Times New Roman"/>
          <w:color w:val="000000" w:themeColor="text1"/>
          <w:sz w:val="24"/>
        </w:rPr>
        <w:t>.8 papunktį) pylimo aukštį.</w:t>
      </w:r>
    </w:p>
    <w:p w14:paraId="2AFF1206" w14:textId="77777777" w:rsidR="003124B1" w:rsidRPr="00932EAC" w:rsidRDefault="003124B1" w:rsidP="003124B1">
      <w:pPr>
        <w:pStyle w:val="ListParagraph"/>
        <w:numPr>
          <w:ilvl w:val="0"/>
          <w:numId w:val="104"/>
        </w:numPr>
        <w:tabs>
          <w:tab w:val="left" w:pos="0"/>
        </w:tabs>
        <w:ind w:left="0" w:firstLine="810"/>
        <w:jc w:val="both"/>
        <w:rPr>
          <w:rFonts w:ascii="Times New Roman" w:hAnsi="Times New Roman"/>
          <w:szCs w:val="24"/>
          <w:lang w:val="lt-LT"/>
        </w:rPr>
      </w:pPr>
      <w:r w:rsidRPr="00932EAC">
        <w:rPr>
          <w:rFonts w:ascii="Times New Roman" w:hAnsi="Times New Roman"/>
          <w:szCs w:val="24"/>
          <w:lang w:val="lt-LT"/>
        </w:rPr>
        <w:lastRenderedPageBreak/>
        <w:t>Tikslus inžinerinių konstrukcijų (ažūrinės konstrukcijos stiebų (arba atramų) aukštis, tipas ir įrengimo vieta (koordinatės) ruože turi būti nurodytas projektavimo dokumentacijoje ir suderinti su VSAT.</w:t>
      </w:r>
    </w:p>
    <w:p w14:paraId="5DC5B8BB" w14:textId="77777777" w:rsidR="003124B1" w:rsidRPr="00932EAC" w:rsidRDefault="003124B1" w:rsidP="003124B1">
      <w:pPr>
        <w:pStyle w:val="ListParagraph"/>
        <w:numPr>
          <w:ilvl w:val="0"/>
          <w:numId w:val="104"/>
        </w:numPr>
        <w:tabs>
          <w:tab w:val="left" w:pos="720"/>
          <w:tab w:val="left" w:pos="1080"/>
          <w:tab w:val="left" w:pos="1260"/>
          <w:tab w:val="left" w:pos="1710"/>
        </w:tabs>
        <w:ind w:left="0" w:firstLine="810"/>
        <w:jc w:val="both"/>
        <w:rPr>
          <w:rFonts w:ascii="Times New Roman" w:hAnsi="Times New Roman"/>
          <w:lang w:val="lt-LT"/>
        </w:rPr>
      </w:pPr>
      <w:r w:rsidRPr="00932EAC">
        <w:rPr>
          <w:rFonts w:ascii="Times New Roman" w:hAnsi="Times New Roman"/>
          <w:lang w:val="lt-LT"/>
        </w:rPr>
        <w:t>Ažūrinės konstrukcijos stiebų bei pylimų konstrukcijos turi atlaikyti potvynių ir ledonešio poveikį. Projektuojant konstrukcijas kiekvienu atveju turėtų būti įvertinta galima pažeidimo grėsmė potvynio ar ledonešio metu.</w:t>
      </w:r>
    </w:p>
    <w:p w14:paraId="054CB9F3" w14:textId="77777777" w:rsidR="003124B1" w:rsidRPr="00932EAC" w:rsidRDefault="003124B1" w:rsidP="00F64580">
      <w:pPr>
        <w:pStyle w:val="ListParagraph"/>
        <w:numPr>
          <w:ilvl w:val="0"/>
          <w:numId w:val="104"/>
        </w:numPr>
        <w:tabs>
          <w:tab w:val="left" w:pos="720"/>
          <w:tab w:val="left" w:pos="1080"/>
          <w:tab w:val="left" w:pos="1260"/>
          <w:tab w:val="left" w:pos="1710"/>
        </w:tabs>
        <w:ind w:left="0" w:firstLine="810"/>
        <w:jc w:val="both"/>
        <w:rPr>
          <w:rFonts w:ascii="Times New Roman" w:hAnsi="Times New Roman"/>
          <w:lang w:val="lt-LT"/>
        </w:rPr>
      </w:pPr>
      <w:r w:rsidRPr="00932EAC">
        <w:rPr>
          <w:rFonts w:ascii="Times New Roman" w:hAnsi="Times New Roman"/>
          <w:lang w:val="lt-LT"/>
        </w:rPr>
        <w:t>Prie Lentelėje Nr. 1 nurodytų bokštų ir ažūrinės konstrukcijos stiebų turi būti pritvirtintos informacinės lentelės “</w:t>
      </w:r>
      <w:r w:rsidRPr="00932EAC">
        <w:rPr>
          <w:rFonts w:ascii="Times New Roman" w:hAnsi="Times New Roman"/>
          <w:iCs/>
          <w:lang w:val="lt-LT"/>
        </w:rPr>
        <w:t>Teritorija stebima vaizdo</w:t>
      </w:r>
      <w:r w:rsidRPr="00932EAC">
        <w:rPr>
          <w:rFonts w:ascii="Times New Roman" w:hAnsi="Times New Roman"/>
          <w:lang w:val="lt-LT"/>
        </w:rPr>
        <w:t xml:space="preserve"> kameromis“ pagal VSAT pateiktą pavyzdį.</w:t>
      </w:r>
    </w:p>
    <w:p w14:paraId="7279BFF8" w14:textId="77777777" w:rsidR="00F64580" w:rsidRDefault="00F64580" w:rsidP="00006473">
      <w:pPr>
        <w:pStyle w:val="ListParagraph"/>
        <w:numPr>
          <w:ilvl w:val="0"/>
          <w:numId w:val="104"/>
        </w:numPr>
        <w:ind w:left="0" w:firstLine="810"/>
        <w:rPr>
          <w:rFonts w:ascii="Times New Roman" w:hAnsi="Times New Roman"/>
          <w:szCs w:val="24"/>
          <w:lang w:val="lt-LT"/>
        </w:rPr>
      </w:pPr>
      <w:r w:rsidRPr="00932EAC">
        <w:rPr>
          <w:rFonts w:ascii="Times New Roman" w:hAnsi="Times New Roman"/>
          <w:szCs w:val="24"/>
          <w:lang w:val="lt-LT"/>
        </w:rPr>
        <w:t>Kiti sistemos diegimui reikalingi įrenginiai, kuriuos siūlys ir diegs tiekėjai, turi atitikti Lietuvos Respublikos teisės aktais nustatytus sertifikavimo, saugumo, higienos normų, Statybos įstatymo, aplinkosaugos ir kitus reikalavimus.</w:t>
      </w:r>
    </w:p>
    <w:p w14:paraId="134027E8" w14:textId="0FC6C50E" w:rsidR="00006473" w:rsidRPr="00006473" w:rsidRDefault="00006473" w:rsidP="00006473">
      <w:pPr>
        <w:pStyle w:val="ListParagraph"/>
        <w:numPr>
          <w:ilvl w:val="0"/>
          <w:numId w:val="104"/>
        </w:numPr>
        <w:ind w:left="0" w:firstLine="810"/>
        <w:jc w:val="both"/>
        <w:rPr>
          <w:rFonts w:ascii="Times New Roman" w:hAnsi="Times New Roman"/>
          <w:szCs w:val="24"/>
          <w:highlight w:val="yellow"/>
          <w:lang w:val="lt-LT"/>
        </w:rPr>
      </w:pPr>
      <w:r w:rsidRPr="00006473">
        <w:rPr>
          <w:rFonts w:ascii="Times New Roman" w:hAnsi="Times New Roman"/>
          <w:szCs w:val="24"/>
          <w:highlight w:val="yellow"/>
          <w:lang w:val="lt-LT"/>
        </w:rPr>
        <w:t>Turi būti įrengta nuotolinė balso perdavimo sistema. Sistema turi turėti galimybę nuotoliniu būdu (balso perdavimo sistemos pagalba) perspėti asmenis apie jų priartėjimą prie valstybės sienos linijos. Turi būti galimybė įrašyti ir transliuoti įrašytus audio failus. Garso kolonėlės turi turėti darbinę temperatūrą ne siauresnėse ribose kaip nuo –30ºC iki +45ºC ir atitikti IP 65 arba lygiaverčio atsparumo standarto reikalavimus bei turi būti montuojamos ant kiekvieno esančio ir planuojamo įrengti (bokšto) stiebo. Iš viso – 2</w:t>
      </w:r>
      <w:r>
        <w:rPr>
          <w:rFonts w:ascii="Times New Roman" w:hAnsi="Times New Roman"/>
          <w:szCs w:val="24"/>
          <w:highlight w:val="yellow"/>
          <w:lang w:val="lt-LT"/>
        </w:rPr>
        <w:t>4</w:t>
      </w:r>
      <w:r w:rsidRPr="00006473">
        <w:rPr>
          <w:rFonts w:ascii="Times New Roman" w:hAnsi="Times New Roman"/>
          <w:szCs w:val="24"/>
          <w:highlight w:val="yellow"/>
          <w:lang w:val="lt-LT"/>
        </w:rPr>
        <w:t xml:space="preserve"> vienetai. Nominalus garso kolonėlių galingumas turi būti ne mažiau 15 W, garso slėgio lygis ne mažiau 118 dB 1 metro atstumu (dažnių diapazonas 500 Hz – 5 kHz, sklaidos kampas 30° - 60°). Garso kolonėlės turi būti su integruotais mikrofonais ir turėti galimybę aktyvuoti mikrofoną ir/ar garsiakalbį iš tiekėjo siūlomos garso valdymo arba vaizdo valdymo sistemos programinės įrangos. Sistema turi turėti funkcionalumą automatiškai pradėti transliuoti iš anksto įrašytą pranešimą esant vaizdo analitikos suveikimui (aliarmui).</w:t>
      </w:r>
    </w:p>
    <w:bookmarkEnd w:id="38"/>
    <w:bookmarkEnd w:id="39"/>
    <w:p w14:paraId="437FC77B" w14:textId="430FEA4D" w:rsidR="00B5286B" w:rsidRPr="00932EAC" w:rsidRDefault="0087018B" w:rsidP="00006473">
      <w:pPr>
        <w:pStyle w:val="ListParagraph"/>
        <w:numPr>
          <w:ilvl w:val="0"/>
          <w:numId w:val="104"/>
        </w:numPr>
        <w:tabs>
          <w:tab w:val="left" w:pos="1710"/>
        </w:tabs>
        <w:ind w:left="0" w:firstLine="810"/>
        <w:jc w:val="both"/>
        <w:rPr>
          <w:rFonts w:ascii="Times New Roman" w:hAnsi="Times New Roman"/>
          <w:szCs w:val="24"/>
          <w:lang w:val="lt-LT"/>
        </w:rPr>
      </w:pPr>
      <w:r w:rsidRPr="00932EAC">
        <w:rPr>
          <w:rFonts w:ascii="Times New Roman" w:hAnsi="Times New Roman"/>
          <w:szCs w:val="24"/>
          <w:lang w:val="lt-LT"/>
        </w:rPr>
        <w:t xml:space="preserve">Turi būti įrengta </w:t>
      </w:r>
      <w:r w:rsidR="0056655A" w:rsidRPr="00932EAC">
        <w:rPr>
          <w:rFonts w:ascii="Times New Roman" w:hAnsi="Times New Roman"/>
          <w:szCs w:val="24"/>
          <w:lang w:val="lt-LT"/>
        </w:rPr>
        <w:t>Plaškių</w:t>
      </w:r>
      <w:r w:rsidR="002C6F85" w:rsidRPr="00932EAC">
        <w:rPr>
          <w:rFonts w:ascii="Times New Roman" w:hAnsi="Times New Roman"/>
          <w:szCs w:val="24"/>
          <w:lang w:val="lt-LT"/>
        </w:rPr>
        <w:t xml:space="preserve"> pasienio užkardos perimetro/ vidaus patalpų apsaugos</w:t>
      </w:r>
      <w:r w:rsidRPr="00932EAC">
        <w:rPr>
          <w:rFonts w:ascii="Times New Roman" w:hAnsi="Times New Roman"/>
          <w:szCs w:val="24"/>
          <w:lang w:val="lt-LT"/>
        </w:rPr>
        <w:t xml:space="preserve"> sistema</w:t>
      </w:r>
      <w:r w:rsidR="002C6F85" w:rsidRPr="00932EAC">
        <w:rPr>
          <w:rFonts w:ascii="Times New Roman" w:hAnsi="Times New Roman"/>
          <w:szCs w:val="24"/>
          <w:lang w:val="lt-LT"/>
        </w:rPr>
        <w:t>. Perimetro/ vidaus patalpų apsaugai įrengiam</w:t>
      </w:r>
      <w:r w:rsidR="00F64580" w:rsidRPr="00932EAC">
        <w:rPr>
          <w:rFonts w:ascii="Times New Roman" w:hAnsi="Times New Roman"/>
          <w:szCs w:val="24"/>
          <w:lang w:val="lt-LT"/>
        </w:rPr>
        <w:t>a</w:t>
      </w:r>
      <w:r w:rsidR="002C6F85" w:rsidRPr="00932EAC">
        <w:rPr>
          <w:rFonts w:ascii="Times New Roman" w:hAnsi="Times New Roman"/>
          <w:szCs w:val="24"/>
          <w:lang w:val="lt-LT"/>
        </w:rPr>
        <w:t xml:space="preserve"> </w:t>
      </w:r>
      <w:r w:rsidR="00F64580" w:rsidRPr="00932EAC">
        <w:rPr>
          <w:rFonts w:ascii="Times New Roman" w:hAnsi="Times New Roman"/>
          <w:szCs w:val="24"/>
          <w:lang w:val="lt-LT"/>
        </w:rPr>
        <w:t>16</w:t>
      </w:r>
      <w:r w:rsidR="002C6F85" w:rsidRPr="00932EAC">
        <w:rPr>
          <w:rFonts w:ascii="Times New Roman" w:hAnsi="Times New Roman"/>
          <w:szCs w:val="24"/>
          <w:lang w:val="lt-LT"/>
        </w:rPr>
        <w:t xml:space="preserve"> stacionari</w:t>
      </w:r>
      <w:r w:rsidR="00F64580" w:rsidRPr="00932EAC">
        <w:rPr>
          <w:rFonts w:ascii="Times New Roman" w:hAnsi="Times New Roman"/>
          <w:szCs w:val="24"/>
          <w:lang w:val="lt-LT"/>
        </w:rPr>
        <w:t>ų</w:t>
      </w:r>
      <w:r w:rsidR="002C6F85" w:rsidRPr="00932EAC">
        <w:rPr>
          <w:rFonts w:ascii="Times New Roman" w:hAnsi="Times New Roman"/>
          <w:szCs w:val="24"/>
          <w:lang w:val="lt-LT"/>
        </w:rPr>
        <w:t xml:space="preserve"> vaizdo stebėjimo kamer</w:t>
      </w:r>
      <w:r w:rsidR="00F64580" w:rsidRPr="00932EAC">
        <w:rPr>
          <w:rFonts w:ascii="Times New Roman" w:hAnsi="Times New Roman"/>
          <w:szCs w:val="24"/>
          <w:lang w:val="lt-LT"/>
        </w:rPr>
        <w:t>ų</w:t>
      </w:r>
      <w:r w:rsidR="003137B6" w:rsidRPr="00932EAC">
        <w:rPr>
          <w:rFonts w:ascii="Times New Roman" w:hAnsi="Times New Roman"/>
          <w:szCs w:val="24"/>
          <w:lang w:val="lt-LT"/>
        </w:rPr>
        <w:t xml:space="preserve"> (techniniai parametrai nurodyti </w:t>
      </w:r>
      <w:r w:rsidR="00CD1522" w:rsidRPr="00932EAC">
        <w:rPr>
          <w:rFonts w:ascii="Times New Roman" w:hAnsi="Times New Roman"/>
          <w:szCs w:val="24"/>
          <w:lang w:val="lt-LT"/>
        </w:rPr>
        <w:t>3</w:t>
      </w:r>
      <w:r w:rsidR="00AD7A85" w:rsidRPr="00932EAC">
        <w:rPr>
          <w:rFonts w:ascii="Times New Roman" w:hAnsi="Times New Roman"/>
          <w:szCs w:val="24"/>
          <w:lang w:val="lt-LT"/>
        </w:rPr>
        <w:t>6</w:t>
      </w:r>
      <w:r w:rsidR="00CD1522" w:rsidRPr="00932EAC">
        <w:rPr>
          <w:rFonts w:ascii="Times New Roman" w:hAnsi="Times New Roman"/>
          <w:szCs w:val="24"/>
          <w:lang w:val="lt-LT"/>
        </w:rPr>
        <w:t xml:space="preserve"> </w:t>
      </w:r>
      <w:r w:rsidR="003137B6" w:rsidRPr="00932EAC">
        <w:rPr>
          <w:rFonts w:ascii="Times New Roman" w:hAnsi="Times New Roman"/>
          <w:szCs w:val="24"/>
          <w:lang w:val="lt-LT"/>
        </w:rPr>
        <w:t>techninių specifikacijų punk</w:t>
      </w:r>
      <w:r w:rsidR="00CD1522" w:rsidRPr="00932EAC">
        <w:rPr>
          <w:rFonts w:ascii="Times New Roman" w:hAnsi="Times New Roman"/>
          <w:szCs w:val="24"/>
          <w:lang w:val="lt-LT"/>
        </w:rPr>
        <w:t>te)</w:t>
      </w:r>
      <w:r w:rsidR="002C6F85" w:rsidRPr="00932EAC">
        <w:rPr>
          <w:rFonts w:ascii="Times New Roman" w:hAnsi="Times New Roman"/>
          <w:szCs w:val="24"/>
          <w:lang w:val="lt-LT"/>
        </w:rPr>
        <w:t xml:space="preserve">, </w:t>
      </w:r>
      <w:r w:rsidR="00F64580" w:rsidRPr="00932EAC">
        <w:rPr>
          <w:rFonts w:ascii="Times New Roman" w:hAnsi="Times New Roman"/>
          <w:szCs w:val="24"/>
          <w:lang w:val="lt-LT"/>
        </w:rPr>
        <w:t>7</w:t>
      </w:r>
      <w:r w:rsidR="002C6F85" w:rsidRPr="00932EAC">
        <w:rPr>
          <w:rFonts w:ascii="Times New Roman" w:hAnsi="Times New Roman"/>
          <w:szCs w:val="24"/>
          <w:lang w:val="lt-LT"/>
        </w:rPr>
        <w:t xml:space="preserve"> </w:t>
      </w:r>
      <w:r w:rsidR="003137B6" w:rsidRPr="00932EAC">
        <w:rPr>
          <w:rFonts w:ascii="Times New Roman" w:hAnsi="Times New Roman"/>
          <w:szCs w:val="24"/>
          <w:lang w:val="lt-LT"/>
        </w:rPr>
        <w:t>patalpose įrengiam</w:t>
      </w:r>
      <w:r w:rsidR="00695F14" w:rsidRPr="00932EAC">
        <w:rPr>
          <w:rFonts w:ascii="Times New Roman" w:hAnsi="Times New Roman"/>
          <w:szCs w:val="24"/>
          <w:lang w:val="lt-LT"/>
        </w:rPr>
        <w:t>os</w:t>
      </w:r>
      <w:r w:rsidR="003137B6" w:rsidRPr="00932EAC">
        <w:rPr>
          <w:rFonts w:ascii="Times New Roman" w:hAnsi="Times New Roman"/>
          <w:szCs w:val="24"/>
          <w:lang w:val="lt-LT"/>
        </w:rPr>
        <w:t xml:space="preserve"> vaizdo stebėjimo kamer</w:t>
      </w:r>
      <w:r w:rsidR="00695F14" w:rsidRPr="00932EAC">
        <w:rPr>
          <w:rFonts w:ascii="Times New Roman" w:hAnsi="Times New Roman"/>
          <w:szCs w:val="24"/>
          <w:lang w:val="lt-LT"/>
        </w:rPr>
        <w:t>os</w:t>
      </w:r>
      <w:r w:rsidR="00CD1522" w:rsidRPr="00932EAC">
        <w:rPr>
          <w:rFonts w:ascii="Times New Roman" w:hAnsi="Times New Roman"/>
          <w:szCs w:val="24"/>
          <w:lang w:val="lt-LT"/>
        </w:rPr>
        <w:t xml:space="preserve"> (</w:t>
      </w:r>
      <w:r w:rsidR="0011077D" w:rsidRPr="00932EAC">
        <w:rPr>
          <w:rFonts w:ascii="Times New Roman" w:hAnsi="Times New Roman"/>
          <w:szCs w:val="24"/>
          <w:lang w:val="lt-LT"/>
        </w:rPr>
        <w:t xml:space="preserve">įskaitant valdymo centro patalpų kameras, </w:t>
      </w:r>
      <w:r w:rsidR="00CD1522" w:rsidRPr="00932EAC">
        <w:rPr>
          <w:rFonts w:ascii="Times New Roman" w:hAnsi="Times New Roman"/>
          <w:szCs w:val="24"/>
          <w:lang w:val="lt-LT"/>
        </w:rPr>
        <w:t xml:space="preserve">techniniai parametrai nurodyti </w:t>
      </w:r>
      <w:r w:rsidR="00AD7A85" w:rsidRPr="00932EAC">
        <w:rPr>
          <w:rFonts w:ascii="Times New Roman" w:hAnsi="Times New Roman"/>
          <w:szCs w:val="24"/>
          <w:lang w:val="lt-LT"/>
        </w:rPr>
        <w:t>39</w:t>
      </w:r>
      <w:r w:rsidR="00CD1522" w:rsidRPr="00932EAC">
        <w:rPr>
          <w:rFonts w:ascii="Times New Roman" w:hAnsi="Times New Roman"/>
          <w:szCs w:val="24"/>
          <w:lang w:val="lt-LT"/>
        </w:rPr>
        <w:t xml:space="preserve"> techninių specifikacijų punkte)</w:t>
      </w:r>
      <w:r w:rsidR="002C6F85" w:rsidRPr="00932EAC">
        <w:rPr>
          <w:rFonts w:ascii="Times New Roman" w:hAnsi="Times New Roman"/>
          <w:szCs w:val="24"/>
          <w:lang w:val="lt-LT"/>
        </w:rPr>
        <w:t xml:space="preserve">, </w:t>
      </w:r>
      <w:r w:rsidR="00695F14" w:rsidRPr="00932EAC">
        <w:rPr>
          <w:rFonts w:ascii="Times New Roman" w:hAnsi="Times New Roman"/>
          <w:szCs w:val="24"/>
          <w:lang w:val="lt-LT"/>
        </w:rPr>
        <w:t xml:space="preserve">viena kupolinė valdoma vaizdo stebėjimo kamera (techniniai parametrai nurodyti </w:t>
      </w:r>
      <w:r w:rsidR="00AD7A85" w:rsidRPr="00932EAC">
        <w:rPr>
          <w:rFonts w:ascii="Times New Roman" w:hAnsi="Times New Roman"/>
          <w:szCs w:val="24"/>
          <w:lang w:val="lt-LT"/>
        </w:rPr>
        <w:t>57</w:t>
      </w:r>
      <w:r w:rsidR="00695F14" w:rsidRPr="00932EAC">
        <w:rPr>
          <w:rFonts w:ascii="Times New Roman" w:hAnsi="Times New Roman"/>
          <w:szCs w:val="24"/>
          <w:lang w:val="lt-LT"/>
        </w:rPr>
        <w:t xml:space="preserve"> techninių specifikacijų punkte), </w:t>
      </w:r>
      <w:r w:rsidR="002C6F85" w:rsidRPr="00932EAC">
        <w:rPr>
          <w:rFonts w:ascii="Times New Roman" w:hAnsi="Times New Roman"/>
          <w:szCs w:val="24"/>
          <w:lang w:val="lt-LT"/>
        </w:rPr>
        <w:t>vaizdo telefonspynė su elektrine sklende</w:t>
      </w:r>
      <w:r w:rsidR="00853DBE" w:rsidRPr="00932EAC">
        <w:rPr>
          <w:rFonts w:ascii="Times New Roman" w:hAnsi="Times New Roman"/>
          <w:szCs w:val="24"/>
          <w:lang w:val="lt-LT"/>
        </w:rPr>
        <w:t xml:space="preserve"> </w:t>
      </w:r>
      <w:bookmarkStart w:id="41" w:name="_Hlk163150433"/>
      <w:r w:rsidR="00853DBE" w:rsidRPr="00932EAC">
        <w:rPr>
          <w:rFonts w:ascii="Times New Roman" w:hAnsi="Times New Roman"/>
          <w:szCs w:val="24"/>
          <w:lang w:val="lt-LT"/>
        </w:rPr>
        <w:t xml:space="preserve">(techniniai parametrai </w:t>
      </w:r>
      <w:r w:rsidR="00853DBE" w:rsidRPr="00006473">
        <w:rPr>
          <w:rFonts w:ascii="Times New Roman" w:hAnsi="Times New Roman"/>
          <w:szCs w:val="24"/>
          <w:highlight w:val="yellow"/>
          <w:lang w:val="lt-LT"/>
        </w:rPr>
        <w:t>nurodyti 1</w:t>
      </w:r>
      <w:r w:rsidR="00006473" w:rsidRPr="00006473">
        <w:rPr>
          <w:rFonts w:ascii="Times New Roman" w:hAnsi="Times New Roman"/>
          <w:szCs w:val="24"/>
          <w:highlight w:val="yellow"/>
          <w:lang w:val="lt-LT"/>
        </w:rPr>
        <w:t>80</w:t>
      </w:r>
      <w:r w:rsidR="00853DBE" w:rsidRPr="00006473">
        <w:rPr>
          <w:rFonts w:ascii="Times New Roman" w:hAnsi="Times New Roman"/>
          <w:szCs w:val="24"/>
          <w:highlight w:val="yellow"/>
          <w:lang w:val="lt-LT"/>
        </w:rPr>
        <w:t xml:space="preserve"> techninių</w:t>
      </w:r>
      <w:r w:rsidR="00853DBE" w:rsidRPr="00932EAC">
        <w:rPr>
          <w:rFonts w:ascii="Times New Roman" w:hAnsi="Times New Roman"/>
          <w:szCs w:val="24"/>
          <w:lang w:val="lt-LT"/>
        </w:rPr>
        <w:t xml:space="preserve"> specifikacijų punkte)</w:t>
      </w:r>
      <w:bookmarkEnd w:id="41"/>
      <w:r w:rsidR="002C6F85" w:rsidRPr="00932EAC">
        <w:rPr>
          <w:rFonts w:ascii="Times New Roman" w:hAnsi="Times New Roman"/>
          <w:szCs w:val="24"/>
          <w:lang w:val="lt-LT"/>
        </w:rPr>
        <w:t>, kuri turi būti valdoma iš valdymo centro</w:t>
      </w:r>
      <w:r w:rsidR="00E82466" w:rsidRPr="00932EAC">
        <w:rPr>
          <w:rFonts w:ascii="Times New Roman" w:hAnsi="Times New Roman"/>
          <w:szCs w:val="24"/>
          <w:lang w:val="lt-LT"/>
        </w:rPr>
        <w:t xml:space="preserve"> ir </w:t>
      </w:r>
      <w:r w:rsidR="00E82466" w:rsidRPr="00932EAC">
        <w:rPr>
          <w:rFonts w:ascii="Times New Roman" w:hAnsi="Times New Roman"/>
          <w:bCs/>
          <w:szCs w:val="24"/>
          <w:lang w:val="lt-LT"/>
        </w:rPr>
        <w:t>vaizdo informacija iš jos turi būti įrašoma</w:t>
      </w:r>
      <w:r w:rsidR="002C6F85" w:rsidRPr="00932EAC">
        <w:rPr>
          <w:rFonts w:ascii="Times New Roman" w:hAnsi="Times New Roman"/>
          <w:szCs w:val="24"/>
          <w:lang w:val="lt-LT"/>
        </w:rPr>
        <w:t xml:space="preserve">. Pasienio užkardos perimetro apsaugai naudojamos vaizdo stebėjimo kameros </w:t>
      </w:r>
      <w:r w:rsidR="002C6F85" w:rsidRPr="00932EAC">
        <w:rPr>
          <w:rFonts w:ascii="Times New Roman" w:hAnsi="Times New Roman"/>
          <w:szCs w:val="24"/>
          <w:highlight w:val="yellow"/>
          <w:lang w:val="lt-LT"/>
        </w:rPr>
        <w:t xml:space="preserve">montuojamos ant </w:t>
      </w:r>
      <w:r w:rsidR="00030DB5" w:rsidRPr="00932EAC">
        <w:rPr>
          <w:rFonts w:ascii="Times New Roman" w:hAnsi="Times New Roman"/>
          <w:szCs w:val="24"/>
          <w:highlight w:val="yellow"/>
          <w:lang w:val="lt-LT"/>
        </w:rPr>
        <w:t xml:space="preserve">naujai pastatytų </w:t>
      </w:r>
      <w:r w:rsidR="002C6F85" w:rsidRPr="00932EAC">
        <w:rPr>
          <w:rFonts w:ascii="Times New Roman" w:hAnsi="Times New Roman"/>
          <w:szCs w:val="24"/>
          <w:highlight w:val="yellow"/>
          <w:lang w:val="lt-LT"/>
        </w:rPr>
        <w:t>stiebų</w:t>
      </w:r>
      <w:r w:rsidR="003137B6" w:rsidRPr="00932EAC">
        <w:rPr>
          <w:rFonts w:ascii="Times New Roman" w:hAnsi="Times New Roman"/>
          <w:szCs w:val="24"/>
          <w:highlight w:val="yellow"/>
          <w:lang w:val="lt-LT"/>
        </w:rPr>
        <w:t xml:space="preserve"> </w:t>
      </w:r>
      <w:r w:rsidR="00695F14" w:rsidRPr="00932EAC">
        <w:rPr>
          <w:rFonts w:ascii="Times New Roman" w:hAnsi="Times New Roman"/>
          <w:szCs w:val="24"/>
          <w:highlight w:val="yellow"/>
          <w:lang w:val="lt-LT"/>
        </w:rPr>
        <w:t xml:space="preserve">(4 metrų) </w:t>
      </w:r>
      <w:r w:rsidR="00030DB5" w:rsidRPr="00932EAC">
        <w:rPr>
          <w:rFonts w:ascii="Times New Roman" w:hAnsi="Times New Roman"/>
          <w:szCs w:val="24"/>
          <w:highlight w:val="yellow"/>
          <w:lang w:val="lt-LT"/>
        </w:rPr>
        <w:t>ir</w:t>
      </w:r>
      <w:r w:rsidR="003137B6" w:rsidRPr="00932EAC">
        <w:rPr>
          <w:rFonts w:ascii="Times New Roman" w:hAnsi="Times New Roman"/>
          <w:szCs w:val="24"/>
          <w:highlight w:val="yellow"/>
          <w:lang w:val="lt-LT"/>
        </w:rPr>
        <w:t xml:space="preserve"> pastato </w:t>
      </w:r>
      <w:r w:rsidR="003137B6" w:rsidRPr="00932EAC">
        <w:rPr>
          <w:rFonts w:ascii="Times New Roman" w:hAnsi="Times New Roman"/>
          <w:szCs w:val="24"/>
          <w:lang w:val="lt-LT"/>
        </w:rPr>
        <w:t>konstrukcijų</w:t>
      </w:r>
      <w:r w:rsidR="002C6F85" w:rsidRPr="00932EAC">
        <w:rPr>
          <w:rFonts w:ascii="Times New Roman" w:hAnsi="Times New Roman"/>
          <w:szCs w:val="24"/>
          <w:lang w:val="lt-LT"/>
        </w:rPr>
        <w:t>.</w:t>
      </w:r>
      <w:r w:rsidR="003137B6" w:rsidRPr="00932EAC">
        <w:rPr>
          <w:rFonts w:ascii="Times New Roman" w:hAnsi="Times New Roman"/>
          <w:szCs w:val="24"/>
          <w:lang w:val="lt-LT"/>
        </w:rPr>
        <w:t xml:space="preserve"> Stebėjimui turi būti pateikta </w:t>
      </w:r>
      <w:r w:rsidR="00D8349E" w:rsidRPr="00932EAC">
        <w:rPr>
          <w:rFonts w:ascii="Times New Roman" w:hAnsi="Times New Roman"/>
          <w:szCs w:val="24"/>
          <w:lang w:val="lt-LT"/>
        </w:rPr>
        <w:t xml:space="preserve">valdymo centro </w:t>
      </w:r>
      <w:r w:rsidR="003137B6" w:rsidRPr="00932EAC">
        <w:rPr>
          <w:rFonts w:ascii="Times New Roman" w:hAnsi="Times New Roman"/>
          <w:szCs w:val="24"/>
          <w:lang w:val="lt-LT"/>
        </w:rPr>
        <w:t>operatoriaus darbo vieta</w:t>
      </w:r>
      <w:r w:rsidR="00D8349E" w:rsidRPr="00932EAC">
        <w:rPr>
          <w:rFonts w:ascii="Times New Roman" w:hAnsi="Times New Roman"/>
          <w:szCs w:val="24"/>
          <w:lang w:val="lt-LT"/>
        </w:rPr>
        <w:t xml:space="preserve"> su dviem 27“ monitoriais </w:t>
      </w:r>
      <w:r w:rsidR="00333D68" w:rsidRPr="00932EAC">
        <w:rPr>
          <w:rFonts w:ascii="Times New Roman" w:hAnsi="Times New Roman"/>
          <w:szCs w:val="24"/>
          <w:lang w:val="lt-LT"/>
        </w:rPr>
        <w:t xml:space="preserve">(įskaitant baldus bei kėdes) </w:t>
      </w:r>
      <w:r w:rsidR="003137B6" w:rsidRPr="00932EAC">
        <w:rPr>
          <w:rFonts w:ascii="Times New Roman" w:hAnsi="Times New Roman"/>
          <w:szCs w:val="24"/>
          <w:lang w:val="lt-LT"/>
        </w:rPr>
        <w:t>ir vienas ne mažesnis kaip 49 colių didelės raiškos (ne mažiau kaip 3840x2160 taškų) LCD ar lygiavertės technologijos monitorius</w:t>
      </w:r>
      <w:r w:rsidR="00333D68" w:rsidRPr="00932EAC">
        <w:rPr>
          <w:rFonts w:ascii="Times New Roman" w:hAnsi="Times New Roman"/>
          <w:szCs w:val="24"/>
          <w:lang w:val="lt-LT"/>
        </w:rPr>
        <w:t>, kurie sumontuojami valdymo centre.</w:t>
      </w:r>
      <w:r w:rsidR="00866AC8" w:rsidRPr="00932EAC">
        <w:rPr>
          <w:rFonts w:ascii="Times New Roman" w:hAnsi="Times New Roman"/>
          <w:szCs w:val="24"/>
          <w:lang w:val="lt-LT"/>
        </w:rPr>
        <w:t xml:space="preserve"> Kamerų išdėstymo planai pateikti Priede Nr.2</w:t>
      </w:r>
      <w:r w:rsidR="00695F14" w:rsidRPr="00932EAC">
        <w:rPr>
          <w:rFonts w:ascii="Times New Roman" w:hAnsi="Times New Roman"/>
          <w:szCs w:val="24"/>
          <w:lang w:val="lt-LT"/>
        </w:rPr>
        <w:t>.</w:t>
      </w:r>
    </w:p>
    <w:p w14:paraId="3092C8D7" w14:textId="663D8FC2" w:rsidR="00CD1522" w:rsidRPr="00932EAC" w:rsidRDefault="00CD1522" w:rsidP="008A79F6">
      <w:pPr>
        <w:pStyle w:val="ListParagraph"/>
        <w:numPr>
          <w:ilvl w:val="0"/>
          <w:numId w:val="106"/>
        </w:numPr>
        <w:tabs>
          <w:tab w:val="left" w:pos="1710"/>
        </w:tabs>
        <w:ind w:left="0" w:firstLine="851"/>
        <w:jc w:val="both"/>
        <w:rPr>
          <w:rFonts w:ascii="Times New Roman" w:hAnsi="Times New Roman"/>
          <w:b/>
          <w:bCs/>
          <w:szCs w:val="24"/>
          <w:lang w:val="lt-LT"/>
        </w:rPr>
      </w:pPr>
      <w:r w:rsidRPr="00932EAC">
        <w:rPr>
          <w:rFonts w:ascii="Times New Roman" w:hAnsi="Times New Roman"/>
          <w:b/>
          <w:bCs/>
          <w:szCs w:val="24"/>
          <w:lang w:val="lt-LT"/>
        </w:rPr>
        <w:t xml:space="preserve">Reikalavimai </w:t>
      </w:r>
      <w:r w:rsidR="00B426C8" w:rsidRPr="00932EAC">
        <w:rPr>
          <w:rFonts w:ascii="Times New Roman" w:hAnsi="Times New Roman"/>
          <w:b/>
          <w:bCs/>
          <w:szCs w:val="24"/>
          <w:lang w:val="lt-LT"/>
        </w:rPr>
        <w:t>vaizdo telefonspynei su elektrine sklende:</w:t>
      </w:r>
    </w:p>
    <w:p w14:paraId="21825BB4" w14:textId="1DAAC6CE" w:rsidR="00B426C8" w:rsidRPr="00932E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932EAC">
        <w:rPr>
          <w:rFonts w:ascii="Times New Roman" w:hAnsi="Times New Roman"/>
          <w:b/>
          <w:bCs/>
          <w:lang w:val="lt-LT"/>
        </w:rPr>
        <w:t>t</w:t>
      </w:r>
      <w:r w:rsidR="00B426C8" w:rsidRPr="00932EAC">
        <w:rPr>
          <w:rFonts w:ascii="Times New Roman" w:hAnsi="Times New Roman"/>
          <w:b/>
          <w:bCs/>
          <w:lang w:val="lt-LT"/>
        </w:rPr>
        <w:t>echniniai reikalavimai video IP telefonspynei:</w:t>
      </w:r>
    </w:p>
    <w:p w14:paraId="70141380" w14:textId="078F1257" w:rsidR="00B426C8" w:rsidRPr="00932E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turėti modulinę plečiamą struktūrą ir funkcionalumą kaip 2N IP Verso arba lygiavertį;</w:t>
      </w:r>
    </w:p>
    <w:p w14:paraId="5A0FAB06" w14:textId="43981C7B" w:rsidR="00B426C8" w:rsidRPr="00932E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palaikyti SIP protokolą ir gebėti komunikuoti su VoIP telefonais ir SIP/PBX telefonų stotimis be papildomo serverio;</w:t>
      </w:r>
    </w:p>
    <w:p w14:paraId="6E280897" w14:textId="5E2B2022" w:rsidR="00B426C8" w:rsidRPr="00932E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būti galimybė atlikti konfigūravimą WEB naršyklės pagalba;</w:t>
      </w:r>
    </w:p>
    <w:p w14:paraId="5F8BA624" w14:textId="43E3F23C" w:rsidR="00B426C8" w:rsidRPr="00932E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būti galimybė atnaujinti programinę įrangą per tinklą;</w:t>
      </w:r>
    </w:p>
    <w:p w14:paraId="2A2461D2" w14:textId="65B31EAA"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rPr>
        <w:t>k</w:t>
      </w:r>
      <w:r w:rsidR="00B426C8" w:rsidRPr="00932EAC">
        <w:rPr>
          <w:rFonts w:ascii="Times New Roman" w:hAnsi="Times New Roman"/>
          <w:lang w:val="lt-LT"/>
        </w:rPr>
        <w:t>omplektuojama su rėmeliu, pritaikytu dviejų modulių įdiegimui (antro modulio vieta uždengta tuščia panele);</w:t>
      </w:r>
    </w:p>
    <w:p w14:paraId="0875DDAB" w14:textId="4E159C5E" w:rsidR="00B426C8" w:rsidRPr="00932EAC" w:rsidRDefault="00B426C8"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turi atitikti IP 54 arba lygiaverčio atsparumo standarto reikalavimus;</w:t>
      </w:r>
    </w:p>
    <w:p w14:paraId="7FAFDBF2" w14:textId="420FB8A8" w:rsidR="00B426C8" w:rsidRPr="00932EAC" w:rsidRDefault="00B426C8"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turi turėti darbinę temperatūrą ne siauresnėse ribose kaip nuo –30ºC iki +45ºC;</w:t>
      </w:r>
    </w:p>
    <w:p w14:paraId="1FC81DE1" w14:textId="0CDE6A7E" w:rsidR="00B426C8" w:rsidRPr="00932EAC" w:rsidRDefault="00B426C8"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turi turėti apsaugos klasę nuo išorinių fizinių poveikių (smūgių) ne mažesnė kaip IK 08 arba lygiavertę;</w:t>
      </w:r>
    </w:p>
    <w:p w14:paraId="7E51A923" w14:textId="231E9DC1" w:rsidR="00B426C8" w:rsidRPr="00932EAC" w:rsidRDefault="00590347" w:rsidP="008A79F6">
      <w:pPr>
        <w:pStyle w:val="ListParagraph"/>
        <w:numPr>
          <w:ilvl w:val="2"/>
          <w:numId w:val="107"/>
        </w:numPr>
        <w:tabs>
          <w:tab w:val="left" w:pos="1710"/>
        </w:tabs>
        <w:ind w:left="0" w:firstLine="851"/>
        <w:jc w:val="both"/>
        <w:rPr>
          <w:rFonts w:ascii="Times New Roman" w:hAnsi="Times New Roman"/>
          <w:b/>
          <w:bCs/>
          <w:lang w:val="lt-LT"/>
        </w:rPr>
      </w:pPr>
      <w:r w:rsidRPr="00932EAC">
        <w:rPr>
          <w:rFonts w:ascii="Times New Roman" w:hAnsi="Times New Roman"/>
          <w:b/>
          <w:bCs/>
          <w:lang w:val="lt-LT" w:eastAsia="ar-SA"/>
        </w:rPr>
        <w:t>k</w:t>
      </w:r>
      <w:r w:rsidR="00B426C8" w:rsidRPr="00932EAC">
        <w:rPr>
          <w:rFonts w:ascii="Times New Roman" w:hAnsi="Times New Roman"/>
          <w:b/>
          <w:bCs/>
          <w:lang w:val="lt-LT" w:eastAsia="ar-SA"/>
        </w:rPr>
        <w:t>omplektuojama su pagrindinio bloko su vaizdo kamera moduliu:</w:t>
      </w:r>
    </w:p>
    <w:p w14:paraId="0877B476" w14:textId="788366DE"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urėti vieną, apšviečiamą iškvietimo/skambinimo mygtuką;</w:t>
      </w:r>
    </w:p>
    <w:p w14:paraId="17B6702A" w14:textId="12991D73"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lastRenderedPageBreak/>
        <w:t>t</w:t>
      </w:r>
      <w:r w:rsidR="00B426C8" w:rsidRPr="00932EAC">
        <w:rPr>
          <w:rFonts w:ascii="Times New Roman" w:hAnsi="Times New Roman"/>
          <w:lang w:val="lt-LT" w:eastAsia="ar-SA"/>
        </w:rPr>
        <w:t>uri turėti IR pašvietimą</w:t>
      </w:r>
    </w:p>
    <w:p w14:paraId="37CEBAD0" w14:textId="2D451078"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k</w:t>
      </w:r>
      <w:r w:rsidR="00B426C8" w:rsidRPr="00932EAC">
        <w:rPr>
          <w:rFonts w:ascii="Times New Roman" w:hAnsi="Times New Roman"/>
          <w:lang w:val="lt-LT" w:eastAsia="ar-SA"/>
        </w:rPr>
        <w:t>ameros skiriamoji geba nemažiau kaip 1280x960 pikselių;</w:t>
      </w:r>
    </w:p>
    <w:p w14:paraId="185C44C6" w14:textId="7EC21E78"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k</w:t>
      </w:r>
      <w:r w:rsidR="00B426C8" w:rsidRPr="00932EAC">
        <w:rPr>
          <w:rFonts w:ascii="Times New Roman" w:hAnsi="Times New Roman"/>
          <w:lang w:val="lt-LT" w:eastAsia="ar-SA"/>
        </w:rPr>
        <w:t>ameros matymo kampai nemažesni kaip: horizontalus 120º , vertikalus 90º</w:t>
      </w:r>
    </w:p>
    <w:p w14:paraId="6183DD88" w14:textId="481B76D3"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v</w:t>
      </w:r>
      <w:r w:rsidR="00B426C8" w:rsidRPr="00932EAC">
        <w:rPr>
          <w:rFonts w:ascii="Times New Roman" w:hAnsi="Times New Roman"/>
          <w:lang w:val="lt-LT" w:eastAsia="ar-SA"/>
        </w:rPr>
        <w:t>aizdo suspaudimas neblogesnis kaip H.264 ir M-JPEG;</w:t>
      </w:r>
    </w:p>
    <w:p w14:paraId="1467958E" w14:textId="00270413"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iesioginis transliavimas ir vaizdo perdavimas naudojant H.264 ir MJPEG;</w:t>
      </w:r>
    </w:p>
    <w:p w14:paraId="2E50FE86" w14:textId="24003EDE"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n</w:t>
      </w:r>
      <w:r w:rsidR="00B426C8" w:rsidRPr="00932EAC">
        <w:rPr>
          <w:rFonts w:ascii="Times New Roman" w:hAnsi="Times New Roman"/>
          <w:lang w:val="lt-LT" w:eastAsia="ar-SA"/>
        </w:rPr>
        <w:t>aktinis režimas suderintas su integruotu IR apšvietimu;</w:t>
      </w:r>
    </w:p>
    <w:p w14:paraId="67178551" w14:textId="02D8D44D"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turėti dvipusį audio kanalą: vidinį integruotą mikrofoną ir 2W garsiakalbį;</w:t>
      </w:r>
    </w:p>
    <w:p w14:paraId="3CF7B549" w14:textId="060509C1"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palaikyti garso kodavimą G.711, G.722, G.729;</w:t>
      </w:r>
    </w:p>
    <w:p w14:paraId="578EEDF4" w14:textId="0171CDBB"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tu</w:t>
      </w:r>
      <w:r w:rsidR="00B426C8" w:rsidRPr="00932EAC">
        <w:rPr>
          <w:rFonts w:ascii="Times New Roman" w:hAnsi="Times New Roman"/>
          <w:lang w:val="lt-LT" w:eastAsia="ar-SA"/>
        </w:rPr>
        <w:t>ri palaikyti Onvif standartą arba lygiavertį;</w:t>
      </w:r>
    </w:p>
    <w:p w14:paraId="0A5FBBAF" w14:textId="1CD1A62D"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turėti RJ45 prievadą 10/100BASE-TX;</w:t>
      </w:r>
    </w:p>
    <w:p w14:paraId="4D40921F" w14:textId="1763874A" w:rsidR="00B426C8" w:rsidRPr="00932E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palaikyti protokolus: SIP2.0, DHCP, SMTP, 802.1x, RTSP, RTP, TFTP, HTTP, HTTPS, Syslog;</w:t>
      </w:r>
    </w:p>
    <w:p w14:paraId="11C8B00A" w14:textId="0D4CD7DC" w:rsidR="00B426C8" w:rsidRPr="00932EAC" w:rsidRDefault="00590347" w:rsidP="008A79F6">
      <w:pPr>
        <w:pStyle w:val="ListParagraph"/>
        <w:numPr>
          <w:ilvl w:val="3"/>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turėti galimybę valdyti durų elektromagnetą iki 30 V/1A AC/DC</w:t>
      </w:r>
    </w:p>
    <w:p w14:paraId="62101F8F" w14:textId="554ABE10" w:rsidR="00B426C8" w:rsidRPr="00932E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932EAC">
        <w:rPr>
          <w:rFonts w:ascii="Times New Roman" w:hAnsi="Times New Roman"/>
          <w:b/>
          <w:bCs/>
          <w:lang w:val="lt-LT" w:eastAsia="ar-SA"/>
        </w:rPr>
        <w:t>t</w:t>
      </w:r>
      <w:r w:rsidR="00B426C8" w:rsidRPr="00932EAC">
        <w:rPr>
          <w:rFonts w:ascii="Times New Roman" w:hAnsi="Times New Roman"/>
          <w:b/>
          <w:bCs/>
          <w:lang w:val="lt-LT" w:eastAsia="ar-SA"/>
        </w:rPr>
        <w:t>echniniai reikalavimai video IP telefonui:</w:t>
      </w:r>
    </w:p>
    <w:p w14:paraId="3CB43D17" w14:textId="1F181A23"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būti suderinamas su video IP telefonspyne ir turėti funkcionalumą kaip GXV3370IP arba lygiavertį;</w:t>
      </w:r>
    </w:p>
    <w:p w14:paraId="390993FC" w14:textId="3A1E69DF"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atitikti protokolus/standartus: SIP RFC3261, TCP/IP/UDP, RTP/RTCP, HTTP/HTTPS, ARP, ICMP, DNS, DHCP, PPPoE, SSH, TFTP, NTP, STUN, SIMPLE, LLDP-MED, LDAP, TR-069, 802.1x, TLS, SRTP;</w:t>
      </w:r>
    </w:p>
    <w:p w14:paraId="4663527B" w14:textId="46375955"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palaikyti garso kodavimą G.711, G.722, G.729;</w:t>
      </w:r>
    </w:p>
    <w:p w14:paraId="5EEC68F6" w14:textId="244C4A3E"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urėti neprastesnį kaip 7 colių (1024x600) sensorinį ekraną;</w:t>
      </w:r>
    </w:p>
    <w:p w14:paraId="3A8EF8E1" w14:textId="41934BA6"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palaikyti vaizdo kompresiją H.264 arba lygiavertę;</w:t>
      </w:r>
    </w:p>
    <w:p w14:paraId="73BDC981" w14:textId="43BDB737"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urėti du prievadus RJ45, 10/100/1000 Mbps;</w:t>
      </w:r>
    </w:p>
    <w:p w14:paraId="10426632" w14:textId="5A442B7F"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o</w:t>
      </w:r>
      <w:r w:rsidR="00B426C8" w:rsidRPr="00932EAC">
        <w:rPr>
          <w:rFonts w:ascii="Times New Roman" w:hAnsi="Times New Roman"/>
          <w:lang w:val="lt-LT" w:eastAsia="ar-SA"/>
        </w:rPr>
        <w:t>peracinė sistema Android arba analogiška;</w:t>
      </w:r>
    </w:p>
    <w:p w14:paraId="55E83580" w14:textId="7C8B24CB" w:rsidR="00B426C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turėti darbinę temperatūrą ne siauresnėse ribose kaip nuo 0ºC iki +40ºC;</w:t>
      </w:r>
    </w:p>
    <w:p w14:paraId="176683FC" w14:textId="4CA08885" w:rsidR="00B426C8" w:rsidRPr="00932EAC" w:rsidRDefault="00590347" w:rsidP="008A79F6">
      <w:pPr>
        <w:pStyle w:val="ListParagraph"/>
        <w:numPr>
          <w:ilvl w:val="2"/>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B426C8" w:rsidRPr="00932EAC">
        <w:rPr>
          <w:rFonts w:ascii="Times New Roman" w:hAnsi="Times New Roman"/>
          <w:lang w:val="lt-LT" w:eastAsia="ar-SA"/>
        </w:rPr>
        <w:t>uri būti galimybė atnaujinti programinę įrangą per tinklą;</w:t>
      </w:r>
    </w:p>
    <w:p w14:paraId="06DB40DA" w14:textId="7CDE8BFB" w:rsidR="009B00C1" w:rsidRPr="00932EAC" w:rsidRDefault="00590347" w:rsidP="008A79F6">
      <w:pPr>
        <w:pStyle w:val="ListParagraph"/>
        <w:numPr>
          <w:ilvl w:val="2"/>
          <w:numId w:val="107"/>
        </w:numPr>
        <w:tabs>
          <w:tab w:val="left" w:pos="1710"/>
          <w:tab w:val="left" w:pos="1985"/>
        </w:tabs>
        <w:ind w:left="0" w:firstLine="851"/>
        <w:jc w:val="both"/>
        <w:rPr>
          <w:rFonts w:ascii="Times New Roman" w:hAnsi="Times New Roman"/>
          <w:lang w:val="lt-LT"/>
        </w:rPr>
      </w:pPr>
      <w:r w:rsidRPr="00932EAC">
        <w:rPr>
          <w:rFonts w:ascii="Times New Roman" w:hAnsi="Times New Roman"/>
          <w:lang w:val="lt-LT" w:eastAsia="ar-SA"/>
        </w:rPr>
        <w:t>t</w:t>
      </w:r>
      <w:r w:rsidR="008E4EB8" w:rsidRPr="00932EAC">
        <w:rPr>
          <w:rFonts w:ascii="Times New Roman" w:hAnsi="Times New Roman"/>
          <w:lang w:val="lt-LT" w:eastAsia="ar-SA"/>
        </w:rPr>
        <w:t>uri atitikti elektromagnetinio suderinamumo EC 61000-3-2 ir EN 61000-3-3 standarto arba lygiaverčio reikalavimams;</w:t>
      </w:r>
    </w:p>
    <w:p w14:paraId="0A863B68" w14:textId="090D7769" w:rsidR="008E4EB8" w:rsidRPr="00932E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932EAC">
        <w:rPr>
          <w:rFonts w:ascii="Times New Roman" w:hAnsi="Times New Roman"/>
          <w:b/>
          <w:bCs/>
          <w:lang w:val="lt-LT" w:eastAsia="ar-SA"/>
        </w:rPr>
        <w:t>t</w:t>
      </w:r>
      <w:r w:rsidR="008E4EB8" w:rsidRPr="00932EAC">
        <w:rPr>
          <w:rFonts w:ascii="Times New Roman" w:hAnsi="Times New Roman"/>
          <w:b/>
          <w:bCs/>
          <w:lang w:val="lt-LT" w:eastAsia="ar-SA"/>
        </w:rPr>
        <w:t>echniniai reikalavimai durų elektromagnetiniam užraktui:</w:t>
      </w:r>
    </w:p>
    <w:p w14:paraId="574EAF48" w14:textId="245C9401"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v</w:t>
      </w:r>
      <w:r w:rsidR="008E4EB8" w:rsidRPr="00932EAC">
        <w:rPr>
          <w:rFonts w:ascii="Times New Roman" w:hAnsi="Times New Roman"/>
          <w:lang w:val="lt-LT" w:eastAsia="ar-SA"/>
        </w:rPr>
        <w:t>eikimo principas – elektromagnetinis;</w:t>
      </w:r>
    </w:p>
    <w:p w14:paraId="08311786" w14:textId="2B63775D"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8E4EB8" w:rsidRPr="00932EAC">
        <w:rPr>
          <w:rFonts w:ascii="Times New Roman" w:hAnsi="Times New Roman"/>
          <w:lang w:val="lt-LT" w:eastAsia="ar-SA"/>
        </w:rPr>
        <w:t>uri išlaikyti nemažiau kaip 350kg;</w:t>
      </w:r>
    </w:p>
    <w:p w14:paraId="6E62B03B" w14:textId="3225B3C9"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8E4EB8" w:rsidRPr="00932EAC">
        <w:rPr>
          <w:rFonts w:ascii="Times New Roman" w:hAnsi="Times New Roman"/>
          <w:lang w:val="lt-LT" w:eastAsia="ar-SA"/>
        </w:rPr>
        <w:t>uri turėti maitinimą 12/24 V nuolatinės srovės (DC);</w:t>
      </w:r>
    </w:p>
    <w:p w14:paraId="2EA5EDBD" w14:textId="1D576137"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8E4EB8" w:rsidRPr="00932EAC">
        <w:rPr>
          <w:rFonts w:ascii="Times New Roman" w:hAnsi="Times New Roman"/>
          <w:lang w:val="lt-LT" w:eastAsia="ar-SA"/>
        </w:rPr>
        <w:t>uri atitikti IP 65 arba lygiaverčio atsparumo standarto reikalavimus;</w:t>
      </w:r>
    </w:p>
    <w:p w14:paraId="41E35C25" w14:textId="7BD16C7A" w:rsidR="008E4EB8" w:rsidRPr="00932E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932EAC">
        <w:rPr>
          <w:rFonts w:ascii="Times New Roman" w:hAnsi="Times New Roman"/>
          <w:b/>
          <w:bCs/>
          <w:lang w:val="lt-LT" w:eastAsia="ar-SA"/>
        </w:rPr>
        <w:t>t</w:t>
      </w:r>
      <w:r w:rsidR="008E4EB8" w:rsidRPr="00932EAC">
        <w:rPr>
          <w:rFonts w:ascii="Times New Roman" w:hAnsi="Times New Roman"/>
          <w:b/>
          <w:bCs/>
          <w:lang w:val="lt-LT" w:eastAsia="ar-SA"/>
        </w:rPr>
        <w:t>echniniai reikalavimai durų pritraukėjui:</w:t>
      </w:r>
    </w:p>
    <w:p w14:paraId="7CE499D7" w14:textId="044C03ED"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s</w:t>
      </w:r>
      <w:r w:rsidR="008E4EB8" w:rsidRPr="00932EAC">
        <w:rPr>
          <w:rFonts w:ascii="Times New Roman" w:hAnsi="Times New Roman"/>
          <w:lang w:val="lt-LT" w:eastAsia="ar-SA"/>
        </w:rPr>
        <w:t>kirtas vidaus ir lauko durims iki 80 kg. svorio;</w:t>
      </w:r>
    </w:p>
    <w:p w14:paraId="0F4CBA70" w14:textId="61766F63"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r</w:t>
      </w:r>
      <w:r w:rsidR="008E4EB8" w:rsidRPr="00932EAC">
        <w:rPr>
          <w:rFonts w:ascii="Times New Roman" w:hAnsi="Times New Roman"/>
          <w:lang w:val="lt-LT" w:eastAsia="ar-SA"/>
        </w:rPr>
        <w:t>eguliuojamas maksimalus atidarymo kampas iki 180°;</w:t>
      </w:r>
    </w:p>
    <w:p w14:paraId="2855628F" w14:textId="5B013E05"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r</w:t>
      </w:r>
      <w:r w:rsidR="008E4EB8" w:rsidRPr="00932EAC">
        <w:rPr>
          <w:rFonts w:ascii="Times New Roman" w:hAnsi="Times New Roman"/>
          <w:lang w:val="lt-LT" w:eastAsia="ar-SA"/>
        </w:rPr>
        <w:t>eguliuojama uždarymo jėga, uždarymo greitis, priešvėjinis pristabdymas ir galinio pritraukimo greitis;</w:t>
      </w:r>
    </w:p>
    <w:p w14:paraId="0CDA77FE" w14:textId="14BFFF61"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p</w:t>
      </w:r>
      <w:r w:rsidR="008E4EB8" w:rsidRPr="00932EAC">
        <w:rPr>
          <w:rFonts w:ascii="Times New Roman" w:hAnsi="Times New Roman"/>
          <w:lang w:val="lt-LT" w:eastAsia="ar-SA"/>
        </w:rPr>
        <w:t>ritaikytas į dešinę ir į kairę atidaromoms durims;</w:t>
      </w:r>
    </w:p>
    <w:p w14:paraId="071339CB" w14:textId="4A47BD88"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8E4EB8" w:rsidRPr="00932EAC">
        <w:rPr>
          <w:rFonts w:ascii="Times New Roman" w:hAnsi="Times New Roman"/>
          <w:lang w:val="lt-LT" w:eastAsia="ar-SA"/>
        </w:rPr>
        <w:t>uri turėti darbinę temperatūrą ne siauresnėse ribose kaip nuo –30ºC iki +40ºC;</w:t>
      </w:r>
    </w:p>
    <w:p w14:paraId="756EE132" w14:textId="30AA57DA" w:rsidR="008E4EB8" w:rsidRPr="00932E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932EAC">
        <w:rPr>
          <w:rFonts w:ascii="Times New Roman" w:hAnsi="Times New Roman"/>
          <w:lang w:val="lt-LT" w:eastAsia="ar-SA"/>
        </w:rPr>
        <w:t>t</w:t>
      </w:r>
      <w:r w:rsidR="008E4EB8" w:rsidRPr="00932EAC">
        <w:rPr>
          <w:rFonts w:ascii="Times New Roman" w:hAnsi="Times New Roman"/>
          <w:lang w:val="lt-LT" w:eastAsia="ar-SA"/>
        </w:rPr>
        <w:t>uri atitikti EN1154 standarto reikalavimus.</w:t>
      </w:r>
    </w:p>
    <w:p w14:paraId="5085A705" w14:textId="77777777" w:rsidR="004429DB" w:rsidRPr="00932EAC" w:rsidRDefault="004429DB" w:rsidP="008A79F6">
      <w:pPr>
        <w:pStyle w:val="ListParagraph"/>
        <w:numPr>
          <w:ilvl w:val="0"/>
          <w:numId w:val="104"/>
        </w:numPr>
        <w:tabs>
          <w:tab w:val="num" w:pos="1600"/>
          <w:tab w:val="left" w:pos="1710"/>
        </w:tabs>
        <w:ind w:left="0" w:firstLine="851"/>
        <w:jc w:val="both"/>
        <w:rPr>
          <w:rFonts w:ascii="Times New Roman" w:hAnsi="Times New Roman"/>
          <w:szCs w:val="24"/>
          <w:lang w:val="lt-LT"/>
        </w:rPr>
      </w:pPr>
      <w:r w:rsidRPr="00932EAC">
        <w:rPr>
          <w:rFonts w:ascii="Times New Roman" w:hAnsi="Times New Roman"/>
          <w:szCs w:val="24"/>
          <w:lang w:val="lt-LT"/>
        </w:rPr>
        <w:t>Tikslus inžinerinių konstrukcijų (</w:t>
      </w:r>
      <w:r w:rsidR="00D62722" w:rsidRPr="00932EAC">
        <w:rPr>
          <w:rFonts w:ascii="Times New Roman" w:hAnsi="Times New Roman"/>
          <w:szCs w:val="24"/>
          <w:lang w:val="lt-LT"/>
        </w:rPr>
        <w:t>bokštų</w:t>
      </w:r>
      <w:r w:rsidRPr="00932EAC">
        <w:rPr>
          <w:rFonts w:ascii="Times New Roman" w:hAnsi="Times New Roman"/>
          <w:szCs w:val="24"/>
          <w:lang w:val="lt-LT"/>
        </w:rPr>
        <w:t>) aukštis, tipas ir įrengimo vieta (koordinatės) ruože turi būti nurodytas projektavimo dokumen</w:t>
      </w:r>
      <w:r w:rsidR="007536BB" w:rsidRPr="00932EAC">
        <w:rPr>
          <w:rFonts w:ascii="Times New Roman" w:hAnsi="Times New Roman"/>
          <w:szCs w:val="24"/>
          <w:lang w:val="lt-LT"/>
        </w:rPr>
        <w:t>tacijoje ir suderinti</w:t>
      </w:r>
      <w:r w:rsidR="00417991" w:rsidRPr="00932EAC">
        <w:rPr>
          <w:rFonts w:ascii="Times New Roman" w:hAnsi="Times New Roman"/>
          <w:szCs w:val="24"/>
          <w:lang w:val="lt-LT"/>
        </w:rPr>
        <w:t xml:space="preserve"> su VSAT.</w:t>
      </w:r>
    </w:p>
    <w:p w14:paraId="3265464E" w14:textId="77777777" w:rsidR="004429DB" w:rsidRPr="00932EAC" w:rsidRDefault="00312DD7" w:rsidP="008A79F6">
      <w:pPr>
        <w:pStyle w:val="ListParagraph"/>
        <w:numPr>
          <w:ilvl w:val="0"/>
          <w:numId w:val="104"/>
        </w:numPr>
        <w:tabs>
          <w:tab w:val="left" w:pos="1710"/>
        </w:tabs>
        <w:ind w:left="0" w:firstLine="851"/>
        <w:jc w:val="both"/>
        <w:rPr>
          <w:rFonts w:ascii="Times New Roman" w:hAnsi="Times New Roman"/>
          <w:szCs w:val="24"/>
          <w:lang w:val="lt-LT"/>
        </w:rPr>
      </w:pPr>
      <w:r w:rsidRPr="00932EAC">
        <w:rPr>
          <w:rFonts w:ascii="Times New Roman" w:hAnsi="Times New Roman"/>
          <w:szCs w:val="24"/>
          <w:lang w:val="lt-LT"/>
        </w:rPr>
        <w:t>Projektuojant konstrukcijas k</w:t>
      </w:r>
      <w:r w:rsidR="004429DB" w:rsidRPr="00932EAC">
        <w:rPr>
          <w:rFonts w:ascii="Times New Roman" w:hAnsi="Times New Roman"/>
          <w:szCs w:val="24"/>
          <w:lang w:val="lt-LT"/>
        </w:rPr>
        <w:t>iekvienu atveju turėtų būti įvertinta galima pažeidimo grėsmė potvynio ar ledonešio metu.</w:t>
      </w:r>
    </w:p>
    <w:p w14:paraId="7246EFDB" w14:textId="3813FD90" w:rsidR="00EE0447" w:rsidRPr="00932EAC" w:rsidRDefault="0087018B" w:rsidP="008A79F6">
      <w:pPr>
        <w:pStyle w:val="ListParagraph"/>
        <w:numPr>
          <w:ilvl w:val="0"/>
          <w:numId w:val="104"/>
        </w:numPr>
        <w:tabs>
          <w:tab w:val="num" w:pos="1600"/>
          <w:tab w:val="left" w:pos="1710"/>
        </w:tabs>
        <w:ind w:left="0" w:firstLine="851"/>
        <w:jc w:val="both"/>
        <w:rPr>
          <w:rFonts w:ascii="Times New Roman" w:hAnsi="Times New Roman"/>
          <w:szCs w:val="24"/>
          <w:lang w:val="lt-LT"/>
        </w:rPr>
      </w:pPr>
      <w:r w:rsidRPr="00932EAC">
        <w:rPr>
          <w:rFonts w:ascii="Times New Roman" w:hAnsi="Times New Roman"/>
          <w:szCs w:val="24"/>
          <w:lang w:val="lt-LT"/>
        </w:rPr>
        <w:t xml:space="preserve"> </w:t>
      </w:r>
      <w:r w:rsidR="00EE0447" w:rsidRPr="00932EAC">
        <w:rPr>
          <w:rFonts w:ascii="Times New Roman" w:hAnsi="Times New Roman"/>
          <w:szCs w:val="24"/>
          <w:lang w:val="lt-LT"/>
        </w:rPr>
        <w:t>Prie Lentelėje Nr</w:t>
      </w:r>
      <w:r w:rsidR="007B2A05" w:rsidRPr="00932EAC">
        <w:rPr>
          <w:rFonts w:ascii="Times New Roman" w:hAnsi="Times New Roman"/>
          <w:szCs w:val="24"/>
          <w:lang w:val="lt-LT"/>
        </w:rPr>
        <w:t>.</w:t>
      </w:r>
      <w:r w:rsidR="00EE0447" w:rsidRPr="00932EAC">
        <w:rPr>
          <w:rFonts w:ascii="Times New Roman" w:hAnsi="Times New Roman"/>
          <w:szCs w:val="24"/>
          <w:lang w:val="lt-LT"/>
        </w:rPr>
        <w:t xml:space="preserve"> 1 nurodytų bokštų turi būti pritvirtintos informacinės lentelės “</w:t>
      </w:r>
      <w:r w:rsidR="00EE0447" w:rsidRPr="00932EAC">
        <w:rPr>
          <w:rFonts w:ascii="Times New Roman" w:hAnsi="Times New Roman"/>
          <w:iCs/>
          <w:szCs w:val="24"/>
          <w:lang w:val="lt-LT"/>
        </w:rPr>
        <w:t>Teritorija stebima vaizdo</w:t>
      </w:r>
      <w:r w:rsidR="00EE0447" w:rsidRPr="00932EAC">
        <w:rPr>
          <w:rFonts w:ascii="Times New Roman" w:hAnsi="Times New Roman"/>
          <w:szCs w:val="24"/>
          <w:lang w:val="lt-LT"/>
        </w:rPr>
        <w:t xml:space="preserve"> kameromis“ pagal VSAT pateiktą pavyzdį.</w:t>
      </w:r>
    </w:p>
    <w:p w14:paraId="266C9660" w14:textId="77777777" w:rsidR="00C00CA1" w:rsidRPr="00932EAC" w:rsidRDefault="00C00CA1" w:rsidP="008A79F6">
      <w:pPr>
        <w:pStyle w:val="ListParagraph"/>
        <w:numPr>
          <w:ilvl w:val="0"/>
          <w:numId w:val="104"/>
        </w:numPr>
        <w:tabs>
          <w:tab w:val="left" w:pos="1620"/>
          <w:tab w:val="left" w:pos="1710"/>
        </w:tabs>
        <w:ind w:left="0" w:firstLine="851"/>
        <w:jc w:val="both"/>
        <w:rPr>
          <w:rFonts w:ascii="Times New Roman" w:hAnsi="Times New Roman"/>
          <w:szCs w:val="24"/>
          <w:lang w:val="lt-LT"/>
        </w:rPr>
      </w:pPr>
      <w:r w:rsidRPr="00932EAC">
        <w:rPr>
          <w:rFonts w:ascii="Times New Roman" w:hAnsi="Times New Roman"/>
          <w:szCs w:val="24"/>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43434B" w:rsidRDefault="00C00CA1" w:rsidP="008A79F6">
      <w:pPr>
        <w:pStyle w:val="ListParagraph"/>
        <w:numPr>
          <w:ilvl w:val="0"/>
          <w:numId w:val="104"/>
        </w:numPr>
        <w:tabs>
          <w:tab w:val="left" w:pos="1350"/>
          <w:tab w:val="left" w:pos="1620"/>
          <w:tab w:val="left" w:pos="1710"/>
        </w:tabs>
        <w:ind w:left="0" w:firstLine="851"/>
        <w:jc w:val="both"/>
        <w:rPr>
          <w:rFonts w:ascii="Times New Roman" w:hAnsi="Times New Roman"/>
          <w:szCs w:val="24"/>
          <w:lang w:val="lt-LT"/>
        </w:rPr>
      </w:pPr>
      <w:r w:rsidRPr="00932EAC">
        <w:rPr>
          <w:rFonts w:ascii="Times New Roman" w:hAnsi="Times New Roman"/>
          <w:szCs w:val="24"/>
          <w:lang w:val="lt-LT"/>
        </w:rPr>
        <w:lastRenderedPageBreak/>
        <w:t>Kiti sistemos diegimui reikalingi įrenginiai, kuriuos siūlys ir diegs tiekėjai, turi atitikti Lietuvos Respublikos</w:t>
      </w:r>
      <w:r w:rsidRPr="0043434B">
        <w:rPr>
          <w:rFonts w:ascii="Times New Roman" w:hAnsi="Times New Roman"/>
          <w:szCs w:val="24"/>
          <w:lang w:val="lt-LT"/>
        </w:rPr>
        <w:t xml:space="preserve"> teisės aktais nustatytus sertifikavimo, saugumo, higienos normų, Statybos įstatymo, aplinkosaugos ir kitus reikalavimus.</w:t>
      </w:r>
    </w:p>
    <w:p w14:paraId="3E7655D8"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24"/>
        </w:rPr>
      </w:pPr>
    </w:p>
    <w:p w14:paraId="5CC80E5E" w14:textId="77777777" w:rsidR="00C00CA1" w:rsidRPr="0043434B" w:rsidRDefault="00C00CA1" w:rsidP="00C00CA1">
      <w:pPr>
        <w:pStyle w:val="ListParagraph"/>
        <w:tabs>
          <w:tab w:val="num" w:pos="0"/>
          <w:tab w:val="left" w:pos="1350"/>
          <w:tab w:val="num" w:pos="1600"/>
          <w:tab w:val="left" w:pos="1710"/>
        </w:tabs>
        <w:ind w:left="0" w:firstLine="900"/>
        <w:jc w:val="center"/>
        <w:rPr>
          <w:rFonts w:ascii="Times New Roman" w:hAnsi="Times New Roman"/>
          <w:b/>
          <w:szCs w:val="24"/>
          <w:lang w:val="lt-LT"/>
        </w:rPr>
      </w:pPr>
      <w:r w:rsidRPr="0043434B">
        <w:rPr>
          <w:rFonts w:ascii="Times New Roman" w:hAnsi="Times New Roman"/>
          <w:b/>
          <w:szCs w:val="24"/>
          <w:lang w:val="lt-LT"/>
        </w:rPr>
        <w:t>Specialieji reikalavimai</w:t>
      </w:r>
    </w:p>
    <w:p w14:paraId="01DC1042"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sz w:val="24"/>
        </w:rPr>
      </w:pPr>
    </w:p>
    <w:p w14:paraId="72685ADD" w14:textId="77777777" w:rsidR="00C00CA1"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43434B" w:rsidRDefault="00EE0447"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43434B">
        <w:rPr>
          <w:rFonts w:ascii="Times New Roman" w:hAnsi="Times New Roman"/>
          <w:szCs w:val="24"/>
          <w:lang w:val="lt-LT"/>
        </w:rPr>
        <w:t>.</w:t>
      </w:r>
    </w:p>
    <w:p w14:paraId="53850466" w14:textId="77777777" w:rsidR="00C00CA1"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p>
    <w:p w14:paraId="2657210C" w14:textId="77777777" w:rsidR="00866AC8"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43434B">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r w:rsidR="00866AC8" w:rsidRPr="0043434B">
        <w:rPr>
          <w:rFonts w:ascii="Times New Roman" w:hAnsi="Times New Roman"/>
          <w:szCs w:val="24"/>
          <w:lang w:val="lt-LT"/>
        </w:rPr>
        <w:t xml:space="preserve"> Komutacinėse spintose visi elementai/ kabeliai turi būti paženklinti ir pridėtos principinės schemos.</w:t>
      </w:r>
    </w:p>
    <w:p w14:paraId="5B73EFA6" w14:textId="77777777" w:rsidR="00A73CEC" w:rsidRPr="0043434B" w:rsidRDefault="00A73CEC" w:rsidP="00A73CEC">
      <w:pPr>
        <w:pStyle w:val="ListParagraph"/>
        <w:tabs>
          <w:tab w:val="left" w:pos="1350"/>
          <w:tab w:val="left" w:pos="1710"/>
        </w:tabs>
        <w:ind w:left="900"/>
        <w:jc w:val="both"/>
        <w:rPr>
          <w:rFonts w:ascii="Times New Roman" w:hAnsi="Times New Roman"/>
          <w:szCs w:val="24"/>
          <w:lang w:val="lt-LT"/>
        </w:rPr>
      </w:pPr>
    </w:p>
    <w:p w14:paraId="0F3C6647" w14:textId="2556D445"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t>V SKYRIUS</w:t>
      </w:r>
    </w:p>
    <w:p w14:paraId="1B2C7A07" w14:textId="77777777"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t>SIENOS STEBĖJIMO SISTEMOS</w:t>
      </w:r>
    </w:p>
    <w:p w14:paraId="145215EB" w14:textId="77777777" w:rsidR="00C00CA1" w:rsidRPr="0043434B"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43434B">
        <w:rPr>
          <w:rFonts w:ascii="Times New Roman" w:hAnsi="Times New Roman" w:cs="Times New Roman"/>
          <w:b/>
          <w:sz w:val="24"/>
        </w:rPr>
        <w:t>GARANTINĖ PRIEŽIŪRA, VARTOTOJŲ MOKYMAS , DOKUMENTACIJA IR KELIAMI REIKALAVIMAI</w:t>
      </w:r>
    </w:p>
    <w:p w14:paraId="2C1F94C4" w14:textId="77777777" w:rsidR="00C00CA1" w:rsidRPr="0043434B" w:rsidRDefault="00C00CA1" w:rsidP="00C00CA1">
      <w:pPr>
        <w:tabs>
          <w:tab w:val="num" w:pos="0"/>
          <w:tab w:val="num" w:pos="1530"/>
        </w:tabs>
        <w:jc w:val="both"/>
        <w:rPr>
          <w:rFonts w:ascii="Times New Roman" w:hAnsi="Times New Roman" w:cs="Times New Roman"/>
          <w:color w:val="7030A0"/>
          <w:sz w:val="24"/>
        </w:rPr>
      </w:pPr>
    </w:p>
    <w:p w14:paraId="529AE61D"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1E987549"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Siūloma sistema</w:t>
      </w:r>
      <w:r w:rsidR="003B2334" w:rsidRPr="0043434B">
        <w:rPr>
          <w:rFonts w:ascii="Times New Roman" w:hAnsi="Times New Roman"/>
          <w:szCs w:val="24"/>
          <w:lang w:val="lt-LT"/>
        </w:rPr>
        <w:t xml:space="preserve"> </w:t>
      </w:r>
      <w:r w:rsidRPr="0043434B">
        <w:rPr>
          <w:rFonts w:ascii="Times New Roman" w:hAnsi="Times New Roman"/>
          <w:szCs w:val="24"/>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43434B">
        <w:rPr>
          <w:rFonts w:ascii="Times New Roman" w:hAnsi="Times New Roman"/>
          <w:szCs w:val="24"/>
          <w:lang w:val="lt-LT"/>
        </w:rPr>
        <w:t>G</w:t>
      </w:r>
      <w:r w:rsidR="00283E70" w:rsidRPr="0043434B">
        <w:rPr>
          <w:rFonts w:ascii="Times New Roman" w:hAnsi="Times New Roman"/>
          <w:szCs w:val="24"/>
          <w:lang w:val="lt-LT"/>
        </w:rPr>
        <w:t>aranti</w:t>
      </w:r>
      <w:r w:rsidR="00304601" w:rsidRPr="0043434B">
        <w:rPr>
          <w:rFonts w:ascii="Times New Roman" w:hAnsi="Times New Roman"/>
          <w:szCs w:val="24"/>
          <w:lang w:val="lt-LT"/>
        </w:rPr>
        <w:t xml:space="preserve">nis laikotarpis </w:t>
      </w:r>
      <w:r w:rsidR="00283E70" w:rsidRPr="0043434B">
        <w:rPr>
          <w:rFonts w:ascii="Times New Roman" w:hAnsi="Times New Roman"/>
          <w:szCs w:val="24"/>
          <w:lang w:val="lt-LT"/>
        </w:rPr>
        <w:t xml:space="preserve">esamiems bokštams </w:t>
      </w:r>
      <w:r w:rsidR="00304601" w:rsidRPr="0043434B">
        <w:rPr>
          <w:rFonts w:ascii="Times New Roman" w:hAnsi="Times New Roman"/>
          <w:szCs w:val="24"/>
          <w:lang w:val="lt-LT"/>
        </w:rPr>
        <w:t>netaikomas</w:t>
      </w:r>
      <w:r w:rsidR="00283E70" w:rsidRPr="0043434B">
        <w:rPr>
          <w:rFonts w:ascii="Times New Roman" w:hAnsi="Times New Roman"/>
          <w:szCs w:val="24"/>
          <w:lang w:val="lt-LT"/>
        </w:rPr>
        <w:t>.</w:t>
      </w:r>
    </w:p>
    <w:p w14:paraId="2BBDE6C5"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58CDEA02"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Naudotis sistema turi būti išmokyti ir parengti mokyti kitus VSAT darbuotojus ne </w:t>
      </w:r>
      <w:r w:rsidRPr="00594959">
        <w:rPr>
          <w:rFonts w:ascii="Times New Roman" w:hAnsi="Times New Roman"/>
          <w:szCs w:val="24"/>
          <w:highlight w:val="yellow"/>
          <w:lang w:val="lt-LT"/>
        </w:rPr>
        <w:t>mažiau kaip 1</w:t>
      </w:r>
      <w:r w:rsidR="007D2046">
        <w:rPr>
          <w:rFonts w:ascii="Times New Roman" w:hAnsi="Times New Roman"/>
          <w:szCs w:val="24"/>
          <w:highlight w:val="yellow"/>
          <w:lang w:val="lt-LT"/>
        </w:rPr>
        <w:t>0</w:t>
      </w:r>
      <w:r w:rsidRPr="00594959">
        <w:rPr>
          <w:rFonts w:ascii="Times New Roman" w:hAnsi="Times New Roman"/>
          <w:szCs w:val="24"/>
          <w:highlight w:val="yellow"/>
          <w:lang w:val="lt-LT"/>
        </w:rPr>
        <w:t xml:space="preserve"> užkardos operatorių.</w:t>
      </w:r>
    </w:p>
    <w:p w14:paraId="66EA52D1"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Administruoti sistemą turi būti apmokyti ir </w:t>
      </w:r>
      <w:r w:rsidRPr="00594959">
        <w:rPr>
          <w:rFonts w:ascii="Times New Roman" w:hAnsi="Times New Roman"/>
          <w:szCs w:val="24"/>
          <w:highlight w:val="yellow"/>
          <w:lang w:val="lt-LT"/>
        </w:rPr>
        <w:t>parengti mokyti kitus 6 VSAT specialistai.</w:t>
      </w:r>
    </w:p>
    <w:p w14:paraId="4677FF0E"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4719BC82"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būti pateikta ir perduota VSAT visa sistemos techninės įrangos dokumentacija. Minėta dokumentacija pateikiama</w:t>
      </w:r>
      <w:r w:rsidR="009B1A8C" w:rsidRPr="0043434B">
        <w:rPr>
          <w:rFonts w:ascii="Times New Roman" w:hAnsi="Times New Roman"/>
          <w:szCs w:val="24"/>
          <w:lang w:val="lt-LT"/>
        </w:rPr>
        <w:t xml:space="preserve"> atspausdinta</w:t>
      </w:r>
      <w:r w:rsidRPr="0043434B">
        <w:rPr>
          <w:rFonts w:ascii="Times New Roman" w:hAnsi="Times New Roman"/>
          <w:szCs w:val="24"/>
          <w:lang w:val="lt-LT"/>
        </w:rPr>
        <w:t xml:space="preserve"> ir kompiuterinėje laikmenoje (CD arba DVD).</w:t>
      </w:r>
    </w:p>
    <w:p w14:paraId="55CD8235"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43434B">
        <w:rPr>
          <w:rFonts w:ascii="Times New Roman" w:hAnsi="Times New Roman"/>
          <w:szCs w:val="24"/>
          <w:lang w:val="lt-LT"/>
        </w:rPr>
        <w:t xml:space="preserve">jos </w:t>
      </w:r>
      <w:r w:rsidRPr="0043434B">
        <w:rPr>
          <w:rFonts w:ascii="Times New Roman" w:hAnsi="Times New Roman"/>
          <w:szCs w:val="24"/>
          <w:lang w:val="lt-LT"/>
        </w:rPr>
        <w:t>naudojimo, modifikavimo ir kitos autorinės turtinės teisės.</w:t>
      </w:r>
    </w:p>
    <w:p w14:paraId="1C8E2179" w14:textId="6A29B0AB"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Jeigu sistemos funkcionalumui užtikrinti yra siūlomi standartizuoti programinės įrangos paketai, jų naudojimo licencijos turi būti </w:t>
      </w:r>
      <w:r w:rsidR="00176298" w:rsidRPr="0043434B">
        <w:rPr>
          <w:rFonts w:ascii="Times New Roman" w:hAnsi="Times New Roman"/>
          <w:szCs w:val="24"/>
          <w:lang w:val="lt-LT"/>
        </w:rPr>
        <w:t xml:space="preserve">įsigytos VSAT vardu ir </w:t>
      </w:r>
      <w:r w:rsidRPr="0043434B">
        <w:rPr>
          <w:rFonts w:ascii="Times New Roman" w:hAnsi="Times New Roman"/>
          <w:szCs w:val="24"/>
          <w:lang w:val="lt-LT"/>
        </w:rPr>
        <w:t>suteiktos šiuose reikalavimuose nurodytam vartotojų bei įrangos kiekiui neribotam laikui (pagal šio konkurso diegimo apimtį).</w:t>
      </w:r>
    </w:p>
    <w:p w14:paraId="13A6D3DC"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Jeigu sistemos funkcionalumui užtikrinti yra siūloma licencijuojama įranga, jos naudojimo licencijos turi būti suteiktos VSAT neribotam laikui šiuose reikalavimuose nurodytam įrangos kiekiui.</w:t>
      </w:r>
    </w:p>
    <w:p w14:paraId="021A5B8B" w14:textId="54F3561A"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Programinės įrangos licencijų palaikymo paslauga (atnaujinimas iki paskutinės versijos), įskaitant vaizdo valdymo programinės įrangos ir optoelektroninės įrangos programinės įrangos (firmware) atnaujinimus, turi galioti visą sistemos garantinį laikotarpį.</w:t>
      </w:r>
      <w:r w:rsidR="00176298" w:rsidRPr="0043434B">
        <w:rPr>
          <w:rFonts w:ascii="Times New Roman" w:hAnsi="Times New Roman"/>
          <w:bCs/>
          <w:szCs w:val="24"/>
          <w:lang w:val="lt-LT"/>
        </w:rPr>
        <w:t xml:space="preserve"> Tiekėjas garantiniu laikotarpiu kartą į pusmetį privalo atlikti visos programinės įrangos bei visų sistemos komponentų (įskaitant firmware) atnaujinimą.</w:t>
      </w:r>
    </w:p>
    <w:p w14:paraId="483694F3"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Tiekėjas privalo savo pasiūlyme nurodyti tikslius siūlomų prekių pavadinimus, kiekius, modelius ir specifikacijas.</w:t>
      </w:r>
    </w:p>
    <w:p w14:paraId="2AD1B95D"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Diegiami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p>
    <w:p w14:paraId="4AC0E453"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Naujos sistemos įrengimas neturi pabloginti esamų tarnybos padaliniuose valstybės sienos apsaugos sistemų funkcionalumo.</w:t>
      </w:r>
    </w:p>
    <w:p w14:paraId="65041F30"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Konkurso nugalėtojas prieš diegdamas sistemą privalo išanalizuoti situaciją ruože, suprojektuoti sistemą ir suprojektuotą sistemą suderinti su VSAT.</w:t>
      </w:r>
    </w:p>
    <w:p w14:paraId="6A2D68E0" w14:textId="77777777" w:rsidR="00C00CA1" w:rsidRPr="0043434B" w:rsidRDefault="00C00CA1" w:rsidP="00C00CA1">
      <w:pPr>
        <w:tabs>
          <w:tab w:val="num" w:pos="0"/>
        </w:tabs>
        <w:jc w:val="both"/>
        <w:rPr>
          <w:rFonts w:ascii="Times New Roman" w:hAnsi="Times New Roman" w:cs="Times New Roman"/>
          <w:sz w:val="24"/>
        </w:rPr>
      </w:pPr>
    </w:p>
    <w:p w14:paraId="6B1D3D8D" w14:textId="77777777" w:rsidR="00C00CA1" w:rsidRPr="0043434B" w:rsidRDefault="00C00CA1" w:rsidP="00B43570">
      <w:pPr>
        <w:tabs>
          <w:tab w:val="left" w:pos="1276"/>
        </w:tabs>
        <w:ind w:firstLine="851"/>
        <w:jc w:val="both"/>
        <w:rPr>
          <w:rFonts w:ascii="Times New Roman" w:hAnsi="Times New Roman" w:cs="Times New Roman"/>
          <w:sz w:val="24"/>
        </w:rPr>
      </w:pPr>
      <w:r w:rsidRPr="0043434B">
        <w:rPr>
          <w:rFonts w:ascii="Times New Roman" w:hAnsi="Times New Roman" w:cs="Times New Roman"/>
          <w:sz w:val="24"/>
        </w:rPr>
        <w:t>PRIDEDAMA:</w:t>
      </w:r>
    </w:p>
    <w:p w14:paraId="5BCF44CE" w14:textId="77777777" w:rsidR="00C00CA1" w:rsidRPr="0043434B" w:rsidRDefault="00C00CA1" w:rsidP="00B43570">
      <w:pPr>
        <w:tabs>
          <w:tab w:val="left" w:pos="1276"/>
        </w:tabs>
        <w:ind w:firstLine="851"/>
        <w:jc w:val="both"/>
        <w:rPr>
          <w:rFonts w:ascii="Times New Roman" w:hAnsi="Times New Roman" w:cs="Times New Roman"/>
          <w:sz w:val="24"/>
        </w:rPr>
      </w:pPr>
    </w:p>
    <w:p w14:paraId="398F72F8" w14:textId="7D732C83" w:rsidR="00ED46F2" w:rsidRPr="0043434B" w:rsidRDefault="00C00CA1"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Priedas Nr.</w:t>
      </w:r>
      <w:r w:rsidR="00ED46F2" w:rsidRPr="0043434B">
        <w:rPr>
          <w:rFonts w:ascii="Times New Roman" w:hAnsi="Times New Roman" w:cs="Times New Roman"/>
          <w:sz w:val="24"/>
        </w:rPr>
        <w:t xml:space="preserve"> </w:t>
      </w:r>
      <w:r w:rsidRPr="0043434B">
        <w:rPr>
          <w:rFonts w:ascii="Times New Roman" w:hAnsi="Times New Roman" w:cs="Times New Roman"/>
          <w:sz w:val="24"/>
        </w:rPr>
        <w:t xml:space="preserve">1. </w:t>
      </w:r>
      <w:bookmarkStart w:id="42" w:name="_Hlk129875591"/>
      <w:r w:rsidR="00FF3747" w:rsidRPr="0043434B">
        <w:rPr>
          <w:rFonts w:ascii="Times New Roman" w:hAnsi="Times New Roman" w:cs="Times New Roman"/>
          <w:sz w:val="24"/>
        </w:rPr>
        <w:t>Preliminari konstrukcijų/ įrangos išdėstymo schema</w:t>
      </w:r>
      <w:bookmarkEnd w:id="42"/>
      <w:r w:rsidR="00ED46F2" w:rsidRPr="0043434B">
        <w:rPr>
          <w:rFonts w:ascii="Times New Roman" w:hAnsi="Times New Roman" w:cs="Times New Roman"/>
          <w:sz w:val="24"/>
        </w:rPr>
        <w:t xml:space="preserve">, </w:t>
      </w:r>
      <w:r w:rsidR="00C44979" w:rsidRPr="0043434B">
        <w:rPr>
          <w:rFonts w:ascii="Times New Roman" w:hAnsi="Times New Roman" w:cs="Times New Roman"/>
          <w:sz w:val="24"/>
        </w:rPr>
        <w:t>2</w:t>
      </w:r>
      <w:r w:rsidR="00ED46F2" w:rsidRPr="0043434B">
        <w:rPr>
          <w:rFonts w:ascii="Times New Roman" w:hAnsi="Times New Roman" w:cs="Times New Roman"/>
          <w:sz w:val="24"/>
        </w:rPr>
        <w:t xml:space="preserve"> lapai.</w:t>
      </w:r>
    </w:p>
    <w:p w14:paraId="34793A97" w14:textId="5D3F6BAC" w:rsidR="00322CEF" w:rsidRPr="0043434B" w:rsidRDefault="00322CEF"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Priedas Nr. </w:t>
      </w:r>
      <w:r w:rsidR="001A417E" w:rsidRPr="0043434B">
        <w:rPr>
          <w:rFonts w:ascii="Times New Roman" w:hAnsi="Times New Roman" w:cs="Times New Roman"/>
          <w:sz w:val="24"/>
        </w:rPr>
        <w:t>2</w:t>
      </w:r>
      <w:r w:rsidRPr="0043434B">
        <w:rPr>
          <w:rFonts w:ascii="Times New Roman" w:hAnsi="Times New Roman" w:cs="Times New Roman"/>
          <w:sz w:val="24"/>
        </w:rPr>
        <w:t xml:space="preserve">. </w:t>
      </w:r>
      <w:r w:rsidR="00590347">
        <w:rPr>
          <w:rFonts w:ascii="Times New Roman" w:hAnsi="Times New Roman" w:cs="Times New Roman"/>
          <w:sz w:val="24"/>
        </w:rPr>
        <w:t>Plaškių</w:t>
      </w:r>
      <w:r w:rsidRPr="0043434B">
        <w:rPr>
          <w:rFonts w:ascii="Times New Roman" w:hAnsi="Times New Roman" w:cs="Times New Roman"/>
          <w:sz w:val="24"/>
        </w:rPr>
        <w:t xml:space="preserve"> PU</w:t>
      </w:r>
      <w:r w:rsidR="001A417E" w:rsidRPr="0043434B">
        <w:rPr>
          <w:rFonts w:ascii="Times New Roman" w:hAnsi="Times New Roman" w:cs="Times New Roman"/>
          <w:sz w:val="24"/>
        </w:rPr>
        <w:t xml:space="preserve"> video kamerų išdėstymo planas</w:t>
      </w:r>
      <w:r w:rsidRPr="0043434B">
        <w:rPr>
          <w:rFonts w:ascii="Times New Roman" w:hAnsi="Times New Roman" w:cs="Times New Roman"/>
          <w:sz w:val="24"/>
        </w:rPr>
        <w:t>.</w:t>
      </w:r>
    </w:p>
    <w:p w14:paraId="240C4DEF" w14:textId="12D695F8" w:rsidR="004F4FA5" w:rsidRPr="0043434B" w:rsidRDefault="004F4FA5">
      <w:pPr>
        <w:widowControl/>
        <w:autoSpaceDE/>
        <w:autoSpaceDN/>
        <w:adjustRightInd/>
        <w:spacing w:after="200" w:line="276" w:lineRule="auto"/>
        <w:ind w:firstLine="0"/>
        <w:rPr>
          <w:rFonts w:ascii="Times New Roman" w:hAnsi="Times New Roman" w:cs="Times New Roman"/>
          <w:sz w:val="24"/>
        </w:rPr>
      </w:pPr>
      <w:r w:rsidRPr="0043434B">
        <w:rPr>
          <w:rFonts w:ascii="Times New Roman" w:hAnsi="Times New Roman" w:cs="Times New Roman"/>
          <w:sz w:val="24"/>
        </w:rPr>
        <w:br w:type="page"/>
      </w:r>
    </w:p>
    <w:p w14:paraId="4D4407DC" w14:textId="77777777" w:rsidR="00ED46F2" w:rsidRPr="0043434B"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43434B"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7402EEEE" w:rsidR="00FF3FD2" w:rsidRPr="0043434B" w:rsidRDefault="000E21D9" w:rsidP="00BD351A">
      <w:pPr>
        <w:rPr>
          <w:rFonts w:ascii="Times New Roman" w:hAnsi="Times New Roman" w:cs="Times New Roman"/>
          <w:b/>
          <w:sz w:val="24"/>
        </w:rPr>
      </w:pPr>
      <w:r w:rsidRPr="0043434B">
        <w:rPr>
          <w:rFonts w:ascii="Times New Roman" w:hAnsi="Times New Roman" w:cs="Times New Roman"/>
          <w:b/>
          <w:sz w:val="24"/>
        </w:rPr>
        <w:lastRenderedPageBreak/>
        <w:t>Priedas Nr.1. Prelimi</w:t>
      </w:r>
      <w:r w:rsidR="005953E2" w:rsidRPr="0043434B">
        <w:rPr>
          <w:rFonts w:ascii="Times New Roman" w:hAnsi="Times New Roman" w:cs="Times New Roman"/>
          <w:b/>
          <w:sz w:val="24"/>
        </w:rPr>
        <w:t>n</w:t>
      </w:r>
      <w:r w:rsidRPr="0043434B">
        <w:rPr>
          <w:rFonts w:ascii="Times New Roman" w:hAnsi="Times New Roman" w:cs="Times New Roman"/>
          <w:b/>
          <w:sz w:val="24"/>
        </w:rPr>
        <w:t xml:space="preserve">ari </w:t>
      </w:r>
      <w:r w:rsidR="004F4FA5" w:rsidRPr="0043434B">
        <w:rPr>
          <w:rFonts w:ascii="Times New Roman" w:hAnsi="Times New Roman" w:cs="Times New Roman"/>
          <w:b/>
          <w:sz w:val="24"/>
        </w:rPr>
        <w:t xml:space="preserve">konstrukcijų/ </w:t>
      </w:r>
      <w:r w:rsidRPr="0043434B">
        <w:rPr>
          <w:rFonts w:ascii="Times New Roman" w:hAnsi="Times New Roman" w:cs="Times New Roman"/>
          <w:b/>
          <w:sz w:val="24"/>
        </w:rPr>
        <w:t>įrangos išdėstymo schema</w:t>
      </w:r>
    </w:p>
    <w:p w14:paraId="67FB3515" w14:textId="479E6AAF" w:rsidR="005821BB" w:rsidRPr="0043434B" w:rsidRDefault="00D668B5" w:rsidP="00FF3FD2">
      <w:pPr>
        <w:widowControl/>
        <w:autoSpaceDE/>
        <w:autoSpaceDN/>
        <w:adjustRightInd/>
        <w:spacing w:after="200" w:line="276" w:lineRule="auto"/>
        <w:ind w:firstLine="0"/>
        <w:rPr>
          <w:rFonts w:ascii="Times New Roman" w:hAnsi="Times New Roman" w:cs="Times New Roman"/>
          <w:b/>
          <w:sz w:val="24"/>
        </w:rPr>
      </w:pPr>
      <w:r w:rsidRPr="0043434B">
        <w:rPr>
          <w:rFonts w:ascii="Times New Roman" w:eastAsia="Calibri" w:hAnsi="Times New Roman" w:cs="Times New Roman"/>
          <w:noProof/>
          <w:sz w:val="24"/>
        </w:rPr>
        <mc:AlternateContent>
          <mc:Choice Requires="wps">
            <w:drawing>
              <wp:anchor distT="0" distB="0" distL="114300" distR="114300" simplePos="0" relativeHeight="251717632" behindDoc="0" locked="0" layoutInCell="1" allowOverlap="1" wp14:anchorId="3219ABE5" wp14:editId="236FA12E">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p w14:paraId="4CFF9F3E" w14:textId="64A2FAF3" w:rsidR="00F34AA2" w:rsidRPr="0043434B" w:rsidRDefault="00E53C0B" w:rsidP="00E53C0B">
      <w:pPr>
        <w:ind w:firstLine="0"/>
        <w:rPr>
          <w:rFonts w:ascii="Times New Roman" w:hAnsi="Times New Roman" w:cs="Times New Roman"/>
          <w:b/>
          <w:sz w:val="24"/>
        </w:rPr>
      </w:pPr>
      <w:r w:rsidRPr="00E53C0B">
        <w:rPr>
          <w:rFonts w:ascii="Times New Roman" w:hAnsi="Times New Roman" w:cs="Times New Roman"/>
          <w:b/>
          <w:noProof/>
          <w:sz w:val="24"/>
        </w:rPr>
        <w:drawing>
          <wp:inline distT="0" distB="0" distL="0" distR="0" wp14:anchorId="40936E5F" wp14:editId="4E0C3C95">
            <wp:extent cx="8705850" cy="5797305"/>
            <wp:effectExtent l="0" t="0" r="0" b="0"/>
            <wp:docPr id="14803849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22430" cy="5808346"/>
                    </a:xfrm>
                    <a:prstGeom prst="rect">
                      <a:avLst/>
                    </a:prstGeom>
                    <a:noFill/>
                    <a:ln>
                      <a:noFill/>
                    </a:ln>
                  </pic:spPr>
                </pic:pic>
              </a:graphicData>
            </a:graphic>
          </wp:inline>
        </w:drawing>
      </w:r>
    </w:p>
    <w:p w14:paraId="785C2F2E" w14:textId="78247951" w:rsidR="00AE2AC2" w:rsidRPr="0043434B" w:rsidRDefault="00AE2AC2">
      <w:pPr>
        <w:widowControl/>
        <w:autoSpaceDE/>
        <w:autoSpaceDN/>
        <w:adjustRightInd/>
        <w:spacing w:after="200" w:line="276" w:lineRule="auto"/>
        <w:ind w:firstLine="0"/>
        <w:rPr>
          <w:rFonts w:ascii="Times New Roman" w:hAnsi="Times New Roman" w:cs="Times New Roman"/>
          <w:b/>
          <w:noProof/>
          <w:sz w:val="24"/>
        </w:rPr>
      </w:pPr>
      <w:r w:rsidRPr="0043434B">
        <w:rPr>
          <w:rFonts w:ascii="Times New Roman" w:hAnsi="Times New Roman" w:cs="Times New Roman"/>
          <w:b/>
          <w:noProof/>
          <w:sz w:val="24"/>
        </w:rPr>
        <w:br w:type="page"/>
      </w:r>
    </w:p>
    <w:p w14:paraId="70F5F21E" w14:textId="3F33D7A2" w:rsidR="00361D10" w:rsidRPr="0043434B" w:rsidRDefault="00361D10" w:rsidP="00E4340C">
      <w:pPr>
        <w:ind w:firstLine="0"/>
        <w:rPr>
          <w:rFonts w:ascii="Times New Roman" w:hAnsi="Times New Roman" w:cs="Times New Roman"/>
          <w:b/>
          <w:sz w:val="24"/>
        </w:rPr>
        <w:sectPr w:rsidR="00361D10" w:rsidRPr="0043434B" w:rsidSect="00C621DD">
          <w:pgSz w:w="16838" w:h="11906" w:orient="landscape"/>
          <w:pgMar w:top="1134" w:right="1134" w:bottom="567" w:left="567" w:header="567" w:footer="567" w:gutter="0"/>
          <w:cols w:space="1296"/>
          <w:titlePg/>
          <w:docGrid w:linePitch="360"/>
        </w:sectPr>
      </w:pPr>
    </w:p>
    <w:p w14:paraId="2396728E" w14:textId="042E6B5D" w:rsidR="004656C7" w:rsidRPr="0043434B" w:rsidRDefault="00E53C0B" w:rsidP="00C763B3">
      <w:pPr>
        <w:ind w:firstLine="0"/>
        <w:jc w:val="both"/>
        <w:rPr>
          <w:rFonts w:ascii="Times New Roman" w:hAnsi="Times New Roman" w:cs="Times New Roman"/>
          <w:b/>
          <w:sz w:val="24"/>
        </w:rPr>
      </w:pPr>
      <w:r w:rsidRPr="00E53C0B">
        <w:rPr>
          <w:rFonts w:ascii="Times New Roman" w:hAnsi="Times New Roman" w:cs="Times New Roman"/>
          <w:b/>
          <w:noProof/>
          <w:sz w:val="24"/>
        </w:rPr>
        <w:lastRenderedPageBreak/>
        <w:drawing>
          <wp:inline distT="0" distB="0" distL="0" distR="0" wp14:anchorId="7C304138" wp14:editId="76F80F6D">
            <wp:extent cx="7972425" cy="6271282"/>
            <wp:effectExtent l="0" t="0" r="0" b="0"/>
            <wp:docPr id="1628581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9951" cy="6277202"/>
                    </a:xfrm>
                    <a:prstGeom prst="rect">
                      <a:avLst/>
                    </a:prstGeom>
                    <a:noFill/>
                    <a:ln>
                      <a:noFill/>
                    </a:ln>
                  </pic:spPr>
                </pic:pic>
              </a:graphicData>
            </a:graphic>
          </wp:inline>
        </w:drawing>
      </w:r>
    </w:p>
    <w:p w14:paraId="5DB57565" w14:textId="1269456F" w:rsidR="004656C7" w:rsidRPr="0043434B" w:rsidRDefault="004656C7" w:rsidP="004656C7">
      <w:pPr>
        <w:rPr>
          <w:rFonts w:ascii="Times New Roman" w:hAnsi="Times New Roman" w:cs="Times New Roman"/>
          <w:b/>
          <w:sz w:val="24"/>
        </w:rPr>
      </w:pPr>
    </w:p>
    <w:p w14:paraId="15658C4B" w14:textId="1A7F05F0" w:rsidR="00AE2AC2" w:rsidRPr="0043434B" w:rsidRDefault="00AE2AC2">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sz w:val="24"/>
        </w:rPr>
        <w:br w:type="page"/>
      </w:r>
    </w:p>
    <w:p w14:paraId="16139AC3" w14:textId="77777777" w:rsidR="004656C7" w:rsidRPr="0043434B" w:rsidRDefault="004656C7" w:rsidP="004656C7">
      <w:pPr>
        <w:widowControl/>
        <w:autoSpaceDE/>
        <w:autoSpaceDN/>
        <w:adjustRightInd/>
        <w:spacing w:after="200" w:line="276" w:lineRule="auto"/>
        <w:ind w:firstLine="0"/>
        <w:rPr>
          <w:rFonts w:ascii="Times New Roman" w:hAnsi="Times New Roman" w:cs="Times New Roman"/>
          <w:b/>
          <w:sz w:val="24"/>
        </w:rPr>
      </w:pPr>
    </w:p>
    <w:p w14:paraId="356B7BED" w14:textId="59BFE662" w:rsidR="001E7469" w:rsidRPr="0043434B" w:rsidRDefault="00E53C0B" w:rsidP="00590347">
      <w:pPr>
        <w:widowControl/>
        <w:autoSpaceDE/>
        <w:autoSpaceDN/>
        <w:adjustRightInd/>
        <w:spacing w:after="200" w:line="276" w:lineRule="auto"/>
        <w:ind w:firstLine="0"/>
        <w:rPr>
          <w:rFonts w:ascii="Times New Roman" w:hAnsi="Times New Roman" w:cs="Times New Roman"/>
          <w:b/>
          <w:sz w:val="24"/>
        </w:rPr>
      </w:pPr>
      <w:r w:rsidRPr="00E53C0B">
        <w:rPr>
          <w:rFonts w:ascii="Times New Roman" w:hAnsi="Times New Roman" w:cs="Times New Roman"/>
          <w:b/>
          <w:noProof/>
          <w:sz w:val="24"/>
        </w:rPr>
        <w:drawing>
          <wp:inline distT="0" distB="0" distL="0" distR="0" wp14:anchorId="193B1DC5" wp14:editId="575A7EF9">
            <wp:extent cx="8543925" cy="5132570"/>
            <wp:effectExtent l="0" t="0" r="0" b="0"/>
            <wp:docPr id="5219594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973" cy="5157829"/>
                    </a:xfrm>
                    <a:prstGeom prst="rect">
                      <a:avLst/>
                    </a:prstGeom>
                    <a:noFill/>
                    <a:ln>
                      <a:noFill/>
                    </a:ln>
                  </pic:spPr>
                </pic:pic>
              </a:graphicData>
            </a:graphic>
          </wp:inline>
        </w:drawing>
      </w:r>
      <w:r w:rsidR="004656C7" w:rsidRPr="0043434B">
        <w:rPr>
          <w:rFonts w:ascii="Times New Roman" w:eastAsia="Calibri" w:hAnsi="Times New Roman" w:cs="Times New Roman"/>
          <w:noProof/>
          <w:sz w:val="24"/>
        </w:rPr>
        <mc:AlternateContent>
          <mc:Choice Requires="wps">
            <w:drawing>
              <wp:anchor distT="0" distB="0" distL="114300" distR="114300" simplePos="0" relativeHeight="251721728" behindDoc="0" locked="0" layoutInCell="1" allowOverlap="1" wp14:anchorId="39ECAFAE" wp14:editId="50D832E2">
                <wp:simplePos x="0" y="0"/>
                <wp:positionH relativeFrom="rightMargin">
                  <wp:posOffset>-6595441</wp:posOffset>
                </wp:positionH>
                <wp:positionV relativeFrom="paragraph">
                  <wp:posOffset>8656015</wp:posOffset>
                </wp:positionV>
                <wp:extent cx="142042" cy="146482"/>
                <wp:effectExtent l="0" t="0" r="10795" b="25400"/>
                <wp:wrapNone/>
                <wp:docPr id="53" name="Cross 5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BE028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3" o:spid="_x0000_s1026" type="#_x0000_t11" style="position:absolute;margin-left:-519.35pt;margin-top:681.6pt;width:11.2pt;height:11.55pt;z-index:25172172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" fillcolor="#1e1c11" strokecolor="red" strokeweight="2pt">
                <w10:wrap anchorx="margin"/>
              </v:shape>
            </w:pict>
          </mc:Fallback>
        </mc:AlternateContent>
      </w:r>
      <w:r w:rsidR="004656C7" w:rsidRPr="0043434B">
        <w:rPr>
          <w:rFonts w:ascii="Times New Roman" w:eastAsia="Calibri" w:hAnsi="Times New Roman" w:cs="Times New Roman"/>
          <w:noProof/>
          <w:sz w:val="24"/>
        </w:rPr>
        <mc:AlternateContent>
          <mc:Choice Requires="wps">
            <w:drawing>
              <wp:anchor distT="0" distB="0" distL="114300" distR="114300" simplePos="0" relativeHeight="251720704" behindDoc="0" locked="0" layoutInCell="1" allowOverlap="1" wp14:anchorId="07B14CAD" wp14:editId="37D73714">
                <wp:simplePos x="0" y="0"/>
                <wp:positionH relativeFrom="rightMargin">
                  <wp:posOffset>-2155394</wp:posOffset>
                </wp:positionH>
                <wp:positionV relativeFrom="paragraph">
                  <wp:posOffset>8611489</wp:posOffset>
                </wp:positionV>
                <wp:extent cx="142042" cy="146482"/>
                <wp:effectExtent l="0" t="0" r="10795" b="25400"/>
                <wp:wrapNone/>
                <wp:docPr id="52" name="Cross 5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3B1AF2" id="Cross 52" o:spid="_x0000_s1026" type="#_x0000_t11" style="position:absolute;margin-left:-169.7pt;margin-top:678.05pt;width:11.2pt;height:11.55pt;z-index:25172070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" fillcolor="#1e1c11" strokecolor="red" strokeweight="2pt">
                <w10:wrap anchorx="margin"/>
              </v:shape>
            </w:pict>
          </mc:Fallback>
        </mc:AlternateContent>
      </w:r>
    </w:p>
    <w:tbl>
      <w:tblPr>
        <w:tblStyle w:val="TableGrid"/>
        <w:tblW w:w="0" w:type="auto"/>
        <w:tblInd w:w="7083" w:type="dxa"/>
        <w:tblLook w:val="04A0" w:firstRow="1" w:lastRow="0" w:firstColumn="1" w:lastColumn="0" w:noHBand="0" w:noVBand="1"/>
      </w:tblPr>
      <w:tblGrid>
        <w:gridCol w:w="1984"/>
        <w:gridCol w:w="6321"/>
      </w:tblGrid>
      <w:tr w:rsidR="001E7469" w:rsidRPr="0043434B" w14:paraId="173C254F" w14:textId="77777777" w:rsidTr="001E7469">
        <w:tc>
          <w:tcPr>
            <w:tcW w:w="1984" w:type="dxa"/>
          </w:tcPr>
          <w:p w14:paraId="1A6ECF4E" w14:textId="3C933396" w:rsidR="001E7469" w:rsidRPr="0043434B" w:rsidRDefault="001E7469" w:rsidP="00E02450">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22752" behindDoc="0" locked="0" layoutInCell="1" allowOverlap="1" wp14:anchorId="474AB69C" wp14:editId="549E728F">
                      <wp:simplePos x="0" y="0"/>
                      <wp:positionH relativeFrom="column">
                        <wp:posOffset>447675</wp:posOffset>
                      </wp:positionH>
                      <wp:positionV relativeFrom="paragraph">
                        <wp:posOffset>49530</wp:posOffset>
                      </wp:positionV>
                      <wp:extent cx="215900" cy="215900"/>
                      <wp:effectExtent l="0" t="0" r="12700" b="12700"/>
                      <wp:wrapNone/>
                      <wp:docPr id="1103338498"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21BF7" id="Ovalas 11" o:spid="_x0000_s1026" style="position:absolute;margin-left:35.25pt;margin-top:3.9pt;width:17pt;height:1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" fillcolor="yellow" strokecolor="black [3213]" strokeweight=".25pt"/>
                  </w:pict>
                </mc:Fallback>
              </mc:AlternateContent>
            </w:r>
          </w:p>
        </w:tc>
        <w:tc>
          <w:tcPr>
            <w:tcW w:w="6321" w:type="dxa"/>
            <w:vAlign w:val="center"/>
          </w:tcPr>
          <w:p w14:paraId="2813B60F" w14:textId="566F774A" w:rsidR="001E7469" w:rsidRPr="0043434B" w:rsidRDefault="001E7469" w:rsidP="001E7469">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Esami bokštai</w:t>
            </w:r>
          </w:p>
        </w:tc>
      </w:tr>
      <w:tr w:rsidR="001E7469" w:rsidRPr="0043434B" w14:paraId="6699ED59" w14:textId="77777777" w:rsidTr="001E7469">
        <w:tc>
          <w:tcPr>
            <w:tcW w:w="1984" w:type="dxa"/>
          </w:tcPr>
          <w:p w14:paraId="3690677B" w14:textId="451B4605" w:rsidR="001E7469" w:rsidRPr="0043434B" w:rsidRDefault="001E7469" w:rsidP="00E02450">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24800" behindDoc="0" locked="0" layoutInCell="1" allowOverlap="1" wp14:anchorId="379BC534" wp14:editId="5F446541">
                      <wp:simplePos x="0" y="0"/>
                      <wp:positionH relativeFrom="column">
                        <wp:posOffset>440690</wp:posOffset>
                      </wp:positionH>
                      <wp:positionV relativeFrom="paragraph">
                        <wp:posOffset>49530</wp:posOffset>
                      </wp:positionV>
                      <wp:extent cx="215900" cy="215900"/>
                      <wp:effectExtent l="0" t="0" r="12700" b="12700"/>
                      <wp:wrapNone/>
                      <wp:docPr id="953637944"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72ECA" id="Ovalas 11" o:spid="_x0000_s1026" style="position:absolute;margin-left:34.7pt;margin-top:3.9pt;width:17pt;height:1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" fillcolor="#0ee013" strokecolor="black [3213]" strokeweight=".25pt"/>
                  </w:pict>
                </mc:Fallback>
              </mc:AlternateContent>
            </w:r>
          </w:p>
        </w:tc>
        <w:tc>
          <w:tcPr>
            <w:tcW w:w="6321" w:type="dxa"/>
            <w:vAlign w:val="center"/>
          </w:tcPr>
          <w:p w14:paraId="5CDEB385" w14:textId="18E302D5" w:rsidR="001E7469" w:rsidRPr="0043434B" w:rsidRDefault="001E7469" w:rsidP="001E7469">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Planuojamos naujos ažūrinės konstrukcijos</w:t>
            </w:r>
          </w:p>
        </w:tc>
      </w:tr>
    </w:tbl>
    <w:p w14:paraId="4DDF159C" w14:textId="120D206E" w:rsidR="00E02450" w:rsidRPr="00590347" w:rsidRDefault="00590347" w:rsidP="00590347">
      <w:pPr>
        <w:widowControl/>
        <w:autoSpaceDE/>
        <w:autoSpaceDN/>
        <w:adjustRightInd/>
        <w:spacing w:after="200" w:line="276" w:lineRule="auto"/>
        <w:ind w:firstLine="0"/>
        <w:rPr>
          <w:rFonts w:ascii="Times New Roman" w:hAnsi="Times New Roman" w:cs="Times New Roman"/>
          <w:b/>
          <w:bCs/>
          <w:sz w:val="24"/>
        </w:rPr>
      </w:pPr>
      <w:r w:rsidRPr="00590347">
        <w:rPr>
          <w:rFonts w:ascii="Times New Roman" w:hAnsi="Times New Roman" w:cs="Times New Roman"/>
          <w:b/>
          <w:bCs/>
          <w:sz w:val="24"/>
        </w:rPr>
        <w:lastRenderedPageBreak/>
        <w:t>Priedas Nr. 2. Plaškių PU video kamerų išdėstymo planas</w:t>
      </w:r>
    </w:p>
    <w:sectPr w:rsidR="00E02450" w:rsidRPr="00590347" w:rsidSect="004656C7">
      <w:pgSz w:w="16838" w:h="11906" w:orient="landscape"/>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88ECB" w14:textId="77777777" w:rsidR="000E5D7B" w:rsidRDefault="000E5D7B" w:rsidP="00C00CA1">
      <w:r>
        <w:separator/>
      </w:r>
    </w:p>
  </w:endnote>
  <w:endnote w:type="continuationSeparator" w:id="0">
    <w:p w14:paraId="6C535DF4" w14:textId="77777777" w:rsidR="000E5D7B" w:rsidRDefault="000E5D7B"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Footer"/>
      <w:framePr w:wrap="around" w:vAnchor="text" w:hAnchor="margin" w:xAlign="right" w:y="1"/>
      <w:rPr>
        <w:rStyle w:val="PageNumber"/>
      </w:rPr>
    </w:pPr>
    <w:r>
      <w:rPr>
        <w:rStyle w:val="PageNumber"/>
      </w:rPr>
      <w:fldChar w:fldCharType="begin"/>
    </w:r>
    <w:r w:rsidR="0000048A">
      <w:rPr>
        <w:rStyle w:val="PageNumber"/>
      </w:rPr>
      <w:instrText xml:space="preserve">PAGE  </w:instrText>
    </w:r>
    <w:r>
      <w:rPr>
        <w:rStyle w:val="PageNumber"/>
      </w:rPr>
      <w:fldChar w:fldCharType="separate"/>
    </w:r>
    <w:r w:rsidR="0000048A">
      <w:rPr>
        <w:rStyle w:val="PageNumber"/>
        <w:noProof/>
      </w:rPr>
      <w:t>8</w:t>
    </w:r>
    <w:r>
      <w:rPr>
        <w:rStyle w:val="PageNumber"/>
      </w:rPr>
      <w:fldChar w:fldCharType="end"/>
    </w:r>
  </w:p>
  <w:p w14:paraId="759645A3" w14:textId="77777777" w:rsidR="0000048A" w:rsidRDefault="0000048A" w:rsidP="007E36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696FD" w14:textId="77777777" w:rsidR="000E5D7B" w:rsidRDefault="000E5D7B" w:rsidP="00C00CA1">
      <w:r>
        <w:separator/>
      </w:r>
    </w:p>
  </w:footnote>
  <w:footnote w:type="continuationSeparator" w:id="0">
    <w:p w14:paraId="67E4A281" w14:textId="77777777" w:rsidR="000E5D7B" w:rsidRDefault="000E5D7B"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Header"/>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Heading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730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6"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1"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15" w15:restartNumberingAfterBreak="0">
    <w:nsid w:val="16B715B6"/>
    <w:multiLevelType w:val="multilevel"/>
    <w:tmpl w:val="9C98EC58"/>
    <w:lvl w:ilvl="0">
      <w:start w:val="173"/>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8" w15:restartNumberingAfterBreak="0">
    <w:nsid w:val="19D81981"/>
    <w:multiLevelType w:val="multilevel"/>
    <w:tmpl w:val="9C166408"/>
    <w:lvl w:ilvl="0">
      <w:start w:val="9"/>
      <w:numFmt w:val="decimal"/>
      <w:lvlText w:val="%1."/>
      <w:lvlJc w:val="left"/>
      <w:pPr>
        <w:ind w:left="1440" w:hanging="540"/>
      </w:pPr>
      <w:rPr>
        <w:rFonts w:hint="default"/>
        <w:color w:val="000000" w:themeColor="text1"/>
      </w:rPr>
    </w:lvl>
    <w:lvl w:ilvl="1">
      <w:start w:val="2"/>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9"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5"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2F43BC"/>
    <w:multiLevelType w:val="multilevel"/>
    <w:tmpl w:val="25409138"/>
    <w:lvl w:ilvl="0">
      <w:start w:val="26"/>
      <w:numFmt w:val="decimal"/>
      <w:lvlText w:val="%1."/>
      <w:lvlJc w:val="left"/>
      <w:pPr>
        <w:ind w:left="135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8"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9"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1"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375E7C"/>
    <w:multiLevelType w:val="multilevel"/>
    <w:tmpl w:val="C122B312"/>
    <w:lvl w:ilvl="0">
      <w:start w:val="171"/>
      <w:numFmt w:val="decimal"/>
      <w:lvlText w:val="%1."/>
      <w:lvlJc w:val="left"/>
      <w:pPr>
        <w:ind w:left="684" w:hanging="684"/>
      </w:pPr>
      <w:rPr>
        <w:rFonts w:hint="default"/>
      </w:rPr>
    </w:lvl>
    <w:lvl w:ilvl="1">
      <w:start w:val="171"/>
      <w:numFmt w:val="decimal"/>
      <w:lvlRestart w:val="0"/>
      <w:lvlText w:val="%1.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40"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1"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46"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6877B04"/>
    <w:multiLevelType w:val="multilevel"/>
    <w:tmpl w:val="5448D402"/>
    <w:lvl w:ilvl="0">
      <w:start w:val="174"/>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AD463E7"/>
    <w:multiLevelType w:val="multilevel"/>
    <w:tmpl w:val="60644A44"/>
    <w:lvl w:ilvl="0">
      <w:start w:val="180"/>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2B5F4E"/>
    <w:multiLevelType w:val="multilevel"/>
    <w:tmpl w:val="D5FCE524"/>
    <w:lvl w:ilvl="0">
      <w:start w:val="168"/>
      <w:numFmt w:val="decimal"/>
      <w:lvlText w:val="%1"/>
      <w:lvlJc w:val="left"/>
      <w:pPr>
        <w:ind w:left="720" w:hanging="72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54"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5"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176769"/>
    <w:multiLevelType w:val="multilevel"/>
    <w:tmpl w:val="946C5A2C"/>
    <w:lvl w:ilvl="0">
      <w:start w:val="171"/>
      <w:numFmt w:val="decimal"/>
      <w:lvlText w:val="%1."/>
      <w:lvlJc w:val="left"/>
      <w:pPr>
        <w:ind w:left="684" w:hanging="684"/>
      </w:pPr>
      <w:rPr>
        <w:rFonts w:hint="default"/>
      </w:rPr>
    </w:lvl>
    <w:lvl w:ilvl="1">
      <w:start w:val="171"/>
      <w:numFmt w:val="decimal"/>
      <w:lvlText w:val="%1.1"/>
      <w:lvlJc w:val="left"/>
      <w:pPr>
        <w:ind w:left="360" w:hanging="36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FC2142A"/>
    <w:multiLevelType w:val="multilevel"/>
    <w:tmpl w:val="A28666F0"/>
    <w:lvl w:ilvl="0">
      <w:start w:val="171"/>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5FA2613"/>
    <w:multiLevelType w:val="multilevel"/>
    <w:tmpl w:val="81D2CDD8"/>
    <w:lvl w:ilvl="0">
      <w:start w:val="147"/>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62"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6"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68"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70"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73"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5"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8"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80"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81"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3" w15:restartNumberingAfterBreak="0">
    <w:nsid w:val="6AC85365"/>
    <w:multiLevelType w:val="multilevel"/>
    <w:tmpl w:val="3CE6C3B0"/>
    <w:lvl w:ilvl="0">
      <w:start w:val="9"/>
      <w:numFmt w:val="decimal"/>
      <w:lvlText w:val="%1."/>
      <w:lvlJc w:val="left"/>
      <w:pPr>
        <w:ind w:left="1440" w:hanging="540"/>
      </w:pPr>
      <w:rPr>
        <w:rFonts w:hint="default"/>
        <w:color w:val="000000" w:themeColor="text1"/>
      </w:rPr>
    </w:lvl>
    <w:lvl w:ilvl="1">
      <w:start w:val="3"/>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84"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C0E3434"/>
    <w:multiLevelType w:val="multilevel"/>
    <w:tmpl w:val="F3BCF9BA"/>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86"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88"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4BF0D21"/>
    <w:multiLevelType w:val="multilevel"/>
    <w:tmpl w:val="51ACB3EE"/>
    <w:lvl w:ilvl="0">
      <w:start w:val="170"/>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5"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96" w15:restartNumberingAfterBreak="0">
    <w:nsid w:val="796D0B68"/>
    <w:multiLevelType w:val="multilevel"/>
    <w:tmpl w:val="DF0A2E48"/>
    <w:lvl w:ilvl="0">
      <w:start w:val="1"/>
      <w:numFmt w:val="decimal"/>
      <w:pStyle w:val="ListBullet"/>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97"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99"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2"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7FB17E69"/>
    <w:multiLevelType w:val="multilevel"/>
    <w:tmpl w:val="8BF0D874"/>
    <w:lvl w:ilvl="0">
      <w:start w:val="168"/>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8205177">
    <w:abstractNumId w:val="0"/>
  </w:num>
  <w:num w:numId="2" w16cid:durableId="1645700226">
    <w:abstractNumId w:val="96"/>
  </w:num>
  <w:num w:numId="3" w16cid:durableId="104623400">
    <w:abstractNumId w:val="40"/>
  </w:num>
  <w:num w:numId="4" w16cid:durableId="1861356117">
    <w:abstractNumId w:val="85"/>
  </w:num>
  <w:num w:numId="5" w16cid:durableId="44258821">
    <w:abstractNumId w:val="28"/>
  </w:num>
  <w:num w:numId="6" w16cid:durableId="1877355028">
    <w:abstractNumId w:val="82"/>
  </w:num>
  <w:num w:numId="7" w16cid:durableId="725684819">
    <w:abstractNumId w:val="25"/>
  </w:num>
  <w:num w:numId="8" w16cid:durableId="175461895">
    <w:abstractNumId w:val="1"/>
  </w:num>
  <w:num w:numId="9" w16cid:durableId="1230772645">
    <w:abstractNumId w:val="98"/>
  </w:num>
  <w:num w:numId="10" w16cid:durableId="102190147">
    <w:abstractNumId w:val="102"/>
  </w:num>
  <w:num w:numId="11" w16cid:durableId="1702782398">
    <w:abstractNumId w:val="65"/>
  </w:num>
  <w:num w:numId="12" w16cid:durableId="951938869">
    <w:abstractNumId w:val="101"/>
  </w:num>
  <w:num w:numId="13" w16cid:durableId="1529835463">
    <w:abstractNumId w:val="54"/>
  </w:num>
  <w:num w:numId="14" w16cid:durableId="1199660340">
    <w:abstractNumId w:val="16"/>
  </w:num>
  <w:num w:numId="15" w16cid:durableId="42220114">
    <w:abstractNumId w:val="8"/>
  </w:num>
  <w:num w:numId="16" w16cid:durableId="80610920">
    <w:abstractNumId w:val="94"/>
  </w:num>
  <w:num w:numId="17" w16cid:durableId="937103640">
    <w:abstractNumId w:val="30"/>
  </w:num>
  <w:num w:numId="18" w16cid:durableId="739719718">
    <w:abstractNumId w:val="17"/>
  </w:num>
  <w:num w:numId="19" w16cid:durableId="1317295192">
    <w:abstractNumId w:val="14"/>
  </w:num>
  <w:num w:numId="20" w16cid:durableId="2002998217">
    <w:abstractNumId w:val="67"/>
  </w:num>
  <w:num w:numId="21" w16cid:durableId="1006665447">
    <w:abstractNumId w:val="77"/>
  </w:num>
  <w:num w:numId="22" w16cid:durableId="561985133">
    <w:abstractNumId w:val="9"/>
  </w:num>
  <w:num w:numId="23" w16cid:durableId="916983027">
    <w:abstractNumId w:val="10"/>
  </w:num>
  <w:num w:numId="24" w16cid:durableId="1141852197">
    <w:abstractNumId w:val="79"/>
  </w:num>
  <w:num w:numId="25" w16cid:durableId="306593140">
    <w:abstractNumId w:val="24"/>
  </w:num>
  <w:num w:numId="26" w16cid:durableId="1851985485">
    <w:abstractNumId w:val="46"/>
  </w:num>
  <w:num w:numId="27" w16cid:durableId="1736775500">
    <w:abstractNumId w:val="69"/>
  </w:num>
  <w:num w:numId="28" w16cid:durableId="854810090">
    <w:abstractNumId w:val="80"/>
  </w:num>
  <w:num w:numId="29" w16cid:durableId="1848011026">
    <w:abstractNumId w:val="38"/>
  </w:num>
  <w:num w:numId="30" w16cid:durableId="1140532200">
    <w:abstractNumId w:val="6"/>
  </w:num>
  <w:num w:numId="31" w16cid:durableId="1092625174">
    <w:abstractNumId w:val="22"/>
  </w:num>
  <w:num w:numId="32" w16cid:durableId="1358314768">
    <w:abstractNumId w:val="39"/>
  </w:num>
  <w:num w:numId="33" w16cid:durableId="1816948079">
    <w:abstractNumId w:val="95"/>
  </w:num>
  <w:num w:numId="34" w16cid:durableId="1355613245">
    <w:abstractNumId w:val="72"/>
  </w:num>
  <w:num w:numId="35" w16cid:durableId="1459226891">
    <w:abstractNumId w:val="62"/>
  </w:num>
  <w:num w:numId="36" w16cid:durableId="1617829730">
    <w:abstractNumId w:val="21"/>
  </w:num>
  <w:num w:numId="37" w16cid:durableId="574047989">
    <w:abstractNumId w:val="43"/>
  </w:num>
  <w:num w:numId="38" w16cid:durableId="1574241952">
    <w:abstractNumId w:val="89"/>
  </w:num>
  <w:num w:numId="39" w16cid:durableId="1319962785">
    <w:abstractNumId w:val="84"/>
  </w:num>
  <w:num w:numId="40" w16cid:durableId="366367860">
    <w:abstractNumId w:val="34"/>
  </w:num>
  <w:num w:numId="41" w16cid:durableId="638337579">
    <w:abstractNumId w:val="56"/>
  </w:num>
  <w:num w:numId="42" w16cid:durableId="1024018001">
    <w:abstractNumId w:val="20"/>
  </w:num>
  <w:num w:numId="43" w16cid:durableId="323315735">
    <w:abstractNumId w:val="60"/>
  </w:num>
  <w:num w:numId="44" w16cid:durableId="1751658121">
    <w:abstractNumId w:val="2"/>
  </w:num>
  <w:num w:numId="45" w16cid:durableId="978071653">
    <w:abstractNumId w:val="4"/>
  </w:num>
  <w:num w:numId="46" w16cid:durableId="2078548883">
    <w:abstractNumId w:val="73"/>
  </w:num>
  <w:num w:numId="47" w16cid:durableId="109131904">
    <w:abstractNumId w:val="35"/>
  </w:num>
  <w:num w:numId="48" w16cid:durableId="911626183">
    <w:abstractNumId w:val="50"/>
  </w:num>
  <w:num w:numId="49" w16cid:durableId="1664774425">
    <w:abstractNumId w:val="68"/>
  </w:num>
  <w:num w:numId="50" w16cid:durableId="2130396994">
    <w:abstractNumId w:val="29"/>
  </w:num>
  <w:num w:numId="51" w16cid:durableId="314528841">
    <w:abstractNumId w:val="92"/>
  </w:num>
  <w:num w:numId="52" w16cid:durableId="1273439354">
    <w:abstractNumId w:val="49"/>
  </w:num>
  <w:num w:numId="53" w16cid:durableId="635379713">
    <w:abstractNumId w:val="13"/>
  </w:num>
  <w:num w:numId="54" w16cid:durableId="1594623971">
    <w:abstractNumId w:val="44"/>
  </w:num>
  <w:num w:numId="55" w16cid:durableId="536164907">
    <w:abstractNumId w:val="59"/>
  </w:num>
  <w:num w:numId="56" w16cid:durableId="658925329">
    <w:abstractNumId w:val="52"/>
  </w:num>
  <w:num w:numId="57" w16cid:durableId="179318934">
    <w:abstractNumId w:val="42"/>
  </w:num>
  <w:num w:numId="58" w16cid:durableId="1662928803">
    <w:abstractNumId w:val="41"/>
  </w:num>
  <w:num w:numId="59" w16cid:durableId="795953990">
    <w:abstractNumId w:val="7"/>
  </w:num>
  <w:num w:numId="60" w16cid:durableId="507909476">
    <w:abstractNumId w:val="11"/>
  </w:num>
  <w:num w:numId="61" w16cid:durableId="1050377088">
    <w:abstractNumId w:val="64"/>
  </w:num>
  <w:num w:numId="62" w16cid:durableId="1467158312">
    <w:abstractNumId w:val="78"/>
  </w:num>
  <w:num w:numId="63" w16cid:durableId="1616861230">
    <w:abstractNumId w:val="23"/>
  </w:num>
  <w:num w:numId="64" w16cid:durableId="1674722015">
    <w:abstractNumId w:val="31"/>
  </w:num>
  <w:num w:numId="65" w16cid:durableId="1797023359">
    <w:abstractNumId w:val="47"/>
  </w:num>
  <w:num w:numId="66" w16cid:durableId="706222183">
    <w:abstractNumId w:val="66"/>
  </w:num>
  <w:num w:numId="67" w16cid:durableId="1491284547">
    <w:abstractNumId w:val="71"/>
  </w:num>
  <w:num w:numId="68" w16cid:durableId="1803498421">
    <w:abstractNumId w:val="88"/>
  </w:num>
  <w:num w:numId="69" w16cid:durableId="2141222616">
    <w:abstractNumId w:val="91"/>
  </w:num>
  <w:num w:numId="70" w16cid:durableId="427238945">
    <w:abstractNumId w:val="100"/>
  </w:num>
  <w:num w:numId="71" w16cid:durableId="1211575666">
    <w:abstractNumId w:val="81"/>
  </w:num>
  <w:num w:numId="72" w16cid:durableId="1766801260">
    <w:abstractNumId w:val="36"/>
  </w:num>
  <w:num w:numId="73" w16cid:durableId="280038426">
    <w:abstractNumId w:val="63"/>
  </w:num>
  <w:num w:numId="74" w16cid:durableId="526600200">
    <w:abstractNumId w:val="90"/>
  </w:num>
  <w:num w:numId="75" w16cid:durableId="1229068966">
    <w:abstractNumId w:val="26"/>
  </w:num>
  <w:num w:numId="76" w16cid:durableId="524364284">
    <w:abstractNumId w:val="12"/>
  </w:num>
  <w:num w:numId="77" w16cid:durableId="126582254">
    <w:abstractNumId w:val="86"/>
  </w:num>
  <w:num w:numId="78" w16cid:durableId="1858351484">
    <w:abstractNumId w:val="97"/>
  </w:num>
  <w:num w:numId="79" w16cid:durableId="145586696">
    <w:abstractNumId w:val="33"/>
  </w:num>
  <w:num w:numId="80" w16cid:durableId="1180237834">
    <w:abstractNumId w:val="70"/>
  </w:num>
  <w:num w:numId="81" w16cid:durableId="310797581">
    <w:abstractNumId w:val="19"/>
  </w:num>
  <w:num w:numId="82" w16cid:durableId="245579221">
    <w:abstractNumId w:val="74"/>
  </w:num>
  <w:num w:numId="83" w16cid:durableId="87818921">
    <w:abstractNumId w:val="55"/>
  </w:num>
  <w:num w:numId="84" w16cid:durableId="270626031">
    <w:abstractNumId w:val="75"/>
  </w:num>
  <w:num w:numId="85" w16cid:durableId="137723244">
    <w:abstractNumId w:val="76"/>
  </w:num>
  <w:num w:numId="86" w16cid:durableId="1172111625">
    <w:abstractNumId w:val="37"/>
  </w:num>
  <w:num w:numId="87" w16cid:durableId="349068660">
    <w:abstractNumId w:val="87"/>
  </w:num>
  <w:num w:numId="88" w16cid:durableId="1733582331">
    <w:abstractNumId w:val="5"/>
  </w:num>
  <w:num w:numId="89" w16cid:durableId="530194713">
    <w:abstractNumId w:val="45"/>
  </w:num>
  <w:num w:numId="90" w16cid:durableId="99676212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94835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35038651">
    <w:abstractNumId w:val="18"/>
  </w:num>
  <w:num w:numId="93" w16cid:durableId="150098807">
    <w:abstractNumId w:val="53"/>
  </w:num>
  <w:num w:numId="94" w16cid:durableId="1161118558">
    <w:abstractNumId w:val="103"/>
  </w:num>
  <w:num w:numId="95" w16cid:durableId="705715464">
    <w:abstractNumId w:val="61"/>
  </w:num>
  <w:num w:numId="96" w16cid:durableId="132329186">
    <w:abstractNumId w:val="83"/>
  </w:num>
  <w:num w:numId="97" w16cid:durableId="1563174908">
    <w:abstractNumId w:val="27"/>
  </w:num>
  <w:num w:numId="98" w16cid:durableId="1663855695">
    <w:abstractNumId w:val="58"/>
  </w:num>
  <w:num w:numId="99" w16cid:durableId="637537239">
    <w:abstractNumId w:val="93"/>
  </w:num>
  <w:num w:numId="100" w16cid:durableId="1012031360">
    <w:abstractNumId w:val="3"/>
  </w:num>
  <w:num w:numId="101" w16cid:durableId="1553424819">
    <w:abstractNumId w:val="57"/>
  </w:num>
  <w:num w:numId="102" w16cid:durableId="505556755">
    <w:abstractNumId w:val="32"/>
  </w:num>
  <w:num w:numId="103" w16cid:durableId="1056662474">
    <w:abstractNumId w:val="15"/>
  </w:num>
  <w:num w:numId="104" w16cid:durableId="1736470323">
    <w:abstractNumId w:val="48"/>
  </w:num>
  <w:num w:numId="105" w16cid:durableId="201528108">
    <w:abstractNumId w:val="48"/>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6" w16cid:durableId="1332487703">
    <w:abstractNumId w:val="48"/>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7" w16cid:durableId="1277367035">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6473"/>
    <w:rsid w:val="00007AEA"/>
    <w:rsid w:val="00010C1A"/>
    <w:rsid w:val="00012B7D"/>
    <w:rsid w:val="00012B81"/>
    <w:rsid w:val="00012EE5"/>
    <w:rsid w:val="00013141"/>
    <w:rsid w:val="00013D71"/>
    <w:rsid w:val="000144B5"/>
    <w:rsid w:val="000158BC"/>
    <w:rsid w:val="00020913"/>
    <w:rsid w:val="00021AA0"/>
    <w:rsid w:val="0002324C"/>
    <w:rsid w:val="00023F40"/>
    <w:rsid w:val="00026757"/>
    <w:rsid w:val="00026A13"/>
    <w:rsid w:val="00030DB5"/>
    <w:rsid w:val="00031A42"/>
    <w:rsid w:val="0003316C"/>
    <w:rsid w:val="00034C26"/>
    <w:rsid w:val="00035076"/>
    <w:rsid w:val="00035FCF"/>
    <w:rsid w:val="000377D6"/>
    <w:rsid w:val="00042577"/>
    <w:rsid w:val="00042943"/>
    <w:rsid w:val="000434C1"/>
    <w:rsid w:val="00043A0A"/>
    <w:rsid w:val="00044071"/>
    <w:rsid w:val="00050D49"/>
    <w:rsid w:val="00050F33"/>
    <w:rsid w:val="00051825"/>
    <w:rsid w:val="00051A4D"/>
    <w:rsid w:val="00052304"/>
    <w:rsid w:val="00052552"/>
    <w:rsid w:val="000545C7"/>
    <w:rsid w:val="00054732"/>
    <w:rsid w:val="00054C80"/>
    <w:rsid w:val="0005644A"/>
    <w:rsid w:val="00056C41"/>
    <w:rsid w:val="0006051F"/>
    <w:rsid w:val="00060703"/>
    <w:rsid w:val="00061FC7"/>
    <w:rsid w:val="00064EFE"/>
    <w:rsid w:val="000667A3"/>
    <w:rsid w:val="00070604"/>
    <w:rsid w:val="00071EC5"/>
    <w:rsid w:val="00072C3A"/>
    <w:rsid w:val="00073BEF"/>
    <w:rsid w:val="00074D57"/>
    <w:rsid w:val="00077F8D"/>
    <w:rsid w:val="00083E5D"/>
    <w:rsid w:val="000853D9"/>
    <w:rsid w:val="00085676"/>
    <w:rsid w:val="00086DAF"/>
    <w:rsid w:val="00087513"/>
    <w:rsid w:val="00092312"/>
    <w:rsid w:val="00092D21"/>
    <w:rsid w:val="000960FF"/>
    <w:rsid w:val="000964A0"/>
    <w:rsid w:val="0009693F"/>
    <w:rsid w:val="00096D71"/>
    <w:rsid w:val="00096EEB"/>
    <w:rsid w:val="000A1275"/>
    <w:rsid w:val="000A2691"/>
    <w:rsid w:val="000A2931"/>
    <w:rsid w:val="000A4022"/>
    <w:rsid w:val="000A6FF8"/>
    <w:rsid w:val="000A743D"/>
    <w:rsid w:val="000B3431"/>
    <w:rsid w:val="000B4C62"/>
    <w:rsid w:val="000C26DF"/>
    <w:rsid w:val="000C3708"/>
    <w:rsid w:val="000C448D"/>
    <w:rsid w:val="000C55F1"/>
    <w:rsid w:val="000C7064"/>
    <w:rsid w:val="000C70E2"/>
    <w:rsid w:val="000C7AC5"/>
    <w:rsid w:val="000D18AB"/>
    <w:rsid w:val="000D3E57"/>
    <w:rsid w:val="000D45FD"/>
    <w:rsid w:val="000D52B6"/>
    <w:rsid w:val="000D5606"/>
    <w:rsid w:val="000D7C7E"/>
    <w:rsid w:val="000D7E04"/>
    <w:rsid w:val="000E21D9"/>
    <w:rsid w:val="000E35AE"/>
    <w:rsid w:val="000E4B31"/>
    <w:rsid w:val="000E5D7B"/>
    <w:rsid w:val="000E6F68"/>
    <w:rsid w:val="000E73C0"/>
    <w:rsid w:val="000F0C39"/>
    <w:rsid w:val="000F0C5F"/>
    <w:rsid w:val="000F0E45"/>
    <w:rsid w:val="000F168D"/>
    <w:rsid w:val="000F2C11"/>
    <w:rsid w:val="000F3343"/>
    <w:rsid w:val="000F4232"/>
    <w:rsid w:val="000F6A9D"/>
    <w:rsid w:val="000F7014"/>
    <w:rsid w:val="00100232"/>
    <w:rsid w:val="001004A5"/>
    <w:rsid w:val="00100BD3"/>
    <w:rsid w:val="0010281C"/>
    <w:rsid w:val="0011077D"/>
    <w:rsid w:val="00111387"/>
    <w:rsid w:val="001141E4"/>
    <w:rsid w:val="0011452F"/>
    <w:rsid w:val="00117AF1"/>
    <w:rsid w:val="00120342"/>
    <w:rsid w:val="001203D6"/>
    <w:rsid w:val="00120851"/>
    <w:rsid w:val="001208AE"/>
    <w:rsid w:val="0012192F"/>
    <w:rsid w:val="0012258F"/>
    <w:rsid w:val="00122869"/>
    <w:rsid w:val="00122B3A"/>
    <w:rsid w:val="0012399D"/>
    <w:rsid w:val="00124215"/>
    <w:rsid w:val="001245B4"/>
    <w:rsid w:val="00125C8F"/>
    <w:rsid w:val="00125DDC"/>
    <w:rsid w:val="0013091B"/>
    <w:rsid w:val="001309B5"/>
    <w:rsid w:val="00132ED9"/>
    <w:rsid w:val="00133FFC"/>
    <w:rsid w:val="001349EC"/>
    <w:rsid w:val="00134CF3"/>
    <w:rsid w:val="001402FC"/>
    <w:rsid w:val="00141E66"/>
    <w:rsid w:val="00142AC5"/>
    <w:rsid w:val="00143F39"/>
    <w:rsid w:val="0014408F"/>
    <w:rsid w:val="00144A50"/>
    <w:rsid w:val="0014654B"/>
    <w:rsid w:val="001503E3"/>
    <w:rsid w:val="00153058"/>
    <w:rsid w:val="001531CC"/>
    <w:rsid w:val="001535C1"/>
    <w:rsid w:val="0015392C"/>
    <w:rsid w:val="00161462"/>
    <w:rsid w:val="00163993"/>
    <w:rsid w:val="00166B6F"/>
    <w:rsid w:val="00166E3A"/>
    <w:rsid w:val="00166E7D"/>
    <w:rsid w:val="00172735"/>
    <w:rsid w:val="00174F47"/>
    <w:rsid w:val="001757D2"/>
    <w:rsid w:val="00176298"/>
    <w:rsid w:val="001775F3"/>
    <w:rsid w:val="00182F59"/>
    <w:rsid w:val="001832BE"/>
    <w:rsid w:val="00183C65"/>
    <w:rsid w:val="00183D09"/>
    <w:rsid w:val="001845BE"/>
    <w:rsid w:val="00185828"/>
    <w:rsid w:val="00186FB6"/>
    <w:rsid w:val="001872C9"/>
    <w:rsid w:val="0018776C"/>
    <w:rsid w:val="00191A9C"/>
    <w:rsid w:val="001936A5"/>
    <w:rsid w:val="00193767"/>
    <w:rsid w:val="001978EA"/>
    <w:rsid w:val="00197C4C"/>
    <w:rsid w:val="001A0E1C"/>
    <w:rsid w:val="001A2AF2"/>
    <w:rsid w:val="001A417E"/>
    <w:rsid w:val="001A4E6E"/>
    <w:rsid w:val="001B3892"/>
    <w:rsid w:val="001B4D34"/>
    <w:rsid w:val="001B72BA"/>
    <w:rsid w:val="001B7563"/>
    <w:rsid w:val="001B7582"/>
    <w:rsid w:val="001C0553"/>
    <w:rsid w:val="001C3543"/>
    <w:rsid w:val="001C4879"/>
    <w:rsid w:val="001C494A"/>
    <w:rsid w:val="001C4B8D"/>
    <w:rsid w:val="001C5DBA"/>
    <w:rsid w:val="001C7F98"/>
    <w:rsid w:val="001D11EF"/>
    <w:rsid w:val="001D1FEC"/>
    <w:rsid w:val="001D30B0"/>
    <w:rsid w:val="001D61E3"/>
    <w:rsid w:val="001D73F6"/>
    <w:rsid w:val="001E4A9D"/>
    <w:rsid w:val="001E5099"/>
    <w:rsid w:val="001E5241"/>
    <w:rsid w:val="001E6F04"/>
    <w:rsid w:val="001E7469"/>
    <w:rsid w:val="001E775F"/>
    <w:rsid w:val="001E77C2"/>
    <w:rsid w:val="001F01D4"/>
    <w:rsid w:val="001F2030"/>
    <w:rsid w:val="001F4461"/>
    <w:rsid w:val="001F4A0A"/>
    <w:rsid w:val="00200290"/>
    <w:rsid w:val="002005A4"/>
    <w:rsid w:val="00200E40"/>
    <w:rsid w:val="002031DA"/>
    <w:rsid w:val="002038F8"/>
    <w:rsid w:val="00203DE1"/>
    <w:rsid w:val="00205247"/>
    <w:rsid w:val="00205C1F"/>
    <w:rsid w:val="0020659C"/>
    <w:rsid w:val="00211338"/>
    <w:rsid w:val="0021244D"/>
    <w:rsid w:val="00213957"/>
    <w:rsid w:val="00215302"/>
    <w:rsid w:val="00217486"/>
    <w:rsid w:val="00217AAD"/>
    <w:rsid w:val="00223200"/>
    <w:rsid w:val="002250B4"/>
    <w:rsid w:val="002250C2"/>
    <w:rsid w:val="002259D5"/>
    <w:rsid w:val="00225E4A"/>
    <w:rsid w:val="00225F37"/>
    <w:rsid w:val="00230267"/>
    <w:rsid w:val="00230ED2"/>
    <w:rsid w:val="002313A4"/>
    <w:rsid w:val="00231771"/>
    <w:rsid w:val="002320FA"/>
    <w:rsid w:val="00232E62"/>
    <w:rsid w:val="00234672"/>
    <w:rsid w:val="00235B2D"/>
    <w:rsid w:val="0023756D"/>
    <w:rsid w:val="002406D2"/>
    <w:rsid w:val="00242FA5"/>
    <w:rsid w:val="00244AE6"/>
    <w:rsid w:val="00245AE8"/>
    <w:rsid w:val="002506A0"/>
    <w:rsid w:val="002510F1"/>
    <w:rsid w:val="00251C82"/>
    <w:rsid w:val="002529EB"/>
    <w:rsid w:val="002547F5"/>
    <w:rsid w:val="002548BD"/>
    <w:rsid w:val="00254A29"/>
    <w:rsid w:val="00254FCD"/>
    <w:rsid w:val="002550B0"/>
    <w:rsid w:val="0026008A"/>
    <w:rsid w:val="0026061C"/>
    <w:rsid w:val="00260A18"/>
    <w:rsid w:val="00261821"/>
    <w:rsid w:val="002638B8"/>
    <w:rsid w:val="0026483D"/>
    <w:rsid w:val="00264E63"/>
    <w:rsid w:val="002652BD"/>
    <w:rsid w:val="002672FD"/>
    <w:rsid w:val="00267929"/>
    <w:rsid w:val="002702C8"/>
    <w:rsid w:val="00270B06"/>
    <w:rsid w:val="00271B41"/>
    <w:rsid w:val="00272296"/>
    <w:rsid w:val="00272D43"/>
    <w:rsid w:val="0027335B"/>
    <w:rsid w:val="00274798"/>
    <w:rsid w:val="00275DBB"/>
    <w:rsid w:val="002767DB"/>
    <w:rsid w:val="00277C23"/>
    <w:rsid w:val="002807C0"/>
    <w:rsid w:val="00283E70"/>
    <w:rsid w:val="00287E26"/>
    <w:rsid w:val="002901FF"/>
    <w:rsid w:val="002904D8"/>
    <w:rsid w:val="00291259"/>
    <w:rsid w:val="00291EE8"/>
    <w:rsid w:val="002936F2"/>
    <w:rsid w:val="00294AC2"/>
    <w:rsid w:val="00294EED"/>
    <w:rsid w:val="002951C4"/>
    <w:rsid w:val="00295485"/>
    <w:rsid w:val="00295EA1"/>
    <w:rsid w:val="002A06F4"/>
    <w:rsid w:val="002A35EF"/>
    <w:rsid w:val="002A41A5"/>
    <w:rsid w:val="002A5810"/>
    <w:rsid w:val="002A5D0A"/>
    <w:rsid w:val="002B2711"/>
    <w:rsid w:val="002B2BB9"/>
    <w:rsid w:val="002B416D"/>
    <w:rsid w:val="002B5B52"/>
    <w:rsid w:val="002B6AAC"/>
    <w:rsid w:val="002B7038"/>
    <w:rsid w:val="002B7220"/>
    <w:rsid w:val="002C01DE"/>
    <w:rsid w:val="002C03F7"/>
    <w:rsid w:val="002C3203"/>
    <w:rsid w:val="002C3ADC"/>
    <w:rsid w:val="002C64D3"/>
    <w:rsid w:val="002C6B80"/>
    <w:rsid w:val="002C6F85"/>
    <w:rsid w:val="002D0E6D"/>
    <w:rsid w:val="002D2535"/>
    <w:rsid w:val="002D2DCC"/>
    <w:rsid w:val="002D5336"/>
    <w:rsid w:val="002D5592"/>
    <w:rsid w:val="002E100A"/>
    <w:rsid w:val="002E196F"/>
    <w:rsid w:val="002E39EE"/>
    <w:rsid w:val="002E3E1B"/>
    <w:rsid w:val="002E72E6"/>
    <w:rsid w:val="002F003E"/>
    <w:rsid w:val="002F12C1"/>
    <w:rsid w:val="002F1AC8"/>
    <w:rsid w:val="002F2F6B"/>
    <w:rsid w:val="002F5CED"/>
    <w:rsid w:val="002F61DF"/>
    <w:rsid w:val="0030011E"/>
    <w:rsid w:val="00300C9C"/>
    <w:rsid w:val="0030399E"/>
    <w:rsid w:val="00304601"/>
    <w:rsid w:val="003048CB"/>
    <w:rsid w:val="00304AF9"/>
    <w:rsid w:val="00304F3F"/>
    <w:rsid w:val="00305449"/>
    <w:rsid w:val="00305ED3"/>
    <w:rsid w:val="003063F3"/>
    <w:rsid w:val="003079D8"/>
    <w:rsid w:val="00307C17"/>
    <w:rsid w:val="003124B1"/>
    <w:rsid w:val="00312DD7"/>
    <w:rsid w:val="003136B3"/>
    <w:rsid w:val="003137B6"/>
    <w:rsid w:val="00313C65"/>
    <w:rsid w:val="00313D6F"/>
    <w:rsid w:val="003140DB"/>
    <w:rsid w:val="0032095E"/>
    <w:rsid w:val="0032109D"/>
    <w:rsid w:val="00322CEF"/>
    <w:rsid w:val="0032421D"/>
    <w:rsid w:val="003242A6"/>
    <w:rsid w:val="003253C2"/>
    <w:rsid w:val="0032772D"/>
    <w:rsid w:val="003312CF"/>
    <w:rsid w:val="003320E9"/>
    <w:rsid w:val="00332910"/>
    <w:rsid w:val="003330F8"/>
    <w:rsid w:val="00333D68"/>
    <w:rsid w:val="003406FF"/>
    <w:rsid w:val="00340A15"/>
    <w:rsid w:val="00340AB4"/>
    <w:rsid w:val="00340FBC"/>
    <w:rsid w:val="00345CA3"/>
    <w:rsid w:val="003461BF"/>
    <w:rsid w:val="00347C65"/>
    <w:rsid w:val="00350793"/>
    <w:rsid w:val="0035182B"/>
    <w:rsid w:val="00354A81"/>
    <w:rsid w:val="00355CE7"/>
    <w:rsid w:val="00355DEF"/>
    <w:rsid w:val="00355FA5"/>
    <w:rsid w:val="003564F5"/>
    <w:rsid w:val="00356A9B"/>
    <w:rsid w:val="00357716"/>
    <w:rsid w:val="00361D10"/>
    <w:rsid w:val="0036286B"/>
    <w:rsid w:val="00363AFD"/>
    <w:rsid w:val="00363FA6"/>
    <w:rsid w:val="0036424A"/>
    <w:rsid w:val="0036794A"/>
    <w:rsid w:val="003679E7"/>
    <w:rsid w:val="00370952"/>
    <w:rsid w:val="00371BD0"/>
    <w:rsid w:val="00371C9D"/>
    <w:rsid w:val="00372139"/>
    <w:rsid w:val="0037737F"/>
    <w:rsid w:val="00381067"/>
    <w:rsid w:val="003815F6"/>
    <w:rsid w:val="00383463"/>
    <w:rsid w:val="00385C32"/>
    <w:rsid w:val="00385C64"/>
    <w:rsid w:val="00386D67"/>
    <w:rsid w:val="003878D3"/>
    <w:rsid w:val="00394213"/>
    <w:rsid w:val="003972BB"/>
    <w:rsid w:val="00397315"/>
    <w:rsid w:val="00397868"/>
    <w:rsid w:val="003A04B6"/>
    <w:rsid w:val="003A1047"/>
    <w:rsid w:val="003A2B11"/>
    <w:rsid w:val="003A32AC"/>
    <w:rsid w:val="003A3439"/>
    <w:rsid w:val="003A4197"/>
    <w:rsid w:val="003A5748"/>
    <w:rsid w:val="003B1DAA"/>
    <w:rsid w:val="003B2016"/>
    <w:rsid w:val="003B2334"/>
    <w:rsid w:val="003B2FDA"/>
    <w:rsid w:val="003B31DE"/>
    <w:rsid w:val="003B498D"/>
    <w:rsid w:val="003B62A3"/>
    <w:rsid w:val="003C4F97"/>
    <w:rsid w:val="003C6086"/>
    <w:rsid w:val="003C6451"/>
    <w:rsid w:val="003C6729"/>
    <w:rsid w:val="003C672E"/>
    <w:rsid w:val="003C6C1E"/>
    <w:rsid w:val="003C7E6E"/>
    <w:rsid w:val="003D2467"/>
    <w:rsid w:val="003D2B4F"/>
    <w:rsid w:val="003D3F71"/>
    <w:rsid w:val="003D52EA"/>
    <w:rsid w:val="003D5AB0"/>
    <w:rsid w:val="003D6172"/>
    <w:rsid w:val="003D6295"/>
    <w:rsid w:val="003D6880"/>
    <w:rsid w:val="003D7CF7"/>
    <w:rsid w:val="003E0EAC"/>
    <w:rsid w:val="003E27DB"/>
    <w:rsid w:val="003E3B31"/>
    <w:rsid w:val="003E4DB1"/>
    <w:rsid w:val="003E54DC"/>
    <w:rsid w:val="003E70D7"/>
    <w:rsid w:val="003F012B"/>
    <w:rsid w:val="003F21A1"/>
    <w:rsid w:val="003F663A"/>
    <w:rsid w:val="003F74FF"/>
    <w:rsid w:val="003F7574"/>
    <w:rsid w:val="003F7813"/>
    <w:rsid w:val="00400343"/>
    <w:rsid w:val="00400399"/>
    <w:rsid w:val="004051EC"/>
    <w:rsid w:val="0040625A"/>
    <w:rsid w:val="00410354"/>
    <w:rsid w:val="00414868"/>
    <w:rsid w:val="00416943"/>
    <w:rsid w:val="00417049"/>
    <w:rsid w:val="00417991"/>
    <w:rsid w:val="00421552"/>
    <w:rsid w:val="004252AF"/>
    <w:rsid w:val="004275ED"/>
    <w:rsid w:val="0043054A"/>
    <w:rsid w:val="004327F9"/>
    <w:rsid w:val="00432CDA"/>
    <w:rsid w:val="00433015"/>
    <w:rsid w:val="0043434B"/>
    <w:rsid w:val="00435CC3"/>
    <w:rsid w:val="004361B5"/>
    <w:rsid w:val="0043691B"/>
    <w:rsid w:val="004370C9"/>
    <w:rsid w:val="00437775"/>
    <w:rsid w:val="00440902"/>
    <w:rsid w:val="00442310"/>
    <w:rsid w:val="004427DE"/>
    <w:rsid w:val="004429DB"/>
    <w:rsid w:val="004441AF"/>
    <w:rsid w:val="00445C79"/>
    <w:rsid w:val="00446AB7"/>
    <w:rsid w:val="00450358"/>
    <w:rsid w:val="0045165C"/>
    <w:rsid w:val="0046063D"/>
    <w:rsid w:val="0046302F"/>
    <w:rsid w:val="004644C9"/>
    <w:rsid w:val="004652B6"/>
    <w:rsid w:val="004656C7"/>
    <w:rsid w:val="00465A6D"/>
    <w:rsid w:val="004678BD"/>
    <w:rsid w:val="00470F22"/>
    <w:rsid w:val="00471641"/>
    <w:rsid w:val="00472541"/>
    <w:rsid w:val="00472A21"/>
    <w:rsid w:val="004744E2"/>
    <w:rsid w:val="00474B84"/>
    <w:rsid w:val="00477434"/>
    <w:rsid w:val="00482279"/>
    <w:rsid w:val="0048255D"/>
    <w:rsid w:val="00482601"/>
    <w:rsid w:val="00483570"/>
    <w:rsid w:val="004842D1"/>
    <w:rsid w:val="00485E32"/>
    <w:rsid w:val="00485FD2"/>
    <w:rsid w:val="00491739"/>
    <w:rsid w:val="004930CD"/>
    <w:rsid w:val="00493D85"/>
    <w:rsid w:val="00496D20"/>
    <w:rsid w:val="004A1F82"/>
    <w:rsid w:val="004A3CF5"/>
    <w:rsid w:val="004B1EBE"/>
    <w:rsid w:val="004B217B"/>
    <w:rsid w:val="004B29F0"/>
    <w:rsid w:val="004B2F8A"/>
    <w:rsid w:val="004B3304"/>
    <w:rsid w:val="004B5499"/>
    <w:rsid w:val="004B6E33"/>
    <w:rsid w:val="004C0EEF"/>
    <w:rsid w:val="004C10C3"/>
    <w:rsid w:val="004C233C"/>
    <w:rsid w:val="004C2F80"/>
    <w:rsid w:val="004C55C4"/>
    <w:rsid w:val="004C586A"/>
    <w:rsid w:val="004C67D6"/>
    <w:rsid w:val="004D154F"/>
    <w:rsid w:val="004D34A3"/>
    <w:rsid w:val="004D602A"/>
    <w:rsid w:val="004D6A5A"/>
    <w:rsid w:val="004E030F"/>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6409"/>
    <w:rsid w:val="005003F7"/>
    <w:rsid w:val="0050048C"/>
    <w:rsid w:val="00500507"/>
    <w:rsid w:val="00501777"/>
    <w:rsid w:val="00504E1D"/>
    <w:rsid w:val="005060C3"/>
    <w:rsid w:val="00507366"/>
    <w:rsid w:val="0050738B"/>
    <w:rsid w:val="0051201B"/>
    <w:rsid w:val="005123DC"/>
    <w:rsid w:val="005137E8"/>
    <w:rsid w:val="00514600"/>
    <w:rsid w:val="00515F81"/>
    <w:rsid w:val="00516959"/>
    <w:rsid w:val="00516D76"/>
    <w:rsid w:val="00520D2D"/>
    <w:rsid w:val="005217C2"/>
    <w:rsid w:val="00530D9D"/>
    <w:rsid w:val="005342DD"/>
    <w:rsid w:val="00534D93"/>
    <w:rsid w:val="0053530E"/>
    <w:rsid w:val="00535320"/>
    <w:rsid w:val="00535D87"/>
    <w:rsid w:val="00536945"/>
    <w:rsid w:val="005402CF"/>
    <w:rsid w:val="00543461"/>
    <w:rsid w:val="00543CD9"/>
    <w:rsid w:val="005443D5"/>
    <w:rsid w:val="00545365"/>
    <w:rsid w:val="00546954"/>
    <w:rsid w:val="00546A5C"/>
    <w:rsid w:val="00547DAF"/>
    <w:rsid w:val="0055012C"/>
    <w:rsid w:val="00554276"/>
    <w:rsid w:val="00556A23"/>
    <w:rsid w:val="005571AF"/>
    <w:rsid w:val="0056142F"/>
    <w:rsid w:val="00563D31"/>
    <w:rsid w:val="00564F1E"/>
    <w:rsid w:val="0056655A"/>
    <w:rsid w:val="005723DA"/>
    <w:rsid w:val="00573344"/>
    <w:rsid w:val="0057344B"/>
    <w:rsid w:val="0057348F"/>
    <w:rsid w:val="005761AF"/>
    <w:rsid w:val="0058081E"/>
    <w:rsid w:val="00581021"/>
    <w:rsid w:val="00581264"/>
    <w:rsid w:val="0058167E"/>
    <w:rsid w:val="005821BB"/>
    <w:rsid w:val="00584CF2"/>
    <w:rsid w:val="00590347"/>
    <w:rsid w:val="00591479"/>
    <w:rsid w:val="0059152B"/>
    <w:rsid w:val="005933C0"/>
    <w:rsid w:val="00593B75"/>
    <w:rsid w:val="00593C97"/>
    <w:rsid w:val="00594287"/>
    <w:rsid w:val="00594959"/>
    <w:rsid w:val="00594FC7"/>
    <w:rsid w:val="005952CC"/>
    <w:rsid w:val="005953E2"/>
    <w:rsid w:val="00595FE9"/>
    <w:rsid w:val="0059640B"/>
    <w:rsid w:val="00596E93"/>
    <w:rsid w:val="005A08DE"/>
    <w:rsid w:val="005A0FBB"/>
    <w:rsid w:val="005A215D"/>
    <w:rsid w:val="005A338A"/>
    <w:rsid w:val="005A3D16"/>
    <w:rsid w:val="005A4483"/>
    <w:rsid w:val="005A5172"/>
    <w:rsid w:val="005A58A4"/>
    <w:rsid w:val="005B12AB"/>
    <w:rsid w:val="005B1BBC"/>
    <w:rsid w:val="005B3FA2"/>
    <w:rsid w:val="005B6897"/>
    <w:rsid w:val="005B6939"/>
    <w:rsid w:val="005B742F"/>
    <w:rsid w:val="005B7B4C"/>
    <w:rsid w:val="005C0877"/>
    <w:rsid w:val="005C185A"/>
    <w:rsid w:val="005C20C7"/>
    <w:rsid w:val="005C2F25"/>
    <w:rsid w:val="005C3F80"/>
    <w:rsid w:val="005C51AA"/>
    <w:rsid w:val="005C540D"/>
    <w:rsid w:val="005C6092"/>
    <w:rsid w:val="005C637F"/>
    <w:rsid w:val="005D01E7"/>
    <w:rsid w:val="005D021E"/>
    <w:rsid w:val="005D19AB"/>
    <w:rsid w:val="005D2129"/>
    <w:rsid w:val="005D27BD"/>
    <w:rsid w:val="005D2D37"/>
    <w:rsid w:val="005D3884"/>
    <w:rsid w:val="005D51B3"/>
    <w:rsid w:val="005D7D60"/>
    <w:rsid w:val="005E06E9"/>
    <w:rsid w:val="005E10F2"/>
    <w:rsid w:val="005E1129"/>
    <w:rsid w:val="005E5CEF"/>
    <w:rsid w:val="005E7BB8"/>
    <w:rsid w:val="005F11F5"/>
    <w:rsid w:val="005F156F"/>
    <w:rsid w:val="005F2C24"/>
    <w:rsid w:val="005F5AB3"/>
    <w:rsid w:val="005F706A"/>
    <w:rsid w:val="00600227"/>
    <w:rsid w:val="0060023C"/>
    <w:rsid w:val="00601390"/>
    <w:rsid w:val="0060154E"/>
    <w:rsid w:val="0060485B"/>
    <w:rsid w:val="0060534D"/>
    <w:rsid w:val="00610615"/>
    <w:rsid w:val="006118A0"/>
    <w:rsid w:val="006119AE"/>
    <w:rsid w:val="006133B9"/>
    <w:rsid w:val="00613E03"/>
    <w:rsid w:val="0061573C"/>
    <w:rsid w:val="00616AF1"/>
    <w:rsid w:val="0061781B"/>
    <w:rsid w:val="0062181E"/>
    <w:rsid w:val="006223E4"/>
    <w:rsid w:val="006259A5"/>
    <w:rsid w:val="00626C23"/>
    <w:rsid w:val="00627DBD"/>
    <w:rsid w:val="00631B20"/>
    <w:rsid w:val="00631B50"/>
    <w:rsid w:val="006334E6"/>
    <w:rsid w:val="00637F61"/>
    <w:rsid w:val="00641395"/>
    <w:rsid w:val="00641A3F"/>
    <w:rsid w:val="00641E3C"/>
    <w:rsid w:val="00643A02"/>
    <w:rsid w:val="0064576B"/>
    <w:rsid w:val="0064660C"/>
    <w:rsid w:val="00647021"/>
    <w:rsid w:val="006507DD"/>
    <w:rsid w:val="00651F1F"/>
    <w:rsid w:val="0065310B"/>
    <w:rsid w:val="00655149"/>
    <w:rsid w:val="00660065"/>
    <w:rsid w:val="00660BFC"/>
    <w:rsid w:val="006617BA"/>
    <w:rsid w:val="00661A6D"/>
    <w:rsid w:val="00662845"/>
    <w:rsid w:val="0066338E"/>
    <w:rsid w:val="00665DDC"/>
    <w:rsid w:val="00666310"/>
    <w:rsid w:val="00667C8C"/>
    <w:rsid w:val="00672A8A"/>
    <w:rsid w:val="00673441"/>
    <w:rsid w:val="00673E15"/>
    <w:rsid w:val="00675009"/>
    <w:rsid w:val="0067646B"/>
    <w:rsid w:val="006814CB"/>
    <w:rsid w:val="00681F31"/>
    <w:rsid w:val="00683EB3"/>
    <w:rsid w:val="006874EB"/>
    <w:rsid w:val="00691068"/>
    <w:rsid w:val="00695F14"/>
    <w:rsid w:val="00697C36"/>
    <w:rsid w:val="00697F77"/>
    <w:rsid w:val="006A0D21"/>
    <w:rsid w:val="006A54CA"/>
    <w:rsid w:val="006A7465"/>
    <w:rsid w:val="006A74BC"/>
    <w:rsid w:val="006B120C"/>
    <w:rsid w:val="006B580C"/>
    <w:rsid w:val="006B6BC3"/>
    <w:rsid w:val="006C28EF"/>
    <w:rsid w:val="006C2DBF"/>
    <w:rsid w:val="006C3167"/>
    <w:rsid w:val="006C37D9"/>
    <w:rsid w:val="006C4373"/>
    <w:rsid w:val="006C497A"/>
    <w:rsid w:val="006C610E"/>
    <w:rsid w:val="006C6A2C"/>
    <w:rsid w:val="006D0613"/>
    <w:rsid w:val="006D08AD"/>
    <w:rsid w:val="006D210E"/>
    <w:rsid w:val="006D2540"/>
    <w:rsid w:val="006D2592"/>
    <w:rsid w:val="006D368C"/>
    <w:rsid w:val="006D545A"/>
    <w:rsid w:val="006E3AB8"/>
    <w:rsid w:val="006E4954"/>
    <w:rsid w:val="006E5E0E"/>
    <w:rsid w:val="006E5F09"/>
    <w:rsid w:val="006E6012"/>
    <w:rsid w:val="006E6EA3"/>
    <w:rsid w:val="006F283C"/>
    <w:rsid w:val="006F4B79"/>
    <w:rsid w:val="006F6814"/>
    <w:rsid w:val="006F7E70"/>
    <w:rsid w:val="00702D74"/>
    <w:rsid w:val="0070406A"/>
    <w:rsid w:val="00704831"/>
    <w:rsid w:val="00704FBC"/>
    <w:rsid w:val="00705C27"/>
    <w:rsid w:val="007113AC"/>
    <w:rsid w:val="00711C2D"/>
    <w:rsid w:val="00712A12"/>
    <w:rsid w:val="00712BD7"/>
    <w:rsid w:val="00714827"/>
    <w:rsid w:val="00716B94"/>
    <w:rsid w:val="00716BD0"/>
    <w:rsid w:val="00717425"/>
    <w:rsid w:val="00717FB4"/>
    <w:rsid w:val="00721A26"/>
    <w:rsid w:val="00723B8C"/>
    <w:rsid w:val="0072592F"/>
    <w:rsid w:val="007273A3"/>
    <w:rsid w:val="007323DD"/>
    <w:rsid w:val="00733FA6"/>
    <w:rsid w:val="00734D76"/>
    <w:rsid w:val="00736296"/>
    <w:rsid w:val="00737A11"/>
    <w:rsid w:val="0074005C"/>
    <w:rsid w:val="00740ADB"/>
    <w:rsid w:val="0074388C"/>
    <w:rsid w:val="00744425"/>
    <w:rsid w:val="007449E1"/>
    <w:rsid w:val="00744AA1"/>
    <w:rsid w:val="00744E3F"/>
    <w:rsid w:val="00750379"/>
    <w:rsid w:val="00751749"/>
    <w:rsid w:val="00752776"/>
    <w:rsid w:val="00752A5A"/>
    <w:rsid w:val="007536BB"/>
    <w:rsid w:val="00753A00"/>
    <w:rsid w:val="007540AA"/>
    <w:rsid w:val="00760BCB"/>
    <w:rsid w:val="00760FD8"/>
    <w:rsid w:val="00762911"/>
    <w:rsid w:val="007639DE"/>
    <w:rsid w:val="00763AC2"/>
    <w:rsid w:val="00763D1F"/>
    <w:rsid w:val="0076556E"/>
    <w:rsid w:val="00765571"/>
    <w:rsid w:val="0076611B"/>
    <w:rsid w:val="007669E2"/>
    <w:rsid w:val="0076711B"/>
    <w:rsid w:val="00767302"/>
    <w:rsid w:val="0077399F"/>
    <w:rsid w:val="00775B76"/>
    <w:rsid w:val="00775CC7"/>
    <w:rsid w:val="00775FD9"/>
    <w:rsid w:val="007775A4"/>
    <w:rsid w:val="00780932"/>
    <w:rsid w:val="0078166E"/>
    <w:rsid w:val="00782698"/>
    <w:rsid w:val="00784BB6"/>
    <w:rsid w:val="00785B1E"/>
    <w:rsid w:val="00787B7F"/>
    <w:rsid w:val="00791029"/>
    <w:rsid w:val="00792EBE"/>
    <w:rsid w:val="00795008"/>
    <w:rsid w:val="0079730D"/>
    <w:rsid w:val="007A0B4B"/>
    <w:rsid w:val="007A15A1"/>
    <w:rsid w:val="007A16EA"/>
    <w:rsid w:val="007A293D"/>
    <w:rsid w:val="007A2F48"/>
    <w:rsid w:val="007A2F53"/>
    <w:rsid w:val="007A35AB"/>
    <w:rsid w:val="007A7394"/>
    <w:rsid w:val="007B2A05"/>
    <w:rsid w:val="007B2C4E"/>
    <w:rsid w:val="007B3C90"/>
    <w:rsid w:val="007B45FC"/>
    <w:rsid w:val="007B4F63"/>
    <w:rsid w:val="007B7781"/>
    <w:rsid w:val="007C1EA1"/>
    <w:rsid w:val="007C5005"/>
    <w:rsid w:val="007C6889"/>
    <w:rsid w:val="007C6896"/>
    <w:rsid w:val="007D1F7C"/>
    <w:rsid w:val="007D2046"/>
    <w:rsid w:val="007D2BD0"/>
    <w:rsid w:val="007D6834"/>
    <w:rsid w:val="007D6B71"/>
    <w:rsid w:val="007D7786"/>
    <w:rsid w:val="007E0400"/>
    <w:rsid w:val="007E2EBE"/>
    <w:rsid w:val="007E3346"/>
    <w:rsid w:val="007E3681"/>
    <w:rsid w:val="007E41AD"/>
    <w:rsid w:val="007F10B9"/>
    <w:rsid w:val="007F138B"/>
    <w:rsid w:val="007F2232"/>
    <w:rsid w:val="007F29DE"/>
    <w:rsid w:val="007F3DE7"/>
    <w:rsid w:val="007F6EB5"/>
    <w:rsid w:val="007F7C91"/>
    <w:rsid w:val="008003E3"/>
    <w:rsid w:val="008006CB"/>
    <w:rsid w:val="0080595C"/>
    <w:rsid w:val="008073C9"/>
    <w:rsid w:val="008118B7"/>
    <w:rsid w:val="00813E63"/>
    <w:rsid w:val="00815CF4"/>
    <w:rsid w:val="008166C4"/>
    <w:rsid w:val="008170D0"/>
    <w:rsid w:val="00823297"/>
    <w:rsid w:val="00825381"/>
    <w:rsid w:val="008254FA"/>
    <w:rsid w:val="00826D91"/>
    <w:rsid w:val="00827334"/>
    <w:rsid w:val="00830580"/>
    <w:rsid w:val="0083101F"/>
    <w:rsid w:val="0083251B"/>
    <w:rsid w:val="00832BC6"/>
    <w:rsid w:val="00832E8F"/>
    <w:rsid w:val="00833534"/>
    <w:rsid w:val="00834CC5"/>
    <w:rsid w:val="00836AB2"/>
    <w:rsid w:val="008379B9"/>
    <w:rsid w:val="00837D90"/>
    <w:rsid w:val="008417B8"/>
    <w:rsid w:val="00842CD1"/>
    <w:rsid w:val="00842E2F"/>
    <w:rsid w:val="00843513"/>
    <w:rsid w:val="00843FD0"/>
    <w:rsid w:val="00851002"/>
    <w:rsid w:val="00853A70"/>
    <w:rsid w:val="00853DBE"/>
    <w:rsid w:val="00855177"/>
    <w:rsid w:val="008568DC"/>
    <w:rsid w:val="00860E74"/>
    <w:rsid w:val="008617BD"/>
    <w:rsid w:val="008619F4"/>
    <w:rsid w:val="00862759"/>
    <w:rsid w:val="00862FC8"/>
    <w:rsid w:val="00864E64"/>
    <w:rsid w:val="00866AC8"/>
    <w:rsid w:val="008671E4"/>
    <w:rsid w:val="0087018B"/>
    <w:rsid w:val="0087294E"/>
    <w:rsid w:val="0087298B"/>
    <w:rsid w:val="0087491D"/>
    <w:rsid w:val="00874EC9"/>
    <w:rsid w:val="00875151"/>
    <w:rsid w:val="008751C2"/>
    <w:rsid w:val="0087521B"/>
    <w:rsid w:val="00875BCF"/>
    <w:rsid w:val="00875DE0"/>
    <w:rsid w:val="00876F03"/>
    <w:rsid w:val="00880932"/>
    <w:rsid w:val="008828B6"/>
    <w:rsid w:val="008828F1"/>
    <w:rsid w:val="008843EA"/>
    <w:rsid w:val="0089095B"/>
    <w:rsid w:val="008909C5"/>
    <w:rsid w:val="00890D73"/>
    <w:rsid w:val="00891E73"/>
    <w:rsid w:val="008921FA"/>
    <w:rsid w:val="0089381A"/>
    <w:rsid w:val="00893A88"/>
    <w:rsid w:val="0089537C"/>
    <w:rsid w:val="008A05A6"/>
    <w:rsid w:val="008A33FE"/>
    <w:rsid w:val="008A5BB7"/>
    <w:rsid w:val="008A79F6"/>
    <w:rsid w:val="008B0E93"/>
    <w:rsid w:val="008B0FB6"/>
    <w:rsid w:val="008B27C1"/>
    <w:rsid w:val="008B5056"/>
    <w:rsid w:val="008B5174"/>
    <w:rsid w:val="008B6894"/>
    <w:rsid w:val="008C3574"/>
    <w:rsid w:val="008C634C"/>
    <w:rsid w:val="008C7F63"/>
    <w:rsid w:val="008D07FE"/>
    <w:rsid w:val="008D0C7F"/>
    <w:rsid w:val="008D1281"/>
    <w:rsid w:val="008D1710"/>
    <w:rsid w:val="008D18AC"/>
    <w:rsid w:val="008D7B7D"/>
    <w:rsid w:val="008D7EC0"/>
    <w:rsid w:val="008E143A"/>
    <w:rsid w:val="008E21CA"/>
    <w:rsid w:val="008E2FE3"/>
    <w:rsid w:val="008E4EB8"/>
    <w:rsid w:val="008F2F9D"/>
    <w:rsid w:val="008F4284"/>
    <w:rsid w:val="008F45EC"/>
    <w:rsid w:val="008F4FEF"/>
    <w:rsid w:val="008F7FA9"/>
    <w:rsid w:val="00900EF9"/>
    <w:rsid w:val="009011C3"/>
    <w:rsid w:val="00902CD9"/>
    <w:rsid w:val="00904ADE"/>
    <w:rsid w:val="0090612B"/>
    <w:rsid w:val="00906546"/>
    <w:rsid w:val="00910C0A"/>
    <w:rsid w:val="00914F26"/>
    <w:rsid w:val="00916054"/>
    <w:rsid w:val="00917A05"/>
    <w:rsid w:val="00917E50"/>
    <w:rsid w:val="00921EFD"/>
    <w:rsid w:val="00922CDA"/>
    <w:rsid w:val="00924BD5"/>
    <w:rsid w:val="00925225"/>
    <w:rsid w:val="009264E2"/>
    <w:rsid w:val="00927AB6"/>
    <w:rsid w:val="00930782"/>
    <w:rsid w:val="00932EAC"/>
    <w:rsid w:val="00933A67"/>
    <w:rsid w:val="00941739"/>
    <w:rsid w:val="009427F0"/>
    <w:rsid w:val="00942FFB"/>
    <w:rsid w:val="00943903"/>
    <w:rsid w:val="009444AD"/>
    <w:rsid w:val="00946B68"/>
    <w:rsid w:val="00947063"/>
    <w:rsid w:val="00947354"/>
    <w:rsid w:val="009478BD"/>
    <w:rsid w:val="00951DF7"/>
    <w:rsid w:val="0095385C"/>
    <w:rsid w:val="00956520"/>
    <w:rsid w:val="00957273"/>
    <w:rsid w:val="00961E23"/>
    <w:rsid w:val="009634CF"/>
    <w:rsid w:val="00964C81"/>
    <w:rsid w:val="009652FF"/>
    <w:rsid w:val="009658F5"/>
    <w:rsid w:val="00965CE3"/>
    <w:rsid w:val="00966F8B"/>
    <w:rsid w:val="009673B4"/>
    <w:rsid w:val="00970DF9"/>
    <w:rsid w:val="00970EE4"/>
    <w:rsid w:val="0097112A"/>
    <w:rsid w:val="00971930"/>
    <w:rsid w:val="00971F77"/>
    <w:rsid w:val="0097227E"/>
    <w:rsid w:val="00975106"/>
    <w:rsid w:val="00980C4A"/>
    <w:rsid w:val="0098112B"/>
    <w:rsid w:val="009825FA"/>
    <w:rsid w:val="009905F4"/>
    <w:rsid w:val="00991DA2"/>
    <w:rsid w:val="009920AF"/>
    <w:rsid w:val="009921D9"/>
    <w:rsid w:val="00992DD2"/>
    <w:rsid w:val="009937FE"/>
    <w:rsid w:val="009942DD"/>
    <w:rsid w:val="00995B0B"/>
    <w:rsid w:val="009961D1"/>
    <w:rsid w:val="009968A8"/>
    <w:rsid w:val="009A1736"/>
    <w:rsid w:val="009A605A"/>
    <w:rsid w:val="009A7297"/>
    <w:rsid w:val="009B00C1"/>
    <w:rsid w:val="009B0389"/>
    <w:rsid w:val="009B150E"/>
    <w:rsid w:val="009B1A44"/>
    <w:rsid w:val="009B1A8C"/>
    <w:rsid w:val="009B2E60"/>
    <w:rsid w:val="009B41F1"/>
    <w:rsid w:val="009B4EDB"/>
    <w:rsid w:val="009B51D5"/>
    <w:rsid w:val="009C0926"/>
    <w:rsid w:val="009C1E23"/>
    <w:rsid w:val="009C5B3E"/>
    <w:rsid w:val="009D04C5"/>
    <w:rsid w:val="009D0E26"/>
    <w:rsid w:val="009D104A"/>
    <w:rsid w:val="009D2596"/>
    <w:rsid w:val="009D391A"/>
    <w:rsid w:val="009D475A"/>
    <w:rsid w:val="009D56BE"/>
    <w:rsid w:val="009D5C36"/>
    <w:rsid w:val="009D6DD0"/>
    <w:rsid w:val="009D724D"/>
    <w:rsid w:val="009D77E9"/>
    <w:rsid w:val="009E0A41"/>
    <w:rsid w:val="009E21BD"/>
    <w:rsid w:val="009E48E7"/>
    <w:rsid w:val="009E5462"/>
    <w:rsid w:val="009E5471"/>
    <w:rsid w:val="009E6377"/>
    <w:rsid w:val="009E6408"/>
    <w:rsid w:val="009E645B"/>
    <w:rsid w:val="009E6684"/>
    <w:rsid w:val="009E6C95"/>
    <w:rsid w:val="009E7487"/>
    <w:rsid w:val="009E7C9F"/>
    <w:rsid w:val="009E7FA8"/>
    <w:rsid w:val="009F04D3"/>
    <w:rsid w:val="009F060E"/>
    <w:rsid w:val="009F0C99"/>
    <w:rsid w:val="009F167D"/>
    <w:rsid w:val="009F2D74"/>
    <w:rsid w:val="009F3C48"/>
    <w:rsid w:val="009F51E8"/>
    <w:rsid w:val="009F6E65"/>
    <w:rsid w:val="00A03102"/>
    <w:rsid w:val="00A04947"/>
    <w:rsid w:val="00A049B6"/>
    <w:rsid w:val="00A0556F"/>
    <w:rsid w:val="00A07720"/>
    <w:rsid w:val="00A07EC6"/>
    <w:rsid w:val="00A10531"/>
    <w:rsid w:val="00A119A6"/>
    <w:rsid w:val="00A135B8"/>
    <w:rsid w:val="00A13835"/>
    <w:rsid w:val="00A14FE8"/>
    <w:rsid w:val="00A16C92"/>
    <w:rsid w:val="00A17E52"/>
    <w:rsid w:val="00A20D43"/>
    <w:rsid w:val="00A23338"/>
    <w:rsid w:val="00A237B1"/>
    <w:rsid w:val="00A23CB5"/>
    <w:rsid w:val="00A23E9E"/>
    <w:rsid w:val="00A24FFA"/>
    <w:rsid w:val="00A2564D"/>
    <w:rsid w:val="00A31C46"/>
    <w:rsid w:val="00A327FC"/>
    <w:rsid w:val="00A3298D"/>
    <w:rsid w:val="00A361B7"/>
    <w:rsid w:val="00A36A95"/>
    <w:rsid w:val="00A41981"/>
    <w:rsid w:val="00A41CBC"/>
    <w:rsid w:val="00A41E66"/>
    <w:rsid w:val="00A42067"/>
    <w:rsid w:val="00A43C8F"/>
    <w:rsid w:val="00A45F16"/>
    <w:rsid w:val="00A51571"/>
    <w:rsid w:val="00A5162C"/>
    <w:rsid w:val="00A538E6"/>
    <w:rsid w:val="00A55795"/>
    <w:rsid w:val="00A55CBF"/>
    <w:rsid w:val="00A57C82"/>
    <w:rsid w:val="00A57FAD"/>
    <w:rsid w:val="00A6050C"/>
    <w:rsid w:val="00A60CF1"/>
    <w:rsid w:val="00A635D2"/>
    <w:rsid w:val="00A6384C"/>
    <w:rsid w:val="00A665EC"/>
    <w:rsid w:val="00A6743B"/>
    <w:rsid w:val="00A70052"/>
    <w:rsid w:val="00A70E62"/>
    <w:rsid w:val="00A71415"/>
    <w:rsid w:val="00A72445"/>
    <w:rsid w:val="00A73CEC"/>
    <w:rsid w:val="00A73E5B"/>
    <w:rsid w:val="00A75349"/>
    <w:rsid w:val="00A836FB"/>
    <w:rsid w:val="00A8431E"/>
    <w:rsid w:val="00A843F5"/>
    <w:rsid w:val="00A8517D"/>
    <w:rsid w:val="00A90BC9"/>
    <w:rsid w:val="00A92546"/>
    <w:rsid w:val="00A95D5E"/>
    <w:rsid w:val="00A96F5E"/>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64DB"/>
    <w:rsid w:val="00AB7C1F"/>
    <w:rsid w:val="00AC2391"/>
    <w:rsid w:val="00AC3014"/>
    <w:rsid w:val="00AC3911"/>
    <w:rsid w:val="00AC62FA"/>
    <w:rsid w:val="00AD0D37"/>
    <w:rsid w:val="00AD3918"/>
    <w:rsid w:val="00AD3B93"/>
    <w:rsid w:val="00AD3BBD"/>
    <w:rsid w:val="00AD3C5B"/>
    <w:rsid w:val="00AD41C2"/>
    <w:rsid w:val="00AD5D97"/>
    <w:rsid w:val="00AD6A24"/>
    <w:rsid w:val="00AD7A85"/>
    <w:rsid w:val="00AE0378"/>
    <w:rsid w:val="00AE1C9D"/>
    <w:rsid w:val="00AE2AC2"/>
    <w:rsid w:val="00AE35EC"/>
    <w:rsid w:val="00AE6A83"/>
    <w:rsid w:val="00AE735F"/>
    <w:rsid w:val="00AF1AF6"/>
    <w:rsid w:val="00AF1B9A"/>
    <w:rsid w:val="00AF56E4"/>
    <w:rsid w:val="00AF5CEB"/>
    <w:rsid w:val="00B0041B"/>
    <w:rsid w:val="00B00474"/>
    <w:rsid w:val="00B022EE"/>
    <w:rsid w:val="00B03D48"/>
    <w:rsid w:val="00B04772"/>
    <w:rsid w:val="00B05764"/>
    <w:rsid w:val="00B066D5"/>
    <w:rsid w:val="00B074A5"/>
    <w:rsid w:val="00B123AB"/>
    <w:rsid w:val="00B12FCB"/>
    <w:rsid w:val="00B135B6"/>
    <w:rsid w:val="00B13F0B"/>
    <w:rsid w:val="00B16C9D"/>
    <w:rsid w:val="00B17165"/>
    <w:rsid w:val="00B20AE6"/>
    <w:rsid w:val="00B21A6C"/>
    <w:rsid w:val="00B22DC0"/>
    <w:rsid w:val="00B24EF1"/>
    <w:rsid w:val="00B3267C"/>
    <w:rsid w:val="00B37274"/>
    <w:rsid w:val="00B374EE"/>
    <w:rsid w:val="00B37B84"/>
    <w:rsid w:val="00B42153"/>
    <w:rsid w:val="00B423CF"/>
    <w:rsid w:val="00B426C8"/>
    <w:rsid w:val="00B429FE"/>
    <w:rsid w:val="00B42D3A"/>
    <w:rsid w:val="00B4327D"/>
    <w:rsid w:val="00B43570"/>
    <w:rsid w:val="00B46094"/>
    <w:rsid w:val="00B4766F"/>
    <w:rsid w:val="00B50116"/>
    <w:rsid w:val="00B504FA"/>
    <w:rsid w:val="00B51186"/>
    <w:rsid w:val="00B51613"/>
    <w:rsid w:val="00B5286B"/>
    <w:rsid w:val="00B5467F"/>
    <w:rsid w:val="00B551F5"/>
    <w:rsid w:val="00B56687"/>
    <w:rsid w:val="00B60424"/>
    <w:rsid w:val="00B62879"/>
    <w:rsid w:val="00B62A83"/>
    <w:rsid w:val="00B63629"/>
    <w:rsid w:val="00B651EF"/>
    <w:rsid w:val="00B663BC"/>
    <w:rsid w:val="00B70130"/>
    <w:rsid w:val="00B724AF"/>
    <w:rsid w:val="00B729BB"/>
    <w:rsid w:val="00B73684"/>
    <w:rsid w:val="00B73A90"/>
    <w:rsid w:val="00B74395"/>
    <w:rsid w:val="00B7647B"/>
    <w:rsid w:val="00B76669"/>
    <w:rsid w:val="00B7696D"/>
    <w:rsid w:val="00B7772C"/>
    <w:rsid w:val="00B777F2"/>
    <w:rsid w:val="00B81E25"/>
    <w:rsid w:val="00B822E0"/>
    <w:rsid w:val="00B8234B"/>
    <w:rsid w:val="00B82385"/>
    <w:rsid w:val="00B82460"/>
    <w:rsid w:val="00B83DEC"/>
    <w:rsid w:val="00B841FC"/>
    <w:rsid w:val="00B852DA"/>
    <w:rsid w:val="00B8598B"/>
    <w:rsid w:val="00B8673E"/>
    <w:rsid w:val="00B87DE6"/>
    <w:rsid w:val="00B901D1"/>
    <w:rsid w:val="00B956C7"/>
    <w:rsid w:val="00B97495"/>
    <w:rsid w:val="00B97845"/>
    <w:rsid w:val="00BA2DD8"/>
    <w:rsid w:val="00BA3D1C"/>
    <w:rsid w:val="00BA6DDE"/>
    <w:rsid w:val="00BB1B92"/>
    <w:rsid w:val="00BB22F7"/>
    <w:rsid w:val="00BB3FAD"/>
    <w:rsid w:val="00BC1780"/>
    <w:rsid w:val="00BC4C92"/>
    <w:rsid w:val="00BC5DAF"/>
    <w:rsid w:val="00BC7BFA"/>
    <w:rsid w:val="00BD1B57"/>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6CCF"/>
    <w:rsid w:val="00BE76AB"/>
    <w:rsid w:val="00BF0F5D"/>
    <w:rsid w:val="00BF1B4F"/>
    <w:rsid w:val="00BF2295"/>
    <w:rsid w:val="00BF59EF"/>
    <w:rsid w:val="00BF6438"/>
    <w:rsid w:val="00BF7D5A"/>
    <w:rsid w:val="00C00CA1"/>
    <w:rsid w:val="00C03901"/>
    <w:rsid w:val="00C048BC"/>
    <w:rsid w:val="00C04DB6"/>
    <w:rsid w:val="00C071A9"/>
    <w:rsid w:val="00C07930"/>
    <w:rsid w:val="00C11C7E"/>
    <w:rsid w:val="00C138DA"/>
    <w:rsid w:val="00C15E37"/>
    <w:rsid w:val="00C173B8"/>
    <w:rsid w:val="00C220A9"/>
    <w:rsid w:val="00C23556"/>
    <w:rsid w:val="00C23DA4"/>
    <w:rsid w:val="00C23EAF"/>
    <w:rsid w:val="00C2568A"/>
    <w:rsid w:val="00C25A50"/>
    <w:rsid w:val="00C27858"/>
    <w:rsid w:val="00C30980"/>
    <w:rsid w:val="00C31CC2"/>
    <w:rsid w:val="00C31E39"/>
    <w:rsid w:val="00C347EA"/>
    <w:rsid w:val="00C36013"/>
    <w:rsid w:val="00C36195"/>
    <w:rsid w:val="00C36B29"/>
    <w:rsid w:val="00C405EA"/>
    <w:rsid w:val="00C41182"/>
    <w:rsid w:val="00C41C1F"/>
    <w:rsid w:val="00C421B3"/>
    <w:rsid w:val="00C423CA"/>
    <w:rsid w:val="00C44473"/>
    <w:rsid w:val="00C44979"/>
    <w:rsid w:val="00C464BC"/>
    <w:rsid w:val="00C46E56"/>
    <w:rsid w:val="00C471C6"/>
    <w:rsid w:val="00C512A3"/>
    <w:rsid w:val="00C526C8"/>
    <w:rsid w:val="00C53EAD"/>
    <w:rsid w:val="00C552CF"/>
    <w:rsid w:val="00C55C9F"/>
    <w:rsid w:val="00C569F7"/>
    <w:rsid w:val="00C621DD"/>
    <w:rsid w:val="00C6373D"/>
    <w:rsid w:val="00C64AD3"/>
    <w:rsid w:val="00C65677"/>
    <w:rsid w:val="00C65817"/>
    <w:rsid w:val="00C65D4C"/>
    <w:rsid w:val="00C66A0A"/>
    <w:rsid w:val="00C67BCA"/>
    <w:rsid w:val="00C70829"/>
    <w:rsid w:val="00C739C8"/>
    <w:rsid w:val="00C763B3"/>
    <w:rsid w:val="00C767B8"/>
    <w:rsid w:val="00C821EF"/>
    <w:rsid w:val="00C863E0"/>
    <w:rsid w:val="00C8792E"/>
    <w:rsid w:val="00C9068C"/>
    <w:rsid w:val="00C91A0C"/>
    <w:rsid w:val="00C92C9B"/>
    <w:rsid w:val="00CA004C"/>
    <w:rsid w:val="00CA3B88"/>
    <w:rsid w:val="00CB15C7"/>
    <w:rsid w:val="00CB1A3E"/>
    <w:rsid w:val="00CB4017"/>
    <w:rsid w:val="00CB439A"/>
    <w:rsid w:val="00CB5210"/>
    <w:rsid w:val="00CB65A7"/>
    <w:rsid w:val="00CB7B47"/>
    <w:rsid w:val="00CC218A"/>
    <w:rsid w:val="00CC63BE"/>
    <w:rsid w:val="00CD1055"/>
    <w:rsid w:val="00CD1522"/>
    <w:rsid w:val="00CD2BB0"/>
    <w:rsid w:val="00CD3052"/>
    <w:rsid w:val="00CD59BB"/>
    <w:rsid w:val="00CD615B"/>
    <w:rsid w:val="00CE0CB6"/>
    <w:rsid w:val="00CE20EF"/>
    <w:rsid w:val="00CE340A"/>
    <w:rsid w:val="00CE3624"/>
    <w:rsid w:val="00CE3D8E"/>
    <w:rsid w:val="00CF1CE7"/>
    <w:rsid w:val="00CF278C"/>
    <w:rsid w:val="00CF63A6"/>
    <w:rsid w:val="00CF6677"/>
    <w:rsid w:val="00CF6F7A"/>
    <w:rsid w:val="00D04AC1"/>
    <w:rsid w:val="00D05A52"/>
    <w:rsid w:val="00D111B5"/>
    <w:rsid w:val="00D11925"/>
    <w:rsid w:val="00D149AF"/>
    <w:rsid w:val="00D15D4B"/>
    <w:rsid w:val="00D16306"/>
    <w:rsid w:val="00D22CE6"/>
    <w:rsid w:val="00D25E17"/>
    <w:rsid w:val="00D2687F"/>
    <w:rsid w:val="00D3098F"/>
    <w:rsid w:val="00D30A23"/>
    <w:rsid w:val="00D31C06"/>
    <w:rsid w:val="00D32E77"/>
    <w:rsid w:val="00D355E9"/>
    <w:rsid w:val="00D362E2"/>
    <w:rsid w:val="00D36BCE"/>
    <w:rsid w:val="00D37325"/>
    <w:rsid w:val="00D37976"/>
    <w:rsid w:val="00D41C50"/>
    <w:rsid w:val="00D445FF"/>
    <w:rsid w:val="00D46BBD"/>
    <w:rsid w:val="00D473D0"/>
    <w:rsid w:val="00D529A6"/>
    <w:rsid w:val="00D56111"/>
    <w:rsid w:val="00D56503"/>
    <w:rsid w:val="00D56804"/>
    <w:rsid w:val="00D57633"/>
    <w:rsid w:val="00D60289"/>
    <w:rsid w:val="00D611FB"/>
    <w:rsid w:val="00D613C0"/>
    <w:rsid w:val="00D6177F"/>
    <w:rsid w:val="00D619B3"/>
    <w:rsid w:val="00D62722"/>
    <w:rsid w:val="00D62E41"/>
    <w:rsid w:val="00D6321B"/>
    <w:rsid w:val="00D668B5"/>
    <w:rsid w:val="00D67A16"/>
    <w:rsid w:val="00D71249"/>
    <w:rsid w:val="00D72236"/>
    <w:rsid w:val="00D7285C"/>
    <w:rsid w:val="00D72B14"/>
    <w:rsid w:val="00D73B78"/>
    <w:rsid w:val="00D752C0"/>
    <w:rsid w:val="00D80ED2"/>
    <w:rsid w:val="00D81E6D"/>
    <w:rsid w:val="00D8349E"/>
    <w:rsid w:val="00D834C9"/>
    <w:rsid w:val="00D853A9"/>
    <w:rsid w:val="00D864C5"/>
    <w:rsid w:val="00D87F58"/>
    <w:rsid w:val="00D9054C"/>
    <w:rsid w:val="00D9055A"/>
    <w:rsid w:val="00D91F20"/>
    <w:rsid w:val="00D93ACA"/>
    <w:rsid w:val="00D94815"/>
    <w:rsid w:val="00D9510F"/>
    <w:rsid w:val="00D97118"/>
    <w:rsid w:val="00D97AB4"/>
    <w:rsid w:val="00DA1D21"/>
    <w:rsid w:val="00DA1F08"/>
    <w:rsid w:val="00DA48FA"/>
    <w:rsid w:val="00DA50BD"/>
    <w:rsid w:val="00DA6632"/>
    <w:rsid w:val="00DA7546"/>
    <w:rsid w:val="00DB1685"/>
    <w:rsid w:val="00DC0915"/>
    <w:rsid w:val="00DC3E73"/>
    <w:rsid w:val="00DC44BD"/>
    <w:rsid w:val="00DC44E2"/>
    <w:rsid w:val="00DC5BC5"/>
    <w:rsid w:val="00DC7DEF"/>
    <w:rsid w:val="00DD1712"/>
    <w:rsid w:val="00DD211A"/>
    <w:rsid w:val="00DD2706"/>
    <w:rsid w:val="00DD4349"/>
    <w:rsid w:val="00DD5AEF"/>
    <w:rsid w:val="00DD7919"/>
    <w:rsid w:val="00DE1F41"/>
    <w:rsid w:val="00DE5824"/>
    <w:rsid w:val="00DF053D"/>
    <w:rsid w:val="00DF3FC6"/>
    <w:rsid w:val="00DF4243"/>
    <w:rsid w:val="00DF4AF1"/>
    <w:rsid w:val="00DF6058"/>
    <w:rsid w:val="00DF68EF"/>
    <w:rsid w:val="00E005D3"/>
    <w:rsid w:val="00E014F1"/>
    <w:rsid w:val="00E02450"/>
    <w:rsid w:val="00E03117"/>
    <w:rsid w:val="00E03B55"/>
    <w:rsid w:val="00E03B95"/>
    <w:rsid w:val="00E04277"/>
    <w:rsid w:val="00E04FF4"/>
    <w:rsid w:val="00E05A81"/>
    <w:rsid w:val="00E12430"/>
    <w:rsid w:val="00E130DC"/>
    <w:rsid w:val="00E13D73"/>
    <w:rsid w:val="00E13E89"/>
    <w:rsid w:val="00E14F8B"/>
    <w:rsid w:val="00E1680F"/>
    <w:rsid w:val="00E16B14"/>
    <w:rsid w:val="00E16CFD"/>
    <w:rsid w:val="00E20FF2"/>
    <w:rsid w:val="00E21E10"/>
    <w:rsid w:val="00E2346D"/>
    <w:rsid w:val="00E238C1"/>
    <w:rsid w:val="00E24A34"/>
    <w:rsid w:val="00E2566A"/>
    <w:rsid w:val="00E25826"/>
    <w:rsid w:val="00E262CE"/>
    <w:rsid w:val="00E264BD"/>
    <w:rsid w:val="00E273CC"/>
    <w:rsid w:val="00E30A42"/>
    <w:rsid w:val="00E37D56"/>
    <w:rsid w:val="00E4074F"/>
    <w:rsid w:val="00E4135E"/>
    <w:rsid w:val="00E413DA"/>
    <w:rsid w:val="00E431AE"/>
    <w:rsid w:val="00E4340C"/>
    <w:rsid w:val="00E44D3D"/>
    <w:rsid w:val="00E45ABF"/>
    <w:rsid w:val="00E51297"/>
    <w:rsid w:val="00E52C59"/>
    <w:rsid w:val="00E53C0B"/>
    <w:rsid w:val="00E550CD"/>
    <w:rsid w:val="00E63BF4"/>
    <w:rsid w:val="00E63BFF"/>
    <w:rsid w:val="00E672BA"/>
    <w:rsid w:val="00E70B02"/>
    <w:rsid w:val="00E711BB"/>
    <w:rsid w:val="00E71547"/>
    <w:rsid w:val="00E71845"/>
    <w:rsid w:val="00E72339"/>
    <w:rsid w:val="00E72DD9"/>
    <w:rsid w:val="00E7384D"/>
    <w:rsid w:val="00E73860"/>
    <w:rsid w:val="00E749E7"/>
    <w:rsid w:val="00E76F0B"/>
    <w:rsid w:val="00E77AB1"/>
    <w:rsid w:val="00E80212"/>
    <w:rsid w:val="00E80411"/>
    <w:rsid w:val="00E81DFD"/>
    <w:rsid w:val="00E82466"/>
    <w:rsid w:val="00E82A05"/>
    <w:rsid w:val="00E838FE"/>
    <w:rsid w:val="00E83F2D"/>
    <w:rsid w:val="00E841C7"/>
    <w:rsid w:val="00E8517E"/>
    <w:rsid w:val="00E86AE0"/>
    <w:rsid w:val="00E87E80"/>
    <w:rsid w:val="00E908AD"/>
    <w:rsid w:val="00E93755"/>
    <w:rsid w:val="00E95A96"/>
    <w:rsid w:val="00E95E9B"/>
    <w:rsid w:val="00EA17A4"/>
    <w:rsid w:val="00EA1987"/>
    <w:rsid w:val="00EA2EB7"/>
    <w:rsid w:val="00EA53A2"/>
    <w:rsid w:val="00EA53BD"/>
    <w:rsid w:val="00EA6789"/>
    <w:rsid w:val="00EA67C1"/>
    <w:rsid w:val="00EA6DFF"/>
    <w:rsid w:val="00EA6EBA"/>
    <w:rsid w:val="00EA6FE1"/>
    <w:rsid w:val="00EA7612"/>
    <w:rsid w:val="00EB1636"/>
    <w:rsid w:val="00EB2371"/>
    <w:rsid w:val="00EB32C7"/>
    <w:rsid w:val="00EB3416"/>
    <w:rsid w:val="00EB4CFB"/>
    <w:rsid w:val="00EB5167"/>
    <w:rsid w:val="00EB639F"/>
    <w:rsid w:val="00EC2387"/>
    <w:rsid w:val="00EC2ADD"/>
    <w:rsid w:val="00EC5481"/>
    <w:rsid w:val="00EC5B0E"/>
    <w:rsid w:val="00ED1F44"/>
    <w:rsid w:val="00ED2C8D"/>
    <w:rsid w:val="00ED330A"/>
    <w:rsid w:val="00ED453E"/>
    <w:rsid w:val="00ED46F2"/>
    <w:rsid w:val="00ED5010"/>
    <w:rsid w:val="00ED6085"/>
    <w:rsid w:val="00ED7E44"/>
    <w:rsid w:val="00EE0447"/>
    <w:rsid w:val="00EE3E0C"/>
    <w:rsid w:val="00EE4F4D"/>
    <w:rsid w:val="00EE50A4"/>
    <w:rsid w:val="00EE6242"/>
    <w:rsid w:val="00EF0861"/>
    <w:rsid w:val="00EF2D9D"/>
    <w:rsid w:val="00EF349C"/>
    <w:rsid w:val="00EF5172"/>
    <w:rsid w:val="00EF5A2B"/>
    <w:rsid w:val="00EF5DBD"/>
    <w:rsid w:val="00EF67F8"/>
    <w:rsid w:val="00EF6981"/>
    <w:rsid w:val="00EF7EBE"/>
    <w:rsid w:val="00F00F30"/>
    <w:rsid w:val="00F027E8"/>
    <w:rsid w:val="00F04087"/>
    <w:rsid w:val="00F04B0A"/>
    <w:rsid w:val="00F07411"/>
    <w:rsid w:val="00F126FE"/>
    <w:rsid w:val="00F1611D"/>
    <w:rsid w:val="00F20167"/>
    <w:rsid w:val="00F210C4"/>
    <w:rsid w:val="00F21429"/>
    <w:rsid w:val="00F21DAA"/>
    <w:rsid w:val="00F21EF4"/>
    <w:rsid w:val="00F222AF"/>
    <w:rsid w:val="00F22440"/>
    <w:rsid w:val="00F23F7F"/>
    <w:rsid w:val="00F260A6"/>
    <w:rsid w:val="00F27100"/>
    <w:rsid w:val="00F3309D"/>
    <w:rsid w:val="00F34AA2"/>
    <w:rsid w:val="00F35DC3"/>
    <w:rsid w:val="00F409BA"/>
    <w:rsid w:val="00F412B5"/>
    <w:rsid w:val="00F413D4"/>
    <w:rsid w:val="00F42626"/>
    <w:rsid w:val="00F43DA4"/>
    <w:rsid w:val="00F4408A"/>
    <w:rsid w:val="00F442BA"/>
    <w:rsid w:val="00F458C1"/>
    <w:rsid w:val="00F51864"/>
    <w:rsid w:val="00F6155B"/>
    <w:rsid w:val="00F64580"/>
    <w:rsid w:val="00F6495B"/>
    <w:rsid w:val="00F64A58"/>
    <w:rsid w:val="00F64FB0"/>
    <w:rsid w:val="00F65257"/>
    <w:rsid w:val="00F71FCA"/>
    <w:rsid w:val="00F723B8"/>
    <w:rsid w:val="00F72D91"/>
    <w:rsid w:val="00F73C4A"/>
    <w:rsid w:val="00F74C67"/>
    <w:rsid w:val="00F7586C"/>
    <w:rsid w:val="00F80CD0"/>
    <w:rsid w:val="00F80DAD"/>
    <w:rsid w:val="00F834E2"/>
    <w:rsid w:val="00F84EE9"/>
    <w:rsid w:val="00F85C07"/>
    <w:rsid w:val="00F8606A"/>
    <w:rsid w:val="00F86390"/>
    <w:rsid w:val="00F87BC6"/>
    <w:rsid w:val="00F90292"/>
    <w:rsid w:val="00F930B8"/>
    <w:rsid w:val="00F9774B"/>
    <w:rsid w:val="00FA01ED"/>
    <w:rsid w:val="00FA1651"/>
    <w:rsid w:val="00FA48ED"/>
    <w:rsid w:val="00FA4E72"/>
    <w:rsid w:val="00FA52A3"/>
    <w:rsid w:val="00FA5727"/>
    <w:rsid w:val="00FA5B38"/>
    <w:rsid w:val="00FA6A66"/>
    <w:rsid w:val="00FA730F"/>
    <w:rsid w:val="00FA750C"/>
    <w:rsid w:val="00FB01CC"/>
    <w:rsid w:val="00FB2F57"/>
    <w:rsid w:val="00FB3FB8"/>
    <w:rsid w:val="00FB482E"/>
    <w:rsid w:val="00FB4C14"/>
    <w:rsid w:val="00FB55C4"/>
    <w:rsid w:val="00FB74F3"/>
    <w:rsid w:val="00FB7600"/>
    <w:rsid w:val="00FC0781"/>
    <w:rsid w:val="00FC3F36"/>
    <w:rsid w:val="00FC4132"/>
    <w:rsid w:val="00FC6E42"/>
    <w:rsid w:val="00FD084F"/>
    <w:rsid w:val="00FD13FE"/>
    <w:rsid w:val="00FD1B9F"/>
    <w:rsid w:val="00FD1BF7"/>
    <w:rsid w:val="00FD3539"/>
    <w:rsid w:val="00FD3656"/>
    <w:rsid w:val="00FD732A"/>
    <w:rsid w:val="00FE051C"/>
    <w:rsid w:val="00FE0C91"/>
    <w:rsid w:val="00FE3531"/>
    <w:rsid w:val="00FE3F25"/>
    <w:rsid w:val="00FE42C9"/>
    <w:rsid w:val="00FE66DA"/>
    <w:rsid w:val="00FF09A7"/>
    <w:rsid w:val="00FF0D89"/>
    <w:rsid w:val="00FF0E3F"/>
    <w:rsid w:val="00FF1BA0"/>
    <w:rsid w:val="00FF20F9"/>
    <w:rsid w:val="00FF289B"/>
    <w:rsid w:val="00FF3747"/>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Heading1">
    <w:name w:val="heading 1"/>
    <w:aliases w:val="Appendix"/>
    <w:basedOn w:val="Normal"/>
    <w:next w:val="Normal"/>
    <w:link w:val="Heading1Char"/>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Heading2">
    <w:name w:val="heading 2"/>
    <w:aliases w:val="Title Header2"/>
    <w:basedOn w:val="Normal"/>
    <w:next w:val="Normal"/>
    <w:link w:val="Heading2Char1"/>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Heading3">
    <w:name w:val="heading 3"/>
    <w:aliases w:val="Section Header3,Sub-Clause Paragraph"/>
    <w:basedOn w:val="Normal"/>
    <w:next w:val="Normal"/>
    <w:link w:val="Heading3Char"/>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Heading4">
    <w:name w:val="heading 4"/>
    <w:aliases w:val="Sub-Clause Sub-paragraph,Heading 4 Char Char Char Char"/>
    <w:basedOn w:val="Normal"/>
    <w:next w:val="Normal"/>
    <w:link w:val="Heading4Char"/>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Heading5">
    <w:name w:val="heading 5"/>
    <w:basedOn w:val="Normal"/>
    <w:next w:val="Normal"/>
    <w:link w:val="Heading5Char"/>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Heading6">
    <w:name w:val="heading 6"/>
    <w:basedOn w:val="Normal"/>
    <w:next w:val="Normal"/>
    <w:link w:val="Heading6Char"/>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Heading7">
    <w:name w:val="heading 7"/>
    <w:basedOn w:val="Normal"/>
    <w:next w:val="Normal"/>
    <w:link w:val="Heading7Char"/>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Heading8">
    <w:name w:val="heading 8"/>
    <w:basedOn w:val="Normal"/>
    <w:next w:val="Normal"/>
    <w:link w:val="Heading8Char"/>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Heading9">
    <w:name w:val="heading 9"/>
    <w:basedOn w:val="Normal"/>
    <w:next w:val="Normal"/>
    <w:link w:val="Heading9Char"/>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9"/>
    <w:rsid w:val="00C00CA1"/>
    <w:rPr>
      <w:rFonts w:ascii="Times New Roman" w:eastAsia="Times New Roman" w:hAnsi="Times New Roman" w:cs="Times New Roman"/>
      <w:sz w:val="28"/>
      <w:szCs w:val="20"/>
      <w:lang w:eastAsia="lt-LT"/>
    </w:rPr>
  </w:style>
  <w:style w:type="character" w:customStyle="1" w:styleId="Heading2Char1">
    <w:name w:val="Heading 2 Char1"/>
    <w:aliases w:val="Title Header2 Char1"/>
    <w:basedOn w:val="DefaultParagraphFont"/>
    <w:link w:val="Heading2"/>
    <w:uiPriority w:val="99"/>
    <w:rsid w:val="00C00CA1"/>
    <w:rPr>
      <w:rFonts w:ascii="Times New Roman" w:eastAsia="Times New Roman" w:hAnsi="Times New Roman" w:cs="Times New Roman"/>
      <w:sz w:val="24"/>
      <w:szCs w:val="20"/>
      <w:lang w:eastAsia="lt-LT"/>
    </w:rPr>
  </w:style>
  <w:style w:type="character" w:customStyle="1" w:styleId="Heading3Char">
    <w:name w:val="Heading 3 Char"/>
    <w:aliases w:val="Section Header3 Char,Sub-Clause Paragraph Char"/>
    <w:basedOn w:val="DefaultParagraphFont"/>
    <w:link w:val="Heading3"/>
    <w:uiPriority w:val="99"/>
    <w:rsid w:val="00C00CA1"/>
    <w:rPr>
      <w:rFonts w:ascii="Times New Roman" w:eastAsia="Times New Roman" w:hAnsi="Times New Roman" w:cs="Times New Roman"/>
      <w:sz w:val="24"/>
      <w:szCs w:val="20"/>
      <w:lang w:eastAsia="lt-LT"/>
    </w:rPr>
  </w:style>
  <w:style w:type="character" w:customStyle="1" w:styleId="Heading4Char">
    <w:name w:val="Heading 4 Char"/>
    <w:aliases w:val="Sub-Clause Sub-paragraph Char,Heading 4 Char Char Char Char Char"/>
    <w:basedOn w:val="DefaultParagraphFont"/>
    <w:link w:val="Heading4"/>
    <w:uiPriority w:val="99"/>
    <w:rsid w:val="00C00CA1"/>
    <w:rPr>
      <w:rFonts w:ascii="Times New Roman" w:eastAsia="Times New Roman" w:hAnsi="Times New Roman" w:cs="Times New Roman"/>
      <w:b/>
      <w:sz w:val="44"/>
      <w:szCs w:val="20"/>
      <w:lang w:eastAsia="lt-LT"/>
    </w:rPr>
  </w:style>
  <w:style w:type="character" w:customStyle="1" w:styleId="Heading5Char">
    <w:name w:val="Heading 5 Char"/>
    <w:basedOn w:val="DefaultParagraphFont"/>
    <w:link w:val="Heading5"/>
    <w:uiPriority w:val="99"/>
    <w:rsid w:val="00C00CA1"/>
    <w:rPr>
      <w:rFonts w:ascii="Times New Roman" w:eastAsia="Times New Roman" w:hAnsi="Times New Roman" w:cs="Times New Roman"/>
      <w:b/>
      <w:sz w:val="40"/>
      <w:szCs w:val="20"/>
      <w:lang w:eastAsia="lt-LT"/>
    </w:rPr>
  </w:style>
  <w:style w:type="character" w:customStyle="1" w:styleId="Heading6Char">
    <w:name w:val="Heading 6 Char"/>
    <w:basedOn w:val="DefaultParagraphFont"/>
    <w:link w:val="Heading6"/>
    <w:uiPriority w:val="99"/>
    <w:rsid w:val="00C00CA1"/>
    <w:rPr>
      <w:rFonts w:ascii="Times New Roman" w:eastAsia="Times New Roman" w:hAnsi="Times New Roman" w:cs="Times New Roman"/>
      <w:b/>
      <w:sz w:val="36"/>
      <w:szCs w:val="20"/>
      <w:lang w:eastAsia="lt-LT"/>
    </w:rPr>
  </w:style>
  <w:style w:type="character" w:customStyle="1" w:styleId="Heading7Char">
    <w:name w:val="Heading 7 Char"/>
    <w:basedOn w:val="DefaultParagraphFont"/>
    <w:link w:val="Heading7"/>
    <w:uiPriority w:val="99"/>
    <w:rsid w:val="00C00CA1"/>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uiPriority w:val="99"/>
    <w:rsid w:val="00C00CA1"/>
    <w:rPr>
      <w:rFonts w:ascii="Times New Roman" w:eastAsia="Times New Roman" w:hAnsi="Times New Roman" w:cs="Times New Roman"/>
      <w:b/>
      <w:sz w:val="18"/>
      <w:szCs w:val="20"/>
      <w:lang w:eastAsia="lt-LT"/>
    </w:rPr>
  </w:style>
  <w:style w:type="character" w:customStyle="1" w:styleId="Heading9Char">
    <w:name w:val="Heading 9 Char"/>
    <w:basedOn w:val="DefaultParagraphFont"/>
    <w:link w:val="Heading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DefaultParagraphFont"/>
    <w:uiPriority w:val="99"/>
    <w:semiHidden/>
    <w:locked/>
    <w:rsid w:val="00C00CA1"/>
    <w:rPr>
      <w:rFonts w:ascii="Cambria" w:hAnsi="Cambria" w:cs="Times New Roman"/>
      <w:b/>
      <w:i/>
      <w:sz w:val="28"/>
    </w:rPr>
  </w:style>
  <w:style w:type="paragraph" w:customStyle="1" w:styleId="Style1">
    <w:name w:val="Style1"/>
    <w:basedOn w:val="Normal"/>
    <w:uiPriority w:val="99"/>
    <w:rsid w:val="00C00CA1"/>
  </w:style>
  <w:style w:type="paragraph" w:customStyle="1" w:styleId="Style2">
    <w:name w:val="Style2"/>
    <w:basedOn w:val="Normal"/>
    <w:uiPriority w:val="99"/>
    <w:rsid w:val="00C00CA1"/>
  </w:style>
  <w:style w:type="paragraph" w:customStyle="1" w:styleId="Style3">
    <w:name w:val="Style3"/>
    <w:basedOn w:val="Normal"/>
    <w:uiPriority w:val="99"/>
    <w:rsid w:val="00C00CA1"/>
    <w:pPr>
      <w:spacing w:line="343" w:lineRule="exact"/>
      <w:jc w:val="center"/>
    </w:pPr>
  </w:style>
  <w:style w:type="paragraph" w:customStyle="1" w:styleId="Style4">
    <w:name w:val="Style4"/>
    <w:basedOn w:val="Normal"/>
    <w:uiPriority w:val="99"/>
    <w:rsid w:val="00C00CA1"/>
    <w:pPr>
      <w:spacing w:line="245" w:lineRule="exact"/>
      <w:jc w:val="center"/>
    </w:pPr>
  </w:style>
  <w:style w:type="paragraph" w:customStyle="1" w:styleId="Style5">
    <w:name w:val="Style5"/>
    <w:basedOn w:val="Normal"/>
    <w:uiPriority w:val="99"/>
    <w:rsid w:val="00C00CA1"/>
    <w:pPr>
      <w:spacing w:line="274" w:lineRule="exact"/>
      <w:jc w:val="both"/>
    </w:pPr>
  </w:style>
  <w:style w:type="paragraph" w:customStyle="1" w:styleId="Style6">
    <w:name w:val="Style6"/>
    <w:basedOn w:val="Normal"/>
    <w:uiPriority w:val="99"/>
    <w:rsid w:val="00C00CA1"/>
    <w:pPr>
      <w:spacing w:line="257" w:lineRule="exact"/>
      <w:ind w:firstLine="312"/>
      <w:jc w:val="both"/>
    </w:pPr>
  </w:style>
  <w:style w:type="paragraph" w:customStyle="1" w:styleId="Style7">
    <w:name w:val="Style7"/>
    <w:basedOn w:val="Normal"/>
    <w:uiPriority w:val="99"/>
    <w:rsid w:val="00C00CA1"/>
    <w:pPr>
      <w:spacing w:line="259" w:lineRule="exact"/>
      <w:ind w:firstLine="317"/>
      <w:jc w:val="both"/>
    </w:pPr>
  </w:style>
  <w:style w:type="paragraph" w:customStyle="1" w:styleId="Style8">
    <w:name w:val="Style8"/>
    <w:basedOn w:val="Normal"/>
    <w:uiPriority w:val="99"/>
    <w:rsid w:val="00C00CA1"/>
    <w:pPr>
      <w:spacing w:line="254" w:lineRule="exact"/>
      <w:jc w:val="center"/>
    </w:pPr>
  </w:style>
  <w:style w:type="paragraph" w:customStyle="1" w:styleId="Style9">
    <w:name w:val="Style9"/>
    <w:basedOn w:val="Normal"/>
    <w:uiPriority w:val="99"/>
    <w:rsid w:val="00C00CA1"/>
    <w:pPr>
      <w:spacing w:line="250" w:lineRule="exact"/>
      <w:jc w:val="both"/>
    </w:pPr>
  </w:style>
  <w:style w:type="paragraph" w:customStyle="1" w:styleId="Style10">
    <w:name w:val="Style10"/>
    <w:basedOn w:val="Normal"/>
    <w:uiPriority w:val="99"/>
    <w:rsid w:val="00C00CA1"/>
  </w:style>
  <w:style w:type="paragraph" w:customStyle="1" w:styleId="Style11">
    <w:name w:val="Style11"/>
    <w:basedOn w:val="Normal"/>
    <w:uiPriority w:val="99"/>
    <w:rsid w:val="00C00CA1"/>
    <w:pPr>
      <w:spacing w:line="360" w:lineRule="exact"/>
      <w:ind w:hanging="1478"/>
    </w:pPr>
  </w:style>
  <w:style w:type="paragraph" w:customStyle="1" w:styleId="Style12">
    <w:name w:val="Style12"/>
    <w:basedOn w:val="Normal"/>
    <w:uiPriority w:val="99"/>
    <w:rsid w:val="00C00CA1"/>
    <w:pPr>
      <w:spacing w:line="182" w:lineRule="exact"/>
      <w:ind w:firstLine="485"/>
      <w:jc w:val="both"/>
    </w:pPr>
  </w:style>
  <w:style w:type="paragraph" w:customStyle="1" w:styleId="Style13">
    <w:name w:val="Style13"/>
    <w:basedOn w:val="Normal"/>
    <w:uiPriority w:val="99"/>
    <w:rsid w:val="00C00CA1"/>
  </w:style>
  <w:style w:type="paragraph" w:customStyle="1" w:styleId="Style14">
    <w:name w:val="Style14"/>
    <w:basedOn w:val="Normal"/>
    <w:uiPriority w:val="99"/>
    <w:rsid w:val="00C00CA1"/>
  </w:style>
  <w:style w:type="paragraph" w:customStyle="1" w:styleId="Style15">
    <w:name w:val="Style15"/>
    <w:basedOn w:val="Normal"/>
    <w:uiPriority w:val="99"/>
    <w:rsid w:val="00C00CA1"/>
  </w:style>
  <w:style w:type="paragraph" w:customStyle="1" w:styleId="Style16">
    <w:name w:val="Style16"/>
    <w:basedOn w:val="Normal"/>
    <w:uiPriority w:val="99"/>
    <w:rsid w:val="00C00CA1"/>
    <w:pPr>
      <w:spacing w:line="180" w:lineRule="exact"/>
    </w:pPr>
  </w:style>
  <w:style w:type="paragraph" w:customStyle="1" w:styleId="Style17">
    <w:name w:val="Style17"/>
    <w:basedOn w:val="Normal"/>
    <w:uiPriority w:val="99"/>
    <w:rsid w:val="00C00CA1"/>
    <w:pPr>
      <w:spacing w:line="274" w:lineRule="exact"/>
      <w:ind w:hanging="840"/>
    </w:pPr>
  </w:style>
  <w:style w:type="paragraph" w:customStyle="1" w:styleId="Style18">
    <w:name w:val="Style18"/>
    <w:basedOn w:val="Normal"/>
    <w:uiPriority w:val="99"/>
    <w:rsid w:val="00C00CA1"/>
    <w:pPr>
      <w:spacing w:line="178" w:lineRule="exact"/>
      <w:ind w:firstLine="1838"/>
    </w:pPr>
  </w:style>
  <w:style w:type="paragraph" w:customStyle="1" w:styleId="Style19">
    <w:name w:val="Style19"/>
    <w:basedOn w:val="Normal"/>
    <w:uiPriority w:val="99"/>
    <w:rsid w:val="00C00CA1"/>
    <w:pPr>
      <w:jc w:val="center"/>
    </w:pPr>
  </w:style>
  <w:style w:type="paragraph" w:customStyle="1" w:styleId="Style20">
    <w:name w:val="Style20"/>
    <w:basedOn w:val="Normal"/>
    <w:uiPriority w:val="99"/>
    <w:rsid w:val="00C00CA1"/>
    <w:pPr>
      <w:spacing w:line="182" w:lineRule="exact"/>
      <w:ind w:firstLine="571"/>
    </w:pPr>
  </w:style>
  <w:style w:type="paragraph" w:customStyle="1" w:styleId="Style21">
    <w:name w:val="Style21"/>
    <w:basedOn w:val="Normal"/>
    <w:uiPriority w:val="99"/>
    <w:rsid w:val="00C00CA1"/>
  </w:style>
  <w:style w:type="paragraph" w:customStyle="1" w:styleId="Style22">
    <w:name w:val="Style22"/>
    <w:basedOn w:val="Normal"/>
    <w:uiPriority w:val="99"/>
    <w:rsid w:val="00C00CA1"/>
    <w:pPr>
      <w:spacing w:line="179" w:lineRule="exact"/>
      <w:ind w:firstLine="571"/>
      <w:jc w:val="both"/>
    </w:pPr>
  </w:style>
  <w:style w:type="paragraph" w:customStyle="1" w:styleId="Style23">
    <w:name w:val="Style23"/>
    <w:basedOn w:val="Normal"/>
    <w:uiPriority w:val="99"/>
    <w:rsid w:val="00C00CA1"/>
    <w:pPr>
      <w:spacing w:line="178" w:lineRule="exact"/>
      <w:ind w:firstLine="2525"/>
    </w:pPr>
  </w:style>
  <w:style w:type="paragraph" w:customStyle="1" w:styleId="Style24">
    <w:name w:val="Style24"/>
    <w:basedOn w:val="Normal"/>
    <w:uiPriority w:val="99"/>
    <w:rsid w:val="00C00CA1"/>
  </w:style>
  <w:style w:type="paragraph" w:customStyle="1" w:styleId="Style25">
    <w:name w:val="Style25"/>
    <w:basedOn w:val="Normal"/>
    <w:uiPriority w:val="99"/>
    <w:rsid w:val="00C00CA1"/>
    <w:pPr>
      <w:jc w:val="center"/>
    </w:pPr>
  </w:style>
  <w:style w:type="paragraph" w:customStyle="1" w:styleId="Style26">
    <w:name w:val="Style26"/>
    <w:basedOn w:val="Normal"/>
    <w:uiPriority w:val="99"/>
    <w:rsid w:val="00C00CA1"/>
    <w:pPr>
      <w:spacing w:line="180" w:lineRule="exact"/>
      <w:ind w:firstLine="552"/>
    </w:pPr>
  </w:style>
  <w:style w:type="paragraph" w:customStyle="1" w:styleId="Style27">
    <w:name w:val="Style27"/>
    <w:basedOn w:val="Normal"/>
    <w:uiPriority w:val="99"/>
    <w:rsid w:val="00C00CA1"/>
  </w:style>
  <w:style w:type="paragraph" w:customStyle="1" w:styleId="Style28">
    <w:name w:val="Style28"/>
    <w:basedOn w:val="Normal"/>
    <w:uiPriority w:val="99"/>
    <w:rsid w:val="00C00CA1"/>
  </w:style>
  <w:style w:type="paragraph" w:customStyle="1" w:styleId="Style29">
    <w:name w:val="Style29"/>
    <w:basedOn w:val="Normal"/>
    <w:uiPriority w:val="99"/>
    <w:rsid w:val="00C00CA1"/>
    <w:pPr>
      <w:spacing w:line="179" w:lineRule="exact"/>
    </w:pPr>
  </w:style>
  <w:style w:type="paragraph" w:customStyle="1" w:styleId="Style30">
    <w:name w:val="Style30"/>
    <w:basedOn w:val="Normal"/>
    <w:uiPriority w:val="99"/>
    <w:rsid w:val="00C00CA1"/>
    <w:pPr>
      <w:spacing w:line="542" w:lineRule="exact"/>
      <w:ind w:hanging="1493"/>
    </w:pPr>
  </w:style>
  <w:style w:type="paragraph" w:customStyle="1" w:styleId="Style31">
    <w:name w:val="Style31"/>
    <w:basedOn w:val="Normal"/>
    <w:uiPriority w:val="99"/>
    <w:rsid w:val="00C00CA1"/>
  </w:style>
  <w:style w:type="paragraph" w:customStyle="1" w:styleId="Style32">
    <w:name w:val="Style32"/>
    <w:basedOn w:val="Normal"/>
    <w:uiPriority w:val="99"/>
    <w:rsid w:val="00C00CA1"/>
    <w:pPr>
      <w:spacing w:line="149" w:lineRule="exact"/>
      <w:ind w:firstLine="96"/>
      <w:jc w:val="both"/>
    </w:pPr>
  </w:style>
  <w:style w:type="paragraph" w:customStyle="1" w:styleId="Style33">
    <w:name w:val="Style33"/>
    <w:basedOn w:val="Normal"/>
    <w:uiPriority w:val="99"/>
    <w:rsid w:val="00C00CA1"/>
    <w:pPr>
      <w:spacing w:line="149" w:lineRule="exact"/>
      <w:ind w:firstLine="562"/>
    </w:pPr>
  </w:style>
  <w:style w:type="paragraph" w:customStyle="1" w:styleId="Style34">
    <w:name w:val="Style34"/>
    <w:basedOn w:val="Normal"/>
    <w:uiPriority w:val="99"/>
    <w:rsid w:val="00C00CA1"/>
  </w:style>
  <w:style w:type="paragraph" w:customStyle="1" w:styleId="Style35">
    <w:name w:val="Style35"/>
    <w:basedOn w:val="Normal"/>
    <w:uiPriority w:val="99"/>
    <w:rsid w:val="00C00CA1"/>
    <w:pPr>
      <w:spacing w:line="149" w:lineRule="exact"/>
      <w:jc w:val="right"/>
    </w:pPr>
  </w:style>
  <w:style w:type="paragraph" w:customStyle="1" w:styleId="Style36">
    <w:name w:val="Style36"/>
    <w:basedOn w:val="Normal"/>
    <w:uiPriority w:val="99"/>
    <w:rsid w:val="00C00CA1"/>
    <w:pPr>
      <w:spacing w:line="180" w:lineRule="exact"/>
      <w:ind w:firstLine="547"/>
    </w:pPr>
  </w:style>
  <w:style w:type="paragraph" w:customStyle="1" w:styleId="Style37">
    <w:name w:val="Style37"/>
    <w:basedOn w:val="Normal"/>
    <w:uiPriority w:val="99"/>
    <w:rsid w:val="00C00CA1"/>
    <w:pPr>
      <w:spacing w:line="180" w:lineRule="exact"/>
      <w:ind w:firstLine="576"/>
    </w:pPr>
  </w:style>
  <w:style w:type="paragraph" w:customStyle="1" w:styleId="Style38">
    <w:name w:val="Style38"/>
    <w:basedOn w:val="Normal"/>
    <w:uiPriority w:val="99"/>
    <w:rsid w:val="00C00CA1"/>
    <w:pPr>
      <w:jc w:val="both"/>
    </w:pPr>
  </w:style>
  <w:style w:type="paragraph" w:customStyle="1" w:styleId="Style39">
    <w:name w:val="Style39"/>
    <w:basedOn w:val="Normal"/>
    <w:uiPriority w:val="99"/>
    <w:rsid w:val="00C00CA1"/>
    <w:pPr>
      <w:spacing w:line="149" w:lineRule="exact"/>
      <w:ind w:firstLine="1368"/>
    </w:pPr>
  </w:style>
  <w:style w:type="paragraph" w:customStyle="1" w:styleId="Style40">
    <w:name w:val="Style40"/>
    <w:basedOn w:val="Normal"/>
    <w:uiPriority w:val="99"/>
    <w:rsid w:val="00C00CA1"/>
    <w:pPr>
      <w:spacing w:line="178" w:lineRule="exact"/>
      <w:ind w:firstLine="470"/>
      <w:jc w:val="both"/>
    </w:pPr>
  </w:style>
  <w:style w:type="paragraph" w:customStyle="1" w:styleId="Style41">
    <w:name w:val="Style41"/>
    <w:basedOn w:val="Normal"/>
    <w:uiPriority w:val="99"/>
    <w:rsid w:val="00C00CA1"/>
    <w:pPr>
      <w:spacing w:line="154" w:lineRule="exact"/>
    </w:pPr>
  </w:style>
  <w:style w:type="paragraph" w:customStyle="1" w:styleId="Style42">
    <w:name w:val="Style42"/>
    <w:basedOn w:val="Normal"/>
    <w:uiPriority w:val="99"/>
    <w:rsid w:val="00C00CA1"/>
  </w:style>
  <w:style w:type="paragraph" w:customStyle="1" w:styleId="Style43">
    <w:name w:val="Style43"/>
    <w:basedOn w:val="Normal"/>
    <w:uiPriority w:val="99"/>
    <w:rsid w:val="00C00CA1"/>
    <w:pPr>
      <w:spacing w:line="182" w:lineRule="exact"/>
      <w:ind w:hanging="566"/>
    </w:pPr>
  </w:style>
  <w:style w:type="paragraph" w:customStyle="1" w:styleId="Style44">
    <w:name w:val="Style44"/>
    <w:basedOn w:val="Normal"/>
    <w:uiPriority w:val="99"/>
    <w:rsid w:val="00C00CA1"/>
    <w:pPr>
      <w:spacing w:line="182" w:lineRule="exact"/>
      <w:ind w:firstLine="547"/>
      <w:jc w:val="both"/>
    </w:pPr>
  </w:style>
  <w:style w:type="paragraph" w:customStyle="1" w:styleId="Style45">
    <w:name w:val="Style45"/>
    <w:basedOn w:val="Normal"/>
    <w:uiPriority w:val="99"/>
    <w:rsid w:val="00C00CA1"/>
    <w:pPr>
      <w:jc w:val="center"/>
    </w:pPr>
  </w:style>
  <w:style w:type="paragraph" w:customStyle="1" w:styleId="Style46">
    <w:name w:val="Style46"/>
    <w:basedOn w:val="Normal"/>
    <w:uiPriority w:val="99"/>
    <w:rsid w:val="00C00CA1"/>
    <w:pPr>
      <w:spacing w:line="182" w:lineRule="exact"/>
      <w:ind w:firstLine="566"/>
      <w:jc w:val="both"/>
    </w:pPr>
  </w:style>
  <w:style w:type="paragraph" w:customStyle="1" w:styleId="Style47">
    <w:name w:val="Style47"/>
    <w:basedOn w:val="Normal"/>
    <w:uiPriority w:val="99"/>
    <w:rsid w:val="00C00CA1"/>
    <w:pPr>
      <w:spacing w:line="182" w:lineRule="exact"/>
      <w:ind w:firstLine="566"/>
      <w:jc w:val="both"/>
    </w:pPr>
  </w:style>
  <w:style w:type="paragraph" w:customStyle="1" w:styleId="Style48">
    <w:name w:val="Style48"/>
    <w:basedOn w:val="Normal"/>
    <w:uiPriority w:val="99"/>
    <w:rsid w:val="00C00CA1"/>
    <w:pPr>
      <w:spacing w:line="389" w:lineRule="exact"/>
    </w:pPr>
  </w:style>
  <w:style w:type="paragraph" w:customStyle="1" w:styleId="Style49">
    <w:name w:val="Style49"/>
    <w:basedOn w:val="Normal"/>
    <w:uiPriority w:val="99"/>
    <w:rsid w:val="00C00CA1"/>
  </w:style>
  <w:style w:type="paragraph" w:customStyle="1" w:styleId="Style50">
    <w:name w:val="Style50"/>
    <w:basedOn w:val="Normal"/>
    <w:uiPriority w:val="99"/>
    <w:rsid w:val="00C00CA1"/>
  </w:style>
  <w:style w:type="paragraph" w:customStyle="1" w:styleId="Style51">
    <w:name w:val="Style51"/>
    <w:basedOn w:val="Normal"/>
    <w:uiPriority w:val="99"/>
    <w:rsid w:val="00C00CA1"/>
    <w:pPr>
      <w:jc w:val="center"/>
    </w:pPr>
  </w:style>
  <w:style w:type="paragraph" w:customStyle="1" w:styleId="Style52">
    <w:name w:val="Style52"/>
    <w:basedOn w:val="Normal"/>
    <w:uiPriority w:val="99"/>
    <w:rsid w:val="00C00CA1"/>
    <w:pPr>
      <w:spacing w:line="151" w:lineRule="exact"/>
      <w:jc w:val="center"/>
    </w:pPr>
  </w:style>
  <w:style w:type="paragraph" w:customStyle="1" w:styleId="Style53">
    <w:name w:val="Style53"/>
    <w:basedOn w:val="Normal"/>
    <w:uiPriority w:val="99"/>
    <w:rsid w:val="00C00CA1"/>
    <w:pPr>
      <w:spacing w:line="182" w:lineRule="exact"/>
      <w:jc w:val="both"/>
    </w:pPr>
  </w:style>
  <w:style w:type="paragraph" w:customStyle="1" w:styleId="Style54">
    <w:name w:val="Style54"/>
    <w:basedOn w:val="Normal"/>
    <w:uiPriority w:val="99"/>
    <w:rsid w:val="00C00CA1"/>
    <w:pPr>
      <w:jc w:val="center"/>
    </w:pPr>
  </w:style>
  <w:style w:type="paragraph" w:customStyle="1" w:styleId="Style55">
    <w:name w:val="Style55"/>
    <w:basedOn w:val="Normal"/>
    <w:uiPriority w:val="99"/>
    <w:rsid w:val="00C00CA1"/>
  </w:style>
  <w:style w:type="paragraph" w:customStyle="1" w:styleId="Style56">
    <w:name w:val="Style56"/>
    <w:basedOn w:val="Normal"/>
    <w:uiPriority w:val="99"/>
    <w:rsid w:val="00C00CA1"/>
  </w:style>
  <w:style w:type="paragraph" w:customStyle="1" w:styleId="Style57">
    <w:name w:val="Style57"/>
    <w:basedOn w:val="Normal"/>
    <w:uiPriority w:val="99"/>
    <w:rsid w:val="00C00CA1"/>
    <w:pPr>
      <w:spacing w:line="182" w:lineRule="exact"/>
      <w:jc w:val="both"/>
    </w:pPr>
  </w:style>
  <w:style w:type="paragraph" w:customStyle="1" w:styleId="Style58">
    <w:name w:val="Style58"/>
    <w:basedOn w:val="Normal"/>
    <w:uiPriority w:val="99"/>
    <w:rsid w:val="00C00CA1"/>
    <w:pPr>
      <w:spacing w:line="184" w:lineRule="exact"/>
      <w:ind w:firstLine="600"/>
      <w:jc w:val="both"/>
    </w:pPr>
  </w:style>
  <w:style w:type="paragraph" w:customStyle="1" w:styleId="Style59">
    <w:name w:val="Style59"/>
    <w:basedOn w:val="Normal"/>
    <w:uiPriority w:val="99"/>
    <w:rsid w:val="00C00CA1"/>
    <w:pPr>
      <w:spacing w:line="154" w:lineRule="exact"/>
      <w:jc w:val="both"/>
    </w:pPr>
  </w:style>
  <w:style w:type="paragraph" w:customStyle="1" w:styleId="Style60">
    <w:name w:val="Style60"/>
    <w:basedOn w:val="Normal"/>
    <w:uiPriority w:val="99"/>
    <w:rsid w:val="00C00CA1"/>
    <w:pPr>
      <w:spacing w:line="180" w:lineRule="exact"/>
      <w:ind w:firstLine="595"/>
    </w:pPr>
  </w:style>
  <w:style w:type="paragraph" w:customStyle="1" w:styleId="Style61">
    <w:name w:val="Style61"/>
    <w:basedOn w:val="Normal"/>
    <w:uiPriority w:val="99"/>
    <w:rsid w:val="00C00CA1"/>
    <w:pPr>
      <w:spacing w:line="182" w:lineRule="exact"/>
      <w:ind w:hanging="226"/>
    </w:pPr>
  </w:style>
  <w:style w:type="paragraph" w:customStyle="1" w:styleId="Style62">
    <w:name w:val="Style62"/>
    <w:basedOn w:val="Normal"/>
    <w:uiPriority w:val="99"/>
    <w:rsid w:val="00C00CA1"/>
  </w:style>
  <w:style w:type="paragraph" w:customStyle="1" w:styleId="Style63">
    <w:name w:val="Style63"/>
    <w:basedOn w:val="Normal"/>
    <w:uiPriority w:val="99"/>
    <w:rsid w:val="00C00CA1"/>
    <w:pPr>
      <w:spacing w:line="178" w:lineRule="exact"/>
      <w:ind w:firstLine="576"/>
    </w:pPr>
  </w:style>
  <w:style w:type="paragraph" w:customStyle="1" w:styleId="Style64">
    <w:name w:val="Style64"/>
    <w:basedOn w:val="Normal"/>
    <w:uiPriority w:val="99"/>
    <w:rsid w:val="00C00CA1"/>
    <w:pPr>
      <w:spacing w:line="101" w:lineRule="exact"/>
      <w:jc w:val="both"/>
    </w:pPr>
  </w:style>
  <w:style w:type="paragraph" w:customStyle="1" w:styleId="Style65">
    <w:name w:val="Style65"/>
    <w:basedOn w:val="Normal"/>
    <w:uiPriority w:val="99"/>
    <w:rsid w:val="00C00CA1"/>
  </w:style>
  <w:style w:type="paragraph" w:customStyle="1" w:styleId="Style66">
    <w:name w:val="Style66"/>
    <w:basedOn w:val="Normal"/>
    <w:uiPriority w:val="99"/>
    <w:rsid w:val="00C00CA1"/>
    <w:pPr>
      <w:spacing w:line="178" w:lineRule="exact"/>
      <w:ind w:hanging="1949"/>
    </w:pPr>
  </w:style>
  <w:style w:type="paragraph" w:customStyle="1" w:styleId="Style67">
    <w:name w:val="Style67"/>
    <w:basedOn w:val="Normal"/>
    <w:uiPriority w:val="99"/>
    <w:rsid w:val="00C00CA1"/>
    <w:pPr>
      <w:jc w:val="right"/>
    </w:pPr>
  </w:style>
  <w:style w:type="paragraph" w:customStyle="1" w:styleId="Style68">
    <w:name w:val="Style68"/>
    <w:basedOn w:val="Normal"/>
    <w:uiPriority w:val="99"/>
    <w:rsid w:val="00C00CA1"/>
    <w:pPr>
      <w:spacing w:line="298" w:lineRule="exact"/>
      <w:jc w:val="center"/>
    </w:pPr>
  </w:style>
  <w:style w:type="paragraph" w:customStyle="1" w:styleId="Style69">
    <w:name w:val="Style69"/>
    <w:basedOn w:val="Normal"/>
    <w:uiPriority w:val="99"/>
    <w:rsid w:val="00C00CA1"/>
    <w:pPr>
      <w:spacing w:line="180" w:lineRule="exact"/>
    </w:pPr>
  </w:style>
  <w:style w:type="paragraph" w:customStyle="1" w:styleId="Style70">
    <w:name w:val="Style70"/>
    <w:basedOn w:val="Normal"/>
    <w:uiPriority w:val="99"/>
    <w:rsid w:val="00C00CA1"/>
    <w:pPr>
      <w:spacing w:line="180" w:lineRule="exact"/>
      <w:ind w:firstLine="557"/>
    </w:pPr>
  </w:style>
  <w:style w:type="paragraph" w:customStyle="1" w:styleId="Style71">
    <w:name w:val="Style71"/>
    <w:basedOn w:val="Normal"/>
    <w:uiPriority w:val="99"/>
    <w:rsid w:val="00C00CA1"/>
    <w:pPr>
      <w:spacing w:line="178" w:lineRule="exact"/>
      <w:jc w:val="center"/>
    </w:pPr>
  </w:style>
  <w:style w:type="paragraph" w:customStyle="1" w:styleId="Style72">
    <w:name w:val="Style72"/>
    <w:basedOn w:val="Normal"/>
    <w:uiPriority w:val="99"/>
    <w:rsid w:val="00C00CA1"/>
    <w:pPr>
      <w:jc w:val="both"/>
    </w:pPr>
  </w:style>
  <w:style w:type="paragraph" w:customStyle="1" w:styleId="Style73">
    <w:name w:val="Style73"/>
    <w:basedOn w:val="Normal"/>
    <w:uiPriority w:val="99"/>
    <w:rsid w:val="00C00CA1"/>
    <w:pPr>
      <w:spacing w:line="180" w:lineRule="exact"/>
      <w:jc w:val="center"/>
    </w:pPr>
  </w:style>
  <w:style w:type="paragraph" w:customStyle="1" w:styleId="Style74">
    <w:name w:val="Style74"/>
    <w:basedOn w:val="Normal"/>
    <w:uiPriority w:val="99"/>
    <w:rsid w:val="00C00CA1"/>
  </w:style>
  <w:style w:type="paragraph" w:customStyle="1" w:styleId="Style75">
    <w:name w:val="Style75"/>
    <w:basedOn w:val="Normal"/>
    <w:uiPriority w:val="99"/>
    <w:rsid w:val="00C00CA1"/>
    <w:pPr>
      <w:spacing w:line="365" w:lineRule="exact"/>
      <w:jc w:val="right"/>
    </w:pPr>
  </w:style>
  <w:style w:type="paragraph" w:customStyle="1" w:styleId="Style76">
    <w:name w:val="Style76"/>
    <w:basedOn w:val="Normal"/>
    <w:uiPriority w:val="99"/>
    <w:rsid w:val="00C00CA1"/>
    <w:pPr>
      <w:spacing w:line="178" w:lineRule="exact"/>
      <w:ind w:hanging="1718"/>
    </w:pPr>
  </w:style>
  <w:style w:type="paragraph" w:customStyle="1" w:styleId="Style77">
    <w:name w:val="Style77"/>
    <w:basedOn w:val="Normal"/>
    <w:uiPriority w:val="99"/>
    <w:rsid w:val="00C00CA1"/>
    <w:pPr>
      <w:spacing w:line="182" w:lineRule="exact"/>
      <w:jc w:val="both"/>
    </w:pPr>
  </w:style>
  <w:style w:type="paragraph" w:customStyle="1" w:styleId="Style78">
    <w:name w:val="Style78"/>
    <w:basedOn w:val="Normal"/>
    <w:uiPriority w:val="99"/>
    <w:rsid w:val="00C00CA1"/>
    <w:pPr>
      <w:spacing w:line="120" w:lineRule="exact"/>
      <w:jc w:val="both"/>
    </w:pPr>
  </w:style>
  <w:style w:type="paragraph" w:customStyle="1" w:styleId="Style79">
    <w:name w:val="Style79"/>
    <w:basedOn w:val="Normal"/>
    <w:uiPriority w:val="99"/>
    <w:rsid w:val="00C00CA1"/>
    <w:pPr>
      <w:spacing w:line="180" w:lineRule="exact"/>
    </w:pPr>
  </w:style>
  <w:style w:type="paragraph" w:customStyle="1" w:styleId="Style80">
    <w:name w:val="Style80"/>
    <w:basedOn w:val="Normal"/>
    <w:uiPriority w:val="99"/>
    <w:rsid w:val="00C00CA1"/>
  </w:style>
  <w:style w:type="paragraph" w:customStyle="1" w:styleId="Style81">
    <w:name w:val="Style81"/>
    <w:basedOn w:val="Normal"/>
    <w:uiPriority w:val="99"/>
    <w:rsid w:val="00C00CA1"/>
    <w:pPr>
      <w:spacing w:line="182" w:lineRule="exact"/>
      <w:jc w:val="center"/>
    </w:pPr>
  </w:style>
  <w:style w:type="paragraph" w:customStyle="1" w:styleId="Style82">
    <w:name w:val="Style82"/>
    <w:basedOn w:val="Normal"/>
    <w:uiPriority w:val="99"/>
    <w:rsid w:val="00C00CA1"/>
    <w:pPr>
      <w:spacing w:line="178" w:lineRule="exact"/>
      <w:ind w:firstLine="3797"/>
    </w:pPr>
  </w:style>
  <w:style w:type="paragraph" w:customStyle="1" w:styleId="Style83">
    <w:name w:val="Style83"/>
    <w:basedOn w:val="Normal"/>
    <w:uiPriority w:val="99"/>
    <w:rsid w:val="00C00CA1"/>
    <w:pPr>
      <w:spacing w:line="182" w:lineRule="exact"/>
      <w:jc w:val="both"/>
    </w:pPr>
  </w:style>
  <w:style w:type="paragraph" w:customStyle="1" w:styleId="Style84">
    <w:name w:val="Style84"/>
    <w:basedOn w:val="Normal"/>
    <w:uiPriority w:val="99"/>
    <w:rsid w:val="00C00CA1"/>
    <w:pPr>
      <w:spacing w:line="182" w:lineRule="exact"/>
      <w:ind w:hanging="499"/>
    </w:pPr>
  </w:style>
  <w:style w:type="paragraph" w:customStyle="1" w:styleId="Style85">
    <w:name w:val="Style85"/>
    <w:basedOn w:val="Normal"/>
    <w:uiPriority w:val="99"/>
    <w:rsid w:val="00C00CA1"/>
    <w:pPr>
      <w:spacing w:line="182" w:lineRule="exact"/>
      <w:ind w:firstLine="475"/>
      <w:jc w:val="both"/>
    </w:pPr>
  </w:style>
  <w:style w:type="paragraph" w:customStyle="1" w:styleId="Style86">
    <w:name w:val="Style86"/>
    <w:basedOn w:val="Normal"/>
    <w:uiPriority w:val="99"/>
    <w:rsid w:val="00C00CA1"/>
    <w:pPr>
      <w:spacing w:line="178" w:lineRule="exact"/>
      <w:jc w:val="both"/>
    </w:pPr>
  </w:style>
  <w:style w:type="paragraph" w:customStyle="1" w:styleId="Style87">
    <w:name w:val="Style87"/>
    <w:basedOn w:val="Normal"/>
    <w:uiPriority w:val="99"/>
    <w:rsid w:val="00C00CA1"/>
    <w:pPr>
      <w:spacing w:line="178" w:lineRule="exact"/>
      <w:ind w:firstLine="3720"/>
    </w:pPr>
  </w:style>
  <w:style w:type="paragraph" w:customStyle="1" w:styleId="Style88">
    <w:name w:val="Style88"/>
    <w:basedOn w:val="Normal"/>
    <w:uiPriority w:val="99"/>
    <w:rsid w:val="00C00CA1"/>
    <w:pPr>
      <w:jc w:val="both"/>
    </w:pPr>
  </w:style>
  <w:style w:type="paragraph" w:customStyle="1" w:styleId="Style89">
    <w:name w:val="Style89"/>
    <w:basedOn w:val="Normal"/>
    <w:uiPriority w:val="99"/>
    <w:rsid w:val="00C00CA1"/>
  </w:style>
  <w:style w:type="paragraph" w:customStyle="1" w:styleId="Style90">
    <w:name w:val="Style90"/>
    <w:basedOn w:val="Normal"/>
    <w:uiPriority w:val="99"/>
    <w:rsid w:val="00C00CA1"/>
  </w:style>
  <w:style w:type="paragraph" w:customStyle="1" w:styleId="Style91">
    <w:name w:val="Style91"/>
    <w:basedOn w:val="Normal"/>
    <w:uiPriority w:val="99"/>
    <w:rsid w:val="00C00CA1"/>
    <w:pPr>
      <w:spacing w:line="178" w:lineRule="exact"/>
      <w:ind w:firstLine="581"/>
      <w:jc w:val="both"/>
    </w:pPr>
  </w:style>
  <w:style w:type="paragraph" w:customStyle="1" w:styleId="Style92">
    <w:name w:val="Style92"/>
    <w:basedOn w:val="Normal"/>
    <w:uiPriority w:val="99"/>
    <w:rsid w:val="00C00CA1"/>
    <w:pPr>
      <w:spacing w:line="178" w:lineRule="exact"/>
      <w:ind w:firstLine="571"/>
      <w:jc w:val="both"/>
    </w:pPr>
  </w:style>
  <w:style w:type="paragraph" w:customStyle="1" w:styleId="Style93">
    <w:name w:val="Style93"/>
    <w:basedOn w:val="Normal"/>
    <w:uiPriority w:val="99"/>
    <w:rsid w:val="00C00CA1"/>
  </w:style>
  <w:style w:type="paragraph" w:customStyle="1" w:styleId="Style94">
    <w:name w:val="Style94"/>
    <w:basedOn w:val="Normal"/>
    <w:uiPriority w:val="99"/>
    <w:rsid w:val="00C00CA1"/>
    <w:pPr>
      <w:jc w:val="both"/>
    </w:pPr>
  </w:style>
  <w:style w:type="paragraph" w:customStyle="1" w:styleId="Style95">
    <w:name w:val="Style95"/>
    <w:basedOn w:val="Normal"/>
    <w:uiPriority w:val="99"/>
    <w:rsid w:val="00C00CA1"/>
  </w:style>
  <w:style w:type="paragraph" w:customStyle="1" w:styleId="Style96">
    <w:name w:val="Style96"/>
    <w:basedOn w:val="Normal"/>
    <w:uiPriority w:val="99"/>
    <w:rsid w:val="00C00CA1"/>
    <w:pPr>
      <w:spacing w:line="283" w:lineRule="exact"/>
    </w:pPr>
  </w:style>
  <w:style w:type="paragraph" w:customStyle="1" w:styleId="Style97">
    <w:name w:val="Style97"/>
    <w:basedOn w:val="Normal"/>
    <w:uiPriority w:val="99"/>
    <w:rsid w:val="00C00CA1"/>
    <w:pPr>
      <w:spacing w:line="281" w:lineRule="exact"/>
      <w:ind w:firstLine="840"/>
    </w:pPr>
  </w:style>
  <w:style w:type="paragraph" w:customStyle="1" w:styleId="Style98">
    <w:name w:val="Style98"/>
    <w:basedOn w:val="Normal"/>
    <w:uiPriority w:val="99"/>
    <w:rsid w:val="00C00CA1"/>
    <w:pPr>
      <w:jc w:val="center"/>
    </w:pPr>
  </w:style>
  <w:style w:type="paragraph" w:customStyle="1" w:styleId="Style99">
    <w:name w:val="Style99"/>
    <w:basedOn w:val="Normal"/>
    <w:uiPriority w:val="99"/>
    <w:rsid w:val="00C00CA1"/>
    <w:pPr>
      <w:spacing w:line="235" w:lineRule="exact"/>
    </w:pPr>
  </w:style>
  <w:style w:type="paragraph" w:customStyle="1" w:styleId="Style100">
    <w:name w:val="Style100"/>
    <w:basedOn w:val="Normal"/>
    <w:uiPriority w:val="99"/>
    <w:rsid w:val="00C00CA1"/>
    <w:pPr>
      <w:spacing w:line="240" w:lineRule="exact"/>
      <w:jc w:val="center"/>
    </w:pPr>
  </w:style>
  <w:style w:type="paragraph" w:customStyle="1" w:styleId="Style101">
    <w:name w:val="Style101"/>
    <w:basedOn w:val="Normal"/>
    <w:uiPriority w:val="99"/>
    <w:rsid w:val="00C00CA1"/>
    <w:pPr>
      <w:spacing w:line="144" w:lineRule="exact"/>
    </w:pPr>
  </w:style>
  <w:style w:type="paragraph" w:customStyle="1" w:styleId="Style102">
    <w:name w:val="Style102"/>
    <w:basedOn w:val="Normal"/>
    <w:uiPriority w:val="99"/>
    <w:rsid w:val="00C00CA1"/>
  </w:style>
  <w:style w:type="paragraph" w:customStyle="1" w:styleId="Style103">
    <w:name w:val="Style103"/>
    <w:basedOn w:val="Normal"/>
    <w:uiPriority w:val="99"/>
    <w:rsid w:val="00C00CA1"/>
    <w:pPr>
      <w:spacing w:line="226" w:lineRule="exact"/>
      <w:jc w:val="both"/>
    </w:pPr>
  </w:style>
  <w:style w:type="paragraph" w:customStyle="1" w:styleId="Style104">
    <w:name w:val="Style104"/>
    <w:basedOn w:val="Normal"/>
    <w:uiPriority w:val="99"/>
    <w:rsid w:val="00C00CA1"/>
    <w:pPr>
      <w:spacing w:line="259" w:lineRule="exact"/>
    </w:pPr>
  </w:style>
  <w:style w:type="paragraph" w:customStyle="1" w:styleId="Style105">
    <w:name w:val="Style105"/>
    <w:basedOn w:val="Normal"/>
    <w:uiPriority w:val="99"/>
    <w:rsid w:val="00C00CA1"/>
  </w:style>
  <w:style w:type="paragraph" w:customStyle="1" w:styleId="Style106">
    <w:name w:val="Style106"/>
    <w:basedOn w:val="Normal"/>
    <w:uiPriority w:val="99"/>
    <w:rsid w:val="00C00CA1"/>
  </w:style>
  <w:style w:type="paragraph" w:customStyle="1" w:styleId="Style107">
    <w:name w:val="Style107"/>
    <w:basedOn w:val="Normal"/>
    <w:uiPriority w:val="99"/>
    <w:rsid w:val="00C00CA1"/>
  </w:style>
  <w:style w:type="paragraph" w:customStyle="1" w:styleId="Style108">
    <w:name w:val="Style108"/>
    <w:basedOn w:val="Normal"/>
    <w:uiPriority w:val="99"/>
    <w:rsid w:val="00C00CA1"/>
  </w:style>
  <w:style w:type="paragraph" w:customStyle="1" w:styleId="Style109">
    <w:name w:val="Style109"/>
    <w:basedOn w:val="Normal"/>
    <w:uiPriority w:val="99"/>
    <w:rsid w:val="00C00CA1"/>
    <w:pPr>
      <w:spacing w:line="254" w:lineRule="exact"/>
      <w:ind w:firstLine="317"/>
      <w:jc w:val="both"/>
    </w:pPr>
  </w:style>
  <w:style w:type="paragraph" w:customStyle="1" w:styleId="Style110">
    <w:name w:val="Style110"/>
    <w:basedOn w:val="Normal"/>
    <w:uiPriority w:val="99"/>
    <w:rsid w:val="00C00CA1"/>
    <w:pPr>
      <w:jc w:val="center"/>
    </w:pPr>
  </w:style>
  <w:style w:type="paragraph" w:customStyle="1" w:styleId="Style111">
    <w:name w:val="Style111"/>
    <w:basedOn w:val="Normal"/>
    <w:uiPriority w:val="99"/>
    <w:rsid w:val="00C00CA1"/>
    <w:pPr>
      <w:spacing w:line="211" w:lineRule="exact"/>
      <w:ind w:hanging="226"/>
    </w:pPr>
  </w:style>
  <w:style w:type="paragraph" w:customStyle="1" w:styleId="Style112">
    <w:name w:val="Style112"/>
    <w:basedOn w:val="Normal"/>
    <w:uiPriority w:val="99"/>
    <w:rsid w:val="00C00CA1"/>
    <w:pPr>
      <w:spacing w:line="115" w:lineRule="exact"/>
      <w:jc w:val="center"/>
    </w:pPr>
  </w:style>
  <w:style w:type="paragraph" w:customStyle="1" w:styleId="Style113">
    <w:name w:val="Style113"/>
    <w:basedOn w:val="Normal"/>
    <w:uiPriority w:val="99"/>
    <w:rsid w:val="00C00CA1"/>
  </w:style>
  <w:style w:type="paragraph" w:customStyle="1" w:styleId="Style114">
    <w:name w:val="Style114"/>
    <w:basedOn w:val="Normal"/>
    <w:uiPriority w:val="99"/>
    <w:rsid w:val="00C00CA1"/>
    <w:pPr>
      <w:spacing w:line="178" w:lineRule="exact"/>
      <w:ind w:firstLine="466"/>
      <w:jc w:val="both"/>
    </w:pPr>
  </w:style>
  <w:style w:type="paragraph" w:customStyle="1" w:styleId="Style115">
    <w:name w:val="Style115"/>
    <w:basedOn w:val="Normal"/>
    <w:uiPriority w:val="99"/>
    <w:rsid w:val="00C00CA1"/>
    <w:pPr>
      <w:spacing w:line="259" w:lineRule="exact"/>
      <w:ind w:firstLine="264"/>
    </w:pPr>
  </w:style>
  <w:style w:type="paragraph" w:customStyle="1" w:styleId="Style116">
    <w:name w:val="Style116"/>
    <w:basedOn w:val="Normal"/>
    <w:uiPriority w:val="99"/>
    <w:rsid w:val="00C00CA1"/>
    <w:pPr>
      <w:spacing w:line="432" w:lineRule="exact"/>
      <w:jc w:val="center"/>
    </w:pPr>
  </w:style>
  <w:style w:type="paragraph" w:customStyle="1" w:styleId="Style117">
    <w:name w:val="Style117"/>
    <w:basedOn w:val="Normal"/>
    <w:uiPriority w:val="99"/>
    <w:rsid w:val="00C00CA1"/>
    <w:pPr>
      <w:spacing w:line="192" w:lineRule="exact"/>
    </w:pPr>
  </w:style>
  <w:style w:type="paragraph" w:customStyle="1" w:styleId="Style118">
    <w:name w:val="Style118"/>
    <w:basedOn w:val="Normal"/>
    <w:uiPriority w:val="99"/>
    <w:rsid w:val="00C00CA1"/>
    <w:pPr>
      <w:spacing w:line="206" w:lineRule="exact"/>
    </w:pPr>
  </w:style>
  <w:style w:type="paragraph" w:customStyle="1" w:styleId="Style119">
    <w:name w:val="Style119"/>
    <w:basedOn w:val="Normal"/>
    <w:uiPriority w:val="99"/>
    <w:rsid w:val="00C00CA1"/>
    <w:pPr>
      <w:spacing w:line="211" w:lineRule="exact"/>
      <w:ind w:firstLine="216"/>
    </w:pPr>
  </w:style>
  <w:style w:type="paragraph" w:customStyle="1" w:styleId="Style120">
    <w:name w:val="Style120"/>
    <w:basedOn w:val="Normal"/>
    <w:uiPriority w:val="99"/>
    <w:rsid w:val="00C00CA1"/>
    <w:pPr>
      <w:jc w:val="center"/>
    </w:pPr>
  </w:style>
  <w:style w:type="paragraph" w:customStyle="1" w:styleId="Style121">
    <w:name w:val="Style121"/>
    <w:basedOn w:val="Normal"/>
    <w:uiPriority w:val="99"/>
    <w:rsid w:val="00C00CA1"/>
    <w:pPr>
      <w:spacing w:line="413" w:lineRule="exact"/>
    </w:pPr>
  </w:style>
  <w:style w:type="paragraph" w:customStyle="1" w:styleId="Style122">
    <w:name w:val="Style122"/>
    <w:basedOn w:val="Normal"/>
    <w:uiPriority w:val="99"/>
    <w:rsid w:val="00C00CA1"/>
  </w:style>
  <w:style w:type="paragraph" w:customStyle="1" w:styleId="Style123">
    <w:name w:val="Style123"/>
    <w:basedOn w:val="Normal"/>
    <w:uiPriority w:val="99"/>
    <w:rsid w:val="00C00CA1"/>
  </w:style>
  <w:style w:type="paragraph" w:customStyle="1" w:styleId="Style124">
    <w:name w:val="Style124"/>
    <w:basedOn w:val="Normal"/>
    <w:uiPriority w:val="99"/>
    <w:rsid w:val="00C00CA1"/>
  </w:style>
  <w:style w:type="paragraph" w:customStyle="1" w:styleId="Style125">
    <w:name w:val="Style125"/>
    <w:basedOn w:val="Normal"/>
    <w:uiPriority w:val="99"/>
    <w:rsid w:val="00C00CA1"/>
    <w:pPr>
      <w:spacing w:line="139" w:lineRule="exact"/>
    </w:pPr>
  </w:style>
  <w:style w:type="paragraph" w:customStyle="1" w:styleId="Style126">
    <w:name w:val="Style126"/>
    <w:basedOn w:val="Normal"/>
    <w:uiPriority w:val="99"/>
    <w:rsid w:val="00C00CA1"/>
  </w:style>
  <w:style w:type="paragraph" w:customStyle="1" w:styleId="Style127">
    <w:name w:val="Style127"/>
    <w:basedOn w:val="Normal"/>
    <w:uiPriority w:val="99"/>
    <w:rsid w:val="00C00CA1"/>
  </w:style>
  <w:style w:type="paragraph" w:customStyle="1" w:styleId="Style128">
    <w:name w:val="Style128"/>
    <w:basedOn w:val="Normal"/>
    <w:uiPriority w:val="99"/>
    <w:rsid w:val="00C00CA1"/>
    <w:pPr>
      <w:spacing w:line="197" w:lineRule="exact"/>
    </w:pPr>
  </w:style>
  <w:style w:type="paragraph" w:customStyle="1" w:styleId="Style129">
    <w:name w:val="Style129"/>
    <w:basedOn w:val="Normal"/>
    <w:uiPriority w:val="99"/>
    <w:rsid w:val="00C00CA1"/>
    <w:pPr>
      <w:spacing w:line="178" w:lineRule="exact"/>
      <w:ind w:hanging="1786"/>
    </w:pPr>
  </w:style>
  <w:style w:type="paragraph" w:customStyle="1" w:styleId="Style130">
    <w:name w:val="Style130"/>
    <w:basedOn w:val="Normal"/>
    <w:uiPriority w:val="99"/>
    <w:rsid w:val="00C00CA1"/>
  </w:style>
  <w:style w:type="paragraph" w:customStyle="1" w:styleId="Style131">
    <w:name w:val="Style131"/>
    <w:basedOn w:val="Normal"/>
    <w:uiPriority w:val="99"/>
    <w:rsid w:val="00C00CA1"/>
    <w:pPr>
      <w:spacing w:line="211" w:lineRule="exact"/>
      <w:ind w:firstLine="451"/>
    </w:pPr>
  </w:style>
  <w:style w:type="paragraph" w:customStyle="1" w:styleId="Style132">
    <w:name w:val="Style132"/>
    <w:basedOn w:val="Normal"/>
    <w:uiPriority w:val="99"/>
    <w:rsid w:val="00C00CA1"/>
    <w:pPr>
      <w:spacing w:line="182" w:lineRule="exact"/>
      <w:ind w:hanging="389"/>
    </w:pPr>
  </w:style>
  <w:style w:type="paragraph" w:customStyle="1" w:styleId="Style133">
    <w:name w:val="Style133"/>
    <w:basedOn w:val="Normal"/>
    <w:uiPriority w:val="99"/>
    <w:rsid w:val="00C00CA1"/>
  </w:style>
  <w:style w:type="paragraph" w:customStyle="1" w:styleId="Style134">
    <w:name w:val="Style134"/>
    <w:basedOn w:val="Normal"/>
    <w:uiPriority w:val="99"/>
    <w:rsid w:val="00C00CA1"/>
    <w:pPr>
      <w:spacing w:line="456" w:lineRule="exact"/>
      <w:ind w:hanging="139"/>
    </w:pPr>
  </w:style>
  <w:style w:type="paragraph" w:customStyle="1" w:styleId="Style135">
    <w:name w:val="Style135"/>
    <w:basedOn w:val="Normal"/>
    <w:uiPriority w:val="99"/>
    <w:rsid w:val="00C00CA1"/>
    <w:pPr>
      <w:jc w:val="both"/>
    </w:pPr>
  </w:style>
  <w:style w:type="paragraph" w:customStyle="1" w:styleId="Style136">
    <w:name w:val="Style136"/>
    <w:basedOn w:val="Normal"/>
    <w:uiPriority w:val="99"/>
    <w:rsid w:val="00C00CA1"/>
    <w:pPr>
      <w:spacing w:line="234" w:lineRule="exact"/>
      <w:ind w:firstLine="312"/>
      <w:jc w:val="both"/>
    </w:pPr>
  </w:style>
  <w:style w:type="paragraph" w:customStyle="1" w:styleId="Style137">
    <w:name w:val="Style137"/>
    <w:basedOn w:val="Normal"/>
    <w:uiPriority w:val="99"/>
    <w:rsid w:val="00C00CA1"/>
    <w:pPr>
      <w:spacing w:line="442" w:lineRule="exact"/>
      <w:ind w:firstLine="384"/>
    </w:pPr>
  </w:style>
  <w:style w:type="paragraph" w:customStyle="1" w:styleId="Style138">
    <w:name w:val="Style138"/>
    <w:basedOn w:val="Normal"/>
    <w:uiPriority w:val="99"/>
    <w:rsid w:val="00C00CA1"/>
  </w:style>
  <w:style w:type="paragraph" w:customStyle="1" w:styleId="Style139">
    <w:name w:val="Style139"/>
    <w:basedOn w:val="Normal"/>
    <w:uiPriority w:val="99"/>
    <w:rsid w:val="00C00CA1"/>
  </w:style>
  <w:style w:type="paragraph" w:customStyle="1" w:styleId="Style140">
    <w:name w:val="Style140"/>
    <w:basedOn w:val="Normal"/>
    <w:uiPriority w:val="99"/>
    <w:rsid w:val="00C00CA1"/>
    <w:pPr>
      <w:spacing w:line="228" w:lineRule="exact"/>
    </w:pPr>
  </w:style>
  <w:style w:type="paragraph" w:customStyle="1" w:styleId="Style141">
    <w:name w:val="Style141"/>
    <w:basedOn w:val="Normal"/>
    <w:uiPriority w:val="99"/>
    <w:rsid w:val="00C00CA1"/>
  </w:style>
  <w:style w:type="paragraph" w:customStyle="1" w:styleId="Style142">
    <w:name w:val="Style142"/>
    <w:basedOn w:val="Normal"/>
    <w:uiPriority w:val="99"/>
    <w:rsid w:val="00C00CA1"/>
    <w:pPr>
      <w:spacing w:line="211" w:lineRule="exact"/>
      <w:ind w:firstLine="221"/>
    </w:pPr>
  </w:style>
  <w:style w:type="paragraph" w:customStyle="1" w:styleId="Style143">
    <w:name w:val="Style143"/>
    <w:basedOn w:val="Normal"/>
    <w:uiPriority w:val="99"/>
    <w:rsid w:val="00C00CA1"/>
  </w:style>
  <w:style w:type="paragraph" w:customStyle="1" w:styleId="Style144">
    <w:name w:val="Style144"/>
    <w:basedOn w:val="Normal"/>
    <w:uiPriority w:val="99"/>
    <w:rsid w:val="00C00CA1"/>
    <w:pPr>
      <w:spacing w:line="192" w:lineRule="exact"/>
      <w:jc w:val="both"/>
    </w:pPr>
  </w:style>
  <w:style w:type="paragraph" w:customStyle="1" w:styleId="Style145">
    <w:name w:val="Style145"/>
    <w:basedOn w:val="Normal"/>
    <w:uiPriority w:val="99"/>
    <w:rsid w:val="00C00CA1"/>
    <w:pPr>
      <w:spacing w:line="235" w:lineRule="exact"/>
      <w:ind w:firstLine="331"/>
      <w:jc w:val="both"/>
    </w:pPr>
  </w:style>
  <w:style w:type="paragraph" w:customStyle="1" w:styleId="Style146">
    <w:name w:val="Style146"/>
    <w:basedOn w:val="Normal"/>
    <w:uiPriority w:val="99"/>
    <w:rsid w:val="00C00CA1"/>
  </w:style>
  <w:style w:type="paragraph" w:customStyle="1" w:styleId="Style147">
    <w:name w:val="Style147"/>
    <w:basedOn w:val="Normal"/>
    <w:uiPriority w:val="99"/>
    <w:rsid w:val="00C00CA1"/>
    <w:pPr>
      <w:spacing w:line="178" w:lineRule="exact"/>
      <w:jc w:val="center"/>
    </w:pPr>
  </w:style>
  <w:style w:type="paragraph" w:customStyle="1" w:styleId="Style148">
    <w:name w:val="Style148"/>
    <w:basedOn w:val="Normal"/>
    <w:uiPriority w:val="99"/>
    <w:rsid w:val="00C00CA1"/>
  </w:style>
  <w:style w:type="paragraph" w:customStyle="1" w:styleId="Style149">
    <w:name w:val="Style149"/>
    <w:basedOn w:val="Normal"/>
    <w:uiPriority w:val="99"/>
    <w:rsid w:val="00C00CA1"/>
    <w:pPr>
      <w:spacing w:line="211" w:lineRule="exact"/>
    </w:pPr>
  </w:style>
  <w:style w:type="paragraph" w:customStyle="1" w:styleId="Style150">
    <w:name w:val="Style150"/>
    <w:basedOn w:val="Normal"/>
    <w:uiPriority w:val="99"/>
    <w:rsid w:val="00C00CA1"/>
  </w:style>
  <w:style w:type="paragraph" w:customStyle="1" w:styleId="Style151">
    <w:name w:val="Style151"/>
    <w:basedOn w:val="Normal"/>
    <w:uiPriority w:val="99"/>
    <w:rsid w:val="00C00CA1"/>
  </w:style>
  <w:style w:type="paragraph" w:customStyle="1" w:styleId="Style152">
    <w:name w:val="Style152"/>
    <w:basedOn w:val="Normal"/>
    <w:uiPriority w:val="99"/>
    <w:rsid w:val="00C00CA1"/>
  </w:style>
  <w:style w:type="paragraph" w:customStyle="1" w:styleId="Style153">
    <w:name w:val="Style153"/>
    <w:basedOn w:val="Normal"/>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yperlink">
    <w:name w:val="Hyperlink"/>
    <w:aliases w:val="Alna"/>
    <w:basedOn w:val="DefaultParagraphFont"/>
    <w:uiPriority w:val="99"/>
    <w:rsid w:val="00C00CA1"/>
    <w:rPr>
      <w:rFonts w:cs="Times New Roman"/>
      <w:color w:val="0066CC"/>
      <w:u w:val="single"/>
    </w:rPr>
  </w:style>
  <w:style w:type="character" w:styleId="FollowedHyperlink">
    <w:name w:val="FollowedHyperlink"/>
    <w:basedOn w:val="DefaultParagraphFont"/>
    <w:uiPriority w:val="99"/>
    <w:rsid w:val="00C00CA1"/>
    <w:rPr>
      <w:rFonts w:cs="Times New Roman"/>
      <w:color w:val="0000FF"/>
      <w:u w:val="single"/>
    </w:rPr>
  </w:style>
  <w:style w:type="paragraph" w:styleId="Header">
    <w:name w:val="header"/>
    <w:basedOn w:val="Normal"/>
    <w:link w:val="HeaderChar"/>
    <w:uiPriority w:val="99"/>
    <w:rsid w:val="00C00CA1"/>
    <w:pPr>
      <w:tabs>
        <w:tab w:val="center" w:pos="4819"/>
        <w:tab w:val="right" w:pos="9638"/>
      </w:tabs>
    </w:pPr>
    <w:rPr>
      <w:rFonts w:cs="Times New Roman"/>
    </w:rPr>
  </w:style>
  <w:style w:type="character" w:customStyle="1" w:styleId="HeaderChar">
    <w:name w:val="Header Char"/>
    <w:basedOn w:val="DefaultParagraphFont"/>
    <w:link w:val="Header"/>
    <w:uiPriority w:val="99"/>
    <w:rsid w:val="00C00CA1"/>
    <w:rPr>
      <w:rFonts w:ascii="Arial" w:eastAsia="Times New Roman" w:hAnsi="Arial" w:cs="Times New Roman"/>
      <w:sz w:val="20"/>
      <w:szCs w:val="24"/>
      <w:lang w:eastAsia="lt-LT"/>
    </w:rPr>
  </w:style>
  <w:style w:type="paragraph" w:styleId="Footer">
    <w:name w:val="footer"/>
    <w:basedOn w:val="Normal"/>
    <w:link w:val="FooterChar"/>
    <w:uiPriority w:val="99"/>
    <w:rsid w:val="00C00CA1"/>
    <w:pPr>
      <w:tabs>
        <w:tab w:val="center" w:pos="4819"/>
        <w:tab w:val="right" w:pos="9638"/>
      </w:tabs>
    </w:pPr>
    <w:rPr>
      <w:rFonts w:cs="Times New Roman"/>
    </w:rPr>
  </w:style>
  <w:style w:type="character" w:customStyle="1" w:styleId="FooterChar">
    <w:name w:val="Footer Char"/>
    <w:basedOn w:val="DefaultParagraphFont"/>
    <w:link w:val="Footer"/>
    <w:uiPriority w:val="99"/>
    <w:rsid w:val="00C00CA1"/>
    <w:rPr>
      <w:rFonts w:ascii="Arial" w:eastAsia="Times New Roman" w:hAnsi="Arial" w:cs="Times New Roman"/>
      <w:sz w:val="20"/>
      <w:szCs w:val="24"/>
      <w:lang w:eastAsia="lt-LT"/>
    </w:rPr>
  </w:style>
  <w:style w:type="character" w:styleId="PageNumber">
    <w:name w:val="page number"/>
    <w:basedOn w:val="DefaultParagraphFont"/>
    <w:uiPriority w:val="99"/>
    <w:rsid w:val="00C00CA1"/>
    <w:rPr>
      <w:rFonts w:cs="Times New Roman"/>
    </w:rPr>
  </w:style>
  <w:style w:type="paragraph" w:styleId="Title">
    <w:name w:val="Title"/>
    <w:basedOn w:val="Normal"/>
    <w:link w:val="TitleChar"/>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TitleChar">
    <w:name w:val="Title Char"/>
    <w:basedOn w:val="DefaultParagraphFont"/>
    <w:link w:val="Title"/>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OC1">
    <w:name w:val="toc 1"/>
    <w:basedOn w:val="Normal"/>
    <w:next w:val="Normal"/>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Normal"/>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BodyTextIndent3">
    <w:name w:val="Body Text Indent 3"/>
    <w:basedOn w:val="Normal"/>
    <w:link w:val="BodyTextIndent3Char"/>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C00CA1"/>
    <w:rPr>
      <w:rFonts w:ascii="Times New Roman" w:eastAsia="Times New Roman" w:hAnsi="Times New Roman" w:cs="Times New Roman"/>
      <w:sz w:val="24"/>
      <w:szCs w:val="20"/>
      <w:lang w:eastAsia="lt-LT"/>
    </w:rPr>
  </w:style>
  <w:style w:type="paragraph" w:styleId="BodyTextIndent2">
    <w:name w:val="Body Text Indent 2"/>
    <w:basedOn w:val="Normal"/>
    <w:link w:val="BodyTextIndent2Char"/>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BodyTextIndent2Char">
    <w:name w:val="Body Text Indent 2 Char"/>
    <w:basedOn w:val="DefaultParagraphFont"/>
    <w:link w:val="BodyTextIndent2"/>
    <w:uiPriority w:val="99"/>
    <w:rsid w:val="00C00CA1"/>
    <w:rPr>
      <w:rFonts w:ascii="Times New Roman" w:eastAsia="Times New Roman" w:hAnsi="Times New Roman" w:cs="Times New Roman"/>
      <w:i/>
      <w:sz w:val="24"/>
      <w:szCs w:val="20"/>
      <w:lang w:eastAsia="lt-LT"/>
    </w:rPr>
  </w:style>
  <w:style w:type="paragraph" w:styleId="BodyText3">
    <w:name w:val="Body Text 3"/>
    <w:basedOn w:val="Normal"/>
    <w:link w:val="BodyText3Char"/>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BodyText3Char">
    <w:name w:val="Body Text 3 Char"/>
    <w:basedOn w:val="DefaultParagraphFont"/>
    <w:link w:val="BodyText3"/>
    <w:uiPriority w:val="99"/>
    <w:rsid w:val="00C00CA1"/>
    <w:rPr>
      <w:rFonts w:ascii="Times New Roman" w:eastAsia="Times New Roman" w:hAnsi="Times New Roman" w:cs="Times New Roman"/>
      <w:sz w:val="24"/>
      <w:szCs w:val="20"/>
      <w:lang w:eastAsia="lt-LT"/>
    </w:rPr>
  </w:style>
  <w:style w:type="paragraph" w:styleId="BodyTextIndent">
    <w:name w:val="Body Text Indent"/>
    <w:basedOn w:val="Normal"/>
    <w:link w:val="BodyTextIndentChar"/>
    <w:uiPriority w:val="99"/>
    <w:rsid w:val="00C00CA1"/>
    <w:pPr>
      <w:widowControl/>
      <w:autoSpaceDE/>
      <w:autoSpaceDN/>
      <w:adjustRightInd/>
    </w:pPr>
    <w:rPr>
      <w:rFonts w:ascii="Times New Roman" w:hAnsi="Times New Roman" w:cs="Times New Roman"/>
      <w:i/>
      <w:sz w:val="24"/>
      <w:szCs w:val="20"/>
    </w:rPr>
  </w:style>
  <w:style w:type="character" w:customStyle="1" w:styleId="BodyTextIndentChar">
    <w:name w:val="Body Text Indent Char"/>
    <w:basedOn w:val="DefaultParagraphFont"/>
    <w:link w:val="BodyTextIndent"/>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Normal"/>
    <w:uiPriority w:val="99"/>
    <w:semiHidden/>
    <w:rsid w:val="00C00CA1"/>
    <w:pPr>
      <w:widowControl/>
      <w:autoSpaceDE/>
      <w:autoSpaceDN/>
      <w:adjustRightInd/>
      <w:ind w:firstLine="0"/>
    </w:pPr>
    <w:rPr>
      <w:rFonts w:ascii="Tahoma" w:hAnsi="Tahoma" w:cs="Tahoma"/>
      <w:sz w:val="16"/>
      <w:szCs w:val="16"/>
    </w:rPr>
  </w:style>
  <w:style w:type="character" w:styleId="CommentReference">
    <w:name w:val="annotation reference"/>
    <w:basedOn w:val="DefaultParagraphFont"/>
    <w:uiPriority w:val="99"/>
    <w:semiHidden/>
    <w:rsid w:val="00C00CA1"/>
    <w:rPr>
      <w:rFonts w:cs="Times New Roman"/>
      <w:sz w:val="16"/>
    </w:rPr>
  </w:style>
  <w:style w:type="paragraph" w:styleId="CommentText">
    <w:name w:val="annotation text"/>
    <w:basedOn w:val="Normal"/>
    <w:link w:val="CommentTextChar"/>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CommentTextChar">
    <w:name w:val="Comment Text Char"/>
    <w:basedOn w:val="DefaultParagraphFont"/>
    <w:link w:val="CommentText"/>
    <w:uiPriority w:val="99"/>
    <w:semiHidden/>
    <w:rsid w:val="00C00CA1"/>
    <w:rPr>
      <w:rFonts w:ascii="Arial" w:eastAsia="Times New Roman" w:hAnsi="Arial" w:cs="Times New Roman"/>
      <w:sz w:val="20"/>
      <w:szCs w:val="20"/>
      <w:lang w:val="sv-SE" w:eastAsia="lt-LT"/>
    </w:rPr>
  </w:style>
  <w:style w:type="paragraph" w:styleId="BalloonText">
    <w:name w:val="Balloon Text"/>
    <w:basedOn w:val="Normal"/>
    <w:link w:val="BalloonTextChar"/>
    <w:uiPriority w:val="99"/>
    <w:semiHidden/>
    <w:rsid w:val="00C00CA1"/>
    <w:pPr>
      <w:widowControl/>
      <w:autoSpaceDE/>
      <w:autoSpaceDN/>
      <w:adjustRightInd/>
      <w:ind w:firstLine="0"/>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C00CA1"/>
    <w:rPr>
      <w:rFonts w:ascii="Tahoma" w:eastAsia="Times New Roman" w:hAnsi="Tahoma" w:cs="Times New Roman"/>
      <w:sz w:val="16"/>
      <w:szCs w:val="16"/>
      <w:lang w:eastAsia="lt-LT"/>
    </w:rPr>
  </w:style>
  <w:style w:type="paragraph" w:styleId="BodyText">
    <w:name w:val="Body Text"/>
    <w:basedOn w:val="Normal"/>
    <w:link w:val="BodyTextChar"/>
    <w:uiPriority w:val="99"/>
    <w:rsid w:val="00C00CA1"/>
    <w:pPr>
      <w:widowControl/>
      <w:autoSpaceDE/>
      <w:autoSpaceDN/>
      <w:adjustRightInd/>
      <w:spacing w:before="120" w:after="120"/>
      <w:ind w:firstLine="0"/>
    </w:pPr>
    <w:rPr>
      <w:rFonts w:cs="Times New Roman"/>
      <w:szCs w:val="20"/>
      <w:lang w:val="sv-SE"/>
    </w:rPr>
  </w:style>
  <w:style w:type="character" w:customStyle="1" w:styleId="BodyTextChar">
    <w:name w:val="Body Text Char"/>
    <w:basedOn w:val="DefaultParagraphFont"/>
    <w:link w:val="BodyText"/>
    <w:uiPriority w:val="99"/>
    <w:rsid w:val="00C00CA1"/>
    <w:rPr>
      <w:rFonts w:ascii="Arial" w:eastAsia="Times New Roman" w:hAnsi="Arial" w:cs="Times New Roman"/>
      <w:sz w:val="20"/>
      <w:szCs w:val="20"/>
      <w:lang w:val="sv-SE" w:eastAsia="lt-LT"/>
    </w:rPr>
  </w:style>
  <w:style w:type="paragraph" w:customStyle="1" w:styleId="Head42">
    <w:name w:val="Head 4.2"/>
    <w:basedOn w:val="Normal"/>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BlockText">
    <w:name w:val="Block Text"/>
    <w:basedOn w:val="Normal"/>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OC2">
    <w:name w:val="toc 2"/>
    <w:basedOn w:val="Normal"/>
    <w:next w:val="Normal"/>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Normal"/>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Normal"/>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TOAHeading">
    <w:name w:val="toa heading"/>
    <w:basedOn w:val="Normal"/>
    <w:next w:val="Normal"/>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Normal"/>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dress">
    <w:name w:val="HTML Address"/>
    <w:basedOn w:val="Normal"/>
    <w:link w:val="HTMLAddressChar"/>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dressChar">
    <w:name w:val="HTML Address Char"/>
    <w:basedOn w:val="DefaultParagraphFont"/>
    <w:link w:val="HTMLAddress"/>
    <w:uiPriority w:val="99"/>
    <w:rsid w:val="00C00CA1"/>
    <w:rPr>
      <w:rFonts w:ascii="Times New Roman" w:eastAsia="Times New Roman" w:hAnsi="Times New Roman" w:cs="Times New Roman"/>
      <w:i/>
      <w:sz w:val="24"/>
      <w:szCs w:val="20"/>
      <w:lang w:val="en-US" w:eastAsia="lt-LT"/>
    </w:rPr>
  </w:style>
  <w:style w:type="paragraph" w:styleId="TOC3">
    <w:name w:val="toc 3"/>
    <w:basedOn w:val="Normal"/>
    <w:next w:val="Normal"/>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OC5">
    <w:name w:val="toc 5"/>
    <w:basedOn w:val="Normal"/>
    <w:next w:val="Normal"/>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OC4">
    <w:name w:val="toc 4"/>
    <w:basedOn w:val="Normal"/>
    <w:next w:val="Normal"/>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OC6">
    <w:name w:val="toc 6"/>
    <w:basedOn w:val="Normal"/>
    <w:next w:val="Normal"/>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OC7">
    <w:name w:val="toc 7"/>
    <w:basedOn w:val="Normal"/>
    <w:next w:val="Normal"/>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OC8">
    <w:name w:val="toc 8"/>
    <w:basedOn w:val="Normal"/>
    <w:next w:val="Normal"/>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OC9">
    <w:name w:val="toc 9"/>
    <w:basedOn w:val="Normal"/>
    <w:next w:val="Normal"/>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CommentSubject">
    <w:name w:val="annotation subject"/>
    <w:basedOn w:val="CommentText"/>
    <w:next w:val="CommentText"/>
    <w:link w:val="CommentSubjectChar"/>
    <w:uiPriority w:val="99"/>
    <w:semiHidden/>
    <w:rsid w:val="00C00CA1"/>
    <w:pPr>
      <w:spacing w:before="0"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C00CA1"/>
    <w:rPr>
      <w:rFonts w:ascii="Times New Roman" w:eastAsia="Times New Roman" w:hAnsi="Times New Roman" w:cs="Times New Roman"/>
      <w:b/>
      <w:bCs/>
      <w:sz w:val="20"/>
      <w:szCs w:val="20"/>
      <w:lang w:val="sv-SE" w:eastAsia="lt-LT"/>
    </w:rPr>
  </w:style>
  <w:style w:type="paragraph" w:styleId="HTMLPreformatted">
    <w:name w:val="HTML Preformatted"/>
    <w:basedOn w:val="Normal"/>
    <w:link w:val="HTMLPreformattedChar"/>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PreformattedChar">
    <w:name w:val="HTML Preformatted Char"/>
    <w:basedOn w:val="DefaultParagraphFont"/>
    <w:link w:val="HTMLPreformatted"/>
    <w:uiPriority w:val="99"/>
    <w:rsid w:val="00C00CA1"/>
    <w:rPr>
      <w:rFonts w:ascii="Courier New" w:eastAsia="Times New Roman" w:hAnsi="Courier New" w:cs="Times New Roman"/>
      <w:sz w:val="20"/>
      <w:szCs w:val="20"/>
      <w:lang w:val="en-US" w:eastAsia="lt-LT"/>
    </w:rPr>
  </w:style>
  <w:style w:type="paragraph" w:styleId="ListBullet">
    <w:name w:val="List Bullet"/>
    <w:basedOn w:val="Normal"/>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FootnoteText">
    <w:name w:val="footnote text"/>
    <w:basedOn w:val="Normal"/>
    <w:link w:val="FootnoteTextChar"/>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FootnoteTextChar">
    <w:name w:val="Footnote Text Char"/>
    <w:basedOn w:val="DefaultParagraphFont"/>
    <w:link w:val="FootnoteText"/>
    <w:uiPriority w:val="99"/>
    <w:semiHidden/>
    <w:rsid w:val="00C00CA1"/>
    <w:rPr>
      <w:rFonts w:ascii="Times New Roman" w:eastAsia="Times New Roman" w:hAnsi="Times New Roman" w:cs="Times New Roman"/>
      <w:sz w:val="20"/>
      <w:szCs w:val="20"/>
      <w:lang w:val="en-US" w:eastAsia="lt-LT"/>
    </w:rPr>
  </w:style>
  <w:style w:type="character" w:styleId="FootnoteReference">
    <w:name w:val="footnote reference"/>
    <w:basedOn w:val="DefaultParagraphFont"/>
    <w:uiPriority w:val="99"/>
    <w:semiHidden/>
    <w:rsid w:val="00C00CA1"/>
    <w:rPr>
      <w:rFonts w:cs="Times New Roman"/>
      <w:vertAlign w:val="superscript"/>
    </w:rPr>
  </w:style>
  <w:style w:type="paragraph" w:styleId="BodyText2">
    <w:name w:val="Body Text 2"/>
    <w:basedOn w:val="Normal"/>
    <w:link w:val="BodyText2Char"/>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BodyText2Char">
    <w:name w:val="Body Text 2 Char"/>
    <w:basedOn w:val="DefaultParagraphFont"/>
    <w:link w:val="BodyText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Caption">
    <w:name w:val="caption"/>
    <w:basedOn w:val="Normal"/>
    <w:next w:val="Normal"/>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List">
    <w:name w:val="List"/>
    <w:basedOn w:val="Normal"/>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Normal"/>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ListParagraph">
    <w:name w:val="List Paragraph"/>
    <w:aliases w:val="List Paragraph Red,Bullet EY,Buletai,lp1,Bullet 1,Use Case List Paragraph,Numbering,ERP-List Paragraph,List Paragraph111,Paragraph,Table of contents numbered"/>
    <w:basedOn w:val="Normal"/>
    <w:link w:val="ListParagraphChar"/>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Normal"/>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Normal"/>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phasis">
    <w:name w:val="Emphasis"/>
    <w:basedOn w:val="DefaultParagraphFont"/>
    <w:uiPriority w:val="20"/>
    <w:qFormat/>
    <w:rsid w:val="00C00CA1"/>
    <w:rPr>
      <w:rFonts w:cs="Times New Roman"/>
      <w:i/>
    </w:rPr>
  </w:style>
  <w:style w:type="paragraph" w:customStyle="1" w:styleId="Char">
    <w:name w:val="Char"/>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DefaultParagraphFont"/>
    <w:rsid w:val="00C00CA1"/>
    <w:rPr>
      <w:rFonts w:cs="Times New Roman"/>
    </w:rPr>
  </w:style>
  <w:style w:type="paragraph" w:styleId="PlainText">
    <w:name w:val="Plain Text"/>
    <w:basedOn w:val="Normal"/>
    <w:link w:val="PlainTextChar"/>
    <w:uiPriority w:val="99"/>
    <w:rsid w:val="00C00CA1"/>
    <w:pPr>
      <w:widowControl/>
      <w:autoSpaceDE/>
      <w:autoSpaceDN/>
      <w:adjustRightInd/>
      <w:ind w:firstLine="0"/>
    </w:pPr>
    <w:rPr>
      <w:rFonts w:ascii="Courier New" w:hAnsi="Courier New" w:cs="Times New Roman"/>
      <w:szCs w:val="20"/>
    </w:rPr>
  </w:style>
  <w:style w:type="character" w:customStyle="1" w:styleId="PlainTextChar">
    <w:name w:val="Plain Text Char"/>
    <w:basedOn w:val="DefaultParagraphFont"/>
    <w:link w:val="PlainText"/>
    <w:uiPriority w:val="99"/>
    <w:rsid w:val="00C00CA1"/>
    <w:rPr>
      <w:rFonts w:ascii="Courier New" w:eastAsia="Times New Roman" w:hAnsi="Courier New" w:cs="Times New Roman"/>
      <w:sz w:val="20"/>
      <w:szCs w:val="20"/>
      <w:lang w:eastAsia="lt-LT"/>
    </w:rPr>
  </w:style>
  <w:style w:type="paragraph" w:styleId="Revision">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EndnoteText">
    <w:name w:val="endnote text"/>
    <w:basedOn w:val="Normal"/>
    <w:link w:val="EndnoteTextChar"/>
    <w:uiPriority w:val="99"/>
    <w:rsid w:val="00C00CA1"/>
    <w:rPr>
      <w:rFonts w:cs="Times New Roman"/>
      <w:szCs w:val="20"/>
    </w:rPr>
  </w:style>
  <w:style w:type="character" w:customStyle="1" w:styleId="EndnoteTextChar">
    <w:name w:val="Endnote Text Char"/>
    <w:basedOn w:val="DefaultParagraphFont"/>
    <w:link w:val="EndnoteText"/>
    <w:uiPriority w:val="99"/>
    <w:rsid w:val="00C00CA1"/>
    <w:rPr>
      <w:rFonts w:ascii="Arial" w:eastAsia="Times New Roman" w:hAnsi="Arial" w:cs="Times New Roman"/>
      <w:sz w:val="20"/>
      <w:szCs w:val="20"/>
      <w:lang w:eastAsia="lt-LT"/>
    </w:rPr>
  </w:style>
  <w:style w:type="character" w:styleId="EndnoteReference">
    <w:name w:val="endnote reference"/>
    <w:basedOn w:val="DefaultParagraphFont"/>
    <w:uiPriority w:val="99"/>
    <w:rsid w:val="00C00CA1"/>
    <w:rPr>
      <w:rFonts w:cs="Times New Roman"/>
      <w:vertAlign w:val="superscript"/>
    </w:rPr>
  </w:style>
  <w:style w:type="paragraph" w:styleId="NoSpacing">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Normal"/>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Normal"/>
    <w:next w:val="Normal"/>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Normal"/>
    <w:next w:val="Normal"/>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Strong">
    <w:name w:val="Strong"/>
    <w:basedOn w:val="DefaultParagraphFont"/>
    <w:uiPriority w:val="22"/>
    <w:qFormat/>
    <w:rsid w:val="00C00CA1"/>
    <w:rPr>
      <w:rFonts w:cs="Times New Roman"/>
      <w:b/>
    </w:rPr>
  </w:style>
  <w:style w:type="paragraph" w:customStyle="1" w:styleId="ListParagraph2">
    <w:name w:val="List Paragraph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ListParagraphChar">
    <w:name w:val="List Paragraph Char"/>
    <w:aliases w:val="List Paragraph Red Char,Bullet EY Char,Buletai Char,lp1 Char,Bullet 1 Char,Use Case List Paragraph Char,Numbering Char,ERP-List Paragraph Char,List Paragraph111 Char,Paragraph Char,Table of contents numbered Char"/>
    <w:link w:val="ListParagraph"/>
    <w:uiPriority w:val="34"/>
    <w:locked/>
    <w:rsid w:val="00C00CA1"/>
    <w:rPr>
      <w:rFonts w:ascii="TIMESLT" w:eastAsia="Times New Roman" w:hAnsi="TIMESLT" w:cs="Times New Roman"/>
      <w:sz w:val="24"/>
      <w:szCs w:val="20"/>
      <w:lang w:val="en-US"/>
    </w:rPr>
  </w:style>
  <w:style w:type="table" w:customStyle="1" w:styleId="TableGrid1">
    <w:name w:val="Table Grid1"/>
    <w:basedOn w:val="TableNormal"/>
    <w:next w:val="TableGrid"/>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1A8C"/>
    <w:rPr>
      <w:color w:val="605E5C"/>
      <w:shd w:val="clear" w:color="auto" w:fill="E1DFDD"/>
    </w:rPr>
  </w:style>
  <w:style w:type="paragraph" w:customStyle="1" w:styleId="Numberedlist21">
    <w:name w:val="Numbered list 2.1"/>
    <w:basedOn w:val="Normal"/>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38</Pages>
  <Words>15805</Words>
  <Characters>90092</Characters>
  <Application>Microsoft Office Word</Application>
  <DocSecurity>0</DocSecurity>
  <Lines>750</Lines>
  <Paragraphs>211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105686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Glemža Gunaras</cp:lastModifiedBy>
  <cp:revision>11</cp:revision>
  <cp:lastPrinted>2023-03-13T12:39:00Z</cp:lastPrinted>
  <dcterms:created xsi:type="dcterms:W3CDTF">2025-05-29T13:02:00Z</dcterms:created>
  <dcterms:modified xsi:type="dcterms:W3CDTF">2025-06-06T14:07:00Z</dcterms:modified>
</cp:coreProperties>
</file>