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28629C9F" w:rsidR="00163CA6" w:rsidRPr="000A26E9" w:rsidRDefault="00EF2FEF" w:rsidP="00727AE7">
            <w:pPr>
              <w:spacing w:line="276" w:lineRule="auto"/>
              <w:jc w:val="both"/>
              <w:rPr>
                <w:b/>
                <w:bCs/>
                <w:i/>
                <w:iCs/>
                <w:kern w:val="2"/>
                <w:szCs w:val="24"/>
              </w:rPr>
            </w:pPr>
            <w:r w:rsidRPr="000A26E9">
              <w:rPr>
                <w:b/>
                <w:bCs/>
                <w:i/>
                <w:iCs/>
                <w:kern w:val="2"/>
                <w:szCs w:val="24"/>
              </w:rPr>
              <w:t xml:space="preserve">Reagentai ir papildomos priemonės širdies žymenų ir </w:t>
            </w:r>
            <w:proofErr w:type="spellStart"/>
            <w:r w:rsidRPr="000A26E9">
              <w:rPr>
                <w:b/>
                <w:bCs/>
                <w:i/>
                <w:iCs/>
                <w:kern w:val="2"/>
                <w:szCs w:val="24"/>
              </w:rPr>
              <w:t>prokalcitonino</w:t>
            </w:r>
            <w:proofErr w:type="spellEnd"/>
            <w:r w:rsidRPr="000A26E9">
              <w:rPr>
                <w:b/>
                <w:bCs/>
                <w:i/>
                <w:iCs/>
                <w:kern w:val="2"/>
                <w:szCs w:val="24"/>
              </w:rPr>
              <w:t xml:space="preserve"> tyrimų atlikimui bei įrang</w:t>
            </w:r>
            <w:r w:rsidR="008C2FDF" w:rsidRPr="000A26E9">
              <w:rPr>
                <w:b/>
                <w:bCs/>
                <w:i/>
                <w:iCs/>
                <w:kern w:val="2"/>
                <w:szCs w:val="24"/>
              </w:rPr>
              <w:t>os</w:t>
            </w:r>
            <w:r w:rsidRPr="000A26E9">
              <w:rPr>
                <w:b/>
                <w:bCs/>
                <w:i/>
                <w:iCs/>
                <w:kern w:val="2"/>
                <w:szCs w:val="24"/>
              </w:rPr>
              <w:t xml:space="preserve"> </w:t>
            </w:r>
            <w:r w:rsidR="008C2FDF" w:rsidRPr="000A26E9">
              <w:rPr>
                <w:b/>
                <w:bCs/>
                <w:i/>
                <w:iCs/>
                <w:kern w:val="2"/>
                <w:szCs w:val="24"/>
              </w:rPr>
              <w:t xml:space="preserve">įsigijimas </w:t>
            </w:r>
            <w:r w:rsidRPr="000A26E9">
              <w:rPr>
                <w:b/>
                <w:bCs/>
                <w:i/>
                <w:iCs/>
                <w:kern w:val="2"/>
                <w:szCs w:val="24"/>
              </w:rPr>
              <w:t>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615CD463" w:rsidR="005F0D7C" w:rsidRPr="005F0D7C" w:rsidRDefault="008271BB" w:rsidP="005F0D7C">
            <w:pPr>
              <w:spacing w:line="276" w:lineRule="auto"/>
              <w:rPr>
                <w:kern w:val="2"/>
                <w:szCs w:val="24"/>
              </w:rPr>
            </w:pPr>
            <w:r w:rsidRPr="008271BB">
              <w:rPr>
                <w:kern w:val="2"/>
                <w:szCs w:val="24"/>
              </w:rPr>
              <w:t>VšĮ Mykolo Marcinkevičiaus ligoninė</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534A80C0" w:rsidR="005F0D7C" w:rsidRPr="005F0D7C" w:rsidRDefault="00345BBE" w:rsidP="005F0D7C">
            <w:pPr>
              <w:spacing w:line="276" w:lineRule="auto"/>
              <w:rPr>
                <w:kern w:val="2"/>
                <w:szCs w:val="24"/>
              </w:rPr>
            </w:pPr>
            <w:r w:rsidRPr="00345BBE">
              <w:rPr>
                <w:szCs w:val="24"/>
              </w:rPr>
              <w:t>124245856</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3BA06225" w:rsidR="005F0D7C" w:rsidRPr="005F0D7C" w:rsidRDefault="0015642F" w:rsidP="005F0D7C">
            <w:pPr>
              <w:spacing w:line="276" w:lineRule="auto"/>
              <w:rPr>
                <w:kern w:val="2"/>
                <w:szCs w:val="24"/>
              </w:rPr>
            </w:pPr>
            <w:r w:rsidRPr="0015642F">
              <w:rPr>
                <w:kern w:val="2"/>
                <w:szCs w:val="24"/>
              </w:rPr>
              <w:t>Kauno g. 7, LT-03215, Vilnius</w:t>
            </w:r>
          </w:p>
        </w:tc>
      </w:tr>
      <w:tr w:rsidR="005F0D7C" w:rsidRPr="006F633C" w14:paraId="1DF6AB62" w14:textId="77777777" w:rsidTr="005D43A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40201303" w:rsidR="005F0D7C" w:rsidRPr="005F0D7C" w:rsidRDefault="0087758D" w:rsidP="005F0D7C">
            <w:pPr>
              <w:spacing w:line="276" w:lineRule="auto"/>
              <w:rPr>
                <w:kern w:val="2"/>
                <w:szCs w:val="24"/>
              </w:rPr>
            </w:pPr>
            <w:r w:rsidRPr="0087758D">
              <w:rPr>
                <w:kern w:val="2"/>
                <w:szCs w:val="24"/>
              </w:rPr>
              <w:t>LT242458515</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54C20785" w:rsidR="005F0D7C" w:rsidRPr="005F0D7C" w:rsidRDefault="00B94BB8" w:rsidP="005F0D7C">
            <w:pPr>
              <w:spacing w:line="276" w:lineRule="auto"/>
              <w:rPr>
                <w:kern w:val="2"/>
                <w:szCs w:val="24"/>
              </w:rPr>
            </w:pPr>
            <w:r w:rsidRPr="00B94BB8">
              <w:rPr>
                <w:kern w:val="2"/>
                <w:szCs w:val="24"/>
              </w:rPr>
              <w:t>LT827180300001130008</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6C37D070" w:rsidR="005F0D7C" w:rsidRPr="005F0D7C" w:rsidRDefault="00842193" w:rsidP="005F0D7C">
            <w:pPr>
              <w:spacing w:line="276" w:lineRule="auto"/>
              <w:rPr>
                <w:kern w:val="2"/>
                <w:szCs w:val="24"/>
              </w:rPr>
            </w:pPr>
            <w:r w:rsidRPr="00842193">
              <w:rPr>
                <w:kern w:val="2"/>
                <w:szCs w:val="24"/>
              </w:rPr>
              <w:t>AB Šiaulių bankas, banko kodas 71800</w:t>
            </w: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3024BD4D" w:rsidR="005F0D7C" w:rsidRPr="005F0D7C" w:rsidRDefault="00196AF5" w:rsidP="005F0D7C">
            <w:pPr>
              <w:spacing w:line="276" w:lineRule="auto"/>
              <w:rPr>
                <w:kern w:val="2"/>
                <w:szCs w:val="24"/>
              </w:rPr>
            </w:pPr>
            <w:r w:rsidRPr="00196AF5">
              <w:rPr>
                <w:kern w:val="2"/>
                <w:szCs w:val="24"/>
              </w:rPr>
              <w:t>+37052161956</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5AD676BF" w:rsidR="005F0D7C" w:rsidRPr="005F0D7C" w:rsidRDefault="00145CF6" w:rsidP="005F0D7C">
            <w:pPr>
              <w:spacing w:line="276" w:lineRule="auto"/>
              <w:rPr>
                <w:kern w:val="2"/>
                <w:szCs w:val="24"/>
              </w:rPr>
            </w:pPr>
            <w:r w:rsidRPr="00145CF6">
              <w:rPr>
                <w:kern w:val="2"/>
                <w:szCs w:val="24"/>
              </w:rPr>
              <w:t>rastine@mmligonine.lt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3619FA36" w:rsidR="00163CA6" w:rsidRPr="006F633C" w:rsidRDefault="00D82932" w:rsidP="008E04C3">
            <w:pPr>
              <w:spacing w:line="276" w:lineRule="auto"/>
              <w:rPr>
                <w:kern w:val="2"/>
                <w:szCs w:val="24"/>
              </w:rPr>
            </w:pPr>
            <w:r w:rsidRPr="00870C34">
              <w:rPr>
                <w:kern w:val="2"/>
              </w:rPr>
              <w:t>Direktorius Rimvydas Turčinskas</w:t>
            </w: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21FF8097" w:rsidR="00163CA6" w:rsidRPr="006F633C" w:rsidRDefault="006C3443" w:rsidP="008E04C3">
            <w:pPr>
              <w:spacing w:line="276" w:lineRule="auto"/>
              <w:rPr>
                <w:kern w:val="2"/>
                <w:szCs w:val="24"/>
              </w:rPr>
            </w:pPr>
            <w:r>
              <w:rPr>
                <w:kern w:val="2"/>
              </w:rPr>
              <w:t>Į</w:t>
            </w:r>
            <w:r w:rsidRPr="00870C34">
              <w:rPr>
                <w:kern w:val="2"/>
              </w:rPr>
              <w:t>staigos įstat</w:t>
            </w:r>
            <w:r>
              <w:rPr>
                <w:kern w:val="2"/>
              </w:rPr>
              <w: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A4DB3FF" w14:textId="28D128A5" w:rsidR="00BE664F" w:rsidRDefault="00BE664F" w:rsidP="00BE664F">
            <w:pPr>
              <w:jc w:val="both"/>
              <w:rPr>
                <w:i/>
                <w:iCs/>
                <w:szCs w:val="24"/>
              </w:rPr>
            </w:pPr>
            <w:r>
              <w:rPr>
                <w:kern w:val="2"/>
                <w:szCs w:val="24"/>
              </w:rPr>
              <w:t xml:space="preserve">Tiekėjas įsipareigoja Sutartyje numatytomis sąlygomis perduoti Pirkėjui: </w:t>
            </w:r>
            <w:r w:rsidRPr="00DD57FE">
              <w:rPr>
                <w:b/>
                <w:bCs/>
                <w:i/>
                <w:iCs/>
                <w:szCs w:val="24"/>
              </w:rPr>
              <w:t xml:space="preserve">reagentus ir papildomas priemones </w:t>
            </w:r>
            <w:r w:rsidR="00646421" w:rsidRPr="00DD57FE">
              <w:rPr>
                <w:b/>
                <w:bCs/>
                <w:i/>
                <w:iCs/>
                <w:szCs w:val="24"/>
              </w:rPr>
              <w:t xml:space="preserve">širdies žymenų ir </w:t>
            </w:r>
            <w:proofErr w:type="spellStart"/>
            <w:r w:rsidR="00646421" w:rsidRPr="00DD57FE">
              <w:rPr>
                <w:b/>
                <w:bCs/>
                <w:i/>
                <w:iCs/>
                <w:szCs w:val="24"/>
              </w:rPr>
              <w:t>prokalcitonino</w:t>
            </w:r>
            <w:proofErr w:type="spellEnd"/>
            <w:r w:rsidRPr="00DD57FE">
              <w:rPr>
                <w:b/>
                <w:bCs/>
                <w:i/>
                <w:iCs/>
                <w:szCs w:val="24"/>
              </w:rPr>
              <w:t xml:space="preserve"> tyrimo atlikimui (toliau – Prekės/tyrimai) bei analizatorių </w:t>
            </w:r>
            <w:r w:rsidRPr="00DD57FE">
              <w:rPr>
                <w:b/>
                <w:bCs/>
                <w:i/>
                <w:iCs/>
                <w:color w:val="FF0000"/>
                <w:kern w:val="2"/>
                <w:szCs w:val="24"/>
              </w:rPr>
              <w:t>(įrašomas modelis, gamintojas)</w:t>
            </w:r>
            <w:r w:rsidR="00646421" w:rsidRPr="00DD57FE">
              <w:rPr>
                <w:b/>
                <w:bCs/>
                <w:i/>
                <w:iCs/>
                <w:color w:val="FF0000"/>
                <w:kern w:val="2"/>
                <w:szCs w:val="24"/>
              </w:rPr>
              <w:t xml:space="preserve">, </w:t>
            </w:r>
            <w:r w:rsidRPr="00DD57FE">
              <w:rPr>
                <w:b/>
                <w:bCs/>
                <w:i/>
                <w:iCs/>
                <w:szCs w:val="24"/>
              </w:rPr>
              <w:t xml:space="preserve"> perduodamą panaudai (toliau – Įranga)</w:t>
            </w:r>
            <w:r>
              <w:rPr>
                <w:i/>
                <w:iCs/>
                <w:szCs w:val="24"/>
              </w:rPr>
              <w:t>.</w:t>
            </w:r>
          </w:p>
          <w:p w14:paraId="31FEF383" w14:textId="77777777" w:rsidR="00BE664F" w:rsidRPr="00A17681" w:rsidRDefault="00BE664F" w:rsidP="00BE664F">
            <w:pPr>
              <w:jc w:val="both"/>
              <w:rPr>
                <w:iCs/>
                <w:szCs w:val="24"/>
              </w:rPr>
            </w:pPr>
            <w:r>
              <w:rPr>
                <w:iCs/>
                <w:szCs w:val="24"/>
              </w:rPr>
              <w:t>Perkamų Prekių kiekis:</w:t>
            </w:r>
          </w:p>
          <w:p w14:paraId="1CD0B312" w14:textId="4492888D" w:rsidR="00BE664F" w:rsidRDefault="00BE664F" w:rsidP="00BE664F">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sidR="00253EDC">
              <w:rPr>
                <w:color w:val="000000"/>
                <w:kern w:val="2"/>
                <w:szCs w:val="24"/>
              </w:rPr>
              <w:t>1</w:t>
            </w:r>
            <w:r w:rsidRPr="00A726B9">
              <w:rPr>
                <w:color w:val="000000"/>
                <w:kern w:val="2"/>
                <w:szCs w:val="24"/>
              </w:rPr>
              <w:t xml:space="preserve"> „</w:t>
            </w:r>
            <w:r w:rsidR="00416AB0">
              <w:rPr>
                <w:kern w:val="2"/>
                <w:szCs w:val="24"/>
              </w:rPr>
              <w:t>Techninė specifikacija</w:t>
            </w:r>
            <w:r w:rsidRPr="0086324B">
              <w:rPr>
                <w:kern w:val="2"/>
                <w:szCs w:val="24"/>
              </w:rPr>
              <w:t xml:space="preserve">“ </w:t>
            </w:r>
            <w:r w:rsidRPr="0086324B">
              <w:rPr>
                <w:szCs w:val="24"/>
              </w:rPr>
              <w:t xml:space="preserve">nurodytais įkainiais, neviršijant Pradinės sutarties vertės. Sutarties priede Nr. </w:t>
            </w:r>
            <w:r w:rsidR="00416AB0">
              <w:rPr>
                <w:szCs w:val="24"/>
              </w:rPr>
              <w:t>1</w:t>
            </w:r>
            <w:r w:rsidRPr="0086324B">
              <w:rPr>
                <w:szCs w:val="24"/>
              </w:rPr>
              <w:t xml:space="preserve"> </w:t>
            </w:r>
            <w:r w:rsidRPr="0086324B">
              <w:rPr>
                <w:kern w:val="2"/>
                <w:szCs w:val="24"/>
              </w:rPr>
              <w:t>„</w:t>
            </w:r>
            <w:r w:rsidR="00416AB0">
              <w:rPr>
                <w:kern w:val="2"/>
                <w:szCs w:val="24"/>
              </w:rPr>
              <w:t>Techninė specifikacija</w:t>
            </w:r>
            <w:r w:rsidRPr="0086324B">
              <w:rPr>
                <w:kern w:val="2"/>
                <w:szCs w:val="24"/>
              </w:rPr>
              <w:t xml:space="preserve">“ </w:t>
            </w:r>
            <w:r w:rsidRPr="0086324B">
              <w:rPr>
                <w:szCs w:val="24"/>
              </w:rPr>
              <w:t>atskirose eilutėse nurodytas tyrimų kiekis gali būti keičiamas (didėti ar mažėti). Pirkėjas neįsipareigoja išpirkti preliminaraus tyrimų kiekio ar bet kokios jo dalies.</w:t>
            </w:r>
            <w:r w:rsidR="00B027F0">
              <w:rPr>
                <w:szCs w:val="24"/>
              </w:rPr>
              <w:t xml:space="preserve"> </w:t>
            </w:r>
            <w:r w:rsidR="00B027F0" w:rsidRPr="00930E81">
              <w:rPr>
                <w:szCs w:val="24"/>
              </w:rPr>
              <w:t xml:space="preserve">Jeigu </w:t>
            </w:r>
            <w:r w:rsidR="00B027F0">
              <w:rPr>
                <w:szCs w:val="24"/>
              </w:rPr>
              <w:t>Prekių</w:t>
            </w:r>
            <w:r w:rsidR="00B027F0" w:rsidRPr="00930E81">
              <w:rPr>
                <w:szCs w:val="24"/>
              </w:rPr>
              <w:t xml:space="preserve"> neužtenka Tiekėjo </w:t>
            </w:r>
            <w:r w:rsidR="00B027F0">
              <w:rPr>
                <w:szCs w:val="24"/>
              </w:rPr>
              <w:t xml:space="preserve">pasiūlymo pateikimo metu </w:t>
            </w:r>
            <w:r w:rsidR="00B027F0" w:rsidRPr="00930E81">
              <w:rPr>
                <w:szCs w:val="24"/>
              </w:rPr>
              <w:t>apskaičiuotam tyrimų skaičiui atlikti</w:t>
            </w:r>
            <w:r w:rsidR="00B027F0">
              <w:rPr>
                <w:szCs w:val="24"/>
              </w:rPr>
              <w:t>,</w:t>
            </w:r>
            <w:r w:rsidR="00B027F0" w:rsidRPr="00930E81">
              <w:rPr>
                <w:szCs w:val="24"/>
              </w:rPr>
              <w:t xml:space="preserve"> Tiekėjas įsipareigoja savo lėšomis tiekti trūkstam</w:t>
            </w:r>
            <w:r w:rsidR="00B027F0">
              <w:rPr>
                <w:szCs w:val="24"/>
              </w:rPr>
              <w:t>as Prekes.</w:t>
            </w:r>
          </w:p>
          <w:p w14:paraId="0D728226" w14:textId="77777777" w:rsidR="00BE664F" w:rsidRDefault="00BE664F" w:rsidP="00BE664F">
            <w:pPr>
              <w:jc w:val="both"/>
              <w:rPr>
                <w:szCs w:val="24"/>
              </w:rPr>
            </w:pPr>
          </w:p>
          <w:p w14:paraId="3CCFFD8F" w14:textId="4959537C" w:rsidR="00DD57FE" w:rsidRDefault="00DD57FE" w:rsidP="00DD57FE">
            <w:pPr>
              <w:jc w:val="both"/>
              <w:rPr>
                <w:szCs w:val="24"/>
              </w:rPr>
            </w:pPr>
            <w:r>
              <w:rPr>
                <w:szCs w:val="24"/>
              </w:rPr>
              <w:t xml:space="preserve">Panaudai perduodamas analizatorius </w:t>
            </w:r>
            <w:r w:rsidRPr="00DD57FE">
              <w:rPr>
                <w:b/>
                <w:bCs/>
                <w:szCs w:val="24"/>
              </w:rPr>
              <w:t>š</w:t>
            </w:r>
            <w:r w:rsidRPr="000A26E9">
              <w:rPr>
                <w:b/>
                <w:bCs/>
                <w:i/>
                <w:iCs/>
                <w:kern w:val="2"/>
                <w:szCs w:val="24"/>
              </w:rPr>
              <w:t xml:space="preserve">irdies žymenų ir </w:t>
            </w:r>
            <w:proofErr w:type="spellStart"/>
            <w:r w:rsidRPr="000A26E9">
              <w:rPr>
                <w:b/>
                <w:bCs/>
                <w:i/>
                <w:iCs/>
                <w:kern w:val="2"/>
                <w:szCs w:val="24"/>
              </w:rPr>
              <w:t>prokalcitonino</w:t>
            </w:r>
            <w:proofErr w:type="spellEnd"/>
            <w:r w:rsidRPr="000A26E9">
              <w:rPr>
                <w:b/>
                <w:bCs/>
                <w:i/>
                <w:iCs/>
                <w:kern w:val="2"/>
                <w:szCs w:val="24"/>
              </w:rPr>
              <w:t xml:space="preserve"> tyrimų atlikimui</w:t>
            </w:r>
            <w:r>
              <w:rPr>
                <w:szCs w:val="24"/>
              </w:rPr>
              <w:t xml:space="preserve"> tyrimų atlikimui </w:t>
            </w:r>
            <w:r>
              <w:rPr>
                <w:b/>
                <w:bCs/>
                <w:i/>
                <w:iCs/>
                <w:szCs w:val="24"/>
              </w:rPr>
              <w:t>–</w:t>
            </w:r>
            <w:r>
              <w:rPr>
                <w:szCs w:val="24"/>
              </w:rPr>
              <w:t xml:space="preserve"> 1 (vienas) vnt.</w:t>
            </w:r>
          </w:p>
          <w:p w14:paraId="59380F9C" w14:textId="77777777" w:rsidR="00DD57FE" w:rsidRDefault="00DD57FE" w:rsidP="00BE664F">
            <w:pPr>
              <w:jc w:val="both"/>
              <w:rPr>
                <w:szCs w:val="24"/>
              </w:rPr>
            </w:pPr>
          </w:p>
          <w:p w14:paraId="7CF79FA7" w14:textId="77777777" w:rsidR="00BE664F" w:rsidRDefault="00BE664F" w:rsidP="00BE664F">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Pirkėjo</w:t>
            </w:r>
            <w:r w:rsidRPr="00991F8E">
              <w:rPr>
                <w:szCs w:val="24"/>
              </w:rPr>
              <w:t xml:space="preserve"> nurodytu adresu</w:t>
            </w:r>
            <w:r w:rsidRPr="002A1AF4">
              <w:rPr>
                <w:szCs w:val="24"/>
              </w:rPr>
              <w:t xml:space="preserve">, integravimas į </w:t>
            </w:r>
            <w:r>
              <w:rPr>
                <w:szCs w:val="24"/>
              </w:rPr>
              <w:t>Pirkėjo</w:t>
            </w:r>
            <w:r w:rsidRPr="002A1AF4">
              <w:rPr>
                <w:szCs w:val="24"/>
              </w:rPr>
              <w:t xml:space="preserve"> naudojamą Laboratorinę informacinę medicininę sistemą </w:t>
            </w:r>
            <w:proofErr w:type="spellStart"/>
            <w:r w:rsidRPr="006503E6">
              <w:rPr>
                <w:szCs w:val="24"/>
                <w:lang w:eastAsia="lt-LT"/>
              </w:rPr>
              <w:t>sLIS</w:t>
            </w:r>
            <w:proofErr w:type="spellEnd"/>
            <w:r w:rsidRPr="006503E6">
              <w:rPr>
                <w:szCs w:val="24"/>
                <w:lang w:eastAsia="lt-LT"/>
              </w:rPr>
              <w:t xml:space="preserve"> </w:t>
            </w:r>
            <w:proofErr w:type="spellStart"/>
            <w:r w:rsidRPr="006503E6">
              <w:rPr>
                <w:szCs w:val="24"/>
                <w:lang w:eastAsia="lt-LT"/>
              </w:rPr>
              <w:t>Enterprise</w:t>
            </w:r>
            <w:proofErr w:type="spellEnd"/>
            <w:r w:rsidRPr="006503E6">
              <w:rPr>
                <w:szCs w:val="24"/>
                <w:lang w:eastAsia="lt-LT"/>
              </w:rPr>
              <w:t xml:space="preserve"> (</w:t>
            </w:r>
            <w:proofErr w:type="spellStart"/>
            <w:r w:rsidRPr="006503E6">
              <w:rPr>
                <w:szCs w:val="24"/>
                <w:lang w:eastAsia="lt-LT"/>
              </w:rPr>
              <w:t>Infomed</w:t>
            </w:r>
            <w:proofErr w:type="spellEnd"/>
            <w:r w:rsidRPr="006503E6">
              <w:rPr>
                <w:szCs w:val="24"/>
                <w:lang w:eastAsia="lt-LT"/>
              </w:rPr>
              <w:t xml:space="preserve"> CS Ltd.)</w:t>
            </w:r>
            <w:r w:rsidRPr="00980265">
              <w:rPr>
                <w:szCs w:val="24"/>
                <w:lang w:eastAsia="lt-LT"/>
              </w:rPr>
              <w:t xml:space="preserve"> </w:t>
            </w:r>
            <w:r w:rsidRPr="002A1AF4">
              <w:rPr>
                <w:szCs w:val="24"/>
              </w:rPr>
              <w:t xml:space="preserve">(toliau – </w:t>
            </w:r>
            <w:r>
              <w:rPr>
                <w:szCs w:val="24"/>
              </w:rPr>
              <w:t>LIS</w:t>
            </w:r>
            <w:r w:rsidRPr="00E91260">
              <w:rPr>
                <w:szCs w:val="24"/>
              </w:rPr>
              <w:t>),</w:t>
            </w:r>
            <w:r w:rsidRPr="00E91260">
              <w:t xml:space="preserve"> </w:t>
            </w:r>
            <w:r w:rsidRPr="00E91260">
              <w:rPr>
                <w:szCs w:val="24"/>
              </w:rPr>
              <w:t xml:space="preserve"> </w:t>
            </w:r>
            <w:r>
              <w:rPr>
                <w:szCs w:val="24"/>
              </w:rPr>
              <w:t>Į</w:t>
            </w:r>
            <w:r w:rsidRPr="002A1AF4">
              <w:rPr>
                <w:szCs w:val="24"/>
              </w:rPr>
              <w:t>rangos paruošimas darbui ir suderinimas, išbandymas, medicinos prieta</w:t>
            </w:r>
            <w:r w:rsidRPr="00991F8E">
              <w:rPr>
                <w:szCs w:val="24"/>
              </w:rPr>
              <w:t>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lietuvių kalba, </w:t>
            </w:r>
            <w:r w:rsidRPr="00E91260">
              <w:rPr>
                <w:szCs w:val="24"/>
              </w:rPr>
              <w:t>programinės įrangos versijos atnaujinima</w:t>
            </w:r>
            <w:r>
              <w:rPr>
                <w:szCs w:val="24"/>
              </w:rPr>
              <w:t>i</w:t>
            </w:r>
            <w:r w:rsidRPr="00E91260">
              <w:rPr>
                <w:szCs w:val="24"/>
              </w:rPr>
              <w:t xml:space="preserve"> ar pakeitima</w:t>
            </w:r>
            <w:r>
              <w:rPr>
                <w:szCs w:val="24"/>
              </w:rPr>
              <w:t>i.</w:t>
            </w:r>
          </w:p>
          <w:p w14:paraId="71315931" w14:textId="77777777" w:rsidR="007632E9" w:rsidRDefault="007632E9" w:rsidP="00727AE7">
            <w:pPr>
              <w:spacing w:line="276" w:lineRule="auto"/>
              <w:rPr>
                <w:color w:val="156082" w:themeColor="accent1"/>
                <w:kern w:val="2"/>
                <w:szCs w:val="24"/>
              </w:rPr>
            </w:pPr>
          </w:p>
          <w:p w14:paraId="104A4D21" w14:textId="77777777" w:rsidR="00703FAC" w:rsidRDefault="00703FAC" w:rsidP="00703FAC">
            <w:pPr>
              <w:spacing w:line="276" w:lineRule="auto"/>
              <w:jc w:val="both"/>
              <w:rPr>
                <w:color w:val="000000"/>
                <w:kern w:val="2"/>
                <w:szCs w:val="24"/>
              </w:rPr>
            </w:pPr>
            <w:r w:rsidRPr="006F633C">
              <w:rPr>
                <w:color w:val="000000"/>
                <w:kern w:val="2"/>
                <w:szCs w:val="24"/>
              </w:rPr>
              <w:t xml:space="preserve">Išsamus Prekių </w:t>
            </w:r>
            <w:r>
              <w:rPr>
                <w:color w:val="000000"/>
                <w:kern w:val="2"/>
                <w:szCs w:val="24"/>
              </w:rPr>
              <w:t xml:space="preserve">ir Įrangos </w:t>
            </w:r>
            <w:r w:rsidRPr="006F633C">
              <w:rPr>
                <w:color w:val="000000"/>
                <w:kern w:val="2"/>
                <w:szCs w:val="24"/>
              </w:rPr>
              <w:t xml:space="preserve">aprašymas </w:t>
            </w:r>
            <w:r>
              <w:rPr>
                <w:color w:val="000000"/>
                <w:kern w:val="2"/>
                <w:szCs w:val="24"/>
              </w:rPr>
              <w:t>bei</w:t>
            </w:r>
            <w:r w:rsidRPr="006F633C">
              <w:rPr>
                <w:color w:val="000000"/>
                <w:kern w:val="2"/>
                <w:szCs w:val="24"/>
              </w:rPr>
              <w:t xml:space="preserve"> kiti reikalavimai nustatyti Sutarties </w:t>
            </w:r>
            <w:r>
              <w:rPr>
                <w:color w:val="000000"/>
                <w:kern w:val="2"/>
                <w:szCs w:val="24"/>
              </w:rPr>
              <w:t xml:space="preserve">1 priede </w:t>
            </w:r>
            <w:r w:rsidRPr="006F633C">
              <w:rPr>
                <w:color w:val="000000"/>
                <w:kern w:val="2"/>
                <w:szCs w:val="24"/>
              </w:rPr>
              <w:t>„</w:t>
            </w:r>
            <w:r>
              <w:rPr>
                <w:color w:val="000000"/>
                <w:kern w:val="2"/>
                <w:szCs w:val="24"/>
              </w:rPr>
              <w:t>T</w:t>
            </w:r>
            <w:r w:rsidRPr="006F633C">
              <w:rPr>
                <w:color w:val="000000"/>
                <w:kern w:val="2"/>
                <w:szCs w:val="24"/>
              </w:rPr>
              <w:t>echninė specifikacija“ (toliau – Techninė specifikacija)</w:t>
            </w:r>
            <w:r>
              <w:rPr>
                <w:color w:val="000000"/>
                <w:kern w:val="2"/>
                <w:szCs w:val="24"/>
              </w:rPr>
              <w:t xml:space="preserve">. </w:t>
            </w:r>
          </w:p>
          <w:p w14:paraId="497F97B6" w14:textId="77777777" w:rsidR="00703FAC" w:rsidRDefault="00703FAC" w:rsidP="00727AE7">
            <w:pPr>
              <w:spacing w:line="276" w:lineRule="auto"/>
              <w:rPr>
                <w:color w:val="156082" w:themeColor="accent1"/>
                <w:kern w:val="2"/>
                <w:szCs w:val="24"/>
              </w:rPr>
            </w:pPr>
          </w:p>
          <w:p w14:paraId="01F65079" w14:textId="2C917F6A" w:rsidR="007632E9" w:rsidRPr="007632E9" w:rsidRDefault="3E155C57" w:rsidP="000A26E9">
            <w:pPr>
              <w:spacing w:line="276" w:lineRule="auto"/>
              <w:jc w:val="both"/>
              <w:rPr>
                <w:color w:val="156082" w:themeColor="accent1"/>
                <w:kern w:val="2"/>
              </w:rPr>
            </w:pPr>
            <w:r w:rsidRPr="000A26E9">
              <w:rPr>
                <w:kern w:val="2"/>
              </w:rPr>
              <w:t xml:space="preserve">Esant poreikiui, Pirkėjas gali įsigyti Sutartyje ir (ar) Techninėje specifikacijoje nenurodytų, tačiau su Pirkimo objektu susijusių </w:t>
            </w:r>
            <w:r w:rsidR="6B0DC3DF" w:rsidRPr="000A26E9">
              <w:rPr>
                <w:kern w:val="2"/>
              </w:rPr>
              <w:t xml:space="preserve">prekių </w:t>
            </w:r>
            <w:r w:rsidRPr="000A26E9">
              <w:rPr>
                <w:kern w:val="2"/>
              </w:rPr>
              <w:t xml:space="preserve">ir (ar) </w:t>
            </w:r>
            <w:r w:rsidR="6B0DC3DF" w:rsidRPr="000A26E9">
              <w:rPr>
                <w:kern w:val="2"/>
              </w:rPr>
              <w:t xml:space="preserve">paslaugų </w:t>
            </w:r>
            <w:r w:rsidRPr="000A26E9">
              <w:rPr>
                <w:kern w:val="2"/>
              </w:rPr>
              <w:t xml:space="preserve">neviršijant 10 procentų </w:t>
            </w:r>
            <w:r w:rsidR="2E94A81B" w:rsidRPr="000A26E9">
              <w:rPr>
                <w:kern w:val="2"/>
              </w:rPr>
              <w:t>P</w:t>
            </w:r>
            <w:r w:rsidRPr="000A26E9">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7250E974" w14:textId="77777777" w:rsidR="00163CA6" w:rsidRPr="006F633C" w:rsidRDefault="00163CA6" w:rsidP="00727AE7">
            <w:pPr>
              <w:spacing w:line="276" w:lineRule="auto"/>
              <w:rPr>
                <w:kern w:val="2"/>
                <w:szCs w:val="24"/>
              </w:rPr>
            </w:pPr>
          </w:p>
          <w:p w14:paraId="6D997210" w14:textId="3B833BF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23E1EB5" w14:textId="77777777" w:rsidR="007E53BA" w:rsidRPr="0079121A" w:rsidRDefault="007E53BA" w:rsidP="007E53BA">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542D092D" w14:textId="77777777" w:rsidR="007E53BA" w:rsidRDefault="007E53BA" w:rsidP="007E53BA">
            <w:pPr>
              <w:rPr>
                <w:kern w:val="2"/>
                <w:szCs w:val="24"/>
              </w:rPr>
            </w:pPr>
          </w:p>
          <w:p w14:paraId="5EC5F443" w14:textId="77777777" w:rsidR="007E53BA" w:rsidRDefault="007E53BA" w:rsidP="007E53BA">
            <w:pPr>
              <w:jc w:val="both"/>
              <w:rPr>
                <w:szCs w:val="24"/>
              </w:rPr>
            </w:pPr>
            <w:r>
              <w:rPr>
                <w:kern w:val="2"/>
                <w:szCs w:val="24"/>
              </w:rPr>
              <w:t xml:space="preserve">4.1.2. Tiekėjas kartu su pasirašyta Sutartimi įsipareigoja Pirkėjui pateikti panaudai siūlomai Įrangai </w:t>
            </w:r>
            <w:r w:rsidRPr="00A12261">
              <w:rPr>
                <w:szCs w:val="24"/>
              </w:rPr>
              <w:t xml:space="preserve">reikalingų reagentų ir </w:t>
            </w:r>
            <w:r>
              <w:rPr>
                <w:szCs w:val="24"/>
              </w:rPr>
              <w:t>papildomų priemonių</w:t>
            </w:r>
            <w:r w:rsidRPr="00A12261">
              <w:rPr>
                <w:szCs w:val="24"/>
              </w:rPr>
              <w:t xml:space="preserve"> sąraš</w:t>
            </w:r>
            <w:r>
              <w:rPr>
                <w:szCs w:val="24"/>
              </w:rPr>
              <w:t>ą</w:t>
            </w:r>
            <w:r w:rsidRPr="00A12261">
              <w:rPr>
                <w:szCs w:val="24"/>
              </w:rPr>
              <w:t xml:space="preserve">, nurodant visų reagentų ir </w:t>
            </w:r>
            <w:r>
              <w:rPr>
                <w:szCs w:val="24"/>
              </w:rPr>
              <w:t>papildomų priemonių</w:t>
            </w:r>
            <w:r w:rsidRPr="00A12261">
              <w:rPr>
                <w:szCs w:val="24"/>
              </w:rPr>
              <w:t xml:space="preserve"> pavadinimus, mato vienetus, pakuočių išfasavimą, reagentų, kontrolinių, </w:t>
            </w:r>
            <w:proofErr w:type="spellStart"/>
            <w:r w:rsidRPr="00A12261">
              <w:rPr>
                <w:szCs w:val="24"/>
              </w:rPr>
              <w:t>kalibracinių</w:t>
            </w:r>
            <w:proofErr w:type="spellEnd"/>
            <w:r w:rsidRPr="00A12261">
              <w:rPr>
                <w:szCs w:val="24"/>
              </w:rPr>
              <w:t xml:space="preserve"> bei </w:t>
            </w:r>
            <w:r>
              <w:rPr>
                <w:szCs w:val="24"/>
              </w:rPr>
              <w:t>papildomų priemonių</w:t>
            </w:r>
            <w:r w:rsidRPr="00A12261">
              <w:rPr>
                <w:szCs w:val="24"/>
              </w:rPr>
              <w:t xml:space="preserve"> galiojimo trukm</w:t>
            </w:r>
            <w:r>
              <w:rPr>
                <w:szCs w:val="24"/>
              </w:rPr>
              <w:t>ę</w:t>
            </w:r>
            <w:r w:rsidRPr="00A12261">
              <w:rPr>
                <w:szCs w:val="24"/>
              </w:rPr>
              <w:t xml:space="preserve"> atidarius pakuotę.</w:t>
            </w:r>
          </w:p>
          <w:p w14:paraId="6B38A446" w14:textId="77777777" w:rsidR="007E53BA" w:rsidRDefault="007E53BA" w:rsidP="007E53BA">
            <w:pPr>
              <w:rPr>
                <w:kern w:val="2"/>
                <w:szCs w:val="24"/>
              </w:rPr>
            </w:pPr>
          </w:p>
          <w:p w14:paraId="77030DE2" w14:textId="6664BD8B" w:rsidR="007E53BA" w:rsidRPr="00521002" w:rsidRDefault="007E53BA" w:rsidP="007E53BA">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(išskyrus Pirkėjo personalo apmokymą</w:t>
            </w:r>
            <w:r>
              <w:rPr>
                <w:rFonts w:ascii="Times New Roman" w:hAnsi="Times New Roman" w:cs="Times New Roman"/>
                <w:sz w:val="24"/>
                <w:szCs w:val="24"/>
                <w:lang w:val="lt-LT"/>
              </w:rPr>
              <w:t xml:space="preserve"> ir </w:t>
            </w:r>
            <w:r w:rsidRPr="00F800E3">
              <w:rPr>
                <w:rFonts w:ascii="Times New Roman" w:hAnsi="Times New Roman" w:cs="Times New Roman"/>
                <w:sz w:val="24"/>
                <w:szCs w:val="24"/>
                <w:lang w:val="lt-LT"/>
              </w:rPr>
              <w:t xml:space="preserve">konsultacijų, </w:t>
            </w:r>
            <w:r w:rsidRPr="005D7C67">
              <w:rPr>
                <w:rFonts w:ascii="Times New Roman" w:hAnsi="Times New Roman" w:cs="Times New Roman"/>
                <w:sz w:val="24"/>
                <w:szCs w:val="24"/>
                <w:lang w:val="lt-LT"/>
              </w:rPr>
              <w:t>susijusių su Įrangos naudojimu, teikimą</w:t>
            </w:r>
            <w:r w:rsidR="007D5C8B">
              <w:rPr>
                <w:rFonts w:ascii="Times New Roman" w:hAnsi="Times New Roman" w:cs="Times New Roman"/>
                <w:sz w:val="24"/>
                <w:szCs w:val="24"/>
                <w:lang w:val="lt-LT"/>
              </w:rPr>
              <w:t xml:space="preserve">, </w:t>
            </w:r>
            <w:r w:rsidR="007D5C8B" w:rsidRPr="00A56CE7">
              <w:rPr>
                <w:rFonts w:ascii="Times New Roman" w:hAnsi="Times New Roman" w:cs="Times New Roman"/>
                <w:iCs/>
                <w:sz w:val="24"/>
                <w:szCs w:val="24"/>
                <w:lang w:val="lt-LT"/>
              </w:rPr>
              <w:t>programinės įrangos versijos atnaujinim</w:t>
            </w:r>
            <w:r w:rsidR="007D5C8B">
              <w:rPr>
                <w:rFonts w:ascii="Times New Roman" w:hAnsi="Times New Roman" w:cs="Times New Roman"/>
                <w:iCs/>
                <w:sz w:val="24"/>
                <w:szCs w:val="24"/>
                <w:lang w:val="lt-LT"/>
              </w:rPr>
              <w:t>us</w:t>
            </w:r>
            <w:r w:rsidR="007D5C8B" w:rsidRPr="00A56CE7">
              <w:rPr>
                <w:rFonts w:ascii="Times New Roman" w:hAnsi="Times New Roman" w:cs="Times New Roman"/>
                <w:iCs/>
                <w:sz w:val="24"/>
                <w:szCs w:val="24"/>
                <w:lang w:val="lt-LT"/>
              </w:rPr>
              <w:t xml:space="preserve"> ar pakeitim</w:t>
            </w:r>
            <w:r w:rsidR="007D5C8B">
              <w:rPr>
                <w:rFonts w:ascii="Times New Roman" w:hAnsi="Times New Roman" w:cs="Times New Roman"/>
                <w:iCs/>
                <w:sz w:val="24"/>
                <w:szCs w:val="24"/>
                <w:lang w:val="lt-LT"/>
              </w:rPr>
              <w:t>us</w:t>
            </w:r>
            <w:r w:rsidRPr="005D7C67">
              <w:rPr>
                <w:rFonts w:ascii="Times New Roman" w:hAnsi="Times New Roman" w:cs="Times New Roman"/>
                <w:sz w:val="24"/>
                <w:szCs w:val="24"/>
                <w:lang w:val="lt-LT"/>
              </w:rPr>
              <w:t xml:space="preserve">) atliktos ne vėliau kaip per </w:t>
            </w:r>
            <w:r w:rsidRPr="004A680A">
              <w:rPr>
                <w:rFonts w:ascii="Times New Roman" w:hAnsi="Times New Roman" w:cs="Times New Roman"/>
                <w:sz w:val="24"/>
                <w:szCs w:val="24"/>
                <w:lang w:val="lt-LT"/>
              </w:rPr>
              <w:t xml:space="preserve">30 (trisdešimt) kalendorinių dienų </w:t>
            </w:r>
            <w:r w:rsidRPr="00521002">
              <w:rPr>
                <w:rFonts w:ascii="Times New Roman" w:hAnsi="Times New Roman" w:cs="Times New Roman"/>
                <w:sz w:val="24"/>
                <w:szCs w:val="24"/>
                <w:lang w:val="lt-LT"/>
              </w:rPr>
              <w:t xml:space="preserve">nuo Sutarties įsigaliojimo dienos: </w:t>
            </w:r>
            <w:r w:rsidRPr="00521002">
              <w:rPr>
                <w:lang w:val="lt-LT"/>
              </w:rPr>
              <w:t>Kauno g. 7</w:t>
            </w:r>
            <w:r w:rsidRPr="00521002">
              <w:rPr>
                <w:rFonts w:ascii="Times New Roman" w:hAnsi="Times New Roman" w:cs="Times New Roman"/>
                <w:sz w:val="24"/>
                <w:szCs w:val="24"/>
                <w:lang w:val="lt-LT"/>
              </w:rPr>
              <w:t>, Vilnius</w:t>
            </w:r>
            <w:r w:rsidRPr="00521002">
              <w:rPr>
                <w:rFonts w:ascii="Times New Roman" w:eastAsia="Times New Roman" w:hAnsi="Times New Roman"/>
                <w:sz w:val="24"/>
                <w:szCs w:val="24"/>
                <w:lang w:val="lt-LT"/>
              </w:rPr>
              <w:t>.</w:t>
            </w:r>
            <w:r w:rsidRPr="00521002">
              <w:rPr>
                <w:rFonts w:ascii="Times New Roman" w:hAnsi="Times New Roman" w:cs="Times New Roman"/>
                <w:sz w:val="24"/>
                <w:szCs w:val="24"/>
                <w:lang w:val="lt-LT"/>
              </w:rPr>
              <w:t xml:space="preserve"> </w:t>
            </w:r>
          </w:p>
          <w:p w14:paraId="4B388C10" w14:textId="20B2F159" w:rsidR="007E53BA" w:rsidRPr="00521002" w:rsidRDefault="007E53BA" w:rsidP="007E53BA">
            <w:pPr>
              <w:pStyle w:val="Pagrindinistekstas1"/>
              <w:tabs>
                <w:tab w:val="left" w:pos="993"/>
              </w:tabs>
              <w:ind w:firstLine="0"/>
              <w:rPr>
                <w:rFonts w:ascii="Times New Roman" w:hAnsi="Times New Roman" w:cs="Times New Roman"/>
                <w:sz w:val="24"/>
                <w:szCs w:val="24"/>
                <w:lang w:val="lt-LT"/>
              </w:rPr>
            </w:pPr>
            <w:r w:rsidRPr="00521002">
              <w:rPr>
                <w:rFonts w:ascii="Times New Roman" w:hAnsi="Times New Roman" w:cs="Times New Roman"/>
                <w:sz w:val="24"/>
                <w:szCs w:val="24"/>
                <w:lang w:val="lt-LT"/>
              </w:rPr>
              <w:t xml:space="preserve">Tiekėjas privalo ne vėliau kaip prieš 3 (tris) </w:t>
            </w:r>
            <w:r>
              <w:rPr>
                <w:rFonts w:ascii="Times New Roman" w:hAnsi="Times New Roman" w:cs="Times New Roman"/>
                <w:sz w:val="24"/>
                <w:szCs w:val="24"/>
                <w:lang w:val="lt-LT"/>
              </w:rPr>
              <w:t>kalendorines</w:t>
            </w:r>
            <w:r w:rsidRPr="00521002">
              <w:rPr>
                <w:rFonts w:ascii="Times New Roman" w:hAnsi="Times New Roman" w:cs="Times New Roman"/>
                <w:sz w:val="24"/>
                <w:szCs w:val="24"/>
                <w:lang w:val="lt-LT"/>
              </w:rPr>
              <w:t xml:space="preserve"> dienas įspėti Pirkėją raštu el. p. </w:t>
            </w:r>
            <w:r w:rsidR="00734145" w:rsidRPr="00F4500C">
              <w:rPr>
                <w:rFonts w:ascii="Times New Roman" w:hAnsi="Times New Roman" w:cs="Times New Roman"/>
                <w:kern w:val="2"/>
                <w:sz w:val="24"/>
                <w:szCs w:val="24"/>
                <w:lang w:val="lt-LT"/>
              </w:rPr>
              <w:t>l</w:t>
            </w:r>
            <w:r w:rsidR="00734145">
              <w:rPr>
                <w:rFonts w:ascii="Times New Roman" w:hAnsi="Times New Roman" w:cs="Times New Roman"/>
                <w:kern w:val="2"/>
                <w:sz w:val="24"/>
                <w:szCs w:val="24"/>
                <w:lang w:val="lt-LT"/>
              </w:rPr>
              <w:t>........</w:t>
            </w:r>
            <w:r w:rsidRPr="00F4500C">
              <w:rPr>
                <w:rFonts w:ascii="Times New Roman" w:hAnsi="Times New Roman" w:cs="Times New Roman"/>
                <w:kern w:val="2"/>
                <w:sz w:val="24"/>
                <w:szCs w:val="24"/>
                <w:lang w:val="lt-LT"/>
              </w:rPr>
              <w:t>@</w:t>
            </w:r>
            <w:proofErr w:type="spellStart"/>
            <w:r w:rsidRPr="00F4500C">
              <w:rPr>
                <w:rFonts w:ascii="Times New Roman" w:hAnsi="Times New Roman" w:cs="Times New Roman"/>
                <w:kern w:val="2"/>
                <w:sz w:val="24"/>
                <w:szCs w:val="24"/>
                <w:lang w:val="lt-LT"/>
              </w:rPr>
              <w:t>mmligonine.lt</w:t>
            </w:r>
            <w:proofErr w:type="spellEnd"/>
            <w:r w:rsidRPr="00F4500C">
              <w:rPr>
                <w:rFonts w:ascii="Times New Roman" w:hAnsi="Times New Roman" w:cs="Times New Roman"/>
                <w:sz w:val="24"/>
                <w:szCs w:val="24"/>
                <w:lang w:val="lt-LT"/>
              </w:rPr>
              <w:t xml:space="preserve"> ir (ar) tel. </w:t>
            </w:r>
            <w:r w:rsidRPr="00F4500C">
              <w:rPr>
                <w:rFonts w:ascii="Times New Roman" w:hAnsi="Times New Roman" w:cs="Times New Roman"/>
                <w:kern w:val="2"/>
                <w:sz w:val="24"/>
                <w:szCs w:val="24"/>
                <w:lang w:val="lt-LT"/>
              </w:rPr>
              <w:t>+370 </w:t>
            </w:r>
            <w:r w:rsidR="00734145">
              <w:rPr>
                <w:rFonts w:ascii="Times New Roman" w:hAnsi="Times New Roman" w:cs="Times New Roman"/>
                <w:kern w:val="2"/>
                <w:sz w:val="24"/>
                <w:szCs w:val="24"/>
                <w:lang w:val="lt-LT"/>
              </w:rPr>
              <w:t>............</w:t>
            </w:r>
            <w:r w:rsidRPr="00F4500C">
              <w:rPr>
                <w:rFonts w:ascii="Times New Roman" w:hAnsi="Times New Roman" w:cs="Times New Roman"/>
                <w:kern w:val="2"/>
                <w:sz w:val="24"/>
                <w:szCs w:val="24"/>
                <w:lang w:val="lt-LT"/>
              </w:rPr>
              <w:t xml:space="preserve"> </w:t>
            </w:r>
            <w:r w:rsidRPr="00521002">
              <w:rPr>
                <w:rFonts w:ascii="Times New Roman" w:hAnsi="Times New Roman" w:cs="Times New Roman"/>
                <w:sz w:val="24"/>
                <w:szCs w:val="24"/>
                <w:lang w:val="lt-LT"/>
              </w:rPr>
              <w:t>apie ketinimą pristatyti Įrangą.</w:t>
            </w:r>
          </w:p>
          <w:p w14:paraId="5362307B" w14:textId="77777777" w:rsidR="007E53BA" w:rsidRPr="00521002" w:rsidRDefault="007E53BA" w:rsidP="007E53BA">
            <w:pPr>
              <w:rPr>
                <w:kern w:val="2"/>
                <w:szCs w:val="24"/>
              </w:rPr>
            </w:pPr>
          </w:p>
          <w:p w14:paraId="78EAC362" w14:textId="77777777" w:rsidR="007E53BA" w:rsidRPr="00521002" w:rsidRDefault="007E53BA" w:rsidP="007E53BA">
            <w:pPr>
              <w:pStyle w:val="Pagrindinistekstas1"/>
              <w:tabs>
                <w:tab w:val="left" w:pos="993"/>
              </w:tabs>
              <w:ind w:firstLine="0"/>
              <w:rPr>
                <w:rFonts w:ascii="Times New Roman" w:hAnsi="Times New Roman" w:cs="Times New Roman"/>
                <w:sz w:val="24"/>
                <w:szCs w:val="24"/>
                <w:lang w:val="lt-LT"/>
              </w:rPr>
            </w:pPr>
            <w:r w:rsidRPr="00521002">
              <w:rPr>
                <w:rFonts w:ascii="Times New Roman" w:hAnsi="Times New Roman" w:cs="Times New Roman"/>
                <w:sz w:val="24"/>
                <w:szCs w:val="24"/>
                <w:lang w:val="lt-LT"/>
              </w:rPr>
              <w:t xml:space="preserve">4.1.4. Tiekėjas įsipareigoja apmokyti Pirkėjo personalą dirbti su Įranga ne vėliau kaip per 3 (tris) </w:t>
            </w:r>
            <w:r>
              <w:rPr>
                <w:rFonts w:ascii="Times New Roman" w:hAnsi="Times New Roman" w:cs="Times New Roman"/>
                <w:sz w:val="24"/>
                <w:szCs w:val="24"/>
                <w:lang w:val="lt-LT"/>
              </w:rPr>
              <w:t>kalendorines</w:t>
            </w:r>
            <w:r w:rsidRPr="00521002">
              <w:rPr>
                <w:rFonts w:ascii="Times New Roman" w:hAnsi="Times New Roman" w:cs="Times New Roman"/>
                <w:sz w:val="24"/>
                <w:szCs w:val="24"/>
                <w:lang w:val="lt-LT"/>
              </w:rPr>
              <w:t xml:space="preserve"> dienas nuo Įrangos pristatymo ir su Įranga </w:t>
            </w:r>
            <w:proofErr w:type="spellStart"/>
            <w:r w:rsidRPr="00521002">
              <w:rPr>
                <w:rFonts w:ascii="Times New Roman" w:hAnsi="Times New Roman" w:cs="Times New Roman"/>
                <w:sz w:val="24"/>
                <w:szCs w:val="24"/>
                <w:lang w:val="lt-LT"/>
              </w:rPr>
              <w:t>teiktinų</w:t>
            </w:r>
            <w:proofErr w:type="spellEnd"/>
            <w:r w:rsidRPr="00521002">
              <w:rPr>
                <w:rFonts w:ascii="Times New Roman" w:hAnsi="Times New Roman" w:cs="Times New Roman"/>
                <w:sz w:val="24"/>
                <w:szCs w:val="24"/>
                <w:lang w:val="lt-LT"/>
              </w:rPr>
              <w:t xml:space="preserve"> paslaugų (išskyrus Pirkėjo personalo apmokymą ir konsultacijų, susijusių su Įrangos naudojimu, teikimą) atlikimo dienos.</w:t>
            </w:r>
          </w:p>
          <w:p w14:paraId="61568B99" w14:textId="77777777" w:rsidR="007E53BA" w:rsidRPr="00521002" w:rsidRDefault="007E53BA" w:rsidP="007E53BA">
            <w:pPr>
              <w:rPr>
                <w:kern w:val="2"/>
                <w:szCs w:val="24"/>
              </w:rPr>
            </w:pPr>
          </w:p>
          <w:p w14:paraId="5036564E" w14:textId="30BB923D" w:rsidR="007E53BA" w:rsidRPr="00F4500C" w:rsidRDefault="007E53BA" w:rsidP="007E53BA">
            <w:pPr>
              <w:jc w:val="both"/>
              <w:rPr>
                <w:kern w:val="2"/>
              </w:rPr>
            </w:pPr>
            <w:r w:rsidRPr="00521002">
              <w:rPr>
                <w:kern w:val="2"/>
              </w:rPr>
              <w:t xml:space="preserve">4.1.5. Tiekėjas pagal atskirą užsakymą įsipareigoja pristatyti Prekes ne vėliau kaip per 3 (tris) </w:t>
            </w:r>
            <w:r>
              <w:rPr>
                <w:kern w:val="2"/>
              </w:rPr>
              <w:t>kalendorines</w:t>
            </w:r>
            <w:r w:rsidRPr="00521002">
              <w:rPr>
                <w:kern w:val="2"/>
              </w:rPr>
              <w:t xml:space="preserve"> dienas nuo užsakymo </w:t>
            </w:r>
            <w:r w:rsidR="000E61AC">
              <w:rPr>
                <w:kern w:val="2"/>
              </w:rPr>
              <w:t>pateikimo</w:t>
            </w:r>
            <w:r w:rsidR="000E61AC" w:rsidRPr="00521002">
              <w:rPr>
                <w:kern w:val="2"/>
              </w:rPr>
              <w:t xml:space="preserve"> </w:t>
            </w:r>
            <w:r w:rsidRPr="00521002">
              <w:rPr>
                <w:kern w:val="2"/>
              </w:rPr>
              <w:t>dienos</w:t>
            </w:r>
            <w:r w:rsidRPr="00521002">
              <w:t xml:space="preserve"> šiuo adresu Vilniuje: Kauno g. 7</w:t>
            </w:r>
            <w:r w:rsidRPr="00521002">
              <w:rPr>
                <w:kern w:val="2"/>
              </w:rPr>
              <w:t>.</w:t>
            </w:r>
          </w:p>
          <w:p w14:paraId="4F99D37D" w14:textId="77777777" w:rsidR="007E53BA" w:rsidRPr="00521002" w:rsidRDefault="007E53BA" w:rsidP="007E53BA">
            <w:pPr>
              <w:jc w:val="both"/>
              <w:rPr>
                <w:kern w:val="2"/>
              </w:rPr>
            </w:pPr>
          </w:p>
          <w:p w14:paraId="5B53447D" w14:textId="77777777" w:rsidR="007E53BA" w:rsidRPr="00521002" w:rsidRDefault="007E53BA" w:rsidP="007E53BA">
            <w:pPr>
              <w:jc w:val="both"/>
            </w:pPr>
            <w:r w:rsidRPr="00521002">
              <w:rPr>
                <w:kern w:val="2"/>
              </w:rPr>
              <w:t xml:space="preserve">4.1.6. Tiekėjui pristačius nekokybiškas Prekes ir (ar) nustačius Prekių defektus po Prekių perdavimo Pirkėjui, Tiekėjas savo sąskaita jas turi pakeisti kokybiškomis per 3 (tris) </w:t>
            </w:r>
            <w:r>
              <w:rPr>
                <w:kern w:val="2"/>
              </w:rPr>
              <w:t>kalendorines</w:t>
            </w:r>
            <w:r w:rsidRPr="00521002">
              <w:rPr>
                <w:kern w:val="2"/>
              </w:rPr>
              <w:t xml:space="preserve"> dienas nuo pranešimo gavimo dienos.</w:t>
            </w:r>
          </w:p>
          <w:p w14:paraId="247766B3" w14:textId="77777777" w:rsidR="007E53BA" w:rsidRPr="00521002" w:rsidRDefault="007E53BA" w:rsidP="007E53BA">
            <w:pPr>
              <w:rPr>
                <w:kern w:val="2"/>
                <w:szCs w:val="24"/>
              </w:rPr>
            </w:pPr>
          </w:p>
          <w:p w14:paraId="73407152" w14:textId="01945939" w:rsidR="00163CA6" w:rsidRPr="006F633C" w:rsidRDefault="007E53BA" w:rsidP="000E61AC">
            <w:pPr>
              <w:spacing w:line="276" w:lineRule="auto"/>
              <w:jc w:val="both"/>
              <w:rPr>
                <w:color w:val="4472C4"/>
                <w:kern w:val="2"/>
                <w:szCs w:val="24"/>
              </w:rPr>
            </w:pPr>
            <w:r w:rsidRPr="00946711">
              <w:rPr>
                <w:kern w:val="2"/>
                <w:szCs w:val="24"/>
              </w:rPr>
              <w:t>4.1.7. Pasibaigus Prekių tiekimo ir Įrangos panaudos teikimo terminui, Tiekėjas įsipareigoja per 30 (trisdešimt) kalendorinių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DCF2E13" w14:textId="50F34ADF" w:rsidR="00B04358" w:rsidRDefault="00B04358" w:rsidP="00B04358">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Pr>
                <w:kern w:val="2"/>
                <w:szCs w:val="24"/>
              </w:rPr>
              <w:t>4</w:t>
            </w:r>
            <w:r w:rsidRPr="00521002">
              <w:rPr>
                <w:kern w:val="2"/>
                <w:szCs w:val="24"/>
              </w:rPr>
              <w:t xml:space="preserve"> (</w:t>
            </w:r>
            <w:r>
              <w:rPr>
                <w:kern w:val="2"/>
                <w:szCs w:val="24"/>
              </w:rPr>
              <w:t>keturiolika</w:t>
            </w:r>
            <w:r w:rsidRPr="00521002">
              <w:rPr>
                <w:kern w:val="2"/>
                <w:szCs w:val="24"/>
              </w:rPr>
              <w:t xml:space="preserve">) </w:t>
            </w:r>
            <w:r>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00276B71" w14:textId="77777777" w:rsidR="00B04358" w:rsidRDefault="00B04358" w:rsidP="00B04358">
            <w:pPr>
              <w:jc w:val="both"/>
              <w:rPr>
                <w:kern w:val="2"/>
                <w:szCs w:val="24"/>
              </w:rPr>
            </w:pPr>
          </w:p>
          <w:p w14:paraId="3713D8DE" w14:textId="16CF3ECC" w:rsidR="00163CA6" w:rsidRPr="006F633C" w:rsidRDefault="00B04358" w:rsidP="000E61AC">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E1881ED" w:rsidR="00E8321E" w:rsidRPr="006F633C" w:rsidRDefault="00163CA6" w:rsidP="000E61AC">
            <w:pPr>
              <w:spacing w:line="276" w:lineRule="auto"/>
              <w:jc w:val="both"/>
              <w:rPr>
                <w:kern w:val="2"/>
                <w:szCs w:val="24"/>
              </w:rPr>
            </w:pPr>
            <w:r w:rsidRPr="006F633C">
              <w:rPr>
                <w:kern w:val="2"/>
                <w:szCs w:val="24"/>
              </w:rPr>
              <w:t xml:space="preserve">Užsakymai teikiami </w:t>
            </w:r>
            <w:r w:rsidR="00875722">
              <w:rPr>
                <w:kern w:val="2"/>
                <w:szCs w:val="24"/>
              </w:rPr>
              <w:t xml:space="preserve">ne dažniau, kaip du kartus per mėnesį </w:t>
            </w:r>
            <w:r w:rsidR="00E8321E" w:rsidRPr="00BC6F1E">
              <w:rPr>
                <w:kern w:val="2"/>
                <w:szCs w:val="24"/>
              </w:rPr>
              <w:t xml:space="preserve">elektroninėje užsakymų sistemoje </w:t>
            </w:r>
            <w:r w:rsidR="00E8321E" w:rsidRPr="00E8321E">
              <w:rPr>
                <w:color w:val="0070C0"/>
                <w:kern w:val="2"/>
                <w:szCs w:val="24"/>
              </w:rPr>
              <w:t xml:space="preserve">(nurodyti konkrečiau)/ </w:t>
            </w:r>
            <w:r w:rsidR="00E8321E" w:rsidRPr="00BC6F1E">
              <w:rPr>
                <w:kern w:val="2"/>
                <w:szCs w:val="24"/>
              </w:rPr>
              <w:t xml:space="preserve">Tiekėjo nurodytu elektroniniu paštu </w:t>
            </w:r>
            <w:r w:rsidR="00E8321E" w:rsidRPr="00E8321E">
              <w:rPr>
                <w:color w:val="0070C0"/>
                <w:kern w:val="2"/>
                <w:szCs w:val="24"/>
              </w:rPr>
              <w:t>(įrašyti el. paštą)</w:t>
            </w:r>
            <w:r w:rsidR="00BC6F1E">
              <w:rPr>
                <w:color w:val="0070C0"/>
                <w:kern w:val="2"/>
                <w:szCs w:val="24"/>
              </w:rPr>
              <w:t>.</w:t>
            </w:r>
            <w:r w:rsidR="00E8321E" w:rsidRPr="00E8321E">
              <w:rPr>
                <w:color w:val="0070C0"/>
                <w:kern w:val="2"/>
                <w:szCs w:val="24"/>
              </w:rPr>
              <w:t xml:space="preserve"> </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1829DCEF"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2C71D0C2"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894029" w:rsidRDefault="00163CA6" w:rsidP="00BC6F1E">
            <w:pPr>
              <w:spacing w:line="276" w:lineRule="auto"/>
              <w:jc w:val="both"/>
              <w:rPr>
                <w:kern w:val="2"/>
                <w:szCs w:val="24"/>
              </w:rPr>
            </w:pPr>
            <w:r w:rsidRPr="006F633C">
              <w:rPr>
                <w:kern w:val="2"/>
                <w:szCs w:val="24"/>
              </w:rPr>
              <w:t>Kar</w:t>
            </w:r>
            <w:r w:rsidRPr="00894029">
              <w:rPr>
                <w:kern w:val="2"/>
                <w:szCs w:val="24"/>
              </w:rPr>
              <w:t xml:space="preserve">tu su Prekėmis pateikiami šie dokumentai: </w:t>
            </w:r>
          </w:p>
          <w:p w14:paraId="26E4A88F" w14:textId="362C7BF1" w:rsidR="005E73E5" w:rsidRPr="00BC6F1E" w:rsidRDefault="005E73E5" w:rsidP="00BC6F1E">
            <w:pPr>
              <w:pStyle w:val="Sraopastraipa"/>
              <w:numPr>
                <w:ilvl w:val="0"/>
                <w:numId w:val="2"/>
              </w:numPr>
              <w:tabs>
                <w:tab w:val="left" w:pos="286"/>
              </w:tabs>
              <w:spacing w:line="276" w:lineRule="auto"/>
              <w:jc w:val="both"/>
              <w:rPr>
                <w:kern w:val="2"/>
                <w:szCs w:val="24"/>
              </w:rPr>
            </w:pPr>
            <w:r w:rsidRPr="00BC6F1E">
              <w:rPr>
                <w:kern w:val="2"/>
                <w:szCs w:val="24"/>
              </w:rPr>
              <w:t>P</w:t>
            </w:r>
            <w:r w:rsidR="00AE6EAA" w:rsidRPr="00BC6F1E">
              <w:rPr>
                <w:kern w:val="2"/>
                <w:szCs w:val="24"/>
              </w:rPr>
              <w:t>rekių</w:t>
            </w:r>
            <w:r w:rsidRPr="00BC6F1E">
              <w:rPr>
                <w:kern w:val="2"/>
                <w:szCs w:val="24"/>
              </w:rPr>
              <w:t xml:space="preserve"> perdavimo-priėmimo aktas </w:t>
            </w:r>
            <w:r w:rsidR="002149CB" w:rsidRPr="00BC6F1E">
              <w:rPr>
                <w:kern w:val="2"/>
                <w:szCs w:val="24"/>
              </w:rPr>
              <w:t>arba važtaraštis</w:t>
            </w:r>
            <w:r w:rsidRPr="00BC6F1E">
              <w:rPr>
                <w:kern w:val="2"/>
                <w:szCs w:val="24"/>
              </w:rPr>
              <w:t>;</w:t>
            </w:r>
          </w:p>
          <w:p w14:paraId="2D233869" w14:textId="1BCBA6EE" w:rsidR="005E73E5" w:rsidRPr="00BC6F1E" w:rsidRDefault="005E73E5" w:rsidP="00BC6F1E">
            <w:pPr>
              <w:pStyle w:val="Sraopastraipa"/>
              <w:numPr>
                <w:ilvl w:val="0"/>
                <w:numId w:val="2"/>
              </w:numPr>
              <w:tabs>
                <w:tab w:val="left" w:pos="286"/>
              </w:tabs>
              <w:spacing w:line="276" w:lineRule="auto"/>
              <w:jc w:val="both"/>
              <w:rPr>
                <w:szCs w:val="24"/>
              </w:rPr>
            </w:pPr>
            <w:r w:rsidRPr="00BC6F1E">
              <w:rPr>
                <w:szCs w:val="24"/>
              </w:rPr>
              <w:t>Sąskaita (per SABIS);</w:t>
            </w:r>
          </w:p>
          <w:p w14:paraId="59248471" w14:textId="0597ECA2" w:rsidR="00531D4B" w:rsidRPr="00BC6F1E" w:rsidRDefault="00531D4B" w:rsidP="00BC6F1E">
            <w:pPr>
              <w:pStyle w:val="Sraopastraipa"/>
              <w:numPr>
                <w:ilvl w:val="0"/>
                <w:numId w:val="2"/>
              </w:numPr>
              <w:tabs>
                <w:tab w:val="left" w:pos="299"/>
              </w:tabs>
              <w:spacing w:line="276" w:lineRule="auto"/>
              <w:jc w:val="both"/>
              <w:rPr>
                <w:kern w:val="2"/>
                <w:szCs w:val="24"/>
              </w:rPr>
            </w:pPr>
            <w:r w:rsidRPr="00BC6F1E">
              <w:rPr>
                <w:kern w:val="2"/>
                <w:szCs w:val="24"/>
              </w:rPr>
              <w:t xml:space="preserve">CE ženklinimą liudijančių ar lygiaverčių </w:t>
            </w:r>
            <w:r w:rsidR="00D1395B" w:rsidRPr="00BC6F1E">
              <w:rPr>
                <w:kern w:val="2"/>
                <w:szCs w:val="24"/>
              </w:rPr>
              <w:t xml:space="preserve">galiojančių </w:t>
            </w:r>
            <w:r w:rsidRPr="00BC6F1E">
              <w:rPr>
                <w:kern w:val="2"/>
                <w:szCs w:val="24"/>
              </w:rPr>
              <w:t>dokumentų kopijos originalo ir lietuvių kalbomis (pristačius Prekes pirmąjį kartą, Įrangą);</w:t>
            </w:r>
          </w:p>
          <w:p w14:paraId="040D6B21" w14:textId="77777777" w:rsidR="007912A7" w:rsidRPr="00894029" w:rsidRDefault="007912A7" w:rsidP="00BC6F1E">
            <w:pPr>
              <w:pStyle w:val="Sraopastraipa"/>
              <w:numPr>
                <w:ilvl w:val="0"/>
                <w:numId w:val="2"/>
              </w:numPr>
              <w:tabs>
                <w:tab w:val="left" w:pos="299"/>
              </w:tabs>
              <w:spacing w:line="276" w:lineRule="auto"/>
              <w:jc w:val="both"/>
              <w:rPr>
                <w:kern w:val="2"/>
                <w:szCs w:val="24"/>
              </w:rPr>
            </w:pPr>
            <w:r w:rsidRPr="00894029">
              <w:rPr>
                <w:kern w:val="2"/>
                <w:szCs w:val="24"/>
              </w:rPr>
              <w:t>Įrangos ir Prekių naudojimo instrukcijos lietuvių ir anglų kalbomis;</w:t>
            </w:r>
          </w:p>
          <w:p w14:paraId="6CB870A7" w14:textId="335705FB" w:rsidR="004C01FB" w:rsidRPr="00894029" w:rsidRDefault="004C01FB" w:rsidP="00894029">
            <w:pPr>
              <w:pStyle w:val="Sraopastraipa"/>
              <w:numPr>
                <w:ilvl w:val="0"/>
                <w:numId w:val="2"/>
              </w:numPr>
              <w:jc w:val="both"/>
              <w:rPr>
                <w:kern w:val="2"/>
                <w:szCs w:val="24"/>
              </w:rPr>
            </w:pPr>
            <w:r w:rsidRPr="00894029">
              <w:rPr>
                <w:kern w:val="2"/>
                <w:szCs w:val="24"/>
              </w:rPr>
              <w:t>Įrangos techninis pasas bei perdavimo-priėmimo aktas;</w:t>
            </w:r>
          </w:p>
          <w:p w14:paraId="632E3172" w14:textId="62C8CF00" w:rsidR="00CA564A" w:rsidRPr="00894029" w:rsidRDefault="00CA564A" w:rsidP="00894029">
            <w:pPr>
              <w:pStyle w:val="Sraopastraipa"/>
              <w:numPr>
                <w:ilvl w:val="0"/>
                <w:numId w:val="2"/>
              </w:numPr>
              <w:jc w:val="both"/>
              <w:rPr>
                <w:kern w:val="2"/>
                <w:szCs w:val="24"/>
              </w:rPr>
            </w:pPr>
            <w:r w:rsidRPr="00894029">
              <w:rPr>
                <w:kern w:val="2"/>
                <w:szCs w:val="24"/>
              </w:rPr>
              <w:t>Prekių saugos duomenų lapai (pristačius Prekes pirmąjį kartą).</w:t>
            </w:r>
          </w:p>
          <w:p w14:paraId="4DBDB049" w14:textId="1B278465" w:rsidR="005E73E5" w:rsidRPr="006F633C" w:rsidRDefault="00163CA6" w:rsidP="00BC6F1E">
            <w:pPr>
              <w:spacing w:line="276" w:lineRule="auto"/>
              <w:jc w:val="both"/>
              <w:rPr>
                <w:kern w:val="2"/>
                <w:szCs w:val="24"/>
              </w:rPr>
            </w:pPr>
            <w:r w:rsidRPr="00894029">
              <w:rPr>
                <w:kern w:val="2"/>
                <w:szCs w:val="24"/>
              </w:rPr>
              <w:t>Tiekėjui nepateikus nurodytų dokumentų, laik</w:t>
            </w:r>
            <w:r w:rsidRPr="006F633C">
              <w:rPr>
                <w:kern w:val="2"/>
                <w:szCs w:val="24"/>
              </w:rPr>
              <w:t>oma, kad Prekės</w:t>
            </w:r>
            <w:r w:rsidR="001C02FA">
              <w:rPr>
                <w:kern w:val="2"/>
                <w:szCs w:val="24"/>
              </w:rPr>
              <w:t xml:space="preserve"> / Įranga</w:t>
            </w:r>
            <w:r w:rsidRPr="006F633C">
              <w:rPr>
                <w:kern w:val="2"/>
                <w:szCs w:val="24"/>
              </w:rPr>
              <w:t xml:space="preserve">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0CC3E84" w14:textId="77777777" w:rsidR="00C92689" w:rsidRDefault="00C92689" w:rsidP="00C92689">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5978D14D" w:rsidR="005E73E5" w:rsidRPr="005E73E5" w:rsidRDefault="00C92689" w:rsidP="00BC6F1E">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6F1D33F8" w14:textId="77316E4A"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16361847" w:rsidR="00A617AB" w:rsidRPr="004B5D26" w:rsidRDefault="0673C4EE" w:rsidP="0066121B">
            <w:pPr>
              <w:spacing w:line="276" w:lineRule="auto"/>
              <w:jc w:val="both"/>
            </w:pPr>
            <w:r w:rsidRPr="19F0D416">
              <w:rPr>
                <w:kern w:val="2"/>
              </w:rPr>
              <w:t xml:space="preserve">Pradinės </w:t>
            </w:r>
            <w:r w:rsidR="601DA854" w:rsidRPr="19F0D416">
              <w:rPr>
                <w:kern w:val="2"/>
              </w:rPr>
              <w:t>s</w:t>
            </w:r>
            <w:r w:rsidRPr="19F0D416">
              <w:rPr>
                <w:kern w:val="2"/>
              </w:rPr>
              <w:t xml:space="preserve">utarties vertė yra </w:t>
            </w:r>
            <w:r w:rsidR="00597039">
              <w:rPr>
                <w:color w:val="4472C4"/>
                <w:kern w:val="2"/>
              </w:rPr>
              <w:t>296 000,00</w:t>
            </w:r>
            <w:r w:rsidR="002238D2">
              <w:rPr>
                <w:color w:val="4472C4"/>
                <w:kern w:val="2"/>
              </w:rPr>
              <w:t xml:space="preserve"> (du šimtai devyniasdešimt šeši tūkstančiai)</w:t>
            </w:r>
            <w:r w:rsidRPr="19F0D416">
              <w:rPr>
                <w:kern w:val="2"/>
              </w:rPr>
              <w:t xml:space="preserve"> Eur be PVM.</w:t>
            </w:r>
          </w:p>
          <w:p w14:paraId="4E64EA5F" w14:textId="686672A3" w:rsidR="00A617AB" w:rsidRPr="004B5D26" w:rsidRDefault="0673C4EE" w:rsidP="0066121B">
            <w:pPr>
              <w:spacing w:line="276" w:lineRule="auto"/>
              <w:jc w:val="both"/>
            </w:pPr>
            <w:r w:rsidRPr="19F0D416">
              <w:rPr>
                <w:color w:val="000000"/>
                <w:kern w:val="2"/>
              </w:rPr>
              <w:t xml:space="preserve">Šioje Sutartyje Pradinės </w:t>
            </w:r>
            <w:r w:rsidR="2BB6FE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0800B2B" w14:textId="77777777" w:rsidR="00A617AB" w:rsidRPr="004B5D26" w:rsidRDefault="00A617AB" w:rsidP="00A617AB">
            <w:pPr>
              <w:spacing w:line="276" w:lineRule="auto"/>
              <w:rPr>
                <w:szCs w:val="24"/>
              </w:rPr>
            </w:pPr>
          </w:p>
          <w:p w14:paraId="1B391D22" w14:textId="77777777" w:rsidR="00A617AB" w:rsidRPr="004B5D26" w:rsidRDefault="00A617AB" w:rsidP="0066121B">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91F50C7" w14:textId="77777777" w:rsidR="00A617AB" w:rsidRPr="004B5D26" w:rsidRDefault="00A617AB" w:rsidP="0066121B">
            <w:pPr>
              <w:spacing w:line="276" w:lineRule="auto"/>
              <w:jc w:val="both"/>
              <w:rPr>
                <w:szCs w:val="24"/>
              </w:rPr>
            </w:pPr>
          </w:p>
          <w:p w14:paraId="4AF257D9" w14:textId="7FCF9678" w:rsidR="005F3ED8" w:rsidRDefault="005F3ED8" w:rsidP="0066121B">
            <w:pPr>
              <w:spacing w:line="276" w:lineRule="auto"/>
              <w:jc w:val="both"/>
              <w:rPr>
                <w:kern w:val="2"/>
                <w:szCs w:val="24"/>
              </w:rPr>
            </w:pPr>
            <w:r>
              <w:rPr>
                <w:color w:val="000000"/>
                <w:kern w:val="2"/>
                <w:szCs w:val="24"/>
              </w:rPr>
              <w:t>Pirkėjas perka tyrimus pagal poreikį Sutart</w:t>
            </w:r>
            <w:r w:rsidR="00177820">
              <w:rPr>
                <w:color w:val="000000"/>
                <w:kern w:val="2"/>
                <w:szCs w:val="24"/>
              </w:rPr>
              <w:t>yje arba jos</w:t>
            </w:r>
            <w:r w:rsidR="0040696F">
              <w:rPr>
                <w:color w:val="000000"/>
                <w:kern w:val="2"/>
                <w:szCs w:val="24"/>
              </w:rPr>
              <w:t xml:space="preserve"> priede Nr. 1 </w:t>
            </w:r>
            <w:r>
              <w:rPr>
                <w:color w:val="000000"/>
                <w:kern w:val="2"/>
                <w:szCs w:val="24"/>
              </w:rPr>
              <w:t xml:space="preserve">nurodytais įkainiais,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765E7CBB" w14:textId="77777777" w:rsidR="00E123B6" w:rsidRDefault="00E123B6" w:rsidP="00177820">
            <w:pPr>
              <w:spacing w:line="276" w:lineRule="auto"/>
              <w:rPr>
                <w:color w:val="000000"/>
                <w:kern w:val="2"/>
                <w:szCs w:val="24"/>
              </w:rPr>
            </w:pPr>
          </w:p>
          <w:p w14:paraId="1430EA5C" w14:textId="5683922D" w:rsidR="00534656" w:rsidRPr="00A645D0" w:rsidRDefault="00534656" w:rsidP="00534656">
            <w:pPr>
              <w:spacing w:line="276" w:lineRule="auto"/>
              <w:jc w:val="both"/>
              <w:rPr>
                <w:color w:val="000000"/>
                <w:kern w:val="2"/>
                <w:szCs w:val="24"/>
              </w:rPr>
            </w:pPr>
            <w:r w:rsidRPr="00A645D0">
              <w:rPr>
                <w:color w:val="000000"/>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009D2989">
              <w:rPr>
                <w:color w:val="000000"/>
                <w:kern w:val="2"/>
                <w:szCs w:val="24"/>
              </w:rPr>
              <w:t>P</w:t>
            </w:r>
            <w:r w:rsidR="009D2989" w:rsidRPr="00A645D0">
              <w:rPr>
                <w:color w:val="000000"/>
                <w:kern w:val="2"/>
                <w:szCs w:val="24"/>
              </w:rPr>
              <w:t xml:space="preserve">radinės </w:t>
            </w:r>
            <w:r w:rsidR="009D2989">
              <w:rPr>
                <w:color w:val="000000"/>
                <w:kern w:val="2"/>
                <w:szCs w:val="24"/>
              </w:rPr>
              <w:t>s</w:t>
            </w:r>
            <w:r w:rsidR="009D2989" w:rsidRPr="00A645D0">
              <w:rPr>
                <w:color w:val="000000"/>
                <w:kern w:val="2"/>
                <w:szCs w:val="24"/>
              </w:rPr>
              <w:t xml:space="preserve">utarties </w:t>
            </w:r>
            <w:r w:rsidRPr="00A645D0">
              <w:rPr>
                <w:color w:val="000000"/>
                <w:kern w:val="2"/>
                <w:szCs w:val="24"/>
              </w:rPr>
              <w:t xml:space="preserve">vertės, tokių prekių ir (ar) paslaugų kaina nustatoma vadovaujantis Specialiųjų sąlygų 5.4 punktu. Šiuo atveju </w:t>
            </w:r>
            <w:r w:rsidR="009D2989">
              <w:rPr>
                <w:color w:val="000000"/>
                <w:kern w:val="2"/>
                <w:szCs w:val="24"/>
              </w:rPr>
              <w:t>P</w:t>
            </w:r>
            <w:r w:rsidR="009D2989" w:rsidRPr="00A645D0">
              <w:rPr>
                <w:color w:val="000000"/>
                <w:kern w:val="2"/>
                <w:szCs w:val="24"/>
              </w:rPr>
              <w:t xml:space="preserve">radinės </w:t>
            </w:r>
            <w:r w:rsidRPr="00A645D0">
              <w:rPr>
                <w:color w:val="000000"/>
                <w:kern w:val="2"/>
                <w:szCs w:val="24"/>
              </w:rPr>
              <w:t>sutarties vertė, Sutarties kaina nekeičiama. </w:t>
            </w:r>
          </w:p>
          <w:p w14:paraId="339B7B74" w14:textId="77777777" w:rsidR="00534656" w:rsidRPr="00A645D0" w:rsidRDefault="00534656" w:rsidP="00534656">
            <w:pPr>
              <w:spacing w:line="276" w:lineRule="auto"/>
              <w:jc w:val="both"/>
              <w:rPr>
                <w:color w:val="000000"/>
                <w:kern w:val="2"/>
                <w:szCs w:val="24"/>
              </w:rPr>
            </w:pPr>
            <w:r w:rsidRPr="00A645D0">
              <w:rPr>
                <w:color w:val="000000"/>
                <w:kern w:val="2"/>
                <w:szCs w:val="24"/>
              </w:rPr>
              <w:t> </w:t>
            </w:r>
          </w:p>
          <w:p w14:paraId="6EDBD52C" w14:textId="527DC524" w:rsidR="00534656" w:rsidRPr="00A645D0" w:rsidRDefault="00534656" w:rsidP="00534656">
            <w:pPr>
              <w:spacing w:line="276" w:lineRule="auto"/>
              <w:jc w:val="both"/>
              <w:rPr>
                <w:color w:val="000000"/>
                <w:kern w:val="2"/>
                <w:szCs w:val="24"/>
              </w:rPr>
            </w:pPr>
            <w:r w:rsidRPr="00A645D0">
              <w:rPr>
                <w:color w:val="000000"/>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5A1AA7">
              <w:rPr>
                <w:color w:val="000000"/>
                <w:kern w:val="2"/>
                <w:szCs w:val="24"/>
              </w:rPr>
              <w:t>P</w:t>
            </w:r>
            <w:r w:rsidR="005A1AA7" w:rsidRPr="00A645D0">
              <w:rPr>
                <w:color w:val="000000"/>
                <w:kern w:val="2"/>
                <w:szCs w:val="24"/>
              </w:rPr>
              <w:t xml:space="preserve">radinės </w:t>
            </w:r>
            <w:r w:rsidR="005A1AA7">
              <w:rPr>
                <w:color w:val="000000"/>
                <w:kern w:val="2"/>
                <w:szCs w:val="24"/>
              </w:rPr>
              <w:t>s</w:t>
            </w:r>
            <w:r w:rsidR="005A1AA7" w:rsidRPr="00A645D0">
              <w:rPr>
                <w:color w:val="000000"/>
                <w:kern w:val="2"/>
                <w:szCs w:val="24"/>
              </w:rPr>
              <w:t xml:space="preserve">utarties </w:t>
            </w:r>
            <w:r w:rsidRPr="00A645D0">
              <w:rPr>
                <w:color w:val="000000"/>
                <w:kern w:val="2"/>
                <w:szCs w:val="24"/>
              </w:rPr>
              <w:t>vertė, tačiau Sutarties kaina nekeičiama. </w:t>
            </w:r>
          </w:p>
          <w:p w14:paraId="1C7213BF" w14:textId="77777777" w:rsidR="00534656" w:rsidRPr="006F633C" w:rsidRDefault="00534656" w:rsidP="00177820">
            <w:pPr>
              <w:spacing w:line="276" w:lineRule="auto"/>
              <w:rPr>
                <w:color w:val="000000"/>
                <w:kern w:val="2"/>
                <w:szCs w:val="24"/>
              </w:rPr>
            </w:pPr>
          </w:p>
        </w:tc>
      </w:tr>
      <w:tr w:rsidR="00163CA6" w:rsidRPr="006F633C" w14:paraId="7BA90600"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962718" w:rsidRDefault="00163CA6" w:rsidP="00727AE7">
            <w:pPr>
              <w:spacing w:line="276" w:lineRule="auto"/>
              <w:rPr>
                <w:kern w:val="2"/>
                <w:szCs w:val="24"/>
              </w:rPr>
            </w:pPr>
            <w:r w:rsidRPr="00962718">
              <w:rPr>
                <w:kern w:val="2"/>
                <w:szCs w:val="24"/>
              </w:rPr>
              <w:t xml:space="preserve">Sutarties </w:t>
            </w:r>
            <w:r w:rsidRPr="0066121B">
              <w:rPr>
                <w:kern w:val="2"/>
                <w:szCs w:val="24"/>
              </w:rPr>
              <w:t>kaina / įkainiai</w:t>
            </w:r>
            <w:r w:rsidRPr="00962718">
              <w:rPr>
                <w:kern w:val="2"/>
                <w:szCs w:val="24"/>
              </w:rPr>
              <w:t xml:space="preserve"> bus perskaičiuojami:</w:t>
            </w:r>
          </w:p>
          <w:p w14:paraId="6C4B80B4" w14:textId="77777777" w:rsidR="00163CA6" w:rsidRPr="0066121B" w:rsidRDefault="00163CA6" w:rsidP="00727AE7">
            <w:pPr>
              <w:spacing w:line="276" w:lineRule="auto"/>
              <w:rPr>
                <w:kern w:val="2"/>
                <w:szCs w:val="24"/>
              </w:rPr>
            </w:pPr>
            <w:r w:rsidRPr="00962718">
              <w:rPr>
                <w:kern w:val="2"/>
                <w:szCs w:val="24"/>
              </w:rPr>
              <w:t>5.3.1. dėl PVM tarifo pasikeitimo;</w:t>
            </w:r>
          </w:p>
          <w:p w14:paraId="1D0248A1" w14:textId="53D9BCC9" w:rsidR="00163CA6" w:rsidRPr="006F633C" w:rsidRDefault="00163CA6" w:rsidP="00727AE7">
            <w:pPr>
              <w:spacing w:line="276" w:lineRule="auto"/>
              <w:rPr>
                <w:color w:val="FF0000"/>
                <w:kern w:val="2"/>
                <w:szCs w:val="24"/>
              </w:rPr>
            </w:pPr>
            <w:r w:rsidRPr="0066121B">
              <w:rPr>
                <w:kern w:val="2"/>
                <w:szCs w:val="24"/>
              </w:rPr>
              <w:t>5.3.</w:t>
            </w:r>
            <w:r w:rsidR="00962718" w:rsidRPr="0066121B">
              <w:rPr>
                <w:kern w:val="2"/>
                <w:szCs w:val="24"/>
              </w:rPr>
              <w:t>2</w:t>
            </w:r>
            <w:r w:rsidRPr="0066121B">
              <w:rPr>
                <w:kern w:val="2"/>
                <w:szCs w:val="24"/>
              </w:rPr>
              <w:t>. dėl kainų lygio pokyčio.</w:t>
            </w:r>
          </w:p>
        </w:tc>
      </w:tr>
      <w:tr w:rsidR="00163CA6" w:rsidRPr="006F633C" w14:paraId="76260C0F"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66121B">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w:t>
            </w:r>
            <w:r w:rsidRPr="006F633C">
              <w:rPr>
                <w:kern w:val="2"/>
                <w:szCs w:val="24"/>
              </w:rPr>
              <w:lastRenderedPageBreak/>
              <w:t xml:space="preserve">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66121B">
            <w:pPr>
              <w:spacing w:line="276" w:lineRule="auto"/>
              <w:jc w:val="both"/>
              <w:rPr>
                <w:kern w:val="2"/>
                <w:szCs w:val="24"/>
              </w:rPr>
            </w:pPr>
          </w:p>
          <w:p w14:paraId="0A68EBAD" w14:textId="18AFE918" w:rsidR="00163CA6" w:rsidRPr="00A53BA1" w:rsidRDefault="00A53BA1" w:rsidP="0066121B">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937D4E">
            <w:pPr>
              <w:spacing w:line="276" w:lineRule="auto"/>
              <w:rPr>
                <w:szCs w:val="24"/>
              </w:rPr>
            </w:pPr>
          </w:p>
        </w:tc>
      </w:tr>
      <w:tr w:rsidR="00163CA6" w:rsidRPr="006F633C" w14:paraId="1DE2E08F"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49DDEE59"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6AAD4F2" w14:textId="7944FEF4" w:rsidR="001C1E26" w:rsidRPr="004B5D26" w:rsidRDefault="001C1E26" w:rsidP="001C1E26">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w:t>
            </w:r>
            <w:r w:rsidRPr="003B2408">
              <w:rPr>
                <w:szCs w:val="24"/>
              </w:rPr>
              <w:t xml:space="preserve">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kai indeksas pakis </w:t>
            </w:r>
            <w:r w:rsidR="00FF51BF">
              <w:rPr>
                <w:szCs w:val="24"/>
              </w:rPr>
              <w:t>5</w:t>
            </w:r>
            <w:r w:rsidRPr="003B2408">
              <w:rPr>
                <w:szCs w:val="24"/>
              </w:rPr>
              <w:t xml:space="preserve"> (</w:t>
            </w:r>
            <w:r w:rsidR="00FF51BF">
              <w:rPr>
                <w:szCs w:val="24"/>
              </w:rPr>
              <w:t>penkis</w:t>
            </w:r>
            <w:r w:rsidRPr="003B2408">
              <w:rPr>
                <w:szCs w:val="24"/>
              </w:rPr>
              <w:t xml:space="preserve">) ar daugiau </w:t>
            </w:r>
            <w:r w:rsidRPr="004B5D26">
              <w:rPr>
                <w:szCs w:val="24"/>
              </w:rPr>
              <w:t>procentų lyginant su bazinės kainos indeksu.</w:t>
            </w:r>
            <w:r w:rsidRPr="004B5D26" w:rsidDel="004C51DD">
              <w:rPr>
                <w:szCs w:val="24"/>
              </w:rPr>
              <w:t xml:space="preserve"> </w:t>
            </w:r>
          </w:p>
          <w:p w14:paraId="32B7F6BF" w14:textId="77777777" w:rsidR="001C1E26" w:rsidRPr="004B5D26" w:rsidRDefault="001C1E26" w:rsidP="001C1E26">
            <w:pPr>
              <w:spacing w:line="276" w:lineRule="auto"/>
              <w:jc w:val="both"/>
              <w:rPr>
                <w:color w:val="000000"/>
                <w:kern w:val="2"/>
                <w:szCs w:val="24"/>
                <w:shd w:val="clear" w:color="auto" w:fill="FFFFFF"/>
              </w:rPr>
            </w:pPr>
            <w:r w:rsidRPr="004B5D26">
              <w:rPr>
                <w:kern w:val="2"/>
                <w:szCs w:val="24"/>
              </w:rPr>
              <w:t xml:space="preserve">5.3.3.2. </w:t>
            </w:r>
            <w:r>
              <w:rPr>
                <w:kern w:val="2"/>
                <w:szCs w:val="24"/>
              </w:rPr>
              <w:t>Į</w:t>
            </w:r>
            <w:r w:rsidRPr="004B5D26">
              <w:rPr>
                <w:kern w:val="2"/>
                <w:szCs w:val="24"/>
                <w:shd w:val="clear" w:color="auto" w:fill="FFFFFF"/>
              </w:rPr>
              <w:t>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w:t>
            </w:r>
            <w:r>
              <w:rPr>
                <w:kern w:val="2"/>
                <w:szCs w:val="24"/>
                <w:shd w:val="clear" w:color="auto" w:fill="FFFFFF"/>
              </w:rPr>
              <w:t xml:space="preserve">Sutarties </w:t>
            </w:r>
            <w:r w:rsidRPr="004B5D26">
              <w:rPr>
                <w:kern w:val="2"/>
                <w:szCs w:val="24"/>
                <w:shd w:val="clear" w:color="auto" w:fill="FFFFFF"/>
              </w:rPr>
              <w:t>įkainių peržiūra negali apimti laikotarpio, už kurį jau buvo atlikta peržiūra.</w:t>
            </w:r>
          </w:p>
          <w:p w14:paraId="5681C504" w14:textId="77777777" w:rsidR="001C1E26" w:rsidRPr="004B5D26" w:rsidRDefault="001C1E26" w:rsidP="001C1E26">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nėra perskaičiuojami dėl kainų lygio kilimo, bet turi būti perskaičiuojama dėl kainų lygio kritimo.</w:t>
            </w:r>
          </w:p>
          <w:p w14:paraId="4B701D2B" w14:textId="77777777" w:rsidR="001C1E26" w:rsidRPr="003B2408" w:rsidRDefault="001C1E26" w:rsidP="001C1E26">
            <w:pPr>
              <w:spacing w:line="276" w:lineRule="auto"/>
              <w:jc w:val="both"/>
              <w:rPr>
                <w:kern w:val="2"/>
                <w:szCs w:val="24"/>
                <w:shd w:val="clear" w:color="auto" w:fill="FFFFFF"/>
              </w:rPr>
            </w:pPr>
            <w:r w:rsidRPr="003B2408">
              <w:rPr>
                <w:kern w:val="2"/>
                <w:szCs w:val="24"/>
              </w:rPr>
              <w:t xml:space="preserve">5.3.3.4. Atlikdamos kainos (įkainių) peržiūrą </w:t>
            </w:r>
            <w:r w:rsidRPr="003B2408">
              <w:rPr>
                <w:kern w:val="2"/>
                <w:szCs w:val="24"/>
                <w:shd w:val="clear" w:color="auto" w:fill="FFFFFF"/>
              </w:rPr>
              <w:t xml:space="preserve">Šalys vadovaujasi Valstybės duomenų agentūros viešai Oficialiosios statistikos portale paskelbtais Rodiklių duomenų bazės duomenimis </w:t>
            </w:r>
            <w:r w:rsidRPr="003B2408">
              <w:rPr>
                <w:rFonts w:eastAsia="Calibri"/>
                <w:szCs w:val="24"/>
              </w:rPr>
              <w:t>(</w:t>
            </w:r>
            <w:hyperlink r:id="rId11" w:history="1">
              <w:r w:rsidRPr="003B2408">
                <w:rPr>
                  <w:rFonts w:eastAsia="Calibri"/>
                  <w:szCs w:val="24"/>
                  <w:u w:val="single"/>
                </w:rPr>
                <w:t>https://osp.stat.gov.lt/</w:t>
              </w:r>
            </w:hyperlink>
            <w:r w:rsidRPr="003B2408">
              <w:rPr>
                <w:rFonts w:eastAsia="Calibri"/>
                <w:szCs w:val="24"/>
              </w:rPr>
              <w:t>) „06 Sveikata“ grupėje skelbiamas indeksas – „</w:t>
            </w:r>
            <w:r w:rsidRPr="003B2408">
              <w:rPr>
                <w:kern w:val="2"/>
                <w:szCs w:val="24"/>
              </w:rPr>
              <w:t>0612 KITI MEDICINOS GAMINIAI</w:t>
            </w:r>
            <w:r w:rsidRPr="003B2408">
              <w:rPr>
                <w:rFonts w:eastAsia="Calibri"/>
                <w:szCs w:val="24"/>
              </w:rPr>
              <w:t>“</w:t>
            </w:r>
            <w:r w:rsidRPr="003B2408">
              <w:rPr>
                <w:kern w:val="2"/>
                <w:szCs w:val="24"/>
                <w:shd w:val="clear" w:color="auto" w:fill="FFFFFF"/>
              </w:rPr>
              <w:t xml:space="preserve">. </w:t>
            </w:r>
          </w:p>
          <w:p w14:paraId="271BD7FC" w14:textId="77777777" w:rsidR="001C1E26" w:rsidRPr="004B5D26" w:rsidRDefault="001C1E26" w:rsidP="001C1E26">
            <w:pPr>
              <w:spacing w:line="276" w:lineRule="auto"/>
              <w:jc w:val="both"/>
              <w:rPr>
                <w:color w:val="000000"/>
                <w:kern w:val="2"/>
                <w:szCs w:val="24"/>
                <w:shd w:val="clear" w:color="auto" w:fill="FFFFFF"/>
              </w:rPr>
            </w:pPr>
            <w:r w:rsidRPr="003B2408">
              <w:rPr>
                <w:kern w:val="2"/>
                <w:szCs w:val="24"/>
                <w:shd w:val="clear" w:color="auto" w:fill="FFFFFF"/>
              </w:rPr>
              <w:t xml:space="preserve">Iš kitos Šalies nereikalaujama pateikti oficialaus Valstybės duomenų agentūros arba kitos institucijos </w:t>
            </w:r>
            <w:r w:rsidRPr="004B5D26">
              <w:rPr>
                <w:color w:val="000000"/>
                <w:kern w:val="2"/>
                <w:szCs w:val="24"/>
                <w:shd w:val="clear" w:color="auto" w:fill="FFFFFF"/>
              </w:rPr>
              <w:t>išduoto dokumento ar patvirtinimo.</w:t>
            </w:r>
          </w:p>
          <w:p w14:paraId="72399E75" w14:textId="77777777" w:rsidR="001C1E26" w:rsidRPr="004B5D26" w:rsidRDefault="001C1E26" w:rsidP="001C1E26">
            <w:pPr>
              <w:spacing w:line="276" w:lineRule="auto"/>
              <w:jc w:val="both"/>
              <w:rPr>
                <w:color w:val="000000"/>
                <w:kern w:val="2"/>
                <w:szCs w:val="24"/>
                <w:shd w:val="clear" w:color="auto" w:fill="FFFFFF"/>
              </w:rPr>
            </w:pPr>
            <w:r w:rsidRPr="004B5D26">
              <w:rPr>
                <w:color w:val="000000"/>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w:t>
            </w:r>
            <w:r>
              <w:rPr>
                <w:color w:val="000000"/>
                <w:kern w:val="2"/>
                <w:szCs w:val="24"/>
                <w:shd w:val="clear" w:color="auto" w:fill="FFFFFF"/>
              </w:rPr>
              <w:t xml:space="preserve">us </w:t>
            </w:r>
            <w:r w:rsidRPr="004B5D26">
              <w:rPr>
                <w:kern w:val="2"/>
                <w:szCs w:val="24"/>
                <w:shd w:val="clear" w:color="auto" w:fill="FFFFFF"/>
              </w:rPr>
              <w:t xml:space="preserve">įkainius, </w:t>
            </w:r>
            <w:r w:rsidRPr="004B5D26">
              <w:rPr>
                <w:color w:val="000000"/>
                <w:kern w:val="2"/>
                <w:szCs w:val="24"/>
                <w:shd w:val="clear" w:color="auto" w:fill="FFFFFF"/>
              </w:rPr>
              <w:t>perskaičiuotą Pradinės Sutarties vertę.</w:t>
            </w:r>
          </w:p>
          <w:p w14:paraId="2780EC63" w14:textId="77777777" w:rsidR="001C1E26" w:rsidRPr="004B5D26" w:rsidRDefault="001C1E26" w:rsidP="001C1E26">
            <w:pPr>
              <w:spacing w:line="276" w:lineRule="auto"/>
              <w:jc w:val="both"/>
              <w:rPr>
                <w:color w:val="000000"/>
                <w:kern w:val="2"/>
                <w:szCs w:val="24"/>
                <w:shd w:val="clear" w:color="auto" w:fill="FFFFFF"/>
              </w:rPr>
            </w:pPr>
            <w:r w:rsidRPr="004B5D26">
              <w:rPr>
                <w:color w:val="000000"/>
                <w:kern w:val="2"/>
                <w:szCs w:val="24"/>
                <w:shd w:val="clear" w:color="auto" w:fill="FFFFFF"/>
              </w:rPr>
              <w:lastRenderedPageBreak/>
              <w:t>5.3.3.6. Nauj</w:t>
            </w:r>
            <w:r>
              <w:rPr>
                <w:color w:val="000000"/>
                <w:kern w:val="2"/>
                <w:szCs w:val="24"/>
                <w:shd w:val="clear" w:color="auto" w:fill="FFFFFF"/>
              </w:rPr>
              <w:t>i į</w:t>
            </w:r>
            <w:r w:rsidRPr="004B5D26">
              <w:rPr>
                <w:kern w:val="2"/>
                <w:szCs w:val="24"/>
                <w:shd w:val="clear" w:color="auto" w:fill="FFFFFF"/>
              </w:rPr>
              <w:t xml:space="preserve">kainiai </w:t>
            </w:r>
            <w:r w:rsidRPr="004B5D26">
              <w:rPr>
                <w:color w:val="000000"/>
                <w:kern w:val="2"/>
                <w:szCs w:val="24"/>
                <w:shd w:val="clear" w:color="auto" w:fill="FFFFFF"/>
              </w:rPr>
              <w:t>apskaičiuojami pagal žemiau pateiktą formulę:</w:t>
            </w:r>
          </w:p>
          <w:p w14:paraId="17F94B70" w14:textId="77777777" w:rsidR="001C1E26" w:rsidRPr="004B5D26" w:rsidRDefault="001C1E26" w:rsidP="001C1E26">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51CFC760" w14:textId="77777777" w:rsidR="001C1E26" w:rsidRPr="004B5D26" w:rsidRDefault="001C1E26" w:rsidP="001C1E26">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w:t>
            </w:r>
            <w:r>
              <w:rPr>
                <w:rFonts w:eastAsia="Calibri"/>
                <w:szCs w:val="24"/>
              </w:rPr>
              <w:t>i</w:t>
            </w:r>
            <w:r w:rsidRPr="004B5D26">
              <w:rPr>
                <w:rFonts w:eastAsia="Calibri"/>
                <w:szCs w:val="24"/>
              </w:rPr>
              <w:t xml:space="preserve"> (pakeist</w:t>
            </w:r>
            <w:r>
              <w:rPr>
                <w:rFonts w:eastAsia="Calibri"/>
                <w:szCs w:val="24"/>
              </w:rPr>
              <w:t>i</w:t>
            </w:r>
            <w:r w:rsidRPr="004B5D26">
              <w:rPr>
                <w:rFonts w:eastAsia="Calibri"/>
                <w:szCs w:val="24"/>
              </w:rPr>
              <w:t>) įkaini</w:t>
            </w:r>
            <w:r>
              <w:rPr>
                <w:rFonts w:eastAsia="Calibri"/>
                <w:szCs w:val="24"/>
              </w:rPr>
              <w:t>ai</w:t>
            </w:r>
            <w:r w:rsidRPr="004B5D26">
              <w:rPr>
                <w:rFonts w:eastAsia="Calibri"/>
                <w:szCs w:val="24"/>
              </w:rPr>
              <w:t xml:space="preserve"> Eur be PVM;</w:t>
            </w:r>
          </w:p>
          <w:p w14:paraId="2B2096DA" w14:textId="77777777" w:rsidR="001C1E26" w:rsidRPr="004B5D26" w:rsidRDefault="001C1E26" w:rsidP="001C1E26">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w:t>
            </w:r>
            <w:r>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1C47EF08" w14:textId="77777777" w:rsidR="001C1E26" w:rsidRPr="003B2408" w:rsidRDefault="001C1E26" w:rsidP="001C1E26">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3B2408">
              <w:rPr>
                <w:kern w:val="2"/>
                <w:szCs w:val="24"/>
              </w:rPr>
              <w:t xml:space="preserve">iki </w:t>
            </w:r>
            <w:r w:rsidRPr="003B2408">
              <w:rPr>
                <w:b/>
                <w:bCs/>
                <w:kern w:val="2"/>
                <w:szCs w:val="24"/>
              </w:rPr>
              <w:t xml:space="preserve">4 (keturių) </w:t>
            </w:r>
            <w:r w:rsidRPr="003B2408">
              <w:rPr>
                <w:kern w:val="2"/>
                <w:szCs w:val="24"/>
              </w:rPr>
              <w:t>skaitmenų po kablelio)</w:t>
            </w:r>
            <w:r w:rsidRPr="003B2408">
              <w:rPr>
                <w:rFonts w:eastAsia="Calibri"/>
                <w:szCs w:val="24"/>
              </w:rPr>
              <w:t>:</w:t>
            </w:r>
          </w:p>
          <w:p w14:paraId="0EA9C47A" w14:textId="77777777" w:rsidR="001C1E26" w:rsidRPr="004B5D26" w:rsidRDefault="001C1E26" w:rsidP="001C1E26">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21E32323" w14:textId="77777777" w:rsidR="001C1E26" w:rsidRPr="004B5D26" w:rsidRDefault="001C1E26" w:rsidP="001C1E26">
            <w:pPr>
              <w:suppressAutoHyphens/>
              <w:autoSpaceDN w:val="0"/>
              <w:spacing w:line="276" w:lineRule="auto"/>
              <w:jc w:val="both"/>
              <w:rPr>
                <w:rFonts w:eastAsia="Calibri"/>
                <w:szCs w:val="24"/>
              </w:rPr>
            </w:pPr>
            <w:r w:rsidRPr="004B5D26">
              <w:rPr>
                <w:rFonts w:eastAsia="Calibri"/>
                <w:szCs w:val="24"/>
              </w:rPr>
              <w:t>kur:</w:t>
            </w:r>
          </w:p>
          <w:p w14:paraId="21C7ACA4" w14:textId="77777777" w:rsidR="001C1E26" w:rsidRPr="004B5D26" w:rsidRDefault="001C1E26" w:rsidP="001C1E26">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kreipimosi dėl įkainių peržiūros išsiuntimo kitai Šaliai dieną paskelbtas naujausias (aktualus) indeksas</w:t>
            </w:r>
            <w:r w:rsidRPr="004B5D26">
              <w:rPr>
                <w:rFonts w:eastAsia="Calibri"/>
                <w:szCs w:val="24"/>
              </w:rPr>
              <w:t>;</w:t>
            </w:r>
          </w:p>
          <w:p w14:paraId="0436C887" w14:textId="77777777" w:rsidR="001C1E26" w:rsidRPr="004B5D26" w:rsidRDefault="001C1E26" w:rsidP="001C1E26">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44B79851" w14:textId="77777777" w:rsidR="001C1E26" w:rsidRPr="004B5D26" w:rsidRDefault="001C1E26" w:rsidP="001C1E26">
            <w:pPr>
              <w:spacing w:line="276" w:lineRule="auto"/>
              <w:jc w:val="both"/>
              <w:rPr>
                <w:kern w:val="2"/>
                <w:szCs w:val="24"/>
              </w:rPr>
            </w:pPr>
          </w:p>
          <w:p w14:paraId="525B3AE2" w14:textId="77777777" w:rsidR="001C1E26" w:rsidRPr="004B5D26" w:rsidRDefault="001C1E26" w:rsidP="001C1E26">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3B2408">
              <w:rPr>
                <w:kern w:val="2"/>
                <w:szCs w:val="24"/>
                <w:shd w:val="clear" w:color="auto" w:fill="FFFFFF"/>
              </w:rPr>
              <w:t xml:space="preserve">imamos </w:t>
            </w:r>
            <w:r w:rsidRPr="003B2408">
              <w:rPr>
                <w:b/>
                <w:kern w:val="2"/>
                <w:szCs w:val="24"/>
                <w:shd w:val="clear" w:color="auto" w:fill="FFFFFF"/>
              </w:rPr>
              <w:t>4 (keturių)</w:t>
            </w:r>
            <w:r w:rsidRPr="003B2408">
              <w:rPr>
                <w:kern w:val="2"/>
                <w:szCs w:val="24"/>
                <w:shd w:val="clear" w:color="auto" w:fill="FFFFFF"/>
              </w:rPr>
              <w:t xml:space="preserve"> skaitmenų po kablelio tikslumu. Apskaičiuotas įkainis „a</w:t>
            </w:r>
            <w:r w:rsidRPr="003B2408">
              <w:rPr>
                <w:kern w:val="2"/>
                <w:szCs w:val="24"/>
                <w:shd w:val="clear" w:color="auto" w:fill="FFFFFF"/>
                <w:vertAlign w:val="subscript"/>
              </w:rPr>
              <w:t>1</w:t>
            </w:r>
            <w:r w:rsidRPr="003B2408">
              <w:rPr>
                <w:kern w:val="2"/>
                <w:szCs w:val="24"/>
                <w:shd w:val="clear" w:color="auto" w:fill="FFFFFF"/>
              </w:rPr>
              <w:t xml:space="preserve">“ suapvalinama iki </w:t>
            </w:r>
            <w:r w:rsidRPr="003B2408">
              <w:rPr>
                <w:b/>
                <w:kern w:val="2"/>
                <w:szCs w:val="24"/>
                <w:shd w:val="clear" w:color="auto" w:fill="FFFFFF"/>
              </w:rPr>
              <w:t xml:space="preserve">2 (dviejų) </w:t>
            </w:r>
            <w:r w:rsidRPr="004B5D26">
              <w:rPr>
                <w:color w:val="000000"/>
                <w:kern w:val="2"/>
                <w:szCs w:val="24"/>
                <w:shd w:val="clear" w:color="auto" w:fill="FFFFFF"/>
              </w:rPr>
              <w:t>skaitmenų po kablelio.</w:t>
            </w:r>
          </w:p>
          <w:p w14:paraId="10EED9AE" w14:textId="77777777" w:rsidR="001C1E26" w:rsidRPr="004B5D26" w:rsidRDefault="001C1E26" w:rsidP="001C1E26">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3B240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36219911" w14:textId="77777777" w:rsidR="001C1E26" w:rsidRPr="003B2408" w:rsidRDefault="001C1E26" w:rsidP="001C1E26">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w:t>
            </w:r>
            <w:r w:rsidRPr="003B2408">
              <w:rPr>
                <w:kern w:val="2"/>
                <w:szCs w:val="24"/>
                <w:shd w:val="clear" w:color="auto" w:fill="FFFFFF"/>
              </w:rPr>
              <w:t>per 10 (dešimt) darbo dienų nuo Šalies pateikto tinkamo prašymo perskaičiuoti įkainius gavimo dienos.</w:t>
            </w:r>
          </w:p>
          <w:p w14:paraId="41F9E523" w14:textId="77777777" w:rsidR="001C1E26" w:rsidRPr="004B5D26" w:rsidRDefault="001C1E26" w:rsidP="001C1E26">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127DEE0F" w:rsidR="00163CA6" w:rsidRPr="006F633C" w:rsidRDefault="001C1E26" w:rsidP="00727AE7">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w:t>
            </w:r>
            <w:r>
              <w:rPr>
                <w:rFonts w:eastAsia="Calibri"/>
                <w:szCs w:val="24"/>
              </w:rPr>
              <w:t>i į</w:t>
            </w:r>
            <w:r w:rsidRPr="004B5D26">
              <w:rPr>
                <w:rFonts w:eastAsia="Calibri"/>
                <w:szCs w:val="24"/>
              </w:rPr>
              <w:t>kainiai pradedami taikyti nuo kitos dienos po Susitarimo pasirašymo.</w:t>
            </w:r>
          </w:p>
        </w:tc>
      </w:tr>
      <w:tr w:rsidR="00163CA6" w:rsidRPr="006F633C" w14:paraId="353D708E"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7D302E04" w:rsidR="00163CA6" w:rsidRPr="006F633C" w:rsidRDefault="00163CA6" w:rsidP="00727AE7">
            <w:pPr>
              <w:spacing w:line="276" w:lineRule="auto"/>
              <w:rPr>
                <w:kern w:val="2"/>
                <w:szCs w:val="24"/>
              </w:rPr>
            </w:pPr>
          </w:p>
        </w:tc>
      </w:tr>
      <w:tr w:rsidR="00163CA6" w:rsidRPr="006F633C" w14:paraId="34452ADE"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655D91E" w:rsidR="00163CA6" w:rsidRPr="00D95D20" w:rsidRDefault="00163CA6" w:rsidP="00D95D20">
            <w:pPr>
              <w:spacing w:line="276" w:lineRule="auto"/>
              <w:jc w:val="both"/>
              <w:rPr>
                <w:kern w:val="2"/>
              </w:rPr>
            </w:pPr>
            <w:r w:rsidRPr="00D95D20">
              <w:rPr>
                <w:kern w:val="2"/>
              </w:rPr>
              <w:t xml:space="preserve">Pirkėjas numato galimybę įsigyti Sutartimi įsigyjamų Prekių sąraše nenurodytų, tačiau su pirkimo objektu susijusių Prekių (toliau – Nenumatytos prekės) neviršijant 10 (dešimt) proc. Pradinės </w:t>
            </w:r>
            <w:r w:rsidR="22E90084" w:rsidRPr="00D95D20">
              <w:rPr>
                <w:kern w:val="2"/>
              </w:rPr>
              <w:t>s</w:t>
            </w:r>
            <w:r w:rsidRPr="00D95D20">
              <w:rPr>
                <w:kern w:val="2"/>
              </w:rPr>
              <w:t>utarties vertės (jos nedidinant).</w:t>
            </w:r>
          </w:p>
          <w:p w14:paraId="68919670" w14:textId="3A38889A" w:rsidR="00163CA6" w:rsidRPr="006F633C" w:rsidRDefault="00163CA6" w:rsidP="00D95D20">
            <w:pPr>
              <w:spacing w:line="276" w:lineRule="auto"/>
              <w:jc w:val="both"/>
              <w:rPr>
                <w:kern w:val="2"/>
                <w:szCs w:val="24"/>
              </w:rPr>
            </w:pPr>
            <w:r w:rsidRPr="00D95D20">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D95D20">
              <w:rPr>
                <w:kern w:val="2"/>
                <w:szCs w:val="24"/>
              </w:rPr>
              <w:t>(</w:t>
            </w:r>
            <w:r w:rsidRPr="00D95D20">
              <w:rPr>
                <w:kern w:val="2"/>
                <w:szCs w:val="24"/>
              </w:rPr>
              <w:t>ar</w:t>
            </w:r>
            <w:r w:rsidR="00A65044" w:rsidRPr="00D95D20">
              <w:rPr>
                <w:kern w:val="2"/>
                <w:szCs w:val="24"/>
              </w:rPr>
              <w:t>)</w:t>
            </w:r>
            <w:r w:rsidRPr="00D95D20">
              <w:rPr>
                <w:kern w:val="2"/>
                <w:szCs w:val="24"/>
              </w:rPr>
              <w:t xml:space="preserve"> raštu, ir </w:t>
            </w:r>
            <w:r w:rsidR="00A65044" w:rsidRPr="00D95D20">
              <w:rPr>
                <w:kern w:val="2"/>
                <w:szCs w:val="24"/>
              </w:rPr>
              <w:t>(</w:t>
            </w:r>
            <w:r w:rsidRPr="00D95D20">
              <w:rPr>
                <w:kern w:val="2"/>
                <w:szCs w:val="24"/>
              </w:rPr>
              <w:t>ar</w:t>
            </w:r>
            <w:r w:rsidR="00A65044" w:rsidRPr="00D95D20">
              <w:rPr>
                <w:kern w:val="2"/>
                <w:szCs w:val="24"/>
              </w:rPr>
              <w:t>)</w:t>
            </w:r>
            <w:r w:rsidRPr="00D95D20">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10C927EC"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F95605" w:rsidRDefault="0045489C" w:rsidP="00D95D20">
            <w:pPr>
              <w:spacing w:line="276" w:lineRule="auto"/>
              <w:jc w:val="both"/>
              <w:rPr>
                <w:szCs w:val="24"/>
              </w:rPr>
            </w:pPr>
            <w:r w:rsidRPr="004B5D26">
              <w:rPr>
                <w:kern w:val="2"/>
                <w:szCs w:val="24"/>
              </w:rPr>
              <w:t xml:space="preserve">Pirkėjas atsiskaito su Tiekėju ne vėliau kaip per 30 (trisdešimt) kalendorinių dienų </w:t>
            </w:r>
            <w:r w:rsidRPr="00F95605">
              <w:rPr>
                <w:kern w:val="2"/>
                <w:szCs w:val="24"/>
              </w:rPr>
              <w:t xml:space="preserve">nuo Sąskaitos gavimo dienos. </w:t>
            </w:r>
            <w:r w:rsidRPr="00F95605">
              <w:rPr>
                <w:szCs w:val="24"/>
              </w:rPr>
              <w:t xml:space="preserve">Tais atvejais, kai yra objektyviai pagrįsta (pvz., vėluoja finansavimas iš biudžeto), mokėjimai gali būti atidedami, vėlavimo laikotarpiui, bet ne ilgiau kaip 60 (šešiasdešimt) kalendorinių dienų nuo Prekių ir </w:t>
            </w:r>
            <w:r w:rsidRPr="00F95605" w:rsidDel="00966AFD">
              <w:rPr>
                <w:szCs w:val="24"/>
              </w:rPr>
              <w:t>Sąskaitos gavimo</w:t>
            </w:r>
            <w:r w:rsidRPr="00F95605">
              <w:rPr>
                <w:szCs w:val="24"/>
              </w:rPr>
              <w:t xml:space="preserve"> dienos.</w:t>
            </w:r>
          </w:p>
          <w:p w14:paraId="1F4D83A6" w14:textId="77777777" w:rsidR="0045489C" w:rsidRPr="00F95605" w:rsidRDefault="0045489C" w:rsidP="00D95D20">
            <w:pPr>
              <w:spacing w:line="276" w:lineRule="auto"/>
              <w:jc w:val="both"/>
              <w:rPr>
                <w:kern w:val="2"/>
                <w:szCs w:val="24"/>
              </w:rPr>
            </w:pPr>
          </w:p>
          <w:p w14:paraId="5BFF0217" w14:textId="06BD8C83" w:rsidR="00163CA6" w:rsidRPr="00D95D20" w:rsidRDefault="00163CA6" w:rsidP="00D95D20">
            <w:pPr>
              <w:spacing w:line="276" w:lineRule="auto"/>
              <w:jc w:val="both"/>
              <w:rPr>
                <w:kern w:val="2"/>
                <w:szCs w:val="24"/>
                <w:shd w:val="clear" w:color="auto" w:fill="FFFFFF"/>
              </w:rPr>
            </w:pPr>
            <w:r w:rsidRPr="00D95D20">
              <w:rPr>
                <w:kern w:val="2"/>
                <w:szCs w:val="24"/>
                <w:shd w:val="clear" w:color="auto" w:fill="FFFFFF"/>
              </w:rPr>
              <w:t>Apmokėjimo sąlygos: įvykdžius užsakymą, mokama už konkretų kiekį / apimtį pagal nustatytus įkainius</w:t>
            </w:r>
            <w:r w:rsidR="00D607EC" w:rsidRPr="00D95D20">
              <w:rPr>
                <w:kern w:val="2"/>
                <w:szCs w:val="24"/>
                <w:shd w:val="clear" w:color="auto" w:fill="FFFFFF"/>
              </w:rPr>
              <w:t>, 1 (vieną)</w:t>
            </w:r>
            <w:r w:rsidRPr="00D95D20">
              <w:rPr>
                <w:kern w:val="2"/>
                <w:szCs w:val="24"/>
                <w:shd w:val="clear" w:color="auto" w:fill="FFFFFF"/>
              </w:rPr>
              <w:t xml:space="preserve"> kartą per mėnesį.</w:t>
            </w:r>
          </w:p>
          <w:p w14:paraId="4113DE8D" w14:textId="77777777" w:rsidR="0045489C" w:rsidRPr="00D95D20" w:rsidRDefault="0045489C" w:rsidP="00D95D20">
            <w:pPr>
              <w:spacing w:line="276" w:lineRule="auto"/>
              <w:jc w:val="both"/>
              <w:rPr>
                <w:kern w:val="2"/>
                <w:szCs w:val="24"/>
                <w:shd w:val="clear" w:color="auto" w:fill="FFFFFF"/>
              </w:rPr>
            </w:pPr>
          </w:p>
          <w:p w14:paraId="5ACC28E2" w14:textId="0C77FC3C" w:rsidR="00163CA6" w:rsidRPr="006F633C" w:rsidRDefault="0045489C" w:rsidP="00D95D20">
            <w:pPr>
              <w:spacing w:line="276" w:lineRule="auto"/>
              <w:jc w:val="both"/>
              <w:rPr>
                <w:color w:val="000000"/>
                <w:kern w:val="2"/>
                <w:szCs w:val="24"/>
                <w:shd w:val="clear" w:color="auto" w:fill="FFFFFF"/>
              </w:rPr>
            </w:pPr>
            <w:r w:rsidRPr="00F95605">
              <w:rPr>
                <w:kern w:val="2"/>
                <w:szCs w:val="24"/>
              </w:rPr>
              <w:t>Išrašomoje Sąskaitoje Tiekėjas turi nurodyti Pirkėjo Sutarčiai suteiktą numerį.</w:t>
            </w:r>
          </w:p>
        </w:tc>
      </w:tr>
      <w:tr w:rsidR="00163CA6" w:rsidRPr="006F633C" w14:paraId="4B8C702E"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211F79E9"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1889CF8D"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BC6F1E">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6CC899D6"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272E4B4" w14:textId="1FC2C636" w:rsidR="00163CA6" w:rsidRPr="006F633C" w:rsidRDefault="00163CA6" w:rsidP="00F95605">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2F70D2FC"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5FE8EF" w14:textId="0E45A510" w:rsidR="003E0C8A" w:rsidRDefault="003E0C8A" w:rsidP="003E0C8A">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w:t>
            </w:r>
            <w:r w:rsidR="00295ABF">
              <w:rPr>
                <w:kern w:val="2"/>
                <w:szCs w:val="24"/>
              </w:rPr>
              <w:t xml:space="preserve"> </w:t>
            </w:r>
            <w:r w:rsidR="00295ABF" w:rsidRPr="00582CC6">
              <w:rPr>
                <w:szCs w:val="24"/>
              </w:rPr>
              <w:t xml:space="preserve">Tiekėjas </w:t>
            </w:r>
            <w:r w:rsidR="00295ABF">
              <w:rPr>
                <w:szCs w:val="24"/>
              </w:rPr>
              <w:t>Sutarties galiojimo</w:t>
            </w:r>
            <w:r w:rsidR="00295ABF" w:rsidRPr="00582CC6">
              <w:rPr>
                <w:szCs w:val="24"/>
              </w:rPr>
              <w:t xml:space="preserve"> laikotarpiu padengia visas su </w:t>
            </w:r>
            <w:r w:rsidR="00295ABF">
              <w:rPr>
                <w:szCs w:val="24"/>
              </w:rPr>
              <w:t>techninės</w:t>
            </w:r>
            <w:r w:rsidR="00295ABF" w:rsidRPr="00582CC6">
              <w:rPr>
                <w:szCs w:val="24"/>
              </w:rPr>
              <w:t xml:space="preserve"> priežiūros paslaugomis</w:t>
            </w:r>
            <w:r w:rsidR="00295ABF">
              <w:rPr>
                <w:szCs w:val="24"/>
              </w:rPr>
              <w:t xml:space="preserve"> ir remontu</w:t>
            </w:r>
            <w:r w:rsidR="00295ABF" w:rsidRPr="00582CC6">
              <w:rPr>
                <w:szCs w:val="24"/>
              </w:rPr>
              <w:t xml:space="preserve"> susijusias išlaidas (transporto, remonto, detalių</w:t>
            </w:r>
            <w:r w:rsidR="00295ABF">
              <w:rPr>
                <w:szCs w:val="24"/>
              </w:rPr>
              <w:t>, medžiagų</w:t>
            </w:r>
            <w:r w:rsidR="00295ABF" w:rsidRPr="00582CC6">
              <w:rPr>
                <w:szCs w:val="24"/>
              </w:rPr>
              <w:t xml:space="preserve">). </w:t>
            </w:r>
            <w:r>
              <w:rPr>
                <w:kern w:val="2"/>
                <w:szCs w:val="24"/>
              </w:rPr>
              <w:t>Įrangos techninės būklės vertinimas, techninė priežiūra bei remonto darbai turi būti atliekami gamintojo arba gamintojo įgalioto atstovo</w:t>
            </w:r>
            <w:r w:rsidR="00C428C1">
              <w:rPr>
                <w:kern w:val="2"/>
                <w:szCs w:val="24"/>
              </w:rPr>
              <w:t>,</w:t>
            </w:r>
            <w:r w:rsidR="00C428C1" w:rsidRPr="00D568D4">
              <w:rPr>
                <w:szCs w:val="24"/>
              </w:rPr>
              <w:t xml:space="preserve"> turinčio tai patvirtinančius mokymų sertifikatus</w:t>
            </w:r>
            <w:r>
              <w:rPr>
                <w:kern w:val="2"/>
                <w:szCs w:val="24"/>
              </w:rPr>
              <w:t>.</w:t>
            </w:r>
          </w:p>
          <w:p w14:paraId="3A77E28E" w14:textId="77777777" w:rsidR="003E0C8A" w:rsidRDefault="003E0C8A" w:rsidP="003E0C8A">
            <w:pPr>
              <w:ind w:firstLine="16"/>
              <w:rPr>
                <w:kern w:val="2"/>
                <w:szCs w:val="24"/>
              </w:rPr>
            </w:pPr>
          </w:p>
          <w:p w14:paraId="243B313D" w14:textId="143A0913" w:rsidR="003E0C8A" w:rsidRDefault="003E0C8A" w:rsidP="003E0C8A">
            <w:pPr>
              <w:jc w:val="both"/>
              <w:rPr>
                <w:rStyle w:val="normaltextrun"/>
                <w:rFonts w:eastAsia="SimSun"/>
                <w:color w:val="000000"/>
                <w:shd w:val="clear" w:color="auto" w:fill="FFFFFF"/>
              </w:rPr>
            </w:pPr>
            <w:r>
              <w:rPr>
                <w:kern w:val="2"/>
                <w:szCs w:val="24"/>
              </w:rPr>
              <w:t xml:space="preserve">6.2.2. </w:t>
            </w:r>
            <w:r>
              <w:rPr>
                <w:rStyle w:val="normaltextrun"/>
                <w:rFonts w:eastAsia="SimSun"/>
                <w:color w:val="000000"/>
                <w:shd w:val="clear" w:color="auto" w:fill="FFFFFF"/>
              </w:rPr>
              <w:t xml:space="preserve">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sidR="00C428C1">
              <w:rPr>
                <w:rStyle w:val="normaltextrun"/>
                <w:rFonts w:eastAsia="SimSun"/>
                <w:color w:val="000000"/>
                <w:shd w:val="clear" w:color="auto" w:fill="FFFFFF"/>
              </w:rPr>
              <w:t>v</w:t>
            </w:r>
            <w:r w:rsidR="00C428C1">
              <w:rPr>
                <w:rStyle w:val="normaltextrun"/>
                <w:rFonts w:eastAsia="SimSun"/>
                <w:shd w:val="clear" w:color="auto" w:fill="FFFFFF"/>
              </w:rPr>
              <w:t>isą parą</w:t>
            </w:r>
            <w:r>
              <w:rPr>
                <w:rStyle w:val="normaltextrun"/>
                <w:rFonts w:eastAsia="SimSun"/>
                <w:color w:val="000000"/>
                <w:shd w:val="clear" w:color="auto" w:fill="FFFFFF"/>
              </w:rPr>
              <w:t>.</w:t>
            </w:r>
          </w:p>
          <w:p w14:paraId="65206D53" w14:textId="77777777" w:rsidR="003E0C8A" w:rsidRDefault="003E0C8A" w:rsidP="003E0C8A">
            <w:pPr>
              <w:rPr>
                <w:kern w:val="2"/>
                <w:szCs w:val="24"/>
              </w:rPr>
            </w:pPr>
          </w:p>
          <w:p w14:paraId="096ACE71" w14:textId="77777777" w:rsidR="003D7BD2" w:rsidRDefault="003D7BD2" w:rsidP="003D7BD2">
            <w:pPr>
              <w:jc w:val="both"/>
              <w:rPr>
                <w:kern w:val="2"/>
              </w:rPr>
            </w:pPr>
            <w:r w:rsidRPr="00A57235">
              <w:rPr>
                <w:kern w:val="2"/>
              </w:rPr>
              <w:t xml:space="preserve">6.2.3. </w:t>
            </w:r>
            <w:r>
              <w:rPr>
                <w:kern w:val="2"/>
              </w:rPr>
              <w:t>Tiekėjas įsipareigoja Įrangos gedimo šalinimo darbus pradėti vykdyti:</w:t>
            </w:r>
          </w:p>
          <w:p w14:paraId="617E72FB" w14:textId="77777777" w:rsidR="003D7BD2" w:rsidRDefault="003D7BD2" w:rsidP="003D7BD2">
            <w:pPr>
              <w:jc w:val="both"/>
              <w:rPr>
                <w:kern w:val="2"/>
              </w:rPr>
            </w:pPr>
            <w:r>
              <w:rPr>
                <w:kern w:val="2"/>
              </w:rPr>
              <w:t>6.2.3.1. ne vėliau kaip per 4 (keturias) valandas nuo Tiekėjo informavimo telefonu apie Įrangos gedimą darbo dienomis;</w:t>
            </w:r>
          </w:p>
          <w:p w14:paraId="4B0DEE49" w14:textId="77777777" w:rsidR="003D7BD2" w:rsidRDefault="003D7BD2" w:rsidP="003D7BD2">
            <w:pPr>
              <w:jc w:val="both"/>
              <w:rPr>
                <w:kern w:val="2"/>
              </w:rPr>
            </w:pPr>
            <w:r>
              <w:rPr>
                <w:kern w:val="2"/>
              </w:rPr>
              <w:t>6.2.3.2. ne vėliau kaip per 6 (šešias) valandas nuo Tiekėjo informavimo telefonu apie Įrangos gedimą poilsio ir švenčių dienomis.</w:t>
            </w:r>
          </w:p>
          <w:p w14:paraId="10DF5AE2" w14:textId="77777777" w:rsidR="003D7BD2" w:rsidRDefault="003D7BD2" w:rsidP="003E0C8A">
            <w:pPr>
              <w:rPr>
                <w:kern w:val="2"/>
                <w:szCs w:val="24"/>
              </w:rPr>
            </w:pPr>
          </w:p>
          <w:p w14:paraId="39012788" w14:textId="77777777" w:rsidR="00F948D7" w:rsidRPr="005C1062" w:rsidRDefault="00F948D7" w:rsidP="00F948D7">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w:t>
            </w:r>
            <w:r w:rsidRPr="00F4500C">
              <w:rPr>
                <w:kern w:val="2"/>
                <w:szCs w:val="24"/>
              </w:rPr>
              <w:t>kalendorinę</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7C565C0D" w14:textId="77777777" w:rsidR="00F948D7" w:rsidRPr="00A57235" w:rsidRDefault="00F948D7" w:rsidP="00F948D7">
            <w:pPr>
              <w:rPr>
                <w:kern w:val="2"/>
                <w:szCs w:val="24"/>
              </w:rPr>
            </w:pPr>
          </w:p>
          <w:p w14:paraId="2E7F50E3" w14:textId="18166226" w:rsidR="003E0C8A" w:rsidRDefault="00F948D7" w:rsidP="00F948D7">
            <w:pPr>
              <w:jc w:val="both"/>
              <w:rPr>
                <w:kern w:val="2"/>
                <w:szCs w:val="24"/>
              </w:rPr>
            </w:pPr>
            <w:r>
              <w:rPr>
                <w:kern w:val="2"/>
                <w:szCs w:val="24"/>
              </w:rPr>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w:t>
            </w:r>
            <w:r w:rsidRPr="00F4500C">
              <w:rPr>
                <w:kern w:val="2"/>
                <w:szCs w:val="24"/>
              </w:rPr>
              <w:t>kalendorinę</w:t>
            </w:r>
            <w:r w:rsidRPr="009F251D">
              <w:rPr>
                <w:kern w:val="2"/>
                <w:szCs w:val="24"/>
              </w:rPr>
              <w:t xml:space="preserve"> dieną</w:t>
            </w:r>
            <w:r>
              <w:rPr>
                <w:kern w:val="2"/>
                <w:szCs w:val="24"/>
              </w:rPr>
              <w:t xml:space="preserve"> po Įrangos pajungimo</w:t>
            </w:r>
            <w:r w:rsidRPr="00A57235">
              <w:rPr>
                <w:kern w:val="2"/>
                <w:szCs w:val="24"/>
              </w:rPr>
              <w:t xml:space="preserve">. </w:t>
            </w:r>
          </w:p>
          <w:p w14:paraId="335247B5" w14:textId="77777777" w:rsidR="00F948D7" w:rsidRDefault="00F948D7" w:rsidP="003E0C8A">
            <w:pPr>
              <w:jc w:val="both"/>
              <w:rPr>
                <w:kern w:val="2"/>
                <w:szCs w:val="24"/>
              </w:rPr>
            </w:pPr>
          </w:p>
          <w:p w14:paraId="654ED2CE" w14:textId="1D1D1D81" w:rsidR="003E0C8A" w:rsidRPr="00623D2B" w:rsidRDefault="003E0C8A" w:rsidP="00F948D7">
            <w:pPr>
              <w:jc w:val="both"/>
              <w:rPr>
                <w:kern w:val="2"/>
                <w:szCs w:val="24"/>
              </w:rPr>
            </w:pPr>
            <w:r>
              <w:rPr>
                <w:kern w:val="2"/>
                <w:szCs w:val="24"/>
              </w:rPr>
              <w:t>6.2.</w:t>
            </w:r>
            <w:r w:rsidR="00F948D7">
              <w:rPr>
                <w:kern w:val="2"/>
                <w:szCs w:val="24"/>
              </w:rPr>
              <w:t>6</w:t>
            </w:r>
            <w:r>
              <w:rPr>
                <w:kern w:val="2"/>
                <w:szCs w:val="24"/>
              </w:rPr>
              <w:t xml:space="preserve">.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1BFA1E7A" w14:textId="77777777" w:rsidR="003E0C8A" w:rsidRDefault="003E0C8A" w:rsidP="00A6142A">
            <w:pPr>
              <w:jc w:val="both"/>
              <w:rPr>
                <w:color w:val="4472C4"/>
                <w:kern w:val="2"/>
                <w:szCs w:val="24"/>
              </w:rPr>
            </w:pPr>
          </w:p>
          <w:p w14:paraId="12BA3E7C" w14:textId="68FC7761" w:rsidR="00163CA6" w:rsidRPr="006F633C" w:rsidRDefault="003E0C8A" w:rsidP="00A6142A">
            <w:pPr>
              <w:spacing w:line="276" w:lineRule="auto"/>
              <w:jc w:val="both"/>
              <w:rPr>
                <w:kern w:val="2"/>
                <w:szCs w:val="24"/>
              </w:rPr>
            </w:pPr>
            <w:r>
              <w:rPr>
                <w:kern w:val="2"/>
                <w:szCs w:val="24"/>
              </w:rPr>
              <w:lastRenderedPageBreak/>
              <w:t>6.2.</w:t>
            </w:r>
            <w:r w:rsidR="00F948D7">
              <w:rPr>
                <w:kern w:val="2"/>
                <w:szCs w:val="24"/>
              </w:rPr>
              <w:t>7</w:t>
            </w:r>
            <w:r>
              <w:rPr>
                <w:kern w:val="2"/>
                <w:szCs w:val="24"/>
              </w:rPr>
              <w:t>.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6C5B31A0" w:rsidR="00163CA6" w:rsidRPr="006F633C" w:rsidRDefault="00163CA6" w:rsidP="008818B8">
            <w:pPr>
              <w:spacing w:line="276" w:lineRule="auto"/>
              <w:rPr>
                <w:kern w:val="2"/>
                <w:szCs w:val="24"/>
              </w:rPr>
            </w:pPr>
            <w:r w:rsidRPr="006F633C">
              <w:rPr>
                <w:kern w:val="2"/>
                <w:szCs w:val="24"/>
              </w:rPr>
              <w:t>Netaikoma</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133DD803" w14:textId="77777777" w:rsidR="00C227EF" w:rsidRPr="006F633C" w:rsidRDefault="00C227EF" w:rsidP="00C227EF">
            <w:pPr>
              <w:spacing w:line="276" w:lineRule="auto"/>
              <w:jc w:val="both"/>
              <w:rPr>
                <w:kern w:val="2"/>
                <w:szCs w:val="24"/>
              </w:rPr>
            </w:pPr>
            <w:r w:rsidRPr="006F633C">
              <w:rPr>
                <w:kern w:val="2"/>
                <w:szCs w:val="24"/>
              </w:rPr>
              <w:t>Sutarties vykdymui subtiekėjai ir (ar) specialistai nepasitelkiami.</w:t>
            </w:r>
          </w:p>
          <w:p w14:paraId="46949EA4" w14:textId="77777777" w:rsidR="00C227EF" w:rsidRPr="006F633C" w:rsidRDefault="00C227EF" w:rsidP="00C227EF">
            <w:pPr>
              <w:spacing w:line="276" w:lineRule="auto"/>
              <w:jc w:val="both"/>
              <w:rPr>
                <w:kern w:val="2"/>
                <w:szCs w:val="24"/>
              </w:rPr>
            </w:pPr>
          </w:p>
          <w:p w14:paraId="4E96D238" w14:textId="77777777" w:rsidR="00C227EF" w:rsidRPr="006F633C" w:rsidRDefault="00C227EF" w:rsidP="00C227EF">
            <w:pPr>
              <w:spacing w:line="276" w:lineRule="auto"/>
              <w:jc w:val="both"/>
              <w:rPr>
                <w:color w:val="FF0000"/>
                <w:kern w:val="2"/>
                <w:szCs w:val="24"/>
              </w:rPr>
            </w:pPr>
            <w:r w:rsidRPr="006F633C">
              <w:rPr>
                <w:color w:val="FF0000"/>
                <w:kern w:val="2"/>
                <w:szCs w:val="24"/>
              </w:rPr>
              <w:t>arba</w:t>
            </w:r>
          </w:p>
          <w:p w14:paraId="0B0B839E" w14:textId="77777777" w:rsidR="00C227EF" w:rsidRPr="006F633C" w:rsidRDefault="00C227EF" w:rsidP="00C227EF">
            <w:pPr>
              <w:spacing w:line="276" w:lineRule="auto"/>
              <w:jc w:val="both"/>
              <w:rPr>
                <w:kern w:val="2"/>
                <w:szCs w:val="24"/>
              </w:rPr>
            </w:pPr>
          </w:p>
          <w:p w14:paraId="53C4ECA2" w14:textId="77777777" w:rsidR="00C227EF" w:rsidRPr="004B5D26" w:rsidRDefault="00C227EF" w:rsidP="00C227EF">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44B6F172" w14:textId="77777777" w:rsidR="00C227EF" w:rsidRPr="004B5D26" w:rsidRDefault="00C227EF" w:rsidP="00C227EF">
            <w:pPr>
              <w:spacing w:line="276" w:lineRule="auto"/>
              <w:jc w:val="both"/>
              <w:rPr>
                <w:kern w:val="2"/>
                <w:szCs w:val="24"/>
              </w:rPr>
            </w:pPr>
          </w:p>
          <w:p w14:paraId="39598026" w14:textId="77777777" w:rsidR="00C227EF" w:rsidRPr="004B5D26" w:rsidRDefault="00C227EF" w:rsidP="00C227EF">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39961490" w14:textId="77777777" w:rsidR="00C227EF" w:rsidRPr="004B5D26" w:rsidRDefault="00C227EF" w:rsidP="00A6142A">
            <w:pPr>
              <w:spacing w:line="276" w:lineRule="auto"/>
              <w:jc w:val="both"/>
              <w:rPr>
                <w:kern w:val="2"/>
                <w:szCs w:val="24"/>
              </w:rPr>
            </w:pPr>
          </w:p>
          <w:p w14:paraId="0B94436B" w14:textId="6E176481" w:rsidR="00163CA6" w:rsidRPr="006F633C" w:rsidRDefault="00C227EF" w:rsidP="00A6142A">
            <w:pPr>
              <w:spacing w:line="276" w:lineRule="auto"/>
              <w:jc w:val="both"/>
              <w:rPr>
                <w:b/>
                <w:bCs/>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11A8EC8" w:rsidR="00163CA6" w:rsidRPr="006F633C" w:rsidRDefault="00163CA6" w:rsidP="00727AE7">
            <w:pPr>
              <w:spacing w:line="276" w:lineRule="auto"/>
              <w:rPr>
                <w:kern w:val="2"/>
                <w:szCs w:val="24"/>
              </w:rPr>
            </w:pPr>
            <w:r w:rsidRPr="006F633C">
              <w:rPr>
                <w:kern w:val="2"/>
                <w:szCs w:val="24"/>
              </w:rPr>
              <w:t>Prievolių pagal Sutartį įvykdymas užtikrinamas:</w:t>
            </w:r>
          </w:p>
          <w:p w14:paraId="7EC74867" w14:textId="4BCAA52C" w:rsidR="00163CA6" w:rsidRPr="00856290"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C227EF">
              <w:rPr>
                <w:kern w:val="2"/>
                <w:szCs w:val="24"/>
              </w:rPr>
              <w:t>.</w:t>
            </w:r>
          </w:p>
          <w:p w14:paraId="1DD0405C" w14:textId="54677C7A" w:rsidR="00856290" w:rsidRPr="00856290" w:rsidRDefault="00856290" w:rsidP="00856290">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C227EF">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6CF0902"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B0878D8" w:rsidR="00163CA6" w:rsidRPr="006F633C" w:rsidRDefault="00163CA6" w:rsidP="00A6142A">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C227EF" w:rsidRPr="00856290">
              <w:rPr>
                <w:color w:val="000000" w:themeColor="text1"/>
                <w:kern w:val="2"/>
                <w:szCs w:val="24"/>
              </w:rPr>
              <w:t>0</w:t>
            </w:r>
            <w:r w:rsidR="00C227EF">
              <w:rPr>
                <w:color w:val="000000" w:themeColor="text1"/>
                <w:kern w:val="2"/>
                <w:szCs w:val="24"/>
              </w:rPr>
              <w:t>3</w:t>
            </w:r>
            <w:r w:rsidR="00C227EF" w:rsidRPr="00856290">
              <w:rPr>
                <w:color w:val="000000" w:themeColor="text1"/>
                <w:kern w:val="2"/>
                <w:szCs w:val="24"/>
              </w:rPr>
              <w:t xml:space="preserve"> </w:t>
            </w:r>
            <w:r w:rsidRPr="00856290">
              <w:rPr>
                <w:color w:val="000000" w:themeColor="text1"/>
                <w:kern w:val="2"/>
                <w:szCs w:val="24"/>
              </w:rPr>
              <w:t>(</w:t>
            </w:r>
            <w:r w:rsidR="00C227EF">
              <w:rPr>
                <w:color w:val="000000" w:themeColor="text1"/>
                <w:kern w:val="2"/>
                <w:szCs w:val="24"/>
              </w:rPr>
              <w:t xml:space="preserve">trys </w:t>
            </w:r>
            <w:r w:rsidRPr="00856290">
              <w:rPr>
                <w:color w:val="000000" w:themeColor="text1"/>
                <w:kern w:val="2"/>
                <w:szCs w:val="24"/>
              </w:rPr>
              <w:t xml:space="preserve">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DDC5F46" w14:textId="49794051" w:rsidR="009A4051" w:rsidRPr="003016E7" w:rsidRDefault="009A4051" w:rsidP="009A4051">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 xml:space="preserve">pristatyti Įrangą, ištaisyti jos trūkumus arba nevykdo kitų sutartinių įsipareigojimų, susijusių su Įranga, Pirkėjas nuo kitos nei nustatytas terminas dienos Tiekėjui pradeda skaičiuoti 100,00 (vieno šimto) </w:t>
            </w:r>
            <w:r w:rsidR="00FF29C9">
              <w:rPr>
                <w:kern w:val="2"/>
              </w:rPr>
              <w:t xml:space="preserve">Eur </w:t>
            </w:r>
            <w:r>
              <w:rPr>
                <w:kern w:val="2"/>
              </w:rPr>
              <w:t>dydžio baudą už kiekvieną uždelstą kalendorinę dieną.</w:t>
            </w:r>
          </w:p>
          <w:p w14:paraId="2A3FC045" w14:textId="77777777" w:rsidR="009A4051" w:rsidRDefault="009A4051" w:rsidP="009A4051">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C874FF">
              <w:rPr>
                <w:kern w:val="2"/>
              </w:rPr>
              <w:t xml:space="preserve"> </w:t>
            </w:r>
            <w:r>
              <w:rPr>
                <w:kern w:val="2"/>
              </w:rPr>
              <w:t xml:space="preserve">ne </w:t>
            </w:r>
            <w:r>
              <w:rPr>
                <w:color w:val="000000"/>
              </w:rPr>
              <w:t>ilgiau</w:t>
            </w:r>
            <w:r w:rsidRPr="001E2A7F">
              <w:rPr>
                <w:color w:val="000000"/>
              </w:rPr>
              <w:t xml:space="preserve"> </w:t>
            </w:r>
            <w:r>
              <w:rPr>
                <w:color w:val="000000"/>
              </w:rPr>
              <w:t>nei</w:t>
            </w:r>
            <w:r w:rsidRPr="001E2A7F">
              <w:rPr>
                <w:color w:val="000000"/>
              </w:rPr>
              <w:t xml:space="preserve"> 5 (penkias) </w:t>
            </w:r>
            <w:r>
              <w:rPr>
                <w:color w:val="000000"/>
              </w:rPr>
              <w:t xml:space="preserve">kalendorines </w:t>
            </w:r>
            <w:r w:rsidRPr="001E2A7F">
              <w:rPr>
                <w:color w:val="000000"/>
              </w:rPr>
              <w:t>dienas</w:t>
            </w:r>
            <w:r w:rsidRPr="00C874FF">
              <w:rPr>
                <w:kern w:val="2"/>
              </w:rPr>
              <w:t>, Pirkėjas nuo kitos nei nustatytas terminas dienos Tiekėjui</w:t>
            </w:r>
            <w:r>
              <w:rPr>
                <w:kern w:val="2"/>
              </w:rPr>
              <w:t xml:space="preserve"> skaičiuoja 10</w:t>
            </w:r>
            <w:r w:rsidRPr="00C874FF">
              <w:rPr>
                <w:kern w:val="2"/>
              </w:rPr>
              <w:t>,00 (</w:t>
            </w:r>
            <w:r>
              <w:rPr>
                <w:kern w:val="2"/>
              </w:rPr>
              <w:t>dešimt</w:t>
            </w:r>
            <w:r w:rsidRPr="00C874FF">
              <w:rPr>
                <w:kern w:val="2"/>
              </w:rPr>
              <w:t xml:space="preserve">) Eur  dydžio baudą už kiekvieną uždelstą </w:t>
            </w:r>
            <w:r>
              <w:rPr>
                <w:kern w:val="2"/>
              </w:rPr>
              <w:t xml:space="preserve">kalendorinę </w:t>
            </w:r>
            <w:r w:rsidRPr="00C874FF">
              <w:rPr>
                <w:kern w:val="2"/>
              </w:rPr>
              <w:t>dieną. </w:t>
            </w:r>
          </w:p>
          <w:p w14:paraId="6ABFE79D" w14:textId="77777777" w:rsidR="009A4051" w:rsidRDefault="009A4051" w:rsidP="009A4051">
            <w:pPr>
              <w:jc w:val="both"/>
              <w:rPr>
                <w:kern w:val="2"/>
              </w:rPr>
            </w:pPr>
            <w:r>
              <w:rPr>
                <w:kern w:val="2"/>
              </w:rPr>
              <w:t xml:space="preserve">9.2.3. </w:t>
            </w:r>
            <w:r w:rsidRPr="00984DCB">
              <w:rPr>
                <w:kern w:val="2"/>
              </w:rPr>
              <w:t>Jeigu Tiekėjas vėluoja vykdyti užsakymą, tiekti Prekes</w:t>
            </w:r>
            <w:r>
              <w:rPr>
                <w:kern w:val="2"/>
              </w:rPr>
              <w:t xml:space="preserve"> </w:t>
            </w:r>
            <w:r w:rsidRPr="00C874FF">
              <w:rPr>
                <w:kern w:val="2"/>
              </w:rPr>
              <w:t xml:space="preserve">ar ištaisyti jų trūkumus </w:t>
            </w:r>
            <w:r>
              <w:rPr>
                <w:color w:val="000000"/>
                <w:kern w:val="2"/>
              </w:rPr>
              <w:t>arba nevykdo kitų sutartinių įsipareigojimų, susijusių su Prekėmis,</w:t>
            </w:r>
            <w:r w:rsidRPr="001E2A7F" w:rsidDel="00E84039">
              <w:rPr>
                <w:color w:val="000000"/>
              </w:rPr>
              <w:t xml:space="preserve"> </w:t>
            </w:r>
            <w:r>
              <w:rPr>
                <w:color w:val="000000"/>
              </w:rPr>
              <w:t>ilgiau</w:t>
            </w:r>
            <w:r w:rsidRPr="001E2A7F">
              <w:rPr>
                <w:color w:val="000000"/>
              </w:rPr>
              <w:t xml:space="preserve"> kaip 5 (penkias) </w:t>
            </w:r>
            <w:r>
              <w:rPr>
                <w:color w:val="000000"/>
              </w:rPr>
              <w:t>kalendorines</w:t>
            </w:r>
            <w:r w:rsidRPr="001E2A7F">
              <w:rPr>
                <w:color w:val="000000"/>
              </w:rPr>
              <w:t xml:space="preserve"> dienas</w:t>
            </w:r>
            <w:r w:rsidRPr="00C874FF">
              <w:rPr>
                <w:kern w:val="2"/>
              </w:rPr>
              <w:t xml:space="preserve">, Pirkėjas Tiekėjui </w:t>
            </w:r>
            <w:r>
              <w:rPr>
                <w:kern w:val="2"/>
              </w:rPr>
              <w:t>skaičiuoja</w:t>
            </w:r>
            <w:r w:rsidRPr="00C874FF">
              <w:rPr>
                <w:kern w:val="2"/>
              </w:rPr>
              <w:t xml:space="preserve"> </w:t>
            </w:r>
            <w:r>
              <w:rPr>
                <w:kern w:val="2"/>
              </w:rPr>
              <w:t>5</w:t>
            </w:r>
            <w:r w:rsidRPr="00C874FF">
              <w:rPr>
                <w:kern w:val="2"/>
              </w:rPr>
              <w:t>0,00 (</w:t>
            </w:r>
            <w:r>
              <w:rPr>
                <w:kern w:val="2"/>
              </w:rPr>
              <w:t>penkiasdešimt</w:t>
            </w:r>
            <w:r w:rsidRPr="00C874FF">
              <w:rPr>
                <w:kern w:val="2"/>
              </w:rPr>
              <w:t xml:space="preserve">) Eur dydžio baudą už kiekvieną uždelstą </w:t>
            </w:r>
            <w:r>
              <w:rPr>
                <w:kern w:val="2"/>
              </w:rPr>
              <w:t xml:space="preserve">kalendorinę </w:t>
            </w:r>
            <w:r w:rsidRPr="00C874FF">
              <w:rPr>
                <w:kern w:val="2"/>
              </w:rPr>
              <w:t>dieną. </w:t>
            </w:r>
          </w:p>
          <w:p w14:paraId="0001823F" w14:textId="77777777" w:rsidR="00DE5C0F" w:rsidRPr="00EB6847" w:rsidRDefault="00DE5C0F" w:rsidP="00DE5C0F">
            <w:pPr>
              <w:jc w:val="both"/>
              <w:rPr>
                <w:color w:val="000000"/>
                <w:szCs w:val="24"/>
                <w:lang w:val="lt"/>
              </w:rPr>
            </w:pPr>
            <w:r w:rsidRPr="006F633C">
              <w:rPr>
                <w:color w:val="000000"/>
                <w:szCs w:val="24"/>
                <w:lang w:val="lt"/>
              </w:rPr>
              <w:t>9.2.</w:t>
            </w:r>
            <w:r>
              <w:rPr>
                <w:color w:val="000000"/>
                <w:szCs w:val="24"/>
                <w:lang w:val="lt"/>
              </w:rPr>
              <w:t>4</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908035B" w14:textId="56CC29A7" w:rsidR="00163CA6" w:rsidRDefault="00163CA6" w:rsidP="000A5FF0">
            <w:pPr>
              <w:spacing w:line="276" w:lineRule="auto"/>
              <w:jc w:val="both"/>
              <w:rPr>
                <w:szCs w:val="24"/>
              </w:rPr>
            </w:pPr>
            <w:r w:rsidRPr="006F633C">
              <w:rPr>
                <w:color w:val="000000"/>
                <w:kern w:val="2"/>
                <w:szCs w:val="24"/>
              </w:rPr>
              <w:t>9.2.</w:t>
            </w:r>
            <w:r w:rsidR="00DE5C0F">
              <w:rPr>
                <w:color w:val="000000"/>
                <w:kern w:val="2"/>
                <w:szCs w:val="24"/>
              </w:rPr>
              <w:t>5</w:t>
            </w:r>
            <w:r w:rsidRPr="006F633C">
              <w:rPr>
                <w:color w:val="000000"/>
                <w:kern w:val="2"/>
                <w:szCs w:val="24"/>
              </w:rPr>
              <w:t xml:space="preserve">. Tiekėjas privalo sumokėti Pirkėjui netesybas per </w:t>
            </w:r>
            <w:r w:rsidR="002E3C40" w:rsidRPr="009B55E4">
              <w:rPr>
                <w:color w:val="000000"/>
                <w:kern w:val="2"/>
              </w:rPr>
              <w:t xml:space="preserve">10 </w:t>
            </w:r>
            <w:r w:rsidR="002E3C40"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555A1">
              <w:rPr>
                <w:color w:val="000000"/>
                <w:kern w:val="2"/>
                <w:szCs w:val="24"/>
              </w:rPr>
              <w:t>P</w:t>
            </w:r>
            <w:r w:rsidR="00B555A1"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DCFACDB" w14:textId="74B09428" w:rsidR="00F25F4D" w:rsidRPr="006F633C" w:rsidRDefault="00F25F4D" w:rsidP="000A5FF0">
            <w:pPr>
              <w:spacing w:line="276" w:lineRule="auto"/>
              <w:jc w:val="both"/>
              <w:rPr>
                <w:b/>
                <w:kern w:val="2"/>
                <w:szCs w:val="24"/>
              </w:rPr>
            </w:pPr>
            <w:r w:rsidRPr="004B5D26">
              <w:rPr>
                <w:bCs/>
                <w:kern w:val="2"/>
                <w:szCs w:val="24"/>
              </w:rPr>
              <w:t>9.2.</w:t>
            </w:r>
            <w:r w:rsidR="000A5FF0">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BD3DCD8" w:rsidR="00163CA6" w:rsidRPr="006F633C" w:rsidRDefault="00B33D61" w:rsidP="000A5FF0">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Pr>
                <w:kern w:val="2"/>
                <w:szCs w:val="24"/>
              </w:rPr>
              <w:t>29 600,00 (dvidešimt devyni tūkstančiai šeši šimtai)</w:t>
            </w:r>
            <w:r w:rsidRPr="00DC4588">
              <w:rPr>
                <w:kern w:val="2"/>
                <w:szCs w:val="24"/>
              </w:rPr>
              <w:t xml:space="preserve"> </w:t>
            </w:r>
            <w:r w:rsidR="00801BB2">
              <w:rPr>
                <w:kern w:val="2"/>
                <w:szCs w:val="24"/>
              </w:rPr>
              <w:t xml:space="preserve">Eur </w:t>
            </w:r>
            <w:r w:rsidRPr="00DC4588">
              <w:rPr>
                <w:kern w:val="2"/>
                <w:szCs w:val="24"/>
              </w:rPr>
              <w:t>vertės dydžio baudą.</w:t>
            </w:r>
          </w:p>
        </w:tc>
      </w:tr>
      <w:tr w:rsidR="00163CA6" w:rsidRPr="006F633C" w14:paraId="3B64858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 xml:space="preserve">Tiekėjui taikoma bauda dėl esamų subtiekėjų ar specialistų pakeitimo / naujų subtiekėjų pasitelkimo nesilaikant Bendrosiose </w:t>
            </w:r>
            <w:r w:rsidRPr="006F633C">
              <w:rPr>
                <w:b/>
                <w:bCs/>
                <w:kern w:val="2"/>
                <w:szCs w:val="24"/>
              </w:rPr>
              <w:lastRenderedPageBreak/>
              <w:t>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D0CE470" w:rsidR="00163CA6" w:rsidRPr="006F633C" w:rsidRDefault="00E36421" w:rsidP="000A5FF0">
            <w:pPr>
              <w:spacing w:line="276" w:lineRule="auto"/>
              <w:jc w:val="both"/>
              <w:rPr>
                <w:kern w:val="2"/>
                <w:szCs w:val="24"/>
              </w:rPr>
            </w:pPr>
            <w:r>
              <w:rPr>
                <w:rStyle w:val="normaltextrun"/>
                <w:rFonts w:eastAsia="SimSun"/>
                <w:color w:val="000000"/>
                <w:shd w:val="clear" w:color="auto" w:fill="FFFFFF"/>
              </w:rPr>
              <w:lastRenderedPageBreak/>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163CA6" w:rsidRPr="006F633C" w14:paraId="7DB3DE67"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6ABA5D3" w:rsidR="00163CA6" w:rsidRPr="006F633C" w:rsidRDefault="002B7BCC" w:rsidP="000A5FF0">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sidR="000466D6" w:rsidRPr="006B2D6C">
              <w:rPr>
                <w:color w:val="000000"/>
                <w:kern w:val="2"/>
                <w:szCs w:val="24"/>
              </w:rPr>
              <w:t>E</w:t>
            </w:r>
            <w:r w:rsidR="000466D6">
              <w:rPr>
                <w:color w:val="000000"/>
                <w:kern w:val="2"/>
                <w:szCs w:val="24"/>
              </w:rPr>
              <w:t>ur</w:t>
            </w:r>
            <w:r w:rsidR="000466D6" w:rsidRPr="006B2D6C">
              <w:rPr>
                <w:color w:val="000000"/>
                <w:kern w:val="2"/>
                <w:szCs w:val="24"/>
              </w:rPr>
              <w:t xml:space="preserve"> </w:t>
            </w:r>
            <w:r w:rsidRPr="006B2D6C">
              <w:rPr>
                <w:color w:val="000000"/>
                <w:kern w:val="2"/>
                <w:szCs w:val="24"/>
              </w:rPr>
              <w:t>(penkiasdešimt) bauda už kiekvieną nustatytą atvejį.</w:t>
            </w:r>
          </w:p>
        </w:tc>
      </w:tr>
      <w:tr w:rsidR="00163CA6" w:rsidRPr="006F633C" w14:paraId="4B5FE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50E5C25F" w:rsidR="00163CA6" w:rsidRPr="006F633C" w:rsidRDefault="00163CA6" w:rsidP="00727AE7">
            <w:pPr>
              <w:spacing w:line="276" w:lineRule="auto"/>
              <w:rPr>
                <w:color w:val="4472C4"/>
                <w:kern w:val="2"/>
                <w:szCs w:val="24"/>
              </w:rPr>
            </w:pPr>
          </w:p>
        </w:tc>
      </w:tr>
      <w:tr w:rsidR="00163CA6" w:rsidRPr="006F633C" w14:paraId="3DB4DA6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7EF5BBB" w:rsidR="00163CA6" w:rsidRPr="006F633C" w:rsidRDefault="00163CA6" w:rsidP="00727AE7">
            <w:pPr>
              <w:spacing w:line="276" w:lineRule="auto"/>
              <w:rPr>
                <w:color w:val="4472C4"/>
                <w:kern w:val="2"/>
                <w:szCs w:val="24"/>
              </w:rPr>
            </w:pPr>
            <w:r w:rsidRPr="006F633C">
              <w:rPr>
                <w:kern w:val="2"/>
                <w:szCs w:val="24"/>
              </w:rPr>
              <w:t xml:space="preserve">Netaikoma </w:t>
            </w:r>
          </w:p>
          <w:p w14:paraId="65F03EF3" w14:textId="77777777" w:rsidR="00163CA6" w:rsidRPr="006F633C" w:rsidRDefault="00163CA6" w:rsidP="00727AE7">
            <w:pPr>
              <w:spacing w:line="276" w:lineRule="auto"/>
              <w:rPr>
                <w:color w:val="4472C4"/>
                <w:kern w:val="2"/>
                <w:szCs w:val="24"/>
              </w:rPr>
            </w:pPr>
          </w:p>
          <w:p w14:paraId="284D6F55" w14:textId="23C7E83A" w:rsidR="00163CA6" w:rsidRPr="006F633C" w:rsidRDefault="00163CA6" w:rsidP="00727AE7">
            <w:pPr>
              <w:spacing w:line="276" w:lineRule="auto"/>
              <w:rPr>
                <w:color w:val="4472C4"/>
                <w:kern w:val="2"/>
                <w:szCs w:val="24"/>
              </w:rPr>
            </w:pPr>
          </w:p>
        </w:tc>
      </w:tr>
      <w:tr w:rsidR="00163CA6" w:rsidRPr="006F633C" w14:paraId="44DBCD7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84B8214" w:rsidR="00163CA6" w:rsidRPr="006F633C" w:rsidRDefault="00163CA6" w:rsidP="00727AE7">
            <w:pPr>
              <w:spacing w:line="276" w:lineRule="auto"/>
              <w:rPr>
                <w:color w:val="4472C4"/>
                <w:kern w:val="2"/>
                <w:szCs w:val="24"/>
              </w:rPr>
            </w:pPr>
          </w:p>
        </w:tc>
      </w:tr>
      <w:tr w:rsidR="00163CA6" w:rsidRPr="006F633C" w14:paraId="7877CE32"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7506725" w:rsidR="00F25F4D" w:rsidRPr="004B5D26" w:rsidRDefault="1650F788" w:rsidP="00AD46A7">
            <w:pPr>
              <w:spacing w:line="276" w:lineRule="auto"/>
              <w:jc w:val="both"/>
            </w:pPr>
            <w:r>
              <w:t xml:space="preserve">Pažeidus </w:t>
            </w:r>
            <w:r w:rsidRPr="008C4C2A">
              <w:t xml:space="preserve">reikalavimą dėl Pirkėjo simbolių, pavadinimo ir ženklo reklamoje, rinkodaroje, taip pat naudotis </w:t>
            </w:r>
            <w:r w:rsidRPr="00AD46A7">
              <w:t>Pirkėjo sukurtais intelektiniais veiklos rezultatais</w:t>
            </w:r>
            <w:r w:rsidRPr="008C4C2A">
              <w:t xml:space="preserve">, Tiekėjui taikoma </w:t>
            </w:r>
            <w:r w:rsidRPr="0084151F">
              <w:rPr>
                <w:color w:val="000000" w:themeColor="text1"/>
              </w:rPr>
              <w:t xml:space="preserve">1 (vieno) procento </w:t>
            </w:r>
            <w:r w:rsidRPr="008C4C2A">
              <w:t xml:space="preserve">bauda nuo Pradinės </w:t>
            </w:r>
            <w:r w:rsidR="4DA6EC3E" w:rsidRPr="008C4C2A">
              <w:t>s</w:t>
            </w:r>
            <w:r w:rsidRPr="008C4C2A">
              <w:t>utarties vertės</w:t>
            </w:r>
            <w:r>
              <w:t>.</w:t>
            </w:r>
          </w:p>
          <w:p w14:paraId="3629B0FE" w14:textId="23031DAD" w:rsidR="00163CA6" w:rsidRPr="006F633C" w:rsidRDefault="00163CA6" w:rsidP="00F25F4D">
            <w:pPr>
              <w:spacing w:line="276" w:lineRule="auto"/>
              <w:rPr>
                <w:color w:val="4472C4"/>
                <w:kern w:val="2"/>
                <w:szCs w:val="24"/>
              </w:rPr>
            </w:pPr>
          </w:p>
        </w:tc>
      </w:tr>
      <w:tr w:rsidR="00163CA6" w:rsidRPr="006F633C" w14:paraId="686F35C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C82034D" w:rsidR="00F25F4D" w:rsidRPr="006F633C" w:rsidRDefault="008C4C2A" w:rsidP="008C4C2A">
            <w:pPr>
              <w:spacing w:line="276" w:lineRule="auto"/>
              <w:rPr>
                <w:color w:val="4472C4"/>
                <w:kern w:val="2"/>
                <w:szCs w:val="24"/>
              </w:rPr>
            </w:pPr>
            <w:r>
              <w:rPr>
                <w:color w:val="4472C4"/>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A0A31E1"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lastRenderedPageBreak/>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C4C431B" w:rsidR="00163CA6" w:rsidRPr="006F633C" w:rsidRDefault="00163CA6" w:rsidP="008C4C2A">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945FAF2" w14:textId="77777777" w:rsidR="003D1442" w:rsidRPr="004B5D26" w:rsidRDefault="003D1442" w:rsidP="00A8136D">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6CB90242" w14:textId="77777777" w:rsidR="003D1442" w:rsidRPr="004B5D26" w:rsidRDefault="003D1442" w:rsidP="00A8136D">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8F0682E" w:rsidR="00163CA6" w:rsidRPr="006F633C" w:rsidRDefault="003D1442" w:rsidP="00AD46A7">
            <w:pPr>
              <w:spacing w:line="276" w:lineRule="auto"/>
              <w:jc w:val="both"/>
              <w:rPr>
                <w:color w:val="4472C4"/>
                <w:kern w:val="2"/>
                <w:szCs w:val="24"/>
              </w:rPr>
            </w:pPr>
            <w:r w:rsidRPr="004B5D26">
              <w:rPr>
                <w:color w:val="000000"/>
                <w:kern w:val="2"/>
                <w:szCs w:val="24"/>
              </w:rPr>
              <w:t xml:space="preserve">Nutraukus </w:t>
            </w:r>
            <w:r>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1E1C1A8E" w:rsidR="005A2421" w:rsidRPr="006F633C" w:rsidRDefault="005A2421" w:rsidP="00727AE7">
            <w:pPr>
              <w:spacing w:line="276" w:lineRule="auto"/>
              <w:rPr>
                <w:b/>
                <w:bCs/>
                <w:kern w:val="2"/>
                <w:szCs w:val="24"/>
              </w:rPr>
            </w:pPr>
          </w:p>
        </w:tc>
        <w:tc>
          <w:tcPr>
            <w:tcW w:w="7003" w:type="dxa"/>
          </w:tcPr>
          <w:p w14:paraId="697743F5" w14:textId="19AB5BD7" w:rsidR="00163CA6" w:rsidRPr="006F633C" w:rsidRDefault="00163CA6" w:rsidP="00AD46A7">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4710DBC" w14:textId="77777777" w:rsidR="000F4B71" w:rsidRDefault="000F4B71" w:rsidP="000F4B71">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0028964E" w14:textId="77777777" w:rsidR="000F4B71" w:rsidRPr="00511C49" w:rsidRDefault="000F4B71" w:rsidP="000F4B71">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12507F3" w14:textId="2CD38E6F" w:rsidR="000F4B71" w:rsidRPr="00BD7AB9" w:rsidRDefault="000F4B71" w:rsidP="000F4B71">
            <w:pPr>
              <w:spacing w:line="257" w:lineRule="auto"/>
              <w:jc w:val="both"/>
              <w:rPr>
                <w:kern w:val="2"/>
                <w:szCs w:val="24"/>
              </w:rPr>
            </w:pPr>
            <w:r w:rsidRPr="00BD7AB9">
              <w:rPr>
                <w:kern w:val="2"/>
                <w:szCs w:val="24"/>
              </w:rPr>
              <w:t>1</w:t>
            </w:r>
            <w:r>
              <w:rPr>
                <w:kern w:val="2"/>
                <w:szCs w:val="24"/>
              </w:rPr>
              <w:t>2</w:t>
            </w:r>
            <w:r w:rsidRPr="00BD7AB9">
              <w:rPr>
                <w:kern w:val="2"/>
                <w:szCs w:val="24"/>
              </w:rPr>
              <w:t xml:space="preserve">.2.3. jeigu Tiekėjas nesilaiko Sutartyje nustatytų Prekių tiekimo terminų 3 (tris) kartus iš eilės arba vėluoja pristatyti Prekes daugiau nei </w:t>
            </w:r>
            <w:r w:rsidR="00FD05AA">
              <w:rPr>
                <w:kern w:val="2"/>
                <w:szCs w:val="24"/>
              </w:rPr>
              <w:t>3</w:t>
            </w:r>
            <w:r w:rsidR="00FD05AA" w:rsidRPr="00BD7AB9">
              <w:rPr>
                <w:kern w:val="2"/>
                <w:szCs w:val="24"/>
              </w:rPr>
              <w:t xml:space="preserve">0 </w:t>
            </w:r>
            <w:r w:rsidRPr="00BD7AB9">
              <w:rPr>
                <w:kern w:val="2"/>
                <w:szCs w:val="24"/>
              </w:rPr>
              <w:t>(</w:t>
            </w:r>
            <w:r w:rsidR="00FD05AA">
              <w:rPr>
                <w:kern w:val="2"/>
                <w:szCs w:val="24"/>
              </w:rPr>
              <w:t>trisdešim</w:t>
            </w:r>
            <w:r w:rsidR="008B3C01">
              <w:rPr>
                <w:kern w:val="2"/>
                <w:szCs w:val="24"/>
              </w:rPr>
              <w:t>t</w:t>
            </w:r>
            <w:r w:rsidRPr="00BD7AB9">
              <w:rPr>
                <w:kern w:val="2"/>
                <w:szCs w:val="24"/>
              </w:rPr>
              <w:t xml:space="preserve">) </w:t>
            </w:r>
            <w:r w:rsidR="00EA369B">
              <w:rPr>
                <w:kern w:val="2"/>
                <w:szCs w:val="24"/>
              </w:rPr>
              <w:t>kalendorinių</w:t>
            </w:r>
            <w:r w:rsidR="00EA369B" w:rsidRPr="00BD7AB9">
              <w:rPr>
                <w:kern w:val="2"/>
                <w:szCs w:val="24"/>
              </w:rPr>
              <w:t xml:space="preserve"> </w:t>
            </w:r>
            <w:r w:rsidRPr="00BD7AB9">
              <w:rPr>
                <w:kern w:val="2"/>
                <w:szCs w:val="24"/>
              </w:rPr>
              <w:t>dienų;</w:t>
            </w:r>
          </w:p>
          <w:p w14:paraId="54AE9F29" w14:textId="42389017" w:rsidR="000F4B71" w:rsidRPr="00BD7AB9" w:rsidRDefault="000F4B71" w:rsidP="000F4B71">
            <w:pPr>
              <w:spacing w:line="257" w:lineRule="auto"/>
              <w:jc w:val="both"/>
              <w:rPr>
                <w:kern w:val="2"/>
                <w:szCs w:val="24"/>
              </w:rPr>
            </w:pPr>
            <w:r w:rsidRPr="00BD7AB9">
              <w:rPr>
                <w:kern w:val="2"/>
                <w:szCs w:val="24"/>
              </w:rPr>
              <w:t>1</w:t>
            </w:r>
            <w:r>
              <w:rPr>
                <w:kern w:val="2"/>
                <w:szCs w:val="24"/>
              </w:rPr>
              <w:t>2</w:t>
            </w:r>
            <w:r w:rsidRPr="00BD7AB9">
              <w:rPr>
                <w:kern w:val="2"/>
                <w:szCs w:val="24"/>
              </w:rPr>
              <w:t>.2.4. jeigu Tiekėjas vėluoja pristatyti Įrangą ar vykdyti kitus, su Įranga susijusius, įsipareigojimus daugiau nei 1</w:t>
            </w:r>
            <w:r w:rsidR="008B3C01">
              <w:rPr>
                <w:kern w:val="2"/>
                <w:szCs w:val="24"/>
              </w:rPr>
              <w:t>4</w:t>
            </w:r>
            <w:r w:rsidRPr="00BD7AB9">
              <w:rPr>
                <w:kern w:val="2"/>
                <w:szCs w:val="24"/>
              </w:rPr>
              <w:t xml:space="preserve"> (</w:t>
            </w:r>
            <w:r w:rsidR="008B3C01">
              <w:rPr>
                <w:kern w:val="2"/>
                <w:szCs w:val="24"/>
              </w:rPr>
              <w:t>keturiolika</w:t>
            </w:r>
            <w:r w:rsidRPr="00BD7AB9">
              <w:rPr>
                <w:kern w:val="2"/>
                <w:szCs w:val="24"/>
              </w:rPr>
              <w:t xml:space="preserve">) </w:t>
            </w:r>
            <w:r w:rsidR="00EA369B">
              <w:rPr>
                <w:kern w:val="2"/>
                <w:szCs w:val="24"/>
              </w:rPr>
              <w:t>kalendorinių</w:t>
            </w:r>
            <w:r w:rsidR="00EA369B" w:rsidRPr="00BD7AB9">
              <w:rPr>
                <w:kern w:val="2"/>
                <w:szCs w:val="24"/>
              </w:rPr>
              <w:t xml:space="preserve"> </w:t>
            </w:r>
            <w:r w:rsidRPr="00BD7AB9">
              <w:rPr>
                <w:kern w:val="2"/>
                <w:szCs w:val="24"/>
              </w:rPr>
              <w:t>dienų;</w:t>
            </w:r>
          </w:p>
          <w:p w14:paraId="4A1CD657" w14:textId="77777777" w:rsidR="000F4B71" w:rsidRPr="00BD7AB9" w:rsidRDefault="000F4B71" w:rsidP="000F4B71">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4F579767" w14:textId="77777777" w:rsidR="000F4B71" w:rsidRDefault="000F4B71" w:rsidP="000F4B71">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6E58356A" w14:textId="77777777" w:rsidR="000F4B71" w:rsidRDefault="000F4B71" w:rsidP="000F4B71">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w:t>
            </w:r>
            <w:r w:rsidRPr="004B190A">
              <w:rPr>
                <w:kern w:val="2"/>
                <w:szCs w:val="24"/>
                <w:lang w:val="lt"/>
              </w:rPr>
              <w:t>Tiekėjas 3 (tris) kartus pažeidžia 6.2 punkte nurodytas Garantinės priežiūros atlikimo sąlygas ir (ar) terminus</w:t>
            </w:r>
            <w:r>
              <w:rPr>
                <w:kern w:val="2"/>
                <w:szCs w:val="24"/>
                <w:lang w:val="lt"/>
              </w:rPr>
              <w:t>;</w:t>
            </w:r>
          </w:p>
          <w:p w14:paraId="49060C08" w14:textId="77777777" w:rsidR="000F4B71" w:rsidRPr="000A4FAA" w:rsidRDefault="000F4B71" w:rsidP="000F4B71">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lastRenderedPageBreak/>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080877BC" w14:textId="77777777" w:rsidR="000F4B71" w:rsidRDefault="000F4B71" w:rsidP="000F4B71">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41FF71DF" w:rsidR="00163CA6" w:rsidRPr="006F633C" w:rsidRDefault="000F4B71" w:rsidP="00727AE7">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sidR="008F6C83">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0126407A" w14:textId="2801C08D" w:rsidR="00904E51" w:rsidRDefault="00163CA6" w:rsidP="008F6C83">
            <w:pPr>
              <w:spacing w:line="276" w:lineRule="auto"/>
              <w:jc w:val="both"/>
              <w:rPr>
                <w:kern w:val="2"/>
                <w:szCs w:val="24"/>
                <w:shd w:val="clear" w:color="auto" w:fill="FFFFFF"/>
              </w:rPr>
            </w:pPr>
            <w:r w:rsidRPr="006F633C">
              <w:rPr>
                <w:color w:val="000000"/>
                <w:kern w:val="2"/>
                <w:szCs w:val="24"/>
                <w:shd w:val="clear" w:color="auto" w:fill="FFFFFF"/>
              </w:rPr>
              <w:t xml:space="preserve">Aplinkosauginiai kriterijai Prekėms </w:t>
            </w:r>
            <w:r w:rsidRPr="008F6C83">
              <w:rPr>
                <w:kern w:val="2"/>
                <w:szCs w:val="24"/>
                <w:shd w:val="clear" w:color="auto" w:fill="FFFFFF"/>
              </w:rPr>
              <w:t xml:space="preserve">nustatomi vadovaujantis </w:t>
            </w:r>
            <w:r w:rsidRPr="008F6C83">
              <w:rPr>
                <w:kern w:val="2"/>
                <w:szCs w:val="24"/>
              </w:rPr>
              <w:t>Aplinkos apsaugos kriterijų taikymo, vykdant žaliuosius pirkimus, tvarkos aprašo, patvirtinto Lietuvos Respublikos aplinkos ministro 2011</w:t>
            </w:r>
            <w:r w:rsidR="006912E0" w:rsidRPr="008F6C83">
              <w:rPr>
                <w:kern w:val="2"/>
                <w:szCs w:val="24"/>
              </w:rPr>
              <w:t xml:space="preserve">  </w:t>
            </w:r>
            <w:r w:rsidRPr="008F6C83">
              <w:rPr>
                <w:kern w:val="2"/>
                <w:szCs w:val="24"/>
              </w:rPr>
              <w:t>m.</w:t>
            </w:r>
            <w:r w:rsidR="006912E0" w:rsidRPr="008F6C83">
              <w:rPr>
                <w:kern w:val="2"/>
                <w:szCs w:val="24"/>
              </w:rPr>
              <w:t xml:space="preserve"> </w:t>
            </w:r>
            <w:r w:rsidRPr="008F6C83">
              <w:rPr>
                <w:kern w:val="2"/>
                <w:szCs w:val="24"/>
              </w:rPr>
              <w:t>birželio</w:t>
            </w:r>
            <w:r w:rsidR="006912E0" w:rsidRPr="008F6C83">
              <w:rPr>
                <w:kern w:val="2"/>
                <w:szCs w:val="24"/>
              </w:rPr>
              <w:t xml:space="preserve"> </w:t>
            </w:r>
            <w:r w:rsidRPr="008F6C83">
              <w:rPr>
                <w:kern w:val="2"/>
                <w:szCs w:val="24"/>
              </w:rPr>
              <w:t>28</w:t>
            </w:r>
            <w:r w:rsidR="006912E0" w:rsidRPr="008F6C83">
              <w:rPr>
                <w:kern w:val="2"/>
                <w:szCs w:val="24"/>
              </w:rPr>
              <w:t xml:space="preserve"> </w:t>
            </w:r>
            <w:r w:rsidRPr="008F6C83">
              <w:rPr>
                <w:kern w:val="2"/>
                <w:szCs w:val="24"/>
              </w:rPr>
              <w:t>d. įsakymu Nr.</w:t>
            </w:r>
            <w:r w:rsidR="006912E0" w:rsidRPr="008F6C83">
              <w:rPr>
                <w:kern w:val="2"/>
                <w:szCs w:val="24"/>
              </w:rPr>
              <w:t xml:space="preserve"> </w:t>
            </w:r>
            <w:r w:rsidRPr="008F6C83">
              <w:rPr>
                <w:kern w:val="2"/>
                <w:szCs w:val="24"/>
              </w:rPr>
              <w:t>D1-508</w:t>
            </w:r>
            <w:r w:rsidR="006912E0" w:rsidRPr="008F6C83">
              <w:rPr>
                <w:kern w:val="2"/>
                <w:szCs w:val="24"/>
                <w:shd w:val="clear" w:color="auto" w:fill="FFFFFF"/>
              </w:rPr>
              <w:t xml:space="preserve"> </w:t>
            </w:r>
            <w:r w:rsidRPr="008F6C83">
              <w:rPr>
                <w:kern w:val="2"/>
                <w:szCs w:val="24"/>
                <w:shd w:val="clear" w:color="auto" w:fill="FFFFFF"/>
              </w:rPr>
              <w:t xml:space="preserve">„Dėl Aplinkos apsaugos kriterijų taikymo, vykdant žaliuosius pirkimus, tvarkos aprašo patvirtinimo“ (toliau – Tvarkos aprašas) </w:t>
            </w:r>
            <w:r w:rsidR="00904E51" w:rsidRPr="008F6C83">
              <w:rPr>
                <w:kern w:val="2"/>
                <w:szCs w:val="24"/>
                <w:shd w:val="clear" w:color="auto" w:fill="FFFFFF"/>
              </w:rPr>
              <w:t>4.4.4.1</w:t>
            </w:r>
            <w:r w:rsidRPr="008F6C83">
              <w:rPr>
                <w:kern w:val="2"/>
                <w:szCs w:val="24"/>
                <w:shd w:val="clear" w:color="auto" w:fill="FFFFFF"/>
              </w:rPr>
              <w:t xml:space="preserve"> papunkčiu.</w:t>
            </w:r>
          </w:p>
          <w:p w14:paraId="70F53518" w14:textId="77777777" w:rsidR="00CA478F" w:rsidRDefault="00CA478F" w:rsidP="008F6C83">
            <w:pPr>
              <w:spacing w:line="276" w:lineRule="auto"/>
              <w:jc w:val="both"/>
              <w:rPr>
                <w:color w:val="000000"/>
                <w:kern w:val="2"/>
                <w:szCs w:val="24"/>
                <w:shd w:val="clear" w:color="auto" w:fill="FFFFFF"/>
              </w:rPr>
            </w:pPr>
          </w:p>
          <w:p w14:paraId="5049A819" w14:textId="3F7E3980" w:rsidR="00872D91" w:rsidRDefault="00872D91" w:rsidP="00872D91">
            <w:pPr>
              <w:spacing w:line="276" w:lineRule="auto"/>
              <w:jc w:val="both"/>
              <w:rPr>
                <w:kern w:val="2"/>
                <w:szCs w:val="24"/>
                <w:shd w:val="clear" w:color="auto" w:fill="FFFFFF"/>
              </w:rPr>
            </w:pPr>
            <w:r w:rsidRPr="00E264F5">
              <w:rPr>
                <w:kern w:val="2"/>
                <w:szCs w:val="24"/>
              </w:rPr>
              <w:t>13.1.</w:t>
            </w:r>
            <w:r>
              <w:rPr>
                <w:kern w:val="2"/>
                <w:szCs w:val="24"/>
              </w:rPr>
              <w:t>1</w:t>
            </w:r>
            <w:r w:rsidRPr="00E264F5">
              <w:rPr>
                <w:kern w:val="2"/>
                <w:szCs w:val="24"/>
              </w:rPr>
              <w:t>.</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34C2A21F" w14:textId="77777777" w:rsidR="00872D91" w:rsidRDefault="00872D91" w:rsidP="00872D91">
            <w:pPr>
              <w:spacing w:line="276" w:lineRule="auto"/>
              <w:jc w:val="both"/>
              <w:rPr>
                <w:kern w:val="2"/>
                <w:szCs w:val="24"/>
                <w:shd w:val="clear" w:color="auto" w:fill="FFFFFF"/>
              </w:rPr>
            </w:pPr>
          </w:p>
          <w:p w14:paraId="48F5CE44" w14:textId="1D559BE3" w:rsidR="00163CA6" w:rsidRPr="006F633C" w:rsidRDefault="00872D91" w:rsidP="008F6C83">
            <w:pPr>
              <w:spacing w:line="276" w:lineRule="auto"/>
              <w:jc w:val="both"/>
              <w:rPr>
                <w:b/>
                <w:bCs/>
                <w:kern w:val="2"/>
                <w:szCs w:val="24"/>
              </w:rPr>
            </w:pPr>
            <w:r>
              <w:rPr>
                <w:kern w:val="2"/>
                <w:szCs w:val="24"/>
                <w:shd w:val="clear" w:color="auto" w:fill="FFFFFF"/>
              </w:rPr>
              <w:t xml:space="preserve">13.1.2.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013E68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lastRenderedPageBreak/>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p w14:paraId="54EAD6F7" w14:textId="7CDBE33B" w:rsidR="009B5DBE" w:rsidRPr="006F633C"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727AE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41DA5BB9" w14:textId="77777777" w:rsidR="00AA63EC" w:rsidRPr="004B5D26" w:rsidRDefault="00AA63EC" w:rsidP="00AA63EC">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49B1EA7" w:rsidR="00AA63EC" w:rsidRPr="008F6C83" w:rsidRDefault="00586D29" w:rsidP="00AA63EC">
            <w:pPr>
              <w:spacing w:line="276" w:lineRule="auto"/>
              <w:rPr>
                <w:kern w:val="2"/>
                <w:szCs w:val="24"/>
              </w:rPr>
            </w:pPr>
            <w:r w:rsidRPr="008F6C83">
              <w:rPr>
                <w:kern w:val="2"/>
                <w:szCs w:val="24"/>
              </w:rPr>
              <w:t>Netaikoma</w:t>
            </w:r>
          </w:p>
          <w:p w14:paraId="25B5889F" w14:textId="640B86AF" w:rsidR="00163CA6" w:rsidRPr="00586D29"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588F7FC7" w:rsidR="00163CA6" w:rsidRPr="008F6C83" w:rsidRDefault="00586D29" w:rsidP="00727AE7">
            <w:pPr>
              <w:spacing w:line="276" w:lineRule="auto"/>
              <w:rPr>
                <w:kern w:val="2"/>
                <w:szCs w:val="24"/>
              </w:rPr>
            </w:pPr>
            <w:r w:rsidRPr="008F6C83">
              <w:rPr>
                <w:kern w:val="2"/>
                <w:szCs w:val="24"/>
              </w:rPr>
              <w:t>Netaikoma</w:t>
            </w:r>
          </w:p>
          <w:p w14:paraId="16D80FE8" w14:textId="77777777" w:rsidR="00163CA6" w:rsidRPr="008F6C83" w:rsidRDefault="00163CA6" w:rsidP="00727AE7">
            <w:pPr>
              <w:spacing w:line="276" w:lineRule="auto"/>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0ED3C2CF" w:rsidR="00163CA6" w:rsidRPr="006F633C" w:rsidRDefault="00586D29" w:rsidP="008F6C83">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1F0E" w14:textId="77777777" w:rsidR="00A07A7A" w:rsidRDefault="00A07A7A">
      <w:pPr>
        <w:rPr>
          <w:kern w:val="2"/>
          <w:sz w:val="22"/>
          <w:szCs w:val="22"/>
          <w:lang w:val="en-US"/>
        </w:rPr>
      </w:pPr>
      <w:r>
        <w:rPr>
          <w:kern w:val="2"/>
          <w:sz w:val="22"/>
          <w:szCs w:val="22"/>
          <w:lang w:val="en-US"/>
        </w:rPr>
        <w:separator/>
      </w:r>
    </w:p>
  </w:endnote>
  <w:endnote w:type="continuationSeparator" w:id="0">
    <w:p w14:paraId="445042AF" w14:textId="77777777" w:rsidR="00A07A7A" w:rsidRDefault="00A07A7A">
      <w:pPr>
        <w:rPr>
          <w:kern w:val="2"/>
          <w:sz w:val="22"/>
          <w:szCs w:val="22"/>
          <w:lang w:val="en-US"/>
        </w:rPr>
      </w:pPr>
      <w:r>
        <w:rPr>
          <w:kern w:val="2"/>
          <w:sz w:val="22"/>
          <w:szCs w:val="22"/>
          <w:lang w:val="en-US"/>
        </w:rPr>
        <w:continuationSeparator/>
      </w:r>
    </w:p>
  </w:endnote>
  <w:endnote w:type="continuationNotice" w:id="1">
    <w:p w14:paraId="67236A13" w14:textId="77777777" w:rsidR="00A07A7A" w:rsidRDefault="00A07A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94F6" w14:textId="77777777" w:rsidR="00A07A7A" w:rsidRDefault="00A07A7A">
      <w:pPr>
        <w:rPr>
          <w:kern w:val="2"/>
          <w:sz w:val="22"/>
          <w:szCs w:val="22"/>
          <w:lang w:val="en-US"/>
        </w:rPr>
      </w:pPr>
      <w:r>
        <w:rPr>
          <w:kern w:val="2"/>
          <w:sz w:val="22"/>
          <w:szCs w:val="22"/>
          <w:lang w:val="en-US"/>
        </w:rPr>
        <w:separator/>
      </w:r>
    </w:p>
  </w:footnote>
  <w:footnote w:type="continuationSeparator" w:id="0">
    <w:p w14:paraId="61C711AB" w14:textId="77777777" w:rsidR="00A07A7A" w:rsidRDefault="00A07A7A">
      <w:pPr>
        <w:rPr>
          <w:kern w:val="2"/>
          <w:sz w:val="22"/>
          <w:szCs w:val="22"/>
          <w:lang w:val="en-US"/>
        </w:rPr>
      </w:pPr>
      <w:r>
        <w:rPr>
          <w:kern w:val="2"/>
          <w:sz w:val="22"/>
          <w:szCs w:val="22"/>
          <w:lang w:val="en-US"/>
        </w:rPr>
        <w:continuationSeparator/>
      </w:r>
    </w:p>
  </w:footnote>
  <w:footnote w:type="continuationNotice" w:id="1">
    <w:p w14:paraId="1BC9C838" w14:textId="77777777" w:rsidR="00A07A7A" w:rsidRDefault="00A07A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46421">
      <w:rPr>
        <w:noProof/>
        <w:kern w:val="2"/>
        <w:sz w:val="22"/>
        <w:szCs w:val="22"/>
        <w:lang w:val="en-US"/>
      </w:rPr>
      <w:t>30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110F5C"/>
    <w:multiLevelType w:val="hybridMultilevel"/>
    <w:tmpl w:val="F5020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6619500">
    <w:abstractNumId w:val="0"/>
  </w:num>
  <w:num w:numId="2" w16cid:durableId="253586696">
    <w:abstractNumId w:val="1"/>
  </w:num>
  <w:num w:numId="3" w16cid:durableId="1127888924">
    <w:abstractNumId w:val="3"/>
  </w:num>
  <w:num w:numId="4" w16cid:durableId="2086142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624E"/>
    <w:rsid w:val="000466D6"/>
    <w:rsid w:val="000627A9"/>
    <w:rsid w:val="000A26E9"/>
    <w:rsid w:val="000A5FF0"/>
    <w:rsid w:val="000E61AC"/>
    <w:rsid w:val="000F4B71"/>
    <w:rsid w:val="001454B0"/>
    <w:rsid w:val="00145CF6"/>
    <w:rsid w:val="0015642F"/>
    <w:rsid w:val="00163CA6"/>
    <w:rsid w:val="00177820"/>
    <w:rsid w:val="00192F1A"/>
    <w:rsid w:val="00196AF5"/>
    <w:rsid w:val="001A6ABA"/>
    <w:rsid w:val="001C02FA"/>
    <w:rsid w:val="001C1E26"/>
    <w:rsid w:val="002149CB"/>
    <w:rsid w:val="002238D2"/>
    <w:rsid w:val="00253EDC"/>
    <w:rsid w:val="00295ABF"/>
    <w:rsid w:val="002A03FF"/>
    <w:rsid w:val="002A3C7E"/>
    <w:rsid w:val="002A402E"/>
    <w:rsid w:val="002B64D4"/>
    <w:rsid w:val="002B7BCC"/>
    <w:rsid w:val="002C3FF1"/>
    <w:rsid w:val="002E3C40"/>
    <w:rsid w:val="0030287C"/>
    <w:rsid w:val="003122A5"/>
    <w:rsid w:val="00324BB3"/>
    <w:rsid w:val="00345BBE"/>
    <w:rsid w:val="00352220"/>
    <w:rsid w:val="00356EAF"/>
    <w:rsid w:val="003B074C"/>
    <w:rsid w:val="003D1442"/>
    <w:rsid w:val="003D7BD2"/>
    <w:rsid w:val="003E0C8A"/>
    <w:rsid w:val="003E30D3"/>
    <w:rsid w:val="00401363"/>
    <w:rsid w:val="00404E09"/>
    <w:rsid w:val="0040696F"/>
    <w:rsid w:val="00416AB0"/>
    <w:rsid w:val="0045489C"/>
    <w:rsid w:val="004576BC"/>
    <w:rsid w:val="004635ED"/>
    <w:rsid w:val="00464AD3"/>
    <w:rsid w:val="00477297"/>
    <w:rsid w:val="004773F1"/>
    <w:rsid w:val="00480EB9"/>
    <w:rsid w:val="00487206"/>
    <w:rsid w:val="004C01FB"/>
    <w:rsid w:val="004E6A95"/>
    <w:rsid w:val="005278AF"/>
    <w:rsid w:val="00531D4B"/>
    <w:rsid w:val="00534656"/>
    <w:rsid w:val="00581EB0"/>
    <w:rsid w:val="00584E63"/>
    <w:rsid w:val="00586D29"/>
    <w:rsid w:val="00595BDC"/>
    <w:rsid w:val="00597039"/>
    <w:rsid w:val="00597D2B"/>
    <w:rsid w:val="005A1AA7"/>
    <w:rsid w:val="005A2421"/>
    <w:rsid w:val="005A4502"/>
    <w:rsid w:val="005A6C26"/>
    <w:rsid w:val="005C6F48"/>
    <w:rsid w:val="005E73E5"/>
    <w:rsid w:val="005F0D7C"/>
    <w:rsid w:val="005F3ED8"/>
    <w:rsid w:val="00646421"/>
    <w:rsid w:val="0066121B"/>
    <w:rsid w:val="006912E0"/>
    <w:rsid w:val="006C3443"/>
    <w:rsid w:val="006D5B7C"/>
    <w:rsid w:val="006F633C"/>
    <w:rsid w:val="006F7DE2"/>
    <w:rsid w:val="00703FAC"/>
    <w:rsid w:val="00727AE7"/>
    <w:rsid w:val="00734145"/>
    <w:rsid w:val="00740F20"/>
    <w:rsid w:val="007610CF"/>
    <w:rsid w:val="007632E9"/>
    <w:rsid w:val="007912A7"/>
    <w:rsid w:val="007A1FF5"/>
    <w:rsid w:val="007C4AAD"/>
    <w:rsid w:val="007C6772"/>
    <w:rsid w:val="007D4483"/>
    <w:rsid w:val="007D5C8B"/>
    <w:rsid w:val="007E53BA"/>
    <w:rsid w:val="007F1D8F"/>
    <w:rsid w:val="00801BB2"/>
    <w:rsid w:val="008271BB"/>
    <w:rsid w:val="0084151F"/>
    <w:rsid w:val="00842193"/>
    <w:rsid w:val="00856290"/>
    <w:rsid w:val="00856B72"/>
    <w:rsid w:val="00860BDF"/>
    <w:rsid w:val="00872D91"/>
    <w:rsid w:val="00875722"/>
    <w:rsid w:val="0087758D"/>
    <w:rsid w:val="008818B8"/>
    <w:rsid w:val="00894029"/>
    <w:rsid w:val="008B3C01"/>
    <w:rsid w:val="008C2FDF"/>
    <w:rsid w:val="008C4C2A"/>
    <w:rsid w:val="008E04C3"/>
    <w:rsid w:val="008F6C83"/>
    <w:rsid w:val="00900D8D"/>
    <w:rsid w:val="00904E51"/>
    <w:rsid w:val="00937D4E"/>
    <w:rsid w:val="00946586"/>
    <w:rsid w:val="009475B6"/>
    <w:rsid w:val="00960963"/>
    <w:rsid w:val="00962718"/>
    <w:rsid w:val="00962C24"/>
    <w:rsid w:val="00980960"/>
    <w:rsid w:val="009A4051"/>
    <w:rsid w:val="009B5DBE"/>
    <w:rsid w:val="009D2989"/>
    <w:rsid w:val="009E0B10"/>
    <w:rsid w:val="00A07A7A"/>
    <w:rsid w:val="00A3705B"/>
    <w:rsid w:val="00A53BA1"/>
    <w:rsid w:val="00A6142A"/>
    <w:rsid w:val="00A617AB"/>
    <w:rsid w:val="00A65044"/>
    <w:rsid w:val="00A8136D"/>
    <w:rsid w:val="00AA63EC"/>
    <w:rsid w:val="00AD46A7"/>
    <w:rsid w:val="00AE6EAA"/>
    <w:rsid w:val="00B027F0"/>
    <w:rsid w:val="00B04358"/>
    <w:rsid w:val="00B064A8"/>
    <w:rsid w:val="00B178C2"/>
    <w:rsid w:val="00B3019A"/>
    <w:rsid w:val="00B33D61"/>
    <w:rsid w:val="00B502D1"/>
    <w:rsid w:val="00B555A1"/>
    <w:rsid w:val="00B94BB8"/>
    <w:rsid w:val="00BA6EC3"/>
    <w:rsid w:val="00BC1C62"/>
    <w:rsid w:val="00BC6F1E"/>
    <w:rsid w:val="00BE61CC"/>
    <w:rsid w:val="00BE664F"/>
    <w:rsid w:val="00BF331C"/>
    <w:rsid w:val="00C227EF"/>
    <w:rsid w:val="00C428C1"/>
    <w:rsid w:val="00C92689"/>
    <w:rsid w:val="00CA478F"/>
    <w:rsid w:val="00CA564A"/>
    <w:rsid w:val="00CE5FED"/>
    <w:rsid w:val="00D00AB7"/>
    <w:rsid w:val="00D1395B"/>
    <w:rsid w:val="00D36151"/>
    <w:rsid w:val="00D607EC"/>
    <w:rsid w:val="00D62D6D"/>
    <w:rsid w:val="00D658D4"/>
    <w:rsid w:val="00D6799D"/>
    <w:rsid w:val="00D82932"/>
    <w:rsid w:val="00D95D20"/>
    <w:rsid w:val="00DB5A1A"/>
    <w:rsid w:val="00DC1889"/>
    <w:rsid w:val="00DD57FE"/>
    <w:rsid w:val="00DE5C0F"/>
    <w:rsid w:val="00E03D13"/>
    <w:rsid w:val="00E123B6"/>
    <w:rsid w:val="00E26128"/>
    <w:rsid w:val="00E36421"/>
    <w:rsid w:val="00E60CC6"/>
    <w:rsid w:val="00E809DD"/>
    <w:rsid w:val="00E80FE1"/>
    <w:rsid w:val="00E8321E"/>
    <w:rsid w:val="00EA369B"/>
    <w:rsid w:val="00EF2FEF"/>
    <w:rsid w:val="00F23113"/>
    <w:rsid w:val="00F25F4D"/>
    <w:rsid w:val="00F36D2C"/>
    <w:rsid w:val="00F41D3F"/>
    <w:rsid w:val="00F5131F"/>
    <w:rsid w:val="00F66E53"/>
    <w:rsid w:val="00F948D7"/>
    <w:rsid w:val="00F95605"/>
    <w:rsid w:val="00F95E5B"/>
    <w:rsid w:val="00FD05AA"/>
    <w:rsid w:val="00FD3FAC"/>
    <w:rsid w:val="00FF29C9"/>
    <w:rsid w:val="00FF51BF"/>
    <w:rsid w:val="0673C4EE"/>
    <w:rsid w:val="06C4E265"/>
    <w:rsid w:val="1273933C"/>
    <w:rsid w:val="13F76FE4"/>
    <w:rsid w:val="1650F788"/>
    <w:rsid w:val="19F0D416"/>
    <w:rsid w:val="1A5FF072"/>
    <w:rsid w:val="1CFB2386"/>
    <w:rsid w:val="22E90084"/>
    <w:rsid w:val="25198122"/>
    <w:rsid w:val="2BB6FE65"/>
    <w:rsid w:val="2DA1431E"/>
    <w:rsid w:val="2E94A81B"/>
    <w:rsid w:val="3E155C57"/>
    <w:rsid w:val="3EAA42CE"/>
    <w:rsid w:val="416DFDBF"/>
    <w:rsid w:val="4C1F4095"/>
    <w:rsid w:val="4DA6EC3E"/>
    <w:rsid w:val="57E00AE7"/>
    <w:rsid w:val="5D7FEC82"/>
    <w:rsid w:val="601AEE1F"/>
    <w:rsid w:val="601DA854"/>
    <w:rsid w:val="6B0DC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D658D4"/>
  </w:style>
  <w:style w:type="paragraph" w:customStyle="1" w:styleId="Pagrindinistekstas1">
    <w:name w:val="Pagrindinis tekstas1"/>
    <w:link w:val="Pagrindinistekstas"/>
    <w:uiPriority w:val="99"/>
    <w:rsid w:val="007E53BA"/>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7E53BA"/>
    <w:rPr>
      <w:rFonts w:ascii="TimesLT" w:eastAsia="SimSun" w:hAnsi="TimesLT" w:cs="TimesLT"/>
      <w:sz w:val="22"/>
      <w:szCs w:val="22"/>
      <w:lang w:val="en-US"/>
    </w:rPr>
  </w:style>
  <w:style w:type="character" w:customStyle="1" w:styleId="normaltextrun">
    <w:name w:val="normaltextrun"/>
    <w:basedOn w:val="Numatytasispastraiposriftas"/>
    <w:rsid w:val="003E0C8A"/>
  </w:style>
  <w:style w:type="character" w:customStyle="1" w:styleId="eop">
    <w:name w:val="eop"/>
    <w:basedOn w:val="Numatytasispastraiposriftas"/>
    <w:rsid w:val="00E3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C89FE-19D2-4636-88D0-090B10F650F2}">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42</Pages>
  <Words>72802</Words>
  <Characters>41498</Characters>
  <Application>Microsoft Office Word</Application>
  <DocSecurity>0</DocSecurity>
  <Lines>345</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22</cp:revision>
  <dcterms:created xsi:type="dcterms:W3CDTF">2025-05-20T06:58:00Z</dcterms:created>
  <dcterms:modified xsi:type="dcterms:W3CDTF">2025-06-09T07:56:00Z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