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CA39812"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706DE9">
            <w:rPr>
              <w:rFonts w:ascii="Times New Roman" w:hAnsi="Times New Roman" w:cs="Times New Roman"/>
              <w:sz w:val="24"/>
              <w:szCs w:val="24"/>
            </w:rPr>
            <w:t>b</w:t>
          </w:r>
          <w:r w:rsidR="00BF337C">
            <w:rPr>
              <w:rFonts w:ascii="Times New Roman" w:hAnsi="Times New Roman" w:cs="Times New Roman"/>
              <w:sz w:val="24"/>
              <w:szCs w:val="24"/>
            </w:rPr>
            <w:t>irželio</w:t>
          </w:r>
          <w:r w:rsidR="00B03C7E">
            <w:rPr>
              <w:rFonts w:ascii="Times New Roman" w:hAnsi="Times New Roman" w:cs="Times New Roman"/>
              <w:sz w:val="24"/>
              <w:szCs w:val="24"/>
            </w:rPr>
            <w:t xml:space="preserve"> </w:t>
          </w:r>
          <w:r w:rsidR="00BF337C">
            <w:rPr>
              <w:rFonts w:ascii="Times New Roman" w:hAnsi="Times New Roman" w:cs="Times New Roman"/>
              <w:sz w:val="24"/>
              <w:szCs w:val="24"/>
            </w:rPr>
            <w:t>5</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502CF3C8"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706DE9">
            <w:rPr>
              <w:rFonts w:ascii="Times New Roman" w:hAnsi="Times New Roman" w:cs="Times New Roman"/>
              <w:sz w:val="24"/>
              <w:szCs w:val="24"/>
            </w:rPr>
            <w:t>........</w:t>
          </w:r>
          <w:r w:rsidR="002F15DC">
            <w:rPr>
              <w:rFonts w:ascii="Times New Roman" w:hAnsi="Times New Roman" w:cs="Times New Roman"/>
              <w:sz w:val="24"/>
              <w:szCs w:val="24"/>
            </w:rPr>
            <w:t xml:space="preserve"> </w:t>
          </w:r>
          <w:r w:rsidR="00706DE9">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r w:rsidR="00706DE9">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BF337C" w:rsidRDefault="007A130B" w:rsidP="00BF337C">
          <w:pPr>
            <w:spacing w:after="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BF337C">
            <w:rPr>
              <w:rFonts w:ascii="Times New Roman" w:hAnsi="Times New Roman" w:cs="Times New Roman"/>
              <w:b/>
              <w:bCs/>
              <w:sz w:val="28"/>
              <w:szCs w:val="28"/>
            </w:rPr>
            <w:t>SUPAPRASTINTO</w:t>
          </w:r>
          <w:r w:rsidR="001C21F8" w:rsidRPr="00BF337C">
            <w:rPr>
              <w:rFonts w:ascii="Times New Roman" w:hAnsi="Times New Roman" w:cs="Times New Roman"/>
              <w:b/>
              <w:bCs/>
              <w:sz w:val="28"/>
              <w:szCs w:val="28"/>
            </w:rPr>
            <w:t xml:space="preserve"> ATVIRO </w:t>
          </w:r>
          <w:r w:rsidR="00D526C8" w:rsidRPr="00BF337C">
            <w:rPr>
              <w:rFonts w:ascii="Times New Roman" w:hAnsi="Times New Roman" w:cs="Times New Roman"/>
              <w:b/>
              <w:bCs/>
              <w:sz w:val="28"/>
              <w:szCs w:val="28"/>
            </w:rPr>
            <w:t>VIEŠOJO PIRKIMO</w:t>
          </w:r>
        </w:p>
        <w:p w14:paraId="6F9D8D44" w14:textId="77777777" w:rsidR="00BF337C" w:rsidRPr="00BF337C" w:rsidRDefault="00706DE9" w:rsidP="00BF337C">
          <w:pPr>
            <w:spacing w:after="0"/>
            <w:jc w:val="center"/>
            <w:rPr>
              <w:rFonts w:ascii="Times New Roman" w:hAnsi="Times New Roman" w:cs="Times New Roman"/>
              <w:b/>
              <w:bCs/>
              <w:sz w:val="28"/>
              <w:szCs w:val="28"/>
            </w:rPr>
          </w:pPr>
          <w:r w:rsidRPr="00BF337C">
            <w:rPr>
              <w:rFonts w:ascii="Times New Roman" w:hAnsi="Times New Roman" w:cs="Times New Roman"/>
              <w:b/>
              <w:bCs/>
              <w:sz w:val="28"/>
              <w:szCs w:val="28"/>
            </w:rPr>
            <w:t xml:space="preserve"> „</w:t>
          </w:r>
          <w:r w:rsidR="00BF337C" w:rsidRPr="00BF337C">
            <w:rPr>
              <w:rFonts w:ascii="Times New Roman" w:hAnsi="Times New Roman" w:cs="Times New Roman"/>
              <w:b/>
              <w:bCs/>
              <w:sz w:val="28"/>
              <w:szCs w:val="28"/>
            </w:rPr>
            <w:t xml:space="preserve">Anykščių m. Gegužės g. </w:t>
          </w:r>
        </w:p>
        <w:p w14:paraId="0B29B3CA" w14:textId="77777777" w:rsidR="00BF337C" w:rsidRPr="00BF337C" w:rsidRDefault="00BF337C" w:rsidP="00BF337C">
          <w:pPr>
            <w:spacing w:after="0"/>
            <w:jc w:val="center"/>
            <w:rPr>
              <w:rFonts w:ascii="Times New Roman" w:hAnsi="Times New Roman" w:cs="Times New Roman"/>
              <w:b/>
              <w:bCs/>
              <w:sz w:val="28"/>
              <w:szCs w:val="28"/>
            </w:rPr>
          </w:pPr>
          <w:r w:rsidRPr="00BF337C">
            <w:rPr>
              <w:rFonts w:ascii="Times New Roman" w:hAnsi="Times New Roman" w:cs="Times New Roman"/>
              <w:b/>
              <w:bCs/>
              <w:sz w:val="28"/>
              <w:szCs w:val="28"/>
            </w:rPr>
            <w:t>(I etapo Gegužės g. atkarpa nuo A. Vienuolio g. iki siaurojo geležinkelio pervažos nuo PK 0+0 iki PK 7+20)</w:t>
          </w:r>
        </w:p>
        <w:p w14:paraId="1D1BF965" w14:textId="0A416E1B" w:rsidR="00D526C8" w:rsidRPr="00BF337C" w:rsidRDefault="00BF337C" w:rsidP="00BF337C">
          <w:pPr>
            <w:spacing w:after="0"/>
            <w:jc w:val="center"/>
            <w:rPr>
              <w:rFonts w:ascii="Times New Roman" w:eastAsia="Calibri" w:hAnsi="Times New Roman" w:cs="Times New Roman"/>
              <w:b/>
              <w:bCs/>
              <w:sz w:val="28"/>
              <w:szCs w:val="28"/>
              <w:lang w:eastAsia="en-US"/>
            </w:rPr>
          </w:pPr>
          <w:r w:rsidRPr="00BF337C">
            <w:rPr>
              <w:rFonts w:ascii="Times New Roman" w:hAnsi="Times New Roman" w:cs="Times New Roman"/>
              <w:b/>
              <w:bCs/>
              <w:sz w:val="28"/>
              <w:szCs w:val="28"/>
            </w:rPr>
            <w:t xml:space="preserve"> rekonstravimo darbai </w:t>
          </w:r>
          <w:r w:rsidR="00706DE9" w:rsidRPr="00BF337C">
            <w:rPr>
              <w:rFonts w:ascii="Times New Roman" w:hAnsi="Times New Roman" w:cs="Times New Roman"/>
              <w:b/>
              <w:bCs/>
              <w:sz w:val="28"/>
              <w:szCs w:val="28"/>
            </w:rPr>
            <w:t xml:space="preserve">“  </w:t>
          </w:r>
        </w:p>
        <w:p w14:paraId="18ACC6AD" w14:textId="4579FEBE" w:rsidR="00D526C8" w:rsidRPr="00BF337C" w:rsidRDefault="00D526C8" w:rsidP="00BF337C">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w:t>
          </w:r>
          <w:r w:rsidR="00D52516" w:rsidRPr="00BF337C">
            <w:rPr>
              <w:rFonts w:ascii="Times New Roman" w:hAnsi="Times New Roman" w:cs="Times New Roman"/>
              <w:b/>
              <w:bCs/>
              <w:sz w:val="28"/>
              <w:szCs w:val="28"/>
            </w:rPr>
            <w:t xml:space="preserve"> </w:t>
          </w:r>
          <w:r w:rsidR="00EB164F" w:rsidRPr="00BF337C">
            <w:rPr>
              <w:rFonts w:ascii="Times New Roman" w:hAnsi="Times New Roman" w:cs="Times New Roman"/>
              <w:b/>
              <w:bCs/>
              <w:sz w:val="28"/>
              <w:szCs w:val="28"/>
            </w:rPr>
            <w:t xml:space="preserve">SPECIALIOSIOS </w:t>
          </w:r>
          <w:r w:rsidRPr="00BF337C">
            <w:rPr>
              <w:rFonts w:ascii="Times New Roman" w:hAnsi="Times New Roman" w:cs="Times New Roman"/>
              <w:b/>
              <w:bCs/>
              <w:sz w:val="28"/>
              <w:szCs w:val="28"/>
            </w:rPr>
            <w:t>SĄLYGOS</w:t>
          </w:r>
        </w:p>
        <w:p w14:paraId="67D34D7E" w14:textId="6ED56213" w:rsidR="00D53BF4" w:rsidRPr="00BF337C" w:rsidRDefault="0045758A" w:rsidP="00BF337C">
          <w:pPr>
            <w:spacing w:after="0" w:line="20" w:lineRule="atLeast"/>
            <w:contextualSpacing/>
            <w:jc w:val="center"/>
            <w:rPr>
              <w:rFonts w:ascii="Times New Roman" w:hAnsi="Times New Roman" w:cs="Times New Roman"/>
              <w:b/>
              <w:bCs/>
              <w:color w:val="0070C0"/>
              <w:sz w:val="28"/>
              <w:szCs w:val="28"/>
            </w:rPr>
          </w:pPr>
          <w:r w:rsidRPr="00BF337C">
            <w:rPr>
              <w:rFonts w:ascii="Times New Roman" w:hAnsi="Times New Roman" w:cs="Times New Roman"/>
              <w:b/>
              <w:bCs/>
              <w:sz w:val="28"/>
              <w:szCs w:val="28"/>
            </w:rPr>
            <w:t>Versija Nr.</w:t>
          </w:r>
          <w:r w:rsidR="00AF38E9" w:rsidRPr="00BF337C">
            <w:rPr>
              <w:rFonts w:ascii="Times New Roman" w:hAnsi="Times New Roman" w:cs="Times New Roman"/>
              <w:b/>
              <w:bCs/>
              <w:sz w:val="28"/>
              <w:szCs w:val="28"/>
            </w:rPr>
            <w:t xml:space="preserve"> </w:t>
          </w:r>
          <w:r w:rsidR="00706DE9" w:rsidRPr="00BF337C">
            <w:rPr>
              <w:rFonts w:ascii="Times New Roman" w:hAnsi="Times New Roman" w:cs="Times New Roman"/>
              <w:b/>
              <w:bCs/>
              <w:sz w:val="28"/>
              <w:szCs w:val="28"/>
            </w:rPr>
            <w:t>1</w:t>
          </w:r>
        </w:p>
        <w:p w14:paraId="0FC90D8B" w14:textId="77777777" w:rsidR="00D526C8" w:rsidRPr="00BF337C" w:rsidRDefault="00D526C8" w:rsidP="0048654D">
          <w:pPr>
            <w:spacing w:after="120" w:line="20" w:lineRule="atLeast"/>
            <w:contextualSpacing/>
            <w:rPr>
              <w:rFonts w:ascii="Times New Roman" w:hAnsi="Times New Roman" w:cs="Times New Roman"/>
              <w:b/>
              <w:bCs/>
              <w:sz w:val="32"/>
              <w:szCs w:val="32"/>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0E521C35"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tokių darbų</w:t>
      </w:r>
      <w:r w:rsidR="00CF747E">
        <w:rPr>
          <w:rFonts w:ascii="Times New Roman" w:hAnsi="Times New Roman" w:cs="Times New Roman"/>
          <w:sz w:val="24"/>
          <w:szCs w:val="24"/>
        </w:rPr>
        <w:t xml:space="preserve"> nėra.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557F907B" w:rsidR="00127BE6" w:rsidRPr="00DF1369" w:rsidRDefault="00B41C66" w:rsidP="00127BE6">
      <w:pPr>
        <w:pStyle w:val="Betarp"/>
        <w:numPr>
          <w:ilvl w:val="1"/>
          <w:numId w:val="5"/>
        </w:numPr>
        <w:spacing w:after="120"/>
        <w:ind w:left="0" w:firstLine="709"/>
        <w:contextualSpacing/>
        <w:jc w:val="both"/>
        <w:rPr>
          <w:rFonts w:ascii="Times New Roman" w:hAnsi="Times New Roman" w:cs="Times New Roman"/>
          <w:sz w:val="24"/>
          <w:szCs w:val="24"/>
        </w:rPr>
      </w:pPr>
      <w:r w:rsidRPr="00CC4EA7">
        <w:rPr>
          <w:rFonts w:ascii="Times New Roman" w:eastAsia="Calibri" w:hAnsi="Times New Roman" w:cs="Times New Roman"/>
          <w:color w:val="000000" w:themeColor="text1"/>
          <w:sz w:val="24"/>
          <w:szCs w:val="24"/>
        </w:rPr>
        <w:t>Perkančioji organizacija numato įsigyti</w:t>
      </w:r>
      <w:r w:rsidR="00275BCC" w:rsidRPr="00CC4EA7">
        <w:rPr>
          <w:rFonts w:ascii="Times New Roman" w:eastAsia="Calibri" w:hAnsi="Times New Roman" w:cs="Times New Roman"/>
          <w:color w:val="000000" w:themeColor="text1"/>
          <w:sz w:val="24"/>
          <w:szCs w:val="24"/>
        </w:rPr>
        <w:t xml:space="preserve"> </w:t>
      </w:r>
      <w:r w:rsidR="00D62696" w:rsidRPr="00CC4EA7">
        <w:rPr>
          <w:rFonts w:ascii="Times New Roman" w:hAnsi="Times New Roman" w:cs="Times New Roman"/>
          <w:sz w:val="24"/>
          <w:szCs w:val="24"/>
        </w:rPr>
        <w:t>Anykščių m. Gegužės g. (I etapo Gegužės g. atkarpa nuo A. Vienuolio g. iki siaurojo geležinkelio pervažos nuo PK 0+0 iki PK 7+20) rekonstravimo darb</w:t>
      </w:r>
      <w:r w:rsidR="00ED3F67" w:rsidRPr="00CC4EA7">
        <w:rPr>
          <w:rFonts w:ascii="Times New Roman" w:hAnsi="Times New Roman" w:cs="Times New Roman"/>
          <w:sz w:val="24"/>
          <w:szCs w:val="24"/>
        </w:rPr>
        <w:t>us</w:t>
      </w:r>
      <w:r w:rsidR="00127BE6" w:rsidRPr="00CC4EA7">
        <w:rPr>
          <w:rFonts w:ascii="Times New Roman" w:hAnsi="Times New Roman" w:cs="Times New Roman"/>
          <w:sz w:val="24"/>
          <w:szCs w:val="24"/>
        </w:rPr>
        <w:t xml:space="preserve"> </w:t>
      </w:r>
      <w:r w:rsidR="00706DE9" w:rsidRPr="00CC4EA7">
        <w:rPr>
          <w:rFonts w:ascii="Times New Roman" w:hAnsi="Times New Roman" w:cs="Times New Roman"/>
          <w:sz w:val="24"/>
          <w:szCs w:val="24"/>
        </w:rPr>
        <w:t xml:space="preserve">pagal </w:t>
      </w:r>
      <w:r w:rsidR="00ED3F67" w:rsidRPr="00CC4EA7">
        <w:rPr>
          <w:rFonts w:ascii="Times New Roman" w:hAnsi="Times New Roman" w:cs="Times New Roman"/>
          <w:sz w:val="24"/>
          <w:szCs w:val="24"/>
        </w:rPr>
        <w:t xml:space="preserve">statinio rekonstravimo </w:t>
      </w:r>
      <w:r w:rsidR="00706DE9" w:rsidRPr="00CC4EA7">
        <w:rPr>
          <w:rFonts w:ascii="Times New Roman" w:hAnsi="Times New Roman" w:cs="Times New Roman"/>
          <w:sz w:val="24"/>
          <w:szCs w:val="24"/>
        </w:rPr>
        <w:t xml:space="preserve">techninį  projektą  Nr. </w:t>
      </w:r>
      <w:r w:rsidR="00ED3F67" w:rsidRPr="00CC4EA7">
        <w:rPr>
          <w:rFonts w:ascii="Times New Roman" w:hAnsi="Times New Roman" w:cs="Times New Roman"/>
          <w:sz w:val="24"/>
          <w:szCs w:val="24"/>
        </w:rPr>
        <w:t>UL-23-0131</w:t>
      </w:r>
      <w:r w:rsidR="00DF1369" w:rsidRPr="00CC4EA7">
        <w:rPr>
          <w:rFonts w:ascii="Times New Roman" w:hAnsi="Times New Roman" w:cs="Times New Roman"/>
          <w:sz w:val="24"/>
          <w:szCs w:val="24"/>
        </w:rPr>
        <w:t xml:space="preserve"> </w:t>
      </w:r>
      <w:r w:rsidR="00DF1369" w:rsidRPr="00CC4EA7">
        <w:rPr>
          <w:rStyle w:val="Hipersaitas"/>
          <w:rFonts w:ascii="Times New Roman" w:hAnsi="Times New Roman" w:cs="Times New Roman"/>
          <w:sz w:val="24"/>
          <w:szCs w:val="24"/>
        </w:rPr>
        <w:t>(toliau – darbai). Perkamų darbų savybės bei preliminarūs kiekiai nurodyti</w:t>
      </w:r>
      <w:r w:rsidR="00706DE9" w:rsidRPr="00CC4EA7">
        <w:rPr>
          <w:rFonts w:ascii="Times New Roman" w:hAnsi="Times New Roman" w:cs="Times New Roman"/>
          <w:sz w:val="24"/>
          <w:szCs w:val="24"/>
        </w:rPr>
        <w:t xml:space="preserve"> </w:t>
      </w:r>
      <w:r w:rsidR="00DF1369" w:rsidRPr="00CC4EA7">
        <w:rPr>
          <w:rFonts w:ascii="Times New Roman" w:hAnsi="Times New Roman" w:cs="Times New Roman"/>
          <w:sz w:val="24"/>
          <w:szCs w:val="24"/>
        </w:rPr>
        <w:t>šių</w:t>
      </w:r>
      <w:r w:rsidR="00706DE9" w:rsidRPr="00CC4EA7">
        <w:rPr>
          <w:rFonts w:ascii="Times New Roman" w:hAnsi="Times New Roman" w:cs="Times New Roman"/>
          <w:sz w:val="24"/>
          <w:szCs w:val="24"/>
        </w:rPr>
        <w:t xml:space="preserve"> sąlygų </w:t>
      </w:r>
      <w:r w:rsidR="00706DE9" w:rsidRPr="00CC4EA7">
        <w:rPr>
          <w:rFonts w:ascii="Times New Roman" w:hAnsi="Times New Roman" w:cs="Times New Roman"/>
          <w:color w:val="00B050"/>
          <w:sz w:val="24"/>
          <w:szCs w:val="24"/>
        </w:rPr>
        <w:t xml:space="preserve"> </w:t>
      </w:r>
      <w:r w:rsidR="00706DE9" w:rsidRPr="00CC4EA7">
        <w:rPr>
          <w:rFonts w:ascii="Times New Roman" w:hAnsi="Times New Roman" w:cs="Times New Roman"/>
          <w:b/>
          <w:bCs/>
          <w:sz w:val="24"/>
          <w:szCs w:val="24"/>
        </w:rPr>
        <w:t>priede Nr. 1</w:t>
      </w:r>
      <w:r w:rsidR="00BC7AA1" w:rsidRPr="00CC4EA7">
        <w:rPr>
          <w:rFonts w:ascii="Times New Roman" w:hAnsi="Times New Roman" w:cs="Times New Roman"/>
          <w:b/>
          <w:bCs/>
          <w:sz w:val="24"/>
          <w:szCs w:val="24"/>
        </w:rPr>
        <w:t xml:space="preserve"> Statinio rekonstravimo techninis projektas</w:t>
      </w:r>
      <w:r w:rsidR="00706DE9" w:rsidRPr="00CC4EA7">
        <w:rPr>
          <w:rFonts w:ascii="Times New Roman" w:hAnsi="Times New Roman" w:cs="Times New Roman"/>
          <w:b/>
          <w:bCs/>
          <w:sz w:val="24"/>
          <w:szCs w:val="24"/>
        </w:rPr>
        <w:t xml:space="preserve"> </w:t>
      </w:r>
      <w:r w:rsidR="00BC7AA1" w:rsidRPr="00CC4EA7">
        <w:rPr>
          <w:rFonts w:ascii="Times New Roman" w:hAnsi="Times New Roman" w:cs="Times New Roman"/>
          <w:b/>
          <w:bCs/>
          <w:sz w:val="24"/>
          <w:szCs w:val="24"/>
        </w:rPr>
        <w:t xml:space="preserve"> Nr. UL-23-0131 </w:t>
      </w:r>
      <w:r w:rsidR="00706DE9" w:rsidRPr="00CC4EA7">
        <w:rPr>
          <w:rFonts w:ascii="Times New Roman" w:hAnsi="Times New Roman" w:cs="Times New Roman"/>
          <w:b/>
          <w:bCs/>
          <w:sz w:val="24"/>
          <w:szCs w:val="24"/>
        </w:rPr>
        <w:t>„</w:t>
      </w:r>
      <w:r w:rsidR="00BC7AA1" w:rsidRPr="00CC4EA7">
        <w:rPr>
          <w:rFonts w:ascii="Times New Roman" w:hAnsi="Times New Roman" w:cs="Times New Roman"/>
          <w:b/>
          <w:bCs/>
          <w:sz w:val="24"/>
          <w:szCs w:val="24"/>
        </w:rPr>
        <w:t>Gegužės g., privažiuojamojo</w:t>
      </w:r>
      <w:r w:rsidR="00BC7AA1" w:rsidRPr="00BC7AA1">
        <w:rPr>
          <w:rFonts w:ascii="Times New Roman" w:hAnsi="Times New Roman" w:cs="Times New Roman"/>
          <w:b/>
          <w:bCs/>
          <w:sz w:val="24"/>
          <w:szCs w:val="24"/>
        </w:rPr>
        <w:t xml:space="preserve"> kelio prie Versmės g. nuo Gegužės g., privažiuojamojo kelio prie buvusio archyvo pastato nuo Gegužės g., privažiuojamojo kelio prie gyvenamųjų namų nuo Gegužės g. ir lietaus nuotekų tinklų rekonstravimo Anykščių m., Anykščių r. sav. </w:t>
      </w:r>
      <w:r w:rsidR="00BC7AA1">
        <w:rPr>
          <w:rFonts w:ascii="Times New Roman" w:hAnsi="Times New Roman" w:cs="Times New Roman"/>
          <w:b/>
          <w:bCs/>
          <w:sz w:val="24"/>
          <w:szCs w:val="24"/>
        </w:rPr>
        <w:t>p</w:t>
      </w:r>
      <w:r w:rsidR="00BC7AA1" w:rsidRPr="00BC7AA1">
        <w:rPr>
          <w:rFonts w:ascii="Times New Roman" w:hAnsi="Times New Roman" w:cs="Times New Roman"/>
          <w:b/>
          <w:bCs/>
          <w:sz w:val="24"/>
          <w:szCs w:val="24"/>
        </w:rPr>
        <w:t>rojektas</w:t>
      </w:r>
      <w:r w:rsidR="00BC7AA1">
        <w:rPr>
          <w:rFonts w:ascii="Times New Roman" w:hAnsi="Times New Roman" w:cs="Times New Roman"/>
          <w:b/>
          <w:bCs/>
          <w:sz w:val="24"/>
          <w:szCs w:val="24"/>
        </w:rPr>
        <w:t>“</w:t>
      </w:r>
      <w:r w:rsidR="00B7164B">
        <w:rPr>
          <w:rFonts w:ascii="Times New Roman" w:eastAsia="Calibri" w:hAnsi="Times New Roman" w:cs="Times New Roman"/>
          <w:b/>
          <w:bCs/>
          <w:color w:val="000000" w:themeColor="text1"/>
          <w:sz w:val="24"/>
          <w:szCs w:val="24"/>
        </w:rPr>
        <w:t xml:space="preserve"> </w:t>
      </w:r>
      <w:r w:rsidR="00B7164B" w:rsidRPr="00B7164B">
        <w:rPr>
          <w:rFonts w:ascii="Times New Roman" w:eastAsia="Calibri" w:hAnsi="Times New Roman" w:cs="Times New Roman"/>
          <w:color w:val="000000" w:themeColor="text1"/>
          <w:sz w:val="24"/>
          <w:szCs w:val="24"/>
        </w:rPr>
        <w:t>(toliau-1 priedas)</w:t>
      </w:r>
      <w:r w:rsidR="00706DE9" w:rsidRPr="00B7164B">
        <w:rPr>
          <w:rFonts w:ascii="Times New Roman" w:eastAsia="Calibri" w:hAnsi="Times New Roman" w:cs="Times New Roman"/>
          <w:color w:val="000000" w:themeColor="text1"/>
          <w:sz w:val="24"/>
          <w:szCs w:val="24"/>
        </w:rPr>
        <w:t>.</w:t>
      </w:r>
    </w:p>
    <w:p w14:paraId="65E047B9" w14:textId="0CD73394" w:rsidR="00DF1369" w:rsidRPr="0035094A" w:rsidRDefault="00DF1369" w:rsidP="00DF1369">
      <w:pPr>
        <w:pStyle w:val="Betarp"/>
        <w:numPr>
          <w:ilvl w:val="1"/>
          <w:numId w:val="5"/>
        </w:numPr>
        <w:spacing w:after="120"/>
        <w:ind w:left="0" w:firstLine="709"/>
        <w:contextualSpacing/>
        <w:jc w:val="both"/>
        <w:rPr>
          <w:rFonts w:ascii="Times New Roman" w:hAnsi="Times New Roman" w:cs="Times New Roman"/>
          <w:iCs/>
          <w:sz w:val="24"/>
          <w:szCs w:val="24"/>
        </w:rPr>
      </w:pPr>
      <w:bookmarkStart w:id="7" w:name="_Hlk192507458"/>
      <w:r w:rsidRPr="0035094A">
        <w:rPr>
          <w:rFonts w:ascii="Times New Roman" w:hAnsi="Times New Roman" w:cs="Times New Roman"/>
          <w:sz w:val="24"/>
          <w:szCs w:val="24"/>
        </w:rPr>
        <w:t>Pirkimas neskaidomas į dalis,</w:t>
      </w:r>
      <w:r w:rsidRPr="0035094A">
        <w:rPr>
          <w:rFonts w:ascii="Calibri" w:eastAsia="Aptos" w:hAnsi="Calibri" w:cs="Calibri"/>
          <w:sz w:val="24"/>
          <w:szCs w:val="24"/>
        </w:rPr>
        <w:t xml:space="preserve"> </w:t>
      </w:r>
      <w:r w:rsidRPr="0035094A">
        <w:rPr>
          <w:rFonts w:ascii="Times New Roman" w:eastAsia="Aptos" w:hAnsi="Times New Roman" w:cs="Times New Roman"/>
          <w:sz w:val="24"/>
          <w:szCs w:val="24"/>
        </w:rPr>
        <w:t xml:space="preserve">statybos darbai perkami kartu su darbo projekto parengimo paslaugomis, </w:t>
      </w:r>
      <w:r w:rsidRPr="0035094A">
        <w:rPr>
          <w:rFonts w:ascii="Times New Roman" w:hAnsi="Times New Roman" w:cs="Times New Roman"/>
          <w:sz w:val="24"/>
          <w:szCs w:val="24"/>
        </w:rPr>
        <w:t xml:space="preserve">nes Techninis projektas yra parengtas iki 2024 m. lapkričio 1 d.,  </w:t>
      </w:r>
      <w:r w:rsidRPr="0035094A">
        <w:rPr>
          <w:rFonts w:ascii="Times New Roman" w:eastAsia="Aptos" w:hAnsi="Times New Roman" w:cs="Arial"/>
          <w:sz w:val="24"/>
          <w:szCs w:val="24"/>
        </w:rPr>
        <w:t>Statybos įstatymo 2 straipsnio 61 dalyje nustatyta, kad statinio projektas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Iki 2024 m. lapkričio 1 d. galiojusiuose STR1.04.04:2017 6.4 ir 6.19 punktuose atitinkamai apibrėžta:  darbo projektas - projekto antrasis etapas, techninio projekto tąsa, kuriame detalizuojami techninio projekto sprendiniai ir pagal kurį atliekami statybos darbai.</w:t>
      </w:r>
      <w:r w:rsidRPr="0035094A">
        <w:rPr>
          <w:rFonts w:ascii="Aptos" w:eastAsia="Aptos" w:hAnsi="Aptos" w:cs="Arial"/>
          <w:sz w:val="22"/>
          <w:szCs w:val="22"/>
        </w:rPr>
        <w:t xml:space="preserve"> </w:t>
      </w:r>
      <w:r w:rsidRPr="0035094A">
        <w:rPr>
          <w:rFonts w:ascii="Times New Roman" w:eastAsia="Aptos" w:hAnsi="Times New Roman" w:cs="Arial"/>
          <w:noProof/>
          <w:sz w:val="24"/>
          <w:szCs w:val="24"/>
        </w:rPr>
        <w:t>Darbo projektas yra pagrindas, pagal kurį bus atliekami statybos darbai. Kai tiek darbo projektas, tiek statybos darbai perkami kartu</w:t>
      </w:r>
      <w:r w:rsidRPr="0035094A">
        <w:rPr>
          <w:rFonts w:ascii="Times New Roman" w:eastAsia="Aptos" w:hAnsi="Times New Roman" w:cs="Arial"/>
          <w:b/>
          <w:bCs/>
          <w:noProof/>
          <w:sz w:val="24"/>
          <w:szCs w:val="24"/>
        </w:rPr>
        <w:t>, užtikrinama,</w:t>
      </w:r>
      <w:r w:rsidRPr="0035094A">
        <w:rPr>
          <w:rFonts w:ascii="Times New Roman" w:eastAsia="Aptos" w:hAnsi="Times New Roman" w:cs="Arial"/>
          <w:b/>
          <w:bCs/>
          <w:i/>
          <w:noProof/>
          <w:sz w:val="24"/>
          <w:szCs w:val="24"/>
        </w:rPr>
        <w:t xml:space="preserve"> </w:t>
      </w:r>
      <w:r w:rsidRPr="0035094A">
        <w:rPr>
          <w:rFonts w:ascii="Times New Roman" w:eastAsia="Aptos" w:hAnsi="Times New Roman" w:cs="Arial"/>
          <w:iCs/>
          <w:noProof/>
          <w:sz w:val="24"/>
          <w:szCs w:val="24"/>
        </w:rPr>
        <w:t xml:space="preserve">kad </w:t>
      </w:r>
      <w:r w:rsidRPr="0035094A">
        <w:rPr>
          <w:rFonts w:ascii="Times New Roman" w:eastAsia="Aptos" w:hAnsi="Times New Roman" w:cs="Arial"/>
          <w:iCs/>
          <w:noProof/>
          <w:sz w:val="24"/>
          <w:szCs w:val="24"/>
        </w:rPr>
        <w:lastRenderedPageBreak/>
        <w:t>projektavimo sprendimai bus iš karto suderinti su praktiniais statybos reikalavimais. Tai padeda išvengti nesuderinamumo tarp projekto ir darbų, kai projektas gali būti neįgyvendinamas dėl tam tikrų technologinių ribotumų. Statybos</w:t>
      </w:r>
      <w:r w:rsidRPr="0035094A">
        <w:rPr>
          <w:rFonts w:ascii="Times New Roman" w:eastAsia="Aptos" w:hAnsi="Times New Roman" w:cs="Arial"/>
          <w:iCs/>
          <w:sz w:val="24"/>
          <w:szCs w:val="24"/>
        </w:rPr>
        <w:t xml:space="preserve"> darbų pirkimas kartu su darbo projekto parengimo paslaugomis leidžia užtikrinti sklandumą, kokybę, efektyvumą ir atitiktį teisiniams reikalavimams, taip pat sumažina administracines išlaidas ir klaidų riziką.</w:t>
      </w:r>
    </w:p>
    <w:p w14:paraId="61714B40" w14:textId="3BC90382" w:rsidR="003B3881" w:rsidRPr="00E454C2" w:rsidRDefault="00E454C2" w:rsidP="00E454C2">
      <w:pPr>
        <w:pStyle w:val="Betarp"/>
        <w:numPr>
          <w:ilvl w:val="1"/>
          <w:numId w:val="5"/>
        </w:numPr>
        <w:spacing w:after="120"/>
        <w:ind w:left="0" w:firstLine="709"/>
        <w:contextualSpacing/>
        <w:jc w:val="both"/>
        <w:rPr>
          <w:rFonts w:ascii="Times New Roman" w:hAnsi="Times New Roman" w:cs="Times New Roman"/>
          <w:sz w:val="24"/>
          <w:szCs w:val="24"/>
        </w:rPr>
      </w:pPr>
      <w:r w:rsidRPr="00E454C2">
        <w:rPr>
          <w:rFonts w:ascii="Times New Roman" w:hAnsi="Times New Roman" w:cs="Times New Roman"/>
          <w:bCs/>
          <w:sz w:val="24"/>
          <w:szCs w:val="24"/>
        </w:rPr>
        <w:t xml:space="preserve"> Pasiūlymai apimantys ne visą pirkimo objektą vertinami nebus.</w:t>
      </w:r>
      <w:bookmarkEnd w:id="7"/>
    </w:p>
    <w:p w14:paraId="1AFFDCDA" w14:textId="77777777" w:rsidR="003B3881" w:rsidRPr="003B3881" w:rsidRDefault="00BB0FC8"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32D0FFA4" w14:textId="77777777" w:rsidR="003B3881" w:rsidRPr="003B3881" w:rsidRDefault="00E53E12"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881">
        <w:rPr>
          <w:rFonts w:ascii="Times New Roman" w:hAnsi="Times New Roman" w:cs="Times New Roman"/>
          <w:sz w:val="24"/>
          <w:szCs w:val="24"/>
        </w:rPr>
        <w:t xml:space="preserve">turi būti </w:t>
      </w:r>
      <w:r w:rsidR="00AE7624" w:rsidRPr="003B3881">
        <w:rPr>
          <w:rFonts w:ascii="Times New Roman" w:hAnsi="Times New Roman" w:cs="Times New Roman"/>
          <w:sz w:val="24"/>
          <w:szCs w:val="24"/>
        </w:rPr>
        <w:t xml:space="preserve">laikoma, kad kiekviena tokia nuoroda yra pateikta su žodžiais „arba lygiavertis“. </w:t>
      </w:r>
    </w:p>
    <w:p w14:paraId="0B1A2749" w14:textId="7939A08B" w:rsidR="005A0869" w:rsidRPr="003B3881" w:rsidRDefault="005A0869"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standartas, </w:t>
      </w:r>
      <w:r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1391AB63" w14:textId="42822AE0" w:rsidR="00A6371B" w:rsidRPr="00BA1928" w:rsidRDefault="005A0869" w:rsidP="00A6371B">
      <w:pPr>
        <w:pStyle w:val="Sraopastraipa"/>
        <w:spacing w:after="120" w:line="240" w:lineRule="auto"/>
        <w:ind w:left="0" w:firstLine="680"/>
        <w:jc w:val="both"/>
        <w:rPr>
          <w:rFonts w:ascii="Times New Roman" w:hAnsi="Times New Roman" w:cs="Times New Roman"/>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6BAC12A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užpildyti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35510209" w:rsidR="00127BE6" w:rsidRPr="0035094A"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 xml:space="preserve">EMAS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35094A">
        <w:rPr>
          <w:rFonts w:ascii="Times New Roman" w:hAnsi="Times New Roman" w:cs="Times New Roman"/>
          <w:sz w:val="24"/>
          <w:szCs w:val="24"/>
        </w:rPr>
        <w:t>sertifikat</w:t>
      </w:r>
      <w:r w:rsidR="00811EB1" w:rsidRPr="0035094A">
        <w:rPr>
          <w:rFonts w:ascii="Times New Roman" w:hAnsi="Times New Roman" w:cs="Times New Roman"/>
          <w:sz w:val="24"/>
          <w:szCs w:val="24"/>
        </w:rPr>
        <w: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 xml:space="preserve">ar </w:t>
      </w:r>
      <w:r w:rsidR="00C64BC8" w:rsidRPr="0035094A">
        <w:rPr>
          <w:rFonts w:ascii="Times New Roman" w:hAnsi="Times New Roman" w:cs="Times New Roman"/>
          <w:sz w:val="24"/>
          <w:szCs w:val="24"/>
        </w:rPr>
        <w:t>aprašym</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w:t>
      </w:r>
      <w:r w:rsidR="00811EB1" w:rsidRPr="0035094A">
        <w:rPr>
          <w:rFonts w:ascii="Times New Roman" w:eastAsia="Arial" w:hAnsi="Times New Roman" w:cs="Times New Roman"/>
          <w:b/>
          <w:bCs/>
          <w:sz w:val="24"/>
          <w:szCs w:val="24"/>
          <w:u w:val="single"/>
        </w:rPr>
        <w:t xml:space="preserve"> </w:t>
      </w:r>
      <w:r w:rsidR="00811EB1" w:rsidRPr="0035094A">
        <w:rPr>
          <w:rFonts w:ascii="Times New Roman" w:eastAsia="Arial" w:hAnsi="Times New Roman" w:cs="Times New Roman"/>
          <w:sz w:val="24"/>
          <w:szCs w:val="24"/>
          <w:u w:val="single"/>
        </w:rPr>
        <w:t>bus prašoma tik iš</w:t>
      </w:r>
      <w:r w:rsidR="00811EB1" w:rsidRPr="0035094A">
        <w:rPr>
          <w:rFonts w:ascii="Times New Roman" w:hAnsi="Times New Roman" w:cs="Times New Roman"/>
          <w:sz w:val="24"/>
          <w:szCs w:val="24"/>
          <w:u w:val="single"/>
        </w:rPr>
        <w:t xml:space="preserve"> ekonomiškai naudingiausią pasiūlymą pateikusio </w:t>
      </w:r>
      <w:r w:rsidR="006715F9" w:rsidRPr="0035094A">
        <w:rPr>
          <w:rFonts w:ascii="Times New Roman" w:hAnsi="Times New Roman" w:cs="Times New Roman"/>
          <w:sz w:val="24"/>
          <w:szCs w:val="24"/>
          <w:u w:val="single"/>
        </w:rPr>
        <w:t>dalyvio</w:t>
      </w:r>
      <w:r w:rsidR="00811EB1" w:rsidRPr="0035094A">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rPr>
        <w:t>6.1.9</w:t>
      </w:r>
      <w:r w:rsidRPr="0035094A">
        <w:rPr>
          <w:rFonts w:cs="Times New Roman"/>
          <w:color w:val="auto"/>
          <w:sz w:val="24"/>
          <w:szCs w:val="24"/>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4F5397">
        <w:rPr>
          <w:rFonts w:eastAsia="Arial" w:cs="Times New Roman"/>
          <w:color w:val="auto"/>
          <w:sz w:val="24"/>
          <w:szCs w:val="24"/>
          <w:u w:val="single"/>
        </w:rPr>
        <w:t>bus prašoma tik iš</w:t>
      </w:r>
      <w:r w:rsidRPr="004F5397">
        <w:rPr>
          <w:rFonts w:cs="Times New Roman"/>
          <w:color w:val="auto"/>
          <w:sz w:val="24"/>
          <w:szCs w:val="24"/>
          <w:u w:val="single"/>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Perkančiajai 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rsidP="002B5F8A">
      <w:pPr>
        <w:pStyle w:val="Antrat1"/>
        <w:numPr>
          <w:ilvl w:val="0"/>
          <w:numId w:val="53"/>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4D240C36"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Tiekėjas privalo užtikrinti savo pasiūlymo galiojimą ne mažesne kaip 5</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9B2AD2">
        <w:rPr>
          <w:rFonts w:ascii="Times New Roman" w:hAnsi="Times New Roman" w:cs="Times New Roman"/>
          <w:sz w:val="24"/>
          <w:szCs w:val="24"/>
          <w:lang w:val="en-US"/>
        </w:rPr>
        <w:t xml:space="preserve">LT167182100000130648, </w:t>
      </w:r>
      <w:r w:rsidR="009B2AD2" w:rsidRPr="009B2AD2">
        <w:rPr>
          <w:rFonts w:ascii="Times New Roman" w:hAnsi="Times New Roman" w:cs="Times New Roman"/>
          <w:sz w:val="24"/>
          <w:szCs w:val="24"/>
        </w:rPr>
        <w:t>AB ,,Artea“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rsidP="0035094A">
      <w:pPr>
        <w:pStyle w:val="Sraopastraipa"/>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rsidP="0035094A">
      <w:pPr>
        <w:pStyle w:val="Sraopastraipa"/>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w:t>
      </w:r>
      <w:r w:rsidRPr="005C3C21">
        <w:rPr>
          <w:rFonts w:ascii="Times New Roman" w:eastAsia="Calibri" w:hAnsi="Times New Roman" w:cs="Times New Roman"/>
          <w:sz w:val="24"/>
          <w:szCs w:val="24"/>
        </w:rPr>
        <w:lastRenderedPageBreak/>
        <w:t xml:space="preserve">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rsidP="0035094A">
      <w:pPr>
        <w:numPr>
          <w:ilvl w:val="2"/>
          <w:numId w:val="54"/>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rsidP="002B5F8A">
      <w:pPr>
        <w:pStyle w:val="Antrat1"/>
        <w:numPr>
          <w:ilvl w:val="0"/>
          <w:numId w:val="53"/>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2B5F8A">
      <w:pPr>
        <w:pStyle w:val="Antrat1"/>
        <w:numPr>
          <w:ilvl w:val="0"/>
          <w:numId w:val="53"/>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0A0C6AA9" w14:textId="7B715416" w:rsidR="00740EA8" w:rsidRPr="00BC7AA1" w:rsidRDefault="000A5ADD" w:rsidP="00740EA8">
      <w:pPr>
        <w:pStyle w:val="Sraopastraipa"/>
        <w:tabs>
          <w:tab w:val="left" w:pos="318"/>
        </w:tabs>
        <w:spacing w:after="0" w:line="240" w:lineRule="auto"/>
        <w:ind w:left="365"/>
        <w:contextualSpacing w:val="0"/>
        <w:rPr>
          <w:rFonts w:ascii="Times New Roman" w:hAnsi="Times New Roman"/>
          <w:sz w:val="24"/>
          <w:szCs w:val="24"/>
        </w:rPr>
      </w:pPr>
      <w:r w:rsidRPr="00740EA8">
        <w:rPr>
          <w:rFonts w:ascii="Times New Roman" w:eastAsia="Calibri" w:hAnsi="Times New Roman" w:cs="Times New Roman"/>
          <w:sz w:val="24"/>
          <w:szCs w:val="24"/>
        </w:rPr>
        <w:t>Pateikiamas</w:t>
      </w:r>
      <w:r w:rsidR="00740EA8" w:rsidRPr="00740EA8">
        <w:rPr>
          <w:rFonts w:ascii="Times New Roman" w:eastAsia="Calibri" w:hAnsi="Times New Roman" w:cs="Times New Roman"/>
          <w:sz w:val="24"/>
          <w:szCs w:val="24"/>
        </w:rPr>
        <w:t xml:space="preserve"> </w:t>
      </w:r>
      <w:r w:rsidR="00740EA8" w:rsidRPr="00976EAC">
        <w:rPr>
          <w:rFonts w:ascii="Times New Roman" w:hAnsi="Times New Roman" w:cs="Times New Roman"/>
          <w:sz w:val="24"/>
          <w:szCs w:val="24"/>
        </w:rPr>
        <w:t>atskiru dokumentu</w:t>
      </w:r>
      <w:r w:rsidR="00BC7AA1">
        <w:rPr>
          <w:rFonts w:ascii="Times New Roman" w:hAnsi="Times New Roman" w:cs="Times New Roman"/>
          <w:b/>
          <w:bCs/>
          <w:sz w:val="24"/>
          <w:szCs w:val="24"/>
        </w:rPr>
        <w:t xml:space="preserve"> Statinio rekonstravimo techninis projektas</w:t>
      </w:r>
      <w:r w:rsidR="00BC7AA1" w:rsidRPr="00275ED9">
        <w:rPr>
          <w:rFonts w:ascii="Times New Roman" w:hAnsi="Times New Roman" w:cs="Times New Roman"/>
          <w:b/>
          <w:bCs/>
          <w:sz w:val="24"/>
          <w:szCs w:val="24"/>
        </w:rPr>
        <w:t xml:space="preserve"> </w:t>
      </w:r>
      <w:r w:rsidR="00BC7AA1">
        <w:rPr>
          <w:rFonts w:ascii="Times New Roman" w:hAnsi="Times New Roman" w:cs="Times New Roman"/>
          <w:b/>
          <w:bCs/>
          <w:sz w:val="24"/>
          <w:szCs w:val="24"/>
        </w:rPr>
        <w:t xml:space="preserve">Nr. UL-23-0131 </w:t>
      </w:r>
      <w:r w:rsidR="00BC7AA1" w:rsidRPr="00275ED9">
        <w:rPr>
          <w:rFonts w:ascii="Times New Roman" w:hAnsi="Times New Roman" w:cs="Times New Roman"/>
          <w:b/>
          <w:bCs/>
          <w:sz w:val="24"/>
          <w:szCs w:val="24"/>
        </w:rPr>
        <w:t>„</w:t>
      </w:r>
      <w:r w:rsidR="00BC7AA1" w:rsidRPr="00BC7AA1">
        <w:rPr>
          <w:rFonts w:ascii="Times New Roman" w:hAnsi="Times New Roman" w:cs="Times New Roman"/>
          <w:b/>
          <w:bCs/>
          <w:sz w:val="24"/>
          <w:szCs w:val="24"/>
        </w:rPr>
        <w:t xml:space="preserve">Gegužės g., privažiuojamojo kelio prie Versmės g. nuo Gegužės g., privažiuojamojo kelio prie buvusio archyvo pastato nuo Gegužės g., privažiuojamojo kelio prie gyvenamųjų namų nuo Gegužės g. ir lietaus nuotekų tinklų rekonstravimo Anykščių m., Anykščių r. sav. </w:t>
      </w:r>
      <w:r w:rsidR="00BC7AA1">
        <w:rPr>
          <w:rFonts w:ascii="Times New Roman" w:hAnsi="Times New Roman" w:cs="Times New Roman"/>
          <w:b/>
          <w:bCs/>
          <w:sz w:val="24"/>
          <w:szCs w:val="24"/>
        </w:rPr>
        <w:t>p</w:t>
      </w:r>
      <w:r w:rsidR="00BC7AA1" w:rsidRPr="00BC7AA1">
        <w:rPr>
          <w:rFonts w:ascii="Times New Roman" w:hAnsi="Times New Roman" w:cs="Times New Roman"/>
          <w:b/>
          <w:bCs/>
          <w:sz w:val="24"/>
          <w:szCs w:val="24"/>
        </w:rPr>
        <w:t>rojektas</w:t>
      </w:r>
      <w:r w:rsidR="00BC7AA1">
        <w:rPr>
          <w:rFonts w:ascii="Times New Roman" w:hAnsi="Times New Roman" w:cs="Times New Roman"/>
          <w:b/>
          <w:bCs/>
          <w:sz w:val="24"/>
          <w:szCs w:val="24"/>
        </w:rPr>
        <w:t>“</w:t>
      </w:r>
      <w:r w:rsidR="00740EA8">
        <w:rPr>
          <w:rFonts w:ascii="Times New Roman" w:hAnsi="Times New Roman" w:cs="Times New Roman"/>
          <w:b/>
          <w:bCs/>
          <w:sz w:val="24"/>
          <w:szCs w:val="24"/>
        </w:rPr>
        <w:t xml:space="preserve"> </w:t>
      </w:r>
      <w:r w:rsidR="00740EA8" w:rsidRPr="00BC7AA1">
        <w:rPr>
          <w:rFonts w:ascii="Times New Roman" w:hAnsi="Times New Roman"/>
          <w:sz w:val="24"/>
          <w:szCs w:val="24"/>
        </w:rPr>
        <w:t>6 bylos pdf. formatu, 728 lapai</w:t>
      </w:r>
      <w:r w:rsidR="00740EA8">
        <w:rPr>
          <w:rFonts w:ascii="Times New Roman" w:hAnsi="Times New Roman"/>
          <w:sz w:val="24"/>
          <w:szCs w:val="24"/>
        </w:rPr>
        <w:t>.</w:t>
      </w: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shd w:val="clear" w:color="auto" w:fill="auto"/>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shd w:val="clear" w:color="auto" w:fill="auto"/>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shd w:val="clear" w:color="auto" w:fill="auto"/>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shd w:val="clear" w:color="auto" w:fill="auto"/>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shd w:val="clear" w:color="auto" w:fill="auto"/>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shd w:val="clear" w:color="auto" w:fill="auto"/>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shd w:val="clear" w:color="auto" w:fill="auto"/>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shd w:val="clear" w:color="auto" w:fill="auto"/>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shd w:val="clear" w:color="auto" w:fill="auto"/>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shd w:val="clear" w:color="auto" w:fill="auto"/>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shd w:val="clear" w:color="auto" w:fill="auto"/>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shd w:val="clear" w:color="auto" w:fill="auto"/>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shd w:val="clear" w:color="auto" w:fill="auto"/>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shd w:val="clear" w:color="auto" w:fill="auto"/>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shd w:val="clear" w:color="auto" w:fill="auto"/>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shd w:val="clear" w:color="auto" w:fill="auto"/>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shd w:val="clear" w:color="auto" w:fill="auto"/>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shd w:val="clear" w:color="auto" w:fill="auto"/>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shd w:val="clear" w:color="auto" w:fill="auto"/>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shd w:val="clear" w:color="auto" w:fill="auto"/>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shd w:val="clear" w:color="auto" w:fill="auto"/>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shd w:val="clear" w:color="auto" w:fill="auto"/>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shd w:val="clear" w:color="auto" w:fill="auto"/>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shd w:val="clear" w:color="auto" w:fill="auto"/>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(kvazisubtiekėjai)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35077E"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Cs/>
          <w:color w:val="4472C4" w:themeColor="accent1"/>
          <w:sz w:val="24"/>
          <w:szCs w:val="24"/>
          <w:bdr w:val="nil"/>
        </w:rPr>
      </w:pPr>
      <w:r w:rsidRPr="0035077E">
        <w:rPr>
          <w:rFonts w:ascii="Times New Roman" w:eastAsia="Arial Unicode MS" w:hAnsi="Times New Roman" w:cs="Times New Roman"/>
          <w:bCs/>
          <w:iCs/>
          <w:color w:val="4472C4" w:themeColor="accent1"/>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35077E">
        <w:rPr>
          <w:rFonts w:ascii="Times New Roman" w:eastAsia="Arial Unicode MS" w:hAnsi="Times New Roman" w:cs="Times New Roman"/>
          <w:bCs/>
          <w:iCs/>
          <w:color w:val="4472C4" w:themeColor="accent1"/>
          <w:sz w:val="24"/>
          <w:szCs w:val="24"/>
          <w:u w:val="single"/>
          <w:bdr w:val="nil"/>
        </w:rPr>
        <w:t>tik pradinius kvalifikacijos duomenis</w:t>
      </w:r>
      <w:r w:rsidRPr="0035077E">
        <w:rPr>
          <w:rFonts w:ascii="Times New Roman" w:eastAsia="Arial Unicode MS" w:hAnsi="Times New Roman" w:cs="Times New Roman"/>
          <w:bCs/>
          <w:iCs/>
          <w:color w:val="4472C4" w:themeColor="accent1"/>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w:t>
      </w:r>
      <w:r w:rsidRPr="0035077E">
        <w:rPr>
          <w:rFonts w:ascii="Times New Roman" w:eastAsia="Arial Unicode MS" w:hAnsi="Times New Roman" w:cs="Times New Roman"/>
          <w:bCs/>
          <w:iCs/>
          <w:color w:val="4472C4" w:themeColor="accent1"/>
          <w:sz w:val="24"/>
          <w:szCs w:val="24"/>
          <w:bdr w:val="nil"/>
        </w:rPr>
        <w:lastRenderedPageBreak/>
        <w:t xml:space="preserve">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35077E"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Cs/>
          <w:color w:val="4472C4" w:themeColor="accent1"/>
          <w:sz w:val="24"/>
          <w:szCs w:val="24"/>
          <w:bdr w:val="nil"/>
        </w:rPr>
      </w:pPr>
      <w:r w:rsidRPr="0035077E">
        <w:rPr>
          <w:rFonts w:ascii="Times New Roman" w:eastAsia="Arial Unicode MS" w:hAnsi="Times New Roman" w:cs="Times New Roman"/>
          <w:b/>
          <w:iCs/>
          <w:color w:val="4472C4" w:themeColor="accent1"/>
          <w:sz w:val="24"/>
          <w:szCs w:val="24"/>
          <w:bdr w:val="nil"/>
        </w:rPr>
        <w:t>8.</w:t>
      </w:r>
      <w:r w:rsidR="003C7954" w:rsidRPr="0035077E">
        <w:rPr>
          <w:rFonts w:ascii="Times New Roman" w:eastAsia="Arial Unicode MS" w:hAnsi="Times New Roman" w:cs="Times New Roman"/>
          <w:b/>
          <w:iCs/>
          <w:color w:val="4472C4" w:themeColor="accent1"/>
          <w:sz w:val="24"/>
          <w:szCs w:val="24"/>
          <w:bdr w:val="nil"/>
        </w:rPr>
        <w:t>1</w:t>
      </w:r>
      <w:r w:rsidRPr="0035077E">
        <w:rPr>
          <w:rFonts w:ascii="Times New Roman" w:eastAsia="Arial Unicode MS" w:hAnsi="Times New Roman" w:cs="Times New Roman"/>
          <w:b/>
          <w:iCs/>
          <w:color w:val="4472C4" w:themeColor="accent1"/>
          <w:sz w:val="24"/>
          <w:szCs w:val="24"/>
          <w:bdr w:val="nil"/>
        </w:rPr>
        <w:t>. Prašome</w:t>
      </w:r>
      <w:r w:rsidRPr="0035077E">
        <w:rPr>
          <w:rFonts w:ascii="Times New Roman" w:eastAsia="Arial Unicode MS" w:hAnsi="Times New Roman" w:cs="Times New Roman"/>
          <w:b/>
          <w:i/>
          <w:color w:val="4472C4" w:themeColor="accent1"/>
          <w:sz w:val="24"/>
          <w:szCs w:val="24"/>
          <w:bdr w:val="nil"/>
        </w:rPr>
        <w:t xml:space="preserve"> </w:t>
      </w:r>
      <w:r w:rsidRPr="0035077E">
        <w:rPr>
          <w:rFonts w:ascii="Times New Roman" w:eastAsia="Arial Unicode MS" w:hAnsi="Times New Roman" w:cs="Times New Roman"/>
          <w:b/>
          <w:iCs/>
          <w:color w:val="4472C4" w:themeColor="accent1"/>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C61D5A">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C61D5A">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C61D5A">
            <w:pPr>
              <w:autoSpaceDE w:val="0"/>
              <w:autoSpaceDN w:val="0"/>
              <w:adjustRightInd w:val="0"/>
              <w:jc w:val="center"/>
              <w:rPr>
                <w:b/>
                <w:bCs/>
                <w:sz w:val="24"/>
                <w:szCs w:val="24"/>
              </w:rPr>
            </w:pPr>
          </w:p>
          <w:p w14:paraId="58F526FB" w14:textId="77777777" w:rsidR="00C61D5A" w:rsidRPr="00633B3F" w:rsidRDefault="00C61D5A" w:rsidP="00C61D5A">
            <w:pPr>
              <w:autoSpaceDE w:val="0"/>
              <w:autoSpaceDN w:val="0"/>
              <w:adjustRightInd w:val="0"/>
              <w:jc w:val="center"/>
              <w:rPr>
                <w:b/>
                <w:bCs/>
                <w:sz w:val="24"/>
                <w:szCs w:val="24"/>
              </w:rPr>
            </w:pPr>
          </w:p>
        </w:tc>
        <w:tc>
          <w:tcPr>
            <w:tcW w:w="1940"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C61D5A">
            <w:pPr>
              <w:autoSpaceDE w:val="0"/>
              <w:autoSpaceDN w:val="0"/>
              <w:adjustRightInd w:val="0"/>
              <w:jc w:val="center"/>
              <w:rPr>
                <w:b/>
                <w:bCs/>
                <w:sz w:val="24"/>
                <w:szCs w:val="24"/>
              </w:rPr>
            </w:pPr>
            <w:r w:rsidRPr="00633B3F">
              <w:rPr>
                <w:b/>
                <w:bCs/>
                <w:sz w:val="24"/>
                <w:szCs w:val="24"/>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C61D5A">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633B3F" w14:paraId="789F3EFC" w14:textId="77777777" w:rsidTr="00824BA3">
        <w:trPr>
          <w:trHeight w:val="375"/>
        </w:trPr>
        <w:tc>
          <w:tcPr>
            <w:tcW w:w="344"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633B3F" w:rsidRDefault="00C61D5A" w:rsidP="00C61D5A">
            <w:pPr>
              <w:spacing w:before="60" w:after="60" w:line="257" w:lineRule="auto"/>
              <w:rPr>
                <w:rFonts w:eastAsiaTheme="minorHAnsi"/>
                <w:sz w:val="24"/>
                <w:szCs w:val="24"/>
              </w:rPr>
            </w:pPr>
            <w:r w:rsidRPr="00633B3F">
              <w:rPr>
                <w:rFonts w:eastAsiaTheme="minorHAnsi"/>
                <w:sz w:val="24"/>
                <w:szCs w:val="24"/>
              </w:rPr>
              <w:t xml:space="preserve">1. </w:t>
            </w:r>
          </w:p>
        </w:tc>
        <w:tc>
          <w:tcPr>
            <w:tcW w:w="4656"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633B3F" w:rsidRDefault="00C61D5A" w:rsidP="00EF26EC">
            <w:pPr>
              <w:autoSpaceDE w:val="0"/>
              <w:autoSpaceDN w:val="0"/>
              <w:adjustRightInd w:val="0"/>
              <w:jc w:val="center"/>
              <w:rPr>
                <w:color w:val="000000"/>
                <w:sz w:val="24"/>
                <w:szCs w:val="24"/>
              </w:rPr>
            </w:pPr>
            <w:r w:rsidRPr="00633B3F">
              <w:rPr>
                <w:b/>
                <w:bCs/>
                <w:color w:val="000000"/>
                <w:sz w:val="24"/>
                <w:szCs w:val="24"/>
              </w:rPr>
              <w:t>Teisė verstis veikla</w:t>
            </w:r>
          </w:p>
          <w:p w14:paraId="53A83FAA" w14:textId="77777777" w:rsidR="00C61D5A" w:rsidRPr="00633B3F" w:rsidRDefault="00C61D5A" w:rsidP="00721F93">
            <w:pPr>
              <w:autoSpaceDE w:val="0"/>
              <w:autoSpaceDN w:val="0"/>
              <w:adjustRightInd w:val="0"/>
              <w:rPr>
                <w:color w:val="000000"/>
                <w:sz w:val="24"/>
                <w:szCs w:val="24"/>
              </w:rPr>
            </w:pPr>
          </w:p>
        </w:tc>
      </w:tr>
      <w:tr w:rsidR="00C61D5A" w:rsidRPr="00633B3F" w14:paraId="1D2DC294" w14:textId="77777777" w:rsidTr="00943F51">
        <w:trPr>
          <w:trHeight w:val="1665"/>
        </w:trPr>
        <w:tc>
          <w:tcPr>
            <w:tcW w:w="344"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633B3F" w:rsidRDefault="00C61D5A" w:rsidP="00116C13">
            <w:pPr>
              <w:spacing w:before="60" w:after="60" w:line="257" w:lineRule="auto"/>
              <w:jc w:val="both"/>
              <w:rPr>
                <w:rFonts w:eastAsiaTheme="minorHAnsi"/>
                <w:sz w:val="24"/>
                <w:szCs w:val="24"/>
              </w:rPr>
            </w:pPr>
            <w:r w:rsidRPr="00633B3F">
              <w:rPr>
                <w:rFonts w:eastAsiaTheme="minorHAnsi"/>
                <w:sz w:val="24"/>
                <w:szCs w:val="24"/>
              </w:rPr>
              <w:t xml:space="preserve">1.1.  </w:t>
            </w:r>
          </w:p>
        </w:tc>
        <w:tc>
          <w:tcPr>
            <w:tcW w:w="1417" w:type="pct"/>
            <w:tcBorders>
              <w:top w:val="single" w:sz="4" w:space="0" w:color="auto"/>
              <w:left w:val="single" w:sz="4" w:space="0" w:color="000000" w:themeColor="text1"/>
              <w:bottom w:val="single" w:sz="4" w:space="0" w:color="000000" w:themeColor="text1"/>
              <w:right w:val="single" w:sz="4" w:space="0" w:color="auto"/>
            </w:tcBorders>
          </w:tcPr>
          <w:p w14:paraId="00872D92" w14:textId="77777777" w:rsidR="00F65562" w:rsidRPr="00633B3F" w:rsidRDefault="00617FBB" w:rsidP="00116C13">
            <w:pPr>
              <w:autoSpaceDE w:val="0"/>
              <w:autoSpaceDN w:val="0"/>
              <w:adjustRightInd w:val="0"/>
              <w:jc w:val="both"/>
              <w:rPr>
                <w:rFonts w:eastAsia="Aptos"/>
                <w:i/>
                <w:noProof/>
                <w:sz w:val="24"/>
                <w:szCs w:val="24"/>
              </w:rPr>
            </w:pPr>
            <w:r w:rsidRPr="00633B3F">
              <w:rPr>
                <w:rFonts w:eastAsia="Aptos"/>
                <w:i/>
                <w:noProof/>
                <w:sz w:val="24"/>
                <w:szCs w:val="24"/>
              </w:rPr>
              <w:t xml:space="preserve"> Tiekėjas, ūkio subjektų grupės narys (-iai), ūkio subjektas (-ai), kurio (-ių) pajėgumais tiekėjas remiasi, turi turėti teisę būti rangovu: </w:t>
            </w:r>
          </w:p>
          <w:p w14:paraId="5EE49694" w14:textId="77777777" w:rsidR="00F65562" w:rsidRPr="00633B3F" w:rsidRDefault="00617FBB" w:rsidP="00116C13">
            <w:pPr>
              <w:autoSpaceDE w:val="0"/>
              <w:autoSpaceDN w:val="0"/>
              <w:adjustRightInd w:val="0"/>
              <w:jc w:val="both"/>
              <w:rPr>
                <w:rFonts w:eastAsia="Aptos"/>
                <w:i/>
                <w:noProof/>
                <w:sz w:val="24"/>
                <w:szCs w:val="24"/>
              </w:rPr>
            </w:pPr>
            <w:r w:rsidRPr="00633B3F">
              <w:rPr>
                <w:rFonts w:eastAsia="Aptos"/>
                <w:i/>
                <w:noProof/>
                <w:sz w:val="24"/>
                <w:szCs w:val="24"/>
              </w:rPr>
              <w:t xml:space="preserve">Statinių kategorija – ypatingieji statiniai,  Statinių grupė – </w:t>
            </w:r>
            <w:r w:rsidR="00F65562" w:rsidRPr="00633B3F">
              <w:rPr>
                <w:sz w:val="24"/>
                <w:szCs w:val="24"/>
              </w:rPr>
              <w:t xml:space="preserve"> inžineriniai statiniai</w:t>
            </w:r>
            <w:r w:rsidRPr="00633B3F">
              <w:rPr>
                <w:rFonts w:eastAsia="Aptos"/>
                <w:i/>
                <w:noProof/>
                <w:sz w:val="24"/>
                <w:szCs w:val="24"/>
              </w:rPr>
              <w:t xml:space="preserve">; Pogrupis - </w:t>
            </w:r>
            <w:r w:rsidR="00F65562" w:rsidRPr="00633B3F">
              <w:rPr>
                <w:sz w:val="24"/>
                <w:szCs w:val="24"/>
              </w:rPr>
              <w:t xml:space="preserve"> gatvių.</w:t>
            </w:r>
            <w:r w:rsidRPr="00633B3F">
              <w:rPr>
                <w:rFonts w:eastAsia="Aptos"/>
                <w:i/>
                <w:noProof/>
                <w:sz w:val="24"/>
                <w:szCs w:val="24"/>
              </w:rPr>
              <w:t xml:space="preserve"> Statybos darbų sritys: bendrieji statybos darbai</w:t>
            </w:r>
            <w:r w:rsidR="00F65562" w:rsidRPr="00633B3F">
              <w:rPr>
                <w:rFonts w:eastAsia="Aptos"/>
                <w:i/>
                <w:noProof/>
                <w:sz w:val="24"/>
                <w:szCs w:val="24"/>
              </w:rPr>
              <w:t>, spevcialieji statybos darbai.</w:t>
            </w:r>
          </w:p>
          <w:p w14:paraId="0E1AB3E9" w14:textId="64D6729D" w:rsidR="00C61D5A" w:rsidRPr="00633B3F" w:rsidRDefault="00617FBB" w:rsidP="00116C13">
            <w:pPr>
              <w:autoSpaceDE w:val="0"/>
              <w:autoSpaceDN w:val="0"/>
              <w:adjustRightInd w:val="0"/>
              <w:jc w:val="both"/>
              <w:rPr>
                <w:sz w:val="24"/>
                <w:szCs w:val="24"/>
              </w:rPr>
            </w:pPr>
            <w:r w:rsidRPr="00633B3F">
              <w:rPr>
                <w:rFonts w:eastAsia="Aptos"/>
                <w:i/>
                <w:noProof/>
                <w:sz w:val="24"/>
                <w:szCs w:val="24"/>
              </w:rPr>
              <w:t xml:space="preserve">Teisinis pagrindas: Statybos įstatymo 18 str. </w:t>
            </w:r>
            <w:r w:rsidR="00F65562" w:rsidRPr="00633B3F">
              <w:rPr>
                <w:rFonts w:eastAsia="Aptos"/>
                <w:i/>
                <w:noProof/>
                <w:sz w:val="24"/>
                <w:szCs w:val="24"/>
              </w:rPr>
              <w:t>2</w:t>
            </w:r>
            <w:r w:rsidRPr="00633B3F">
              <w:rPr>
                <w:rFonts w:eastAsia="Aptos"/>
                <w:i/>
                <w:noProof/>
                <w:sz w:val="24"/>
                <w:szCs w:val="24"/>
              </w:rPr>
              <w:t xml:space="preserve"> d.</w:t>
            </w:r>
            <w:r w:rsidR="00843F00" w:rsidRPr="00633B3F">
              <w:rPr>
                <w:i/>
                <w:noProof/>
                <w:sz w:val="24"/>
                <w:szCs w:val="24"/>
              </w:rPr>
              <w:t>, 3 d..</w:t>
            </w:r>
          </w:p>
        </w:tc>
        <w:tc>
          <w:tcPr>
            <w:tcW w:w="1940" w:type="pct"/>
            <w:tcBorders>
              <w:top w:val="single" w:sz="4" w:space="0" w:color="auto"/>
              <w:left w:val="single" w:sz="4" w:space="0" w:color="auto"/>
              <w:bottom w:val="single" w:sz="4" w:space="0" w:color="000000" w:themeColor="text1"/>
              <w:right w:val="single" w:sz="4" w:space="0" w:color="000000" w:themeColor="text1"/>
            </w:tcBorders>
          </w:tcPr>
          <w:p w14:paraId="4B3ACFD2" w14:textId="210146D0" w:rsidR="00596815" w:rsidRPr="00633B3F" w:rsidRDefault="00C61D5A" w:rsidP="00116C13">
            <w:pPr>
              <w:autoSpaceDE w:val="0"/>
              <w:autoSpaceDN w:val="0"/>
              <w:adjustRightInd w:val="0"/>
              <w:jc w:val="both"/>
              <w:rPr>
                <w:noProof/>
                <w:sz w:val="24"/>
                <w:szCs w:val="24"/>
              </w:rPr>
            </w:pPr>
            <w:r w:rsidRPr="00633B3F">
              <w:rPr>
                <w:noProof/>
                <w:sz w:val="24"/>
                <w:szCs w:val="24"/>
              </w:rPr>
              <w:t xml:space="preserve">Tiekėjo (juridinio asmens) įstatai ar kiti dokumentai (išplėstinė Registrų centro pažyma), patvirtinantys tiekėjo teisę verstis veikla susijusia su </w:t>
            </w:r>
            <w:r w:rsidRPr="00633B3F">
              <w:rPr>
                <w:noProof/>
                <w:sz w:val="24"/>
                <w:szCs w:val="24"/>
                <w:u w:val="single"/>
              </w:rPr>
              <w:t>gatvių statyba ar rekonstravimu</w:t>
            </w:r>
            <w:r w:rsidR="00861E1F" w:rsidRPr="00633B3F">
              <w:rPr>
                <w:noProof/>
                <w:sz w:val="24"/>
                <w:szCs w:val="24"/>
                <w:u w:val="single"/>
              </w:rPr>
              <w:t xml:space="preserve"> ar kapitaliniu remontu</w:t>
            </w:r>
            <w:r w:rsidR="008B36FD" w:rsidRPr="00633B3F">
              <w:rPr>
                <w:noProof/>
                <w:sz w:val="24"/>
                <w:szCs w:val="24"/>
              </w:rPr>
              <w:t xml:space="preserve"> </w:t>
            </w:r>
            <w:r w:rsidRPr="00633B3F">
              <w:rPr>
                <w:noProof/>
                <w:sz w:val="24"/>
                <w:szCs w:val="24"/>
              </w:rPr>
              <w:t xml:space="preserve">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veikla susijusia su </w:t>
            </w:r>
            <w:r w:rsidRPr="00633B3F">
              <w:rPr>
                <w:noProof/>
                <w:sz w:val="24"/>
                <w:szCs w:val="24"/>
                <w:u w:val="single"/>
              </w:rPr>
              <w:t>gatvių statyba ar rekonstravimu, ar kapitaliniu remontu</w:t>
            </w:r>
            <w:r w:rsidRPr="00633B3F">
              <w:rPr>
                <w:noProof/>
                <w:sz w:val="24"/>
                <w:szCs w:val="24"/>
              </w:rPr>
              <w:t>.</w:t>
            </w:r>
          </w:p>
          <w:p w14:paraId="7AD89A59" w14:textId="77777777" w:rsidR="00596815" w:rsidRPr="00633B3F" w:rsidRDefault="00596815" w:rsidP="00116C13">
            <w:pPr>
              <w:autoSpaceDE w:val="0"/>
              <w:autoSpaceDN w:val="0"/>
              <w:adjustRightInd w:val="0"/>
              <w:jc w:val="both"/>
              <w:rPr>
                <w:noProof/>
                <w:sz w:val="24"/>
                <w:szCs w:val="24"/>
              </w:rPr>
            </w:pPr>
          </w:p>
          <w:p w14:paraId="1DE5375B" w14:textId="2A4381D5" w:rsidR="00C61D5A" w:rsidRPr="00633B3F" w:rsidRDefault="00C61D5A" w:rsidP="00116C13">
            <w:pPr>
              <w:autoSpaceDE w:val="0"/>
              <w:autoSpaceDN w:val="0"/>
              <w:adjustRightInd w:val="0"/>
              <w:jc w:val="both"/>
              <w:rPr>
                <w:i/>
                <w:noProof/>
                <w:sz w:val="24"/>
                <w:szCs w:val="24"/>
                <w:u w:val="single"/>
              </w:rPr>
            </w:pPr>
            <w:r w:rsidRPr="00633B3F">
              <w:rPr>
                <w:noProof/>
                <w:sz w:val="24"/>
                <w:szCs w:val="24"/>
              </w:rPr>
              <w:t xml:space="preserve">  </w:t>
            </w:r>
            <w:r w:rsidRPr="00633B3F">
              <w:rPr>
                <w:i/>
                <w:noProof/>
                <w:sz w:val="24"/>
                <w:szCs w:val="24"/>
                <w:u w:val="single"/>
              </w:rPr>
              <w:t xml:space="preserve">Pateikiamos skaitmeninės dokumentų kopijos. </w:t>
            </w:r>
          </w:p>
          <w:p w14:paraId="40CB12A6" w14:textId="77777777" w:rsidR="00596815" w:rsidRPr="00633B3F" w:rsidRDefault="00596815" w:rsidP="00116C13">
            <w:pPr>
              <w:autoSpaceDE w:val="0"/>
              <w:autoSpaceDN w:val="0"/>
              <w:adjustRightInd w:val="0"/>
              <w:jc w:val="both"/>
              <w:rPr>
                <w:i/>
                <w:noProof/>
                <w:sz w:val="24"/>
                <w:szCs w:val="24"/>
                <w:u w:val="single"/>
              </w:rPr>
            </w:pPr>
          </w:p>
          <w:p w14:paraId="3174AB0A" w14:textId="0BE7D13F" w:rsidR="00C61D5A" w:rsidRPr="00633B3F" w:rsidRDefault="00C61D5A" w:rsidP="00116C13">
            <w:pPr>
              <w:autoSpaceDE w:val="0"/>
              <w:autoSpaceDN w:val="0"/>
              <w:adjustRightInd w:val="0"/>
              <w:jc w:val="both"/>
              <w:rPr>
                <w:sz w:val="24"/>
                <w:szCs w:val="24"/>
              </w:rPr>
            </w:pPr>
            <w:r w:rsidRPr="00633B3F">
              <w:rPr>
                <w:i/>
                <w:noProof/>
                <w:sz w:val="24"/>
                <w:szCs w:val="24"/>
              </w:rPr>
              <w:t>(Akivaizdu, kad tiekėjo įmonės Kvalifikacijos atestata</w:t>
            </w:r>
            <w:r w:rsidR="00331BF7" w:rsidRPr="00633B3F">
              <w:rPr>
                <w:i/>
                <w:noProof/>
                <w:sz w:val="24"/>
                <w:szCs w:val="24"/>
              </w:rPr>
              <w:t>s</w:t>
            </w:r>
            <w:r w:rsidR="009B6D81" w:rsidRPr="00633B3F">
              <w:rPr>
                <w:i/>
                <w:noProof/>
                <w:sz w:val="24"/>
                <w:szCs w:val="24"/>
              </w:rPr>
              <w:t xml:space="preserve"> inžinerinių</w:t>
            </w:r>
            <w:r w:rsidR="00854B3A" w:rsidRPr="00633B3F">
              <w:rPr>
                <w:i/>
                <w:noProof/>
                <w:sz w:val="24"/>
                <w:szCs w:val="24"/>
              </w:rPr>
              <w:t xml:space="preserve"> </w:t>
            </w:r>
            <w:r w:rsidRPr="00633B3F">
              <w:rPr>
                <w:i/>
                <w:noProof/>
                <w:sz w:val="24"/>
                <w:szCs w:val="24"/>
              </w:rPr>
              <w:t>statinių grupė</w:t>
            </w:r>
            <w:r w:rsidR="00854B3A" w:rsidRPr="00633B3F">
              <w:rPr>
                <w:i/>
                <w:noProof/>
                <w:sz w:val="24"/>
                <w:szCs w:val="24"/>
              </w:rPr>
              <w:t>je</w:t>
            </w:r>
            <w:r w:rsidRPr="00633B3F">
              <w:rPr>
                <w:i/>
                <w:noProof/>
                <w:sz w:val="24"/>
                <w:szCs w:val="24"/>
              </w:rPr>
              <w:t xml:space="preserve"> „susisiekimo komunikacij</w:t>
            </w:r>
            <w:r w:rsidR="009B6D81" w:rsidRPr="00633B3F">
              <w:rPr>
                <w:i/>
                <w:noProof/>
                <w:sz w:val="24"/>
                <w:szCs w:val="24"/>
              </w:rPr>
              <w:t>ų statiniai</w:t>
            </w:r>
            <w:r w:rsidRPr="00633B3F">
              <w:rPr>
                <w:i/>
                <w:noProof/>
                <w:sz w:val="24"/>
                <w:szCs w:val="24"/>
              </w:rPr>
              <w:t>“</w:t>
            </w:r>
            <w:r w:rsidR="00854B3A" w:rsidRPr="00633B3F">
              <w:rPr>
                <w:i/>
                <w:noProof/>
                <w:sz w:val="24"/>
                <w:szCs w:val="24"/>
              </w:rPr>
              <w:t xml:space="preserve"> </w:t>
            </w:r>
            <w:r w:rsidRPr="00633B3F">
              <w:rPr>
                <w:i/>
                <w:noProof/>
                <w:sz w:val="24"/>
                <w:szCs w:val="24"/>
              </w:rPr>
              <w:t>yra tinkamas dokumentas)</w:t>
            </w:r>
            <w:r w:rsidR="00854B3A" w:rsidRPr="00633B3F">
              <w:rPr>
                <w:i/>
                <w:noProof/>
                <w:sz w:val="24"/>
                <w:szCs w:val="24"/>
              </w:rPr>
              <w:t>.</w:t>
            </w:r>
            <w:r w:rsidRPr="00633B3F">
              <w:rPr>
                <w:i/>
                <w:noProof/>
                <w:sz w:val="24"/>
                <w:szCs w:val="24"/>
              </w:rPr>
              <w:t xml:space="preserve"> </w:t>
            </w: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633B3F" w:rsidRDefault="00725C23" w:rsidP="00116C13">
            <w:pPr>
              <w:autoSpaceDE w:val="0"/>
              <w:autoSpaceDN w:val="0"/>
              <w:adjustRightInd w:val="0"/>
              <w:jc w:val="both"/>
              <w:rPr>
                <w:i/>
                <w:iCs/>
                <w:sz w:val="24"/>
                <w:szCs w:val="24"/>
              </w:rPr>
            </w:pPr>
            <w:r w:rsidRPr="00633B3F">
              <w:rPr>
                <w:i/>
                <w:iCs/>
                <w:sz w:val="24"/>
                <w:szCs w:val="24"/>
              </w:rPr>
              <w:t>1</w:t>
            </w:r>
            <w:r w:rsidR="00A230DD" w:rsidRPr="00633B3F">
              <w:rPr>
                <w:i/>
                <w:iCs/>
                <w:sz w:val="24"/>
                <w:szCs w:val="24"/>
              </w:rPr>
              <w:t xml:space="preserve">. </w:t>
            </w:r>
            <w:r w:rsidRPr="00633B3F">
              <w:rPr>
                <w:i/>
                <w:iCs/>
                <w:sz w:val="24"/>
                <w:szCs w:val="24"/>
              </w:rPr>
              <w:t>j</w:t>
            </w:r>
            <w:r w:rsidR="00782272" w:rsidRPr="00633B3F">
              <w:rPr>
                <w:i/>
                <w:iCs/>
                <w:sz w:val="24"/>
                <w:szCs w:val="24"/>
              </w:rPr>
              <w:t>eigu pasiūlymą teikia ūkio subjektų grupė – reikalavimą turi atitikti kiekvienas ūkio subjektų grupės narys (-iai), pagal jų prisiimamus įsipareigojimus pirkimo sutarčiai vykdyti.</w:t>
            </w:r>
          </w:p>
          <w:p w14:paraId="4AC63B3D" w14:textId="37179675" w:rsidR="00782272" w:rsidRPr="00633B3F" w:rsidRDefault="00725C23" w:rsidP="00116C13">
            <w:pPr>
              <w:autoSpaceDE w:val="0"/>
              <w:autoSpaceDN w:val="0"/>
              <w:adjustRightInd w:val="0"/>
              <w:jc w:val="both"/>
              <w:rPr>
                <w:i/>
                <w:iCs/>
                <w:sz w:val="24"/>
                <w:szCs w:val="24"/>
              </w:rPr>
            </w:pPr>
            <w:r w:rsidRPr="00633B3F">
              <w:rPr>
                <w:i/>
                <w:iCs/>
                <w:sz w:val="24"/>
                <w:szCs w:val="24"/>
              </w:rPr>
              <w:t>2</w:t>
            </w:r>
            <w:r w:rsidR="00A230DD" w:rsidRPr="00633B3F">
              <w:rPr>
                <w:i/>
                <w:iCs/>
                <w:sz w:val="24"/>
                <w:szCs w:val="24"/>
              </w:rPr>
              <w:t xml:space="preserve">. </w:t>
            </w:r>
            <w:r w:rsidRPr="00633B3F">
              <w:rPr>
                <w:i/>
                <w:iCs/>
                <w:sz w:val="24"/>
                <w:szCs w:val="24"/>
              </w:rPr>
              <w:t xml:space="preserve"> t</w:t>
            </w:r>
            <w:r w:rsidR="00782272" w:rsidRPr="00633B3F">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633B3F" w:rsidRDefault="00A230DD" w:rsidP="00116C13">
            <w:pPr>
              <w:autoSpaceDE w:val="0"/>
              <w:autoSpaceDN w:val="0"/>
              <w:adjustRightInd w:val="0"/>
              <w:jc w:val="both"/>
              <w:rPr>
                <w:i/>
                <w:iCs/>
                <w:sz w:val="24"/>
                <w:szCs w:val="24"/>
              </w:rPr>
            </w:pPr>
            <w:r w:rsidRPr="00633B3F">
              <w:rPr>
                <w:i/>
                <w:iCs/>
                <w:sz w:val="24"/>
                <w:szCs w:val="24"/>
              </w:rPr>
              <w:t xml:space="preserve">3. </w:t>
            </w:r>
            <w:r w:rsidR="00230D89" w:rsidRPr="00633B3F">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633B3F" w14:paraId="043B76C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633B3F" w:rsidRDefault="00D428A7" w:rsidP="004E7458">
            <w:pPr>
              <w:contextualSpacing/>
              <w:rPr>
                <w:rFonts w:eastAsiaTheme="minorHAnsi"/>
                <w:sz w:val="24"/>
                <w:szCs w:val="24"/>
              </w:rPr>
            </w:pPr>
            <w:r w:rsidRPr="00633B3F">
              <w:rPr>
                <w:rFonts w:eastAsiaTheme="minorHAnsi"/>
                <w:sz w:val="24"/>
                <w:szCs w:val="24"/>
              </w:rPr>
              <w:t>2</w:t>
            </w:r>
            <w:r w:rsidR="00CA7BD3" w:rsidRPr="00633B3F">
              <w:rPr>
                <w:rFonts w:eastAsiaTheme="minorHAnsi"/>
                <w:sz w:val="24"/>
                <w:szCs w:val="24"/>
              </w:rPr>
              <w:t>.</w:t>
            </w:r>
          </w:p>
        </w:tc>
        <w:tc>
          <w:tcPr>
            <w:tcW w:w="46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633B3F" w:rsidRDefault="00CA7BD3" w:rsidP="00EF26EC">
            <w:pPr>
              <w:spacing w:line="259" w:lineRule="auto"/>
              <w:jc w:val="center"/>
              <w:rPr>
                <w:b/>
                <w:bCs/>
                <w:sz w:val="24"/>
                <w:szCs w:val="24"/>
              </w:rPr>
            </w:pPr>
            <w:r w:rsidRPr="00633B3F">
              <w:rPr>
                <w:b/>
                <w:bCs/>
                <w:sz w:val="24"/>
                <w:szCs w:val="24"/>
              </w:rPr>
              <w:t>Techninis ir profesinis pajėgumas</w:t>
            </w:r>
          </w:p>
        </w:tc>
      </w:tr>
      <w:tr w:rsidR="00087A64" w:rsidRPr="00633B3F" w14:paraId="74CDCCFD" w14:textId="77777777" w:rsidTr="00087A6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5D798" w14:textId="77777777" w:rsidR="00087A64" w:rsidRPr="00633B3F" w:rsidRDefault="00087A64" w:rsidP="00087A64">
            <w:pPr>
              <w:autoSpaceDE w:val="0"/>
              <w:autoSpaceDN w:val="0"/>
              <w:adjustRightInd w:val="0"/>
              <w:ind w:left="851"/>
              <w:contextualSpacing/>
              <w:jc w:val="center"/>
              <w:rPr>
                <w:b/>
                <w:bCs/>
                <w:color w:val="000000"/>
                <w:sz w:val="24"/>
                <w:szCs w:val="24"/>
              </w:rPr>
            </w:pPr>
            <w:r w:rsidRPr="00633B3F">
              <w:rPr>
                <w:b/>
                <w:bCs/>
                <w:color w:val="000000"/>
                <w:sz w:val="24"/>
                <w:szCs w:val="24"/>
              </w:rPr>
              <w:t xml:space="preserve">Panašių darbų atlikimo patirtis </w:t>
            </w:r>
          </w:p>
          <w:p w14:paraId="4F39BB28" w14:textId="0F2CA4AF" w:rsidR="00087A64" w:rsidRPr="00633B3F" w:rsidRDefault="00087A64" w:rsidP="00087A64">
            <w:pPr>
              <w:spacing w:line="259" w:lineRule="auto"/>
              <w:jc w:val="center"/>
              <w:rPr>
                <w:b/>
                <w:bCs/>
                <w:sz w:val="24"/>
                <w:szCs w:val="24"/>
              </w:rPr>
            </w:pPr>
            <w:r w:rsidRPr="00633B3F">
              <w:rPr>
                <w:b/>
                <w:bCs/>
                <w:color w:val="000000"/>
                <w:sz w:val="24"/>
                <w:szCs w:val="24"/>
              </w:rPr>
              <w:t>(Tiekėjo kvalifikacijos reikalavimų nustatymo metodikos 16.1 p.)</w:t>
            </w:r>
          </w:p>
        </w:tc>
      </w:tr>
      <w:tr w:rsidR="00F200E2" w:rsidRPr="00633B3F" w14:paraId="1206EC1A"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5CF0D333" w:rsidR="00F200E2" w:rsidRPr="00633B3F" w:rsidRDefault="00F200E2" w:rsidP="00F200E2">
            <w:pPr>
              <w:contextualSpacing/>
              <w:rPr>
                <w:rFonts w:eastAsiaTheme="minorHAnsi"/>
                <w:sz w:val="24"/>
                <w:szCs w:val="24"/>
              </w:rPr>
            </w:pPr>
            <w:r w:rsidRPr="00633B3F">
              <w:rPr>
                <w:rFonts w:eastAsiaTheme="minorHAnsi"/>
                <w:sz w:val="24"/>
                <w:szCs w:val="24"/>
              </w:rPr>
              <w:t>2.1.</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18996A38" w14:textId="7DBB0F4E" w:rsidR="00943F51" w:rsidRPr="00633B3F" w:rsidRDefault="00F200E2" w:rsidP="00116C13">
            <w:pPr>
              <w:autoSpaceDE w:val="0"/>
              <w:autoSpaceDN w:val="0"/>
              <w:adjustRightInd w:val="0"/>
              <w:spacing w:after="160"/>
              <w:jc w:val="both"/>
              <w:rPr>
                <w:sz w:val="24"/>
                <w:szCs w:val="24"/>
              </w:rPr>
            </w:pPr>
            <w:r w:rsidRPr="00633B3F">
              <w:rPr>
                <w:color w:val="000000"/>
                <w:sz w:val="24"/>
                <w:szCs w:val="24"/>
              </w:rPr>
              <w:t xml:space="preserve">Tiekėjas per paskutinius 5 metus iki pasiūlymo pateikimo termino pabaigos </w:t>
            </w:r>
            <w:r w:rsidR="00541805" w:rsidRPr="00633B3F">
              <w:rPr>
                <w:b/>
                <w:bCs/>
                <w:color w:val="000000"/>
                <w:sz w:val="24"/>
                <w:szCs w:val="24"/>
              </w:rPr>
              <w:t>pagal vieną ar kelias</w:t>
            </w:r>
            <w:r w:rsidR="00541805" w:rsidRPr="00633B3F">
              <w:rPr>
                <w:color w:val="000000"/>
                <w:sz w:val="24"/>
                <w:szCs w:val="24"/>
              </w:rPr>
              <w:t xml:space="preserve"> </w:t>
            </w:r>
            <w:r w:rsidR="00541805" w:rsidRPr="00633B3F">
              <w:rPr>
                <w:b/>
                <w:bCs/>
                <w:color w:val="000000"/>
                <w:sz w:val="24"/>
                <w:szCs w:val="24"/>
              </w:rPr>
              <w:t>įvykdytas ar tebevykdomas tame pačiame objekte sutartis yra savo jėgomis</w:t>
            </w:r>
            <w:r w:rsidRPr="00633B3F">
              <w:rPr>
                <w:sz w:val="24"/>
                <w:szCs w:val="24"/>
              </w:rPr>
              <w:t xml:space="preserve"> atlikęs</w:t>
            </w:r>
            <w:r w:rsidRPr="00633B3F">
              <w:rPr>
                <w:b/>
                <w:i/>
                <w:sz w:val="24"/>
                <w:szCs w:val="24"/>
              </w:rPr>
              <w:t xml:space="preserve"> </w:t>
            </w:r>
            <w:r w:rsidRPr="00633B3F">
              <w:rPr>
                <w:sz w:val="24"/>
                <w:szCs w:val="24"/>
              </w:rPr>
              <w:t xml:space="preserve">statybos </w:t>
            </w:r>
            <w:r w:rsidRPr="00633B3F">
              <w:rPr>
                <w:sz w:val="24"/>
                <w:szCs w:val="24"/>
              </w:rPr>
              <w:lastRenderedPageBreak/>
              <w:t>darbus , kurių vertė</w:t>
            </w:r>
            <w:r w:rsidRPr="00633B3F">
              <w:rPr>
                <w:color w:val="000000"/>
                <w:sz w:val="24"/>
                <w:szCs w:val="24"/>
              </w:rPr>
              <w:t xml:space="preserve"> yra ne mažesnė </w:t>
            </w:r>
            <w:r w:rsidRPr="00633B3F">
              <w:rPr>
                <w:sz w:val="24"/>
                <w:szCs w:val="24"/>
              </w:rPr>
              <w:t xml:space="preserve"> nei </w:t>
            </w:r>
          </w:p>
          <w:p w14:paraId="29412B07" w14:textId="117627CE" w:rsidR="00943F51" w:rsidRPr="00633B3F" w:rsidRDefault="00F200E2" w:rsidP="00116C13">
            <w:pPr>
              <w:autoSpaceDE w:val="0"/>
              <w:autoSpaceDN w:val="0"/>
              <w:adjustRightInd w:val="0"/>
              <w:spacing w:after="160"/>
              <w:jc w:val="both"/>
              <w:rPr>
                <w:b/>
                <w:sz w:val="24"/>
                <w:szCs w:val="24"/>
              </w:rPr>
            </w:pPr>
            <w:r w:rsidRPr="00633B3F">
              <w:rPr>
                <w:b/>
                <w:bCs/>
                <w:sz w:val="24"/>
                <w:szCs w:val="24"/>
              </w:rPr>
              <w:t>3</w:t>
            </w:r>
            <w:r w:rsidR="006D5B57" w:rsidRPr="00633B3F">
              <w:rPr>
                <w:b/>
                <w:bCs/>
                <w:sz w:val="24"/>
                <w:szCs w:val="24"/>
              </w:rPr>
              <w:t>90</w:t>
            </w:r>
            <w:r w:rsidRPr="00633B3F">
              <w:rPr>
                <w:b/>
                <w:bCs/>
                <w:sz w:val="24"/>
                <w:szCs w:val="24"/>
              </w:rPr>
              <w:t xml:space="preserve"> 000,00 Eur be PVM</w:t>
            </w:r>
            <w:r w:rsidRPr="00633B3F">
              <w:rPr>
                <w:b/>
                <w:sz w:val="24"/>
                <w:szCs w:val="24"/>
              </w:rPr>
              <w:t xml:space="preserve"> </w:t>
            </w:r>
          </w:p>
          <w:p w14:paraId="787B27F9" w14:textId="46D66082" w:rsidR="00F200E2" w:rsidRPr="00633B3F" w:rsidRDefault="00F200E2" w:rsidP="00116C13">
            <w:pPr>
              <w:autoSpaceDE w:val="0"/>
              <w:autoSpaceDN w:val="0"/>
              <w:adjustRightInd w:val="0"/>
              <w:spacing w:after="160"/>
              <w:jc w:val="both"/>
              <w:rPr>
                <w:bCs/>
                <w:sz w:val="24"/>
                <w:szCs w:val="24"/>
              </w:rPr>
            </w:pPr>
            <w:r w:rsidRPr="00633B3F">
              <w:rPr>
                <w:bCs/>
                <w:sz w:val="24"/>
                <w:szCs w:val="24"/>
              </w:rPr>
              <w:t>ir svarbiausių darbų* atlikimas ir galutiniai rezultatai buvo tinkami.</w:t>
            </w:r>
          </w:p>
          <w:p w14:paraId="27B979B7" w14:textId="77777777" w:rsidR="00F200E2" w:rsidRPr="00633B3F" w:rsidRDefault="00F200E2" w:rsidP="00116C13">
            <w:pPr>
              <w:jc w:val="both"/>
              <w:rPr>
                <w:iCs/>
                <w:sz w:val="24"/>
                <w:szCs w:val="24"/>
              </w:rPr>
            </w:pPr>
            <w:r w:rsidRPr="00633B3F">
              <w:rPr>
                <w:iCs/>
                <w:sz w:val="24"/>
                <w:szCs w:val="24"/>
              </w:rPr>
              <w:t xml:space="preserve">Galutinį rezultatą tiekėjas gali būti pasiekęs pagal vieną ar kelias sutartis, sudarytas dėl to paties objekto. Laikoma, kad galutinis rezultatas pasiektas, kai yra atlikti svarbiausi darbai*. </w:t>
            </w:r>
          </w:p>
          <w:p w14:paraId="117F1782" w14:textId="77777777" w:rsidR="00F200E2" w:rsidRPr="00633B3F" w:rsidRDefault="00F200E2" w:rsidP="00116C13">
            <w:pPr>
              <w:jc w:val="both"/>
              <w:rPr>
                <w:i/>
                <w:iCs/>
                <w:sz w:val="24"/>
                <w:szCs w:val="24"/>
              </w:rPr>
            </w:pPr>
          </w:p>
          <w:p w14:paraId="53B58847" w14:textId="000C1609" w:rsidR="00F200E2" w:rsidRPr="00633B3F" w:rsidRDefault="00F200E2" w:rsidP="00116C13">
            <w:pPr>
              <w:jc w:val="both"/>
              <w:rPr>
                <w:bCs/>
                <w:iCs/>
                <w:sz w:val="24"/>
                <w:szCs w:val="24"/>
              </w:rPr>
            </w:pPr>
            <w:r w:rsidRPr="00633B3F">
              <w:rPr>
                <w:i/>
                <w:iCs/>
                <w:sz w:val="24"/>
                <w:szCs w:val="24"/>
              </w:rPr>
              <w:t xml:space="preserve">* </w:t>
            </w:r>
            <w:r w:rsidRPr="00633B3F">
              <w:rPr>
                <w:iCs/>
                <w:sz w:val="24"/>
                <w:szCs w:val="24"/>
              </w:rPr>
              <w:t>Svarbiausi darbai – statinio statyba, išskyrus statinio griovimą (</w:t>
            </w:r>
            <w:r w:rsidRPr="00633B3F">
              <w:rPr>
                <w:bCs/>
                <w:iCs/>
                <w:sz w:val="24"/>
                <w:szCs w:val="24"/>
              </w:rPr>
              <w:t xml:space="preserve">statinio kategorija: ypatingasis statinys; statybos rūšis – naujo statinio statyba ir/ar statinio rekonstravimas ir/ar statinio kapitalinis remontas; statinių grupė – susisiekimo komunikacijos; statinių pogrupis (paskirtis) – keliai ir/ar gatvės. Statybos darbų sritys – bet kuri statybos darbų sritis pagal STR 1.06.01:2016 „Statybos darbai. Statinio statybos priežiūra“), </w:t>
            </w:r>
            <w:r w:rsidRPr="00633B3F">
              <w:rPr>
                <w:b/>
                <w:bCs/>
                <w:iCs/>
                <w:sz w:val="24"/>
                <w:szCs w:val="24"/>
              </w:rPr>
              <w:t>viename objekte</w:t>
            </w:r>
            <w:r w:rsidRPr="00633B3F">
              <w:rPr>
                <w:iCs/>
                <w:sz w:val="24"/>
                <w:szCs w:val="24"/>
              </w:rPr>
              <w:t xml:space="preserve"> ((t. y. statybos darbai atlikti pagal vieną statinio(-ių) projektą arba, jeigu statinio(-ių) projektas nebuvo rengiamas, statybos darbai turi būti atlikti dėl to paties statinio arba statinių komplekso, esančio toje pačioje </w:t>
            </w:r>
            <w:r w:rsidRPr="00633B3F">
              <w:rPr>
                <w:iCs/>
                <w:sz w:val="24"/>
                <w:szCs w:val="24"/>
              </w:rPr>
              <w:lastRenderedPageBreak/>
              <w:t>lokacijoje (pvz., vieno kelio arba vienos gatvės arba kvartalo).</w:t>
            </w:r>
          </w:p>
          <w:p w14:paraId="7639F284" w14:textId="77777777" w:rsidR="00F200E2" w:rsidRPr="00633B3F" w:rsidRDefault="00F200E2" w:rsidP="00116C13">
            <w:pPr>
              <w:autoSpaceDE w:val="0"/>
              <w:autoSpaceDN w:val="0"/>
              <w:adjustRightInd w:val="0"/>
              <w:jc w:val="both"/>
              <w:rPr>
                <w:sz w:val="24"/>
                <w:szCs w:val="24"/>
              </w:rPr>
            </w:pPr>
          </w:p>
          <w:p w14:paraId="2819B348" w14:textId="77777777" w:rsidR="00F200E2" w:rsidRPr="00633B3F" w:rsidRDefault="00F200E2" w:rsidP="00116C13">
            <w:pPr>
              <w:jc w:val="both"/>
              <w:rPr>
                <w:sz w:val="24"/>
                <w:szCs w:val="24"/>
              </w:rPr>
            </w:pPr>
            <w:r w:rsidRPr="00633B3F">
              <w:rPr>
                <w:sz w:val="24"/>
                <w:szCs w:val="24"/>
              </w:rPr>
              <w:t>Sutarties pradžia gali nepatekti į pastarųjų 5 metų laikotarpį. Šiuo atveju pateikiama įvykdytos sutarties dalies vertė Eur be PVM per pastaruosius 5 metus (skaičiuoti iki pasiūlymo termino pabaigos).</w:t>
            </w:r>
          </w:p>
          <w:p w14:paraId="7CFF9869" w14:textId="77777777" w:rsidR="00F200E2" w:rsidRPr="00633B3F" w:rsidRDefault="00F200E2" w:rsidP="00116C13">
            <w:pPr>
              <w:jc w:val="both"/>
              <w:rPr>
                <w:sz w:val="24"/>
                <w:szCs w:val="24"/>
              </w:rPr>
            </w:pPr>
          </w:p>
          <w:p w14:paraId="7486EA61" w14:textId="77777777" w:rsidR="00F200E2" w:rsidRPr="00633B3F" w:rsidRDefault="00F200E2" w:rsidP="00116C13">
            <w:pPr>
              <w:jc w:val="both"/>
              <w:rPr>
                <w:sz w:val="24"/>
                <w:szCs w:val="24"/>
              </w:rPr>
            </w:pPr>
            <w:r w:rsidRPr="00633B3F">
              <w:rPr>
                <w:sz w:val="24"/>
                <w:szCs w:val="24"/>
              </w:rPr>
              <w:t>Tiekėjas gali remtis kitų ūkio subjektų pajėgumais tik tuomet, kai tie subjektai, kurių pajėgumais buvo pasiremta, patys atliks darbus, kuriems reikia jų pajėgumų.</w:t>
            </w:r>
          </w:p>
          <w:p w14:paraId="76DA7D5A" w14:textId="77777777" w:rsidR="00F200E2" w:rsidRPr="00633B3F" w:rsidRDefault="00F200E2" w:rsidP="00116C13">
            <w:pPr>
              <w:jc w:val="both"/>
              <w:rPr>
                <w:sz w:val="24"/>
                <w:szCs w:val="24"/>
              </w:rPr>
            </w:pPr>
          </w:p>
          <w:p w14:paraId="4B163E70" w14:textId="77777777" w:rsidR="006D5B57" w:rsidRPr="00633B3F" w:rsidRDefault="00F200E2" w:rsidP="00116C13">
            <w:pPr>
              <w:autoSpaceDE w:val="0"/>
              <w:autoSpaceDN w:val="0"/>
              <w:adjustRightInd w:val="0"/>
              <w:contextualSpacing/>
              <w:jc w:val="both"/>
              <w:rPr>
                <w:bCs/>
                <w:iCs/>
                <w:sz w:val="24"/>
                <w:szCs w:val="24"/>
              </w:rPr>
            </w:pPr>
            <w:r w:rsidRPr="00633B3F">
              <w:rPr>
                <w:bCs/>
                <w:iCs/>
                <w:sz w:val="24"/>
                <w:szCs w:val="24"/>
              </w:rPr>
              <w:t>Tiekėjui nedraudžiama remtis sutartimi, kurią tiekėjas vykdė ne vienas, bet kartu su kitais ūkio subjektais</w:t>
            </w:r>
            <w:r w:rsidR="00541805" w:rsidRPr="00633B3F">
              <w:rPr>
                <w:bCs/>
                <w:iCs/>
                <w:sz w:val="24"/>
                <w:szCs w:val="24"/>
              </w:rPr>
              <w:t>, t</w:t>
            </w:r>
            <w:r w:rsidRPr="00633B3F">
              <w:rPr>
                <w:bCs/>
                <w:iCs/>
                <w:sz w:val="24"/>
                <w:szCs w:val="24"/>
              </w:rPr>
              <w:t xml:space="preserve">ačiau tokiu atveju turi būti </w:t>
            </w:r>
            <w:r w:rsidR="00541805" w:rsidRPr="00633B3F">
              <w:rPr>
                <w:bCs/>
                <w:iCs/>
                <w:sz w:val="24"/>
                <w:szCs w:val="24"/>
              </w:rPr>
              <w:t>vertinami būtent konkretaus</w:t>
            </w:r>
            <w:r w:rsidR="006D5B57" w:rsidRPr="00633B3F">
              <w:rPr>
                <w:bCs/>
                <w:iCs/>
                <w:sz w:val="24"/>
                <w:szCs w:val="24"/>
              </w:rPr>
              <w:t xml:space="preserve"> ūkio subjekto</w:t>
            </w:r>
            <w:r w:rsidRPr="00633B3F">
              <w:rPr>
                <w:bCs/>
                <w:iCs/>
                <w:sz w:val="24"/>
                <w:szCs w:val="24"/>
              </w:rPr>
              <w:t xml:space="preserve">, dalyvaujančio </w:t>
            </w:r>
            <w:r w:rsidR="006D5B57" w:rsidRPr="00633B3F">
              <w:rPr>
                <w:bCs/>
                <w:iCs/>
                <w:sz w:val="24"/>
                <w:szCs w:val="24"/>
              </w:rPr>
              <w:t xml:space="preserve">viešajame </w:t>
            </w:r>
            <w:r w:rsidRPr="00633B3F">
              <w:rPr>
                <w:bCs/>
                <w:iCs/>
                <w:sz w:val="24"/>
                <w:szCs w:val="24"/>
              </w:rPr>
              <w:t>pirkime, atlikti statybos darbai, jų apimtis, vertė, o ne visas vykdytos sutarties objektas.</w:t>
            </w:r>
          </w:p>
          <w:p w14:paraId="42F0EBFA" w14:textId="03B09EBA" w:rsidR="00F200E2" w:rsidRPr="00633B3F" w:rsidRDefault="006D5B57" w:rsidP="00116C13">
            <w:pPr>
              <w:autoSpaceDE w:val="0"/>
              <w:autoSpaceDN w:val="0"/>
              <w:adjustRightInd w:val="0"/>
              <w:contextualSpacing/>
              <w:jc w:val="both"/>
              <w:rPr>
                <w:b/>
                <w:sz w:val="24"/>
                <w:szCs w:val="24"/>
              </w:rPr>
            </w:pPr>
            <w:r w:rsidRPr="00633B3F">
              <w:rPr>
                <w:b/>
                <w:iCs/>
                <w:sz w:val="24"/>
                <w:szCs w:val="24"/>
              </w:rPr>
              <w:t xml:space="preserve">Savo jėgomis atlikti darbai ar jų dalis (jų kiekis, apimtis, vertė ir kt.) pagal sutartis, vykdytas jungtinės veiklos pagrindais, yra nustatoma pagal jungtinės veikloas partnerių atsakomybių pasidalinimą, nurodytą </w:t>
            </w:r>
            <w:r w:rsidRPr="00633B3F">
              <w:rPr>
                <w:b/>
                <w:iCs/>
                <w:sz w:val="24"/>
                <w:szCs w:val="24"/>
              </w:rPr>
              <w:lastRenderedPageBreak/>
              <w:t>jungtinės veiklos sutartyje.</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42FA9219" w14:textId="51239FC0" w:rsidR="00F200E2" w:rsidRPr="00633B3F" w:rsidRDefault="00F200E2" w:rsidP="00F200E2">
            <w:pPr>
              <w:spacing w:after="160"/>
              <w:jc w:val="both"/>
              <w:rPr>
                <w:sz w:val="24"/>
                <w:szCs w:val="24"/>
              </w:rPr>
            </w:pPr>
            <w:r w:rsidRPr="00633B3F">
              <w:rPr>
                <w:sz w:val="24"/>
                <w:szCs w:val="24"/>
              </w:rPr>
              <w:lastRenderedPageBreak/>
              <w:t xml:space="preserve"> Tiekėjas, kuris pagal vertinimo rezultatus galės būti pripažintas laimėjusiu, Perkančiajai organizacijai pareikalavus, turės pateikti:</w:t>
            </w:r>
          </w:p>
          <w:p w14:paraId="21C3A073" w14:textId="77777777" w:rsidR="00F200E2" w:rsidRPr="00633B3F" w:rsidRDefault="00F200E2" w:rsidP="00F200E2">
            <w:pPr>
              <w:jc w:val="both"/>
              <w:rPr>
                <w:sz w:val="24"/>
                <w:szCs w:val="24"/>
              </w:rPr>
            </w:pPr>
            <w:r w:rsidRPr="00633B3F">
              <w:rPr>
                <w:color w:val="000000"/>
                <w:sz w:val="24"/>
                <w:szCs w:val="24"/>
              </w:rPr>
              <w:t xml:space="preserve">1. </w:t>
            </w:r>
            <w:r w:rsidRPr="00633B3F">
              <w:rPr>
                <w:sz w:val="24"/>
                <w:szCs w:val="24"/>
              </w:rPr>
              <w:t xml:space="preserve">Pateikiamas per paskutinius 5 metus atliktų darbų sąrašas kartu su užsakovų (tiek viešųjų, tiek privačiųjų) pažymomis apie tai, kad </w:t>
            </w:r>
            <w:r w:rsidRPr="00633B3F">
              <w:rPr>
                <w:sz w:val="24"/>
                <w:szCs w:val="24"/>
              </w:rPr>
              <w:lastRenderedPageBreak/>
              <w:t>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68EF2DAC" w14:textId="77777777" w:rsidR="00F200E2" w:rsidRPr="00633B3F" w:rsidRDefault="00F200E2" w:rsidP="00F200E2">
            <w:pPr>
              <w:jc w:val="both"/>
              <w:rPr>
                <w:rFonts w:eastAsiaTheme="minorHAnsi"/>
                <w:sz w:val="24"/>
                <w:szCs w:val="24"/>
              </w:rPr>
            </w:pPr>
            <w:r w:rsidRPr="00633B3F">
              <w:rPr>
                <w:sz w:val="24"/>
                <w:szCs w:val="24"/>
              </w:rPr>
              <w:br/>
              <w:t xml:space="preserve">2. 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r w:rsidRPr="00633B3F">
              <w:rPr>
                <w:sz w:val="24"/>
                <w:szCs w:val="24"/>
              </w:rPr>
              <w:br/>
              <w:t>Pateiktų dokumentų visuma turi įrodyti atitikimą kvalifikacijos reikalavimų parametrams.</w:t>
            </w:r>
            <w:r w:rsidRPr="00633B3F">
              <w:rPr>
                <w:sz w:val="24"/>
                <w:szCs w:val="24"/>
              </w:rPr>
              <w:br/>
            </w:r>
          </w:p>
          <w:p w14:paraId="3AB80DC8" w14:textId="77777777" w:rsidR="00F200E2" w:rsidRPr="00633B3F" w:rsidRDefault="00F200E2" w:rsidP="00F200E2">
            <w:pPr>
              <w:jc w:val="both"/>
              <w:rPr>
                <w:b/>
                <w:sz w:val="24"/>
                <w:szCs w:val="24"/>
              </w:rPr>
            </w:pPr>
            <w:r w:rsidRPr="00633B3F">
              <w:rPr>
                <w:b/>
                <w:sz w:val="24"/>
                <w:szCs w:val="24"/>
              </w:rPr>
              <w:t>Pastabos:</w:t>
            </w:r>
          </w:p>
          <w:p w14:paraId="41F57385" w14:textId="77777777" w:rsidR="00F200E2" w:rsidRPr="00633B3F" w:rsidRDefault="00F200E2" w:rsidP="00F200E2">
            <w:pPr>
              <w:jc w:val="both"/>
              <w:rPr>
                <w:i/>
                <w:sz w:val="24"/>
                <w:szCs w:val="24"/>
              </w:rPr>
            </w:pPr>
            <w:r w:rsidRPr="00633B3F">
              <w:rPr>
                <w:i/>
                <w:sz w:val="24"/>
                <w:szCs w:val="24"/>
              </w:rPr>
              <w:t>Jei tiekėjas yra įvykdęs sutartį, kuri apima statybos darbus ir projektavimo paslaugas, sąraše turi būti išskirta  šios sutarties dalis pagal konkurso sąlygų nustatytus reikalavimus.</w:t>
            </w:r>
          </w:p>
          <w:p w14:paraId="2F99B368" w14:textId="1A6641D0" w:rsidR="00F200E2" w:rsidRPr="00633B3F" w:rsidRDefault="00F200E2" w:rsidP="00F200E2">
            <w:pPr>
              <w:pStyle w:val="Default"/>
              <w:jc w:val="both"/>
              <w:rPr>
                <w:noProof/>
                <w:color w:val="auto"/>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E22B1" w14:textId="77777777" w:rsidR="00F200E2" w:rsidRPr="00633B3F" w:rsidRDefault="00F200E2" w:rsidP="00F200E2">
            <w:pPr>
              <w:pBdr>
                <w:top w:val="nil"/>
                <w:left w:val="nil"/>
                <w:bottom w:val="nil"/>
                <w:right w:val="nil"/>
                <w:between w:val="nil"/>
                <w:bar w:val="nil"/>
              </w:pBdr>
              <w:tabs>
                <w:tab w:val="left" w:pos="246"/>
              </w:tabs>
              <w:spacing w:after="160"/>
              <w:jc w:val="both"/>
              <w:rPr>
                <w:sz w:val="24"/>
                <w:szCs w:val="24"/>
              </w:rPr>
            </w:pPr>
            <w:r w:rsidRPr="00633B3F">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51C5A2B0" w14:textId="77777777" w:rsidR="00F200E2" w:rsidRPr="00633B3F" w:rsidRDefault="00F200E2" w:rsidP="00F200E2">
            <w:pPr>
              <w:pStyle w:val="Sraopastraipa"/>
              <w:pBdr>
                <w:top w:val="nil"/>
                <w:left w:val="nil"/>
                <w:bottom w:val="nil"/>
                <w:right w:val="nil"/>
                <w:between w:val="nil"/>
                <w:bar w:val="nil"/>
              </w:pBdr>
              <w:tabs>
                <w:tab w:val="left" w:pos="246"/>
              </w:tabs>
              <w:spacing w:after="160"/>
              <w:ind w:left="0"/>
              <w:jc w:val="both"/>
              <w:rPr>
                <w:sz w:val="24"/>
                <w:szCs w:val="24"/>
              </w:rPr>
            </w:pPr>
            <w:r w:rsidRPr="00633B3F">
              <w:rPr>
                <w:sz w:val="24"/>
                <w:szCs w:val="24"/>
              </w:rPr>
              <w:lastRenderedPageBreak/>
              <w:t>- Tiekėjas gali remtis kitų ūkio subjektų pajėgumais tik tuo atveju, jeigu tie subjektai patys vykdys tą pirkimo sutarties dalį, kuriai reikia jų turimų pajėgumų;</w:t>
            </w:r>
          </w:p>
          <w:p w14:paraId="3684719A" w14:textId="25FF113B" w:rsidR="00F200E2" w:rsidRPr="00633B3F" w:rsidRDefault="00F200E2" w:rsidP="00F200E2">
            <w:pPr>
              <w:spacing w:line="259" w:lineRule="auto"/>
              <w:jc w:val="both"/>
              <w:rPr>
                <w:sz w:val="24"/>
                <w:szCs w:val="24"/>
              </w:rPr>
            </w:pPr>
            <w:r w:rsidRPr="00633B3F">
              <w:rPr>
                <w:sz w:val="24"/>
                <w:szCs w:val="24"/>
              </w:rPr>
              <w:t>- Subtiekėjams šis reikalavimas nenustatomas.</w:t>
            </w:r>
          </w:p>
        </w:tc>
      </w:tr>
      <w:tr w:rsidR="00F200E2" w:rsidRPr="00633B3F" w14:paraId="7C014C8B" w14:textId="77777777" w:rsidTr="00F200E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019F" w14:textId="77777777" w:rsidR="00F200E2" w:rsidRPr="00633B3F" w:rsidRDefault="00F200E2" w:rsidP="00F200E2">
            <w:pPr>
              <w:autoSpaceDE w:val="0"/>
              <w:autoSpaceDN w:val="0"/>
              <w:adjustRightInd w:val="0"/>
              <w:contextualSpacing/>
              <w:jc w:val="center"/>
              <w:rPr>
                <w:b/>
                <w:bCs/>
                <w:color w:val="000000"/>
                <w:sz w:val="24"/>
                <w:szCs w:val="24"/>
              </w:rPr>
            </w:pPr>
            <w:r w:rsidRPr="00633B3F">
              <w:rPr>
                <w:b/>
                <w:bCs/>
                <w:color w:val="000000"/>
                <w:sz w:val="24"/>
                <w:szCs w:val="24"/>
              </w:rPr>
              <w:lastRenderedPageBreak/>
              <w:t>Rangovo ar jo personalo, ar jo vadovaujančio personalo (toliau – personalas) išsilavinimas ir profesinė kvalifikacija</w:t>
            </w:r>
          </w:p>
          <w:p w14:paraId="678F356C" w14:textId="006CFF37" w:rsidR="00F200E2" w:rsidRPr="00633B3F" w:rsidRDefault="00F200E2" w:rsidP="00943F51">
            <w:pPr>
              <w:tabs>
                <w:tab w:val="left" w:pos="175"/>
              </w:tabs>
              <w:jc w:val="center"/>
              <w:rPr>
                <w:rFonts w:eastAsiaTheme="minorHAnsi"/>
                <w:i/>
                <w:sz w:val="24"/>
                <w:szCs w:val="24"/>
                <w:lang w:eastAsia="en-US"/>
              </w:rPr>
            </w:pPr>
            <w:r w:rsidRPr="00633B3F">
              <w:rPr>
                <w:b/>
                <w:bCs/>
                <w:color w:val="000000"/>
                <w:sz w:val="24"/>
                <w:szCs w:val="24"/>
              </w:rPr>
              <w:t>(Tiekėjo kvalifikacijos reikalavimų nustatymo metodikos 21 p.)</w:t>
            </w:r>
          </w:p>
        </w:tc>
      </w:tr>
      <w:tr w:rsidR="00F200E2" w:rsidRPr="00633B3F" w14:paraId="59A59194"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BFF5C" w14:textId="68E3280E" w:rsidR="00F200E2" w:rsidRPr="00633B3F" w:rsidRDefault="00F200E2" w:rsidP="00F200E2">
            <w:pPr>
              <w:contextualSpacing/>
              <w:rPr>
                <w:rFonts w:eastAsiaTheme="minorHAnsi"/>
                <w:sz w:val="24"/>
                <w:szCs w:val="24"/>
              </w:rPr>
            </w:pPr>
            <w:r w:rsidRPr="00633B3F">
              <w:rPr>
                <w:rFonts w:eastAsiaTheme="minorHAnsi"/>
                <w:sz w:val="24"/>
                <w:szCs w:val="24"/>
              </w:rPr>
              <w:t>2.2.</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25891E05" w14:textId="13660E7B" w:rsidR="00F200E2" w:rsidRPr="00633B3F" w:rsidRDefault="00F200E2" w:rsidP="00116C13">
            <w:pPr>
              <w:pStyle w:val="Default"/>
              <w:jc w:val="both"/>
              <w:rPr>
                <w:color w:val="auto"/>
              </w:rPr>
            </w:pPr>
            <w:r w:rsidRPr="00633B3F">
              <w:rPr>
                <w:color w:val="auto"/>
              </w:rPr>
              <w:t xml:space="preserve">2.2.1. Tiekėjas turi turėti bent vieną specialistą    turintį teisę eiti  </w:t>
            </w:r>
            <w:r w:rsidRPr="00633B3F">
              <w:rPr>
                <w:b/>
                <w:bCs/>
                <w:color w:val="auto"/>
              </w:rPr>
              <w:t xml:space="preserve">ypatingojo </w:t>
            </w:r>
            <w:r w:rsidRPr="00633B3F">
              <w:rPr>
                <w:color w:val="auto"/>
              </w:rPr>
              <w:t xml:space="preserve">statinio statybos vadovo pareigas – inžinerinių statinių grupėje „susisiekimo komunikacijų statiniai“, inžinerinių statinių pogrupis (paskirtis) – „gatvių“. </w:t>
            </w:r>
          </w:p>
          <w:p w14:paraId="18515FD0" w14:textId="77777777" w:rsidR="00F200E2" w:rsidRPr="00633B3F" w:rsidRDefault="00F200E2" w:rsidP="00116C13">
            <w:pPr>
              <w:pStyle w:val="Default"/>
              <w:jc w:val="both"/>
              <w:rPr>
                <w:color w:val="auto"/>
              </w:rPr>
            </w:pPr>
          </w:p>
          <w:p w14:paraId="04D578AC" w14:textId="77777777" w:rsidR="00F200E2" w:rsidRPr="00633B3F" w:rsidRDefault="00F200E2" w:rsidP="00116C13">
            <w:pPr>
              <w:pStyle w:val="Default"/>
              <w:jc w:val="both"/>
              <w:rPr>
                <w:color w:val="auto"/>
              </w:rPr>
            </w:pPr>
          </w:p>
          <w:p w14:paraId="0C830440" w14:textId="77777777" w:rsidR="00F200E2" w:rsidRPr="00633B3F" w:rsidRDefault="00F200E2" w:rsidP="00116C13">
            <w:pPr>
              <w:pStyle w:val="Default"/>
              <w:jc w:val="both"/>
              <w:rPr>
                <w:color w:val="auto"/>
              </w:rPr>
            </w:pPr>
          </w:p>
          <w:p w14:paraId="1946D3B5" w14:textId="1C3573EE" w:rsidR="00F200E2" w:rsidRPr="00633B3F" w:rsidRDefault="00F200E2" w:rsidP="00116C13">
            <w:pPr>
              <w:pStyle w:val="Default"/>
              <w:jc w:val="both"/>
              <w:rPr>
                <w:color w:val="auto"/>
              </w:rPr>
            </w:pPr>
            <w:r w:rsidRPr="00633B3F">
              <w:rPr>
                <w:color w:val="auto"/>
              </w:rPr>
              <w:t xml:space="preserve">2.2.2. Tiekėjas turi turėti bent vieną   specialiųjų statybos darbų vadovą turintį teisę   eiti  </w:t>
            </w:r>
            <w:r w:rsidRPr="00633B3F">
              <w:rPr>
                <w:b/>
                <w:bCs/>
                <w:color w:val="auto"/>
              </w:rPr>
              <w:t xml:space="preserve">ypatingojo </w:t>
            </w:r>
            <w:r w:rsidRPr="00633B3F">
              <w:rPr>
                <w:color w:val="auto"/>
              </w:rPr>
              <w:t xml:space="preserve"> statinio specialiųjų statybos darbų vadovo pareigas  inžinerinių statinių grupėje „susisiekimo komunikacijų statiniai“, inžinerinių statinių pogrupis (paskirtis) – „gatvių“ turintį atestaciją:</w:t>
            </w:r>
          </w:p>
          <w:p w14:paraId="4D349308" w14:textId="77777777" w:rsidR="00F200E2" w:rsidRPr="00633B3F" w:rsidRDefault="00F200E2" w:rsidP="00116C13">
            <w:pPr>
              <w:pStyle w:val="Default"/>
              <w:jc w:val="both"/>
              <w:rPr>
                <w:color w:val="auto"/>
              </w:rPr>
            </w:pPr>
            <w:r w:rsidRPr="00633B3F">
              <w:rPr>
                <w:color w:val="auto"/>
              </w:rPr>
              <w:t>-Elektrotechnikos darbai (bent vienoje šių darbo sričių: (elektros energijos tiekimo ir skirstymo įrenginių montavimas), statinio elektros inžinerinių sistemų įrengimas, procesų valdymo ir automatizavimo sistemų įrengimas;</w:t>
            </w:r>
          </w:p>
          <w:p w14:paraId="74F9704C" w14:textId="77777777" w:rsidR="00F200E2" w:rsidRPr="00633B3F" w:rsidRDefault="00F200E2" w:rsidP="00116C13">
            <w:pPr>
              <w:pStyle w:val="Default"/>
              <w:jc w:val="both"/>
              <w:rPr>
                <w:color w:val="auto"/>
              </w:rPr>
            </w:pPr>
            <w:r w:rsidRPr="00633B3F">
              <w:rPr>
                <w:color w:val="auto"/>
              </w:rPr>
              <w:t xml:space="preserve">-Mechanikos darbai:  (vandentiekio ir nuotekų </w:t>
            </w:r>
            <w:r w:rsidRPr="00633B3F">
              <w:rPr>
                <w:color w:val="auto"/>
              </w:rPr>
              <w:lastRenderedPageBreak/>
              <w:t>šalinimo tinklų tiesimas, kiti panašūs darbai)</w:t>
            </w:r>
          </w:p>
          <w:p w14:paraId="2055FE03" w14:textId="77777777" w:rsidR="00F200E2" w:rsidRPr="00633B3F" w:rsidRDefault="00F200E2" w:rsidP="00116C13">
            <w:pPr>
              <w:pStyle w:val="Default"/>
              <w:jc w:val="both"/>
              <w:rPr>
                <w:color w:val="auto"/>
              </w:rPr>
            </w:pPr>
            <w:r w:rsidRPr="00633B3F">
              <w:rPr>
                <w:color w:val="auto"/>
              </w:rPr>
              <w:t xml:space="preserve"> </w:t>
            </w:r>
          </w:p>
          <w:p w14:paraId="1DFE69DF" w14:textId="77777777" w:rsidR="00F200E2" w:rsidRPr="00633B3F" w:rsidRDefault="00F200E2" w:rsidP="00116C13">
            <w:pPr>
              <w:pStyle w:val="Default"/>
              <w:jc w:val="both"/>
              <w:rPr>
                <w:color w:val="auto"/>
              </w:rPr>
            </w:pPr>
            <w:r w:rsidRPr="00633B3F">
              <w:rPr>
                <w:color w:val="auto"/>
              </w:rPr>
              <w:t xml:space="preserve">  </w:t>
            </w:r>
          </w:p>
          <w:p w14:paraId="7EBAFECA" w14:textId="77777777" w:rsidR="00F200E2" w:rsidRPr="00633B3F" w:rsidRDefault="00F200E2" w:rsidP="00116C13">
            <w:pPr>
              <w:pStyle w:val="Default"/>
              <w:jc w:val="both"/>
              <w:rPr>
                <w:i/>
                <w:iCs/>
                <w:color w:val="auto"/>
              </w:rPr>
            </w:pPr>
          </w:p>
          <w:p w14:paraId="66CD8A9D" w14:textId="77777777" w:rsidR="00F200E2" w:rsidRPr="00633B3F" w:rsidRDefault="00F200E2" w:rsidP="00116C13">
            <w:pPr>
              <w:pStyle w:val="Default"/>
              <w:jc w:val="both"/>
              <w:rPr>
                <w:color w:val="auto"/>
              </w:rPr>
            </w:pPr>
            <w:r w:rsidRPr="00633B3F">
              <w:rPr>
                <w:i/>
                <w:iCs/>
                <w:color w:val="auto"/>
              </w:rPr>
              <w:t>Specialistas gali būti siūlomas vienai ar kelioms pozicijoms, jei jis turi teisę ar kvalifikaciją pagal tuose  punktuose nurodytus reikalavimus.</w:t>
            </w:r>
          </w:p>
          <w:p w14:paraId="2FB0224C" w14:textId="764B83EC" w:rsidR="00F200E2" w:rsidRPr="00633B3F" w:rsidRDefault="00F200E2" w:rsidP="00116C13">
            <w:pPr>
              <w:snapToGrid w:val="0"/>
              <w:jc w:val="both"/>
              <w:rPr>
                <w:sz w:val="24"/>
                <w:szCs w:val="24"/>
              </w:rPr>
            </w:pPr>
            <w:r w:rsidRPr="00633B3F">
              <w:rPr>
                <w:sz w:val="24"/>
                <w:szCs w:val="24"/>
              </w:rPr>
              <w:t xml:space="preserve"> </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4A10DB3C" w14:textId="77777777" w:rsidR="00F200E2" w:rsidRPr="00633B3F" w:rsidRDefault="00F200E2" w:rsidP="00116C13">
            <w:pPr>
              <w:pStyle w:val="Sraopastraipa"/>
              <w:tabs>
                <w:tab w:val="left" w:pos="347"/>
                <w:tab w:val="left" w:pos="1665"/>
              </w:tabs>
              <w:ind w:left="34"/>
              <w:jc w:val="both"/>
              <w:rPr>
                <w:sz w:val="24"/>
                <w:szCs w:val="24"/>
              </w:rPr>
            </w:pPr>
            <w:r w:rsidRPr="00633B3F">
              <w:rPr>
                <w:sz w:val="24"/>
                <w:szCs w:val="24"/>
              </w:rPr>
              <w:lastRenderedPageBreak/>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03B77939" w14:textId="77777777" w:rsidR="00F200E2" w:rsidRPr="00633B3F" w:rsidRDefault="00F200E2" w:rsidP="00116C13">
            <w:pPr>
              <w:pStyle w:val="Sraopastraipa"/>
              <w:tabs>
                <w:tab w:val="left" w:pos="347"/>
                <w:tab w:val="left" w:pos="1665"/>
              </w:tabs>
              <w:ind w:left="34"/>
              <w:jc w:val="both"/>
              <w:rPr>
                <w:sz w:val="24"/>
                <w:szCs w:val="24"/>
              </w:rPr>
            </w:pPr>
          </w:p>
          <w:p w14:paraId="30B22CD1" w14:textId="77777777" w:rsidR="00F200E2" w:rsidRPr="00633B3F" w:rsidRDefault="00F200E2" w:rsidP="00116C13">
            <w:pPr>
              <w:pStyle w:val="Default"/>
              <w:jc w:val="both"/>
              <w:rPr>
                <w:i/>
                <w:iCs/>
                <w:color w:val="auto"/>
              </w:rPr>
            </w:pPr>
            <w:r w:rsidRPr="00633B3F">
              <w:rPr>
                <w:color w:val="auto"/>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33B3F">
              <w:rPr>
                <w:i/>
                <w:iCs/>
                <w:color w:val="auto"/>
              </w:rPr>
              <w:t xml:space="preserve">. </w:t>
            </w:r>
          </w:p>
          <w:p w14:paraId="3E6E0EBD" w14:textId="77777777" w:rsidR="00F200E2" w:rsidRPr="00633B3F" w:rsidRDefault="00F200E2" w:rsidP="00116C13">
            <w:pPr>
              <w:pStyle w:val="Default"/>
              <w:jc w:val="both"/>
              <w:rPr>
                <w:i/>
                <w:iCs/>
                <w:color w:val="auto"/>
              </w:rPr>
            </w:pPr>
            <w:r w:rsidRPr="00633B3F">
              <w:rPr>
                <w:i/>
                <w:iCs/>
                <w:color w:val="auto"/>
              </w:rPr>
              <w:t xml:space="preserve">     </w:t>
            </w:r>
            <w:r w:rsidRPr="00633B3F">
              <w:rPr>
                <w:color w:val="auto"/>
              </w:rPr>
              <w:t xml:space="preserve"> </w:t>
            </w:r>
            <w:r w:rsidRPr="00633B3F">
              <w:rPr>
                <w:i/>
                <w:iCs/>
                <w:color w:val="auto"/>
              </w:rPr>
              <w:t xml:space="preserve">*Užsienio šalies specialistai – Europos Sąjungos valstybės narių, Šveicarijos Konfederacijos arba valstybių, pasirašiusių Europos ekonominės erdvės sutartį, piliečiai ir kiti fiziniai asmenys, kurie </w:t>
            </w:r>
            <w:r w:rsidRPr="00633B3F">
              <w:rPr>
                <w:i/>
                <w:iCs/>
                <w:color w:val="auto"/>
              </w:rPr>
              <w:lastRenderedPageBreak/>
              <w:t>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1F384712" w14:textId="77777777" w:rsidR="00F200E2" w:rsidRPr="00633B3F" w:rsidRDefault="00F200E2" w:rsidP="00116C13">
            <w:pPr>
              <w:pStyle w:val="Default"/>
              <w:jc w:val="both"/>
              <w:rPr>
                <w:i/>
                <w:iCs/>
                <w:color w:val="auto"/>
              </w:rPr>
            </w:pPr>
            <w:r w:rsidRPr="00633B3F">
              <w:rPr>
                <w:i/>
                <w:iCs/>
                <w:color w:val="auto"/>
              </w:rPr>
              <w:t xml:space="preserve">  </w:t>
            </w:r>
            <w:r w:rsidRPr="00633B3F">
              <w:rPr>
                <w:color w:val="auto"/>
              </w:rPr>
              <w:t xml:space="preserve"> </w:t>
            </w:r>
            <w:r w:rsidRPr="00633B3F">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D0B5248" w14:textId="77777777" w:rsidR="00F200E2" w:rsidRPr="00633B3F" w:rsidRDefault="00F200E2" w:rsidP="00116C13">
            <w:pPr>
              <w:pStyle w:val="Default"/>
              <w:jc w:val="both"/>
              <w:rPr>
                <w:i/>
                <w:iCs/>
                <w:color w:val="auto"/>
              </w:rPr>
            </w:pPr>
          </w:p>
          <w:p w14:paraId="46607EB4" w14:textId="77777777" w:rsidR="00F200E2" w:rsidRPr="00633B3F" w:rsidRDefault="00F200E2" w:rsidP="00116C13">
            <w:pPr>
              <w:jc w:val="both"/>
              <w:rPr>
                <w:rFonts w:eastAsia="Calibri"/>
                <w:sz w:val="24"/>
                <w:szCs w:val="24"/>
              </w:rPr>
            </w:pPr>
            <w:r w:rsidRPr="00633B3F">
              <w:rPr>
                <w:sz w:val="24"/>
                <w:szCs w:val="24"/>
              </w:rPr>
              <w:t xml:space="preserve">3) </w:t>
            </w:r>
            <w:r w:rsidRPr="00633B3F">
              <w:rPr>
                <w:rFonts w:eastAsia="Calibri"/>
                <w:sz w:val="24"/>
                <w:szCs w:val="24"/>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7EE9A477" w14:textId="77777777" w:rsidR="00F200E2" w:rsidRPr="00633B3F" w:rsidRDefault="00F200E2" w:rsidP="00116C13">
            <w:pPr>
              <w:pStyle w:val="Default"/>
              <w:jc w:val="both"/>
              <w:rPr>
                <w:noProof/>
                <w:color w:val="auto"/>
              </w:rPr>
            </w:pPr>
          </w:p>
          <w:p w14:paraId="64576AB4" w14:textId="77777777" w:rsidR="00F200E2" w:rsidRPr="00633B3F" w:rsidRDefault="00F200E2" w:rsidP="00116C13">
            <w:pPr>
              <w:pStyle w:val="Default"/>
              <w:jc w:val="both"/>
              <w:rPr>
                <w:b/>
                <w:bCs/>
                <w:i/>
                <w:iCs/>
                <w:color w:val="auto"/>
              </w:rPr>
            </w:pPr>
            <w:r w:rsidRPr="00633B3F">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08A576CD" w14:textId="77777777" w:rsidR="00F200E2" w:rsidRPr="00633B3F" w:rsidRDefault="00F200E2" w:rsidP="00116C13">
            <w:pPr>
              <w:pStyle w:val="Default"/>
              <w:jc w:val="both"/>
              <w:rPr>
                <w:noProof/>
                <w:color w:val="auto"/>
              </w:rPr>
            </w:pPr>
          </w:p>
          <w:p w14:paraId="13208817" w14:textId="77777777" w:rsidR="00F200E2" w:rsidRPr="00633B3F" w:rsidRDefault="00F200E2" w:rsidP="00116C13">
            <w:pPr>
              <w:jc w:val="both"/>
              <w:rPr>
                <w:sz w:val="24"/>
                <w:szCs w:val="24"/>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502B"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lastRenderedPageBreak/>
              <w:t>1. jeigu pasiūlymą teikia ūkio subjektų grupė – reikalavimą turi atitikti ūkio subjektų grupės nario (-ių) specialistai, atsižvelgiant į jų prisiimamus įsipareigojimus pirkimo sutarčiai vykdyti;</w:t>
            </w:r>
          </w:p>
          <w:p w14:paraId="68CF5637"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t>2. tiekėjas gali remtis kitų ūkio subjektų pajėgumais tik tuo atveju, jeigu tie subjektai (jų darbuotojai) patys vykdys tą pirkimo sutarties dalį, kuriai reikia jų turimų pajėgumų;</w:t>
            </w:r>
          </w:p>
          <w:p w14:paraId="752B5897"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t>3. subtiekėjai – jei tiekėjas (jo pasitelkiami specialistai) pats atitinka nustatytą reikalavimą, tačiau ketina pasitelkti subtiekėjus (jo specialistus), subtiekėjų specialistai privalo atitikti nustatytus</w:t>
            </w:r>
            <w:r w:rsidRPr="00633B3F">
              <w:rPr>
                <w:b/>
                <w:bCs/>
                <w:i/>
                <w:iCs/>
                <w:noProof/>
                <w:sz w:val="24"/>
                <w:szCs w:val="24"/>
              </w:rPr>
              <w:t> </w:t>
            </w:r>
            <w:r w:rsidRPr="00633B3F">
              <w:rPr>
                <w:i/>
                <w:iCs/>
                <w:noProof/>
                <w:sz w:val="24"/>
                <w:szCs w:val="24"/>
              </w:rPr>
              <w:t>reikalavimus, jeigu subtiekėjai (jų darbuotojai) patys vykdys tą pirkimo sutarties dalį, kuriai reikia nustatytos kvalifikacijos.</w:t>
            </w:r>
          </w:p>
          <w:p w14:paraId="1AF2862E" w14:textId="77777777" w:rsidR="00F200E2" w:rsidRPr="00633B3F" w:rsidRDefault="00F200E2" w:rsidP="00116C13">
            <w:pPr>
              <w:spacing w:line="259" w:lineRule="auto"/>
              <w:jc w:val="both"/>
              <w:rPr>
                <w:sz w:val="24"/>
                <w:szCs w:val="24"/>
              </w:rPr>
            </w:pPr>
          </w:p>
          <w:p w14:paraId="651246C9" w14:textId="77777777" w:rsidR="00F200E2" w:rsidRPr="00633B3F" w:rsidRDefault="00F200E2" w:rsidP="00116C13">
            <w:pPr>
              <w:spacing w:line="259" w:lineRule="auto"/>
              <w:jc w:val="both"/>
              <w:rPr>
                <w:sz w:val="24"/>
                <w:szCs w:val="24"/>
              </w:rPr>
            </w:pPr>
          </w:p>
          <w:p w14:paraId="09327014" w14:textId="77777777" w:rsidR="00F200E2" w:rsidRPr="00633B3F" w:rsidRDefault="00F200E2" w:rsidP="00116C13">
            <w:pPr>
              <w:spacing w:line="259" w:lineRule="auto"/>
              <w:jc w:val="both"/>
              <w:rPr>
                <w:sz w:val="24"/>
                <w:szCs w:val="24"/>
              </w:rPr>
            </w:pPr>
          </w:p>
          <w:p w14:paraId="6F0267AF" w14:textId="77777777" w:rsidR="00F200E2" w:rsidRPr="00633B3F" w:rsidRDefault="00F200E2" w:rsidP="00116C13">
            <w:pPr>
              <w:spacing w:line="259" w:lineRule="auto"/>
              <w:jc w:val="both"/>
              <w:rPr>
                <w:sz w:val="24"/>
                <w:szCs w:val="24"/>
              </w:rPr>
            </w:pPr>
          </w:p>
          <w:p w14:paraId="4A509C29" w14:textId="77777777" w:rsidR="00F200E2" w:rsidRPr="00633B3F" w:rsidRDefault="00F200E2" w:rsidP="00116C13">
            <w:pPr>
              <w:spacing w:line="259" w:lineRule="auto"/>
              <w:jc w:val="both"/>
              <w:rPr>
                <w:sz w:val="24"/>
                <w:szCs w:val="24"/>
              </w:rPr>
            </w:pPr>
          </w:p>
          <w:p w14:paraId="1183A6D7" w14:textId="77777777" w:rsidR="00F200E2" w:rsidRPr="00633B3F" w:rsidRDefault="00F200E2" w:rsidP="00116C13">
            <w:pPr>
              <w:spacing w:line="259" w:lineRule="auto"/>
              <w:jc w:val="both"/>
              <w:rPr>
                <w:sz w:val="24"/>
                <w:szCs w:val="24"/>
              </w:rPr>
            </w:pPr>
          </w:p>
          <w:p w14:paraId="02A446B3" w14:textId="77777777" w:rsidR="00F200E2" w:rsidRPr="00633B3F" w:rsidRDefault="00F200E2" w:rsidP="00116C13">
            <w:pPr>
              <w:spacing w:line="259" w:lineRule="auto"/>
              <w:jc w:val="both"/>
              <w:rPr>
                <w:sz w:val="24"/>
                <w:szCs w:val="24"/>
              </w:rPr>
            </w:pPr>
          </w:p>
          <w:p w14:paraId="7338E42A" w14:textId="77777777" w:rsidR="00F200E2" w:rsidRPr="00633B3F" w:rsidRDefault="00F200E2" w:rsidP="00116C13">
            <w:pPr>
              <w:spacing w:line="259" w:lineRule="auto"/>
              <w:jc w:val="both"/>
              <w:rPr>
                <w:sz w:val="24"/>
                <w:szCs w:val="24"/>
              </w:rPr>
            </w:pPr>
          </w:p>
          <w:p w14:paraId="689626BA" w14:textId="77777777" w:rsidR="00F200E2" w:rsidRPr="00633B3F" w:rsidRDefault="00F200E2" w:rsidP="00116C13">
            <w:pPr>
              <w:spacing w:line="259" w:lineRule="auto"/>
              <w:jc w:val="both"/>
              <w:rPr>
                <w:sz w:val="24"/>
                <w:szCs w:val="24"/>
              </w:rPr>
            </w:pPr>
          </w:p>
          <w:p w14:paraId="6358AE12" w14:textId="77777777" w:rsidR="00F200E2" w:rsidRPr="00633B3F" w:rsidRDefault="00F200E2" w:rsidP="00116C13">
            <w:pPr>
              <w:spacing w:line="259" w:lineRule="auto"/>
              <w:jc w:val="both"/>
              <w:rPr>
                <w:sz w:val="24"/>
                <w:szCs w:val="24"/>
              </w:rPr>
            </w:pPr>
          </w:p>
          <w:p w14:paraId="5C1AD615" w14:textId="77777777" w:rsidR="00F200E2" w:rsidRPr="00633B3F" w:rsidRDefault="00F200E2" w:rsidP="00116C13">
            <w:pPr>
              <w:spacing w:line="259" w:lineRule="auto"/>
              <w:jc w:val="both"/>
              <w:rPr>
                <w:sz w:val="24"/>
                <w:szCs w:val="24"/>
              </w:rPr>
            </w:pPr>
          </w:p>
          <w:p w14:paraId="0C93D2E7" w14:textId="77777777" w:rsidR="00F200E2" w:rsidRPr="00633B3F" w:rsidRDefault="00F200E2" w:rsidP="00116C13">
            <w:pPr>
              <w:spacing w:line="259" w:lineRule="auto"/>
              <w:jc w:val="both"/>
              <w:rPr>
                <w:sz w:val="24"/>
                <w:szCs w:val="24"/>
              </w:rPr>
            </w:pPr>
          </w:p>
          <w:p w14:paraId="1E0E9148" w14:textId="77777777" w:rsidR="00F200E2" w:rsidRPr="00633B3F" w:rsidRDefault="00F200E2" w:rsidP="00116C13">
            <w:pPr>
              <w:spacing w:line="259" w:lineRule="auto"/>
              <w:jc w:val="both"/>
              <w:rPr>
                <w:sz w:val="24"/>
                <w:szCs w:val="24"/>
              </w:rPr>
            </w:pPr>
          </w:p>
          <w:p w14:paraId="2FE834D3" w14:textId="77777777" w:rsidR="00F200E2" w:rsidRPr="00633B3F" w:rsidRDefault="00F200E2" w:rsidP="00116C13">
            <w:pPr>
              <w:spacing w:line="259" w:lineRule="auto"/>
              <w:jc w:val="both"/>
              <w:rPr>
                <w:sz w:val="24"/>
                <w:szCs w:val="24"/>
              </w:rPr>
            </w:pPr>
          </w:p>
          <w:p w14:paraId="7A3F48EF" w14:textId="77777777" w:rsidR="00F200E2" w:rsidRPr="00633B3F" w:rsidRDefault="00F200E2" w:rsidP="00116C13">
            <w:pPr>
              <w:spacing w:line="259" w:lineRule="auto"/>
              <w:jc w:val="both"/>
              <w:rPr>
                <w:sz w:val="24"/>
                <w:szCs w:val="24"/>
              </w:rPr>
            </w:pPr>
          </w:p>
          <w:p w14:paraId="68DDE132" w14:textId="77777777" w:rsidR="00F200E2" w:rsidRPr="00633B3F" w:rsidRDefault="00F200E2" w:rsidP="00116C13">
            <w:pPr>
              <w:spacing w:line="259" w:lineRule="auto"/>
              <w:jc w:val="both"/>
              <w:rPr>
                <w:sz w:val="24"/>
                <w:szCs w:val="24"/>
              </w:rPr>
            </w:pPr>
          </w:p>
          <w:p w14:paraId="23153C6B" w14:textId="77777777" w:rsidR="00F200E2" w:rsidRPr="00633B3F" w:rsidRDefault="00F200E2" w:rsidP="00116C13">
            <w:pPr>
              <w:spacing w:line="259" w:lineRule="auto"/>
              <w:jc w:val="both"/>
              <w:rPr>
                <w:sz w:val="24"/>
                <w:szCs w:val="24"/>
              </w:rPr>
            </w:pPr>
          </w:p>
          <w:p w14:paraId="00BB9504" w14:textId="77777777" w:rsidR="00F200E2" w:rsidRPr="00633B3F" w:rsidRDefault="00F200E2" w:rsidP="00116C13">
            <w:pPr>
              <w:spacing w:line="259" w:lineRule="auto"/>
              <w:jc w:val="both"/>
              <w:rPr>
                <w:sz w:val="24"/>
                <w:szCs w:val="24"/>
              </w:rPr>
            </w:pPr>
          </w:p>
          <w:p w14:paraId="37505A26" w14:textId="77777777" w:rsidR="00F200E2" w:rsidRPr="00633B3F" w:rsidRDefault="00F200E2" w:rsidP="00116C13">
            <w:pPr>
              <w:spacing w:line="259" w:lineRule="auto"/>
              <w:jc w:val="both"/>
              <w:rPr>
                <w:sz w:val="24"/>
                <w:szCs w:val="24"/>
              </w:rPr>
            </w:pPr>
          </w:p>
          <w:p w14:paraId="6211A2F6" w14:textId="77777777" w:rsidR="00F200E2" w:rsidRPr="00633B3F" w:rsidRDefault="00F200E2" w:rsidP="00116C13">
            <w:pPr>
              <w:tabs>
                <w:tab w:val="left" w:pos="175"/>
              </w:tabs>
              <w:jc w:val="both"/>
              <w:rPr>
                <w:rFonts w:eastAsiaTheme="minorHAnsi"/>
                <w:i/>
                <w:sz w:val="24"/>
                <w:szCs w:val="24"/>
                <w:lang w:eastAsia="en-US"/>
              </w:rPr>
            </w:pPr>
          </w:p>
        </w:tc>
      </w:tr>
      <w:tr w:rsidR="00F200E2" w:rsidRPr="00633B3F" w14:paraId="335B4D02"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7D7A" w14:textId="77777777" w:rsidR="00F200E2" w:rsidRPr="00633B3F" w:rsidRDefault="00F200E2" w:rsidP="00F200E2">
            <w:pPr>
              <w:contextualSpacing/>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E6C1998" w14:textId="119FE62D" w:rsidR="00F200E2" w:rsidRPr="00633B3F" w:rsidRDefault="00F200E2" w:rsidP="00116C13">
            <w:pPr>
              <w:snapToGrid w:val="0"/>
              <w:jc w:val="both"/>
              <w:rPr>
                <w:sz w:val="24"/>
                <w:szCs w:val="24"/>
                <w:lang w:eastAsia="en-US"/>
              </w:rPr>
            </w:pPr>
            <w:r w:rsidRPr="00633B3F">
              <w:rPr>
                <w:sz w:val="24"/>
                <w:szCs w:val="24"/>
              </w:rPr>
              <w:t>2.2.3.Tiekėjas turi turėti b</w:t>
            </w:r>
            <w:r w:rsidRPr="00633B3F">
              <w:rPr>
                <w:sz w:val="24"/>
                <w:szCs w:val="24"/>
                <w:lang w:eastAsia="en-US"/>
              </w:rPr>
              <w:t>ent 1 (vieną) specialistą</w:t>
            </w:r>
          </w:p>
          <w:p w14:paraId="641E94F0" w14:textId="77777777" w:rsidR="00F200E2" w:rsidRPr="00633B3F" w:rsidRDefault="00F200E2" w:rsidP="00116C13">
            <w:pPr>
              <w:snapToGrid w:val="0"/>
              <w:jc w:val="both"/>
              <w:rPr>
                <w:sz w:val="24"/>
                <w:szCs w:val="24"/>
                <w:lang w:eastAsia="en-US"/>
              </w:rPr>
            </w:pPr>
            <w:r w:rsidRPr="00633B3F">
              <w:rPr>
                <w:sz w:val="24"/>
                <w:szCs w:val="24"/>
                <w:lang w:eastAsia="en-US"/>
              </w:rPr>
              <w:t>turintį teisę Lietuvos</w:t>
            </w:r>
          </w:p>
          <w:p w14:paraId="0444A849" w14:textId="77777777" w:rsidR="00F200E2" w:rsidRPr="00633B3F" w:rsidRDefault="00F200E2" w:rsidP="00116C13">
            <w:pPr>
              <w:snapToGrid w:val="0"/>
              <w:jc w:val="both"/>
              <w:rPr>
                <w:sz w:val="24"/>
                <w:szCs w:val="24"/>
                <w:lang w:eastAsia="en-US"/>
              </w:rPr>
            </w:pPr>
            <w:r w:rsidRPr="00633B3F">
              <w:rPr>
                <w:sz w:val="24"/>
                <w:szCs w:val="24"/>
                <w:lang w:eastAsia="en-US"/>
              </w:rPr>
              <w:t>Respublikos teisės aktų</w:t>
            </w:r>
          </w:p>
          <w:p w14:paraId="58F8BDFA" w14:textId="77777777" w:rsidR="00F200E2" w:rsidRPr="00633B3F" w:rsidRDefault="00F200E2" w:rsidP="00116C13">
            <w:pPr>
              <w:snapToGrid w:val="0"/>
              <w:jc w:val="both"/>
              <w:rPr>
                <w:sz w:val="24"/>
                <w:szCs w:val="24"/>
                <w:lang w:eastAsia="en-US"/>
              </w:rPr>
            </w:pPr>
            <w:r w:rsidRPr="00633B3F">
              <w:rPr>
                <w:sz w:val="24"/>
                <w:szCs w:val="24"/>
                <w:lang w:eastAsia="en-US"/>
              </w:rPr>
              <w:t>nustatyta tvarka atlikti</w:t>
            </w:r>
          </w:p>
          <w:p w14:paraId="599D0845" w14:textId="77777777" w:rsidR="00F200E2" w:rsidRPr="00633B3F" w:rsidRDefault="00F200E2" w:rsidP="00116C13">
            <w:pPr>
              <w:snapToGrid w:val="0"/>
              <w:jc w:val="both"/>
              <w:rPr>
                <w:sz w:val="24"/>
                <w:szCs w:val="24"/>
                <w:lang w:eastAsia="en-US"/>
              </w:rPr>
            </w:pPr>
            <w:r w:rsidRPr="00633B3F">
              <w:rPr>
                <w:sz w:val="24"/>
                <w:szCs w:val="24"/>
                <w:lang w:eastAsia="en-US"/>
              </w:rPr>
              <w:lastRenderedPageBreak/>
              <w:t>nekilnojamųjų daiktų kadastro</w:t>
            </w:r>
          </w:p>
          <w:p w14:paraId="75307115" w14:textId="785320D8" w:rsidR="00F200E2" w:rsidRPr="00633B3F" w:rsidRDefault="00F200E2" w:rsidP="00116C13">
            <w:pPr>
              <w:snapToGrid w:val="0"/>
              <w:jc w:val="both"/>
              <w:rPr>
                <w:sz w:val="24"/>
                <w:szCs w:val="24"/>
              </w:rPr>
            </w:pPr>
            <w:r w:rsidRPr="00633B3F">
              <w:rPr>
                <w:sz w:val="24"/>
                <w:szCs w:val="24"/>
                <w:lang w:eastAsia="en-US"/>
              </w:rPr>
              <w:t>duomenų nustatymo darbus.</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2820003F" w14:textId="77777777" w:rsidR="00F200E2" w:rsidRPr="00633B3F" w:rsidRDefault="00F200E2" w:rsidP="00116C13">
            <w:pPr>
              <w:jc w:val="both"/>
              <w:rPr>
                <w:sz w:val="24"/>
                <w:szCs w:val="24"/>
              </w:rPr>
            </w:pPr>
            <w:r w:rsidRPr="00633B3F">
              <w:rPr>
                <w:sz w:val="24"/>
                <w:szCs w:val="24"/>
              </w:rPr>
              <w:lastRenderedPageBreak/>
              <w:t xml:space="preserve">Nurodoma tinkamą dokumentą turinčio asmens pavardė ir pažymėjimo numeris. </w:t>
            </w:r>
          </w:p>
          <w:p w14:paraId="6EB63B70" w14:textId="77777777" w:rsidR="00F200E2" w:rsidRPr="00633B3F" w:rsidRDefault="00F200E2" w:rsidP="00116C13">
            <w:pPr>
              <w:jc w:val="both"/>
              <w:rPr>
                <w:sz w:val="24"/>
                <w:szCs w:val="24"/>
              </w:rPr>
            </w:pPr>
          </w:p>
          <w:p w14:paraId="5E6F2293" w14:textId="60132D9F" w:rsidR="00F200E2" w:rsidRPr="00633B3F" w:rsidRDefault="00F200E2" w:rsidP="00116C13">
            <w:pPr>
              <w:jc w:val="both"/>
              <w:rPr>
                <w:sz w:val="24"/>
                <w:szCs w:val="24"/>
              </w:rPr>
            </w:pPr>
            <w:r w:rsidRPr="00633B3F">
              <w:rPr>
                <w:sz w:val="24"/>
                <w:szCs w:val="24"/>
              </w:rPr>
              <w:lastRenderedPageBreak/>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295E" w14:textId="77777777"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lang w:eastAsia="en-US"/>
              </w:rPr>
              <w:lastRenderedPageBreak/>
              <w:t xml:space="preserve">1. jeigu pasiūlymą teikia ūkio subjektų grupė – reikalavimą turi atitikti ūkio subjektų grupės nario (-ių) specialistai, atsižvelgiant į jų </w:t>
            </w:r>
            <w:r w:rsidRPr="00633B3F">
              <w:rPr>
                <w:rFonts w:eastAsiaTheme="minorHAnsi"/>
                <w:i/>
                <w:sz w:val="24"/>
                <w:szCs w:val="24"/>
                <w:lang w:eastAsia="en-US"/>
              </w:rPr>
              <w:lastRenderedPageBreak/>
              <w:t>prisiimamus įsipareigojimus pirkimo sutarčiai vykdyti;</w:t>
            </w:r>
          </w:p>
          <w:p w14:paraId="18A1D79D" w14:textId="77777777"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lang w:eastAsia="en-US"/>
              </w:rPr>
              <w:t>2. tiekėjas gali remtis kitų ūkio subjektų pajėgumais tik tuo atveju, jeigu tie subjektai (jų darbuotojai) patys vykdys tą pirkimo sutarties dalį, kuriai reikia jų turimų pajėgumų;</w:t>
            </w:r>
          </w:p>
          <w:p w14:paraId="688E3A31" w14:textId="13D95B0F"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rPr>
              <w:t>3. subtiekėjai – jei tiekėjas (jo pasitelkiami specialistai) pats atitinka nustatytą reikalavimą, tačiau ketina pasitelkti subtiekėjus (jo specialistus), subtiekėjų specialistai privalo atitikti nustatytus</w:t>
            </w:r>
            <w:r w:rsidRPr="00633B3F">
              <w:rPr>
                <w:rFonts w:eastAsiaTheme="minorHAnsi"/>
                <w:b/>
                <w:bCs/>
                <w:i/>
                <w:sz w:val="24"/>
                <w:szCs w:val="24"/>
              </w:rPr>
              <w:t xml:space="preserve"> </w:t>
            </w:r>
            <w:r w:rsidRPr="00633B3F">
              <w:rPr>
                <w:rFonts w:eastAsiaTheme="minorHAnsi"/>
                <w:i/>
                <w:sz w:val="24"/>
                <w:szCs w:val="24"/>
              </w:rPr>
              <w:t>reikalavimus, jeigu subtiekėjai (jų darbuotojai) patys vykdys tą pirkimo sutarties dalį, kuriai reikia nustatytos kvalifikacijos</w:t>
            </w:r>
          </w:p>
        </w:tc>
      </w:tr>
      <w:tr w:rsidR="00F200E2" w:rsidRPr="00633B3F"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200E2" w:rsidRPr="00633B3F" w:rsidRDefault="00F200E2" w:rsidP="00F200E2">
            <w:pPr>
              <w:autoSpaceDE w:val="0"/>
              <w:autoSpaceDN w:val="0"/>
              <w:adjustRightInd w:val="0"/>
              <w:jc w:val="center"/>
              <w:rPr>
                <w:b/>
                <w:bCs/>
                <w:color w:val="000000"/>
                <w:sz w:val="24"/>
                <w:szCs w:val="24"/>
              </w:rPr>
            </w:pPr>
            <w:r w:rsidRPr="00633B3F">
              <w:rPr>
                <w:b/>
                <w:bCs/>
                <w:color w:val="000000"/>
                <w:sz w:val="24"/>
                <w:szCs w:val="24"/>
              </w:rPr>
              <w:lastRenderedPageBreak/>
              <w:t>Aplinkos apsaugos vadybos sistemos standartų  priemonės</w:t>
            </w:r>
          </w:p>
          <w:p w14:paraId="38E785F4" w14:textId="3E58A79A" w:rsidR="00F200E2" w:rsidRPr="00633B3F" w:rsidRDefault="00F200E2" w:rsidP="00F200E2">
            <w:pPr>
              <w:autoSpaceDE w:val="0"/>
              <w:autoSpaceDN w:val="0"/>
              <w:adjustRightInd w:val="0"/>
              <w:jc w:val="center"/>
              <w:rPr>
                <w:b/>
                <w:bCs/>
                <w:color w:val="000000"/>
                <w:sz w:val="24"/>
                <w:szCs w:val="24"/>
              </w:rPr>
            </w:pPr>
            <w:r w:rsidRPr="00633B3F">
              <w:rPr>
                <w:b/>
                <w:bCs/>
                <w:color w:val="000000"/>
                <w:sz w:val="24"/>
                <w:szCs w:val="24"/>
              </w:rPr>
              <w:t xml:space="preserve">(nepriskiriamos prie kvalifikacinių reikalavimų) </w:t>
            </w:r>
          </w:p>
          <w:p w14:paraId="250AAEBE" w14:textId="77777777" w:rsidR="00F200E2" w:rsidRPr="00633B3F" w:rsidRDefault="00F200E2" w:rsidP="00F200E2">
            <w:pPr>
              <w:autoSpaceDE w:val="0"/>
              <w:autoSpaceDN w:val="0"/>
              <w:adjustRightInd w:val="0"/>
              <w:jc w:val="both"/>
              <w:rPr>
                <w:b/>
                <w:bCs/>
                <w:color w:val="000000"/>
                <w:sz w:val="24"/>
                <w:szCs w:val="24"/>
              </w:rPr>
            </w:pPr>
          </w:p>
        </w:tc>
      </w:tr>
      <w:tr w:rsidR="00F200E2" w:rsidRPr="00633B3F" w14:paraId="2C9DDD32"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200E2" w:rsidRPr="00633B3F" w:rsidRDefault="00F200E2" w:rsidP="00F200E2">
            <w:pPr>
              <w:spacing w:before="60" w:after="60" w:line="257" w:lineRule="auto"/>
              <w:jc w:val="center"/>
              <w:rPr>
                <w:rFonts w:eastAsiaTheme="minorHAnsi"/>
                <w:b/>
                <w:bCs/>
                <w:sz w:val="24"/>
                <w:szCs w:val="24"/>
              </w:rPr>
            </w:pPr>
            <w:r w:rsidRPr="00633B3F">
              <w:rPr>
                <w:rFonts w:eastAsiaTheme="minorHAnsi"/>
                <w:b/>
                <w:bCs/>
                <w:sz w:val="24"/>
                <w:szCs w:val="24"/>
              </w:rPr>
              <w:t>Eil.</w:t>
            </w:r>
          </w:p>
          <w:p w14:paraId="0B8EBA89" w14:textId="77777777" w:rsidR="00F200E2" w:rsidRPr="00633B3F" w:rsidRDefault="00F200E2" w:rsidP="00F200E2">
            <w:pPr>
              <w:spacing w:before="60" w:after="60" w:line="257" w:lineRule="auto"/>
              <w:jc w:val="center"/>
              <w:rPr>
                <w:rFonts w:eastAsiaTheme="minorHAnsi"/>
                <w:b/>
                <w:bCs/>
                <w:sz w:val="24"/>
                <w:szCs w:val="24"/>
              </w:rPr>
            </w:pPr>
            <w:r w:rsidRPr="00633B3F">
              <w:rPr>
                <w:rFonts w:eastAsiaTheme="minorHAnsi"/>
                <w:b/>
                <w:bCs/>
                <w:sz w:val="24"/>
                <w:szCs w:val="24"/>
              </w:rPr>
              <w:t>Nr.</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200E2" w:rsidRPr="00633B3F" w:rsidRDefault="00F200E2" w:rsidP="00F200E2">
            <w:pPr>
              <w:autoSpaceDE w:val="0"/>
              <w:autoSpaceDN w:val="0"/>
              <w:adjustRightInd w:val="0"/>
              <w:jc w:val="center"/>
              <w:rPr>
                <w:b/>
                <w:bCs/>
                <w:sz w:val="24"/>
                <w:szCs w:val="24"/>
              </w:rPr>
            </w:pPr>
          </w:p>
          <w:p w14:paraId="1EAB6BC8" w14:textId="3D006F92" w:rsidR="00F200E2" w:rsidRPr="00633B3F" w:rsidRDefault="00F200E2" w:rsidP="00F200E2">
            <w:pPr>
              <w:autoSpaceDE w:val="0"/>
              <w:autoSpaceDN w:val="0"/>
              <w:adjustRightInd w:val="0"/>
              <w:jc w:val="center"/>
              <w:rPr>
                <w:b/>
                <w:bCs/>
                <w:sz w:val="24"/>
                <w:szCs w:val="24"/>
              </w:rPr>
            </w:pPr>
            <w:r w:rsidRPr="00633B3F">
              <w:rPr>
                <w:b/>
                <w:bCs/>
                <w:sz w:val="24"/>
                <w:szCs w:val="24"/>
              </w:rPr>
              <w:t>Priemonė</w:t>
            </w:r>
          </w:p>
        </w:tc>
        <w:tc>
          <w:tcPr>
            <w:tcW w:w="1940"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200E2" w:rsidRPr="00633B3F" w:rsidRDefault="00F200E2" w:rsidP="00F200E2">
            <w:pPr>
              <w:autoSpaceDE w:val="0"/>
              <w:autoSpaceDN w:val="0"/>
              <w:adjustRightInd w:val="0"/>
              <w:jc w:val="center"/>
              <w:rPr>
                <w:b/>
                <w:bCs/>
                <w:sz w:val="24"/>
                <w:szCs w:val="24"/>
              </w:rPr>
            </w:pPr>
            <w:r w:rsidRPr="00633B3F">
              <w:rPr>
                <w:b/>
                <w:bCs/>
                <w:sz w:val="24"/>
                <w:szCs w:val="24"/>
              </w:rPr>
              <w:t>Atitiktį reikalavimui įrodantys dokumentai</w:t>
            </w:r>
          </w:p>
          <w:p w14:paraId="4BC3AE91" w14:textId="77777777" w:rsidR="00F200E2" w:rsidRPr="00633B3F" w:rsidRDefault="00F200E2" w:rsidP="00F200E2">
            <w:pPr>
              <w:autoSpaceDE w:val="0"/>
              <w:autoSpaceDN w:val="0"/>
              <w:adjustRightInd w:val="0"/>
              <w:jc w:val="center"/>
              <w:rPr>
                <w:b/>
                <w:bCs/>
                <w:sz w:val="24"/>
                <w:szCs w:val="24"/>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200E2" w:rsidRPr="00633B3F" w:rsidRDefault="00F200E2" w:rsidP="00F200E2">
            <w:pPr>
              <w:autoSpaceDE w:val="0"/>
              <w:autoSpaceDN w:val="0"/>
              <w:adjustRightInd w:val="0"/>
              <w:jc w:val="center"/>
              <w:rPr>
                <w:b/>
                <w:bCs/>
                <w:sz w:val="24"/>
                <w:szCs w:val="24"/>
              </w:rPr>
            </w:pPr>
            <w:r w:rsidRPr="00633B3F">
              <w:rPr>
                <w:b/>
                <w:bCs/>
                <w:sz w:val="24"/>
                <w:szCs w:val="24"/>
              </w:rPr>
              <w:t>Subjektas, kuris turi atitikti reikalavimą</w:t>
            </w:r>
          </w:p>
          <w:p w14:paraId="61401EEA" w14:textId="77777777" w:rsidR="00F200E2" w:rsidRPr="00633B3F" w:rsidRDefault="00F200E2" w:rsidP="00F200E2">
            <w:pPr>
              <w:autoSpaceDE w:val="0"/>
              <w:autoSpaceDN w:val="0"/>
              <w:adjustRightInd w:val="0"/>
              <w:jc w:val="center"/>
              <w:rPr>
                <w:b/>
                <w:bCs/>
                <w:sz w:val="24"/>
                <w:szCs w:val="24"/>
              </w:rPr>
            </w:pPr>
          </w:p>
          <w:p w14:paraId="73EED63D" w14:textId="77777777" w:rsidR="00F200E2" w:rsidRPr="00633B3F" w:rsidRDefault="00F200E2" w:rsidP="00F200E2">
            <w:pPr>
              <w:autoSpaceDE w:val="0"/>
              <w:autoSpaceDN w:val="0"/>
              <w:adjustRightInd w:val="0"/>
              <w:jc w:val="center"/>
              <w:rPr>
                <w:b/>
                <w:bCs/>
                <w:sz w:val="24"/>
                <w:szCs w:val="24"/>
              </w:rPr>
            </w:pPr>
          </w:p>
        </w:tc>
      </w:tr>
      <w:tr w:rsidR="00F200E2" w:rsidRPr="00633B3F" w14:paraId="0E1F0517" w14:textId="77777777" w:rsidTr="00943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44" w:type="pct"/>
          </w:tcPr>
          <w:p w14:paraId="5A7BCD57" w14:textId="77777777" w:rsidR="00F200E2" w:rsidRPr="00633B3F" w:rsidRDefault="00F200E2" w:rsidP="00F200E2">
            <w:pPr>
              <w:spacing w:before="60" w:after="60" w:line="256" w:lineRule="auto"/>
              <w:rPr>
                <w:rFonts w:eastAsiaTheme="minorHAnsi"/>
                <w:sz w:val="24"/>
                <w:szCs w:val="24"/>
              </w:rPr>
            </w:pPr>
            <w:r w:rsidRPr="00633B3F">
              <w:rPr>
                <w:rFonts w:eastAsiaTheme="minorHAnsi"/>
                <w:sz w:val="24"/>
                <w:szCs w:val="24"/>
              </w:rPr>
              <w:t>1.1.</w:t>
            </w:r>
          </w:p>
          <w:p w14:paraId="34677DAD" w14:textId="77777777" w:rsidR="00F200E2" w:rsidRPr="00633B3F" w:rsidRDefault="00F200E2" w:rsidP="00F200E2">
            <w:pPr>
              <w:spacing w:before="60" w:after="60" w:line="256" w:lineRule="auto"/>
              <w:rPr>
                <w:rFonts w:eastAsiaTheme="minorHAnsi"/>
                <w:sz w:val="24"/>
                <w:szCs w:val="24"/>
              </w:rPr>
            </w:pPr>
          </w:p>
          <w:p w14:paraId="07007D93" w14:textId="77777777" w:rsidR="00F200E2" w:rsidRPr="00633B3F" w:rsidRDefault="00F200E2" w:rsidP="00F200E2">
            <w:pPr>
              <w:spacing w:before="60" w:after="60" w:line="256" w:lineRule="auto"/>
              <w:rPr>
                <w:rFonts w:eastAsiaTheme="minorHAnsi"/>
                <w:sz w:val="24"/>
                <w:szCs w:val="24"/>
              </w:rPr>
            </w:pPr>
          </w:p>
          <w:p w14:paraId="3B783E68" w14:textId="77777777" w:rsidR="00F200E2" w:rsidRPr="00633B3F" w:rsidRDefault="00F200E2" w:rsidP="00F200E2">
            <w:pPr>
              <w:spacing w:before="60" w:after="60" w:line="256" w:lineRule="auto"/>
              <w:rPr>
                <w:rFonts w:eastAsiaTheme="minorHAnsi"/>
                <w:sz w:val="24"/>
                <w:szCs w:val="24"/>
              </w:rPr>
            </w:pPr>
          </w:p>
          <w:p w14:paraId="6497D826" w14:textId="77777777" w:rsidR="00F200E2" w:rsidRPr="00633B3F" w:rsidRDefault="00F200E2" w:rsidP="00F200E2">
            <w:pPr>
              <w:spacing w:before="60" w:after="60" w:line="256" w:lineRule="auto"/>
              <w:rPr>
                <w:rFonts w:eastAsiaTheme="minorHAnsi"/>
                <w:sz w:val="24"/>
                <w:szCs w:val="24"/>
              </w:rPr>
            </w:pPr>
          </w:p>
          <w:p w14:paraId="734253EC" w14:textId="77777777" w:rsidR="00F200E2" w:rsidRPr="00633B3F" w:rsidRDefault="00F200E2" w:rsidP="00F200E2">
            <w:pPr>
              <w:spacing w:before="60" w:after="60" w:line="256" w:lineRule="auto"/>
              <w:rPr>
                <w:rFonts w:eastAsiaTheme="minorHAnsi"/>
                <w:sz w:val="24"/>
                <w:szCs w:val="24"/>
              </w:rPr>
            </w:pPr>
          </w:p>
          <w:p w14:paraId="0E1E4F2D" w14:textId="77777777" w:rsidR="00F200E2" w:rsidRPr="00633B3F" w:rsidRDefault="00F200E2" w:rsidP="00F200E2">
            <w:pPr>
              <w:spacing w:before="60" w:after="60" w:line="256" w:lineRule="auto"/>
              <w:rPr>
                <w:rFonts w:eastAsiaTheme="minorHAnsi"/>
                <w:sz w:val="24"/>
                <w:szCs w:val="24"/>
              </w:rPr>
            </w:pPr>
          </w:p>
          <w:p w14:paraId="3A4FADC4" w14:textId="77777777" w:rsidR="00F200E2" w:rsidRPr="00633B3F" w:rsidRDefault="00F200E2" w:rsidP="00F200E2">
            <w:pPr>
              <w:spacing w:before="60" w:after="60" w:line="256" w:lineRule="auto"/>
              <w:rPr>
                <w:rFonts w:eastAsiaTheme="minorHAnsi"/>
                <w:sz w:val="24"/>
                <w:szCs w:val="24"/>
              </w:rPr>
            </w:pPr>
          </w:p>
          <w:p w14:paraId="6B28ECEB" w14:textId="77777777" w:rsidR="00F200E2" w:rsidRPr="00633B3F" w:rsidRDefault="00F200E2" w:rsidP="00F200E2">
            <w:pPr>
              <w:spacing w:before="60" w:after="60" w:line="256" w:lineRule="auto"/>
              <w:rPr>
                <w:rFonts w:eastAsiaTheme="minorHAnsi"/>
                <w:sz w:val="24"/>
                <w:szCs w:val="24"/>
              </w:rPr>
            </w:pPr>
          </w:p>
          <w:p w14:paraId="0D59EC54" w14:textId="77777777" w:rsidR="00F200E2" w:rsidRPr="00633B3F" w:rsidRDefault="00F200E2" w:rsidP="00F200E2">
            <w:pPr>
              <w:spacing w:before="60" w:after="60" w:line="256" w:lineRule="auto"/>
              <w:rPr>
                <w:rFonts w:eastAsiaTheme="minorHAnsi"/>
                <w:sz w:val="24"/>
                <w:szCs w:val="24"/>
              </w:rPr>
            </w:pPr>
          </w:p>
          <w:p w14:paraId="26F4D41C" w14:textId="77777777" w:rsidR="00F200E2" w:rsidRPr="00633B3F" w:rsidRDefault="00F200E2" w:rsidP="00F200E2">
            <w:pPr>
              <w:spacing w:before="60" w:after="60" w:line="256" w:lineRule="auto"/>
              <w:rPr>
                <w:rFonts w:eastAsiaTheme="minorHAnsi"/>
                <w:sz w:val="24"/>
                <w:szCs w:val="24"/>
              </w:rPr>
            </w:pPr>
          </w:p>
          <w:p w14:paraId="7A82F7BC" w14:textId="77777777" w:rsidR="00F200E2" w:rsidRPr="00633B3F" w:rsidRDefault="00F200E2" w:rsidP="00F200E2">
            <w:pPr>
              <w:spacing w:before="60" w:after="60" w:line="256" w:lineRule="auto"/>
              <w:rPr>
                <w:rFonts w:eastAsiaTheme="minorHAnsi"/>
                <w:sz w:val="24"/>
                <w:szCs w:val="24"/>
              </w:rPr>
            </w:pPr>
          </w:p>
          <w:p w14:paraId="3CAFAF25" w14:textId="77777777" w:rsidR="00F200E2" w:rsidRPr="00633B3F" w:rsidRDefault="00F200E2" w:rsidP="00F200E2">
            <w:pPr>
              <w:spacing w:before="60" w:after="60" w:line="256" w:lineRule="auto"/>
              <w:rPr>
                <w:rFonts w:eastAsiaTheme="minorHAnsi"/>
                <w:sz w:val="24"/>
                <w:szCs w:val="24"/>
              </w:rPr>
            </w:pPr>
          </w:p>
          <w:p w14:paraId="1785CCB8" w14:textId="77777777" w:rsidR="00F200E2" w:rsidRPr="00633B3F" w:rsidRDefault="00F200E2" w:rsidP="00F200E2">
            <w:pPr>
              <w:spacing w:before="60" w:after="60" w:line="256" w:lineRule="auto"/>
              <w:rPr>
                <w:rFonts w:eastAsiaTheme="minorHAnsi"/>
                <w:sz w:val="24"/>
                <w:szCs w:val="24"/>
              </w:rPr>
            </w:pPr>
          </w:p>
          <w:p w14:paraId="673D9028" w14:textId="77777777" w:rsidR="00F200E2" w:rsidRPr="00633B3F" w:rsidRDefault="00F200E2" w:rsidP="00F200E2">
            <w:pPr>
              <w:spacing w:before="60" w:after="60" w:line="256" w:lineRule="auto"/>
              <w:rPr>
                <w:rFonts w:eastAsiaTheme="minorHAnsi"/>
                <w:sz w:val="24"/>
                <w:szCs w:val="24"/>
              </w:rPr>
            </w:pPr>
          </w:p>
          <w:p w14:paraId="33052685" w14:textId="77777777" w:rsidR="00F200E2" w:rsidRPr="00633B3F" w:rsidRDefault="00F200E2" w:rsidP="00F200E2">
            <w:pPr>
              <w:spacing w:before="60" w:after="60" w:line="256" w:lineRule="auto"/>
              <w:rPr>
                <w:rFonts w:eastAsiaTheme="minorHAnsi"/>
                <w:sz w:val="24"/>
                <w:szCs w:val="24"/>
              </w:rPr>
            </w:pPr>
          </w:p>
          <w:p w14:paraId="07A7E685" w14:textId="77777777" w:rsidR="00F200E2" w:rsidRPr="00633B3F" w:rsidRDefault="00F200E2" w:rsidP="00F200E2">
            <w:pPr>
              <w:spacing w:before="60" w:after="60" w:line="256" w:lineRule="auto"/>
              <w:rPr>
                <w:rFonts w:eastAsiaTheme="minorHAnsi"/>
                <w:sz w:val="24"/>
                <w:szCs w:val="24"/>
              </w:rPr>
            </w:pPr>
          </w:p>
          <w:p w14:paraId="609B8442" w14:textId="77777777" w:rsidR="00F200E2" w:rsidRPr="00633B3F" w:rsidRDefault="00F200E2" w:rsidP="00F200E2">
            <w:pPr>
              <w:spacing w:before="60" w:after="60" w:line="256" w:lineRule="auto"/>
              <w:rPr>
                <w:rFonts w:eastAsiaTheme="minorHAnsi"/>
                <w:sz w:val="24"/>
                <w:szCs w:val="24"/>
              </w:rPr>
            </w:pPr>
          </w:p>
          <w:p w14:paraId="7E2A359F" w14:textId="77777777" w:rsidR="00F200E2" w:rsidRPr="00633B3F" w:rsidRDefault="00F200E2" w:rsidP="00F200E2">
            <w:pPr>
              <w:spacing w:before="60" w:after="60" w:line="256" w:lineRule="auto"/>
              <w:rPr>
                <w:rFonts w:eastAsiaTheme="minorHAnsi"/>
                <w:sz w:val="24"/>
                <w:szCs w:val="24"/>
              </w:rPr>
            </w:pPr>
          </w:p>
          <w:p w14:paraId="322ED938" w14:textId="77777777" w:rsidR="00F200E2" w:rsidRPr="00633B3F" w:rsidRDefault="00F200E2" w:rsidP="00F200E2">
            <w:pPr>
              <w:spacing w:before="60" w:after="60" w:line="256" w:lineRule="auto"/>
              <w:rPr>
                <w:rFonts w:eastAsiaTheme="minorHAnsi"/>
                <w:sz w:val="24"/>
                <w:szCs w:val="24"/>
              </w:rPr>
            </w:pPr>
          </w:p>
          <w:p w14:paraId="7CBAA6B8" w14:textId="77777777" w:rsidR="00F200E2" w:rsidRPr="00633B3F" w:rsidRDefault="00F200E2" w:rsidP="00F200E2">
            <w:pPr>
              <w:spacing w:before="60" w:after="60" w:line="256" w:lineRule="auto"/>
              <w:rPr>
                <w:rFonts w:eastAsiaTheme="minorHAnsi"/>
                <w:sz w:val="24"/>
                <w:szCs w:val="24"/>
              </w:rPr>
            </w:pPr>
          </w:p>
          <w:p w14:paraId="109C1F02" w14:textId="77777777" w:rsidR="00F200E2" w:rsidRPr="00633B3F" w:rsidRDefault="00F200E2" w:rsidP="00F200E2">
            <w:pPr>
              <w:spacing w:before="60" w:after="60" w:line="256" w:lineRule="auto"/>
              <w:rPr>
                <w:rFonts w:eastAsiaTheme="minorHAnsi"/>
                <w:sz w:val="24"/>
                <w:szCs w:val="24"/>
              </w:rPr>
            </w:pPr>
          </w:p>
          <w:p w14:paraId="4BE30C73" w14:textId="77777777" w:rsidR="00F200E2" w:rsidRPr="00633B3F" w:rsidRDefault="00F200E2" w:rsidP="00F200E2">
            <w:pPr>
              <w:spacing w:before="60" w:after="60" w:line="256" w:lineRule="auto"/>
              <w:rPr>
                <w:rFonts w:eastAsiaTheme="minorHAnsi"/>
                <w:sz w:val="24"/>
                <w:szCs w:val="24"/>
              </w:rPr>
            </w:pPr>
          </w:p>
          <w:p w14:paraId="15C666C5" w14:textId="77777777" w:rsidR="00F200E2" w:rsidRPr="00633B3F" w:rsidRDefault="00F200E2" w:rsidP="00F200E2">
            <w:pPr>
              <w:spacing w:before="60" w:after="60" w:line="256" w:lineRule="auto"/>
              <w:rPr>
                <w:rFonts w:eastAsiaTheme="minorHAnsi"/>
                <w:sz w:val="24"/>
                <w:szCs w:val="24"/>
              </w:rPr>
            </w:pPr>
          </w:p>
          <w:p w14:paraId="6D4ABBFF" w14:textId="77777777" w:rsidR="00F200E2" w:rsidRPr="00633B3F" w:rsidRDefault="00F200E2" w:rsidP="00F200E2">
            <w:pPr>
              <w:spacing w:before="60" w:after="60" w:line="256" w:lineRule="auto"/>
              <w:rPr>
                <w:rFonts w:eastAsiaTheme="minorHAnsi"/>
                <w:sz w:val="24"/>
                <w:szCs w:val="24"/>
              </w:rPr>
            </w:pPr>
          </w:p>
          <w:p w14:paraId="16C9C364" w14:textId="77777777" w:rsidR="00F200E2" w:rsidRPr="00633B3F" w:rsidRDefault="00F200E2" w:rsidP="00F200E2">
            <w:pPr>
              <w:spacing w:before="60" w:after="60" w:line="256" w:lineRule="auto"/>
              <w:rPr>
                <w:rFonts w:eastAsiaTheme="minorHAnsi"/>
                <w:sz w:val="24"/>
                <w:szCs w:val="24"/>
              </w:rPr>
            </w:pPr>
          </w:p>
          <w:p w14:paraId="6813AD4E" w14:textId="77777777" w:rsidR="00F200E2" w:rsidRPr="00633B3F" w:rsidRDefault="00F200E2" w:rsidP="00F200E2">
            <w:pPr>
              <w:spacing w:before="60" w:after="60" w:line="256" w:lineRule="auto"/>
              <w:rPr>
                <w:rFonts w:eastAsiaTheme="minorHAnsi"/>
                <w:sz w:val="24"/>
                <w:szCs w:val="24"/>
              </w:rPr>
            </w:pPr>
          </w:p>
          <w:p w14:paraId="6CAD7897" w14:textId="77777777" w:rsidR="00F200E2" w:rsidRPr="00633B3F" w:rsidRDefault="00F200E2" w:rsidP="00F200E2">
            <w:pPr>
              <w:spacing w:before="60" w:after="60" w:line="256" w:lineRule="auto"/>
              <w:rPr>
                <w:rFonts w:eastAsiaTheme="minorHAnsi"/>
                <w:sz w:val="24"/>
                <w:szCs w:val="24"/>
              </w:rPr>
            </w:pPr>
          </w:p>
          <w:p w14:paraId="2B61CC46" w14:textId="77777777" w:rsidR="00F200E2" w:rsidRPr="00633B3F" w:rsidRDefault="00F200E2" w:rsidP="00F200E2">
            <w:pPr>
              <w:spacing w:before="60" w:after="60" w:line="256" w:lineRule="auto"/>
              <w:rPr>
                <w:rFonts w:eastAsiaTheme="minorHAnsi"/>
                <w:sz w:val="24"/>
                <w:szCs w:val="24"/>
              </w:rPr>
            </w:pPr>
          </w:p>
          <w:p w14:paraId="5F06A513" w14:textId="77777777" w:rsidR="00F200E2" w:rsidRPr="00633B3F" w:rsidRDefault="00F200E2" w:rsidP="00F200E2">
            <w:pPr>
              <w:spacing w:before="60" w:after="60" w:line="256" w:lineRule="auto"/>
              <w:rPr>
                <w:rFonts w:eastAsiaTheme="minorHAnsi"/>
                <w:sz w:val="24"/>
                <w:szCs w:val="24"/>
              </w:rPr>
            </w:pPr>
          </w:p>
          <w:p w14:paraId="676AB27D" w14:textId="77777777" w:rsidR="00F200E2" w:rsidRPr="00633B3F" w:rsidRDefault="00F200E2" w:rsidP="00F200E2">
            <w:pPr>
              <w:spacing w:before="60" w:after="60" w:line="256" w:lineRule="auto"/>
              <w:rPr>
                <w:rFonts w:eastAsiaTheme="minorHAnsi"/>
                <w:sz w:val="24"/>
                <w:szCs w:val="24"/>
              </w:rPr>
            </w:pPr>
          </w:p>
          <w:p w14:paraId="3F3B8488" w14:textId="4463C7CB" w:rsidR="00F200E2" w:rsidRPr="00633B3F" w:rsidRDefault="00F200E2" w:rsidP="00F200E2">
            <w:pPr>
              <w:spacing w:before="60" w:after="60" w:line="256" w:lineRule="auto"/>
              <w:rPr>
                <w:rFonts w:eastAsiaTheme="minorHAnsi"/>
                <w:strike/>
                <w:sz w:val="24"/>
                <w:szCs w:val="24"/>
              </w:rPr>
            </w:pPr>
          </w:p>
        </w:tc>
        <w:tc>
          <w:tcPr>
            <w:tcW w:w="1417" w:type="pct"/>
            <w:shd w:val="clear" w:color="auto" w:fill="auto"/>
          </w:tcPr>
          <w:p w14:paraId="7E8A9BD9" w14:textId="77777777" w:rsidR="00F200E2" w:rsidRPr="00633B3F" w:rsidRDefault="00F200E2" w:rsidP="00F200E2">
            <w:pPr>
              <w:jc w:val="both"/>
              <w:rPr>
                <w:noProof/>
                <w:sz w:val="24"/>
                <w:szCs w:val="24"/>
              </w:rPr>
            </w:pPr>
            <w:r w:rsidRPr="00633B3F">
              <w:rPr>
                <w:noProof/>
                <w:color w:val="000000"/>
                <w:sz w:val="24"/>
                <w:szCs w:val="24"/>
              </w:rPr>
              <w:lastRenderedPageBreak/>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w:t>
            </w:r>
            <w:r w:rsidRPr="00633B3F">
              <w:rPr>
                <w:noProof/>
                <w:color w:val="000000"/>
                <w:sz w:val="24"/>
                <w:szCs w:val="24"/>
              </w:rPr>
              <w:lastRenderedPageBreak/>
              <w:t>pirkimus; atliekant kitus pirkimus lygiaverčiai įrodymai priimami, tik jeigu tiekėjas dėl nuo jo nepriklausančių objektyvių priežasčių negali pateikti sertifikatų per nustatytą laiką).</w:t>
            </w:r>
          </w:p>
          <w:p w14:paraId="1BB1066B" w14:textId="49D153DA" w:rsidR="00F200E2" w:rsidRPr="00633B3F" w:rsidRDefault="00F200E2" w:rsidP="00F200E2">
            <w:pPr>
              <w:shd w:val="clear" w:color="auto" w:fill="FFFFFF"/>
              <w:jc w:val="both"/>
              <w:rPr>
                <w:noProof/>
                <w:sz w:val="24"/>
                <w:szCs w:val="24"/>
              </w:rPr>
            </w:pPr>
          </w:p>
          <w:p w14:paraId="714FFA27" w14:textId="77777777" w:rsidR="00F200E2" w:rsidRPr="00633B3F" w:rsidRDefault="00F200E2" w:rsidP="00F200E2">
            <w:pPr>
              <w:jc w:val="both"/>
              <w:rPr>
                <w:noProof/>
                <w:sz w:val="24"/>
                <w:szCs w:val="24"/>
                <w:lang w:eastAsia="en-US"/>
              </w:rPr>
            </w:pPr>
          </w:p>
          <w:p w14:paraId="7E545D1A" w14:textId="590E65F8" w:rsidR="00F200E2" w:rsidRPr="00633B3F" w:rsidRDefault="00F200E2" w:rsidP="00F200E2">
            <w:pPr>
              <w:jc w:val="both"/>
              <w:rPr>
                <w:noProof/>
                <w:sz w:val="24"/>
                <w:szCs w:val="24"/>
              </w:rPr>
            </w:pPr>
          </w:p>
          <w:p w14:paraId="54B9B7CF" w14:textId="77777777" w:rsidR="00F200E2" w:rsidRPr="00633B3F" w:rsidRDefault="00F200E2" w:rsidP="00F200E2">
            <w:pPr>
              <w:jc w:val="both"/>
              <w:rPr>
                <w:noProof/>
                <w:sz w:val="24"/>
                <w:szCs w:val="24"/>
              </w:rPr>
            </w:pPr>
          </w:p>
          <w:p w14:paraId="29379578" w14:textId="77777777" w:rsidR="00F200E2" w:rsidRPr="00633B3F" w:rsidRDefault="00F200E2" w:rsidP="00F200E2">
            <w:pPr>
              <w:jc w:val="both"/>
              <w:rPr>
                <w:noProof/>
                <w:sz w:val="24"/>
                <w:szCs w:val="24"/>
              </w:rPr>
            </w:pPr>
          </w:p>
          <w:p w14:paraId="16AE335D" w14:textId="77777777" w:rsidR="00F200E2" w:rsidRPr="00633B3F" w:rsidRDefault="00F200E2" w:rsidP="00F200E2">
            <w:pPr>
              <w:jc w:val="both"/>
              <w:rPr>
                <w:noProof/>
                <w:sz w:val="24"/>
                <w:szCs w:val="24"/>
              </w:rPr>
            </w:pPr>
          </w:p>
          <w:p w14:paraId="636DEF74" w14:textId="77777777" w:rsidR="00F200E2" w:rsidRPr="00633B3F" w:rsidRDefault="00F200E2" w:rsidP="00F200E2">
            <w:pPr>
              <w:jc w:val="both"/>
              <w:rPr>
                <w:noProof/>
                <w:sz w:val="24"/>
                <w:szCs w:val="24"/>
              </w:rPr>
            </w:pPr>
          </w:p>
          <w:p w14:paraId="7F852FE7" w14:textId="77777777" w:rsidR="00F200E2" w:rsidRPr="00633B3F" w:rsidRDefault="00F200E2" w:rsidP="00F200E2">
            <w:pPr>
              <w:jc w:val="both"/>
              <w:rPr>
                <w:noProof/>
                <w:sz w:val="24"/>
                <w:szCs w:val="24"/>
              </w:rPr>
            </w:pPr>
          </w:p>
          <w:p w14:paraId="0EB55F6E" w14:textId="77777777" w:rsidR="00F200E2" w:rsidRPr="00633B3F" w:rsidRDefault="00F200E2" w:rsidP="00F200E2">
            <w:pPr>
              <w:jc w:val="both"/>
              <w:rPr>
                <w:noProof/>
                <w:sz w:val="24"/>
                <w:szCs w:val="24"/>
              </w:rPr>
            </w:pPr>
          </w:p>
          <w:p w14:paraId="1DE8E81D" w14:textId="77777777" w:rsidR="00F200E2" w:rsidRPr="00633B3F" w:rsidRDefault="00F200E2" w:rsidP="00F200E2">
            <w:pPr>
              <w:jc w:val="both"/>
              <w:rPr>
                <w:noProof/>
                <w:sz w:val="24"/>
                <w:szCs w:val="24"/>
              </w:rPr>
            </w:pPr>
          </w:p>
          <w:p w14:paraId="7FC521E7" w14:textId="77777777" w:rsidR="00F200E2" w:rsidRPr="00633B3F" w:rsidRDefault="00F200E2" w:rsidP="00F200E2">
            <w:pPr>
              <w:jc w:val="both"/>
              <w:rPr>
                <w:noProof/>
                <w:sz w:val="24"/>
                <w:szCs w:val="24"/>
              </w:rPr>
            </w:pPr>
          </w:p>
          <w:p w14:paraId="08A7D28F" w14:textId="77777777" w:rsidR="00F200E2" w:rsidRPr="00633B3F" w:rsidRDefault="00F200E2" w:rsidP="00F200E2">
            <w:pPr>
              <w:jc w:val="both"/>
              <w:rPr>
                <w:noProof/>
                <w:sz w:val="24"/>
                <w:szCs w:val="24"/>
              </w:rPr>
            </w:pPr>
          </w:p>
          <w:p w14:paraId="67F79D9A" w14:textId="77777777" w:rsidR="00F200E2" w:rsidRPr="00633B3F" w:rsidRDefault="00F200E2" w:rsidP="00F200E2">
            <w:pPr>
              <w:jc w:val="both"/>
              <w:rPr>
                <w:noProof/>
                <w:sz w:val="24"/>
                <w:szCs w:val="24"/>
              </w:rPr>
            </w:pPr>
          </w:p>
          <w:p w14:paraId="64457A50" w14:textId="77777777" w:rsidR="00F200E2" w:rsidRPr="00633B3F" w:rsidRDefault="00F200E2" w:rsidP="00F200E2">
            <w:pPr>
              <w:jc w:val="both"/>
              <w:rPr>
                <w:noProof/>
                <w:sz w:val="24"/>
                <w:szCs w:val="24"/>
              </w:rPr>
            </w:pPr>
          </w:p>
          <w:p w14:paraId="315DF7A6" w14:textId="77777777" w:rsidR="00F200E2" w:rsidRPr="00633B3F" w:rsidRDefault="00F200E2" w:rsidP="00F200E2">
            <w:pPr>
              <w:jc w:val="both"/>
              <w:rPr>
                <w:noProof/>
                <w:sz w:val="24"/>
                <w:szCs w:val="24"/>
              </w:rPr>
            </w:pPr>
          </w:p>
          <w:p w14:paraId="7962E231" w14:textId="77777777" w:rsidR="00F200E2" w:rsidRPr="00633B3F" w:rsidRDefault="00F200E2" w:rsidP="00F200E2">
            <w:pPr>
              <w:jc w:val="both"/>
              <w:rPr>
                <w:noProof/>
                <w:sz w:val="24"/>
                <w:szCs w:val="24"/>
              </w:rPr>
            </w:pPr>
          </w:p>
          <w:p w14:paraId="63C4E4B2" w14:textId="77777777" w:rsidR="00F200E2" w:rsidRPr="00633B3F" w:rsidRDefault="00F200E2" w:rsidP="00F200E2">
            <w:pPr>
              <w:jc w:val="both"/>
              <w:rPr>
                <w:noProof/>
                <w:sz w:val="24"/>
                <w:szCs w:val="24"/>
              </w:rPr>
            </w:pPr>
          </w:p>
          <w:p w14:paraId="29BCF8A1" w14:textId="77777777" w:rsidR="00F200E2" w:rsidRPr="00633B3F" w:rsidRDefault="00F200E2" w:rsidP="00F200E2">
            <w:pPr>
              <w:shd w:val="clear" w:color="auto" w:fill="FFFFFF"/>
              <w:jc w:val="both"/>
              <w:rPr>
                <w:noProof/>
                <w:color w:val="000000"/>
                <w:sz w:val="24"/>
                <w:szCs w:val="24"/>
              </w:rPr>
            </w:pPr>
          </w:p>
          <w:p w14:paraId="5D6E6010" w14:textId="77777777" w:rsidR="00F200E2" w:rsidRPr="00633B3F" w:rsidRDefault="00F200E2" w:rsidP="00F200E2">
            <w:pPr>
              <w:jc w:val="both"/>
              <w:rPr>
                <w:noProof/>
                <w:sz w:val="24"/>
                <w:szCs w:val="24"/>
              </w:rPr>
            </w:pPr>
          </w:p>
          <w:p w14:paraId="2F48BF50" w14:textId="2BE0095B" w:rsidR="00F200E2" w:rsidRPr="00633B3F" w:rsidRDefault="00F200E2" w:rsidP="00F200E2">
            <w:pPr>
              <w:rPr>
                <w:rFonts w:eastAsiaTheme="minorHAnsi"/>
                <w:b/>
                <w:bCs/>
                <w:sz w:val="24"/>
                <w:szCs w:val="24"/>
              </w:rPr>
            </w:pPr>
          </w:p>
        </w:tc>
        <w:tc>
          <w:tcPr>
            <w:tcW w:w="1940" w:type="pct"/>
            <w:shd w:val="clear" w:color="auto" w:fill="auto"/>
          </w:tcPr>
          <w:p w14:paraId="7C4492C3" w14:textId="77777777" w:rsidR="00F200E2" w:rsidRPr="00633B3F" w:rsidRDefault="00F200E2" w:rsidP="00F200E2">
            <w:pPr>
              <w:jc w:val="both"/>
              <w:rPr>
                <w:noProof/>
                <w:sz w:val="24"/>
                <w:szCs w:val="24"/>
              </w:rPr>
            </w:pPr>
            <w:r w:rsidRPr="00633B3F">
              <w:rPr>
                <w:noProof/>
                <w:sz w:val="24"/>
                <w:szCs w:val="24"/>
              </w:rPr>
              <w:lastRenderedPageBreak/>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w:t>
            </w:r>
            <w:r w:rsidRPr="00633B3F">
              <w:rPr>
                <w:noProof/>
                <w:sz w:val="24"/>
                <w:szCs w:val="24"/>
              </w:rPr>
              <w:lastRenderedPageBreak/>
              <w:t>vadybos sistemos standartus; atliekant kitus pirkimus lygiaverčiai įrodymai priimami, tik jeigu tiekėjas dėl nuo jo nepriklausančių objektyvių priežasčių negali pateikti sertifikatų per nustatytą laiką.</w:t>
            </w:r>
          </w:p>
          <w:p w14:paraId="02567A02" w14:textId="6DBF3B52" w:rsidR="00F200E2" w:rsidRPr="00633B3F" w:rsidRDefault="00F200E2" w:rsidP="00F200E2">
            <w:pPr>
              <w:rPr>
                <w:i/>
                <w:iCs/>
                <w:noProof/>
                <w:sz w:val="24"/>
                <w:szCs w:val="24"/>
                <w:u w:val="single"/>
              </w:rPr>
            </w:pPr>
            <w:r w:rsidRPr="00633B3F">
              <w:rPr>
                <w:i/>
                <w:iCs/>
                <w:noProof/>
                <w:sz w:val="24"/>
                <w:szCs w:val="24"/>
                <w:u w:val="single"/>
              </w:rPr>
              <w:t>Pateikiama skaitmninė dokumento kopija.</w:t>
            </w:r>
          </w:p>
        </w:tc>
        <w:tc>
          <w:tcPr>
            <w:tcW w:w="1299" w:type="pct"/>
            <w:shd w:val="clear" w:color="auto" w:fill="auto"/>
          </w:tcPr>
          <w:p w14:paraId="3CDCB304" w14:textId="60C49072"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shd w:val="clear" w:color="auto" w:fill="FFFFFF"/>
              </w:rPr>
              <w:lastRenderedPageBreak/>
              <w:t>Jeigu pasiūlymą teikia ūkio subjektų grupė – reikalavimą turi atitikti ūkio</w:t>
            </w:r>
            <w:r w:rsidRPr="00633B3F">
              <w:rPr>
                <w:i/>
                <w:iCs/>
                <w:noProof/>
                <w:color w:val="000000"/>
                <w:sz w:val="24"/>
                <w:szCs w:val="24"/>
              </w:rPr>
              <w:t xml:space="preserve"> subjektų grupės narys (-iai), atsižvelgiant į jų prisiimamus įsipareigojimus pirkimo sutarčiai vykdyti;</w:t>
            </w:r>
          </w:p>
          <w:p w14:paraId="4D8FCF4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5D63121" w14:textId="576CBA40"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Tiekėjas gali remtis kitų ūkio subjektų pajėgumais atsižvelgiant į jų prisiimamus įsipareigojimus pirkimo sutarčiai vykdyti;</w:t>
            </w:r>
          </w:p>
          <w:p w14:paraId="764B9F6C"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4D480A63" w14:textId="490BC60B"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 xml:space="preserve">Subtiekėjai turi laikytis reikalaujamų aplinkos apsaugos vadybos priemonių, atsižvelgiant į jų prisiimamus </w:t>
            </w:r>
            <w:r w:rsidRPr="00633B3F">
              <w:rPr>
                <w:i/>
                <w:iCs/>
                <w:noProof/>
                <w:color w:val="000000"/>
                <w:sz w:val="24"/>
                <w:szCs w:val="24"/>
              </w:rPr>
              <w:lastRenderedPageBreak/>
              <w:t>įsipareigojimus pirkimo sutarčiai vykdyti.</w:t>
            </w:r>
          </w:p>
          <w:p w14:paraId="642BB1B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DD14714"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9A2A11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2133D8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2CF1886F"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A616BC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2D8448A7"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329AB24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DC1D81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C68D978"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0AAF8BB"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E199F24"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385660C"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044DD3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3F128DE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200E2" w:rsidRPr="00633B3F" w:rsidRDefault="00F200E2" w:rsidP="00F200E2">
            <w:pPr>
              <w:pStyle w:val="Sraopastraipa"/>
              <w:shd w:val="clear" w:color="auto" w:fill="FFFFFF"/>
              <w:autoSpaceDN w:val="0"/>
              <w:ind w:left="0"/>
              <w:jc w:val="both"/>
              <w:textAlignment w:val="baseline"/>
              <w:rPr>
                <w:i/>
                <w:iCs/>
                <w:strike/>
                <w:noProof/>
                <w:color w:val="000000"/>
                <w:sz w:val="24"/>
                <w:szCs w:val="24"/>
              </w:rPr>
            </w:pPr>
          </w:p>
        </w:tc>
      </w:tr>
      <w:tr w:rsidR="00F200E2" w:rsidRPr="00633B3F"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r w:rsidRPr="00633B3F">
              <w:rPr>
                <w:rFonts w:eastAsiaTheme="minorEastAsia"/>
                <w:i/>
                <w:sz w:val="24"/>
                <w:szCs w:val="24"/>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633B3F"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.xml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4724ABD1"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 xml:space="preserve">PIRKIMUI </w:t>
      </w:r>
    </w:p>
    <w:p w14:paraId="0BC0ECAA" w14:textId="5726D8B5" w:rsidR="00D65482" w:rsidRPr="0035077E" w:rsidRDefault="0035077E" w:rsidP="008873F9">
      <w:pPr>
        <w:spacing w:after="0" w:line="240" w:lineRule="auto"/>
        <w:ind w:left="567" w:hanging="567"/>
        <w:jc w:val="center"/>
        <w:rPr>
          <w:rFonts w:ascii="Times New Roman" w:hAnsi="Times New Roman" w:cs="Times New Roman"/>
          <w:b/>
          <w:bCs/>
          <w:sz w:val="24"/>
          <w:szCs w:val="24"/>
        </w:rPr>
      </w:pPr>
      <w:r w:rsidRPr="0035077E">
        <w:rPr>
          <w:rFonts w:ascii="Times New Roman" w:hAnsi="Times New Roman" w:cs="Times New Roman"/>
          <w:b/>
          <w:bCs/>
          <w:sz w:val="24"/>
          <w:szCs w:val="24"/>
        </w:rPr>
        <w:t>ANYKŠČIŲ M. GEGUŽĖS G. (I ETAPO GEGUŽĖS G. ATKARPA NUO A. VIENUOLIO G. IKI SIAUROJO GELEŽINKELIO PERVAŽOS NUO PK 0+0 IKI PK 7+20) REKONSTRAVIMO DARBAI</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574F522B" w:rsidR="008873F9" w:rsidRPr="0035077E" w:rsidRDefault="00F751D2" w:rsidP="00DE326C">
      <w:pPr>
        <w:jc w:val="both"/>
        <w:rPr>
          <w:rFonts w:ascii="Times New Roman" w:hAnsi="Times New Roman" w:cs="Times New Roman"/>
          <w:b/>
          <w:bCs/>
          <w:sz w:val="24"/>
          <w:szCs w:val="24"/>
          <w:lang w:val="pt-BR"/>
        </w:rPr>
      </w:pPr>
      <w:r w:rsidRPr="0035077E">
        <w:rPr>
          <w:rFonts w:ascii="Times New Roman" w:hAnsi="Times New Roman" w:cs="Times New Roman"/>
          <w:sz w:val="24"/>
          <w:szCs w:val="24"/>
        </w:rPr>
        <w:t xml:space="preserve">          </w:t>
      </w:r>
      <w:r w:rsidR="00331BF7" w:rsidRPr="0035077E">
        <w:rPr>
          <w:rFonts w:ascii="Times New Roman" w:hAnsi="Times New Roman" w:cs="Times New Roman"/>
          <w:sz w:val="24"/>
          <w:szCs w:val="24"/>
        </w:rPr>
        <w:t xml:space="preserve">1. </w:t>
      </w:r>
      <w:r w:rsidR="008873F9" w:rsidRPr="0035077E">
        <w:rPr>
          <w:rFonts w:ascii="Times New Roman" w:hAnsi="Times New Roman" w:cs="Times New Roman"/>
          <w:sz w:val="24"/>
          <w:szCs w:val="24"/>
        </w:rPr>
        <w:t xml:space="preserve">Šiuo pasiūlymu pažymime, kad sutinkame su visomis sąlygomis, nustatytomis </w:t>
      </w:r>
      <w:r w:rsidR="00DE326C" w:rsidRPr="0035077E">
        <w:rPr>
          <w:rFonts w:ascii="Times New Roman" w:hAnsi="Times New Roman" w:cs="Times New Roman"/>
          <w:sz w:val="24"/>
          <w:szCs w:val="24"/>
        </w:rPr>
        <w:t>viešojo pirkimo</w:t>
      </w:r>
      <w:r w:rsidR="0035077E" w:rsidRPr="0035077E">
        <w:rPr>
          <w:rFonts w:ascii="Times New Roman" w:hAnsi="Times New Roman" w:cs="Times New Roman"/>
          <w:sz w:val="24"/>
          <w:szCs w:val="24"/>
        </w:rPr>
        <w:t xml:space="preserve"> „Anykščių m. Gegužės g. (I etapo Gegužės g. atkarpa nuo A. Vienuolio g. iki siaurojo geležinkelio pervažos nuo PK 0+0 iki PK 7+20) rekonstravimo darbai“</w:t>
      </w:r>
      <w:r w:rsidR="00DE326C" w:rsidRPr="0035077E">
        <w:rPr>
          <w:rFonts w:ascii="Times New Roman" w:hAnsi="Times New Roman" w:cs="Times New Roman"/>
          <w:sz w:val="24"/>
          <w:szCs w:val="24"/>
        </w:rPr>
        <w:t xml:space="preserve"> </w:t>
      </w:r>
      <w:r w:rsidR="00DE326C" w:rsidRPr="0035077E">
        <w:rPr>
          <w:rFonts w:ascii="Times New Roman" w:hAnsi="Times New Roman" w:cs="Times New Roman"/>
          <w:b/>
          <w:bCs/>
          <w:sz w:val="24"/>
          <w:szCs w:val="24"/>
          <w:lang w:val="pt-BR"/>
        </w:rPr>
        <w:t xml:space="preserve">dokumentuose. </w:t>
      </w:r>
      <w:r w:rsidR="008873F9" w:rsidRPr="0035077E">
        <w:rPr>
          <w:rFonts w:ascii="Times New Roman" w:hAnsi="Times New Roman" w:cs="Times New Roman"/>
          <w:sz w:val="24"/>
          <w:szCs w:val="24"/>
        </w:rPr>
        <w:t xml:space="preserve">Išvardintus darbus atliksime </w:t>
      </w:r>
      <w:r w:rsidR="00331BF7" w:rsidRPr="0035077E">
        <w:rPr>
          <w:rFonts w:ascii="Times New Roman" w:hAnsi="Times New Roman" w:cs="Times New Roman"/>
          <w:sz w:val="24"/>
          <w:szCs w:val="24"/>
        </w:rPr>
        <w:t>pateiktomis kainomis</w:t>
      </w:r>
      <w:r w:rsidR="00E37433" w:rsidRPr="0035077E">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331BF7" w:rsidRPr="00C5709E" w14:paraId="6F76EE94" w14:textId="77777777" w:rsidTr="0035077E">
        <w:trPr>
          <w:trHeight w:val="549"/>
        </w:trPr>
        <w:tc>
          <w:tcPr>
            <w:tcW w:w="448" w:type="pct"/>
            <w:tcBorders>
              <w:top w:val="single" w:sz="4" w:space="0" w:color="auto"/>
              <w:left w:val="single" w:sz="4" w:space="0" w:color="auto"/>
              <w:bottom w:val="single" w:sz="4" w:space="0" w:color="auto"/>
              <w:right w:val="single" w:sz="4" w:space="0" w:color="auto"/>
            </w:tcBorders>
            <w:hideMark/>
          </w:tcPr>
          <w:p w14:paraId="1A3CE48A" w14:textId="77777777" w:rsidR="00331BF7" w:rsidRPr="00C5709E" w:rsidRDefault="00331BF7" w:rsidP="00843BA2">
            <w:pPr>
              <w:rPr>
                <w:rFonts w:ascii="Times New Roman" w:hAnsi="Times New Roman" w:cs="Times New Roman"/>
                <w:bCs/>
                <w:color w:val="FF0000"/>
                <w:sz w:val="24"/>
                <w:szCs w:val="24"/>
              </w:rPr>
            </w:pPr>
            <w:r w:rsidRPr="00C5709E">
              <w:rPr>
                <w:rFonts w:ascii="Times New Roman" w:hAnsi="Times New Roman" w:cs="Times New Roman"/>
                <w:b/>
                <w:b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2D183F0D" w14:textId="3DDD9B31" w:rsidR="00331BF7" w:rsidRPr="00C5709E" w:rsidRDefault="00331BF7" w:rsidP="00843BA2">
            <w:pPr>
              <w:jc w:val="center"/>
              <w:rPr>
                <w:rFonts w:ascii="Times New Roman" w:hAnsi="Times New Roman" w:cs="Times New Roman"/>
                <w:b/>
                <w:sz w:val="24"/>
                <w:szCs w:val="24"/>
              </w:rPr>
            </w:pPr>
            <w:r w:rsidRPr="00C5709E">
              <w:rPr>
                <w:rFonts w:ascii="Times New Roman" w:hAnsi="Times New Roman" w:cs="Times New Roman"/>
                <w:b/>
                <w:sz w:val="24"/>
                <w:szCs w:val="24"/>
              </w:rPr>
              <w:t>Darbų</w:t>
            </w:r>
            <w:r w:rsidR="009872DC">
              <w:rPr>
                <w:rFonts w:ascii="Times New Roman" w:hAnsi="Times New Roman" w:cs="Times New Roman"/>
                <w:b/>
                <w:sz w:val="24"/>
                <w:szCs w:val="24"/>
              </w:rPr>
              <w:t xml:space="preserve"> (etapo)</w:t>
            </w:r>
            <w:r w:rsidRPr="00C5709E">
              <w:rPr>
                <w:rFonts w:ascii="Times New Roman" w:hAnsi="Times New Roman" w:cs="Times New Roman"/>
                <w:b/>
                <w:sz w:val="24"/>
                <w:szCs w:val="24"/>
              </w:rPr>
              <w:t xml:space="preserve">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1080C0D9" w14:textId="77777777" w:rsidR="009872DC" w:rsidRDefault="009872DC" w:rsidP="009872DC">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w:t>
            </w:r>
          </w:p>
          <w:p w14:paraId="4168E532" w14:textId="1746C1AD" w:rsidR="009872DC" w:rsidRPr="00421720" w:rsidRDefault="009872DC" w:rsidP="009872DC">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 xml:space="preserve"> Eur be PVM</w:t>
            </w:r>
          </w:p>
          <w:p w14:paraId="1637A30D" w14:textId="1F51917A" w:rsidR="00331BF7" w:rsidRPr="00C5709E" w:rsidRDefault="00331BF7" w:rsidP="00843BA2">
            <w:pPr>
              <w:jc w:val="center"/>
              <w:rPr>
                <w:rFonts w:ascii="Times New Roman" w:hAnsi="Times New Roman" w:cs="Times New Roman"/>
                <w:b/>
                <w:sz w:val="24"/>
                <w:szCs w:val="24"/>
              </w:rPr>
            </w:pPr>
          </w:p>
        </w:tc>
      </w:tr>
      <w:tr w:rsidR="00C5709E" w:rsidRPr="00C5709E" w14:paraId="49B6E4CC" w14:textId="77777777" w:rsidTr="0035077E">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1286D462" w14:textId="7DB0F30B" w:rsidR="00C5709E" w:rsidRPr="009872DC" w:rsidRDefault="00C5709E" w:rsidP="00C5709E">
            <w:pPr>
              <w:jc w:val="center"/>
              <w:rPr>
                <w:rFonts w:ascii="Times New Roman" w:hAnsi="Times New Roman" w:cs="Times New Roman"/>
                <w:b/>
                <w:bCs/>
                <w:sz w:val="24"/>
                <w:szCs w:val="24"/>
              </w:rPr>
            </w:pPr>
            <w:r w:rsidRPr="009872DC">
              <w:rPr>
                <w:rFonts w:ascii="Times New Roman" w:hAnsi="Times New Roman" w:cs="Times New Roman"/>
                <w:b/>
                <w:b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598E6BB9" w14:textId="0868F55F" w:rsidR="00C5709E" w:rsidRPr="004D3CB0" w:rsidRDefault="00C5709E" w:rsidP="00C5709E">
            <w:pPr>
              <w:rPr>
                <w:rFonts w:ascii="Times New Roman" w:hAnsi="Times New Roman" w:cs="Times New Roman"/>
                <w:i/>
                <w:color w:val="FF0000"/>
                <w:sz w:val="24"/>
                <w:szCs w:val="24"/>
              </w:rPr>
            </w:pPr>
            <w:r w:rsidRPr="004D3CB0">
              <w:rPr>
                <w:rFonts w:ascii="Times New Roman" w:hAnsi="Times New Roman" w:cs="Times New Roman"/>
                <w:sz w:val="24"/>
                <w:szCs w:val="24"/>
              </w:rPr>
              <w:t xml:space="preserve">TECHNINIO DARBO PROJEKTO  PARENGIMAS </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7C773EB" w14:textId="19960260" w:rsidR="00C5709E" w:rsidRPr="00C5709E" w:rsidRDefault="004F5397" w:rsidP="00147C39">
            <w:pPr>
              <w:rPr>
                <w:rFonts w:ascii="Times New Roman" w:hAnsi="Times New Roman" w:cs="Times New Roman"/>
                <w:b/>
                <w:bCs/>
                <w:i/>
                <w:iCs/>
                <w:sz w:val="24"/>
                <w:szCs w:val="24"/>
              </w:rPr>
            </w:pPr>
            <w:r>
              <w:rPr>
                <w:rFonts w:ascii="Times New Roman" w:hAnsi="Times New Roman" w:cs="Times New Roman"/>
                <w:i/>
                <w:sz w:val="24"/>
                <w:szCs w:val="24"/>
              </w:rPr>
              <w:t xml:space="preserve">               </w:t>
            </w:r>
            <w:r w:rsidRPr="004375A9">
              <w:rPr>
                <w:rFonts w:ascii="Times New Roman" w:hAnsi="Times New Roman" w:cs="Times New Roman"/>
                <w:i/>
                <w:sz w:val="24"/>
                <w:szCs w:val="24"/>
              </w:rPr>
              <w:t>Eur (skaičiais)</w:t>
            </w:r>
          </w:p>
        </w:tc>
      </w:tr>
      <w:tr w:rsidR="00BE72AC" w:rsidRPr="00C5709E" w14:paraId="6AE5E2C6"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744B91" w14:textId="3D99E11A" w:rsidR="00BE72AC" w:rsidRPr="00C5709E" w:rsidRDefault="00BE72AC" w:rsidP="00C5709E">
            <w:pPr>
              <w:suppressAutoHyphens/>
              <w:jc w:val="center"/>
              <w:rPr>
                <w:rFonts w:ascii="Times New Roman" w:hAnsi="Times New Roman" w:cs="Times New Roman"/>
                <w:bCs/>
                <w:sz w:val="24"/>
                <w:szCs w:val="24"/>
              </w:rPr>
            </w:pPr>
            <w:r w:rsidRPr="00C5709E">
              <w:rPr>
                <w:rFonts w:ascii="Times New Roman" w:hAnsi="Times New Roman" w:cs="Times New Roman"/>
                <w:b/>
                <w:bCs/>
                <w:sz w:val="24"/>
                <w:szCs w:val="24"/>
              </w:rPr>
              <w:t>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046B9" w14:textId="367304BF" w:rsidR="00BE72AC" w:rsidRPr="009872DC" w:rsidRDefault="004D3CB0" w:rsidP="009872DC">
            <w:pPr>
              <w:suppressAutoHyphens/>
              <w:jc w:val="center"/>
              <w:rPr>
                <w:rFonts w:ascii="Times New Roman" w:hAnsi="Times New Roman" w:cs="Times New Roman"/>
                <w:i/>
                <w:color w:val="FF0000"/>
                <w:sz w:val="24"/>
                <w:szCs w:val="24"/>
              </w:rPr>
            </w:pPr>
            <w:r w:rsidRPr="004D3CB0">
              <w:rPr>
                <w:rFonts w:ascii="Times New Roman" w:hAnsi="Times New Roman" w:cs="Times New Roman"/>
                <w:b/>
                <w:bCs/>
                <w:sz w:val="24"/>
                <w:szCs w:val="24"/>
              </w:rPr>
              <w:t>Susisiekimo dalis ( I etapas)</w:t>
            </w:r>
          </w:p>
        </w:tc>
      </w:tr>
      <w:tr w:rsidR="00C5709E" w:rsidRPr="00C5709E" w14:paraId="1EBFF034"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1039AF48" w14:textId="4610DBB3"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 xml:space="preserve">2.1. </w:t>
            </w:r>
          </w:p>
        </w:tc>
        <w:tc>
          <w:tcPr>
            <w:tcW w:w="2712" w:type="pct"/>
            <w:tcBorders>
              <w:top w:val="single" w:sz="4" w:space="0" w:color="auto"/>
              <w:left w:val="single" w:sz="4" w:space="0" w:color="auto"/>
              <w:bottom w:val="single" w:sz="4" w:space="0" w:color="auto"/>
              <w:right w:val="single" w:sz="4" w:space="0" w:color="auto"/>
            </w:tcBorders>
            <w:vAlign w:val="center"/>
          </w:tcPr>
          <w:p w14:paraId="10061F9F" w14:textId="0FC92D8F" w:rsidR="00C5709E" w:rsidRPr="004D3CB0" w:rsidRDefault="00C5709E" w:rsidP="00C5709E">
            <w:pPr>
              <w:suppressAutoHyphens/>
              <w:rPr>
                <w:rFonts w:ascii="Times New Roman" w:hAnsi="Times New Roman" w:cs="Times New Roman"/>
                <w:color w:val="FF0000"/>
                <w:sz w:val="24"/>
                <w:szCs w:val="24"/>
              </w:rPr>
            </w:pPr>
            <w:r w:rsidRPr="004D3CB0">
              <w:rPr>
                <w:rFonts w:ascii="Times New Roman" w:hAnsi="Times New Roman" w:cs="Times New Roman"/>
                <w:sz w:val="24"/>
                <w:szCs w:val="24"/>
              </w:rPr>
              <w:t xml:space="preserve">Paruošiamieji ir ardymo darbai </w:t>
            </w:r>
          </w:p>
        </w:tc>
        <w:tc>
          <w:tcPr>
            <w:tcW w:w="1840" w:type="pct"/>
            <w:tcBorders>
              <w:top w:val="single" w:sz="4" w:space="0" w:color="auto"/>
              <w:left w:val="single" w:sz="4" w:space="0" w:color="auto"/>
              <w:bottom w:val="single" w:sz="4" w:space="0" w:color="auto"/>
              <w:right w:val="single" w:sz="4" w:space="0" w:color="auto"/>
            </w:tcBorders>
            <w:vAlign w:val="center"/>
          </w:tcPr>
          <w:p w14:paraId="55F7CEA8" w14:textId="0F9B0C82"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6455FA28"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266A4" w14:textId="33E57E06" w:rsidR="0076269D" w:rsidRPr="009872DC" w:rsidRDefault="0076269D" w:rsidP="00C5709E">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833BF" w14:textId="00CEFBCC"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Žemės sankasos įrengimo darbai</w:t>
            </w:r>
          </w:p>
        </w:tc>
      </w:tr>
      <w:tr w:rsidR="00C5709E" w:rsidRPr="00C5709E" w14:paraId="5F2C1926"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71DFBA7" w14:textId="25EB0036"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2.2.1.</w:t>
            </w:r>
          </w:p>
        </w:tc>
        <w:tc>
          <w:tcPr>
            <w:tcW w:w="2712" w:type="pct"/>
            <w:tcBorders>
              <w:top w:val="single" w:sz="4" w:space="0" w:color="auto"/>
              <w:left w:val="single" w:sz="4" w:space="0" w:color="auto"/>
              <w:bottom w:val="single" w:sz="4" w:space="0" w:color="auto"/>
              <w:right w:val="single" w:sz="4" w:space="0" w:color="auto"/>
            </w:tcBorders>
            <w:vAlign w:val="center"/>
          </w:tcPr>
          <w:p w14:paraId="044C1847" w14:textId="4373D176" w:rsidR="00C5709E" w:rsidRPr="00C5709E" w:rsidRDefault="00C5709E" w:rsidP="00C5709E">
            <w:pPr>
              <w:rPr>
                <w:rFonts w:ascii="Times New Roman" w:hAnsi="Times New Roman" w:cs="Times New Roman"/>
                <w:sz w:val="24"/>
                <w:szCs w:val="24"/>
              </w:rPr>
            </w:pPr>
            <w:r w:rsidRPr="00C5709E">
              <w:rPr>
                <w:rFonts w:ascii="Times New Roman" w:hAnsi="Times New Roman" w:cs="Times New Roman"/>
                <w:i/>
                <w:iCs/>
                <w:sz w:val="24"/>
                <w:szCs w:val="24"/>
              </w:rPr>
              <w:t>Žemės darbai</w:t>
            </w:r>
          </w:p>
        </w:tc>
        <w:tc>
          <w:tcPr>
            <w:tcW w:w="1840" w:type="pct"/>
            <w:tcBorders>
              <w:top w:val="single" w:sz="4" w:space="0" w:color="auto"/>
              <w:left w:val="single" w:sz="4" w:space="0" w:color="auto"/>
              <w:bottom w:val="single" w:sz="4" w:space="0" w:color="auto"/>
              <w:right w:val="single" w:sz="4" w:space="0" w:color="auto"/>
            </w:tcBorders>
            <w:vAlign w:val="center"/>
          </w:tcPr>
          <w:p w14:paraId="764C10C4" w14:textId="7F64E5C6"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082B0B17"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89E6B" w14:textId="4D377E66" w:rsidR="0076269D" w:rsidRPr="009872DC" w:rsidRDefault="0076269D" w:rsidP="00C5709E">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9C158" w14:textId="18D2CB51"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Vandens nuleidimo įrenginių įrengimo darbai</w:t>
            </w:r>
          </w:p>
        </w:tc>
      </w:tr>
      <w:tr w:rsidR="00C5709E" w:rsidRPr="00C5709E" w14:paraId="6EED2734"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D17E009" w14:textId="3B39944E"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2.3.1.</w:t>
            </w:r>
          </w:p>
        </w:tc>
        <w:tc>
          <w:tcPr>
            <w:tcW w:w="2712" w:type="pct"/>
            <w:tcBorders>
              <w:top w:val="single" w:sz="4" w:space="0" w:color="auto"/>
              <w:left w:val="single" w:sz="4" w:space="0" w:color="auto"/>
              <w:bottom w:val="single" w:sz="4" w:space="0" w:color="auto"/>
              <w:right w:val="single" w:sz="4" w:space="0" w:color="auto"/>
            </w:tcBorders>
            <w:vAlign w:val="center"/>
          </w:tcPr>
          <w:p w14:paraId="57FA9D26" w14:textId="2AFB47A8"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Pralaidos</w:t>
            </w:r>
          </w:p>
        </w:tc>
        <w:tc>
          <w:tcPr>
            <w:tcW w:w="1840" w:type="pct"/>
            <w:tcBorders>
              <w:top w:val="single" w:sz="4" w:space="0" w:color="auto"/>
              <w:left w:val="single" w:sz="4" w:space="0" w:color="auto"/>
              <w:bottom w:val="single" w:sz="4" w:space="0" w:color="auto"/>
              <w:right w:val="single" w:sz="4" w:space="0" w:color="auto"/>
            </w:tcBorders>
            <w:vAlign w:val="center"/>
          </w:tcPr>
          <w:p w14:paraId="446B9984" w14:textId="54DE6B2F"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23DE56DE"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1C78E75" w14:textId="04F8D146"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lastRenderedPageBreak/>
              <w:t>2.3.2.</w:t>
            </w:r>
          </w:p>
        </w:tc>
        <w:tc>
          <w:tcPr>
            <w:tcW w:w="2712" w:type="pct"/>
            <w:tcBorders>
              <w:top w:val="single" w:sz="4" w:space="0" w:color="auto"/>
              <w:left w:val="single" w:sz="4" w:space="0" w:color="auto"/>
              <w:bottom w:val="single" w:sz="4" w:space="0" w:color="auto"/>
              <w:right w:val="single" w:sz="4" w:space="0" w:color="auto"/>
            </w:tcBorders>
            <w:vAlign w:val="center"/>
          </w:tcPr>
          <w:p w14:paraId="3FB106CE" w14:textId="58812AB8"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Drenažas (pokonstrukcinis)</w:t>
            </w:r>
          </w:p>
        </w:tc>
        <w:tc>
          <w:tcPr>
            <w:tcW w:w="1840" w:type="pct"/>
            <w:tcBorders>
              <w:top w:val="single" w:sz="4" w:space="0" w:color="auto"/>
              <w:left w:val="single" w:sz="4" w:space="0" w:color="auto"/>
              <w:bottom w:val="single" w:sz="4" w:space="0" w:color="auto"/>
              <w:right w:val="single" w:sz="4" w:space="0" w:color="auto"/>
            </w:tcBorders>
            <w:vAlign w:val="center"/>
          </w:tcPr>
          <w:p w14:paraId="055EE0AF" w14:textId="7DB667A5"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6978FF66"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FA6A7" w14:textId="6A3E85D8" w:rsidR="0076269D" w:rsidRPr="009872DC" w:rsidRDefault="0076269D" w:rsidP="00C5709E">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272C0" w14:textId="6EEE971D"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Dangų konstrukcijų įrengimo darbai</w:t>
            </w:r>
          </w:p>
        </w:tc>
      </w:tr>
      <w:tr w:rsidR="00C5709E" w:rsidRPr="00C5709E" w14:paraId="74FFB23F"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FEE79CC" w14:textId="0430B2EB"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w:t>
            </w:r>
          </w:p>
        </w:tc>
        <w:tc>
          <w:tcPr>
            <w:tcW w:w="2712" w:type="pct"/>
            <w:tcBorders>
              <w:top w:val="single" w:sz="4" w:space="0" w:color="auto"/>
              <w:left w:val="single" w:sz="4" w:space="0" w:color="auto"/>
              <w:bottom w:val="single" w:sz="4" w:space="0" w:color="auto"/>
              <w:right w:val="single" w:sz="4" w:space="0" w:color="auto"/>
            </w:tcBorders>
            <w:vAlign w:val="center"/>
          </w:tcPr>
          <w:p w14:paraId="4AC32E85" w14:textId="5B4CA5A1"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DK2)</w:t>
            </w:r>
          </w:p>
        </w:tc>
        <w:tc>
          <w:tcPr>
            <w:tcW w:w="1840" w:type="pct"/>
            <w:tcBorders>
              <w:top w:val="single" w:sz="4" w:space="0" w:color="auto"/>
              <w:left w:val="single" w:sz="4" w:space="0" w:color="auto"/>
              <w:bottom w:val="single" w:sz="4" w:space="0" w:color="auto"/>
              <w:right w:val="single" w:sz="4" w:space="0" w:color="auto"/>
            </w:tcBorders>
            <w:vAlign w:val="center"/>
          </w:tcPr>
          <w:p w14:paraId="3CDC92FC" w14:textId="4F8F6EA6"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057AA49"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16A531EB" w14:textId="267AFD89"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2.4.2.</w:t>
            </w:r>
          </w:p>
        </w:tc>
        <w:tc>
          <w:tcPr>
            <w:tcW w:w="2712" w:type="pct"/>
            <w:tcBorders>
              <w:top w:val="single" w:sz="4" w:space="0" w:color="auto"/>
              <w:left w:val="single" w:sz="4" w:space="0" w:color="auto"/>
              <w:bottom w:val="single" w:sz="4" w:space="0" w:color="auto"/>
              <w:right w:val="single" w:sz="4" w:space="0" w:color="auto"/>
            </w:tcBorders>
            <w:vAlign w:val="center"/>
          </w:tcPr>
          <w:p w14:paraId="5A78D54B" w14:textId="575D47C3"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DK1)</w:t>
            </w:r>
          </w:p>
        </w:tc>
        <w:tc>
          <w:tcPr>
            <w:tcW w:w="1840" w:type="pct"/>
            <w:tcBorders>
              <w:top w:val="single" w:sz="4" w:space="0" w:color="auto"/>
              <w:left w:val="single" w:sz="4" w:space="0" w:color="auto"/>
              <w:bottom w:val="single" w:sz="4" w:space="0" w:color="auto"/>
              <w:right w:val="single" w:sz="4" w:space="0" w:color="auto"/>
            </w:tcBorders>
            <w:vAlign w:val="center"/>
          </w:tcPr>
          <w:p w14:paraId="689B7EAD" w14:textId="3BA9940E"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204E7283"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79954936" w14:textId="3096D942"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2.4.3.</w:t>
            </w:r>
          </w:p>
        </w:tc>
        <w:tc>
          <w:tcPr>
            <w:tcW w:w="2712" w:type="pct"/>
            <w:tcBorders>
              <w:top w:val="single" w:sz="4" w:space="0" w:color="auto"/>
              <w:left w:val="single" w:sz="4" w:space="0" w:color="auto"/>
              <w:bottom w:val="single" w:sz="4" w:space="0" w:color="auto"/>
              <w:right w:val="single" w:sz="4" w:space="0" w:color="auto"/>
            </w:tcBorders>
            <w:vAlign w:val="center"/>
          </w:tcPr>
          <w:p w14:paraId="6F268FEE" w14:textId="26199584"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Sankryža (trinkelių danga, DK2)</w:t>
            </w:r>
          </w:p>
        </w:tc>
        <w:tc>
          <w:tcPr>
            <w:tcW w:w="1840" w:type="pct"/>
            <w:tcBorders>
              <w:top w:val="single" w:sz="4" w:space="0" w:color="auto"/>
              <w:left w:val="single" w:sz="4" w:space="0" w:color="auto"/>
              <w:bottom w:val="single" w:sz="4" w:space="0" w:color="auto"/>
              <w:right w:val="single" w:sz="4" w:space="0" w:color="auto"/>
            </w:tcBorders>
            <w:vAlign w:val="center"/>
          </w:tcPr>
          <w:p w14:paraId="356C8C48" w14:textId="29227971"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4FFB9F89"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5435D855" w14:textId="3E89A8F1"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2.4.4.</w:t>
            </w:r>
          </w:p>
        </w:tc>
        <w:tc>
          <w:tcPr>
            <w:tcW w:w="2712" w:type="pct"/>
            <w:tcBorders>
              <w:top w:val="single" w:sz="4" w:space="0" w:color="auto"/>
              <w:left w:val="single" w:sz="4" w:space="0" w:color="auto"/>
              <w:bottom w:val="single" w:sz="4" w:space="0" w:color="auto"/>
              <w:right w:val="single" w:sz="4" w:space="0" w:color="auto"/>
            </w:tcBorders>
            <w:vAlign w:val="center"/>
          </w:tcPr>
          <w:p w14:paraId="30B916D0" w14:textId="42230409"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47ACEC8C" w14:textId="3CD90F6E"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12611610"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7C341FE5" w14:textId="545EA8FB"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2.4.5.</w:t>
            </w:r>
          </w:p>
        </w:tc>
        <w:tc>
          <w:tcPr>
            <w:tcW w:w="2712" w:type="pct"/>
            <w:tcBorders>
              <w:top w:val="single" w:sz="4" w:space="0" w:color="auto"/>
              <w:left w:val="single" w:sz="4" w:space="0" w:color="auto"/>
              <w:bottom w:val="single" w:sz="4" w:space="0" w:color="auto"/>
              <w:right w:val="single" w:sz="4" w:space="0" w:color="auto"/>
            </w:tcBorders>
            <w:vAlign w:val="center"/>
          </w:tcPr>
          <w:p w14:paraId="76B8967D" w14:textId="4E858B9C"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227234D2" w14:textId="76A5F608"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6E8B207"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1630B4B6" w14:textId="7449C51F"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2.4.6.</w:t>
            </w:r>
          </w:p>
        </w:tc>
        <w:tc>
          <w:tcPr>
            <w:tcW w:w="2712" w:type="pct"/>
            <w:tcBorders>
              <w:top w:val="single" w:sz="4" w:space="0" w:color="auto"/>
              <w:left w:val="single" w:sz="4" w:space="0" w:color="auto"/>
              <w:bottom w:val="single" w:sz="4" w:space="0" w:color="auto"/>
              <w:right w:val="single" w:sz="4" w:space="0" w:color="auto"/>
            </w:tcBorders>
            <w:vAlign w:val="center"/>
          </w:tcPr>
          <w:p w14:paraId="65917199" w14:textId="4D1C3437"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DK0,1)</w:t>
            </w:r>
          </w:p>
        </w:tc>
        <w:tc>
          <w:tcPr>
            <w:tcW w:w="1840" w:type="pct"/>
            <w:tcBorders>
              <w:top w:val="single" w:sz="4" w:space="0" w:color="auto"/>
              <w:left w:val="single" w:sz="4" w:space="0" w:color="auto"/>
              <w:bottom w:val="single" w:sz="4" w:space="0" w:color="auto"/>
              <w:right w:val="single" w:sz="4" w:space="0" w:color="auto"/>
            </w:tcBorders>
            <w:vAlign w:val="center"/>
          </w:tcPr>
          <w:p w14:paraId="17BFDF5D" w14:textId="72D99F10"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0B718AFC"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51AD1554" w14:textId="4E0C08DB"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2.4.7.</w:t>
            </w:r>
          </w:p>
        </w:tc>
        <w:tc>
          <w:tcPr>
            <w:tcW w:w="2712" w:type="pct"/>
            <w:tcBorders>
              <w:top w:val="single" w:sz="4" w:space="0" w:color="auto"/>
              <w:left w:val="single" w:sz="4" w:space="0" w:color="auto"/>
              <w:bottom w:val="single" w:sz="4" w:space="0" w:color="auto"/>
              <w:right w:val="single" w:sz="4" w:space="0" w:color="auto"/>
            </w:tcBorders>
            <w:vAlign w:val="center"/>
          </w:tcPr>
          <w:p w14:paraId="78181D57" w14:textId="3EBCA275"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502A8D0A" w14:textId="1758F824"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21DABBC4"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76C77195" w14:textId="65B147BB"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2.4.8.</w:t>
            </w:r>
          </w:p>
        </w:tc>
        <w:tc>
          <w:tcPr>
            <w:tcW w:w="2712" w:type="pct"/>
            <w:tcBorders>
              <w:top w:val="single" w:sz="4" w:space="0" w:color="auto"/>
              <w:left w:val="single" w:sz="4" w:space="0" w:color="auto"/>
              <w:bottom w:val="single" w:sz="4" w:space="0" w:color="auto"/>
              <w:right w:val="single" w:sz="4" w:space="0" w:color="auto"/>
            </w:tcBorders>
            <w:vAlign w:val="center"/>
          </w:tcPr>
          <w:p w14:paraId="5C5D4861" w14:textId="5D19B9FB"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01AE96C5" w14:textId="7C7064E5"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35B60BE"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126F285D" w14:textId="3F00C559"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2.4.9.</w:t>
            </w:r>
          </w:p>
        </w:tc>
        <w:tc>
          <w:tcPr>
            <w:tcW w:w="2712" w:type="pct"/>
            <w:tcBorders>
              <w:top w:val="single" w:sz="4" w:space="0" w:color="auto"/>
              <w:left w:val="single" w:sz="4" w:space="0" w:color="auto"/>
              <w:bottom w:val="single" w:sz="4" w:space="0" w:color="auto"/>
              <w:right w:val="single" w:sz="4" w:space="0" w:color="auto"/>
            </w:tcBorders>
            <w:vAlign w:val="center"/>
          </w:tcPr>
          <w:p w14:paraId="4D6C238B" w14:textId="1B9FC824"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Esamos trinkelių dangos konstrukcijos atstatymas</w:t>
            </w:r>
          </w:p>
        </w:tc>
        <w:tc>
          <w:tcPr>
            <w:tcW w:w="1840" w:type="pct"/>
            <w:tcBorders>
              <w:top w:val="single" w:sz="4" w:space="0" w:color="auto"/>
              <w:left w:val="single" w:sz="4" w:space="0" w:color="auto"/>
              <w:bottom w:val="single" w:sz="4" w:space="0" w:color="auto"/>
              <w:right w:val="single" w:sz="4" w:space="0" w:color="auto"/>
            </w:tcBorders>
            <w:vAlign w:val="center"/>
          </w:tcPr>
          <w:p w14:paraId="489C6855" w14:textId="20538427"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FC1F3DB"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76FF61E1" w14:textId="5BCDDAA1"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2.4.10.</w:t>
            </w:r>
          </w:p>
        </w:tc>
        <w:tc>
          <w:tcPr>
            <w:tcW w:w="2712" w:type="pct"/>
            <w:tcBorders>
              <w:top w:val="single" w:sz="4" w:space="0" w:color="auto"/>
              <w:left w:val="single" w:sz="4" w:space="0" w:color="auto"/>
              <w:bottom w:val="single" w:sz="4" w:space="0" w:color="auto"/>
              <w:right w:val="single" w:sz="4" w:space="0" w:color="auto"/>
            </w:tcBorders>
            <w:vAlign w:val="center"/>
          </w:tcPr>
          <w:p w14:paraId="3E5AEAD3" w14:textId="03492C42"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Kiti dangų konstrukcijos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40EF84AF" w14:textId="7EE1F5F8"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1D29322C"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0EFC6EEF" w14:textId="29338452"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2.4.11.</w:t>
            </w:r>
          </w:p>
        </w:tc>
        <w:tc>
          <w:tcPr>
            <w:tcW w:w="2712" w:type="pct"/>
            <w:tcBorders>
              <w:top w:val="single" w:sz="4" w:space="0" w:color="auto"/>
              <w:left w:val="single" w:sz="4" w:space="0" w:color="auto"/>
              <w:bottom w:val="single" w:sz="4" w:space="0" w:color="auto"/>
              <w:right w:val="single" w:sz="4" w:space="0" w:color="auto"/>
            </w:tcBorders>
            <w:vAlign w:val="center"/>
          </w:tcPr>
          <w:p w14:paraId="0538738F" w14:textId="3867F4F0"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Bordiūrai</w:t>
            </w:r>
          </w:p>
        </w:tc>
        <w:tc>
          <w:tcPr>
            <w:tcW w:w="1840" w:type="pct"/>
            <w:tcBorders>
              <w:top w:val="single" w:sz="4" w:space="0" w:color="auto"/>
              <w:left w:val="single" w:sz="4" w:space="0" w:color="auto"/>
              <w:bottom w:val="single" w:sz="4" w:space="0" w:color="auto"/>
              <w:right w:val="single" w:sz="4" w:space="0" w:color="auto"/>
            </w:tcBorders>
            <w:vAlign w:val="center"/>
          </w:tcPr>
          <w:p w14:paraId="61B5F948" w14:textId="092A59BA"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4818E17D"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AFBDD" w14:textId="38CA04FC" w:rsidR="0076269D" w:rsidRPr="009872DC" w:rsidRDefault="0076269D" w:rsidP="00C5709E">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CDD0C" w14:textId="2BD946F8"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Eismo organizavimo darbai</w:t>
            </w:r>
          </w:p>
        </w:tc>
      </w:tr>
      <w:tr w:rsidR="00C5709E" w:rsidRPr="00C5709E" w14:paraId="7481529D"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A8DC280" w14:textId="344D17F2"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2.5.1.</w:t>
            </w:r>
          </w:p>
        </w:tc>
        <w:tc>
          <w:tcPr>
            <w:tcW w:w="2712" w:type="pct"/>
            <w:tcBorders>
              <w:top w:val="single" w:sz="4" w:space="0" w:color="auto"/>
              <w:left w:val="single" w:sz="4" w:space="0" w:color="auto"/>
              <w:bottom w:val="single" w:sz="4" w:space="0" w:color="auto"/>
              <w:right w:val="single" w:sz="4" w:space="0" w:color="auto"/>
            </w:tcBorders>
            <w:vAlign w:val="center"/>
          </w:tcPr>
          <w:p w14:paraId="6B6B8376" w14:textId="0C9C5E75"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Kelio ženklų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169F3357" w14:textId="2AE5E3AF"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15EE4937"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4B448C6D" w14:textId="65E0632D"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2.5.2.</w:t>
            </w:r>
          </w:p>
        </w:tc>
        <w:tc>
          <w:tcPr>
            <w:tcW w:w="2712" w:type="pct"/>
            <w:tcBorders>
              <w:top w:val="single" w:sz="4" w:space="0" w:color="auto"/>
              <w:left w:val="single" w:sz="4" w:space="0" w:color="auto"/>
              <w:bottom w:val="single" w:sz="4" w:space="0" w:color="auto"/>
              <w:right w:val="single" w:sz="4" w:space="0" w:color="auto"/>
            </w:tcBorders>
            <w:vAlign w:val="center"/>
          </w:tcPr>
          <w:p w14:paraId="1FCC1C4C" w14:textId="6C49A9C9"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Horizontalusis ženklinimas</w:t>
            </w:r>
          </w:p>
        </w:tc>
        <w:tc>
          <w:tcPr>
            <w:tcW w:w="1840" w:type="pct"/>
            <w:tcBorders>
              <w:top w:val="single" w:sz="4" w:space="0" w:color="auto"/>
              <w:left w:val="single" w:sz="4" w:space="0" w:color="auto"/>
              <w:bottom w:val="single" w:sz="4" w:space="0" w:color="auto"/>
              <w:right w:val="single" w:sz="4" w:space="0" w:color="auto"/>
            </w:tcBorders>
            <w:vAlign w:val="center"/>
          </w:tcPr>
          <w:p w14:paraId="74665C42" w14:textId="149EB734"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64F73052"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75166914" w14:textId="16C21A1A" w:rsidR="00C5709E" w:rsidRPr="00C5709E" w:rsidRDefault="00C5709E" w:rsidP="00C5709E">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2.5.3.</w:t>
            </w:r>
          </w:p>
        </w:tc>
        <w:tc>
          <w:tcPr>
            <w:tcW w:w="2712" w:type="pct"/>
            <w:tcBorders>
              <w:top w:val="single" w:sz="4" w:space="0" w:color="auto"/>
              <w:left w:val="single" w:sz="4" w:space="0" w:color="auto"/>
              <w:bottom w:val="single" w:sz="4" w:space="0" w:color="auto"/>
              <w:right w:val="single" w:sz="4" w:space="0" w:color="auto"/>
            </w:tcBorders>
            <w:vAlign w:val="center"/>
          </w:tcPr>
          <w:p w14:paraId="77CA2BCF" w14:textId="5AC140D2" w:rsidR="00C5709E" w:rsidRPr="00C5709E" w:rsidRDefault="00C5709E" w:rsidP="00C5709E">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Tvorelės</w:t>
            </w:r>
          </w:p>
        </w:tc>
        <w:tc>
          <w:tcPr>
            <w:tcW w:w="1840" w:type="pct"/>
            <w:tcBorders>
              <w:top w:val="single" w:sz="4" w:space="0" w:color="auto"/>
              <w:left w:val="single" w:sz="4" w:space="0" w:color="auto"/>
              <w:bottom w:val="single" w:sz="4" w:space="0" w:color="auto"/>
              <w:right w:val="single" w:sz="4" w:space="0" w:color="auto"/>
            </w:tcBorders>
            <w:vAlign w:val="center"/>
          </w:tcPr>
          <w:p w14:paraId="21FF94AB" w14:textId="4834E127"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022533A4"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77E735F0" w14:textId="413D3A2D"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2.5.4.</w:t>
            </w:r>
          </w:p>
        </w:tc>
        <w:tc>
          <w:tcPr>
            <w:tcW w:w="2712" w:type="pct"/>
            <w:tcBorders>
              <w:top w:val="single" w:sz="4" w:space="0" w:color="auto"/>
              <w:left w:val="single" w:sz="4" w:space="0" w:color="auto"/>
              <w:bottom w:val="single" w:sz="4" w:space="0" w:color="auto"/>
              <w:right w:val="single" w:sz="4" w:space="0" w:color="auto"/>
            </w:tcBorders>
            <w:vAlign w:val="center"/>
          </w:tcPr>
          <w:p w14:paraId="7C0D1F83" w14:textId="3E4F96C5"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Mažosios architektūros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1E7ED103" w14:textId="216199EB"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6A9BE8AB"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3294E" w14:textId="72DCB248" w:rsidR="0076269D" w:rsidRPr="009872DC" w:rsidRDefault="0076269D" w:rsidP="00C5709E">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2.6.</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231C3" w14:textId="7F8FE988"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Želdinių įrengimo darbai</w:t>
            </w:r>
          </w:p>
        </w:tc>
      </w:tr>
      <w:tr w:rsidR="00C5709E" w:rsidRPr="00C5709E" w14:paraId="1F6FB659"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1C0BF1FB" w14:textId="672D8203"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2.6.1.</w:t>
            </w:r>
          </w:p>
        </w:tc>
        <w:tc>
          <w:tcPr>
            <w:tcW w:w="2712" w:type="pct"/>
            <w:tcBorders>
              <w:top w:val="single" w:sz="4" w:space="0" w:color="auto"/>
              <w:left w:val="single" w:sz="4" w:space="0" w:color="auto"/>
              <w:bottom w:val="single" w:sz="4" w:space="0" w:color="auto"/>
              <w:right w:val="single" w:sz="4" w:space="0" w:color="auto"/>
            </w:tcBorders>
            <w:vAlign w:val="center"/>
          </w:tcPr>
          <w:p w14:paraId="114ED904" w14:textId="57E19B62"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(gatvės šoninėse juostose)</w:t>
            </w:r>
          </w:p>
        </w:tc>
        <w:tc>
          <w:tcPr>
            <w:tcW w:w="1840" w:type="pct"/>
            <w:tcBorders>
              <w:top w:val="single" w:sz="4" w:space="0" w:color="auto"/>
              <w:left w:val="single" w:sz="4" w:space="0" w:color="auto"/>
              <w:bottom w:val="single" w:sz="4" w:space="0" w:color="auto"/>
              <w:right w:val="single" w:sz="4" w:space="0" w:color="auto"/>
            </w:tcBorders>
            <w:vAlign w:val="center"/>
          </w:tcPr>
          <w:p w14:paraId="18E83616" w14:textId="4E8674A0"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5EC7924D"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2DA29953" w14:textId="0512E6D5"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2.6.2.</w:t>
            </w:r>
          </w:p>
        </w:tc>
        <w:tc>
          <w:tcPr>
            <w:tcW w:w="2712" w:type="pct"/>
            <w:tcBorders>
              <w:top w:val="single" w:sz="4" w:space="0" w:color="auto"/>
              <w:left w:val="single" w:sz="4" w:space="0" w:color="auto"/>
              <w:bottom w:val="single" w:sz="4" w:space="0" w:color="auto"/>
              <w:right w:val="single" w:sz="4" w:space="0" w:color="auto"/>
            </w:tcBorders>
            <w:vAlign w:val="center"/>
          </w:tcPr>
          <w:p w14:paraId="51E0BE19" w14:textId="412E1FE4"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(viešose erdvėse)</w:t>
            </w:r>
          </w:p>
        </w:tc>
        <w:tc>
          <w:tcPr>
            <w:tcW w:w="1840" w:type="pct"/>
            <w:tcBorders>
              <w:top w:val="single" w:sz="4" w:space="0" w:color="auto"/>
              <w:left w:val="single" w:sz="4" w:space="0" w:color="auto"/>
              <w:bottom w:val="single" w:sz="4" w:space="0" w:color="auto"/>
              <w:right w:val="single" w:sz="4" w:space="0" w:color="auto"/>
            </w:tcBorders>
            <w:vAlign w:val="center"/>
          </w:tcPr>
          <w:p w14:paraId="35E9A0B8" w14:textId="5745E352"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10D061FF"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1157AB3F" w14:textId="218A559B"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2.6.3.</w:t>
            </w:r>
          </w:p>
        </w:tc>
        <w:tc>
          <w:tcPr>
            <w:tcW w:w="2712" w:type="pct"/>
            <w:tcBorders>
              <w:top w:val="single" w:sz="4" w:space="0" w:color="auto"/>
              <w:left w:val="single" w:sz="4" w:space="0" w:color="auto"/>
              <w:bottom w:val="single" w:sz="4" w:space="0" w:color="auto"/>
              <w:right w:val="single" w:sz="4" w:space="0" w:color="auto"/>
            </w:tcBorders>
            <w:vAlign w:val="center"/>
          </w:tcPr>
          <w:p w14:paraId="6B5150FF" w14:textId="5302E4BD"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Mulčio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299D40EC" w14:textId="7D739A00"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72CDCF9C"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tcPr>
          <w:p w14:paraId="498FC870" w14:textId="310E00CD"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2.6.4.</w:t>
            </w:r>
          </w:p>
        </w:tc>
        <w:tc>
          <w:tcPr>
            <w:tcW w:w="2712" w:type="pct"/>
            <w:tcBorders>
              <w:top w:val="single" w:sz="4" w:space="0" w:color="auto"/>
              <w:left w:val="single" w:sz="4" w:space="0" w:color="auto"/>
              <w:bottom w:val="single" w:sz="4" w:space="0" w:color="auto"/>
              <w:right w:val="single" w:sz="4" w:space="0" w:color="auto"/>
            </w:tcBorders>
            <w:vAlign w:val="center"/>
          </w:tcPr>
          <w:p w14:paraId="2C09570B" w14:textId="01417FA9"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7D5CF91D" w14:textId="6C0B06CC"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07BD86E6"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BC31E" w14:textId="54AA6DE0" w:rsidR="0076269D" w:rsidRPr="00C5709E" w:rsidRDefault="0076269D" w:rsidP="00C5709E">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lastRenderedPageBreak/>
              <w:t>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E4AEF" w14:textId="03BD3824" w:rsidR="0076269D" w:rsidRPr="004D3CB0" w:rsidRDefault="0076269D" w:rsidP="00C5709E">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Vandentiekio ir nuotekų šalinimo dalis (I etapas)</w:t>
            </w:r>
          </w:p>
        </w:tc>
      </w:tr>
      <w:tr w:rsidR="0076269D" w:rsidRPr="00C5709E" w14:paraId="67C0E45D"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BC427" w14:textId="00304BBB" w:rsidR="0076269D" w:rsidRPr="00C5709E" w:rsidRDefault="0076269D"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3.1.</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D62B7" w14:textId="3F0FF540" w:rsidR="0076269D" w:rsidRPr="00C5709E" w:rsidRDefault="0076269D" w:rsidP="00C5709E">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 xml:space="preserve">Lietaus nuotekynė </w:t>
            </w:r>
          </w:p>
        </w:tc>
      </w:tr>
      <w:tr w:rsidR="00C5709E" w:rsidRPr="00C5709E" w14:paraId="383D9BFC"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52CC8F5" w14:textId="47513E30"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3.1.1.</w:t>
            </w:r>
          </w:p>
        </w:tc>
        <w:tc>
          <w:tcPr>
            <w:tcW w:w="2712" w:type="pct"/>
            <w:tcBorders>
              <w:top w:val="single" w:sz="4" w:space="0" w:color="auto"/>
              <w:left w:val="single" w:sz="4" w:space="0" w:color="auto"/>
              <w:bottom w:val="single" w:sz="4" w:space="0" w:color="auto"/>
              <w:right w:val="single" w:sz="4" w:space="0" w:color="auto"/>
            </w:tcBorders>
            <w:vAlign w:val="center"/>
          </w:tcPr>
          <w:p w14:paraId="32263BEB" w14:textId="12CB9241"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7FD562D6" w14:textId="0EE3F1DB"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C2D95F2"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4E17C15" w14:textId="26B680C9"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3.1.2.</w:t>
            </w:r>
          </w:p>
        </w:tc>
        <w:tc>
          <w:tcPr>
            <w:tcW w:w="2712" w:type="pct"/>
            <w:tcBorders>
              <w:top w:val="single" w:sz="4" w:space="0" w:color="auto"/>
              <w:left w:val="single" w:sz="4" w:space="0" w:color="auto"/>
              <w:bottom w:val="single" w:sz="4" w:space="0" w:color="auto"/>
              <w:right w:val="single" w:sz="4" w:space="0" w:color="auto"/>
            </w:tcBorders>
            <w:vAlign w:val="center"/>
          </w:tcPr>
          <w:p w14:paraId="5961DFB5" w14:textId="42776933"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Esamos lietaus nuotekynės demontavimo darbai</w:t>
            </w:r>
          </w:p>
        </w:tc>
        <w:tc>
          <w:tcPr>
            <w:tcW w:w="1840" w:type="pct"/>
            <w:tcBorders>
              <w:top w:val="single" w:sz="4" w:space="0" w:color="auto"/>
              <w:left w:val="single" w:sz="4" w:space="0" w:color="auto"/>
              <w:bottom w:val="single" w:sz="4" w:space="0" w:color="auto"/>
              <w:right w:val="single" w:sz="4" w:space="0" w:color="auto"/>
            </w:tcBorders>
            <w:vAlign w:val="center"/>
          </w:tcPr>
          <w:p w14:paraId="1AD017CB" w14:textId="2EA2B0CB"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0C8AB8A2"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4CC3" w14:textId="53050C0C" w:rsidR="0076269D" w:rsidRPr="00C5709E" w:rsidRDefault="0076269D" w:rsidP="00C5709E">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D00F6" w14:textId="66D7D2CF" w:rsidR="0076269D" w:rsidRPr="004D3CB0" w:rsidRDefault="0076269D" w:rsidP="00C5709E">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Elektrotechnikos dalis (I etapas)</w:t>
            </w:r>
          </w:p>
        </w:tc>
      </w:tr>
      <w:tr w:rsidR="00C5709E" w:rsidRPr="00C5709E" w14:paraId="78BCE382"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45A2FFB" w14:textId="7819B8FE"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4.1.</w:t>
            </w:r>
          </w:p>
        </w:tc>
        <w:tc>
          <w:tcPr>
            <w:tcW w:w="2712" w:type="pct"/>
            <w:tcBorders>
              <w:top w:val="single" w:sz="4" w:space="0" w:color="auto"/>
              <w:left w:val="single" w:sz="4" w:space="0" w:color="auto"/>
              <w:bottom w:val="single" w:sz="4" w:space="0" w:color="auto"/>
              <w:right w:val="single" w:sz="4" w:space="0" w:color="auto"/>
            </w:tcBorders>
            <w:vAlign w:val="center"/>
          </w:tcPr>
          <w:p w14:paraId="32EF7FCC" w14:textId="0DDACD5B" w:rsidR="00C5709E" w:rsidRPr="004D3CB0" w:rsidRDefault="00C5709E" w:rsidP="00C5709E">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darbai</w:t>
            </w:r>
          </w:p>
        </w:tc>
        <w:tc>
          <w:tcPr>
            <w:tcW w:w="1840" w:type="pct"/>
            <w:tcBorders>
              <w:top w:val="single" w:sz="4" w:space="0" w:color="auto"/>
              <w:left w:val="single" w:sz="4" w:space="0" w:color="auto"/>
              <w:bottom w:val="single" w:sz="4" w:space="0" w:color="auto"/>
              <w:right w:val="single" w:sz="4" w:space="0" w:color="auto"/>
            </w:tcBorders>
            <w:vAlign w:val="center"/>
          </w:tcPr>
          <w:p w14:paraId="29067B82" w14:textId="23B46918"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4DE6D330"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90D2E28" w14:textId="1E04D0E3"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4.2.</w:t>
            </w:r>
          </w:p>
        </w:tc>
        <w:tc>
          <w:tcPr>
            <w:tcW w:w="2712" w:type="pct"/>
            <w:tcBorders>
              <w:top w:val="single" w:sz="4" w:space="0" w:color="auto"/>
              <w:left w:val="single" w:sz="4" w:space="0" w:color="auto"/>
              <w:bottom w:val="single" w:sz="4" w:space="0" w:color="auto"/>
              <w:right w:val="single" w:sz="4" w:space="0" w:color="auto"/>
            </w:tcBorders>
            <w:vAlign w:val="center"/>
          </w:tcPr>
          <w:p w14:paraId="69B09A35" w14:textId="39CE4A1D" w:rsidR="00C5709E" w:rsidRPr="004D3CB0" w:rsidRDefault="00C5709E" w:rsidP="00C5709E">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medžiagos</w:t>
            </w:r>
          </w:p>
        </w:tc>
        <w:tc>
          <w:tcPr>
            <w:tcW w:w="1840" w:type="pct"/>
            <w:tcBorders>
              <w:top w:val="single" w:sz="4" w:space="0" w:color="auto"/>
              <w:left w:val="single" w:sz="4" w:space="0" w:color="auto"/>
              <w:bottom w:val="single" w:sz="4" w:space="0" w:color="auto"/>
              <w:right w:val="single" w:sz="4" w:space="0" w:color="auto"/>
            </w:tcBorders>
            <w:vAlign w:val="center"/>
          </w:tcPr>
          <w:p w14:paraId="3718CFC0" w14:textId="52EB2E64"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76269D" w:rsidRPr="00C5709E" w14:paraId="3A1FDE12" w14:textId="77777777" w:rsidTr="009872DC">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7B7EE" w14:textId="7EAB16B8" w:rsidR="0076269D" w:rsidRPr="00C5709E" w:rsidRDefault="0076269D" w:rsidP="00C5709E">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42A19" w14:textId="7B63CC37" w:rsidR="0076269D" w:rsidRPr="004D3CB0" w:rsidRDefault="0076269D" w:rsidP="00C5709E">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Elektroninių ryšių (telekomunikacijų) dalis  (I etapas)</w:t>
            </w:r>
          </w:p>
        </w:tc>
      </w:tr>
      <w:tr w:rsidR="00C5709E" w:rsidRPr="00C5709E" w14:paraId="0C520CC7"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F5132BC" w14:textId="2E3B7392"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5.1.</w:t>
            </w:r>
          </w:p>
        </w:tc>
        <w:tc>
          <w:tcPr>
            <w:tcW w:w="2712" w:type="pct"/>
            <w:tcBorders>
              <w:top w:val="single" w:sz="4" w:space="0" w:color="auto"/>
              <w:left w:val="single" w:sz="4" w:space="0" w:color="auto"/>
              <w:bottom w:val="single" w:sz="4" w:space="0" w:color="auto"/>
              <w:right w:val="single" w:sz="4" w:space="0" w:color="auto"/>
            </w:tcBorders>
            <w:vAlign w:val="center"/>
          </w:tcPr>
          <w:p w14:paraId="19145574" w14:textId="39CD7345"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Medžiagų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3C1F000F" w14:textId="13F812DB"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3D8C9885"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2DB3B91" w14:textId="03F30C65"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5.2.</w:t>
            </w:r>
          </w:p>
        </w:tc>
        <w:tc>
          <w:tcPr>
            <w:tcW w:w="2712" w:type="pct"/>
            <w:tcBorders>
              <w:top w:val="single" w:sz="4" w:space="0" w:color="auto"/>
              <w:left w:val="single" w:sz="4" w:space="0" w:color="auto"/>
              <w:bottom w:val="single" w:sz="4" w:space="0" w:color="auto"/>
              <w:right w:val="single" w:sz="4" w:space="0" w:color="auto"/>
            </w:tcBorders>
            <w:vAlign w:val="center"/>
          </w:tcPr>
          <w:p w14:paraId="4F88F102" w14:textId="1E2F4115" w:rsidR="00C5709E" w:rsidRPr="00C5709E" w:rsidRDefault="00C5709E" w:rsidP="00C5709E">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Darbų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5392B091" w14:textId="28BF3465"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72B522B3" w14:textId="77777777" w:rsidTr="0035077E">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59E39FD" w14:textId="15E0738F" w:rsidR="00C5709E" w:rsidRPr="00C5709E" w:rsidRDefault="00C5709E" w:rsidP="00C5709E">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6.</w:t>
            </w:r>
          </w:p>
        </w:tc>
        <w:tc>
          <w:tcPr>
            <w:tcW w:w="2712" w:type="pct"/>
            <w:tcBorders>
              <w:top w:val="single" w:sz="4" w:space="0" w:color="auto"/>
              <w:left w:val="single" w:sz="4" w:space="0" w:color="auto"/>
              <w:bottom w:val="single" w:sz="4" w:space="0" w:color="auto"/>
              <w:right w:val="single" w:sz="4" w:space="0" w:color="auto"/>
            </w:tcBorders>
            <w:vAlign w:val="center"/>
          </w:tcPr>
          <w:p w14:paraId="22235B3B" w14:textId="5EBDFFE0" w:rsidR="00C5709E" w:rsidRPr="004D3CB0" w:rsidRDefault="00C5709E" w:rsidP="00C5709E">
            <w:pPr>
              <w:suppressAutoHyphens/>
              <w:rPr>
                <w:rFonts w:ascii="Times New Roman" w:hAnsi="Times New Roman" w:cs="Times New Roman"/>
                <w:sz w:val="24"/>
                <w:szCs w:val="24"/>
              </w:rPr>
            </w:pPr>
            <w:r w:rsidRPr="004D3CB0">
              <w:rPr>
                <w:rFonts w:ascii="Times New Roman" w:hAnsi="Times New Roman" w:cs="Times New Roman"/>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416FA260" w14:textId="23E0CB9D" w:rsidR="00C5709E" w:rsidRPr="00C5709E" w:rsidRDefault="004F5397" w:rsidP="00C5709E">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C5709E" w:rsidRPr="00C5709E" w14:paraId="0E4E66F6" w14:textId="77777777" w:rsidTr="00BE72AC">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152C1" w14:textId="01A737F1" w:rsidR="00C5709E" w:rsidRPr="00C5709E" w:rsidRDefault="00C5709E" w:rsidP="00C5709E">
            <w:pPr>
              <w:suppressAutoHyphens/>
              <w:jc w:val="right"/>
              <w:rPr>
                <w:rFonts w:ascii="Times New Roman" w:hAnsi="Times New Roman" w:cs="Times New Roman"/>
                <w:b/>
                <w:bCs/>
                <w:sz w:val="24"/>
                <w:szCs w:val="24"/>
                <w:highlight w:val="yellow"/>
              </w:rPr>
            </w:pPr>
            <w:r w:rsidRPr="00C5709E">
              <w:rPr>
                <w:rFonts w:ascii="Times New Roman" w:hAnsi="Times New Roman" w:cs="Times New Roman"/>
                <w:b/>
                <w:b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09845" w14:textId="4F0FA32C" w:rsidR="00C5709E" w:rsidRPr="00C5709E" w:rsidRDefault="00C5709E" w:rsidP="00C5709E">
            <w:pPr>
              <w:suppressAutoHyphens/>
              <w:rPr>
                <w:rFonts w:ascii="Times New Roman" w:hAnsi="Times New Roman" w:cs="Times New Roman"/>
                <w:b/>
                <w:bCs/>
                <w:i/>
                <w:sz w:val="24"/>
                <w:szCs w:val="24"/>
              </w:rPr>
            </w:pPr>
          </w:p>
        </w:tc>
      </w:tr>
      <w:tr w:rsidR="00C5709E" w:rsidRPr="00C5709E" w14:paraId="7F3A4C61" w14:textId="77777777" w:rsidTr="00BE72AC">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71E0" w14:textId="62534635" w:rsidR="00C5709E" w:rsidRPr="00C5709E" w:rsidRDefault="00C5709E" w:rsidP="00C5709E">
            <w:pPr>
              <w:suppressAutoHyphens/>
              <w:jc w:val="right"/>
              <w:rPr>
                <w:rFonts w:ascii="Times New Roman" w:hAnsi="Times New Roman" w:cs="Times New Roman"/>
                <w:b/>
                <w:bCs/>
                <w:sz w:val="24"/>
                <w:szCs w:val="24"/>
              </w:rPr>
            </w:pPr>
            <w:r w:rsidRPr="00C5709E">
              <w:rPr>
                <w:rFonts w:ascii="Times New Roman" w:hAnsi="Times New Roman" w:cs="Times New Roman"/>
                <w:b/>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262EF" w14:textId="25F3B0EB" w:rsidR="00C5709E" w:rsidRPr="00C5709E" w:rsidRDefault="00C5709E" w:rsidP="00C5709E">
            <w:pPr>
              <w:suppressAutoHyphens/>
              <w:rPr>
                <w:rFonts w:ascii="Times New Roman" w:hAnsi="Times New Roman" w:cs="Times New Roman"/>
                <w:b/>
                <w:bCs/>
                <w:i/>
                <w:sz w:val="24"/>
                <w:szCs w:val="24"/>
              </w:rPr>
            </w:pPr>
          </w:p>
        </w:tc>
      </w:tr>
      <w:tr w:rsidR="00C5709E" w:rsidRPr="00C5709E" w14:paraId="23E65454" w14:textId="77777777" w:rsidTr="00BE72AC">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0932A" w14:textId="77777777" w:rsidR="00C5709E" w:rsidRPr="00C5709E" w:rsidRDefault="00C5709E" w:rsidP="00C5709E">
            <w:pPr>
              <w:suppressAutoHyphens/>
              <w:jc w:val="right"/>
              <w:rPr>
                <w:rFonts w:ascii="Times New Roman" w:hAnsi="Times New Roman" w:cs="Times New Roman"/>
                <w:b/>
                <w:bCs/>
                <w:sz w:val="24"/>
                <w:szCs w:val="24"/>
              </w:rPr>
            </w:pPr>
            <w:r w:rsidRPr="00C5709E">
              <w:rPr>
                <w:rFonts w:ascii="Times New Roman" w:hAnsi="Times New Roman" w:cs="Times New Roman"/>
                <w:b/>
                <w:b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E03D8" w14:textId="10D6EA5C" w:rsidR="00C5709E" w:rsidRPr="00C5709E" w:rsidRDefault="00C5709E" w:rsidP="00C5709E">
            <w:pPr>
              <w:suppressAutoHyphens/>
              <w:rPr>
                <w:rFonts w:ascii="Times New Roman" w:hAnsi="Times New Roman" w:cs="Times New Roman"/>
                <w:b/>
                <w:bCs/>
                <w:i/>
                <w:sz w:val="24"/>
                <w:szCs w:val="24"/>
              </w:rPr>
            </w:pPr>
          </w:p>
        </w:tc>
      </w:tr>
    </w:tbl>
    <w:p w14:paraId="2632AF0A" w14:textId="77777777" w:rsidR="00E37433" w:rsidRPr="00C5709E"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7D596339" w:rsidR="00A538CA" w:rsidRPr="00275E5B"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Didesnę kainą perkančioji organizacija laikys per didele.</w:t>
      </w: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23927B3F"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0035077E">
              <w:rPr>
                <w:rFonts w:ascii="Times New Roman" w:hAnsi="Times New Roman" w:cs="Times New Roman"/>
                <w:b/>
                <w:sz w:val="20"/>
                <w:szCs w:val="20"/>
              </w:rPr>
              <w:t>2.</w:t>
            </w:r>
            <w:r w:rsidRPr="00AD0A99">
              <w:rPr>
                <w:rFonts w:ascii="Times New Roman" w:hAnsi="Times New Roman" w:cs="Times New Roman"/>
                <w:b/>
                <w:sz w:val="20"/>
                <w:szCs w:val="20"/>
              </w:rPr>
              <w:t>1</w:t>
            </w:r>
            <w:r w:rsidR="0035077E">
              <w:rPr>
                <w:rFonts w:ascii="Times New Roman" w:hAnsi="Times New Roman" w:cs="Times New Roman"/>
                <w:b/>
                <w:sz w:val="20"/>
                <w:szCs w:val="20"/>
              </w:rPr>
              <w:t xml:space="preserve">, 2.2.2, </w:t>
            </w:r>
            <w:r>
              <w:rPr>
                <w:rFonts w:ascii="Times New Roman" w:hAnsi="Times New Roman" w:cs="Times New Roman"/>
                <w:b/>
                <w:sz w:val="20"/>
                <w:szCs w:val="20"/>
              </w:rPr>
              <w:t>2.2</w:t>
            </w:r>
            <w:r w:rsidRPr="00AD0A99">
              <w:rPr>
                <w:rFonts w:ascii="Times New Roman" w:hAnsi="Times New Roman" w:cs="Times New Roman"/>
                <w:b/>
                <w:sz w:val="20"/>
                <w:szCs w:val="20"/>
              </w:rPr>
              <w:t>.</w:t>
            </w:r>
            <w:r w:rsidR="0035077E">
              <w:rPr>
                <w:rFonts w:ascii="Times New Roman" w:hAnsi="Times New Roman" w:cs="Times New Roman"/>
                <w:b/>
                <w:sz w:val="20"/>
                <w:szCs w:val="20"/>
              </w:rPr>
              <w:t>3.</w:t>
            </w:r>
            <w:r w:rsidRPr="00AD0A99">
              <w:rPr>
                <w:rFonts w:ascii="Times New Roman" w:hAnsi="Times New Roman" w:cs="Times New Roman"/>
                <w:b/>
                <w:sz w:val="20"/>
                <w:szCs w:val="20"/>
              </w:rPr>
              <w:t xml:space="preserve">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291E2C2D" w:rsidR="00171A94" w:rsidRPr="00171A94" w:rsidRDefault="00171A94" w:rsidP="00171A94">
      <w:pPr>
        <w:jc w:val="both"/>
        <w:rPr>
          <w:rFonts w:ascii="Times New Roman" w:hAnsi="Times New Roman" w:cs="Times New Roman"/>
          <w:b/>
          <w:bCs/>
          <w:i/>
          <w:iCs/>
          <w:smallCaps/>
          <w:sz w:val="24"/>
          <w:szCs w:val="24"/>
        </w:rPr>
      </w:pPr>
    </w:p>
    <w:p w14:paraId="65DC41B9" w14:textId="5D6DA160" w:rsidR="00A75309" w:rsidRPr="00367E6E" w:rsidRDefault="00976EAC" w:rsidP="00171A94">
      <w:pPr>
        <w:jc w:val="both"/>
        <w:rPr>
          <w:rFonts w:ascii="Times New Roman" w:hAnsi="Times New Roman" w:cs="Times New Roman"/>
          <w:b/>
          <w:bCs/>
          <w:smallCaps/>
          <w:sz w:val="24"/>
          <w:szCs w:val="24"/>
        </w:rPr>
      </w:pPr>
      <w:r w:rsidRPr="00F825C1">
        <w:rPr>
          <w:rFonts w:ascii="Times New Roman" w:hAnsi="Times New Roman" w:cs="Times New Roman"/>
          <w:b/>
          <w:bCs/>
          <w:sz w:val="24"/>
          <w:szCs w:val="24"/>
        </w:rPr>
        <w:t>Pateikiama atskiru dokumentu</w:t>
      </w:r>
    </w:p>
    <w:sectPr w:rsidR="00A75309" w:rsidRPr="00367E6E" w:rsidSect="00094107">
      <w:headerReference w:type="default" r:id="rId24"/>
      <w:footerReference w:type="first" r:id="rId25"/>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7C26" w14:textId="77777777" w:rsidR="005405A6" w:rsidRDefault="005405A6" w:rsidP="00D05666">
      <w:r>
        <w:separator/>
      </w:r>
    </w:p>
  </w:endnote>
  <w:endnote w:type="continuationSeparator" w:id="0">
    <w:p w14:paraId="56BB8F05" w14:textId="77777777" w:rsidR="005405A6" w:rsidRDefault="005405A6" w:rsidP="00D05666">
      <w:r>
        <w:continuationSeparator/>
      </w:r>
    </w:p>
  </w:endnote>
  <w:endnote w:type="continuationNotice" w:id="1">
    <w:p w14:paraId="3677C81C" w14:textId="77777777" w:rsidR="005405A6" w:rsidRDefault="00540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9BC0" w14:textId="77777777" w:rsidR="005405A6" w:rsidRDefault="005405A6" w:rsidP="00D05666">
      <w:r>
        <w:separator/>
      </w:r>
    </w:p>
  </w:footnote>
  <w:footnote w:type="continuationSeparator" w:id="0">
    <w:p w14:paraId="75B2AA56" w14:textId="77777777" w:rsidR="005405A6" w:rsidRDefault="005405A6" w:rsidP="00D05666">
      <w:r>
        <w:continuationSeparator/>
      </w:r>
    </w:p>
  </w:footnote>
  <w:footnote w:type="continuationNotice" w:id="1">
    <w:p w14:paraId="6F1579C8" w14:textId="77777777" w:rsidR="005405A6" w:rsidRDefault="005405A6">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6"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8"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5"/>
  </w:num>
  <w:num w:numId="3" w16cid:durableId="1865055254">
    <w:abstractNumId w:val="42"/>
  </w:num>
  <w:num w:numId="4" w16cid:durableId="1484615006">
    <w:abstractNumId w:val="39"/>
  </w:num>
  <w:num w:numId="5" w16cid:durableId="607934237">
    <w:abstractNumId w:val="29"/>
  </w:num>
  <w:num w:numId="6" w16cid:durableId="749809940">
    <w:abstractNumId w:val="2"/>
  </w:num>
  <w:num w:numId="7" w16cid:durableId="412043720">
    <w:abstractNumId w:val="44"/>
  </w:num>
  <w:num w:numId="8" w16cid:durableId="1482305889">
    <w:abstractNumId w:val="38"/>
  </w:num>
  <w:num w:numId="9" w16cid:durableId="1864435576">
    <w:abstractNumId w:val="41"/>
  </w:num>
  <w:num w:numId="10" w16cid:durableId="1725829505">
    <w:abstractNumId w:val="31"/>
  </w:num>
  <w:num w:numId="11" w16cid:durableId="1081104024">
    <w:abstractNumId w:val="36"/>
  </w:num>
  <w:num w:numId="12" w16cid:durableId="1321890191">
    <w:abstractNumId w:val="19"/>
  </w:num>
  <w:num w:numId="13" w16cid:durableId="1036194423">
    <w:abstractNumId w:val="13"/>
  </w:num>
  <w:num w:numId="14" w16cid:durableId="494614562">
    <w:abstractNumId w:val="34"/>
  </w:num>
  <w:num w:numId="15" w16cid:durableId="1473055655">
    <w:abstractNumId w:val="40"/>
  </w:num>
  <w:num w:numId="16" w16cid:durableId="510532351">
    <w:abstractNumId w:val="0"/>
  </w:num>
  <w:num w:numId="17" w16cid:durableId="1108769558">
    <w:abstractNumId w:val="27"/>
  </w:num>
  <w:num w:numId="18" w16cid:durableId="2101489878">
    <w:abstractNumId w:val="25"/>
  </w:num>
  <w:num w:numId="19" w16cid:durableId="1827629470">
    <w:abstractNumId w:val="11"/>
  </w:num>
  <w:num w:numId="20" w16cid:durableId="2120876243">
    <w:abstractNumId w:val="4"/>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4"/>
  </w:num>
  <w:num w:numId="23" w16cid:durableId="621689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8"/>
  </w:num>
  <w:num w:numId="25" w16cid:durableId="745539985">
    <w:abstractNumId w:val="15"/>
  </w:num>
  <w:num w:numId="26" w16cid:durableId="788158446">
    <w:abstractNumId w:val="8"/>
  </w:num>
  <w:num w:numId="27" w16cid:durableId="2143619822">
    <w:abstractNumId w:val="21"/>
  </w:num>
  <w:num w:numId="28" w16cid:durableId="1318921492">
    <w:abstractNumId w:val="26"/>
  </w:num>
  <w:num w:numId="29" w16cid:durableId="697312063">
    <w:abstractNumId w:val="37"/>
  </w:num>
  <w:num w:numId="30" w16cid:durableId="81415431">
    <w:abstractNumId w:val="20"/>
  </w:num>
  <w:num w:numId="31" w16cid:durableId="345405414">
    <w:abstractNumId w:val="45"/>
  </w:num>
  <w:num w:numId="32" w16cid:durableId="1482892369">
    <w:abstractNumId w:val="33"/>
  </w:num>
  <w:num w:numId="33" w16cid:durableId="1476410157">
    <w:abstractNumId w:val="43"/>
  </w:num>
  <w:num w:numId="34" w16cid:durableId="1440027512">
    <w:abstractNumId w:val="6"/>
  </w:num>
  <w:num w:numId="35" w16cid:durableId="1029337089">
    <w:abstractNumId w:val="16"/>
  </w:num>
  <w:num w:numId="36" w16cid:durableId="1635257280">
    <w:abstractNumId w:val="30"/>
  </w:num>
  <w:num w:numId="37" w16cid:durableId="217668069">
    <w:abstractNumId w:val="22"/>
  </w:num>
  <w:num w:numId="38" w16cid:durableId="1117606110">
    <w:abstractNumId w:val="9"/>
  </w:num>
  <w:num w:numId="39" w16cid:durableId="28575364">
    <w:abstractNumId w:val="10"/>
  </w:num>
  <w:num w:numId="40" w16cid:durableId="1655648380">
    <w:abstractNumId w:val="35"/>
  </w:num>
  <w:num w:numId="41" w16cid:durableId="106850231">
    <w:abstractNumId w:val="31"/>
  </w:num>
  <w:num w:numId="42" w16cid:durableId="932740043">
    <w:abstractNumId w:val="36"/>
  </w:num>
  <w:num w:numId="43" w16cid:durableId="1538468301">
    <w:abstractNumId w:val="19"/>
  </w:num>
  <w:num w:numId="44" w16cid:durableId="14763362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2"/>
  </w:num>
  <w:num w:numId="50" w16cid:durableId="1835753862">
    <w:abstractNumId w:val="28"/>
  </w:num>
  <w:num w:numId="51" w16cid:durableId="2085175402">
    <w:abstractNumId w:val="7"/>
  </w:num>
  <w:num w:numId="52" w16cid:durableId="1681855371">
    <w:abstractNumId w:val="3"/>
  </w:num>
  <w:num w:numId="53" w16cid:durableId="1345669191">
    <w:abstractNumId w:val="14"/>
  </w:num>
  <w:num w:numId="54" w16cid:durableId="147668206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4E"/>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D43"/>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1EEE"/>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104"/>
    <w:rsid w:val="00B712C7"/>
    <w:rsid w:val="00B7164B"/>
    <w:rsid w:val="00B71986"/>
    <w:rsid w:val="00B71B06"/>
    <w:rsid w:val="00B72BAC"/>
    <w:rsid w:val="00B730F7"/>
    <w:rsid w:val="00B73312"/>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AA1"/>
    <w:rsid w:val="00BC7F89"/>
    <w:rsid w:val="00BD00CF"/>
    <w:rsid w:val="00BD0C86"/>
    <w:rsid w:val="00BD22D9"/>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22"/>
    <w:rsid w:val="00CC045F"/>
    <w:rsid w:val="00CC0E46"/>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456"/>
    <w:rsid w:val="00D25782"/>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42</Pages>
  <Words>50449</Words>
  <Characters>28757</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36</cp:revision>
  <cp:lastPrinted>2025-06-10T07:45:00Z</cp:lastPrinted>
  <dcterms:created xsi:type="dcterms:W3CDTF">2025-06-05T09:14:00Z</dcterms:created>
  <dcterms:modified xsi:type="dcterms:W3CDTF">2025-06-10T07:54:00Z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