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0E46" w14:textId="1B8B1930" w:rsidR="007D68D9" w:rsidRPr="00523DC7" w:rsidRDefault="00D3717E" w:rsidP="00523DC7">
      <w:pPr>
        <w:ind w:left="5184"/>
        <w:rPr>
          <w:szCs w:val="24"/>
        </w:rPr>
      </w:pPr>
      <w:r>
        <w:rPr>
          <w:lang w:eastAsia="en-US"/>
        </w:rPr>
        <w:t xml:space="preserve">                                                                                  </w:t>
      </w:r>
      <w:bookmarkStart w:id="0" w:name="_Hlk200110545"/>
      <w:r w:rsidR="00E03BFE">
        <w:rPr>
          <w:lang w:eastAsia="en-US"/>
        </w:rPr>
        <w:t>Pirkimo sąlygų</w:t>
      </w:r>
      <w:r>
        <w:rPr>
          <w:lang w:eastAsia="en-US"/>
        </w:rPr>
        <w:t xml:space="preserve">  </w:t>
      </w:r>
      <w:r w:rsidR="00290873">
        <w:rPr>
          <w:lang w:eastAsia="en-US"/>
        </w:rPr>
        <w:t>5</w:t>
      </w:r>
      <w:r>
        <w:rPr>
          <w:lang w:eastAsia="en-US"/>
        </w:rPr>
        <w:t xml:space="preserve"> priedas</w:t>
      </w:r>
      <w:r w:rsidR="00E03BFE">
        <w:rPr>
          <w:lang w:eastAsia="en-US"/>
        </w:rPr>
        <w:t xml:space="preserve"> </w:t>
      </w:r>
      <w:r w:rsidR="00523DC7">
        <w:rPr>
          <w:lang w:eastAsia="en-US"/>
        </w:rPr>
        <w:t>„</w:t>
      </w:r>
      <w:r w:rsidR="00E03BFE">
        <w:rPr>
          <w:szCs w:val="24"/>
        </w:rPr>
        <w:t>T</w:t>
      </w:r>
      <w:r w:rsidR="00E03BFE" w:rsidRPr="00E03BFE">
        <w:rPr>
          <w:szCs w:val="24"/>
        </w:rPr>
        <w:t>iekėjo aplinkos apsaugos kriterijų reikalavimų atitikties deklaracija</w:t>
      </w:r>
      <w:r w:rsidR="00523DC7">
        <w:rPr>
          <w:szCs w:val="24"/>
        </w:rPr>
        <w:t>“</w:t>
      </w:r>
      <w:bookmarkEnd w:id="0"/>
    </w:p>
    <w:p w14:paraId="6DBC5AD8" w14:textId="2CCE172D" w:rsidR="00404EE2" w:rsidRDefault="00D607F5" w:rsidP="00D607F5">
      <w:pPr>
        <w:ind w:left="709"/>
        <w:jc w:val="right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</w:t>
      </w:r>
    </w:p>
    <w:p w14:paraId="2D69C0E1" w14:textId="1AAC1BD5" w:rsidR="00D607F5" w:rsidRPr="00647DBD" w:rsidRDefault="00D607F5" w:rsidP="00D607F5">
      <w:pPr>
        <w:ind w:left="709"/>
        <w:jc w:val="right"/>
        <w:rPr>
          <w:b/>
          <w:bCs/>
          <w:lang w:eastAsia="en-US"/>
        </w:rPr>
      </w:pPr>
      <w:r w:rsidRPr="00647DBD">
        <w:rPr>
          <w:b/>
          <w:bCs/>
          <w:lang w:eastAsia="en-US"/>
        </w:rPr>
        <w:t>(tiekėjas užpildytą ir pasirašytą Deklaraciją turi pateikti kartu su pasiūlymu)</w:t>
      </w:r>
    </w:p>
    <w:p w14:paraId="57B471AD" w14:textId="4079D5A3" w:rsidR="00D607F5" w:rsidRDefault="00D607F5" w:rsidP="00D607F5">
      <w:pPr>
        <w:ind w:left="709"/>
        <w:jc w:val="right"/>
        <w:rPr>
          <w:lang w:eastAsia="en-US"/>
        </w:rPr>
      </w:pPr>
    </w:p>
    <w:p w14:paraId="5E6845BE" w14:textId="1EE5A304" w:rsidR="00D620D7" w:rsidRDefault="00A8787E" w:rsidP="00A612BB">
      <w:pPr>
        <w:jc w:val="center"/>
        <w:rPr>
          <w:szCs w:val="24"/>
        </w:rPr>
      </w:pPr>
      <w:r>
        <w:rPr>
          <w:szCs w:val="24"/>
        </w:rPr>
        <w:t>_______________________</w:t>
      </w:r>
    </w:p>
    <w:p w14:paraId="75D53FFD" w14:textId="35DBE9F3" w:rsidR="00A612BB" w:rsidRPr="00A8787E" w:rsidRDefault="00A612BB" w:rsidP="00D620D7">
      <w:pPr>
        <w:jc w:val="center"/>
        <w:rPr>
          <w:sz w:val="18"/>
          <w:szCs w:val="18"/>
        </w:rPr>
      </w:pPr>
      <w:r w:rsidRPr="00A8787E">
        <w:rPr>
          <w:sz w:val="18"/>
          <w:szCs w:val="18"/>
        </w:rPr>
        <w:t>(tiekėjo pavadinimas)</w:t>
      </w:r>
    </w:p>
    <w:p w14:paraId="152D197C" w14:textId="77777777" w:rsidR="00D620D7" w:rsidRDefault="00D620D7" w:rsidP="00A612BB">
      <w:pPr>
        <w:rPr>
          <w:b/>
          <w:bCs/>
          <w:i/>
          <w:iCs/>
          <w:szCs w:val="24"/>
        </w:rPr>
      </w:pPr>
    </w:p>
    <w:p w14:paraId="1104BC55" w14:textId="64EDE312" w:rsidR="00A612BB" w:rsidRPr="00E03BFE" w:rsidRDefault="00D620D7" w:rsidP="00A612BB">
      <w:pPr>
        <w:rPr>
          <w:b/>
          <w:bCs/>
          <w:szCs w:val="24"/>
        </w:rPr>
      </w:pPr>
      <w:r w:rsidRPr="00E03BFE">
        <w:rPr>
          <w:b/>
          <w:bCs/>
          <w:szCs w:val="24"/>
        </w:rPr>
        <w:t>Aplinkos apsaugos departamentui prie Aplinkos ministerijos</w:t>
      </w:r>
    </w:p>
    <w:p w14:paraId="7DB9C03F" w14:textId="77777777" w:rsidR="00A612BB" w:rsidRPr="003D1C29" w:rsidRDefault="00A612BB" w:rsidP="00A612BB">
      <w:pPr>
        <w:rPr>
          <w:szCs w:val="24"/>
        </w:rPr>
      </w:pPr>
    </w:p>
    <w:p w14:paraId="5A113A01" w14:textId="762E5820" w:rsidR="00A612BB" w:rsidRPr="001130A9" w:rsidRDefault="00A612BB" w:rsidP="00A612BB">
      <w:pPr>
        <w:jc w:val="center"/>
        <w:rPr>
          <w:b/>
          <w:bCs/>
          <w:szCs w:val="24"/>
        </w:rPr>
      </w:pPr>
      <w:bookmarkStart w:id="1" w:name="_Hlk100133928"/>
      <w:r w:rsidRPr="001130A9">
        <w:rPr>
          <w:b/>
          <w:bCs/>
          <w:szCs w:val="24"/>
        </w:rPr>
        <w:t xml:space="preserve">TIEKĖJO </w:t>
      </w:r>
      <w:r w:rsidR="00A8787E">
        <w:rPr>
          <w:b/>
          <w:bCs/>
          <w:szCs w:val="24"/>
        </w:rPr>
        <w:t xml:space="preserve">APLINKOS APSAUGOS KRITERIJŲ </w:t>
      </w:r>
      <w:r w:rsidRPr="001130A9">
        <w:rPr>
          <w:b/>
          <w:bCs/>
          <w:szCs w:val="24"/>
        </w:rPr>
        <w:t>REIKALAVIMŲ ATITIKTIES DEKLARACIJA</w:t>
      </w:r>
    </w:p>
    <w:bookmarkEnd w:id="1"/>
    <w:p w14:paraId="61EB21C9" w14:textId="3577D851" w:rsidR="00A612BB" w:rsidRPr="001130A9" w:rsidRDefault="009E6C9C" w:rsidP="00A612BB">
      <w:pPr>
        <w:jc w:val="center"/>
        <w:rPr>
          <w:szCs w:val="24"/>
        </w:rPr>
      </w:pPr>
      <w:r w:rsidRPr="001130A9">
        <w:rPr>
          <w:szCs w:val="24"/>
        </w:rPr>
        <w:t>202</w:t>
      </w:r>
      <w:r w:rsidR="00E03BFE">
        <w:rPr>
          <w:szCs w:val="24"/>
        </w:rPr>
        <w:t>5</w:t>
      </w:r>
      <w:r w:rsidRPr="001130A9">
        <w:rPr>
          <w:szCs w:val="24"/>
        </w:rPr>
        <w:t>-</w:t>
      </w:r>
    </w:p>
    <w:p w14:paraId="147C0BAA" w14:textId="77777777" w:rsidR="00A612BB" w:rsidRPr="001130A9" w:rsidRDefault="00A612BB" w:rsidP="00A612BB">
      <w:pPr>
        <w:jc w:val="center"/>
        <w:rPr>
          <w:szCs w:val="24"/>
          <w:vertAlign w:val="superscript"/>
        </w:rPr>
      </w:pPr>
      <w:r w:rsidRPr="001130A9">
        <w:rPr>
          <w:szCs w:val="24"/>
          <w:vertAlign w:val="superscript"/>
        </w:rPr>
        <w:t>(Data)</w:t>
      </w:r>
    </w:p>
    <w:p w14:paraId="75D844F5" w14:textId="7B29289E" w:rsidR="00A612BB" w:rsidRPr="001130A9" w:rsidRDefault="002A0834" w:rsidP="00A612BB">
      <w:pPr>
        <w:jc w:val="center"/>
        <w:rPr>
          <w:szCs w:val="24"/>
        </w:rPr>
      </w:pPr>
      <w:r>
        <w:rPr>
          <w:szCs w:val="24"/>
        </w:rPr>
        <w:t>_________</w:t>
      </w:r>
    </w:p>
    <w:p w14:paraId="04DA60CC" w14:textId="77777777" w:rsidR="00A612BB" w:rsidRPr="001130A9" w:rsidRDefault="00A612BB" w:rsidP="00A612BB">
      <w:pPr>
        <w:jc w:val="center"/>
        <w:rPr>
          <w:szCs w:val="24"/>
          <w:vertAlign w:val="superscript"/>
        </w:rPr>
      </w:pPr>
      <w:r w:rsidRPr="001130A9">
        <w:rPr>
          <w:szCs w:val="24"/>
          <w:vertAlign w:val="superscript"/>
        </w:rPr>
        <w:t>(Sudarymo vieta)</w:t>
      </w:r>
    </w:p>
    <w:p w14:paraId="48C013E7" w14:textId="4D104C5C" w:rsidR="00A612BB" w:rsidRPr="001130A9" w:rsidRDefault="00A612BB" w:rsidP="0063732D">
      <w:pPr>
        <w:ind w:firstLine="567"/>
        <w:rPr>
          <w:szCs w:val="24"/>
        </w:rPr>
      </w:pPr>
      <w:r w:rsidRPr="001130A9">
        <w:rPr>
          <w:szCs w:val="24"/>
        </w:rPr>
        <w:t xml:space="preserve">Aš, </w:t>
      </w:r>
      <w:r w:rsidR="00A8787E">
        <w:rPr>
          <w:szCs w:val="24"/>
        </w:rPr>
        <w:t>___________________________________________________________</w:t>
      </w:r>
      <w:r w:rsidRPr="001130A9">
        <w:rPr>
          <w:szCs w:val="24"/>
        </w:rPr>
        <w:t>,</w:t>
      </w:r>
    </w:p>
    <w:p w14:paraId="0BC85BB0" w14:textId="1F267C09" w:rsidR="00A612BB" w:rsidRPr="00A8787E" w:rsidRDefault="00CE0D7D" w:rsidP="00A612B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="00A612BB" w:rsidRPr="00A8787E">
        <w:rPr>
          <w:sz w:val="18"/>
          <w:szCs w:val="18"/>
        </w:rPr>
        <w:t>(tiekėjo vadovo ar jo įgalioto asmens pareigų pavadinimas, vardas ir pavardė)</w:t>
      </w:r>
    </w:p>
    <w:p w14:paraId="20722F74" w14:textId="076EAC2C" w:rsidR="00A612BB" w:rsidRPr="001130A9" w:rsidRDefault="00A612BB" w:rsidP="00A612BB">
      <w:pPr>
        <w:rPr>
          <w:szCs w:val="24"/>
        </w:rPr>
      </w:pPr>
      <w:r w:rsidRPr="001130A9">
        <w:rPr>
          <w:szCs w:val="24"/>
        </w:rPr>
        <w:t xml:space="preserve">patvirtinu, kad </w:t>
      </w:r>
      <w:r w:rsidRPr="00CE0D7D">
        <w:rPr>
          <w:szCs w:val="24"/>
        </w:rPr>
        <w:t>mano vadovaujamas (-a</w:t>
      </w:r>
      <w:r w:rsidRPr="00CE0D7D">
        <w:rPr>
          <w:i/>
          <w:iCs/>
          <w:szCs w:val="24"/>
        </w:rPr>
        <w:t>)</w:t>
      </w:r>
      <w:r w:rsidR="00A8787E" w:rsidRPr="00CE0D7D">
        <w:rPr>
          <w:i/>
          <w:iCs/>
          <w:szCs w:val="24"/>
        </w:rPr>
        <w:t xml:space="preserve"> ir/ar</w:t>
      </w:r>
      <w:r w:rsidRPr="00CE0D7D">
        <w:rPr>
          <w:szCs w:val="24"/>
        </w:rPr>
        <w:t xml:space="preserve"> (atstovaujamas (-a)</w:t>
      </w:r>
      <w:r w:rsidRPr="00A8787E">
        <w:rPr>
          <w:szCs w:val="24"/>
          <w:u w:val="single"/>
        </w:rPr>
        <w:t>)</w:t>
      </w:r>
      <w:r w:rsidR="009E6C9C" w:rsidRPr="00A8787E">
        <w:rPr>
          <w:szCs w:val="24"/>
          <w:u w:val="single"/>
        </w:rPr>
        <w:t xml:space="preserve"> </w:t>
      </w:r>
      <w:r w:rsidR="00A8787E">
        <w:rPr>
          <w:szCs w:val="24"/>
          <w:u w:val="single"/>
        </w:rPr>
        <w:t xml:space="preserve">                                         </w:t>
      </w:r>
      <w:r w:rsidRPr="00A8787E">
        <w:rPr>
          <w:szCs w:val="24"/>
          <w:u w:val="single"/>
        </w:rPr>
        <w:t>,</w:t>
      </w:r>
    </w:p>
    <w:p w14:paraId="579337AD" w14:textId="77777777" w:rsidR="00A612BB" w:rsidRPr="00A8787E" w:rsidRDefault="00A612BB" w:rsidP="00A612BB">
      <w:pPr>
        <w:ind w:left="5184" w:firstLine="1296"/>
        <w:jc w:val="both"/>
        <w:rPr>
          <w:sz w:val="18"/>
          <w:szCs w:val="18"/>
        </w:rPr>
      </w:pPr>
      <w:r w:rsidRPr="00A8787E">
        <w:rPr>
          <w:sz w:val="18"/>
          <w:szCs w:val="18"/>
        </w:rPr>
        <w:t>(tiekėjo pavadinimas)</w:t>
      </w:r>
    </w:p>
    <w:p w14:paraId="3FC10A23" w14:textId="28B59BCE" w:rsidR="00187347" w:rsidRPr="001130A9" w:rsidRDefault="00A612BB" w:rsidP="00AB2D91">
      <w:pPr>
        <w:spacing w:before="2"/>
        <w:jc w:val="both"/>
      </w:pPr>
      <w:r w:rsidRPr="001130A9">
        <w:rPr>
          <w:szCs w:val="24"/>
        </w:rPr>
        <w:t>dalyvaujanti</w:t>
      </w:r>
      <w:r w:rsidR="009D3158" w:rsidRPr="001130A9">
        <w:rPr>
          <w:szCs w:val="24"/>
        </w:rPr>
        <w:t>s</w:t>
      </w:r>
      <w:r w:rsidRPr="001130A9">
        <w:rPr>
          <w:szCs w:val="24"/>
        </w:rPr>
        <w:t xml:space="preserve"> (-i) </w:t>
      </w:r>
      <w:r w:rsidR="0030327A" w:rsidRPr="001130A9">
        <w:rPr>
          <w:szCs w:val="24"/>
        </w:rPr>
        <w:t>Aplinkos apsaugos departamento prie Aplinkos ministerijos</w:t>
      </w:r>
      <w:r w:rsidRPr="001130A9">
        <w:rPr>
          <w:szCs w:val="24"/>
        </w:rPr>
        <w:t xml:space="preserve"> vykdomame </w:t>
      </w:r>
      <w:r w:rsidR="00523DC7">
        <w:rPr>
          <w:szCs w:val="24"/>
        </w:rPr>
        <w:t xml:space="preserve">mažos vertės </w:t>
      </w:r>
      <w:r w:rsidRPr="001130A9">
        <w:rPr>
          <w:szCs w:val="24"/>
        </w:rPr>
        <w:t xml:space="preserve">pirkime </w:t>
      </w:r>
      <w:r w:rsidR="00335E82" w:rsidRPr="001130A9">
        <w:rPr>
          <w:rFonts w:eastAsia="Arial Unicode MS"/>
          <w:szCs w:val="24"/>
          <w:bdr w:val="none" w:sz="0" w:space="0" w:color="auto" w:frame="1"/>
        </w:rPr>
        <w:t>„</w:t>
      </w:r>
      <w:r w:rsidR="00523DC7">
        <w:t xml:space="preserve">Gyvūnų genetinių ir kitų tyrimų atlikimo </w:t>
      </w:r>
      <w:r w:rsidR="00523DC7" w:rsidRPr="00A17562">
        <w:t>paslaug</w:t>
      </w:r>
      <w:r w:rsidR="00523DC7">
        <w:t>os</w:t>
      </w:r>
      <w:r w:rsidR="00335E82" w:rsidRPr="001130A9">
        <w:rPr>
          <w:szCs w:val="24"/>
        </w:rPr>
        <w:t>“</w:t>
      </w:r>
      <w:r w:rsidR="002A4605" w:rsidRPr="001130A9">
        <w:rPr>
          <w:szCs w:val="24"/>
        </w:rPr>
        <w:t>,</w:t>
      </w:r>
      <w:r w:rsidR="00DF5ECC" w:rsidRPr="001130A9">
        <w:rPr>
          <w:szCs w:val="24"/>
        </w:rPr>
        <w:t xml:space="preserve"> </w:t>
      </w:r>
      <w:r w:rsidR="00187347" w:rsidRPr="001130A9">
        <w:rPr>
          <w:szCs w:val="24"/>
        </w:rPr>
        <w:t>atliekamame</w:t>
      </w:r>
      <w:r w:rsidR="00623C2F" w:rsidRPr="001130A9">
        <w:rPr>
          <w:szCs w:val="24"/>
        </w:rPr>
        <w:t xml:space="preserve"> skelbiamos apklausos būdu</w:t>
      </w:r>
      <w:r w:rsidR="00335E82" w:rsidRPr="001130A9">
        <w:rPr>
          <w:szCs w:val="24"/>
        </w:rPr>
        <w:t xml:space="preserve"> </w:t>
      </w:r>
      <w:r w:rsidR="00C166A4" w:rsidRPr="001130A9">
        <w:rPr>
          <w:szCs w:val="24"/>
        </w:rPr>
        <w:t>atitinka toliau nurodomus reikalavimus:</w:t>
      </w:r>
    </w:p>
    <w:p w14:paraId="45CBCD13" w14:textId="1617B020" w:rsidR="00A612BB" w:rsidRPr="001130A9" w:rsidRDefault="007A77A5" w:rsidP="00A612BB">
      <w:pPr>
        <w:spacing w:before="2"/>
        <w:jc w:val="both"/>
        <w:rPr>
          <w:b/>
          <w:bCs/>
        </w:rPr>
      </w:pPr>
      <w:r w:rsidRPr="001130A9">
        <w:rPr>
          <w:szCs w:val="24"/>
        </w:rPr>
        <w:t xml:space="preserve">                           </w:t>
      </w:r>
    </w:p>
    <w:p w14:paraId="169A8534" w14:textId="46E2F1F9" w:rsidR="00750D26" w:rsidRPr="00750D26" w:rsidRDefault="007A2C7C" w:rsidP="0063732D">
      <w:pPr>
        <w:ind w:firstLine="567"/>
        <w:jc w:val="both"/>
        <w:rPr>
          <w:b/>
          <w:bCs/>
          <w:szCs w:val="24"/>
        </w:rPr>
      </w:pPr>
      <w:r w:rsidRPr="001130A9">
        <w:rPr>
          <w:b/>
          <w:bCs/>
          <w:szCs w:val="24"/>
        </w:rPr>
        <w:t>U</w:t>
      </w:r>
      <w:r w:rsidR="00A612BB" w:rsidRPr="001130A9">
        <w:rPr>
          <w:b/>
          <w:bCs/>
          <w:szCs w:val="24"/>
        </w:rPr>
        <w:t>žtikrinu, kad</w:t>
      </w:r>
      <w:r w:rsidRPr="001130A9">
        <w:rPr>
          <w:b/>
          <w:bCs/>
          <w:szCs w:val="24"/>
        </w:rPr>
        <w:t xml:space="preserve"> </w:t>
      </w:r>
      <w:r w:rsidR="00A612BB" w:rsidRPr="001130A9">
        <w:rPr>
          <w:b/>
          <w:bCs/>
          <w:szCs w:val="24"/>
        </w:rPr>
        <w:t>Paslaugų teikimo procese:</w:t>
      </w:r>
    </w:p>
    <w:p w14:paraId="133242F0" w14:textId="6C752AE8" w:rsidR="00750D26" w:rsidRPr="00A8787E" w:rsidRDefault="00750D26" w:rsidP="00750D26">
      <w:pPr>
        <w:ind w:left="5184" w:firstLine="1296"/>
        <w:jc w:val="both"/>
        <w:rPr>
          <w:sz w:val="18"/>
          <w:szCs w:val="18"/>
        </w:rPr>
      </w:pPr>
    </w:p>
    <w:p w14:paraId="73796185" w14:textId="36406F76" w:rsidR="0063732D" w:rsidRPr="001130A9" w:rsidRDefault="0063732D" w:rsidP="0063732D">
      <w:pPr>
        <w:ind w:firstLine="567"/>
        <w:rPr>
          <w:szCs w:val="24"/>
        </w:rPr>
      </w:pPr>
      <w:r w:rsidRPr="001130A9">
        <w:rPr>
          <w:szCs w:val="24"/>
        </w:rPr>
        <w:t xml:space="preserve"> </w:t>
      </w:r>
      <w:r>
        <w:rPr>
          <w:szCs w:val="24"/>
        </w:rPr>
        <w:t>_________________________</w:t>
      </w:r>
    </w:p>
    <w:p w14:paraId="129F1D83" w14:textId="2EE8E075" w:rsidR="0063732D" w:rsidRPr="00A8787E" w:rsidRDefault="0063732D" w:rsidP="0063732D">
      <w:pPr>
        <w:rPr>
          <w:sz w:val="18"/>
          <w:szCs w:val="18"/>
        </w:rPr>
      </w:pPr>
      <w:r>
        <w:rPr>
          <w:sz w:val="18"/>
          <w:szCs w:val="18"/>
        </w:rPr>
        <w:t xml:space="preserve">             (Įmonės pavadinimas</w:t>
      </w:r>
      <w:r w:rsidRPr="00A8787E">
        <w:rPr>
          <w:sz w:val="18"/>
          <w:szCs w:val="18"/>
        </w:rPr>
        <w:t>)</w:t>
      </w:r>
    </w:p>
    <w:p w14:paraId="1B6E766D" w14:textId="077B3412" w:rsidR="00C14A4A" w:rsidRPr="001130A9" w:rsidRDefault="00C14A4A" w:rsidP="0063732D">
      <w:pPr>
        <w:keepNext/>
        <w:keepLines/>
        <w:spacing w:before="40"/>
        <w:jc w:val="both"/>
        <w:outlineLvl w:val="2"/>
      </w:pPr>
      <w:r w:rsidRPr="0063732D">
        <w:rPr>
          <w:color w:val="000000"/>
          <w:szCs w:val="24"/>
          <w:lang w:eastAsia="en-US" w:bidi="en-US"/>
        </w:rPr>
        <w:t xml:space="preserve">laikysis </w:t>
      </w:r>
      <w:r w:rsidRPr="0063732D">
        <w:rPr>
          <w:color w:val="000000"/>
          <w:szCs w:val="24"/>
          <w:lang w:bidi="lt-LT"/>
        </w:rPr>
        <w:t xml:space="preserve">nustatytų </w:t>
      </w:r>
      <w:r w:rsidRPr="0063732D">
        <w:rPr>
          <w:color w:val="000000"/>
          <w:szCs w:val="24"/>
          <w:lang w:eastAsia="en-US" w:bidi="en-US"/>
        </w:rPr>
        <w:t xml:space="preserve">aplinkos apsaugos </w:t>
      </w:r>
      <w:r w:rsidRPr="0063732D">
        <w:rPr>
          <w:color w:val="000000"/>
          <w:szCs w:val="24"/>
          <w:lang w:bidi="lt-LT"/>
        </w:rPr>
        <w:t>kriterijų</w:t>
      </w:r>
      <w:bookmarkStart w:id="2" w:name="_Hlk163813891"/>
      <w:r w:rsidR="002C6C86">
        <w:rPr>
          <w:color w:val="000000"/>
          <w:szCs w:val="24"/>
          <w:lang w:bidi="lt-LT"/>
        </w:rPr>
        <w:t xml:space="preserve"> </w:t>
      </w:r>
      <w:r w:rsidR="00A102C9">
        <w:t xml:space="preserve">vadovaujantis </w:t>
      </w:r>
      <w:r w:rsidR="00A102C9" w:rsidRPr="001130A9">
        <w:t xml:space="preserve">Lietuvos Respublikos aplinkos ministro </w:t>
      </w:r>
      <w:hyperlink r:id="rId8" w:tgtFrame="_blank" w:history="1">
        <w:r w:rsidR="00A102C9" w:rsidRPr="0063732D">
          <w:rPr>
            <w:rStyle w:val="Hipersaitas"/>
            <w:color w:val="auto"/>
            <w:szCs w:val="24"/>
            <w:u w:val="none"/>
            <w:shd w:val="clear" w:color="auto" w:fill="FFFFFF"/>
          </w:rPr>
          <w:t xml:space="preserve"> 2011 m. birželio 28 d. įsakymo Nr. D1-508 „</w:t>
        </w:r>
        <w:r w:rsidR="00A102C9" w:rsidRPr="0063732D">
          <w:rPr>
            <w:rStyle w:val="Hipersaitas"/>
            <w:iCs/>
            <w:color w:val="auto"/>
            <w:szCs w:val="24"/>
            <w:u w:val="none"/>
          </w:rPr>
          <w:t>Dėl Aplinkos apsaugos kriterijų taikymo, vykdant žaliuosius pirkimus, tvarkos aprašo patvirtinimo</w:t>
        </w:r>
        <w:r w:rsidR="00A102C9" w:rsidRPr="0063732D">
          <w:rPr>
            <w:rStyle w:val="Hipersaitas"/>
            <w:color w:val="auto"/>
            <w:szCs w:val="24"/>
            <w:u w:val="none"/>
            <w:shd w:val="clear" w:color="auto" w:fill="FFFFFF"/>
          </w:rPr>
          <w:t>“</w:t>
        </w:r>
        <w:r w:rsidR="00A102C9" w:rsidRPr="0063732D">
          <w:rPr>
            <w:rStyle w:val="Hipersaitas"/>
            <w:color w:val="000000" w:themeColor="text1"/>
            <w:szCs w:val="24"/>
            <w:u w:val="none"/>
            <w:shd w:val="clear" w:color="auto" w:fill="FFFFFF"/>
          </w:rPr>
          <w:t xml:space="preserve"> </w:t>
        </w:r>
      </w:hyperlink>
      <w:r w:rsidR="00A102C9" w:rsidRPr="0063732D">
        <w:rPr>
          <w:szCs w:val="24"/>
          <w:shd w:val="clear" w:color="auto" w:fill="FFFFFF"/>
        </w:rPr>
        <w:t>(aktuali redakcija) 4.4.4.</w:t>
      </w:r>
      <w:r w:rsidR="00523DC7">
        <w:rPr>
          <w:szCs w:val="24"/>
          <w:shd w:val="clear" w:color="auto" w:fill="FFFFFF"/>
        </w:rPr>
        <w:t>1</w:t>
      </w:r>
      <w:r w:rsidR="00A102C9" w:rsidRPr="0063732D">
        <w:rPr>
          <w:szCs w:val="24"/>
          <w:shd w:val="clear" w:color="auto" w:fill="FFFFFF"/>
        </w:rPr>
        <w:t>. p</w:t>
      </w:r>
      <w:r w:rsidR="0063732D">
        <w:rPr>
          <w:szCs w:val="24"/>
          <w:shd w:val="clear" w:color="auto" w:fill="FFFFFF"/>
        </w:rPr>
        <w:t>apunkčiu:</w:t>
      </w:r>
      <w:r w:rsidR="00A102C9">
        <w:t xml:space="preserve"> </w:t>
      </w:r>
      <w:r w:rsidR="00523DC7" w:rsidRPr="00851274">
        <w:rPr>
          <w:szCs w:val="24"/>
          <w:lang w:eastAsia="en-US"/>
        </w:rPr>
        <w:t>paslaugai teikti sunaudojama mažiau gamtos išteklių</w:t>
      </w:r>
      <w:r w:rsidRPr="0063732D">
        <w:rPr>
          <w:rFonts w:cstheme="majorBidi"/>
        </w:rPr>
        <w:t>, t. y.:</w:t>
      </w:r>
    </w:p>
    <w:p w14:paraId="7EA75954" w14:textId="77777777" w:rsidR="00523DC7" w:rsidRDefault="0063732D" w:rsidP="00523DC7">
      <w:pPr>
        <w:pStyle w:val="Betarp"/>
        <w:ind w:firstLine="567"/>
        <w:jc w:val="both"/>
        <w:rPr>
          <w:rFonts w:eastAsiaTheme="minorHAnsi"/>
          <w:kern w:val="2"/>
          <w:szCs w:val="24"/>
          <w14:ligatures w14:val="standardContextual"/>
        </w:rPr>
      </w:pPr>
      <w:r>
        <w:rPr>
          <w:rFonts w:eastAsiaTheme="minorHAnsi"/>
          <w:kern w:val="2"/>
          <w:szCs w:val="24"/>
          <w14:ligatures w14:val="standardContextual"/>
        </w:rPr>
        <w:t>P</w:t>
      </w:r>
      <w:r w:rsidRPr="00121F14">
        <w:rPr>
          <w:rFonts w:eastAsiaTheme="minorHAnsi"/>
          <w:kern w:val="2"/>
          <w:szCs w:val="24"/>
          <w14:ligatures w14:val="standardContextual"/>
        </w:rPr>
        <w:t xml:space="preserve">aslaugų teikėjas sutarties vykdymo laikotarpiu </w:t>
      </w:r>
      <w:r w:rsidR="00523DC7">
        <w:rPr>
          <w:rFonts w:eastAsiaTheme="minorHAnsi"/>
          <w:kern w:val="2"/>
          <w:szCs w:val="24"/>
          <w14:ligatures w14:val="standardContextual"/>
        </w:rPr>
        <w:t>įsipareigoja:</w:t>
      </w:r>
    </w:p>
    <w:p w14:paraId="21B1C766" w14:textId="24587BEF" w:rsidR="00523DC7" w:rsidRDefault="00523DC7" w:rsidP="00523DC7">
      <w:pPr>
        <w:pStyle w:val="Betarp"/>
        <w:ind w:firstLine="567"/>
        <w:jc w:val="both"/>
        <w:rPr>
          <w:szCs w:val="24"/>
        </w:rPr>
      </w:pPr>
      <w:r>
        <w:rPr>
          <w:rFonts w:eastAsiaTheme="minorHAnsi"/>
          <w:kern w:val="2"/>
          <w:szCs w:val="24"/>
          <w14:ligatures w14:val="standardContextual"/>
        </w:rPr>
        <w:t xml:space="preserve">1. </w:t>
      </w:r>
      <w:r w:rsidRPr="00C61F85">
        <w:rPr>
          <w:szCs w:val="24"/>
          <w:lang w:eastAsia="en-US"/>
        </w:rPr>
        <w:t xml:space="preserve">siekti mažinti popieriaus sunaudojimą, atsisakyti nebūtino dokumentų kopijavimo ir spausdinimo, rengiama dokumentacija turi būti pateikta tik elektroniniu formatu, </w:t>
      </w:r>
      <w:r w:rsidRPr="00C61F85">
        <w:rPr>
          <w:szCs w:val="24"/>
        </w:rPr>
        <w:t>dokumentacija, kuri turi būti</w:t>
      </w:r>
      <w:r>
        <w:rPr>
          <w:szCs w:val="24"/>
        </w:rPr>
        <w:t xml:space="preserve"> </w:t>
      </w:r>
      <w:r w:rsidRPr="00C61F85">
        <w:rPr>
          <w:szCs w:val="24"/>
        </w:rPr>
        <w:t>pasirašoma elektroniniu parašu. Esant būtinybei spausdinti, naudojamas perdirbtas popierius, kuris atitinka žaliojo pirkimo reikalavimus, patvirtintus</w:t>
      </w:r>
      <w:r>
        <w:rPr>
          <w:szCs w:val="24"/>
        </w:rPr>
        <w:t xml:space="preserve"> </w:t>
      </w:r>
      <w:r w:rsidRPr="00C61F85">
        <w:rPr>
          <w:szCs w:val="24"/>
        </w:rPr>
        <w:t>Lietuvos Respublikos aplinkos ministro 2011 m. birželio 28 d. įsakyme Nr. D1-508 „Dėl Produktų, kurių viešiesiems pirkimams taikytini aplinkos apsaugos</w:t>
      </w:r>
      <w:r>
        <w:rPr>
          <w:szCs w:val="24"/>
        </w:rPr>
        <w:t xml:space="preserve"> </w:t>
      </w:r>
      <w:r w:rsidRPr="00C61F85">
        <w:rPr>
          <w:szCs w:val="24"/>
        </w:rPr>
        <w:t xml:space="preserve">kriterijai, sąrašo, Aplinkos apsaugos kriterijų ir Aplinkos apsaugos kriterijų, kuriuos </w:t>
      </w:r>
      <w:r w:rsidRPr="00C61F85">
        <w:rPr>
          <w:spacing w:val="-1"/>
          <w:szCs w:val="24"/>
        </w:rPr>
        <w:t>perkančiosios</w:t>
      </w:r>
      <w:r w:rsidRPr="00C61F85">
        <w:rPr>
          <w:spacing w:val="1"/>
          <w:szCs w:val="24"/>
        </w:rPr>
        <w:t xml:space="preserve"> </w:t>
      </w:r>
      <w:r w:rsidRPr="00C61F85">
        <w:rPr>
          <w:szCs w:val="24"/>
        </w:rPr>
        <w:t>organizacijos turi taikyti pirkdamos prekes, paslaugas ar darbus,</w:t>
      </w:r>
      <w:r>
        <w:rPr>
          <w:szCs w:val="24"/>
        </w:rPr>
        <w:t xml:space="preserve"> </w:t>
      </w:r>
      <w:r w:rsidRPr="00C61F85">
        <w:rPr>
          <w:szCs w:val="24"/>
        </w:rPr>
        <w:t>taikymo tvarkos aprašo patvirtinimo“ (toliau – LR aplinkos ministro Įsakymas);</w:t>
      </w:r>
    </w:p>
    <w:p w14:paraId="586E87DF" w14:textId="422BCFEE" w:rsidR="00523DC7" w:rsidRPr="00C61F85" w:rsidRDefault="00523DC7" w:rsidP="00523DC7">
      <w:pPr>
        <w:pStyle w:val="Betarp"/>
        <w:ind w:firstLine="567"/>
        <w:jc w:val="both"/>
        <w:rPr>
          <w:szCs w:val="24"/>
        </w:rPr>
      </w:pPr>
      <w:r>
        <w:rPr>
          <w:szCs w:val="24"/>
        </w:rPr>
        <w:t xml:space="preserve">2. </w:t>
      </w:r>
      <w:r w:rsidRPr="00851274">
        <w:rPr>
          <w:szCs w:val="24"/>
        </w:rPr>
        <w:t xml:space="preserve">siekti, kad </w:t>
      </w:r>
      <w:r>
        <w:rPr>
          <w:szCs w:val="24"/>
        </w:rPr>
        <w:t>teikiant Paslaugas</w:t>
      </w:r>
      <w:r w:rsidRPr="00851274">
        <w:rPr>
          <w:szCs w:val="24"/>
        </w:rPr>
        <w:t xml:space="preserve"> </w:t>
      </w:r>
      <w:r>
        <w:rPr>
          <w:szCs w:val="24"/>
        </w:rPr>
        <w:t xml:space="preserve"> </w:t>
      </w:r>
      <w:r w:rsidRPr="00851274">
        <w:rPr>
          <w:szCs w:val="24"/>
        </w:rPr>
        <w:t>būtų pasirenkamas optimalus maršrutas</w:t>
      </w:r>
      <w:r>
        <w:rPr>
          <w:szCs w:val="24"/>
        </w:rPr>
        <w:t>, kai</w:t>
      </w:r>
      <w:r w:rsidRPr="00851274">
        <w:rPr>
          <w:szCs w:val="24"/>
        </w:rPr>
        <w:t xml:space="preserve"> </w:t>
      </w:r>
      <w:r w:rsidR="00DB0D62">
        <w:rPr>
          <w:szCs w:val="24"/>
        </w:rPr>
        <w:t>Paslaugų tie</w:t>
      </w:r>
      <w:r w:rsidRPr="00851274">
        <w:rPr>
          <w:szCs w:val="24"/>
        </w:rPr>
        <w:t xml:space="preserve">kėjas vyksta </w:t>
      </w:r>
      <w:r>
        <w:rPr>
          <w:szCs w:val="24"/>
        </w:rPr>
        <w:t xml:space="preserve">paimti </w:t>
      </w:r>
      <w:r w:rsidRPr="00851274">
        <w:rPr>
          <w:szCs w:val="24"/>
        </w:rPr>
        <w:t>mėginius į gyvūno laikymo vietą</w:t>
      </w:r>
      <w:r>
        <w:rPr>
          <w:szCs w:val="24"/>
        </w:rPr>
        <w:t>.</w:t>
      </w:r>
    </w:p>
    <w:p w14:paraId="47AD756A" w14:textId="46E15FE4" w:rsidR="0063732D" w:rsidRPr="00523DC7" w:rsidRDefault="0063732D" w:rsidP="00523DC7">
      <w:pPr>
        <w:pStyle w:val="Betarp"/>
        <w:ind w:firstLine="567"/>
        <w:jc w:val="both"/>
        <w:rPr>
          <w:lang w:eastAsia="en-US"/>
        </w:rPr>
      </w:pPr>
      <w:r w:rsidRPr="00121F14">
        <w:rPr>
          <w:rFonts w:eastAsiaTheme="minorHAnsi"/>
          <w:kern w:val="2"/>
          <w:szCs w:val="24"/>
          <w14:ligatures w14:val="standardContextual"/>
        </w:rPr>
        <w:t>.</w:t>
      </w:r>
      <w:bookmarkEnd w:id="2"/>
    </w:p>
    <w:p w14:paraId="0DBB0D3C" w14:textId="7D6931EE" w:rsidR="00A612BB" w:rsidRPr="001130A9" w:rsidRDefault="00A612BB" w:rsidP="00523DC7">
      <w:pPr>
        <w:ind w:firstLine="567"/>
        <w:jc w:val="both"/>
        <w:rPr>
          <w:szCs w:val="24"/>
        </w:rPr>
      </w:pPr>
      <w:r w:rsidRPr="001130A9">
        <w:rPr>
          <w:szCs w:val="24"/>
        </w:rPr>
        <w:t>Patvirtinu, kad šie duomenys yra teisingi ir aktualūs pa</w:t>
      </w:r>
      <w:r w:rsidR="00C166A4" w:rsidRPr="001130A9">
        <w:rPr>
          <w:szCs w:val="24"/>
        </w:rPr>
        <w:t>siūlymo</w:t>
      </w:r>
      <w:r w:rsidRPr="001130A9">
        <w:rPr>
          <w:szCs w:val="24"/>
        </w:rPr>
        <w:t xml:space="preserve"> pateikimo dieną.</w:t>
      </w:r>
    </w:p>
    <w:p w14:paraId="740050CF" w14:textId="3D33855E" w:rsidR="006F2E94" w:rsidRPr="001130A9" w:rsidRDefault="006F2E94" w:rsidP="00A612BB">
      <w:pPr>
        <w:jc w:val="both"/>
      </w:pPr>
    </w:p>
    <w:p w14:paraId="3CF719A3" w14:textId="587611F0" w:rsidR="00A612BB" w:rsidRPr="001130A9" w:rsidRDefault="002A4605" w:rsidP="0063732D">
      <w:pPr>
        <w:ind w:firstLine="567"/>
        <w:jc w:val="both"/>
        <w:rPr>
          <w:szCs w:val="24"/>
        </w:rPr>
      </w:pPr>
      <w:r w:rsidRPr="001130A9">
        <w:rPr>
          <w:szCs w:val="24"/>
        </w:rPr>
        <w:t>Suprantu, kad</w:t>
      </w:r>
      <w:r w:rsidR="006F2E94" w:rsidRPr="001130A9">
        <w:rPr>
          <w:szCs w:val="24"/>
        </w:rPr>
        <w:t xml:space="preserve">, </w:t>
      </w:r>
      <w:r w:rsidRPr="001130A9">
        <w:rPr>
          <w:szCs w:val="24"/>
        </w:rPr>
        <w:t xml:space="preserve">Pirkimo sutarties vykdymo metu Pirkėjas turi teisę prašyti pateikti informaciją ir/ar dokumentus, kurie įrodytų </w:t>
      </w:r>
      <w:r w:rsidR="00DB0D62">
        <w:rPr>
          <w:szCs w:val="24"/>
        </w:rPr>
        <w:t>Paslaugų t</w:t>
      </w:r>
      <w:r w:rsidRPr="001130A9">
        <w:rPr>
          <w:szCs w:val="24"/>
        </w:rPr>
        <w:t>iekėjo aplinkosaugos reikalavimų laikymąsi</w:t>
      </w:r>
      <w:r w:rsidR="0096616B" w:rsidRPr="001130A9">
        <w:rPr>
          <w:szCs w:val="24"/>
        </w:rPr>
        <w:t>.</w:t>
      </w:r>
    </w:p>
    <w:p w14:paraId="6E9F5F0C" w14:textId="77777777" w:rsidR="00A612BB" w:rsidRPr="001130A9" w:rsidRDefault="00A612BB" w:rsidP="00A612BB">
      <w:pPr>
        <w:jc w:val="both"/>
        <w:rPr>
          <w:szCs w:val="24"/>
        </w:rPr>
      </w:pPr>
    </w:p>
    <w:p w14:paraId="730E5195" w14:textId="77777777" w:rsidR="00A612BB" w:rsidRPr="001130A9" w:rsidRDefault="00A612BB" w:rsidP="0063732D">
      <w:pPr>
        <w:ind w:firstLine="567"/>
        <w:jc w:val="both"/>
        <w:rPr>
          <w:szCs w:val="24"/>
        </w:rPr>
      </w:pPr>
      <w:r w:rsidRPr="001130A9">
        <w:rPr>
          <w:szCs w:val="24"/>
        </w:rPr>
        <w:lastRenderedPageBreak/>
        <w:t>Suprantu, kad tuo atveju, jei bus nuslėpta ar pateikta melaginga informacija apie atitiktį pirkimo dokumentuose nustatytiems aplinkos apsaugos reikalavimams, konkretaus pirkimo vykdytojas taikys Pirkimo sutartyje numatytas sankcijas.</w:t>
      </w:r>
    </w:p>
    <w:p w14:paraId="075CB5A5" w14:textId="77777777" w:rsidR="00A612BB" w:rsidRPr="001130A9" w:rsidRDefault="00A612BB" w:rsidP="00A612BB">
      <w:pPr>
        <w:jc w:val="both"/>
        <w:rPr>
          <w:szCs w:val="24"/>
        </w:rPr>
      </w:pPr>
    </w:p>
    <w:p w14:paraId="0AB13FCE" w14:textId="14DA12B3" w:rsidR="00A612BB" w:rsidRPr="001130A9" w:rsidRDefault="00A612BB" w:rsidP="0063732D">
      <w:pPr>
        <w:ind w:firstLine="567"/>
        <w:jc w:val="both"/>
        <w:rPr>
          <w:szCs w:val="24"/>
        </w:rPr>
      </w:pPr>
      <w:r w:rsidRPr="001130A9">
        <w:rPr>
          <w:szCs w:val="24"/>
        </w:rPr>
        <w:t xml:space="preserve">Suprantu, kad tiekėjo pasiūlymas bus atmestas, jeigu tiekėjas nepateiks šios pasirašytos deklaracijos, patvirtinančios, kad paslaugų teikimo procese </w:t>
      </w:r>
      <w:r w:rsidR="00A8787E">
        <w:rPr>
          <w:szCs w:val="24"/>
        </w:rPr>
        <w:t>atliekamos paslaugos</w:t>
      </w:r>
      <w:r w:rsidRPr="001130A9">
        <w:rPr>
          <w:szCs w:val="24"/>
        </w:rPr>
        <w:t xml:space="preserve"> atitinka pirkimo dokumentuose nustatytus aplinkos apsaugos reikalavimus.</w:t>
      </w:r>
    </w:p>
    <w:p w14:paraId="4CE9728A" w14:textId="77777777" w:rsidR="00A612BB" w:rsidRPr="001130A9" w:rsidRDefault="00A612BB" w:rsidP="00A612BB">
      <w:pPr>
        <w:jc w:val="both"/>
        <w:rPr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A612BB" w:rsidRPr="001130A9" w14:paraId="4680B758" w14:textId="77777777" w:rsidTr="002E70EB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BF485" w14:textId="0D0C25DC" w:rsidR="00A612BB" w:rsidRPr="001130A9" w:rsidRDefault="00A612BB" w:rsidP="002E70EB">
            <w:pPr>
              <w:jc w:val="both"/>
              <w:rPr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6ABB" w14:textId="77777777" w:rsidR="00A612BB" w:rsidRPr="001130A9" w:rsidRDefault="00A612BB" w:rsidP="002E70EB">
            <w:pPr>
              <w:jc w:val="both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B6EA9" w14:textId="77777777" w:rsidR="00A612BB" w:rsidRPr="001130A9" w:rsidRDefault="00A612BB" w:rsidP="002E70EB">
            <w:pPr>
              <w:jc w:val="both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245C" w14:textId="77777777" w:rsidR="00A612BB" w:rsidRPr="001130A9" w:rsidRDefault="00A612BB" w:rsidP="002E70EB">
            <w:pPr>
              <w:jc w:val="both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CA488" w14:textId="4C03AB98" w:rsidR="00A612BB" w:rsidRPr="001130A9" w:rsidRDefault="00A612BB" w:rsidP="002E70EB">
            <w:pPr>
              <w:jc w:val="both"/>
              <w:rPr>
                <w:szCs w:val="24"/>
              </w:rPr>
            </w:pPr>
          </w:p>
        </w:tc>
      </w:tr>
      <w:tr w:rsidR="00A612BB" w:rsidRPr="001130A9" w14:paraId="37AA0FA1" w14:textId="77777777" w:rsidTr="002E70EB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67ED0" w14:textId="715205C9" w:rsidR="00A612BB" w:rsidRPr="001130A9" w:rsidRDefault="00A612BB" w:rsidP="002E70EB">
            <w:pPr>
              <w:jc w:val="both"/>
              <w:rPr>
                <w:szCs w:val="24"/>
                <w:vertAlign w:val="superscript"/>
              </w:rPr>
            </w:pPr>
            <w:r w:rsidRPr="001130A9">
              <w:rPr>
                <w:szCs w:val="24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BD538" w14:textId="77777777" w:rsidR="00A612BB" w:rsidRPr="001130A9" w:rsidRDefault="00A612BB" w:rsidP="002E70EB">
            <w:pPr>
              <w:jc w:val="both"/>
              <w:rPr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F8F27" w14:textId="72B4E7FA" w:rsidR="00A612BB" w:rsidRPr="001130A9" w:rsidRDefault="00A612BB" w:rsidP="002E70EB">
            <w:pPr>
              <w:jc w:val="both"/>
              <w:rPr>
                <w:szCs w:val="24"/>
                <w:vertAlign w:val="superscript"/>
              </w:rPr>
            </w:pPr>
            <w:r w:rsidRPr="001130A9">
              <w:rPr>
                <w:szCs w:val="24"/>
                <w:vertAlign w:val="superscript"/>
              </w:rPr>
              <w:t>(Parašas)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7B6C" w14:textId="77777777" w:rsidR="00A612BB" w:rsidRPr="001130A9" w:rsidRDefault="00A612BB" w:rsidP="002E70EB">
            <w:pPr>
              <w:jc w:val="both"/>
              <w:rPr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2B72D" w14:textId="21345AAF" w:rsidR="00A612BB" w:rsidRPr="001130A9" w:rsidRDefault="00A612BB" w:rsidP="002E70EB">
            <w:pPr>
              <w:jc w:val="both"/>
              <w:rPr>
                <w:szCs w:val="24"/>
                <w:vertAlign w:val="superscript"/>
              </w:rPr>
            </w:pPr>
            <w:r w:rsidRPr="001130A9">
              <w:rPr>
                <w:szCs w:val="24"/>
                <w:vertAlign w:val="superscript"/>
              </w:rPr>
              <w:t>(Vardas ir pavardė)</w:t>
            </w:r>
          </w:p>
        </w:tc>
      </w:tr>
    </w:tbl>
    <w:p w14:paraId="12266038" w14:textId="77777777" w:rsidR="00A612BB" w:rsidRPr="001130A9" w:rsidRDefault="00A612BB" w:rsidP="00A612BB">
      <w:pPr>
        <w:rPr>
          <w:lang w:eastAsia="en-US"/>
        </w:rPr>
      </w:pPr>
    </w:p>
    <w:p w14:paraId="1D059540" w14:textId="77777777" w:rsidR="00D607F5" w:rsidRPr="001130A9" w:rsidRDefault="00D607F5" w:rsidP="00D607F5">
      <w:pPr>
        <w:ind w:left="709"/>
        <w:jc w:val="center"/>
        <w:rPr>
          <w:lang w:eastAsia="en-US"/>
        </w:rPr>
      </w:pPr>
    </w:p>
    <w:p w14:paraId="6F656589" w14:textId="77777777" w:rsidR="00D607F5" w:rsidRDefault="00D607F5" w:rsidP="00E20206">
      <w:pPr>
        <w:ind w:left="709"/>
        <w:rPr>
          <w:lang w:eastAsia="en-US"/>
        </w:rPr>
      </w:pPr>
    </w:p>
    <w:p w14:paraId="40614E4D" w14:textId="77777777" w:rsidR="009A2A2C" w:rsidRDefault="009A2A2C" w:rsidP="00E20206">
      <w:pPr>
        <w:ind w:left="709"/>
        <w:rPr>
          <w:lang w:eastAsia="en-US"/>
        </w:rPr>
      </w:pPr>
    </w:p>
    <w:p w14:paraId="24466E4D" w14:textId="77777777" w:rsidR="009A2A2C" w:rsidRDefault="009A2A2C" w:rsidP="00E20206">
      <w:pPr>
        <w:ind w:left="709"/>
        <w:rPr>
          <w:lang w:eastAsia="en-US"/>
        </w:rPr>
      </w:pPr>
    </w:p>
    <w:p w14:paraId="1A374089" w14:textId="77777777" w:rsidR="009A2A2C" w:rsidRDefault="009A2A2C" w:rsidP="00E20206">
      <w:pPr>
        <w:ind w:left="709"/>
        <w:rPr>
          <w:lang w:eastAsia="en-US"/>
        </w:rPr>
      </w:pPr>
    </w:p>
    <w:p w14:paraId="071B5413" w14:textId="77777777" w:rsidR="009A2A2C" w:rsidRDefault="009A2A2C" w:rsidP="00E20206">
      <w:pPr>
        <w:ind w:left="709"/>
        <w:rPr>
          <w:lang w:eastAsia="en-US"/>
        </w:rPr>
      </w:pPr>
    </w:p>
    <w:p w14:paraId="2EDC4A10" w14:textId="77777777" w:rsidR="009A2A2C" w:rsidRDefault="009A2A2C" w:rsidP="00E20206">
      <w:pPr>
        <w:ind w:left="709"/>
        <w:rPr>
          <w:lang w:eastAsia="en-US"/>
        </w:rPr>
      </w:pPr>
    </w:p>
    <w:p w14:paraId="54ECE8FF" w14:textId="77777777" w:rsidR="009A2A2C" w:rsidRDefault="009A2A2C" w:rsidP="00E20206">
      <w:pPr>
        <w:ind w:left="709"/>
        <w:rPr>
          <w:lang w:eastAsia="en-US"/>
        </w:rPr>
      </w:pPr>
    </w:p>
    <w:p w14:paraId="4027BD0B" w14:textId="77777777" w:rsidR="009A2A2C" w:rsidRDefault="009A2A2C" w:rsidP="00E20206">
      <w:pPr>
        <w:ind w:left="709"/>
        <w:rPr>
          <w:lang w:eastAsia="en-US"/>
        </w:rPr>
      </w:pPr>
    </w:p>
    <w:p w14:paraId="4CA606D5" w14:textId="77777777" w:rsidR="009A2A2C" w:rsidRDefault="009A2A2C" w:rsidP="00E20206">
      <w:pPr>
        <w:ind w:left="709"/>
        <w:rPr>
          <w:lang w:eastAsia="en-US"/>
        </w:rPr>
      </w:pPr>
    </w:p>
    <w:p w14:paraId="5900CCCB" w14:textId="77777777" w:rsidR="009A2A2C" w:rsidRDefault="009A2A2C" w:rsidP="00E20206">
      <w:pPr>
        <w:ind w:left="709"/>
        <w:rPr>
          <w:lang w:eastAsia="en-US"/>
        </w:rPr>
      </w:pPr>
    </w:p>
    <w:p w14:paraId="12DF82F6" w14:textId="77777777" w:rsidR="009A2A2C" w:rsidRDefault="009A2A2C" w:rsidP="00E20206">
      <w:pPr>
        <w:ind w:left="709"/>
        <w:rPr>
          <w:lang w:eastAsia="en-US"/>
        </w:rPr>
      </w:pPr>
    </w:p>
    <w:p w14:paraId="290E5D44" w14:textId="047FCCF8" w:rsidR="009A2A2C" w:rsidRPr="001130A9" w:rsidRDefault="009A2A2C" w:rsidP="009A2A2C">
      <w:pPr>
        <w:ind w:left="709"/>
        <w:rPr>
          <w:lang w:eastAsia="en-US"/>
        </w:rPr>
      </w:pPr>
    </w:p>
    <w:sectPr w:rsidR="009A2A2C" w:rsidRPr="001130A9" w:rsidSect="0059702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210D" w14:textId="77777777" w:rsidR="001B7BDC" w:rsidRDefault="001B7BDC" w:rsidP="007A0D0E">
      <w:r>
        <w:separator/>
      </w:r>
    </w:p>
  </w:endnote>
  <w:endnote w:type="continuationSeparator" w:id="0">
    <w:p w14:paraId="24796F22" w14:textId="77777777" w:rsidR="001B7BDC" w:rsidRDefault="001B7BDC" w:rsidP="007A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7EAF" w14:textId="77777777" w:rsidR="001B7BDC" w:rsidRDefault="001B7BDC" w:rsidP="007A0D0E">
      <w:r>
        <w:separator/>
      </w:r>
    </w:p>
  </w:footnote>
  <w:footnote w:type="continuationSeparator" w:id="0">
    <w:p w14:paraId="166A2391" w14:textId="77777777" w:rsidR="001B7BDC" w:rsidRDefault="001B7BDC" w:rsidP="007A0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11DB"/>
    <w:multiLevelType w:val="hybridMultilevel"/>
    <w:tmpl w:val="57C2FE00"/>
    <w:lvl w:ilvl="0" w:tplc="422AC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A3D"/>
    <w:multiLevelType w:val="hybridMultilevel"/>
    <w:tmpl w:val="EC40FA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34FC9"/>
    <w:multiLevelType w:val="hybridMultilevel"/>
    <w:tmpl w:val="83DE3E3C"/>
    <w:lvl w:ilvl="0" w:tplc="FFFFFFFF">
      <w:start w:val="1"/>
      <w:numFmt w:val="decimal"/>
      <w:lvlText w:val="%1."/>
      <w:lvlJc w:val="left"/>
      <w:pPr>
        <w:ind w:left="119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2138" w:hanging="221"/>
      </w:pPr>
      <w:rPr>
        <w:lang w:val="lt-LT" w:eastAsia="en-US" w:bidi="ar-SA"/>
      </w:rPr>
    </w:lvl>
    <w:lvl w:ilvl="2" w:tplc="FFFFFFFF">
      <w:numFmt w:val="bullet"/>
      <w:lvlText w:val="•"/>
      <w:lvlJc w:val="left"/>
      <w:pPr>
        <w:ind w:left="3077" w:hanging="221"/>
      </w:pPr>
      <w:rPr>
        <w:lang w:val="lt-LT" w:eastAsia="en-US" w:bidi="ar-SA"/>
      </w:rPr>
    </w:lvl>
    <w:lvl w:ilvl="3" w:tplc="FFFFFFFF">
      <w:numFmt w:val="bullet"/>
      <w:lvlText w:val="•"/>
      <w:lvlJc w:val="left"/>
      <w:pPr>
        <w:ind w:left="4015" w:hanging="221"/>
      </w:pPr>
      <w:rPr>
        <w:lang w:val="lt-LT" w:eastAsia="en-US" w:bidi="ar-SA"/>
      </w:rPr>
    </w:lvl>
    <w:lvl w:ilvl="4" w:tplc="FFFFFFFF">
      <w:numFmt w:val="bullet"/>
      <w:lvlText w:val="•"/>
      <w:lvlJc w:val="left"/>
      <w:pPr>
        <w:ind w:left="4954" w:hanging="221"/>
      </w:pPr>
      <w:rPr>
        <w:lang w:val="lt-LT" w:eastAsia="en-US" w:bidi="ar-SA"/>
      </w:rPr>
    </w:lvl>
    <w:lvl w:ilvl="5" w:tplc="FFFFFFFF">
      <w:numFmt w:val="bullet"/>
      <w:lvlText w:val="•"/>
      <w:lvlJc w:val="left"/>
      <w:pPr>
        <w:ind w:left="5893" w:hanging="221"/>
      </w:pPr>
      <w:rPr>
        <w:lang w:val="lt-LT" w:eastAsia="en-US" w:bidi="ar-SA"/>
      </w:rPr>
    </w:lvl>
    <w:lvl w:ilvl="6" w:tplc="FFFFFFFF">
      <w:numFmt w:val="bullet"/>
      <w:lvlText w:val="•"/>
      <w:lvlJc w:val="left"/>
      <w:pPr>
        <w:ind w:left="6831" w:hanging="221"/>
      </w:pPr>
      <w:rPr>
        <w:lang w:val="lt-LT" w:eastAsia="en-US" w:bidi="ar-SA"/>
      </w:rPr>
    </w:lvl>
    <w:lvl w:ilvl="7" w:tplc="FFFFFFFF">
      <w:numFmt w:val="bullet"/>
      <w:lvlText w:val="•"/>
      <w:lvlJc w:val="left"/>
      <w:pPr>
        <w:ind w:left="7770" w:hanging="221"/>
      </w:pPr>
      <w:rPr>
        <w:lang w:val="lt-LT" w:eastAsia="en-US" w:bidi="ar-SA"/>
      </w:rPr>
    </w:lvl>
    <w:lvl w:ilvl="8" w:tplc="FFFFFFFF">
      <w:numFmt w:val="bullet"/>
      <w:lvlText w:val="•"/>
      <w:lvlJc w:val="left"/>
      <w:pPr>
        <w:ind w:left="8709" w:hanging="221"/>
      </w:pPr>
      <w:rPr>
        <w:lang w:val="lt-LT" w:eastAsia="en-US" w:bidi="ar-SA"/>
      </w:rPr>
    </w:lvl>
  </w:abstractNum>
  <w:abstractNum w:abstractNumId="3" w15:restartNumberingAfterBreak="0">
    <w:nsid w:val="19C429CA"/>
    <w:multiLevelType w:val="hybridMultilevel"/>
    <w:tmpl w:val="B704BA78"/>
    <w:lvl w:ilvl="0" w:tplc="127C8B6C">
      <w:numFmt w:val="bullet"/>
      <w:lvlText w:val="–"/>
      <w:lvlJc w:val="left"/>
      <w:pPr>
        <w:ind w:left="120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390AA1CE">
      <w:numFmt w:val="bullet"/>
      <w:lvlText w:val="-"/>
      <w:lvlJc w:val="left"/>
      <w:pPr>
        <w:ind w:left="120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 w:tplc="F26CA7A8">
      <w:numFmt w:val="bullet"/>
      <w:lvlText w:val="•"/>
      <w:lvlJc w:val="left"/>
      <w:pPr>
        <w:ind w:left="2213" w:hanging="425"/>
      </w:pPr>
      <w:rPr>
        <w:lang w:val="lt-LT" w:eastAsia="en-US" w:bidi="ar-SA"/>
      </w:rPr>
    </w:lvl>
    <w:lvl w:ilvl="3" w:tplc="7E0CFF92">
      <w:numFmt w:val="bullet"/>
      <w:lvlText w:val="•"/>
      <w:lvlJc w:val="left"/>
      <w:pPr>
        <w:ind w:left="3259" w:hanging="425"/>
      </w:pPr>
      <w:rPr>
        <w:lang w:val="lt-LT" w:eastAsia="en-US" w:bidi="ar-SA"/>
      </w:rPr>
    </w:lvl>
    <w:lvl w:ilvl="4" w:tplc="52D08288">
      <w:numFmt w:val="bullet"/>
      <w:lvlText w:val="•"/>
      <w:lvlJc w:val="left"/>
      <w:pPr>
        <w:ind w:left="4306" w:hanging="425"/>
      </w:pPr>
      <w:rPr>
        <w:lang w:val="lt-LT" w:eastAsia="en-US" w:bidi="ar-SA"/>
      </w:rPr>
    </w:lvl>
    <w:lvl w:ilvl="5" w:tplc="453C64EE">
      <w:numFmt w:val="bullet"/>
      <w:lvlText w:val="•"/>
      <w:lvlJc w:val="left"/>
      <w:pPr>
        <w:ind w:left="5353" w:hanging="425"/>
      </w:pPr>
      <w:rPr>
        <w:lang w:val="lt-LT" w:eastAsia="en-US" w:bidi="ar-SA"/>
      </w:rPr>
    </w:lvl>
    <w:lvl w:ilvl="6" w:tplc="88D82D5E">
      <w:numFmt w:val="bullet"/>
      <w:lvlText w:val="•"/>
      <w:lvlJc w:val="left"/>
      <w:pPr>
        <w:ind w:left="6399" w:hanging="425"/>
      </w:pPr>
      <w:rPr>
        <w:lang w:val="lt-LT" w:eastAsia="en-US" w:bidi="ar-SA"/>
      </w:rPr>
    </w:lvl>
    <w:lvl w:ilvl="7" w:tplc="D37A85CA">
      <w:numFmt w:val="bullet"/>
      <w:lvlText w:val="•"/>
      <w:lvlJc w:val="left"/>
      <w:pPr>
        <w:ind w:left="7446" w:hanging="425"/>
      </w:pPr>
      <w:rPr>
        <w:lang w:val="lt-LT" w:eastAsia="en-US" w:bidi="ar-SA"/>
      </w:rPr>
    </w:lvl>
    <w:lvl w:ilvl="8" w:tplc="FAF2B898">
      <w:numFmt w:val="bullet"/>
      <w:lvlText w:val="•"/>
      <w:lvlJc w:val="left"/>
      <w:pPr>
        <w:ind w:left="8493" w:hanging="425"/>
      </w:pPr>
      <w:rPr>
        <w:lang w:val="lt-LT" w:eastAsia="en-US" w:bidi="ar-SA"/>
      </w:rPr>
    </w:lvl>
  </w:abstractNum>
  <w:abstractNum w:abstractNumId="4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337BF1"/>
    <w:multiLevelType w:val="multilevel"/>
    <w:tmpl w:val="1E063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C1905A4"/>
    <w:multiLevelType w:val="multilevel"/>
    <w:tmpl w:val="F86A8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03C0B87"/>
    <w:multiLevelType w:val="multilevel"/>
    <w:tmpl w:val="1BD41CB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8" w15:restartNumberingAfterBreak="0">
    <w:nsid w:val="443746EB"/>
    <w:multiLevelType w:val="hybridMultilevel"/>
    <w:tmpl w:val="B6C2B352"/>
    <w:lvl w:ilvl="0" w:tplc="D6E2310C">
      <w:start w:val="1"/>
      <w:numFmt w:val="decimal"/>
      <w:lvlText w:val="%1."/>
      <w:lvlJc w:val="left"/>
      <w:pPr>
        <w:ind w:left="3737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lt-LT" w:eastAsia="en-US" w:bidi="ar-SA"/>
      </w:rPr>
    </w:lvl>
    <w:lvl w:ilvl="1" w:tplc="1D30361A">
      <w:start w:val="1"/>
      <w:numFmt w:val="upperRoman"/>
      <w:lvlText w:val="%2."/>
      <w:lvlJc w:val="left"/>
      <w:pPr>
        <w:ind w:left="4052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2" w:tplc="E926F8A8">
      <w:numFmt w:val="bullet"/>
      <w:lvlText w:val="•"/>
      <w:lvlJc w:val="left"/>
      <w:pPr>
        <w:ind w:left="4785" w:hanging="721"/>
      </w:pPr>
      <w:rPr>
        <w:lang w:val="lt-LT" w:eastAsia="en-US" w:bidi="ar-SA"/>
      </w:rPr>
    </w:lvl>
    <w:lvl w:ilvl="3" w:tplc="10B07516">
      <w:numFmt w:val="bullet"/>
      <w:lvlText w:val="•"/>
      <w:lvlJc w:val="left"/>
      <w:pPr>
        <w:ind w:left="5510" w:hanging="721"/>
      </w:pPr>
      <w:rPr>
        <w:lang w:val="lt-LT" w:eastAsia="en-US" w:bidi="ar-SA"/>
      </w:rPr>
    </w:lvl>
    <w:lvl w:ilvl="4" w:tplc="2D00D462">
      <w:numFmt w:val="bullet"/>
      <w:lvlText w:val="•"/>
      <w:lvlJc w:val="left"/>
      <w:pPr>
        <w:ind w:left="6235" w:hanging="721"/>
      </w:pPr>
      <w:rPr>
        <w:lang w:val="lt-LT" w:eastAsia="en-US" w:bidi="ar-SA"/>
      </w:rPr>
    </w:lvl>
    <w:lvl w:ilvl="5" w:tplc="31D8B6FE">
      <w:numFmt w:val="bullet"/>
      <w:lvlText w:val="•"/>
      <w:lvlJc w:val="left"/>
      <w:pPr>
        <w:ind w:left="6960" w:hanging="721"/>
      </w:pPr>
      <w:rPr>
        <w:lang w:val="lt-LT" w:eastAsia="en-US" w:bidi="ar-SA"/>
      </w:rPr>
    </w:lvl>
    <w:lvl w:ilvl="6" w:tplc="9C062E2C">
      <w:numFmt w:val="bullet"/>
      <w:lvlText w:val="•"/>
      <w:lvlJc w:val="left"/>
      <w:pPr>
        <w:ind w:left="7685" w:hanging="721"/>
      </w:pPr>
      <w:rPr>
        <w:lang w:val="lt-LT" w:eastAsia="en-US" w:bidi="ar-SA"/>
      </w:rPr>
    </w:lvl>
    <w:lvl w:ilvl="7" w:tplc="B8562B62">
      <w:numFmt w:val="bullet"/>
      <w:lvlText w:val="•"/>
      <w:lvlJc w:val="left"/>
      <w:pPr>
        <w:ind w:left="8410" w:hanging="721"/>
      </w:pPr>
      <w:rPr>
        <w:lang w:val="lt-LT" w:eastAsia="en-US" w:bidi="ar-SA"/>
      </w:rPr>
    </w:lvl>
    <w:lvl w:ilvl="8" w:tplc="9600182E">
      <w:numFmt w:val="bullet"/>
      <w:lvlText w:val="•"/>
      <w:lvlJc w:val="left"/>
      <w:pPr>
        <w:ind w:left="9136" w:hanging="721"/>
      </w:pPr>
      <w:rPr>
        <w:lang w:val="lt-LT" w:eastAsia="en-US" w:bidi="ar-SA"/>
      </w:rPr>
    </w:lvl>
  </w:abstractNum>
  <w:abstractNum w:abstractNumId="9" w15:restartNumberingAfterBreak="0">
    <w:nsid w:val="446936C4"/>
    <w:multiLevelType w:val="hybridMultilevel"/>
    <w:tmpl w:val="87901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62606"/>
    <w:multiLevelType w:val="hybridMultilevel"/>
    <w:tmpl w:val="E01652A6"/>
    <w:lvl w:ilvl="0" w:tplc="44D0439A">
      <w:start w:val="11"/>
      <w:numFmt w:val="bullet"/>
      <w:lvlText w:val=""/>
      <w:lvlJc w:val="left"/>
      <w:pPr>
        <w:ind w:left="46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1" w15:restartNumberingAfterBreak="0">
    <w:nsid w:val="49C6691A"/>
    <w:multiLevelType w:val="hybridMultilevel"/>
    <w:tmpl w:val="5F9C5096"/>
    <w:lvl w:ilvl="0" w:tplc="8D98A5F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E0FAB"/>
    <w:multiLevelType w:val="hybridMultilevel"/>
    <w:tmpl w:val="B88A0C52"/>
    <w:lvl w:ilvl="0" w:tplc="9FF03F3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CE70083"/>
    <w:multiLevelType w:val="hybridMultilevel"/>
    <w:tmpl w:val="BE58C6B8"/>
    <w:lvl w:ilvl="0" w:tplc="33083AA2">
      <w:start w:val="1"/>
      <w:numFmt w:val="decimal"/>
      <w:lvlText w:val="%1."/>
      <w:lvlJc w:val="left"/>
      <w:pPr>
        <w:ind w:left="119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 w:tplc="D24C437E">
      <w:numFmt w:val="bullet"/>
      <w:lvlText w:val="•"/>
      <w:lvlJc w:val="left"/>
      <w:pPr>
        <w:ind w:left="2138" w:hanging="221"/>
      </w:pPr>
      <w:rPr>
        <w:lang w:val="lt-LT" w:eastAsia="en-US" w:bidi="ar-SA"/>
      </w:rPr>
    </w:lvl>
    <w:lvl w:ilvl="2" w:tplc="99BAE014">
      <w:numFmt w:val="bullet"/>
      <w:lvlText w:val="•"/>
      <w:lvlJc w:val="left"/>
      <w:pPr>
        <w:ind w:left="3077" w:hanging="221"/>
      </w:pPr>
      <w:rPr>
        <w:lang w:val="lt-LT" w:eastAsia="en-US" w:bidi="ar-SA"/>
      </w:rPr>
    </w:lvl>
    <w:lvl w:ilvl="3" w:tplc="17F2E9D6">
      <w:numFmt w:val="bullet"/>
      <w:lvlText w:val="•"/>
      <w:lvlJc w:val="left"/>
      <w:pPr>
        <w:ind w:left="4015" w:hanging="221"/>
      </w:pPr>
      <w:rPr>
        <w:lang w:val="lt-LT" w:eastAsia="en-US" w:bidi="ar-SA"/>
      </w:rPr>
    </w:lvl>
    <w:lvl w:ilvl="4" w:tplc="385A6200">
      <w:numFmt w:val="bullet"/>
      <w:lvlText w:val="•"/>
      <w:lvlJc w:val="left"/>
      <w:pPr>
        <w:ind w:left="4954" w:hanging="221"/>
      </w:pPr>
      <w:rPr>
        <w:lang w:val="lt-LT" w:eastAsia="en-US" w:bidi="ar-SA"/>
      </w:rPr>
    </w:lvl>
    <w:lvl w:ilvl="5" w:tplc="F8E88FD2">
      <w:numFmt w:val="bullet"/>
      <w:lvlText w:val="•"/>
      <w:lvlJc w:val="left"/>
      <w:pPr>
        <w:ind w:left="5893" w:hanging="221"/>
      </w:pPr>
      <w:rPr>
        <w:lang w:val="lt-LT" w:eastAsia="en-US" w:bidi="ar-SA"/>
      </w:rPr>
    </w:lvl>
    <w:lvl w:ilvl="6" w:tplc="F15CFE50">
      <w:numFmt w:val="bullet"/>
      <w:lvlText w:val="•"/>
      <w:lvlJc w:val="left"/>
      <w:pPr>
        <w:ind w:left="6831" w:hanging="221"/>
      </w:pPr>
      <w:rPr>
        <w:lang w:val="lt-LT" w:eastAsia="en-US" w:bidi="ar-SA"/>
      </w:rPr>
    </w:lvl>
    <w:lvl w:ilvl="7" w:tplc="ED625EB8">
      <w:numFmt w:val="bullet"/>
      <w:lvlText w:val="•"/>
      <w:lvlJc w:val="left"/>
      <w:pPr>
        <w:ind w:left="7770" w:hanging="221"/>
      </w:pPr>
      <w:rPr>
        <w:lang w:val="lt-LT" w:eastAsia="en-US" w:bidi="ar-SA"/>
      </w:rPr>
    </w:lvl>
    <w:lvl w:ilvl="8" w:tplc="3F4215F0">
      <w:numFmt w:val="bullet"/>
      <w:lvlText w:val="•"/>
      <w:lvlJc w:val="left"/>
      <w:pPr>
        <w:ind w:left="8709" w:hanging="221"/>
      </w:pPr>
      <w:rPr>
        <w:lang w:val="lt-LT" w:eastAsia="en-US" w:bidi="ar-SA"/>
      </w:rPr>
    </w:lvl>
  </w:abstractNum>
  <w:abstractNum w:abstractNumId="14" w15:restartNumberingAfterBreak="0">
    <w:nsid w:val="57232650"/>
    <w:multiLevelType w:val="multilevel"/>
    <w:tmpl w:val="5734E12C"/>
    <w:lvl w:ilvl="0">
      <w:start w:val="1"/>
      <w:numFmt w:val="decimal"/>
      <w:lvlText w:val="%1."/>
      <w:lvlJc w:val="left"/>
      <w:pPr>
        <w:ind w:left="120" w:hanging="425"/>
      </w:pPr>
      <w:rPr>
        <w:rFonts w:ascii="Times New Roman" w:eastAsia="Times New Roman" w:hAnsi="Times New Roman" w:cs="Times New Roman" w:hint="default"/>
        <w:i w:val="0"/>
        <w:iCs/>
        <w:strike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0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213" w:hanging="435"/>
      </w:pPr>
      <w:rPr>
        <w:lang w:val="lt-LT" w:eastAsia="en-US" w:bidi="ar-SA"/>
      </w:rPr>
    </w:lvl>
    <w:lvl w:ilvl="3">
      <w:numFmt w:val="bullet"/>
      <w:lvlText w:val="•"/>
      <w:lvlJc w:val="left"/>
      <w:pPr>
        <w:ind w:left="3259" w:hanging="435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4306" w:hanging="435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5353" w:hanging="435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6399" w:hanging="435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7446" w:hanging="435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8493" w:hanging="435"/>
      </w:pPr>
      <w:rPr>
        <w:lang w:val="lt-LT" w:eastAsia="en-US" w:bidi="ar-SA"/>
      </w:rPr>
    </w:lvl>
  </w:abstractNum>
  <w:abstractNum w:abstractNumId="15" w15:restartNumberingAfterBreak="0">
    <w:nsid w:val="709C6D97"/>
    <w:multiLevelType w:val="multilevel"/>
    <w:tmpl w:val="2E0CF4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7C1FF8"/>
    <w:multiLevelType w:val="multilevel"/>
    <w:tmpl w:val="5734E12C"/>
    <w:lvl w:ilvl="0">
      <w:start w:val="1"/>
      <w:numFmt w:val="decimal"/>
      <w:lvlText w:val="%1."/>
      <w:lvlJc w:val="left"/>
      <w:pPr>
        <w:ind w:left="120" w:hanging="425"/>
      </w:pPr>
      <w:rPr>
        <w:rFonts w:ascii="Times New Roman" w:eastAsia="Times New Roman" w:hAnsi="Times New Roman" w:cs="Times New Roman" w:hint="default"/>
        <w:i w:val="0"/>
        <w:iCs/>
        <w:strike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0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213" w:hanging="435"/>
      </w:pPr>
      <w:rPr>
        <w:lang w:val="lt-LT" w:eastAsia="en-US" w:bidi="ar-SA"/>
      </w:rPr>
    </w:lvl>
    <w:lvl w:ilvl="3">
      <w:numFmt w:val="bullet"/>
      <w:lvlText w:val="•"/>
      <w:lvlJc w:val="left"/>
      <w:pPr>
        <w:ind w:left="3259" w:hanging="435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4306" w:hanging="435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5353" w:hanging="435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6399" w:hanging="435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7446" w:hanging="435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8493" w:hanging="435"/>
      </w:pPr>
      <w:rPr>
        <w:lang w:val="lt-LT" w:eastAsia="en-US" w:bidi="ar-SA"/>
      </w:rPr>
    </w:lvl>
  </w:abstractNum>
  <w:num w:numId="1" w16cid:durableId="280721603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778327297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604967732">
    <w:abstractNumId w:val="3"/>
  </w:num>
  <w:num w:numId="4" w16cid:durableId="159659571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65542541">
    <w:abstractNumId w:val="11"/>
  </w:num>
  <w:num w:numId="6" w16cid:durableId="453518965">
    <w:abstractNumId w:val="13"/>
  </w:num>
  <w:num w:numId="7" w16cid:durableId="1403261436">
    <w:abstractNumId w:val="2"/>
  </w:num>
  <w:num w:numId="8" w16cid:durableId="1092896957">
    <w:abstractNumId w:val="0"/>
  </w:num>
  <w:num w:numId="9" w16cid:durableId="1792897559">
    <w:abstractNumId w:val="14"/>
  </w:num>
  <w:num w:numId="10" w16cid:durableId="1613125000">
    <w:abstractNumId w:val="10"/>
  </w:num>
  <w:num w:numId="11" w16cid:durableId="497505585">
    <w:abstractNumId w:val="1"/>
  </w:num>
  <w:num w:numId="12" w16cid:durableId="811017663">
    <w:abstractNumId w:val="12"/>
  </w:num>
  <w:num w:numId="13" w16cid:durableId="769007671">
    <w:abstractNumId w:val="15"/>
  </w:num>
  <w:num w:numId="14" w16cid:durableId="119498224">
    <w:abstractNumId w:val="6"/>
  </w:num>
  <w:num w:numId="15" w16cid:durableId="1729259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843456">
    <w:abstractNumId w:val="9"/>
  </w:num>
  <w:num w:numId="17" w16cid:durableId="815027977">
    <w:abstractNumId w:val="6"/>
  </w:num>
  <w:num w:numId="18" w16cid:durableId="102118839">
    <w:abstractNumId w:val="7"/>
  </w:num>
  <w:num w:numId="19" w16cid:durableId="1058163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FD0"/>
    <w:rsid w:val="0001633B"/>
    <w:rsid w:val="00017A5A"/>
    <w:rsid w:val="000202C5"/>
    <w:rsid w:val="000412C4"/>
    <w:rsid w:val="00041C3E"/>
    <w:rsid w:val="00071334"/>
    <w:rsid w:val="00084C1A"/>
    <w:rsid w:val="00091A66"/>
    <w:rsid w:val="000A1CC6"/>
    <w:rsid w:val="000A2297"/>
    <w:rsid w:val="000D7CAE"/>
    <w:rsid w:val="000E410B"/>
    <w:rsid w:val="000E4863"/>
    <w:rsid w:val="00100FD0"/>
    <w:rsid w:val="001130A9"/>
    <w:rsid w:val="00125F6F"/>
    <w:rsid w:val="00134DC9"/>
    <w:rsid w:val="00144028"/>
    <w:rsid w:val="00155065"/>
    <w:rsid w:val="00181D10"/>
    <w:rsid w:val="00187347"/>
    <w:rsid w:val="00195085"/>
    <w:rsid w:val="001A0073"/>
    <w:rsid w:val="001A1DE5"/>
    <w:rsid w:val="001A3E2C"/>
    <w:rsid w:val="001B3018"/>
    <w:rsid w:val="001B7BDC"/>
    <w:rsid w:val="001C4FC2"/>
    <w:rsid w:val="001D3D72"/>
    <w:rsid w:val="001D7856"/>
    <w:rsid w:val="001E68EC"/>
    <w:rsid w:val="001F269C"/>
    <w:rsid w:val="001F7B73"/>
    <w:rsid w:val="00237554"/>
    <w:rsid w:val="00243D45"/>
    <w:rsid w:val="00244F61"/>
    <w:rsid w:val="0028690F"/>
    <w:rsid w:val="00290873"/>
    <w:rsid w:val="002931C7"/>
    <w:rsid w:val="002A0834"/>
    <w:rsid w:val="002A0838"/>
    <w:rsid w:val="002A4605"/>
    <w:rsid w:val="002B2A74"/>
    <w:rsid w:val="002C6C86"/>
    <w:rsid w:val="0030068A"/>
    <w:rsid w:val="00302149"/>
    <w:rsid w:val="0030327A"/>
    <w:rsid w:val="0031762F"/>
    <w:rsid w:val="00330422"/>
    <w:rsid w:val="00335E82"/>
    <w:rsid w:val="00340345"/>
    <w:rsid w:val="00340CEE"/>
    <w:rsid w:val="003520ED"/>
    <w:rsid w:val="0036188E"/>
    <w:rsid w:val="00366DBB"/>
    <w:rsid w:val="003B7E60"/>
    <w:rsid w:val="003C3893"/>
    <w:rsid w:val="003D1C29"/>
    <w:rsid w:val="003D4FB1"/>
    <w:rsid w:val="003E0524"/>
    <w:rsid w:val="003F1970"/>
    <w:rsid w:val="0040057E"/>
    <w:rsid w:val="00404EE2"/>
    <w:rsid w:val="00430C6D"/>
    <w:rsid w:val="00434FFD"/>
    <w:rsid w:val="00451A1F"/>
    <w:rsid w:val="00465C65"/>
    <w:rsid w:val="004665B9"/>
    <w:rsid w:val="00466D35"/>
    <w:rsid w:val="00480874"/>
    <w:rsid w:val="004A34F2"/>
    <w:rsid w:val="004B1469"/>
    <w:rsid w:val="004B5CA1"/>
    <w:rsid w:val="004D33D7"/>
    <w:rsid w:val="004F24E7"/>
    <w:rsid w:val="004F7D35"/>
    <w:rsid w:val="00515AAB"/>
    <w:rsid w:val="00523DC7"/>
    <w:rsid w:val="00530CC2"/>
    <w:rsid w:val="00541120"/>
    <w:rsid w:val="005412F3"/>
    <w:rsid w:val="00554C5E"/>
    <w:rsid w:val="005556F3"/>
    <w:rsid w:val="00594700"/>
    <w:rsid w:val="0059617B"/>
    <w:rsid w:val="00597024"/>
    <w:rsid w:val="00597B1A"/>
    <w:rsid w:val="005A4981"/>
    <w:rsid w:val="005A6490"/>
    <w:rsid w:val="005C0EE1"/>
    <w:rsid w:val="005D2A74"/>
    <w:rsid w:val="005D409C"/>
    <w:rsid w:val="005E0718"/>
    <w:rsid w:val="005F1DBA"/>
    <w:rsid w:val="00604501"/>
    <w:rsid w:val="006166E0"/>
    <w:rsid w:val="00623C2F"/>
    <w:rsid w:val="0063137E"/>
    <w:rsid w:val="0063732D"/>
    <w:rsid w:val="00645729"/>
    <w:rsid w:val="00647DBD"/>
    <w:rsid w:val="00661C9E"/>
    <w:rsid w:val="0066314E"/>
    <w:rsid w:val="006775E2"/>
    <w:rsid w:val="0069004D"/>
    <w:rsid w:val="00691A13"/>
    <w:rsid w:val="006B130F"/>
    <w:rsid w:val="006B783C"/>
    <w:rsid w:val="006D3B7B"/>
    <w:rsid w:val="006F2E94"/>
    <w:rsid w:val="00703B00"/>
    <w:rsid w:val="00715E65"/>
    <w:rsid w:val="007236F2"/>
    <w:rsid w:val="007345B1"/>
    <w:rsid w:val="00741538"/>
    <w:rsid w:val="00746E74"/>
    <w:rsid w:val="00750D26"/>
    <w:rsid w:val="007668D3"/>
    <w:rsid w:val="00794523"/>
    <w:rsid w:val="007A0D0E"/>
    <w:rsid w:val="007A2C7C"/>
    <w:rsid w:val="007A77A5"/>
    <w:rsid w:val="007A79CF"/>
    <w:rsid w:val="007B0653"/>
    <w:rsid w:val="007B3902"/>
    <w:rsid w:val="007C7682"/>
    <w:rsid w:val="007D68D9"/>
    <w:rsid w:val="007E1EC1"/>
    <w:rsid w:val="007E5F5B"/>
    <w:rsid w:val="0080690D"/>
    <w:rsid w:val="00813C12"/>
    <w:rsid w:val="00826CEF"/>
    <w:rsid w:val="00834B18"/>
    <w:rsid w:val="00836107"/>
    <w:rsid w:val="008610A2"/>
    <w:rsid w:val="00871E7F"/>
    <w:rsid w:val="00884180"/>
    <w:rsid w:val="008843F2"/>
    <w:rsid w:val="00892256"/>
    <w:rsid w:val="008A1342"/>
    <w:rsid w:val="008B761B"/>
    <w:rsid w:val="008D1EDB"/>
    <w:rsid w:val="008D38B0"/>
    <w:rsid w:val="008D7C05"/>
    <w:rsid w:val="008E03FB"/>
    <w:rsid w:val="008F22DD"/>
    <w:rsid w:val="008F6269"/>
    <w:rsid w:val="0091632C"/>
    <w:rsid w:val="00936AA2"/>
    <w:rsid w:val="00936ECA"/>
    <w:rsid w:val="00940E81"/>
    <w:rsid w:val="009502E1"/>
    <w:rsid w:val="009657EF"/>
    <w:rsid w:val="0096616B"/>
    <w:rsid w:val="00967B67"/>
    <w:rsid w:val="009854A8"/>
    <w:rsid w:val="009A140C"/>
    <w:rsid w:val="009A2A2C"/>
    <w:rsid w:val="009A4E9F"/>
    <w:rsid w:val="009B19EE"/>
    <w:rsid w:val="009D3158"/>
    <w:rsid w:val="009D36A3"/>
    <w:rsid w:val="009E112A"/>
    <w:rsid w:val="009E4CAE"/>
    <w:rsid w:val="009E6C9C"/>
    <w:rsid w:val="009F1EB6"/>
    <w:rsid w:val="00A102C9"/>
    <w:rsid w:val="00A2326A"/>
    <w:rsid w:val="00A4521B"/>
    <w:rsid w:val="00A612BB"/>
    <w:rsid w:val="00A6526A"/>
    <w:rsid w:val="00A65616"/>
    <w:rsid w:val="00A67F89"/>
    <w:rsid w:val="00A775D7"/>
    <w:rsid w:val="00A80AC4"/>
    <w:rsid w:val="00A80D0D"/>
    <w:rsid w:val="00A8787E"/>
    <w:rsid w:val="00A91794"/>
    <w:rsid w:val="00A94433"/>
    <w:rsid w:val="00AB1DDF"/>
    <w:rsid w:val="00AB2D91"/>
    <w:rsid w:val="00AC1125"/>
    <w:rsid w:val="00AC7A56"/>
    <w:rsid w:val="00AD22A4"/>
    <w:rsid w:val="00AD7438"/>
    <w:rsid w:val="00AE43E4"/>
    <w:rsid w:val="00AF04D5"/>
    <w:rsid w:val="00B06109"/>
    <w:rsid w:val="00B1102F"/>
    <w:rsid w:val="00B13CEB"/>
    <w:rsid w:val="00B21821"/>
    <w:rsid w:val="00B6502E"/>
    <w:rsid w:val="00B661FA"/>
    <w:rsid w:val="00B71B72"/>
    <w:rsid w:val="00B7473E"/>
    <w:rsid w:val="00B76CEB"/>
    <w:rsid w:val="00BB1F03"/>
    <w:rsid w:val="00BC06CE"/>
    <w:rsid w:val="00BD1291"/>
    <w:rsid w:val="00BD16A4"/>
    <w:rsid w:val="00BE49A1"/>
    <w:rsid w:val="00C14A4A"/>
    <w:rsid w:val="00C166A4"/>
    <w:rsid w:val="00C31CFA"/>
    <w:rsid w:val="00C36CFF"/>
    <w:rsid w:val="00C425EC"/>
    <w:rsid w:val="00C5512A"/>
    <w:rsid w:val="00C77BA7"/>
    <w:rsid w:val="00C861CD"/>
    <w:rsid w:val="00C91138"/>
    <w:rsid w:val="00CC1F70"/>
    <w:rsid w:val="00CC1F88"/>
    <w:rsid w:val="00CD6B4C"/>
    <w:rsid w:val="00CD7519"/>
    <w:rsid w:val="00CE0D7D"/>
    <w:rsid w:val="00D22A69"/>
    <w:rsid w:val="00D3717E"/>
    <w:rsid w:val="00D423CD"/>
    <w:rsid w:val="00D607F5"/>
    <w:rsid w:val="00D620D7"/>
    <w:rsid w:val="00D77825"/>
    <w:rsid w:val="00DB0D62"/>
    <w:rsid w:val="00DC1B2C"/>
    <w:rsid w:val="00DD38E1"/>
    <w:rsid w:val="00DD60AC"/>
    <w:rsid w:val="00DE503E"/>
    <w:rsid w:val="00DF0081"/>
    <w:rsid w:val="00DF5ECC"/>
    <w:rsid w:val="00E03BFE"/>
    <w:rsid w:val="00E07288"/>
    <w:rsid w:val="00E100BB"/>
    <w:rsid w:val="00E12A68"/>
    <w:rsid w:val="00E20206"/>
    <w:rsid w:val="00E429E3"/>
    <w:rsid w:val="00E529A2"/>
    <w:rsid w:val="00EA4232"/>
    <w:rsid w:val="00EA5157"/>
    <w:rsid w:val="00EC4947"/>
    <w:rsid w:val="00EC7529"/>
    <w:rsid w:val="00F20BDE"/>
    <w:rsid w:val="00F415D7"/>
    <w:rsid w:val="00F617B3"/>
    <w:rsid w:val="00F62367"/>
    <w:rsid w:val="00F940C0"/>
    <w:rsid w:val="00FB0D36"/>
    <w:rsid w:val="00FD3F24"/>
    <w:rsid w:val="00FE18E4"/>
    <w:rsid w:val="00FE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D39E"/>
  <w15:chartTrackingRefBased/>
  <w15:docId w15:val="{90A56C7C-1EE2-4B5F-A45F-1960EA7F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0F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prastasis"/>
    <w:link w:val="SraopastraipaDiagrama"/>
    <w:uiPriority w:val="34"/>
    <w:qFormat/>
    <w:rsid w:val="00100FD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71E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71E7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71E7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71E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71E7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091A6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A0D0E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A0D0E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A0D0E"/>
    <w:rPr>
      <w:vertAlign w:val="superscript"/>
    </w:rPr>
  </w:style>
  <w:style w:type="paragraph" w:styleId="Pataisymai">
    <w:name w:val="Revision"/>
    <w:hidden/>
    <w:uiPriority w:val="99"/>
    <w:semiHidden/>
    <w:rsid w:val="006900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2020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020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2020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2020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47DBD"/>
    <w:rPr>
      <w:rFonts w:ascii="Times New Roman" w:eastAsia="Times New Roman" w:hAnsi="Times New Roman" w:cs="Times New Roman"/>
    </w:rPr>
  </w:style>
  <w:style w:type="paragraph" w:styleId="Pagrindinistekstas">
    <w:name w:val="Body Text"/>
    <w:basedOn w:val="prastasis"/>
    <w:link w:val="PagrindinistekstasDiagrama"/>
    <w:qFormat/>
    <w:rsid w:val="00647DBD"/>
    <w:pPr>
      <w:widowControl w:val="0"/>
      <w:suppressAutoHyphens w:val="0"/>
      <w:ind w:firstLine="400"/>
    </w:pPr>
    <w:rPr>
      <w:sz w:val="22"/>
      <w:szCs w:val="22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647DB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813C12"/>
    <w:rPr>
      <w:color w:val="0563C1" w:themeColor="hyperlink"/>
      <w:u w:val="single"/>
    </w:rPr>
  </w:style>
  <w:style w:type="paragraph" w:styleId="Betarp">
    <w:name w:val="No Spacing"/>
    <w:uiPriority w:val="1"/>
    <w:qFormat/>
    <w:rsid w:val="009A2A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4B60A8C9678B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F95B9-E141-4A5D-9151-61C72575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2157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Neringa Baltrimaitė</cp:lastModifiedBy>
  <cp:revision>21</cp:revision>
  <dcterms:created xsi:type="dcterms:W3CDTF">2024-04-12T09:49:00Z</dcterms:created>
  <dcterms:modified xsi:type="dcterms:W3CDTF">2025-06-10T08:28:00Z</dcterms:modified>
</cp:coreProperties>
</file>