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934E" w14:textId="38153878" w:rsidR="001A4D8C" w:rsidRPr="001A4D8C" w:rsidRDefault="001A4D8C" w:rsidP="001A4D8C">
      <w:pPr>
        <w:jc w:val="right"/>
        <w:rPr>
          <w:rFonts w:ascii="Times New Roman" w:eastAsia="Times New Roman" w:hAnsi="Times New Roman" w:cs="Times New Roman"/>
          <w:lang w:eastAsia="lt-LT"/>
        </w:rPr>
      </w:pPr>
      <w:r w:rsidRPr="001A4D8C">
        <w:rPr>
          <w:rFonts w:ascii="Times New Roman" w:eastAsia="Times New Roman" w:hAnsi="Times New Roman" w:cs="Times New Roman"/>
          <w:lang w:eastAsia="lt-LT"/>
        </w:rPr>
        <w:t>1 priedas</w:t>
      </w:r>
    </w:p>
    <w:p w14:paraId="03FF53FB" w14:textId="3818F2F3" w:rsidR="005F0044" w:rsidRPr="00C86A83" w:rsidRDefault="00C86A83" w:rsidP="00C86A83">
      <w:pPr>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VP-3085 </w:t>
      </w:r>
      <w:r w:rsidR="003409BE">
        <w:rPr>
          <w:rFonts w:ascii="Times New Roman" w:eastAsia="Times New Roman" w:hAnsi="Times New Roman" w:cs="Times New Roman"/>
          <w:b/>
          <w:bCs/>
          <w:lang w:eastAsia="lt-LT"/>
        </w:rPr>
        <w:t>LANGŲ</w:t>
      </w:r>
      <w:r w:rsidR="00095F74">
        <w:rPr>
          <w:rFonts w:ascii="Times New Roman" w:eastAsia="Times New Roman" w:hAnsi="Times New Roman" w:cs="Times New Roman"/>
          <w:b/>
          <w:bCs/>
          <w:lang w:eastAsia="lt-LT"/>
        </w:rPr>
        <w:t xml:space="preserve"> PLĖVELIŲ </w:t>
      </w:r>
      <w:r w:rsidR="00055D23">
        <w:rPr>
          <w:rFonts w:ascii="Times New Roman" w:eastAsia="Times New Roman" w:hAnsi="Times New Roman" w:cs="Times New Roman"/>
          <w:b/>
          <w:bCs/>
          <w:lang w:eastAsia="lt-LT"/>
        </w:rPr>
        <w:t xml:space="preserve">IR JŲ </w:t>
      </w:r>
      <w:r w:rsidR="00095F74">
        <w:rPr>
          <w:rFonts w:ascii="Times New Roman" w:eastAsia="Times New Roman" w:hAnsi="Times New Roman" w:cs="Times New Roman"/>
          <w:b/>
          <w:bCs/>
          <w:lang w:eastAsia="lt-LT"/>
        </w:rPr>
        <w:t>KLIJAVIMO</w:t>
      </w:r>
      <w:r>
        <w:rPr>
          <w:rFonts w:ascii="Times New Roman" w:eastAsia="Times New Roman" w:hAnsi="Times New Roman" w:cs="Times New Roman"/>
          <w:b/>
          <w:bCs/>
          <w:lang w:eastAsia="lt-LT"/>
        </w:rPr>
        <w:t xml:space="preserve"> </w:t>
      </w:r>
      <w:r w:rsidR="005F0044" w:rsidRPr="007F63F1">
        <w:rPr>
          <w:rFonts w:ascii="Times New Roman" w:eastAsia="Times New Roman" w:hAnsi="Times New Roman" w:cs="Times New Roman"/>
          <w:b/>
          <w:bCs/>
          <w:lang w:eastAsia="lt-LT"/>
        </w:rPr>
        <w:t>TECHNINĖ SPECIFIKACIJA</w:t>
      </w:r>
    </w:p>
    <w:p w14:paraId="03FF53FC" w14:textId="77777777" w:rsidR="00CA275A" w:rsidRPr="007F63F1" w:rsidRDefault="00CA275A" w:rsidP="00A2731D">
      <w:pPr>
        <w:pStyle w:val="Sraopastraipa"/>
        <w:numPr>
          <w:ilvl w:val="0"/>
          <w:numId w:val="1"/>
        </w:numPr>
        <w:tabs>
          <w:tab w:val="left" w:pos="567"/>
        </w:tabs>
        <w:ind w:left="0" w:firstLine="0"/>
        <w:rPr>
          <w:rFonts w:ascii="Times New Roman" w:hAnsi="Times New Roman" w:cs="Times New Roman"/>
        </w:rPr>
      </w:pPr>
      <w:r w:rsidRPr="007F63F1">
        <w:rPr>
          <w:rFonts w:ascii="Times New Roman" w:hAnsi="Times New Roman" w:cs="Times New Roman"/>
          <w:b/>
        </w:rPr>
        <w:t>SĄVOKOS IR SUTRUMPINIMAI:</w:t>
      </w:r>
    </w:p>
    <w:p w14:paraId="03FF53FD" w14:textId="62BB7207" w:rsidR="00CA275A" w:rsidRPr="007F63F1" w:rsidRDefault="00DF7C2F" w:rsidP="00357E6D">
      <w:pPr>
        <w:pStyle w:val="Sraopastraipa"/>
        <w:numPr>
          <w:ilvl w:val="1"/>
          <w:numId w:val="1"/>
        </w:numPr>
        <w:ind w:left="567" w:hanging="425"/>
        <w:jc w:val="both"/>
        <w:rPr>
          <w:rFonts w:ascii="Times New Roman" w:hAnsi="Times New Roman" w:cs="Times New Roman"/>
        </w:rPr>
      </w:pPr>
      <w:r>
        <w:rPr>
          <w:rFonts w:ascii="Times New Roman" w:hAnsi="Times New Roman" w:cs="Times New Roman"/>
          <w:b/>
        </w:rPr>
        <w:t>Užsakovas</w:t>
      </w:r>
      <w:r w:rsidR="00CA275A" w:rsidRPr="007F63F1">
        <w:rPr>
          <w:rFonts w:ascii="Times New Roman" w:hAnsi="Times New Roman" w:cs="Times New Roman"/>
        </w:rPr>
        <w:t xml:space="preserve"> – Valstybinė įmonė Turto bankas</w:t>
      </w:r>
      <w:r w:rsidR="00181EBF" w:rsidRPr="007F63F1">
        <w:rPr>
          <w:rFonts w:ascii="Times New Roman" w:hAnsi="Times New Roman" w:cs="Times New Roman"/>
        </w:rPr>
        <w:t>.</w:t>
      </w:r>
    </w:p>
    <w:p w14:paraId="03FF53FE" w14:textId="75C50FB8" w:rsidR="00CA275A" w:rsidRPr="007F63F1" w:rsidRDefault="00F60B1C" w:rsidP="00357E6D">
      <w:pPr>
        <w:pStyle w:val="Sraopastraipa"/>
        <w:numPr>
          <w:ilvl w:val="1"/>
          <w:numId w:val="1"/>
        </w:numPr>
        <w:ind w:left="567" w:hanging="425"/>
        <w:jc w:val="both"/>
        <w:rPr>
          <w:rFonts w:ascii="Times New Roman" w:hAnsi="Times New Roman" w:cs="Times New Roman"/>
        </w:rPr>
      </w:pPr>
      <w:r w:rsidRPr="007F63F1">
        <w:rPr>
          <w:rFonts w:ascii="Times New Roman" w:hAnsi="Times New Roman" w:cs="Times New Roman"/>
          <w:b/>
        </w:rPr>
        <w:t>T</w:t>
      </w:r>
      <w:r w:rsidR="00D91FFA" w:rsidRPr="007F63F1">
        <w:rPr>
          <w:rFonts w:ascii="Times New Roman" w:hAnsi="Times New Roman" w:cs="Times New Roman"/>
          <w:b/>
        </w:rPr>
        <w:t>iekėjas</w:t>
      </w:r>
      <w:r w:rsidR="00CA275A" w:rsidRPr="007F63F1">
        <w:rPr>
          <w:rFonts w:ascii="Times New Roman" w:hAnsi="Times New Roman" w:cs="Times New Roman"/>
        </w:rPr>
        <w:t xml:space="preserve"> – ūkio subjektas – fizinis asmuo, privatusis juridinis asmuo, viešasis juridinis asmuo, kitos organizacijos ir jų padaliniai ar tokiu asmenų grupė, su kuriuo </w:t>
      </w:r>
      <w:r w:rsidR="00DF7C2F">
        <w:rPr>
          <w:rFonts w:ascii="Times New Roman" w:hAnsi="Times New Roman" w:cs="Times New Roman"/>
        </w:rPr>
        <w:t>Užsakovas</w:t>
      </w:r>
      <w:r w:rsidR="00CA275A" w:rsidRPr="007F63F1">
        <w:rPr>
          <w:rFonts w:ascii="Times New Roman" w:hAnsi="Times New Roman" w:cs="Times New Roman"/>
        </w:rPr>
        <w:t xml:space="preserve"> sudaro Sutartį</w:t>
      </w:r>
      <w:r w:rsidR="000D3EF9" w:rsidRPr="007F63F1">
        <w:rPr>
          <w:rFonts w:ascii="Times New Roman" w:hAnsi="Times New Roman" w:cs="Times New Roman"/>
        </w:rPr>
        <w:t>.</w:t>
      </w:r>
    </w:p>
    <w:p w14:paraId="03FF53FF" w14:textId="2C9BF5E5" w:rsidR="00CA275A" w:rsidRPr="007F63F1" w:rsidRDefault="00CA275A" w:rsidP="00357E6D">
      <w:pPr>
        <w:pStyle w:val="Sraopastraipa"/>
        <w:numPr>
          <w:ilvl w:val="1"/>
          <w:numId w:val="1"/>
        </w:numPr>
        <w:ind w:left="567" w:hanging="425"/>
        <w:jc w:val="both"/>
        <w:rPr>
          <w:rFonts w:ascii="Times New Roman" w:hAnsi="Times New Roman" w:cs="Times New Roman"/>
        </w:rPr>
      </w:pPr>
      <w:r w:rsidRPr="5288BC60">
        <w:rPr>
          <w:rFonts w:ascii="Times New Roman" w:hAnsi="Times New Roman" w:cs="Times New Roman"/>
          <w:b/>
          <w:bCs/>
        </w:rPr>
        <w:t>Sutartis</w:t>
      </w:r>
      <w:r w:rsidRPr="5288BC60">
        <w:rPr>
          <w:rFonts w:ascii="Times New Roman" w:hAnsi="Times New Roman" w:cs="Times New Roman"/>
        </w:rPr>
        <w:t xml:space="preserve"> – Sutartis, sudaroma tarp </w:t>
      </w:r>
      <w:r w:rsidR="00F60B1C" w:rsidRPr="5288BC60">
        <w:rPr>
          <w:rFonts w:ascii="Times New Roman" w:hAnsi="Times New Roman" w:cs="Times New Roman"/>
        </w:rPr>
        <w:t>Tie</w:t>
      </w:r>
      <w:r w:rsidR="00D03A8A" w:rsidRPr="5288BC60">
        <w:rPr>
          <w:rFonts w:ascii="Times New Roman" w:hAnsi="Times New Roman" w:cs="Times New Roman"/>
        </w:rPr>
        <w:t>kėjo</w:t>
      </w:r>
      <w:r w:rsidRPr="5288BC60">
        <w:rPr>
          <w:rFonts w:ascii="Times New Roman" w:hAnsi="Times New Roman" w:cs="Times New Roman"/>
        </w:rPr>
        <w:t xml:space="preserve"> ir </w:t>
      </w:r>
      <w:r w:rsidR="00DF7C2F">
        <w:rPr>
          <w:rFonts w:ascii="Times New Roman" w:hAnsi="Times New Roman" w:cs="Times New Roman"/>
        </w:rPr>
        <w:t>Užsakovo</w:t>
      </w:r>
      <w:r w:rsidRPr="5288BC60">
        <w:rPr>
          <w:rFonts w:ascii="Times New Roman" w:hAnsi="Times New Roman" w:cs="Times New Roman"/>
        </w:rPr>
        <w:t xml:space="preserve"> dėl Pirkimo objekto</w:t>
      </w:r>
      <w:r w:rsidR="00C15091" w:rsidRPr="5288BC60">
        <w:rPr>
          <w:rFonts w:ascii="Times New Roman" w:hAnsi="Times New Roman" w:cs="Times New Roman"/>
        </w:rPr>
        <w:t>.</w:t>
      </w:r>
    </w:p>
    <w:p w14:paraId="3D9BFE5A" w14:textId="1E37E30E" w:rsidR="007F63F1" w:rsidRPr="00CC663E" w:rsidRDefault="00055D23" w:rsidP="007F63F1">
      <w:pPr>
        <w:pStyle w:val="Sraopastraipa"/>
        <w:numPr>
          <w:ilvl w:val="1"/>
          <w:numId w:val="1"/>
        </w:numPr>
        <w:ind w:left="567" w:hanging="425"/>
        <w:jc w:val="both"/>
        <w:rPr>
          <w:rFonts w:ascii="Times New Roman" w:hAnsi="Times New Roman" w:cs="Times New Roman"/>
        </w:rPr>
      </w:pPr>
      <w:r>
        <w:rPr>
          <w:rFonts w:ascii="Times New Roman" w:hAnsi="Times New Roman" w:cs="Times New Roman"/>
          <w:b/>
        </w:rPr>
        <w:t>Prekės</w:t>
      </w:r>
      <w:r w:rsidR="009A17E6" w:rsidRPr="007F63F1">
        <w:rPr>
          <w:rFonts w:ascii="Times New Roman" w:hAnsi="Times New Roman" w:cs="Times New Roman"/>
          <w:b/>
        </w:rPr>
        <w:t xml:space="preserve"> </w:t>
      </w:r>
      <w:r w:rsidR="00CA275A" w:rsidRPr="007F63F1">
        <w:rPr>
          <w:rFonts w:ascii="Times New Roman" w:hAnsi="Times New Roman" w:cs="Times New Roman"/>
        </w:rPr>
        <w:t xml:space="preserve">– </w:t>
      </w:r>
      <w:r w:rsidR="005E4703">
        <w:rPr>
          <w:rFonts w:ascii="Times New Roman" w:hAnsi="Times New Roman" w:cs="Times New Roman"/>
        </w:rPr>
        <w:t>langų plėvel</w:t>
      </w:r>
      <w:r>
        <w:rPr>
          <w:rFonts w:ascii="Times New Roman" w:hAnsi="Times New Roman" w:cs="Times New Roman"/>
        </w:rPr>
        <w:t>ės, jų</w:t>
      </w:r>
      <w:r w:rsidR="005E4703">
        <w:rPr>
          <w:rFonts w:ascii="Times New Roman" w:hAnsi="Times New Roman" w:cs="Times New Roman"/>
        </w:rPr>
        <w:t xml:space="preserve"> klijavim</w:t>
      </w:r>
      <w:r>
        <w:rPr>
          <w:rFonts w:ascii="Times New Roman" w:hAnsi="Times New Roman" w:cs="Times New Roman"/>
        </w:rPr>
        <w:t>as ir</w:t>
      </w:r>
      <w:r w:rsidR="005E4703">
        <w:rPr>
          <w:rFonts w:ascii="Times New Roman" w:hAnsi="Times New Roman" w:cs="Times New Roman"/>
        </w:rPr>
        <w:t xml:space="preserve"> </w:t>
      </w:r>
      <w:r w:rsidR="003302B8" w:rsidRPr="007F63F1">
        <w:rPr>
          <w:rFonts w:ascii="Times New Roman" w:hAnsi="Times New Roman" w:cs="Times New Roman"/>
        </w:rPr>
        <w:t>pristatym</w:t>
      </w:r>
      <w:r>
        <w:rPr>
          <w:rFonts w:ascii="Times New Roman" w:hAnsi="Times New Roman" w:cs="Times New Roman"/>
        </w:rPr>
        <w:t>as</w:t>
      </w:r>
      <w:r w:rsidR="006E148B" w:rsidRPr="00CC663E">
        <w:rPr>
          <w:rFonts w:ascii="Times New Roman" w:hAnsi="Times New Roman" w:cs="Times New Roman"/>
        </w:rPr>
        <w:t>.</w:t>
      </w:r>
    </w:p>
    <w:p w14:paraId="5F457087" w14:textId="0F953F7E" w:rsidR="00A87E7F" w:rsidRPr="0037045E" w:rsidRDefault="00CA275A" w:rsidP="00A87E7F">
      <w:pPr>
        <w:pStyle w:val="Sraopastraipa"/>
        <w:numPr>
          <w:ilvl w:val="0"/>
          <w:numId w:val="1"/>
        </w:numPr>
        <w:tabs>
          <w:tab w:val="left" w:pos="567"/>
        </w:tabs>
        <w:ind w:left="0" w:firstLine="0"/>
        <w:rPr>
          <w:rFonts w:ascii="Times New Roman" w:hAnsi="Times New Roman" w:cs="Times New Roman"/>
        </w:rPr>
      </w:pPr>
      <w:r w:rsidRPr="007F63F1">
        <w:rPr>
          <w:rFonts w:ascii="Times New Roman" w:hAnsi="Times New Roman" w:cs="Times New Roman"/>
          <w:b/>
        </w:rPr>
        <w:t>PIRKIMO OBJEKTAS IR KIEKIAI:</w:t>
      </w:r>
    </w:p>
    <w:tbl>
      <w:tblPr>
        <w:tblStyle w:val="Lentelstinklelis"/>
        <w:tblW w:w="9776" w:type="dxa"/>
        <w:tblLook w:val="04A0" w:firstRow="1" w:lastRow="0" w:firstColumn="1" w:lastColumn="0" w:noHBand="0" w:noVBand="1"/>
      </w:tblPr>
      <w:tblGrid>
        <w:gridCol w:w="552"/>
        <w:gridCol w:w="2987"/>
        <w:gridCol w:w="2552"/>
        <w:gridCol w:w="3685"/>
      </w:tblGrid>
      <w:tr w:rsidR="00E20EC0" w:rsidRPr="007F63F1" w14:paraId="239F5D33" w14:textId="77777777" w:rsidTr="00E20EC0">
        <w:tc>
          <w:tcPr>
            <w:tcW w:w="552" w:type="dxa"/>
            <w:shd w:val="clear" w:color="auto" w:fill="D9D9D9" w:themeFill="background1" w:themeFillShade="D9"/>
            <w:vAlign w:val="center"/>
          </w:tcPr>
          <w:p w14:paraId="2CA8B004" w14:textId="2FE45EE7" w:rsidR="00E20EC0" w:rsidRPr="007F63F1" w:rsidRDefault="00E20EC0" w:rsidP="00AE165C">
            <w:pPr>
              <w:jc w:val="both"/>
              <w:rPr>
                <w:rFonts w:ascii="Times New Roman" w:hAnsi="Times New Roman" w:cs="Times New Roman"/>
                <w:b/>
                <w:bCs/>
              </w:rPr>
            </w:pPr>
            <w:r w:rsidRPr="007F63F1">
              <w:rPr>
                <w:rFonts w:ascii="Times New Roman" w:hAnsi="Times New Roman" w:cs="Times New Roman"/>
                <w:b/>
                <w:bCs/>
              </w:rPr>
              <w:t>Eil. Nr.</w:t>
            </w:r>
          </w:p>
        </w:tc>
        <w:tc>
          <w:tcPr>
            <w:tcW w:w="2987" w:type="dxa"/>
            <w:shd w:val="clear" w:color="auto" w:fill="D9D9D9" w:themeFill="background1" w:themeFillShade="D9"/>
            <w:vAlign w:val="center"/>
          </w:tcPr>
          <w:p w14:paraId="1365CE7A" w14:textId="18678E5F" w:rsidR="00E20EC0" w:rsidRPr="007F63F1" w:rsidRDefault="00E20EC0" w:rsidP="00DC1ABD">
            <w:pPr>
              <w:jc w:val="center"/>
              <w:rPr>
                <w:rFonts w:ascii="Times New Roman" w:hAnsi="Times New Roman" w:cs="Times New Roman"/>
                <w:b/>
                <w:bCs/>
                <w:lang w:val="en-US"/>
              </w:rPr>
            </w:pPr>
            <w:r>
              <w:rPr>
                <w:rFonts w:ascii="Times New Roman" w:hAnsi="Times New Roman" w:cs="Times New Roman"/>
                <w:b/>
                <w:bCs/>
              </w:rPr>
              <w:t>P</w:t>
            </w:r>
            <w:r w:rsidRPr="007F63F1">
              <w:rPr>
                <w:rFonts w:ascii="Times New Roman" w:hAnsi="Times New Roman" w:cs="Times New Roman"/>
                <w:b/>
                <w:bCs/>
              </w:rPr>
              <w:t>avadinimas</w:t>
            </w:r>
          </w:p>
        </w:tc>
        <w:tc>
          <w:tcPr>
            <w:tcW w:w="2552" w:type="dxa"/>
            <w:shd w:val="clear" w:color="auto" w:fill="D9D9D9" w:themeFill="background1" w:themeFillShade="D9"/>
          </w:tcPr>
          <w:p w14:paraId="5FB3FF00" w14:textId="77777777" w:rsidR="00E20EC0" w:rsidRDefault="00E20EC0" w:rsidP="00D420A6">
            <w:pPr>
              <w:jc w:val="center"/>
              <w:rPr>
                <w:rFonts w:ascii="Times New Roman" w:hAnsi="Times New Roman" w:cs="Times New Roman"/>
                <w:b/>
                <w:bCs/>
              </w:rPr>
            </w:pPr>
          </w:p>
          <w:p w14:paraId="73A8658C" w14:textId="68C4C485" w:rsidR="00E20EC0" w:rsidRDefault="00E20EC0" w:rsidP="00D420A6">
            <w:pPr>
              <w:jc w:val="center"/>
              <w:rPr>
                <w:rFonts w:ascii="Times New Roman" w:hAnsi="Times New Roman" w:cs="Times New Roman"/>
                <w:b/>
                <w:bCs/>
              </w:rPr>
            </w:pPr>
            <w:r>
              <w:rPr>
                <w:rFonts w:ascii="Times New Roman" w:hAnsi="Times New Roman" w:cs="Times New Roman"/>
                <w:b/>
                <w:bCs/>
              </w:rPr>
              <w:t>Vieta</w:t>
            </w:r>
          </w:p>
        </w:tc>
        <w:tc>
          <w:tcPr>
            <w:tcW w:w="3685" w:type="dxa"/>
            <w:shd w:val="clear" w:color="auto" w:fill="D9D9D9" w:themeFill="background1" w:themeFillShade="D9"/>
            <w:vAlign w:val="center"/>
          </w:tcPr>
          <w:p w14:paraId="0086CCAB" w14:textId="68933D6D" w:rsidR="00E20EC0" w:rsidRPr="007F63F1" w:rsidRDefault="00E20EC0" w:rsidP="00DC1ABD">
            <w:pPr>
              <w:jc w:val="center"/>
              <w:rPr>
                <w:rFonts w:ascii="Times New Roman" w:hAnsi="Times New Roman" w:cs="Times New Roman"/>
                <w:b/>
                <w:bCs/>
              </w:rPr>
            </w:pPr>
            <w:r>
              <w:rPr>
                <w:rFonts w:ascii="Times New Roman" w:hAnsi="Times New Roman" w:cs="Times New Roman"/>
                <w:b/>
                <w:bCs/>
              </w:rPr>
              <w:t>Konkretus k</w:t>
            </w:r>
            <w:r w:rsidRPr="007F63F1">
              <w:rPr>
                <w:rFonts w:ascii="Times New Roman" w:hAnsi="Times New Roman" w:cs="Times New Roman"/>
                <w:b/>
                <w:bCs/>
              </w:rPr>
              <w:t>iekis</w:t>
            </w:r>
          </w:p>
        </w:tc>
      </w:tr>
      <w:tr w:rsidR="00E20EC0" w:rsidRPr="007F63F1" w14:paraId="4850E2A4" w14:textId="77777777" w:rsidTr="00E20EC0">
        <w:tc>
          <w:tcPr>
            <w:tcW w:w="552" w:type="dxa"/>
            <w:vAlign w:val="center"/>
          </w:tcPr>
          <w:p w14:paraId="589FE3B8" w14:textId="031EF304" w:rsidR="00E20EC0" w:rsidRPr="007F63F1" w:rsidRDefault="00E20EC0" w:rsidP="00AE165C">
            <w:pPr>
              <w:jc w:val="both"/>
              <w:rPr>
                <w:rFonts w:ascii="Times New Roman" w:hAnsi="Times New Roman" w:cs="Times New Roman"/>
              </w:rPr>
            </w:pPr>
            <w:r w:rsidRPr="007F63F1">
              <w:rPr>
                <w:rFonts w:ascii="Times New Roman" w:hAnsi="Times New Roman" w:cs="Times New Roman"/>
              </w:rPr>
              <w:t>1.</w:t>
            </w:r>
          </w:p>
        </w:tc>
        <w:tc>
          <w:tcPr>
            <w:tcW w:w="2987" w:type="dxa"/>
            <w:vAlign w:val="center"/>
          </w:tcPr>
          <w:p w14:paraId="78F5E7F8" w14:textId="478E2F74" w:rsidR="00E20EC0" w:rsidRPr="007F63F1" w:rsidRDefault="00E20EC0" w:rsidP="004F1597">
            <w:pPr>
              <w:jc w:val="center"/>
              <w:rPr>
                <w:rFonts w:ascii="Times New Roman" w:hAnsi="Times New Roman" w:cs="Times New Roman"/>
              </w:rPr>
            </w:pPr>
            <w:r>
              <w:rPr>
                <w:rFonts w:ascii="Times New Roman" w:hAnsi="Times New Roman" w:cs="Times New Roman"/>
              </w:rPr>
              <w:t>Veidrodinė (nepersimatanti iš lauko) plėvelė</w:t>
            </w:r>
          </w:p>
        </w:tc>
        <w:tc>
          <w:tcPr>
            <w:tcW w:w="2552" w:type="dxa"/>
          </w:tcPr>
          <w:p w14:paraId="0493359B" w14:textId="547436C4" w:rsidR="00E20EC0" w:rsidRPr="00691EEB" w:rsidRDefault="00E20EC0" w:rsidP="004F1597">
            <w:pPr>
              <w:jc w:val="center"/>
              <w:rPr>
                <w:rFonts w:ascii="Times New Roman" w:hAnsi="Times New Roman" w:cs="Times New Roman"/>
              </w:rPr>
            </w:pPr>
            <w:r>
              <w:rPr>
                <w:rFonts w:ascii="Times New Roman" w:hAnsi="Times New Roman" w:cs="Times New Roman"/>
              </w:rPr>
              <w:t>Pietinė pusė:3A;2A</w:t>
            </w:r>
          </w:p>
        </w:tc>
        <w:tc>
          <w:tcPr>
            <w:tcW w:w="3685" w:type="dxa"/>
            <w:vAlign w:val="center"/>
          </w:tcPr>
          <w:p w14:paraId="5555AC39" w14:textId="458C727B" w:rsidR="00E20EC0" w:rsidRPr="00184749" w:rsidRDefault="00E20EC0" w:rsidP="004F1597">
            <w:pPr>
              <w:jc w:val="center"/>
              <w:rPr>
                <w:rFonts w:ascii="Times New Roman" w:hAnsi="Times New Roman" w:cs="Times New Roman"/>
              </w:rPr>
            </w:pPr>
            <w:r w:rsidRPr="00691EEB">
              <w:rPr>
                <w:rFonts w:ascii="Times New Roman" w:hAnsi="Times New Roman" w:cs="Times New Roman"/>
              </w:rPr>
              <w:t>Klijuojamas plotas –</w:t>
            </w:r>
            <w:r>
              <w:rPr>
                <w:rFonts w:ascii="Times New Roman" w:hAnsi="Times New Roman" w:cs="Times New Roman"/>
              </w:rPr>
              <w:t xml:space="preserve"> 450 </w:t>
            </w:r>
            <w:r w:rsidRPr="00691EEB">
              <w:rPr>
                <w:rFonts w:ascii="Times New Roman" w:hAnsi="Times New Roman" w:cs="Times New Roman"/>
              </w:rPr>
              <w:t>m</w:t>
            </w:r>
            <w:r w:rsidRPr="00691EEB">
              <w:rPr>
                <w:rFonts w:ascii="Times New Roman" w:hAnsi="Times New Roman" w:cs="Times New Roman"/>
                <w:vertAlign w:val="superscript"/>
              </w:rPr>
              <w:t>2</w:t>
            </w:r>
          </w:p>
        </w:tc>
      </w:tr>
      <w:tr w:rsidR="00E20EC0" w:rsidRPr="007F63F1" w14:paraId="3208729F" w14:textId="77777777" w:rsidTr="00E20EC0">
        <w:tc>
          <w:tcPr>
            <w:tcW w:w="552" w:type="dxa"/>
            <w:vAlign w:val="center"/>
          </w:tcPr>
          <w:p w14:paraId="6AFF6852" w14:textId="349423AD" w:rsidR="00E20EC0" w:rsidRPr="007F63F1" w:rsidRDefault="00E20EC0" w:rsidP="00AE165C">
            <w:pPr>
              <w:jc w:val="both"/>
              <w:rPr>
                <w:rFonts w:ascii="Times New Roman" w:hAnsi="Times New Roman" w:cs="Times New Roman"/>
              </w:rPr>
            </w:pPr>
            <w:r>
              <w:rPr>
                <w:rFonts w:ascii="Times New Roman" w:hAnsi="Times New Roman" w:cs="Times New Roman"/>
              </w:rPr>
              <w:t>2.</w:t>
            </w:r>
          </w:p>
        </w:tc>
        <w:tc>
          <w:tcPr>
            <w:tcW w:w="2987" w:type="dxa"/>
            <w:vAlign w:val="center"/>
          </w:tcPr>
          <w:p w14:paraId="6351FB83" w14:textId="7D7F9254" w:rsidR="00E20EC0" w:rsidRDefault="00E20EC0" w:rsidP="004F1597">
            <w:pPr>
              <w:jc w:val="center"/>
              <w:rPr>
                <w:rFonts w:ascii="Times New Roman" w:hAnsi="Times New Roman" w:cs="Times New Roman"/>
              </w:rPr>
            </w:pPr>
            <w:r>
              <w:rPr>
                <w:rFonts w:ascii="Times New Roman" w:hAnsi="Times New Roman" w:cs="Times New Roman"/>
              </w:rPr>
              <w:t>Veidrodinė (nepersimatanti iš lauko) plėvelė</w:t>
            </w:r>
          </w:p>
        </w:tc>
        <w:tc>
          <w:tcPr>
            <w:tcW w:w="2552" w:type="dxa"/>
          </w:tcPr>
          <w:p w14:paraId="57B744D1" w14:textId="12E6689C" w:rsidR="00E20EC0" w:rsidRPr="00691EEB" w:rsidRDefault="00E20EC0" w:rsidP="004F1597">
            <w:pPr>
              <w:jc w:val="center"/>
              <w:rPr>
                <w:rFonts w:ascii="Times New Roman" w:hAnsi="Times New Roman" w:cs="Times New Roman"/>
              </w:rPr>
            </w:pPr>
            <w:r>
              <w:rPr>
                <w:rFonts w:ascii="Times New Roman" w:hAnsi="Times New Roman" w:cs="Times New Roman"/>
              </w:rPr>
              <w:t>Rytinė pusė:3A;2A</w:t>
            </w:r>
          </w:p>
        </w:tc>
        <w:tc>
          <w:tcPr>
            <w:tcW w:w="3685" w:type="dxa"/>
            <w:vAlign w:val="center"/>
          </w:tcPr>
          <w:p w14:paraId="5B2AB5D1" w14:textId="43580A79" w:rsidR="00E20EC0" w:rsidRPr="00691EEB" w:rsidRDefault="00E20EC0" w:rsidP="004F1597">
            <w:pPr>
              <w:jc w:val="center"/>
              <w:rPr>
                <w:rFonts w:ascii="Times New Roman" w:hAnsi="Times New Roman" w:cs="Times New Roman"/>
              </w:rPr>
            </w:pPr>
            <w:r w:rsidRPr="00691EEB">
              <w:rPr>
                <w:rFonts w:ascii="Times New Roman" w:hAnsi="Times New Roman" w:cs="Times New Roman"/>
              </w:rPr>
              <w:t>Klijuojamas plotas –</w:t>
            </w:r>
            <w:r>
              <w:rPr>
                <w:rFonts w:ascii="Times New Roman" w:hAnsi="Times New Roman" w:cs="Times New Roman"/>
              </w:rPr>
              <w:t xml:space="preserve"> 199 </w:t>
            </w:r>
            <w:r w:rsidRPr="00691EEB">
              <w:rPr>
                <w:rFonts w:ascii="Times New Roman" w:hAnsi="Times New Roman" w:cs="Times New Roman"/>
              </w:rPr>
              <w:t>m</w:t>
            </w:r>
            <w:r w:rsidRPr="00691EEB">
              <w:rPr>
                <w:rFonts w:ascii="Times New Roman" w:hAnsi="Times New Roman" w:cs="Times New Roman"/>
                <w:vertAlign w:val="superscript"/>
              </w:rPr>
              <w:t>2</w:t>
            </w:r>
          </w:p>
        </w:tc>
      </w:tr>
    </w:tbl>
    <w:p w14:paraId="65168C92" w14:textId="311E115B" w:rsidR="00B40D25" w:rsidRDefault="001E547B" w:rsidP="00EE3FF7">
      <w:pPr>
        <w:spacing w:line="240" w:lineRule="auto"/>
        <w:rPr>
          <w:rFonts w:ascii="Times New Roman" w:hAnsi="Times New Roman" w:cs="Times New Roman"/>
        </w:rPr>
      </w:pPr>
      <w:r w:rsidRPr="007F63F1">
        <w:rPr>
          <w:rFonts w:ascii="Times New Roman" w:hAnsi="Times New Roman" w:cs="Times New Roman"/>
        </w:rPr>
        <w:t xml:space="preserve">* </w:t>
      </w:r>
      <w:r w:rsidR="004C1D78">
        <w:rPr>
          <w:rFonts w:ascii="Times New Roman" w:hAnsi="Times New Roman" w:cs="Times New Roman"/>
        </w:rPr>
        <w:t xml:space="preserve">Į </w:t>
      </w:r>
      <w:r w:rsidR="00247FBE">
        <w:rPr>
          <w:rFonts w:ascii="Times New Roman" w:hAnsi="Times New Roman" w:cs="Times New Roman"/>
        </w:rPr>
        <w:t>kainą</w:t>
      </w:r>
      <w:r w:rsidR="004C1D78">
        <w:rPr>
          <w:rFonts w:ascii="Times New Roman" w:hAnsi="Times New Roman" w:cs="Times New Roman"/>
        </w:rPr>
        <w:t xml:space="preserve"> įeina visos</w:t>
      </w:r>
      <w:r w:rsidR="00113E33">
        <w:rPr>
          <w:rFonts w:ascii="Times New Roman" w:hAnsi="Times New Roman" w:cs="Times New Roman"/>
        </w:rPr>
        <w:t xml:space="preserve"> išlaidos:</w:t>
      </w:r>
      <w:r w:rsidR="004C1D78">
        <w:rPr>
          <w:rFonts w:ascii="Times New Roman" w:hAnsi="Times New Roman" w:cs="Times New Roman"/>
        </w:rPr>
        <w:t xml:space="preserve"> </w:t>
      </w:r>
      <w:r w:rsidR="00113E33">
        <w:rPr>
          <w:rFonts w:ascii="Times New Roman" w:hAnsi="Times New Roman" w:cs="Times New Roman"/>
        </w:rPr>
        <w:t xml:space="preserve">Prekės, jų </w:t>
      </w:r>
      <w:r w:rsidR="00434D53">
        <w:rPr>
          <w:rFonts w:ascii="Times New Roman" w:hAnsi="Times New Roman" w:cs="Times New Roman"/>
        </w:rPr>
        <w:t>klijavim</w:t>
      </w:r>
      <w:r w:rsidR="00113E33">
        <w:rPr>
          <w:rFonts w:ascii="Times New Roman" w:hAnsi="Times New Roman" w:cs="Times New Roman"/>
        </w:rPr>
        <w:t>as</w:t>
      </w:r>
      <w:r w:rsidR="00434D53">
        <w:rPr>
          <w:rFonts w:ascii="Times New Roman" w:hAnsi="Times New Roman" w:cs="Times New Roman"/>
        </w:rPr>
        <w:t>, transportavim</w:t>
      </w:r>
      <w:r w:rsidR="00113E33">
        <w:rPr>
          <w:rFonts w:ascii="Times New Roman" w:hAnsi="Times New Roman" w:cs="Times New Roman"/>
        </w:rPr>
        <w:t>as ir</w:t>
      </w:r>
      <w:r w:rsidR="00434D53">
        <w:rPr>
          <w:rFonts w:ascii="Times New Roman" w:hAnsi="Times New Roman" w:cs="Times New Roman"/>
        </w:rPr>
        <w:t xml:space="preserve"> pristatym</w:t>
      </w:r>
      <w:r w:rsidR="00113E33">
        <w:rPr>
          <w:rFonts w:ascii="Times New Roman" w:hAnsi="Times New Roman" w:cs="Times New Roman"/>
        </w:rPr>
        <w:t>as</w:t>
      </w:r>
      <w:r w:rsidR="00E20616" w:rsidRPr="00972DE2">
        <w:rPr>
          <w:rFonts w:ascii="Times New Roman" w:hAnsi="Times New Roman" w:cs="Times New Roman"/>
        </w:rPr>
        <w:t>.</w:t>
      </w:r>
    </w:p>
    <w:p w14:paraId="37D0FAB7" w14:textId="01F6EE51" w:rsidR="00DE55D9" w:rsidRPr="007F63F1" w:rsidRDefault="00DE55D9" w:rsidP="00EE3FF7">
      <w:pPr>
        <w:spacing w:line="240" w:lineRule="auto"/>
        <w:rPr>
          <w:rFonts w:ascii="Times New Roman" w:hAnsi="Times New Roman" w:cs="Times New Roman"/>
        </w:rPr>
      </w:pPr>
      <w:r>
        <w:rPr>
          <w:rFonts w:ascii="Times New Roman" w:hAnsi="Times New Roman" w:cs="Times New Roman"/>
        </w:rPr>
        <w:t>*</w:t>
      </w:r>
      <w:r w:rsidR="00135583">
        <w:rPr>
          <w:rFonts w:ascii="Times New Roman" w:hAnsi="Times New Roman" w:cs="Times New Roman"/>
        </w:rPr>
        <w:t>Matmenis tikslintis vietoje</w:t>
      </w:r>
    </w:p>
    <w:p w14:paraId="45CC8F83" w14:textId="56388BFC" w:rsidR="00DE7FEF" w:rsidRPr="007F63F1" w:rsidRDefault="00113E33" w:rsidP="00140F96">
      <w:pPr>
        <w:pStyle w:val="Sraopastraipa"/>
        <w:numPr>
          <w:ilvl w:val="1"/>
          <w:numId w:val="1"/>
        </w:numPr>
        <w:ind w:left="709" w:hanging="567"/>
        <w:jc w:val="both"/>
        <w:rPr>
          <w:rFonts w:ascii="Times New Roman" w:hAnsi="Times New Roman" w:cs="Times New Roman"/>
        </w:rPr>
      </w:pPr>
      <w:r>
        <w:rPr>
          <w:rFonts w:ascii="Times New Roman" w:hAnsi="Times New Roman" w:cs="Times New Roman"/>
        </w:rPr>
        <w:t>Prekes pristatyti ir suklijuoti</w:t>
      </w:r>
      <w:r w:rsidR="00434D53">
        <w:rPr>
          <w:rFonts w:ascii="Times New Roman" w:hAnsi="Times New Roman" w:cs="Times New Roman"/>
        </w:rPr>
        <w:t xml:space="preserve"> </w:t>
      </w:r>
      <w:r w:rsidR="002C646B">
        <w:rPr>
          <w:rFonts w:ascii="Times New Roman" w:hAnsi="Times New Roman" w:cs="Times New Roman"/>
        </w:rPr>
        <w:t xml:space="preserve">administraciniame pastate adresu </w:t>
      </w:r>
      <w:r w:rsidR="00444447">
        <w:rPr>
          <w:rFonts w:ascii="Times New Roman" w:hAnsi="Times New Roman" w:cs="Times New Roman"/>
        </w:rPr>
        <w:t>Studentų g. 45A</w:t>
      </w:r>
      <w:r w:rsidR="002C646B">
        <w:rPr>
          <w:rFonts w:ascii="Times New Roman" w:hAnsi="Times New Roman" w:cs="Times New Roman"/>
        </w:rPr>
        <w:t xml:space="preserve">, </w:t>
      </w:r>
      <w:r w:rsidR="00444447">
        <w:rPr>
          <w:rFonts w:ascii="Times New Roman" w:hAnsi="Times New Roman" w:cs="Times New Roman"/>
        </w:rPr>
        <w:t>Vilnius</w:t>
      </w:r>
      <w:r w:rsidR="00135583">
        <w:rPr>
          <w:rFonts w:ascii="Times New Roman" w:hAnsi="Times New Roman" w:cs="Times New Roman"/>
        </w:rPr>
        <w:t>, plėvelę klijuoti i</w:t>
      </w:r>
      <w:r w:rsidR="00CF1B4E">
        <w:rPr>
          <w:rFonts w:ascii="Times New Roman" w:hAnsi="Times New Roman" w:cs="Times New Roman"/>
        </w:rPr>
        <w:t>šorinėje langų pusėje.</w:t>
      </w:r>
    </w:p>
    <w:p w14:paraId="07D3B65A" w14:textId="5475048C" w:rsidR="007162A6" w:rsidRPr="007F63F1" w:rsidRDefault="00E171D0" w:rsidP="00140F96">
      <w:pPr>
        <w:pStyle w:val="Sraopastraipa"/>
        <w:numPr>
          <w:ilvl w:val="1"/>
          <w:numId w:val="1"/>
        </w:numPr>
        <w:ind w:left="709" w:hanging="567"/>
        <w:jc w:val="both"/>
        <w:rPr>
          <w:rFonts w:ascii="Times New Roman" w:hAnsi="Times New Roman" w:cs="Times New Roman"/>
        </w:rPr>
      </w:pPr>
      <w:bookmarkStart w:id="0" w:name="_Hlk172536849"/>
      <w:r w:rsidRPr="007F63F1">
        <w:rPr>
          <w:rFonts w:ascii="Times New Roman" w:hAnsi="Times New Roman" w:cs="Times New Roman"/>
        </w:rPr>
        <w:t xml:space="preserve">Tiekėjas </w:t>
      </w:r>
      <w:r w:rsidRPr="00B1766D">
        <w:rPr>
          <w:rFonts w:ascii="Times New Roman" w:hAnsi="Times New Roman" w:cs="Times New Roman"/>
        </w:rPr>
        <w:t xml:space="preserve">privalo </w:t>
      </w:r>
      <w:r w:rsidR="000D4E4A">
        <w:rPr>
          <w:rFonts w:ascii="Times New Roman" w:hAnsi="Times New Roman" w:cs="Times New Roman"/>
        </w:rPr>
        <w:t>pristatyti ar atlikti jų montavimo, klijavimo paslaugas</w:t>
      </w:r>
      <w:r w:rsidRPr="00B1766D">
        <w:rPr>
          <w:rFonts w:ascii="Times New Roman" w:hAnsi="Times New Roman" w:cs="Times New Roman"/>
        </w:rPr>
        <w:t xml:space="preserve"> </w:t>
      </w:r>
      <w:r w:rsidRPr="007B546F">
        <w:rPr>
          <w:rFonts w:ascii="Times New Roman" w:hAnsi="Times New Roman" w:cs="Times New Roman"/>
          <w:b/>
          <w:bCs/>
        </w:rPr>
        <w:t>per</w:t>
      </w:r>
      <w:r w:rsidR="0072290F" w:rsidRPr="007B546F">
        <w:rPr>
          <w:rFonts w:ascii="Times New Roman" w:hAnsi="Times New Roman" w:cs="Times New Roman"/>
          <w:b/>
          <w:bCs/>
        </w:rPr>
        <w:t xml:space="preserve"> </w:t>
      </w:r>
      <w:r w:rsidR="007B546F" w:rsidRPr="007B546F">
        <w:rPr>
          <w:rFonts w:ascii="Times New Roman" w:hAnsi="Times New Roman" w:cs="Times New Roman"/>
          <w:b/>
          <w:bCs/>
        </w:rPr>
        <w:t xml:space="preserve">30 </w:t>
      </w:r>
      <w:r w:rsidR="009A2DEA">
        <w:rPr>
          <w:rFonts w:ascii="Times New Roman" w:hAnsi="Times New Roman" w:cs="Times New Roman"/>
          <w:b/>
          <w:bCs/>
        </w:rPr>
        <w:t>(trisdešimt)</w:t>
      </w:r>
      <w:r w:rsidR="007B546F" w:rsidRPr="007B546F">
        <w:rPr>
          <w:rFonts w:ascii="Times New Roman" w:hAnsi="Times New Roman" w:cs="Times New Roman"/>
          <w:b/>
          <w:bCs/>
        </w:rPr>
        <w:t xml:space="preserve"> kalendorinių dienų</w:t>
      </w:r>
      <w:r w:rsidR="007B546F">
        <w:rPr>
          <w:rFonts w:ascii="Times New Roman" w:hAnsi="Times New Roman" w:cs="Times New Roman"/>
        </w:rPr>
        <w:t xml:space="preserve"> nuo Sutarties įsigaliojimo dienos.</w:t>
      </w:r>
      <w:bookmarkEnd w:id="0"/>
    </w:p>
    <w:p w14:paraId="3DE496AD" w14:textId="222EC54B" w:rsidR="00A3457D" w:rsidRPr="00E7653E" w:rsidRDefault="003A583D" w:rsidP="00B02F3B">
      <w:pPr>
        <w:pStyle w:val="Sraopastraipa"/>
        <w:numPr>
          <w:ilvl w:val="1"/>
          <w:numId w:val="1"/>
        </w:numPr>
        <w:ind w:left="709" w:hanging="567"/>
        <w:jc w:val="both"/>
        <w:rPr>
          <w:rFonts w:ascii="Times New Roman" w:hAnsi="Times New Roman" w:cs="Times New Roman"/>
          <w:b/>
          <w:bCs/>
          <w:lang w:eastAsia="lt-LT"/>
        </w:rPr>
      </w:pPr>
      <w:r w:rsidRPr="00DE55D9">
        <w:rPr>
          <w:rFonts w:ascii="Times New Roman" w:hAnsi="Times New Roman" w:cs="Times New Roman"/>
          <w:lang w:eastAsia="lt-LT"/>
        </w:rPr>
        <w:t>Projekto rengimo metu bendradarbiauti ir iškilusius klausimus derinti su</w:t>
      </w:r>
      <w:r w:rsidR="006860F4" w:rsidRPr="00DE55D9">
        <w:rPr>
          <w:rFonts w:ascii="Times New Roman" w:hAnsi="Times New Roman" w:cs="Times New Roman"/>
          <w:lang w:eastAsia="lt-LT"/>
        </w:rPr>
        <w:t xml:space="preserve"> </w:t>
      </w:r>
      <w:bookmarkStart w:id="1" w:name="_Hlk172536961"/>
      <w:r w:rsidR="00F56BEA" w:rsidRPr="00DE55D9">
        <w:rPr>
          <w:rFonts w:ascii="Times New Roman" w:hAnsi="Times New Roman" w:cs="Times New Roman"/>
          <w:lang w:eastAsia="lt-LT"/>
        </w:rPr>
        <w:t>NT eksploatavimo skyriaus techninės priežiūros vykdymo grupės techninės priežiūros inžinieriumi</w:t>
      </w:r>
      <w:r w:rsidR="00F56BEA" w:rsidRPr="00F56BEA">
        <w:rPr>
          <w:rFonts w:ascii="Times New Roman" w:hAnsi="Times New Roman" w:cs="Times New Roman"/>
          <w:lang w:eastAsia="lt-LT"/>
        </w:rPr>
        <w:t xml:space="preserve"> </w:t>
      </w:r>
      <w:r w:rsidR="00B04D37" w:rsidRPr="00E7653E">
        <w:rPr>
          <w:rFonts w:ascii="Times New Roman" w:hAnsi="Times New Roman" w:cs="Times New Roman"/>
          <w:b/>
          <w:bCs/>
          <w:lang w:eastAsia="lt-LT"/>
        </w:rPr>
        <w:t>Sauliumi</w:t>
      </w:r>
      <w:r w:rsidR="00947953" w:rsidRPr="00E7653E">
        <w:rPr>
          <w:rFonts w:ascii="Times New Roman" w:hAnsi="Times New Roman" w:cs="Times New Roman"/>
          <w:b/>
          <w:bCs/>
          <w:lang w:eastAsia="lt-LT"/>
        </w:rPr>
        <w:t xml:space="preserve"> Matulevičiumi</w:t>
      </w:r>
      <w:r w:rsidR="00DE55D9" w:rsidRPr="00E7653E">
        <w:rPr>
          <w:rFonts w:ascii="Times New Roman" w:hAnsi="Times New Roman" w:cs="Times New Roman"/>
          <w:b/>
          <w:bCs/>
          <w:lang w:eastAsia="lt-LT"/>
        </w:rPr>
        <w:t xml:space="preserve"> +370</w:t>
      </w:r>
      <w:r w:rsidR="003D2868" w:rsidRPr="00E7653E">
        <w:rPr>
          <w:rFonts w:ascii="Times New Roman" w:hAnsi="Times New Roman" w:cs="Times New Roman"/>
          <w:b/>
          <w:bCs/>
          <w:lang w:eastAsia="lt-LT"/>
        </w:rPr>
        <w:t> </w:t>
      </w:r>
      <w:r w:rsidR="00DE55D9" w:rsidRPr="00E7653E">
        <w:rPr>
          <w:rFonts w:ascii="Times New Roman" w:hAnsi="Times New Roman" w:cs="Times New Roman"/>
          <w:b/>
          <w:bCs/>
          <w:lang w:eastAsia="lt-LT"/>
        </w:rPr>
        <w:t>6</w:t>
      </w:r>
      <w:r w:rsidR="003D2868" w:rsidRPr="00E7653E">
        <w:rPr>
          <w:rFonts w:ascii="Times New Roman" w:hAnsi="Times New Roman" w:cs="Times New Roman"/>
          <w:b/>
          <w:bCs/>
          <w:lang w:eastAsia="lt-LT"/>
        </w:rPr>
        <w:t xml:space="preserve">14 </w:t>
      </w:r>
      <w:r w:rsidR="003722C2" w:rsidRPr="00E7653E">
        <w:rPr>
          <w:rFonts w:ascii="Times New Roman" w:hAnsi="Times New Roman" w:cs="Times New Roman"/>
          <w:b/>
          <w:bCs/>
          <w:lang w:eastAsia="lt-LT"/>
        </w:rPr>
        <w:t>81</w:t>
      </w:r>
      <w:r w:rsidR="009E4845" w:rsidRPr="00E7653E">
        <w:rPr>
          <w:rFonts w:ascii="Times New Roman" w:hAnsi="Times New Roman" w:cs="Times New Roman"/>
          <w:b/>
          <w:bCs/>
          <w:lang w:eastAsia="lt-LT"/>
        </w:rPr>
        <w:t>902</w:t>
      </w:r>
      <w:r w:rsidR="00DE55D9" w:rsidRPr="00E7653E">
        <w:rPr>
          <w:rFonts w:ascii="Times New Roman" w:hAnsi="Times New Roman" w:cs="Times New Roman"/>
          <w:b/>
          <w:bCs/>
          <w:lang w:eastAsia="lt-LT"/>
        </w:rPr>
        <w:t xml:space="preserve">, </w:t>
      </w:r>
      <w:r w:rsidR="00414080" w:rsidRPr="00E7653E">
        <w:rPr>
          <w:rFonts w:ascii="Times New Roman" w:hAnsi="Times New Roman" w:cs="Times New Roman"/>
          <w:b/>
          <w:bCs/>
          <w:lang w:eastAsia="lt-LT"/>
        </w:rPr>
        <w:t>saulius.matulevicius</w:t>
      </w:r>
      <w:r w:rsidR="00DE55D9" w:rsidRPr="00E7653E">
        <w:rPr>
          <w:rFonts w:ascii="Times New Roman" w:hAnsi="Times New Roman" w:cs="Times New Roman"/>
          <w:b/>
          <w:bCs/>
          <w:lang w:eastAsia="lt-LT"/>
        </w:rPr>
        <w:t>@turtas.lt</w:t>
      </w:r>
      <w:r w:rsidR="00E7653E">
        <w:rPr>
          <w:rFonts w:ascii="Times New Roman" w:hAnsi="Times New Roman" w:cs="Times New Roman"/>
          <w:b/>
          <w:bCs/>
          <w:lang w:eastAsia="lt-LT"/>
        </w:rPr>
        <w:t>.</w:t>
      </w:r>
    </w:p>
    <w:p w14:paraId="5BBAA338" w14:textId="1278C32F" w:rsidR="003A1069" w:rsidRPr="00F56BEA" w:rsidRDefault="00B1766D" w:rsidP="00B02F3B">
      <w:pPr>
        <w:pStyle w:val="Sraopastraipa"/>
        <w:numPr>
          <w:ilvl w:val="1"/>
          <w:numId w:val="1"/>
        </w:numPr>
        <w:ind w:left="709" w:hanging="567"/>
        <w:jc w:val="both"/>
        <w:rPr>
          <w:rFonts w:ascii="Times New Roman" w:hAnsi="Times New Roman" w:cs="Times New Roman"/>
        </w:rPr>
      </w:pPr>
      <w:r w:rsidRPr="00F56BEA">
        <w:rPr>
          <w:rFonts w:ascii="Times New Roman" w:hAnsi="Times New Roman" w:cs="Times New Roman"/>
          <w:lang w:eastAsia="lt-LT"/>
        </w:rPr>
        <w:t>Garantiniu laikotarpiu nustatytus trūkumus Tiekėjas turi pašalinti per Sutarties Bendrųjų sąlygų 7.</w:t>
      </w:r>
      <w:r w:rsidR="00EC2FA6" w:rsidRPr="00F56BEA">
        <w:rPr>
          <w:rFonts w:ascii="Times New Roman" w:hAnsi="Times New Roman" w:cs="Times New Roman"/>
          <w:lang w:eastAsia="lt-LT"/>
        </w:rPr>
        <w:t>3.</w:t>
      </w:r>
      <w:r w:rsidRPr="00F56BEA">
        <w:rPr>
          <w:rFonts w:ascii="Times New Roman" w:hAnsi="Times New Roman" w:cs="Times New Roman"/>
          <w:lang w:eastAsia="lt-LT"/>
        </w:rPr>
        <w:t>7 p. nurodytą terminą</w:t>
      </w:r>
      <w:bookmarkEnd w:id="1"/>
      <w:r w:rsidRPr="00F56BEA">
        <w:rPr>
          <w:rFonts w:ascii="Times New Roman" w:hAnsi="Times New Roman" w:cs="Times New Roman"/>
          <w:lang w:eastAsia="lt-LT"/>
        </w:rPr>
        <w:t>.</w:t>
      </w:r>
    </w:p>
    <w:p w14:paraId="53BB312F" w14:textId="0E550CC5" w:rsidR="009E1AE1" w:rsidRPr="007F63F1" w:rsidRDefault="009E1AE1" w:rsidP="00140F96">
      <w:pPr>
        <w:pStyle w:val="Sraopastraipa"/>
        <w:numPr>
          <w:ilvl w:val="1"/>
          <w:numId w:val="1"/>
        </w:numPr>
        <w:ind w:left="709" w:hanging="567"/>
        <w:jc w:val="both"/>
        <w:rPr>
          <w:rFonts w:ascii="Times New Roman" w:hAnsi="Times New Roman" w:cs="Times New Roman"/>
        </w:rPr>
      </w:pPr>
      <w:r w:rsidRPr="007F63F1">
        <w:rPr>
          <w:rFonts w:ascii="Times New Roman" w:hAnsi="Times New Roman" w:cs="Times New Roman"/>
          <w:lang w:eastAsia="lt-LT"/>
        </w:rPr>
        <w:t xml:space="preserve">Tiekėjas įsipareigoja pakeisti ar pergaminti </w:t>
      </w:r>
      <w:r w:rsidR="007D0067">
        <w:rPr>
          <w:rFonts w:ascii="Times New Roman" w:hAnsi="Times New Roman" w:cs="Times New Roman"/>
          <w:lang w:eastAsia="lt-LT"/>
        </w:rPr>
        <w:t>nekokybišk</w:t>
      </w:r>
      <w:r w:rsidR="00A42740">
        <w:rPr>
          <w:rFonts w:ascii="Times New Roman" w:hAnsi="Times New Roman" w:cs="Times New Roman"/>
          <w:lang w:eastAsia="lt-LT"/>
        </w:rPr>
        <w:t>as Prekes</w:t>
      </w:r>
      <w:r w:rsidRPr="007F63F1">
        <w:rPr>
          <w:rFonts w:ascii="Times New Roman" w:hAnsi="Times New Roman" w:cs="Times New Roman"/>
          <w:lang w:eastAsia="lt-LT"/>
        </w:rPr>
        <w:t xml:space="preserve">. </w:t>
      </w:r>
    </w:p>
    <w:p w14:paraId="73CFD1F2" w14:textId="77777777" w:rsidR="007162A6" w:rsidRPr="007F63F1" w:rsidRDefault="00464EF3" w:rsidP="00140F96">
      <w:pPr>
        <w:pStyle w:val="Sraopastraipa"/>
        <w:numPr>
          <w:ilvl w:val="1"/>
          <w:numId w:val="1"/>
        </w:numPr>
        <w:ind w:left="709" w:hanging="567"/>
        <w:jc w:val="both"/>
        <w:rPr>
          <w:rFonts w:ascii="Times New Roman" w:hAnsi="Times New Roman" w:cs="Times New Roman"/>
        </w:rPr>
      </w:pPr>
      <w:bookmarkStart w:id="2" w:name="_Hlk172537647"/>
      <w:bookmarkStart w:id="3" w:name="_Hlk172537624"/>
      <w:r w:rsidRPr="007F63F1">
        <w:rPr>
          <w:rFonts w:ascii="Times New Roman" w:hAnsi="Times New Roman" w:cs="Times New Roman"/>
        </w:rPr>
        <w:t>Riziką dėl neįvardintų paslaugų, darbų ir medžiagų, reikalingų technologiškai būtiniems procesams atlikti, apie kuriuos buvo galima sužinoti pirkimo procedūrų metu, prisiima Tiekėjas ir įskaičiuoja į savo pasiūlymą. Papildomos paslaugos, darbai bei įranga papildomai apmokami nebus.</w:t>
      </w:r>
    </w:p>
    <w:bookmarkEnd w:id="2"/>
    <w:p w14:paraId="661118EA" w14:textId="3BA41F35" w:rsidR="007162A6" w:rsidRPr="007F63F1" w:rsidRDefault="00464EF3" w:rsidP="00140F96">
      <w:pPr>
        <w:pStyle w:val="Sraopastraipa"/>
        <w:numPr>
          <w:ilvl w:val="1"/>
          <w:numId w:val="1"/>
        </w:numPr>
        <w:ind w:left="709" w:hanging="567"/>
        <w:jc w:val="both"/>
        <w:rPr>
          <w:rFonts w:ascii="Times New Roman" w:hAnsi="Times New Roman" w:cs="Times New Roman"/>
        </w:rPr>
      </w:pPr>
      <w:r w:rsidRPr="007F63F1">
        <w:rPr>
          <w:rFonts w:ascii="Times New Roman" w:hAnsi="Times New Roman" w:cs="Times New Roman"/>
          <w:color w:val="000000"/>
        </w:rPr>
        <w:t xml:space="preserve">Tiekėjas, </w:t>
      </w:r>
      <w:r w:rsidR="00572D67">
        <w:rPr>
          <w:rFonts w:ascii="Times New Roman" w:hAnsi="Times New Roman" w:cs="Times New Roman"/>
          <w:color w:val="000000"/>
        </w:rPr>
        <w:t xml:space="preserve">pristatydamas Prekes ir atlikdamas su Prekėmis susijusias </w:t>
      </w:r>
      <w:r w:rsidRPr="007F63F1">
        <w:rPr>
          <w:rFonts w:ascii="Times New Roman" w:hAnsi="Times New Roman" w:cs="Times New Roman"/>
          <w:color w:val="000000"/>
        </w:rPr>
        <w:t>paslaugas, užtikrina reikalingą įrangą, imasi atitinkamų atsargos priemonių, turi būti įsidiegęs saugius darbo metodus, o darbuotojai turi būti tinkamai apmokyti bei instruktuoti apie saugius darbų atlikimo metodus.</w:t>
      </w:r>
    </w:p>
    <w:p w14:paraId="3F549DA2" w14:textId="24914226" w:rsidR="007162A6" w:rsidRPr="007F63F1" w:rsidRDefault="00464EF3" w:rsidP="00140F96">
      <w:pPr>
        <w:pStyle w:val="Sraopastraipa"/>
        <w:numPr>
          <w:ilvl w:val="1"/>
          <w:numId w:val="1"/>
        </w:numPr>
        <w:ind w:left="709" w:hanging="567"/>
        <w:jc w:val="both"/>
        <w:rPr>
          <w:rFonts w:ascii="Times New Roman" w:hAnsi="Times New Roman" w:cs="Times New Roman"/>
        </w:rPr>
      </w:pPr>
      <w:r w:rsidRPr="007F63F1">
        <w:rPr>
          <w:rFonts w:ascii="Times New Roman" w:hAnsi="Times New Roman" w:cs="Times New Roman"/>
          <w:color w:val="000000"/>
        </w:rPr>
        <w:t>Tiekėjas</w:t>
      </w:r>
      <w:r w:rsidRPr="007F63F1">
        <w:rPr>
          <w:rFonts w:ascii="Times New Roman" w:hAnsi="Times New Roman" w:cs="Times New Roman"/>
          <w:lang w:eastAsia="lt-LT"/>
        </w:rPr>
        <w:t xml:space="preserve"> Sutarties pasirašymo dieną privalo būti pilnai susipažinęs su </w:t>
      </w:r>
      <w:r w:rsidR="007162A6" w:rsidRPr="007F63F1">
        <w:rPr>
          <w:rFonts w:ascii="Times New Roman" w:hAnsi="Times New Roman" w:cs="Times New Roman"/>
          <w:lang w:eastAsia="lt-LT"/>
        </w:rPr>
        <w:t>pirkimo</w:t>
      </w:r>
      <w:r w:rsidRPr="007F63F1">
        <w:rPr>
          <w:rFonts w:ascii="Times New Roman" w:hAnsi="Times New Roman" w:cs="Times New Roman"/>
          <w:lang w:eastAsia="lt-LT"/>
        </w:rPr>
        <w:t xml:space="preserve"> objekt</w:t>
      </w:r>
      <w:r w:rsidR="007162A6" w:rsidRPr="007F63F1">
        <w:rPr>
          <w:rFonts w:ascii="Times New Roman" w:hAnsi="Times New Roman" w:cs="Times New Roman"/>
          <w:lang w:eastAsia="lt-LT"/>
        </w:rPr>
        <w:t>u</w:t>
      </w:r>
      <w:r w:rsidRPr="007F63F1">
        <w:rPr>
          <w:rFonts w:ascii="Times New Roman" w:hAnsi="Times New Roman" w:cs="Times New Roman"/>
          <w:lang w:eastAsia="lt-LT"/>
        </w:rPr>
        <w:t xml:space="preserve"> ir turėti Sutartyje pakankamą patirtį, įsivertinęs visas rizikas, pilnai įvertinęs realią situaciją ir visas darbų, medžiagų, detalių, įrangos apimtis bei sąlygas, reikalingas sudaromos Sutarties vykdymui</w:t>
      </w:r>
      <w:r w:rsidR="007162A6" w:rsidRPr="007F63F1">
        <w:rPr>
          <w:rFonts w:ascii="Times New Roman" w:hAnsi="Times New Roman" w:cs="Times New Roman"/>
          <w:lang w:eastAsia="lt-LT"/>
        </w:rPr>
        <w:t>.</w:t>
      </w:r>
      <w:r w:rsidR="00056E4E" w:rsidRPr="00056E4E">
        <w:rPr>
          <w:rFonts w:ascii="Times New Roman" w:hAnsi="Times New Roman" w:cs="Times New Roman"/>
          <w:color w:val="000000"/>
        </w:rPr>
        <w:t xml:space="preserve"> </w:t>
      </w:r>
      <w:r w:rsidR="00056E4E" w:rsidRPr="007F63F1">
        <w:rPr>
          <w:rFonts w:ascii="Times New Roman" w:hAnsi="Times New Roman" w:cs="Times New Roman"/>
          <w:color w:val="000000"/>
        </w:rPr>
        <w:t>Tiekėjas</w:t>
      </w:r>
      <w:r w:rsidR="00056E4E" w:rsidRPr="007F63F1">
        <w:rPr>
          <w:rFonts w:ascii="Times New Roman" w:hAnsi="Times New Roman" w:cs="Times New Roman"/>
          <w:lang w:eastAsia="lt-LT"/>
        </w:rPr>
        <w:t xml:space="preserve"> neturės teisės motyvuoti netinkamą ar nekokybišką </w:t>
      </w:r>
      <w:r w:rsidR="00DC1ABD">
        <w:rPr>
          <w:rFonts w:ascii="Times New Roman" w:hAnsi="Times New Roman" w:cs="Times New Roman"/>
          <w:lang w:eastAsia="lt-LT"/>
        </w:rPr>
        <w:t>p</w:t>
      </w:r>
      <w:r w:rsidR="00056E4E" w:rsidRPr="007F63F1">
        <w:rPr>
          <w:rFonts w:ascii="Times New Roman" w:hAnsi="Times New Roman" w:cs="Times New Roman"/>
          <w:lang w:eastAsia="lt-LT"/>
        </w:rPr>
        <w:t>aslaugų suteikimą ar jų nesuteikimą</w:t>
      </w:r>
      <w:r w:rsidR="00056E4E">
        <w:rPr>
          <w:rFonts w:ascii="Times New Roman" w:hAnsi="Times New Roman" w:cs="Times New Roman"/>
          <w:lang w:eastAsia="lt-LT"/>
        </w:rPr>
        <w:t xml:space="preserve"> pirmiau minėtų aplinkybių</w:t>
      </w:r>
      <w:r w:rsidR="00354DA5">
        <w:rPr>
          <w:rFonts w:ascii="Times New Roman" w:hAnsi="Times New Roman" w:cs="Times New Roman"/>
          <w:lang w:eastAsia="lt-LT"/>
        </w:rPr>
        <w:t xml:space="preserve"> </w:t>
      </w:r>
      <w:r w:rsidR="002C478E">
        <w:rPr>
          <w:rFonts w:ascii="Times New Roman" w:hAnsi="Times New Roman" w:cs="Times New Roman"/>
          <w:lang w:eastAsia="lt-LT"/>
        </w:rPr>
        <w:t>netinkamu įvertinimu</w:t>
      </w:r>
      <w:r w:rsidR="00056E4E" w:rsidRPr="007F63F1">
        <w:rPr>
          <w:rFonts w:ascii="Times New Roman" w:hAnsi="Times New Roman" w:cs="Times New Roman"/>
          <w:lang w:eastAsia="lt-LT"/>
        </w:rPr>
        <w:t>.</w:t>
      </w:r>
    </w:p>
    <w:p w14:paraId="25F96418" w14:textId="3171D15C" w:rsidR="007162A6" w:rsidRPr="007F63F1" w:rsidRDefault="00464EF3" w:rsidP="00140F96">
      <w:pPr>
        <w:pStyle w:val="Sraopastraipa"/>
        <w:numPr>
          <w:ilvl w:val="1"/>
          <w:numId w:val="1"/>
        </w:numPr>
        <w:ind w:left="709" w:hanging="567"/>
        <w:jc w:val="both"/>
        <w:rPr>
          <w:rFonts w:ascii="Times New Roman" w:hAnsi="Times New Roman" w:cs="Times New Roman"/>
        </w:rPr>
      </w:pPr>
      <w:r w:rsidRPr="007F63F1">
        <w:rPr>
          <w:rFonts w:ascii="Times New Roman" w:hAnsi="Times New Roman" w:cs="Times New Roman"/>
          <w:color w:val="000000"/>
        </w:rPr>
        <w:t>Tiekėjas</w:t>
      </w:r>
      <w:r w:rsidRPr="007F63F1">
        <w:rPr>
          <w:rFonts w:ascii="Times New Roman" w:hAnsi="Times New Roman" w:cs="Times New Roman"/>
          <w:lang w:eastAsia="lt-LT"/>
        </w:rPr>
        <w:t xml:space="preserve"> privalo paslaugų vykdymo metu nepažeisti šalia darbų zonos esančių komunikacijų, pastato konstrukcijų, apdailos bei patalpose esančių įrenginių. </w:t>
      </w:r>
      <w:r w:rsidRPr="007F63F1">
        <w:rPr>
          <w:rFonts w:ascii="Times New Roman" w:hAnsi="Times New Roman" w:cs="Times New Roman"/>
          <w:color w:val="000000"/>
        </w:rPr>
        <w:t>Tiekėjas</w:t>
      </w:r>
      <w:r w:rsidRPr="007F63F1">
        <w:rPr>
          <w:rFonts w:ascii="Times New Roman" w:hAnsi="Times New Roman" w:cs="Times New Roman"/>
          <w:lang w:eastAsia="lt-LT"/>
        </w:rPr>
        <w:t xml:space="preserve">, pažeidęs komunikacijas, pastato konstrukcijas, apdailą bei patalpose esančius įrenginius, per </w:t>
      </w:r>
      <w:r w:rsidR="00A45137">
        <w:rPr>
          <w:rFonts w:ascii="Times New Roman" w:hAnsi="Times New Roman" w:cs="Times New Roman"/>
          <w:lang w:eastAsia="lt-LT"/>
        </w:rPr>
        <w:t xml:space="preserve">Užsakovo </w:t>
      </w:r>
      <w:r w:rsidR="00EF2EC3">
        <w:rPr>
          <w:rFonts w:ascii="Times New Roman" w:hAnsi="Times New Roman" w:cs="Times New Roman"/>
          <w:lang w:eastAsia="lt-LT"/>
        </w:rPr>
        <w:t xml:space="preserve"> nurodytą terminą</w:t>
      </w:r>
      <w:r w:rsidRPr="007F63F1">
        <w:rPr>
          <w:rFonts w:ascii="Times New Roman" w:hAnsi="Times New Roman" w:cs="Times New Roman"/>
          <w:lang w:eastAsia="lt-LT"/>
        </w:rPr>
        <w:t xml:space="preserve">, turės atstatyti savo lėšomis. </w:t>
      </w:r>
      <w:r w:rsidRPr="007F63F1">
        <w:rPr>
          <w:rFonts w:ascii="Times New Roman" w:hAnsi="Times New Roman" w:cs="Times New Roman"/>
          <w:color w:val="000000"/>
        </w:rPr>
        <w:t>Tiekėjas</w:t>
      </w:r>
      <w:r w:rsidRPr="007F63F1">
        <w:rPr>
          <w:rFonts w:ascii="Times New Roman" w:hAnsi="Times New Roman" w:cs="Times New Roman"/>
          <w:lang w:eastAsia="lt-LT"/>
        </w:rPr>
        <w:t xml:space="preserve"> taip pat įsipareigoja užtikrinti greta darbų zonos ir joje esančių žmonių apsaugą nuo darbų keliamų pavojų bei atsakyti už juos</w:t>
      </w:r>
      <w:bookmarkEnd w:id="3"/>
      <w:r w:rsidRPr="007F63F1">
        <w:rPr>
          <w:rFonts w:ascii="Times New Roman" w:hAnsi="Times New Roman" w:cs="Times New Roman"/>
          <w:lang w:eastAsia="lt-LT"/>
        </w:rPr>
        <w:t>.</w:t>
      </w:r>
    </w:p>
    <w:p w14:paraId="4B85EC5C" w14:textId="77777777" w:rsidR="00344F44" w:rsidRPr="00344F44" w:rsidRDefault="00464EF3" w:rsidP="00140F96">
      <w:pPr>
        <w:pStyle w:val="Sraopastraipa"/>
        <w:numPr>
          <w:ilvl w:val="1"/>
          <w:numId w:val="1"/>
        </w:numPr>
        <w:spacing w:after="0"/>
        <w:ind w:left="709" w:hanging="567"/>
        <w:jc w:val="both"/>
        <w:rPr>
          <w:rFonts w:ascii="Times New Roman" w:hAnsi="Times New Roman" w:cs="Times New Roman"/>
        </w:rPr>
      </w:pPr>
      <w:r w:rsidRPr="007F63F1">
        <w:rPr>
          <w:rFonts w:ascii="Times New Roman" w:hAnsi="Times New Roman" w:cs="Times New Roman"/>
          <w:color w:val="000000"/>
        </w:rPr>
        <w:t>Tiekėjas</w:t>
      </w:r>
      <w:r w:rsidRPr="007F63F1">
        <w:rPr>
          <w:rFonts w:ascii="Times New Roman" w:hAnsi="Times New Roman" w:cs="Times New Roman"/>
          <w:lang w:eastAsia="lt-LT"/>
        </w:rPr>
        <w:t xml:space="preserve"> privalo laikytis priešgaisrinės saugos reikalavimų, saugos darbe, aplinkos saugos taisyklių ir reikalavimų, vykdyti savo darbuotojų nelaimingų atsitikimų </w:t>
      </w:r>
      <w:r w:rsidRPr="00344F44">
        <w:rPr>
          <w:rFonts w:ascii="Times New Roman" w:hAnsi="Times New Roman" w:cs="Times New Roman"/>
          <w:lang w:eastAsia="lt-LT"/>
        </w:rPr>
        <w:t xml:space="preserve">darbe tyrimą ir apskaitą. </w:t>
      </w:r>
      <w:r w:rsidRPr="00344F44">
        <w:rPr>
          <w:rFonts w:ascii="Times New Roman" w:hAnsi="Times New Roman" w:cs="Times New Roman"/>
          <w:color w:val="000000"/>
        </w:rPr>
        <w:t>Tiekėjas</w:t>
      </w:r>
      <w:r w:rsidRPr="00344F44">
        <w:rPr>
          <w:rFonts w:ascii="Times New Roman" w:hAnsi="Times New Roman" w:cs="Times New Roman"/>
          <w:lang w:eastAsia="lt-LT"/>
        </w:rPr>
        <w:t xml:space="preserve"> taip pat privalo laikytis objekto vidaus tvarkos taisyklių, apie kurias informuoja </w:t>
      </w:r>
      <w:r w:rsidR="00DF7C2F" w:rsidRPr="00344F44">
        <w:rPr>
          <w:rFonts w:ascii="Times New Roman" w:hAnsi="Times New Roman" w:cs="Times New Roman"/>
          <w:lang w:eastAsia="lt-LT"/>
        </w:rPr>
        <w:t>Užsakovą</w:t>
      </w:r>
      <w:r w:rsidR="00344F44" w:rsidRPr="00344F44">
        <w:rPr>
          <w:rFonts w:ascii="Times New Roman" w:hAnsi="Times New Roman" w:cs="Times New Roman"/>
          <w:lang w:eastAsia="lt-LT"/>
        </w:rPr>
        <w:t>.</w:t>
      </w:r>
    </w:p>
    <w:p w14:paraId="20D77489" w14:textId="3275660F" w:rsidR="00344F44" w:rsidRPr="00344F44" w:rsidRDefault="00344F44" w:rsidP="00140F96">
      <w:pPr>
        <w:pStyle w:val="Sraopastraipa"/>
        <w:numPr>
          <w:ilvl w:val="1"/>
          <w:numId w:val="1"/>
        </w:numPr>
        <w:spacing w:after="0"/>
        <w:ind w:left="709" w:hanging="567"/>
        <w:jc w:val="both"/>
        <w:rPr>
          <w:rFonts w:ascii="Times New Roman" w:hAnsi="Times New Roman" w:cs="Times New Roman"/>
        </w:rPr>
      </w:pPr>
      <w:r w:rsidRPr="00344F44">
        <w:rPr>
          <w:rStyle w:val="normaltextrun"/>
          <w:rFonts w:ascii="Times New Roman" w:eastAsiaTheme="majorEastAsia" w:hAnsi="Times New Roman" w:cs="Times New Roman"/>
          <w:b/>
          <w:bCs/>
          <w:shd w:val="clear" w:color="auto" w:fill="FFFFFF"/>
        </w:rPr>
        <w:t>Aplinkos apsaugos kriterijaus taikymas.</w:t>
      </w:r>
      <w:r w:rsidRPr="00344F44">
        <w:rPr>
          <w:rStyle w:val="normaltextrun"/>
          <w:rFonts w:ascii="Times New Roman" w:eastAsiaTheme="majorEastAsia" w:hAnsi="Times New Roman" w:cs="Times New Roman"/>
          <w:shd w:val="clear" w:color="auto" w:fill="FFFFFF"/>
        </w:rPr>
        <w:t xml:space="preserve"> Tiekėjas, t</w:t>
      </w:r>
      <w:r w:rsidR="00EC575A">
        <w:rPr>
          <w:rStyle w:val="normaltextrun"/>
          <w:rFonts w:ascii="Times New Roman" w:eastAsiaTheme="majorEastAsia" w:hAnsi="Times New Roman" w:cs="Times New Roman"/>
          <w:shd w:val="clear" w:color="auto" w:fill="FFFFFF"/>
        </w:rPr>
        <w:t>ie</w:t>
      </w:r>
      <w:r w:rsidRPr="00344F44">
        <w:rPr>
          <w:rStyle w:val="normaltextrun"/>
          <w:rFonts w:ascii="Times New Roman" w:eastAsiaTheme="majorEastAsia" w:hAnsi="Times New Roman" w:cs="Times New Roman"/>
          <w:shd w:val="clear" w:color="auto" w:fill="FFFFFF"/>
        </w:rPr>
        <w:t xml:space="preserve">kdamas prekes, turi laikytis Lietuvos Respublikos aplinkos ministro 2011 m. birželio 28 d. įsakymu Nr. D1-508 „Dėl aplinkos apsaugos kriterijų taikymo, vykdant žaliuosius pirkimus, tvarkos aprašo patvirtinimo“, 4.4.4.1 punkte nustatyto reikalavimo – prekei </w:t>
      </w:r>
      <w:r w:rsidRPr="00344F44">
        <w:rPr>
          <w:rStyle w:val="normaltextrun"/>
          <w:rFonts w:ascii="Times New Roman" w:eastAsiaTheme="majorEastAsia" w:hAnsi="Times New Roman" w:cs="Times New Roman"/>
          <w:shd w:val="clear" w:color="auto" w:fill="FFFFFF"/>
        </w:rPr>
        <w:lastRenderedPageBreak/>
        <w:t>pagaminti ir (ar) tiekti, paslaugai teikti ar darbams atlikti sunaudojama mažiau gamtos išteklių ir (ar) sudėtyje yra pakartotinai panaudotų ir (ar) perdirbtų medžiagų, t. y. Tiekėjas remonto darbų metu:</w:t>
      </w:r>
      <w:r w:rsidRPr="00344F44">
        <w:rPr>
          <w:rStyle w:val="eop"/>
          <w:rFonts w:ascii="Times New Roman" w:eastAsiaTheme="majorEastAsia" w:hAnsi="Times New Roman" w:cs="Times New Roman"/>
        </w:rPr>
        <w:t> </w:t>
      </w:r>
    </w:p>
    <w:p w14:paraId="049E6A57" w14:textId="77777777" w:rsidR="00344F44" w:rsidRPr="00344F44" w:rsidRDefault="00344F44" w:rsidP="00140F96">
      <w:pPr>
        <w:pStyle w:val="paragraph"/>
        <w:numPr>
          <w:ilvl w:val="0"/>
          <w:numId w:val="11"/>
        </w:numPr>
        <w:spacing w:before="0" w:beforeAutospacing="0" w:after="0" w:afterAutospacing="0" w:line="276" w:lineRule="auto"/>
        <w:ind w:left="993" w:hanging="426"/>
        <w:jc w:val="both"/>
        <w:textAlignment w:val="baseline"/>
        <w:rPr>
          <w:sz w:val="22"/>
          <w:szCs w:val="22"/>
        </w:rPr>
      </w:pPr>
      <w:r w:rsidRPr="00344F44">
        <w:rPr>
          <w:rStyle w:val="normaltextrun"/>
          <w:rFonts w:eastAsiaTheme="majorEastAsia"/>
          <w:sz w:val="22"/>
          <w:szCs w:val="22"/>
        </w:rPr>
        <w:t>mažina gaminių pakuočių atliekas (visos pakuotės grąžinamos Tiekėjui pakartotiniam naudojimui, perdirbimui ar kitokiam naudojimui);</w:t>
      </w:r>
      <w:r w:rsidRPr="00344F44">
        <w:rPr>
          <w:rStyle w:val="eop"/>
          <w:rFonts w:eastAsiaTheme="majorEastAsia"/>
          <w:sz w:val="22"/>
          <w:szCs w:val="22"/>
        </w:rPr>
        <w:t> </w:t>
      </w:r>
    </w:p>
    <w:p w14:paraId="4C62326B" w14:textId="344DE214" w:rsidR="00344F44" w:rsidRPr="00344F44" w:rsidRDefault="00344F44" w:rsidP="00140F96">
      <w:pPr>
        <w:pStyle w:val="paragraph"/>
        <w:numPr>
          <w:ilvl w:val="0"/>
          <w:numId w:val="11"/>
        </w:numPr>
        <w:spacing w:before="0" w:beforeAutospacing="0" w:after="0" w:afterAutospacing="0" w:line="276" w:lineRule="auto"/>
        <w:ind w:left="993" w:hanging="426"/>
        <w:jc w:val="both"/>
        <w:textAlignment w:val="baseline"/>
        <w:rPr>
          <w:rStyle w:val="normaltextrun"/>
          <w:sz w:val="22"/>
          <w:szCs w:val="22"/>
        </w:rPr>
      </w:pPr>
      <w:r w:rsidRPr="00344F44">
        <w:rPr>
          <w:rStyle w:val="normaltextrun"/>
          <w:rFonts w:eastAsiaTheme="majorEastAsia"/>
          <w:sz w:val="22"/>
          <w:szCs w:val="22"/>
        </w:rPr>
        <w:t xml:space="preserve">pakartotinai naudoja, perdirba ar kitaip naudoja </w:t>
      </w:r>
      <w:r w:rsidR="004E24AC">
        <w:rPr>
          <w:rStyle w:val="normaltextrun"/>
          <w:rFonts w:eastAsiaTheme="majorEastAsia"/>
          <w:sz w:val="22"/>
          <w:szCs w:val="22"/>
        </w:rPr>
        <w:t xml:space="preserve">prekių pristatyme, </w:t>
      </w:r>
      <w:r w:rsidR="009E2B97">
        <w:rPr>
          <w:rStyle w:val="normaltextrun"/>
          <w:rFonts w:eastAsiaTheme="majorEastAsia"/>
          <w:sz w:val="22"/>
          <w:szCs w:val="22"/>
        </w:rPr>
        <w:t>paslaugų</w:t>
      </w:r>
      <w:r w:rsidRPr="00344F44">
        <w:rPr>
          <w:rStyle w:val="normaltextrun"/>
          <w:rFonts w:eastAsiaTheme="majorEastAsia"/>
          <w:sz w:val="22"/>
          <w:szCs w:val="22"/>
        </w:rPr>
        <w:t xml:space="preserve"> pagaminimo ir pristatymo procese susidariusias atliekas;</w:t>
      </w:r>
    </w:p>
    <w:p w14:paraId="52821FFF" w14:textId="50CA0ADD" w:rsidR="00270942" w:rsidRPr="00B82EFC" w:rsidRDefault="00344F44" w:rsidP="00140F96">
      <w:pPr>
        <w:pStyle w:val="paragraph"/>
        <w:numPr>
          <w:ilvl w:val="0"/>
          <w:numId w:val="11"/>
        </w:numPr>
        <w:spacing w:before="0" w:beforeAutospacing="0" w:after="0" w:afterAutospacing="0" w:line="276" w:lineRule="auto"/>
        <w:ind w:left="993" w:hanging="426"/>
        <w:jc w:val="both"/>
        <w:textAlignment w:val="baseline"/>
        <w:rPr>
          <w:rStyle w:val="eop"/>
          <w:sz w:val="22"/>
          <w:szCs w:val="22"/>
        </w:rPr>
      </w:pPr>
      <w:r w:rsidRPr="00344F44">
        <w:rPr>
          <w:sz w:val="22"/>
          <w:szCs w:val="22"/>
        </w:rPr>
        <w:t>sutarties vykdymo metu visą reikalingą dokumentaciją teikia elektronine forma ir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reikalavimus.</w:t>
      </w:r>
      <w:r w:rsidRPr="00344F44">
        <w:rPr>
          <w:rStyle w:val="eop"/>
          <w:rFonts w:eastAsiaTheme="majorEastAsia"/>
          <w:sz w:val="22"/>
          <w:szCs w:val="22"/>
        </w:rPr>
        <w:t> </w:t>
      </w:r>
    </w:p>
    <w:p w14:paraId="29C6F7E7" w14:textId="77777777" w:rsidR="00B82EFC" w:rsidRDefault="00B82EFC" w:rsidP="00B82EFC">
      <w:pPr>
        <w:pStyle w:val="paragraph"/>
        <w:spacing w:before="0" w:beforeAutospacing="0" w:after="0" w:afterAutospacing="0" w:line="276" w:lineRule="auto"/>
        <w:jc w:val="both"/>
        <w:textAlignment w:val="baseline"/>
        <w:rPr>
          <w:rStyle w:val="eop"/>
          <w:rFonts w:eastAsiaTheme="majorEastAsia"/>
          <w:sz w:val="22"/>
          <w:szCs w:val="22"/>
        </w:rPr>
      </w:pPr>
    </w:p>
    <w:p w14:paraId="6E73AC31" w14:textId="72406324" w:rsidR="00B82EFC" w:rsidRDefault="00B82EFC" w:rsidP="00B82EFC">
      <w:pPr>
        <w:pStyle w:val="paragraph"/>
        <w:spacing w:before="0" w:beforeAutospacing="0" w:after="0" w:afterAutospacing="0" w:line="276" w:lineRule="auto"/>
        <w:jc w:val="both"/>
        <w:textAlignment w:val="baseline"/>
        <w:rPr>
          <w:rStyle w:val="eop"/>
          <w:rFonts w:eastAsiaTheme="majorEastAsia"/>
          <w:sz w:val="22"/>
          <w:szCs w:val="22"/>
        </w:rPr>
      </w:pPr>
      <w:r>
        <w:rPr>
          <w:rStyle w:val="eop"/>
          <w:rFonts w:eastAsiaTheme="majorEastAsia"/>
          <w:sz w:val="22"/>
          <w:szCs w:val="22"/>
        </w:rPr>
        <w:t>PRIDEDAMA:</w:t>
      </w:r>
    </w:p>
    <w:p w14:paraId="44CB1A87" w14:textId="5B0FBC87" w:rsidR="00B82EFC" w:rsidRDefault="00B82EFC" w:rsidP="00B82EFC">
      <w:pPr>
        <w:pStyle w:val="paragraph"/>
        <w:numPr>
          <w:ilvl w:val="0"/>
          <w:numId w:val="12"/>
        </w:numPr>
        <w:spacing w:before="0" w:beforeAutospacing="0" w:after="0" w:afterAutospacing="0" w:line="276" w:lineRule="auto"/>
        <w:jc w:val="both"/>
        <w:textAlignment w:val="baseline"/>
        <w:rPr>
          <w:sz w:val="22"/>
          <w:szCs w:val="22"/>
        </w:rPr>
      </w:pPr>
      <w:r>
        <w:rPr>
          <w:sz w:val="22"/>
          <w:szCs w:val="22"/>
        </w:rPr>
        <w:t>Pastato nuotrauka.</w:t>
      </w:r>
    </w:p>
    <w:p w14:paraId="30857402" w14:textId="3374782E" w:rsidR="003A2434" w:rsidRDefault="003A2434" w:rsidP="00B82EFC">
      <w:pPr>
        <w:pStyle w:val="paragraph"/>
        <w:numPr>
          <w:ilvl w:val="0"/>
          <w:numId w:val="12"/>
        </w:numPr>
        <w:spacing w:before="0" w:beforeAutospacing="0" w:after="0" w:afterAutospacing="0" w:line="276" w:lineRule="auto"/>
        <w:jc w:val="both"/>
        <w:textAlignment w:val="baseline"/>
        <w:rPr>
          <w:sz w:val="22"/>
          <w:szCs w:val="22"/>
        </w:rPr>
      </w:pPr>
      <w:r>
        <w:rPr>
          <w:sz w:val="22"/>
          <w:szCs w:val="22"/>
        </w:rPr>
        <w:t>Langų plėvelės specifikacija</w:t>
      </w:r>
      <w:r w:rsidR="00524A77">
        <w:rPr>
          <w:sz w:val="22"/>
          <w:szCs w:val="22"/>
        </w:rPr>
        <w:t xml:space="preserve"> Priedas Nr. 2</w:t>
      </w:r>
    </w:p>
    <w:p w14:paraId="4131C5B0" w14:textId="2D79BBCB" w:rsidR="00B82EFC" w:rsidRDefault="00B82EFC">
      <w:pPr>
        <w:rPr>
          <w:rFonts w:ascii="Times New Roman" w:eastAsia="Times New Roman" w:hAnsi="Times New Roman" w:cs="Times New Roman"/>
          <w:lang w:eastAsia="lt-LT"/>
        </w:rPr>
      </w:pPr>
      <w:r>
        <w:br w:type="page"/>
      </w:r>
    </w:p>
    <w:p w14:paraId="32261FD5" w14:textId="6914C1A0" w:rsidR="00B82EFC" w:rsidRDefault="00B82EFC" w:rsidP="00B82EFC">
      <w:pPr>
        <w:pStyle w:val="paragraph"/>
        <w:spacing w:before="0" w:beforeAutospacing="0" w:after="0" w:afterAutospacing="0" w:line="276" w:lineRule="auto"/>
        <w:jc w:val="right"/>
        <w:textAlignment w:val="baseline"/>
        <w:rPr>
          <w:sz w:val="22"/>
          <w:szCs w:val="22"/>
        </w:rPr>
      </w:pPr>
      <w:r>
        <w:rPr>
          <w:sz w:val="22"/>
          <w:szCs w:val="22"/>
        </w:rPr>
        <w:lastRenderedPageBreak/>
        <w:t>TS 1 priedas</w:t>
      </w:r>
    </w:p>
    <w:p w14:paraId="4658DDFD" w14:textId="77777777" w:rsidR="00B82EFC" w:rsidRDefault="00B82EFC" w:rsidP="00B82EFC">
      <w:pPr>
        <w:pStyle w:val="paragraph"/>
        <w:spacing w:before="0" w:beforeAutospacing="0" w:after="0" w:afterAutospacing="0" w:line="276" w:lineRule="auto"/>
        <w:jc w:val="center"/>
        <w:textAlignment w:val="baseline"/>
        <w:rPr>
          <w:sz w:val="22"/>
          <w:szCs w:val="22"/>
        </w:rPr>
      </w:pPr>
    </w:p>
    <w:p w14:paraId="407DA7C8" w14:textId="38187380" w:rsidR="00B82EFC" w:rsidRDefault="00B82EFC" w:rsidP="00B82EFC">
      <w:pPr>
        <w:pStyle w:val="paragraph"/>
        <w:spacing w:before="0" w:beforeAutospacing="0" w:after="0" w:afterAutospacing="0" w:line="276" w:lineRule="auto"/>
        <w:jc w:val="center"/>
        <w:textAlignment w:val="baseline"/>
        <w:rPr>
          <w:sz w:val="22"/>
          <w:szCs w:val="22"/>
        </w:rPr>
      </w:pPr>
      <w:r>
        <w:rPr>
          <w:sz w:val="22"/>
          <w:szCs w:val="22"/>
        </w:rPr>
        <w:t>Pastato nuotrauka</w:t>
      </w:r>
    </w:p>
    <w:p w14:paraId="166A5486" w14:textId="77777777" w:rsidR="00B82EFC" w:rsidRDefault="00B82EFC" w:rsidP="00B82EFC">
      <w:pPr>
        <w:pStyle w:val="paragraph"/>
        <w:spacing w:before="0" w:beforeAutospacing="0" w:after="0" w:afterAutospacing="0" w:line="276" w:lineRule="auto"/>
        <w:jc w:val="center"/>
        <w:textAlignment w:val="baseline"/>
        <w:rPr>
          <w:sz w:val="22"/>
          <w:szCs w:val="22"/>
        </w:rPr>
      </w:pPr>
    </w:p>
    <w:p w14:paraId="1A5EFE5E" w14:textId="2780D339" w:rsidR="00B82EFC" w:rsidRDefault="007C20EF" w:rsidP="00B82EFC">
      <w:pPr>
        <w:pStyle w:val="paragraph"/>
        <w:spacing w:before="0" w:beforeAutospacing="0" w:after="0" w:afterAutospacing="0" w:line="276" w:lineRule="auto"/>
        <w:jc w:val="center"/>
        <w:textAlignment w:val="baseline"/>
        <w:rPr>
          <w:sz w:val="22"/>
          <w:szCs w:val="22"/>
        </w:rPr>
      </w:pPr>
      <w:r>
        <w:rPr>
          <w:noProof/>
        </w:rPr>
        <w:drawing>
          <wp:inline distT="0" distB="0" distL="0" distR="0" wp14:anchorId="0EC6E4DC" wp14:editId="6533E263">
            <wp:extent cx="6299835" cy="4199890"/>
            <wp:effectExtent l="0" t="0" r="5715" b="0"/>
            <wp:docPr id="717732074" name="Paveikslėlis 1" descr="Paveikslėlis, kuriame yra lauko, langas, medis, Metropoliteno zo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32074" name="Paveikslėlis 1" descr="Paveikslėlis, kuriame yra lauko, langas, medis, Metropoliteno zon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4199890"/>
                    </a:xfrm>
                    <a:prstGeom prst="rect">
                      <a:avLst/>
                    </a:prstGeom>
                    <a:noFill/>
                    <a:ln>
                      <a:noFill/>
                    </a:ln>
                  </pic:spPr>
                </pic:pic>
              </a:graphicData>
            </a:graphic>
          </wp:inline>
        </w:drawing>
      </w:r>
    </w:p>
    <w:p w14:paraId="7DA66E66" w14:textId="77777777" w:rsidR="00B72198" w:rsidRDefault="00B72198" w:rsidP="002B62A5">
      <w:pPr>
        <w:spacing w:after="0" w:line="240" w:lineRule="auto"/>
        <w:jc w:val="both"/>
        <w:rPr>
          <w:rFonts w:ascii="Calibri" w:eastAsia="Times New Roman" w:hAnsi="Calibri" w:cs="Calibri"/>
          <w:color w:val="000000"/>
          <w:lang w:eastAsia="lt-LT"/>
        </w:rPr>
      </w:pPr>
    </w:p>
    <w:p w14:paraId="3F971E6A" w14:textId="77777777" w:rsidR="00B72198" w:rsidRDefault="00B72198" w:rsidP="002B62A5">
      <w:pPr>
        <w:spacing w:after="0" w:line="240" w:lineRule="auto"/>
        <w:jc w:val="both"/>
        <w:rPr>
          <w:rFonts w:ascii="Calibri" w:eastAsia="Times New Roman" w:hAnsi="Calibri" w:cs="Calibri"/>
          <w:color w:val="000000"/>
          <w:lang w:eastAsia="lt-LT"/>
        </w:rPr>
      </w:pPr>
    </w:p>
    <w:p w14:paraId="1A7C3FFF" w14:textId="77777777" w:rsidR="00B82EFC" w:rsidRDefault="00B82EFC" w:rsidP="00B82EFC">
      <w:pPr>
        <w:pStyle w:val="paragraph"/>
        <w:spacing w:before="0" w:beforeAutospacing="0" w:after="0" w:afterAutospacing="0" w:line="276" w:lineRule="auto"/>
        <w:jc w:val="both"/>
        <w:textAlignment w:val="baseline"/>
        <w:rPr>
          <w:sz w:val="22"/>
          <w:szCs w:val="22"/>
        </w:rPr>
      </w:pPr>
    </w:p>
    <w:p w14:paraId="110EB00E" w14:textId="77777777" w:rsidR="0037045E" w:rsidRDefault="0037045E" w:rsidP="00B82EFC">
      <w:pPr>
        <w:pStyle w:val="paragraph"/>
        <w:spacing w:before="0" w:beforeAutospacing="0" w:after="0" w:afterAutospacing="0" w:line="276" w:lineRule="auto"/>
        <w:jc w:val="both"/>
        <w:textAlignment w:val="baseline"/>
        <w:rPr>
          <w:sz w:val="22"/>
          <w:szCs w:val="22"/>
        </w:rPr>
      </w:pPr>
    </w:p>
    <w:p w14:paraId="3178CD00" w14:textId="3678F4AE" w:rsidR="0037045E" w:rsidRPr="00A2731D" w:rsidRDefault="0037045E" w:rsidP="00B82EFC">
      <w:pPr>
        <w:pStyle w:val="paragraph"/>
        <w:spacing w:before="0" w:beforeAutospacing="0" w:after="0" w:afterAutospacing="0" w:line="276" w:lineRule="auto"/>
        <w:jc w:val="both"/>
        <w:textAlignment w:val="baseline"/>
        <w:rPr>
          <w:sz w:val="22"/>
          <w:szCs w:val="22"/>
        </w:rPr>
      </w:pPr>
      <w:r>
        <w:rPr>
          <w:sz w:val="22"/>
          <w:szCs w:val="22"/>
        </w:rPr>
        <w:t xml:space="preserve"> </w:t>
      </w:r>
    </w:p>
    <w:sectPr w:rsidR="0037045E" w:rsidRPr="00A2731D" w:rsidSect="00E7653E">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D0B5" w14:textId="77777777" w:rsidR="00843283" w:rsidRDefault="00843283" w:rsidP="00496AFA">
      <w:pPr>
        <w:spacing w:after="0" w:line="240" w:lineRule="auto"/>
      </w:pPr>
      <w:r>
        <w:separator/>
      </w:r>
    </w:p>
  </w:endnote>
  <w:endnote w:type="continuationSeparator" w:id="0">
    <w:p w14:paraId="566095DF" w14:textId="77777777" w:rsidR="00843283" w:rsidRDefault="00843283" w:rsidP="00496AFA">
      <w:pPr>
        <w:spacing w:after="0" w:line="240" w:lineRule="auto"/>
      </w:pPr>
      <w:r>
        <w:continuationSeparator/>
      </w:r>
    </w:p>
  </w:endnote>
  <w:endnote w:type="continuationNotice" w:id="1">
    <w:p w14:paraId="25CD1824" w14:textId="77777777" w:rsidR="00843283" w:rsidRDefault="00843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BFA7" w14:textId="77777777" w:rsidR="00843283" w:rsidRDefault="00843283" w:rsidP="00496AFA">
      <w:pPr>
        <w:spacing w:after="0" w:line="240" w:lineRule="auto"/>
      </w:pPr>
      <w:r>
        <w:separator/>
      </w:r>
    </w:p>
  </w:footnote>
  <w:footnote w:type="continuationSeparator" w:id="0">
    <w:p w14:paraId="13031097" w14:textId="77777777" w:rsidR="00843283" w:rsidRDefault="00843283" w:rsidP="00496AFA">
      <w:pPr>
        <w:spacing w:after="0" w:line="240" w:lineRule="auto"/>
      </w:pPr>
      <w:r>
        <w:continuationSeparator/>
      </w:r>
    </w:p>
  </w:footnote>
  <w:footnote w:type="continuationNotice" w:id="1">
    <w:p w14:paraId="599554E6" w14:textId="77777777" w:rsidR="00843283" w:rsidRDefault="008432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AA9"/>
    <w:multiLevelType w:val="hybridMultilevel"/>
    <w:tmpl w:val="248C6036"/>
    <w:lvl w:ilvl="0" w:tplc="B7DCFE5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54C17"/>
    <w:multiLevelType w:val="hybridMultilevel"/>
    <w:tmpl w:val="CF7EA3E8"/>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8514813"/>
    <w:multiLevelType w:val="hybridMultilevel"/>
    <w:tmpl w:val="6FBA9AB8"/>
    <w:lvl w:ilvl="0" w:tplc="86004982">
      <w:start w:val="1"/>
      <w:numFmt w:val="decimal"/>
      <w:lvlText w:val="%1)"/>
      <w:lvlJc w:val="left"/>
      <w:pPr>
        <w:ind w:left="720" w:hanging="360"/>
      </w:pPr>
      <w:rPr>
        <w:rFonts w:eastAsiaTheme="maj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5CBC"/>
    <w:multiLevelType w:val="multilevel"/>
    <w:tmpl w:val="82C41E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2.1.%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3273600"/>
    <w:multiLevelType w:val="hybridMultilevel"/>
    <w:tmpl w:val="CF7EA3E8"/>
    <w:lvl w:ilvl="0" w:tplc="9F481592">
      <w:start w:val="1"/>
      <w:numFmt w:val="decimal"/>
      <w:lvlText w:val="%1."/>
      <w:lvlJc w:val="left"/>
      <w:pPr>
        <w:ind w:left="502"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C433AF"/>
    <w:multiLevelType w:val="hybridMultilevel"/>
    <w:tmpl w:val="86A0137C"/>
    <w:lvl w:ilvl="0" w:tplc="DA988BE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253F5"/>
    <w:multiLevelType w:val="multilevel"/>
    <w:tmpl w:val="ECAE67F2"/>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5BD42427"/>
    <w:multiLevelType w:val="hybridMultilevel"/>
    <w:tmpl w:val="248C6036"/>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740CF9"/>
    <w:multiLevelType w:val="multilevel"/>
    <w:tmpl w:val="B1CA42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B4CC4"/>
    <w:multiLevelType w:val="multilevel"/>
    <w:tmpl w:val="8CFE62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8B2C8F"/>
    <w:multiLevelType w:val="multilevel"/>
    <w:tmpl w:val="7E6A2D08"/>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720" w:hanging="360"/>
      </w:pPr>
      <w:rPr>
        <w:rFonts w:ascii="Times New Roman" w:eastAsiaTheme="majorEastAsia" w:hAnsi="Times New Roman" w:cs="Times New Roman" w:hint="default"/>
        <w:b w:val="0"/>
        <w:bCs/>
        <w:sz w:val="24"/>
      </w:rPr>
    </w:lvl>
    <w:lvl w:ilvl="2">
      <w:start w:val="1"/>
      <w:numFmt w:val="decimal"/>
      <w:lvlText w:val="%1.%2.%3"/>
      <w:lvlJc w:val="left"/>
      <w:pPr>
        <w:ind w:left="1440" w:hanging="720"/>
      </w:pPr>
      <w:rPr>
        <w:rFonts w:ascii="Times New Roman" w:eastAsiaTheme="majorEastAsia" w:hAnsi="Times New Roman" w:cs="Times New Roman" w:hint="default"/>
        <w:b/>
        <w:sz w:val="24"/>
      </w:rPr>
    </w:lvl>
    <w:lvl w:ilvl="3">
      <w:start w:val="1"/>
      <w:numFmt w:val="decimal"/>
      <w:lvlText w:val="%1.%2.%3.%4"/>
      <w:lvlJc w:val="left"/>
      <w:pPr>
        <w:ind w:left="1800" w:hanging="720"/>
      </w:pPr>
      <w:rPr>
        <w:rFonts w:ascii="Times New Roman" w:eastAsiaTheme="majorEastAsia" w:hAnsi="Times New Roman" w:cs="Times New Roman" w:hint="default"/>
        <w:b/>
        <w:sz w:val="24"/>
      </w:rPr>
    </w:lvl>
    <w:lvl w:ilvl="4">
      <w:start w:val="1"/>
      <w:numFmt w:val="decimal"/>
      <w:lvlText w:val="%1.%2.%3.%4.%5"/>
      <w:lvlJc w:val="left"/>
      <w:pPr>
        <w:ind w:left="2160" w:hanging="720"/>
      </w:pPr>
      <w:rPr>
        <w:rFonts w:ascii="Times New Roman" w:eastAsiaTheme="majorEastAsia" w:hAnsi="Times New Roman" w:cs="Times New Roman" w:hint="default"/>
        <w:b/>
        <w:sz w:val="24"/>
      </w:rPr>
    </w:lvl>
    <w:lvl w:ilvl="5">
      <w:start w:val="1"/>
      <w:numFmt w:val="decimal"/>
      <w:lvlText w:val="%1.%2.%3.%4.%5.%6"/>
      <w:lvlJc w:val="left"/>
      <w:pPr>
        <w:ind w:left="2880" w:hanging="1080"/>
      </w:pPr>
      <w:rPr>
        <w:rFonts w:ascii="Times New Roman" w:eastAsiaTheme="majorEastAsia" w:hAnsi="Times New Roman" w:cs="Times New Roman" w:hint="default"/>
        <w:b/>
        <w:sz w:val="24"/>
      </w:rPr>
    </w:lvl>
    <w:lvl w:ilvl="6">
      <w:start w:val="1"/>
      <w:numFmt w:val="decimal"/>
      <w:lvlText w:val="%1.%2.%3.%4.%5.%6.%7"/>
      <w:lvlJc w:val="left"/>
      <w:pPr>
        <w:ind w:left="3240" w:hanging="1080"/>
      </w:pPr>
      <w:rPr>
        <w:rFonts w:ascii="Times New Roman" w:eastAsiaTheme="majorEastAsia" w:hAnsi="Times New Roman" w:cs="Times New Roman" w:hint="default"/>
        <w:b/>
        <w:sz w:val="24"/>
      </w:rPr>
    </w:lvl>
    <w:lvl w:ilvl="7">
      <w:start w:val="1"/>
      <w:numFmt w:val="decimal"/>
      <w:lvlText w:val="%1.%2.%3.%4.%5.%6.%7.%8"/>
      <w:lvlJc w:val="left"/>
      <w:pPr>
        <w:ind w:left="3960" w:hanging="1440"/>
      </w:pPr>
      <w:rPr>
        <w:rFonts w:ascii="Times New Roman" w:eastAsiaTheme="majorEastAsia" w:hAnsi="Times New Roman" w:cs="Times New Roman" w:hint="default"/>
        <w:b/>
        <w:sz w:val="24"/>
      </w:rPr>
    </w:lvl>
    <w:lvl w:ilvl="8">
      <w:start w:val="1"/>
      <w:numFmt w:val="decimal"/>
      <w:lvlText w:val="%1.%2.%3.%4.%5.%6.%7.%8.%9"/>
      <w:lvlJc w:val="left"/>
      <w:pPr>
        <w:ind w:left="4320" w:hanging="1440"/>
      </w:pPr>
      <w:rPr>
        <w:rFonts w:ascii="Times New Roman" w:eastAsiaTheme="majorEastAsia" w:hAnsi="Times New Roman" w:cs="Times New Roman" w:hint="default"/>
        <w:b/>
        <w:sz w:val="24"/>
      </w:rPr>
    </w:lvl>
  </w:abstractNum>
  <w:num w:numId="1" w16cid:durableId="24330969">
    <w:abstractNumId w:val="7"/>
  </w:num>
  <w:num w:numId="2" w16cid:durableId="1330065390">
    <w:abstractNumId w:val="5"/>
  </w:num>
  <w:num w:numId="3" w16cid:durableId="1592398017">
    <w:abstractNumId w:val="1"/>
  </w:num>
  <w:num w:numId="4" w16cid:durableId="1344437838">
    <w:abstractNumId w:val="10"/>
  </w:num>
  <w:num w:numId="5" w16cid:durableId="888495125">
    <w:abstractNumId w:val="9"/>
  </w:num>
  <w:num w:numId="6" w16cid:durableId="293409408">
    <w:abstractNumId w:val="6"/>
  </w:num>
  <w:num w:numId="7" w16cid:durableId="1095248674">
    <w:abstractNumId w:val="0"/>
  </w:num>
  <w:num w:numId="8" w16cid:durableId="501744333">
    <w:abstractNumId w:val="8"/>
  </w:num>
  <w:num w:numId="9" w16cid:durableId="624972458">
    <w:abstractNumId w:val="3"/>
  </w:num>
  <w:num w:numId="10" w16cid:durableId="1045561773">
    <w:abstractNumId w:val="11"/>
  </w:num>
  <w:num w:numId="11" w16cid:durableId="1035227259">
    <w:abstractNumId w:val="4"/>
  </w:num>
  <w:num w:numId="12" w16cid:durableId="840048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0"/>
    <w:rsid w:val="000009FE"/>
    <w:rsid w:val="00012E0D"/>
    <w:rsid w:val="00013443"/>
    <w:rsid w:val="0001366F"/>
    <w:rsid w:val="000206D8"/>
    <w:rsid w:val="00020B5D"/>
    <w:rsid w:val="00023497"/>
    <w:rsid w:val="000255AA"/>
    <w:rsid w:val="000259EB"/>
    <w:rsid w:val="00027B6D"/>
    <w:rsid w:val="00036815"/>
    <w:rsid w:val="00040550"/>
    <w:rsid w:val="00041601"/>
    <w:rsid w:val="000515F9"/>
    <w:rsid w:val="00053696"/>
    <w:rsid w:val="00055D23"/>
    <w:rsid w:val="00056BDD"/>
    <w:rsid w:val="00056E4E"/>
    <w:rsid w:val="0005753C"/>
    <w:rsid w:val="000576E0"/>
    <w:rsid w:val="00060D4B"/>
    <w:rsid w:val="00061289"/>
    <w:rsid w:val="00066A01"/>
    <w:rsid w:val="00075669"/>
    <w:rsid w:val="00084053"/>
    <w:rsid w:val="00087AB2"/>
    <w:rsid w:val="00087FD0"/>
    <w:rsid w:val="00091EC5"/>
    <w:rsid w:val="00095F74"/>
    <w:rsid w:val="00095FFE"/>
    <w:rsid w:val="000974FE"/>
    <w:rsid w:val="000A10B7"/>
    <w:rsid w:val="000A1810"/>
    <w:rsid w:val="000A4127"/>
    <w:rsid w:val="000A43A5"/>
    <w:rsid w:val="000A4423"/>
    <w:rsid w:val="000A4D3A"/>
    <w:rsid w:val="000A6077"/>
    <w:rsid w:val="000B169F"/>
    <w:rsid w:val="000B196A"/>
    <w:rsid w:val="000C18FF"/>
    <w:rsid w:val="000D3EF9"/>
    <w:rsid w:val="000D4E4A"/>
    <w:rsid w:val="000E394E"/>
    <w:rsid w:val="000E40A4"/>
    <w:rsid w:val="000E7228"/>
    <w:rsid w:val="000E7EBD"/>
    <w:rsid w:val="0010186A"/>
    <w:rsid w:val="00111385"/>
    <w:rsid w:val="00113E33"/>
    <w:rsid w:val="00122CDA"/>
    <w:rsid w:val="00125C6E"/>
    <w:rsid w:val="0012631E"/>
    <w:rsid w:val="00133B37"/>
    <w:rsid w:val="00135583"/>
    <w:rsid w:val="00135AD1"/>
    <w:rsid w:val="00140262"/>
    <w:rsid w:val="00140F96"/>
    <w:rsid w:val="001421D7"/>
    <w:rsid w:val="00142B2F"/>
    <w:rsid w:val="00145ACC"/>
    <w:rsid w:val="00154526"/>
    <w:rsid w:val="00154A40"/>
    <w:rsid w:val="00157384"/>
    <w:rsid w:val="00161AC8"/>
    <w:rsid w:val="0016244F"/>
    <w:rsid w:val="001627C7"/>
    <w:rsid w:val="00171A7A"/>
    <w:rsid w:val="00181EBF"/>
    <w:rsid w:val="001832D6"/>
    <w:rsid w:val="00184348"/>
    <w:rsid w:val="00184749"/>
    <w:rsid w:val="001851FB"/>
    <w:rsid w:val="00190053"/>
    <w:rsid w:val="00191CAD"/>
    <w:rsid w:val="001A037C"/>
    <w:rsid w:val="001A4D8C"/>
    <w:rsid w:val="001A6647"/>
    <w:rsid w:val="001B004A"/>
    <w:rsid w:val="001B004D"/>
    <w:rsid w:val="001B42C4"/>
    <w:rsid w:val="001D1D9A"/>
    <w:rsid w:val="001D7C96"/>
    <w:rsid w:val="001E3190"/>
    <w:rsid w:val="001E3736"/>
    <w:rsid w:val="001E547B"/>
    <w:rsid w:val="001F5EC3"/>
    <w:rsid w:val="001F7843"/>
    <w:rsid w:val="00207435"/>
    <w:rsid w:val="00212C14"/>
    <w:rsid w:val="00221374"/>
    <w:rsid w:val="00222EB9"/>
    <w:rsid w:val="00224142"/>
    <w:rsid w:val="00226072"/>
    <w:rsid w:val="00226463"/>
    <w:rsid w:val="00226F54"/>
    <w:rsid w:val="002420B5"/>
    <w:rsid w:val="0024403D"/>
    <w:rsid w:val="00246B3F"/>
    <w:rsid w:val="00247FBE"/>
    <w:rsid w:val="00260EFD"/>
    <w:rsid w:val="00264359"/>
    <w:rsid w:val="00264D9F"/>
    <w:rsid w:val="00266032"/>
    <w:rsid w:val="00270478"/>
    <w:rsid w:val="00270942"/>
    <w:rsid w:val="002734AF"/>
    <w:rsid w:val="0028027A"/>
    <w:rsid w:val="002930A2"/>
    <w:rsid w:val="0029510A"/>
    <w:rsid w:val="002955AA"/>
    <w:rsid w:val="00297C68"/>
    <w:rsid w:val="002A029B"/>
    <w:rsid w:val="002A1621"/>
    <w:rsid w:val="002A226F"/>
    <w:rsid w:val="002A2850"/>
    <w:rsid w:val="002A454B"/>
    <w:rsid w:val="002A467E"/>
    <w:rsid w:val="002A53DF"/>
    <w:rsid w:val="002A6FC2"/>
    <w:rsid w:val="002B054B"/>
    <w:rsid w:val="002B4778"/>
    <w:rsid w:val="002B62A5"/>
    <w:rsid w:val="002C00D2"/>
    <w:rsid w:val="002C1DCA"/>
    <w:rsid w:val="002C478E"/>
    <w:rsid w:val="002C5E8B"/>
    <w:rsid w:val="002C632D"/>
    <w:rsid w:val="002C646B"/>
    <w:rsid w:val="002C65A8"/>
    <w:rsid w:val="002C6CC6"/>
    <w:rsid w:val="002D15D9"/>
    <w:rsid w:val="002D2E46"/>
    <w:rsid w:val="002E03A4"/>
    <w:rsid w:val="002E19A2"/>
    <w:rsid w:val="002E1C38"/>
    <w:rsid w:val="002E7963"/>
    <w:rsid w:val="002F3F09"/>
    <w:rsid w:val="002F4547"/>
    <w:rsid w:val="00302FA0"/>
    <w:rsid w:val="003044C1"/>
    <w:rsid w:val="00304737"/>
    <w:rsid w:val="00306E02"/>
    <w:rsid w:val="0032100C"/>
    <w:rsid w:val="00326C72"/>
    <w:rsid w:val="00327CFE"/>
    <w:rsid w:val="003302B8"/>
    <w:rsid w:val="003302EE"/>
    <w:rsid w:val="00330402"/>
    <w:rsid w:val="00333DF4"/>
    <w:rsid w:val="003354AD"/>
    <w:rsid w:val="00336FAC"/>
    <w:rsid w:val="003409BE"/>
    <w:rsid w:val="0034200C"/>
    <w:rsid w:val="003444C7"/>
    <w:rsid w:val="00344F44"/>
    <w:rsid w:val="0034516E"/>
    <w:rsid w:val="003451A2"/>
    <w:rsid w:val="003469F7"/>
    <w:rsid w:val="00350545"/>
    <w:rsid w:val="00354DA5"/>
    <w:rsid w:val="00357E6D"/>
    <w:rsid w:val="00363A5C"/>
    <w:rsid w:val="00363E24"/>
    <w:rsid w:val="0037045E"/>
    <w:rsid w:val="003722C2"/>
    <w:rsid w:val="003751B6"/>
    <w:rsid w:val="00376936"/>
    <w:rsid w:val="00380673"/>
    <w:rsid w:val="00386BED"/>
    <w:rsid w:val="00391517"/>
    <w:rsid w:val="0039493E"/>
    <w:rsid w:val="003A1069"/>
    <w:rsid w:val="003A2434"/>
    <w:rsid w:val="003A583D"/>
    <w:rsid w:val="003A5ABE"/>
    <w:rsid w:val="003A7499"/>
    <w:rsid w:val="003A7892"/>
    <w:rsid w:val="003A7FA3"/>
    <w:rsid w:val="003B3956"/>
    <w:rsid w:val="003B57E3"/>
    <w:rsid w:val="003C0C75"/>
    <w:rsid w:val="003C11B9"/>
    <w:rsid w:val="003C33C1"/>
    <w:rsid w:val="003C7B0F"/>
    <w:rsid w:val="003D2868"/>
    <w:rsid w:val="003D363F"/>
    <w:rsid w:val="003D6FAF"/>
    <w:rsid w:val="003E594B"/>
    <w:rsid w:val="003F4F4E"/>
    <w:rsid w:val="003F5988"/>
    <w:rsid w:val="004016E0"/>
    <w:rsid w:val="004039D0"/>
    <w:rsid w:val="00403B50"/>
    <w:rsid w:val="004044E5"/>
    <w:rsid w:val="00414080"/>
    <w:rsid w:val="00422CC1"/>
    <w:rsid w:val="00423BED"/>
    <w:rsid w:val="00434D53"/>
    <w:rsid w:val="00435F15"/>
    <w:rsid w:val="004365A3"/>
    <w:rsid w:val="00444447"/>
    <w:rsid w:val="00450358"/>
    <w:rsid w:val="00455F17"/>
    <w:rsid w:val="00456061"/>
    <w:rsid w:val="00462877"/>
    <w:rsid w:val="00464EF3"/>
    <w:rsid w:val="00467810"/>
    <w:rsid w:val="004710B2"/>
    <w:rsid w:val="00485A26"/>
    <w:rsid w:val="00485F5C"/>
    <w:rsid w:val="00486709"/>
    <w:rsid w:val="004900FA"/>
    <w:rsid w:val="004939CA"/>
    <w:rsid w:val="004967C0"/>
    <w:rsid w:val="00496AFA"/>
    <w:rsid w:val="00497EA3"/>
    <w:rsid w:val="00497F9D"/>
    <w:rsid w:val="004A060D"/>
    <w:rsid w:val="004A3805"/>
    <w:rsid w:val="004A7169"/>
    <w:rsid w:val="004B1F97"/>
    <w:rsid w:val="004B2FF7"/>
    <w:rsid w:val="004B3111"/>
    <w:rsid w:val="004B3929"/>
    <w:rsid w:val="004C0306"/>
    <w:rsid w:val="004C1D78"/>
    <w:rsid w:val="004C65D0"/>
    <w:rsid w:val="004C669A"/>
    <w:rsid w:val="004C66F8"/>
    <w:rsid w:val="004D0D13"/>
    <w:rsid w:val="004D2F3F"/>
    <w:rsid w:val="004E24AC"/>
    <w:rsid w:val="004E77C5"/>
    <w:rsid w:val="004F103C"/>
    <w:rsid w:val="004F1597"/>
    <w:rsid w:val="004F5778"/>
    <w:rsid w:val="004F7006"/>
    <w:rsid w:val="005003F6"/>
    <w:rsid w:val="00514087"/>
    <w:rsid w:val="00515714"/>
    <w:rsid w:val="005167AC"/>
    <w:rsid w:val="00524293"/>
    <w:rsid w:val="00524A77"/>
    <w:rsid w:val="00525B57"/>
    <w:rsid w:val="00530A13"/>
    <w:rsid w:val="00533C55"/>
    <w:rsid w:val="00536CE1"/>
    <w:rsid w:val="00542A4E"/>
    <w:rsid w:val="00550256"/>
    <w:rsid w:val="005550AA"/>
    <w:rsid w:val="00556CFE"/>
    <w:rsid w:val="0056280F"/>
    <w:rsid w:val="005639F0"/>
    <w:rsid w:val="00563BE3"/>
    <w:rsid w:val="00572D67"/>
    <w:rsid w:val="00574E8E"/>
    <w:rsid w:val="00576A17"/>
    <w:rsid w:val="0058510E"/>
    <w:rsid w:val="00585E13"/>
    <w:rsid w:val="0059292C"/>
    <w:rsid w:val="00596BA2"/>
    <w:rsid w:val="005A0BE1"/>
    <w:rsid w:val="005A6CA8"/>
    <w:rsid w:val="005B2510"/>
    <w:rsid w:val="005C29CD"/>
    <w:rsid w:val="005C463D"/>
    <w:rsid w:val="005C5BBA"/>
    <w:rsid w:val="005C7736"/>
    <w:rsid w:val="005D2435"/>
    <w:rsid w:val="005D6B43"/>
    <w:rsid w:val="005E0247"/>
    <w:rsid w:val="005E32F5"/>
    <w:rsid w:val="005E4703"/>
    <w:rsid w:val="005E4A8B"/>
    <w:rsid w:val="005F0044"/>
    <w:rsid w:val="005F4B00"/>
    <w:rsid w:val="005F5443"/>
    <w:rsid w:val="005F716C"/>
    <w:rsid w:val="006020F1"/>
    <w:rsid w:val="0061059B"/>
    <w:rsid w:val="00611AD0"/>
    <w:rsid w:val="0062183A"/>
    <w:rsid w:val="00621ABC"/>
    <w:rsid w:val="00622400"/>
    <w:rsid w:val="0062402E"/>
    <w:rsid w:val="006318D9"/>
    <w:rsid w:val="00664104"/>
    <w:rsid w:val="00665733"/>
    <w:rsid w:val="00672A12"/>
    <w:rsid w:val="00676E4C"/>
    <w:rsid w:val="00684AAF"/>
    <w:rsid w:val="006860F4"/>
    <w:rsid w:val="00686B0A"/>
    <w:rsid w:val="00691EEB"/>
    <w:rsid w:val="0069609E"/>
    <w:rsid w:val="006963F6"/>
    <w:rsid w:val="006A0573"/>
    <w:rsid w:val="006B0BAD"/>
    <w:rsid w:val="006B49D0"/>
    <w:rsid w:val="006E148B"/>
    <w:rsid w:val="006E4550"/>
    <w:rsid w:val="006E791B"/>
    <w:rsid w:val="006E7A92"/>
    <w:rsid w:val="006F009B"/>
    <w:rsid w:val="007126BD"/>
    <w:rsid w:val="00714AE4"/>
    <w:rsid w:val="007162A6"/>
    <w:rsid w:val="0072290F"/>
    <w:rsid w:val="00722C18"/>
    <w:rsid w:val="00727BAF"/>
    <w:rsid w:val="007340CF"/>
    <w:rsid w:val="00734539"/>
    <w:rsid w:val="00735A15"/>
    <w:rsid w:val="00737DE7"/>
    <w:rsid w:val="00744929"/>
    <w:rsid w:val="0074672A"/>
    <w:rsid w:val="00747E9F"/>
    <w:rsid w:val="00750461"/>
    <w:rsid w:val="00751D6F"/>
    <w:rsid w:val="00753FC7"/>
    <w:rsid w:val="007571E0"/>
    <w:rsid w:val="007629D5"/>
    <w:rsid w:val="00765335"/>
    <w:rsid w:val="007660B1"/>
    <w:rsid w:val="00777F03"/>
    <w:rsid w:val="007833B2"/>
    <w:rsid w:val="00784391"/>
    <w:rsid w:val="00787E48"/>
    <w:rsid w:val="007938AE"/>
    <w:rsid w:val="0079483D"/>
    <w:rsid w:val="007A6F23"/>
    <w:rsid w:val="007B0863"/>
    <w:rsid w:val="007B320D"/>
    <w:rsid w:val="007B546F"/>
    <w:rsid w:val="007B6B0A"/>
    <w:rsid w:val="007B6FF3"/>
    <w:rsid w:val="007B7E12"/>
    <w:rsid w:val="007C1177"/>
    <w:rsid w:val="007C20EF"/>
    <w:rsid w:val="007D0067"/>
    <w:rsid w:val="007D2710"/>
    <w:rsid w:val="007E1BB5"/>
    <w:rsid w:val="007E1E7A"/>
    <w:rsid w:val="007E5C4D"/>
    <w:rsid w:val="007F63F1"/>
    <w:rsid w:val="007F6A84"/>
    <w:rsid w:val="00811F65"/>
    <w:rsid w:val="00816C62"/>
    <w:rsid w:val="00822741"/>
    <w:rsid w:val="0082496B"/>
    <w:rsid w:val="008250AE"/>
    <w:rsid w:val="00826514"/>
    <w:rsid w:val="0083111F"/>
    <w:rsid w:val="00834884"/>
    <w:rsid w:val="00843283"/>
    <w:rsid w:val="00843B0F"/>
    <w:rsid w:val="00844F5E"/>
    <w:rsid w:val="00846BDA"/>
    <w:rsid w:val="00847A54"/>
    <w:rsid w:val="00851B99"/>
    <w:rsid w:val="00853988"/>
    <w:rsid w:val="00853A7D"/>
    <w:rsid w:val="008608CC"/>
    <w:rsid w:val="00864552"/>
    <w:rsid w:val="0087049B"/>
    <w:rsid w:val="00871C58"/>
    <w:rsid w:val="00874A72"/>
    <w:rsid w:val="00892800"/>
    <w:rsid w:val="00896CFD"/>
    <w:rsid w:val="008A48BC"/>
    <w:rsid w:val="008B1E7D"/>
    <w:rsid w:val="008C13B4"/>
    <w:rsid w:val="008C44E9"/>
    <w:rsid w:val="008C478B"/>
    <w:rsid w:val="008D1058"/>
    <w:rsid w:val="008D2CF0"/>
    <w:rsid w:val="008D5ABD"/>
    <w:rsid w:val="008E3516"/>
    <w:rsid w:val="008F36C2"/>
    <w:rsid w:val="008F5290"/>
    <w:rsid w:val="008F7A68"/>
    <w:rsid w:val="00911236"/>
    <w:rsid w:val="009243C3"/>
    <w:rsid w:val="00930A78"/>
    <w:rsid w:val="009339CA"/>
    <w:rsid w:val="00940120"/>
    <w:rsid w:val="009426F7"/>
    <w:rsid w:val="00947953"/>
    <w:rsid w:val="00955ABE"/>
    <w:rsid w:val="00965A70"/>
    <w:rsid w:val="00965FF8"/>
    <w:rsid w:val="00966053"/>
    <w:rsid w:val="00970B38"/>
    <w:rsid w:val="00970D3A"/>
    <w:rsid w:val="00972DE2"/>
    <w:rsid w:val="00977554"/>
    <w:rsid w:val="0098371E"/>
    <w:rsid w:val="00983913"/>
    <w:rsid w:val="00986E98"/>
    <w:rsid w:val="00987DB3"/>
    <w:rsid w:val="00991071"/>
    <w:rsid w:val="009A17E6"/>
    <w:rsid w:val="009A211E"/>
    <w:rsid w:val="009A2B0A"/>
    <w:rsid w:val="009A2DEA"/>
    <w:rsid w:val="009B3D23"/>
    <w:rsid w:val="009C076A"/>
    <w:rsid w:val="009C4579"/>
    <w:rsid w:val="009C5B77"/>
    <w:rsid w:val="009D1780"/>
    <w:rsid w:val="009D19B7"/>
    <w:rsid w:val="009D259E"/>
    <w:rsid w:val="009D3841"/>
    <w:rsid w:val="009E1AE1"/>
    <w:rsid w:val="009E2B97"/>
    <w:rsid w:val="009E4845"/>
    <w:rsid w:val="009F25DE"/>
    <w:rsid w:val="009F3F12"/>
    <w:rsid w:val="009F4287"/>
    <w:rsid w:val="00A019E5"/>
    <w:rsid w:val="00A05B1D"/>
    <w:rsid w:val="00A06D07"/>
    <w:rsid w:val="00A21781"/>
    <w:rsid w:val="00A22EB0"/>
    <w:rsid w:val="00A2731D"/>
    <w:rsid w:val="00A32560"/>
    <w:rsid w:val="00A3457D"/>
    <w:rsid w:val="00A35C98"/>
    <w:rsid w:val="00A3628C"/>
    <w:rsid w:val="00A40EC9"/>
    <w:rsid w:val="00A41DCE"/>
    <w:rsid w:val="00A42740"/>
    <w:rsid w:val="00A45137"/>
    <w:rsid w:val="00A511D3"/>
    <w:rsid w:val="00A53563"/>
    <w:rsid w:val="00A63313"/>
    <w:rsid w:val="00A633C2"/>
    <w:rsid w:val="00A65F39"/>
    <w:rsid w:val="00A71D44"/>
    <w:rsid w:val="00A76B6C"/>
    <w:rsid w:val="00A816EA"/>
    <w:rsid w:val="00A87E7F"/>
    <w:rsid w:val="00A925C8"/>
    <w:rsid w:val="00A954B2"/>
    <w:rsid w:val="00AA0962"/>
    <w:rsid w:val="00AA1F0B"/>
    <w:rsid w:val="00AA749F"/>
    <w:rsid w:val="00AB0B0E"/>
    <w:rsid w:val="00AB0DF1"/>
    <w:rsid w:val="00AB430D"/>
    <w:rsid w:val="00AB4B19"/>
    <w:rsid w:val="00AC2D3A"/>
    <w:rsid w:val="00AD1CEB"/>
    <w:rsid w:val="00AE0391"/>
    <w:rsid w:val="00AE165C"/>
    <w:rsid w:val="00AE3406"/>
    <w:rsid w:val="00AE4F31"/>
    <w:rsid w:val="00AE76A0"/>
    <w:rsid w:val="00AF20B2"/>
    <w:rsid w:val="00AF4BEA"/>
    <w:rsid w:val="00AF546B"/>
    <w:rsid w:val="00B0028E"/>
    <w:rsid w:val="00B015E9"/>
    <w:rsid w:val="00B04D37"/>
    <w:rsid w:val="00B06351"/>
    <w:rsid w:val="00B06F27"/>
    <w:rsid w:val="00B163F9"/>
    <w:rsid w:val="00B1766D"/>
    <w:rsid w:val="00B25588"/>
    <w:rsid w:val="00B2779A"/>
    <w:rsid w:val="00B35333"/>
    <w:rsid w:val="00B40D25"/>
    <w:rsid w:val="00B43EE7"/>
    <w:rsid w:val="00B53A92"/>
    <w:rsid w:val="00B57EEB"/>
    <w:rsid w:val="00B62633"/>
    <w:rsid w:val="00B62CEB"/>
    <w:rsid w:val="00B632AA"/>
    <w:rsid w:val="00B67E74"/>
    <w:rsid w:val="00B72198"/>
    <w:rsid w:val="00B761B1"/>
    <w:rsid w:val="00B803C5"/>
    <w:rsid w:val="00B80C49"/>
    <w:rsid w:val="00B828E1"/>
    <w:rsid w:val="00B82EFC"/>
    <w:rsid w:val="00B84F7A"/>
    <w:rsid w:val="00B85C26"/>
    <w:rsid w:val="00B92213"/>
    <w:rsid w:val="00B92847"/>
    <w:rsid w:val="00B939C6"/>
    <w:rsid w:val="00B94113"/>
    <w:rsid w:val="00B9617D"/>
    <w:rsid w:val="00B97BC4"/>
    <w:rsid w:val="00BA5669"/>
    <w:rsid w:val="00BA7313"/>
    <w:rsid w:val="00BB324E"/>
    <w:rsid w:val="00BC0CDB"/>
    <w:rsid w:val="00BC0CF5"/>
    <w:rsid w:val="00BC4DBC"/>
    <w:rsid w:val="00BD1368"/>
    <w:rsid w:val="00BD4BDB"/>
    <w:rsid w:val="00BE4FE6"/>
    <w:rsid w:val="00BF1CD0"/>
    <w:rsid w:val="00BF4C08"/>
    <w:rsid w:val="00BF786F"/>
    <w:rsid w:val="00C0779F"/>
    <w:rsid w:val="00C10485"/>
    <w:rsid w:val="00C132BD"/>
    <w:rsid w:val="00C15091"/>
    <w:rsid w:val="00C2311D"/>
    <w:rsid w:val="00C234FC"/>
    <w:rsid w:val="00C2626D"/>
    <w:rsid w:val="00C310E7"/>
    <w:rsid w:val="00C326F1"/>
    <w:rsid w:val="00C33FB9"/>
    <w:rsid w:val="00C34C18"/>
    <w:rsid w:val="00C36284"/>
    <w:rsid w:val="00C41085"/>
    <w:rsid w:val="00C45521"/>
    <w:rsid w:val="00C52F10"/>
    <w:rsid w:val="00C556EE"/>
    <w:rsid w:val="00C5776F"/>
    <w:rsid w:val="00C6306B"/>
    <w:rsid w:val="00C641AD"/>
    <w:rsid w:val="00C65553"/>
    <w:rsid w:val="00C71887"/>
    <w:rsid w:val="00C74290"/>
    <w:rsid w:val="00C761AC"/>
    <w:rsid w:val="00C808D2"/>
    <w:rsid w:val="00C81C4A"/>
    <w:rsid w:val="00C8230E"/>
    <w:rsid w:val="00C84B04"/>
    <w:rsid w:val="00C86A83"/>
    <w:rsid w:val="00C90951"/>
    <w:rsid w:val="00C9422A"/>
    <w:rsid w:val="00C96E49"/>
    <w:rsid w:val="00CA0A84"/>
    <w:rsid w:val="00CA275A"/>
    <w:rsid w:val="00CB3DE2"/>
    <w:rsid w:val="00CB6E49"/>
    <w:rsid w:val="00CC430E"/>
    <w:rsid w:val="00CC5CE4"/>
    <w:rsid w:val="00CC663E"/>
    <w:rsid w:val="00CC6A10"/>
    <w:rsid w:val="00CD2A11"/>
    <w:rsid w:val="00CD2FD2"/>
    <w:rsid w:val="00CD3F63"/>
    <w:rsid w:val="00CD5B9D"/>
    <w:rsid w:val="00CD7AB5"/>
    <w:rsid w:val="00CF1B4E"/>
    <w:rsid w:val="00CF1D08"/>
    <w:rsid w:val="00CF2586"/>
    <w:rsid w:val="00CF5C2F"/>
    <w:rsid w:val="00CF7CBF"/>
    <w:rsid w:val="00D00724"/>
    <w:rsid w:val="00D03A8A"/>
    <w:rsid w:val="00D07A39"/>
    <w:rsid w:val="00D102F7"/>
    <w:rsid w:val="00D10919"/>
    <w:rsid w:val="00D14B18"/>
    <w:rsid w:val="00D16361"/>
    <w:rsid w:val="00D214BB"/>
    <w:rsid w:val="00D23E74"/>
    <w:rsid w:val="00D3077C"/>
    <w:rsid w:val="00D420A6"/>
    <w:rsid w:val="00D460DE"/>
    <w:rsid w:val="00D65358"/>
    <w:rsid w:val="00D73219"/>
    <w:rsid w:val="00D73B8F"/>
    <w:rsid w:val="00D7443F"/>
    <w:rsid w:val="00D76129"/>
    <w:rsid w:val="00D83651"/>
    <w:rsid w:val="00D8773A"/>
    <w:rsid w:val="00D91FFA"/>
    <w:rsid w:val="00D9359E"/>
    <w:rsid w:val="00D96D96"/>
    <w:rsid w:val="00DA18A8"/>
    <w:rsid w:val="00DA4FF6"/>
    <w:rsid w:val="00DA6E3B"/>
    <w:rsid w:val="00DB07EC"/>
    <w:rsid w:val="00DB3F25"/>
    <w:rsid w:val="00DC1A34"/>
    <w:rsid w:val="00DC1ABD"/>
    <w:rsid w:val="00DD5A7C"/>
    <w:rsid w:val="00DE4582"/>
    <w:rsid w:val="00DE55D9"/>
    <w:rsid w:val="00DE6169"/>
    <w:rsid w:val="00DE7FEF"/>
    <w:rsid w:val="00DF07BF"/>
    <w:rsid w:val="00DF2269"/>
    <w:rsid w:val="00DF79D8"/>
    <w:rsid w:val="00DF7C2F"/>
    <w:rsid w:val="00E021A9"/>
    <w:rsid w:val="00E03D23"/>
    <w:rsid w:val="00E11AFC"/>
    <w:rsid w:val="00E13D82"/>
    <w:rsid w:val="00E1461E"/>
    <w:rsid w:val="00E171D0"/>
    <w:rsid w:val="00E20616"/>
    <w:rsid w:val="00E20EC0"/>
    <w:rsid w:val="00E22887"/>
    <w:rsid w:val="00E24738"/>
    <w:rsid w:val="00E2542C"/>
    <w:rsid w:val="00E25C32"/>
    <w:rsid w:val="00E268D8"/>
    <w:rsid w:val="00E27FD0"/>
    <w:rsid w:val="00E328BF"/>
    <w:rsid w:val="00E360F2"/>
    <w:rsid w:val="00E367D2"/>
    <w:rsid w:val="00E40390"/>
    <w:rsid w:val="00E41EE1"/>
    <w:rsid w:val="00E43CFC"/>
    <w:rsid w:val="00E447FA"/>
    <w:rsid w:val="00E47BB9"/>
    <w:rsid w:val="00E559A5"/>
    <w:rsid w:val="00E71744"/>
    <w:rsid w:val="00E7653E"/>
    <w:rsid w:val="00E80ADD"/>
    <w:rsid w:val="00E833F3"/>
    <w:rsid w:val="00E8547F"/>
    <w:rsid w:val="00E85846"/>
    <w:rsid w:val="00E942B9"/>
    <w:rsid w:val="00EA233F"/>
    <w:rsid w:val="00EB6693"/>
    <w:rsid w:val="00EB74C1"/>
    <w:rsid w:val="00EC2F07"/>
    <w:rsid w:val="00EC2FA6"/>
    <w:rsid w:val="00EC3939"/>
    <w:rsid w:val="00EC575A"/>
    <w:rsid w:val="00ED2679"/>
    <w:rsid w:val="00ED2F61"/>
    <w:rsid w:val="00EE05CF"/>
    <w:rsid w:val="00EE28B8"/>
    <w:rsid w:val="00EE3FF7"/>
    <w:rsid w:val="00EF0736"/>
    <w:rsid w:val="00EF1B79"/>
    <w:rsid w:val="00EF2EC3"/>
    <w:rsid w:val="00EF3882"/>
    <w:rsid w:val="00EF42DE"/>
    <w:rsid w:val="00EF60DB"/>
    <w:rsid w:val="00EF6183"/>
    <w:rsid w:val="00F05C42"/>
    <w:rsid w:val="00F0690B"/>
    <w:rsid w:val="00F07A78"/>
    <w:rsid w:val="00F116EF"/>
    <w:rsid w:val="00F118DF"/>
    <w:rsid w:val="00F22D55"/>
    <w:rsid w:val="00F244A3"/>
    <w:rsid w:val="00F31E74"/>
    <w:rsid w:val="00F330E6"/>
    <w:rsid w:val="00F367D6"/>
    <w:rsid w:val="00F3720F"/>
    <w:rsid w:val="00F37753"/>
    <w:rsid w:val="00F44207"/>
    <w:rsid w:val="00F46031"/>
    <w:rsid w:val="00F50CAD"/>
    <w:rsid w:val="00F53D2D"/>
    <w:rsid w:val="00F56BEA"/>
    <w:rsid w:val="00F60B1C"/>
    <w:rsid w:val="00F75C68"/>
    <w:rsid w:val="00F762AF"/>
    <w:rsid w:val="00F80892"/>
    <w:rsid w:val="00F82B81"/>
    <w:rsid w:val="00F8537E"/>
    <w:rsid w:val="00F8551E"/>
    <w:rsid w:val="00F87831"/>
    <w:rsid w:val="00F90F07"/>
    <w:rsid w:val="00F91A8D"/>
    <w:rsid w:val="00F94A3D"/>
    <w:rsid w:val="00F95CF1"/>
    <w:rsid w:val="00FB1A87"/>
    <w:rsid w:val="00FB2C03"/>
    <w:rsid w:val="00FB42D9"/>
    <w:rsid w:val="00FB4F4D"/>
    <w:rsid w:val="00FC4733"/>
    <w:rsid w:val="00FD0069"/>
    <w:rsid w:val="00FD3F43"/>
    <w:rsid w:val="00FD6F7E"/>
    <w:rsid w:val="00FE074B"/>
    <w:rsid w:val="00FE14A4"/>
    <w:rsid w:val="00FE25DE"/>
    <w:rsid w:val="00FE3CBB"/>
    <w:rsid w:val="00FE4E4D"/>
    <w:rsid w:val="00FF523A"/>
    <w:rsid w:val="00FF5CBC"/>
    <w:rsid w:val="00FF7936"/>
    <w:rsid w:val="5288BC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53FA"/>
  <w15:docId w15:val="{F28D4C60-0292-4B36-BC4E-3583FDA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F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7FD0"/>
    <w:pPr>
      <w:ind w:left="720"/>
      <w:contextualSpacing/>
    </w:pPr>
  </w:style>
  <w:style w:type="paragraph" w:customStyle="1" w:styleId="Default">
    <w:name w:val="Default"/>
    <w:rsid w:val="00087FD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87F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7FD0"/>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5F0044"/>
  </w:style>
  <w:style w:type="character" w:styleId="Komentaronuoroda">
    <w:name w:val="annotation reference"/>
    <w:basedOn w:val="Numatytasispastraiposriftas"/>
    <w:uiPriority w:val="99"/>
    <w:semiHidden/>
    <w:unhideWhenUsed/>
    <w:rsid w:val="00940120"/>
    <w:rPr>
      <w:sz w:val="16"/>
      <w:szCs w:val="16"/>
    </w:rPr>
  </w:style>
  <w:style w:type="paragraph" w:styleId="Komentarotekstas">
    <w:name w:val="annotation text"/>
    <w:basedOn w:val="prastasis"/>
    <w:link w:val="KomentarotekstasDiagrama"/>
    <w:uiPriority w:val="99"/>
    <w:unhideWhenUsed/>
    <w:rsid w:val="0094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0120"/>
    <w:rPr>
      <w:sz w:val="20"/>
      <w:szCs w:val="20"/>
    </w:rPr>
  </w:style>
  <w:style w:type="paragraph" w:styleId="Komentarotema">
    <w:name w:val="annotation subject"/>
    <w:basedOn w:val="Komentarotekstas"/>
    <w:next w:val="Komentarotekstas"/>
    <w:link w:val="KomentarotemaDiagrama"/>
    <w:uiPriority w:val="99"/>
    <w:semiHidden/>
    <w:unhideWhenUsed/>
    <w:rsid w:val="00E447FA"/>
    <w:rPr>
      <w:b/>
      <w:bCs/>
    </w:rPr>
  </w:style>
  <w:style w:type="character" w:customStyle="1" w:styleId="KomentarotemaDiagrama">
    <w:name w:val="Komentaro tema Diagrama"/>
    <w:basedOn w:val="KomentarotekstasDiagrama"/>
    <w:link w:val="Komentarotema"/>
    <w:uiPriority w:val="99"/>
    <w:semiHidden/>
    <w:rsid w:val="00E447FA"/>
    <w:rPr>
      <w:b/>
      <w:bCs/>
      <w:sz w:val="20"/>
      <w:szCs w:val="20"/>
    </w:rPr>
  </w:style>
  <w:style w:type="paragraph" w:styleId="Antrats">
    <w:name w:val="header"/>
    <w:basedOn w:val="prastasis"/>
    <w:link w:val="AntratsDiagrama"/>
    <w:uiPriority w:val="99"/>
    <w:unhideWhenUsed/>
    <w:rsid w:val="00496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AFA"/>
  </w:style>
  <w:style w:type="paragraph" w:styleId="Porat">
    <w:name w:val="footer"/>
    <w:basedOn w:val="prastasis"/>
    <w:link w:val="PoratDiagrama"/>
    <w:uiPriority w:val="99"/>
    <w:unhideWhenUsed/>
    <w:rsid w:val="00496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AFA"/>
  </w:style>
  <w:style w:type="paragraph" w:styleId="Pataisymai">
    <w:name w:val="Revision"/>
    <w:hidden/>
    <w:uiPriority w:val="99"/>
    <w:semiHidden/>
    <w:rsid w:val="00FB1A87"/>
    <w:pPr>
      <w:spacing w:after="0" w:line="240" w:lineRule="auto"/>
    </w:pPr>
  </w:style>
  <w:style w:type="table" w:styleId="Lentelstinklelis">
    <w:name w:val="Table Grid"/>
    <w:basedOn w:val="prastojilentel"/>
    <w:uiPriority w:val="59"/>
    <w:rsid w:val="00B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2183A"/>
    <w:rPr>
      <w:color w:val="0563C1"/>
      <w:u w:val="single"/>
    </w:rPr>
  </w:style>
  <w:style w:type="character" w:styleId="Neapdorotaspaminjimas">
    <w:name w:val="Unresolved Mention"/>
    <w:basedOn w:val="Numatytasispastraiposriftas"/>
    <w:uiPriority w:val="99"/>
    <w:semiHidden/>
    <w:unhideWhenUsed/>
    <w:rsid w:val="001E3736"/>
    <w:rPr>
      <w:color w:val="605E5C"/>
      <w:shd w:val="clear" w:color="auto" w:fill="E1DFDD"/>
    </w:rPr>
  </w:style>
  <w:style w:type="paragraph" w:customStyle="1" w:styleId="paragraph">
    <w:name w:val="paragraph"/>
    <w:basedOn w:val="prastasis"/>
    <w:rsid w:val="00344F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44F44"/>
  </w:style>
  <w:style w:type="character" w:customStyle="1" w:styleId="eop">
    <w:name w:val="eop"/>
    <w:basedOn w:val="Numatytasispastraiposriftas"/>
    <w:rsid w:val="00344F44"/>
  </w:style>
  <w:style w:type="character" w:customStyle="1" w:styleId="cf01">
    <w:name w:val="cf01"/>
    <w:basedOn w:val="Numatytasispastraiposriftas"/>
    <w:rsid w:val="00896C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1807">
      <w:bodyDiv w:val="1"/>
      <w:marLeft w:val="0"/>
      <w:marRight w:val="0"/>
      <w:marTop w:val="0"/>
      <w:marBottom w:val="0"/>
      <w:divBdr>
        <w:top w:val="none" w:sz="0" w:space="0" w:color="auto"/>
        <w:left w:val="none" w:sz="0" w:space="0" w:color="auto"/>
        <w:bottom w:val="none" w:sz="0" w:space="0" w:color="auto"/>
        <w:right w:val="none" w:sz="0" w:space="0" w:color="auto"/>
      </w:divBdr>
    </w:div>
    <w:div w:id="1470586238">
      <w:bodyDiv w:val="1"/>
      <w:marLeft w:val="0"/>
      <w:marRight w:val="0"/>
      <w:marTop w:val="0"/>
      <w:marBottom w:val="0"/>
      <w:divBdr>
        <w:top w:val="none" w:sz="0" w:space="0" w:color="auto"/>
        <w:left w:val="none" w:sz="0" w:space="0" w:color="auto"/>
        <w:bottom w:val="none" w:sz="0" w:space="0" w:color="auto"/>
        <w:right w:val="none" w:sz="0" w:space="0" w:color="auto"/>
      </w:divBdr>
    </w:div>
    <w:div w:id="18877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D8D8B-3890-42A2-929A-A3BD08B98B40}">
  <ds:schemaRefs>
    <ds:schemaRef ds:uri="http://schemas.microsoft.com/sharepoint/v3/contenttype/forms"/>
  </ds:schemaRefs>
</ds:datastoreItem>
</file>

<file path=customXml/itemProps2.xml><?xml version="1.0" encoding="utf-8"?>
<ds:datastoreItem xmlns:ds="http://schemas.openxmlformats.org/officeDocument/2006/customXml" ds:itemID="{C7B7B7E9-4AD0-42B8-8825-1A0DDB0B4B3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1C51A3DB-7E8D-4C07-8DE0-56C7E950833D}">
  <ds:schemaRefs>
    <ds:schemaRef ds:uri="http://schemas.openxmlformats.org/officeDocument/2006/bibliography"/>
  </ds:schemaRefs>
</ds:datastoreItem>
</file>

<file path=customXml/itemProps4.xml><?xml version="1.0" encoding="utf-8"?>
<ds:datastoreItem xmlns:ds="http://schemas.openxmlformats.org/officeDocument/2006/customXml" ds:itemID="{F02F51EA-0E13-4F6E-A221-B83035BDB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3</Pages>
  <Words>2978</Words>
  <Characters>1698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SINKEVIČIUS, Ričardas  | Turto bankas</dc:creator>
  <cp:lastModifiedBy>ŠIRALIOVA, Ala | Turto bankas</cp:lastModifiedBy>
  <cp:revision>88</cp:revision>
  <dcterms:created xsi:type="dcterms:W3CDTF">2024-07-22T07:49:00Z</dcterms:created>
  <dcterms:modified xsi:type="dcterms:W3CDTF">2025-06-09T09:38:00Z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