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Default="00111C94" w:rsidP="00111C94">
      <w:pPr>
        <w:ind w:left="4320" w:firstLine="720"/>
        <w:textAlignment w:val="baseline"/>
        <w:rPr>
          <w:sz w:val="18"/>
          <w:szCs w:val="18"/>
        </w:rPr>
      </w:pPr>
      <w:r>
        <w:rPr>
          <w:szCs w:val="24"/>
        </w:rPr>
        <w:t>PATVIRTINTA </w:t>
      </w:r>
    </w:p>
    <w:p w14:paraId="0E214417" w14:textId="77777777" w:rsidR="00111C94" w:rsidRDefault="00111C94" w:rsidP="00111C94">
      <w:pPr>
        <w:ind w:left="4320" w:firstLine="720"/>
        <w:textAlignment w:val="baseline"/>
        <w:rPr>
          <w:szCs w:val="24"/>
        </w:rPr>
      </w:pPr>
      <w:r>
        <w:rPr>
          <w:szCs w:val="24"/>
        </w:rPr>
        <w:t xml:space="preserve">Viešųjų pirkimų tarnybos direktoriaus </w:t>
      </w:r>
    </w:p>
    <w:p w14:paraId="2D3DDE8E" w14:textId="77777777" w:rsidR="00111C94" w:rsidRDefault="00111C94" w:rsidP="00111C94">
      <w:pPr>
        <w:ind w:left="5040"/>
        <w:textAlignment w:val="baseline"/>
        <w:rPr>
          <w:szCs w:val="24"/>
        </w:rPr>
      </w:pPr>
      <w:r>
        <w:rPr>
          <w:szCs w:val="24"/>
        </w:rPr>
        <w:t>2024 m. vasario 8 d. įsakymu Nr. 1S-19 </w:t>
      </w:r>
    </w:p>
    <w:p w14:paraId="398FA9E7" w14:textId="77777777" w:rsidR="00111C94" w:rsidRDefault="00111C94" w:rsidP="00111C94">
      <w:pPr>
        <w:ind w:left="220" w:firstLine="4820"/>
        <w:textAlignment w:val="center"/>
        <w:rPr>
          <w:color w:val="000000"/>
          <w:szCs w:val="24"/>
        </w:rPr>
      </w:pPr>
      <w:r>
        <w:rPr>
          <w:color w:val="000000"/>
          <w:szCs w:val="24"/>
        </w:rPr>
        <w:t>(Viešųjų pirkimų tarnybos direktoriaus</w:t>
      </w:r>
    </w:p>
    <w:p w14:paraId="5775E539" w14:textId="77777777" w:rsidR="00111C94" w:rsidRDefault="00111C94" w:rsidP="00111C94">
      <w:pPr>
        <w:ind w:left="5040"/>
        <w:textAlignment w:val="center"/>
        <w:rPr>
          <w:color w:val="000000"/>
          <w:szCs w:val="24"/>
        </w:rPr>
      </w:pPr>
      <w:r>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Pr>
          <w:color w:val="000000"/>
          <w:szCs w:val="24"/>
        </w:rPr>
        <w:t>redakcija)</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7DCC29CD" w:rsidR="00111C94" w:rsidRDefault="00BC2EE1" w:rsidP="002E3C91">
            <w:pPr>
              <w:jc w:val="both"/>
              <w:rPr>
                <w:kern w:val="2"/>
                <w:szCs w:val="24"/>
              </w:rPr>
            </w:pPr>
            <w:r w:rsidRPr="00036CAC">
              <w:rPr>
                <w:kern w:val="2"/>
                <w:szCs w:val="24"/>
                <w:highlight w:val="yellow"/>
              </w:rPr>
              <w:t>Vienkartinių medicininių priemonių</w:t>
            </w:r>
            <w:r w:rsidR="00036CAC">
              <w:rPr>
                <w:kern w:val="2"/>
                <w:szCs w:val="24"/>
              </w:rPr>
              <w:t xml:space="preserve">, </w:t>
            </w:r>
            <w:proofErr w:type="spellStart"/>
            <w:r w:rsidR="00036CAC" w:rsidRPr="00036CAC">
              <w:rPr>
                <w:kern w:val="2"/>
                <w:szCs w:val="24"/>
              </w:rPr>
              <w:t>t.y</w:t>
            </w:r>
            <w:proofErr w:type="spellEnd"/>
            <w:r w:rsidR="00036CAC" w:rsidRPr="00036CAC">
              <w:rPr>
                <w:kern w:val="2"/>
                <w:szCs w:val="24"/>
              </w:rPr>
              <w:t>......... (nurodyti pirkimo objekto dalį ir pavadinimą)</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AF06C3" w14:paraId="7510305D" w14:textId="77777777" w:rsidTr="002E3C91">
        <w:tc>
          <w:tcPr>
            <w:tcW w:w="2808" w:type="dxa"/>
            <w:vMerge w:val="restart"/>
          </w:tcPr>
          <w:p w14:paraId="1CD92C37" w14:textId="77777777" w:rsidR="00AF06C3" w:rsidRDefault="00AF06C3" w:rsidP="00AF06C3">
            <w:pPr>
              <w:jc w:val="center"/>
              <w:rPr>
                <w:b/>
                <w:bCs/>
                <w:kern w:val="2"/>
                <w:szCs w:val="24"/>
              </w:rPr>
            </w:pPr>
          </w:p>
          <w:p w14:paraId="528200B6" w14:textId="77777777" w:rsidR="00AF06C3" w:rsidRDefault="00AF06C3" w:rsidP="00AF06C3">
            <w:pPr>
              <w:jc w:val="center"/>
              <w:rPr>
                <w:b/>
                <w:bCs/>
                <w:kern w:val="2"/>
                <w:szCs w:val="24"/>
              </w:rPr>
            </w:pPr>
          </w:p>
          <w:p w14:paraId="606231F0" w14:textId="77777777" w:rsidR="00AF06C3" w:rsidRDefault="00AF06C3" w:rsidP="00AF06C3">
            <w:pPr>
              <w:jc w:val="center"/>
              <w:rPr>
                <w:b/>
                <w:bCs/>
                <w:kern w:val="2"/>
                <w:szCs w:val="24"/>
              </w:rPr>
            </w:pPr>
          </w:p>
          <w:p w14:paraId="3222ACA4" w14:textId="77777777" w:rsidR="00AF06C3" w:rsidRDefault="00AF06C3" w:rsidP="00AF06C3">
            <w:pPr>
              <w:rPr>
                <w:b/>
                <w:bCs/>
                <w:kern w:val="2"/>
                <w:szCs w:val="24"/>
              </w:rPr>
            </w:pPr>
          </w:p>
          <w:p w14:paraId="7745CAFE" w14:textId="77777777" w:rsidR="00AF06C3" w:rsidRDefault="00AF06C3" w:rsidP="00AF06C3">
            <w:pPr>
              <w:rPr>
                <w:b/>
                <w:bCs/>
                <w:kern w:val="2"/>
                <w:szCs w:val="24"/>
              </w:rPr>
            </w:pPr>
            <w:r>
              <w:rPr>
                <w:b/>
                <w:bCs/>
                <w:kern w:val="2"/>
                <w:szCs w:val="24"/>
              </w:rPr>
              <w:t>1.1. Pirkėjas</w:t>
            </w:r>
          </w:p>
        </w:tc>
        <w:tc>
          <w:tcPr>
            <w:tcW w:w="3240" w:type="dxa"/>
          </w:tcPr>
          <w:p w14:paraId="4B89740D" w14:textId="77777777" w:rsidR="00AF06C3" w:rsidRDefault="00AF06C3" w:rsidP="00AF06C3">
            <w:pPr>
              <w:rPr>
                <w:kern w:val="2"/>
                <w:szCs w:val="24"/>
              </w:rPr>
            </w:pPr>
            <w:r>
              <w:rPr>
                <w:kern w:val="2"/>
                <w:szCs w:val="24"/>
              </w:rPr>
              <w:t>1.1.1. Pavadinimas</w:t>
            </w:r>
          </w:p>
        </w:tc>
        <w:tc>
          <w:tcPr>
            <w:tcW w:w="3510" w:type="dxa"/>
          </w:tcPr>
          <w:p w14:paraId="7335E146" w14:textId="31074D0E" w:rsidR="00AF06C3" w:rsidRDefault="00AF06C3" w:rsidP="00AF06C3">
            <w:pPr>
              <w:jc w:val="center"/>
              <w:rPr>
                <w:kern w:val="2"/>
                <w:szCs w:val="24"/>
              </w:rPr>
            </w:pPr>
            <w:r w:rsidRPr="00144CCB">
              <w:t>Lietuvos sveikatos mokslų universitetas</w:t>
            </w:r>
          </w:p>
        </w:tc>
      </w:tr>
      <w:tr w:rsidR="00AF06C3" w14:paraId="783723B2" w14:textId="77777777" w:rsidTr="002E3C91">
        <w:tc>
          <w:tcPr>
            <w:tcW w:w="2808" w:type="dxa"/>
            <w:vMerge/>
          </w:tcPr>
          <w:p w14:paraId="091C5C65" w14:textId="77777777" w:rsidR="00AF06C3" w:rsidRDefault="00AF06C3" w:rsidP="00AF06C3">
            <w:pPr>
              <w:rPr>
                <w:kern w:val="2"/>
                <w:szCs w:val="24"/>
              </w:rPr>
            </w:pPr>
          </w:p>
        </w:tc>
        <w:tc>
          <w:tcPr>
            <w:tcW w:w="3240" w:type="dxa"/>
          </w:tcPr>
          <w:p w14:paraId="201144DE" w14:textId="77777777" w:rsidR="00AF06C3" w:rsidRDefault="00AF06C3" w:rsidP="00AF06C3">
            <w:pPr>
              <w:rPr>
                <w:kern w:val="2"/>
                <w:szCs w:val="24"/>
              </w:rPr>
            </w:pPr>
            <w:r>
              <w:rPr>
                <w:kern w:val="2"/>
                <w:szCs w:val="24"/>
              </w:rPr>
              <w:t>1.1.2. Juridinio asmens kodas</w:t>
            </w:r>
          </w:p>
        </w:tc>
        <w:tc>
          <w:tcPr>
            <w:tcW w:w="3510" w:type="dxa"/>
          </w:tcPr>
          <w:p w14:paraId="518BB8A3" w14:textId="0023E26A" w:rsidR="00AF06C3" w:rsidRDefault="00AF06C3" w:rsidP="00AF06C3">
            <w:pPr>
              <w:jc w:val="center"/>
              <w:rPr>
                <w:kern w:val="2"/>
                <w:szCs w:val="24"/>
              </w:rPr>
            </w:pPr>
            <w:r w:rsidRPr="00144CCB">
              <w:t>302536989</w:t>
            </w:r>
          </w:p>
        </w:tc>
      </w:tr>
      <w:tr w:rsidR="00AF06C3" w14:paraId="468A53E0" w14:textId="77777777" w:rsidTr="002E3C91">
        <w:tc>
          <w:tcPr>
            <w:tcW w:w="2808" w:type="dxa"/>
            <w:vMerge/>
          </w:tcPr>
          <w:p w14:paraId="766165BD" w14:textId="77777777" w:rsidR="00AF06C3" w:rsidRDefault="00AF06C3" w:rsidP="00AF06C3">
            <w:pPr>
              <w:rPr>
                <w:kern w:val="2"/>
                <w:szCs w:val="24"/>
              </w:rPr>
            </w:pPr>
          </w:p>
        </w:tc>
        <w:tc>
          <w:tcPr>
            <w:tcW w:w="3240" w:type="dxa"/>
          </w:tcPr>
          <w:p w14:paraId="1188EA17" w14:textId="77777777" w:rsidR="00AF06C3" w:rsidRDefault="00AF06C3" w:rsidP="00AF06C3">
            <w:pPr>
              <w:rPr>
                <w:kern w:val="2"/>
                <w:szCs w:val="24"/>
              </w:rPr>
            </w:pPr>
            <w:r>
              <w:rPr>
                <w:kern w:val="2"/>
                <w:szCs w:val="24"/>
              </w:rPr>
              <w:t>1.1.3. Adresas</w:t>
            </w:r>
          </w:p>
        </w:tc>
        <w:tc>
          <w:tcPr>
            <w:tcW w:w="3510" w:type="dxa"/>
          </w:tcPr>
          <w:p w14:paraId="4C893385" w14:textId="7BB1A531" w:rsidR="00AF06C3" w:rsidRDefault="00AF06C3" w:rsidP="00AF06C3">
            <w:pPr>
              <w:jc w:val="center"/>
              <w:rPr>
                <w:kern w:val="2"/>
                <w:szCs w:val="24"/>
              </w:rPr>
            </w:pPr>
            <w:r w:rsidRPr="00144CCB">
              <w:t>A. Mickevičiaus g. 9, LT-44307 Kaunas</w:t>
            </w:r>
          </w:p>
        </w:tc>
      </w:tr>
      <w:tr w:rsidR="00AF06C3" w14:paraId="37AD069A" w14:textId="77777777" w:rsidTr="002E3C91">
        <w:tc>
          <w:tcPr>
            <w:tcW w:w="2808" w:type="dxa"/>
            <w:vMerge/>
          </w:tcPr>
          <w:p w14:paraId="43C09B0E" w14:textId="77777777" w:rsidR="00AF06C3" w:rsidRDefault="00AF06C3" w:rsidP="00AF06C3">
            <w:pPr>
              <w:rPr>
                <w:kern w:val="2"/>
                <w:szCs w:val="24"/>
              </w:rPr>
            </w:pPr>
          </w:p>
        </w:tc>
        <w:tc>
          <w:tcPr>
            <w:tcW w:w="3240" w:type="dxa"/>
          </w:tcPr>
          <w:p w14:paraId="4F094A64" w14:textId="77777777" w:rsidR="00AF06C3" w:rsidRDefault="00AF06C3" w:rsidP="00AF06C3">
            <w:pPr>
              <w:rPr>
                <w:kern w:val="2"/>
                <w:szCs w:val="24"/>
              </w:rPr>
            </w:pPr>
            <w:r>
              <w:rPr>
                <w:kern w:val="2"/>
                <w:szCs w:val="24"/>
              </w:rPr>
              <w:t>1.1.4. PVM mokėtojo kodas</w:t>
            </w:r>
          </w:p>
        </w:tc>
        <w:tc>
          <w:tcPr>
            <w:tcW w:w="3510" w:type="dxa"/>
          </w:tcPr>
          <w:p w14:paraId="3277C428" w14:textId="691B3AD7" w:rsidR="00AF06C3" w:rsidRDefault="00AF06C3" w:rsidP="00AF06C3">
            <w:pPr>
              <w:jc w:val="center"/>
              <w:rPr>
                <w:kern w:val="2"/>
                <w:szCs w:val="24"/>
              </w:rPr>
            </w:pPr>
            <w:r w:rsidRPr="00144CCB">
              <w:t>LT100005579315</w:t>
            </w:r>
          </w:p>
        </w:tc>
      </w:tr>
      <w:tr w:rsidR="00AF06C3" w14:paraId="5994D9D8" w14:textId="77777777" w:rsidTr="002E3C91">
        <w:tc>
          <w:tcPr>
            <w:tcW w:w="2808" w:type="dxa"/>
            <w:vMerge/>
          </w:tcPr>
          <w:p w14:paraId="03E31425" w14:textId="77777777" w:rsidR="00AF06C3" w:rsidRDefault="00AF06C3" w:rsidP="00AF06C3">
            <w:pPr>
              <w:rPr>
                <w:kern w:val="2"/>
                <w:szCs w:val="24"/>
              </w:rPr>
            </w:pPr>
          </w:p>
        </w:tc>
        <w:tc>
          <w:tcPr>
            <w:tcW w:w="3240" w:type="dxa"/>
          </w:tcPr>
          <w:p w14:paraId="39888CE2" w14:textId="77777777" w:rsidR="00AF06C3" w:rsidRDefault="00AF06C3" w:rsidP="00AF06C3">
            <w:pPr>
              <w:rPr>
                <w:kern w:val="2"/>
                <w:szCs w:val="24"/>
              </w:rPr>
            </w:pPr>
            <w:r>
              <w:rPr>
                <w:kern w:val="2"/>
                <w:szCs w:val="24"/>
              </w:rPr>
              <w:t>1.1.5. Atsiskaitomoji sąskaita</w:t>
            </w:r>
          </w:p>
        </w:tc>
        <w:tc>
          <w:tcPr>
            <w:tcW w:w="3510" w:type="dxa"/>
          </w:tcPr>
          <w:p w14:paraId="469191D8" w14:textId="77777777" w:rsidR="00AF06C3" w:rsidRDefault="00AF06C3" w:rsidP="00AF06C3">
            <w:pPr>
              <w:jc w:val="center"/>
              <w:rPr>
                <w:kern w:val="2"/>
                <w:szCs w:val="24"/>
              </w:rPr>
            </w:pPr>
          </w:p>
        </w:tc>
      </w:tr>
      <w:tr w:rsidR="00AF06C3" w14:paraId="6E6595BC" w14:textId="77777777" w:rsidTr="002E3C91">
        <w:tc>
          <w:tcPr>
            <w:tcW w:w="2808" w:type="dxa"/>
            <w:vMerge/>
          </w:tcPr>
          <w:p w14:paraId="3E760D29" w14:textId="77777777" w:rsidR="00AF06C3" w:rsidRDefault="00AF06C3" w:rsidP="00AF06C3">
            <w:pPr>
              <w:rPr>
                <w:kern w:val="2"/>
                <w:szCs w:val="24"/>
              </w:rPr>
            </w:pPr>
          </w:p>
        </w:tc>
        <w:tc>
          <w:tcPr>
            <w:tcW w:w="3240" w:type="dxa"/>
          </w:tcPr>
          <w:p w14:paraId="51E3A1A1" w14:textId="77777777" w:rsidR="00AF06C3" w:rsidRDefault="00AF06C3" w:rsidP="00AF06C3">
            <w:pPr>
              <w:rPr>
                <w:kern w:val="2"/>
                <w:szCs w:val="24"/>
              </w:rPr>
            </w:pPr>
            <w:r>
              <w:rPr>
                <w:kern w:val="2"/>
                <w:szCs w:val="24"/>
              </w:rPr>
              <w:t>1.1.6. Bankas, banko kodas</w:t>
            </w:r>
          </w:p>
        </w:tc>
        <w:tc>
          <w:tcPr>
            <w:tcW w:w="3510" w:type="dxa"/>
          </w:tcPr>
          <w:p w14:paraId="24BC7F1F" w14:textId="77777777" w:rsidR="00AF06C3" w:rsidRDefault="00AF06C3" w:rsidP="00AF06C3">
            <w:pPr>
              <w:jc w:val="center"/>
              <w:rPr>
                <w:kern w:val="2"/>
                <w:szCs w:val="24"/>
              </w:rPr>
            </w:pPr>
          </w:p>
        </w:tc>
      </w:tr>
      <w:tr w:rsidR="00AF06C3" w14:paraId="0E61B5EF" w14:textId="77777777" w:rsidTr="002E3C91">
        <w:tc>
          <w:tcPr>
            <w:tcW w:w="2808" w:type="dxa"/>
            <w:vMerge/>
          </w:tcPr>
          <w:p w14:paraId="4A2E4675" w14:textId="77777777" w:rsidR="00AF06C3" w:rsidRDefault="00AF06C3" w:rsidP="00AF06C3">
            <w:pPr>
              <w:rPr>
                <w:kern w:val="2"/>
                <w:szCs w:val="24"/>
              </w:rPr>
            </w:pPr>
          </w:p>
        </w:tc>
        <w:tc>
          <w:tcPr>
            <w:tcW w:w="3240" w:type="dxa"/>
          </w:tcPr>
          <w:p w14:paraId="6C51C567" w14:textId="77777777" w:rsidR="00AF06C3" w:rsidRDefault="00AF06C3" w:rsidP="00AF06C3">
            <w:pPr>
              <w:rPr>
                <w:kern w:val="2"/>
                <w:szCs w:val="24"/>
              </w:rPr>
            </w:pPr>
            <w:r>
              <w:rPr>
                <w:kern w:val="2"/>
                <w:szCs w:val="24"/>
              </w:rPr>
              <w:t>1.1.7. Telefonas</w:t>
            </w:r>
          </w:p>
        </w:tc>
        <w:tc>
          <w:tcPr>
            <w:tcW w:w="3510" w:type="dxa"/>
          </w:tcPr>
          <w:p w14:paraId="180EE486" w14:textId="54AD43DD" w:rsidR="00AF06C3" w:rsidRDefault="00AF06C3" w:rsidP="00AF06C3">
            <w:pPr>
              <w:jc w:val="center"/>
              <w:rPr>
                <w:kern w:val="2"/>
                <w:szCs w:val="24"/>
              </w:rPr>
            </w:pPr>
            <w:r w:rsidRPr="00144CCB">
              <w:t>+ 370 37 327 201</w:t>
            </w:r>
          </w:p>
        </w:tc>
      </w:tr>
      <w:tr w:rsidR="00AF06C3" w14:paraId="64FA4A49" w14:textId="77777777" w:rsidTr="002E3C91">
        <w:tc>
          <w:tcPr>
            <w:tcW w:w="2808" w:type="dxa"/>
            <w:vMerge/>
          </w:tcPr>
          <w:p w14:paraId="558D4FB7" w14:textId="77777777" w:rsidR="00AF06C3" w:rsidRDefault="00AF06C3" w:rsidP="00AF06C3">
            <w:pPr>
              <w:rPr>
                <w:kern w:val="2"/>
                <w:szCs w:val="24"/>
              </w:rPr>
            </w:pPr>
          </w:p>
        </w:tc>
        <w:tc>
          <w:tcPr>
            <w:tcW w:w="3240" w:type="dxa"/>
          </w:tcPr>
          <w:p w14:paraId="2937FAAB" w14:textId="77777777" w:rsidR="00AF06C3" w:rsidRDefault="00AF06C3" w:rsidP="00AF06C3">
            <w:pPr>
              <w:rPr>
                <w:kern w:val="2"/>
                <w:szCs w:val="24"/>
              </w:rPr>
            </w:pPr>
            <w:r>
              <w:rPr>
                <w:kern w:val="2"/>
                <w:szCs w:val="24"/>
              </w:rPr>
              <w:t>1.1.8. El. paštas</w:t>
            </w:r>
          </w:p>
        </w:tc>
        <w:tc>
          <w:tcPr>
            <w:tcW w:w="3510" w:type="dxa"/>
          </w:tcPr>
          <w:p w14:paraId="63984E22" w14:textId="1611557F" w:rsidR="00AF06C3" w:rsidRDefault="00AF06C3" w:rsidP="00AF06C3">
            <w:pPr>
              <w:jc w:val="center"/>
              <w:rPr>
                <w:kern w:val="2"/>
                <w:szCs w:val="24"/>
              </w:rPr>
            </w:pPr>
            <w:r w:rsidRPr="00144CCB">
              <w:t>rektoratas@lsmu.lt</w:t>
            </w:r>
          </w:p>
        </w:tc>
      </w:tr>
      <w:tr w:rsidR="00AF06C3" w14:paraId="33EF63E8" w14:textId="77777777" w:rsidTr="002E3C91">
        <w:tc>
          <w:tcPr>
            <w:tcW w:w="2808" w:type="dxa"/>
            <w:vMerge/>
          </w:tcPr>
          <w:p w14:paraId="7100CDD9" w14:textId="77777777" w:rsidR="00AF06C3" w:rsidRDefault="00AF06C3" w:rsidP="00AF06C3">
            <w:pPr>
              <w:rPr>
                <w:kern w:val="2"/>
                <w:szCs w:val="24"/>
              </w:rPr>
            </w:pPr>
          </w:p>
        </w:tc>
        <w:tc>
          <w:tcPr>
            <w:tcW w:w="3240" w:type="dxa"/>
          </w:tcPr>
          <w:p w14:paraId="46E5FD49" w14:textId="77777777" w:rsidR="00AF06C3" w:rsidRDefault="00AF06C3" w:rsidP="00AF06C3">
            <w:pPr>
              <w:rPr>
                <w:kern w:val="2"/>
                <w:szCs w:val="24"/>
              </w:rPr>
            </w:pPr>
            <w:r>
              <w:rPr>
                <w:kern w:val="2"/>
                <w:szCs w:val="24"/>
              </w:rPr>
              <w:t>1.1.9. Šalies atstovas</w:t>
            </w:r>
          </w:p>
        </w:tc>
        <w:tc>
          <w:tcPr>
            <w:tcW w:w="3510" w:type="dxa"/>
          </w:tcPr>
          <w:p w14:paraId="0032B250" w14:textId="3209A54E" w:rsidR="00AF06C3" w:rsidRDefault="00AF06C3" w:rsidP="00AF06C3">
            <w:pPr>
              <w:jc w:val="center"/>
              <w:rPr>
                <w:kern w:val="2"/>
                <w:szCs w:val="24"/>
              </w:rPr>
            </w:pPr>
            <w:r w:rsidRPr="00144CCB">
              <w:t>Rektorius prof. Rimantas Benetis</w:t>
            </w:r>
          </w:p>
        </w:tc>
      </w:tr>
      <w:tr w:rsidR="00AF06C3" w14:paraId="4BC36A7F" w14:textId="77777777" w:rsidTr="002E3C91">
        <w:tc>
          <w:tcPr>
            <w:tcW w:w="2808" w:type="dxa"/>
            <w:vMerge/>
          </w:tcPr>
          <w:p w14:paraId="01D881A5" w14:textId="77777777" w:rsidR="00AF06C3" w:rsidRDefault="00AF06C3" w:rsidP="00AF06C3">
            <w:pPr>
              <w:rPr>
                <w:kern w:val="2"/>
                <w:szCs w:val="24"/>
              </w:rPr>
            </w:pPr>
          </w:p>
        </w:tc>
        <w:tc>
          <w:tcPr>
            <w:tcW w:w="3240" w:type="dxa"/>
          </w:tcPr>
          <w:p w14:paraId="69F247F1" w14:textId="77777777" w:rsidR="00AF06C3" w:rsidRDefault="00AF06C3" w:rsidP="00AF06C3">
            <w:pPr>
              <w:rPr>
                <w:kern w:val="2"/>
                <w:szCs w:val="24"/>
              </w:rPr>
            </w:pPr>
            <w:r>
              <w:rPr>
                <w:kern w:val="2"/>
                <w:szCs w:val="24"/>
              </w:rPr>
              <w:t>1.1.10. Atstovavimo pagrindas</w:t>
            </w:r>
          </w:p>
        </w:tc>
        <w:tc>
          <w:tcPr>
            <w:tcW w:w="3510" w:type="dxa"/>
          </w:tcPr>
          <w:p w14:paraId="0EBEE0D1" w14:textId="371775B5" w:rsidR="00AF06C3" w:rsidRDefault="00AF06C3" w:rsidP="00AF06C3">
            <w:pPr>
              <w:jc w:val="center"/>
              <w:rPr>
                <w:kern w:val="2"/>
                <w:szCs w:val="24"/>
              </w:rPr>
            </w:pPr>
            <w:r w:rsidRPr="00144CCB">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Jei Tiekėjas yra tiekėjų grupė, skiltys pildomos 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 xml:space="preserve">2.1. Pirkėjo kontaktiniai asmenys, </w:t>
            </w:r>
            <w:r>
              <w:rPr>
                <w:b/>
                <w:bCs/>
                <w:kern w:val="2"/>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lastRenderedPageBreak/>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DDAA7D6" w14:textId="208A3197" w:rsidR="00111C94" w:rsidRDefault="00111C94" w:rsidP="002E3C91">
            <w:pPr>
              <w:rPr>
                <w:color w:val="000000"/>
                <w:kern w:val="2"/>
                <w:szCs w:val="24"/>
              </w:rPr>
            </w:pPr>
            <w:r>
              <w:rPr>
                <w:kern w:val="2"/>
                <w:szCs w:val="24"/>
              </w:rPr>
              <w:t>Tiekėjas įsipareigoja Sutartyje numatytomis sąlygomis perduoti Pirkėjui Prekes</w:t>
            </w:r>
            <w:r>
              <w:rPr>
                <w:color w:val="FF0000"/>
                <w:kern w:val="2"/>
                <w:szCs w:val="24"/>
              </w:rPr>
              <w:t xml:space="preserve"> </w:t>
            </w:r>
            <w:r w:rsidR="00FF5637" w:rsidRPr="00FF5637">
              <w:rPr>
                <w:kern w:val="2"/>
                <w:szCs w:val="24"/>
              </w:rPr>
              <w:t>(</w:t>
            </w:r>
            <w:r w:rsidR="00FF5637" w:rsidRPr="00FF5637">
              <w:rPr>
                <w:kern w:val="2"/>
                <w:szCs w:val="24"/>
                <w:highlight w:val="yellow"/>
              </w:rPr>
              <w:t>vienkartines medicinines priemones</w:t>
            </w:r>
            <w:r w:rsidR="00FF5637" w:rsidRPr="00FF5637">
              <w:rPr>
                <w:kern w:val="2"/>
                <w:szCs w:val="24"/>
              </w:rPr>
              <w:t xml:space="preserve">), </w:t>
            </w:r>
            <w:proofErr w:type="spellStart"/>
            <w:r w:rsidR="00FF5637" w:rsidRPr="00FF5637">
              <w:rPr>
                <w:kern w:val="2"/>
                <w:szCs w:val="24"/>
              </w:rPr>
              <w:t>t.y</w:t>
            </w:r>
            <w:proofErr w:type="spellEnd"/>
            <w:r w:rsidR="00FF5637" w:rsidRPr="00FF5637">
              <w:rPr>
                <w:kern w:val="2"/>
                <w:szCs w:val="24"/>
              </w:rPr>
              <w:t xml:space="preserve">......... </w:t>
            </w:r>
            <w:r w:rsidR="00FF5637" w:rsidRPr="00740D7A">
              <w:rPr>
                <w:i/>
                <w:iCs/>
                <w:kern w:val="2"/>
                <w:szCs w:val="24"/>
              </w:rPr>
              <w:t>(nurodyti pirkimo objekto dalį ir pavadinimą</w:t>
            </w:r>
            <w:r w:rsidR="00FF5637" w:rsidRPr="00FF5637">
              <w:rPr>
                <w:kern w:val="2"/>
                <w:szCs w:val="24"/>
              </w:rPr>
              <w:t xml:space="preserve">)) </w:t>
            </w:r>
            <w:r>
              <w:rPr>
                <w:color w:val="000000"/>
                <w:kern w:val="2"/>
                <w:szCs w:val="24"/>
              </w:rPr>
              <w:t>(toliau – Prekės).</w:t>
            </w:r>
          </w:p>
          <w:p w14:paraId="286597B5" w14:textId="77777777" w:rsidR="00111C94" w:rsidRDefault="00111C94" w:rsidP="002E3C91">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5B80F30" w14:textId="77777777" w:rsidR="00111C94" w:rsidRDefault="00111C94" w:rsidP="002E3C91">
            <w:pPr>
              <w:rPr>
                <w:kern w:val="2"/>
                <w:szCs w:val="24"/>
              </w:rPr>
            </w:pPr>
            <w:r>
              <w:rPr>
                <w:kern w:val="2"/>
                <w:szCs w:val="24"/>
              </w:rPr>
              <w:t>Netaikoma</w:t>
            </w:r>
          </w:p>
          <w:p w14:paraId="743B7947" w14:textId="6768E6C7" w:rsidR="00111C94" w:rsidRDefault="00111C94" w:rsidP="002E3C91">
            <w:pPr>
              <w:rPr>
                <w:kern w:val="2"/>
                <w:szCs w:val="24"/>
              </w:rPr>
            </w:pP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1C86BF8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4282" w14:textId="77777777" w:rsidR="00111C94" w:rsidRDefault="00111C94" w:rsidP="002E3C91">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24C6CE4" w14:textId="02F1DBB3" w:rsidR="00111C94" w:rsidRDefault="00111C94" w:rsidP="006B299C">
            <w:pPr>
              <w:rPr>
                <w:color w:val="000000"/>
                <w:kern w:val="2"/>
                <w:szCs w:val="24"/>
              </w:rPr>
            </w:pPr>
            <w:r>
              <w:rPr>
                <w:kern w:val="2"/>
                <w:szCs w:val="24"/>
              </w:rPr>
              <w:t xml:space="preserve">Tiekėjas pagal atskirą užsakymą įsipareigoja pristatyti Prekes ne vėliau kaip per </w:t>
            </w:r>
            <w:r w:rsidR="00740D7A" w:rsidRPr="00B31BA9">
              <w:rPr>
                <w:kern w:val="2"/>
                <w:szCs w:val="24"/>
                <w:highlight w:val="yellow"/>
              </w:rPr>
              <w:t>10</w:t>
            </w:r>
            <w:r w:rsidR="00F27F35" w:rsidRPr="00B31BA9">
              <w:rPr>
                <w:kern w:val="2"/>
                <w:szCs w:val="24"/>
                <w:highlight w:val="yellow"/>
              </w:rPr>
              <w:t xml:space="preserve"> </w:t>
            </w:r>
            <w:r w:rsidRPr="00B31BA9">
              <w:rPr>
                <w:kern w:val="2"/>
                <w:szCs w:val="24"/>
                <w:highlight w:val="yellow"/>
              </w:rPr>
              <w:t>(</w:t>
            </w:r>
            <w:r w:rsidR="00740D7A" w:rsidRPr="00B31BA9">
              <w:rPr>
                <w:kern w:val="2"/>
                <w:szCs w:val="24"/>
                <w:highlight w:val="yellow"/>
              </w:rPr>
              <w:t>dešimt</w:t>
            </w:r>
            <w:r w:rsidR="00F27F35" w:rsidRPr="00620A1A">
              <w:rPr>
                <w:kern w:val="2"/>
                <w:szCs w:val="24"/>
                <w:highlight w:val="yellow"/>
              </w:rPr>
              <w:t>) darbo dien</w:t>
            </w:r>
            <w:r w:rsidR="00DA0BE5">
              <w:rPr>
                <w:kern w:val="2"/>
                <w:szCs w:val="24"/>
                <w:highlight w:val="yellow"/>
              </w:rPr>
              <w:t>ų</w:t>
            </w:r>
            <w:r w:rsidRPr="00620A1A">
              <w:rPr>
                <w:kern w:val="2"/>
                <w:szCs w:val="24"/>
                <w:highlight w:val="yellow"/>
              </w:rPr>
              <w:t xml:space="preserve"> nuo</w:t>
            </w:r>
            <w:r w:rsidRPr="00620A1A">
              <w:rPr>
                <w:kern w:val="2"/>
                <w:szCs w:val="24"/>
              </w:rPr>
              <w:t xml:space="preserve"> </w:t>
            </w:r>
            <w:r>
              <w:rPr>
                <w:kern w:val="2"/>
                <w:szCs w:val="24"/>
              </w:rPr>
              <w:t xml:space="preserve">užsakymo pateikimo dienos </w:t>
            </w:r>
            <w:r>
              <w:rPr>
                <w:color w:val="000000"/>
                <w:kern w:val="2"/>
                <w:szCs w:val="24"/>
              </w:rPr>
              <w:t xml:space="preserve">šiuo adresu: </w:t>
            </w:r>
            <w:proofErr w:type="spellStart"/>
            <w:r w:rsidR="00740D7A" w:rsidRPr="00B31BA9">
              <w:rPr>
                <w:color w:val="000000"/>
                <w:kern w:val="2"/>
                <w:szCs w:val="24"/>
                <w:highlight w:val="yellow"/>
              </w:rPr>
              <w:t>Dr.L.Kriaučeliūno</w:t>
            </w:r>
            <w:proofErr w:type="spellEnd"/>
            <w:r w:rsidR="00740D7A" w:rsidRPr="00B31BA9">
              <w:rPr>
                <w:color w:val="000000"/>
                <w:kern w:val="2"/>
                <w:szCs w:val="24"/>
                <w:highlight w:val="yellow"/>
              </w:rPr>
              <w:t xml:space="preserve"> smulkiųjų gyvūnų klinika,</w:t>
            </w:r>
            <w:r w:rsidR="00B31BA9" w:rsidRPr="00B31BA9">
              <w:rPr>
                <w:color w:val="000000"/>
                <w:kern w:val="2"/>
                <w:szCs w:val="24"/>
                <w:highlight w:val="yellow"/>
              </w:rPr>
              <w:t xml:space="preserve"> Tilžės g. 18, Kaunas.</w:t>
            </w:r>
          </w:p>
          <w:p w14:paraId="33BC2D7E" w14:textId="3706577A" w:rsidR="00FB2A0A" w:rsidRDefault="00FB2A0A" w:rsidP="006B299C">
            <w:pPr>
              <w:rPr>
                <w:kern w:val="2"/>
                <w:szCs w:val="24"/>
              </w:rPr>
            </w:pPr>
            <w:r>
              <w:rPr>
                <w:color w:val="000000"/>
                <w:kern w:val="2"/>
                <w:szCs w:val="24"/>
              </w:rPr>
              <w:t xml:space="preserve">Bendras prekių tiekimo terminas – </w:t>
            </w:r>
            <w:r w:rsidR="00B31BA9">
              <w:rPr>
                <w:color w:val="000000"/>
                <w:kern w:val="2"/>
                <w:szCs w:val="24"/>
                <w:highlight w:val="yellow"/>
              </w:rPr>
              <w:t>36</w:t>
            </w:r>
            <w:r w:rsidRPr="003824AB">
              <w:rPr>
                <w:color w:val="000000"/>
                <w:kern w:val="2"/>
                <w:szCs w:val="24"/>
                <w:highlight w:val="yellow"/>
              </w:rPr>
              <w:t xml:space="preserve"> (</w:t>
            </w:r>
            <w:r w:rsidR="00B31BA9">
              <w:rPr>
                <w:color w:val="000000"/>
                <w:kern w:val="2"/>
                <w:szCs w:val="24"/>
                <w:highlight w:val="yellow"/>
              </w:rPr>
              <w:t>trisdešimt šeši</w:t>
            </w:r>
            <w:r w:rsidRPr="003824AB">
              <w:rPr>
                <w:color w:val="000000"/>
                <w:kern w:val="2"/>
                <w:szCs w:val="24"/>
                <w:highlight w:val="yellow"/>
              </w:rPr>
              <w:t>) mėnesi</w:t>
            </w:r>
            <w:r w:rsidR="00B31BA9">
              <w:rPr>
                <w:color w:val="000000"/>
                <w:kern w:val="2"/>
                <w:szCs w:val="24"/>
              </w:rPr>
              <w:t>ai</w:t>
            </w:r>
            <w:r>
              <w:rPr>
                <w:color w:val="000000"/>
                <w:kern w:val="2"/>
                <w:szCs w:val="24"/>
              </w:rPr>
              <w:t xml:space="preserve"> nu</w:t>
            </w:r>
            <w:r w:rsidR="00401221">
              <w:rPr>
                <w:color w:val="000000"/>
                <w:kern w:val="2"/>
                <w:szCs w:val="24"/>
              </w:rPr>
              <w:t>o</w:t>
            </w:r>
            <w:r>
              <w:rPr>
                <w:color w:val="000000"/>
                <w:kern w:val="2"/>
                <w:szCs w:val="24"/>
              </w:rPr>
              <w:t xml:space="preserve"> Sutarties įsigaliojimo die</w:t>
            </w:r>
            <w:r w:rsidR="000B03A1">
              <w:rPr>
                <w:color w:val="000000"/>
                <w:kern w:val="2"/>
                <w:szCs w:val="24"/>
              </w:rPr>
              <w:t>nos.</w:t>
            </w:r>
          </w:p>
          <w:p w14:paraId="6AAD7C4E" w14:textId="4DE1ACFA" w:rsidR="00111C94" w:rsidRDefault="00111C94" w:rsidP="002E3C91">
            <w:pPr>
              <w:rPr>
                <w:color w:val="4472C4"/>
                <w:kern w:val="2"/>
                <w:szCs w:val="24"/>
              </w:rPr>
            </w:pP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7F8EC5" w14:textId="45F9B599" w:rsidR="00111C94" w:rsidRDefault="00620A1A" w:rsidP="002E3C91">
            <w:pPr>
              <w:rPr>
                <w:kern w:val="2"/>
                <w:szCs w:val="24"/>
              </w:rPr>
            </w:pPr>
            <w:r>
              <w:rPr>
                <w:kern w:val="2"/>
                <w:szCs w:val="24"/>
              </w:rPr>
              <w:t>Netaikoma</w:t>
            </w: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10AE527D" w:rsidR="00111C94" w:rsidRDefault="00A42D73" w:rsidP="002E3C91">
            <w:pPr>
              <w:rPr>
                <w:kern w:val="2"/>
                <w:szCs w:val="24"/>
              </w:rPr>
            </w:pPr>
            <w:r w:rsidRPr="00A42D73">
              <w:rPr>
                <w:kern w:val="2"/>
                <w:szCs w:val="24"/>
              </w:rPr>
              <w:t>Užsakymai teikiami Tiekėjo nurodytu elektroniniu paštu: [____________] ir laikomi gautais kitą darbo dieną nuo užsakymo pateikimo.</w:t>
            </w: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30F7BAA1" w:rsidR="00111C94" w:rsidRDefault="00111C94" w:rsidP="002E3C91">
            <w:pPr>
              <w:rPr>
                <w:kern w:val="2"/>
                <w:szCs w:val="24"/>
              </w:rPr>
            </w:pP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D5CE212" w14:textId="75D27FC7" w:rsidR="00111C94" w:rsidRDefault="00111C94" w:rsidP="002E3C91">
            <w:pPr>
              <w:rPr>
                <w:kern w:val="2"/>
                <w:szCs w:val="24"/>
              </w:rPr>
            </w:pPr>
            <w:r>
              <w:rPr>
                <w:kern w:val="2"/>
                <w:szCs w:val="24"/>
              </w:rPr>
              <w:t xml:space="preserve">Kartu su Prekėmis pateikiami šie </w:t>
            </w:r>
            <w:r w:rsidRPr="00FB2A0A">
              <w:rPr>
                <w:kern w:val="2"/>
                <w:szCs w:val="24"/>
              </w:rPr>
              <w:t xml:space="preserve">dokumentai: </w:t>
            </w:r>
            <w:r w:rsidR="007E3F1E" w:rsidRPr="00FB2A0A">
              <w:rPr>
                <w:kern w:val="2"/>
                <w:szCs w:val="24"/>
              </w:rPr>
              <w:t>Sąskaita faktūra (kuri laikoma ir Prekių priėmimo-perdavimo aktu)</w:t>
            </w:r>
            <w:r w:rsidRPr="00FB2A0A">
              <w:rPr>
                <w:kern w:val="2"/>
                <w:szCs w:val="24"/>
              </w:rPr>
              <w:t xml:space="preserve">. Tiekėjui </w:t>
            </w:r>
            <w:r>
              <w:rPr>
                <w:kern w:val="2"/>
                <w:szCs w:val="24"/>
              </w:rPr>
              <w:t xml:space="preserve">nepateikus </w:t>
            </w:r>
            <w:r>
              <w:rPr>
                <w:kern w:val="2"/>
                <w:szCs w:val="24"/>
              </w:rPr>
              <w:lastRenderedPageBreak/>
              <w:t>nurodytų dokumentų, laikoma, kad Prekės neatitinka Sutartyje nustatytų reikalavimų.</w:t>
            </w: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lastRenderedPageBreak/>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CFBBCDF" w14:textId="77777777" w:rsidR="00111C94" w:rsidRDefault="00111C94" w:rsidP="002E3C91">
            <w:pPr>
              <w:rPr>
                <w:kern w:val="2"/>
                <w:szCs w:val="24"/>
              </w:rPr>
            </w:pPr>
            <w:r>
              <w:rPr>
                <w:kern w:val="2"/>
                <w:szCs w:val="24"/>
              </w:rPr>
              <w:t>Fiksuoto įkainio kainodara</w:t>
            </w:r>
          </w:p>
          <w:p w14:paraId="17D7A7B5" w14:textId="478C55F4" w:rsidR="00111C94" w:rsidRDefault="00111C94" w:rsidP="002E3C91">
            <w:pPr>
              <w:rPr>
                <w:color w:val="4472C4"/>
                <w:kern w:val="2"/>
              </w:rPr>
            </w:pPr>
          </w:p>
        </w:tc>
      </w:tr>
      <w:tr w:rsidR="00111C94" w14:paraId="3E91BD7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864AD"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554B26C0" w14:textId="77777777" w:rsidR="00111C94" w:rsidRDefault="00111C94" w:rsidP="002E3C91">
            <w:pPr>
              <w:rPr>
                <w:b/>
                <w:bCs/>
                <w:kern w:val="2"/>
                <w:szCs w:val="24"/>
              </w:rPr>
            </w:pPr>
          </w:p>
          <w:p w14:paraId="3F1A6ECA" w14:textId="77777777" w:rsidR="00111C94" w:rsidRDefault="00111C94" w:rsidP="002E3C91">
            <w:pPr>
              <w:rPr>
                <w:b/>
                <w:bCs/>
                <w:kern w:val="2"/>
                <w:szCs w:val="24"/>
              </w:rPr>
            </w:pPr>
          </w:p>
          <w:p w14:paraId="74190975" w14:textId="77777777" w:rsidR="00111C94" w:rsidRDefault="00111C94" w:rsidP="002E3C91">
            <w:pPr>
              <w:rPr>
                <w:b/>
                <w:bCs/>
                <w:kern w:val="2"/>
                <w:szCs w:val="24"/>
              </w:rPr>
            </w:pPr>
          </w:p>
          <w:p w14:paraId="7F8CB1AE" w14:textId="77777777" w:rsidR="00111C94" w:rsidRDefault="00111C94" w:rsidP="002E3C91">
            <w:pPr>
              <w:rPr>
                <w:b/>
                <w:bCs/>
                <w:kern w:val="2"/>
                <w:szCs w:val="24"/>
              </w:rPr>
            </w:pPr>
          </w:p>
          <w:p w14:paraId="53895ADE" w14:textId="77777777" w:rsidR="00111C94" w:rsidRDefault="00111C94" w:rsidP="002E3C91">
            <w:pPr>
              <w:rPr>
                <w:b/>
                <w:bCs/>
                <w:kern w:val="2"/>
                <w:szCs w:val="24"/>
              </w:rPr>
            </w:pPr>
          </w:p>
          <w:p w14:paraId="34C4288F" w14:textId="77777777" w:rsidR="00111C94" w:rsidRDefault="00111C94" w:rsidP="002E3C91">
            <w:pPr>
              <w:rPr>
                <w:b/>
                <w:bCs/>
                <w:kern w:val="2"/>
                <w:szCs w:val="24"/>
              </w:rPr>
            </w:pPr>
          </w:p>
          <w:p w14:paraId="6454BA35" w14:textId="77777777" w:rsidR="00111C94" w:rsidRDefault="00111C94" w:rsidP="002E3C91">
            <w:pPr>
              <w:rPr>
                <w:b/>
                <w:bCs/>
                <w:kern w:val="2"/>
                <w:szCs w:val="24"/>
              </w:rPr>
            </w:pPr>
          </w:p>
          <w:p w14:paraId="21786F4D" w14:textId="77777777" w:rsidR="00111C94" w:rsidRDefault="00111C94" w:rsidP="002E3C91">
            <w:pPr>
              <w:rPr>
                <w:b/>
                <w:bCs/>
                <w:kern w:val="2"/>
                <w:szCs w:val="24"/>
              </w:rPr>
            </w:pPr>
          </w:p>
          <w:p w14:paraId="2452B3F7" w14:textId="77777777" w:rsidR="00111C94" w:rsidRDefault="00111C94" w:rsidP="002E3C91">
            <w:pPr>
              <w:rPr>
                <w:b/>
                <w:bCs/>
                <w:kern w:val="2"/>
                <w:szCs w:val="24"/>
              </w:rPr>
            </w:pPr>
          </w:p>
          <w:p w14:paraId="0279EE58" w14:textId="77777777" w:rsidR="00111C94" w:rsidRDefault="00111C94" w:rsidP="002E3C91">
            <w:pPr>
              <w:rPr>
                <w:b/>
                <w:bCs/>
                <w:kern w:val="2"/>
                <w:szCs w:val="24"/>
              </w:rPr>
            </w:pPr>
          </w:p>
          <w:p w14:paraId="1AB965F6" w14:textId="77777777" w:rsidR="00111C94" w:rsidRDefault="00111C94" w:rsidP="002E3C91">
            <w:pPr>
              <w:rPr>
                <w:b/>
                <w:bCs/>
                <w:kern w:val="2"/>
                <w:szCs w:val="24"/>
              </w:rPr>
            </w:pPr>
          </w:p>
          <w:p w14:paraId="16B1A064" w14:textId="77777777" w:rsidR="00111C94" w:rsidRDefault="00111C94" w:rsidP="000B03A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16EC4A"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2673C2D4"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20600BA"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B56C4DF" w14:textId="77777777" w:rsidR="00111C94" w:rsidRDefault="00111C94" w:rsidP="002E3C91">
            <w:pPr>
              <w:rPr>
                <w:kern w:val="2"/>
                <w:szCs w:val="24"/>
              </w:rPr>
            </w:pPr>
          </w:p>
          <w:p w14:paraId="4ACB8F07" w14:textId="77777777" w:rsidR="00111C94" w:rsidRDefault="00111C94" w:rsidP="002E3C91">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bendros Sutarties kainos. Sutartyje arba jos priede Nr. </w:t>
            </w:r>
            <w:r>
              <w:rPr>
                <w:kern w:val="2"/>
                <w:szCs w:val="24"/>
                <w:highlight w:val="yellow"/>
              </w:rPr>
              <w:t>[...]</w:t>
            </w:r>
            <w:r>
              <w:rPr>
                <w:kern w:val="2"/>
                <w:szCs w:val="24"/>
              </w:rPr>
              <w:t xml:space="preserve"> </w:t>
            </w:r>
            <w:r>
              <w:rPr>
                <w:color w:val="000000"/>
                <w:kern w:val="2"/>
                <w:szCs w:val="24"/>
              </w:rPr>
              <w:t xml:space="preserve"> atskirose eilutėse nurodytas Prekių kiekis gali būti keičiamas (didėti ar mažėti).</w:t>
            </w:r>
          </w:p>
          <w:p w14:paraId="40E22427" w14:textId="5B275006" w:rsidR="00111C94" w:rsidRDefault="00111C94" w:rsidP="000B03A1">
            <w:pPr>
              <w:rPr>
                <w:color w:val="000000"/>
                <w:kern w:val="2"/>
                <w:szCs w:val="24"/>
              </w:rPr>
            </w:pPr>
            <w:r>
              <w:rPr>
                <w:color w:val="4472C4"/>
                <w:kern w:val="2"/>
                <w:szCs w:val="24"/>
              </w:rPr>
              <w:t xml:space="preserve"> </w:t>
            </w:r>
            <w:r w:rsidR="00891524" w:rsidRPr="00891524">
              <w:rPr>
                <w:kern w:val="2"/>
                <w:szCs w:val="24"/>
              </w:rPr>
              <w:t>Minimali Pradinė sutarties vertė yra (</w:t>
            </w:r>
            <w:r w:rsidR="00891524" w:rsidRPr="00891524">
              <w:rPr>
                <w:color w:val="4472C4"/>
                <w:kern w:val="2"/>
                <w:szCs w:val="24"/>
              </w:rPr>
              <w:t xml:space="preserve">nurodyti sumą skaičiais) </w:t>
            </w:r>
            <w:r w:rsidR="00891524" w:rsidRPr="00891524">
              <w:rPr>
                <w:kern w:val="2"/>
                <w:szCs w:val="24"/>
              </w:rPr>
              <w:t xml:space="preserve">Eur </w:t>
            </w:r>
            <w:r w:rsidR="00891524" w:rsidRPr="00891524">
              <w:rPr>
                <w:color w:val="4472C4"/>
                <w:kern w:val="2"/>
                <w:szCs w:val="24"/>
              </w:rPr>
              <w:t>(nurodyti sumą žodžiais)</w:t>
            </w:r>
            <w:r w:rsidR="00891524" w:rsidRPr="00891524">
              <w:rPr>
                <w:kern w:val="2"/>
                <w:szCs w:val="24"/>
              </w:rPr>
              <w:t xml:space="preserve"> be PVM.</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3DCD0656" w:rsidR="00111C94" w:rsidRPr="00E74547" w:rsidRDefault="00111C94" w:rsidP="002E3C91">
            <w:pPr>
              <w:rPr>
                <w:kern w:val="2"/>
                <w:szCs w:val="24"/>
              </w:rPr>
            </w:pPr>
            <w:r w:rsidRPr="00E74547">
              <w:rPr>
                <w:kern w:val="2"/>
                <w:szCs w:val="24"/>
              </w:rPr>
              <w:t>Sutarties įkainiai bus perskaičiuojami:</w:t>
            </w:r>
          </w:p>
          <w:p w14:paraId="3E499BAF" w14:textId="77777777" w:rsidR="00111C94" w:rsidRPr="00E74547" w:rsidRDefault="00111C94" w:rsidP="002E3C91">
            <w:pPr>
              <w:rPr>
                <w:kern w:val="2"/>
                <w:szCs w:val="24"/>
              </w:rPr>
            </w:pPr>
            <w:r w:rsidRPr="00E74547">
              <w:rPr>
                <w:kern w:val="2"/>
                <w:szCs w:val="24"/>
              </w:rPr>
              <w:t>5.3.1. dėl PVM tarifo pasikeitimo;</w:t>
            </w:r>
          </w:p>
          <w:p w14:paraId="28E6560D" w14:textId="303891E3" w:rsidR="00111C94" w:rsidRPr="00E74547" w:rsidRDefault="00111C94" w:rsidP="002E3C91">
            <w:pPr>
              <w:rPr>
                <w:kern w:val="2"/>
                <w:szCs w:val="24"/>
              </w:rPr>
            </w:pPr>
            <w:r w:rsidRPr="00E74547">
              <w:rPr>
                <w:kern w:val="2"/>
                <w:szCs w:val="24"/>
              </w:rPr>
              <w:t>5.3.2.</w:t>
            </w:r>
            <w:r w:rsidR="00891524" w:rsidRPr="00E74547">
              <w:rPr>
                <w:kern w:val="2"/>
                <w:szCs w:val="24"/>
              </w:rPr>
              <w:t>netaikoma</w:t>
            </w:r>
            <w:r w:rsidRPr="00E74547">
              <w:rPr>
                <w:kern w:val="2"/>
                <w:szCs w:val="24"/>
              </w:rPr>
              <w:t>;</w:t>
            </w:r>
          </w:p>
          <w:p w14:paraId="27800385" w14:textId="77777777" w:rsidR="00111C94" w:rsidRPr="00E74547" w:rsidRDefault="00111C94" w:rsidP="002E3C91">
            <w:pPr>
              <w:rPr>
                <w:kern w:val="2"/>
                <w:szCs w:val="24"/>
              </w:rPr>
            </w:pPr>
            <w:r w:rsidRPr="00E74547">
              <w:rPr>
                <w:kern w:val="2"/>
                <w:szCs w:val="24"/>
              </w:rPr>
              <w:t>5.3.3. dėl kainų lygio pokyčio;</w:t>
            </w:r>
          </w:p>
          <w:p w14:paraId="7513D423" w14:textId="10382D05" w:rsidR="00111C94" w:rsidRDefault="00111C94" w:rsidP="002E3C91">
            <w:pPr>
              <w:rPr>
                <w:color w:val="FF0000"/>
                <w:kern w:val="2"/>
              </w:rPr>
            </w:pPr>
            <w:r w:rsidRPr="00E74547">
              <w:rPr>
                <w:kern w:val="2"/>
              </w:rPr>
              <w:t xml:space="preserve">5.3.4. </w:t>
            </w:r>
            <w:r w:rsidR="00891524" w:rsidRPr="00E74547">
              <w:rPr>
                <w:kern w:val="2"/>
              </w:rPr>
              <w:t>netaikoma</w:t>
            </w:r>
            <w:r w:rsidRPr="00E74547">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CA0293A" w14:textId="77777777" w:rsidR="004E5F63" w:rsidRPr="004E5F63" w:rsidRDefault="004E5F63" w:rsidP="004E5F63">
            <w:pPr>
              <w:rPr>
                <w:kern w:val="2"/>
                <w:szCs w:val="24"/>
              </w:rPr>
            </w:pPr>
            <w:r w:rsidRPr="004E5F63">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75A7276" w14:textId="77777777" w:rsidR="004E5F63" w:rsidRPr="004E5F63" w:rsidRDefault="004E5F63" w:rsidP="004E5F63">
            <w:pPr>
              <w:rPr>
                <w:kern w:val="2"/>
                <w:szCs w:val="24"/>
              </w:rPr>
            </w:pPr>
          </w:p>
          <w:p w14:paraId="35E34E3F" w14:textId="03E5D66D" w:rsidR="00111C94" w:rsidRDefault="004E5F63" w:rsidP="004E5F63">
            <w:pPr>
              <w:rPr>
                <w:kern w:val="2"/>
                <w:szCs w:val="24"/>
              </w:rPr>
            </w:pPr>
            <w:r w:rsidRPr="004E5F63">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4E5F63">
              <w:rPr>
                <w:kern w:val="2"/>
                <w:szCs w:val="24"/>
              </w:rPr>
              <w:t>as</w:t>
            </w:r>
            <w:proofErr w:type="spellEnd"/>
            <w:r w:rsidRPr="004E5F63">
              <w:rPr>
                <w:kern w:val="2"/>
                <w:szCs w:val="24"/>
              </w:rPr>
              <w:t>) Sutarties kaina / įkainis taikoma (-</w:t>
            </w:r>
            <w:proofErr w:type="spellStart"/>
            <w:r w:rsidRPr="004E5F63">
              <w:rPr>
                <w:kern w:val="2"/>
                <w:szCs w:val="24"/>
              </w:rPr>
              <w:t>as</w:t>
            </w:r>
            <w:proofErr w:type="spellEnd"/>
            <w:r w:rsidRPr="004E5F63">
              <w:rPr>
                <w:kern w:val="2"/>
                <w:szCs w:val="24"/>
              </w:rPr>
              <w:t>) už tą Prekių dalį, kurios bus tiekiamos Šalių pasirašyto Susitarimo įsigaliojimo dienos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 xml:space="preserve">Sutarties kainos / įkainių peržiūra dėl kitų mokesčių, lemiančių Prekių kainos </w:t>
            </w:r>
            <w:r>
              <w:rPr>
                <w:b/>
                <w:bCs/>
                <w:kern w:val="2"/>
                <w:szCs w:val="24"/>
              </w:rPr>
              <w:lastRenderedPageBreak/>
              <w:t>/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lastRenderedPageBreak/>
              <w:t>Netaikoma</w:t>
            </w:r>
          </w:p>
          <w:p w14:paraId="1A8A02BD" w14:textId="0DE6CF90" w:rsidR="00111C94" w:rsidRDefault="00111C94" w:rsidP="002E3C91"/>
        </w:tc>
      </w:tr>
      <w:tr w:rsidR="00111C94"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Default="00111C94" w:rsidP="002E3C91">
            <w:pPr>
              <w:rPr>
                <w:b/>
                <w:bCs/>
                <w:kern w:val="2"/>
                <w:szCs w:val="24"/>
              </w:rPr>
            </w:pPr>
            <w:r>
              <w:rPr>
                <w:b/>
                <w:bCs/>
                <w:kern w:val="2"/>
                <w:szCs w:val="24"/>
              </w:rPr>
              <w:t>5.3.3. Sutarties kainos / įkainių peržiūra dėl kainų lygio pokyčio</w:t>
            </w:r>
          </w:p>
          <w:p w14:paraId="4DC24823" w14:textId="26A9164E"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358BAC" w14:textId="77777777" w:rsidR="006C2D44" w:rsidRPr="006C2D44" w:rsidRDefault="006C2D44" w:rsidP="006C2D44">
            <w:pPr>
              <w:rPr>
                <w:color w:val="000000"/>
                <w:kern w:val="2"/>
                <w:szCs w:val="24"/>
              </w:rPr>
            </w:pPr>
            <w:r w:rsidRPr="006C2D44">
              <w:rPr>
                <w:color w:val="000000"/>
                <w:kern w:val="2"/>
                <w:szCs w:val="24"/>
              </w:rPr>
              <w:t>5.3.3.1. Bet kuri Sutarties šalis Sutarties galiojimo metu turi teisę inicijuoti Sutarties įkainių peržiūrą (keitimą) ne anksčiau kaip po 6 (šešių) mėnesių  nuo Sutarties įsigaliojimo (jeigu peržiūra jau buvo atlikta – nuo Susitarimo dėl paskutinio perskaičiavimo pagal šį Specialiųjų sąlygų papunktį įsigaliojimo dienos), jeigu Vartojimo prekių ir paslaugų kainų pokytis (k), apskaičiuotas kaip nustatyta 5.3.3.6 papunktyje, viršija 5 procentus. Sutarties įkainių peržiūra atliekama ne rečiau kaip kas 6 (šeši) mėnesiai.</w:t>
            </w:r>
          </w:p>
          <w:p w14:paraId="783C2B02" w14:textId="77777777" w:rsidR="006C2D44" w:rsidRPr="006C2D44" w:rsidRDefault="006C2D44" w:rsidP="006C2D44">
            <w:pPr>
              <w:rPr>
                <w:color w:val="000000"/>
                <w:kern w:val="2"/>
                <w:szCs w:val="24"/>
              </w:rPr>
            </w:pPr>
            <w:r w:rsidRPr="006C2D44">
              <w:rPr>
                <w:color w:val="000000"/>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374AF0A6" w14:textId="77777777" w:rsidR="006C2D44" w:rsidRPr="006C2D44" w:rsidRDefault="006C2D44" w:rsidP="006C2D44">
            <w:pPr>
              <w:rPr>
                <w:color w:val="000000"/>
                <w:kern w:val="2"/>
                <w:szCs w:val="24"/>
              </w:rPr>
            </w:pPr>
            <w:r w:rsidRPr="006C2D44">
              <w:rPr>
                <w:color w:val="000000"/>
                <w:kern w:val="2"/>
                <w:szCs w:val="24"/>
              </w:rPr>
              <w:t>5.3.3.3. Jeigu Prekių tiekimas vėluoja dėl Tiekėjo kaltės, uždelstų pristatyti Prekių įkainiai nėra perskaičiuojami dėl kainų lygio kilimo (gali būti mažinami, tačiau negali būti didinami).</w:t>
            </w:r>
          </w:p>
          <w:p w14:paraId="50FEF322" w14:textId="77777777" w:rsidR="006C2D44" w:rsidRPr="006C2D44" w:rsidRDefault="006C2D44" w:rsidP="006C2D44">
            <w:pPr>
              <w:rPr>
                <w:color w:val="000000"/>
                <w:kern w:val="2"/>
                <w:szCs w:val="24"/>
              </w:rPr>
            </w:pPr>
            <w:r w:rsidRPr="006C2D44">
              <w:rPr>
                <w:color w:val="000000"/>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FC24F98" w14:textId="77777777" w:rsidR="006C2D44" w:rsidRPr="006C2D44" w:rsidRDefault="006C2D44" w:rsidP="006C2D44">
            <w:pPr>
              <w:rPr>
                <w:color w:val="000000"/>
                <w:kern w:val="2"/>
                <w:szCs w:val="24"/>
              </w:rPr>
            </w:pPr>
            <w:r w:rsidRPr="006C2D44">
              <w:rPr>
                <w:color w:val="000000"/>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C7457CE" w14:textId="77777777" w:rsidR="006C2D44" w:rsidRPr="006C2D44" w:rsidRDefault="006C2D44" w:rsidP="006C2D44">
            <w:pPr>
              <w:rPr>
                <w:color w:val="000000"/>
                <w:kern w:val="2"/>
                <w:szCs w:val="24"/>
              </w:rPr>
            </w:pPr>
            <w:r w:rsidRPr="006C2D44">
              <w:rPr>
                <w:color w:val="000000"/>
                <w:kern w:val="2"/>
                <w:szCs w:val="24"/>
              </w:rPr>
              <w:t>5.3.3.6. Nauja Sutarties įkainiai apskaičiuojami pagal žemiau pateiktą formulę:</w:t>
            </w:r>
          </w:p>
          <w:p w14:paraId="56594EA7" w14:textId="77777777" w:rsidR="006C2D44" w:rsidRPr="006C2D44" w:rsidRDefault="006C2D44" w:rsidP="006C2D44">
            <w:pPr>
              <w:rPr>
                <w:color w:val="000000"/>
                <w:kern w:val="2"/>
                <w:szCs w:val="24"/>
              </w:rPr>
            </w:pPr>
            <w:r w:rsidRPr="006C2D44">
              <w:rPr>
                <w:color w:val="000000"/>
                <w:kern w:val="2"/>
                <w:szCs w:val="24"/>
              </w:rPr>
              <w:t xml:space="preserve">a_1=a+(k/100×a), kur a –įkainis (Eur be PVM)) (jei peržiūra jau buvo atlikta, tai po paskutinio perskaičiavimo) </w:t>
            </w:r>
          </w:p>
          <w:p w14:paraId="3B2B4E2F" w14:textId="77777777" w:rsidR="006C2D44" w:rsidRPr="006C2D44" w:rsidRDefault="006C2D44" w:rsidP="006C2D44">
            <w:pPr>
              <w:rPr>
                <w:color w:val="000000"/>
                <w:kern w:val="2"/>
                <w:szCs w:val="24"/>
              </w:rPr>
            </w:pPr>
            <w:r w:rsidRPr="006C2D44">
              <w:rPr>
                <w:color w:val="000000"/>
                <w:kern w:val="2"/>
                <w:szCs w:val="24"/>
              </w:rPr>
              <w:t xml:space="preserve">a1 – perskaičiuota (pakeista) įkainis (Eur be PVM) </w:t>
            </w:r>
          </w:p>
          <w:p w14:paraId="07634209" w14:textId="77777777" w:rsidR="006C2D44" w:rsidRPr="006C2D44" w:rsidRDefault="006C2D44" w:rsidP="006C2D44">
            <w:pPr>
              <w:rPr>
                <w:color w:val="000000"/>
                <w:kern w:val="2"/>
                <w:szCs w:val="24"/>
              </w:rPr>
            </w:pPr>
            <w:r w:rsidRPr="006C2D44">
              <w:rPr>
                <w:color w:val="000000"/>
                <w:kern w:val="2"/>
                <w:szCs w:val="24"/>
              </w:rPr>
              <w:t>k – pagal vartotojų kainų indeksą ( „Vartojimo prekių ir paslaugų“) apskaičiuotas Vartojimo prekių ir paslaugų kainų pokytis (padidėjimas arba sumažėjimas) (%). „k“ reikšmė skaičiuojama pagal formulę:</w:t>
            </w:r>
          </w:p>
          <w:p w14:paraId="05E90866" w14:textId="77777777" w:rsidR="006C2D44" w:rsidRPr="006C2D44" w:rsidRDefault="006C2D44" w:rsidP="006C2D44">
            <w:pPr>
              <w:rPr>
                <w:color w:val="000000"/>
                <w:kern w:val="2"/>
                <w:szCs w:val="24"/>
              </w:rPr>
            </w:pPr>
            <w:r w:rsidRPr="006C2D44">
              <w:rPr>
                <w:color w:val="000000"/>
                <w:kern w:val="2"/>
                <w:szCs w:val="24"/>
              </w:rPr>
              <w:t>k =</w:t>
            </w:r>
            <w:proofErr w:type="spellStart"/>
            <w:r w:rsidRPr="006C2D44">
              <w:rPr>
                <w:color w:val="000000"/>
                <w:kern w:val="2"/>
                <w:szCs w:val="24"/>
              </w:rPr>
              <w:t>Ind_naujausias</w:t>
            </w:r>
            <w:proofErr w:type="spellEnd"/>
            <w:r w:rsidRPr="006C2D44">
              <w:rPr>
                <w:color w:val="000000"/>
                <w:kern w:val="2"/>
                <w:szCs w:val="24"/>
              </w:rPr>
              <w:t>/</w:t>
            </w:r>
            <w:proofErr w:type="spellStart"/>
            <w:r w:rsidRPr="006C2D44">
              <w:rPr>
                <w:color w:val="000000"/>
                <w:kern w:val="2"/>
                <w:szCs w:val="24"/>
              </w:rPr>
              <w:t>Ind_pradžia</w:t>
            </w:r>
            <w:proofErr w:type="spellEnd"/>
            <w:r w:rsidRPr="006C2D44">
              <w:rPr>
                <w:color w:val="000000"/>
                <w:kern w:val="2"/>
                <w:szCs w:val="24"/>
              </w:rPr>
              <w:t xml:space="preserve"> ×100-100, (proc.) kur</w:t>
            </w:r>
          </w:p>
          <w:p w14:paraId="57F3DC36" w14:textId="77777777" w:rsidR="006C2D44" w:rsidRPr="006C2D44" w:rsidRDefault="006C2D44" w:rsidP="006C2D44">
            <w:pPr>
              <w:rPr>
                <w:color w:val="000000"/>
                <w:kern w:val="2"/>
                <w:szCs w:val="24"/>
              </w:rPr>
            </w:pPr>
            <w:proofErr w:type="spellStart"/>
            <w:r w:rsidRPr="006C2D44">
              <w:rPr>
                <w:color w:val="000000"/>
                <w:kern w:val="2"/>
                <w:szCs w:val="24"/>
              </w:rPr>
              <w:t>Indnaujausias</w:t>
            </w:r>
            <w:proofErr w:type="spellEnd"/>
            <w:r w:rsidRPr="006C2D44">
              <w:rPr>
                <w:color w:val="000000"/>
                <w:kern w:val="2"/>
                <w:szCs w:val="24"/>
              </w:rPr>
              <w:t xml:space="preserve"> – kreipimosi dėl įkainių peržiūros išsiuntimo kitai šaliai dieną paskelbtas naujausias vartojimo prekių ir paslaugų indeksas („Vartojimo prekių ir paslaugų“).</w:t>
            </w:r>
          </w:p>
          <w:p w14:paraId="4153F56F" w14:textId="77777777" w:rsidR="006C2D44" w:rsidRPr="006C2D44" w:rsidRDefault="006C2D44" w:rsidP="006C2D44">
            <w:pPr>
              <w:rPr>
                <w:color w:val="000000"/>
                <w:kern w:val="2"/>
                <w:szCs w:val="24"/>
              </w:rPr>
            </w:pPr>
            <w:proofErr w:type="spellStart"/>
            <w:r w:rsidRPr="006C2D44">
              <w:rPr>
                <w:color w:val="000000"/>
                <w:kern w:val="2"/>
                <w:szCs w:val="24"/>
              </w:rPr>
              <w:t>Indpradžia</w:t>
            </w:r>
            <w:proofErr w:type="spellEnd"/>
            <w:r w:rsidRPr="006C2D44">
              <w:rPr>
                <w:color w:val="000000"/>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w:t>
            </w:r>
            <w:r w:rsidRPr="006C2D44">
              <w:rPr>
                <w:color w:val="000000"/>
                <w:kern w:val="2"/>
                <w:szCs w:val="24"/>
              </w:rPr>
              <w:lastRenderedPageBreak/>
              <w:t>atveju laikotarpio pradžia (mėnuo) yra paskutinio perskaičiavimo metu naudotos paskelbto atitinkamo indekso reikšmės mėnuo.</w:t>
            </w:r>
          </w:p>
          <w:p w14:paraId="4CFB79CA" w14:textId="77777777" w:rsidR="006C2D44" w:rsidRPr="006C2D44" w:rsidRDefault="006C2D44" w:rsidP="006C2D44">
            <w:pPr>
              <w:rPr>
                <w:color w:val="000000"/>
                <w:kern w:val="2"/>
                <w:szCs w:val="24"/>
              </w:rPr>
            </w:pPr>
            <w:r w:rsidRPr="006C2D44">
              <w:rPr>
                <w:color w:val="000000"/>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67C2BBF" w14:textId="77777777" w:rsidR="006C2D44" w:rsidRPr="006C2D44" w:rsidRDefault="006C2D44" w:rsidP="006C2D44">
            <w:pPr>
              <w:rPr>
                <w:color w:val="000000"/>
                <w:kern w:val="2"/>
                <w:szCs w:val="24"/>
              </w:rPr>
            </w:pPr>
            <w:r w:rsidRPr="006C2D44">
              <w:rPr>
                <w:color w:val="000000"/>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4A737C5" w14:textId="77777777" w:rsidR="006C2D44" w:rsidRPr="006C2D44" w:rsidRDefault="006C2D44" w:rsidP="006C2D44">
            <w:pPr>
              <w:rPr>
                <w:color w:val="000000"/>
                <w:kern w:val="2"/>
                <w:szCs w:val="24"/>
              </w:rPr>
            </w:pPr>
            <w:r w:rsidRPr="006C2D44">
              <w:rPr>
                <w:color w:val="000000"/>
                <w:kern w:val="2"/>
                <w:szCs w:val="24"/>
              </w:rPr>
              <w:t>5.3.3.9. Susitarimas turi būti sudarytas per 10 (dešimt) kalendorinių dienų nuo Šalies pateikto tinkamo prašymo perskaičiuoti Sutarties įkainius gavimo dienos.</w:t>
            </w:r>
          </w:p>
          <w:p w14:paraId="7DE659FC" w14:textId="5E13644B" w:rsidR="00111C94" w:rsidRDefault="006C2D44" w:rsidP="006C2D44">
            <w:pPr>
              <w:rPr>
                <w:color w:val="4472C4"/>
                <w:kern w:val="2"/>
                <w:szCs w:val="24"/>
              </w:rPr>
            </w:pPr>
            <w:r w:rsidRPr="006C2D44">
              <w:rPr>
                <w:color w:val="000000"/>
                <w:kern w:val="2"/>
                <w:szCs w:val="24"/>
              </w:rPr>
              <w:t>5.3.3.10. Susitarimu Šalys neturi teisės keisti procedūroje nurodytos tvarkos ar kitų Sutarties nuostatų, išskyrus, jei keitimas atliekamas pagal VPĮ nuostatas.</w:t>
            </w:r>
          </w:p>
        </w:tc>
      </w:tr>
      <w:tr w:rsidR="00111C94"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Default="00111C94" w:rsidP="002E3C91">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Default="00111C94" w:rsidP="002E3C91">
            <w:pPr>
              <w:rPr>
                <w:kern w:val="2"/>
                <w:szCs w:val="24"/>
              </w:rPr>
            </w:pPr>
            <w:r>
              <w:rPr>
                <w:kern w:val="2"/>
                <w:szCs w:val="24"/>
              </w:rPr>
              <w:t>Netaikoma</w:t>
            </w:r>
          </w:p>
          <w:p w14:paraId="204A377A" w14:textId="710CA835" w:rsidR="00111C94" w:rsidRDefault="00111C94" w:rsidP="002E3C91">
            <w:pPr>
              <w:rPr>
                <w:kern w:val="2"/>
                <w:szCs w:val="24"/>
              </w:rPr>
            </w:pPr>
          </w:p>
        </w:tc>
      </w:tr>
      <w:tr w:rsidR="00111C94"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Default="00111C94" w:rsidP="002E3C9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7241D95" w14:textId="6B94D3EA" w:rsidR="00111C94" w:rsidRDefault="00765203" w:rsidP="002E3C91">
            <w:pPr>
              <w:rPr>
                <w:kern w:val="2"/>
                <w:szCs w:val="24"/>
              </w:rPr>
            </w:pPr>
            <w:r>
              <w:rPr>
                <w:kern w:val="2"/>
                <w:szCs w:val="24"/>
              </w:rPr>
              <w:t>Netaikoma</w:t>
            </w:r>
          </w:p>
        </w:tc>
      </w:tr>
      <w:tr w:rsidR="00111C94"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Default="00111C94" w:rsidP="002E3C9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7195E78D" w:rsidR="00111C94" w:rsidRDefault="00371E9F" w:rsidP="002E3C91">
            <w:pPr>
              <w:rPr>
                <w:kern w:val="2"/>
                <w:szCs w:val="24"/>
              </w:rPr>
            </w:pPr>
            <w:r w:rsidRPr="00371E9F">
              <w:rPr>
                <w:kern w:val="2"/>
                <w:szCs w:val="24"/>
              </w:rPr>
              <w:t>Pirkėjas atsiskaito su Tiekėju ne vėliau kaip per 30 (trisdešimt) kalendorinių dienų nuo Sąskaitos gavimo dienos.</w:t>
            </w:r>
          </w:p>
          <w:p w14:paraId="0D3648A1" w14:textId="77777777" w:rsidR="003824AB" w:rsidRDefault="00111C94" w:rsidP="003824AB">
            <w:pPr>
              <w:rPr>
                <w:kern w:val="2"/>
                <w:szCs w:val="24"/>
                <w:shd w:val="clear" w:color="auto" w:fill="FFFFFF"/>
              </w:rPr>
            </w:pPr>
            <w:r w:rsidRPr="003824AB">
              <w:rPr>
                <w:kern w:val="2"/>
                <w:szCs w:val="24"/>
                <w:shd w:val="clear" w:color="auto" w:fill="FFFFFF"/>
              </w:rPr>
              <w:t xml:space="preserve">Apmokėjimo sąlygos: </w:t>
            </w:r>
          </w:p>
          <w:p w14:paraId="4524FC98" w14:textId="768CF7C4" w:rsidR="00111C94" w:rsidRPr="003824AB" w:rsidRDefault="00111C94" w:rsidP="003824AB">
            <w:pPr>
              <w:rPr>
                <w:kern w:val="2"/>
                <w:szCs w:val="24"/>
                <w:shd w:val="clear" w:color="auto" w:fill="FFFFFF"/>
              </w:rPr>
            </w:pPr>
            <w:r w:rsidRPr="00B31BA9">
              <w:rPr>
                <w:kern w:val="2"/>
                <w:szCs w:val="24"/>
                <w:highlight w:val="yellow"/>
                <w:shd w:val="clear" w:color="auto" w:fill="FFFFFF"/>
              </w:rPr>
              <w:t>įvykdžius užsakymą, mokama už konkretų kiekį / apimtį pagal nustatytus įkainius;</w:t>
            </w:r>
            <w:r w:rsidRPr="003824AB">
              <w:rPr>
                <w:kern w:val="2"/>
                <w:szCs w:val="24"/>
                <w:shd w:val="clear" w:color="auto" w:fill="FFFFFF"/>
              </w:rPr>
              <w:t xml:space="preserve"> </w:t>
            </w:r>
          </w:p>
        </w:tc>
      </w:tr>
      <w:tr w:rsidR="00111C94"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Default="00111C94" w:rsidP="002E3C9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Default="00111C94" w:rsidP="002E3C91">
            <w:pPr>
              <w:rPr>
                <w:kern w:val="2"/>
                <w:szCs w:val="24"/>
              </w:rPr>
            </w:pPr>
            <w:r>
              <w:rPr>
                <w:kern w:val="2"/>
                <w:szCs w:val="24"/>
              </w:rPr>
              <w:t>Netaikoma</w:t>
            </w:r>
          </w:p>
          <w:p w14:paraId="2D973543" w14:textId="07CD76E3" w:rsidR="00111C94" w:rsidRDefault="00111C94" w:rsidP="002E3C91">
            <w:pPr>
              <w:spacing w:line="259" w:lineRule="auto"/>
              <w:rPr>
                <w:color w:val="000000"/>
                <w:kern w:val="2"/>
                <w:szCs w:val="24"/>
                <w:shd w:val="clear" w:color="auto" w:fill="FFFFFF"/>
              </w:rPr>
            </w:pPr>
          </w:p>
        </w:tc>
      </w:tr>
      <w:tr w:rsidR="00111C94"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Default="00111C94" w:rsidP="002E3C9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Default="00111C94" w:rsidP="002E3C91">
            <w:pPr>
              <w:rPr>
                <w:kern w:val="2"/>
                <w:szCs w:val="24"/>
              </w:rPr>
            </w:pPr>
            <w:r>
              <w:rPr>
                <w:kern w:val="2"/>
                <w:szCs w:val="24"/>
              </w:rPr>
              <w:t>Netaikoma</w:t>
            </w:r>
          </w:p>
          <w:p w14:paraId="7D641605" w14:textId="704EC726" w:rsidR="00111C94" w:rsidRDefault="00111C94" w:rsidP="002E3C91">
            <w:pPr>
              <w:rPr>
                <w:kern w:val="2"/>
                <w:szCs w:val="24"/>
              </w:rPr>
            </w:pPr>
            <w:r>
              <w:rPr>
                <w:color w:val="000000"/>
                <w:kern w:val="2"/>
                <w:szCs w:val="24"/>
                <w:shd w:val="clear" w:color="auto" w:fill="FFFFFF"/>
              </w:rPr>
              <w:t xml:space="preserve"> </w:t>
            </w:r>
          </w:p>
        </w:tc>
      </w:tr>
      <w:tr w:rsidR="00111C94" w14:paraId="242CA81C" w14:textId="77777777" w:rsidTr="002E3C91">
        <w:trPr>
          <w:trHeight w:val="300"/>
        </w:trPr>
        <w:tc>
          <w:tcPr>
            <w:tcW w:w="9535" w:type="dxa"/>
            <w:gridSpan w:val="5"/>
          </w:tcPr>
          <w:p w14:paraId="3B541815" w14:textId="77777777" w:rsidR="00111C94" w:rsidRDefault="00111C94" w:rsidP="002E3C91">
            <w:pPr>
              <w:jc w:val="center"/>
              <w:rPr>
                <w:b/>
                <w:bCs/>
                <w:kern w:val="2"/>
                <w:szCs w:val="24"/>
              </w:rPr>
            </w:pPr>
            <w:r>
              <w:rPr>
                <w:b/>
                <w:bCs/>
                <w:kern w:val="2"/>
                <w:szCs w:val="24"/>
              </w:rPr>
              <w:t>6. PREKIŲ KOKYBĖ IR GARANTINIAI ĮSIPAREIGOJIMAI</w:t>
            </w:r>
          </w:p>
        </w:tc>
      </w:tr>
      <w:tr w:rsidR="00111C94"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Default="00111C94" w:rsidP="002E3C9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C896682" w14:textId="77777777" w:rsidR="00111C94" w:rsidRDefault="00111C94" w:rsidP="002E3C91">
            <w:pPr>
              <w:rPr>
                <w:kern w:val="2"/>
                <w:szCs w:val="24"/>
              </w:rPr>
            </w:pPr>
            <w:r>
              <w:rPr>
                <w:kern w:val="2"/>
                <w:szCs w:val="24"/>
              </w:rPr>
              <w:t>Netaikoma</w:t>
            </w:r>
          </w:p>
          <w:p w14:paraId="2E2E5761" w14:textId="77777777" w:rsidR="00111C94" w:rsidRDefault="00111C94" w:rsidP="002E3C91">
            <w:pPr>
              <w:rPr>
                <w:kern w:val="2"/>
                <w:szCs w:val="24"/>
              </w:rPr>
            </w:pPr>
          </w:p>
          <w:p w14:paraId="6AFC934C" w14:textId="694EC837" w:rsidR="00111C94" w:rsidRDefault="00111C94" w:rsidP="002E3C91">
            <w:pPr>
              <w:rPr>
                <w:kern w:val="2"/>
                <w:szCs w:val="24"/>
              </w:rPr>
            </w:pPr>
          </w:p>
        </w:tc>
      </w:tr>
      <w:tr w:rsidR="00111C94"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Default="00111C94" w:rsidP="002E3C91">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20B4CC1" w14:textId="77777777" w:rsidR="00111C94" w:rsidRDefault="00111C94" w:rsidP="002E3C91">
            <w:pPr>
              <w:rPr>
                <w:kern w:val="2"/>
                <w:szCs w:val="24"/>
              </w:rPr>
            </w:pPr>
            <w:r>
              <w:rPr>
                <w:kern w:val="2"/>
                <w:szCs w:val="24"/>
              </w:rPr>
              <w:t>Netaikoma</w:t>
            </w:r>
          </w:p>
          <w:p w14:paraId="45854446" w14:textId="2870A8D5" w:rsidR="00111C94" w:rsidRDefault="00111C94" w:rsidP="00371E9F">
            <w:pPr>
              <w:rPr>
                <w:kern w:val="2"/>
                <w:szCs w:val="24"/>
              </w:rPr>
            </w:pPr>
          </w:p>
        </w:tc>
      </w:tr>
      <w:tr w:rsidR="00111C94"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Default="00111C94" w:rsidP="002E3C9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75F9CE5D" w:rsidR="00111C94" w:rsidRDefault="00111C94" w:rsidP="00371E9F">
            <w:pPr>
              <w:rPr>
                <w:kern w:val="2"/>
                <w:szCs w:val="24"/>
              </w:rPr>
            </w:pPr>
            <w:r>
              <w:rPr>
                <w:kern w:val="2"/>
                <w:szCs w:val="24"/>
              </w:rPr>
              <w:t xml:space="preserve">Netaikoma </w:t>
            </w:r>
          </w:p>
        </w:tc>
      </w:tr>
      <w:tr w:rsidR="00111C94" w14:paraId="6D1B7A78" w14:textId="77777777" w:rsidTr="002E3C91">
        <w:trPr>
          <w:trHeight w:val="300"/>
        </w:trPr>
        <w:tc>
          <w:tcPr>
            <w:tcW w:w="9535" w:type="dxa"/>
            <w:gridSpan w:val="5"/>
          </w:tcPr>
          <w:p w14:paraId="13EC58E8" w14:textId="77777777" w:rsidR="00111C94" w:rsidRDefault="00111C94" w:rsidP="002E3C91">
            <w:pPr>
              <w:jc w:val="center"/>
              <w:rPr>
                <w:b/>
                <w:bCs/>
                <w:kern w:val="2"/>
                <w:szCs w:val="24"/>
              </w:rPr>
            </w:pPr>
            <w:r>
              <w:rPr>
                <w:b/>
                <w:bCs/>
                <w:kern w:val="2"/>
                <w:szCs w:val="24"/>
              </w:rPr>
              <w:t>7. SUTARTIES VYKDYMUI PASITELKIAMI SUBTIEKĖJAI</w:t>
            </w:r>
          </w:p>
        </w:tc>
      </w:tr>
      <w:tr w:rsidR="00111C94"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Default="00111C94" w:rsidP="002E3C9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111C94" w:rsidRDefault="00111C94" w:rsidP="002E3C91">
            <w:pPr>
              <w:rPr>
                <w:kern w:val="2"/>
                <w:szCs w:val="24"/>
              </w:rPr>
            </w:pPr>
            <w:r>
              <w:rPr>
                <w:kern w:val="2"/>
                <w:szCs w:val="24"/>
              </w:rPr>
              <w:t>Sutarties vykdymui subtiekėjai ir (ar) specialistai nepasitelkiami.</w:t>
            </w:r>
          </w:p>
          <w:p w14:paraId="0D539F85" w14:textId="37500F1D" w:rsidR="00111C94" w:rsidRDefault="00111C94" w:rsidP="002E3C91">
            <w:pPr>
              <w:rPr>
                <w:b/>
                <w:bCs/>
                <w:kern w:val="2"/>
                <w:szCs w:val="24"/>
              </w:rPr>
            </w:pPr>
          </w:p>
        </w:tc>
      </w:tr>
      <w:tr w:rsidR="00111C94" w14:paraId="692CD2AD" w14:textId="77777777" w:rsidTr="002E3C91">
        <w:trPr>
          <w:trHeight w:val="300"/>
        </w:trPr>
        <w:tc>
          <w:tcPr>
            <w:tcW w:w="9535" w:type="dxa"/>
            <w:gridSpan w:val="5"/>
          </w:tcPr>
          <w:p w14:paraId="254F2AE1" w14:textId="77777777" w:rsidR="00111C94" w:rsidRDefault="00111C94" w:rsidP="002E3C91">
            <w:pPr>
              <w:jc w:val="center"/>
              <w:rPr>
                <w:b/>
                <w:bCs/>
                <w:kern w:val="2"/>
                <w:szCs w:val="24"/>
              </w:rPr>
            </w:pPr>
            <w:r>
              <w:rPr>
                <w:b/>
                <w:bCs/>
                <w:kern w:val="2"/>
                <w:szCs w:val="24"/>
              </w:rPr>
              <w:t>8. PRIEVOLIŲ PAGAL SUTARTĮ ĮVYKDYMO UŽTIKRINIMAS</w:t>
            </w:r>
          </w:p>
        </w:tc>
      </w:tr>
      <w:tr w:rsidR="00111C94"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Default="00111C94" w:rsidP="002E3C9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548923B7" w:rsidR="00111C94" w:rsidRDefault="00111C94" w:rsidP="002E3C91">
            <w:pPr>
              <w:rPr>
                <w:kern w:val="2"/>
                <w:szCs w:val="24"/>
              </w:rPr>
            </w:pPr>
            <w:r>
              <w:rPr>
                <w:kern w:val="2"/>
                <w:szCs w:val="24"/>
              </w:rPr>
              <w:t>Prievolių pagal Sutartį įvykdymas užtikrinamas</w:t>
            </w:r>
            <w:r w:rsidR="007F5245">
              <w:rPr>
                <w:kern w:val="2"/>
                <w:szCs w:val="24"/>
              </w:rPr>
              <w:t>:</w:t>
            </w:r>
            <w:r>
              <w:rPr>
                <w:kern w:val="2"/>
                <w:szCs w:val="24"/>
              </w:rPr>
              <w:t xml:space="preserve"> </w:t>
            </w:r>
          </w:p>
          <w:p w14:paraId="14C13B23" w14:textId="77777777" w:rsidR="00111C94" w:rsidRDefault="00111C94" w:rsidP="002E3C91">
            <w:pPr>
              <w:rPr>
                <w:kern w:val="2"/>
                <w:szCs w:val="24"/>
              </w:rPr>
            </w:pPr>
            <w:r>
              <w:rPr>
                <w:kern w:val="2"/>
                <w:szCs w:val="24"/>
              </w:rPr>
              <w:t>Netesybomis (delspinigiais, bauda);</w:t>
            </w:r>
          </w:p>
          <w:p w14:paraId="7753400B" w14:textId="15B19708" w:rsidR="00111C94" w:rsidRDefault="00111C94" w:rsidP="002E3C91">
            <w:pPr>
              <w:rPr>
                <w:kern w:val="2"/>
                <w:szCs w:val="24"/>
              </w:rPr>
            </w:pPr>
          </w:p>
        </w:tc>
      </w:tr>
      <w:tr w:rsidR="00111C94"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Default="00111C94" w:rsidP="002E3C9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C78E43" w14:textId="77777777" w:rsidR="00111C94" w:rsidRDefault="00111C94" w:rsidP="002E3C91">
            <w:pPr>
              <w:rPr>
                <w:kern w:val="2"/>
                <w:szCs w:val="24"/>
              </w:rPr>
            </w:pPr>
            <w:r>
              <w:rPr>
                <w:kern w:val="2"/>
                <w:szCs w:val="24"/>
              </w:rPr>
              <w:t>Netaikoma</w:t>
            </w:r>
          </w:p>
          <w:p w14:paraId="5BA97947" w14:textId="77777777" w:rsidR="00111C94" w:rsidRDefault="00111C94" w:rsidP="002E3C91">
            <w:pPr>
              <w:rPr>
                <w:kern w:val="2"/>
                <w:szCs w:val="24"/>
              </w:rPr>
            </w:pPr>
          </w:p>
          <w:p w14:paraId="1BCF6119" w14:textId="580EBBC0" w:rsidR="00111C94" w:rsidRDefault="00111C94" w:rsidP="002E3C91">
            <w:pPr>
              <w:rPr>
                <w:kern w:val="2"/>
                <w:szCs w:val="24"/>
              </w:rPr>
            </w:pPr>
          </w:p>
        </w:tc>
      </w:tr>
      <w:tr w:rsidR="00111C94"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Default="00111C94" w:rsidP="002E3C9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EB5721" w14:textId="77777777" w:rsidR="00111C94" w:rsidRDefault="00111C94" w:rsidP="002E3C91">
            <w:pPr>
              <w:rPr>
                <w:kern w:val="2"/>
                <w:szCs w:val="24"/>
              </w:rPr>
            </w:pPr>
            <w:r>
              <w:rPr>
                <w:kern w:val="2"/>
                <w:szCs w:val="24"/>
              </w:rPr>
              <w:t>Netaikoma</w:t>
            </w:r>
          </w:p>
          <w:p w14:paraId="6E9F8F45" w14:textId="44A62C19" w:rsidR="00111C94" w:rsidRDefault="00111C94" w:rsidP="002E3C91">
            <w:pPr>
              <w:rPr>
                <w:kern w:val="2"/>
                <w:szCs w:val="24"/>
              </w:rPr>
            </w:pPr>
          </w:p>
        </w:tc>
      </w:tr>
      <w:tr w:rsidR="00111C94" w14:paraId="07D85BDA" w14:textId="77777777" w:rsidTr="002E3C91">
        <w:trPr>
          <w:trHeight w:val="300"/>
        </w:trPr>
        <w:tc>
          <w:tcPr>
            <w:tcW w:w="9535" w:type="dxa"/>
            <w:gridSpan w:val="5"/>
          </w:tcPr>
          <w:p w14:paraId="41843454" w14:textId="77777777" w:rsidR="00111C94" w:rsidRDefault="00111C94" w:rsidP="002E3C91">
            <w:pPr>
              <w:jc w:val="center"/>
              <w:rPr>
                <w:b/>
                <w:bCs/>
                <w:kern w:val="2"/>
                <w:szCs w:val="24"/>
              </w:rPr>
            </w:pPr>
            <w:r>
              <w:rPr>
                <w:b/>
                <w:bCs/>
                <w:kern w:val="2"/>
                <w:szCs w:val="24"/>
              </w:rPr>
              <w:t>9. ŠALIŲ ATSAKOMYBĖ</w:t>
            </w:r>
            <w:r>
              <w:rPr>
                <w:b/>
                <w:bCs/>
                <w:kern w:val="2"/>
                <w:szCs w:val="24"/>
              </w:rPr>
              <w:tab/>
            </w:r>
          </w:p>
        </w:tc>
      </w:tr>
      <w:tr w:rsidR="00111C94"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Default="00111C94" w:rsidP="002E3C9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5DEFB142" w:rsidR="00111C94" w:rsidRDefault="0030377A" w:rsidP="002E3C91">
            <w:pPr>
              <w:spacing w:line="259" w:lineRule="auto"/>
              <w:rPr>
                <w:color w:val="000000"/>
                <w:kern w:val="2"/>
                <w:szCs w:val="24"/>
              </w:rPr>
            </w:pPr>
            <w:r w:rsidRPr="0030377A">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Default="00111C94" w:rsidP="002E3C9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17EE7" w14:textId="77777777" w:rsidR="00603324" w:rsidRPr="00603324" w:rsidRDefault="00603324" w:rsidP="00603324">
            <w:pPr>
              <w:rPr>
                <w:color w:val="000000"/>
                <w:kern w:val="2"/>
              </w:rPr>
            </w:pPr>
            <w:r w:rsidRPr="00603324">
              <w:rPr>
                <w:color w:val="000000"/>
                <w:kern w:val="2"/>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102E5E81" w14:textId="77777777" w:rsidR="00603324" w:rsidRPr="00603324" w:rsidRDefault="00603324" w:rsidP="00603324">
            <w:pPr>
              <w:rPr>
                <w:color w:val="000000"/>
                <w:kern w:val="2"/>
              </w:rPr>
            </w:pPr>
            <w:r w:rsidRPr="00603324">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DEC34A2" w:rsidR="00111C94" w:rsidRDefault="00603324" w:rsidP="00603324">
            <w:pPr>
              <w:rPr>
                <w:b/>
                <w:kern w:val="2"/>
              </w:rPr>
            </w:pPr>
            <w:r w:rsidRPr="00603324">
              <w:rPr>
                <w:color w:val="000000"/>
                <w:kern w:val="2"/>
              </w:rPr>
              <w:t>9.2.3. Tiekėjas privalo sumokėti Pirkėjui netesybas per 30 (trisdešimt) dienų nuo Pirkėjo pareikalavimo, jeigu netesybų suma nėra išskaitoma iš Tiekėjui mokėtinos sumos.</w:t>
            </w:r>
          </w:p>
        </w:tc>
      </w:tr>
      <w:tr w:rsidR="00111C94"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Default="00111C94" w:rsidP="002E3C91">
            <w:pPr>
              <w:rPr>
                <w:b/>
                <w:bCs/>
                <w:kern w:val="2"/>
                <w:szCs w:val="24"/>
              </w:rPr>
            </w:pPr>
            <w:r>
              <w:rPr>
                <w:b/>
                <w:bCs/>
                <w:kern w:val="2"/>
                <w:szCs w:val="24"/>
              </w:rPr>
              <w:t xml:space="preserve">9.3. Tiekėjui / Pirkėjui taikoma bauda </w:t>
            </w:r>
            <w:r>
              <w:rPr>
                <w:b/>
                <w:bCs/>
                <w:kern w:val="2"/>
                <w:szCs w:val="24"/>
              </w:rPr>
              <w:lastRenderedPageBreak/>
              <w:t xml:space="preserve">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E680F4" w14:textId="77777777" w:rsidR="0061032B" w:rsidRPr="0061032B" w:rsidRDefault="0061032B" w:rsidP="0061032B">
            <w:pPr>
              <w:rPr>
                <w:kern w:val="2"/>
                <w:szCs w:val="24"/>
              </w:rPr>
            </w:pPr>
            <w:r w:rsidRPr="0061032B">
              <w:rPr>
                <w:kern w:val="2"/>
                <w:szCs w:val="24"/>
              </w:rPr>
              <w:lastRenderedPageBreak/>
              <w:t xml:space="preserve">9.3.1. Nutraukus Sutartį dėl esminio Sutarties pažeidimo, nustatyto Sutarties Specialiosiose sąlygose, mokama 5 (penkių) procentų </w:t>
            </w:r>
            <w:r w:rsidRPr="0061032B">
              <w:rPr>
                <w:kern w:val="2"/>
                <w:szCs w:val="24"/>
              </w:rPr>
              <w:lastRenderedPageBreak/>
              <w:t xml:space="preserve">dydžio bauda nuo Pradinės Sutarties vertės be PVM, nurodytos Specialiųjų sąlygų 5.2 punkte. </w:t>
            </w:r>
          </w:p>
          <w:p w14:paraId="286DA34D" w14:textId="1FEDE610" w:rsidR="00111C94" w:rsidRDefault="0061032B" w:rsidP="0061032B">
            <w:pPr>
              <w:rPr>
                <w:kern w:val="2"/>
                <w:szCs w:val="24"/>
              </w:rPr>
            </w:pPr>
            <w:r w:rsidRPr="0061032B">
              <w:rPr>
                <w:kern w:val="2"/>
                <w:szCs w:val="24"/>
              </w:rPr>
              <w:t>9.3.2. Nepagrįstai nutraukus Sutarties vykdymą ne Sutartyje nustatyta tvarka, mokama 5 (penkių) procentų dydžio bauda nuo Pradinės Sutarties vertės, nurodytos Specialiųjų sąlygų 5.2 punkte</w:t>
            </w:r>
          </w:p>
        </w:tc>
      </w:tr>
      <w:tr w:rsidR="00111C94"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Default="00111C94" w:rsidP="002E3C91">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C6AC4F3" w14:textId="77777777" w:rsidR="00111C94" w:rsidRDefault="00111C94" w:rsidP="002E3C91">
            <w:pPr>
              <w:rPr>
                <w:color w:val="000000"/>
                <w:kern w:val="2"/>
                <w:szCs w:val="24"/>
              </w:rPr>
            </w:pPr>
            <w:r>
              <w:rPr>
                <w:color w:val="000000"/>
                <w:kern w:val="2"/>
                <w:szCs w:val="24"/>
              </w:rPr>
              <w:t>Netaikoma</w:t>
            </w:r>
          </w:p>
          <w:p w14:paraId="5712903E" w14:textId="77777777" w:rsidR="00111C94" w:rsidRDefault="00111C94" w:rsidP="002E3C91">
            <w:pPr>
              <w:rPr>
                <w:kern w:val="2"/>
                <w:szCs w:val="24"/>
              </w:rPr>
            </w:pPr>
          </w:p>
          <w:p w14:paraId="6117A635" w14:textId="77777777" w:rsidR="00111C94" w:rsidRDefault="00111C94" w:rsidP="0061032B">
            <w:pPr>
              <w:rPr>
                <w:kern w:val="2"/>
                <w:szCs w:val="24"/>
              </w:rPr>
            </w:pPr>
          </w:p>
        </w:tc>
      </w:tr>
      <w:tr w:rsidR="00111C94"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Default="00111C94" w:rsidP="002E3C9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8ACB66" w14:textId="0C8A3F24" w:rsidR="00485DE4" w:rsidRPr="00485DE4" w:rsidRDefault="00485DE4" w:rsidP="00485DE4">
            <w:pPr>
              <w:rPr>
                <w:color w:val="000000"/>
                <w:kern w:val="2"/>
                <w:szCs w:val="24"/>
              </w:rPr>
            </w:pPr>
            <w:r w:rsidRPr="00485DE4">
              <w:rPr>
                <w:color w:val="000000"/>
                <w:kern w:val="2"/>
                <w:szCs w:val="24"/>
              </w:rPr>
              <w:t xml:space="preserve">Dėl Specialiųjų sąlygų 13.1. punkto nesilaikymo </w:t>
            </w:r>
            <w:r w:rsidRPr="001B7201">
              <w:rPr>
                <w:color w:val="000000"/>
                <w:kern w:val="2"/>
                <w:szCs w:val="24"/>
                <w:highlight w:val="yellow"/>
              </w:rPr>
              <w:t>taikoma 50,00</w:t>
            </w:r>
            <w:r w:rsidRPr="00485DE4">
              <w:rPr>
                <w:color w:val="000000"/>
                <w:kern w:val="2"/>
                <w:szCs w:val="24"/>
              </w:rPr>
              <w:t xml:space="preserve"> Eur (</w:t>
            </w:r>
            <w:r>
              <w:rPr>
                <w:color w:val="000000"/>
                <w:kern w:val="2"/>
                <w:szCs w:val="24"/>
              </w:rPr>
              <w:t>penkiasdešimt</w:t>
            </w:r>
            <w:r w:rsidRPr="00485DE4">
              <w:rPr>
                <w:color w:val="000000"/>
                <w:kern w:val="2"/>
                <w:szCs w:val="24"/>
              </w:rPr>
              <w:t xml:space="preserve"> eurų 00 ct) bauda. </w:t>
            </w:r>
          </w:p>
          <w:p w14:paraId="2EF516AF" w14:textId="2DE92706" w:rsidR="00111C94" w:rsidRDefault="00111C94" w:rsidP="002E3C91">
            <w:pPr>
              <w:rPr>
                <w:color w:val="4472C4"/>
                <w:kern w:val="2"/>
                <w:szCs w:val="24"/>
              </w:rPr>
            </w:pPr>
          </w:p>
        </w:tc>
      </w:tr>
      <w:tr w:rsidR="00111C94"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Default="00111C94" w:rsidP="002E3C9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C0C0DC0" w14:textId="77777777" w:rsidR="00111C94" w:rsidRDefault="00111C94" w:rsidP="002E3C91">
            <w:pPr>
              <w:rPr>
                <w:kern w:val="2"/>
                <w:szCs w:val="24"/>
              </w:rPr>
            </w:pPr>
            <w:r>
              <w:rPr>
                <w:kern w:val="2"/>
                <w:szCs w:val="24"/>
              </w:rPr>
              <w:t>Netaikoma</w:t>
            </w:r>
          </w:p>
          <w:p w14:paraId="0741A4C7" w14:textId="506234F3" w:rsidR="00111C94" w:rsidRDefault="00111C94" w:rsidP="002E3C91">
            <w:pPr>
              <w:rPr>
                <w:color w:val="4472C4"/>
                <w:kern w:val="2"/>
                <w:szCs w:val="24"/>
              </w:rPr>
            </w:pPr>
          </w:p>
        </w:tc>
      </w:tr>
      <w:tr w:rsidR="00111C94"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Default="00111C94" w:rsidP="002E3C91">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E5237E" w14:textId="5FEBE1AF" w:rsidR="00F1108D" w:rsidRDefault="00111C94" w:rsidP="00F1108D">
            <w:pPr>
              <w:rPr>
                <w:color w:val="4472C4"/>
                <w:kern w:val="2"/>
                <w:szCs w:val="24"/>
              </w:rPr>
            </w:pPr>
            <w:r>
              <w:rPr>
                <w:kern w:val="2"/>
                <w:szCs w:val="24"/>
              </w:rPr>
              <w:t xml:space="preserve">Netaikoma </w:t>
            </w:r>
          </w:p>
          <w:p w14:paraId="6E0F52EF" w14:textId="5CF065A8" w:rsidR="00111C94" w:rsidRDefault="00111C94" w:rsidP="002E3C91">
            <w:pPr>
              <w:rPr>
                <w:color w:val="4472C4"/>
                <w:kern w:val="2"/>
                <w:szCs w:val="24"/>
              </w:rPr>
            </w:pPr>
          </w:p>
        </w:tc>
      </w:tr>
      <w:tr w:rsidR="00111C94"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Default="00111C94" w:rsidP="002E3C9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Default="00111C94" w:rsidP="002E3C91">
            <w:pPr>
              <w:rPr>
                <w:kern w:val="2"/>
                <w:szCs w:val="24"/>
              </w:rPr>
            </w:pPr>
            <w:r>
              <w:rPr>
                <w:kern w:val="2"/>
                <w:szCs w:val="24"/>
              </w:rPr>
              <w:t>Netaikoma</w:t>
            </w:r>
          </w:p>
          <w:p w14:paraId="3D8A127B" w14:textId="5507A1D8" w:rsidR="00111C94" w:rsidRDefault="00111C94" w:rsidP="002E3C91">
            <w:pPr>
              <w:rPr>
                <w:color w:val="4472C4"/>
                <w:kern w:val="2"/>
                <w:szCs w:val="24"/>
              </w:rPr>
            </w:pPr>
          </w:p>
        </w:tc>
      </w:tr>
      <w:tr w:rsidR="00111C94"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Default="00111C94" w:rsidP="002E3C91">
            <w:pPr>
              <w:rPr>
                <w:b/>
                <w:bCs/>
                <w:kern w:val="2"/>
                <w:szCs w:val="24"/>
              </w:rPr>
            </w:pPr>
            <w:r>
              <w:rPr>
                <w:b/>
                <w:bCs/>
                <w:kern w:val="2"/>
                <w:szCs w:val="24"/>
              </w:rPr>
              <w:t xml:space="preserve">9.9. Tiekėjui taikoma bauda dėl Pirkėjo simbolių, pavadinimo ir ženklo reklamoje ar rinkodaroje naudojimo reikalavimų </w:t>
            </w:r>
            <w:r>
              <w:rPr>
                <w:b/>
                <w:bCs/>
                <w:kern w:val="2"/>
                <w:szCs w:val="24"/>
              </w:rPr>
              <w:lastRenderedPageBreak/>
              <w:t>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F602CA" w14:textId="77777777" w:rsidR="00111C94" w:rsidRDefault="00111C94" w:rsidP="002E3C91">
            <w:pPr>
              <w:spacing w:line="259" w:lineRule="auto"/>
              <w:rPr>
                <w:kern w:val="2"/>
                <w:szCs w:val="24"/>
              </w:rPr>
            </w:pPr>
            <w:r>
              <w:rPr>
                <w:kern w:val="2"/>
                <w:szCs w:val="24"/>
              </w:rPr>
              <w:lastRenderedPageBreak/>
              <w:t>Netaikoma</w:t>
            </w:r>
          </w:p>
          <w:p w14:paraId="3E748725" w14:textId="3072D1AF" w:rsidR="00111C94" w:rsidRDefault="00111C94" w:rsidP="00F1108D">
            <w:pPr>
              <w:spacing w:line="259" w:lineRule="auto"/>
              <w:rPr>
                <w:color w:val="4472C4"/>
                <w:kern w:val="2"/>
                <w:szCs w:val="24"/>
              </w:rPr>
            </w:pPr>
          </w:p>
        </w:tc>
      </w:tr>
      <w:tr w:rsidR="00111C94"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Default="00111C94" w:rsidP="002E3C9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3FE2F267" w:rsidR="00111C94" w:rsidRDefault="00111C94" w:rsidP="002E3C91">
            <w:pPr>
              <w:rPr>
                <w:color w:val="4472C4"/>
                <w:kern w:val="2"/>
                <w:szCs w:val="24"/>
              </w:rPr>
            </w:pPr>
          </w:p>
        </w:tc>
      </w:tr>
      <w:tr w:rsidR="00111C94" w14:paraId="1BD1C8B1" w14:textId="77777777" w:rsidTr="002E3C91">
        <w:trPr>
          <w:trHeight w:val="300"/>
        </w:trPr>
        <w:tc>
          <w:tcPr>
            <w:tcW w:w="9535" w:type="dxa"/>
            <w:gridSpan w:val="5"/>
          </w:tcPr>
          <w:p w14:paraId="2DCC908A" w14:textId="77777777" w:rsidR="00111C94" w:rsidRDefault="00111C94" w:rsidP="002E3C91">
            <w:pPr>
              <w:jc w:val="center"/>
              <w:rPr>
                <w:b/>
                <w:bCs/>
                <w:kern w:val="2"/>
                <w:szCs w:val="24"/>
              </w:rPr>
            </w:pPr>
            <w:r>
              <w:rPr>
                <w:b/>
                <w:kern w:val="2"/>
                <w:szCs w:val="24"/>
              </w:rPr>
              <w:t>10. ESMINĖS SUTARTIES SĄLYGOS</w:t>
            </w:r>
          </w:p>
        </w:tc>
      </w:tr>
      <w:tr w:rsidR="00111C94" w14:paraId="0AB15EF1" w14:textId="77777777" w:rsidTr="002E3C91">
        <w:trPr>
          <w:trHeight w:val="300"/>
        </w:trPr>
        <w:tc>
          <w:tcPr>
            <w:tcW w:w="2707" w:type="dxa"/>
            <w:gridSpan w:val="3"/>
          </w:tcPr>
          <w:p w14:paraId="5A0CEE83" w14:textId="77777777" w:rsidR="00111C94" w:rsidRDefault="00111C94" w:rsidP="002E3C91">
            <w:pPr>
              <w:rPr>
                <w:b/>
                <w:bCs/>
                <w:kern w:val="2"/>
              </w:rPr>
            </w:pPr>
            <w:r>
              <w:rPr>
                <w:b/>
                <w:bCs/>
              </w:rPr>
              <w:t>10.1. Esminės Sutarties sąlygos</w:t>
            </w:r>
          </w:p>
        </w:tc>
        <w:tc>
          <w:tcPr>
            <w:tcW w:w="6828" w:type="dxa"/>
            <w:gridSpan w:val="2"/>
          </w:tcPr>
          <w:p w14:paraId="3D270AFB" w14:textId="77777777" w:rsidR="00111C94" w:rsidRDefault="00111C94" w:rsidP="002E3C91">
            <w:pPr>
              <w:rPr>
                <w:kern w:val="2"/>
                <w:szCs w:val="24"/>
              </w:rPr>
            </w:pPr>
            <w:r>
              <w:rPr>
                <w:kern w:val="2"/>
                <w:szCs w:val="24"/>
              </w:rPr>
              <w:t>Netaikoma</w:t>
            </w:r>
          </w:p>
          <w:p w14:paraId="41418C55" w14:textId="77D88A80" w:rsidR="00111C94" w:rsidRDefault="00111C94" w:rsidP="002E3C91">
            <w:pPr>
              <w:rPr>
                <w:b/>
                <w:bCs/>
                <w:color w:val="4472C4"/>
                <w:kern w:val="2"/>
                <w:szCs w:val="24"/>
              </w:rPr>
            </w:pPr>
          </w:p>
        </w:tc>
      </w:tr>
      <w:tr w:rsidR="00111C94" w14:paraId="3EBE9261" w14:textId="77777777" w:rsidTr="002E3C91">
        <w:trPr>
          <w:trHeight w:val="300"/>
        </w:trPr>
        <w:tc>
          <w:tcPr>
            <w:tcW w:w="2700" w:type="dxa"/>
            <w:gridSpan w:val="2"/>
          </w:tcPr>
          <w:p w14:paraId="5193F0A8" w14:textId="77777777" w:rsidR="00111C94" w:rsidRDefault="00111C94" w:rsidP="002E3C91">
            <w:pPr>
              <w:rPr>
                <w:b/>
                <w:bCs/>
                <w:kern w:val="2"/>
                <w:szCs w:val="24"/>
              </w:rPr>
            </w:pPr>
            <w:r>
              <w:rPr>
                <w:b/>
                <w:bCs/>
                <w:kern w:val="2"/>
                <w:szCs w:val="24"/>
              </w:rPr>
              <w:t>10.2. Dideli arba nuolatiniai esminės Sutarties sąlygos vykdymo trūkumai</w:t>
            </w:r>
          </w:p>
        </w:tc>
        <w:tc>
          <w:tcPr>
            <w:tcW w:w="6835" w:type="dxa"/>
            <w:gridSpan w:val="3"/>
          </w:tcPr>
          <w:p w14:paraId="33844435" w14:textId="2F435672" w:rsidR="00F1108D" w:rsidRDefault="00111C94" w:rsidP="00F1108D">
            <w:pPr>
              <w:rPr>
                <w:kern w:val="2"/>
                <w:szCs w:val="24"/>
              </w:rPr>
            </w:pPr>
            <w:r>
              <w:rPr>
                <w:kern w:val="2"/>
                <w:szCs w:val="24"/>
              </w:rPr>
              <w:t xml:space="preserve">Netaikoma </w:t>
            </w:r>
          </w:p>
          <w:p w14:paraId="6DE67FB7" w14:textId="67A5970C" w:rsidR="00111C94" w:rsidRDefault="00111C94" w:rsidP="002E3C91">
            <w:pPr>
              <w:rPr>
                <w:kern w:val="2"/>
                <w:szCs w:val="24"/>
              </w:rPr>
            </w:pPr>
          </w:p>
        </w:tc>
      </w:tr>
      <w:tr w:rsidR="00111C94" w14:paraId="6A025435" w14:textId="77777777" w:rsidTr="002E3C91">
        <w:trPr>
          <w:trHeight w:val="300"/>
        </w:trPr>
        <w:tc>
          <w:tcPr>
            <w:tcW w:w="9535" w:type="dxa"/>
            <w:gridSpan w:val="5"/>
          </w:tcPr>
          <w:p w14:paraId="300279AB" w14:textId="77777777" w:rsidR="00111C94" w:rsidRDefault="00111C94" w:rsidP="002E3C91">
            <w:pPr>
              <w:jc w:val="center"/>
              <w:rPr>
                <w:b/>
                <w:bCs/>
                <w:kern w:val="2"/>
                <w:szCs w:val="24"/>
              </w:rPr>
            </w:pPr>
            <w:r>
              <w:rPr>
                <w:b/>
                <w:bCs/>
                <w:kern w:val="2"/>
                <w:szCs w:val="24"/>
              </w:rPr>
              <w:t>11. SUTARTIES GALIOJIMAS IR KEITIMAS</w:t>
            </w:r>
          </w:p>
        </w:tc>
      </w:tr>
      <w:tr w:rsidR="00111C94"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Default="00111C94" w:rsidP="002E3C9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Default="00111C94" w:rsidP="002E3C91">
            <w:pPr>
              <w:rPr>
                <w:kern w:val="2"/>
                <w:szCs w:val="24"/>
              </w:rPr>
            </w:pPr>
            <w:r>
              <w:rPr>
                <w:kern w:val="2"/>
                <w:szCs w:val="24"/>
              </w:rPr>
              <w:t>Ši Sutartis laikoma sudaryta ir įsigalioja nuo Sutarties pasirašymo dienos (antrosios Šalies pasirašymo dieną).</w:t>
            </w:r>
          </w:p>
          <w:p w14:paraId="0B2BA750" w14:textId="395467B0" w:rsidR="00111C94" w:rsidRDefault="00111C94" w:rsidP="00F1108D">
            <w:pPr>
              <w:rPr>
                <w:color w:val="FF0000"/>
                <w:kern w:val="2"/>
                <w:szCs w:val="24"/>
              </w:rPr>
            </w:pPr>
            <w:r>
              <w:rPr>
                <w:color w:val="000000"/>
                <w:kern w:val="2"/>
                <w:szCs w:val="24"/>
              </w:rPr>
              <w:t xml:space="preserve">Sutartis galioja iki visiško prievolių įvykdymo (kol bus išnaudota Pradinės Sutarties vertė, bet jos terminas negali būti ilgesnis kaip </w:t>
            </w:r>
            <w:r w:rsidR="00B559AB" w:rsidRPr="00B559AB">
              <w:rPr>
                <w:color w:val="000000"/>
                <w:kern w:val="2"/>
                <w:szCs w:val="24"/>
                <w:highlight w:val="yellow"/>
              </w:rPr>
              <w:t>37</w:t>
            </w:r>
            <w:r w:rsidR="00D551E9" w:rsidRPr="00B559AB">
              <w:rPr>
                <w:color w:val="000000"/>
                <w:kern w:val="2"/>
                <w:szCs w:val="24"/>
                <w:highlight w:val="yellow"/>
              </w:rPr>
              <w:t xml:space="preserve"> (t</w:t>
            </w:r>
            <w:r w:rsidR="00B559AB" w:rsidRPr="00B559AB">
              <w:rPr>
                <w:color w:val="000000"/>
                <w:kern w:val="2"/>
                <w:szCs w:val="24"/>
                <w:highlight w:val="yellow"/>
              </w:rPr>
              <w:t>risdešimt septyni</w:t>
            </w:r>
            <w:r w:rsidR="00D551E9" w:rsidRPr="00B559AB">
              <w:rPr>
                <w:color w:val="000000"/>
                <w:kern w:val="2"/>
                <w:szCs w:val="24"/>
                <w:highlight w:val="yellow"/>
              </w:rPr>
              <w:t>) mėnesi</w:t>
            </w:r>
            <w:r w:rsidR="00B559AB" w:rsidRPr="00B559AB">
              <w:rPr>
                <w:color w:val="000000"/>
                <w:kern w:val="2"/>
                <w:szCs w:val="24"/>
                <w:highlight w:val="yellow"/>
              </w:rPr>
              <w:t>ai</w:t>
            </w:r>
            <w:r w:rsidR="00D551E9">
              <w:rPr>
                <w:color w:val="000000"/>
                <w:kern w:val="2"/>
                <w:szCs w:val="24"/>
              </w:rPr>
              <w:t xml:space="preserve"> nuo Sutarties įsigaliojimo dienos.</w:t>
            </w:r>
          </w:p>
          <w:p w14:paraId="1C03D1E2" w14:textId="541A0D8C" w:rsidR="00111C94" w:rsidRDefault="00111C94" w:rsidP="002E3C91">
            <w:pPr>
              <w:rPr>
                <w:color w:val="4472C4"/>
                <w:kern w:val="2"/>
                <w:szCs w:val="24"/>
              </w:rPr>
            </w:pPr>
          </w:p>
        </w:tc>
      </w:tr>
      <w:tr w:rsidR="00111C94"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Default="00111C94" w:rsidP="002E3C9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Default="00111C94" w:rsidP="002E3C91">
            <w:pPr>
              <w:rPr>
                <w:kern w:val="2"/>
                <w:szCs w:val="24"/>
              </w:rPr>
            </w:pPr>
            <w:r>
              <w:rPr>
                <w:kern w:val="2"/>
                <w:szCs w:val="24"/>
              </w:rPr>
              <w:t>Netaikoma</w:t>
            </w:r>
          </w:p>
          <w:p w14:paraId="7BC10613" w14:textId="2A17D33A" w:rsidR="00111C94" w:rsidRDefault="00111C94" w:rsidP="002E3C91">
            <w:pPr>
              <w:rPr>
                <w:kern w:val="2"/>
                <w:szCs w:val="24"/>
              </w:rPr>
            </w:pPr>
          </w:p>
        </w:tc>
      </w:tr>
      <w:tr w:rsidR="00111C94" w14:paraId="11CE32BD" w14:textId="77777777" w:rsidTr="002E3C91">
        <w:trPr>
          <w:trHeight w:val="300"/>
        </w:trPr>
        <w:tc>
          <w:tcPr>
            <w:tcW w:w="9535" w:type="dxa"/>
            <w:gridSpan w:val="5"/>
          </w:tcPr>
          <w:p w14:paraId="6F830E73" w14:textId="77777777" w:rsidR="00111C94" w:rsidRDefault="00111C94" w:rsidP="002E3C91">
            <w:pPr>
              <w:jc w:val="center"/>
              <w:rPr>
                <w:b/>
                <w:bCs/>
                <w:kern w:val="2"/>
                <w:szCs w:val="24"/>
              </w:rPr>
            </w:pPr>
            <w:r>
              <w:rPr>
                <w:b/>
                <w:bCs/>
                <w:kern w:val="2"/>
                <w:szCs w:val="24"/>
              </w:rPr>
              <w:t>12. SUTARTIES NUTRAUKIMAS</w:t>
            </w:r>
          </w:p>
        </w:tc>
      </w:tr>
      <w:tr w:rsidR="00111C94" w14:paraId="69D0F15D" w14:textId="77777777" w:rsidTr="002E3C91">
        <w:trPr>
          <w:trHeight w:val="300"/>
        </w:trPr>
        <w:tc>
          <w:tcPr>
            <w:tcW w:w="2532" w:type="dxa"/>
          </w:tcPr>
          <w:p w14:paraId="2E7D31F0" w14:textId="77777777" w:rsidR="00111C94" w:rsidRDefault="00111C94" w:rsidP="002E3C91">
            <w:pPr>
              <w:rPr>
                <w:b/>
                <w:bCs/>
                <w:kern w:val="2"/>
                <w:szCs w:val="24"/>
              </w:rPr>
            </w:pPr>
            <w:r>
              <w:rPr>
                <w:b/>
                <w:bCs/>
                <w:kern w:val="2"/>
                <w:szCs w:val="24"/>
              </w:rPr>
              <w:t>12.1. Sutarties nutraukimo pagrindai</w:t>
            </w:r>
          </w:p>
        </w:tc>
        <w:tc>
          <w:tcPr>
            <w:tcW w:w="7003" w:type="dxa"/>
            <w:gridSpan w:val="4"/>
          </w:tcPr>
          <w:p w14:paraId="020DE32D" w14:textId="0B7468CB" w:rsidR="00111C94" w:rsidRDefault="00111C94" w:rsidP="00D551E9">
            <w:pPr>
              <w:rPr>
                <w:color w:val="4472C4"/>
                <w:kern w:val="2"/>
                <w:szCs w:val="24"/>
              </w:rPr>
            </w:pPr>
            <w:r>
              <w:rPr>
                <w:kern w:val="2"/>
                <w:szCs w:val="24"/>
              </w:rPr>
              <w:t>Sutartis gali būti nutraukiama rašytiniu Šalių susitarimu arba vienašališkai, Bendrosiose sąlygose nustatyta tvarka.</w:t>
            </w:r>
          </w:p>
        </w:tc>
      </w:tr>
      <w:tr w:rsidR="00111C94" w14:paraId="58A568EF" w14:textId="77777777" w:rsidTr="002E3C91">
        <w:trPr>
          <w:trHeight w:val="300"/>
        </w:trPr>
        <w:tc>
          <w:tcPr>
            <w:tcW w:w="2532" w:type="dxa"/>
          </w:tcPr>
          <w:p w14:paraId="0FC86996" w14:textId="77777777" w:rsidR="00111C94" w:rsidRDefault="00111C94" w:rsidP="002E3C91">
            <w:pPr>
              <w:rPr>
                <w:b/>
                <w:bCs/>
                <w:kern w:val="2"/>
                <w:szCs w:val="24"/>
              </w:rPr>
            </w:pPr>
            <w:r>
              <w:rPr>
                <w:b/>
                <w:bCs/>
                <w:kern w:val="2"/>
                <w:szCs w:val="24"/>
              </w:rPr>
              <w:t>12.2. Esminiai Sutarties pažeidimai</w:t>
            </w:r>
          </w:p>
          <w:p w14:paraId="16876015" w14:textId="77777777" w:rsidR="00111C94" w:rsidRDefault="00111C94" w:rsidP="002E3C91">
            <w:pPr>
              <w:rPr>
                <w:b/>
                <w:bCs/>
                <w:kern w:val="2"/>
                <w:szCs w:val="24"/>
              </w:rPr>
            </w:pPr>
          </w:p>
        </w:tc>
        <w:tc>
          <w:tcPr>
            <w:tcW w:w="7003" w:type="dxa"/>
            <w:gridSpan w:val="4"/>
          </w:tcPr>
          <w:p w14:paraId="6B3C596C" w14:textId="77777777" w:rsidR="0098540E" w:rsidRPr="0098540E" w:rsidRDefault="0098540E" w:rsidP="0098540E">
            <w:pPr>
              <w:rPr>
                <w:kern w:val="2"/>
                <w:szCs w:val="24"/>
              </w:rPr>
            </w:pPr>
            <w:r w:rsidRPr="0098540E">
              <w:rPr>
                <w:kern w:val="2"/>
                <w:szCs w:val="24"/>
              </w:rPr>
              <w:t>12.2.1. jeigu Tiekėjas nevykdo prisiimtų įsipareigojimų už Sutartyje nustatytą Sutarties įkainius;</w:t>
            </w:r>
          </w:p>
          <w:p w14:paraId="053F8078" w14:textId="77777777" w:rsidR="0098540E" w:rsidRPr="0098540E" w:rsidRDefault="0098540E" w:rsidP="0098540E">
            <w:pPr>
              <w:rPr>
                <w:kern w:val="2"/>
                <w:szCs w:val="24"/>
              </w:rPr>
            </w:pPr>
            <w:r w:rsidRPr="0098540E">
              <w:rPr>
                <w:kern w:val="2"/>
                <w:szCs w:val="24"/>
              </w:rPr>
              <w:t>12.2.2. netaikoma;</w:t>
            </w:r>
          </w:p>
          <w:p w14:paraId="7030355C" w14:textId="77777777" w:rsidR="0098540E" w:rsidRPr="0098540E" w:rsidRDefault="0098540E" w:rsidP="0098540E">
            <w:pPr>
              <w:rPr>
                <w:kern w:val="2"/>
                <w:szCs w:val="24"/>
              </w:rPr>
            </w:pPr>
            <w:r w:rsidRPr="0098540E">
              <w:rPr>
                <w:kern w:val="2"/>
                <w:szCs w:val="24"/>
              </w:rPr>
              <w:t>12.2.3. netaikoma;</w:t>
            </w:r>
          </w:p>
          <w:p w14:paraId="047C0C5A" w14:textId="77777777" w:rsidR="0098540E" w:rsidRPr="0098540E" w:rsidRDefault="0098540E" w:rsidP="0098540E">
            <w:pPr>
              <w:rPr>
                <w:kern w:val="2"/>
                <w:szCs w:val="24"/>
              </w:rPr>
            </w:pPr>
            <w:r w:rsidRPr="0098540E">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25F28AF9" w14:textId="77777777" w:rsidR="0098540E" w:rsidRPr="0098540E" w:rsidRDefault="0098540E" w:rsidP="0098540E">
            <w:pPr>
              <w:rPr>
                <w:kern w:val="2"/>
                <w:szCs w:val="24"/>
              </w:rPr>
            </w:pPr>
            <w:r w:rsidRPr="0098540E">
              <w:rPr>
                <w:kern w:val="2"/>
                <w:szCs w:val="24"/>
              </w:rPr>
              <w:t>12.2.5. jeigu Tiekėjas pažeidžia Prekių pristatymo terminus ir priskaičiuotų netesybų už vėlavimą suma viršija 20 (dvidešimt) proc. Pradinės sutarties vertės;</w:t>
            </w:r>
          </w:p>
          <w:p w14:paraId="64CA47B9" w14:textId="77777777" w:rsidR="0098540E" w:rsidRPr="0098540E" w:rsidRDefault="0098540E" w:rsidP="0098540E">
            <w:pPr>
              <w:rPr>
                <w:kern w:val="2"/>
                <w:szCs w:val="24"/>
              </w:rPr>
            </w:pPr>
            <w:r w:rsidRPr="0098540E">
              <w:rPr>
                <w:kern w:val="2"/>
                <w:szCs w:val="24"/>
              </w:rPr>
              <w:t>12.2.6. Tiekėjas pažeidžia Prekių pristatymo terminus ir dėl Prekių pristatymo vėlavimo Prekės tampa nebereikalingos;</w:t>
            </w:r>
          </w:p>
          <w:p w14:paraId="3F2E792C" w14:textId="77777777" w:rsidR="0098540E" w:rsidRPr="0098540E" w:rsidRDefault="0098540E" w:rsidP="0098540E">
            <w:pPr>
              <w:rPr>
                <w:kern w:val="2"/>
                <w:szCs w:val="24"/>
              </w:rPr>
            </w:pPr>
            <w:r w:rsidRPr="0098540E">
              <w:rPr>
                <w:kern w:val="2"/>
                <w:szCs w:val="24"/>
              </w:rPr>
              <w:t>12.2.7. Tiekėjas daugiau kaip 2 (du) kartus pristato Prekes, kurios neatitinka Sutartyje ir (ar) Įstatymuose nustatytų reikalavimų Prekėms;</w:t>
            </w:r>
          </w:p>
          <w:p w14:paraId="74EB5536" w14:textId="77777777" w:rsidR="0098540E" w:rsidRPr="0098540E" w:rsidRDefault="0098540E" w:rsidP="0098540E">
            <w:pPr>
              <w:rPr>
                <w:kern w:val="2"/>
                <w:szCs w:val="24"/>
              </w:rPr>
            </w:pPr>
            <w:r w:rsidRPr="0098540E">
              <w:rPr>
                <w:kern w:val="2"/>
                <w:szCs w:val="24"/>
              </w:rPr>
              <w:t xml:space="preserve">12.2.8. Tiekėjo kvalifikacija tapo nebeatitinkančia pirkimo dokumentuose nustatytų Sutarties tinkamam vykdymui būtinų </w:t>
            </w:r>
            <w:r w:rsidRPr="0098540E">
              <w:rPr>
                <w:kern w:val="2"/>
                <w:szCs w:val="24"/>
              </w:rPr>
              <w:lastRenderedPageBreak/>
              <w:t>reikalavimų ir šie neatitikimai nebuvo ištaisyti per 14 (keturiolika) kalendorinių dienų nuo kvalifikacijos tapimo neatitinkančia dienos;</w:t>
            </w:r>
          </w:p>
          <w:p w14:paraId="0330FCB8" w14:textId="77777777" w:rsidR="0098540E" w:rsidRPr="0098540E" w:rsidRDefault="0098540E" w:rsidP="0098540E">
            <w:pPr>
              <w:rPr>
                <w:kern w:val="2"/>
                <w:szCs w:val="24"/>
              </w:rPr>
            </w:pPr>
            <w:r w:rsidRPr="0098540E">
              <w:rPr>
                <w:kern w:val="2"/>
                <w:szCs w:val="24"/>
              </w:rPr>
              <w:t>12.2.9. Tiekėjas pažeidžia šios Sutarties nuostatas, reglamentuojančias konkurenciją, intelektinės nuosavybės ar konfidencialios informacijos valdymą;</w:t>
            </w:r>
          </w:p>
          <w:p w14:paraId="2F75E380" w14:textId="095BDB51" w:rsidR="00111C94" w:rsidRDefault="0098540E" w:rsidP="0098540E">
            <w:pPr>
              <w:tabs>
                <w:tab w:val="left" w:pos="567"/>
                <w:tab w:val="left" w:pos="851"/>
                <w:tab w:val="left" w:pos="992"/>
                <w:tab w:val="left" w:pos="1134"/>
              </w:tabs>
              <w:spacing w:line="257" w:lineRule="auto"/>
              <w:jc w:val="both"/>
              <w:rPr>
                <w:rFonts w:eastAsia="Arial"/>
                <w:color w:val="FF0000"/>
                <w:kern w:val="2"/>
                <w:szCs w:val="24"/>
              </w:rPr>
            </w:pPr>
            <w:r w:rsidRPr="0098540E">
              <w:rPr>
                <w:kern w:val="2"/>
                <w:szCs w:val="24"/>
              </w:rPr>
              <w:t>12.2.10. netaikoma.</w:t>
            </w:r>
          </w:p>
        </w:tc>
      </w:tr>
      <w:tr w:rsidR="00111C94" w14:paraId="077415E1" w14:textId="77777777" w:rsidTr="002E3C91">
        <w:trPr>
          <w:trHeight w:val="300"/>
        </w:trPr>
        <w:tc>
          <w:tcPr>
            <w:tcW w:w="9535" w:type="dxa"/>
            <w:gridSpan w:val="5"/>
          </w:tcPr>
          <w:p w14:paraId="5CB784F2" w14:textId="4F4FEAF9" w:rsidR="00111C94" w:rsidRDefault="00111C94" w:rsidP="002E3C91">
            <w:pPr>
              <w:jc w:val="center"/>
              <w:rPr>
                <w:kern w:val="2"/>
                <w:szCs w:val="24"/>
              </w:rPr>
            </w:pPr>
            <w:r>
              <w:rPr>
                <w:b/>
                <w:bCs/>
                <w:kern w:val="2"/>
                <w:szCs w:val="24"/>
              </w:rPr>
              <w:lastRenderedPageBreak/>
              <w:t xml:space="preserve">13. APLINKOSAUGINIAI IR SOCIALINIAI KRITERIJAI </w:t>
            </w:r>
            <w:r>
              <w:rPr>
                <w:kern w:val="2"/>
                <w:szCs w:val="24"/>
              </w:rPr>
              <w:t>(</w:t>
            </w:r>
          </w:p>
        </w:tc>
      </w:tr>
      <w:tr w:rsidR="00111C94" w14:paraId="7D99860F" w14:textId="77777777" w:rsidTr="002E3C91">
        <w:trPr>
          <w:trHeight w:val="300"/>
        </w:trPr>
        <w:tc>
          <w:tcPr>
            <w:tcW w:w="2532" w:type="dxa"/>
          </w:tcPr>
          <w:p w14:paraId="0B7803AD" w14:textId="77777777" w:rsidR="00111C94" w:rsidRDefault="00111C94" w:rsidP="002E3C91">
            <w:pPr>
              <w:rPr>
                <w:b/>
                <w:bCs/>
                <w:kern w:val="2"/>
                <w:szCs w:val="24"/>
              </w:rPr>
            </w:pPr>
            <w:r>
              <w:rPr>
                <w:b/>
                <w:bCs/>
                <w:kern w:val="2"/>
                <w:szCs w:val="24"/>
              </w:rPr>
              <w:t>13.1. Aplinkosauginių kriterijų nustatymo teisinis pagrindas</w:t>
            </w:r>
          </w:p>
        </w:tc>
        <w:tc>
          <w:tcPr>
            <w:tcW w:w="7003" w:type="dxa"/>
            <w:gridSpan w:val="4"/>
          </w:tcPr>
          <w:p w14:paraId="21008089" w14:textId="77777777" w:rsidR="00111C94" w:rsidRDefault="00111C94" w:rsidP="002E3C91">
            <w:pPr>
              <w:rPr>
                <w:color w:val="000000"/>
                <w:kern w:val="2"/>
                <w:szCs w:val="24"/>
                <w:shd w:val="clear" w:color="auto" w:fill="FFFFFF"/>
              </w:rPr>
            </w:pPr>
          </w:p>
          <w:p w14:paraId="2B4FDC97" w14:textId="77167021" w:rsidR="00111C94" w:rsidRDefault="00111C94" w:rsidP="002E3C91">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E31121">
              <w:rPr>
                <w:kern w:val="2"/>
                <w:szCs w:val="24"/>
                <w:shd w:val="clear" w:color="auto" w:fill="FFFFFF"/>
              </w:rPr>
              <w:t xml:space="preserve">) </w:t>
            </w:r>
            <w:r w:rsidR="00E31121" w:rsidRPr="00B559AB">
              <w:rPr>
                <w:kern w:val="2"/>
                <w:szCs w:val="24"/>
                <w:highlight w:val="yellow"/>
                <w:shd w:val="clear" w:color="auto" w:fill="FFFFFF"/>
              </w:rPr>
              <w:t>4.4.4.</w:t>
            </w:r>
            <w:r w:rsidR="00B559AB" w:rsidRPr="00B559AB">
              <w:rPr>
                <w:kern w:val="2"/>
                <w:szCs w:val="24"/>
                <w:highlight w:val="yellow"/>
                <w:shd w:val="clear" w:color="auto" w:fill="FFFFFF"/>
              </w:rPr>
              <w:t>3</w:t>
            </w:r>
            <w:r w:rsidR="00E31121" w:rsidRPr="00B559AB">
              <w:rPr>
                <w:kern w:val="2"/>
                <w:szCs w:val="24"/>
                <w:highlight w:val="yellow"/>
                <w:shd w:val="clear" w:color="auto" w:fill="FFFFFF"/>
              </w:rPr>
              <w:t>.</w:t>
            </w:r>
            <w:r w:rsidRPr="00E31121">
              <w:rPr>
                <w:kern w:val="2"/>
                <w:szCs w:val="24"/>
                <w:shd w:val="clear" w:color="auto" w:fill="FFFFFF"/>
              </w:rPr>
              <w:t xml:space="preserve"> p</w:t>
            </w:r>
            <w:r>
              <w:rPr>
                <w:color w:val="000000"/>
                <w:kern w:val="2"/>
                <w:szCs w:val="24"/>
                <w:shd w:val="clear" w:color="auto" w:fill="FFFFFF"/>
              </w:rPr>
              <w:t>apunkčiu.</w:t>
            </w:r>
            <w:r>
              <w:rPr>
                <w:color w:val="000000"/>
                <w:kern w:val="2"/>
                <w:szCs w:val="24"/>
              </w:rPr>
              <w:t> </w:t>
            </w:r>
          </w:p>
          <w:p w14:paraId="31CE5802" w14:textId="77777777" w:rsidR="00111C94" w:rsidRDefault="00111C94" w:rsidP="002E3C91">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541325AF" w14:textId="77777777" w:rsidR="00111C94" w:rsidRDefault="00111C94" w:rsidP="002E3C91">
            <w:pPr>
              <w:rPr>
                <w:b/>
                <w:bCs/>
                <w:kern w:val="2"/>
                <w:szCs w:val="24"/>
              </w:rPr>
            </w:pPr>
          </w:p>
        </w:tc>
      </w:tr>
      <w:tr w:rsidR="00111C94" w14:paraId="57A495E5" w14:textId="77777777" w:rsidTr="002E3C91">
        <w:trPr>
          <w:trHeight w:val="300"/>
        </w:trPr>
        <w:tc>
          <w:tcPr>
            <w:tcW w:w="2532" w:type="dxa"/>
          </w:tcPr>
          <w:p w14:paraId="05B8E557" w14:textId="77777777" w:rsidR="00111C94" w:rsidRDefault="00111C94" w:rsidP="002E3C91">
            <w:pPr>
              <w:rPr>
                <w:b/>
                <w:bCs/>
                <w:kern w:val="2"/>
                <w:szCs w:val="24"/>
              </w:rPr>
            </w:pPr>
            <w:r>
              <w:rPr>
                <w:b/>
                <w:bCs/>
                <w:kern w:val="2"/>
                <w:szCs w:val="24"/>
              </w:rPr>
              <w:t>13.2.  Su perkamomis Prekėmis susiję socialiniai kriterijai</w:t>
            </w:r>
          </w:p>
        </w:tc>
        <w:tc>
          <w:tcPr>
            <w:tcW w:w="7003" w:type="dxa"/>
            <w:gridSpan w:val="4"/>
          </w:tcPr>
          <w:p w14:paraId="2142DFB2" w14:textId="77777777" w:rsidR="00111C94" w:rsidRDefault="00111C94" w:rsidP="002E3C91">
            <w:pPr>
              <w:rPr>
                <w:color w:val="000000"/>
                <w:kern w:val="2"/>
                <w:szCs w:val="24"/>
                <w:shd w:val="clear" w:color="auto" w:fill="FFFFFF"/>
              </w:rPr>
            </w:pPr>
            <w:r>
              <w:rPr>
                <w:color w:val="000000"/>
                <w:kern w:val="2"/>
                <w:szCs w:val="24"/>
                <w:shd w:val="clear" w:color="auto" w:fill="FFFFFF"/>
              </w:rPr>
              <w:t>Netaikoma</w:t>
            </w:r>
          </w:p>
          <w:p w14:paraId="6A263AA4" w14:textId="742DB903" w:rsidR="00111C94" w:rsidRDefault="00111C94" w:rsidP="002E3C91">
            <w:pPr>
              <w:rPr>
                <w:color w:val="0070C0"/>
                <w:kern w:val="2"/>
                <w:szCs w:val="24"/>
              </w:rPr>
            </w:pPr>
          </w:p>
        </w:tc>
      </w:tr>
      <w:tr w:rsidR="00111C94" w14:paraId="768E4D84" w14:textId="77777777" w:rsidTr="002E3C91">
        <w:trPr>
          <w:trHeight w:val="300"/>
        </w:trPr>
        <w:tc>
          <w:tcPr>
            <w:tcW w:w="9535" w:type="dxa"/>
            <w:gridSpan w:val="5"/>
          </w:tcPr>
          <w:p w14:paraId="601756BE" w14:textId="77777777" w:rsidR="00111C94" w:rsidRDefault="00111C94" w:rsidP="002E3C91">
            <w:pPr>
              <w:jc w:val="center"/>
              <w:rPr>
                <w:b/>
                <w:bCs/>
                <w:kern w:val="2"/>
                <w:szCs w:val="24"/>
              </w:rPr>
            </w:pPr>
            <w:r>
              <w:rPr>
                <w:b/>
                <w:bCs/>
                <w:kern w:val="2"/>
                <w:szCs w:val="24"/>
              </w:rPr>
              <w:t xml:space="preserve">14. BENDRŲJŲ SĄLYGŲ PAKEITIMAI IR PAPILDYMAI </w:t>
            </w:r>
          </w:p>
          <w:p w14:paraId="7A67AE15" w14:textId="77777777" w:rsidR="00111C94" w:rsidRDefault="00111C94" w:rsidP="002E3C91">
            <w:pPr>
              <w:jc w:val="center"/>
              <w:rPr>
                <w:kern w:val="2"/>
                <w:szCs w:val="24"/>
              </w:rPr>
            </w:pPr>
            <w:r>
              <w:rPr>
                <w:kern w:val="2"/>
                <w:szCs w:val="24"/>
              </w:rPr>
              <w:t xml:space="preserve">(jeigu būtina dėl konkretaus Sutarties dalyko specifikos) </w:t>
            </w:r>
          </w:p>
        </w:tc>
      </w:tr>
      <w:tr w:rsidR="00111C94" w14:paraId="0AE5B529" w14:textId="77777777" w:rsidTr="002E3C91">
        <w:trPr>
          <w:trHeight w:val="300"/>
        </w:trPr>
        <w:tc>
          <w:tcPr>
            <w:tcW w:w="2532" w:type="dxa"/>
          </w:tcPr>
          <w:p w14:paraId="4C40C4C0" w14:textId="77777777" w:rsidR="00111C94" w:rsidRDefault="00111C94" w:rsidP="002E3C91">
            <w:pPr>
              <w:rPr>
                <w:b/>
                <w:bCs/>
                <w:kern w:val="2"/>
                <w:szCs w:val="24"/>
              </w:rPr>
            </w:pPr>
            <w:r>
              <w:rPr>
                <w:b/>
                <w:bCs/>
                <w:kern w:val="2"/>
                <w:szCs w:val="24"/>
              </w:rPr>
              <w:t xml:space="preserve">14.1. </w:t>
            </w:r>
          </w:p>
        </w:tc>
        <w:tc>
          <w:tcPr>
            <w:tcW w:w="7003" w:type="dxa"/>
            <w:gridSpan w:val="4"/>
          </w:tcPr>
          <w:p w14:paraId="6BC8E711" w14:textId="77777777" w:rsidR="00111C94" w:rsidRDefault="00111C94" w:rsidP="002E3C91">
            <w:pPr>
              <w:rPr>
                <w:color w:val="4472C4"/>
                <w:kern w:val="2"/>
                <w:szCs w:val="24"/>
              </w:rPr>
            </w:pPr>
            <w:r>
              <w:rPr>
                <w:color w:val="4472C4"/>
                <w:kern w:val="2"/>
                <w:szCs w:val="24"/>
              </w:rPr>
              <w:t>(pildyti jei keičiamas Sutarties Bendrųjų sąlygų punktas, jį išdėstant nauja redakcija):</w:t>
            </w:r>
          </w:p>
          <w:p w14:paraId="155577E8" w14:textId="77777777" w:rsidR="00111C94" w:rsidRDefault="00111C94" w:rsidP="002E3C91">
            <w:pPr>
              <w:rPr>
                <w:kern w:val="2"/>
                <w:szCs w:val="24"/>
              </w:rPr>
            </w:pPr>
            <w:r>
              <w:rPr>
                <w:kern w:val="2"/>
                <w:szCs w:val="24"/>
              </w:rPr>
              <w:t>Šalys susitaria pakeisti nurodytą Sutarties Bendrųjų sąlygų punktą ir išdėstyti jį nauja redakcija: ____.</w:t>
            </w:r>
          </w:p>
        </w:tc>
      </w:tr>
      <w:tr w:rsidR="00111C94" w14:paraId="2E2238E4" w14:textId="77777777" w:rsidTr="002E3C91">
        <w:trPr>
          <w:trHeight w:val="300"/>
        </w:trPr>
        <w:tc>
          <w:tcPr>
            <w:tcW w:w="2532" w:type="dxa"/>
          </w:tcPr>
          <w:p w14:paraId="29638A03" w14:textId="77777777" w:rsidR="00111C94" w:rsidRDefault="00111C94" w:rsidP="002E3C91">
            <w:pPr>
              <w:rPr>
                <w:b/>
                <w:bCs/>
                <w:kern w:val="2"/>
                <w:szCs w:val="24"/>
              </w:rPr>
            </w:pPr>
            <w:r>
              <w:rPr>
                <w:b/>
                <w:bCs/>
                <w:kern w:val="2"/>
                <w:szCs w:val="24"/>
              </w:rPr>
              <w:t>14.2.</w:t>
            </w:r>
          </w:p>
        </w:tc>
        <w:tc>
          <w:tcPr>
            <w:tcW w:w="7003" w:type="dxa"/>
            <w:gridSpan w:val="4"/>
          </w:tcPr>
          <w:p w14:paraId="6AB25DB1" w14:textId="77777777" w:rsidR="00111C94" w:rsidRDefault="00111C94" w:rsidP="002E3C91">
            <w:pPr>
              <w:rPr>
                <w:color w:val="4472C4"/>
                <w:kern w:val="2"/>
                <w:szCs w:val="24"/>
              </w:rPr>
            </w:pPr>
            <w:r>
              <w:rPr>
                <w:color w:val="4472C4"/>
                <w:kern w:val="2"/>
                <w:szCs w:val="24"/>
              </w:rPr>
              <w:t>(pildyti jei papildomos Sutarties Bendrosios sąlygos naujomis nuostatomis):</w:t>
            </w:r>
          </w:p>
          <w:p w14:paraId="57C14FE0" w14:textId="77777777" w:rsidR="00111C94" w:rsidRDefault="00111C94" w:rsidP="002E3C91">
            <w:pPr>
              <w:rPr>
                <w:kern w:val="2"/>
                <w:szCs w:val="24"/>
              </w:rPr>
            </w:pPr>
            <w:r>
              <w:rPr>
                <w:kern w:val="2"/>
                <w:szCs w:val="24"/>
              </w:rPr>
              <w:t>Šalys susitaria papildyti Sutarties Bendrąsias sąlygas nurodytu punktu, tačiau kitų punktų numeracijos nekeisti: ________.</w:t>
            </w:r>
          </w:p>
        </w:tc>
      </w:tr>
      <w:tr w:rsidR="00111C94" w14:paraId="466579D5" w14:textId="77777777" w:rsidTr="002E3C91">
        <w:trPr>
          <w:trHeight w:val="300"/>
        </w:trPr>
        <w:tc>
          <w:tcPr>
            <w:tcW w:w="2532" w:type="dxa"/>
          </w:tcPr>
          <w:p w14:paraId="71ED479C" w14:textId="77777777" w:rsidR="00111C94" w:rsidRDefault="00111C94" w:rsidP="002E3C91">
            <w:pPr>
              <w:rPr>
                <w:b/>
                <w:bCs/>
                <w:kern w:val="2"/>
                <w:szCs w:val="24"/>
              </w:rPr>
            </w:pPr>
            <w:r>
              <w:rPr>
                <w:b/>
                <w:bCs/>
                <w:kern w:val="2"/>
                <w:szCs w:val="24"/>
              </w:rPr>
              <w:t>14.3.</w:t>
            </w:r>
          </w:p>
        </w:tc>
        <w:tc>
          <w:tcPr>
            <w:tcW w:w="7003" w:type="dxa"/>
            <w:gridSpan w:val="4"/>
          </w:tcPr>
          <w:p w14:paraId="36E12222" w14:textId="77777777" w:rsidR="00111C94" w:rsidRDefault="00111C94" w:rsidP="002E3C91">
            <w:pPr>
              <w:rPr>
                <w:color w:val="4472C4"/>
                <w:kern w:val="2"/>
                <w:szCs w:val="24"/>
              </w:rPr>
            </w:pPr>
            <w:r>
              <w:rPr>
                <w:color w:val="4472C4"/>
                <w:kern w:val="2"/>
                <w:szCs w:val="24"/>
              </w:rPr>
              <w:t>(pildyti jei išbraukiamas Sutarties Bendrųjų sąlygų atitinkamas punktas:</w:t>
            </w:r>
          </w:p>
          <w:p w14:paraId="75E752EE" w14:textId="77777777" w:rsidR="00111C94" w:rsidRDefault="00111C94" w:rsidP="002E3C91">
            <w:pPr>
              <w:rPr>
                <w:kern w:val="2"/>
                <w:szCs w:val="24"/>
              </w:rPr>
            </w:pPr>
            <w:r>
              <w:rPr>
                <w:kern w:val="2"/>
                <w:szCs w:val="24"/>
              </w:rPr>
              <w:t>Šalys susitaria išbraukti nurodytą Sutarties Bendrųjų sąlygų punktą, tačiau kitų punktų numeracijos nekeisti: _____.</w:t>
            </w:r>
          </w:p>
        </w:tc>
      </w:tr>
      <w:tr w:rsidR="00111C94" w14:paraId="0EB2FFF3" w14:textId="77777777" w:rsidTr="002E3C91">
        <w:trPr>
          <w:trHeight w:val="300"/>
        </w:trPr>
        <w:tc>
          <w:tcPr>
            <w:tcW w:w="2532" w:type="dxa"/>
          </w:tcPr>
          <w:p w14:paraId="3DFFC682" w14:textId="77777777" w:rsidR="00111C94" w:rsidRDefault="00111C94" w:rsidP="002E3C91">
            <w:pPr>
              <w:rPr>
                <w:b/>
                <w:bCs/>
                <w:kern w:val="2"/>
                <w:szCs w:val="24"/>
              </w:rPr>
            </w:pPr>
            <w:r>
              <w:rPr>
                <w:b/>
                <w:bCs/>
                <w:kern w:val="2"/>
                <w:szCs w:val="24"/>
              </w:rPr>
              <w:t>14.4.</w:t>
            </w:r>
          </w:p>
        </w:tc>
        <w:tc>
          <w:tcPr>
            <w:tcW w:w="7003" w:type="dxa"/>
            <w:gridSpan w:val="4"/>
          </w:tcPr>
          <w:p w14:paraId="186F32CF" w14:textId="77777777" w:rsidR="00111C94" w:rsidRDefault="00111C94" w:rsidP="002E3C91">
            <w:pPr>
              <w:rPr>
                <w:color w:val="4472C4"/>
                <w:kern w:val="2"/>
                <w:szCs w:val="24"/>
              </w:rPr>
            </w:pPr>
            <w:r>
              <w:rPr>
                <w:color w:val="4472C4"/>
                <w:kern w:val="2"/>
                <w:szCs w:val="24"/>
              </w:rPr>
              <w:t>(pildyti jei nustatomos kitokios nei Sutarties Bendrosiose sąlygose nustatytos nuostatos dėl Prekių intelektinės nuosavybės):</w:t>
            </w:r>
          </w:p>
          <w:p w14:paraId="7CFCF0E8" w14:textId="77777777" w:rsidR="00111C94" w:rsidRDefault="00111C94" w:rsidP="002E3C91">
            <w:pPr>
              <w:rPr>
                <w:color w:val="0070C0"/>
                <w:kern w:val="2"/>
                <w:szCs w:val="24"/>
              </w:rPr>
            </w:pPr>
          </w:p>
        </w:tc>
      </w:tr>
      <w:tr w:rsidR="00111C94" w14:paraId="397CD10C" w14:textId="77777777" w:rsidTr="002E3C91">
        <w:trPr>
          <w:trHeight w:val="300"/>
        </w:trPr>
        <w:tc>
          <w:tcPr>
            <w:tcW w:w="2532" w:type="dxa"/>
          </w:tcPr>
          <w:p w14:paraId="0411D6F0" w14:textId="77777777" w:rsidR="00111C94" w:rsidRDefault="00111C94" w:rsidP="002E3C91">
            <w:pPr>
              <w:rPr>
                <w:b/>
                <w:bCs/>
                <w:kern w:val="2"/>
                <w:szCs w:val="24"/>
              </w:rPr>
            </w:pPr>
            <w:r>
              <w:rPr>
                <w:b/>
                <w:bCs/>
                <w:kern w:val="2"/>
                <w:szCs w:val="24"/>
              </w:rPr>
              <w:t>14.5.</w:t>
            </w:r>
          </w:p>
        </w:tc>
        <w:tc>
          <w:tcPr>
            <w:tcW w:w="7003" w:type="dxa"/>
            <w:gridSpan w:val="4"/>
          </w:tcPr>
          <w:p w14:paraId="3B6F5781" w14:textId="77777777" w:rsidR="00111C94" w:rsidRDefault="00111C94" w:rsidP="002E3C9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1C94" w14:paraId="51F9587C" w14:textId="77777777" w:rsidTr="002E3C91">
        <w:trPr>
          <w:trHeight w:val="300"/>
        </w:trPr>
        <w:tc>
          <w:tcPr>
            <w:tcW w:w="9535" w:type="dxa"/>
            <w:gridSpan w:val="5"/>
          </w:tcPr>
          <w:p w14:paraId="046C8364" w14:textId="77777777" w:rsidR="00111C94" w:rsidRDefault="00111C94" w:rsidP="002E3C91">
            <w:pPr>
              <w:jc w:val="center"/>
              <w:rPr>
                <w:b/>
                <w:bCs/>
                <w:kern w:val="2"/>
                <w:szCs w:val="24"/>
              </w:rPr>
            </w:pPr>
            <w:r>
              <w:rPr>
                <w:b/>
                <w:bCs/>
                <w:kern w:val="2"/>
                <w:szCs w:val="24"/>
              </w:rPr>
              <w:t>15. SUTARTIES PRIEDAI</w:t>
            </w:r>
          </w:p>
        </w:tc>
      </w:tr>
      <w:tr w:rsidR="00111C94" w14:paraId="3D807D7A" w14:textId="77777777" w:rsidTr="002E3C91">
        <w:trPr>
          <w:trHeight w:val="300"/>
        </w:trPr>
        <w:tc>
          <w:tcPr>
            <w:tcW w:w="2532" w:type="dxa"/>
          </w:tcPr>
          <w:p w14:paraId="65C47FFC" w14:textId="77777777" w:rsidR="00111C94" w:rsidRDefault="00111C94" w:rsidP="002E3C91">
            <w:pPr>
              <w:jc w:val="center"/>
              <w:rPr>
                <w:b/>
                <w:bCs/>
                <w:kern w:val="2"/>
                <w:szCs w:val="24"/>
              </w:rPr>
            </w:pPr>
            <w:r>
              <w:rPr>
                <w:b/>
                <w:bCs/>
                <w:kern w:val="2"/>
                <w:szCs w:val="24"/>
              </w:rPr>
              <w:t>15.1. Priedas Nr. 1</w:t>
            </w:r>
          </w:p>
        </w:tc>
        <w:tc>
          <w:tcPr>
            <w:tcW w:w="7003" w:type="dxa"/>
            <w:gridSpan w:val="4"/>
          </w:tcPr>
          <w:p w14:paraId="3E6ED8D0" w14:textId="77777777" w:rsidR="00111C94" w:rsidRDefault="00111C94" w:rsidP="002E3C91">
            <w:pPr>
              <w:jc w:val="center"/>
              <w:rPr>
                <w:b/>
                <w:bCs/>
                <w:kern w:val="2"/>
                <w:szCs w:val="24"/>
              </w:rPr>
            </w:pPr>
          </w:p>
        </w:tc>
      </w:tr>
      <w:tr w:rsidR="00111C94" w14:paraId="1ED976D1" w14:textId="77777777" w:rsidTr="002E3C91">
        <w:trPr>
          <w:trHeight w:val="300"/>
        </w:trPr>
        <w:tc>
          <w:tcPr>
            <w:tcW w:w="2532" w:type="dxa"/>
          </w:tcPr>
          <w:p w14:paraId="055A89F7" w14:textId="77777777" w:rsidR="00111C94" w:rsidRDefault="00111C94" w:rsidP="002E3C91">
            <w:pPr>
              <w:jc w:val="center"/>
              <w:rPr>
                <w:b/>
                <w:bCs/>
                <w:kern w:val="2"/>
                <w:szCs w:val="24"/>
              </w:rPr>
            </w:pPr>
            <w:r>
              <w:rPr>
                <w:b/>
                <w:bCs/>
                <w:kern w:val="2"/>
                <w:szCs w:val="24"/>
              </w:rPr>
              <w:t>15.2. Priedas Nr. 2</w:t>
            </w:r>
          </w:p>
        </w:tc>
        <w:tc>
          <w:tcPr>
            <w:tcW w:w="7003" w:type="dxa"/>
            <w:gridSpan w:val="4"/>
          </w:tcPr>
          <w:p w14:paraId="7D6B77A2" w14:textId="77777777" w:rsidR="00111C94" w:rsidRDefault="00111C94" w:rsidP="002E3C91">
            <w:pPr>
              <w:jc w:val="center"/>
              <w:rPr>
                <w:b/>
                <w:bCs/>
                <w:kern w:val="2"/>
                <w:szCs w:val="24"/>
              </w:rPr>
            </w:pPr>
          </w:p>
        </w:tc>
      </w:tr>
      <w:tr w:rsidR="00111C94" w14:paraId="3721215A" w14:textId="77777777" w:rsidTr="002E3C91">
        <w:trPr>
          <w:trHeight w:val="300"/>
        </w:trPr>
        <w:tc>
          <w:tcPr>
            <w:tcW w:w="2532" w:type="dxa"/>
          </w:tcPr>
          <w:p w14:paraId="17AFF83C" w14:textId="77777777" w:rsidR="00111C94" w:rsidRDefault="00111C94" w:rsidP="002E3C91">
            <w:pPr>
              <w:jc w:val="center"/>
              <w:rPr>
                <w:b/>
                <w:bCs/>
                <w:kern w:val="2"/>
                <w:szCs w:val="24"/>
              </w:rPr>
            </w:pPr>
            <w:r>
              <w:rPr>
                <w:b/>
                <w:bCs/>
                <w:kern w:val="2"/>
                <w:szCs w:val="24"/>
              </w:rPr>
              <w:lastRenderedPageBreak/>
              <w:t>15.3. Priedas Nr. 3</w:t>
            </w:r>
          </w:p>
        </w:tc>
        <w:tc>
          <w:tcPr>
            <w:tcW w:w="7003" w:type="dxa"/>
            <w:gridSpan w:val="4"/>
          </w:tcPr>
          <w:p w14:paraId="54D2D423" w14:textId="77777777" w:rsidR="00111C94" w:rsidRDefault="00111C94" w:rsidP="002E3C91">
            <w:pPr>
              <w:jc w:val="center"/>
              <w:rPr>
                <w:b/>
                <w:bCs/>
                <w:kern w:val="2"/>
                <w:szCs w:val="24"/>
              </w:rPr>
            </w:pPr>
          </w:p>
        </w:tc>
      </w:tr>
      <w:tr w:rsidR="00111C94" w14:paraId="4C3FC75A" w14:textId="77777777" w:rsidTr="002E3C91">
        <w:trPr>
          <w:trHeight w:val="300"/>
        </w:trPr>
        <w:tc>
          <w:tcPr>
            <w:tcW w:w="2532" w:type="dxa"/>
          </w:tcPr>
          <w:p w14:paraId="0D093CFC" w14:textId="77777777" w:rsidR="00111C94" w:rsidRDefault="00111C94" w:rsidP="002E3C91">
            <w:pPr>
              <w:jc w:val="center"/>
              <w:rPr>
                <w:b/>
                <w:bCs/>
                <w:kern w:val="2"/>
                <w:szCs w:val="24"/>
              </w:rPr>
            </w:pPr>
            <w:r>
              <w:rPr>
                <w:b/>
                <w:bCs/>
                <w:kern w:val="2"/>
                <w:szCs w:val="24"/>
              </w:rPr>
              <w:t>15.4. Priedas Nr. 4</w:t>
            </w:r>
          </w:p>
        </w:tc>
        <w:tc>
          <w:tcPr>
            <w:tcW w:w="7003" w:type="dxa"/>
            <w:gridSpan w:val="4"/>
          </w:tcPr>
          <w:p w14:paraId="3675475F" w14:textId="77777777" w:rsidR="00111C94" w:rsidRDefault="00111C94" w:rsidP="002E3C91">
            <w:pPr>
              <w:jc w:val="center"/>
              <w:rPr>
                <w:b/>
                <w:bCs/>
                <w:kern w:val="2"/>
                <w:szCs w:val="24"/>
              </w:rPr>
            </w:pPr>
          </w:p>
        </w:tc>
      </w:tr>
      <w:tr w:rsidR="00111C94" w14:paraId="38383C00" w14:textId="77777777" w:rsidTr="002E3C91">
        <w:trPr>
          <w:trHeight w:val="300"/>
        </w:trPr>
        <w:tc>
          <w:tcPr>
            <w:tcW w:w="2532" w:type="dxa"/>
          </w:tcPr>
          <w:p w14:paraId="45CF983E" w14:textId="77777777" w:rsidR="00111C94" w:rsidRDefault="00111C94" w:rsidP="002E3C91">
            <w:pPr>
              <w:jc w:val="center"/>
              <w:rPr>
                <w:b/>
                <w:bCs/>
                <w:kern w:val="2"/>
                <w:szCs w:val="24"/>
              </w:rPr>
            </w:pPr>
            <w:r>
              <w:rPr>
                <w:b/>
                <w:bCs/>
                <w:kern w:val="2"/>
                <w:szCs w:val="24"/>
              </w:rPr>
              <w:t>15.5. Priedas Nr. 5</w:t>
            </w:r>
          </w:p>
        </w:tc>
        <w:tc>
          <w:tcPr>
            <w:tcW w:w="7003" w:type="dxa"/>
            <w:gridSpan w:val="4"/>
          </w:tcPr>
          <w:p w14:paraId="4810667A" w14:textId="77777777" w:rsidR="00111C94" w:rsidRDefault="00111C94" w:rsidP="002E3C91">
            <w:pPr>
              <w:jc w:val="center"/>
              <w:rPr>
                <w:b/>
                <w:bCs/>
                <w:kern w:val="2"/>
                <w:szCs w:val="24"/>
              </w:rPr>
            </w:pPr>
          </w:p>
        </w:tc>
      </w:tr>
      <w:tr w:rsidR="00111C94" w14:paraId="408CFCCA" w14:textId="77777777" w:rsidTr="002E3C91">
        <w:tc>
          <w:tcPr>
            <w:tcW w:w="9535" w:type="dxa"/>
            <w:gridSpan w:val="5"/>
          </w:tcPr>
          <w:p w14:paraId="60629222" w14:textId="77777777" w:rsidR="00111C94" w:rsidRDefault="00111C94" w:rsidP="002E3C91">
            <w:pPr>
              <w:jc w:val="center"/>
              <w:rPr>
                <w:b/>
                <w:bCs/>
                <w:kern w:val="2"/>
                <w:szCs w:val="24"/>
              </w:rPr>
            </w:pPr>
            <w:r>
              <w:rPr>
                <w:b/>
                <w:bCs/>
                <w:kern w:val="2"/>
                <w:szCs w:val="24"/>
              </w:rPr>
              <w:t>16. ŠALIŲ ATSTOVŲ PARAŠAI</w:t>
            </w:r>
          </w:p>
        </w:tc>
      </w:tr>
      <w:tr w:rsidR="00111C94"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Default="00111C94" w:rsidP="002E3C9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Default="00111C94" w:rsidP="002E3C91">
            <w:pPr>
              <w:jc w:val="center"/>
              <w:rPr>
                <w:b/>
                <w:bCs/>
                <w:kern w:val="2"/>
                <w:szCs w:val="24"/>
              </w:rPr>
            </w:pPr>
            <w:r>
              <w:rPr>
                <w:b/>
                <w:bCs/>
                <w:kern w:val="2"/>
                <w:szCs w:val="24"/>
              </w:rPr>
              <w:t>TIEKĖJAS</w:t>
            </w:r>
          </w:p>
        </w:tc>
      </w:tr>
      <w:tr w:rsidR="00111C94"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Default="00111C94" w:rsidP="002E3C9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Default="00111C94" w:rsidP="002E3C91">
            <w:pPr>
              <w:jc w:val="center"/>
              <w:rPr>
                <w:b/>
                <w:bCs/>
                <w:kern w:val="2"/>
                <w:szCs w:val="24"/>
              </w:rPr>
            </w:pPr>
            <w:r>
              <w:rPr>
                <w:color w:val="4472C4"/>
                <w:kern w:val="2"/>
                <w:szCs w:val="24"/>
              </w:rPr>
              <w:t>(nurodomos atstovo pareigos, vardas, pavardė)</w:t>
            </w:r>
          </w:p>
        </w:tc>
      </w:tr>
      <w:tr w:rsidR="00111C94"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Default="00111C94" w:rsidP="002E3C91">
            <w:pPr>
              <w:jc w:val="center"/>
              <w:rPr>
                <w:b/>
                <w:bCs/>
                <w:color w:val="4472C4"/>
                <w:kern w:val="2"/>
                <w:szCs w:val="24"/>
              </w:rPr>
            </w:pPr>
          </w:p>
          <w:p w14:paraId="67774595" w14:textId="77777777" w:rsidR="00111C94" w:rsidRDefault="00111C94" w:rsidP="002E3C91">
            <w:pPr>
              <w:jc w:val="center"/>
              <w:rPr>
                <w:b/>
                <w:bCs/>
                <w:color w:val="4472C4"/>
                <w:kern w:val="2"/>
                <w:szCs w:val="24"/>
              </w:rPr>
            </w:pPr>
            <w:r>
              <w:rPr>
                <w:b/>
                <w:bCs/>
                <w:color w:val="4472C4"/>
                <w:kern w:val="2"/>
                <w:szCs w:val="24"/>
              </w:rPr>
              <w:t>(parašas)</w:t>
            </w:r>
          </w:p>
          <w:p w14:paraId="65B54410" w14:textId="77777777" w:rsidR="00111C94" w:rsidRDefault="00111C94" w:rsidP="002E3C91">
            <w:pPr>
              <w:jc w:val="center"/>
              <w:rPr>
                <w:b/>
                <w:bCs/>
                <w:color w:val="4472C4"/>
                <w:kern w:val="2"/>
                <w:szCs w:val="24"/>
              </w:rPr>
            </w:pPr>
          </w:p>
          <w:p w14:paraId="7600F8F8" w14:textId="77777777" w:rsidR="00111C94"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Default="00111C94" w:rsidP="002E3C91">
            <w:pPr>
              <w:jc w:val="center"/>
              <w:rPr>
                <w:b/>
                <w:bCs/>
                <w:color w:val="4472C4"/>
                <w:kern w:val="2"/>
                <w:szCs w:val="24"/>
              </w:rPr>
            </w:pPr>
          </w:p>
          <w:p w14:paraId="5296844E" w14:textId="77777777" w:rsidR="00111C94" w:rsidRDefault="00111C94" w:rsidP="002E3C91">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Default="00111C94" w:rsidP="00111C94">
      <w:pPr>
        <w:jc w:val="center"/>
        <w:rPr>
          <w:szCs w:val="24"/>
        </w:rPr>
      </w:pPr>
      <w:r>
        <w:rPr>
          <w:color w:val="000000"/>
          <w:szCs w:val="24"/>
        </w:rPr>
        <w:t>_______________</w:t>
      </w:r>
    </w:p>
    <w:p w14:paraId="4B0A85C3" w14:textId="77777777" w:rsidR="00111C94" w:rsidRDefault="00111C94" w:rsidP="00111C94">
      <w:pPr>
        <w:spacing w:line="259" w:lineRule="auto"/>
        <w:rPr>
          <w:szCs w:val="24"/>
        </w:rPr>
      </w:pPr>
    </w:p>
    <w:p w14:paraId="6DBA5571" w14:textId="77777777" w:rsidR="00111C94" w:rsidRDefault="00111C94" w:rsidP="00111C94"/>
    <w:p w14:paraId="0A29D09D" w14:textId="4A13D956" w:rsidR="00D46AC5" w:rsidRDefault="00D46AC5">
      <w:pPr>
        <w:rPr>
          <w:rFonts w:ascii="Arial" w:eastAsia="Arial" w:hAnsi="Arial" w:cs="Arial"/>
          <w:kern w:val="2"/>
          <w:sz w:val="18"/>
          <w:szCs w:val="18"/>
          <w:lang w:val="en-US"/>
        </w:rPr>
      </w:pPr>
      <w:r>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BB9FC" w14:textId="77777777" w:rsidR="00273938" w:rsidRDefault="00273938">
      <w:pPr>
        <w:rPr>
          <w:kern w:val="2"/>
          <w:sz w:val="22"/>
          <w:szCs w:val="22"/>
          <w:lang w:val="en-US"/>
        </w:rPr>
      </w:pPr>
      <w:r>
        <w:rPr>
          <w:kern w:val="2"/>
          <w:sz w:val="22"/>
          <w:szCs w:val="22"/>
          <w:lang w:val="en-US"/>
        </w:rPr>
        <w:separator/>
      </w:r>
    </w:p>
  </w:endnote>
  <w:endnote w:type="continuationSeparator" w:id="0">
    <w:p w14:paraId="70FFBBAA" w14:textId="77777777" w:rsidR="00273938" w:rsidRDefault="00273938">
      <w:pPr>
        <w:rPr>
          <w:kern w:val="2"/>
          <w:sz w:val="22"/>
          <w:szCs w:val="22"/>
          <w:lang w:val="en-US"/>
        </w:rPr>
      </w:pPr>
      <w:r>
        <w:rPr>
          <w:kern w:val="2"/>
          <w:sz w:val="22"/>
          <w:szCs w:val="22"/>
          <w:lang w:val="en-US"/>
        </w:rPr>
        <w:continuationSeparator/>
      </w:r>
    </w:p>
  </w:endnote>
  <w:endnote w:type="continuationNotice" w:id="1">
    <w:p w14:paraId="3867DDA3" w14:textId="77777777" w:rsidR="00273938" w:rsidRDefault="0027393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49CBB" w14:textId="77777777" w:rsidR="00273938" w:rsidRDefault="00273938">
      <w:pPr>
        <w:rPr>
          <w:kern w:val="2"/>
          <w:sz w:val="22"/>
          <w:szCs w:val="22"/>
          <w:lang w:val="en-US"/>
        </w:rPr>
      </w:pPr>
      <w:r>
        <w:rPr>
          <w:kern w:val="2"/>
          <w:sz w:val="22"/>
          <w:szCs w:val="22"/>
          <w:lang w:val="en-US"/>
        </w:rPr>
        <w:separator/>
      </w:r>
    </w:p>
  </w:footnote>
  <w:footnote w:type="continuationSeparator" w:id="0">
    <w:p w14:paraId="1B557801" w14:textId="77777777" w:rsidR="00273938" w:rsidRDefault="00273938">
      <w:pPr>
        <w:rPr>
          <w:kern w:val="2"/>
          <w:sz w:val="22"/>
          <w:szCs w:val="22"/>
          <w:lang w:val="en-US"/>
        </w:rPr>
      </w:pPr>
      <w:r>
        <w:rPr>
          <w:kern w:val="2"/>
          <w:sz w:val="22"/>
          <w:szCs w:val="22"/>
          <w:lang w:val="en-US"/>
        </w:rPr>
        <w:continuationSeparator/>
      </w:r>
    </w:p>
  </w:footnote>
  <w:footnote w:type="continuationNotice" w:id="1">
    <w:p w14:paraId="72224FD9" w14:textId="77777777" w:rsidR="00273938" w:rsidRDefault="0027393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6CAC"/>
    <w:rsid w:val="00037396"/>
    <w:rsid w:val="000B03A1"/>
    <w:rsid w:val="00111C94"/>
    <w:rsid w:val="001B7201"/>
    <w:rsid w:val="002341B4"/>
    <w:rsid w:val="00266275"/>
    <w:rsid w:val="00273938"/>
    <w:rsid w:val="0030377A"/>
    <w:rsid w:val="00371E9F"/>
    <w:rsid w:val="003824AB"/>
    <w:rsid w:val="003A3810"/>
    <w:rsid w:val="00401221"/>
    <w:rsid w:val="00485DE4"/>
    <w:rsid w:val="00493502"/>
    <w:rsid w:val="004E5F63"/>
    <w:rsid w:val="00510DBE"/>
    <w:rsid w:val="0057717C"/>
    <w:rsid w:val="005A5832"/>
    <w:rsid w:val="005B581E"/>
    <w:rsid w:val="005C01C9"/>
    <w:rsid w:val="005F5B23"/>
    <w:rsid w:val="00603324"/>
    <w:rsid w:val="0061032B"/>
    <w:rsid w:val="00620A1A"/>
    <w:rsid w:val="006A2713"/>
    <w:rsid w:val="006B299C"/>
    <w:rsid w:val="006C2D44"/>
    <w:rsid w:val="00721482"/>
    <w:rsid w:val="00740D7A"/>
    <w:rsid w:val="00765203"/>
    <w:rsid w:val="007A352C"/>
    <w:rsid w:val="007E3F1E"/>
    <w:rsid w:val="007F5245"/>
    <w:rsid w:val="00891524"/>
    <w:rsid w:val="008B1F19"/>
    <w:rsid w:val="0098540E"/>
    <w:rsid w:val="00A10867"/>
    <w:rsid w:val="00A42D73"/>
    <w:rsid w:val="00AB49B6"/>
    <w:rsid w:val="00AF06C3"/>
    <w:rsid w:val="00B31BA9"/>
    <w:rsid w:val="00B36F36"/>
    <w:rsid w:val="00B559AB"/>
    <w:rsid w:val="00BC2EE1"/>
    <w:rsid w:val="00D02C7A"/>
    <w:rsid w:val="00D46AC5"/>
    <w:rsid w:val="00D551E9"/>
    <w:rsid w:val="00D57348"/>
    <w:rsid w:val="00DA0BE5"/>
    <w:rsid w:val="00E31121"/>
    <w:rsid w:val="00E74547"/>
    <w:rsid w:val="00F1108D"/>
    <w:rsid w:val="00F27F35"/>
    <w:rsid w:val="00F671CE"/>
    <w:rsid w:val="00FB2A0A"/>
    <w:rsid w:val="00FF56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35</Pages>
  <Words>64691</Words>
  <Characters>36875</Characters>
  <Application>Microsoft Office Word</Application>
  <DocSecurity>0</DocSecurity>
  <Lines>307</Lines>
  <Paragraphs>202</Paragraphs>
  <ScaleCrop>false</ScaleCrop>
  <Company>VPT</Company>
  <LinksUpToDate>false</LinksUpToDate>
  <CharactersWithSpaces>101364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Indrė Bukauskienė</cp:lastModifiedBy>
  <cp:revision>11</cp:revision>
  <dcterms:created xsi:type="dcterms:W3CDTF">2025-05-30T06:49:00Z</dcterms:created>
  <dcterms:modified xsi:type="dcterms:W3CDTF">2025-05-30T07:15:00Z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