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1027E84A"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935DF7">
            <w:rPr>
              <w:rFonts w:ascii="Times New Roman" w:eastAsia="Times New Roman" w:hAnsi="Times New Roman" w:cs="Times New Roman"/>
              <w:bCs/>
              <w:sz w:val="24"/>
              <w:szCs w:val="24"/>
            </w:rPr>
            <w:t xml:space="preserve">        </w:t>
          </w:r>
          <w:bookmarkStart w:id="0" w:name="_GoBack"/>
          <w:bookmarkEnd w:id="0"/>
          <w:r w:rsidR="00A702E3">
            <w:rPr>
              <w:rFonts w:ascii="Times New Roman" w:eastAsia="Times New Roman" w:hAnsi="Times New Roman" w:cs="Times New Roman"/>
              <w:bCs/>
              <w:sz w:val="24"/>
              <w:szCs w:val="24"/>
            </w:rPr>
            <w:t>birželio</w:t>
          </w:r>
          <w:r w:rsidR="00935DF7">
            <w:rPr>
              <w:rFonts w:ascii="Times New Roman" w:eastAsia="Times New Roman" w:hAnsi="Times New Roman" w:cs="Times New Roman"/>
              <w:bCs/>
              <w:sz w:val="24"/>
              <w:szCs w:val="24"/>
            </w:rPr>
            <w:t>10</w:t>
          </w:r>
          <w:r w:rsidRPr="00597DC2">
            <w:rPr>
              <w:rFonts w:ascii="Times New Roman" w:eastAsia="Times New Roman" w:hAnsi="Times New Roman" w:cs="Times New Roman"/>
              <w:bCs/>
              <w:sz w:val="24"/>
              <w:szCs w:val="24"/>
            </w:rPr>
            <w:t xml:space="preserve"> d. įsakymu Nr. V42E-</w:t>
          </w:r>
          <w:r w:rsidR="00935DF7">
            <w:rPr>
              <w:rFonts w:ascii="Times New Roman" w:eastAsia="Times New Roman" w:hAnsi="Times New Roman" w:cs="Times New Roman"/>
              <w:bCs/>
              <w:sz w:val="24"/>
              <w:szCs w:val="24"/>
            </w:rPr>
            <w:t>46</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75975148"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6A2E06" w:rsidRPr="006A2E06">
            <w:rPr>
              <w:rFonts w:ascii="Times New Roman" w:eastAsia="Times New Roman" w:hAnsi="Times New Roman" w:cs="Times New Roman"/>
              <w:b/>
              <w:sz w:val="24"/>
              <w:szCs w:val="24"/>
              <w:lang w:eastAsia="ar-SA"/>
            </w:rPr>
            <w:t xml:space="preserve">KAIŠIADORIŲ RAJONO SAVIVALDYBĖS ADMINISTRACIJOS NEMAITONIŲ SENIŪNIJOS VIETINĖS REIKŠMĖS KELIO </w:t>
          </w:r>
          <w:r w:rsidR="006A2E06" w:rsidRPr="006A2E06">
            <w:rPr>
              <w:rFonts w:ascii="Times New Roman" w:eastAsia="Times New Roman" w:hAnsi="Times New Roman" w:cs="Times New Roman"/>
              <w:b/>
              <w:color w:val="000000"/>
              <w:sz w:val="24"/>
              <w:szCs w:val="24"/>
              <w:lang w:eastAsia="ar-SA"/>
            </w:rPr>
            <w:t xml:space="preserve">N2 (ŠVENČIAUS G.) SEPIJONIŠKĖS – VAITKŪNAI – PAŠVENTYS – ŽYDIŠKĖS RUOŽO NUO 0,0 KM. IKI 1,17 KM., ESANČIO BUTKIŠKIŲ K., IR RUOŽO NUO 2,4 KM., IKI 2,8 KM., ESANČIO VAITKŪNŲ KM., </w:t>
          </w:r>
          <w:r w:rsidR="006A2E06" w:rsidRPr="006A2E06">
            <w:rPr>
              <w:rFonts w:ascii="Times New Roman" w:eastAsia="Times New Roman" w:hAnsi="Times New Roman" w:cs="Times New Roman"/>
              <w:b/>
              <w:sz w:val="24"/>
              <w:szCs w:val="24"/>
              <w:lang w:eastAsia="ar-SA"/>
            </w:rPr>
            <w:t>PAPRASTOJO</w:t>
          </w:r>
          <w:r w:rsidR="006A2E06">
            <w:rPr>
              <w:rFonts w:ascii="Times New Roman" w:eastAsia="Times New Roman" w:hAnsi="Times New Roman" w:cs="Times New Roman"/>
              <w:b/>
              <w:sz w:val="24"/>
              <w:szCs w:val="24"/>
              <w:lang w:eastAsia="ar-SA"/>
            </w:rPr>
            <w:t xml:space="preserve">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761D8A37"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6A2E06" w:rsidRPr="006A2E06">
            <w:rPr>
              <w:rFonts w:ascii="Times New Roman" w:eastAsia="Times New Roman" w:hAnsi="Times New Roman" w:cs="Times New Roman"/>
              <w:b/>
              <w:sz w:val="24"/>
              <w:szCs w:val="24"/>
              <w:lang w:eastAsia="ar-SA"/>
            </w:rPr>
            <w:t xml:space="preserve">KAIŠIADORIŲ RAJONO SAVIVALDYBĖS ADMINISTRACIJOS NEMAITONIŲ SENIŪNIJOS VIETINĖS REIKŠMĖS KELIO </w:t>
          </w:r>
          <w:r w:rsidR="006A2E06" w:rsidRPr="006A2E06">
            <w:rPr>
              <w:rFonts w:ascii="Times New Roman" w:eastAsia="Times New Roman" w:hAnsi="Times New Roman" w:cs="Times New Roman"/>
              <w:b/>
              <w:color w:val="000000"/>
              <w:sz w:val="24"/>
              <w:szCs w:val="24"/>
              <w:lang w:eastAsia="ar-SA"/>
            </w:rPr>
            <w:t xml:space="preserve">N2 (ŠVENČIAUS G.) SEPIJONIŠKĖS – VAITKŪNAI – PAŠVENTYS – ŽYDIŠKĖS RUOŽO NUO 0,0 KM. IKI 1,17 KM., ESANČIO BUTKIŠKIŲ K., IR RUOŽO NUO 2,4 KM., IKI 2,8 KM., ESANČIO VAITKŪNŲ KM., </w:t>
          </w:r>
          <w:r w:rsidR="006A2E06" w:rsidRPr="006A2E06">
            <w:rPr>
              <w:rFonts w:ascii="Times New Roman" w:eastAsia="Times New Roman" w:hAnsi="Times New Roman" w:cs="Times New Roman"/>
              <w:b/>
              <w:sz w:val="24"/>
              <w:szCs w:val="24"/>
              <w:lang w:eastAsia="ar-SA"/>
            </w:rPr>
            <w:t>PAPRASTOJO</w:t>
          </w:r>
          <w:r w:rsidR="006A2E06">
            <w:rPr>
              <w:rFonts w:ascii="Times New Roman" w:eastAsia="Times New Roman" w:hAnsi="Times New Roman" w:cs="Times New Roman"/>
              <w:b/>
              <w:sz w:val="24"/>
              <w:szCs w:val="24"/>
              <w:lang w:eastAsia="ar-SA"/>
            </w:rPr>
            <w:t xml:space="preserve">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102381"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175587F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A2E06" w:rsidRPr="006A2E06">
            <w:rPr>
              <w:rFonts w:ascii="Times New Roman" w:eastAsia="Times New Roman" w:hAnsi="Times New Roman" w:cs="Times New Roman"/>
              <w:b/>
              <w:sz w:val="24"/>
              <w:szCs w:val="24"/>
              <w:lang w:eastAsia="ar-SA"/>
            </w:rPr>
            <w:t xml:space="preserve">KAIŠIADORIŲ RAJONO SAVIVALDYBĖS ADMINISTRACIJOS NEMAITONIŲ SENIŪNIJOS VIETINĖS REIKŠMĖS KELIO </w:t>
          </w:r>
          <w:r w:rsidR="006A2E06" w:rsidRPr="006A2E06">
            <w:rPr>
              <w:rFonts w:ascii="Times New Roman" w:eastAsia="Times New Roman" w:hAnsi="Times New Roman" w:cs="Times New Roman"/>
              <w:b/>
              <w:color w:val="000000"/>
              <w:sz w:val="24"/>
              <w:szCs w:val="24"/>
              <w:lang w:eastAsia="ar-SA"/>
            </w:rPr>
            <w:t xml:space="preserve">N2 (ŠVENČIAUS G.) SEPIJONIŠKĖS – VAITKŪNAI – PAŠVENTYS – ŽYDIŠKĖS RUOŽO NUO 0,0 KM. IKI 1,17 KM., ESANČIO BUTKIŠKIŲ K., IR RUOŽO NUO 2,4 KM., IKI 2,8 KM., ESANČIO VAITKŪNŲ KM., </w:t>
          </w:r>
          <w:r w:rsidR="006A2E06" w:rsidRPr="006A2E06">
            <w:rPr>
              <w:rFonts w:ascii="Times New Roman" w:eastAsia="Times New Roman" w:hAnsi="Times New Roman" w:cs="Times New Roman"/>
              <w:b/>
              <w:sz w:val="24"/>
              <w:szCs w:val="24"/>
              <w:lang w:eastAsia="ar-SA"/>
            </w:rPr>
            <w:t>PAPRASTOJO</w:t>
          </w:r>
          <w:r w:rsidR="006A2E06">
            <w:rPr>
              <w:rFonts w:ascii="Times New Roman" w:eastAsia="Times New Roman" w:hAnsi="Times New Roman" w:cs="Times New Roman"/>
              <w:b/>
              <w:sz w:val="24"/>
              <w:szCs w:val="24"/>
              <w:lang w:eastAsia="ar-SA"/>
            </w:rPr>
            <w:t xml:space="preserve">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102381"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A83F281"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A2E06" w:rsidRPr="006A2E06">
        <w:rPr>
          <w:rFonts w:ascii="Times New Roman" w:eastAsia="Times New Roman" w:hAnsi="Times New Roman" w:cs="Times New Roman"/>
          <w:sz w:val="24"/>
          <w:szCs w:val="24"/>
          <w:lang w:eastAsia="ar-SA"/>
        </w:rPr>
        <w:t xml:space="preserve">Kaišiadorių rajono savivaldybės administracijos Nemaitonių seniūnijos vietinės reikšmės kelio N2 (Švenčiaus g.) Sepijoniškės - Vaitkūnai - Pašventys – Žydiškės ruožo nuo 0,0 km. iki 1,17 km., esančio Butkiškių km. ir ruožo nuo 2,40 km. iki 2,80 km., esančio Vaitkūnų km. paprastojo remonto </w:t>
      </w:r>
      <w:r w:rsidR="006A2E06">
        <w:rPr>
          <w:rFonts w:ascii="Times New Roman" w:eastAsia="Times New Roman" w:hAnsi="Times New Roman" w:cs="Times New Roman"/>
          <w:sz w:val="24"/>
          <w:szCs w:val="24"/>
          <w:lang w:eastAsia="ar-SA"/>
        </w:rPr>
        <w:t xml:space="preserve">rangos </w:t>
      </w:r>
      <w:r w:rsidR="006A2E06" w:rsidRPr="006A2E06">
        <w:rPr>
          <w:rFonts w:ascii="Times New Roman" w:eastAsia="Times New Roman" w:hAnsi="Times New Roman" w:cs="Times New Roman"/>
          <w:sz w:val="24"/>
          <w:szCs w:val="24"/>
          <w:lang w:eastAsia="ar-SA"/>
        </w:rPr>
        <w:t>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5485935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A2E06">
        <w:rPr>
          <w:rFonts w:ascii="Times New Roman" w:eastAsia="Times New Roman" w:hAnsi="Times New Roman" w:cs="Times New Roman"/>
          <w:bCs/>
          <w:i/>
          <w:sz w:val="24"/>
          <w:szCs w:val="24"/>
          <w:lang w:eastAsia="ar-SA"/>
        </w:rPr>
        <w:t xml:space="preserve"> </w:t>
      </w:r>
      <w:r w:rsidR="006A2E06" w:rsidRPr="006A2E06">
        <w:rPr>
          <w:rFonts w:ascii="Times New Roman" w:eastAsia="Times New Roman" w:hAnsi="Times New Roman" w:cs="Times New Roman"/>
          <w:i/>
          <w:sz w:val="24"/>
          <w:szCs w:val="24"/>
          <w:lang w:eastAsia="ar-SA"/>
        </w:rPr>
        <w:t xml:space="preserve">Kaišiadorių rajono savivaldybės administracijos Nemaitonių seniūnijos vietinės reikšmės kelio N2 (Švenčiaus g.) Sepijoniškės - Vaitkūnai - Pašventys – Žydiškės ruožo nuo 0,0 km. iki 1,17 km., esančio Butkiškių km. ir ruožo nuo 2,40 km. iki 2,80 km., esančio Vaitkūnų km. paprastojo remonto rangos </w:t>
      </w:r>
      <w:r w:rsidR="006A2E06">
        <w:rPr>
          <w:rFonts w:ascii="Times New Roman" w:eastAsia="Times New Roman" w:hAnsi="Times New Roman" w:cs="Times New Roman"/>
          <w:i/>
          <w:sz w:val="24"/>
          <w:szCs w:val="24"/>
          <w:lang w:eastAsia="ar-SA"/>
        </w:rPr>
        <w:t>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w:t>
      </w:r>
      <w:r w:rsidRPr="005F0327">
        <w:rPr>
          <w:rFonts w:ascii="Times New Roman" w:hAnsi="Times New Roman" w:cs="Times New Roman"/>
          <w:bCs/>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lastRenderedPageBreak/>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E936DC" w14:textId="1A996414"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Užpildytų sąmatų (pirkimo sąlygų 9 priedas) bus prašoma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316EA0C1"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6B9B9B16" w14:textId="082D381A"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„Sąmatos“</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102381"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13133309"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AA82F37"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6A2E06" w:rsidRPr="006A2E06">
        <w:rPr>
          <w:rFonts w:ascii="Times New Roman" w:eastAsia="Times New Roman" w:hAnsi="Times New Roman" w:cs="Times New Roman"/>
          <w:b/>
          <w:sz w:val="24"/>
          <w:szCs w:val="24"/>
          <w:lang w:eastAsia="ar-SA"/>
        </w:rPr>
        <w:t xml:space="preserve">KAIŠIADORIŲ RAJONO SAVIVALDYBĖS ADMINISTRACIJOS NEMAITONIŲ SENIŪNIJOS VIETINĖS REIKŠMĖS KELIO </w:t>
      </w:r>
      <w:r w:rsidR="006A2E06" w:rsidRPr="006A2E06">
        <w:rPr>
          <w:rFonts w:ascii="Times New Roman" w:eastAsia="Times New Roman" w:hAnsi="Times New Roman" w:cs="Times New Roman"/>
          <w:b/>
          <w:color w:val="000000"/>
          <w:sz w:val="24"/>
          <w:szCs w:val="24"/>
          <w:lang w:eastAsia="ar-SA"/>
        </w:rPr>
        <w:t xml:space="preserve">N2 (ŠVENČIAUS G.) SEPIJONIŠKĖS – VAITKŪNAI – PAŠVENTYS – ŽYDIŠKĖS RUOŽO NUO 0,0 KM. IKI 1,17 KM., ESANČIO BUTKIŠKIŲ K., IR RUOŽO NUO 2,4 KM., IKI 2,8 KM., ESANČIO VAITKŪNŲ KM., </w:t>
      </w:r>
      <w:r w:rsidR="006A2E06" w:rsidRPr="006A2E06">
        <w:rPr>
          <w:rFonts w:ascii="Times New Roman" w:eastAsia="Times New Roman" w:hAnsi="Times New Roman" w:cs="Times New Roman"/>
          <w:b/>
          <w:sz w:val="24"/>
          <w:szCs w:val="24"/>
          <w:lang w:eastAsia="ar-SA"/>
        </w:rPr>
        <w:t>PAPRASTOJO</w:t>
      </w:r>
      <w:r w:rsidR="006A2E06">
        <w:rPr>
          <w:rFonts w:ascii="Times New Roman" w:eastAsia="Times New Roman" w:hAnsi="Times New Roman" w:cs="Times New Roman"/>
          <w:b/>
          <w:sz w:val="24"/>
          <w:szCs w:val="24"/>
          <w:lang w:eastAsia="ar-SA"/>
        </w:rPr>
        <w:t xml:space="preserve"> REMONTO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E860B8">
        <w:trPr>
          <w:trHeight w:val="851"/>
        </w:trPr>
        <w:tc>
          <w:tcPr>
            <w:tcW w:w="960" w:type="dxa"/>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E860B8">
        <w:tc>
          <w:tcPr>
            <w:tcW w:w="960" w:type="dxa"/>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E860B8">
        <w:tc>
          <w:tcPr>
            <w:tcW w:w="960" w:type="dxa"/>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14:paraId="25F53FA7" w14:textId="097097BC" w:rsidR="00B8621A" w:rsidRPr="00B8621A" w:rsidRDefault="006A2E06" w:rsidP="00E860B8">
            <w:pPr>
              <w:spacing w:after="0" w:line="240" w:lineRule="auto"/>
              <w:jc w:val="both"/>
              <w:rPr>
                <w:rFonts w:ascii="Times New Roman" w:eastAsia="Calibri" w:hAnsi="Times New Roman" w:cs="Times New Roman"/>
                <w:sz w:val="22"/>
                <w:szCs w:val="22"/>
              </w:rPr>
            </w:pPr>
            <w:r w:rsidRPr="006A2E06">
              <w:rPr>
                <w:rFonts w:ascii="Times New Roman" w:eastAsia="Calibri" w:hAnsi="Times New Roman" w:cs="Times New Roman"/>
                <w:bCs/>
                <w:iCs/>
                <w:sz w:val="22"/>
                <w:szCs w:val="22"/>
              </w:rPr>
              <w:t>Kaišiadorių rajono savivaldybės administracijos Nemaitonių seniūnijos vietinės reikšmės kelio N2 (Švenčiaus g.) Sepijoniškės - Vaitkūnai - Pašventys – Žydiškės ruožo nuo 0,0 km. iki 1,17 km., esančio Butkiškių km. ir ruožo nuo 2,40 km. iki 2,80 km., esančio Vaitkūnų km. paprastojo remonto rangos darbai</w:t>
            </w:r>
          </w:p>
        </w:tc>
        <w:tc>
          <w:tcPr>
            <w:tcW w:w="1843" w:type="dxa"/>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61D2F" w14:textId="77777777" w:rsidR="00102381" w:rsidRDefault="00102381" w:rsidP="00D05666">
      <w:r>
        <w:separator/>
      </w:r>
    </w:p>
  </w:endnote>
  <w:endnote w:type="continuationSeparator" w:id="0">
    <w:p w14:paraId="147040A7" w14:textId="77777777" w:rsidR="00102381" w:rsidRDefault="00102381" w:rsidP="00D05666">
      <w:r>
        <w:continuationSeparator/>
      </w:r>
    </w:p>
  </w:endnote>
  <w:endnote w:type="continuationNotice" w:id="1">
    <w:p w14:paraId="3FDBAB8D" w14:textId="77777777" w:rsidR="00102381" w:rsidRDefault="00102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C9716" w14:textId="77777777" w:rsidR="00102381" w:rsidRDefault="00102381" w:rsidP="00D05666">
      <w:r>
        <w:separator/>
      </w:r>
    </w:p>
  </w:footnote>
  <w:footnote w:type="continuationSeparator" w:id="0">
    <w:p w14:paraId="3B394F37" w14:textId="77777777" w:rsidR="00102381" w:rsidRDefault="00102381" w:rsidP="00D05666">
      <w:r>
        <w:continuationSeparator/>
      </w:r>
    </w:p>
  </w:footnote>
  <w:footnote w:type="continuationNotice" w:id="1">
    <w:p w14:paraId="50A92D75" w14:textId="77777777" w:rsidR="00102381" w:rsidRDefault="00102381">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935DF7">
          <w:rPr>
            <w:noProof/>
          </w:rPr>
          <w:t>4</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102381"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2FD56-7DAC-48E0-93E1-2D7AF5BF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46450</Words>
  <Characters>26477</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29</cp:revision>
  <cp:lastPrinted>2025-01-30T12:47:00Z</cp:lastPrinted>
  <dcterms:created xsi:type="dcterms:W3CDTF">2025-03-27T09:36:00Z</dcterms:created>
  <dcterms:modified xsi:type="dcterms:W3CDTF">2025-06-10T12:31:00Z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