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71DE" w14:textId="70EAF0EF" w:rsidR="00A3678F" w:rsidRPr="00612149" w:rsidRDefault="00A60F97" w:rsidP="00E01CB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rPr>
        <w:t>UTENOS RAJONO SAVIVALDYBĖS ADMINISTRACIJA</w:t>
      </w:r>
    </w:p>
    <w:p w14:paraId="43EF19CE" w14:textId="77777777" w:rsidR="00A3678F" w:rsidRPr="00612149"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7A73B269" w14:textId="77777777" w:rsidR="00BC0BAD" w:rsidRPr="00612149" w:rsidRDefault="00BC0BAD"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390539D" w14:textId="77777777" w:rsidR="00BC0BAD" w:rsidRPr="00612149" w:rsidRDefault="00BC0BAD"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5AE3BCB"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612149">
        <w:rPr>
          <w:rFonts w:ascii="Times New Roman" w:eastAsia="Times New Roman" w:hAnsi="Times New Roman" w:cs="Times New Roman"/>
          <w:b/>
          <w:sz w:val="24"/>
          <w:szCs w:val="24"/>
        </w:rPr>
        <w:t>VIEŠOJO MAŽOS VERTĖS PIRKIMO</w:t>
      </w:r>
    </w:p>
    <w:p w14:paraId="4838AAFE" w14:textId="7F75FDC5" w:rsidR="00A60F97" w:rsidRPr="00612149" w:rsidRDefault="005B689C" w:rsidP="00A60F97">
      <w:pPr>
        <w:keepNext/>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lang w:eastAsia="ar-SA"/>
        </w:rPr>
        <w:t>„</w:t>
      </w:r>
      <w:r w:rsidR="008B013B" w:rsidRPr="00612149">
        <w:rPr>
          <w:rFonts w:ascii="Times New Roman" w:eastAsia="Times New Roman" w:hAnsi="Times New Roman" w:cs="Times New Roman"/>
          <w:b/>
          <w:sz w:val="24"/>
          <w:szCs w:val="24"/>
          <w:lang w:eastAsia="ar-SA"/>
        </w:rPr>
        <w:t>KELIŲ IR GATVIŲ TIESIMO (TAISYMO) LABORATORINIAI TYRIMAI</w:t>
      </w:r>
      <w:r w:rsidR="00667A45" w:rsidRPr="00612149">
        <w:rPr>
          <w:rFonts w:ascii="Times New Roman" w:eastAsia="Times New Roman" w:hAnsi="Times New Roman" w:cs="Times New Roman"/>
          <w:b/>
          <w:sz w:val="24"/>
          <w:szCs w:val="24"/>
          <w:lang w:eastAsia="ar-SA"/>
        </w:rPr>
        <w:t>“</w:t>
      </w:r>
      <w:r w:rsidRPr="00612149">
        <w:rPr>
          <w:rFonts w:ascii="Times New Roman" w:eastAsia="Times New Roman" w:hAnsi="Times New Roman" w:cs="Times New Roman"/>
          <w:b/>
          <w:sz w:val="24"/>
          <w:szCs w:val="24"/>
          <w:lang w:eastAsia="ar-SA"/>
        </w:rPr>
        <w:t>,</w:t>
      </w:r>
    </w:p>
    <w:p w14:paraId="4104C0B8" w14:textId="77777777" w:rsidR="00A60F97" w:rsidRPr="00612149" w:rsidRDefault="00A60F97" w:rsidP="00A60F97">
      <w:pPr>
        <w:keepNext/>
        <w:suppressAutoHyphens/>
        <w:autoSpaceDN w:val="0"/>
        <w:spacing w:after="0" w:line="240" w:lineRule="auto"/>
        <w:jc w:val="center"/>
        <w:textAlignment w:val="baseline"/>
        <w:outlineLvl w:val="0"/>
        <w:rPr>
          <w:rFonts w:ascii="Times New Roman" w:eastAsia="Times New Roman" w:hAnsi="Times New Roman" w:cs="Times New Roman"/>
          <w:b/>
          <w:caps/>
          <w:sz w:val="24"/>
          <w:szCs w:val="24"/>
        </w:rPr>
      </w:pPr>
      <w:r w:rsidRPr="00612149">
        <w:rPr>
          <w:rFonts w:ascii="Times New Roman" w:eastAsia="Times New Roman" w:hAnsi="Times New Roman" w:cs="Times New Roman"/>
          <w:b/>
          <w:sz w:val="24"/>
          <w:szCs w:val="24"/>
        </w:rPr>
        <w:t>VYKDOMO</w:t>
      </w:r>
      <w:r w:rsidRPr="00612149">
        <w:rPr>
          <w:rFonts w:ascii="Times New Roman" w:eastAsia="Times New Roman" w:hAnsi="Times New Roman" w:cs="Times New Roman"/>
          <w:b/>
          <w:caps/>
          <w:sz w:val="24"/>
          <w:szCs w:val="24"/>
        </w:rPr>
        <w:t xml:space="preserve"> </w:t>
      </w:r>
    </w:p>
    <w:p w14:paraId="6E6222A4" w14:textId="59EA73B2"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rPr>
        <w:t>SKELBIAMOS APKLAUSOS BŪDU, SĄLYGOS</w:t>
      </w:r>
    </w:p>
    <w:p w14:paraId="57FD1DE2" w14:textId="77777777" w:rsidR="00BC0BAD" w:rsidRPr="00612149"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12E4966A" w14:textId="77777777" w:rsidR="00BC0BAD" w:rsidRPr="00612149"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24705253" w14:textId="099F54D8" w:rsidR="00BC0BAD" w:rsidRPr="00612149" w:rsidRDefault="004609AE"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Versija Nr. 2</w:t>
      </w:r>
      <w:r w:rsidR="00BC0BAD" w:rsidRPr="00612149">
        <w:rPr>
          <w:rFonts w:ascii="Times New Roman" w:eastAsia="Times New Roman" w:hAnsi="Times New Roman" w:cs="Times New Roman"/>
          <w:b/>
          <w:sz w:val="24"/>
          <w:szCs w:val="24"/>
        </w:rPr>
        <w:t xml:space="preserve"> </w:t>
      </w:r>
    </w:p>
    <w:p w14:paraId="049C67EE" w14:textId="77777777" w:rsidR="00A60F97" w:rsidRPr="00612149" w:rsidRDefault="00A60F97" w:rsidP="00F35690">
      <w:pPr>
        <w:suppressAutoHyphens/>
        <w:autoSpaceDN w:val="0"/>
        <w:spacing w:after="0" w:line="240" w:lineRule="auto"/>
        <w:textAlignment w:val="baseline"/>
        <w:rPr>
          <w:rFonts w:ascii="Times New Roman" w:eastAsia="Times New Roman" w:hAnsi="Times New Roman" w:cs="Times New Roman"/>
          <w:sz w:val="24"/>
          <w:szCs w:val="24"/>
        </w:rPr>
      </w:pPr>
    </w:p>
    <w:p w14:paraId="7F4BD7D8"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TURINYS</w:t>
      </w:r>
    </w:p>
    <w:p w14:paraId="1BA47720"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A60F97" w:rsidRPr="00612149" w14:paraId="3659BEF5" w14:textId="77777777" w:rsidTr="00A60F97">
        <w:tc>
          <w:tcPr>
            <w:tcW w:w="567" w:type="dxa"/>
            <w:shd w:val="clear" w:color="auto" w:fill="auto"/>
            <w:tcMar>
              <w:top w:w="0" w:type="dxa"/>
              <w:left w:w="108" w:type="dxa"/>
              <w:bottom w:w="0" w:type="dxa"/>
              <w:right w:w="108" w:type="dxa"/>
            </w:tcMar>
          </w:tcPr>
          <w:p w14:paraId="0F7AD1A2"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w:t>
            </w:r>
          </w:p>
        </w:tc>
        <w:tc>
          <w:tcPr>
            <w:tcW w:w="8992" w:type="dxa"/>
            <w:shd w:val="clear" w:color="auto" w:fill="auto"/>
            <w:tcMar>
              <w:top w:w="0" w:type="dxa"/>
              <w:left w:w="108" w:type="dxa"/>
              <w:bottom w:w="0" w:type="dxa"/>
              <w:right w:w="108" w:type="dxa"/>
            </w:tcMar>
          </w:tcPr>
          <w:p w14:paraId="75C8E082"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BENDROSIOS NUOSTATOS</w:t>
            </w:r>
          </w:p>
        </w:tc>
      </w:tr>
      <w:tr w:rsidR="00A60F97" w:rsidRPr="00612149" w14:paraId="2605D197" w14:textId="77777777" w:rsidTr="00A60F97">
        <w:tc>
          <w:tcPr>
            <w:tcW w:w="567" w:type="dxa"/>
            <w:shd w:val="clear" w:color="auto" w:fill="auto"/>
            <w:tcMar>
              <w:top w:w="0" w:type="dxa"/>
              <w:left w:w="108" w:type="dxa"/>
              <w:bottom w:w="0" w:type="dxa"/>
              <w:right w:w="108" w:type="dxa"/>
            </w:tcMar>
          </w:tcPr>
          <w:p w14:paraId="2BFF8DDA"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2.</w:t>
            </w:r>
          </w:p>
        </w:tc>
        <w:tc>
          <w:tcPr>
            <w:tcW w:w="8992" w:type="dxa"/>
            <w:shd w:val="clear" w:color="auto" w:fill="auto"/>
            <w:tcMar>
              <w:top w:w="0" w:type="dxa"/>
              <w:left w:w="108" w:type="dxa"/>
              <w:bottom w:w="0" w:type="dxa"/>
              <w:right w:w="108" w:type="dxa"/>
            </w:tcMar>
          </w:tcPr>
          <w:p w14:paraId="05F1BDAA"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PIRKIMO OBJEKTAS</w:t>
            </w:r>
          </w:p>
        </w:tc>
      </w:tr>
      <w:tr w:rsidR="00A60F97" w:rsidRPr="00612149" w14:paraId="3AA1DE33" w14:textId="77777777" w:rsidTr="00A60F97">
        <w:tc>
          <w:tcPr>
            <w:tcW w:w="567" w:type="dxa"/>
            <w:shd w:val="clear" w:color="auto" w:fill="auto"/>
            <w:tcMar>
              <w:top w:w="0" w:type="dxa"/>
              <w:left w:w="108" w:type="dxa"/>
              <w:bottom w:w="0" w:type="dxa"/>
              <w:right w:w="108" w:type="dxa"/>
            </w:tcMar>
          </w:tcPr>
          <w:p w14:paraId="4846557D"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3.</w:t>
            </w:r>
          </w:p>
        </w:tc>
        <w:tc>
          <w:tcPr>
            <w:tcW w:w="8992" w:type="dxa"/>
            <w:shd w:val="clear" w:color="auto" w:fill="auto"/>
            <w:tcMar>
              <w:top w:w="0" w:type="dxa"/>
              <w:left w:w="108" w:type="dxa"/>
              <w:bottom w:w="0" w:type="dxa"/>
              <w:right w:w="108" w:type="dxa"/>
            </w:tcMar>
          </w:tcPr>
          <w:p w14:paraId="4D4A68C3" w14:textId="41D122A4" w:rsidR="00A60F97" w:rsidRPr="00612149" w:rsidRDefault="00B93864"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REIKALAVIMAI</w:t>
            </w:r>
            <w:r w:rsidR="00E23615" w:rsidRPr="00612149">
              <w:rPr>
                <w:rFonts w:ascii="Times New Roman" w:eastAsia="Times New Roman" w:hAnsi="Times New Roman" w:cs="Times New Roman"/>
                <w:sz w:val="24"/>
                <w:szCs w:val="24"/>
              </w:rPr>
              <w:t xml:space="preserve"> TIEKĖJUI</w:t>
            </w:r>
          </w:p>
        </w:tc>
      </w:tr>
      <w:tr w:rsidR="00A60F97" w:rsidRPr="00612149" w14:paraId="6E9B2A87" w14:textId="77777777" w:rsidTr="00A60F97">
        <w:tc>
          <w:tcPr>
            <w:tcW w:w="567" w:type="dxa"/>
            <w:shd w:val="clear" w:color="auto" w:fill="auto"/>
            <w:tcMar>
              <w:top w:w="0" w:type="dxa"/>
              <w:left w:w="108" w:type="dxa"/>
              <w:bottom w:w="0" w:type="dxa"/>
              <w:right w:w="108" w:type="dxa"/>
            </w:tcMar>
          </w:tcPr>
          <w:p w14:paraId="6ED630CD"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4.</w:t>
            </w:r>
          </w:p>
        </w:tc>
        <w:tc>
          <w:tcPr>
            <w:tcW w:w="8992" w:type="dxa"/>
            <w:shd w:val="clear" w:color="auto" w:fill="auto"/>
            <w:tcMar>
              <w:top w:w="0" w:type="dxa"/>
              <w:left w:w="108" w:type="dxa"/>
              <w:bottom w:w="0" w:type="dxa"/>
              <w:right w:w="108" w:type="dxa"/>
            </w:tcMar>
          </w:tcPr>
          <w:p w14:paraId="2A1B265B"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ŪKIO SUBJEKTŲ GRUPĖS DALYVAVIMAS PIRKIMO PROCEDŪROSE</w:t>
            </w:r>
          </w:p>
        </w:tc>
      </w:tr>
      <w:tr w:rsidR="00A60F97" w:rsidRPr="00612149" w14:paraId="4489CA3D" w14:textId="77777777" w:rsidTr="00A60F97">
        <w:tc>
          <w:tcPr>
            <w:tcW w:w="567" w:type="dxa"/>
            <w:shd w:val="clear" w:color="auto" w:fill="auto"/>
            <w:tcMar>
              <w:top w:w="0" w:type="dxa"/>
              <w:left w:w="108" w:type="dxa"/>
              <w:bottom w:w="0" w:type="dxa"/>
              <w:right w:w="108" w:type="dxa"/>
            </w:tcMar>
          </w:tcPr>
          <w:p w14:paraId="51BB6318"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5.</w:t>
            </w:r>
          </w:p>
        </w:tc>
        <w:tc>
          <w:tcPr>
            <w:tcW w:w="8992" w:type="dxa"/>
            <w:shd w:val="clear" w:color="auto" w:fill="auto"/>
            <w:tcMar>
              <w:top w:w="0" w:type="dxa"/>
              <w:left w:w="108" w:type="dxa"/>
              <w:bottom w:w="0" w:type="dxa"/>
              <w:right w:w="108" w:type="dxa"/>
            </w:tcMar>
          </w:tcPr>
          <w:p w14:paraId="1CD578D8" w14:textId="049E4315" w:rsidR="00A60F97" w:rsidRPr="00612149"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PASIŪLYMO</w:t>
            </w:r>
            <w:r w:rsidR="00A60F97" w:rsidRPr="00612149">
              <w:rPr>
                <w:rFonts w:ascii="Times New Roman" w:eastAsia="Times New Roman" w:hAnsi="Times New Roman" w:cs="Times New Roman"/>
                <w:sz w:val="24"/>
                <w:szCs w:val="24"/>
              </w:rPr>
              <w:t xml:space="preserve"> RENGIMAS, PATEIKIMAS, KEITIMAS</w:t>
            </w:r>
          </w:p>
        </w:tc>
      </w:tr>
      <w:tr w:rsidR="00A60F97" w:rsidRPr="00612149" w14:paraId="3193A4B8" w14:textId="77777777" w:rsidTr="00A60F97">
        <w:tc>
          <w:tcPr>
            <w:tcW w:w="567" w:type="dxa"/>
            <w:shd w:val="clear" w:color="auto" w:fill="auto"/>
            <w:tcMar>
              <w:top w:w="0" w:type="dxa"/>
              <w:left w:w="108" w:type="dxa"/>
              <w:bottom w:w="0" w:type="dxa"/>
              <w:right w:w="108" w:type="dxa"/>
            </w:tcMar>
          </w:tcPr>
          <w:p w14:paraId="752062D8"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6.</w:t>
            </w:r>
          </w:p>
        </w:tc>
        <w:tc>
          <w:tcPr>
            <w:tcW w:w="8992" w:type="dxa"/>
            <w:shd w:val="clear" w:color="auto" w:fill="auto"/>
            <w:tcMar>
              <w:top w:w="0" w:type="dxa"/>
              <w:left w:w="108" w:type="dxa"/>
              <w:bottom w:w="0" w:type="dxa"/>
              <w:right w:w="108" w:type="dxa"/>
            </w:tcMar>
          </w:tcPr>
          <w:p w14:paraId="767CECC1" w14:textId="5CA386E3" w:rsidR="00A60F97" w:rsidRPr="00612149"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PASIŪLYMO</w:t>
            </w:r>
            <w:r w:rsidR="00A60F97" w:rsidRPr="00612149">
              <w:rPr>
                <w:rFonts w:ascii="Times New Roman" w:eastAsia="Times New Roman" w:hAnsi="Times New Roman" w:cs="Times New Roman"/>
                <w:sz w:val="24"/>
                <w:szCs w:val="24"/>
              </w:rPr>
              <w:t xml:space="preserve"> GALIOJIMO UŽTIKRINIMAS</w:t>
            </w:r>
          </w:p>
        </w:tc>
      </w:tr>
      <w:tr w:rsidR="00A60F97" w:rsidRPr="00612149" w14:paraId="00492D58" w14:textId="77777777" w:rsidTr="00A60F97">
        <w:trPr>
          <w:trHeight w:val="305"/>
        </w:trPr>
        <w:tc>
          <w:tcPr>
            <w:tcW w:w="567" w:type="dxa"/>
            <w:shd w:val="clear" w:color="auto" w:fill="auto"/>
            <w:tcMar>
              <w:top w:w="0" w:type="dxa"/>
              <w:left w:w="108" w:type="dxa"/>
              <w:bottom w:w="0" w:type="dxa"/>
              <w:right w:w="108" w:type="dxa"/>
            </w:tcMar>
          </w:tcPr>
          <w:p w14:paraId="08230362"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7.</w:t>
            </w:r>
          </w:p>
        </w:tc>
        <w:tc>
          <w:tcPr>
            <w:tcW w:w="8992" w:type="dxa"/>
            <w:shd w:val="clear" w:color="auto" w:fill="auto"/>
            <w:tcMar>
              <w:top w:w="0" w:type="dxa"/>
              <w:left w:w="108" w:type="dxa"/>
              <w:bottom w:w="0" w:type="dxa"/>
              <w:right w:w="108" w:type="dxa"/>
            </w:tcMar>
          </w:tcPr>
          <w:p w14:paraId="42458697"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VIEŠOJO PIRKIMO DOKUMENTŲ PAAIŠKINIMAS IR PATIKSLINIMAS</w:t>
            </w:r>
          </w:p>
        </w:tc>
      </w:tr>
      <w:tr w:rsidR="00A60F97" w:rsidRPr="00612149" w14:paraId="2E979204" w14:textId="77777777" w:rsidTr="00A60F97">
        <w:tc>
          <w:tcPr>
            <w:tcW w:w="567" w:type="dxa"/>
            <w:shd w:val="clear" w:color="auto" w:fill="auto"/>
            <w:tcMar>
              <w:top w:w="0" w:type="dxa"/>
              <w:left w:w="108" w:type="dxa"/>
              <w:bottom w:w="0" w:type="dxa"/>
              <w:right w:w="108" w:type="dxa"/>
            </w:tcMar>
          </w:tcPr>
          <w:p w14:paraId="125D3E52"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8.</w:t>
            </w:r>
          </w:p>
        </w:tc>
        <w:tc>
          <w:tcPr>
            <w:tcW w:w="8992" w:type="dxa"/>
            <w:shd w:val="clear" w:color="auto" w:fill="auto"/>
            <w:tcMar>
              <w:top w:w="0" w:type="dxa"/>
              <w:left w:w="108" w:type="dxa"/>
              <w:bottom w:w="0" w:type="dxa"/>
              <w:right w:w="108" w:type="dxa"/>
            </w:tcMar>
          </w:tcPr>
          <w:p w14:paraId="1E2C8FDB" w14:textId="1B213D43" w:rsidR="00A60F97" w:rsidRPr="00612149" w:rsidRDefault="00E23615" w:rsidP="00A60F97">
            <w:pPr>
              <w:suppressAutoHyphens/>
              <w:autoSpaceDN w:val="0"/>
              <w:snapToGrid w:val="0"/>
              <w:spacing w:after="0" w:line="240" w:lineRule="auto"/>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SUSIPAŽINIMO SU PASIŪLYMU</w:t>
            </w:r>
            <w:r w:rsidR="00A60F97" w:rsidRPr="00612149">
              <w:rPr>
                <w:rFonts w:ascii="Times New Roman" w:eastAsia="Times New Roman" w:hAnsi="Times New Roman" w:cs="Times New Roman"/>
                <w:sz w:val="24"/>
                <w:szCs w:val="24"/>
              </w:rPr>
              <w:t xml:space="preserve"> PROCEDŪRA</w:t>
            </w:r>
          </w:p>
        </w:tc>
      </w:tr>
      <w:tr w:rsidR="00A60F97" w:rsidRPr="00612149" w14:paraId="6383D88E" w14:textId="77777777" w:rsidTr="00A60F97">
        <w:tc>
          <w:tcPr>
            <w:tcW w:w="567" w:type="dxa"/>
            <w:shd w:val="clear" w:color="auto" w:fill="auto"/>
            <w:tcMar>
              <w:top w:w="0" w:type="dxa"/>
              <w:left w:w="108" w:type="dxa"/>
              <w:bottom w:w="0" w:type="dxa"/>
              <w:right w:w="108" w:type="dxa"/>
            </w:tcMar>
          </w:tcPr>
          <w:p w14:paraId="07C97E1F"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 xml:space="preserve">9. </w:t>
            </w:r>
          </w:p>
        </w:tc>
        <w:tc>
          <w:tcPr>
            <w:tcW w:w="8992" w:type="dxa"/>
            <w:shd w:val="clear" w:color="auto" w:fill="auto"/>
            <w:tcMar>
              <w:top w:w="0" w:type="dxa"/>
              <w:left w:w="108" w:type="dxa"/>
              <w:bottom w:w="0" w:type="dxa"/>
              <w:right w:w="108" w:type="dxa"/>
            </w:tcMar>
          </w:tcPr>
          <w:p w14:paraId="57F8167F" w14:textId="494A7B85" w:rsidR="00A60F97" w:rsidRPr="00612149"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PASIŪLYMO</w:t>
            </w:r>
            <w:r w:rsidR="00A60F97" w:rsidRPr="00612149">
              <w:rPr>
                <w:rFonts w:ascii="Times New Roman" w:eastAsia="Times New Roman" w:hAnsi="Times New Roman" w:cs="Times New Roman"/>
                <w:sz w:val="24"/>
                <w:szCs w:val="24"/>
              </w:rPr>
              <w:t xml:space="preserve"> VERTINIMAS</w:t>
            </w:r>
          </w:p>
        </w:tc>
      </w:tr>
      <w:tr w:rsidR="00A60F97" w:rsidRPr="00612149" w14:paraId="5B46E768" w14:textId="77777777" w:rsidTr="00A60F97">
        <w:tc>
          <w:tcPr>
            <w:tcW w:w="567" w:type="dxa"/>
            <w:shd w:val="clear" w:color="auto" w:fill="auto"/>
            <w:tcMar>
              <w:top w:w="0" w:type="dxa"/>
              <w:left w:w="108" w:type="dxa"/>
              <w:bottom w:w="0" w:type="dxa"/>
              <w:right w:w="108" w:type="dxa"/>
            </w:tcMar>
          </w:tcPr>
          <w:p w14:paraId="5417B84B"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10.</w:t>
            </w:r>
          </w:p>
        </w:tc>
        <w:tc>
          <w:tcPr>
            <w:tcW w:w="8992" w:type="dxa"/>
            <w:shd w:val="clear" w:color="auto" w:fill="auto"/>
            <w:tcMar>
              <w:top w:w="0" w:type="dxa"/>
              <w:left w:w="108" w:type="dxa"/>
              <w:bottom w:w="0" w:type="dxa"/>
              <w:right w:w="108" w:type="dxa"/>
            </w:tcMar>
          </w:tcPr>
          <w:p w14:paraId="2D0606FD" w14:textId="22877919" w:rsidR="00A60F97" w:rsidRPr="00612149" w:rsidRDefault="007C382F" w:rsidP="007C382F">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PASIŪLYM</w:t>
            </w:r>
            <w:r w:rsidR="00E23615" w:rsidRPr="00612149">
              <w:rPr>
                <w:rFonts w:ascii="Times New Roman" w:eastAsia="Times New Roman" w:hAnsi="Times New Roman" w:cs="Times New Roman"/>
                <w:sz w:val="24"/>
                <w:szCs w:val="24"/>
              </w:rPr>
              <w:t>O</w:t>
            </w:r>
            <w:r w:rsidRPr="00612149">
              <w:rPr>
                <w:rFonts w:ascii="Times New Roman" w:eastAsia="Times New Roman" w:hAnsi="Times New Roman" w:cs="Times New Roman"/>
                <w:sz w:val="24"/>
                <w:szCs w:val="24"/>
              </w:rPr>
              <w:t xml:space="preserve"> </w:t>
            </w:r>
            <w:r w:rsidR="00A60F97" w:rsidRPr="00612149">
              <w:rPr>
                <w:rFonts w:ascii="Times New Roman" w:eastAsia="Times New Roman" w:hAnsi="Times New Roman" w:cs="Times New Roman"/>
                <w:sz w:val="24"/>
                <w:szCs w:val="24"/>
              </w:rPr>
              <w:t>ATMETIMO PRIEŽASTYS</w:t>
            </w:r>
          </w:p>
        </w:tc>
      </w:tr>
      <w:tr w:rsidR="00A60F97" w:rsidRPr="00612149" w14:paraId="058AB85F" w14:textId="77777777" w:rsidTr="00A60F97">
        <w:tc>
          <w:tcPr>
            <w:tcW w:w="567" w:type="dxa"/>
            <w:shd w:val="clear" w:color="auto" w:fill="auto"/>
            <w:tcMar>
              <w:top w:w="0" w:type="dxa"/>
              <w:left w:w="108" w:type="dxa"/>
              <w:bottom w:w="0" w:type="dxa"/>
              <w:right w:w="108" w:type="dxa"/>
            </w:tcMar>
          </w:tcPr>
          <w:p w14:paraId="4A287645"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11.</w:t>
            </w:r>
          </w:p>
        </w:tc>
        <w:tc>
          <w:tcPr>
            <w:tcW w:w="8992" w:type="dxa"/>
            <w:shd w:val="clear" w:color="auto" w:fill="auto"/>
            <w:tcMar>
              <w:top w:w="0" w:type="dxa"/>
              <w:left w:w="108" w:type="dxa"/>
              <w:bottom w:w="0" w:type="dxa"/>
              <w:right w:w="108" w:type="dxa"/>
            </w:tcMar>
          </w:tcPr>
          <w:p w14:paraId="0D4E07B7"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PASIŪLYMŲ EILĖ. LAIMĖTOJO NUSTATYMAS</w:t>
            </w:r>
          </w:p>
        </w:tc>
      </w:tr>
      <w:tr w:rsidR="00A60F97" w:rsidRPr="00612149" w14:paraId="7FCAD1E6" w14:textId="77777777" w:rsidTr="00A60F97">
        <w:tc>
          <w:tcPr>
            <w:tcW w:w="567" w:type="dxa"/>
            <w:shd w:val="clear" w:color="auto" w:fill="auto"/>
            <w:tcMar>
              <w:top w:w="0" w:type="dxa"/>
              <w:left w:w="108" w:type="dxa"/>
              <w:bottom w:w="0" w:type="dxa"/>
              <w:right w:w="108" w:type="dxa"/>
            </w:tcMar>
          </w:tcPr>
          <w:p w14:paraId="35CFD387"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12.</w:t>
            </w:r>
          </w:p>
          <w:p w14:paraId="00F2B2AC"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13.</w:t>
            </w:r>
          </w:p>
        </w:tc>
        <w:tc>
          <w:tcPr>
            <w:tcW w:w="8992" w:type="dxa"/>
            <w:shd w:val="clear" w:color="auto" w:fill="auto"/>
            <w:tcMar>
              <w:top w:w="0" w:type="dxa"/>
              <w:left w:w="108" w:type="dxa"/>
              <w:bottom w:w="0" w:type="dxa"/>
              <w:right w:w="108" w:type="dxa"/>
            </w:tcMar>
          </w:tcPr>
          <w:p w14:paraId="79BD0EAD"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PRETENZIJŲ IR SKUNDŲ NAGRINĖJIMO TVARKA</w:t>
            </w:r>
          </w:p>
          <w:p w14:paraId="64E90AC4"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PIRKIMO SUTARTIES SĄLYGOS</w:t>
            </w:r>
          </w:p>
          <w:p w14:paraId="5B4EF99D"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r w:rsidR="00A60F97" w:rsidRPr="00612149" w14:paraId="7FE93417" w14:textId="77777777" w:rsidTr="00A60F97">
        <w:tc>
          <w:tcPr>
            <w:tcW w:w="567" w:type="dxa"/>
            <w:shd w:val="clear" w:color="auto" w:fill="auto"/>
            <w:tcMar>
              <w:top w:w="0" w:type="dxa"/>
              <w:left w:w="108" w:type="dxa"/>
              <w:bottom w:w="0" w:type="dxa"/>
              <w:right w:w="108" w:type="dxa"/>
            </w:tcMar>
          </w:tcPr>
          <w:p w14:paraId="22E36AE7"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c>
          <w:tcPr>
            <w:tcW w:w="8992" w:type="dxa"/>
            <w:shd w:val="clear" w:color="auto" w:fill="auto"/>
            <w:tcMar>
              <w:top w:w="0" w:type="dxa"/>
              <w:left w:w="108" w:type="dxa"/>
              <w:bottom w:w="0" w:type="dxa"/>
              <w:right w:w="108" w:type="dxa"/>
            </w:tcMar>
          </w:tcPr>
          <w:p w14:paraId="0988ED9F"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PRIEDAI:</w:t>
            </w:r>
          </w:p>
          <w:p w14:paraId="6510AE19" w14:textId="0DAD5853" w:rsidR="00A60F97" w:rsidRPr="00612149" w:rsidRDefault="00A60F97" w:rsidP="00BB695A">
            <w:pPr>
              <w:suppressAutoHyphens/>
              <w:autoSpaceDN w:val="0"/>
              <w:snapToGrid w:val="0"/>
              <w:spacing w:after="0" w:line="240" w:lineRule="auto"/>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Priedas Nr. 1 –</w:t>
            </w:r>
            <w:r w:rsidR="00D21E75" w:rsidRPr="00612149">
              <w:rPr>
                <w:rFonts w:ascii="Times New Roman" w:eastAsia="Times New Roman" w:hAnsi="Times New Roman" w:cs="Times New Roman"/>
                <w:sz w:val="24"/>
                <w:szCs w:val="24"/>
              </w:rPr>
              <w:t xml:space="preserve"> </w:t>
            </w:r>
            <w:r w:rsidR="00631AB4" w:rsidRPr="00612149">
              <w:rPr>
                <w:rFonts w:ascii="Times New Roman" w:eastAsia="Times New Roman" w:hAnsi="Times New Roman" w:cs="Times New Roman"/>
                <w:sz w:val="24"/>
                <w:szCs w:val="24"/>
              </w:rPr>
              <w:t>T</w:t>
            </w:r>
            <w:r w:rsidR="00A3678F" w:rsidRPr="00612149">
              <w:rPr>
                <w:rFonts w:ascii="Times New Roman" w:eastAsia="Times New Roman" w:hAnsi="Times New Roman" w:cs="Times New Roman"/>
                <w:sz w:val="24"/>
                <w:szCs w:val="24"/>
              </w:rPr>
              <w:t>echninė specifikacija</w:t>
            </w:r>
            <w:r w:rsidR="00AE2573" w:rsidRPr="00612149">
              <w:rPr>
                <w:rFonts w:ascii="Times New Roman" w:eastAsia="Times New Roman" w:hAnsi="Times New Roman" w:cs="Times New Roman"/>
                <w:sz w:val="24"/>
                <w:szCs w:val="24"/>
              </w:rPr>
              <w:t xml:space="preserve"> – užduotis „Kelių ir gatvių tiesimo (taisymo) laboratoriniai tyrimai</w:t>
            </w:r>
            <w:r w:rsidR="006307A9" w:rsidRPr="00612149">
              <w:rPr>
                <w:rFonts w:ascii="Times New Roman" w:eastAsia="Times New Roman" w:hAnsi="Times New Roman" w:cs="Times New Roman"/>
                <w:sz w:val="24"/>
                <w:szCs w:val="24"/>
              </w:rPr>
              <w:t>;</w:t>
            </w:r>
          </w:p>
          <w:p w14:paraId="47D1E495" w14:textId="607B7B95" w:rsidR="006307A9" w:rsidRPr="00612149" w:rsidRDefault="006307A9"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Priedas Nr. 2 – Paslaugų viešojo pirkimo – pardavimo sutarties sąlygos;</w:t>
            </w:r>
          </w:p>
          <w:p w14:paraId="4BF3DDE8" w14:textId="49BC1E71"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 xml:space="preserve">Priedas Nr. </w:t>
            </w:r>
            <w:r w:rsidR="006307A9" w:rsidRPr="00612149">
              <w:rPr>
                <w:rFonts w:ascii="Times New Roman" w:eastAsia="Times New Roman" w:hAnsi="Times New Roman" w:cs="Times New Roman"/>
                <w:sz w:val="24"/>
                <w:szCs w:val="24"/>
              </w:rPr>
              <w:t>3</w:t>
            </w:r>
            <w:r w:rsidRPr="00612149">
              <w:rPr>
                <w:rFonts w:ascii="Times New Roman" w:eastAsia="Times New Roman" w:hAnsi="Times New Roman" w:cs="Times New Roman"/>
                <w:sz w:val="24"/>
                <w:szCs w:val="24"/>
              </w:rPr>
              <w:t xml:space="preserve"> – </w:t>
            </w:r>
            <w:r w:rsidR="00E23615" w:rsidRPr="00612149">
              <w:rPr>
                <w:rFonts w:ascii="Times New Roman" w:eastAsia="Times New Roman" w:hAnsi="Times New Roman" w:cs="Times New Roman"/>
                <w:sz w:val="24"/>
                <w:szCs w:val="24"/>
              </w:rPr>
              <w:t>Pasiūlymo forma</w:t>
            </w:r>
            <w:r w:rsidR="006307A9" w:rsidRPr="00612149">
              <w:rPr>
                <w:rFonts w:ascii="Times New Roman" w:eastAsia="Times New Roman" w:hAnsi="Times New Roman" w:cs="Times New Roman"/>
                <w:sz w:val="24"/>
                <w:szCs w:val="24"/>
              </w:rPr>
              <w:t>;</w:t>
            </w:r>
          </w:p>
          <w:p w14:paraId="6594EB8A" w14:textId="0A05CCF1"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 xml:space="preserve">Priedas Nr. </w:t>
            </w:r>
            <w:r w:rsidR="006307A9" w:rsidRPr="00612149">
              <w:rPr>
                <w:rFonts w:ascii="Times New Roman" w:eastAsia="Times New Roman" w:hAnsi="Times New Roman" w:cs="Times New Roman"/>
                <w:sz w:val="24"/>
                <w:szCs w:val="24"/>
              </w:rPr>
              <w:t>4</w:t>
            </w:r>
            <w:r w:rsidRPr="00612149">
              <w:rPr>
                <w:rFonts w:ascii="Times New Roman" w:eastAsia="Times New Roman" w:hAnsi="Times New Roman" w:cs="Times New Roman"/>
                <w:sz w:val="24"/>
                <w:szCs w:val="24"/>
              </w:rPr>
              <w:t xml:space="preserve"> – </w:t>
            </w:r>
            <w:r w:rsidR="00E23615" w:rsidRPr="00612149">
              <w:rPr>
                <w:rFonts w:ascii="Times New Roman" w:eastAsia="Times New Roman" w:hAnsi="Times New Roman" w:cs="Times New Roman"/>
                <w:sz w:val="24"/>
                <w:szCs w:val="24"/>
              </w:rPr>
              <w:t>Pažyma apie pasitelkiamus subtiekėjus/subrangovus/kvazisubtiekėjus</w:t>
            </w:r>
            <w:r w:rsidR="006307A9" w:rsidRPr="00612149">
              <w:rPr>
                <w:rFonts w:ascii="Times New Roman" w:eastAsia="Times New Roman" w:hAnsi="Times New Roman" w:cs="Times New Roman"/>
                <w:sz w:val="24"/>
                <w:szCs w:val="24"/>
              </w:rPr>
              <w:t>;</w:t>
            </w:r>
          </w:p>
          <w:p w14:paraId="26507D47" w14:textId="6B725B71" w:rsidR="00A60F97" w:rsidRPr="00612149" w:rsidRDefault="008B013B" w:rsidP="003B5F5A">
            <w:pPr>
              <w:snapToGrid w:val="0"/>
              <w:jc w:val="both"/>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Priedas Nr. 5 –</w:t>
            </w:r>
            <w:r w:rsidRPr="00612149">
              <w:t xml:space="preserve"> </w:t>
            </w:r>
            <w:r w:rsidRPr="00612149">
              <w:rPr>
                <w:rFonts w:ascii="Times New Roman" w:eastAsia="Times New Roman" w:hAnsi="Times New Roman" w:cs="Times New Roman"/>
                <w:sz w:val="24"/>
                <w:szCs w:val="24"/>
              </w:rPr>
              <w:t>Tiekėjo deklaracija.</w:t>
            </w:r>
            <w:r w:rsidR="003B5F5A" w:rsidRPr="00612149">
              <w:t xml:space="preserve"> </w:t>
            </w:r>
          </w:p>
          <w:p w14:paraId="3283145D" w14:textId="1B1D175A" w:rsidR="00A60F97" w:rsidRPr="00612149"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615882D" w14:textId="279F595E" w:rsidR="001C0954" w:rsidRPr="00612149"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7342718" w14:textId="389564D8" w:rsidR="001C0954" w:rsidRPr="00612149"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64A7634" w14:textId="54DD7313" w:rsidR="001C0954" w:rsidRPr="00612149"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E948594" w14:textId="77777777" w:rsidR="001C0954" w:rsidRPr="00612149"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9B0F9D7" w14:textId="77777777" w:rsidR="00A60F97" w:rsidRPr="00612149"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56DA6F0" w14:textId="77777777" w:rsidR="00A60F97" w:rsidRPr="00612149"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76FC6077" w14:textId="77777777" w:rsidR="00842F0A" w:rsidRPr="00612149" w:rsidRDefault="00842F0A"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1AAA2C5E" w14:textId="77777777" w:rsidR="00A60F97" w:rsidRPr="00612149"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0D74CA33" w14:textId="77777777" w:rsidR="00A60F97" w:rsidRPr="00612149"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47DB4E8"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p w14:paraId="759212D4"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bl>
    <w:p w14:paraId="308057E8"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0" w:name="_Toc360582260"/>
    </w:p>
    <w:p w14:paraId="5FDC50E8"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lastRenderedPageBreak/>
        <w:t>1. BENDROSIOS NUOSTATOS</w:t>
      </w:r>
      <w:bookmarkEnd w:id="0"/>
    </w:p>
    <w:p w14:paraId="2218B1A5"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863C6DB" w14:textId="08BFDA7D" w:rsidR="00A60F97" w:rsidRPr="00612149" w:rsidRDefault="00A60F97" w:rsidP="00A60F97">
      <w:pPr>
        <w:suppressAutoHyphens/>
        <w:autoSpaceDE w:val="0"/>
        <w:spacing w:after="0" w:line="240" w:lineRule="auto"/>
        <w:jc w:val="both"/>
        <w:rPr>
          <w:rFonts w:ascii="Times New Roman" w:eastAsia="Times New Roman" w:hAnsi="Times New Roman" w:cs="Times New Roman"/>
          <w:sz w:val="24"/>
          <w:szCs w:val="24"/>
          <w:lang w:eastAsia="ar-SA"/>
        </w:rPr>
      </w:pPr>
      <w:r w:rsidRPr="00612149">
        <w:rPr>
          <w:rFonts w:ascii="Times New Roman" w:eastAsia="Times New Roman" w:hAnsi="Times New Roman" w:cs="Times New Roman"/>
          <w:sz w:val="24"/>
          <w:szCs w:val="24"/>
          <w:lang w:eastAsia="ar-SA"/>
        </w:rPr>
        <w:t xml:space="preserve">1.1. Utenos rajono savivaldybės administracija (toliau - Perkančioji organizacija/ (PO)) vykdo mažos vertės </w:t>
      </w:r>
      <w:r w:rsidR="00DD20AD" w:rsidRPr="00612149">
        <w:rPr>
          <w:rFonts w:ascii="Times New Roman" w:eastAsia="Times New Roman" w:hAnsi="Times New Roman" w:cs="Times New Roman"/>
          <w:sz w:val="24"/>
          <w:szCs w:val="24"/>
          <w:lang w:eastAsia="ar-SA"/>
        </w:rPr>
        <w:t>paslaug</w:t>
      </w:r>
      <w:r w:rsidRPr="00612149">
        <w:rPr>
          <w:rFonts w:ascii="Times New Roman" w:eastAsia="Times New Roman" w:hAnsi="Times New Roman" w:cs="Times New Roman"/>
          <w:sz w:val="24"/>
          <w:szCs w:val="24"/>
          <w:lang w:eastAsia="ar-SA"/>
        </w:rPr>
        <w:t>ų</w:t>
      </w:r>
      <w:r w:rsidR="00BB695A" w:rsidRPr="00612149">
        <w:rPr>
          <w:rFonts w:ascii="Times New Roman" w:eastAsia="Times New Roman" w:hAnsi="Times New Roman" w:cs="Times New Roman"/>
          <w:sz w:val="24"/>
          <w:szCs w:val="24"/>
          <w:lang w:eastAsia="ar-SA"/>
        </w:rPr>
        <w:t xml:space="preserve"> „</w:t>
      </w:r>
      <w:r w:rsidR="008B013B" w:rsidRPr="00612149">
        <w:rPr>
          <w:rFonts w:ascii="Times New Roman" w:eastAsia="Times New Roman" w:hAnsi="Times New Roman" w:cs="Times New Roman"/>
          <w:sz w:val="24"/>
          <w:szCs w:val="24"/>
          <w:lang w:eastAsia="ar-SA"/>
        </w:rPr>
        <w:t>Kelių ir gatvių tiesimo (taisymo) laboratoriniai tyrimai</w:t>
      </w:r>
      <w:r w:rsidRPr="00612149">
        <w:rPr>
          <w:rFonts w:ascii="Times New Roman" w:eastAsia="Times New Roman" w:hAnsi="Times New Roman" w:cs="Times New Roman"/>
          <w:sz w:val="24"/>
          <w:szCs w:val="24"/>
        </w:rPr>
        <w:t xml:space="preserve">“ </w:t>
      </w:r>
      <w:r w:rsidRPr="00612149">
        <w:rPr>
          <w:rFonts w:ascii="Times New Roman" w:eastAsia="Times New Roman" w:hAnsi="Times New Roman" w:cs="Times New Roman"/>
          <w:sz w:val="24"/>
          <w:szCs w:val="24"/>
          <w:lang w:eastAsia="ar-SA"/>
        </w:rPr>
        <w:t xml:space="preserve">pirkimą </w:t>
      </w:r>
      <w:r w:rsidRPr="00612149">
        <w:rPr>
          <w:rFonts w:ascii="Times New Roman" w:eastAsia="Times New Roman" w:hAnsi="Times New Roman" w:cs="Times New Roman"/>
          <w:sz w:val="24"/>
          <w:szCs w:val="24"/>
        </w:rPr>
        <w:t xml:space="preserve">(toliau-Pirkimas) </w:t>
      </w:r>
      <w:r w:rsidRPr="00612149">
        <w:rPr>
          <w:rFonts w:ascii="Times New Roman" w:eastAsia="Times New Roman" w:hAnsi="Times New Roman" w:cs="Times New Roman"/>
          <w:sz w:val="24"/>
          <w:szCs w:val="24"/>
          <w:lang w:eastAsia="ar-SA"/>
        </w:rPr>
        <w:t>skelbiamos apklausos būdu</w:t>
      </w:r>
      <w:r w:rsidR="00F176E8" w:rsidRPr="00612149">
        <w:rPr>
          <w:rFonts w:ascii="Times New Roman" w:eastAsia="Times New Roman" w:hAnsi="Times New Roman" w:cs="Times New Roman"/>
          <w:sz w:val="24"/>
          <w:szCs w:val="24"/>
          <w:lang w:eastAsia="ar-SA"/>
        </w:rPr>
        <w:t>,</w:t>
      </w:r>
      <w:r w:rsidRPr="00612149">
        <w:rPr>
          <w:rFonts w:ascii="Times New Roman" w:eastAsia="Times New Roman" w:hAnsi="Times New Roman" w:cs="Times New Roman"/>
          <w:sz w:val="24"/>
          <w:szCs w:val="24"/>
          <w:lang w:eastAsia="ar-SA"/>
        </w:rPr>
        <w:t xml:space="preserve"> CVP IS priemonėmis.</w:t>
      </w:r>
      <w:r w:rsidRPr="00612149">
        <w:rPr>
          <w:rFonts w:ascii="Times New Roman" w:eastAsia="Times New Roman" w:hAnsi="Times New Roman" w:cs="Times New Roman"/>
          <w:b/>
          <w:bCs/>
          <w:iCs/>
          <w:sz w:val="24"/>
          <w:szCs w:val="24"/>
          <w:lang w:eastAsia="ar-SA"/>
        </w:rPr>
        <w:t xml:space="preserve"> </w:t>
      </w:r>
      <w:r w:rsidRPr="00612149">
        <w:rPr>
          <w:rFonts w:ascii="Times New Roman" w:eastAsia="Times New Roman" w:hAnsi="Times New Roman" w:cs="Times New Roman"/>
          <w:sz w:val="24"/>
          <w:szCs w:val="24"/>
          <w:lang w:eastAsia="ar-SA"/>
        </w:rPr>
        <w:t>Pirkimo tikslas – racionaliai naudojant tam skirtas lėšas nustatyti laimėjus</w:t>
      </w:r>
      <w:r w:rsidR="00F176E8" w:rsidRPr="00612149">
        <w:rPr>
          <w:rFonts w:ascii="Times New Roman" w:eastAsia="Times New Roman" w:hAnsi="Times New Roman" w:cs="Times New Roman"/>
          <w:sz w:val="24"/>
          <w:szCs w:val="24"/>
          <w:lang w:eastAsia="ar-SA"/>
        </w:rPr>
        <w:t>į</w:t>
      </w:r>
      <w:r w:rsidRPr="00612149">
        <w:rPr>
          <w:rFonts w:ascii="Times New Roman" w:eastAsia="Times New Roman" w:hAnsi="Times New Roman" w:cs="Times New Roman"/>
          <w:sz w:val="24"/>
          <w:szCs w:val="24"/>
          <w:lang w:eastAsia="ar-SA"/>
        </w:rPr>
        <w:t xml:space="preserve"> pasiūlym</w:t>
      </w:r>
      <w:r w:rsidR="00F176E8" w:rsidRPr="00612149">
        <w:rPr>
          <w:rFonts w:ascii="Times New Roman" w:eastAsia="Times New Roman" w:hAnsi="Times New Roman" w:cs="Times New Roman"/>
          <w:sz w:val="24"/>
          <w:szCs w:val="24"/>
          <w:lang w:eastAsia="ar-SA"/>
        </w:rPr>
        <w:t>ą</w:t>
      </w:r>
      <w:r w:rsidRPr="00612149">
        <w:rPr>
          <w:rFonts w:ascii="Times New Roman" w:eastAsia="Times New Roman" w:hAnsi="Times New Roman" w:cs="Times New Roman"/>
          <w:sz w:val="24"/>
          <w:szCs w:val="24"/>
          <w:lang w:eastAsia="ar-SA"/>
        </w:rPr>
        <w:t xml:space="preserve"> bei sudaryti </w:t>
      </w:r>
      <w:r w:rsidR="00DD20AD" w:rsidRPr="00612149">
        <w:rPr>
          <w:rFonts w:ascii="Times New Roman" w:eastAsia="Times New Roman" w:hAnsi="Times New Roman" w:cs="Times New Roman"/>
          <w:sz w:val="24"/>
          <w:szCs w:val="24"/>
        </w:rPr>
        <w:t>paslaug</w:t>
      </w:r>
      <w:r w:rsidRPr="00612149">
        <w:rPr>
          <w:rFonts w:ascii="Times New Roman" w:eastAsia="Times New Roman" w:hAnsi="Times New Roman" w:cs="Times New Roman"/>
          <w:sz w:val="24"/>
          <w:szCs w:val="24"/>
        </w:rPr>
        <w:t>ų viešojo pirkimo – pardavimo sutartį</w:t>
      </w:r>
      <w:r w:rsidRPr="00612149">
        <w:rPr>
          <w:rFonts w:ascii="Times New Roman" w:eastAsia="Times New Roman" w:hAnsi="Times New Roman" w:cs="Times New Roman"/>
          <w:sz w:val="24"/>
          <w:szCs w:val="24"/>
          <w:lang w:eastAsia="ar-SA"/>
        </w:rPr>
        <w:t xml:space="preserve"> (toliau – Sutartį), leidžiančią įsigyti Perkančiajai organizacijai reikalingas p</w:t>
      </w:r>
      <w:r w:rsidR="0055195A" w:rsidRPr="00612149">
        <w:rPr>
          <w:rFonts w:ascii="Times New Roman" w:eastAsia="Times New Roman" w:hAnsi="Times New Roman" w:cs="Times New Roman"/>
          <w:sz w:val="24"/>
          <w:szCs w:val="24"/>
          <w:lang w:eastAsia="ar-SA"/>
        </w:rPr>
        <w:t>aslauga</w:t>
      </w:r>
      <w:r w:rsidRPr="00612149">
        <w:rPr>
          <w:rFonts w:ascii="Times New Roman" w:eastAsia="Times New Roman" w:hAnsi="Times New Roman" w:cs="Times New Roman"/>
          <w:sz w:val="24"/>
          <w:szCs w:val="24"/>
          <w:lang w:eastAsia="ar-SA"/>
        </w:rPr>
        <w:t>s.</w:t>
      </w:r>
      <w:bookmarkStart w:id="1" w:name="__RefHeading__54_2120104640"/>
      <w:bookmarkEnd w:id="1"/>
    </w:p>
    <w:p w14:paraId="5C14F7BB" w14:textId="77777777" w:rsidR="00345BF6" w:rsidRPr="00612149"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1.2. 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p>
    <w:p w14:paraId="2B70AA0F" w14:textId="77777777" w:rsidR="00345BF6" w:rsidRPr="00612149"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1C38D539" w14:textId="4E3F7413" w:rsidR="00345BF6" w:rsidRPr="00612149"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w:t>
      </w:r>
      <w:bookmarkStart w:id="2" w:name="_GoBack"/>
      <w:bookmarkEnd w:id="2"/>
      <w:r w:rsidRPr="00612149">
        <w:rPr>
          <w:rFonts w:ascii="Times New Roman" w:eastAsia="Times New Roman" w:hAnsi="Times New Roman" w:cs="Times New Roman"/>
          <w:sz w:val="24"/>
          <w:szCs w:val="24"/>
          <w:lang w:eastAsia="lt-LT"/>
        </w:rPr>
        <w:t xml:space="preserve">siekiamoje adresu </w:t>
      </w:r>
      <w:hyperlink r:id="rId9" w:history="1">
        <w:r w:rsidRPr="00612149">
          <w:rPr>
            <w:rStyle w:val="Hipersaitas"/>
            <w:rFonts w:ascii="Times New Roman" w:eastAsia="Times New Roman" w:hAnsi="Times New Roman" w:cs="Times New Roman"/>
            <w:sz w:val="24"/>
            <w:szCs w:val="24"/>
            <w:lang w:eastAsia="lt-LT"/>
          </w:rPr>
          <w:t>https://viesiejipirkimai.lt/</w:t>
        </w:r>
      </w:hyperlink>
      <w:r w:rsidRPr="00612149">
        <w:rPr>
          <w:rFonts w:ascii="Times New Roman" w:eastAsia="Times New Roman" w:hAnsi="Times New Roman" w:cs="Times New Roman"/>
          <w:sz w:val="24"/>
          <w:szCs w:val="24"/>
          <w:lang w:eastAsia="lt-LT"/>
        </w:rPr>
        <w:t xml:space="preserve">. </w:t>
      </w:r>
    </w:p>
    <w:p w14:paraId="68D01FFA" w14:textId="77777777" w:rsidR="00345BF6" w:rsidRPr="00612149"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1.5. Pirkimas atliekamas laikantis lygiateisiškumo, nediskriminavimo, abipusio pripažinimo, proporcingumo ir skaidrumo principų bei konfidencialumo ir nešališkumo reikalavimų.</w:t>
      </w:r>
    </w:p>
    <w:p w14:paraId="509F8088" w14:textId="28014D0B" w:rsidR="00A60F97" w:rsidRPr="00612149" w:rsidRDefault="00A60F97" w:rsidP="00345BF6">
      <w:pPr>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color w:val="000000"/>
          <w:sz w:val="24"/>
          <w:szCs w:val="24"/>
          <w:bdr w:val="none" w:sz="0" w:space="0" w:color="auto" w:frame="1"/>
        </w:rPr>
        <w:t>1.6. Tiesioginį ryšį su tiekėjais įgaliota palaikyti Perkančiosios organizacijos atstovė</w:t>
      </w:r>
      <w:r w:rsidRPr="00612149">
        <w:rPr>
          <w:rFonts w:ascii="Times New Roman" w:eastAsia="Times New Roman" w:hAnsi="Times New Roman" w:cs="Times New Roman"/>
          <w:color w:val="000000"/>
          <w:sz w:val="24"/>
          <w:szCs w:val="24"/>
        </w:rPr>
        <w:t xml:space="preserve">​​ – </w:t>
      </w:r>
      <w:r w:rsidR="002259C5" w:rsidRPr="00612149">
        <w:rPr>
          <w:rFonts w:ascii="Times New Roman" w:eastAsia="Times New Roman" w:hAnsi="Times New Roman" w:cs="Times New Roman"/>
          <w:color w:val="000000"/>
          <w:sz w:val="24"/>
          <w:szCs w:val="24"/>
        </w:rPr>
        <w:t>P</w:t>
      </w:r>
      <w:r w:rsidRPr="00612149">
        <w:rPr>
          <w:rFonts w:ascii="Times New Roman" w:eastAsia="Times New Roman" w:hAnsi="Times New Roman" w:cs="Times New Roman"/>
          <w:color w:val="000000"/>
          <w:sz w:val="24"/>
          <w:szCs w:val="24"/>
        </w:rPr>
        <w:t xml:space="preserve">irkimo organizatorė </w:t>
      </w:r>
      <w:r w:rsidR="005201BF" w:rsidRPr="00612149">
        <w:rPr>
          <w:rFonts w:ascii="Times New Roman" w:eastAsia="Times New Roman" w:hAnsi="Times New Roman" w:cs="Times New Roman"/>
          <w:color w:val="000000"/>
          <w:sz w:val="24"/>
          <w:szCs w:val="24"/>
          <w:bdr w:val="none" w:sz="0" w:space="0" w:color="auto" w:frame="1"/>
        </w:rPr>
        <w:t>Laura Kozmenienė</w:t>
      </w:r>
      <w:r w:rsidRPr="00612149">
        <w:rPr>
          <w:rFonts w:ascii="Times New Roman" w:eastAsia="Times New Roman" w:hAnsi="Times New Roman" w:cs="Times New Roman"/>
          <w:color w:val="000000"/>
          <w:sz w:val="24"/>
          <w:szCs w:val="24"/>
          <w:bdr w:val="none" w:sz="0" w:space="0" w:color="auto" w:frame="1"/>
        </w:rPr>
        <w:t xml:space="preserve">, </w:t>
      </w:r>
      <w:r w:rsidRPr="00612149">
        <w:rPr>
          <w:rFonts w:ascii="Times New Roman" w:eastAsia="Times New Roman" w:hAnsi="Times New Roman" w:cs="Times New Roman"/>
          <w:sz w:val="24"/>
          <w:szCs w:val="24"/>
          <w:bdr w:val="none" w:sz="0" w:space="0" w:color="auto" w:frame="1"/>
        </w:rPr>
        <w:t xml:space="preserve">Dokumentų valdymo ir bendrųjų reikalų skyriaus vyr. specialistė (toliau – Organizatorė), </w:t>
      </w:r>
      <w:r w:rsidR="00164491" w:rsidRPr="00612149">
        <w:rPr>
          <w:rFonts w:ascii="Times New Roman" w:eastAsia="Times New Roman" w:hAnsi="Times New Roman" w:cs="Times New Roman"/>
          <w:sz w:val="24"/>
          <w:szCs w:val="24"/>
          <w:bdr w:val="none" w:sz="0" w:space="0" w:color="auto" w:frame="1"/>
        </w:rPr>
        <w:t>+</w:t>
      </w:r>
      <w:r w:rsidR="00003467" w:rsidRPr="00612149">
        <w:rPr>
          <w:rFonts w:ascii="Times New Roman" w:eastAsia="Times New Roman" w:hAnsi="Times New Roman" w:cs="Times New Roman"/>
          <w:sz w:val="24"/>
          <w:szCs w:val="24"/>
          <w:bdr w:val="none" w:sz="0" w:space="0" w:color="auto" w:frame="1"/>
        </w:rPr>
        <w:t>370</w:t>
      </w:r>
      <w:r w:rsidRPr="00612149">
        <w:rPr>
          <w:rFonts w:ascii="Times New Roman" w:eastAsia="Times New Roman" w:hAnsi="Times New Roman" w:cs="Times New Roman"/>
          <w:sz w:val="24"/>
          <w:szCs w:val="24"/>
          <w:bdr w:val="none" w:sz="0" w:space="0" w:color="auto" w:frame="1"/>
        </w:rPr>
        <w:t xml:space="preserve"> 389 </w:t>
      </w:r>
      <w:r w:rsidR="005201BF" w:rsidRPr="00612149">
        <w:rPr>
          <w:rFonts w:ascii="Times New Roman" w:eastAsia="Times New Roman" w:hAnsi="Times New Roman" w:cs="Times New Roman"/>
          <w:sz w:val="24"/>
          <w:szCs w:val="24"/>
          <w:bdr w:val="none" w:sz="0" w:space="0" w:color="auto" w:frame="1"/>
        </w:rPr>
        <w:t>43549</w:t>
      </w:r>
      <w:r w:rsidRPr="00612149">
        <w:rPr>
          <w:rFonts w:ascii="Times New Roman" w:eastAsia="Times New Roman" w:hAnsi="Times New Roman" w:cs="Times New Roman"/>
          <w:sz w:val="24"/>
          <w:szCs w:val="24"/>
          <w:bdr w:val="none" w:sz="0" w:space="0" w:color="auto" w:frame="1"/>
        </w:rPr>
        <w:t xml:space="preserve"> el. p. </w:t>
      </w:r>
      <w:hyperlink r:id="rId10" w:history="1">
        <w:r w:rsidR="00A3651D" w:rsidRPr="00612149">
          <w:rPr>
            <w:rStyle w:val="Hipersaitas"/>
            <w:rFonts w:ascii="Times New Roman" w:eastAsia="Times New Roman" w:hAnsi="Times New Roman" w:cs="Times New Roman"/>
            <w:sz w:val="24"/>
            <w:szCs w:val="24"/>
            <w:bdr w:val="none" w:sz="0" w:space="0" w:color="auto" w:frame="1"/>
          </w:rPr>
          <w:t>laura.kozmeniene@utena.lt</w:t>
        </w:r>
      </w:hyperlink>
      <w:r w:rsidRPr="00612149">
        <w:rPr>
          <w:rFonts w:ascii="Times New Roman" w:eastAsia="Times New Roman" w:hAnsi="Times New Roman" w:cs="Times New Roman"/>
          <w:sz w:val="24"/>
          <w:szCs w:val="24"/>
          <w:bdr w:val="none" w:sz="0" w:space="0" w:color="auto" w:frame="1"/>
        </w:rPr>
        <w:t>.</w:t>
      </w:r>
      <w:bookmarkStart w:id="3" w:name="_Toc360582261"/>
      <w:r w:rsidR="00F45C9F" w:rsidRPr="00612149">
        <w:rPr>
          <w:rFonts w:ascii="Times New Roman" w:eastAsia="Times New Roman" w:hAnsi="Times New Roman" w:cs="Times New Roman"/>
          <w:sz w:val="24"/>
          <w:szCs w:val="24"/>
          <w:bdr w:val="none" w:sz="0" w:space="0" w:color="auto" w:frame="1"/>
        </w:rPr>
        <w:t xml:space="preserve"> </w:t>
      </w:r>
    </w:p>
    <w:p w14:paraId="1212C656" w14:textId="77777777" w:rsidR="00A60F97" w:rsidRPr="00612149"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54F9E6A" w14:textId="77777777" w:rsidR="00A60F97" w:rsidRPr="00612149"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t>2. PIRKIMO OBJEKTAS</w:t>
      </w:r>
      <w:bookmarkEnd w:id="3"/>
    </w:p>
    <w:p w14:paraId="0A7D4C29" w14:textId="77777777" w:rsidR="00A60F97" w:rsidRPr="00612149" w:rsidRDefault="00A60F97" w:rsidP="00A60F97">
      <w:pPr>
        <w:tabs>
          <w:tab w:val="left" w:pos="72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03DF79EB" w14:textId="3E792BAD" w:rsidR="00A60F97" w:rsidRPr="00612149" w:rsidRDefault="00A60F97" w:rsidP="00A60F97">
      <w:pPr>
        <w:suppressAutoHyphens/>
        <w:autoSpaceDN w:val="0"/>
        <w:spacing w:after="0" w:line="240" w:lineRule="auto"/>
        <w:jc w:val="both"/>
        <w:textAlignment w:val="baseline"/>
        <w:rPr>
          <w:rFonts w:ascii="Times New Roman" w:eastAsia="Calibri" w:hAnsi="Times New Roman" w:cs="Times New Roman"/>
          <w:color w:val="FF0000"/>
          <w:sz w:val="24"/>
          <w:szCs w:val="24"/>
          <w:lang w:eastAsia="ar-SA"/>
        </w:rPr>
      </w:pPr>
      <w:bookmarkStart w:id="4" w:name="_Toc360582262"/>
      <w:r w:rsidRPr="00612149">
        <w:rPr>
          <w:rFonts w:ascii="Times New Roman" w:eastAsia="Calibri" w:hAnsi="Times New Roman" w:cs="Times New Roman"/>
          <w:color w:val="000000" w:themeColor="text1"/>
          <w:sz w:val="24"/>
          <w:szCs w:val="24"/>
          <w:lang w:eastAsia="ar-SA"/>
        </w:rPr>
        <w:t xml:space="preserve">2.1. </w:t>
      </w:r>
      <w:r w:rsidRPr="00612149">
        <w:rPr>
          <w:rFonts w:ascii="Times New Roman" w:eastAsia="Calibri" w:hAnsi="Times New Roman" w:cs="Times New Roman"/>
          <w:sz w:val="24"/>
          <w:szCs w:val="24"/>
          <w:lang w:eastAsia="ar-SA"/>
        </w:rPr>
        <w:t>Pirkimo objektas – „</w:t>
      </w:r>
      <w:r w:rsidR="008B013B" w:rsidRPr="00612149">
        <w:rPr>
          <w:rFonts w:ascii="Times New Roman" w:eastAsia="Calibri" w:hAnsi="Times New Roman" w:cs="Times New Roman"/>
          <w:sz w:val="24"/>
          <w:szCs w:val="24"/>
          <w:lang w:eastAsia="ar-SA"/>
        </w:rPr>
        <w:t>Kelių ir gatvių tiesimo (taisymo) laboratoriniai tyrimai</w:t>
      </w:r>
      <w:r w:rsidR="00BB695A" w:rsidRPr="00612149">
        <w:rPr>
          <w:rFonts w:ascii="Times New Roman" w:eastAsia="Calibri" w:hAnsi="Times New Roman" w:cs="Times New Roman"/>
          <w:sz w:val="24"/>
          <w:szCs w:val="24"/>
          <w:lang w:eastAsia="ar-SA"/>
        </w:rPr>
        <w:t>“</w:t>
      </w:r>
      <w:r w:rsidRPr="00612149">
        <w:rPr>
          <w:rFonts w:ascii="Times New Roman" w:eastAsia="Calibri" w:hAnsi="Times New Roman" w:cs="Times New Roman"/>
          <w:sz w:val="24"/>
          <w:szCs w:val="24"/>
          <w:lang w:eastAsia="ar-SA"/>
        </w:rPr>
        <w:t>.</w:t>
      </w:r>
    </w:p>
    <w:p w14:paraId="70EACF77" w14:textId="44FFAC23" w:rsidR="00387103" w:rsidRPr="00612149"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612149">
        <w:rPr>
          <w:rFonts w:ascii="Times New Roman" w:eastAsia="Calibri" w:hAnsi="Times New Roman" w:cs="Times New Roman"/>
          <w:sz w:val="24"/>
          <w:szCs w:val="24"/>
          <w:lang w:eastAsia="ar-SA"/>
        </w:rPr>
        <w:t>2.2. Pirkimo objektas priskiriamas p</w:t>
      </w:r>
      <w:r w:rsidR="00DD20AD" w:rsidRPr="00612149">
        <w:rPr>
          <w:rFonts w:ascii="Times New Roman" w:eastAsia="Calibri" w:hAnsi="Times New Roman" w:cs="Times New Roman"/>
          <w:sz w:val="24"/>
          <w:szCs w:val="24"/>
          <w:lang w:eastAsia="ar-SA"/>
        </w:rPr>
        <w:t>aslaug</w:t>
      </w:r>
      <w:r w:rsidRPr="00612149">
        <w:rPr>
          <w:rFonts w:ascii="Times New Roman" w:eastAsia="Calibri" w:hAnsi="Times New Roman" w:cs="Times New Roman"/>
          <w:sz w:val="24"/>
          <w:szCs w:val="24"/>
          <w:lang w:eastAsia="ar-SA"/>
        </w:rPr>
        <w:t xml:space="preserve">ų kodui – </w:t>
      </w:r>
      <w:r w:rsidR="00AE2573" w:rsidRPr="00612149">
        <w:rPr>
          <w:rFonts w:ascii="Times New Roman" w:eastAsia="Calibri" w:hAnsi="Times New Roman" w:cs="Times New Roman"/>
          <w:sz w:val="24"/>
          <w:szCs w:val="24"/>
          <w:lang w:eastAsia="ar-SA"/>
        </w:rPr>
        <w:t>71900000-7 „Laboratorijų paslaugos</w:t>
      </w:r>
      <w:r w:rsidR="00603538" w:rsidRPr="00612149">
        <w:rPr>
          <w:rFonts w:ascii="Times New Roman" w:eastAsia="Calibri" w:hAnsi="Times New Roman" w:cs="Times New Roman"/>
          <w:sz w:val="24"/>
          <w:szCs w:val="24"/>
          <w:lang w:eastAsia="ar-SA"/>
        </w:rPr>
        <w:t>“</w:t>
      </w:r>
      <w:r w:rsidR="00387103" w:rsidRPr="00612149">
        <w:rPr>
          <w:rFonts w:ascii="Times New Roman" w:eastAsia="Calibri" w:hAnsi="Times New Roman" w:cs="Times New Roman"/>
          <w:sz w:val="24"/>
          <w:szCs w:val="24"/>
          <w:lang w:eastAsia="ar-SA"/>
        </w:rPr>
        <w:t>.</w:t>
      </w:r>
    </w:p>
    <w:p w14:paraId="676CAA5F" w14:textId="0776BAD9" w:rsidR="00A60F97" w:rsidRPr="00612149"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612149">
        <w:rPr>
          <w:rFonts w:ascii="Times New Roman" w:eastAsia="Calibri" w:hAnsi="Times New Roman" w:cs="Times New Roman"/>
          <w:sz w:val="24"/>
          <w:szCs w:val="24"/>
          <w:lang w:eastAsia="ar-SA"/>
        </w:rPr>
        <w:t>2.3. Pirkimas nėra skaidomas į pirkimo dalis.</w:t>
      </w:r>
    </w:p>
    <w:p w14:paraId="699209E6" w14:textId="654E76CA" w:rsidR="00F43EBB" w:rsidRPr="00612149" w:rsidRDefault="00A60F97" w:rsidP="00F43EBB">
      <w:pPr>
        <w:suppressAutoHyphens/>
        <w:autoSpaceDN w:val="0"/>
        <w:spacing w:after="0" w:line="240" w:lineRule="auto"/>
        <w:jc w:val="both"/>
        <w:textAlignment w:val="baseline"/>
        <w:rPr>
          <w:rFonts w:ascii="Times New Roman" w:hAnsi="Times New Roman" w:cs="Times New Roman"/>
          <w:sz w:val="24"/>
          <w:szCs w:val="24"/>
        </w:rPr>
      </w:pPr>
      <w:r w:rsidRPr="00612149">
        <w:rPr>
          <w:rFonts w:ascii="Times New Roman" w:hAnsi="Times New Roman" w:cs="Times New Roman"/>
          <w:sz w:val="24"/>
          <w:szCs w:val="24"/>
        </w:rPr>
        <w:t>2.4.</w:t>
      </w:r>
      <w:r w:rsidR="008E0FA4" w:rsidRPr="00612149">
        <w:rPr>
          <w:rFonts w:ascii="Times New Roman" w:hAnsi="Times New Roman" w:cs="Times New Roman"/>
          <w:sz w:val="24"/>
          <w:szCs w:val="24"/>
        </w:rPr>
        <w:t xml:space="preserve"> </w:t>
      </w:r>
      <w:r w:rsidR="00E20F15" w:rsidRPr="00612149">
        <w:rPr>
          <w:rFonts w:ascii="Times New Roman" w:hAnsi="Times New Roman" w:cs="Times New Roman"/>
          <w:sz w:val="24"/>
          <w:szCs w:val="24"/>
        </w:rPr>
        <w:t>Reikalavimai Pirkimo objektui nurodyti pirkimo sąlygų priede Nr. 1 „</w:t>
      </w:r>
      <w:r w:rsidR="00AE2573" w:rsidRPr="00612149">
        <w:rPr>
          <w:rFonts w:ascii="Times New Roman" w:hAnsi="Times New Roman" w:cs="Times New Roman"/>
          <w:sz w:val="24"/>
          <w:szCs w:val="24"/>
        </w:rPr>
        <w:t>Techninė specifikacija – užduotis „Kelių ir gatvių tiesimo (taisymo) laboratoriniai tyrimai</w:t>
      </w:r>
      <w:r w:rsidR="003948EB" w:rsidRPr="00612149">
        <w:rPr>
          <w:rFonts w:ascii="Times New Roman" w:hAnsi="Times New Roman" w:cs="Times New Roman"/>
          <w:sz w:val="24"/>
          <w:szCs w:val="24"/>
        </w:rPr>
        <w:t>“</w:t>
      </w:r>
      <w:r w:rsidR="00E20F15" w:rsidRPr="00612149">
        <w:rPr>
          <w:rFonts w:ascii="Times New Roman" w:hAnsi="Times New Roman" w:cs="Times New Roman"/>
          <w:sz w:val="24"/>
          <w:szCs w:val="24"/>
        </w:rPr>
        <w:t xml:space="preserve"> ir priede Nr. 2 „P</w:t>
      </w:r>
      <w:r w:rsidR="0056721C" w:rsidRPr="00612149">
        <w:rPr>
          <w:rFonts w:ascii="Times New Roman" w:hAnsi="Times New Roman" w:cs="Times New Roman"/>
          <w:sz w:val="24"/>
          <w:szCs w:val="24"/>
        </w:rPr>
        <w:t>aslaugų</w:t>
      </w:r>
      <w:r w:rsidR="00AE2573" w:rsidRPr="00612149">
        <w:rPr>
          <w:rFonts w:ascii="Times New Roman" w:hAnsi="Times New Roman" w:cs="Times New Roman"/>
          <w:sz w:val="24"/>
          <w:szCs w:val="24"/>
        </w:rPr>
        <w:t xml:space="preserve"> </w:t>
      </w:r>
      <w:r w:rsidR="00E20F15" w:rsidRPr="00612149">
        <w:rPr>
          <w:rFonts w:ascii="Times New Roman" w:hAnsi="Times New Roman" w:cs="Times New Roman"/>
          <w:sz w:val="24"/>
          <w:szCs w:val="24"/>
        </w:rPr>
        <w:t>pirkimo – pardavimo sutarties sąlygos“.</w:t>
      </w:r>
    </w:p>
    <w:p w14:paraId="698C56E5" w14:textId="70A476DC" w:rsidR="00311C3F" w:rsidRPr="00612149" w:rsidRDefault="00AC3143" w:rsidP="00311C3F">
      <w:pPr>
        <w:suppressAutoHyphens/>
        <w:autoSpaceDN w:val="0"/>
        <w:spacing w:after="0" w:line="240" w:lineRule="auto"/>
        <w:jc w:val="both"/>
        <w:textAlignment w:val="baseline"/>
        <w:rPr>
          <w:rFonts w:ascii="Times New Roman" w:hAnsi="Times New Roman" w:cs="Times New Roman"/>
          <w:sz w:val="24"/>
          <w:szCs w:val="24"/>
        </w:rPr>
      </w:pPr>
      <w:r w:rsidRPr="00612149">
        <w:rPr>
          <w:rFonts w:ascii="Times New Roman" w:hAnsi="Times New Roman" w:cs="Times New Roman"/>
          <w:sz w:val="24"/>
          <w:szCs w:val="24"/>
        </w:rPr>
        <w:t xml:space="preserve">2.5. </w:t>
      </w:r>
      <w:r w:rsidR="00311C3F" w:rsidRPr="00612149">
        <w:rPr>
          <w:rFonts w:ascii="Times New Roman" w:hAnsi="Times New Roman" w:cs="Times New Roman"/>
          <w:sz w:val="24"/>
          <w:szCs w:val="24"/>
        </w:rPr>
        <w:t xml:space="preserve">Vadovaujantis </w:t>
      </w:r>
      <w:r w:rsidR="00012562" w:rsidRPr="00612149">
        <w:rPr>
          <w:rFonts w:ascii="Times New Roman" w:hAnsi="Times New Roman" w:cs="Times New Roman"/>
          <w:sz w:val="24"/>
          <w:szCs w:val="24"/>
        </w:rPr>
        <w:t xml:space="preserve">Aplinkos apsaugos kriterijų taikymo, vykdant žaliuosius pirkimus, tvarkos aprašu, patvirtintu </w:t>
      </w:r>
      <w:r w:rsidR="00311C3F" w:rsidRPr="00612149">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 (toliau – Aprašas), šalys, vykdydamos sutartį, įsipareigos laikytis šių aplinkosaugos reikalavimų:</w:t>
      </w:r>
    </w:p>
    <w:p w14:paraId="51CE831A" w14:textId="77777777" w:rsidR="008F4001" w:rsidRPr="00612149" w:rsidRDefault="00844F77" w:rsidP="008F4001">
      <w:pPr>
        <w:suppressAutoHyphens/>
        <w:autoSpaceDN w:val="0"/>
        <w:spacing w:after="0" w:line="240" w:lineRule="auto"/>
        <w:ind w:firstLine="567"/>
        <w:jc w:val="both"/>
        <w:textAlignment w:val="baseline"/>
        <w:rPr>
          <w:rFonts w:ascii="Times New Roman" w:hAnsi="Times New Roman" w:cs="Times New Roman"/>
          <w:sz w:val="24"/>
          <w:szCs w:val="24"/>
        </w:rPr>
      </w:pPr>
      <w:r w:rsidRPr="00612149">
        <w:rPr>
          <w:rFonts w:ascii="Times New Roman" w:hAnsi="Times New Roman" w:cs="Times New Roman"/>
          <w:sz w:val="24"/>
          <w:szCs w:val="24"/>
        </w:rPr>
        <w:t xml:space="preserve">2.5.1. </w:t>
      </w:r>
      <w:r w:rsidR="00311C3F" w:rsidRPr="00612149">
        <w:rPr>
          <w:rFonts w:ascii="Times New Roman" w:hAnsi="Times New Roman" w:cs="Times New Roman"/>
          <w:sz w:val="24"/>
          <w:szCs w:val="24"/>
        </w:rPr>
        <w:t xml:space="preserve">Vadovaujantis Aprašo 4.4.4.1 nuostatomis mažinti popieriaus sunaudojimą, atsisakyti nebūtino dokumentų kopijavimo </w:t>
      </w:r>
      <w:r w:rsidR="008F4001" w:rsidRPr="00612149">
        <w:rPr>
          <w:rFonts w:ascii="Times New Roman" w:hAnsi="Times New Roman" w:cs="Times New Roman"/>
          <w:sz w:val="24"/>
          <w:szCs w:val="24"/>
        </w:rPr>
        <w:t>ir spausdinimo, siekiant sunaudoti mažiau gamtos išteklių.  Tiekėjas dokumentus susijusius su atliktų tyrimų rezultatais ir (ar) atliktų paslaugų perdavimo aktus teikia elektroniniu būdu, siunčiant el. paštu arba per kitą abipusiai suderintą elektroninę priemonę.</w:t>
      </w:r>
    </w:p>
    <w:p w14:paraId="10CDE04B" w14:textId="53C887CD" w:rsidR="00E931B9" w:rsidRDefault="008F4001" w:rsidP="008F4001">
      <w:pPr>
        <w:suppressAutoHyphens/>
        <w:autoSpaceDN w:val="0"/>
        <w:spacing w:after="0" w:line="240" w:lineRule="auto"/>
        <w:ind w:firstLine="567"/>
        <w:jc w:val="both"/>
        <w:textAlignment w:val="baseline"/>
        <w:rPr>
          <w:rFonts w:ascii="Times New Roman" w:hAnsi="Times New Roman" w:cs="Times New Roman"/>
          <w:b/>
          <w:sz w:val="24"/>
          <w:szCs w:val="24"/>
        </w:rPr>
      </w:pPr>
      <w:r w:rsidRPr="00612149">
        <w:rPr>
          <w:rFonts w:ascii="Times New Roman" w:hAnsi="Times New Roman" w:cs="Times New Roman"/>
          <w:b/>
          <w:sz w:val="24"/>
          <w:szCs w:val="24"/>
        </w:rPr>
        <w:t>Ar Tiekėjas laikosi nustatytų žaliųjų pirkimų kriterijų, bus tikrinama Sutarties vykdymo metu.</w:t>
      </w:r>
    </w:p>
    <w:p w14:paraId="54E5D21D" w14:textId="77777777" w:rsidR="004609AE" w:rsidRDefault="004609AE" w:rsidP="008F4001">
      <w:pPr>
        <w:suppressAutoHyphens/>
        <w:autoSpaceDN w:val="0"/>
        <w:spacing w:after="0" w:line="240" w:lineRule="auto"/>
        <w:ind w:firstLine="567"/>
        <w:jc w:val="both"/>
        <w:textAlignment w:val="baseline"/>
        <w:rPr>
          <w:rFonts w:ascii="Times New Roman" w:hAnsi="Times New Roman" w:cs="Times New Roman"/>
          <w:b/>
          <w:sz w:val="24"/>
          <w:szCs w:val="24"/>
        </w:rPr>
      </w:pPr>
    </w:p>
    <w:p w14:paraId="0FBA7ACE" w14:textId="77777777" w:rsidR="004609AE" w:rsidRPr="00612149" w:rsidRDefault="004609AE" w:rsidP="008F4001">
      <w:pPr>
        <w:suppressAutoHyphens/>
        <w:autoSpaceDN w:val="0"/>
        <w:spacing w:after="0" w:line="240" w:lineRule="auto"/>
        <w:ind w:firstLine="567"/>
        <w:jc w:val="both"/>
        <w:textAlignment w:val="baseline"/>
        <w:rPr>
          <w:rFonts w:ascii="Times New Roman" w:hAnsi="Times New Roman" w:cs="Times New Roman"/>
          <w:b/>
          <w:sz w:val="24"/>
          <w:szCs w:val="24"/>
        </w:rPr>
      </w:pPr>
    </w:p>
    <w:p w14:paraId="66C689FA" w14:textId="77777777" w:rsidR="001923F3" w:rsidRPr="00612149" w:rsidRDefault="001923F3" w:rsidP="00CF4FA6">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588D20F4" w14:textId="5A9BF620" w:rsidR="00A60F97" w:rsidRPr="00612149" w:rsidRDefault="00B93864"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5" w:name="_Hlk63070521"/>
      <w:bookmarkStart w:id="6" w:name="_Toc360582263"/>
      <w:bookmarkEnd w:id="4"/>
      <w:r w:rsidRPr="00612149">
        <w:rPr>
          <w:rFonts w:ascii="Times New Roman" w:eastAsia="Times New Roman" w:hAnsi="Times New Roman" w:cs="Times New Roman"/>
          <w:b/>
          <w:sz w:val="24"/>
          <w:szCs w:val="24"/>
          <w:lang w:eastAsia="lt-LT"/>
        </w:rPr>
        <w:lastRenderedPageBreak/>
        <w:t>3. REIKALAVIMAI</w:t>
      </w:r>
      <w:r w:rsidR="00E23615" w:rsidRPr="00612149">
        <w:rPr>
          <w:rFonts w:ascii="Times New Roman" w:eastAsia="Times New Roman" w:hAnsi="Times New Roman" w:cs="Times New Roman"/>
          <w:b/>
          <w:sz w:val="24"/>
          <w:szCs w:val="24"/>
          <w:lang w:eastAsia="lt-LT"/>
        </w:rPr>
        <w:t xml:space="preserve"> TIEKĖJUI</w:t>
      </w:r>
    </w:p>
    <w:p w14:paraId="39360682" w14:textId="77777777" w:rsidR="00A60F97" w:rsidRPr="00612149"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5"/>
    <w:p w14:paraId="1AE344C1" w14:textId="77777777" w:rsidR="004B0FAE" w:rsidRPr="00612149" w:rsidRDefault="004B0FAE" w:rsidP="004B0FAE">
      <w:pPr>
        <w:widowControl w:val="0"/>
        <w:tabs>
          <w:tab w:val="left" w:pos="1170"/>
        </w:tabs>
        <w:suppressAutoHyphens/>
        <w:autoSpaceDN w:val="0"/>
        <w:spacing w:after="0" w:line="240" w:lineRule="auto"/>
        <w:jc w:val="both"/>
        <w:textAlignment w:val="top"/>
        <w:rPr>
          <w:rFonts w:ascii="Times New Roman" w:eastAsia="Calibri" w:hAnsi="Times New Roman" w:cs="Times New Roman"/>
          <w:sz w:val="24"/>
          <w:szCs w:val="24"/>
        </w:rPr>
      </w:pPr>
      <w:r w:rsidRPr="00612149">
        <w:rPr>
          <w:rFonts w:ascii="Times New Roman" w:eastAsia="Times New Roman" w:hAnsi="Times New Roman" w:cs="Times New Roman"/>
          <w:sz w:val="24"/>
          <w:szCs w:val="24"/>
        </w:rPr>
        <w:t xml:space="preserve">3.1. </w:t>
      </w:r>
      <w:r w:rsidRPr="00612149">
        <w:rPr>
          <w:rFonts w:ascii="Times New Roman" w:eastAsia="Times New Roman" w:hAnsi="Times New Roman" w:cs="Times New Roman"/>
          <w:sz w:val="24"/>
          <w:szCs w:val="24"/>
          <w:bdr w:val="none" w:sz="0" w:space="0" w:color="auto" w:frame="1"/>
          <w:shd w:val="clear" w:color="auto" w:fill="FFFFFF"/>
        </w:rPr>
        <w:t>Perkančioji organizacija netikrina, ar tiekėjai (subtiekėjai) turi VPĮ 46 straipsnyje numatytų tiekėjo pašalinimo pagrindų</w:t>
      </w:r>
      <w:r w:rsidRPr="00612149">
        <w:rPr>
          <w:rFonts w:ascii="Times New Roman" w:eastAsia="Calibri" w:hAnsi="Times New Roman" w:cs="Times New Roman"/>
          <w:sz w:val="24"/>
          <w:szCs w:val="24"/>
        </w:rPr>
        <w:t>.</w:t>
      </w:r>
    </w:p>
    <w:p w14:paraId="1BD166D9" w14:textId="33973563" w:rsidR="004B0FAE" w:rsidRPr="00612149" w:rsidRDefault="004B0FAE" w:rsidP="004B0FAE">
      <w:pPr>
        <w:widowControl w:val="0"/>
        <w:tabs>
          <w:tab w:val="left" w:pos="1170"/>
        </w:tabs>
        <w:spacing w:after="0" w:line="240" w:lineRule="auto"/>
        <w:jc w:val="both"/>
        <w:textAlignment w:val="top"/>
        <w:rPr>
          <w:rFonts w:ascii="Times New Roman" w:eastAsia="Calibri" w:hAnsi="Times New Roman" w:cs="Times New Roman"/>
          <w:sz w:val="24"/>
          <w:szCs w:val="24"/>
        </w:rPr>
      </w:pPr>
      <w:r w:rsidRPr="00612149">
        <w:rPr>
          <w:rFonts w:ascii="Times New Roman" w:eastAsia="Calibri" w:hAnsi="Times New Roman" w:cs="Times New Roman"/>
          <w:sz w:val="24"/>
          <w:szCs w:val="24"/>
        </w:rPr>
        <w:t xml:space="preserve">3.2. </w:t>
      </w:r>
      <w:r w:rsidR="00F6057B" w:rsidRPr="00612149">
        <w:rPr>
          <w:rFonts w:ascii="Times New Roman" w:eastAsia="Calibri" w:hAnsi="Times New Roman" w:cs="Times New Roman"/>
          <w:sz w:val="24"/>
          <w:szCs w:val="24"/>
        </w:rPr>
        <w:t>Tiekėjai, dalyvaujantys pirkime, turi atitikti pirkimo dokumentų 3.5 punkto 1 lentelėje „Tiekėjų kvalifikacijos reikalavimai” nustatytus kvalifikacijos reikalavimus. Šiai informacijai patikrinti bus naudojama Tiekėjo deklaracija (pirkimo dokumentų 5 priedas). Tiekėjo deklaracija preliminariai patvirtina, kad tiekėjas ir ūkio subjektai, kurių pajėgumais jis remiasi, ar subtiekėjai atitinka pirkimo dokumentų 3.5 punkto 1 lentelėje nustatytus kvalifikacijos reikalavimus. Tiekėjai užpildytos Tiekėjo deklaracijos kopiją pateikia („prisega“) kartu su pasiūlymu CVP IS elektroninėmis priemonėmis.</w:t>
      </w:r>
    </w:p>
    <w:p w14:paraId="33529459" w14:textId="77777777" w:rsidR="00F6057B" w:rsidRPr="00612149" w:rsidRDefault="004B0FAE" w:rsidP="00F6057B">
      <w:pPr>
        <w:widowControl w:val="0"/>
        <w:tabs>
          <w:tab w:val="left" w:pos="1170"/>
        </w:tabs>
        <w:spacing w:after="0"/>
        <w:jc w:val="both"/>
        <w:textAlignment w:val="top"/>
        <w:rPr>
          <w:rFonts w:ascii="Times New Roman" w:eastAsia="Times New Roman" w:hAnsi="Times New Roman" w:cs="Times New Roman"/>
          <w:sz w:val="24"/>
          <w:szCs w:val="24"/>
        </w:rPr>
      </w:pPr>
      <w:r w:rsidRPr="00612149">
        <w:rPr>
          <w:rFonts w:ascii="Times New Roman" w:eastAsia="Calibri" w:hAnsi="Times New Roman" w:cs="Times New Roman"/>
          <w:sz w:val="24"/>
          <w:szCs w:val="24"/>
        </w:rPr>
        <w:t xml:space="preserve">3.3. </w:t>
      </w:r>
      <w:r w:rsidR="00F6057B" w:rsidRPr="00612149">
        <w:rPr>
          <w:rFonts w:ascii="Times New Roman" w:eastAsia="Times New Roman" w:hAnsi="Times New Roman" w:cs="Times New Roman"/>
          <w:sz w:val="24"/>
          <w:szCs w:val="24"/>
          <w:lang w:eastAsia="lt-LT"/>
        </w:rPr>
        <w:t xml:space="preserve">Tiekėjas </w:t>
      </w:r>
      <w:r w:rsidR="00F6057B" w:rsidRPr="00612149">
        <w:rPr>
          <w:rFonts w:ascii="Times New Roman" w:eastAsia="Calibri" w:hAnsi="Times New Roman" w:cs="Times New Roman"/>
          <w:sz w:val="24"/>
          <w:szCs w:val="24"/>
          <w:lang w:eastAsia="lt-LT"/>
        </w:rPr>
        <w:t>ir ūkio</w:t>
      </w:r>
      <w:r w:rsidR="00F6057B" w:rsidRPr="00612149">
        <w:rPr>
          <w:rFonts w:ascii="Times New Roman" w:eastAsia="Calibri" w:hAnsi="Times New Roman" w:cs="Times New Roman"/>
          <w:sz w:val="24"/>
          <w:szCs w:val="24"/>
        </w:rPr>
        <w:t xml:space="preserve"> subjektas</w:t>
      </w:r>
      <w:r w:rsidR="00F6057B" w:rsidRPr="00612149">
        <w:rPr>
          <w:rFonts w:ascii="Times New Roman" w:eastAsia="Calibri" w:hAnsi="Times New Roman" w:cs="Times New Roman"/>
          <w:sz w:val="24"/>
          <w:szCs w:val="24"/>
          <w:lang w:eastAsia="lt-LT"/>
        </w:rPr>
        <w:t xml:space="preserve"> (-ai),</w:t>
      </w:r>
      <w:r w:rsidR="00F6057B" w:rsidRPr="00612149">
        <w:rPr>
          <w:rFonts w:ascii="Times New Roman" w:eastAsia="Calibri" w:hAnsi="Times New Roman" w:cs="Times New Roman"/>
          <w:sz w:val="24"/>
          <w:szCs w:val="24"/>
        </w:rPr>
        <w:t xml:space="preserve"> kurio </w:t>
      </w:r>
      <w:r w:rsidR="00F6057B" w:rsidRPr="00612149">
        <w:rPr>
          <w:rFonts w:ascii="Times New Roman" w:eastAsia="Calibri" w:hAnsi="Times New Roman" w:cs="Times New Roman"/>
          <w:sz w:val="24"/>
          <w:szCs w:val="24"/>
          <w:lang w:eastAsia="lt-LT"/>
        </w:rPr>
        <w:t>(-</w:t>
      </w:r>
      <w:proofErr w:type="spellStart"/>
      <w:r w:rsidR="00F6057B" w:rsidRPr="00612149">
        <w:rPr>
          <w:rFonts w:ascii="Times New Roman" w:eastAsia="Calibri" w:hAnsi="Times New Roman" w:cs="Times New Roman"/>
          <w:sz w:val="24"/>
          <w:szCs w:val="24"/>
          <w:lang w:eastAsia="lt-LT"/>
        </w:rPr>
        <w:t>ių</w:t>
      </w:r>
      <w:proofErr w:type="spellEnd"/>
      <w:r w:rsidR="00F6057B" w:rsidRPr="00612149">
        <w:rPr>
          <w:rFonts w:ascii="Times New Roman" w:eastAsia="Calibri" w:hAnsi="Times New Roman" w:cs="Times New Roman"/>
          <w:sz w:val="24"/>
          <w:szCs w:val="24"/>
          <w:lang w:eastAsia="lt-LT"/>
        </w:rPr>
        <w:t xml:space="preserve">) </w:t>
      </w:r>
      <w:r w:rsidR="00F6057B" w:rsidRPr="00612149">
        <w:rPr>
          <w:rFonts w:ascii="Times New Roman" w:eastAsia="Calibri" w:hAnsi="Times New Roman" w:cs="Times New Roman"/>
          <w:sz w:val="24"/>
          <w:szCs w:val="24"/>
        </w:rPr>
        <w:t>pajėgumais tiekėjas remiasi</w:t>
      </w:r>
      <w:r w:rsidR="00F6057B" w:rsidRPr="00612149">
        <w:rPr>
          <w:rFonts w:ascii="Times New Roman" w:eastAsia="Calibri" w:hAnsi="Times New Roman" w:cs="Times New Roman"/>
          <w:sz w:val="24"/>
          <w:szCs w:val="24"/>
          <w:lang w:eastAsia="lt-LT"/>
        </w:rPr>
        <w:t xml:space="preserve"> (išskyrus kvazisubtiekėjus), </w:t>
      </w:r>
      <w:r w:rsidR="00F6057B" w:rsidRPr="00612149">
        <w:rPr>
          <w:rFonts w:ascii="Times New Roman" w:eastAsia="Calibri" w:hAnsi="Times New Roman" w:cs="Times New Roman"/>
          <w:sz w:val="24"/>
          <w:szCs w:val="24"/>
        </w:rPr>
        <w:t xml:space="preserve"> užpildo ir pasirašo atskiras </w:t>
      </w:r>
      <w:r w:rsidR="00F6057B" w:rsidRPr="00612149">
        <w:rPr>
          <w:rFonts w:ascii="Times New Roman" w:eastAsia="Calibri" w:hAnsi="Times New Roman" w:cs="Times New Roman"/>
          <w:sz w:val="24"/>
          <w:szCs w:val="24"/>
          <w:lang w:eastAsia="lt-LT"/>
        </w:rPr>
        <w:t>Tiekėjo deklaracijas.</w:t>
      </w:r>
      <w:r w:rsidR="00F6057B" w:rsidRPr="00612149">
        <w:rPr>
          <w:rFonts w:ascii="Times New Roman" w:eastAsia="Calibri" w:hAnsi="Times New Roman" w:cs="Times New Roman"/>
          <w:sz w:val="24"/>
          <w:szCs w:val="24"/>
        </w:rPr>
        <w:t xml:space="preserve"> Tais atvejais, kai tiekėjas pasitelkia subtiekėjus</w:t>
      </w:r>
      <w:r w:rsidR="00F6057B" w:rsidRPr="00612149">
        <w:rPr>
          <w:rFonts w:ascii="Times New Roman" w:eastAsia="Calibri" w:hAnsi="Times New Roman" w:cs="Times New Roman"/>
          <w:sz w:val="24"/>
          <w:szCs w:val="24"/>
          <w:lang w:eastAsia="lt-LT"/>
        </w:rPr>
        <w:t>/subrangovus</w:t>
      </w:r>
      <w:r w:rsidR="00F6057B" w:rsidRPr="00612149">
        <w:rPr>
          <w:rFonts w:ascii="Times New Roman" w:eastAsia="Calibri" w:hAnsi="Times New Roman" w:cs="Times New Roman"/>
          <w:sz w:val="24"/>
          <w:szCs w:val="24"/>
        </w:rPr>
        <w:t>, kurių pajėgumais jis nesiremia</w:t>
      </w:r>
      <w:r w:rsidR="00F6057B" w:rsidRPr="00612149">
        <w:rPr>
          <w:rFonts w:ascii="Times New Roman" w:eastAsia="Calibri" w:hAnsi="Times New Roman" w:cs="Times New Roman"/>
          <w:sz w:val="24"/>
          <w:szCs w:val="24"/>
          <w:lang w:eastAsia="lt-LT"/>
        </w:rPr>
        <w:t xml:space="preserve"> ir nepagrindžia savo kvalifikacijos</w:t>
      </w:r>
      <w:r w:rsidR="00F6057B" w:rsidRPr="00612149">
        <w:rPr>
          <w:rFonts w:ascii="Times New Roman" w:eastAsia="Calibri" w:hAnsi="Times New Roman" w:cs="Times New Roman"/>
          <w:sz w:val="24"/>
          <w:szCs w:val="24"/>
        </w:rPr>
        <w:t xml:space="preserve">, turi būti </w:t>
      </w:r>
      <w:r w:rsidR="00F6057B" w:rsidRPr="00612149">
        <w:rPr>
          <w:rFonts w:ascii="Times New Roman" w:eastAsia="Calibri" w:hAnsi="Times New Roman" w:cs="Times New Roman"/>
          <w:sz w:val="24"/>
          <w:szCs w:val="24"/>
          <w:lang w:eastAsia="lt-LT"/>
        </w:rPr>
        <w:t>pateikta</w:t>
      </w:r>
      <w:r w:rsidR="00F6057B" w:rsidRPr="00612149">
        <w:rPr>
          <w:rFonts w:ascii="Times New Roman" w:eastAsia="Calibri" w:hAnsi="Times New Roman" w:cs="Times New Roman"/>
          <w:sz w:val="24"/>
          <w:szCs w:val="24"/>
        </w:rPr>
        <w:t xml:space="preserve"> tokių pasiūlymo teikimo metu žinomų subtiekėjų</w:t>
      </w:r>
      <w:r w:rsidR="00F6057B" w:rsidRPr="00612149">
        <w:rPr>
          <w:rFonts w:ascii="Times New Roman" w:eastAsia="Calibri" w:hAnsi="Times New Roman" w:cs="Times New Roman"/>
          <w:sz w:val="24"/>
          <w:szCs w:val="24"/>
          <w:lang w:eastAsia="lt-LT"/>
        </w:rPr>
        <w:t>/subrangovų atskiros Tiekėjų deklaracijos.</w:t>
      </w:r>
    </w:p>
    <w:p w14:paraId="0211F1ED" w14:textId="77777777" w:rsidR="00F6057B" w:rsidRPr="00612149" w:rsidRDefault="00F6057B" w:rsidP="00F6057B">
      <w:pPr>
        <w:widowControl w:val="0"/>
        <w:tabs>
          <w:tab w:val="left" w:pos="1170"/>
        </w:tabs>
        <w:suppressAutoHyphens/>
        <w:autoSpaceDN w:val="0"/>
        <w:spacing w:after="0" w:line="240" w:lineRule="auto"/>
        <w:jc w:val="both"/>
        <w:textAlignment w:val="top"/>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 xml:space="preserve">3.4. </w:t>
      </w:r>
      <w:r w:rsidRPr="00612149">
        <w:rPr>
          <w:rFonts w:ascii="Times New Roman" w:eastAsia="Times New Roman" w:hAnsi="Times New Roman" w:cs="Times New Roman"/>
          <w:bCs/>
          <w:sz w:val="24"/>
          <w:szCs w:val="24"/>
          <w:lang w:eastAsia="lt-LT"/>
        </w:rPr>
        <w:t>Organizatorei atlikus Tiekėjo deklaracijos patikrinimo procedūrą, patikrinus pasiūlymus ir išrinkus galimą laimėtoją, tik jo yra prašomi dokumentai, patvirtinantys kvalifikaciją.</w:t>
      </w:r>
      <w:r w:rsidRPr="00612149">
        <w:rPr>
          <w:rFonts w:ascii="Times New Roman" w:eastAsia="Times New Roman" w:hAnsi="Times New Roman" w:cs="Times New Roman"/>
          <w:b/>
          <w:sz w:val="24"/>
          <w:szCs w:val="24"/>
          <w:lang w:eastAsia="lt-LT"/>
        </w:rPr>
        <w:t xml:space="preserve"> </w:t>
      </w:r>
      <w:r w:rsidRPr="00612149">
        <w:rPr>
          <w:rFonts w:ascii="Times New Roman" w:eastAsia="Calibri" w:hAnsi="Times New Roman" w:cs="Times New Roman"/>
          <w:sz w:val="24"/>
          <w:szCs w:val="24"/>
        </w:rPr>
        <w:t>Organizatorė bet kuriuo pirkimo procedūros metu gali paprašyti dalyvių pateikti visus ar dalį dokumentų, patvirtinančių atitiktį kvalifikacijos reikalavimams.</w:t>
      </w:r>
      <w:r w:rsidRPr="00612149">
        <w:rPr>
          <w:rFonts w:ascii="Times New Roman" w:eastAsia="Times New Roman" w:hAnsi="Times New Roman" w:cs="Times New Roman"/>
          <w:sz w:val="24"/>
          <w:szCs w:val="24"/>
        </w:rPr>
        <w:t xml:space="preserve"> </w:t>
      </w:r>
    </w:p>
    <w:p w14:paraId="057AD18A" w14:textId="77777777" w:rsidR="00F6057B" w:rsidRPr="00612149" w:rsidRDefault="00F6057B" w:rsidP="00F6057B">
      <w:pPr>
        <w:widowControl w:val="0"/>
        <w:suppressAutoHyphens/>
        <w:spacing w:after="0" w:line="240" w:lineRule="auto"/>
        <w:jc w:val="both"/>
        <w:rPr>
          <w:rFonts w:ascii="Times New Roman" w:eastAsia="Times New Roman" w:hAnsi="Times New Roman" w:cs="Times New Roman"/>
          <w:b/>
          <w:sz w:val="24"/>
          <w:szCs w:val="24"/>
          <w:lang w:eastAsia="ar-SA"/>
        </w:rPr>
      </w:pPr>
      <w:r w:rsidRPr="00612149">
        <w:rPr>
          <w:rFonts w:ascii="Times New Roman" w:eastAsia="Times New Roman" w:hAnsi="Times New Roman" w:cs="Times New Roman"/>
          <w:b/>
          <w:sz w:val="24"/>
          <w:szCs w:val="24"/>
          <w:lang w:eastAsia="ar-SA"/>
        </w:rPr>
        <w:t>3.5. Tiekėjai turi atitikti šiuos kvalifikacijos reikalavimus:</w:t>
      </w:r>
    </w:p>
    <w:p w14:paraId="77ECC2F1" w14:textId="77777777" w:rsidR="00F6057B" w:rsidRPr="00612149" w:rsidRDefault="00F6057B" w:rsidP="00F6057B">
      <w:pPr>
        <w:widowControl w:val="0"/>
        <w:tabs>
          <w:tab w:val="left" w:pos="1134"/>
        </w:tabs>
        <w:suppressAutoHyphens/>
        <w:spacing w:after="0" w:line="240" w:lineRule="auto"/>
        <w:jc w:val="both"/>
        <w:rPr>
          <w:rFonts w:ascii="Times New Roman" w:eastAsia="Times New Roman" w:hAnsi="Times New Roman" w:cs="Times New Roman"/>
          <w:b/>
          <w:sz w:val="24"/>
          <w:szCs w:val="24"/>
          <w:lang w:eastAsia="ar-SA"/>
        </w:rPr>
      </w:pPr>
      <w:r w:rsidRPr="00612149">
        <w:rPr>
          <w:rFonts w:ascii="Times New Roman" w:eastAsia="Times New Roman" w:hAnsi="Times New Roman" w:cs="Times New Roman"/>
          <w:b/>
          <w:sz w:val="24"/>
          <w:szCs w:val="24"/>
          <w:lang w:eastAsia="ar-SA"/>
        </w:rPr>
        <w:t>1 lentelė „Tiekėjų kvalifikacijos reikalavimai”</w:t>
      </w:r>
    </w:p>
    <w:tbl>
      <w:tblPr>
        <w:tblW w:w="9752" w:type="dxa"/>
        <w:tblInd w:w="-5" w:type="dxa"/>
        <w:tblLayout w:type="fixed"/>
        <w:tblCellMar>
          <w:left w:w="10" w:type="dxa"/>
          <w:right w:w="10" w:type="dxa"/>
        </w:tblCellMar>
        <w:tblLook w:val="04A0" w:firstRow="1" w:lastRow="0" w:firstColumn="1" w:lastColumn="0" w:noHBand="0" w:noVBand="1"/>
      </w:tblPr>
      <w:tblGrid>
        <w:gridCol w:w="851"/>
        <w:gridCol w:w="3940"/>
        <w:gridCol w:w="4961"/>
      </w:tblGrid>
      <w:tr w:rsidR="00F6057B" w:rsidRPr="00612149" w14:paraId="510DA677" w14:textId="77777777" w:rsidTr="004609AE">
        <w:trPr>
          <w:trHeight w:val="63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F9CEC" w14:textId="77777777" w:rsidR="00F6057B" w:rsidRPr="00612149"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rPr>
              <w:t xml:space="preserve">Eil. </w:t>
            </w:r>
          </w:p>
          <w:p w14:paraId="7933EFDC" w14:textId="77777777" w:rsidR="00F6057B" w:rsidRPr="00612149"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rPr>
              <w:t>Nr.</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5BADD" w14:textId="77777777" w:rsidR="00F6057B" w:rsidRPr="00612149"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E9883" w14:textId="77777777" w:rsidR="00F6057B" w:rsidRPr="00612149" w:rsidRDefault="00F6057B" w:rsidP="00F6057B">
            <w:pPr>
              <w:widowControl w:val="0"/>
              <w:suppressAutoHyphens/>
              <w:autoSpaceDN w:val="0"/>
              <w:snapToGrid w:val="0"/>
              <w:spacing w:after="0"/>
              <w:jc w:val="center"/>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rPr>
              <w:t>Kvalifikacijos reikalavimus įrodantys dokumentai</w:t>
            </w:r>
          </w:p>
        </w:tc>
      </w:tr>
      <w:tr w:rsidR="00432F75" w:rsidRPr="00612149" w14:paraId="6B18D301" w14:textId="77777777" w:rsidTr="004609A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80B02" w14:textId="77777777" w:rsidR="00432F75" w:rsidRPr="004609AE" w:rsidRDefault="00432F75" w:rsidP="00432F75">
            <w:pPr>
              <w:widowControl w:val="0"/>
              <w:suppressAutoHyphens/>
              <w:autoSpaceDN w:val="0"/>
              <w:spacing w:after="0"/>
              <w:rPr>
                <w:rFonts w:ascii="Times New Roman" w:eastAsia="Calibri" w:hAnsi="Times New Roman" w:cs="Times New Roman"/>
                <w:b/>
                <w:bCs/>
                <w:sz w:val="24"/>
                <w:szCs w:val="24"/>
              </w:rPr>
            </w:pPr>
            <w:r w:rsidRPr="004609AE">
              <w:rPr>
                <w:rFonts w:ascii="Times New Roman" w:eastAsia="Calibri" w:hAnsi="Times New Roman" w:cs="Times New Roman"/>
                <w:b/>
                <w:bCs/>
                <w:sz w:val="24"/>
                <w:szCs w:val="24"/>
              </w:rPr>
              <w:t>3.5.1.</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9398" w14:textId="77777777" w:rsidR="00432F75" w:rsidRPr="00304375" w:rsidRDefault="00432F75" w:rsidP="00432F75">
            <w:pPr>
              <w:suppressAutoHyphens/>
              <w:rPr>
                <w:rFonts w:ascii="Times New Roman" w:eastAsia="Calibri" w:hAnsi="Times New Roman" w:cs="Times New Roman"/>
                <w:sz w:val="24"/>
                <w:szCs w:val="24"/>
              </w:rPr>
            </w:pPr>
            <w:r w:rsidRPr="00304375">
              <w:rPr>
                <w:rFonts w:ascii="Times New Roman" w:eastAsia="Calibri" w:hAnsi="Times New Roman" w:cs="Times New Roman"/>
                <w:sz w:val="24"/>
                <w:szCs w:val="24"/>
              </w:rPr>
              <w:t>Laboratoriniai tyrimai ir bandymai turi būti atliekami nepriklausomoje* laboratorijoje ir ne mažiau kaip 60 % visų reikalingų  bandymų metodų</w:t>
            </w:r>
            <w:r>
              <w:rPr>
                <w:rFonts w:ascii="Times New Roman" w:eastAsia="Calibri" w:hAnsi="Times New Roman" w:cs="Times New Roman"/>
                <w:sz w:val="24"/>
                <w:szCs w:val="24"/>
              </w:rPr>
              <w:t xml:space="preserve"> turėtų akreditaciją</w:t>
            </w:r>
            <w:r w:rsidRPr="00612149">
              <w:rPr>
                <w:rFonts w:ascii="Times New Roman" w:eastAsia="Calibri" w:hAnsi="Times New Roman" w:cs="Times New Roman"/>
                <w:sz w:val="24"/>
                <w:szCs w:val="24"/>
              </w:rPr>
              <w:t xml:space="preserve"> </w:t>
            </w:r>
            <w:r w:rsidRPr="00304375">
              <w:rPr>
                <w:rFonts w:ascii="Times New Roman" w:eastAsia="Calibri" w:hAnsi="Times New Roman" w:cs="Times New Roman"/>
                <w:sz w:val="24"/>
                <w:szCs w:val="24"/>
              </w:rPr>
              <w:t>Nacionalinio akreditacijos biuro akredituotoje laboratorijoje</w:t>
            </w:r>
            <w:r>
              <w:rPr>
                <w:rFonts w:ascii="Times New Roman" w:eastAsia="Calibri" w:hAnsi="Times New Roman" w:cs="Times New Roman"/>
                <w:sz w:val="24"/>
                <w:szCs w:val="24"/>
              </w:rPr>
              <w:t xml:space="preserve"> </w:t>
            </w:r>
            <w:r w:rsidRPr="00304375">
              <w:rPr>
                <w:rFonts w:ascii="Times New Roman" w:eastAsia="Calibri" w:hAnsi="Times New Roman" w:cs="Times New Roman"/>
                <w:sz w:val="24"/>
                <w:szCs w:val="24"/>
              </w:rPr>
              <w:t xml:space="preserve">(turi atitikti LST EN ISO IEC 17025 arba lygiaverčių standartų reikalavimus). </w:t>
            </w:r>
          </w:p>
          <w:p w14:paraId="6E941877" w14:textId="77777777" w:rsidR="00432F75" w:rsidRPr="00304375" w:rsidRDefault="00432F75" w:rsidP="00432F75">
            <w:pPr>
              <w:suppressAutoHyphens/>
              <w:rPr>
                <w:rFonts w:ascii="Times New Roman" w:eastAsia="Calibri" w:hAnsi="Times New Roman" w:cs="Times New Roman"/>
                <w:sz w:val="24"/>
                <w:szCs w:val="24"/>
              </w:rPr>
            </w:pPr>
          </w:p>
          <w:p w14:paraId="168B1529" w14:textId="28EADB25" w:rsidR="00432F75" w:rsidRPr="00612149" w:rsidRDefault="00432F75" w:rsidP="00432F75">
            <w:pPr>
              <w:widowControl w:val="0"/>
              <w:suppressAutoHyphens/>
              <w:autoSpaceDN w:val="0"/>
              <w:snapToGrid w:val="0"/>
              <w:spacing w:after="0" w:line="240" w:lineRule="auto"/>
              <w:textAlignment w:val="baseline"/>
              <w:rPr>
                <w:rFonts w:ascii="Times New Roman" w:eastAsia="Times New Roman" w:hAnsi="Times New Roman" w:cs="Times New Roman"/>
                <w:bCs/>
                <w:sz w:val="24"/>
                <w:szCs w:val="24"/>
              </w:rPr>
            </w:pPr>
            <w:r w:rsidRPr="00304375">
              <w:rPr>
                <w:rFonts w:ascii="Times New Roman" w:eastAsia="Calibri" w:hAnsi="Times New Roman" w:cs="Times New Roman"/>
                <w:sz w:val="24"/>
                <w:szCs w:val="24"/>
              </w:rPr>
              <w:t>*</w:t>
            </w:r>
            <w:r w:rsidRPr="00304375">
              <w:rPr>
                <w:rFonts w:ascii="Times New Roman" w:eastAsia="Calibri" w:hAnsi="Times New Roman" w:cs="Times New Roman"/>
                <w:i/>
                <w:sz w:val="24"/>
                <w:szCs w:val="24"/>
              </w:rPr>
              <w:t xml:space="preserve">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w:t>
            </w:r>
            <w:r w:rsidRPr="00304375">
              <w:rPr>
                <w:rFonts w:ascii="Times New Roman" w:eastAsia="Calibri" w:hAnsi="Times New Roman" w:cs="Times New Roman"/>
                <w:i/>
                <w:sz w:val="24"/>
                <w:szCs w:val="24"/>
              </w:rPr>
              <w:lastRenderedPageBreak/>
              <w:t>akcijų ir (arba) kapitalo dalių, taip pat laboratorijai ir/ar jos akcininkams nepriklauso daugiau kaip 10% statybos/remonto ir/ar statybinių medžiagų gamybos (tiekėjo) įmonių akcijų ir (arba) kapitalo dalių.</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4C08" w14:textId="77777777" w:rsidR="00432F75" w:rsidRPr="00612149" w:rsidRDefault="00432F75" w:rsidP="00432F75">
            <w:pPr>
              <w:spacing w:after="0" w:line="240" w:lineRule="auto"/>
              <w:jc w:val="both"/>
              <w:rPr>
                <w:rFonts w:ascii="Times New Roman" w:eastAsia="Times New Roman" w:hAnsi="Times New Roman" w:cs="Times New Roman"/>
                <w:bCs/>
                <w:sz w:val="24"/>
                <w:szCs w:val="24"/>
                <w:lang w:eastAsia="lt-LT"/>
              </w:rPr>
            </w:pPr>
            <w:r w:rsidRPr="00612149">
              <w:rPr>
                <w:rFonts w:ascii="Times New Roman" w:eastAsia="Times New Roman" w:hAnsi="Times New Roman" w:cs="Times New Roman"/>
                <w:bCs/>
                <w:sz w:val="24"/>
                <w:szCs w:val="24"/>
                <w:lang w:eastAsia="lt-LT"/>
              </w:rPr>
              <w:lastRenderedPageBreak/>
              <w:t xml:space="preserve">Įrodantys dokumentai: </w:t>
            </w:r>
          </w:p>
          <w:p w14:paraId="029CC17A" w14:textId="77777777" w:rsidR="00432F75" w:rsidRPr="00304375" w:rsidRDefault="00432F75" w:rsidP="00432F75">
            <w:pPr>
              <w:tabs>
                <w:tab w:val="left" w:pos="73"/>
                <w:tab w:val="left" w:pos="138"/>
              </w:tabs>
              <w:rPr>
                <w:rFonts w:ascii="Times New Roman" w:hAnsi="Times New Roman" w:cs="Times New Roman"/>
                <w:sz w:val="24"/>
                <w:szCs w:val="24"/>
              </w:rPr>
            </w:pPr>
            <w:r w:rsidRPr="00304375">
              <w:rPr>
                <w:rFonts w:ascii="Times New Roman" w:hAnsi="Times New Roman" w:cs="Times New Roman"/>
                <w:sz w:val="24"/>
                <w:szCs w:val="24"/>
              </w:rPr>
              <w:t>1. Tiekėjo laboratorijos akreditavimo pažymėjimas su priedais.</w:t>
            </w:r>
          </w:p>
          <w:p w14:paraId="52B70E61" w14:textId="77777777" w:rsidR="00432F75" w:rsidRPr="00304375" w:rsidRDefault="00432F75" w:rsidP="00432F75">
            <w:pPr>
              <w:tabs>
                <w:tab w:val="left" w:pos="73"/>
                <w:tab w:val="left" w:pos="280"/>
              </w:tabs>
              <w:rPr>
                <w:rFonts w:ascii="Times New Roman" w:eastAsia="Calibri" w:hAnsi="Times New Roman" w:cs="Times New Roman"/>
                <w:sz w:val="24"/>
                <w:szCs w:val="24"/>
              </w:rPr>
            </w:pPr>
            <w:r w:rsidRPr="00304375">
              <w:rPr>
                <w:rFonts w:ascii="Times New Roman" w:hAnsi="Times New Roman" w:cs="Times New Roman"/>
                <w:sz w:val="24"/>
                <w:szCs w:val="24"/>
              </w:rPr>
              <w:t xml:space="preserve">2.      </w:t>
            </w:r>
            <w:r w:rsidRPr="00304375">
              <w:rPr>
                <w:rFonts w:ascii="Times New Roman" w:eastAsia="Calibri" w:hAnsi="Times New Roman" w:cs="Times New Roman"/>
                <w:sz w:val="24"/>
                <w:szCs w:val="24"/>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53AF8DC2" w14:textId="77777777" w:rsidR="00432F75" w:rsidRPr="00304375" w:rsidRDefault="00432F75" w:rsidP="00432F75">
            <w:pPr>
              <w:tabs>
                <w:tab w:val="left" w:pos="73"/>
                <w:tab w:val="left" w:pos="280"/>
              </w:tabs>
              <w:rPr>
                <w:rFonts w:ascii="Times New Roman" w:hAnsi="Times New Roman" w:cs="Times New Roman"/>
                <w:sz w:val="24"/>
                <w:szCs w:val="24"/>
              </w:rPr>
            </w:pPr>
            <w:r w:rsidRPr="00304375">
              <w:rPr>
                <w:rFonts w:ascii="Times New Roman" w:hAnsi="Times New Roman" w:cs="Times New Roman"/>
                <w:sz w:val="24"/>
                <w:szCs w:val="24"/>
              </w:rPr>
              <w:t>3. Tiekėjo deklaracija dėl atitikties *Nepriklausomos laboratorijos kvalifikacijos reikalavimui.</w:t>
            </w:r>
          </w:p>
          <w:p w14:paraId="6C78A32C" w14:textId="60A12EE4" w:rsidR="00432F75" w:rsidRPr="00612149" w:rsidRDefault="00432F75" w:rsidP="00432F75">
            <w:pPr>
              <w:suppressAutoHyphens/>
              <w:autoSpaceDN w:val="0"/>
              <w:spacing w:after="0" w:line="240" w:lineRule="auto"/>
              <w:jc w:val="both"/>
              <w:textAlignment w:val="baseline"/>
              <w:rPr>
                <w:rFonts w:ascii="Times New Roman" w:eastAsia="Times New Roman" w:hAnsi="Times New Roman" w:cs="Times New Roman"/>
                <w:b/>
                <w:i/>
                <w:iCs/>
                <w:sz w:val="24"/>
                <w:szCs w:val="24"/>
                <w:lang w:eastAsia="lt-LT"/>
              </w:rPr>
            </w:pPr>
          </w:p>
        </w:tc>
      </w:tr>
    </w:tbl>
    <w:p w14:paraId="25393613" w14:textId="58F11229" w:rsidR="00A60F97" w:rsidRPr="00612149" w:rsidRDefault="00A60F97" w:rsidP="00F6057B">
      <w:pPr>
        <w:autoSpaceDN w:val="0"/>
        <w:spacing w:after="0" w:line="240" w:lineRule="auto"/>
        <w:jc w:val="both"/>
        <w:rPr>
          <w:rFonts w:ascii="Times New Roman" w:eastAsia="Calibri" w:hAnsi="Times New Roman" w:cs="Times New Roman"/>
          <w:sz w:val="24"/>
          <w:szCs w:val="24"/>
        </w:rPr>
      </w:pPr>
    </w:p>
    <w:p w14:paraId="4FDBB700" w14:textId="77777777" w:rsidR="00F6057B" w:rsidRPr="00612149" w:rsidRDefault="00F6057B" w:rsidP="00F6057B">
      <w:pPr>
        <w:autoSpaceDN w:val="0"/>
        <w:spacing w:after="0" w:line="240" w:lineRule="auto"/>
        <w:jc w:val="both"/>
        <w:rPr>
          <w:rFonts w:ascii="Times New Roman" w:eastAsia="Calibri" w:hAnsi="Times New Roman" w:cs="Times New Roman"/>
          <w:sz w:val="24"/>
          <w:szCs w:val="24"/>
        </w:rPr>
      </w:pPr>
      <w:r w:rsidRPr="00612149">
        <w:rPr>
          <w:rFonts w:ascii="Times New Roman" w:eastAsia="Calibri" w:hAnsi="Times New Roman" w:cs="Times New Roman"/>
          <w:sz w:val="24"/>
          <w:szCs w:val="24"/>
        </w:rPr>
        <w:t>3.6.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3B08579D" w14:textId="77777777" w:rsidR="00F6057B" w:rsidRPr="00612149" w:rsidRDefault="00F6057B" w:rsidP="00F6057B">
      <w:pPr>
        <w:autoSpaceDN w:val="0"/>
        <w:spacing w:after="0" w:line="240" w:lineRule="auto"/>
        <w:jc w:val="both"/>
        <w:rPr>
          <w:rFonts w:ascii="Times New Roman" w:eastAsia="Calibri" w:hAnsi="Times New Roman" w:cs="Times New Roman"/>
          <w:color w:val="000000"/>
          <w:sz w:val="24"/>
          <w:szCs w:val="24"/>
        </w:rPr>
      </w:pPr>
      <w:r w:rsidRPr="00612149">
        <w:rPr>
          <w:rFonts w:ascii="Times New Roman" w:eastAsia="Calibri" w:hAnsi="Times New Roman" w:cs="Times New Roman"/>
          <w:color w:val="000000"/>
          <w:sz w:val="24"/>
          <w:szCs w:val="24"/>
        </w:rPr>
        <w:t xml:space="preserve">3.7.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4A15E8FE" w14:textId="6E93E7C0" w:rsidR="00F6057B" w:rsidRPr="00612149" w:rsidRDefault="00F6057B" w:rsidP="00F6057B">
      <w:pPr>
        <w:autoSpaceDN w:val="0"/>
        <w:spacing w:after="0" w:line="240" w:lineRule="auto"/>
        <w:jc w:val="both"/>
        <w:rPr>
          <w:rFonts w:ascii="Times New Roman" w:eastAsia="Calibri" w:hAnsi="Times New Roman" w:cs="Times New Roman"/>
          <w:sz w:val="24"/>
          <w:szCs w:val="24"/>
        </w:rPr>
      </w:pPr>
      <w:r w:rsidRPr="00612149">
        <w:rPr>
          <w:rFonts w:ascii="Times New Roman" w:eastAsia="Calibri" w:hAnsi="Times New Roman" w:cs="Times New Roman"/>
          <w:sz w:val="24"/>
          <w:szCs w:val="24"/>
        </w:rPr>
        <w:t>3.8. Jei pasiūlyme numatyta pasitelkti subtiekėjus, tiekėjas privalo nurodyti, kokią konkrečiai pirkimo objekto dalį atliks subtiekėjai, ir kiek procentų (%) pasiūlymo vertės numato atlikti subtiekėjų ištekliais (nustatytos formos pažyma, pi</w:t>
      </w:r>
      <w:r w:rsidR="008E254F" w:rsidRPr="00612149">
        <w:rPr>
          <w:rFonts w:ascii="Times New Roman" w:eastAsia="Calibri" w:hAnsi="Times New Roman" w:cs="Times New Roman"/>
          <w:sz w:val="24"/>
          <w:szCs w:val="24"/>
        </w:rPr>
        <w:t>rkimo dokumentų priedas Nr. 4).</w:t>
      </w:r>
    </w:p>
    <w:p w14:paraId="3B2EAE41" w14:textId="0E499C43" w:rsidR="008E254F" w:rsidRPr="00612149" w:rsidRDefault="008E254F" w:rsidP="00F6057B">
      <w:pPr>
        <w:autoSpaceDN w:val="0"/>
        <w:spacing w:after="0" w:line="240" w:lineRule="auto"/>
        <w:jc w:val="both"/>
        <w:rPr>
          <w:rFonts w:ascii="Times New Roman" w:eastAsia="Calibri" w:hAnsi="Times New Roman" w:cs="Times New Roman"/>
          <w:sz w:val="24"/>
          <w:szCs w:val="24"/>
        </w:rPr>
      </w:pPr>
      <w:r w:rsidRPr="00612149">
        <w:rPr>
          <w:rFonts w:ascii="Times New Roman" w:eastAsia="Calibri" w:hAnsi="Times New Roman" w:cs="Times New Roman"/>
          <w:sz w:val="24"/>
          <w:szCs w:val="24"/>
        </w:rPr>
        <w:t>3.9.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612149">
        <w:rPr>
          <w:rFonts w:ascii="Times New Roman" w:eastAsia="Calibri" w:hAnsi="Times New Roman" w:cs="Times New Roman"/>
          <w:sz w:val="24"/>
          <w:szCs w:val="24"/>
          <w:vertAlign w:val="superscript"/>
        </w:rPr>
        <w:t>1</w:t>
      </w:r>
      <w:r w:rsidRPr="00612149">
        <w:rPr>
          <w:rFonts w:ascii="Times New Roman" w:eastAsia="Calibri" w:hAnsi="Times New Roman" w:cs="Times New Roman"/>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531FE2AC" w14:textId="77777777" w:rsidR="004B0FAE" w:rsidRPr="00612149" w:rsidRDefault="004B0FAE" w:rsidP="004B0FAE">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1EDC3193"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t>4. ŪKIO SUBJEKTŲ GRUPĖS DALYVAVIMAS PIRKIMO PROCEDŪROSE</w:t>
      </w:r>
      <w:bookmarkEnd w:id="6"/>
    </w:p>
    <w:p w14:paraId="00669080"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9C22589" w14:textId="77777777" w:rsidR="00A60F97" w:rsidRPr="00612149" w:rsidRDefault="00A60F97" w:rsidP="00A60F97">
      <w:pPr>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2826EAF7" w14:textId="77777777" w:rsidR="00A60F97" w:rsidRPr="00612149" w:rsidRDefault="00A60F97" w:rsidP="00A60F97">
      <w:pPr>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4.1.1. nurodyti kiekvienos šios sutarties šalies įsipareigojimai vykdant numatomą su Perkančiąja organizacija sudaryti pirkimo sutartį, šių įsipareigojimų vertės dalis bendroje pirkimo sutarties vertėje, </w:t>
      </w:r>
    </w:p>
    <w:p w14:paraId="7810C0B2" w14:textId="77777777" w:rsidR="00A60F97" w:rsidRPr="00612149" w:rsidRDefault="00A60F97" w:rsidP="00A60F97">
      <w:pPr>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4.1.2. numatyta, kuris asmuo atstovauja ūkio subjektų grupei (su kuo Perkančioji organizacija turėtų bendrauti pasiūlymo vertinimo metu kylančiais klausimais ir teikti su pasiūlymo įvertinimu susijusią informaciją,</w:t>
      </w:r>
      <w:r w:rsidRPr="00612149">
        <w:rPr>
          <w:rFonts w:ascii="Times New Roman" w:eastAsia="Times New Roman" w:hAnsi="Times New Roman" w:cs="Times New Roman"/>
          <w:sz w:val="24"/>
          <w:szCs w:val="24"/>
        </w:rPr>
        <w:t xml:space="preserve"> </w:t>
      </w:r>
      <w:r w:rsidRPr="00612149">
        <w:rPr>
          <w:rFonts w:ascii="Times New Roman" w:eastAsia="Times New Roman" w:hAnsi="Times New Roman" w:cs="Times New Roman"/>
          <w:sz w:val="24"/>
          <w:szCs w:val="24"/>
          <w:lang w:eastAsia="lt-LT"/>
        </w:rPr>
        <w:t>o laimėjus pirkimą, – pasirašyti sutartį su perkančiąja organizacija, teikti PVM sąskaitas faktūras atsiskaitymams, pasirašyti su sutarties vykdymu susijusius dokumentus ir pan.);</w:t>
      </w:r>
    </w:p>
    <w:p w14:paraId="35BD6AFE" w14:textId="77777777" w:rsidR="00A60F97" w:rsidRPr="00612149" w:rsidRDefault="00A60F97" w:rsidP="00A60F97">
      <w:pPr>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4.1.3. nurodyti atvejai, jeigu vienas iš partnerių bankrutuoja;</w:t>
      </w:r>
    </w:p>
    <w:p w14:paraId="3EBE75B4" w14:textId="77777777" w:rsidR="00A60F97" w:rsidRPr="00612149" w:rsidRDefault="00A60F97" w:rsidP="00A60F97">
      <w:pPr>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lastRenderedPageBreak/>
        <w:t>4.1.4. numatyta solidari visų šios sutarties šalių atsakomybė už prievolių Perkančiajai organizacijai nevykdymą.</w:t>
      </w:r>
    </w:p>
    <w:p w14:paraId="2BB655A8" w14:textId="77777777" w:rsidR="00A60F97" w:rsidRPr="00612149" w:rsidRDefault="00A60F97" w:rsidP="00A60F97">
      <w:pPr>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26B1A1E" w14:textId="77777777" w:rsidR="00A60F97" w:rsidRPr="00612149" w:rsidRDefault="00A60F97" w:rsidP="00A60F97">
      <w:pPr>
        <w:spacing w:after="0" w:line="240" w:lineRule="auto"/>
        <w:jc w:val="both"/>
        <w:rPr>
          <w:rFonts w:ascii="Times New Roman" w:eastAsia="Times New Roman" w:hAnsi="Times New Roman" w:cs="Times New Roman"/>
          <w:sz w:val="24"/>
          <w:szCs w:val="24"/>
          <w:lang w:eastAsia="lt-LT"/>
        </w:rPr>
      </w:pPr>
    </w:p>
    <w:p w14:paraId="11D5EC9C"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7" w:name="_Toc360582264"/>
      <w:r w:rsidRPr="00612149">
        <w:rPr>
          <w:rFonts w:ascii="Times New Roman" w:eastAsia="Times New Roman" w:hAnsi="Times New Roman" w:cs="Times New Roman"/>
          <w:b/>
          <w:sz w:val="24"/>
          <w:szCs w:val="24"/>
          <w:lang w:eastAsia="lt-LT"/>
        </w:rPr>
        <w:t>5. PASIŪLYMŲ RENGIMAS, PATEIKIMAS, KEITIMAS</w:t>
      </w:r>
      <w:bookmarkEnd w:id="7"/>
    </w:p>
    <w:p w14:paraId="55B71AB8" w14:textId="77777777" w:rsidR="00A60F97" w:rsidRPr="00612149"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p>
    <w:p w14:paraId="2126F172"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12149">
        <w:rPr>
          <w:rFonts w:ascii="Times New Roman" w:eastAsia="Times New Roman" w:hAnsi="Times New Roman" w:cs="Times New Roman"/>
          <w:sz w:val="24"/>
          <w:szCs w:val="24"/>
          <w:lang w:eastAsia="lt-LT"/>
        </w:rPr>
        <w:t xml:space="preserve">5.1. </w:t>
      </w:r>
      <w:r w:rsidRPr="00612149">
        <w:rPr>
          <w:rFonts w:ascii="Times New Roman" w:eastAsia="Times New Roman" w:hAnsi="Times New Roman" w:cs="Times New Roman"/>
          <w:color w:val="000000"/>
          <w:sz w:val="24"/>
          <w:szCs w:val="24"/>
          <w:bdr w:val="none" w:sz="0" w:space="0" w:color="auto" w:frame="1"/>
        </w:rPr>
        <w:t>Tiekėjui, teikiančiam pasiūlymą savarankiškai ar kaip ūkio subjektų grupės nariui, nedraudžiama būti kito tiekėjo subtiekėju ar ūkio subjektu, kurio pajėgumais remiasi kitas tiekėjas, tame pačiame pirkime.</w:t>
      </w:r>
    </w:p>
    <w:p w14:paraId="6E096AB8"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12149">
        <w:rPr>
          <w:rFonts w:ascii="Times New Roman" w:eastAsia="Times New Roman" w:hAnsi="Times New Roman" w:cs="Times New Roman"/>
          <w:color w:val="000000"/>
          <w:sz w:val="24"/>
          <w:szCs w:val="24"/>
          <w:bdr w:val="none" w:sz="0" w:space="0" w:color="auto" w:frame="1"/>
        </w:rPr>
        <w:t>5.2. Tiekėjas negali pateikti alternatyvių</w:t>
      </w:r>
      <w:r w:rsidRPr="00612149">
        <w:rPr>
          <w:rFonts w:ascii="Times New Roman" w:eastAsia="Times New Roman" w:hAnsi="Times New Roman" w:cs="Times New Roman"/>
          <w:color w:val="000000"/>
          <w:sz w:val="24"/>
          <w:szCs w:val="24"/>
        </w:rPr>
        <w:t>​​ </w:t>
      </w:r>
      <w:r w:rsidRPr="00612149">
        <w:rPr>
          <w:rFonts w:ascii="Times New Roman" w:eastAsia="Times New Roman" w:hAnsi="Times New Roman" w:cs="Times New Roman"/>
          <w:color w:val="000000"/>
          <w:sz w:val="24"/>
          <w:szCs w:val="24"/>
          <w:bdr w:val="none" w:sz="0" w:space="0" w:color="auto" w:frame="1"/>
        </w:rPr>
        <w:t xml:space="preserve">pasiūlymų. </w:t>
      </w:r>
    </w:p>
    <w:p w14:paraId="7A4FF98B" w14:textId="7025F026" w:rsidR="00A32850" w:rsidRPr="00612149" w:rsidRDefault="00A32850" w:rsidP="00A32850">
      <w:pPr>
        <w:tabs>
          <w:tab w:val="left" w:pos="1134"/>
        </w:tabs>
        <w:suppressAutoHyphens/>
        <w:autoSpaceDN w:val="0"/>
        <w:spacing w:after="0" w:line="240" w:lineRule="auto"/>
        <w:jc w:val="both"/>
        <w:outlineLvl w:val="1"/>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5.3. Pasiūlymas pirkimo objektui turi būti pateikiamas tik elektroninėmis priemonėmis, naudojant CVP IS, pasiekiamą adresu </w:t>
      </w:r>
      <w:hyperlink r:id="rId11" w:history="1">
        <w:r w:rsidRPr="00612149">
          <w:rPr>
            <w:rFonts w:ascii="Times New Roman" w:eastAsia="Calibri" w:hAnsi="Times New Roman" w:cs="Times New Roman"/>
            <w:color w:val="4472C4"/>
            <w:kern w:val="2"/>
            <w:sz w:val="24"/>
            <w:szCs w:val="24"/>
            <w:u w:val="single"/>
            <w14:ligatures w14:val="standardContextual"/>
          </w:rPr>
          <w:t>https://viesiejipirkimai.lt/</w:t>
        </w:r>
      </w:hyperlink>
      <w:r w:rsidRPr="00612149">
        <w:rPr>
          <w:rFonts w:ascii="Times New Roman" w:eastAsia="Times New Roman" w:hAnsi="Times New Roman" w:cs="Times New Roman"/>
          <w:sz w:val="24"/>
          <w:szCs w:val="24"/>
          <w:lang w:eastAsia="lt-LT"/>
        </w:rPr>
        <w:t xml:space="preserve"> </w:t>
      </w:r>
      <w:r w:rsidRPr="00612149">
        <w:rPr>
          <w:rFonts w:ascii="Times New Roman" w:eastAsia="Times New Roman" w:hAnsi="Times New Roman" w:cs="Times New Roman"/>
          <w:b/>
          <w:sz w:val="24"/>
          <w:szCs w:val="24"/>
          <w:lang w:eastAsia="lt-LT"/>
        </w:rPr>
        <w:t>iki 2025-</w:t>
      </w:r>
      <w:r w:rsidR="0005497A" w:rsidRPr="00612149">
        <w:rPr>
          <w:rFonts w:ascii="Times New Roman" w:eastAsia="Times New Roman" w:hAnsi="Times New Roman" w:cs="Times New Roman"/>
          <w:b/>
          <w:sz w:val="24"/>
          <w:szCs w:val="24"/>
          <w:lang w:eastAsia="lt-LT"/>
        </w:rPr>
        <w:t>06</w:t>
      </w:r>
      <w:r w:rsidRPr="00612149">
        <w:rPr>
          <w:rFonts w:ascii="Times New Roman" w:eastAsia="Times New Roman" w:hAnsi="Times New Roman" w:cs="Times New Roman"/>
          <w:b/>
          <w:sz w:val="24"/>
          <w:szCs w:val="24"/>
          <w:lang w:eastAsia="lt-LT"/>
        </w:rPr>
        <w:t>-</w:t>
      </w:r>
      <w:r w:rsidR="004609AE">
        <w:rPr>
          <w:rFonts w:ascii="Times New Roman" w:eastAsia="Times New Roman" w:hAnsi="Times New Roman" w:cs="Times New Roman"/>
          <w:b/>
          <w:sz w:val="24"/>
          <w:szCs w:val="24"/>
          <w:lang w:eastAsia="lt-LT"/>
        </w:rPr>
        <w:t>18</w:t>
      </w:r>
      <w:r w:rsidRPr="00612149">
        <w:rPr>
          <w:rFonts w:ascii="Times New Roman" w:eastAsia="Times New Roman" w:hAnsi="Times New Roman" w:cs="Times New Roman"/>
          <w:b/>
          <w:sz w:val="24"/>
          <w:szCs w:val="24"/>
          <w:lang w:eastAsia="lt-LT"/>
        </w:rPr>
        <w:t>, 10:00 val.</w:t>
      </w:r>
      <w:r w:rsidRPr="00612149">
        <w:rPr>
          <w:rFonts w:ascii="Times New Roman" w:eastAsia="Times New Roman" w:hAnsi="Times New Roman" w:cs="Times New Roman"/>
          <w:sz w:val="24"/>
          <w:szCs w:val="24"/>
          <w:lang w:eastAsia="lt-LT"/>
        </w:rPr>
        <w:t xml:space="preserve"> </w:t>
      </w:r>
      <w:r w:rsidRPr="00612149">
        <w:rPr>
          <w:rFonts w:ascii="Times New Roman" w:eastAsia="Times New Roman" w:hAnsi="Times New Roman" w:cs="Times New Roman"/>
          <w:color w:val="000000"/>
          <w:sz w:val="24"/>
          <w:szCs w:val="24"/>
          <w:bdr w:val="none" w:sz="0" w:space="0" w:color="auto" w:frame="1"/>
        </w:rPr>
        <w:t>Perkančioji organizacija turi teisę</w:t>
      </w:r>
      <w:r w:rsidRPr="00612149">
        <w:rPr>
          <w:rFonts w:ascii="Times New Roman" w:eastAsia="Times New Roman" w:hAnsi="Times New Roman" w:cs="Times New Roman"/>
          <w:color w:val="000000"/>
          <w:sz w:val="24"/>
          <w:szCs w:val="24"/>
        </w:rPr>
        <w:t>​​ </w:t>
      </w:r>
      <w:r w:rsidRPr="00612149">
        <w:rPr>
          <w:rFonts w:ascii="Times New Roman" w:eastAsia="Times New Roman" w:hAnsi="Times New Roman" w:cs="Times New Roman"/>
          <w:color w:val="000000"/>
          <w:sz w:val="24"/>
          <w:szCs w:val="24"/>
          <w:bdr w:val="none" w:sz="0" w:space="0" w:color="auto" w:frame="1"/>
        </w:rPr>
        <w:t>pratęsti pasiūlymo pateikimo terminą. Apie naują</w:t>
      </w:r>
      <w:r w:rsidRPr="00612149">
        <w:rPr>
          <w:rFonts w:ascii="Times New Roman" w:eastAsia="Times New Roman" w:hAnsi="Times New Roman" w:cs="Times New Roman"/>
          <w:color w:val="000000"/>
          <w:sz w:val="24"/>
          <w:szCs w:val="24"/>
        </w:rPr>
        <w:t>​​ </w:t>
      </w:r>
      <w:r w:rsidRPr="00612149">
        <w:rPr>
          <w:rFonts w:ascii="Times New Roman" w:eastAsia="Times New Roman" w:hAnsi="Times New Roman" w:cs="Times New Roman"/>
          <w:color w:val="000000"/>
          <w:sz w:val="24"/>
          <w:szCs w:val="24"/>
          <w:bdr w:val="none" w:sz="0" w:space="0" w:color="auto" w:frame="1"/>
        </w:rPr>
        <w:t>pasiūlymų pateikimo terminą</w:t>
      </w:r>
      <w:r w:rsidRPr="00612149">
        <w:rPr>
          <w:rFonts w:ascii="Times New Roman" w:eastAsia="Times New Roman" w:hAnsi="Times New Roman" w:cs="Times New Roman"/>
          <w:color w:val="000000"/>
          <w:sz w:val="24"/>
          <w:szCs w:val="24"/>
        </w:rPr>
        <w:t>​​ </w:t>
      </w:r>
      <w:r w:rsidRPr="00612149">
        <w:rPr>
          <w:rFonts w:ascii="Times New Roman" w:eastAsia="Times New Roman" w:hAnsi="Times New Roman" w:cs="Times New Roman"/>
          <w:color w:val="000000"/>
          <w:sz w:val="24"/>
          <w:szCs w:val="24"/>
          <w:bdr w:val="none" w:sz="0" w:space="0" w:color="auto" w:frame="1"/>
        </w:rPr>
        <w:t>Perkančioji organizacija paskelbia CVP IS prie pirkimo dokumentų ir praneša prie pirkimo CVP IS prisijungusiems tiekėjams.</w:t>
      </w:r>
    </w:p>
    <w:p w14:paraId="69254E7E" w14:textId="77777777" w:rsidR="00A32850" w:rsidRPr="00612149" w:rsidRDefault="00A32850" w:rsidP="00A32850">
      <w:pPr>
        <w:tabs>
          <w:tab w:val="left" w:pos="1134"/>
        </w:tabs>
        <w:suppressAutoHyphens/>
        <w:autoSpaceDN w:val="0"/>
        <w:spacing w:after="0" w:line="240" w:lineRule="auto"/>
        <w:jc w:val="both"/>
        <w:outlineLvl w:val="1"/>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5.4. Tiekėjo pasiūlymas bei kita korespondencija pateikiami lietuvių kalba. Jei reikalaujami pridėti prie pasiūlymo dokumentai negali būti pateikti lietuvių​​ kalba,​​ šie dokumentai turi būti pateikiami originalo kalba, pridedant vertimą į​​ lietuvių kalbą. </w:t>
      </w:r>
      <w:r w:rsidRPr="00612149">
        <w:rPr>
          <w:rFonts w:ascii="Times New Roman" w:eastAsia="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741217F"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612149">
        <w:rPr>
          <w:rFonts w:ascii="Times New Roman" w:eastAsia="Times New Roman" w:hAnsi="Times New Roman" w:cs="Times New Roman"/>
          <w:color w:val="000000"/>
          <w:sz w:val="24"/>
          <w:szCs w:val="24"/>
          <w:bdr w:val="none" w:sz="0" w:space="0" w:color="auto" w:frame="1"/>
        </w:rPr>
        <w:t>5.5. Pasiūlyme turi būti nurodytas jo galiojimo terminas. Pasiūlymas turi galioti ne trumpiau nei 60 dienų nuo Pirkimo pasiūlymų</w:t>
      </w:r>
      <w:r w:rsidRPr="00612149">
        <w:rPr>
          <w:rFonts w:ascii="Times New Roman" w:eastAsia="Times New Roman" w:hAnsi="Times New Roman" w:cs="Times New Roman"/>
          <w:color w:val="000000"/>
          <w:sz w:val="24"/>
          <w:szCs w:val="24"/>
        </w:rPr>
        <w:t>​​ </w:t>
      </w:r>
      <w:r w:rsidRPr="00612149">
        <w:rPr>
          <w:rFonts w:ascii="Times New Roman" w:eastAsia="Times New Roman" w:hAnsi="Times New Roman" w:cs="Times New Roman"/>
          <w:color w:val="000000"/>
          <w:sz w:val="24"/>
          <w:szCs w:val="24"/>
          <w:bdr w:val="none" w:sz="0" w:space="0" w:color="auto" w:frame="1"/>
        </w:rPr>
        <w:t>pateikimo termino pabaigos. Jeigu pasiūlyme nenurodytas jo galiojimo laikas, laikoma, kad pasiūlymas galioja tiek, kiek nustatyta pirkimo dokumentuose.</w:t>
      </w:r>
      <w:r w:rsidRPr="00612149">
        <w:rPr>
          <w:rFonts w:ascii="Times New Roman" w:eastAsia="Times New Roman" w:hAnsi="Times New Roman" w:cs="Times New Roman"/>
          <w:color w:val="000000"/>
          <w:sz w:val="24"/>
          <w:szCs w:val="24"/>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78AEEA49"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bdr w:val="none" w:sz="0" w:space="0" w:color="auto" w:frame="1"/>
        </w:rPr>
      </w:pPr>
      <w:r w:rsidRPr="00612149">
        <w:rPr>
          <w:rFonts w:ascii="Times New Roman" w:eastAsia="Times New Roman" w:hAnsi="Times New Roman" w:cs="Times New Roman"/>
          <w:sz w:val="24"/>
          <w:szCs w:val="24"/>
        </w:rPr>
        <w:t>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612149">
        <w:rPr>
          <w:rFonts w:ascii="Arial" w:eastAsia="Times New Roman" w:hAnsi="Arial" w:cs="Arial"/>
          <w:sz w:val="24"/>
          <w:szCs w:val="24"/>
        </w:rPr>
        <w:t xml:space="preserve"> </w:t>
      </w:r>
      <w:r w:rsidRPr="00612149">
        <w:rPr>
          <w:rFonts w:ascii="Times New Roman" w:eastAsia="Times New Roman" w:hAnsi="Times New Roman" w:cs="Times New Roman"/>
          <w:sz w:val="24"/>
          <w:szCs w:val="24"/>
        </w:rPr>
        <w:t xml:space="preserve">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695EFAF6" w14:textId="77777777" w:rsidR="00A32850" w:rsidRPr="00612149" w:rsidRDefault="00A32850" w:rsidP="00A32850">
      <w:pPr>
        <w:shd w:val="clear" w:color="auto" w:fill="FFFFFF"/>
        <w:autoSpaceDN w:val="0"/>
        <w:spacing w:after="0" w:line="240" w:lineRule="auto"/>
        <w:jc w:val="both"/>
        <w:textAlignment w:val="baseline"/>
        <w:rPr>
          <w:rFonts w:ascii="Times New Roman" w:eastAsia="Arial" w:hAnsi="Times New Roman" w:cs="Calibri"/>
          <w:color w:val="000000"/>
          <w:sz w:val="24"/>
          <w:szCs w:val="24"/>
        </w:rPr>
      </w:pPr>
      <w:r w:rsidRPr="00612149">
        <w:rPr>
          <w:rFonts w:ascii="Times New Roman" w:eastAsia="Times New Roman" w:hAnsi="Times New Roman" w:cs="Times New Roman"/>
          <w:sz w:val="24"/>
          <w:szCs w:val="24"/>
          <w:bdr w:val="none" w:sz="0" w:space="0" w:color="auto" w:frame="1"/>
        </w:rPr>
        <w:lastRenderedPageBreak/>
        <w:t xml:space="preserve">5.7. </w:t>
      </w:r>
      <w:r w:rsidRPr="00612149">
        <w:rPr>
          <w:rFonts w:ascii="Times New Roman" w:eastAsia="Arial" w:hAnsi="Times New Roman" w:cs="Calibri"/>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 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įskaičiuoja pati Perkančioji organizacija). Į pasiūlymo kainą privalo būti įskaičiuoti visi mokesčiai bei visos kitos tiekėjo patirtos ir (ar) galimos patirti tiesioginės ir netiesioginės išlaidos ir mokesčiai, susiję su pirkimo objektu.</w:t>
      </w:r>
    </w:p>
    <w:p w14:paraId="7BCEA6BA"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5.8.</w:t>
      </w:r>
      <w:r w:rsidRPr="00612149">
        <w:rPr>
          <w:rFonts w:ascii="Times New Roman" w:eastAsia="Times New Roman" w:hAnsi="Times New Roman" w:cs="Times New Roman"/>
          <w:sz w:val="24"/>
          <w:szCs w:val="24"/>
        </w:rPr>
        <w:t xml:space="preserve"> </w:t>
      </w:r>
      <w:r w:rsidRPr="00612149">
        <w:rPr>
          <w:rFonts w:ascii="Times New Roman" w:eastAsia="Calibri" w:hAnsi="Times New Roman" w:cs="Times New Roman"/>
          <w:sz w:val="24"/>
          <w:szCs w:val="24"/>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sidRPr="00612149">
        <w:rPr>
          <w:rFonts w:ascii="Times New Roman" w:eastAsia="Times New Roman" w:hAnsi="Times New Roman" w:cs="Times New Roman"/>
          <w:sz w:val="24"/>
          <w:szCs w:val="24"/>
        </w:rPr>
        <w:t>Perkančiajai organizacijai kilus abejonių dėl dokumentų tikrumo, ji turi teisę reikalauti pateikti dokumentų originalus.</w:t>
      </w:r>
      <w:r w:rsidRPr="00612149">
        <w:rPr>
          <w:rFonts w:ascii="Times New Roman" w:eastAsia="Calibri" w:hAnsi="Times New Roman" w:cs="Times New Roman"/>
          <w:sz w:val="24"/>
          <w:szCs w:val="24"/>
        </w:rPr>
        <w:t xml:space="preserve"> Gali būti:</w:t>
      </w:r>
    </w:p>
    <w:p w14:paraId="41DF14F9" w14:textId="77777777" w:rsidR="00A32850" w:rsidRPr="00612149" w:rsidRDefault="00A32850" w:rsidP="00A32850">
      <w:pPr>
        <w:autoSpaceDN w:val="0"/>
        <w:spacing w:after="160" w:line="240" w:lineRule="auto"/>
        <w:contextualSpacing/>
        <w:jc w:val="both"/>
        <w:rPr>
          <w:rFonts w:ascii="Times New Roman" w:eastAsia="Calibri" w:hAnsi="Times New Roman" w:cs="Calibri"/>
          <w:bCs/>
          <w:iCs/>
          <w:sz w:val="24"/>
          <w:szCs w:val="24"/>
        </w:rPr>
      </w:pPr>
      <w:r w:rsidRPr="00612149">
        <w:rPr>
          <w:rFonts w:ascii="Times New Roman" w:eastAsia="Calibri" w:hAnsi="Times New Roman" w:cs="Calibri"/>
          <w:bCs/>
          <w:iCs/>
          <w:sz w:val="24"/>
          <w:szCs w:val="24"/>
        </w:rPr>
        <w:t>5.8.1. pateikiami kvalifikuotu elektroniniu parašu pasirašyti elektroninėmis priemonėmis suformuoti dokumentai;</w:t>
      </w:r>
    </w:p>
    <w:p w14:paraId="26346169" w14:textId="77777777" w:rsidR="00A32850" w:rsidRPr="00612149" w:rsidRDefault="00A32850" w:rsidP="00A32850">
      <w:pPr>
        <w:autoSpaceDN w:val="0"/>
        <w:spacing w:after="160" w:line="240" w:lineRule="auto"/>
        <w:contextualSpacing/>
        <w:jc w:val="both"/>
        <w:rPr>
          <w:rFonts w:ascii="Times New Roman" w:eastAsia="Times New Roman" w:hAnsi="Times New Roman" w:cs="Calibri"/>
          <w:bCs/>
          <w:iCs/>
          <w:sz w:val="24"/>
          <w:szCs w:val="24"/>
          <w:u w:val="single"/>
        </w:rPr>
      </w:pPr>
      <w:r w:rsidRPr="00612149">
        <w:rPr>
          <w:rFonts w:ascii="Times New Roman" w:eastAsia="Calibri" w:hAnsi="Times New Roman" w:cs="Calibri"/>
          <w:bCs/>
          <w:iCs/>
          <w:sz w:val="24"/>
          <w:szCs w:val="24"/>
        </w:rPr>
        <w:t>5.8.2. skaitmeninės dokumentų kopijos (</w:t>
      </w:r>
      <w:r w:rsidRPr="00612149">
        <w:rPr>
          <w:rFonts w:ascii="Times New Roman" w:eastAsia="Calibri" w:hAnsi="Times New Roman" w:cs="Calibri"/>
          <w:iCs/>
          <w:sz w:val="24"/>
          <w:szCs w:val="24"/>
        </w:rPr>
        <w:t>fiziniu parašu tvirtinami dokumentai turi būti pateikiami pasirašyti ir nuskenuoti)</w:t>
      </w:r>
      <w:r w:rsidRPr="00612149">
        <w:rPr>
          <w:rFonts w:ascii="Times New Roman" w:eastAsia="Calibri" w:hAnsi="Times New Roman" w:cs="Calibri"/>
          <w:bCs/>
          <w:iCs/>
          <w:sz w:val="24"/>
          <w:szCs w:val="24"/>
        </w:rPr>
        <w:t>.</w:t>
      </w:r>
    </w:p>
    <w:p w14:paraId="4289C187" w14:textId="77777777" w:rsidR="00A32850" w:rsidRPr="00612149"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12149">
        <w:rPr>
          <w:rFonts w:ascii="Times New Roman" w:eastAsia="Times New Roman" w:hAnsi="Times New Roman" w:cs="Times New Roman"/>
          <w:bCs/>
          <w:sz w:val="24"/>
          <w:szCs w:val="24"/>
        </w:rPr>
        <w:t xml:space="preserve">5.9. </w:t>
      </w:r>
      <w:r w:rsidRPr="00612149">
        <w:rPr>
          <w:rFonts w:ascii="Times New Roman" w:eastAsia="Times New Roman" w:hAnsi="Times New Roman" w:cs="Times New Roman"/>
          <w:b/>
          <w:bCs/>
          <w:sz w:val="24"/>
          <w:szCs w:val="24"/>
        </w:rPr>
        <w:t>Visą pasiūlymą sudaro CVP IS priemonėmis pateiktų duomenų visuma:</w:t>
      </w:r>
    </w:p>
    <w:p w14:paraId="39D21D5A" w14:textId="77777777" w:rsidR="00A32850" w:rsidRPr="00612149"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12149">
        <w:rPr>
          <w:rFonts w:ascii="Times New Roman" w:eastAsia="Times New Roman" w:hAnsi="Times New Roman" w:cs="Times New Roman"/>
          <w:bCs/>
          <w:sz w:val="24"/>
          <w:szCs w:val="24"/>
        </w:rPr>
        <w:t>5.9.1. pasirašytas pasiūlymas, parengtas pagal šių pirkimo dokumentų  priede Nr. 3 pateiktą formą;</w:t>
      </w:r>
    </w:p>
    <w:p w14:paraId="4CBCE035" w14:textId="77777777" w:rsidR="00A32850" w:rsidRPr="00612149"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12149">
        <w:rPr>
          <w:rFonts w:ascii="Times New Roman" w:eastAsia="Times New Roman" w:hAnsi="Times New Roman" w:cs="Times New Roman"/>
          <w:bCs/>
          <w:sz w:val="24"/>
          <w:szCs w:val="24"/>
        </w:rPr>
        <w:t xml:space="preserve">5.9.2. </w:t>
      </w:r>
      <w:r w:rsidRPr="00612149">
        <w:rPr>
          <w:rFonts w:ascii="Times New Roman" w:eastAsia="Times New Roman" w:hAnsi="Times New Roman" w:cs="Times New Roman"/>
          <w:sz w:val="24"/>
          <w:szCs w:val="24"/>
        </w:rPr>
        <w:t>jungtinės veiklos sutartis, jei pasiūlymą pateikia jungtinės veiklos sutarties pagrindu veikianti ūkio subjektų grupė (pateikiamas skenuotas dokumentas elektroninėje formoje);</w:t>
      </w:r>
    </w:p>
    <w:p w14:paraId="04F23B48" w14:textId="77777777" w:rsidR="00A32850" w:rsidRPr="00612149"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12149">
        <w:rPr>
          <w:rFonts w:ascii="Times New Roman" w:eastAsia="Times New Roman" w:hAnsi="Times New Roman" w:cs="Times New Roman"/>
          <w:bCs/>
          <w:sz w:val="24"/>
          <w:szCs w:val="24"/>
        </w:rPr>
        <w:t xml:space="preserve">5.9.3. </w:t>
      </w:r>
      <w:r w:rsidRPr="00612149">
        <w:rPr>
          <w:rFonts w:ascii="Times New Roman" w:eastAsia="Times New Roman" w:hAnsi="Times New Roman" w:cs="Times New Roman"/>
          <w:sz w:val="24"/>
          <w:szCs w:val="24"/>
        </w:rPr>
        <w:t>kitų ūkio subjektų/subtiekėjų/kvazisubtiekėjų išteklių prieinamumą patvirtinantys dokumentai, jei tokie subjektai pasitelkiami (pateikiamas skenuotas dokumentas elektroninėje formoje);</w:t>
      </w:r>
    </w:p>
    <w:p w14:paraId="5BD8ED74" w14:textId="77777777" w:rsidR="00A32850" w:rsidRPr="00612149"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12149">
        <w:rPr>
          <w:rFonts w:ascii="Times New Roman" w:eastAsia="Times New Roman" w:hAnsi="Times New Roman" w:cs="Times New Roman"/>
          <w:bCs/>
          <w:sz w:val="24"/>
          <w:szCs w:val="24"/>
        </w:rPr>
        <w:t xml:space="preserve">5.9.4. </w:t>
      </w:r>
      <w:r w:rsidRPr="00612149">
        <w:rPr>
          <w:rFonts w:ascii="Times New Roman" w:eastAsia="Arial Unicode MS" w:hAnsi="Times New Roman" w:cs="Times New Roman"/>
          <w:sz w:val="24"/>
          <w:szCs w:val="24"/>
        </w:rPr>
        <w:t>įgaliojimo ar kito dokumento (pvz., pareigybės aprašymo), suteikiančio teisę pasirašyti tiekėjo pasiūlymą, skaitmeninė kopija (taikoma, kai pasiūlymą parašu patvirtina ne įmonės vadovas, o įgaliotas asmuo)</w:t>
      </w:r>
      <w:r w:rsidRPr="00612149">
        <w:rPr>
          <w:rFonts w:ascii="Times New Roman" w:eastAsia="Times New Roman" w:hAnsi="Times New Roman" w:cs="Times New Roman"/>
          <w:bCs/>
          <w:sz w:val="24"/>
          <w:szCs w:val="24"/>
        </w:rPr>
        <w:t>;</w:t>
      </w:r>
    </w:p>
    <w:p w14:paraId="2C1A731A" w14:textId="77777777" w:rsidR="00A32850" w:rsidRPr="00612149"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12149">
        <w:rPr>
          <w:rFonts w:ascii="Times New Roman" w:eastAsia="Times New Roman" w:hAnsi="Times New Roman" w:cs="Times New Roman"/>
          <w:bCs/>
          <w:sz w:val="24"/>
          <w:szCs w:val="24"/>
        </w:rPr>
        <w:t>5.9.5. pažyma apie pasitelkiamus subtiekėjus/subrangovus/kvazisubtiekėjus (jeigu jie pirkimo metu yra pasitelkiami), pirkimo dokumentų priedas Nr.4;</w:t>
      </w:r>
    </w:p>
    <w:p w14:paraId="14ECB6F3" w14:textId="398C1994" w:rsidR="00FB37D3" w:rsidRPr="00612149" w:rsidRDefault="00FB37D3" w:rsidP="00FB37D3">
      <w:pPr>
        <w:shd w:val="clear" w:color="auto" w:fill="FFFFFF"/>
        <w:autoSpaceDN w:val="0"/>
        <w:spacing w:after="0" w:line="240" w:lineRule="auto"/>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5.9.6. tiekėjo deklaracija, pirkimo dokumentų priedas Nr.5;</w:t>
      </w:r>
      <w:r w:rsidRPr="00612149">
        <w:rPr>
          <w:rFonts w:ascii="Times New Roman" w:eastAsia="Times New Roman" w:hAnsi="Times New Roman" w:cs="Times New Roman"/>
          <w:sz w:val="24"/>
          <w:szCs w:val="24"/>
          <w:lang w:eastAsia="lt-LT"/>
        </w:rPr>
        <w:br/>
        <w:t>5.9.7. tiekėjo kvalifikaciją pagrindžiantys dokumentai (prašoma tik iš nustatyto laimėtojo).</w:t>
      </w:r>
      <w:r w:rsidRPr="00612149">
        <w:rPr>
          <w:rFonts w:ascii="Times New Roman" w:eastAsia="Times New Roman" w:hAnsi="Times New Roman" w:cs="Times New Roman"/>
          <w:sz w:val="24"/>
          <w:szCs w:val="24"/>
          <w:lang w:eastAsia="lt-LT"/>
        </w:rPr>
        <w:br/>
        <w:t>5.9.8. kiti reikalaujami dokumentai;</w:t>
      </w:r>
    </w:p>
    <w:p w14:paraId="365405C4"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5.10. Perkančioji organizacija neatsako už CVP IS sutrikimus ar kitus nenumatytus atvejus, dėl kurių pasiūlymai nebuvo gauti ar gauti pavėluotai.</w:t>
      </w:r>
    </w:p>
    <w:p w14:paraId="506E02D9"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 xml:space="preserve">5.11. </w:t>
      </w:r>
      <w:r w:rsidRPr="00612149">
        <w:rPr>
          <w:rFonts w:ascii="Times New Roman" w:eastAsia="Times New Roman" w:hAnsi="Times New Roman" w:cs="Times New Roman"/>
          <w:sz w:val="24"/>
          <w:szCs w:val="24"/>
          <w:bdr w:val="none" w:sz="0" w:space="0" w:color="auto" w:frame="1"/>
        </w:rPr>
        <w:t>Tiekėjo teikiamas pasiūlymas gali būti užšifruojamas. Tiekėjas, nusprendęs pateikti užšifruotą</w:t>
      </w:r>
      <w:r w:rsidRPr="00612149">
        <w:rPr>
          <w:rFonts w:ascii="Times New Roman" w:eastAsia="Times New Roman" w:hAnsi="Times New Roman" w:cs="Times New Roman"/>
          <w:sz w:val="24"/>
          <w:szCs w:val="24"/>
        </w:rPr>
        <w:t>​​</w:t>
      </w:r>
      <w:r w:rsidRPr="00612149">
        <w:rPr>
          <w:rFonts w:ascii="Times New Roman" w:eastAsia="Times New Roman" w:hAnsi="Times New Roman" w:cs="Times New Roman"/>
          <w:sz w:val="24"/>
          <w:szCs w:val="24"/>
          <w:bdr w:val="none" w:sz="0" w:space="0" w:color="auto" w:frame="1"/>
        </w:rPr>
        <w:t>pasiūlymą, turi:</w:t>
      </w:r>
    </w:p>
    <w:p w14:paraId="27702616" w14:textId="77777777" w:rsidR="00A32850" w:rsidRPr="00612149" w:rsidRDefault="00A32850" w:rsidP="00A32850">
      <w:pPr>
        <w:shd w:val="clear" w:color="auto" w:fill="FFFFFF"/>
        <w:tabs>
          <w:tab w:val="left" w:pos="709"/>
        </w:tabs>
        <w:autoSpaceDN w:val="0"/>
        <w:spacing w:after="0" w:line="240" w:lineRule="auto"/>
        <w:jc w:val="both"/>
        <w:textAlignment w:val="baseline"/>
        <w:rPr>
          <w:rFonts w:ascii="Times New Roman" w:eastAsia="Times New Roman" w:hAnsi="Times New Roman" w:cs="Times New Roman"/>
          <w:color w:val="000000"/>
          <w:sz w:val="24"/>
          <w:szCs w:val="24"/>
        </w:rPr>
      </w:pPr>
      <w:r w:rsidRPr="00612149">
        <w:rPr>
          <w:rFonts w:ascii="Times New Roman" w:eastAsia="Times New Roman" w:hAnsi="Times New Roman" w:cs="Times New Roman"/>
          <w:bCs/>
          <w:color w:val="000000"/>
          <w:sz w:val="24"/>
          <w:szCs w:val="24"/>
        </w:rPr>
        <w:t xml:space="preserve">5.11.1. iki </w:t>
      </w:r>
      <w:r w:rsidRPr="00612149">
        <w:rPr>
          <w:rFonts w:ascii="Times New Roman" w:eastAsia="Times New Roman" w:hAnsi="Times New Roman" w:cs="Times New Roman"/>
          <w:color w:val="000000"/>
          <w:sz w:val="24"/>
          <w:szCs w:val="24"/>
        </w:rPr>
        <w:t xml:space="preserve">pasiūlymų pateikimo termino pabaigos naudodamasis CVP IS priemonėmis </w:t>
      </w:r>
      <w:r w:rsidRPr="00612149">
        <w:rPr>
          <w:rFonts w:ascii="Times New Roman" w:eastAsia="Times New Roman" w:hAnsi="Times New Roman" w:cs="Times New Roman"/>
          <w:iCs/>
          <w:color w:val="000000"/>
          <w:sz w:val="24"/>
          <w:szCs w:val="24"/>
        </w:rPr>
        <w:t xml:space="preserve">pateikti užšifruotą pasiūlymą (užšifruojamas </w:t>
      </w:r>
      <w:r w:rsidRPr="00612149">
        <w:rPr>
          <w:rFonts w:ascii="Times New Roman" w:eastAsia="Times New Roman" w:hAnsi="Times New Roman" w:cs="Times New Roman"/>
          <w:color w:val="000000"/>
          <w:sz w:val="24"/>
          <w:szCs w:val="24"/>
        </w:rPr>
        <w:t>visas pasiūlymas arba pasiūlymo dokumentas, kuriame nurodyta pasiūlymo kaina);</w:t>
      </w:r>
    </w:p>
    <w:p w14:paraId="1471D903" w14:textId="1E865B75"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rPr>
      </w:pPr>
      <w:r w:rsidRPr="00612149">
        <w:rPr>
          <w:rFonts w:ascii="Times New Roman" w:eastAsia="Times New Roman" w:hAnsi="Times New Roman" w:cs="Times New Roman"/>
          <w:color w:val="000000"/>
          <w:sz w:val="24"/>
          <w:szCs w:val="24"/>
        </w:rPr>
        <w:t>5.11.2.</w:t>
      </w:r>
      <w:r w:rsidRPr="00612149">
        <w:rPr>
          <w:rFonts w:ascii="Times New Roman" w:eastAsia="Times New Roman" w:hAnsi="Times New Roman" w:cs="Times New Roman"/>
          <w:b/>
          <w:color w:val="000000"/>
          <w:sz w:val="24"/>
          <w:szCs w:val="24"/>
        </w:rPr>
        <w:t xml:space="preserve"> </w:t>
      </w:r>
      <w:r w:rsidRPr="00612149">
        <w:rPr>
          <w:rFonts w:ascii="Times New Roman" w:eastAsia="Times New Roman" w:hAnsi="Times New Roman" w:cs="Times New Roman"/>
          <w:bCs/>
          <w:color w:val="000000"/>
          <w:sz w:val="24"/>
          <w:szCs w:val="24"/>
        </w:rPr>
        <w:t>per 30 min. nuo pasiūlymų pateikimo termino pabaigos CVP IS susirašinėjimo priemonėmis</w:t>
      </w:r>
      <w:r w:rsidRPr="00612149">
        <w:rPr>
          <w:rFonts w:ascii="Times New Roman" w:eastAsia="Times New Roman" w:hAnsi="Times New Roman" w:cs="Times New Roman"/>
          <w:color w:val="000000"/>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612149">
        <w:rPr>
          <w:rFonts w:ascii="Times New Roman" w:eastAsia="Times New Roman" w:hAnsi="Times New Roman" w:cs="Times New Roman"/>
          <w:color w:val="000000"/>
          <w:sz w:val="24"/>
          <w:szCs w:val="24"/>
          <w:bdr w:val="none" w:sz="0" w:space="0" w:color="auto" w:frame="1"/>
        </w:rPr>
        <w:t xml:space="preserve">el. p. </w:t>
      </w:r>
      <w:hyperlink r:id="rId12" w:history="1">
        <w:r w:rsidR="005201BF" w:rsidRPr="00612149">
          <w:rPr>
            <w:rStyle w:val="Hipersaitas"/>
            <w:rFonts w:ascii="Times New Roman" w:eastAsia="Calibri" w:hAnsi="Times New Roman" w:cs="Times New Roman"/>
            <w:kern w:val="2"/>
            <w:sz w:val="24"/>
            <w:szCs w:val="24"/>
            <w:bdr w:val="none" w:sz="0" w:space="0" w:color="auto" w:frame="1"/>
            <w14:ligatures w14:val="standardContextual"/>
          </w:rPr>
          <w:t>laura.kozmeniene@utena.lt</w:t>
        </w:r>
      </w:hyperlink>
      <w:r w:rsidRPr="00612149">
        <w:rPr>
          <w:rFonts w:ascii="Times New Roman" w:eastAsia="Times New Roman" w:hAnsi="Times New Roman" w:cs="Times New Roman"/>
          <w:sz w:val="24"/>
          <w:szCs w:val="24"/>
          <w:bdr w:val="none" w:sz="0" w:space="0" w:color="auto" w:frame="1"/>
        </w:rPr>
        <w:t xml:space="preserve">. </w:t>
      </w:r>
      <w:r w:rsidRPr="00612149">
        <w:rPr>
          <w:rFonts w:ascii="Times New Roman" w:eastAsia="Times New Roman" w:hAnsi="Times New Roman" w:cs="Times New Roman"/>
          <w:color w:val="000000"/>
          <w:sz w:val="24"/>
          <w:szCs w:val="24"/>
        </w:rPr>
        <w:t xml:space="preserve">Tokiu atveju tiekėjas turėtų būti aktyvus ir įsitikinti, kad pateiktas </w:t>
      </w:r>
      <w:r w:rsidRPr="00612149">
        <w:rPr>
          <w:rFonts w:ascii="Times New Roman" w:eastAsia="Times New Roman" w:hAnsi="Times New Roman" w:cs="Times New Roman"/>
          <w:color w:val="000000"/>
          <w:sz w:val="24"/>
          <w:szCs w:val="24"/>
        </w:rPr>
        <w:lastRenderedPageBreak/>
        <w:t xml:space="preserve">slaptažodis laiku pasiekė adresatą (pavyzdžiui, susisiekęs su Perkančiąja organizacija oficialiu jos telefonu ir (arba) kitais būdais). </w:t>
      </w:r>
    </w:p>
    <w:p w14:paraId="6E9EF259" w14:textId="77777777" w:rsidR="00A32850" w:rsidRPr="00612149"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rPr>
      </w:pPr>
      <w:bookmarkStart w:id="8" w:name="_Ref39754681"/>
      <w:r w:rsidRPr="00612149">
        <w:rPr>
          <w:rFonts w:ascii="Times New Roman" w:eastAsia="Times New Roman" w:hAnsi="Times New Roman" w:cs="Times New Roman"/>
          <w:color w:val="000000"/>
          <w:sz w:val="24"/>
          <w:szCs w:val="24"/>
        </w:rPr>
        <w:t>5.11.3.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8"/>
      <w:r w:rsidRPr="00612149">
        <w:rPr>
          <w:rFonts w:ascii="Times New Roman" w:eastAsia="Times New Roman" w:hAnsi="Times New Roman" w:cs="Times New Roman"/>
          <w:color w:val="000000"/>
          <w:sz w:val="24"/>
          <w:szCs w:val="24"/>
        </w:rPr>
        <w:t>.</w:t>
      </w:r>
    </w:p>
    <w:p w14:paraId="1954F7E8" w14:textId="77777777" w:rsidR="00A60F97" w:rsidRPr="00612149"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6BB72CC3" w14:textId="19614598" w:rsidR="00A60F97" w:rsidRPr="00612149"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9" w:name="_Toc360582265"/>
      <w:r w:rsidRPr="00612149">
        <w:rPr>
          <w:rFonts w:ascii="Times New Roman" w:eastAsia="Times New Roman" w:hAnsi="Times New Roman" w:cs="Times New Roman"/>
          <w:b/>
          <w:sz w:val="24"/>
          <w:szCs w:val="24"/>
          <w:lang w:eastAsia="lt-LT"/>
        </w:rPr>
        <w:t>6. PASIŪLYMO</w:t>
      </w:r>
      <w:r w:rsidR="00A60F97" w:rsidRPr="00612149">
        <w:rPr>
          <w:rFonts w:ascii="Times New Roman" w:eastAsia="Times New Roman" w:hAnsi="Times New Roman" w:cs="Times New Roman"/>
          <w:b/>
          <w:sz w:val="24"/>
          <w:szCs w:val="24"/>
          <w:lang w:eastAsia="lt-LT"/>
        </w:rPr>
        <w:t xml:space="preserve"> GALIOJIMO UŽTIKRINIMAS</w:t>
      </w:r>
      <w:bookmarkEnd w:id="9"/>
    </w:p>
    <w:p w14:paraId="5BE18A17"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3643B73" w14:textId="44C1C5D4" w:rsidR="005B7BBF" w:rsidRPr="00612149" w:rsidRDefault="005B7BBF" w:rsidP="005B7BB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bookmarkStart w:id="10" w:name="_Toc360582266"/>
      <w:r w:rsidRPr="00612149">
        <w:rPr>
          <w:rFonts w:ascii="Times New Roman" w:eastAsia="Times New Roman" w:hAnsi="Times New Roman" w:cs="Times New Roman"/>
          <w:sz w:val="24"/>
          <w:szCs w:val="24"/>
          <w:lang w:eastAsia="lt-LT"/>
        </w:rPr>
        <w:t xml:space="preserve">6.1. Perkančioji organizacija nereikalauja pateikti pasiūlymo galiojimą užtikrinančio dokumento </w:t>
      </w:r>
    </w:p>
    <w:p w14:paraId="7C545D57" w14:textId="77777777" w:rsidR="005B7BBF" w:rsidRPr="00612149" w:rsidRDefault="005B7BBF" w:rsidP="005B7BB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1AD64F98" w14:textId="17499135" w:rsidR="00A60F97" w:rsidRPr="00612149" w:rsidRDefault="00A60F97" w:rsidP="005B7BBF">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t>7.  PIRKIMO DOKUMENTŲ PAAIŠKINIMAS IR PATIKSLINIMAS</w:t>
      </w:r>
      <w:bookmarkEnd w:id="10"/>
    </w:p>
    <w:p w14:paraId="78EE5E1D"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3461E12" w14:textId="77777777" w:rsidR="00D50F30" w:rsidRPr="00612149"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bookmarkStart w:id="11" w:name="_Toc360582267"/>
      <w:r w:rsidRPr="00612149">
        <w:rPr>
          <w:rFonts w:ascii="Times New Roman" w:eastAsia="Times New Roman" w:hAnsi="Times New Roman" w:cs="Times New Roman"/>
          <w:sz w:val="24"/>
          <w:szCs w:val="24"/>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63FC8E8D" w14:textId="77777777" w:rsidR="00D50F30" w:rsidRPr="00612149"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7.2. Nesibaigus pasiūlymų pateikimo terminui, Perkančioji organizacija turi teisę savo iniciatyva paaiškinti, patikslinti pirkimo dokumentus ir, jeigu reikia, pratęsti pasiūlymų pateikimo terminą.</w:t>
      </w:r>
      <w:r w:rsidRPr="00612149">
        <w:rPr>
          <w:rFonts w:ascii="Times New Roman" w:eastAsia="Times New Roman" w:hAnsi="Times New Roman" w:cs="Times New Roman"/>
          <w:sz w:val="24"/>
          <w:szCs w:val="24"/>
        </w:rPr>
        <w:t xml:space="preserve"> Jei paaiškinimai ar patikslinimai teikiami Perkančiosios organizacijos iniciatyva, jų paskelbimas CVP IS priemonėmis laikomas pakankamu.</w:t>
      </w:r>
    </w:p>
    <w:p w14:paraId="6AF5945B" w14:textId="77777777" w:rsidR="00D50F30" w:rsidRPr="00612149"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lang w:eastAsia="lt-LT"/>
        </w:rPr>
        <w:t xml:space="preserve">7.3. Atsakydama į kiekvieną tiekėjo pateiktą prašymą paaiškinti pirkimo dokumentus, arba aiškindama, tikslindama pirkimo dokumentus savo iniciatyva, Perkančioji organizacija turi paaiškinimus, patikslinimus paskelbti CVP IS ir išsiųsti </w:t>
      </w:r>
      <w:r w:rsidRPr="00612149">
        <w:rPr>
          <w:rFonts w:ascii="Times New Roman" w:eastAsia="Times New Roman" w:hAnsi="Times New Roman" w:cs="Times New Roman"/>
          <w:sz w:val="24"/>
          <w:szCs w:val="24"/>
        </w:rPr>
        <w:t>užklausą pateikusiam bei visiems prie Pirkimo prisijungusiems tiekėjams.</w:t>
      </w:r>
    </w:p>
    <w:p w14:paraId="6A495ECB" w14:textId="77777777" w:rsidR="00D50F30" w:rsidRPr="00612149"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lang w:eastAsia="lt-LT"/>
        </w:rPr>
        <w:t xml:space="preserve"> 7.4. </w:t>
      </w:r>
      <w:r w:rsidRPr="00612149">
        <w:rPr>
          <w:rFonts w:ascii="Times New Roman" w:eastAsia="Times New Roman" w:hAnsi="Times New Roman" w:cs="Times New Roman"/>
          <w:sz w:val="24"/>
          <w:szCs w:val="24"/>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1BC675C7" w14:textId="77777777" w:rsidR="00D50F30" w:rsidRPr="00612149" w:rsidRDefault="00D50F30" w:rsidP="00D50F30">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7A11994" w14:textId="77777777" w:rsidR="00D50F30" w:rsidRPr="00612149" w:rsidRDefault="00D50F30" w:rsidP="00D50F30">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7.6. Susitikimai su tiekėjais dėl pirkimo dokumentų nebus rengiami.</w:t>
      </w:r>
    </w:p>
    <w:p w14:paraId="2F9AE6E8" w14:textId="77777777" w:rsidR="00172E43" w:rsidRPr="00612149" w:rsidRDefault="00172E43"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0E3BE1DF" w14:textId="3FC2690F" w:rsidR="00A60F97" w:rsidRPr="00612149"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t>8. SUSIPAŽINIMO SU PASIŪLYMU</w:t>
      </w:r>
      <w:r w:rsidR="00A60F97" w:rsidRPr="00612149">
        <w:rPr>
          <w:rFonts w:ascii="Times New Roman" w:eastAsia="Times New Roman" w:hAnsi="Times New Roman" w:cs="Times New Roman"/>
          <w:b/>
          <w:sz w:val="24"/>
          <w:szCs w:val="24"/>
          <w:lang w:eastAsia="lt-LT"/>
        </w:rPr>
        <w:t xml:space="preserve"> PROCEDŪR</w:t>
      </w:r>
      <w:bookmarkEnd w:id="11"/>
      <w:r w:rsidR="00A60F97" w:rsidRPr="00612149">
        <w:rPr>
          <w:rFonts w:ascii="Times New Roman" w:eastAsia="Times New Roman" w:hAnsi="Times New Roman" w:cs="Times New Roman"/>
          <w:b/>
          <w:sz w:val="24"/>
          <w:szCs w:val="24"/>
          <w:lang w:eastAsia="lt-LT"/>
        </w:rPr>
        <w:t>A</w:t>
      </w:r>
    </w:p>
    <w:p w14:paraId="2A54E049"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52D13CF" w14:textId="6409384B" w:rsidR="00A60F97" w:rsidRPr="00612149" w:rsidRDefault="00A60F97" w:rsidP="00A60F97">
      <w:pPr>
        <w:suppressAutoHyphens/>
        <w:autoSpaceDN w:val="0"/>
        <w:spacing w:after="0" w:line="240" w:lineRule="auto"/>
        <w:jc w:val="both"/>
        <w:textAlignment w:val="baseline"/>
        <w:rPr>
          <w:rFonts w:ascii="Times New Roman" w:eastAsia="Times New Roman" w:hAnsi="Times New Roman" w:cs="Times New Roman"/>
          <w:b/>
          <w:iCs/>
          <w:sz w:val="24"/>
          <w:szCs w:val="24"/>
        </w:rPr>
      </w:pPr>
      <w:bookmarkStart w:id="12" w:name="_Ref58464669"/>
      <w:bookmarkStart w:id="13" w:name="_Ref60481998"/>
      <w:r w:rsidRPr="00612149">
        <w:rPr>
          <w:rFonts w:ascii="Times New Roman" w:eastAsia="Times New Roman" w:hAnsi="Times New Roman" w:cs="Times New Roman"/>
          <w:iCs/>
          <w:sz w:val="24"/>
          <w:szCs w:val="24"/>
        </w:rPr>
        <w:lastRenderedPageBreak/>
        <w:t xml:space="preserve">8.1. </w:t>
      </w:r>
      <w:r w:rsidR="001927D7" w:rsidRPr="00612149">
        <w:rPr>
          <w:rFonts w:ascii="Times New Roman" w:eastAsia="Times New Roman" w:hAnsi="Times New Roman" w:cs="Times New Roman"/>
          <w:sz w:val="24"/>
          <w:szCs w:val="24"/>
        </w:rPr>
        <w:t>Suėjus pasiūlymo</w:t>
      </w:r>
      <w:r w:rsidRPr="00612149">
        <w:rPr>
          <w:rFonts w:ascii="Times New Roman" w:eastAsia="Times New Roman" w:hAnsi="Times New Roman" w:cs="Times New Roman"/>
          <w:sz w:val="24"/>
          <w:szCs w:val="24"/>
        </w:rPr>
        <w:t xml:space="preserve"> pateikimo terminui, atveriami CVP IS priemonėmis pa</w:t>
      </w:r>
      <w:r w:rsidR="001927D7" w:rsidRPr="00612149">
        <w:rPr>
          <w:rFonts w:ascii="Times New Roman" w:eastAsia="Times New Roman" w:hAnsi="Times New Roman" w:cs="Times New Roman"/>
          <w:sz w:val="24"/>
          <w:szCs w:val="24"/>
        </w:rPr>
        <w:t>teiktas pasiūlymas</w:t>
      </w:r>
      <w:r w:rsidRPr="00612149">
        <w:rPr>
          <w:rFonts w:ascii="Times New Roman" w:eastAsia="Times New Roman" w:hAnsi="Times New Roman" w:cs="Times New Roman"/>
          <w:sz w:val="24"/>
          <w:szCs w:val="24"/>
        </w:rPr>
        <w:t>, vadovaujantis Viešųjų pirkimų įstatymo 44 str. nuostatomis.</w:t>
      </w:r>
    </w:p>
    <w:p w14:paraId="7D5DA404" w14:textId="7772B65B" w:rsidR="00A60F97" w:rsidRPr="00612149" w:rsidRDefault="00A60F97" w:rsidP="00A60F97">
      <w:pPr>
        <w:suppressAutoHyphens/>
        <w:autoSpaceDN w:val="0"/>
        <w:spacing w:after="0" w:line="240" w:lineRule="auto"/>
        <w:jc w:val="both"/>
        <w:textAlignment w:val="baseline"/>
        <w:rPr>
          <w:rFonts w:ascii="Times New Roman" w:eastAsia="Times New Roman" w:hAnsi="Times New Roman" w:cstheme="minorHAnsi"/>
          <w:bCs/>
          <w:sz w:val="24"/>
          <w:szCs w:val="24"/>
        </w:rPr>
      </w:pPr>
      <w:r w:rsidRPr="00612149">
        <w:rPr>
          <w:rFonts w:ascii="Times New Roman" w:eastAsia="Times New Roman" w:hAnsi="Times New Roman" w:cs="Times New Roman"/>
          <w:sz w:val="24"/>
          <w:szCs w:val="24"/>
        </w:rPr>
        <w:t xml:space="preserve">8.2. </w:t>
      </w:r>
      <w:r w:rsidR="001927D7" w:rsidRPr="00612149">
        <w:rPr>
          <w:rFonts w:ascii="Times New Roman" w:eastAsia="Times New Roman" w:hAnsi="Times New Roman" w:cstheme="minorHAnsi"/>
          <w:color w:val="000000"/>
          <w:sz w:val="24"/>
          <w:szCs w:val="24"/>
          <w:shd w:val="clear" w:color="auto" w:fill="FFFFFF"/>
        </w:rPr>
        <w:t>Tiekėjas</w:t>
      </w:r>
      <w:r w:rsidRPr="00612149">
        <w:rPr>
          <w:rFonts w:ascii="Times New Roman" w:eastAsia="Times New Roman" w:hAnsi="Times New Roman" w:cstheme="minorHAnsi"/>
          <w:color w:val="000000"/>
          <w:sz w:val="24"/>
          <w:szCs w:val="24"/>
          <w:shd w:val="clear" w:color="auto" w:fill="FFFFFF"/>
        </w:rPr>
        <w:t xml:space="preserve"> ir (ar) jų įgaliotieji atstovai  susipažįstant su elekt</w:t>
      </w:r>
      <w:r w:rsidR="001927D7" w:rsidRPr="00612149">
        <w:rPr>
          <w:rFonts w:ascii="Times New Roman" w:eastAsia="Times New Roman" w:hAnsi="Times New Roman" w:cstheme="minorHAnsi"/>
          <w:color w:val="000000"/>
          <w:sz w:val="24"/>
          <w:szCs w:val="24"/>
          <w:shd w:val="clear" w:color="auto" w:fill="FFFFFF"/>
        </w:rPr>
        <w:t>roninėmis priemonėmis pateiktu pasiūlymu</w:t>
      </w:r>
      <w:r w:rsidRPr="00612149">
        <w:rPr>
          <w:rFonts w:ascii="Times New Roman" w:eastAsia="Times New Roman" w:hAnsi="Times New Roman" w:cstheme="minorHAnsi"/>
          <w:color w:val="000000"/>
          <w:sz w:val="24"/>
          <w:szCs w:val="24"/>
          <w:shd w:val="clear" w:color="auto" w:fill="FFFFFF"/>
        </w:rPr>
        <w:t xml:space="preserve"> nedalyvauja.</w:t>
      </w:r>
      <w:r w:rsidRPr="00612149">
        <w:rPr>
          <w:rFonts w:ascii="Times New Roman" w:eastAsia="Times New Roman" w:hAnsi="Times New Roman" w:cstheme="minorHAnsi"/>
          <w:bCs/>
          <w:sz w:val="24"/>
          <w:szCs w:val="24"/>
        </w:rPr>
        <w:t xml:space="preserve"> I</w:t>
      </w:r>
      <w:r w:rsidR="001927D7" w:rsidRPr="00612149">
        <w:rPr>
          <w:rFonts w:ascii="Times New Roman" w:eastAsia="Times New Roman" w:hAnsi="Times New Roman" w:cstheme="minorHAnsi"/>
          <w:bCs/>
          <w:sz w:val="24"/>
          <w:szCs w:val="24"/>
        </w:rPr>
        <w:t>nformacija apie Pirkimo dalyvį, jų pasiūlym</w:t>
      </w:r>
      <w:r w:rsidRPr="00612149">
        <w:rPr>
          <w:rFonts w:ascii="Times New Roman" w:eastAsia="Times New Roman" w:hAnsi="Times New Roman" w:cstheme="minorHAnsi"/>
          <w:bCs/>
          <w:sz w:val="24"/>
          <w:szCs w:val="24"/>
        </w:rPr>
        <w:t>e</w:t>
      </w:r>
      <w:r w:rsidR="001927D7" w:rsidRPr="00612149">
        <w:rPr>
          <w:rFonts w:ascii="Times New Roman" w:eastAsia="Times New Roman" w:hAnsi="Times New Roman" w:cstheme="minorHAnsi"/>
          <w:bCs/>
          <w:sz w:val="24"/>
          <w:szCs w:val="24"/>
        </w:rPr>
        <w:t xml:space="preserve"> nurodytą kainą Pirkimo dalyviui</w:t>
      </w:r>
      <w:r w:rsidRPr="00612149">
        <w:rPr>
          <w:rFonts w:ascii="Times New Roman" w:eastAsia="Times New Roman" w:hAnsi="Times New Roman" w:cstheme="minorHAnsi"/>
          <w:bCs/>
          <w:sz w:val="24"/>
          <w:szCs w:val="24"/>
        </w:rPr>
        <w:t xml:space="preserve"> bus pateikta po sprendimo dėl Pirkimą laimėjusio pasiūlymo priėmimo.</w:t>
      </w:r>
    </w:p>
    <w:p w14:paraId="6240A25D"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4A1ADBD" w14:textId="07A7C9B6" w:rsidR="00A60F97" w:rsidRPr="00612149"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t>9. PASIŪLYMO</w:t>
      </w:r>
      <w:r w:rsidR="00A60F97" w:rsidRPr="00612149">
        <w:rPr>
          <w:rFonts w:ascii="Times New Roman" w:eastAsia="Times New Roman" w:hAnsi="Times New Roman" w:cs="Times New Roman"/>
          <w:b/>
          <w:sz w:val="24"/>
          <w:szCs w:val="24"/>
          <w:lang w:eastAsia="lt-LT"/>
        </w:rPr>
        <w:t xml:space="preserve"> VERTINIMAS</w:t>
      </w:r>
    </w:p>
    <w:p w14:paraId="29931157" w14:textId="77777777" w:rsidR="00A60F97" w:rsidRPr="00612149" w:rsidRDefault="00A60F97" w:rsidP="00A60F97">
      <w:pPr>
        <w:tabs>
          <w:tab w:val="left" w:pos="0"/>
          <w:tab w:val="left" w:pos="709"/>
        </w:tabs>
        <w:spacing w:after="0" w:line="240" w:lineRule="auto"/>
        <w:jc w:val="both"/>
        <w:rPr>
          <w:rFonts w:ascii="Times New Roman" w:eastAsia="Times New Roman" w:hAnsi="Times New Roman" w:cs="Times New Roman"/>
          <w:sz w:val="24"/>
          <w:szCs w:val="24"/>
          <w:lang w:eastAsia="lt-LT"/>
        </w:rPr>
      </w:pPr>
      <w:bookmarkStart w:id="14" w:name="_Toc360582269"/>
      <w:bookmarkEnd w:id="12"/>
      <w:bookmarkEnd w:id="13"/>
    </w:p>
    <w:bookmarkEnd w:id="14"/>
    <w:p w14:paraId="5D51A2B1" w14:textId="77777777" w:rsidR="009E0849" w:rsidRPr="00612149" w:rsidRDefault="009E0849" w:rsidP="009E0849">
      <w:pPr>
        <w:tabs>
          <w:tab w:val="left" w:pos="0"/>
          <w:tab w:val="left" w:pos="709"/>
        </w:tabs>
        <w:autoSpaceDN w:val="0"/>
        <w:spacing w:after="0" w:line="240" w:lineRule="auto"/>
        <w:jc w:val="both"/>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sz w:val="24"/>
          <w:szCs w:val="24"/>
          <w:lang w:eastAsia="lt-LT"/>
        </w:rPr>
        <w:t>9.1. Pasiūlymų vertinimas:</w:t>
      </w:r>
    </w:p>
    <w:p w14:paraId="1FDB3E43" w14:textId="77777777" w:rsidR="009E0849" w:rsidRPr="006121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Calibri" w:hAnsi="Times New Roman" w:cs="Times New Roman"/>
          <w:sz w:val="24"/>
          <w:szCs w:val="24"/>
          <w:lang w:eastAsia="lt-LT"/>
        </w:rPr>
        <w:t>9.1.1.</w:t>
      </w:r>
      <w:r w:rsidRPr="00612149">
        <w:rPr>
          <w:rFonts w:ascii="Times New Roman" w:eastAsia="Times New Roman" w:hAnsi="Times New Roman" w:cs="Times New Roman"/>
          <w:sz w:val="24"/>
          <w:szCs w:val="24"/>
          <w:lang w:eastAsia="ar-SA"/>
        </w:rPr>
        <w:t xml:space="preserve"> Perkančioji organizacija tikrina, ar pasiūlymai atitinka pirkimo dokumentuose nustatytus reikalavimus. </w:t>
      </w:r>
      <w:r w:rsidRPr="00612149">
        <w:rPr>
          <w:rFonts w:ascii="Times New Roman" w:eastAsia="Times New Roman" w:hAnsi="Times New Roman" w:cs="Times New Roman"/>
          <w:sz w:val="24"/>
          <w:szCs w:val="24"/>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Pr="00612149">
        <w:rPr>
          <w:rFonts w:ascii="Times New Roman" w:eastAsia="Times New Roman" w:hAnsi="Times New Roman" w:cs="Times New Roman"/>
          <w:sz w:val="24"/>
          <w:szCs w:val="24"/>
          <w:vertAlign w:val="superscript"/>
        </w:rPr>
        <w:t xml:space="preserve"> </w:t>
      </w:r>
      <w:r w:rsidRPr="00612149">
        <w:rPr>
          <w:rFonts w:ascii="Times New Roman" w:eastAsia="Times New Roman" w:hAnsi="Times New Roman" w:cs="Times New Roman"/>
          <w:sz w:val="24"/>
          <w:szCs w:val="24"/>
        </w:rPr>
        <w:t>ir pagrindiniais pirkimų principais.</w:t>
      </w:r>
    </w:p>
    <w:p w14:paraId="38F061A3" w14:textId="77777777" w:rsidR="009E0849" w:rsidRPr="00612149" w:rsidRDefault="009E0849" w:rsidP="009E0849">
      <w:pPr>
        <w:suppressAutoHyphens/>
        <w:autoSpaceDN w:val="0"/>
        <w:spacing w:after="0" w:line="240" w:lineRule="auto"/>
        <w:jc w:val="both"/>
        <w:textAlignment w:val="baseline"/>
        <w:rPr>
          <w:rFonts w:ascii="Times New Roman" w:eastAsia="Arial" w:hAnsi="Times New Roman" w:cs="Times New Roman"/>
          <w:sz w:val="24"/>
          <w:szCs w:val="24"/>
          <w:lang w:eastAsia="ar-SA"/>
        </w:rPr>
      </w:pPr>
      <w:r w:rsidRPr="00612149">
        <w:rPr>
          <w:rFonts w:ascii="Times New Roman" w:eastAsia="Arial" w:hAnsi="Times New Roman" w:cs="Times New Roman"/>
          <w:sz w:val="24"/>
          <w:szCs w:val="24"/>
          <w:lang w:eastAsia="ar-SA"/>
        </w:rPr>
        <w:t xml:space="preserve">9.1.2. </w:t>
      </w:r>
      <w:r w:rsidRPr="00612149">
        <w:rPr>
          <w:rFonts w:ascii="Times New Roman" w:eastAsia="Times New Roman" w:hAnsi="Times New Roman" w:cs="Times New Roman"/>
          <w:color w:val="000000"/>
          <w:sz w:val="24"/>
          <w:szCs w:val="24"/>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78DE871F" w14:textId="77777777" w:rsidR="009E0849" w:rsidRPr="00612149" w:rsidRDefault="009E0849" w:rsidP="009E0849">
      <w:pPr>
        <w:suppressAutoHyphens/>
        <w:autoSpaceDN w:val="0"/>
        <w:spacing w:after="0" w:line="240" w:lineRule="auto"/>
        <w:jc w:val="both"/>
        <w:rPr>
          <w:rFonts w:ascii="Times New Roman" w:eastAsia="Arial" w:hAnsi="Times New Roman" w:cs="Times New Roman"/>
          <w:sz w:val="24"/>
          <w:szCs w:val="24"/>
          <w:lang w:eastAsia="ar-SA"/>
        </w:rPr>
      </w:pPr>
      <w:r w:rsidRPr="00612149">
        <w:rPr>
          <w:rFonts w:ascii="Times New Roman" w:eastAsia="Arial" w:hAnsi="Times New Roman" w:cs="Times New Roman"/>
          <w:sz w:val="24"/>
          <w:szCs w:val="24"/>
          <w:lang w:eastAsia="ar-SA"/>
        </w:rPr>
        <w:t xml:space="preserve">9.1.3. </w:t>
      </w:r>
      <w:r w:rsidRPr="00612149">
        <w:rPr>
          <w:rFonts w:ascii="Times New Roman" w:eastAsia="Times New Roman" w:hAnsi="Times New Roman" w:cs="Times New Roman"/>
          <w:color w:val="000000"/>
          <w:sz w:val="24"/>
          <w:szCs w:val="24"/>
        </w:rPr>
        <w:t>Perkančioji organizacija</w:t>
      </w:r>
      <w:r w:rsidRPr="00612149">
        <w:rPr>
          <w:rFonts w:ascii="Times New Roman" w:eastAsia="Arial" w:hAnsi="Times New Roman" w:cs="Times New Roman"/>
          <w:sz w:val="24"/>
          <w:szCs w:val="24"/>
          <w:lang w:eastAsia="ar-SA"/>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0BF2B975" w14:textId="77777777" w:rsidR="009E0849" w:rsidRPr="00612149" w:rsidRDefault="009E0849" w:rsidP="009E0849">
      <w:pPr>
        <w:autoSpaceDN w:val="0"/>
        <w:spacing w:after="0" w:line="240" w:lineRule="auto"/>
        <w:jc w:val="both"/>
        <w:rPr>
          <w:rFonts w:ascii="Times New Roman" w:eastAsia="Calibri" w:hAnsi="Times New Roman" w:cs="Times New Roman"/>
          <w:sz w:val="24"/>
          <w:szCs w:val="24"/>
        </w:rPr>
      </w:pPr>
      <w:r w:rsidRPr="00612149">
        <w:rPr>
          <w:rFonts w:ascii="Times New Roman" w:eastAsia="Calibri" w:hAnsi="Times New Roman" w:cs="Times New Roman"/>
          <w:sz w:val="24"/>
          <w:szCs w:val="24"/>
        </w:rPr>
        <w:t xml:space="preserve">9.1.4. </w:t>
      </w:r>
      <w:r w:rsidRPr="00612149">
        <w:rPr>
          <w:rFonts w:ascii="Times New Roman" w:eastAsia="Times New Roman" w:hAnsi="Times New Roman" w:cs="Times New Roman"/>
          <w:color w:val="000000"/>
          <w:sz w:val="24"/>
          <w:szCs w:val="24"/>
        </w:rPr>
        <w:t>Perkančioji organizacija</w:t>
      </w:r>
      <w:r w:rsidRPr="00612149">
        <w:rPr>
          <w:rFonts w:ascii="Times New Roman" w:eastAsia="Calibri" w:hAnsi="Times New Roman" w:cs="Times New Roman"/>
          <w:sz w:val="24"/>
          <w:szCs w:val="24"/>
        </w:rPr>
        <w:t xml:space="preserve"> tikrina, ar pasiūlyta kaina nėra per didelė  ir Perkančiajai organizacijai nepriimtina . Laikoma, kad pasiūlyta kaina yra per didelė  ir nepriimtina , kai:</w:t>
      </w:r>
    </w:p>
    <w:p w14:paraId="79C18774" w14:textId="77777777" w:rsidR="009E0849" w:rsidRPr="00612149" w:rsidRDefault="009E0849" w:rsidP="009E0849">
      <w:pPr>
        <w:autoSpaceDN w:val="0"/>
        <w:spacing w:after="0" w:line="240" w:lineRule="auto"/>
        <w:jc w:val="both"/>
        <w:rPr>
          <w:rFonts w:ascii="Times New Roman" w:eastAsia="Calibri" w:hAnsi="Times New Roman" w:cs="Times New Roman"/>
          <w:sz w:val="24"/>
          <w:szCs w:val="24"/>
        </w:rPr>
      </w:pPr>
      <w:r w:rsidRPr="00612149">
        <w:rPr>
          <w:rFonts w:ascii="Times New Roman" w:eastAsia="Calibri" w:hAnsi="Times New Roman" w:cs="Times New Roman"/>
          <w:sz w:val="24"/>
          <w:szCs w:val="24"/>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10767810" w14:textId="77777777" w:rsidR="009E0849" w:rsidRPr="00612149" w:rsidRDefault="009E0849" w:rsidP="009E0849">
      <w:pPr>
        <w:autoSpaceDN w:val="0"/>
        <w:spacing w:after="0" w:line="240" w:lineRule="auto"/>
        <w:jc w:val="both"/>
        <w:rPr>
          <w:rFonts w:ascii="Calibri" w:eastAsia="Calibri" w:hAnsi="Calibri" w:cs="Calibri"/>
        </w:rPr>
      </w:pPr>
      <w:r w:rsidRPr="00612149">
        <w:rPr>
          <w:rFonts w:ascii="Times New Roman" w:eastAsia="Calibri" w:hAnsi="Times New Roman" w:cs="Times New Roman"/>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sidRPr="00612149">
        <w:rPr>
          <w:rFonts w:ascii="Calibri" w:eastAsia="Calibri" w:hAnsi="Calibri" w:cs="Calibri"/>
        </w:rPr>
        <w:t>.</w:t>
      </w:r>
    </w:p>
    <w:p w14:paraId="2BE8A84C" w14:textId="77777777" w:rsidR="009E0849" w:rsidRPr="00612149" w:rsidRDefault="009E0849" w:rsidP="009E0849">
      <w:pPr>
        <w:autoSpaceDN w:val="0"/>
        <w:spacing w:after="0" w:line="240" w:lineRule="auto"/>
        <w:jc w:val="center"/>
        <w:rPr>
          <w:rFonts w:ascii="Times New Roman" w:eastAsia="Calibri" w:hAnsi="Times New Roman" w:cs="Times New Roman"/>
          <w:b/>
          <w:sz w:val="24"/>
          <w:szCs w:val="24"/>
          <w:lang w:eastAsia="lt-LT"/>
        </w:rPr>
      </w:pPr>
    </w:p>
    <w:p w14:paraId="178D4514" w14:textId="77777777" w:rsidR="009E0849" w:rsidRPr="00612149" w:rsidRDefault="009E0849" w:rsidP="009E0849">
      <w:pPr>
        <w:autoSpaceDN w:val="0"/>
        <w:spacing w:after="0" w:line="240" w:lineRule="auto"/>
        <w:jc w:val="center"/>
        <w:rPr>
          <w:rFonts w:ascii="Times New Roman" w:eastAsia="Calibri" w:hAnsi="Times New Roman" w:cs="Times New Roman"/>
          <w:b/>
          <w:sz w:val="24"/>
          <w:szCs w:val="24"/>
        </w:rPr>
      </w:pPr>
      <w:r w:rsidRPr="00612149">
        <w:rPr>
          <w:rFonts w:ascii="Times New Roman" w:eastAsia="Calibri" w:hAnsi="Times New Roman" w:cs="Times New Roman"/>
          <w:b/>
          <w:sz w:val="24"/>
          <w:szCs w:val="24"/>
          <w:lang w:eastAsia="lt-LT"/>
        </w:rPr>
        <w:t>10.</w:t>
      </w:r>
      <w:r w:rsidRPr="00612149">
        <w:rPr>
          <w:rFonts w:ascii="Times New Roman" w:eastAsia="Calibri" w:hAnsi="Times New Roman" w:cs="Times New Roman"/>
          <w:sz w:val="24"/>
          <w:szCs w:val="24"/>
          <w:lang w:eastAsia="lt-LT"/>
        </w:rPr>
        <w:t xml:space="preserve"> </w:t>
      </w:r>
      <w:r w:rsidRPr="00612149">
        <w:rPr>
          <w:rFonts w:ascii="Times New Roman" w:eastAsia="Calibri" w:hAnsi="Times New Roman" w:cs="Times New Roman"/>
          <w:b/>
          <w:sz w:val="24"/>
          <w:szCs w:val="24"/>
        </w:rPr>
        <w:t>PASIŪLYMŲ ATMETIMO PRIEŽASTYS</w:t>
      </w:r>
    </w:p>
    <w:p w14:paraId="219FBF19" w14:textId="77777777" w:rsidR="009E0849" w:rsidRPr="00612149" w:rsidRDefault="009E0849" w:rsidP="009E0849">
      <w:pPr>
        <w:autoSpaceDN w:val="0"/>
        <w:spacing w:after="0" w:line="240" w:lineRule="auto"/>
        <w:jc w:val="center"/>
        <w:rPr>
          <w:rFonts w:ascii="Times New Roman" w:eastAsia="Calibri" w:hAnsi="Times New Roman" w:cs="Times New Roman"/>
          <w:b/>
          <w:sz w:val="24"/>
          <w:szCs w:val="24"/>
        </w:rPr>
      </w:pPr>
    </w:p>
    <w:p w14:paraId="0872E9B8"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 Perkančioji organizacija atmeta pasiūlymą, jeigu:</w:t>
      </w:r>
    </w:p>
    <w:p w14:paraId="3B7CDDD5"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10.1.1. dalyvis Perkančiosios organizacijos prašymu nepratęsia pasiūlymo galiojimo;</w:t>
      </w:r>
    </w:p>
    <w:p w14:paraId="405711BD"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10.1.2. dalyvis neatitinka pirkimo dokumentuose nustatytų kvalifikacijos ir/ar aplinkos apsaugos vadybos sistemos standartų reikalavimų;</w:t>
      </w:r>
    </w:p>
    <w:p w14:paraId="675065EF"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10.1.3. nustačius, kad buvo pateikti netikslūs, neišsamūs ar klaidingi dokumentai ar duomenys, ar jų trūksta, dalyvis per Perkančiosios organizacijos nustatytą terminą nepatikslino, nepapildė, nepaaiškino informacijos;</w:t>
      </w:r>
    </w:p>
    <w:p w14:paraId="12637FB5"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10.1.4. pasiūlymas neatitinka pirkimo dokumentų reikalavimų ir jo trūkumai negali būti ištaisyti vadovaujantis Viešųjų pirkimų tarnybos nustatytomis taisyklėmis;</w:t>
      </w:r>
    </w:p>
    <w:p w14:paraId="0E26FC3A"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10.1.5. dalyvio buvo pasiūlyta per didelė, Perkančiajai organizacijai nepriimtina kaina;</w:t>
      </w:r>
    </w:p>
    <w:p w14:paraId="08A6FCC3"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10.1.6. pasiūlyme nurodyta neįprastai maža kaina ir dalyvis nepateikė tinkamų pasiūlytos neįprastai mažos kainos pagrįstumo įrodymų;</w:t>
      </w:r>
    </w:p>
    <w:p w14:paraId="093B8774"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10.1.7. pasiūlymas, kuriame nurodyta neįprastai maža kaina, neatitiko VPĮ 17 straipsnio 2 dalies 2 punkte nurodytų aplinkos apsaugos, socialinės ir darbo teisės įpareigojimų;</w:t>
      </w:r>
    </w:p>
    <w:p w14:paraId="4BC832F9"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lastRenderedPageBreak/>
        <w:t>10.1.8. dalyvio pasiūlymas neatitiko kitų pirkimo dokumentuose nustatytų reikalavimų.</w:t>
      </w:r>
    </w:p>
    <w:p w14:paraId="5A585F62"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10.2</w:t>
      </w:r>
      <w:r w:rsidRPr="00612149">
        <w:rPr>
          <w:rFonts w:ascii="Times New Roman" w:eastAsia="Calibri" w:hAnsi="Times New Roman" w:cs="Times New Roman"/>
          <w:b/>
          <w:bCs/>
          <w:sz w:val="24"/>
          <w:szCs w:val="24"/>
        </w:rPr>
        <w:t xml:space="preserve">. Perkančioji organizacija gali nevertinti viso tiekėjo pasiūlymo, jeigu patikrinusi jo dalį nustato, kad, vadovaujantis 10 skyriaus nuostatomis, pasiūlymas turi būti atmestas. </w:t>
      </w:r>
    </w:p>
    <w:p w14:paraId="0B502625"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1CD4105E"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 xml:space="preserve">10.3.1. jeigu jis su kitais tiekėjais yra sudaręs susitarimų, kuriais siekiama iškreipti konkurenciją atliekamame pirkime, ir perkančioji organizacija dėl to turi įtikinamų duomenų; </w:t>
      </w:r>
    </w:p>
    <w:p w14:paraId="0E849F19"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0D8375C"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66C1A87" w14:textId="3C3FAA50" w:rsidR="009E0849" w:rsidRPr="00612149" w:rsidRDefault="009E0849" w:rsidP="006A350F">
      <w:pPr>
        <w:suppressAutoHyphens/>
        <w:autoSpaceDN w:val="0"/>
        <w:spacing w:after="0" w:line="240" w:lineRule="auto"/>
        <w:jc w:val="both"/>
        <w:textAlignment w:val="baseline"/>
        <w:rPr>
          <w:rFonts w:ascii="Calibri" w:eastAsia="Calibri" w:hAnsi="Calibri" w:cs="Arial"/>
        </w:rPr>
      </w:pPr>
      <w:r w:rsidRPr="00612149">
        <w:rPr>
          <w:rFonts w:ascii="Times New Roman" w:eastAsia="Calibri" w:hAnsi="Times New Roman" w:cs="Times New Roman"/>
          <w:sz w:val="24"/>
          <w:szCs w:val="24"/>
        </w:rPr>
        <w:t>10.4. Apie pasiūlymo atmetimą ir tokio atmetimo priežastis dalyvis informuojamas raštu CVPIS priemonėmis.</w:t>
      </w:r>
    </w:p>
    <w:p w14:paraId="3C428443" w14:textId="77777777" w:rsidR="009E0849" w:rsidRPr="00612149" w:rsidRDefault="009E0849" w:rsidP="009E0849">
      <w:pPr>
        <w:suppressAutoHyphens/>
        <w:autoSpaceDN w:val="0"/>
        <w:spacing w:after="0" w:line="240" w:lineRule="auto"/>
        <w:jc w:val="center"/>
        <w:textAlignment w:val="baseline"/>
        <w:rPr>
          <w:rFonts w:ascii="Calibri" w:eastAsia="Calibri" w:hAnsi="Calibri" w:cs="Arial"/>
        </w:rPr>
      </w:pPr>
    </w:p>
    <w:p w14:paraId="5ED8C24C" w14:textId="77777777" w:rsidR="009E0849" w:rsidRPr="00612149" w:rsidRDefault="009E0849" w:rsidP="009E084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612149">
        <w:rPr>
          <w:rFonts w:ascii="Times New Roman" w:eastAsia="Calibri" w:hAnsi="Times New Roman" w:cs="Times New Roman"/>
          <w:b/>
          <w:bCs/>
          <w:sz w:val="24"/>
          <w:szCs w:val="24"/>
        </w:rPr>
        <w:t>11. PASIŪLYMŲ EILĖ, LAIMĖTOJO NUSTATYMAS</w:t>
      </w:r>
    </w:p>
    <w:p w14:paraId="3CA2D425" w14:textId="77777777" w:rsidR="009E0849" w:rsidRPr="00612149" w:rsidRDefault="009E0849" w:rsidP="009E0849">
      <w:pPr>
        <w:suppressAutoHyphens/>
        <w:autoSpaceDN w:val="0"/>
        <w:spacing w:after="0" w:line="240" w:lineRule="auto"/>
        <w:rPr>
          <w:rFonts w:ascii="Times New Roman" w:eastAsia="Arial" w:hAnsi="Times New Roman" w:cs="Times New Roman"/>
          <w:sz w:val="24"/>
          <w:szCs w:val="20"/>
          <w:lang w:eastAsia="ar-SA"/>
        </w:rPr>
      </w:pPr>
      <w:bookmarkStart w:id="15" w:name="_Toc360582271"/>
      <w:r w:rsidRPr="00612149">
        <w:rPr>
          <w:rFonts w:ascii="Times New Roman" w:eastAsia="Arial" w:hAnsi="Times New Roman" w:cs="Times New Roman"/>
          <w:sz w:val="24"/>
          <w:szCs w:val="20"/>
          <w:lang w:eastAsia="ar-SA"/>
        </w:rPr>
        <w:t xml:space="preserve">                                                                                                                                                                                                                                                                                                                                                                                                                                                                                                                                  </w:t>
      </w:r>
    </w:p>
    <w:p w14:paraId="4DB176EB" w14:textId="77777777" w:rsidR="009E0849" w:rsidRPr="00612149" w:rsidRDefault="009E0849" w:rsidP="009E0849">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11.1. Perkančioji organizacija </w:t>
      </w:r>
      <w:r w:rsidRPr="00612149">
        <w:rPr>
          <w:rFonts w:ascii="Times New Roman" w:eastAsia="Calibri" w:hAnsi="Times New Roman" w:cs="Times New Roman"/>
          <w:sz w:val="24"/>
          <w:szCs w:val="24"/>
          <w:lang w:eastAsia="lt-LT"/>
        </w:rPr>
        <w:t>ekonomiškai naudingiausią pasiūlymą išrenka pagal</w:t>
      </w:r>
      <w:r w:rsidRPr="00612149">
        <w:rPr>
          <w:rFonts w:ascii="Times New Roman" w:eastAsia="Times New Roman" w:hAnsi="Times New Roman" w:cs="Times New Roman"/>
          <w:sz w:val="24"/>
          <w:szCs w:val="24"/>
          <w:lang w:eastAsia="lt-LT"/>
        </w:rPr>
        <w:t xml:space="preserve"> kainos kriterijų.</w:t>
      </w:r>
    </w:p>
    <w:p w14:paraId="2C2BE94B" w14:textId="77777777" w:rsidR="009E0849" w:rsidRPr="006121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rPr>
        <w:t>11.2.</w:t>
      </w:r>
      <w:r w:rsidRPr="00612149">
        <w:rPr>
          <w:rFonts w:ascii="Times New Roman" w:eastAsia="Times New Roman" w:hAnsi="Times New Roman" w:cs="Times New Roman"/>
          <w:sz w:val="24"/>
          <w:szCs w:val="24"/>
          <w:lang w:eastAsia="lt-LT"/>
        </w:rPr>
        <w:t xml:space="preserve"> Išnagrinėjusi, įvertinusi ir palyginusi pateiktus pasiūlymus, </w:t>
      </w:r>
      <w:r w:rsidRPr="00612149">
        <w:rPr>
          <w:rFonts w:ascii="Times New Roman" w:eastAsia="Times New Roman" w:hAnsi="Times New Roman" w:cs="Times New Roman"/>
          <w:sz w:val="24"/>
          <w:szCs w:val="24"/>
        </w:rPr>
        <w:t>Perkančioji organizacija</w:t>
      </w:r>
      <w:r w:rsidRPr="00612149">
        <w:rPr>
          <w:rFonts w:ascii="Times New Roman" w:eastAsia="Times New Roman" w:hAnsi="Times New Roman" w:cs="Times New Roman"/>
          <w:sz w:val="24"/>
          <w:szCs w:val="24"/>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2BA1A682" w14:textId="77777777" w:rsidR="009E0849" w:rsidRPr="00612149" w:rsidRDefault="009E0849" w:rsidP="009E0849">
      <w:pPr>
        <w:suppressAutoHyphens/>
        <w:autoSpaceDN w:val="0"/>
        <w:spacing w:after="0" w:line="240" w:lineRule="auto"/>
        <w:jc w:val="both"/>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11.3. Dalyviai ne vėliau kaip per  3 darbo dienas nuo sprendimo priėmimo raštu informuojami apie procedūros rezultatus, vadovaujantis Viešųjų pirkimų įstatymo 58 straipsnio 1 dalies reikalavimais.</w:t>
      </w:r>
    </w:p>
    <w:p w14:paraId="737D8EE8" w14:textId="77777777" w:rsidR="009E0849" w:rsidRPr="00612149" w:rsidRDefault="009E0849" w:rsidP="009E0849">
      <w:pPr>
        <w:suppressAutoHyphens/>
        <w:autoSpaceDN w:val="0"/>
        <w:spacing w:after="0" w:line="240" w:lineRule="auto"/>
        <w:jc w:val="both"/>
        <w:rPr>
          <w:rFonts w:ascii="Times New Roman" w:eastAsia="Arial Unicode MS" w:hAnsi="Times New Roman" w:cs="Times New Roman"/>
          <w:sz w:val="24"/>
          <w:szCs w:val="24"/>
          <w:bdr w:val="none" w:sz="0" w:space="0" w:color="auto" w:frame="1"/>
          <w:lang w:eastAsia="lt-LT"/>
        </w:rPr>
      </w:pPr>
      <w:r w:rsidRPr="00612149">
        <w:rPr>
          <w:rFonts w:ascii="Times New Roman" w:eastAsia="Arial Unicode MS" w:hAnsi="Times New Roman" w:cs="Times New Roman"/>
          <w:sz w:val="24"/>
          <w:szCs w:val="24"/>
          <w:bdr w:val="none" w:sz="0" w:space="0" w:color="auto" w:frame="1"/>
          <w:lang w:eastAsia="lt-LT"/>
        </w:rPr>
        <w:t xml:space="preserve">11.4. Laimėjusiu pasiūlymu pripažįstamas pasiūlymas, esantis pasiūlymų eilės pirmoje vietoje Viešųjų pirkimų įstatymo bei šių pirkimo dokumentų nustatyta tvarka. </w:t>
      </w:r>
    </w:p>
    <w:p w14:paraId="32E057A3"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612149">
        <w:rPr>
          <w:rFonts w:ascii="Times New Roman" w:eastAsia="Arial Unicode MS" w:hAnsi="Times New Roman" w:cs="Times New Roman"/>
          <w:sz w:val="24"/>
          <w:szCs w:val="24"/>
          <w:bdr w:val="none" w:sz="0" w:space="0" w:color="auto" w:frame="1"/>
          <w:lang w:eastAsia="lt-LT"/>
        </w:rPr>
        <w:t xml:space="preserve">11.5. </w:t>
      </w:r>
      <w:r w:rsidRPr="00612149">
        <w:rPr>
          <w:rFonts w:ascii="Times New Roman" w:eastAsia="Times New Roman" w:hAnsi="Times New Roman" w:cs="Times New Roman"/>
          <w:sz w:val="24"/>
          <w:szCs w:val="24"/>
        </w:rPr>
        <w:t>Eilė nesudaroma, jei pasiūlymą pateikė ar pirkimo procedūrų metu atmetus kitus pasiūlymus, liko vienas dalyvis.</w:t>
      </w:r>
    </w:p>
    <w:p w14:paraId="638EDDB5" w14:textId="77777777" w:rsidR="009E0849" w:rsidRPr="006121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ADC4C41" w14:textId="77777777" w:rsidR="009E0849" w:rsidRPr="006121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t>12. PRETENZIJŲ IR SKUNDŲ NAGRINĖJIMO TVARKA</w:t>
      </w:r>
      <w:bookmarkEnd w:id="15"/>
    </w:p>
    <w:p w14:paraId="70666234" w14:textId="77777777" w:rsidR="009E0849" w:rsidRPr="006121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2D26A31" w14:textId="77777777" w:rsidR="009E0849" w:rsidRPr="00612149" w:rsidRDefault="009E0849" w:rsidP="009E084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12149">
        <w:rPr>
          <w:rFonts w:ascii="Times New Roman" w:eastAsia="Arial Unicode MS" w:hAnsi="Times New Roman" w:cs="Times New Roman"/>
          <w:sz w:val="24"/>
          <w:szCs w:val="24"/>
          <w:bdr w:val="none" w:sz="0" w:space="0" w:color="auto" w:frame="1"/>
          <w:lang w:eastAsia="lt-LT"/>
        </w:rPr>
        <w:t xml:space="preserve">12.1. </w:t>
      </w:r>
      <w:r w:rsidRPr="00612149">
        <w:rPr>
          <w:rFonts w:ascii="Times New Roman" w:eastAsia="Arial" w:hAnsi="Times New Roman" w:cs="Times New Roman"/>
          <w:sz w:val="24"/>
          <w:szCs w:val="24"/>
          <w:lang w:eastAsia="lt-LT"/>
        </w:rPr>
        <w:t xml:space="preserve">Tiekėjas, kuris mano, kad </w:t>
      </w:r>
      <w:r w:rsidRPr="00612149">
        <w:rPr>
          <w:rFonts w:ascii="Times New Roman" w:eastAsia="Times New Roman" w:hAnsi="Times New Roman" w:cs="Times New Roman"/>
          <w:sz w:val="24"/>
          <w:szCs w:val="24"/>
          <w:lang w:eastAsia="lt-LT"/>
        </w:rPr>
        <w:t>Perkančioji organizacija</w:t>
      </w:r>
      <w:r w:rsidRPr="00612149">
        <w:rPr>
          <w:rFonts w:ascii="Times New Roman" w:eastAsia="Arial" w:hAnsi="Times New Roman" w:cs="Times New Roman"/>
          <w:sz w:val="24"/>
          <w:szCs w:val="24"/>
          <w:lang w:eastAsia="lt-LT"/>
        </w:rPr>
        <w:t xml:space="preserve"> nesilaikė VPĮ reikalavimų ir tuo pažeidė ar pažeis jo teisėtus interesus, VPĮ VII skyriuje nustatyta tvarka gali kreiptis į apygardos teismą, kaip pirmosios instancijos teismą.</w:t>
      </w:r>
    </w:p>
    <w:p w14:paraId="7D4092AB" w14:textId="77777777" w:rsidR="009E0849" w:rsidRPr="00612149" w:rsidRDefault="009E0849" w:rsidP="009E0849">
      <w:pPr>
        <w:tabs>
          <w:tab w:val="left" w:pos="142"/>
        </w:tabs>
        <w:autoSpaceDN w:val="0"/>
        <w:spacing w:after="160" w:line="20" w:lineRule="atLeast"/>
        <w:contextualSpacing/>
        <w:jc w:val="both"/>
        <w:rPr>
          <w:rFonts w:ascii="Times New Roman" w:eastAsia="Arial" w:hAnsi="Times New Roman" w:cs="Times New Roman"/>
          <w:color w:val="002060"/>
          <w:sz w:val="24"/>
          <w:szCs w:val="24"/>
        </w:rPr>
      </w:pPr>
      <w:r w:rsidRPr="00612149">
        <w:rPr>
          <w:rFonts w:ascii="Times New Roman" w:eastAsia="Arial" w:hAnsi="Times New Roman" w:cs="Times New Roman"/>
          <w:sz w:val="24"/>
          <w:szCs w:val="24"/>
        </w:rPr>
        <w:t xml:space="preserve">12.2. Tiekėjas, norėdamas iki pirkimo sutarties sudarymo teisme ginčyti </w:t>
      </w:r>
      <w:r w:rsidRPr="00612149">
        <w:rPr>
          <w:rFonts w:ascii="Times New Roman" w:eastAsia="Times New Roman" w:hAnsi="Times New Roman" w:cs="Times New Roman"/>
          <w:sz w:val="24"/>
          <w:szCs w:val="24"/>
        </w:rPr>
        <w:t>Perkančiosios organizacijos</w:t>
      </w:r>
      <w:r w:rsidRPr="00612149">
        <w:rPr>
          <w:rFonts w:ascii="Times New Roman" w:eastAsia="Arial" w:hAnsi="Times New Roman" w:cs="Times New Roman"/>
          <w:sz w:val="24"/>
          <w:szCs w:val="24"/>
        </w:rPr>
        <w:t xml:space="preserve"> sprendimus ar veiksmus, pirmiausia r</w:t>
      </w:r>
      <w:r w:rsidRPr="00612149">
        <w:rPr>
          <w:rFonts w:ascii="Times New Roman" w:eastAsia="Times New Roman" w:hAnsi="Times New Roman" w:cs="Times New Roman"/>
          <w:color w:val="000000"/>
          <w:sz w:val="24"/>
          <w:szCs w:val="24"/>
        </w:rPr>
        <w:t>aštu tiekėjo pasirinktomis priemonėmis</w:t>
      </w:r>
      <w:r w:rsidRPr="00612149">
        <w:rPr>
          <w:rFonts w:ascii="Times New Roman" w:eastAsia="Arial" w:hAnsi="Times New Roman" w:cs="Times New Roman"/>
          <w:sz w:val="24"/>
          <w:szCs w:val="24"/>
        </w:rPr>
        <w:t xml:space="preserve"> turi pateikti pretenziją Perkančiajai organizacijai. </w:t>
      </w:r>
    </w:p>
    <w:p w14:paraId="09089D04" w14:textId="16DB0163" w:rsidR="009E0849" w:rsidRPr="00612149" w:rsidRDefault="009E0849" w:rsidP="009E0849">
      <w:pPr>
        <w:tabs>
          <w:tab w:val="left" w:pos="142"/>
        </w:tabs>
        <w:autoSpaceDN w:val="0"/>
        <w:spacing w:after="160" w:line="20" w:lineRule="atLeast"/>
        <w:contextualSpacing/>
        <w:jc w:val="both"/>
        <w:rPr>
          <w:rFonts w:ascii="Times New Roman" w:eastAsia="Arial" w:hAnsi="Times New Roman" w:cs="Times New Roman"/>
          <w:sz w:val="24"/>
          <w:szCs w:val="24"/>
        </w:rPr>
      </w:pPr>
      <w:r w:rsidRPr="00612149">
        <w:rPr>
          <w:rFonts w:ascii="Times New Roman" w:eastAsia="Arial" w:hAnsi="Times New Roman" w:cs="Times New Roman"/>
          <w:sz w:val="24"/>
          <w:szCs w:val="24"/>
        </w:rPr>
        <w:t>12.3. Pretenzijos pateikimo Perkančiajai organizacijai, prašymo pateikimo ar ieškinio pareiškimo teismui terminai nustatyti VPĮ 102 straipsnyje.</w:t>
      </w:r>
    </w:p>
    <w:p w14:paraId="2C425B64" w14:textId="77777777" w:rsidR="0053182F" w:rsidRPr="00612149" w:rsidRDefault="0053182F" w:rsidP="009E0849">
      <w:pPr>
        <w:tabs>
          <w:tab w:val="left" w:pos="142"/>
        </w:tabs>
        <w:autoSpaceDN w:val="0"/>
        <w:spacing w:after="160" w:line="20" w:lineRule="atLeast"/>
        <w:contextualSpacing/>
        <w:jc w:val="both"/>
        <w:rPr>
          <w:rFonts w:ascii="Times New Roman" w:eastAsia="Arial" w:hAnsi="Times New Roman" w:cs="Times New Roman"/>
          <w:color w:val="002060"/>
          <w:sz w:val="24"/>
          <w:szCs w:val="24"/>
        </w:rPr>
      </w:pPr>
    </w:p>
    <w:p w14:paraId="2A7C5568" w14:textId="77777777" w:rsidR="009E0849" w:rsidRPr="006121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sz w:val="24"/>
          <w:szCs w:val="24"/>
          <w:lang w:eastAsia="lt-LT"/>
        </w:rPr>
        <w:t>13. PIRKIMO SUTARTIES SĄLYGOS</w:t>
      </w:r>
      <w:bookmarkStart w:id="16" w:name="_Toc360582273"/>
    </w:p>
    <w:p w14:paraId="7EE53E09" w14:textId="77777777" w:rsidR="009E0849" w:rsidRPr="006121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16"/>
    <w:p w14:paraId="3B89D582" w14:textId="77777777" w:rsidR="009E0849" w:rsidRPr="006121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13.1. Pirkimo sutartis, atitinkanti laimėjusį pasiūlymą ir Perkančiosios organizacijos pirkimo dokumentuose nustatytus reikalavimus, sudaroma nedelsiant, t. y. netaikant atidėjimo termino ir ne CVP IS priemonėmis. Sutartis laikoma sudaryta, kai ją pasirašo abi Sutarties šalys, t.y. Perkančioji organizacija ir laimėjusį pasiūlymą pateikęs dalyvis.</w:t>
      </w:r>
    </w:p>
    <w:p w14:paraId="2CC9142A" w14:textId="29391321"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Times New Roman" w:hAnsi="Times New Roman" w:cs="Times New Roman"/>
          <w:sz w:val="24"/>
          <w:szCs w:val="24"/>
        </w:rPr>
        <w:t xml:space="preserve">13.2. </w:t>
      </w:r>
      <w:r w:rsidRPr="00612149">
        <w:rPr>
          <w:rFonts w:ascii="Times New Roman" w:eastAsia="Calibri" w:hAnsi="Times New Roman" w:cs="Times New Roman"/>
          <w:sz w:val="24"/>
          <w:szCs w:val="24"/>
        </w:rPr>
        <w:t>Parengtą galutinį pirkimo sutarties projektą, Organizatorė elektroniniu paštu išsiunčia laimėjusį pasiūlymą pateikusiam dalyviui, kuris sutartį suderina su Organizatore.</w:t>
      </w:r>
    </w:p>
    <w:p w14:paraId="391749C7"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13.3. Iš laimėjusį pasiūlymą pateikusio dalyvio gavusi suderintą pirkimo sutarties projektą, Organizatorė jį suderina ir teikia pasirašymui. Suderinta pirkimo sutartis:</w:t>
      </w:r>
    </w:p>
    <w:p w14:paraId="4D762BD0"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497BA035"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Calibri" w:hAnsi="Times New Roman" w:cs="Times New Roman"/>
          <w:sz w:val="24"/>
          <w:szCs w:val="24"/>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26BDDC55" w14:textId="77777777" w:rsidR="009E0849" w:rsidRPr="006121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612149">
        <w:rPr>
          <w:rFonts w:ascii="Times New Roman" w:eastAsia="Times New Roman" w:hAnsi="Times New Roman" w:cs="Times New Roman"/>
          <w:sz w:val="24"/>
          <w:szCs w:val="24"/>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612149">
        <w:rPr>
          <w:rFonts w:ascii="Times New Roman" w:eastAsia="Calibri" w:hAnsi="Times New Roman" w:cs="Times New Roman"/>
          <w:sz w:val="24"/>
          <w:szCs w:val="24"/>
        </w:rPr>
        <w:t xml:space="preserve">, laikoma, kad jis atsisakė sudaryti pirkimo sutartį. Tokiu atveju </w:t>
      </w:r>
      <w:r w:rsidRPr="00612149">
        <w:rPr>
          <w:rFonts w:ascii="Times New Roman" w:eastAsia="Times New Roman" w:hAnsi="Times New Roman" w:cs="Times New Roman"/>
          <w:color w:val="000000"/>
          <w:sz w:val="24"/>
          <w:szCs w:val="24"/>
        </w:rPr>
        <w:t>arba jeigu dalyvis neįvykdo kitų pirkimo sutartyje nustatytų jos įsigaliojimo sąlygų,</w:t>
      </w:r>
      <w:r w:rsidRPr="00612149">
        <w:rPr>
          <w:rFonts w:ascii="Times New Roman" w:eastAsia="Times New Roman" w:hAnsi="Times New Roman" w:cs="Times New Roman"/>
          <w:b/>
          <w:bCs/>
          <w:color w:val="000000"/>
          <w:sz w:val="24"/>
          <w:szCs w:val="24"/>
        </w:rPr>
        <w:t> </w:t>
      </w:r>
      <w:r w:rsidRPr="00612149">
        <w:rPr>
          <w:rFonts w:ascii="Times New Roman" w:eastAsia="Calibri" w:hAnsi="Times New Roman" w:cs="Times New Roman"/>
          <w:sz w:val="24"/>
          <w:szCs w:val="24"/>
        </w:rPr>
        <w:t xml:space="preserve"> Perkančioji organizacija siūlo sudaryti pirkimo sutartį dalyviui, kurio pasiūlymas pagal nustatytą pasiūlymų eilę yra pirmas po dalyvio, atsisakiusio sudaryti pirkimo sutartį, </w:t>
      </w:r>
      <w:r w:rsidRPr="00612149">
        <w:rPr>
          <w:rFonts w:ascii="Times New Roman" w:eastAsia="Times New Roman" w:hAnsi="Times New Roman" w:cs="Times New Roman"/>
          <w:color w:val="000000"/>
          <w:sz w:val="24"/>
          <w:szCs w:val="24"/>
        </w:rPr>
        <w:t>ar neįvykdžiusio kitų pirkimo sutarties įsigaliojimo sąlygų,</w:t>
      </w:r>
      <w:r w:rsidRPr="00612149">
        <w:rPr>
          <w:rFonts w:ascii="Times New Roman" w:eastAsia="Calibri" w:hAnsi="Times New Roman" w:cs="Times New Roman"/>
          <w:sz w:val="24"/>
          <w:szCs w:val="24"/>
        </w:rPr>
        <w:t xml:space="preserve"> jeigu tenkinamos Viešųjų pirkimų įstatymo 45 straipsnio 1 dalyje išdėstytos sąlygos.</w:t>
      </w:r>
    </w:p>
    <w:p w14:paraId="5CBA82DE" w14:textId="77777777" w:rsidR="009E0849" w:rsidRPr="006121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612149">
        <w:rPr>
          <w:rFonts w:ascii="Times New Roman" w:eastAsia="Times New Roman" w:hAnsi="Times New Roman" w:cs="Times New Roman"/>
          <w:sz w:val="24"/>
          <w:szCs w:val="24"/>
        </w:rPr>
        <w:t>13.5. Jei</w:t>
      </w:r>
      <w:r w:rsidRPr="00612149">
        <w:rPr>
          <w:rFonts w:ascii="Times New Roman" w:eastAsia="Times New Roman" w:hAnsi="Times New Roman" w:cs="Times New Roman"/>
          <w:b/>
          <w:sz w:val="24"/>
          <w:szCs w:val="24"/>
        </w:rPr>
        <w:t xml:space="preserve"> </w:t>
      </w:r>
      <w:r w:rsidRPr="00612149">
        <w:rPr>
          <w:rFonts w:ascii="Times New Roman" w:eastAsia="Times New Roman" w:hAnsi="Times New Roman" w:cs="Times New Roman"/>
          <w:bCs/>
          <w:sz w:val="24"/>
          <w:szCs w:val="24"/>
        </w:rPr>
        <w:t>priimamas sprendimas nesudaryti pirkimo sutarties arba pradėti pirkimą iš naujo</w:t>
      </w:r>
      <w:r w:rsidRPr="00612149">
        <w:rPr>
          <w:rFonts w:ascii="Times New Roman" w:eastAsia="Times New Roman" w:hAnsi="Times New Roman" w:cs="Times New Roman"/>
          <w:sz w:val="24"/>
          <w:szCs w:val="24"/>
        </w:rPr>
        <w:t xml:space="preserve"> – dalyviai apie tai informuojami, nurodant tokio sprendimo priežastis.</w:t>
      </w:r>
    </w:p>
    <w:p w14:paraId="23961794" w14:textId="33E00F2C" w:rsidR="00815769" w:rsidRPr="00612149" w:rsidRDefault="009E0849" w:rsidP="002E2BA1">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612149">
        <w:rPr>
          <w:rFonts w:ascii="Times New Roman" w:eastAsia="Times New Roman" w:hAnsi="Times New Roman" w:cs="Times New Roman"/>
          <w:sz w:val="24"/>
          <w:szCs w:val="24"/>
        </w:rPr>
        <w:t xml:space="preserve">13.6. </w:t>
      </w:r>
      <w:r w:rsidRPr="00612149">
        <w:rPr>
          <w:rFonts w:ascii="Times New Roman" w:eastAsia="Times New Roman" w:hAnsi="Times New Roman" w:cs="Times New Roman"/>
          <w:color w:val="000000"/>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111F987A" w14:textId="77777777" w:rsidR="00815769" w:rsidRPr="00612149" w:rsidRDefault="00815769"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DB773A2" w14:textId="77777777" w:rsidR="00815769" w:rsidRPr="00612149" w:rsidRDefault="00815769"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03A065A3"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B67CD6C"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8406C59"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A894A13"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FEBC07F"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1244C33F"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73030C25"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6F5D37D"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2FBF398E"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60FB994"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44F3710" w14:textId="77777777" w:rsidR="008E254F" w:rsidRPr="00612149" w:rsidRDefault="008E254F"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C51FB79" w14:textId="06A5A05D" w:rsidR="00A60F97" w:rsidRPr="00612149" w:rsidRDefault="00A60F97"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bookmarkStart w:id="17" w:name="_Hlk193117452"/>
      <w:r w:rsidRPr="00612149">
        <w:rPr>
          <w:rFonts w:ascii="Times New Roman" w:eastAsia="Times New Roman" w:hAnsi="Times New Roman" w:cs="Times New Roman"/>
          <w:sz w:val="24"/>
          <w:szCs w:val="24"/>
          <w:lang w:eastAsia="lt-LT"/>
        </w:rPr>
        <w:lastRenderedPageBreak/>
        <w:t xml:space="preserve">Viešojo pirkimo </w:t>
      </w:r>
      <w:r w:rsidR="00F200DC" w:rsidRPr="00612149">
        <w:rPr>
          <w:rFonts w:ascii="Times New Roman" w:eastAsia="Times New Roman" w:hAnsi="Times New Roman" w:cs="Times New Roman"/>
          <w:sz w:val="24"/>
          <w:szCs w:val="24"/>
          <w:lang w:eastAsia="lt-LT"/>
        </w:rPr>
        <w:t>„</w:t>
      </w:r>
      <w:r w:rsidR="008B013B" w:rsidRPr="00612149">
        <w:rPr>
          <w:rFonts w:ascii="Times New Roman" w:eastAsia="Times New Roman" w:hAnsi="Times New Roman" w:cs="Times New Roman"/>
          <w:sz w:val="24"/>
          <w:szCs w:val="24"/>
          <w:lang w:eastAsia="lt-LT"/>
        </w:rPr>
        <w:t>Kelių ir gatvių tiesimo (taisymo) laboratoriniai tyrimai</w:t>
      </w:r>
      <w:r w:rsidR="00F200DC" w:rsidRPr="00612149">
        <w:rPr>
          <w:rFonts w:ascii="Times New Roman" w:eastAsia="Times New Roman" w:hAnsi="Times New Roman" w:cs="Times New Roman"/>
          <w:sz w:val="24"/>
          <w:szCs w:val="24"/>
          <w:lang w:eastAsia="lt-LT"/>
        </w:rPr>
        <w:t xml:space="preserve">“ </w:t>
      </w:r>
      <w:r w:rsidR="00B5713C" w:rsidRPr="00612149">
        <w:rPr>
          <w:rFonts w:ascii="Times New Roman" w:eastAsia="Times New Roman" w:hAnsi="Times New Roman" w:cs="Times New Roman"/>
          <w:sz w:val="24"/>
          <w:szCs w:val="24"/>
          <w:lang w:eastAsia="lt-LT"/>
        </w:rPr>
        <w:t xml:space="preserve"> </w:t>
      </w:r>
      <w:r w:rsidR="003921C2" w:rsidRPr="00612149">
        <w:rPr>
          <w:rFonts w:ascii="Times New Roman" w:eastAsia="Times New Roman" w:hAnsi="Times New Roman" w:cs="Times New Roman"/>
          <w:sz w:val="24"/>
          <w:szCs w:val="24"/>
          <w:lang w:eastAsia="lt-LT"/>
        </w:rPr>
        <w:t>pirkimo dokumentų</w:t>
      </w:r>
      <w:r w:rsidRPr="00612149">
        <w:rPr>
          <w:rFonts w:ascii="Times New Roman" w:eastAsia="Times New Roman" w:hAnsi="Times New Roman" w:cs="Times New Roman"/>
          <w:b/>
          <w:sz w:val="24"/>
          <w:szCs w:val="24"/>
          <w:lang w:eastAsia="lt-LT"/>
        </w:rPr>
        <w:t xml:space="preserve"> priedas</w:t>
      </w:r>
      <w:r w:rsidR="003921C2" w:rsidRPr="00612149">
        <w:rPr>
          <w:rFonts w:ascii="Times New Roman" w:eastAsia="Times New Roman" w:hAnsi="Times New Roman" w:cs="Times New Roman"/>
          <w:b/>
          <w:sz w:val="24"/>
          <w:szCs w:val="24"/>
          <w:lang w:eastAsia="lt-LT"/>
        </w:rPr>
        <w:t xml:space="preserve"> Nr. 1</w:t>
      </w:r>
    </w:p>
    <w:p w14:paraId="6A758F71" w14:textId="77777777" w:rsidR="00842F0A" w:rsidRPr="00612149" w:rsidRDefault="00842F0A" w:rsidP="009307DE">
      <w:pPr>
        <w:spacing w:after="0" w:line="240" w:lineRule="auto"/>
        <w:jc w:val="both"/>
        <w:rPr>
          <w:rFonts w:ascii="Times New Roman" w:eastAsia="Times New Roman" w:hAnsi="Times New Roman" w:cs="Times New Roman"/>
          <w:sz w:val="24"/>
          <w:szCs w:val="24"/>
          <w:lang w:eastAsia="lt-LT"/>
        </w:rPr>
      </w:pPr>
      <w:bookmarkStart w:id="18" w:name="_Hlk38969132"/>
      <w:bookmarkEnd w:id="17"/>
    </w:p>
    <w:p w14:paraId="51544525" w14:textId="77777777" w:rsidR="0005497A" w:rsidRPr="00612149" w:rsidRDefault="0005497A" w:rsidP="0005497A">
      <w:pPr>
        <w:spacing w:after="0" w:line="240" w:lineRule="auto"/>
        <w:ind w:right="-613"/>
        <w:jc w:val="center"/>
        <w:rPr>
          <w:rFonts w:ascii="Times New Roman" w:hAnsi="Times New Roman"/>
          <w:b/>
          <w:bCs/>
          <w:sz w:val="24"/>
          <w:szCs w:val="24"/>
        </w:rPr>
      </w:pPr>
      <w:r w:rsidRPr="00612149">
        <w:rPr>
          <w:rFonts w:ascii="Times New Roman" w:hAnsi="Times New Roman"/>
          <w:b/>
          <w:bCs/>
          <w:sz w:val="24"/>
          <w:szCs w:val="24"/>
        </w:rPr>
        <w:t>TECHNINĖ SPECIFIKACIJA - UŽDUOTIS</w:t>
      </w:r>
    </w:p>
    <w:p w14:paraId="28ED7037" w14:textId="77777777" w:rsidR="0005497A" w:rsidRPr="00612149" w:rsidRDefault="0005497A" w:rsidP="0005497A">
      <w:pPr>
        <w:spacing w:after="0" w:line="240" w:lineRule="auto"/>
        <w:ind w:right="-613"/>
        <w:jc w:val="center"/>
        <w:rPr>
          <w:rFonts w:ascii="Times New Roman" w:hAnsi="Times New Roman"/>
          <w:b/>
          <w:bCs/>
          <w:sz w:val="24"/>
          <w:szCs w:val="24"/>
        </w:rPr>
      </w:pPr>
      <w:r w:rsidRPr="00612149">
        <w:rPr>
          <w:rFonts w:ascii="Times New Roman" w:hAnsi="Times New Roman"/>
          <w:b/>
          <w:bCs/>
          <w:sz w:val="24"/>
          <w:szCs w:val="24"/>
        </w:rPr>
        <w:t> KELIŲ IR GATVIŲ TIESIMO (TAISYMO) LABORATORINIAI TYRIMAI</w:t>
      </w:r>
    </w:p>
    <w:p w14:paraId="37F6A44E" w14:textId="77777777" w:rsidR="0005497A" w:rsidRPr="00612149" w:rsidRDefault="0005497A" w:rsidP="0005497A">
      <w:pPr>
        <w:spacing w:after="0" w:line="240" w:lineRule="auto"/>
        <w:ind w:right="-613"/>
        <w:jc w:val="center"/>
        <w:rPr>
          <w:rFonts w:ascii="Times New Roman" w:hAnsi="Times New Roman"/>
          <w:b/>
          <w:caps/>
          <w:sz w:val="24"/>
          <w:szCs w:val="24"/>
        </w:rPr>
      </w:pPr>
      <w:r w:rsidRPr="00612149">
        <w:rPr>
          <w:rFonts w:ascii="Times New Roman" w:hAnsi="Times New Roman"/>
          <w:b/>
          <w:bCs/>
          <w:sz w:val="24"/>
          <w:szCs w:val="24"/>
        </w:rPr>
        <w:t xml:space="preserve"> </w:t>
      </w:r>
    </w:p>
    <w:p w14:paraId="0C0A1244" w14:textId="77777777" w:rsidR="0005497A" w:rsidRPr="00612149"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caps/>
          <w:sz w:val="24"/>
          <w:szCs w:val="24"/>
        </w:rPr>
      </w:pPr>
      <w:r w:rsidRPr="00612149">
        <w:rPr>
          <w:rFonts w:ascii="Times New Roman" w:hAnsi="Times New Roman"/>
          <w:b/>
          <w:sz w:val="24"/>
          <w:szCs w:val="24"/>
          <w:lang w:eastAsia="ar-SA"/>
        </w:rPr>
        <w:t>Objekto pavadinimas</w:t>
      </w:r>
      <w:r w:rsidRPr="00612149">
        <w:rPr>
          <w:rFonts w:ascii="Times New Roman" w:hAnsi="Times New Roman"/>
          <w:sz w:val="24"/>
          <w:szCs w:val="24"/>
          <w:lang w:eastAsia="ar-SA"/>
        </w:rPr>
        <w:t xml:space="preserve">: Utenos rajono </w:t>
      </w:r>
      <w:r w:rsidRPr="00612149">
        <w:rPr>
          <w:rFonts w:ascii="Times New Roman" w:hAnsi="Times New Roman"/>
          <w:color w:val="000000"/>
          <w:sz w:val="24"/>
          <w:szCs w:val="24"/>
        </w:rPr>
        <w:t>kelių ir gatvių tiesimo (taisymo) laboratoriniai tyrimai.</w:t>
      </w:r>
    </w:p>
    <w:p w14:paraId="796B6A94" w14:textId="77777777" w:rsidR="0005497A" w:rsidRPr="00612149"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caps/>
          <w:sz w:val="24"/>
          <w:szCs w:val="24"/>
        </w:rPr>
      </w:pPr>
      <w:r w:rsidRPr="00612149">
        <w:rPr>
          <w:rFonts w:ascii="Times New Roman" w:hAnsi="Times New Roman"/>
          <w:b/>
          <w:sz w:val="24"/>
          <w:szCs w:val="24"/>
          <w:lang w:eastAsia="ar-SA"/>
        </w:rPr>
        <w:t>Užsakovas</w:t>
      </w:r>
      <w:r w:rsidRPr="00612149">
        <w:rPr>
          <w:rFonts w:ascii="Times New Roman" w:hAnsi="Times New Roman"/>
          <w:sz w:val="24"/>
          <w:szCs w:val="24"/>
          <w:lang w:eastAsia="ar-SA"/>
        </w:rPr>
        <w:t>:  Utenos rajono savivaldybės administracija, Utenio a. 4, LT – 28503, Utena.</w:t>
      </w:r>
    </w:p>
    <w:p w14:paraId="28E4B298" w14:textId="77777777" w:rsidR="0005497A" w:rsidRPr="00612149" w:rsidRDefault="0005497A" w:rsidP="0005497A">
      <w:pPr>
        <w:numPr>
          <w:ilvl w:val="0"/>
          <w:numId w:val="35"/>
        </w:numPr>
        <w:tabs>
          <w:tab w:val="left" w:pos="142"/>
          <w:tab w:val="left" w:pos="284"/>
          <w:tab w:val="left" w:pos="993"/>
        </w:tabs>
        <w:spacing w:after="0" w:line="240" w:lineRule="auto"/>
        <w:ind w:left="0" w:right="-613" w:firstLine="567"/>
        <w:jc w:val="both"/>
        <w:rPr>
          <w:rFonts w:ascii="Times New Roman" w:hAnsi="Times New Roman"/>
          <w:caps/>
          <w:sz w:val="24"/>
          <w:szCs w:val="24"/>
        </w:rPr>
      </w:pPr>
      <w:r w:rsidRPr="00612149">
        <w:rPr>
          <w:rFonts w:ascii="Times New Roman" w:hAnsi="Times New Roman"/>
          <w:b/>
          <w:sz w:val="24"/>
          <w:szCs w:val="24"/>
          <w:lang w:eastAsia="ar-SA"/>
        </w:rPr>
        <w:t>Tyrimų vieta</w:t>
      </w:r>
      <w:r w:rsidRPr="00612149">
        <w:rPr>
          <w:rFonts w:ascii="Times New Roman" w:hAnsi="Times New Roman"/>
          <w:sz w:val="24"/>
          <w:szCs w:val="24"/>
          <w:lang w:eastAsia="ar-SA"/>
        </w:rPr>
        <w:t xml:space="preserve"> –  Utenos rajono savivaldybės vietinės reikšmės keliai ir gatvės.</w:t>
      </w:r>
    </w:p>
    <w:p w14:paraId="68A42A63" w14:textId="77777777" w:rsidR="0005497A" w:rsidRPr="00612149"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b/>
          <w:sz w:val="24"/>
          <w:szCs w:val="24"/>
        </w:rPr>
      </w:pPr>
      <w:r w:rsidRPr="00612149">
        <w:rPr>
          <w:rFonts w:ascii="Times New Roman" w:hAnsi="Times New Roman"/>
          <w:b/>
          <w:sz w:val="24"/>
          <w:szCs w:val="24"/>
        </w:rPr>
        <w:t xml:space="preserve">Perkamų paslaugų apibūdinimas, savybės ir normatyviniai dokumentai. </w:t>
      </w:r>
      <w:r w:rsidRPr="00612149">
        <w:rPr>
          <w:rFonts w:ascii="Times New Roman" w:hAnsi="Times New Roman"/>
          <w:color w:val="000000"/>
          <w:sz w:val="24"/>
          <w:szCs w:val="24"/>
        </w:rPr>
        <w:t xml:space="preserve">Paslaugų </w:t>
      </w:r>
      <w:r w:rsidRPr="00612149">
        <w:rPr>
          <w:rFonts w:ascii="Times New Roman" w:hAnsi="Times New Roman"/>
          <w:sz w:val="24"/>
          <w:szCs w:val="24"/>
        </w:rPr>
        <w:t xml:space="preserve">teikėjas privalės atlikti su </w:t>
      </w:r>
      <w:r w:rsidRPr="00612149">
        <w:rPr>
          <w:rFonts w:ascii="Times New Roman" w:hAnsi="Times New Roman"/>
          <w:color w:val="000000"/>
          <w:sz w:val="24"/>
          <w:szCs w:val="24"/>
        </w:rPr>
        <w:t xml:space="preserve">Utenos rajono savivaldybės </w:t>
      </w:r>
      <w:r w:rsidRPr="00612149">
        <w:rPr>
          <w:rFonts w:ascii="Times New Roman" w:hAnsi="Times New Roman"/>
          <w:sz w:val="24"/>
          <w:szCs w:val="24"/>
        </w:rPr>
        <w:t>vietinės reikšmės kelių</w:t>
      </w:r>
      <w:r w:rsidRPr="00612149">
        <w:rPr>
          <w:rFonts w:ascii="Times New Roman" w:hAnsi="Times New Roman"/>
          <w:color w:val="000000"/>
          <w:sz w:val="24"/>
          <w:szCs w:val="24"/>
        </w:rPr>
        <w:t xml:space="preserve"> ir gatvių, susisiekimo infrastruktūros objektų statybos (tiesimo), rekonstravimo, remonto (taisymo) ir priežiūros darbų laboratorinių tyrimų ir bandymų</w:t>
      </w:r>
      <w:r w:rsidRPr="00612149">
        <w:rPr>
          <w:rFonts w:ascii="Times New Roman" w:hAnsi="Times New Roman"/>
          <w:sz w:val="24"/>
          <w:szCs w:val="24"/>
        </w:rPr>
        <w:t xml:space="preserve"> paslaugas.</w:t>
      </w:r>
    </w:p>
    <w:p w14:paraId="7CFB0881" w14:textId="45397736" w:rsidR="0005497A" w:rsidRPr="00612149" w:rsidRDefault="0005497A" w:rsidP="0005497A">
      <w:pPr>
        <w:spacing w:after="0" w:line="240" w:lineRule="auto"/>
        <w:ind w:right="-613" w:firstLine="567"/>
        <w:jc w:val="both"/>
        <w:rPr>
          <w:rStyle w:val="prastasisTimesNewRomanDiagrama"/>
          <w:rFonts w:ascii="Times New Roman" w:hAnsi="Times New Roman" w:cs="Times New Roman"/>
          <w:sz w:val="24"/>
          <w:szCs w:val="24"/>
        </w:rPr>
      </w:pPr>
      <w:r w:rsidRPr="00612149">
        <w:rPr>
          <w:rFonts w:ascii="Times New Roman" w:hAnsi="Times New Roman"/>
          <w:sz w:val="24"/>
          <w:szCs w:val="24"/>
          <w:lang w:eastAsia="ar-SA"/>
        </w:rPr>
        <w:t>Paslaugų teikėjas turės nustatyti, ar</w:t>
      </w:r>
      <w:r w:rsidRPr="00612149">
        <w:rPr>
          <w:rFonts w:ascii="Times New Roman" w:hAnsi="Times New Roman"/>
          <w:sz w:val="24"/>
          <w:szCs w:val="24"/>
        </w:rPr>
        <w:t xml:space="preserve"> tiesiamų, rekonstruojamų, taisomų (remontuojamų) ir prižiūrimų</w:t>
      </w:r>
      <w:r w:rsidRPr="00612149">
        <w:rPr>
          <w:rFonts w:ascii="Times New Roman" w:hAnsi="Times New Roman"/>
          <w:sz w:val="24"/>
          <w:szCs w:val="24"/>
          <w:lang w:eastAsia="ar-SA"/>
        </w:rPr>
        <w:t xml:space="preserve"> </w:t>
      </w:r>
      <w:r w:rsidRPr="00612149">
        <w:rPr>
          <w:rFonts w:ascii="Times New Roman" w:hAnsi="Times New Roman"/>
          <w:color w:val="000000" w:themeColor="text1"/>
          <w:sz w:val="24"/>
          <w:szCs w:val="24"/>
        </w:rPr>
        <w:t xml:space="preserve">Utenos rajono savivaldybės </w:t>
      </w:r>
      <w:r w:rsidRPr="00612149">
        <w:rPr>
          <w:rFonts w:ascii="Times New Roman" w:hAnsi="Times New Roman"/>
          <w:sz w:val="24"/>
          <w:szCs w:val="24"/>
        </w:rPr>
        <w:t>vietinės reikšmės kelių</w:t>
      </w:r>
      <w:r w:rsidRPr="00612149">
        <w:rPr>
          <w:rFonts w:ascii="Times New Roman" w:hAnsi="Times New Roman"/>
          <w:color w:val="000000" w:themeColor="text1"/>
          <w:sz w:val="24"/>
          <w:szCs w:val="24"/>
        </w:rPr>
        <w:t xml:space="preserve"> ir gatvių </w:t>
      </w:r>
      <w:r w:rsidRPr="00612149">
        <w:rPr>
          <w:rFonts w:ascii="Times New Roman" w:hAnsi="Times New Roman"/>
          <w:sz w:val="24"/>
          <w:szCs w:val="24"/>
        </w:rPr>
        <w:t>asfaltbetonio, betono ir žvyro dangos pagrindai tenkina</w:t>
      </w:r>
      <w:r w:rsidRPr="00612149">
        <w:rPr>
          <w:rFonts w:ascii="Times New Roman" w:hAnsi="Times New Roman"/>
          <w:sz w:val="24"/>
          <w:szCs w:val="24"/>
          <w:lang w:eastAsia="ar-SA"/>
        </w:rPr>
        <w:t xml:space="preserve"> </w:t>
      </w:r>
      <w:r w:rsidRPr="00612149">
        <w:rPr>
          <w:rFonts w:ascii="Times New Roman" w:hAnsi="Times New Roman"/>
          <w:sz w:val="24"/>
          <w:szCs w:val="24"/>
        </w:rPr>
        <w:t xml:space="preserve">Kelių techninio reglamento KTR 1.01:2008 „Automobilių keliai“ ir </w:t>
      </w:r>
      <w:r w:rsidRPr="00612149">
        <w:rPr>
          <w:rStyle w:val="prastasisTimesNewRomanDiagrama"/>
          <w:rFonts w:ascii="Times New Roman" w:hAnsi="Times New Roman" w:cs="Times New Roman"/>
          <w:sz w:val="24"/>
          <w:szCs w:val="24"/>
        </w:rPr>
        <w:t>Automobilių kelių dangos konstrukcijos sluoksnių be rišiklių įrengimo taisyklių ĮT SBR 19, Automobilių kelių dangos konstrukcijos asfalto sluoksnių įrengimo taisyklių ĮT ASFALTAS 08,</w:t>
      </w:r>
      <w:r w:rsidR="00243FFD" w:rsidRPr="00612149">
        <w:rPr>
          <w:rStyle w:val="prastasisTimesNewRomanDiagrama"/>
          <w:rFonts w:ascii="Times New Roman" w:hAnsi="Times New Roman" w:cs="Times New Roman"/>
          <w:sz w:val="24"/>
          <w:szCs w:val="24"/>
        </w:rPr>
        <w:t xml:space="preserve"> 24, 25</w:t>
      </w:r>
      <w:r w:rsidRPr="00612149">
        <w:rPr>
          <w:rStyle w:val="prastasisTimesNewRomanDiagrama"/>
          <w:rFonts w:ascii="Times New Roman" w:hAnsi="Times New Roman" w:cs="Times New Roman"/>
          <w:sz w:val="24"/>
          <w:szCs w:val="24"/>
        </w:rPr>
        <w:t xml:space="preserve"> Automobilių kelių standartizuotų dangų konstrukcijų projektavimo taisyklių KPT SDK 19, Automobilių kelių asfalto mišinių techninių reikalavimų aprašo TRA ASFALTAS 08, 24, </w:t>
      </w:r>
      <w:r w:rsidR="00243FFD" w:rsidRPr="00612149">
        <w:rPr>
          <w:rStyle w:val="prastasisTimesNewRomanDiagrama"/>
          <w:rFonts w:ascii="Times New Roman" w:hAnsi="Times New Roman" w:cs="Times New Roman"/>
          <w:sz w:val="24"/>
          <w:szCs w:val="24"/>
        </w:rPr>
        <w:t xml:space="preserve">25 </w:t>
      </w:r>
      <w:r w:rsidRPr="00612149">
        <w:rPr>
          <w:rStyle w:val="prastasisTimesNewRomanDiagrama"/>
          <w:rFonts w:ascii="Times New Roman" w:hAnsi="Times New Roman" w:cs="Times New Roman"/>
          <w:sz w:val="24"/>
          <w:szCs w:val="24"/>
        </w:rPr>
        <w:t>Statybos taisyklių, standartų bei kitų Lietuvos Respublikoje galiojančių (aktualių) norminių dokumentų reikalavimus ar techniniais liudijimais deklaruojamas vertes.</w:t>
      </w:r>
    </w:p>
    <w:p w14:paraId="45823652" w14:textId="4361D3BB" w:rsidR="0005497A" w:rsidRPr="00612149"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sz w:val="24"/>
          <w:szCs w:val="24"/>
        </w:rPr>
      </w:pPr>
      <w:r w:rsidRPr="00612149">
        <w:rPr>
          <w:rFonts w:ascii="Times New Roman" w:hAnsi="Times New Roman"/>
          <w:b/>
          <w:bCs/>
          <w:sz w:val="24"/>
          <w:szCs w:val="24"/>
        </w:rPr>
        <w:t>Paslaugų teikėjo funkcijos ir veiklos organizavimas.</w:t>
      </w:r>
      <w:r w:rsidRPr="00612149">
        <w:rPr>
          <w:rFonts w:ascii="Times New Roman" w:hAnsi="Times New Roman"/>
          <w:sz w:val="24"/>
          <w:szCs w:val="24"/>
        </w:rPr>
        <w:t xml:space="preserve"> Vykdant statybos darbų techninę priežiūrą, reikia kontroliuoti statybos darbams naudojamų kelių statybinių medžiagų, jų mišinių bei gaminių ir dirbinių atitikimą projektui, privalomiesiems kelių statinių ir tiesinių bei kitų normatyvinių dokumentų reikalavimams. Tai nustatoma atliekant laboratorinius tyrimus ir bandymus. </w:t>
      </w:r>
      <w:r w:rsidRPr="004609AE">
        <w:rPr>
          <w:rFonts w:ascii="Times New Roman" w:hAnsi="Times New Roman" w:cs="Times New Roman"/>
          <w:sz w:val="24"/>
          <w:szCs w:val="24"/>
        </w:rPr>
        <w:t>Paslaugų teikėjas privalo užtikrinti, kad</w:t>
      </w:r>
      <w:r w:rsidR="00243FFD" w:rsidRPr="004609AE">
        <w:rPr>
          <w:rFonts w:ascii="Times New Roman" w:hAnsi="Times New Roman" w:cs="Times New Roman"/>
          <w:sz w:val="24"/>
          <w:szCs w:val="24"/>
        </w:rPr>
        <w:t xml:space="preserve"> </w:t>
      </w:r>
      <w:r w:rsidR="00243FFD" w:rsidRPr="004609AE">
        <w:rPr>
          <w:rFonts w:ascii="Times New Roman" w:hAnsi="Times New Roman" w:cs="Times New Roman"/>
        </w:rPr>
        <w:t>reikalingi laboratoriniai tyrimai ir bandymai būti atlikti metrologiškai patikrinta įranga.</w:t>
      </w:r>
      <w:r w:rsidR="00243FFD" w:rsidRPr="00612149">
        <w:rPr>
          <w:rFonts w:ascii="Arial" w:hAnsi="Arial" w:cs="Arial"/>
        </w:rPr>
        <w:t xml:space="preserve">  </w:t>
      </w:r>
      <w:r w:rsidRPr="00612149">
        <w:rPr>
          <w:rFonts w:ascii="Times New Roman" w:hAnsi="Times New Roman"/>
          <w:sz w:val="24"/>
          <w:szCs w:val="24"/>
        </w:rPr>
        <w:t xml:space="preserve">Paslaugų teikėjo darbas turi būti suplanuotas ir organizuojamas taip, kad būtų tinkamai ir laiku atlikti visi Perkančiosios organizacijos pavesti būtini laboratoriniai tyrimai ir bandymai. </w:t>
      </w:r>
    </w:p>
    <w:p w14:paraId="2F6AD290" w14:textId="77777777" w:rsidR="0005497A" w:rsidRPr="00612149" w:rsidRDefault="0005497A" w:rsidP="0005497A">
      <w:pPr>
        <w:numPr>
          <w:ilvl w:val="0"/>
          <w:numId w:val="35"/>
        </w:numPr>
        <w:tabs>
          <w:tab w:val="left" w:pos="284"/>
          <w:tab w:val="left" w:pos="993"/>
        </w:tabs>
        <w:spacing w:after="0" w:line="240" w:lineRule="auto"/>
        <w:ind w:left="0" w:right="-613" w:firstLine="567"/>
        <w:jc w:val="both"/>
        <w:rPr>
          <w:rFonts w:ascii="Times New Roman" w:hAnsi="Times New Roman"/>
          <w:sz w:val="24"/>
          <w:szCs w:val="24"/>
        </w:rPr>
      </w:pPr>
      <w:r w:rsidRPr="00612149">
        <w:rPr>
          <w:rFonts w:ascii="Times New Roman" w:hAnsi="Times New Roman"/>
          <w:sz w:val="24"/>
          <w:szCs w:val="24"/>
        </w:rPr>
        <w:t xml:space="preserve">Su </w:t>
      </w:r>
      <w:r w:rsidRPr="00612149">
        <w:rPr>
          <w:rFonts w:ascii="Times New Roman" w:hAnsi="Times New Roman"/>
          <w:color w:val="000000" w:themeColor="text1"/>
          <w:sz w:val="24"/>
          <w:szCs w:val="24"/>
        </w:rPr>
        <w:t xml:space="preserve">Utenos rajono </w:t>
      </w:r>
      <w:r w:rsidRPr="00612149">
        <w:rPr>
          <w:rFonts w:ascii="Times New Roman" w:hAnsi="Times New Roman"/>
          <w:sz w:val="24"/>
          <w:szCs w:val="24"/>
        </w:rPr>
        <w:t>vietinės reikšmės kelių ir gatvių statybos</w:t>
      </w:r>
      <w:r w:rsidRPr="00612149">
        <w:rPr>
          <w:rFonts w:ascii="Times New Roman" w:hAnsi="Times New Roman"/>
          <w:color w:val="000000" w:themeColor="text1"/>
          <w:sz w:val="24"/>
          <w:szCs w:val="24"/>
        </w:rPr>
        <w:t xml:space="preserve"> (tiesimo), rekonstravimo, remonto (taisymo) ir priežiūros darbų susijusių laboratorinių tyrimų ir bandymų</w:t>
      </w:r>
      <w:r w:rsidRPr="00612149">
        <w:rPr>
          <w:rFonts w:ascii="Times New Roman" w:hAnsi="Times New Roman"/>
          <w:sz w:val="24"/>
          <w:szCs w:val="24"/>
        </w:rPr>
        <w:t xml:space="preserve"> sąrašas, kuriame nurodytos reikalaujamos nustatyti savybės ir bandymo metodus nustatantys standartai ir/ar kiti norminiai dokumentai, pateikiami 1 priede.</w:t>
      </w:r>
    </w:p>
    <w:p w14:paraId="301CB1EF" w14:textId="77777777" w:rsidR="0005497A" w:rsidRPr="00612149" w:rsidRDefault="0005497A" w:rsidP="0005497A">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Laboratorinių tyrimų ir bandymų kiekius ir reikalavimus jiems nustato atitinkamos rekomendacijos, taisyklės, techninių reikalavimų aprašai, įrengimo taisyklės ir kiti statybos dokumentai. Atsižvelgiant į tai, Paslaugų teikėjas turi teisę savo nuožiūra siūlyti Perkančiajai organizacijai reikalingų atlikti tyrimų ir bandymų vietas ir rūšį.</w:t>
      </w:r>
    </w:p>
    <w:p w14:paraId="57E2EC93" w14:textId="77777777" w:rsidR="0005497A" w:rsidRPr="00612149" w:rsidRDefault="0005497A" w:rsidP="0005497A">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Laboratoriniai bandymai, tyrimai ir matavimai turi būti atlikti vadovaujantis:</w:t>
      </w:r>
    </w:p>
    <w:p w14:paraId="379A9992" w14:textId="77777777" w:rsidR="0005497A" w:rsidRPr="00612149" w:rsidRDefault="0005497A" w:rsidP="0005497A">
      <w:pPr>
        <w:pStyle w:val="Sraopastraipa"/>
        <w:widowControl/>
        <w:numPr>
          <w:ilvl w:val="0"/>
          <w:numId w:val="36"/>
        </w:numPr>
        <w:tabs>
          <w:tab w:val="left" w:pos="284"/>
          <w:tab w:val="left" w:pos="851"/>
        </w:tabs>
        <w:ind w:left="0" w:right="-613" w:firstLine="567"/>
        <w:jc w:val="both"/>
      </w:pPr>
      <w:r w:rsidRPr="00612149">
        <w:t>Galiojančių laboratorinių bandymų standartais, instrukcijomis bei metodikomis;</w:t>
      </w:r>
    </w:p>
    <w:p w14:paraId="41024B88" w14:textId="77777777" w:rsidR="0005497A" w:rsidRPr="00612149" w:rsidRDefault="0005497A" w:rsidP="0005497A">
      <w:pPr>
        <w:pStyle w:val="Sraopastraipa"/>
        <w:widowControl/>
        <w:numPr>
          <w:ilvl w:val="0"/>
          <w:numId w:val="36"/>
        </w:numPr>
        <w:tabs>
          <w:tab w:val="left" w:pos="851"/>
        </w:tabs>
        <w:ind w:left="0" w:right="-613" w:firstLine="567"/>
        <w:jc w:val="both"/>
      </w:pPr>
      <w:r w:rsidRPr="00612149">
        <w:t>Bendraisiais akredituotoms laboratorijoms keliamais reikalavimais;</w:t>
      </w:r>
    </w:p>
    <w:p w14:paraId="101883EA" w14:textId="77777777" w:rsidR="0005497A" w:rsidRPr="00612149" w:rsidRDefault="0005497A" w:rsidP="0005497A">
      <w:pPr>
        <w:pStyle w:val="Sraopastraipa"/>
        <w:widowControl/>
        <w:numPr>
          <w:ilvl w:val="0"/>
          <w:numId w:val="36"/>
        </w:numPr>
        <w:tabs>
          <w:tab w:val="left" w:pos="851"/>
        </w:tabs>
        <w:ind w:left="0" w:right="-613" w:firstLine="567"/>
        <w:jc w:val="both"/>
      </w:pPr>
      <w:r w:rsidRPr="00612149">
        <w:t>Kokybės kontrolės sistema įmonėje ir/ar laboratorijoje.</w:t>
      </w:r>
    </w:p>
    <w:p w14:paraId="178963E1" w14:textId="77777777" w:rsidR="0005497A" w:rsidRPr="00612149" w:rsidRDefault="0005497A" w:rsidP="0005497A">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Laboratoriniams darbams ir matavimams objektuose turi būti naudojamos šiuolaikinės, patikimos ir tikslios matavimo priemonės, bandymų įrengimai ir prietaisai. Visos matavimo priemonės ir įrengimai turi būti metrologiškai įteisinti.</w:t>
      </w:r>
    </w:p>
    <w:p w14:paraId="0CC9673D" w14:textId="77777777" w:rsidR="0005497A" w:rsidRPr="00612149" w:rsidRDefault="0005497A" w:rsidP="0005497A">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 xml:space="preserve">Atliekant bandymus, matavimus ir tyrimus keliuose, privaloma laikytis visų darbo saugos reikalavimų. Darbo vietos turi būti apstatytos ženklais pagal galiojančias instrukcijas ir nekelti pavojaus </w:t>
      </w:r>
      <w:r w:rsidRPr="00612149">
        <w:rPr>
          <w:rFonts w:ascii="Times New Roman" w:hAnsi="Times New Roman"/>
          <w:sz w:val="24"/>
          <w:szCs w:val="24"/>
        </w:rPr>
        <w:lastRenderedPageBreak/>
        <w:t>eismo dalyviams. Ertmės, kurios lieka paėmus kerną iš asfaltbetonio dangos, turi būti nedelsiant užtaisytos atitinkamu asfaltbetonio mišiniu ir sutankintos mažosios mechanizacijos priemonėmis. Ertmių užtaisymas turi būti atliktas taip, kad užtaisymas išliktų ne mažiau kaip 4 (ketveri) metai nuo ertmės užtaisymo momento.</w:t>
      </w:r>
    </w:p>
    <w:p w14:paraId="258A40FD" w14:textId="77777777" w:rsidR="0005497A" w:rsidRPr="00612149" w:rsidRDefault="0005497A" w:rsidP="0005497A">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Paslaugų teikėjas visais įmanomais būdais turi siekti apsaugoti Perkančiosios organizacijos interesus ir užtikrinti teikiamų paslaugų kokybę. Paslaugų teikėjas turi teikti konsultacijas dėl gautų pretenzijų ir, kiek tai įmanoma, užkirsti kelią galimoms pretenzijoms.</w:t>
      </w:r>
    </w:p>
    <w:p w14:paraId="43EBFBBB" w14:textId="77777777" w:rsidR="0005497A" w:rsidRPr="00612149" w:rsidRDefault="0005497A" w:rsidP="0005497A">
      <w:pPr>
        <w:spacing w:after="0" w:line="240" w:lineRule="auto"/>
        <w:ind w:right="-613" w:firstLine="567"/>
        <w:jc w:val="both"/>
        <w:rPr>
          <w:rFonts w:ascii="Times New Roman" w:hAnsi="Times New Roman"/>
          <w:sz w:val="24"/>
          <w:szCs w:val="24"/>
        </w:rPr>
      </w:pPr>
      <w:r w:rsidRPr="00612149">
        <w:rPr>
          <w:rFonts w:ascii="Times New Roman" w:hAnsi="Times New Roman"/>
          <w:sz w:val="24"/>
          <w:szCs w:val="24"/>
        </w:rPr>
        <w:t>Paslaugoms suteikti Paslaugų teikėjas turi būti apsirūpinęs būtina įranga, technika, patalpomis, transportu, ryšio priemonėmis, kompiuteriais ir kt. Paslaugų teikėjas turi organizuoti darbą taip, kad operatyviai ir kompetentingai atliktų reikiamus matavimus ir bandymus.</w:t>
      </w:r>
    </w:p>
    <w:p w14:paraId="4F251C42" w14:textId="77777777" w:rsidR="0005497A" w:rsidRPr="00612149" w:rsidRDefault="0005497A" w:rsidP="0005497A">
      <w:pPr>
        <w:numPr>
          <w:ilvl w:val="0"/>
          <w:numId w:val="35"/>
        </w:numPr>
        <w:tabs>
          <w:tab w:val="left" w:pos="142"/>
          <w:tab w:val="left" w:pos="284"/>
          <w:tab w:val="left" w:pos="993"/>
        </w:tabs>
        <w:spacing w:after="0" w:line="240" w:lineRule="auto"/>
        <w:ind w:left="0" w:right="-613" w:firstLine="567"/>
        <w:jc w:val="both"/>
        <w:rPr>
          <w:rFonts w:ascii="Times New Roman" w:hAnsi="Times New Roman"/>
          <w:b/>
          <w:sz w:val="24"/>
          <w:szCs w:val="24"/>
          <w:lang w:eastAsia="ar-SA"/>
        </w:rPr>
      </w:pPr>
      <w:r w:rsidRPr="00612149">
        <w:rPr>
          <w:rFonts w:ascii="Times New Roman" w:hAnsi="Times New Roman"/>
          <w:b/>
          <w:sz w:val="24"/>
          <w:szCs w:val="24"/>
        </w:rPr>
        <w:t>Perkamų paslaugų apimtys 35 mėnesių pateikiamos 1 priede.</w:t>
      </w:r>
    </w:p>
    <w:p w14:paraId="5DB9FC52" w14:textId="77777777" w:rsidR="0005497A" w:rsidRPr="00612149" w:rsidRDefault="0005497A" w:rsidP="0005497A">
      <w:pPr>
        <w:numPr>
          <w:ilvl w:val="0"/>
          <w:numId w:val="35"/>
        </w:numPr>
        <w:tabs>
          <w:tab w:val="left" w:pos="0"/>
          <w:tab w:val="left" w:pos="851"/>
        </w:tabs>
        <w:spacing w:after="0" w:line="240" w:lineRule="auto"/>
        <w:ind w:left="0" w:right="-613" w:firstLine="567"/>
        <w:jc w:val="both"/>
        <w:rPr>
          <w:rFonts w:ascii="Times New Roman" w:hAnsi="Times New Roman"/>
          <w:b/>
          <w:bCs/>
          <w:iCs/>
          <w:sz w:val="24"/>
          <w:szCs w:val="24"/>
        </w:rPr>
      </w:pPr>
      <w:r w:rsidRPr="00612149">
        <w:rPr>
          <w:rFonts w:ascii="Times New Roman" w:hAnsi="Times New Roman"/>
          <w:b/>
          <w:bCs/>
          <w:iCs/>
          <w:sz w:val="24"/>
          <w:szCs w:val="24"/>
        </w:rPr>
        <w:t>Paslaugų teikimo terminai:</w:t>
      </w:r>
    </w:p>
    <w:p w14:paraId="4311C8A7" w14:textId="77777777" w:rsidR="0005497A" w:rsidRPr="00612149" w:rsidRDefault="0005497A" w:rsidP="0005497A">
      <w:pPr>
        <w:numPr>
          <w:ilvl w:val="1"/>
          <w:numId w:val="35"/>
        </w:numPr>
        <w:tabs>
          <w:tab w:val="left" w:pos="0"/>
          <w:tab w:val="left" w:pos="851"/>
          <w:tab w:val="left" w:pos="993"/>
        </w:tabs>
        <w:spacing w:after="0" w:line="240" w:lineRule="auto"/>
        <w:ind w:left="0" w:right="-613" w:firstLine="567"/>
        <w:jc w:val="both"/>
        <w:rPr>
          <w:rFonts w:ascii="Times New Roman" w:hAnsi="Times New Roman"/>
          <w:bCs/>
          <w:iCs/>
          <w:sz w:val="24"/>
          <w:szCs w:val="24"/>
        </w:rPr>
      </w:pPr>
      <w:r w:rsidRPr="00612149">
        <w:rPr>
          <w:rFonts w:ascii="Times New Roman" w:hAnsi="Times New Roman"/>
          <w:sz w:val="24"/>
          <w:szCs w:val="24"/>
        </w:rPr>
        <w:t xml:space="preserve">Konkrečias laboratorinių tyrimų ir bandymų vietas, rūšį ir kiekį Perkančioji organizacija </w:t>
      </w:r>
      <w:r w:rsidRPr="00612149">
        <w:rPr>
          <w:rFonts w:ascii="Times New Roman" w:hAnsi="Times New Roman"/>
          <w:bCs/>
          <w:iCs/>
          <w:sz w:val="24"/>
          <w:szCs w:val="24"/>
        </w:rPr>
        <w:t xml:space="preserve">pateiks Paslaugų teikėjui užduotimi ir/ar objektų sąrašu pateiks el. paštu arba </w:t>
      </w:r>
      <w:r w:rsidRPr="00612149">
        <w:rPr>
          <w:rFonts w:ascii="Times New Roman" w:hAnsi="Times New Roman"/>
          <w:kern w:val="2"/>
          <w:sz w:val="24"/>
          <w:szCs w:val="24"/>
        </w:rPr>
        <w:t>elektroninėje užsakymų sistemoje.</w:t>
      </w:r>
      <w:r w:rsidRPr="00612149">
        <w:rPr>
          <w:rFonts w:ascii="Times New Roman" w:hAnsi="Times New Roman"/>
          <w:bCs/>
          <w:iCs/>
          <w:sz w:val="24"/>
          <w:szCs w:val="24"/>
        </w:rPr>
        <w:t xml:space="preserve"> </w:t>
      </w:r>
      <w:r w:rsidRPr="00612149">
        <w:rPr>
          <w:rFonts w:ascii="Times New Roman" w:hAnsi="Times New Roman"/>
          <w:sz w:val="24"/>
          <w:szCs w:val="24"/>
        </w:rPr>
        <w:t xml:space="preserve">Visų su </w:t>
      </w:r>
      <w:r w:rsidRPr="00612149">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susijusių laboratorinių tyrimų ir bandymų</w:t>
      </w:r>
      <w:r w:rsidRPr="00612149">
        <w:rPr>
          <w:rFonts w:ascii="Times New Roman" w:hAnsi="Times New Roman"/>
          <w:sz w:val="24"/>
          <w:szCs w:val="24"/>
        </w:rPr>
        <w:t xml:space="preserve"> paslaugų (įeinančių į pirkimo paslaugų sutartį) atlikimo terminas - ne daugiau kaip 7 darbo dienos, įskaitant Paslaugų teikėjo sąskaita atvykimą į bandinių paėmimo vietą, bandinių paėmimą ir Paslaugų teikėjo sąskaita pristatymą į laboratoriją (išskyrus pagrįstus atvejus, kai laboratorinių tyrimų ir bandymų atlikimo terminas technologiškai yra ilgesnis).</w:t>
      </w:r>
    </w:p>
    <w:p w14:paraId="1C4B99F8" w14:textId="77777777" w:rsidR="0005497A" w:rsidRPr="00612149" w:rsidRDefault="0005497A" w:rsidP="0005497A">
      <w:pPr>
        <w:numPr>
          <w:ilvl w:val="1"/>
          <w:numId w:val="35"/>
        </w:numPr>
        <w:tabs>
          <w:tab w:val="left" w:pos="993"/>
        </w:tabs>
        <w:spacing w:after="0" w:line="240" w:lineRule="auto"/>
        <w:ind w:left="0" w:right="-613" w:firstLine="567"/>
        <w:jc w:val="both"/>
        <w:rPr>
          <w:rFonts w:ascii="Times New Roman" w:hAnsi="Times New Roman"/>
          <w:sz w:val="24"/>
          <w:szCs w:val="24"/>
        </w:rPr>
      </w:pPr>
      <w:r w:rsidRPr="00612149">
        <w:rPr>
          <w:rFonts w:ascii="Times New Roman" w:hAnsi="Times New Roman"/>
          <w:sz w:val="24"/>
          <w:szCs w:val="24"/>
        </w:rPr>
        <w:t xml:space="preserve">Paslaugų teikėjas, aukščiau nurodytais terminais atlikęs su </w:t>
      </w:r>
      <w:r w:rsidRPr="00612149">
        <w:rPr>
          <w:rFonts w:ascii="Times New Roman" w:hAnsi="Times New Roman"/>
          <w:color w:val="000000" w:themeColor="text1"/>
          <w:sz w:val="24"/>
          <w:szCs w:val="24"/>
        </w:rPr>
        <w:t>Utenos rajono savivaldybės vietinės reikšmės kelių ir gatvių statybos (tiesimo), rekonstravimo, remonto (taisymo) ir priežiūros darbų technine priežiūra susijusius laboratorinius tyrimus ir bandymus,</w:t>
      </w:r>
      <w:r w:rsidRPr="00612149">
        <w:rPr>
          <w:rFonts w:ascii="Times New Roman" w:hAnsi="Times New Roman"/>
          <w:sz w:val="24"/>
          <w:szCs w:val="24"/>
        </w:rPr>
        <w:t xml:space="preserve"> patikrina kontroliuojamus parametrus ir parengia bei perduoda laboratorinių tyrimų ir bandymų rezultatą (išvadas, bandymų protokolus, aktus ir kt. dokumentus) Perkančiajai organizacijai. Išvadose konkrečiai turi būti nurodyta, kiek ir kokių galiojančiuose teisės aktuose nustatytų reikalavimų neatitinka atliktas tyrimas ir/ar kontroliuojamas bandinys.</w:t>
      </w:r>
    </w:p>
    <w:p w14:paraId="1B5E76C5" w14:textId="77777777" w:rsidR="0005497A" w:rsidRPr="00612149" w:rsidRDefault="0005497A" w:rsidP="0005497A">
      <w:pPr>
        <w:pStyle w:val="Pagrindiniotekstotrauka2"/>
        <w:numPr>
          <w:ilvl w:val="0"/>
          <w:numId w:val="35"/>
        </w:numPr>
        <w:tabs>
          <w:tab w:val="left" w:pos="0"/>
          <w:tab w:val="left" w:pos="851"/>
        </w:tabs>
        <w:suppressAutoHyphens w:val="0"/>
        <w:ind w:left="0" w:right="-613" w:firstLine="567"/>
        <w:textAlignment w:val="auto"/>
      </w:pPr>
      <w:r w:rsidRPr="00612149">
        <w:rPr>
          <w:b/>
        </w:rPr>
        <w:t>Paslaugų teikimo vieta</w:t>
      </w:r>
      <w:r w:rsidRPr="00612149">
        <w:t>: Utenos rajono savivaldybės teritorija.</w:t>
      </w:r>
    </w:p>
    <w:p w14:paraId="11FF1579" w14:textId="77777777" w:rsidR="0005497A" w:rsidRPr="00612149" w:rsidRDefault="0005497A" w:rsidP="0005497A">
      <w:pPr>
        <w:spacing w:after="0" w:line="240" w:lineRule="auto"/>
        <w:jc w:val="both"/>
        <w:rPr>
          <w:rFonts w:ascii="Times New Roman" w:hAnsi="Times New Roman"/>
          <w:b/>
          <w:bCs/>
          <w:color w:val="000000"/>
          <w:sz w:val="24"/>
          <w:szCs w:val="24"/>
        </w:rPr>
      </w:pPr>
      <w:r w:rsidRPr="00612149">
        <w:rPr>
          <w:rFonts w:ascii="Times New Roman" w:hAnsi="Times New Roman"/>
          <w:sz w:val="24"/>
          <w:szCs w:val="24"/>
        </w:rPr>
        <w:t xml:space="preserve">PRIDEDAMA. </w:t>
      </w:r>
      <w:r w:rsidRPr="00612149">
        <w:rPr>
          <w:rFonts w:ascii="Times New Roman" w:hAnsi="Times New Roman"/>
          <w:color w:val="000000"/>
          <w:sz w:val="24"/>
          <w:szCs w:val="24"/>
        </w:rPr>
        <w:t xml:space="preserve">Užsakomų paslaugų įkainiai, 1 lapas </w:t>
      </w:r>
      <w:proofErr w:type="spellStart"/>
      <w:r w:rsidRPr="00612149">
        <w:rPr>
          <w:rFonts w:ascii="Times New Roman" w:hAnsi="Times New Roman"/>
          <w:color w:val="000000"/>
          <w:sz w:val="24"/>
          <w:szCs w:val="24"/>
        </w:rPr>
        <w:t>exel</w:t>
      </w:r>
      <w:proofErr w:type="spellEnd"/>
      <w:r w:rsidRPr="00612149">
        <w:rPr>
          <w:rFonts w:ascii="Times New Roman" w:hAnsi="Times New Roman"/>
          <w:color w:val="000000"/>
          <w:sz w:val="24"/>
          <w:szCs w:val="24"/>
        </w:rPr>
        <w:t xml:space="preserve"> formatu.</w:t>
      </w:r>
    </w:p>
    <w:p w14:paraId="01E77563" w14:textId="77777777" w:rsidR="0005497A" w:rsidRPr="00612149" w:rsidRDefault="0005497A" w:rsidP="0005497A">
      <w:pPr>
        <w:pStyle w:val="Pagrindiniotekstotrauka2"/>
        <w:tabs>
          <w:tab w:val="left" w:pos="0"/>
        </w:tabs>
        <w:ind w:right="-613" w:firstLine="567"/>
      </w:pPr>
    </w:p>
    <w:p w14:paraId="278F13CF" w14:textId="77777777" w:rsidR="0005497A" w:rsidRPr="00612149" w:rsidRDefault="0005497A" w:rsidP="0005497A">
      <w:pPr>
        <w:pStyle w:val="Pagrindiniotekstotrauka2"/>
        <w:tabs>
          <w:tab w:val="left" w:pos="0"/>
        </w:tabs>
        <w:ind w:right="-613"/>
      </w:pPr>
    </w:p>
    <w:p w14:paraId="36F7B28F" w14:textId="77777777" w:rsidR="0005497A" w:rsidRPr="00612149" w:rsidRDefault="0005497A" w:rsidP="0005497A">
      <w:pPr>
        <w:pStyle w:val="Pagrindiniotekstotrauka2"/>
        <w:tabs>
          <w:tab w:val="left" w:pos="0"/>
        </w:tabs>
        <w:ind w:right="-613"/>
      </w:pPr>
    </w:p>
    <w:p w14:paraId="5789F7EE" w14:textId="77777777" w:rsidR="0005497A" w:rsidRPr="00612149" w:rsidRDefault="0005497A" w:rsidP="0005497A">
      <w:pPr>
        <w:pStyle w:val="Pagrindiniotekstotrauka2"/>
        <w:tabs>
          <w:tab w:val="left" w:pos="0"/>
        </w:tabs>
        <w:ind w:right="-613"/>
        <w:jc w:val="center"/>
      </w:pPr>
    </w:p>
    <w:p w14:paraId="62F95973" w14:textId="77777777" w:rsidR="0005497A" w:rsidRPr="00612149" w:rsidRDefault="0005497A" w:rsidP="0005497A">
      <w:pPr>
        <w:pStyle w:val="Pagrindiniotekstotrauka2"/>
        <w:tabs>
          <w:tab w:val="left" w:pos="0"/>
        </w:tabs>
        <w:ind w:right="-613"/>
        <w:jc w:val="center"/>
      </w:pPr>
    </w:p>
    <w:p w14:paraId="12E97183" w14:textId="77777777" w:rsidR="0005497A" w:rsidRPr="00612149" w:rsidRDefault="0005497A" w:rsidP="0005497A">
      <w:pPr>
        <w:pStyle w:val="Pagrindiniotekstotrauka2"/>
        <w:tabs>
          <w:tab w:val="left" w:pos="0"/>
        </w:tabs>
        <w:ind w:right="-613"/>
        <w:jc w:val="center"/>
      </w:pPr>
    </w:p>
    <w:p w14:paraId="20B4752D" w14:textId="77777777" w:rsidR="0005497A" w:rsidRPr="00612149" w:rsidRDefault="0005497A" w:rsidP="0005497A">
      <w:pPr>
        <w:pStyle w:val="Pagrindiniotekstotrauka2"/>
        <w:tabs>
          <w:tab w:val="left" w:pos="0"/>
        </w:tabs>
        <w:ind w:left="0" w:right="-613"/>
      </w:pPr>
    </w:p>
    <w:p w14:paraId="45FFF6DF" w14:textId="77777777" w:rsidR="0005497A" w:rsidRPr="00612149" w:rsidRDefault="0005497A" w:rsidP="0005497A">
      <w:pPr>
        <w:spacing w:after="0" w:line="240" w:lineRule="auto"/>
        <w:ind w:right="-613"/>
        <w:rPr>
          <w:rFonts w:ascii="Times New Roman" w:hAnsi="Times New Roman"/>
          <w:sz w:val="24"/>
          <w:szCs w:val="24"/>
        </w:rPr>
      </w:pPr>
      <w:r w:rsidRPr="00612149">
        <w:rPr>
          <w:rFonts w:ascii="Times New Roman" w:hAnsi="Times New Roman"/>
          <w:sz w:val="24"/>
          <w:szCs w:val="24"/>
        </w:rPr>
        <w:t>Statybos ir infrastruktūros plėtros                                                            Nerijus Malinauskas</w:t>
      </w:r>
    </w:p>
    <w:p w14:paraId="07AE9358" w14:textId="77777777" w:rsidR="0005497A" w:rsidRPr="00612149" w:rsidRDefault="0005497A" w:rsidP="0005497A">
      <w:pPr>
        <w:spacing w:after="0" w:line="240" w:lineRule="auto"/>
        <w:ind w:right="-613"/>
        <w:rPr>
          <w:rFonts w:ascii="Times New Roman" w:hAnsi="Times New Roman"/>
          <w:sz w:val="24"/>
          <w:szCs w:val="24"/>
        </w:rPr>
      </w:pPr>
      <w:r w:rsidRPr="00612149">
        <w:rPr>
          <w:rFonts w:ascii="Times New Roman" w:hAnsi="Times New Roman"/>
          <w:sz w:val="24"/>
          <w:szCs w:val="24"/>
        </w:rPr>
        <w:t>skyriaus vedėjas</w:t>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r w:rsidRPr="00612149">
        <w:rPr>
          <w:rFonts w:ascii="Times New Roman" w:hAnsi="Times New Roman"/>
          <w:sz w:val="24"/>
          <w:szCs w:val="24"/>
        </w:rPr>
        <w:tab/>
      </w:r>
    </w:p>
    <w:p w14:paraId="4F5751A3" w14:textId="77777777" w:rsidR="0005497A" w:rsidRPr="00612149" w:rsidRDefault="0005497A" w:rsidP="0005497A">
      <w:pPr>
        <w:spacing w:after="0" w:line="240" w:lineRule="auto"/>
        <w:ind w:right="-613"/>
        <w:rPr>
          <w:rFonts w:ascii="Times New Roman" w:hAnsi="Times New Roman"/>
          <w:sz w:val="24"/>
          <w:szCs w:val="24"/>
        </w:rPr>
      </w:pPr>
    </w:p>
    <w:p w14:paraId="63E3BCAB" w14:textId="77777777" w:rsidR="0005497A" w:rsidRPr="00612149" w:rsidRDefault="0005497A" w:rsidP="0005497A">
      <w:pPr>
        <w:spacing w:after="0" w:line="240" w:lineRule="auto"/>
        <w:ind w:right="-613"/>
        <w:rPr>
          <w:rFonts w:ascii="Times New Roman" w:hAnsi="Times New Roman"/>
          <w:sz w:val="24"/>
          <w:szCs w:val="24"/>
        </w:rPr>
      </w:pPr>
      <w:r w:rsidRPr="00612149">
        <w:rPr>
          <w:rFonts w:ascii="Times New Roman" w:hAnsi="Times New Roman"/>
          <w:sz w:val="24"/>
          <w:szCs w:val="24"/>
        </w:rPr>
        <w:t xml:space="preserve">Parengė: </w:t>
      </w:r>
    </w:p>
    <w:p w14:paraId="32C9DFE3" w14:textId="77777777" w:rsidR="0005497A" w:rsidRPr="00612149" w:rsidRDefault="0005497A" w:rsidP="0005497A">
      <w:pPr>
        <w:spacing w:after="0" w:line="240" w:lineRule="auto"/>
        <w:ind w:right="-613"/>
        <w:rPr>
          <w:rFonts w:ascii="Times New Roman" w:hAnsi="Times New Roman"/>
          <w:sz w:val="24"/>
          <w:szCs w:val="24"/>
        </w:rPr>
      </w:pPr>
      <w:r w:rsidRPr="00612149">
        <w:rPr>
          <w:rFonts w:ascii="Times New Roman" w:hAnsi="Times New Roman"/>
          <w:sz w:val="24"/>
          <w:szCs w:val="24"/>
        </w:rPr>
        <w:t>Statybos ir infrastruktūros plėtros                                                             Agnė Lazauskienė</w:t>
      </w:r>
    </w:p>
    <w:p w14:paraId="059ED34C" w14:textId="77777777" w:rsidR="0005497A" w:rsidRPr="00612149" w:rsidRDefault="0005497A" w:rsidP="0005497A">
      <w:pPr>
        <w:spacing w:after="0" w:line="240" w:lineRule="auto"/>
        <w:ind w:right="-613"/>
        <w:rPr>
          <w:rFonts w:ascii="Times New Roman" w:hAnsi="Times New Roman"/>
          <w:sz w:val="24"/>
          <w:szCs w:val="24"/>
        </w:rPr>
      </w:pPr>
      <w:r w:rsidRPr="00612149">
        <w:rPr>
          <w:rFonts w:ascii="Times New Roman" w:hAnsi="Times New Roman"/>
          <w:sz w:val="24"/>
          <w:szCs w:val="24"/>
        </w:rPr>
        <w:t>skyriaus vyr. specialistė</w:t>
      </w:r>
    </w:p>
    <w:p w14:paraId="5044435A" w14:textId="0C2061CA" w:rsidR="0099101B" w:rsidRPr="004609AE" w:rsidRDefault="0099101B" w:rsidP="0099101B">
      <w:pPr>
        <w:spacing w:after="0" w:line="240" w:lineRule="auto"/>
        <w:rPr>
          <w:rFonts w:ascii="Times New Roman" w:eastAsia="Times New Roman" w:hAnsi="Times New Roman" w:cs="Times New Roman"/>
          <w:color w:val="FF0000"/>
          <w:sz w:val="24"/>
          <w:szCs w:val="24"/>
          <w:lang w:eastAsia="lt-LT"/>
        </w:rPr>
      </w:pPr>
    </w:p>
    <w:p w14:paraId="363A12E9" w14:textId="77777777" w:rsidR="00560C8B" w:rsidRPr="00612149" w:rsidRDefault="00560C8B" w:rsidP="00A64A25">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E5DA56C" w14:textId="77777777" w:rsidR="0005497A" w:rsidRDefault="0005497A" w:rsidP="00A64A25">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811488D" w14:textId="77777777" w:rsidR="004609AE" w:rsidRDefault="004609AE" w:rsidP="00A64A25">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A192EE6" w14:textId="77777777" w:rsidR="004609AE" w:rsidRPr="00612149" w:rsidRDefault="004609AE" w:rsidP="00A64A25">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6FB4FEC" w14:textId="66E15C20" w:rsidR="0099101B" w:rsidRPr="00612149" w:rsidRDefault="0099101B" w:rsidP="0099101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612149">
        <w:rPr>
          <w:rFonts w:ascii="Times New Roman" w:eastAsia="Times New Roman" w:hAnsi="Times New Roman" w:cs="Times New Roman"/>
          <w:sz w:val="24"/>
          <w:szCs w:val="24"/>
          <w:lang w:eastAsia="lt-LT"/>
        </w:rPr>
        <w:lastRenderedPageBreak/>
        <w:t>Viešojo pirkimo „</w:t>
      </w:r>
      <w:r w:rsidR="008B013B" w:rsidRPr="00612149">
        <w:rPr>
          <w:rFonts w:ascii="Times New Roman" w:eastAsia="Times New Roman" w:hAnsi="Times New Roman" w:cs="Times New Roman"/>
          <w:sz w:val="24"/>
          <w:szCs w:val="24"/>
          <w:lang w:eastAsia="lt-LT"/>
        </w:rPr>
        <w:t>Kelių ir gatvių tiesimo (taisymo) laboratoriniai tyrimai</w:t>
      </w:r>
      <w:r w:rsidRPr="00612149">
        <w:rPr>
          <w:rFonts w:ascii="Times New Roman" w:eastAsia="Times New Roman" w:hAnsi="Times New Roman" w:cs="Times New Roman"/>
          <w:sz w:val="24"/>
          <w:szCs w:val="24"/>
          <w:lang w:eastAsia="lt-LT"/>
        </w:rPr>
        <w:t>“  pirkimo dokumentų</w:t>
      </w:r>
      <w:r w:rsidRPr="00612149">
        <w:rPr>
          <w:rFonts w:ascii="Times New Roman" w:eastAsia="Times New Roman" w:hAnsi="Times New Roman" w:cs="Times New Roman"/>
          <w:b/>
          <w:sz w:val="24"/>
          <w:szCs w:val="24"/>
          <w:lang w:eastAsia="lt-LT"/>
        </w:rPr>
        <w:t xml:space="preserve"> priedas Nr. 2</w:t>
      </w:r>
    </w:p>
    <w:p w14:paraId="1C869055" w14:textId="77777777" w:rsidR="00C9775D" w:rsidRPr="00612149" w:rsidRDefault="00C9775D" w:rsidP="00C9775D">
      <w:pPr>
        <w:suppressAutoHyphens/>
        <w:spacing w:after="0" w:line="240" w:lineRule="auto"/>
        <w:jc w:val="center"/>
        <w:rPr>
          <w:rFonts w:ascii="Times New Roman" w:eastAsia="Times New Roman" w:hAnsi="Times New Roman" w:cs="Times New Roman"/>
          <w:b/>
          <w:caps/>
          <w:sz w:val="24"/>
          <w:szCs w:val="24"/>
          <w:lang w:eastAsia="lt-LT"/>
        </w:rPr>
      </w:pPr>
    </w:p>
    <w:p w14:paraId="6F3733CC" w14:textId="77777777" w:rsidR="0005497A" w:rsidRPr="00612149" w:rsidRDefault="0005497A" w:rsidP="007D6AEC">
      <w:pPr>
        <w:spacing w:after="0"/>
        <w:jc w:val="center"/>
        <w:rPr>
          <w:b/>
          <w:caps/>
        </w:rPr>
      </w:pPr>
      <w:r w:rsidRPr="00612149">
        <w:rPr>
          <w:b/>
          <w:caps/>
        </w:rPr>
        <w:t>PASLAUGŲ pirkimo</w:t>
      </w:r>
      <w:r w:rsidRPr="00612149">
        <w:rPr>
          <w:rFonts w:eastAsia="Arial"/>
        </w:rPr>
        <w:t>–</w:t>
      </w:r>
      <w:r w:rsidRPr="00612149">
        <w:rPr>
          <w:b/>
          <w:caps/>
        </w:rPr>
        <w:t>pardavimo sutarties Bendrosios sąlygos</w:t>
      </w:r>
    </w:p>
    <w:p w14:paraId="33CB0F0C" w14:textId="77777777" w:rsidR="0005497A" w:rsidRPr="00612149" w:rsidRDefault="0005497A" w:rsidP="007D6AEC">
      <w:pPr>
        <w:spacing w:after="0"/>
        <w:jc w:val="center"/>
      </w:pPr>
    </w:p>
    <w:p w14:paraId="100D159B" w14:textId="77777777" w:rsidR="0005497A" w:rsidRPr="00612149" w:rsidRDefault="0005497A" w:rsidP="007D6AEC">
      <w:pPr>
        <w:keepNext/>
        <w:keepLines/>
        <w:tabs>
          <w:tab w:val="left" w:pos="426"/>
        </w:tabs>
        <w:spacing w:after="0"/>
        <w:jc w:val="center"/>
        <w:rPr>
          <w:rFonts w:eastAsia="Cambria"/>
          <w:b/>
          <w:bCs/>
          <w:caps/>
          <w14:numSpacing w14:val="tabular"/>
        </w:rPr>
      </w:pPr>
      <w:r w:rsidRPr="00612149">
        <w:rPr>
          <w:rFonts w:eastAsia="Cambria"/>
          <w:b/>
          <w:bCs/>
          <w:caps/>
          <w14:numSpacing w14:val="tabular"/>
        </w:rPr>
        <w:t>1.</w:t>
      </w:r>
      <w:r w:rsidRPr="00612149">
        <w:rPr>
          <w:rFonts w:eastAsia="Cambria"/>
          <w:b/>
          <w:bCs/>
          <w:caps/>
          <w14:numSpacing w14:val="tabular"/>
        </w:rPr>
        <w:tab/>
        <w:t>Pagrindinės sąvokos ir Sutarties aiškinimas</w:t>
      </w:r>
    </w:p>
    <w:p w14:paraId="61029168" w14:textId="77777777" w:rsidR="0005497A" w:rsidRPr="00612149" w:rsidRDefault="0005497A" w:rsidP="007D6AEC">
      <w:pPr>
        <w:keepNext/>
        <w:keepLines/>
        <w:tabs>
          <w:tab w:val="left" w:pos="426"/>
        </w:tabs>
        <w:spacing w:after="0"/>
        <w:jc w:val="both"/>
        <w:rPr>
          <w:rFonts w:eastAsia="Cambria"/>
          <w:b/>
          <w:bCs/>
          <w:caps/>
          <w14:numSpacing w14:val="tabular"/>
        </w:rPr>
      </w:pPr>
    </w:p>
    <w:p w14:paraId="3A91222A" w14:textId="77777777" w:rsidR="0005497A" w:rsidRPr="00612149" w:rsidRDefault="0005497A" w:rsidP="007D6A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b/>
        </w:rPr>
      </w:pPr>
      <w:r w:rsidRPr="00612149">
        <w:rPr>
          <w:rFonts w:eastAsia="Arial"/>
          <w:b/>
          <w:bCs/>
        </w:rPr>
        <w:t>1.1.</w:t>
      </w:r>
      <w:r w:rsidRPr="00612149">
        <w:rPr>
          <w:rFonts w:eastAsia="Arial"/>
          <w:b/>
          <w:bCs/>
        </w:rPr>
        <w:tab/>
      </w:r>
      <w:r w:rsidRPr="00612149">
        <w:rPr>
          <w:rFonts w:eastAsia="Arial"/>
          <w:b/>
        </w:rPr>
        <w:t>Sąvokos</w:t>
      </w:r>
    </w:p>
    <w:p w14:paraId="6CD887DC" w14:textId="77777777" w:rsidR="0005497A" w:rsidRPr="00612149" w:rsidRDefault="0005497A" w:rsidP="007D6AE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b/>
        </w:rPr>
      </w:pPr>
    </w:p>
    <w:p w14:paraId="49E1049F" w14:textId="77777777" w:rsidR="0005497A" w:rsidRPr="00612149" w:rsidRDefault="0005497A" w:rsidP="007D6AEC">
      <w:pPr>
        <w:widowControl w:val="0"/>
        <w:tabs>
          <w:tab w:val="left" w:pos="567"/>
        </w:tabs>
        <w:spacing w:after="0"/>
        <w:jc w:val="both"/>
        <w:rPr>
          <w:rFonts w:eastAsia="Cambria"/>
          <w:b/>
          <w:bCs/>
        </w:rPr>
      </w:pPr>
      <w:r w:rsidRPr="00612149">
        <w:rPr>
          <w:rFonts w:eastAsia="Cambria"/>
        </w:rPr>
        <w:t>1.1.1. Šioje Sutartyje didžiąja raide rašomos sąvokos turi šias nurodytas reikšmes:</w:t>
      </w:r>
    </w:p>
    <w:p w14:paraId="587B31C9"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1.1.1.1.</w:t>
      </w:r>
      <w:r w:rsidRPr="00612149">
        <w:tab/>
      </w:r>
      <w:r w:rsidRPr="00612149">
        <w:rPr>
          <w:rFonts w:eastAsia="Arial"/>
          <w:b/>
          <w:bCs/>
        </w:rPr>
        <w:t>Bendrosios sąlygos</w:t>
      </w:r>
      <w:r w:rsidRPr="00612149">
        <w:rPr>
          <w:rFonts w:eastAsia="Arial"/>
        </w:rPr>
        <w:t xml:space="preserve"> – Sutarties dalis, kuri vadinasi „Paslaugų pirkimo–pardavimo sutarties Bendrosios sąlygos“;</w:t>
      </w:r>
    </w:p>
    <w:p w14:paraId="0931C6B0"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1.1.1.2.</w:t>
      </w:r>
      <w:r w:rsidRPr="00612149">
        <w:rPr>
          <w:rFonts w:eastAsia="Arial"/>
        </w:rPr>
        <w:tab/>
      </w:r>
      <w:r w:rsidRPr="00612149">
        <w:rPr>
          <w:rFonts w:eastAsia="Arial"/>
          <w:b/>
          <w:bCs/>
        </w:rPr>
        <w:t>Pirkėjas</w:t>
      </w:r>
      <w:r w:rsidRPr="00612149">
        <w:rPr>
          <w:rFonts w:eastAsia="Arial"/>
        </w:rPr>
        <w:t xml:space="preserve"> – asmuo, kuris Specialiosiose sąlygose yra įvardytas kaip Pirkėjas, </w:t>
      </w:r>
      <w:r w:rsidRPr="00612149">
        <w:t>įsigyjantis Specialiosiose sąlygose ir Sutarties prieduose nurodytas Paslaugas</w:t>
      </w:r>
      <w:r w:rsidRPr="00612149">
        <w:rPr>
          <w:rFonts w:eastAsia="Arial"/>
        </w:rPr>
        <w:t>;</w:t>
      </w:r>
    </w:p>
    <w:p w14:paraId="559FF92C"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r w:rsidRPr="00612149">
        <w:rPr>
          <w:rFonts w:eastAsia="Arial"/>
        </w:rPr>
        <w:t>1.1.1.3.</w:t>
      </w:r>
      <w:r w:rsidRPr="00612149">
        <w:rPr>
          <w:rFonts w:eastAsia="Arial"/>
        </w:rPr>
        <w:tab/>
      </w:r>
      <w:r w:rsidRPr="00612149">
        <w:rPr>
          <w:rFonts w:eastAsia="Arial"/>
          <w:b/>
          <w:bCs/>
        </w:rPr>
        <w:t xml:space="preserve">Pradinės sutarties vertė </w:t>
      </w:r>
      <w:r w:rsidRPr="00612149">
        <w:rPr>
          <w:rFonts w:eastAsia="Arial"/>
        </w:rPr>
        <w:t>– Specialiosiose sąlygose nurodyta</w:t>
      </w:r>
      <w:r w:rsidRPr="00612149">
        <w:rPr>
          <w:rFonts w:eastAsia="Arial"/>
          <w:b/>
          <w:bCs/>
        </w:rPr>
        <w:t xml:space="preserve"> </w:t>
      </w:r>
      <w:r w:rsidRPr="00612149">
        <w:rPr>
          <w:rFonts w:eastAsia="Arial"/>
        </w:rPr>
        <w:t>vertė be pridėtinės vertės mokesčio (toliau – PVM);</w:t>
      </w:r>
    </w:p>
    <w:p w14:paraId="7526DF67" w14:textId="77777777" w:rsidR="0005497A" w:rsidRPr="00612149" w:rsidRDefault="0005497A" w:rsidP="007D6AEC">
      <w:pPr>
        <w:spacing w:after="0"/>
        <w:jc w:val="both"/>
      </w:pPr>
      <w:r w:rsidRPr="00612149">
        <w:t xml:space="preserve">1.1.1.4. </w:t>
      </w:r>
      <w:r w:rsidRPr="00612149">
        <w:rPr>
          <w:rFonts w:eastAsia="Arial"/>
          <w:b/>
          <w:bCs/>
        </w:rPr>
        <w:t>Paslaugos</w:t>
      </w:r>
      <w:r w:rsidRPr="00612149">
        <w:rPr>
          <w:rFonts w:eastAsia="Arial"/>
        </w:rPr>
        <w:t xml:space="preserve"> – </w:t>
      </w:r>
      <w:r w:rsidRPr="00612149">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556B20"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t>1.1.1.5.</w:t>
      </w:r>
      <w:r w:rsidRPr="00612149">
        <w:tab/>
      </w:r>
      <w:r w:rsidRPr="00612149">
        <w:rPr>
          <w:rFonts w:eastAsia="Arial"/>
          <w:b/>
          <w:bCs/>
        </w:rPr>
        <w:t xml:space="preserve">Paslaugų perdavimo–priėmimo aktas </w:t>
      </w:r>
      <w:r w:rsidRPr="00612149">
        <w:rPr>
          <w:rFonts w:eastAsia="Arial"/>
        </w:rPr>
        <w:t>– dokumentas,</w:t>
      </w:r>
      <w:r w:rsidRPr="00612149">
        <w:rPr>
          <w:rFonts w:eastAsia="Arial"/>
          <w:b/>
          <w:bCs/>
        </w:rPr>
        <w:t xml:space="preserve"> </w:t>
      </w:r>
      <w:r w:rsidRPr="00612149">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FB9C71" w14:textId="77777777" w:rsidR="0005497A" w:rsidRPr="00612149" w:rsidRDefault="0005497A" w:rsidP="007D6AEC">
      <w:pPr>
        <w:tabs>
          <w:tab w:val="left" w:pos="284"/>
          <w:tab w:val="left" w:pos="567"/>
          <w:tab w:val="left" w:pos="851"/>
          <w:tab w:val="left" w:pos="992"/>
          <w:tab w:val="left" w:pos="1134"/>
        </w:tabs>
        <w:spacing w:after="0"/>
        <w:jc w:val="both"/>
        <w:rPr>
          <w:rFonts w:eastAsia="Arial"/>
        </w:rPr>
      </w:pPr>
      <w:r w:rsidRPr="00612149">
        <w:rPr>
          <w:rFonts w:eastAsia="Arial"/>
        </w:rPr>
        <w:t xml:space="preserve">1.1.1.6. </w:t>
      </w:r>
      <w:r w:rsidRPr="00612149">
        <w:rPr>
          <w:rFonts w:eastAsia="Arial"/>
          <w:b/>
          <w:bCs/>
        </w:rPr>
        <w:t>Paslaugų trūkumai</w:t>
      </w:r>
      <w:r w:rsidRPr="00612149">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kainą;</w:t>
      </w:r>
      <w:r w:rsidRPr="00612149">
        <w:t xml:space="preserve"> </w:t>
      </w:r>
    </w:p>
    <w:p w14:paraId="61AD7197"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55EBA630"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13"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4C5374B3" w14:textId="77777777" w:rsidR="0005497A" w:rsidRPr="00612149" w:rsidRDefault="0005497A" w:rsidP="007D6AEC">
      <w:pPr>
        <w:spacing w:after="0"/>
      </w:pPr>
    </w:p>
    <w:p w14:paraId="38B0DB22" w14:textId="77777777" w:rsidR="0005497A" w:rsidRPr="00612149" w:rsidRDefault="0005497A" w:rsidP="007D6AEC">
      <w:pPr>
        <w:widowControl w:val="0"/>
        <w:tabs>
          <w:tab w:val="left" w:pos="567"/>
          <w:tab w:val="left" w:pos="851"/>
          <w:tab w:val="left" w:pos="992"/>
          <w:tab w:val="left" w:pos="1134"/>
        </w:tabs>
        <w:spacing w:after="0"/>
        <w:jc w:val="both"/>
        <w:rPr>
          <w:rFonts w:eastAsia="Arial"/>
          <w:b/>
        </w:rPr>
      </w:pPr>
      <w:r w:rsidRPr="00612149">
        <w:rPr>
          <w:rFonts w:eastAsia="Arial"/>
        </w:rPr>
        <w:t>1.1.1.7.</w:t>
      </w:r>
      <w:r w:rsidRPr="00612149">
        <w:rPr>
          <w:rFonts w:eastAsia="Arial"/>
        </w:rPr>
        <w:tab/>
      </w:r>
      <w:r w:rsidRPr="00612149">
        <w:rPr>
          <w:rFonts w:eastAsia="Arial"/>
          <w:b/>
        </w:rPr>
        <w:t xml:space="preserve">Sąskaita </w:t>
      </w:r>
      <w:r w:rsidRPr="00612149">
        <w:rPr>
          <w:rFonts w:eastAsia="Arial"/>
        </w:rPr>
        <w:t>–</w:t>
      </w:r>
      <w:r w:rsidRPr="00612149">
        <w:rPr>
          <w:rFonts w:eastAsia="Arial"/>
          <w:b/>
        </w:rPr>
        <w:t xml:space="preserve"> </w:t>
      </w:r>
      <w:r w:rsidRPr="00612149">
        <w:t xml:space="preserve">Tiekėjo išrašoma ir Pirkėjui apmokėjimui pateikiama sąskaita faktūra, PVM sąskaita faktūra ar kitas mokėjimo dokumentas už Tiekėjo tinkamai suteiktas bei Pirkėjo priimtas </w:t>
      </w:r>
      <w:r w:rsidRPr="00612149">
        <w:rPr>
          <w:rFonts w:eastAsia="Arial"/>
        </w:rPr>
        <w:t>Paslaugas</w:t>
      </w:r>
      <w:r w:rsidRPr="00612149">
        <w:t xml:space="preserve">. </w:t>
      </w:r>
      <w:r w:rsidRPr="00612149">
        <w:rPr>
          <w:rFonts w:eastAsia="Arial"/>
        </w:rPr>
        <w:t>Jeigu Sutartyje yra numatytas Paslaugų teikimas etapais ar periodais, Sąskaita gali būti pateikiama dėl kiekvieno etapo ar periodo atskirai;</w:t>
      </w:r>
    </w:p>
    <w:p w14:paraId="73D3749A"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1.1.1.8.</w:t>
      </w:r>
      <w:r w:rsidRPr="00612149">
        <w:rPr>
          <w:rFonts w:eastAsia="Arial"/>
        </w:rPr>
        <w:tab/>
      </w:r>
      <w:r w:rsidRPr="00612149">
        <w:rPr>
          <w:rFonts w:eastAsia="Arial"/>
          <w:b/>
          <w:bCs/>
        </w:rPr>
        <w:t>Specialiosios sąlygos</w:t>
      </w:r>
      <w:r w:rsidRPr="00612149">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w:t>
      </w:r>
      <w:r w:rsidRPr="00612149">
        <w:rPr>
          <w:rFonts w:eastAsia="Arial"/>
        </w:rPr>
        <w:lastRenderedPageBreak/>
        <w:t>Paslaugos ir pan.), išvardyti priedai, taip pat nurodyti Bendrųjų sąlygų pakeitimai ir papildymai (jeigu tokie padaryti);</w:t>
      </w:r>
    </w:p>
    <w:p w14:paraId="122D1C34"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r w:rsidRPr="00612149">
        <w:rPr>
          <w:rFonts w:eastAsia="Arial"/>
        </w:rPr>
        <w:t>1.1.1.9.</w:t>
      </w:r>
      <w:r w:rsidRPr="00612149">
        <w:rPr>
          <w:rFonts w:eastAsia="Arial"/>
        </w:rPr>
        <w:tab/>
      </w:r>
      <w:r w:rsidRPr="00612149">
        <w:rPr>
          <w:rFonts w:eastAsia="Arial"/>
          <w:b/>
          <w:bCs/>
        </w:rPr>
        <w:t xml:space="preserve">Susitarimas </w:t>
      </w:r>
      <w:r w:rsidRPr="00612149">
        <w:rPr>
          <w:rFonts w:eastAsia="Arial"/>
        </w:rPr>
        <w:t>– tai dokumentas, kurį Šalys sudaro keisdamos Sutarties sąlygas VPĮ leidžiama apimtimi;</w:t>
      </w:r>
    </w:p>
    <w:p w14:paraId="679FABDD"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r w:rsidRPr="00612149">
        <w:rPr>
          <w:rFonts w:eastAsia="Arial"/>
        </w:rPr>
        <w:t>1.1.1.10.</w:t>
      </w:r>
      <w:r w:rsidRPr="00612149">
        <w:rPr>
          <w:rFonts w:eastAsia="Arial"/>
        </w:rPr>
        <w:tab/>
        <w:t xml:space="preserve"> </w:t>
      </w:r>
      <w:r w:rsidRPr="00612149">
        <w:rPr>
          <w:rFonts w:eastAsia="Arial"/>
          <w:b/>
          <w:bCs/>
        </w:rPr>
        <w:t>Sutarties kaina</w:t>
      </w:r>
      <w:r w:rsidRPr="00612149">
        <w:rPr>
          <w:rFonts w:eastAsia="Arial"/>
        </w:rPr>
        <w:t xml:space="preserve"> – pagal Sutartį Tiekėjui mokėtina suma, įskaitant visus privalomus mokesčius ir išlaidas;</w:t>
      </w:r>
    </w:p>
    <w:p w14:paraId="7391273B"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1.1.1.11.</w:t>
      </w:r>
      <w:r w:rsidRPr="00612149">
        <w:rPr>
          <w:rFonts w:eastAsia="Arial"/>
        </w:rPr>
        <w:tab/>
        <w:t xml:space="preserve"> </w:t>
      </w:r>
      <w:r w:rsidRPr="00612149">
        <w:rPr>
          <w:rFonts w:eastAsia="Arial"/>
          <w:b/>
          <w:bCs/>
        </w:rPr>
        <w:t xml:space="preserve">Sutarties sąlygos </w:t>
      </w:r>
      <w:r w:rsidRPr="00612149">
        <w:rPr>
          <w:rFonts w:eastAsia="Arial"/>
        </w:rPr>
        <w:t>– Bendrosios sąlygos ir Specialiosios sąlygos kartu;</w:t>
      </w:r>
    </w:p>
    <w:p w14:paraId="229AFC7E"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1.1.1.12.</w:t>
      </w:r>
      <w:r w:rsidRPr="00612149">
        <w:tab/>
      </w:r>
      <w:r w:rsidRPr="00612149">
        <w:rPr>
          <w:rFonts w:eastAsia="Arial"/>
        </w:rPr>
        <w:t xml:space="preserve"> </w:t>
      </w:r>
      <w:r w:rsidRPr="00612149">
        <w:rPr>
          <w:rFonts w:eastAsia="Arial"/>
          <w:b/>
          <w:bCs/>
        </w:rPr>
        <w:t xml:space="preserve">Sutartis </w:t>
      </w:r>
      <w:r w:rsidRPr="00612149">
        <w:rPr>
          <w:rFonts w:eastAsia="Arial"/>
        </w:rPr>
        <w:t>– Paslaugų pirkimo–pardavimo sutartis, kurią sudaro Sutarties sąlygos, Specialiosiose sąlygose išvardyti priedai ir Susitarimai;</w:t>
      </w:r>
    </w:p>
    <w:p w14:paraId="2ED54391"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 xml:space="preserve">1.1.1.13. </w:t>
      </w:r>
      <w:r w:rsidRPr="00612149">
        <w:rPr>
          <w:rFonts w:eastAsia="Arial"/>
        </w:rPr>
        <w:tab/>
      </w:r>
      <w:r w:rsidRPr="00612149">
        <w:rPr>
          <w:rFonts w:eastAsia="Arial"/>
          <w:b/>
          <w:bCs/>
        </w:rPr>
        <w:t>Šalis</w:t>
      </w:r>
      <w:r w:rsidRPr="00612149">
        <w:rPr>
          <w:rFonts w:eastAsia="Arial"/>
        </w:rPr>
        <w:t xml:space="preserve"> – Pirkėjas arba Tiekėjas, kiekvienas atskirai, priklausomai nuo konteksto;</w:t>
      </w:r>
    </w:p>
    <w:p w14:paraId="468DEAB1"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 xml:space="preserve">1.1.1.14. </w:t>
      </w:r>
      <w:r w:rsidRPr="00612149">
        <w:rPr>
          <w:rFonts w:eastAsia="Arial"/>
        </w:rPr>
        <w:tab/>
      </w:r>
      <w:r w:rsidRPr="00612149">
        <w:rPr>
          <w:rFonts w:eastAsia="Arial"/>
          <w:b/>
          <w:bCs/>
        </w:rPr>
        <w:t>Šalys</w:t>
      </w:r>
      <w:r w:rsidRPr="00612149">
        <w:rPr>
          <w:rFonts w:eastAsia="Arial"/>
        </w:rPr>
        <w:t xml:space="preserve"> – Pirkėjas ir Tiekėjas kartu;</w:t>
      </w:r>
    </w:p>
    <w:p w14:paraId="4D715A0C" w14:textId="77777777" w:rsidR="0005497A" w:rsidRPr="00612149" w:rsidRDefault="0005497A" w:rsidP="007D6AEC">
      <w:pPr>
        <w:widowControl w:val="0"/>
        <w:tabs>
          <w:tab w:val="left" w:pos="567"/>
          <w:tab w:val="left" w:pos="851"/>
          <w:tab w:val="left" w:pos="992"/>
          <w:tab w:val="left" w:pos="1134"/>
        </w:tabs>
        <w:spacing w:after="0"/>
        <w:jc w:val="both"/>
      </w:pPr>
      <w:r w:rsidRPr="00612149">
        <w:t>1.1.1.15.</w:t>
      </w:r>
      <w:r w:rsidRPr="00612149">
        <w:tab/>
        <w:t xml:space="preserve"> </w:t>
      </w:r>
      <w:r w:rsidRPr="00612149">
        <w:rPr>
          <w:rFonts w:eastAsia="Arial"/>
          <w:b/>
        </w:rPr>
        <w:t>Tiekėjas</w:t>
      </w:r>
      <w:r w:rsidRPr="00612149">
        <w:rPr>
          <w:rFonts w:eastAsia="Arial"/>
        </w:rPr>
        <w:t xml:space="preserve"> – asmuo, kuris Specialiosiose sąlygose yra įvardytas kaip Tiekėjas, </w:t>
      </w:r>
      <w:r w:rsidRPr="00612149">
        <w:t xml:space="preserve">teikiantis Specialiosiose sąlygose nurodytas </w:t>
      </w:r>
      <w:r w:rsidRPr="00612149">
        <w:rPr>
          <w:rFonts w:eastAsia="Arial"/>
        </w:rPr>
        <w:t>Paslaugas</w:t>
      </w:r>
      <w:r w:rsidRPr="00612149">
        <w:t>;</w:t>
      </w:r>
    </w:p>
    <w:p w14:paraId="10985EB8" w14:textId="77777777" w:rsidR="0005497A" w:rsidRPr="00612149" w:rsidRDefault="0005497A" w:rsidP="007D6AEC">
      <w:pPr>
        <w:widowControl w:val="0"/>
        <w:tabs>
          <w:tab w:val="left" w:pos="567"/>
          <w:tab w:val="left" w:pos="851"/>
          <w:tab w:val="left" w:pos="992"/>
          <w:tab w:val="left" w:pos="1134"/>
        </w:tabs>
        <w:spacing w:after="0"/>
        <w:jc w:val="both"/>
      </w:pPr>
      <w:r w:rsidRPr="00612149">
        <w:t xml:space="preserve">1.1.1.16. </w:t>
      </w:r>
      <w:r w:rsidRPr="00612149">
        <w:rPr>
          <w:b/>
          <w:bCs/>
        </w:rPr>
        <w:t xml:space="preserve">Užsakymas </w:t>
      </w:r>
      <w:r w:rsidRPr="00612149">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7682F3"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r w:rsidRPr="00612149">
        <w:rPr>
          <w:rFonts w:eastAsia="Arial"/>
        </w:rPr>
        <w:t>1.1.1.17.</w:t>
      </w:r>
      <w:r w:rsidRPr="00612149">
        <w:tab/>
      </w:r>
      <w:r w:rsidRPr="00612149">
        <w:rPr>
          <w:rFonts w:eastAsia="Arial"/>
        </w:rPr>
        <w:t xml:space="preserve"> </w:t>
      </w:r>
      <w:r w:rsidRPr="00612149">
        <w:rPr>
          <w:rFonts w:eastAsia="Arial"/>
          <w:b/>
          <w:bCs/>
        </w:rPr>
        <w:t xml:space="preserve">VPĮ </w:t>
      </w:r>
      <w:r w:rsidRPr="00612149">
        <w:rPr>
          <w:rFonts w:eastAsia="Arial"/>
        </w:rPr>
        <w:t>– Lietuvos Respublikos viešųjų pirkimų įstatymas.</w:t>
      </w:r>
    </w:p>
    <w:p w14:paraId="1D8A7068"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1.1.1.18.</w:t>
      </w:r>
      <w:r w:rsidRPr="00612149">
        <w:rPr>
          <w:rFonts w:eastAsia="Arial"/>
        </w:rPr>
        <w:tab/>
        <w:t xml:space="preserve"> Kitų Sutartyje didžiąja raide rašomų sąvokų reikšmės yra nurodytos Sutarties tekste.</w:t>
      </w:r>
    </w:p>
    <w:p w14:paraId="63070E3C" w14:textId="77777777" w:rsidR="0005497A" w:rsidRPr="00612149" w:rsidRDefault="0005497A" w:rsidP="007D6AEC">
      <w:pPr>
        <w:widowControl w:val="0"/>
        <w:tabs>
          <w:tab w:val="left" w:pos="709"/>
          <w:tab w:val="left" w:pos="851"/>
          <w:tab w:val="left" w:pos="992"/>
          <w:tab w:val="left" w:pos="1134"/>
        </w:tabs>
        <w:spacing w:after="0"/>
        <w:jc w:val="both"/>
        <w:rPr>
          <w:rFonts w:eastAsia="Arial"/>
        </w:rPr>
      </w:pPr>
      <w:r w:rsidRPr="00612149">
        <w:rPr>
          <w:rFonts w:eastAsia="Arial"/>
        </w:rPr>
        <w:t>1.1.2.</w:t>
      </w:r>
      <w:r w:rsidRPr="00612149">
        <w:tab/>
      </w:r>
      <w:r w:rsidRPr="00612149">
        <w:rPr>
          <w:rFonts w:eastAsia="Arial"/>
        </w:rPr>
        <w:t xml:space="preserve">Sutartyje neapibrėžtos sąvokos suprantamos ir aiškinamos taip, kaip jas apibrėžia VPĮ ir kiti </w:t>
      </w:r>
      <w:r w:rsidRPr="00612149">
        <w:t>įstatymai bei teisės aktai</w:t>
      </w:r>
      <w:r w:rsidRPr="00612149">
        <w:rPr>
          <w:rFonts w:eastAsia="Arial"/>
        </w:rPr>
        <w:t>, galiojantys Sutarties sudarymo ir vykdymo metu.</w:t>
      </w:r>
    </w:p>
    <w:p w14:paraId="20BA0670" w14:textId="77777777" w:rsidR="0005497A" w:rsidRPr="00612149" w:rsidRDefault="0005497A" w:rsidP="007D6AEC">
      <w:pPr>
        <w:widowControl w:val="0"/>
        <w:tabs>
          <w:tab w:val="left" w:pos="709"/>
          <w:tab w:val="left" w:pos="851"/>
          <w:tab w:val="left" w:pos="992"/>
          <w:tab w:val="left" w:pos="1134"/>
        </w:tabs>
        <w:spacing w:after="0"/>
        <w:jc w:val="both"/>
        <w:rPr>
          <w:rFonts w:eastAsia="Arial"/>
        </w:rPr>
      </w:pPr>
      <w:r w:rsidRPr="00612149">
        <w:rPr>
          <w:rFonts w:eastAsia="Arial"/>
        </w:rPr>
        <w:t>1.1.3.</w:t>
      </w:r>
      <w:r w:rsidRPr="00612149">
        <w:rPr>
          <w:rFonts w:eastAsia="Arial"/>
        </w:rPr>
        <w:tab/>
        <w:t>Kitos Sutartyje vartojamos sąvokos ir terminai turi bendrinę reikšmę arba artimiausią Sutarties pobūdžiui specialiąją reikšmę, jei Sutartyje nėra nustatyta ir paaiškinta kitokia jų reikšmė.</w:t>
      </w:r>
    </w:p>
    <w:p w14:paraId="1B95CD15"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p>
    <w:p w14:paraId="5CE962AA" w14:textId="77777777" w:rsidR="0005497A" w:rsidRPr="00612149" w:rsidRDefault="0005497A" w:rsidP="007D6AEC">
      <w:pPr>
        <w:keepNext/>
        <w:keepLines/>
        <w:tabs>
          <w:tab w:val="left" w:pos="567"/>
        </w:tabs>
        <w:spacing w:after="0"/>
        <w:jc w:val="center"/>
        <w:rPr>
          <w:rFonts w:eastAsia="Cambria"/>
          <w:b/>
          <w:bCs/>
          <w14:numSpacing w14:val="tabular"/>
        </w:rPr>
      </w:pPr>
      <w:r w:rsidRPr="00612149">
        <w:rPr>
          <w:rFonts w:eastAsia="Cambria"/>
          <w:b/>
          <w:bCs/>
          <w14:numSpacing w14:val="tabular"/>
        </w:rPr>
        <w:t>1.2.</w:t>
      </w:r>
      <w:r w:rsidRPr="00612149">
        <w:rPr>
          <w:rFonts w:eastAsia="Cambria"/>
          <w:b/>
          <w:bCs/>
          <w14:numSpacing w14:val="tabular"/>
        </w:rPr>
        <w:tab/>
        <w:t>Sutarties aiškinimas</w:t>
      </w:r>
    </w:p>
    <w:p w14:paraId="007AEAE7" w14:textId="77777777" w:rsidR="0005497A" w:rsidRPr="00612149" w:rsidRDefault="0005497A" w:rsidP="007D6AEC">
      <w:pPr>
        <w:keepNext/>
        <w:keepLines/>
        <w:tabs>
          <w:tab w:val="left" w:pos="567"/>
        </w:tabs>
        <w:spacing w:after="0"/>
        <w:ind w:left="792"/>
        <w:jc w:val="both"/>
        <w:rPr>
          <w:rFonts w:eastAsia="Cambria"/>
          <w:b/>
          <w:bCs/>
          <w14:numSpacing w14:val="tabular"/>
        </w:rPr>
      </w:pPr>
    </w:p>
    <w:p w14:paraId="06925CEA"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1.2.1.</w:t>
      </w:r>
      <w:r w:rsidRPr="00612149">
        <w:rPr>
          <w:rFonts w:eastAsia="Arial"/>
        </w:rPr>
        <w:tab/>
        <w:t>Sutartis yra sudaryta ir turi būti aiškinama pagal Lietuvos Respublikos teisės aktus.</w:t>
      </w:r>
    </w:p>
    <w:p w14:paraId="38032AF1"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1.2.2.</w:t>
      </w:r>
      <w:r w:rsidRPr="00612149">
        <w:rPr>
          <w:rFonts w:eastAsia="Arial"/>
        </w:rPr>
        <w:tab/>
        <w:t>Jei Bendrosios sąlygos ir (ar) Specialiosios sąlygos prieštarauja VPĮ ir kitų teisės aktų reikalavimams, taikomos VPĮ ir kitų teisės aktų nuostatos.</w:t>
      </w:r>
    </w:p>
    <w:p w14:paraId="6C932BC9"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1.2.3.</w:t>
      </w:r>
      <w:r w:rsidRPr="00612149">
        <w:rPr>
          <w:rFonts w:eastAsia="Arial"/>
        </w:rPr>
        <w:tab/>
        <w:t>Diena Sutartyje reiškia kalendorinę dieną.</w:t>
      </w:r>
    </w:p>
    <w:p w14:paraId="65039C81"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1.2.4.</w:t>
      </w:r>
      <w:r w:rsidRPr="00612149">
        <w:rPr>
          <w:rFonts w:eastAsia="Arial"/>
        </w:rPr>
        <w:tab/>
        <w:t>Darbo diena Sutartyje reiškia bet kurią dieną, išskyrus šeštadienį, sekmadienį ir švenčių dienas Lietuvoje, nurodytas Lietuvos Respublikos darbo kodekse.</w:t>
      </w:r>
    </w:p>
    <w:p w14:paraId="5697DCA6"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1.2.5.</w:t>
      </w:r>
      <w:r w:rsidRPr="00612149">
        <w:rPr>
          <w:rFonts w:eastAsia="Arial"/>
        </w:rPr>
        <w:tab/>
        <w:t>Terminai pagal Sutartį yra skaičiuojami metais, mėnesiais, savaitėmis, darbo dienomis, kalendorinėmis dienomis, valandomis ir minutėmis.</w:t>
      </w:r>
    </w:p>
    <w:p w14:paraId="1AF8B9B4"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1.2.6.</w:t>
      </w:r>
      <w:r w:rsidRPr="00612149">
        <w:rPr>
          <w:rFonts w:eastAsia="Arial"/>
        </w:rPr>
        <w:tab/>
        <w:t>Kvalifikacija, rėmimasis kitų ūkio subjektų pajėgumais, Paslaugų apimtis, peržiūra suprantami taip, kaip nustatyta VPĮ bei jį įgyvendinančiuose teisės aktuose.</w:t>
      </w:r>
    </w:p>
    <w:p w14:paraId="52F8E95C"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1.2.7.</w:t>
      </w:r>
      <w:r w:rsidRPr="00612149">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1D4664"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1.2.8.</w:t>
      </w:r>
      <w:r w:rsidRPr="00612149">
        <w:rPr>
          <w:rFonts w:eastAsia="Arial"/>
        </w:rPr>
        <w:tab/>
        <w:t>Informuoti, pranešti, įspėti arba atsakyti reiškia pateikti informaciją, pranešimą, įspėjimą arba atsakymą Bendrosiose ir (ar) Specialiosiose sąlygose nustatyta tvarka.</w:t>
      </w:r>
    </w:p>
    <w:p w14:paraId="2822273F"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lastRenderedPageBreak/>
        <w:t>1.2.9.</w:t>
      </w:r>
      <w:r w:rsidRPr="00612149">
        <w:rPr>
          <w:rFonts w:eastAsia="Arial"/>
        </w:rPr>
        <w:tab/>
        <w:t>Patvirtinti reiškia pateikti patvirtinimą raštu arba pasirašyti dokumentą be išlygų ar su išlygomis, išskyrus atvejus, kai asmuo, pasirašydamas dokumentą, nurodo, jog atsisako jį patvirtinti.</w:t>
      </w:r>
    </w:p>
    <w:p w14:paraId="41486937"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1.2.10.</w:t>
      </w:r>
      <w:r w:rsidRPr="00612149">
        <w:rPr>
          <w:rFonts w:eastAsia="Arial"/>
        </w:rPr>
        <w:tab/>
      </w:r>
      <w:r w:rsidRPr="00612149">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F927D8"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1.2.11.</w:t>
      </w:r>
      <w:r w:rsidRPr="00612149">
        <w:rPr>
          <w:rFonts w:eastAsia="Arial"/>
        </w:rPr>
        <w:tab/>
      </w:r>
      <w:r w:rsidRPr="00612149">
        <w:rPr>
          <w:rFonts w:eastAsia="Arial"/>
          <w:shd w:val="clear" w:color="auto" w:fill="FFFFFF"/>
        </w:rPr>
        <w:t>Jeigu Sutartyje nurodyta reikšmė skaičiais ir žodžiais skiriasi, vadovaujamasi žodžiais nurodyta reikšme.</w:t>
      </w:r>
    </w:p>
    <w:p w14:paraId="1E7A3A2D"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1.2.12.</w:t>
      </w:r>
      <w:r w:rsidRPr="00612149">
        <w:rPr>
          <w:rFonts w:eastAsia="Arial"/>
        </w:rPr>
        <w:tab/>
      </w:r>
      <w:r w:rsidRPr="00612149">
        <w:rPr>
          <w:rFonts w:eastAsia="Arial"/>
          <w:shd w:val="clear" w:color="auto" w:fill="FFFFFF"/>
        </w:rPr>
        <w:t>Jei pateikiamos nuorodos į teisės aktus, turi būti taikomos aktualios teisės aktų redakcijos, jeigu nenurodyta kitaip.</w:t>
      </w:r>
    </w:p>
    <w:p w14:paraId="5216865F"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p>
    <w:p w14:paraId="452DC2ED"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b/>
        </w:rPr>
      </w:pPr>
      <w:r w:rsidRPr="00612149">
        <w:rPr>
          <w:rFonts w:eastAsia="Arial"/>
          <w:b/>
        </w:rPr>
        <w:t>1.3.</w:t>
      </w:r>
      <w:r w:rsidRPr="00612149">
        <w:rPr>
          <w:rFonts w:eastAsia="Arial"/>
          <w:b/>
        </w:rPr>
        <w:tab/>
        <w:t>Dokumentų viršenybė</w:t>
      </w:r>
    </w:p>
    <w:p w14:paraId="079BE4D4"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b/>
        </w:rPr>
      </w:pPr>
    </w:p>
    <w:p w14:paraId="02A64D9F" w14:textId="77777777" w:rsidR="0005497A" w:rsidRPr="00612149" w:rsidRDefault="0005497A" w:rsidP="007D6AEC">
      <w:pPr>
        <w:widowControl w:val="0"/>
        <w:tabs>
          <w:tab w:val="left" w:pos="567"/>
          <w:tab w:val="left" w:pos="851"/>
          <w:tab w:val="left" w:pos="992"/>
          <w:tab w:val="left" w:pos="1134"/>
        </w:tabs>
        <w:spacing w:after="0"/>
        <w:jc w:val="both"/>
        <w:rPr>
          <w:rFonts w:eastAsia="Cambria"/>
        </w:rPr>
      </w:pPr>
      <w:r w:rsidRPr="00612149">
        <w:rPr>
          <w:rFonts w:eastAsia="Cambria"/>
        </w:rPr>
        <w:t>1.3.1.</w:t>
      </w:r>
      <w:r w:rsidRPr="00612149">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FC6D81" w14:textId="77777777" w:rsidR="0005497A" w:rsidRPr="00612149" w:rsidRDefault="0005497A" w:rsidP="007D6AEC">
      <w:pPr>
        <w:tabs>
          <w:tab w:val="left" w:pos="709"/>
        </w:tabs>
        <w:spacing w:after="0"/>
        <w:jc w:val="both"/>
        <w:outlineLvl w:val="2"/>
        <w:rPr>
          <w:rFonts w:eastAsia="Trebuchet MS"/>
          <w:bCs/>
        </w:rPr>
      </w:pPr>
      <w:r w:rsidRPr="00612149">
        <w:rPr>
          <w:rFonts w:eastAsia="Trebuchet MS"/>
        </w:rPr>
        <w:t xml:space="preserve">1.3.1.1. </w:t>
      </w:r>
      <w:r w:rsidRPr="00612149">
        <w:rPr>
          <w:rFonts w:eastAsia="Trebuchet MS"/>
          <w:bCs/>
        </w:rPr>
        <w:t>Techninė specifikacija;</w:t>
      </w:r>
    </w:p>
    <w:p w14:paraId="2F01D62B" w14:textId="77777777" w:rsidR="0005497A" w:rsidRPr="00612149" w:rsidRDefault="0005497A" w:rsidP="007D6AEC">
      <w:pPr>
        <w:tabs>
          <w:tab w:val="left" w:pos="709"/>
        </w:tabs>
        <w:spacing w:after="0"/>
        <w:jc w:val="both"/>
        <w:outlineLvl w:val="2"/>
        <w:rPr>
          <w:rFonts w:eastAsia="Trebuchet MS"/>
          <w:bCs/>
        </w:rPr>
      </w:pPr>
      <w:r w:rsidRPr="00612149">
        <w:rPr>
          <w:rFonts w:eastAsia="Trebuchet MS"/>
          <w:bCs/>
        </w:rPr>
        <w:t>1.3.1.2. Specialiosios sąlygos;</w:t>
      </w:r>
    </w:p>
    <w:p w14:paraId="7481F41A" w14:textId="77777777" w:rsidR="0005497A" w:rsidRPr="00612149" w:rsidRDefault="0005497A" w:rsidP="007D6AEC">
      <w:pPr>
        <w:tabs>
          <w:tab w:val="left" w:pos="709"/>
        </w:tabs>
        <w:spacing w:after="0"/>
        <w:jc w:val="both"/>
        <w:outlineLvl w:val="2"/>
        <w:rPr>
          <w:rFonts w:eastAsia="Trebuchet MS"/>
          <w:bCs/>
        </w:rPr>
      </w:pPr>
      <w:r w:rsidRPr="00612149">
        <w:rPr>
          <w:rFonts w:eastAsia="Trebuchet MS"/>
          <w:bCs/>
        </w:rPr>
        <w:t>1.3.1.3. Bendrosios sąlygos;</w:t>
      </w:r>
    </w:p>
    <w:p w14:paraId="387E8A66" w14:textId="77777777" w:rsidR="0005497A" w:rsidRPr="00612149" w:rsidRDefault="0005497A" w:rsidP="007D6AEC">
      <w:pPr>
        <w:tabs>
          <w:tab w:val="left" w:pos="709"/>
        </w:tabs>
        <w:spacing w:after="0"/>
        <w:jc w:val="both"/>
        <w:outlineLvl w:val="2"/>
        <w:rPr>
          <w:rFonts w:eastAsia="Trebuchet MS"/>
          <w:bCs/>
        </w:rPr>
      </w:pPr>
      <w:r w:rsidRPr="00612149">
        <w:rPr>
          <w:rFonts w:eastAsia="Trebuchet MS"/>
          <w:bCs/>
        </w:rPr>
        <w:t>1.3.1.4. Pirkimo dokumentai (išskyrus techninę specifikaciją);</w:t>
      </w:r>
    </w:p>
    <w:p w14:paraId="699035C2" w14:textId="77777777" w:rsidR="0005497A" w:rsidRPr="00612149" w:rsidRDefault="0005497A" w:rsidP="007D6AEC">
      <w:pPr>
        <w:tabs>
          <w:tab w:val="left" w:pos="709"/>
        </w:tabs>
        <w:spacing w:after="0"/>
        <w:jc w:val="both"/>
        <w:outlineLvl w:val="2"/>
        <w:rPr>
          <w:rFonts w:eastAsia="Trebuchet MS"/>
          <w:bCs/>
        </w:rPr>
      </w:pPr>
      <w:r w:rsidRPr="00612149">
        <w:rPr>
          <w:rFonts w:eastAsia="Trebuchet MS"/>
          <w:bCs/>
        </w:rPr>
        <w:t>1.3.1.5. Pasiūlymas;</w:t>
      </w:r>
    </w:p>
    <w:p w14:paraId="5C6B30FC" w14:textId="77777777" w:rsidR="0005497A" w:rsidRPr="00612149" w:rsidRDefault="0005497A" w:rsidP="007D6AEC">
      <w:pPr>
        <w:tabs>
          <w:tab w:val="left" w:pos="709"/>
        </w:tabs>
        <w:spacing w:after="0"/>
        <w:jc w:val="both"/>
        <w:outlineLvl w:val="2"/>
        <w:rPr>
          <w:rFonts w:eastAsia="Trebuchet MS"/>
          <w:bCs/>
        </w:rPr>
      </w:pPr>
      <w:r w:rsidRPr="00612149">
        <w:rPr>
          <w:rFonts w:eastAsia="Trebuchet MS"/>
          <w:bCs/>
        </w:rPr>
        <w:t>1.3.1.6. Kiti Specialiosiose sąlygose išvardinti priedai.</w:t>
      </w:r>
    </w:p>
    <w:p w14:paraId="174327C3" w14:textId="77777777" w:rsidR="0005497A" w:rsidRPr="00612149" w:rsidRDefault="0005497A" w:rsidP="007D6AEC">
      <w:pPr>
        <w:widowControl w:val="0"/>
        <w:tabs>
          <w:tab w:val="left" w:pos="567"/>
          <w:tab w:val="left" w:pos="851"/>
          <w:tab w:val="left" w:pos="992"/>
          <w:tab w:val="left" w:pos="1134"/>
        </w:tabs>
        <w:spacing w:after="0"/>
        <w:jc w:val="both"/>
        <w:rPr>
          <w:rFonts w:eastAsia="Cambria"/>
        </w:rPr>
      </w:pPr>
      <w:r w:rsidRPr="00612149">
        <w:rPr>
          <w:rFonts w:eastAsia="Cambria"/>
        </w:rPr>
        <w:t>1.3.2.</w:t>
      </w:r>
      <w:r w:rsidRPr="00612149">
        <w:rPr>
          <w:rFonts w:eastAsia="Cambria"/>
        </w:rPr>
        <w:tab/>
        <w:t xml:space="preserve"> Tuo atveju, kai Šalių Susitarimu yra keičiamos Sutarties sąlygos, naujai sutartos Sutarties sąlygos turi viršenybę prieš pakeistąsias.</w:t>
      </w:r>
    </w:p>
    <w:p w14:paraId="0659331E" w14:textId="77777777" w:rsidR="0005497A" w:rsidRPr="00612149" w:rsidRDefault="0005497A" w:rsidP="007D6AEC">
      <w:pPr>
        <w:widowControl w:val="0"/>
        <w:tabs>
          <w:tab w:val="left" w:pos="567"/>
          <w:tab w:val="left" w:pos="851"/>
          <w:tab w:val="left" w:pos="992"/>
          <w:tab w:val="left" w:pos="1134"/>
        </w:tabs>
        <w:spacing w:after="0"/>
        <w:jc w:val="both"/>
        <w:rPr>
          <w:rFonts w:eastAsia="Cambria"/>
        </w:rPr>
      </w:pPr>
      <w:r w:rsidRPr="00612149">
        <w:rPr>
          <w:rFonts w:eastAsia="Cambria"/>
        </w:rPr>
        <w:t>1.3.3.</w:t>
      </w:r>
      <w:r w:rsidRPr="00612149">
        <w:tab/>
      </w:r>
      <w:r w:rsidRPr="00612149">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0AC01F"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1.3.4.</w:t>
      </w:r>
      <w:r w:rsidRPr="00612149">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2149">
        <w:rPr>
          <w:rFonts w:eastAsia="Arial"/>
          <w:vertAlign w:val="superscript"/>
        </w:rPr>
        <w:t>1</w:t>
      </w:r>
      <w:r w:rsidRPr="00612149">
        <w:rPr>
          <w:rFonts w:eastAsia="Arial"/>
        </w:rPr>
        <w:t>).</w:t>
      </w:r>
    </w:p>
    <w:p w14:paraId="62791DE8"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p>
    <w:p w14:paraId="5B7D3368"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rPr>
      </w:pPr>
      <w:r w:rsidRPr="00612149">
        <w:rPr>
          <w:rFonts w:eastAsia="Arial"/>
          <w:b/>
          <w:caps/>
        </w:rPr>
        <w:t>2.</w:t>
      </w:r>
      <w:r w:rsidRPr="00612149">
        <w:rPr>
          <w:rFonts w:eastAsia="Arial"/>
          <w:b/>
          <w:caps/>
        </w:rPr>
        <w:tab/>
        <w:t>Sutarties dalykas</w:t>
      </w:r>
    </w:p>
    <w:p w14:paraId="6D2A0CB9"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b/>
          <w:caps/>
        </w:rPr>
      </w:pPr>
    </w:p>
    <w:p w14:paraId="0136FD49" w14:textId="77777777" w:rsidR="0005497A" w:rsidRPr="00612149" w:rsidRDefault="0005497A" w:rsidP="007D6AEC">
      <w:pPr>
        <w:widowControl w:val="0"/>
        <w:tabs>
          <w:tab w:val="left" w:pos="426"/>
          <w:tab w:val="left" w:pos="567"/>
          <w:tab w:val="left" w:pos="851"/>
          <w:tab w:val="left" w:pos="992"/>
          <w:tab w:val="left" w:pos="1134"/>
        </w:tabs>
        <w:spacing w:after="0"/>
        <w:jc w:val="both"/>
        <w:rPr>
          <w:rFonts w:eastAsia="Cambria"/>
        </w:rPr>
      </w:pPr>
      <w:r w:rsidRPr="00612149">
        <w:rPr>
          <w:rFonts w:eastAsia="Cambria"/>
        </w:rPr>
        <w:t>2.1.</w:t>
      </w:r>
      <w:r w:rsidRPr="00612149">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12149">
        <w:rPr>
          <w:rFonts w:eastAsia="Arial"/>
        </w:rPr>
        <w:t>Paslaugas</w:t>
      </w:r>
      <w:r w:rsidRPr="00612149">
        <w:rPr>
          <w:rFonts w:eastAsia="Cambria"/>
        </w:rPr>
        <w:t xml:space="preserve"> bei sumokėti Tiekėjui Sutartyje nurodytą kainą Sutartyje nustatytomis sąlygomis ir tvarka.</w:t>
      </w:r>
    </w:p>
    <w:p w14:paraId="359F9889" w14:textId="77777777" w:rsidR="0005497A" w:rsidRPr="00612149" w:rsidRDefault="0005497A" w:rsidP="007D6AEC">
      <w:pPr>
        <w:widowControl w:val="0"/>
        <w:tabs>
          <w:tab w:val="left" w:pos="426"/>
          <w:tab w:val="left" w:pos="567"/>
          <w:tab w:val="left" w:pos="851"/>
          <w:tab w:val="left" w:pos="992"/>
          <w:tab w:val="left" w:pos="1134"/>
        </w:tabs>
        <w:spacing w:after="0"/>
        <w:jc w:val="both"/>
        <w:rPr>
          <w:rFonts w:eastAsia="Arial"/>
        </w:rPr>
      </w:pPr>
      <w:r w:rsidRPr="00612149">
        <w:rPr>
          <w:rFonts w:eastAsia="Arial"/>
        </w:rPr>
        <w:t>2.2.</w:t>
      </w:r>
      <w:r w:rsidRPr="00612149">
        <w:rPr>
          <w:rFonts w:eastAsia="Arial"/>
        </w:rPr>
        <w:tab/>
        <w:t xml:space="preserve">Šalys, vykdydamos Sutartį, įsipareigoja laikytis visų Sutarties vykdymui taikytinų </w:t>
      </w:r>
      <w:r w:rsidRPr="00612149">
        <w:t>įstatymų bei kitų teisės aktų</w:t>
      </w:r>
      <w:r w:rsidRPr="00612149">
        <w:rPr>
          <w:rFonts w:eastAsia="Arial"/>
        </w:rPr>
        <w:t xml:space="preserve"> reikalavimų. Šalis turi teisę reikalauti, kad kita Šalis įvykdytų visus</w:t>
      </w:r>
      <w:r w:rsidRPr="00612149">
        <w:t xml:space="preserve"> įstatymų bei kitų teisės aktų</w:t>
      </w:r>
      <w:r w:rsidRPr="00612149">
        <w:rPr>
          <w:rFonts w:eastAsia="Arial"/>
        </w:rPr>
        <w:t xml:space="preserve"> reikalavimus, taikomus Sutarties vykdymui. Nė viena iš Sutarties sąlygų nereiškia ir negali būti aiškinama kaip Pirkėjo atsisakymas </w:t>
      </w:r>
      <w:r w:rsidRPr="00612149">
        <w:t>įstatymuose bei kituose teisės aktuose</w:t>
      </w:r>
      <w:r w:rsidRPr="00612149">
        <w:rPr>
          <w:rFonts w:eastAsia="Arial"/>
        </w:rPr>
        <w:t xml:space="preserve"> numatytų ir Sutartimi neaptartų Pirkėjo kitų teisių ir garantijų, susijusių su netinkamu Paslaugų teikimu ar jų kokybe, arba kaip Tiekėjo atsisakymas </w:t>
      </w:r>
      <w:r w:rsidRPr="00612149">
        <w:lastRenderedPageBreak/>
        <w:t>įstatymuose bei kituose teisės aktuose</w:t>
      </w:r>
      <w:r w:rsidRPr="00612149">
        <w:rPr>
          <w:rFonts w:eastAsia="Arial"/>
        </w:rPr>
        <w:t xml:space="preserve"> numatytų ir Sutartimi neaptartų Tiekėjo kitų teisių ir garantijų dėl atlyginimo už suteiktas Paslaugas gavimo.</w:t>
      </w:r>
    </w:p>
    <w:p w14:paraId="46AB9065" w14:textId="77777777" w:rsidR="0005497A" w:rsidRPr="00612149" w:rsidRDefault="0005497A" w:rsidP="007D6AEC">
      <w:pPr>
        <w:widowControl w:val="0"/>
        <w:tabs>
          <w:tab w:val="left" w:pos="426"/>
          <w:tab w:val="left" w:pos="567"/>
          <w:tab w:val="left" w:pos="851"/>
          <w:tab w:val="left" w:pos="992"/>
          <w:tab w:val="left" w:pos="1134"/>
        </w:tabs>
        <w:spacing w:after="0"/>
        <w:jc w:val="both"/>
        <w:rPr>
          <w:rFonts w:eastAsia="Arial"/>
        </w:rPr>
      </w:pPr>
      <w:r w:rsidRPr="00612149">
        <w:rPr>
          <w:rFonts w:eastAsia="Arial"/>
        </w:rPr>
        <w:t>2.3.</w:t>
      </w:r>
      <w:r w:rsidRPr="00612149">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CF42B7" w14:textId="77777777" w:rsidR="0005497A" w:rsidRPr="00612149" w:rsidRDefault="0005497A" w:rsidP="007D6AEC">
      <w:pPr>
        <w:widowControl w:val="0"/>
        <w:tabs>
          <w:tab w:val="left" w:pos="426"/>
          <w:tab w:val="left" w:pos="567"/>
          <w:tab w:val="left" w:pos="851"/>
          <w:tab w:val="left" w:pos="992"/>
          <w:tab w:val="left" w:pos="1134"/>
        </w:tabs>
        <w:spacing w:after="0"/>
        <w:jc w:val="both"/>
        <w:rPr>
          <w:rFonts w:eastAsia="Arial"/>
        </w:rPr>
      </w:pPr>
    </w:p>
    <w:p w14:paraId="303F4005"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rPr>
      </w:pPr>
      <w:r w:rsidRPr="00612149">
        <w:rPr>
          <w:rFonts w:eastAsia="Arial"/>
          <w:b/>
          <w:caps/>
        </w:rPr>
        <w:t>3.</w:t>
      </w:r>
      <w:r w:rsidRPr="00612149">
        <w:rPr>
          <w:rFonts w:eastAsia="Arial"/>
          <w:b/>
          <w:caps/>
        </w:rPr>
        <w:tab/>
        <w:t>TIEKĖJAS ir kiti Sutarties vykdymui pasitelkiami asmenys</w:t>
      </w:r>
    </w:p>
    <w:p w14:paraId="0587DBFB"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480EEFB2" w14:textId="77777777" w:rsidR="0005497A" w:rsidRPr="00612149" w:rsidRDefault="0005497A" w:rsidP="007D6A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b/>
        </w:rPr>
      </w:pPr>
      <w:r w:rsidRPr="00612149">
        <w:rPr>
          <w:rFonts w:eastAsia="Arial"/>
          <w:b/>
        </w:rPr>
        <w:t>3.1.</w:t>
      </w:r>
      <w:r w:rsidRPr="00612149">
        <w:rPr>
          <w:rFonts w:eastAsia="Arial"/>
          <w:b/>
        </w:rPr>
        <w:tab/>
        <w:t>Kvalifikacija ir kiti Tiekėjo pasiūlymu prisiimti įsipareigojimai</w:t>
      </w:r>
    </w:p>
    <w:p w14:paraId="000E4C65" w14:textId="77777777" w:rsidR="0005497A" w:rsidRPr="00612149" w:rsidRDefault="0005497A" w:rsidP="007D6AE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b/>
        </w:rPr>
      </w:pPr>
    </w:p>
    <w:p w14:paraId="3F95722B"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rPr>
        <w:t>3.1.1.</w:t>
      </w:r>
      <w:r w:rsidRPr="00612149">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349AD4B"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3.1.1.1.</w:t>
      </w:r>
      <w:r w:rsidRPr="00612149">
        <w:rPr>
          <w:rFonts w:eastAsia="Arial"/>
        </w:rPr>
        <w:tab/>
        <w:t>turėtų teisę verstis ta veikla, kuri yra reikalinga Sutarčiai įvykdyti.</w:t>
      </w:r>
      <w:r w:rsidRPr="00612149">
        <w:t xml:space="preserve"> </w:t>
      </w:r>
      <w:r w:rsidRPr="00612149">
        <w:rPr>
          <w:rFonts w:eastAsia="Arial"/>
        </w:rPr>
        <w:t>Pirkėjui pareikalavus, Tiekėjas turi pateikti dokumentus, įrodančius, kad Sutartį vykdo tik tokią teisę turintys asmenys;</w:t>
      </w:r>
    </w:p>
    <w:p w14:paraId="1C89FD46"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3.1.1.2.</w:t>
      </w:r>
      <w:r w:rsidRPr="00612149">
        <w:tab/>
      </w:r>
      <w:r w:rsidRPr="00612149">
        <w:rPr>
          <w:rFonts w:eastAsia="Arial"/>
        </w:rPr>
        <w:t>atitiktų tiekėjų kvalifikacijai pirkimo dokumentuose nustatytus reikalavimus bei neturėtų pirkimo dokumentuose nustatytų pašalinimo pagrindų;</w:t>
      </w:r>
    </w:p>
    <w:p w14:paraId="74C636E6" w14:textId="77777777" w:rsidR="0005497A" w:rsidRPr="00612149" w:rsidRDefault="0005497A" w:rsidP="007D6AEC">
      <w:pPr>
        <w:widowControl w:val="0"/>
        <w:tabs>
          <w:tab w:val="right" w:pos="9808"/>
        </w:tabs>
        <w:suppressAutoHyphens/>
        <w:spacing w:after="0"/>
        <w:jc w:val="both"/>
        <w:textAlignment w:val="center"/>
        <w:rPr>
          <w:rFonts w:eastAsia="Arial"/>
        </w:rPr>
      </w:pPr>
      <w:r w:rsidRPr="00612149">
        <w:rPr>
          <w:lang w:eastAsia="lt-LT"/>
        </w:rPr>
        <w:t xml:space="preserve">3.1.1.3.  laikytųsi Tiekėjo pasiūlyme nurodytų įsipareigojimų, įskaitant, bet neapsiribojant – atitiktų Tiekėjo </w:t>
      </w:r>
      <w:r w:rsidRPr="00612149">
        <w:t xml:space="preserve">pasiūlyme nurodytų kriterijų, dėl kurių jo pasiūlymas buvo išrinktas ekonomiškai naudingiausiu </w:t>
      </w:r>
      <w:r w:rsidRPr="00612149">
        <w:rPr>
          <w:lang w:eastAsia="lt-LT"/>
        </w:rPr>
        <w:t>(toliau – </w:t>
      </w:r>
      <w:r w:rsidRPr="00612149">
        <w:rPr>
          <w:b/>
          <w:bCs/>
          <w:lang w:eastAsia="lt-LT"/>
        </w:rPr>
        <w:t>Kokybiniai kriterijai</w:t>
      </w:r>
      <w:r w:rsidRPr="00612149">
        <w:rPr>
          <w:lang w:eastAsia="lt-LT"/>
        </w:rPr>
        <w:t>), reikšmes ir parametrus. Šiame papunktyje nurodytų įsipareigojimų laikymosi tikrinimo tvarka nustatoma Specialiosiose sąlygose;</w:t>
      </w:r>
      <w:r w:rsidRPr="00612149">
        <w:t xml:space="preserve"> </w:t>
      </w:r>
    </w:p>
    <w:p w14:paraId="733518E7"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57093FCA"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14"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18E11B8D" w14:textId="77777777" w:rsidR="0005497A" w:rsidRPr="00612149" w:rsidRDefault="0005497A" w:rsidP="007D6AEC">
      <w:pPr>
        <w:spacing w:after="0"/>
      </w:pPr>
    </w:p>
    <w:p w14:paraId="0EEAAAA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3.1.1.4.</w:t>
      </w:r>
      <w:r w:rsidRPr="00612149">
        <w:rPr>
          <w:rFonts w:eastAsia="Arial"/>
        </w:rPr>
        <w:tab/>
        <w:t>užtikrintų nustatytų kokybės vadybos sistemos ir (arba) aplinkos apsaugos vadybos sistemos standartų taikymą, jeigu to reikalaujama pirkimo dokumentuose, ir turėtų tą patvirtinančius dokumentus;</w:t>
      </w:r>
    </w:p>
    <w:p w14:paraId="5BA22FA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 xml:space="preserve">3.1.1.5. </w:t>
      </w:r>
      <w:r w:rsidRPr="00612149">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12149">
        <w:t>.</w:t>
      </w:r>
    </w:p>
    <w:p w14:paraId="780BB33F"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3.1.2.</w:t>
      </w:r>
      <w:r w:rsidRPr="00612149">
        <w:rPr>
          <w:rFonts w:eastAsia="Arial"/>
        </w:rPr>
        <w:tab/>
        <w:t xml:space="preserve">Tuo atveju, kai Tiekėjas yra jungtinės veiklos sutarties pagrindu veikianti tiekėjų grupė, jos nariai Pirkėjui už Sutarties vykdymą atsako solidariai. </w:t>
      </w:r>
      <w:r w:rsidRPr="00612149">
        <w:rPr>
          <w:rFonts w:eastAsia="Arial"/>
          <w:shd w:val="clear" w:color="auto" w:fill="FFFFFF"/>
        </w:rPr>
        <w:t xml:space="preserve">Jeigu Tiekėjas remiasi </w:t>
      </w:r>
      <w:r w:rsidRPr="00612149">
        <w:rPr>
          <w:rFonts w:eastAsia="Arial"/>
        </w:rPr>
        <w:t xml:space="preserve">ūkio </w:t>
      </w:r>
      <w:r w:rsidRPr="00612149">
        <w:rPr>
          <w:rFonts w:eastAsia="Arial"/>
          <w:shd w:val="clear" w:color="auto" w:fill="FFFFFF"/>
        </w:rPr>
        <w:t xml:space="preserve">subjektų pajėgumais, siekdamas atitikti finansinio ir ekonominio pajėgumo reikalavimus, Tiekėjas su tokiais </w:t>
      </w:r>
      <w:r w:rsidRPr="00612149">
        <w:rPr>
          <w:rFonts w:eastAsia="Arial"/>
        </w:rPr>
        <w:t xml:space="preserve">ūkio </w:t>
      </w:r>
      <w:r w:rsidRPr="00612149">
        <w:rPr>
          <w:rFonts w:eastAsia="Arial"/>
          <w:shd w:val="clear" w:color="auto" w:fill="FFFFFF"/>
        </w:rPr>
        <w:t>subjektais už Sutarties vykdymą atsako solidariai (jeigu to buvo reikalaujama pirkimo dokumentuose).</w:t>
      </w:r>
    </w:p>
    <w:p w14:paraId="73E868F3"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3.1.3.</w:t>
      </w:r>
      <w:r w:rsidRPr="00612149">
        <w:rPr>
          <w:rFonts w:eastAsia="Arial"/>
        </w:rPr>
        <w:tab/>
        <w:t xml:space="preserve">Tiekėjas taip pat atsako už tai, kad Tiekėjas, Sutartį tiesiogiai vykdantys subtiekėjai ir specialistai atitiktų jiems </w:t>
      </w:r>
      <w:r w:rsidRPr="00612149">
        <w:t>įstatymų bei kitų teisės aktų</w:t>
      </w:r>
      <w:r w:rsidRPr="00612149">
        <w:rPr>
          <w:rFonts w:eastAsia="Arial"/>
        </w:rPr>
        <w:t xml:space="preserve"> ir (arba) pirkimo dokumentuose nustatytus profesinės kvalifikacijos ir kitus reikalavimus bei turėtų teisę verstis ta veikla, kuriai jie pasitelkiami.</w:t>
      </w:r>
    </w:p>
    <w:p w14:paraId="360F363A"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bCs/>
        </w:rPr>
      </w:pPr>
    </w:p>
    <w:p w14:paraId="00A023F8"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sidRPr="00612149">
        <w:rPr>
          <w:rFonts w:eastAsia="Arial"/>
          <w:b/>
          <w:bCs/>
        </w:rPr>
        <w:t>3.2.</w:t>
      </w:r>
      <w:r w:rsidRPr="00612149">
        <w:tab/>
      </w:r>
      <w:r w:rsidRPr="00612149">
        <w:rPr>
          <w:rFonts w:eastAsia="Arial"/>
          <w:b/>
          <w:bCs/>
        </w:rPr>
        <w:t>Subtiekėjų bei specialistų pasitelkimas ir keitimas</w:t>
      </w:r>
    </w:p>
    <w:p w14:paraId="1A908CDB"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bCs/>
        </w:rPr>
      </w:pPr>
    </w:p>
    <w:p w14:paraId="36786409"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sidRPr="00612149">
        <w:rPr>
          <w:rFonts w:eastAsia="Arial"/>
        </w:rPr>
        <w:t>3.2.1.</w:t>
      </w:r>
      <w:r w:rsidRPr="00612149">
        <w:rPr>
          <w:rFonts w:eastAsia="Arial"/>
        </w:rPr>
        <w:tab/>
      </w:r>
      <w:r w:rsidRPr="00612149">
        <w:rPr>
          <w:rFonts w:eastAsia="Arial"/>
          <w:shd w:val="clear" w:color="auto" w:fill="FFFFFF"/>
        </w:rPr>
        <w:t>Tiekėjas įsipareigoja užtikrinti, kad Sutartį vykdys pirkime pasiūlyti ir kvalifikaci</w:t>
      </w:r>
      <w:r w:rsidRPr="00612149">
        <w:rPr>
          <w:rFonts w:eastAsia="Arial"/>
        </w:rPr>
        <w:t>jos</w:t>
      </w:r>
      <w:r w:rsidRPr="00612149">
        <w:rPr>
          <w:rFonts w:eastAsia="Arial"/>
          <w:shd w:val="clear" w:color="auto" w:fill="FFFFFF"/>
        </w:rPr>
        <w:t xml:space="preserve"> bei kitus pirkimo dokumentuose nustatytus reikalavimus atitinkantys subtiekėjai ir (ar) specialistai. Šių asmenų veiksmai </w:t>
      </w:r>
      <w:r w:rsidRPr="00612149">
        <w:rPr>
          <w:rFonts w:eastAsia="Arial"/>
          <w:shd w:val="clear" w:color="auto" w:fill="FFFFFF"/>
        </w:rPr>
        <w:lastRenderedPageBreak/>
        <w:t xml:space="preserve">vykdant Sutartį Tiekėjui sukelia tokias pačias pasekmes ir atsakomybę, kaip jo paties veiksmai. Tiekėjas atsako už savo subtiekėjų </w:t>
      </w:r>
      <w:r w:rsidRPr="00612149">
        <w:rPr>
          <w:rFonts w:eastAsia="Arial"/>
        </w:rPr>
        <w:t xml:space="preserve">ir specialistų </w:t>
      </w:r>
      <w:r w:rsidRPr="00612149">
        <w:rPr>
          <w:rFonts w:eastAsia="Arial"/>
          <w:shd w:val="clear" w:color="auto" w:fill="FFFFFF"/>
        </w:rPr>
        <w:t>veiksmus ar neveikimą.</w:t>
      </w:r>
    </w:p>
    <w:p w14:paraId="43A26E45"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sidRPr="00612149">
        <w:rPr>
          <w:rFonts w:eastAsia="Arial"/>
        </w:rPr>
        <w:t>3.2.2.</w:t>
      </w:r>
      <w:r w:rsidRPr="00612149">
        <w:rPr>
          <w:rFonts w:eastAsia="Arial"/>
        </w:rPr>
        <w:tab/>
      </w:r>
      <w:r w:rsidRPr="00612149">
        <w:rPr>
          <w:rFonts w:eastAsia="Arial"/>
          <w:shd w:val="clear" w:color="auto" w:fill="FFFFFF"/>
        </w:rPr>
        <w:t>Sutarties vykdymui pasitelkiami subtiekėjai ir (ar) specialistai (jeigu tokie pasitelkiami) nurodomi Specialiosiose sąlygose.</w:t>
      </w:r>
    </w:p>
    <w:p w14:paraId="496D29AD"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kern w:val="2"/>
          <w:szCs w:val="24"/>
        </w:rPr>
        <w:t>3.2.3. Tiekėjas gali keisti ir (ar) pasitelkti subtiekėjus ir (ar) specialistus šiame Sutarties poskyryje nustatytais atvejais ir tvarka.</w:t>
      </w:r>
      <w:r w:rsidRPr="00612149">
        <w:t xml:space="preserve"> </w:t>
      </w:r>
    </w:p>
    <w:p w14:paraId="7BE4BF2A"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1186AEFD"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15"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76F3D5C8" w14:textId="77777777" w:rsidR="0005497A" w:rsidRPr="00612149" w:rsidRDefault="0005497A" w:rsidP="007D6AEC">
      <w:pPr>
        <w:spacing w:after="0"/>
      </w:pPr>
    </w:p>
    <w:p w14:paraId="035D4A81" w14:textId="77777777" w:rsidR="0005497A" w:rsidRPr="00612149" w:rsidRDefault="0005497A" w:rsidP="007D6AEC">
      <w:pPr>
        <w:widowControl w:val="0"/>
        <w:pBdr>
          <w:top w:val="nil"/>
          <w:left w:val="nil"/>
          <w:bottom w:val="nil"/>
          <w:right w:val="nil"/>
          <w:between w:val="nil"/>
        </w:pBdr>
        <w:tabs>
          <w:tab w:val="left" w:pos="709"/>
          <w:tab w:val="left" w:pos="851"/>
          <w:tab w:val="left" w:pos="1134"/>
        </w:tabs>
        <w:spacing w:after="0"/>
        <w:jc w:val="both"/>
        <w:rPr>
          <w:rFonts w:eastAsia="Cambria"/>
          <w:shd w:val="clear" w:color="auto" w:fill="FFFFFF"/>
        </w:rPr>
      </w:pPr>
      <w:r w:rsidRPr="00612149">
        <w:rPr>
          <w:rFonts w:eastAsia="Cambria"/>
          <w:shd w:val="clear" w:color="auto" w:fill="FFFFFF"/>
        </w:rPr>
        <w:t>3.2.4. Naujas subtiekėjas ar specialistas gali pradėti vykdyti jiems Tiekėjo pavestus įsipareigojimus pagal Sutartį ne anksčiau, nei bus pasirašytas Susitarimas.</w:t>
      </w:r>
    </w:p>
    <w:p w14:paraId="2CFFD942" w14:textId="77777777" w:rsidR="0005497A" w:rsidRPr="00612149" w:rsidRDefault="0005497A" w:rsidP="007D6AEC">
      <w:pPr>
        <w:widowControl w:val="0"/>
        <w:pBdr>
          <w:top w:val="nil"/>
          <w:left w:val="nil"/>
          <w:bottom w:val="nil"/>
          <w:right w:val="nil"/>
          <w:between w:val="nil"/>
        </w:pBdr>
        <w:tabs>
          <w:tab w:val="left" w:pos="709"/>
          <w:tab w:val="left" w:pos="851"/>
          <w:tab w:val="left" w:pos="1134"/>
        </w:tabs>
        <w:spacing w:after="0"/>
        <w:jc w:val="both"/>
        <w:rPr>
          <w:rFonts w:eastAsia="Cambria"/>
        </w:rPr>
      </w:pPr>
      <w:r w:rsidRPr="00612149">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12149">
        <w:rPr>
          <w:rFonts w:eastAsia="Cambria"/>
        </w:rPr>
        <w:t>,</w:t>
      </w:r>
      <w:r w:rsidRPr="00612149">
        <w:rPr>
          <w:rFonts w:eastAsia="Cambria"/>
          <w:shd w:val="clear" w:color="auto" w:fill="FFFFFF"/>
        </w:rPr>
        <w:t xml:space="preserve"> kokybės vadybos sistemos ir (arba) aplinkos apsaugos vadybos sistemos standartų </w:t>
      </w:r>
      <w:r w:rsidRPr="00612149">
        <w:rPr>
          <w:rFonts w:eastAsia="Cambria"/>
        </w:rPr>
        <w:t xml:space="preserve">reikalavimų, reikalavimų dėl pašalinimo pagrindų nebuvimo, atitikties nacionalinio saugumo interesams bei reikalavimams </w:t>
      </w:r>
      <w:r w:rsidRPr="00612149">
        <w:rPr>
          <w:rFonts w:eastAsia="Arial"/>
          <w:shd w:val="clear" w:color="auto" w:fill="FFFFFF"/>
        </w:rPr>
        <w:t xml:space="preserve">nebūti registruotu (nuolat gyvenančiu ar turinčiu pilietybę) nepatikimomis laikomose valstybėse ar teritorijose </w:t>
      </w:r>
      <w:r w:rsidRPr="00612149">
        <w:rPr>
          <w:rFonts w:eastAsia="Cambria"/>
        </w:rPr>
        <w:t>(jei taikoma) ir Tiekėjo pasiūlyme nurodytų sąlygų pirkimo dokumentuose nustatytiems Kokybiniams</w:t>
      </w:r>
      <w:r w:rsidRPr="00612149">
        <w:rPr>
          <w:rFonts w:eastAsia="Cambria"/>
          <w:b/>
          <w:bCs/>
        </w:rPr>
        <w:t xml:space="preserve"> </w:t>
      </w:r>
      <w:r w:rsidRPr="00612149">
        <w:rPr>
          <w:rFonts w:eastAsia="Cambria"/>
        </w:rPr>
        <w:t>kriterijams pagrįsti (jei taikoma)</w:t>
      </w:r>
      <w:r w:rsidRPr="00612149">
        <w:rPr>
          <w:rFonts w:eastAsia="Cambria"/>
          <w:shd w:val="clear" w:color="auto" w:fill="FFFFFF"/>
        </w:rPr>
        <w:t>, Tiekėjui taikoma Specialiosiose sąlygose nustatyto dydžio bauda.</w:t>
      </w:r>
    </w:p>
    <w:p w14:paraId="6E3E7AC3"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6DF8771C"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16"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6FFE5924" w14:textId="77777777" w:rsidR="0005497A" w:rsidRPr="00612149" w:rsidRDefault="0005497A" w:rsidP="007D6AEC">
      <w:pPr>
        <w:spacing w:after="0"/>
      </w:pPr>
    </w:p>
    <w:p w14:paraId="0BAEB08B" w14:textId="77777777" w:rsidR="0005497A" w:rsidRPr="00612149" w:rsidRDefault="0005497A" w:rsidP="007D6AEC">
      <w:pPr>
        <w:widowControl w:val="0"/>
        <w:tabs>
          <w:tab w:val="left" w:pos="993"/>
        </w:tabs>
        <w:spacing w:after="0"/>
        <w:jc w:val="both"/>
        <w:rPr>
          <w:rFonts w:eastAsia="Arial"/>
          <w:shd w:val="clear" w:color="auto" w:fill="FFFFFF"/>
        </w:rPr>
      </w:pPr>
      <w:r w:rsidRPr="00612149">
        <w:rPr>
          <w:rFonts w:eastAsia="Arial"/>
          <w:shd w:val="clear" w:color="auto" w:fill="FFFFFF"/>
        </w:rPr>
        <w:t xml:space="preserve">3.2.6. Tiekėjas turi teisę Sutarties vykdymui pasitelkti naujus, Specialiosiose sąlygose nenurodytus subtiekėjus, kurių pajėgumais Tiekėjas </w:t>
      </w:r>
      <w:r w:rsidRPr="00612149">
        <w:rPr>
          <w:rFonts w:eastAsia="Cambria"/>
          <w:shd w:val="clear" w:color="auto" w:fill="FFFFFF"/>
        </w:rPr>
        <w:t>nesirėmė pirkimo dokumentuose numatytiems kvalifikacijos reikalavimams pagrįsti.</w:t>
      </w:r>
    </w:p>
    <w:p w14:paraId="47B77EB7" w14:textId="77777777" w:rsidR="0005497A" w:rsidRPr="00612149" w:rsidRDefault="0005497A" w:rsidP="007D6AEC">
      <w:pPr>
        <w:widowControl w:val="0"/>
        <w:tabs>
          <w:tab w:val="left" w:pos="993"/>
        </w:tabs>
        <w:spacing w:after="0"/>
        <w:jc w:val="both"/>
        <w:rPr>
          <w:rFonts w:eastAsia="Arial"/>
          <w:shd w:val="clear" w:color="auto" w:fill="FFFFFF"/>
        </w:rPr>
      </w:pPr>
      <w:r w:rsidRPr="00612149">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12149">
        <w:rPr>
          <w:rFonts w:eastAsia="Cambria"/>
          <w:shd w:val="clear" w:color="auto" w:fill="FFFFFF"/>
        </w:rPr>
        <w:t>nesirėmė pirkimo dokumentuose numatytiems kvalifikacijos reikalavimams pagrįsti,</w:t>
      </w:r>
      <w:r w:rsidRPr="00612149">
        <w:rPr>
          <w:rFonts w:eastAsia="Arial"/>
          <w:shd w:val="clear" w:color="auto" w:fill="FFFFFF"/>
        </w:rPr>
        <w:t xml:space="preserve"> pavadinimus, </w:t>
      </w:r>
      <w:r w:rsidRPr="00612149">
        <w:rPr>
          <w:rFonts w:eastAsia="Arial"/>
        </w:rPr>
        <w:t xml:space="preserve">juridinio asmens kodą, </w:t>
      </w:r>
      <w:r w:rsidRPr="00612149">
        <w:rPr>
          <w:rFonts w:eastAsia="Arial"/>
          <w:shd w:val="clear" w:color="auto" w:fill="FFFFFF"/>
        </w:rPr>
        <w:t>kontaktinius duomenis</w:t>
      </w:r>
      <w:r w:rsidRPr="00612149">
        <w:rPr>
          <w:rFonts w:eastAsia="Arial"/>
        </w:rPr>
        <w:t>,</w:t>
      </w:r>
      <w:r w:rsidRPr="00612149">
        <w:rPr>
          <w:rFonts w:eastAsia="Arial"/>
          <w:shd w:val="clear" w:color="auto" w:fill="FFFFFF"/>
        </w:rPr>
        <w:t xml:space="preserve"> jų atstovus.</w:t>
      </w:r>
    </w:p>
    <w:p w14:paraId="6585117D" w14:textId="77777777" w:rsidR="0005497A" w:rsidRPr="00612149" w:rsidRDefault="0005497A" w:rsidP="007D6AEC">
      <w:pPr>
        <w:widowControl w:val="0"/>
        <w:tabs>
          <w:tab w:val="left" w:pos="993"/>
        </w:tabs>
        <w:spacing w:after="0"/>
        <w:jc w:val="both"/>
        <w:rPr>
          <w:rFonts w:eastAsia="Cambria"/>
          <w:shd w:val="clear" w:color="auto" w:fill="FFFFFF"/>
        </w:rPr>
      </w:pPr>
      <w:r w:rsidRPr="00612149">
        <w:rPr>
          <w:rFonts w:eastAsia="Arial"/>
          <w:shd w:val="clear" w:color="auto" w:fill="FFFFFF"/>
        </w:rPr>
        <w:t>3.2.8. Tiekėjas, bet kuriuo Sutarties vykdymo metu,</w:t>
      </w:r>
      <w:r w:rsidRPr="00612149">
        <w:rPr>
          <w:rFonts w:eastAsia="Cambria"/>
        </w:rPr>
        <w:t xml:space="preserve"> subtiekėjus, kurių pajėgumais Tiekėjas nesirėmė pirkimo dokumentuose numatytiems kvalifikacijos reikalavimams pagrįsti, gali keisti savo nuožiūra.</w:t>
      </w:r>
    </w:p>
    <w:p w14:paraId="3CFCCE8A" w14:textId="77777777" w:rsidR="0005497A" w:rsidRPr="00612149" w:rsidRDefault="0005497A" w:rsidP="007D6AEC">
      <w:pPr>
        <w:widowControl w:val="0"/>
        <w:pBdr>
          <w:top w:val="nil"/>
          <w:left w:val="nil"/>
          <w:bottom w:val="nil"/>
          <w:right w:val="nil"/>
          <w:between w:val="nil"/>
        </w:pBdr>
        <w:tabs>
          <w:tab w:val="left" w:pos="993"/>
        </w:tabs>
        <w:spacing w:after="0"/>
        <w:jc w:val="both"/>
        <w:rPr>
          <w:rFonts w:eastAsia="Cambria"/>
        </w:rPr>
      </w:pPr>
      <w:r w:rsidRPr="00612149">
        <w:rPr>
          <w:rFonts w:eastAsia="Arial"/>
          <w:shd w:val="clear" w:color="auto" w:fill="FFFFFF"/>
        </w:rPr>
        <w:t>3.2.9. Tiekėjas</w:t>
      </w:r>
      <w:r w:rsidRPr="00612149">
        <w:rPr>
          <w:rFonts w:eastAsia="Arial"/>
        </w:rPr>
        <w:t>,</w:t>
      </w:r>
      <w:r w:rsidRPr="00612149">
        <w:rPr>
          <w:rFonts w:eastAsia="Arial"/>
          <w:shd w:val="clear" w:color="auto" w:fill="FFFFFF"/>
        </w:rPr>
        <w:t xml:space="preserve"> </w:t>
      </w:r>
      <w:r w:rsidRPr="00612149">
        <w:rPr>
          <w:rFonts w:eastAsia="Arial"/>
        </w:rPr>
        <w:t>bet kuriuo Sutarties vykdymo metu,</w:t>
      </w:r>
      <w:r w:rsidRPr="00612149">
        <w:rPr>
          <w:rFonts w:eastAsia="Cambria"/>
        </w:rPr>
        <w:t xml:space="preserve"> </w:t>
      </w:r>
      <w:r w:rsidRPr="00612149">
        <w:rPr>
          <w:rFonts w:eastAsia="Cambria"/>
          <w:shd w:val="clear" w:color="auto" w:fill="FFFFFF"/>
        </w:rPr>
        <w:t>ne vėliau nei prieš 5 (penkias) darbo dienas</w:t>
      </w:r>
      <w:r w:rsidRPr="00612149">
        <w:rPr>
          <w:rFonts w:eastAsia="Arial"/>
          <w:shd w:val="clear" w:color="auto" w:fill="FFFFFF"/>
        </w:rPr>
        <w:t xml:space="preserve"> iki numatomo naujo subtiekėjo, kurio pajėgumais Tiekėjas </w:t>
      </w:r>
      <w:r w:rsidRPr="00612149">
        <w:rPr>
          <w:rFonts w:eastAsia="Cambria"/>
          <w:shd w:val="clear" w:color="auto" w:fill="FFFFFF"/>
        </w:rPr>
        <w:t>nesirėmė pirkimo dokumentuose numatytiems kvalifikacijos reikalavimams pagrįsti,</w:t>
      </w:r>
      <w:r w:rsidRPr="00612149">
        <w:rPr>
          <w:rFonts w:eastAsia="Arial"/>
          <w:shd w:val="clear" w:color="auto" w:fill="FFFFFF"/>
        </w:rPr>
        <w:t xml:space="preserve"> pasitelkimo</w:t>
      </w:r>
      <w:r w:rsidRPr="00612149">
        <w:rPr>
          <w:rFonts w:eastAsia="Arial"/>
        </w:rPr>
        <w:t xml:space="preserve"> ir (arba) keitimo</w:t>
      </w:r>
      <w:r w:rsidRPr="00612149">
        <w:rPr>
          <w:rFonts w:eastAsia="Arial"/>
          <w:shd w:val="clear" w:color="auto" w:fill="FFFFFF"/>
        </w:rPr>
        <w:t xml:space="preserve"> apie tai privalo informuoti </w:t>
      </w:r>
      <w:r w:rsidRPr="00612149">
        <w:t>Pirkėją</w:t>
      </w:r>
      <w:r w:rsidRPr="00612149">
        <w:rPr>
          <w:rFonts w:eastAsia="Arial"/>
          <w:shd w:val="clear" w:color="auto" w:fill="FFFFFF"/>
        </w:rPr>
        <w:t xml:space="preserve">. </w:t>
      </w:r>
      <w:r w:rsidRPr="00612149">
        <w:t xml:space="preserve">Pirkėjas (jeigu buvo taikoma pirkimo dokumentuose) turi patikrinti, ar nėra </w:t>
      </w:r>
      <w:r w:rsidRPr="00612149">
        <w:rPr>
          <w:rFonts w:eastAsia="Cambria"/>
        </w:rPr>
        <w:t xml:space="preserve">subtiekėjo pašalinimo pagrindų ir subtiekėjo atitiktį nacionalinio saugumo interesams ir reikalavimams </w:t>
      </w:r>
      <w:r w:rsidRPr="00612149">
        <w:rPr>
          <w:rFonts w:eastAsia="Arial"/>
          <w:shd w:val="clear" w:color="auto" w:fill="FFFFFF"/>
        </w:rPr>
        <w:t>nebūti registruotu (nuolat gyvenančiu ar turinčiu pilietybę) nepatikimomis laikomose valstybėse ar teritorijose</w:t>
      </w:r>
      <w:r w:rsidRPr="00612149">
        <w:rPr>
          <w:rFonts w:eastAsia="Cambria"/>
        </w:rPr>
        <w:t>. Jeigu subtiekėjo padėtis neatitinka bent vieno iš nurodytų reikalavimų, Pirkėjas reikalauja pakeisti šį subtiekėją reikalavimus atitinkančiu subtiekėju.</w:t>
      </w:r>
      <w:r w:rsidRPr="00612149">
        <w:t xml:space="preserve"> </w:t>
      </w:r>
      <w:r w:rsidRPr="00612149">
        <w:rPr>
          <w:rFonts w:eastAsia="Cambria"/>
        </w:rPr>
        <w:t>Pirkėjas</w:t>
      </w:r>
      <w:r w:rsidRPr="00612149">
        <w:t xml:space="preserve"> per 5 (penkias) darbo dienas raštu informuoja Tiekėją apie sutikimą pasitelkti ir (ar) keisti naują subtiekėją, kurio pajėgumais Tiekėjas nesirėmė pirkimo dokumentuose numatytiems kvalifikacijos reikalavimams pagrįsti. </w:t>
      </w:r>
      <w:r w:rsidRPr="00612149">
        <w:rPr>
          <w:rFonts w:eastAsia="Cambria"/>
        </w:rPr>
        <w:t>Pirkėjui sutikus, Šalys pasirašo Susitarimą, kuris laikomas neatsiejama Sutarties dalimi.</w:t>
      </w:r>
    </w:p>
    <w:p w14:paraId="498C4DB6" w14:textId="77777777" w:rsidR="0005497A" w:rsidRPr="00612149" w:rsidRDefault="0005497A" w:rsidP="007D6AEC">
      <w:pPr>
        <w:widowControl w:val="0"/>
        <w:pBdr>
          <w:top w:val="nil"/>
          <w:left w:val="nil"/>
          <w:bottom w:val="nil"/>
          <w:right w:val="nil"/>
          <w:between w:val="nil"/>
        </w:pBdr>
        <w:tabs>
          <w:tab w:val="left" w:pos="0"/>
          <w:tab w:val="left" w:pos="993"/>
        </w:tabs>
        <w:spacing w:after="0"/>
        <w:jc w:val="both"/>
        <w:rPr>
          <w:rFonts w:eastAsia="Arial"/>
          <w:shd w:val="clear" w:color="auto" w:fill="FFFFFF"/>
        </w:rPr>
      </w:pPr>
      <w:r w:rsidRPr="00612149">
        <w:rPr>
          <w:rFonts w:eastAsia="Arial"/>
        </w:rPr>
        <w:lastRenderedPageBreak/>
        <w:t>3.2.10. Subtiekėjai</w:t>
      </w:r>
      <w:r w:rsidRPr="00612149">
        <w:rPr>
          <w:rFonts w:eastAsia="Arial"/>
          <w:shd w:val="clear" w:color="auto" w:fill="FFFFFF"/>
        </w:rPr>
        <w:t xml:space="preserve">, kurių pajėgumais Tiekėjas rėmėsi, kad atitiktų pirkimo dokumentuose nustatytus kvalifikacijos reikalavimus, gali būti </w:t>
      </w:r>
      <w:r w:rsidRPr="00612149">
        <w:rPr>
          <w:rFonts w:eastAsia="Arial"/>
        </w:rPr>
        <w:t xml:space="preserve">keičiami </w:t>
      </w:r>
      <w:r w:rsidRPr="00612149">
        <w:rPr>
          <w:rFonts w:eastAsia="Arial"/>
          <w:shd w:val="clear" w:color="auto" w:fill="FFFFFF"/>
        </w:rPr>
        <w:t>tik šiais atvejais:</w:t>
      </w:r>
    </w:p>
    <w:p w14:paraId="268E2732" w14:textId="77777777" w:rsidR="0005497A" w:rsidRPr="00612149" w:rsidRDefault="0005497A" w:rsidP="007D6AEC">
      <w:pPr>
        <w:widowControl w:val="0"/>
        <w:pBdr>
          <w:top w:val="nil"/>
          <w:left w:val="nil"/>
          <w:bottom w:val="nil"/>
          <w:right w:val="nil"/>
          <w:between w:val="nil"/>
        </w:pBdr>
        <w:tabs>
          <w:tab w:val="left" w:pos="0"/>
          <w:tab w:val="left" w:pos="1134"/>
        </w:tabs>
        <w:spacing w:after="0"/>
        <w:jc w:val="both"/>
        <w:rPr>
          <w:rFonts w:eastAsia="Arial"/>
        </w:rPr>
      </w:pPr>
      <w:r w:rsidRPr="00612149">
        <w:rPr>
          <w:rFonts w:eastAsia="Cambria"/>
          <w:shd w:val="clear" w:color="auto" w:fill="FFFFFF"/>
        </w:rPr>
        <w:t xml:space="preserve">3.2.10.1. kai subtiekėjui </w:t>
      </w:r>
      <w:r w:rsidRPr="00612149">
        <w:t>iškelta bankroto byla, pradėtas bankroto procesas ne teismo tvarka, jis tampa nemokus arba yra nemokumo tikimybė, sustabdo ūkinę veiklą ar kai įstatymuose ir kituose teisės aktuose nustatyta tvarka susidaro analogiška situacija</w:t>
      </w:r>
      <w:r w:rsidRPr="00612149">
        <w:rPr>
          <w:rFonts w:eastAsia="Cambria"/>
          <w:shd w:val="clear" w:color="auto" w:fill="FFFFFF"/>
        </w:rPr>
        <w:t>;</w:t>
      </w:r>
    </w:p>
    <w:p w14:paraId="3682681B" w14:textId="77777777" w:rsidR="0005497A" w:rsidRPr="00612149" w:rsidRDefault="0005497A" w:rsidP="007D6AEC">
      <w:pPr>
        <w:widowControl w:val="0"/>
        <w:pBdr>
          <w:top w:val="nil"/>
          <w:left w:val="nil"/>
          <w:bottom w:val="nil"/>
          <w:right w:val="nil"/>
          <w:between w:val="nil"/>
        </w:pBdr>
        <w:tabs>
          <w:tab w:val="left" w:pos="0"/>
          <w:tab w:val="left" w:pos="1134"/>
        </w:tabs>
        <w:spacing w:after="0"/>
        <w:jc w:val="both"/>
        <w:rPr>
          <w:rFonts w:eastAsia="Arial"/>
        </w:rPr>
      </w:pPr>
      <w:r w:rsidRPr="00612149">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E09D77" w14:textId="77777777" w:rsidR="0005497A" w:rsidRPr="00612149" w:rsidRDefault="0005497A" w:rsidP="007D6AEC">
      <w:pPr>
        <w:widowControl w:val="0"/>
        <w:pBdr>
          <w:top w:val="nil"/>
          <w:left w:val="nil"/>
          <w:bottom w:val="nil"/>
          <w:right w:val="nil"/>
          <w:between w:val="nil"/>
        </w:pBdr>
        <w:tabs>
          <w:tab w:val="left" w:pos="0"/>
          <w:tab w:val="left" w:pos="1134"/>
        </w:tabs>
        <w:spacing w:after="0"/>
        <w:jc w:val="both"/>
        <w:rPr>
          <w:rFonts w:eastAsia="Arial"/>
        </w:rPr>
      </w:pPr>
      <w:r w:rsidRPr="00612149">
        <w:rPr>
          <w:rFonts w:eastAsia="Cambria"/>
          <w:shd w:val="clear" w:color="auto" w:fill="FFFFFF"/>
        </w:rPr>
        <w:t xml:space="preserve">3.2.10.3. </w:t>
      </w:r>
      <w:r w:rsidRPr="00612149">
        <w:rPr>
          <w:rFonts w:eastAsia="Cambria"/>
        </w:rPr>
        <w:t>Tiekėjas ar subtiekėjas privalo pakeisti subtiekėją, jei paaiškėja, kad jis neatitinka jam pirkimo dokumentuose keliamų reikalavimų.</w:t>
      </w:r>
    </w:p>
    <w:p w14:paraId="1B05A6EA" w14:textId="77777777" w:rsidR="0005497A" w:rsidRPr="00612149" w:rsidRDefault="0005497A" w:rsidP="007D6AEC">
      <w:pPr>
        <w:widowControl w:val="0"/>
        <w:pBdr>
          <w:top w:val="nil"/>
          <w:left w:val="nil"/>
          <w:bottom w:val="nil"/>
          <w:right w:val="nil"/>
          <w:between w:val="nil"/>
        </w:pBdr>
        <w:tabs>
          <w:tab w:val="left" w:pos="993"/>
        </w:tabs>
        <w:spacing w:after="0"/>
        <w:ind w:left="720" w:hanging="720"/>
        <w:jc w:val="both"/>
        <w:rPr>
          <w:rFonts w:eastAsia="Cambria"/>
        </w:rPr>
      </w:pPr>
      <w:r w:rsidRPr="00612149">
        <w:rPr>
          <w:rFonts w:eastAsia="Cambria"/>
        </w:rPr>
        <w:t>3.2.11.</w:t>
      </w:r>
      <w:r w:rsidRPr="00612149">
        <w:rPr>
          <w:rFonts w:eastAsia="Cambria"/>
        </w:rPr>
        <w:tab/>
      </w:r>
      <w:r w:rsidRPr="00612149">
        <w:rPr>
          <w:rFonts w:eastAsia="Cambria"/>
          <w:shd w:val="clear" w:color="auto" w:fill="FFFFFF"/>
        </w:rPr>
        <w:t>Tiekėjo (ar subtiekėjų) specialista</w:t>
      </w:r>
      <w:r w:rsidRPr="00612149">
        <w:rPr>
          <w:rFonts w:eastAsia="Cambria"/>
        </w:rPr>
        <w:t>i,</w:t>
      </w:r>
      <w:r w:rsidRPr="00612149">
        <w:rPr>
          <w:rFonts w:eastAsia="Cambria"/>
          <w:shd w:val="clear" w:color="auto" w:fill="FFFFFF"/>
        </w:rPr>
        <w:t xml:space="preserve"> vykd</w:t>
      </w:r>
      <w:r w:rsidRPr="00612149">
        <w:rPr>
          <w:rFonts w:eastAsia="Cambria"/>
        </w:rPr>
        <w:t>antys</w:t>
      </w:r>
      <w:r w:rsidRPr="00612149">
        <w:rPr>
          <w:rFonts w:eastAsia="Cambria"/>
          <w:shd w:val="clear" w:color="auto" w:fill="FFFFFF"/>
        </w:rPr>
        <w:t xml:space="preserve"> Sutartį, gali būti keičiami šiais atvejais:</w:t>
      </w:r>
    </w:p>
    <w:p w14:paraId="42E119D4" w14:textId="77777777" w:rsidR="0005497A" w:rsidRPr="00612149" w:rsidRDefault="0005497A" w:rsidP="007D6AEC">
      <w:pPr>
        <w:widowControl w:val="0"/>
        <w:pBdr>
          <w:top w:val="nil"/>
          <w:left w:val="nil"/>
          <w:bottom w:val="nil"/>
          <w:right w:val="nil"/>
          <w:between w:val="nil"/>
        </w:pBdr>
        <w:tabs>
          <w:tab w:val="left" w:pos="1134"/>
        </w:tabs>
        <w:spacing w:after="0"/>
        <w:jc w:val="both"/>
        <w:rPr>
          <w:rFonts w:eastAsia="Cambria"/>
        </w:rPr>
      </w:pPr>
      <w:r w:rsidRPr="00612149">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A8A40B" w14:textId="77777777" w:rsidR="0005497A" w:rsidRPr="00612149" w:rsidRDefault="0005497A" w:rsidP="007D6AEC">
      <w:pPr>
        <w:widowControl w:val="0"/>
        <w:pBdr>
          <w:top w:val="nil"/>
          <w:left w:val="nil"/>
          <w:bottom w:val="nil"/>
          <w:right w:val="nil"/>
          <w:between w:val="nil"/>
        </w:pBdr>
        <w:tabs>
          <w:tab w:val="left" w:pos="1134"/>
          <w:tab w:val="left" w:pos="1418"/>
        </w:tabs>
        <w:spacing w:after="0"/>
        <w:jc w:val="both"/>
        <w:rPr>
          <w:rFonts w:eastAsia="Cambria"/>
        </w:rPr>
      </w:pPr>
      <w:r w:rsidRPr="00612149">
        <w:rPr>
          <w:rFonts w:eastAsia="Cambria"/>
          <w:shd w:val="clear" w:color="auto" w:fill="FFFFFF"/>
        </w:rPr>
        <w:t>3.2.11.2. Pirkėjo iniciatyva, jei Pirkėjas turi pagrįstų įtarimų, kad Tiekėjo Sutarties vykdymui paskirtas specialistas nekompetentingas vykdyti nustatytas pareigas;</w:t>
      </w:r>
    </w:p>
    <w:p w14:paraId="70AA2584" w14:textId="77777777" w:rsidR="0005497A" w:rsidRPr="00612149" w:rsidRDefault="0005497A" w:rsidP="007D6AEC">
      <w:pPr>
        <w:widowControl w:val="0"/>
        <w:pBdr>
          <w:top w:val="nil"/>
          <w:left w:val="nil"/>
          <w:bottom w:val="nil"/>
          <w:right w:val="nil"/>
          <w:between w:val="nil"/>
        </w:pBdr>
        <w:tabs>
          <w:tab w:val="left" w:pos="1134"/>
          <w:tab w:val="left" w:pos="1276"/>
        </w:tabs>
        <w:spacing w:after="0"/>
        <w:jc w:val="both"/>
        <w:rPr>
          <w:rFonts w:eastAsia="Cambria"/>
        </w:rPr>
      </w:pPr>
      <w:r w:rsidRPr="00612149">
        <w:rPr>
          <w:rFonts w:eastAsia="Cambria"/>
          <w:shd w:val="clear" w:color="auto" w:fill="FFFFFF"/>
        </w:rPr>
        <w:t xml:space="preserve">3.2.11.3. </w:t>
      </w:r>
      <w:r w:rsidRPr="00612149">
        <w:rPr>
          <w:rFonts w:eastAsia="Cambria"/>
        </w:rPr>
        <w:t>Tiekėjas ar subtiekėjas privalo pakeisti specialistą, jei paaiškėja, kad jis neatitinka jam pirkimo dokumentuose keliamų reikalavimų.</w:t>
      </w:r>
    </w:p>
    <w:p w14:paraId="4A6E2BE5" w14:textId="77777777" w:rsidR="0005497A" w:rsidRPr="00612149" w:rsidRDefault="0005497A" w:rsidP="007D6AEC">
      <w:pPr>
        <w:widowControl w:val="0"/>
        <w:tabs>
          <w:tab w:val="right" w:pos="9808"/>
        </w:tabs>
        <w:suppressAutoHyphens/>
        <w:spacing w:after="0"/>
        <w:jc w:val="both"/>
        <w:textAlignment w:val="center"/>
        <w:rPr>
          <w:rFonts w:eastAsia="Cambria"/>
        </w:rPr>
      </w:pPr>
      <w:r w:rsidRPr="00612149">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12149">
        <w:t xml:space="preserve"> </w:t>
      </w:r>
    </w:p>
    <w:p w14:paraId="7F96BC3D"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54C07E60"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17"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77BCF96B" w14:textId="77777777" w:rsidR="0005497A" w:rsidRPr="00612149" w:rsidRDefault="0005497A" w:rsidP="007D6AEC">
      <w:pPr>
        <w:spacing w:after="0"/>
      </w:pPr>
    </w:p>
    <w:p w14:paraId="27B98831" w14:textId="77777777" w:rsidR="0005497A" w:rsidRPr="00612149" w:rsidRDefault="0005497A" w:rsidP="007D6AEC">
      <w:pPr>
        <w:widowControl w:val="0"/>
        <w:pBdr>
          <w:top w:val="nil"/>
          <w:left w:val="nil"/>
          <w:bottom w:val="nil"/>
          <w:right w:val="nil"/>
          <w:between w:val="nil"/>
        </w:pBdr>
        <w:tabs>
          <w:tab w:val="left" w:pos="0"/>
          <w:tab w:val="left" w:pos="567"/>
          <w:tab w:val="left" w:pos="851"/>
          <w:tab w:val="left" w:pos="992"/>
        </w:tabs>
        <w:spacing w:after="0"/>
        <w:jc w:val="both"/>
        <w:rPr>
          <w:rFonts w:eastAsia="Cambria"/>
        </w:rPr>
      </w:pPr>
      <w:r w:rsidRPr="00612149">
        <w:rPr>
          <w:rFonts w:eastAsia="Cambria"/>
          <w:shd w:val="clear" w:color="auto" w:fill="FFFFFF"/>
        </w:rPr>
        <w:t xml:space="preserve">3.2.13. Tiekėjas privalo ne vėliau nei prieš 5 (penkias) darbo dienas iki numatomo subtiekėjo, </w:t>
      </w:r>
      <w:r w:rsidRPr="00612149">
        <w:rPr>
          <w:rFonts w:eastAsia="Arial"/>
          <w:shd w:val="clear" w:color="auto" w:fill="FFFFFF"/>
        </w:rPr>
        <w:t>kurio pajėgumais Tiekėjas rėmėsi, kad atitiktų pirkimo dokumentuose nustatytus kvalifikacijos reikalavimus,</w:t>
      </w:r>
      <w:r w:rsidRPr="00612149">
        <w:rPr>
          <w:rFonts w:eastAsia="Cambria"/>
          <w:shd w:val="clear" w:color="auto" w:fill="FFFFFF"/>
        </w:rPr>
        <w:t xml:space="preserve"> </w:t>
      </w:r>
      <w:r w:rsidRPr="00612149">
        <w:rPr>
          <w:rFonts w:eastAsia="Arial"/>
          <w:shd w:val="clear" w:color="auto" w:fill="FFFFFF"/>
        </w:rPr>
        <w:t xml:space="preserve">ir (ar) specialisto </w:t>
      </w:r>
      <w:r w:rsidRPr="00612149">
        <w:rPr>
          <w:rFonts w:eastAsia="Cambria"/>
          <w:shd w:val="clear" w:color="auto" w:fill="FFFFFF"/>
        </w:rPr>
        <w:t>keitimo pateikti Pirkėjui šiuos dokumentus:</w:t>
      </w:r>
    </w:p>
    <w:p w14:paraId="13AA7F45" w14:textId="77777777" w:rsidR="0005497A" w:rsidRPr="00612149" w:rsidRDefault="0005497A" w:rsidP="007D6AEC">
      <w:pPr>
        <w:widowControl w:val="0"/>
        <w:pBdr>
          <w:top w:val="nil"/>
          <w:left w:val="nil"/>
          <w:bottom w:val="nil"/>
          <w:right w:val="nil"/>
          <w:between w:val="nil"/>
        </w:pBdr>
        <w:tabs>
          <w:tab w:val="left" w:pos="1134"/>
        </w:tabs>
        <w:spacing w:after="0"/>
        <w:jc w:val="both"/>
        <w:rPr>
          <w:rFonts w:eastAsia="Cambria"/>
        </w:rPr>
      </w:pPr>
      <w:r w:rsidRPr="00612149">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E127C7" w14:textId="77777777" w:rsidR="0005497A" w:rsidRPr="00612149" w:rsidRDefault="0005497A" w:rsidP="007D6AEC">
      <w:pPr>
        <w:widowControl w:val="0"/>
        <w:pBdr>
          <w:top w:val="nil"/>
          <w:left w:val="nil"/>
          <w:bottom w:val="nil"/>
          <w:right w:val="nil"/>
          <w:between w:val="nil"/>
        </w:pBdr>
        <w:tabs>
          <w:tab w:val="left" w:pos="1134"/>
        </w:tabs>
        <w:spacing w:after="0"/>
        <w:jc w:val="both"/>
        <w:rPr>
          <w:rFonts w:eastAsia="Cambria"/>
        </w:rPr>
      </w:pPr>
      <w:r w:rsidRPr="00612149">
        <w:rPr>
          <w:rFonts w:eastAsia="Cambria"/>
          <w:shd w:val="clear" w:color="auto" w:fill="FFFFFF"/>
        </w:rPr>
        <w:t xml:space="preserve">3.2.13.2. </w:t>
      </w:r>
      <w:r w:rsidRPr="00612149">
        <w:rPr>
          <w:rFonts w:eastAsia="Cambria"/>
        </w:rPr>
        <w:t xml:space="preserve">naujo subtiekėjo ir (ar) specialisto kvalifikaciją, atitiktį </w:t>
      </w:r>
      <w:r w:rsidRPr="00612149">
        <w:rPr>
          <w:rFonts w:eastAsia="Cambria"/>
          <w:kern w:val="2"/>
          <w:szCs w:val="24"/>
        </w:rPr>
        <w:t xml:space="preserve">Kokybiniams kriterijams (jei taikoma), </w:t>
      </w:r>
      <w:r w:rsidRPr="00612149">
        <w:rPr>
          <w:rFonts w:eastAsia="Cambria"/>
          <w:shd w:val="clear" w:color="auto" w:fill="FFFFFF"/>
        </w:rPr>
        <w:t xml:space="preserve">reikalaujamiems kokybės vadybos sistemos ir (arba) aplinkos apsaugos vadybos sistemos standartams (jei taikoma), </w:t>
      </w:r>
      <w:r w:rsidRPr="00612149">
        <w:rPr>
          <w:rFonts w:eastAsia="Cambria"/>
        </w:rPr>
        <w:t xml:space="preserve">pašalinimo pagrindų nebuvimą ir atitiktį </w:t>
      </w:r>
      <w:r w:rsidRPr="00612149">
        <w:rPr>
          <w:rFonts w:eastAsia="Arial"/>
          <w:shd w:val="clear" w:color="auto" w:fill="FFFFFF"/>
        </w:rPr>
        <w:t>nacionalinio saugumo interesams bei reikalavimams</w:t>
      </w:r>
      <w:r w:rsidRPr="00612149">
        <w:rPr>
          <w:rFonts w:eastAsia="Cambria"/>
        </w:rPr>
        <w:t xml:space="preserve"> </w:t>
      </w:r>
      <w:r w:rsidRPr="00612149">
        <w:rPr>
          <w:rFonts w:eastAsia="Arial"/>
          <w:shd w:val="clear" w:color="auto" w:fill="FFFFFF"/>
        </w:rPr>
        <w:t>nebūti registruotu (nuolat gyvenančiu ar turinčiu pilietybę) nepatikimomis laikomose valstybėse ar teritorijose</w:t>
      </w:r>
      <w:r w:rsidRPr="00612149">
        <w:rPr>
          <w:rFonts w:eastAsia="Cambria"/>
        </w:rPr>
        <w:t xml:space="preserve"> (jei taikoma) įrodančius dokumentus pagal Sutarties reikalavimus.</w:t>
      </w:r>
      <w:r w:rsidRPr="00612149">
        <w:t xml:space="preserve"> </w:t>
      </w:r>
    </w:p>
    <w:p w14:paraId="6EBFA920"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49C8146E"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18"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1BC497B4" w14:textId="77777777" w:rsidR="0005497A" w:rsidRPr="00612149" w:rsidRDefault="0005497A" w:rsidP="007D6AEC">
      <w:pPr>
        <w:spacing w:after="0"/>
      </w:pPr>
    </w:p>
    <w:p w14:paraId="5FFCA2C4" w14:textId="77777777" w:rsidR="0005497A" w:rsidRPr="00612149" w:rsidRDefault="0005497A" w:rsidP="007D6AEC">
      <w:pPr>
        <w:widowControl w:val="0"/>
        <w:pBdr>
          <w:top w:val="nil"/>
          <w:left w:val="nil"/>
          <w:bottom w:val="nil"/>
          <w:right w:val="nil"/>
          <w:between w:val="nil"/>
        </w:pBdr>
        <w:tabs>
          <w:tab w:val="left" w:pos="567"/>
          <w:tab w:val="left" w:pos="851"/>
          <w:tab w:val="left" w:pos="992"/>
        </w:tabs>
        <w:spacing w:after="0"/>
        <w:jc w:val="both"/>
        <w:rPr>
          <w:rFonts w:eastAsia="Cambria"/>
        </w:rPr>
      </w:pPr>
      <w:r w:rsidRPr="00612149">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12149">
        <w:rPr>
          <w:rFonts w:eastAsia="Arial"/>
          <w:shd w:val="clear" w:color="auto" w:fill="FFFFFF"/>
        </w:rPr>
        <w:t>kurio pajėgumais Tiekėjas rėmėsi, kad atitiktų pirkimo dokumentuose nustatytus kvalifikacijos reikalavimus,</w:t>
      </w:r>
      <w:r w:rsidRPr="00612149">
        <w:rPr>
          <w:rFonts w:eastAsia="Cambria"/>
        </w:rPr>
        <w:t xml:space="preserve"> ir (ar) specialistą. Pirkėjui sutikus, Šalys pasirašo Susitarimą, kuris laikomas neatsiejama Sutarties dalimi.</w:t>
      </w:r>
    </w:p>
    <w:p w14:paraId="79FD12E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hd w:val="clear" w:color="auto" w:fill="FFFFFF"/>
        </w:rPr>
      </w:pPr>
    </w:p>
    <w:p w14:paraId="7CCA9EE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center"/>
        <w:rPr>
          <w:rFonts w:eastAsia="Cambria"/>
          <w:b/>
          <w:bCs/>
        </w:rPr>
      </w:pPr>
      <w:r w:rsidRPr="00612149">
        <w:rPr>
          <w:rFonts w:eastAsia="Cambria"/>
          <w:b/>
          <w:bCs/>
        </w:rPr>
        <w:lastRenderedPageBreak/>
        <w:t>3.3. Jungtinės veiklos partnerių keitimas</w:t>
      </w:r>
    </w:p>
    <w:p w14:paraId="043FCBBC" w14:textId="77777777" w:rsidR="0005497A" w:rsidRPr="00612149" w:rsidRDefault="0005497A" w:rsidP="007D6AEC">
      <w:pPr>
        <w:widowControl w:val="0"/>
        <w:pBdr>
          <w:top w:val="nil"/>
          <w:left w:val="nil"/>
          <w:bottom w:val="nil"/>
          <w:right w:val="nil"/>
          <w:between w:val="nil"/>
        </w:pBdr>
        <w:tabs>
          <w:tab w:val="left" w:pos="567"/>
        </w:tabs>
        <w:spacing w:after="0"/>
        <w:jc w:val="both"/>
        <w:rPr>
          <w:rFonts w:eastAsia="Cambria"/>
          <w:b/>
          <w:bCs/>
        </w:rPr>
      </w:pPr>
    </w:p>
    <w:p w14:paraId="1E77927D" w14:textId="77777777" w:rsidR="0005497A" w:rsidRPr="00612149" w:rsidRDefault="0005497A" w:rsidP="007D6AEC">
      <w:pPr>
        <w:widowControl w:val="0"/>
        <w:pBdr>
          <w:top w:val="nil"/>
          <w:left w:val="nil"/>
          <w:bottom w:val="nil"/>
          <w:right w:val="nil"/>
          <w:between w:val="nil"/>
        </w:pBdr>
        <w:spacing w:after="0"/>
        <w:jc w:val="both"/>
        <w:rPr>
          <w:rFonts w:eastAsia="Cambria"/>
        </w:rPr>
      </w:pPr>
      <w:r w:rsidRPr="00612149">
        <w:rPr>
          <w:rFonts w:eastAsia="Cambria"/>
          <w:shd w:val="clear" w:color="auto" w:fill="FFFFFF"/>
        </w:rPr>
        <w:t xml:space="preserve">3.3.1. Tiekėjas, vykdantis Sutartį </w:t>
      </w:r>
      <w:r w:rsidRPr="00612149">
        <w:rPr>
          <w:rFonts w:eastAsia="Cambria"/>
        </w:rPr>
        <w:t xml:space="preserve">kaip tiekėjų grupė, veikianti </w:t>
      </w:r>
      <w:r w:rsidRPr="00612149">
        <w:rPr>
          <w:rFonts w:eastAsia="Cambria"/>
          <w:shd w:val="clear" w:color="auto" w:fill="FFFFFF"/>
        </w:rPr>
        <w:t>jungtinės veiklos</w:t>
      </w:r>
      <w:r w:rsidRPr="00612149">
        <w:rPr>
          <w:rFonts w:eastAsia="Cambria"/>
        </w:rPr>
        <w:t xml:space="preserve"> sutarties</w:t>
      </w:r>
      <w:r w:rsidRPr="00612149">
        <w:rPr>
          <w:rFonts w:eastAsia="Cambria"/>
          <w:shd w:val="clear" w:color="auto" w:fill="FFFFFF"/>
        </w:rPr>
        <w:t xml:space="preserve"> pagrindu, turi teisę atsisakyti jungtinės veiklos partnerio (toliau – Partneris), jei dėl objektyvių ir pagrįstų aplinkybių </w:t>
      </w:r>
      <w:r w:rsidRPr="00612149">
        <w:rPr>
          <w:rFonts w:eastAsia="Cambria"/>
        </w:rPr>
        <w:t>P</w:t>
      </w:r>
      <w:r w:rsidRPr="00612149">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3B78CF"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968E4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shd w:val="clear" w:color="auto" w:fill="FFFFFF"/>
        </w:rPr>
        <w:t>3.3.3. Tiekėjas privalo ne vėliau nei prieš 10 (dešimt) darbo dienų iki numatomo Partnerio keitimo arba atsisakymo pateikti Pirkėjui šiuos dokumentus:</w:t>
      </w:r>
    </w:p>
    <w:p w14:paraId="6ADCA449"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shd w:val="clear" w:color="auto" w:fill="FFFFFF"/>
        </w:rPr>
        <w:t>3.3.3.1. argumentuotą rašytinį prašymą pakeisti Tiekėjo sudėtį ir įrodymus, pagrindžiančius bent vieną Partnerio atsisakymo ar keitimo aplinkybę, nurodytą Sutartyje;</w:t>
      </w:r>
    </w:p>
    <w:p w14:paraId="2D977FB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0AE78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shd w:val="clear" w:color="auto" w:fill="FFFFFF"/>
        </w:rPr>
        <w:t>3.3.3.3. pasiliekančiojo Partnerio ar naujai pasitelkiamo Partnerio kvalifikaciją patvirtinančius dokumentus ir, jei</w:t>
      </w:r>
      <w:r w:rsidRPr="00612149">
        <w:rPr>
          <w:szCs w:val="24"/>
          <w:lang w:eastAsia="lt-LT"/>
        </w:rPr>
        <w:t xml:space="preserve">gu taikytina, kokybės vadybos ir (arba) aplinkos apsaugos vadybos sistemos standartų reikalavimus įrodančius dokumentus. Visais atvejais </w:t>
      </w:r>
      <w:r w:rsidRPr="00612149">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2149">
        <w:rPr>
          <w:rFonts w:eastAsia="Cambria"/>
        </w:rPr>
        <w:t xml:space="preserve">nacionalinio saugumo interesams bei reikalavimams </w:t>
      </w:r>
      <w:r w:rsidRPr="00612149">
        <w:rPr>
          <w:rFonts w:eastAsia="Arial"/>
          <w:shd w:val="clear" w:color="auto" w:fill="FFFFFF"/>
        </w:rPr>
        <w:t>nebūti registruotu (nuolat gyvenančiu ar turinčiu pilietybę) nepatikimomis laikomose valstybėse ar teritorijose</w:t>
      </w:r>
      <w:r w:rsidRPr="00612149">
        <w:rPr>
          <w:rFonts w:eastAsia="Cambria"/>
          <w:shd w:val="clear" w:color="auto" w:fill="FFFFFF"/>
        </w:rPr>
        <w:t xml:space="preserve"> (jei taikoma).</w:t>
      </w:r>
      <w:r w:rsidRPr="00612149">
        <w:t xml:space="preserve"> </w:t>
      </w:r>
    </w:p>
    <w:p w14:paraId="4561A074"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4D555DA1"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19"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5EF5BB02" w14:textId="77777777" w:rsidR="0005497A" w:rsidRPr="00612149" w:rsidRDefault="0005497A" w:rsidP="007D6AEC">
      <w:pPr>
        <w:spacing w:after="0"/>
      </w:pPr>
    </w:p>
    <w:p w14:paraId="14142D8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shd w:val="clear" w:color="auto" w:fill="FFFFFF"/>
        </w:rPr>
      </w:pPr>
      <w:r w:rsidRPr="00612149">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12149">
        <w:rPr>
          <w:rFonts w:eastAsia="Cambria"/>
        </w:rPr>
        <w:t xml:space="preserve">sutikimą </w:t>
      </w:r>
      <w:r w:rsidRPr="00612149">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52403F6"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rPr>
      </w:pPr>
    </w:p>
    <w:p w14:paraId="31B8E5BC"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rPr>
        <w:lastRenderedPageBreak/>
        <w:t>3.4.</w:t>
      </w:r>
      <w:r w:rsidRPr="00612149">
        <w:rPr>
          <w:rFonts w:eastAsia="Arial"/>
          <w:b/>
        </w:rPr>
        <w:tab/>
        <w:t>Susitarimai dėl tiesioginio atsiskaitymo su subtiekėjais</w:t>
      </w:r>
    </w:p>
    <w:p w14:paraId="1D523052"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75147727"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3.4.1.</w:t>
      </w:r>
      <w:r w:rsidRPr="00612149">
        <w:rPr>
          <w:rFonts w:eastAsia="Arial"/>
        </w:rPr>
        <w:tab/>
      </w:r>
      <w:r w:rsidRPr="00612149">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D2C0A4E" w14:textId="77777777" w:rsidR="0005497A" w:rsidRPr="00612149" w:rsidRDefault="0005497A" w:rsidP="007D6AEC">
      <w:pPr>
        <w:widowControl w:val="0"/>
        <w:tabs>
          <w:tab w:val="left" w:pos="567"/>
          <w:tab w:val="left" w:pos="851"/>
          <w:tab w:val="left" w:pos="992"/>
          <w:tab w:val="left" w:pos="1134"/>
        </w:tabs>
        <w:spacing w:after="0"/>
        <w:jc w:val="both"/>
        <w:rPr>
          <w:rFonts w:eastAsia="Cambria"/>
        </w:rPr>
      </w:pPr>
      <w:r w:rsidRPr="00612149">
        <w:rPr>
          <w:rFonts w:eastAsia="Cambria"/>
        </w:rPr>
        <w:t>3.4.1.1.</w:t>
      </w:r>
      <w:r w:rsidRPr="00612149">
        <w:rPr>
          <w:rFonts w:eastAsia="Cambria"/>
        </w:rPr>
        <w:tab/>
      </w:r>
      <w:r w:rsidRPr="00612149">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9424F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rPr>
        <w:t>3.4.1.2.</w:t>
      </w:r>
      <w:r w:rsidRPr="00612149">
        <w:rPr>
          <w:rFonts w:eastAsia="Cambria"/>
        </w:rPr>
        <w:tab/>
      </w:r>
      <w:r w:rsidRPr="00612149">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75B9870"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rPr>
        <w:t>3.4.1.3.</w:t>
      </w:r>
      <w:r w:rsidRPr="00612149">
        <w:rPr>
          <w:rFonts w:eastAsia="Cambria"/>
        </w:rPr>
        <w:tab/>
      </w:r>
      <w:r w:rsidRPr="00612149">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F3BFB3"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rPr>
      </w:pPr>
      <w:r w:rsidRPr="00612149">
        <w:rPr>
          <w:rFonts w:eastAsia="Cambria"/>
        </w:rPr>
        <w:t>3.4.1.4.</w:t>
      </w:r>
      <w:r w:rsidRPr="00612149">
        <w:rPr>
          <w:rFonts w:eastAsia="Cambria"/>
        </w:rPr>
        <w:tab/>
      </w:r>
      <w:r w:rsidRPr="00612149">
        <w:rPr>
          <w:rFonts w:eastAsia="Cambria"/>
          <w:shd w:val="clear" w:color="auto" w:fill="FFFFFF"/>
        </w:rPr>
        <w:t>tiesioginio atsiskaitymo su subtiekėjais galimybė nekeičia Tiekėjo atsakomybės dėl Sutarties įvykdymo.</w:t>
      </w:r>
    </w:p>
    <w:p w14:paraId="250E2D0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rPr>
      </w:pPr>
    </w:p>
    <w:p w14:paraId="2BE1B70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eastAsia="Arial"/>
          <w:b/>
          <w:caps/>
        </w:rPr>
      </w:pPr>
      <w:r w:rsidRPr="00612149">
        <w:rPr>
          <w:rFonts w:eastAsia="Arial"/>
          <w:b/>
          <w:caps/>
        </w:rPr>
        <w:t>4.</w:t>
      </w:r>
      <w:r w:rsidRPr="00612149">
        <w:rPr>
          <w:rFonts w:eastAsia="Arial"/>
          <w:b/>
          <w:caps/>
        </w:rPr>
        <w:tab/>
        <w:t>Šalių bendradarbiavimas</w:t>
      </w:r>
    </w:p>
    <w:p w14:paraId="0D36CFA6"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caps/>
          <w:smallCaps/>
        </w:rPr>
      </w:pPr>
    </w:p>
    <w:p w14:paraId="0AC8D9D1"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rPr>
        <w:t>4.1.</w:t>
      </w:r>
      <w:r w:rsidRPr="00612149">
        <w:rPr>
          <w:rFonts w:eastAsia="Arial"/>
          <w:b/>
        </w:rPr>
        <w:tab/>
        <w:t>Šalių bendradarbiavimo pareiga</w:t>
      </w:r>
    </w:p>
    <w:p w14:paraId="5658D77A"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rPr>
      </w:pPr>
    </w:p>
    <w:p w14:paraId="294F5823"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4.1.1.</w:t>
      </w:r>
      <w:r w:rsidRPr="00612149">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F4F102"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4.1.2.</w:t>
      </w:r>
      <w:r w:rsidRPr="00612149">
        <w:rPr>
          <w:rFonts w:eastAsia="Arial"/>
        </w:rPr>
        <w:tab/>
        <w:t>Šalys įsipareigoja užtikrinti, kad viena kitai teiks dokumentus ir (ar) kitą informaciją, kurie yra būtini Šalių tinkamam įsipareigojimų įvykdymui pagal Sutartį.</w:t>
      </w:r>
    </w:p>
    <w:p w14:paraId="46CEBFB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4.1.3.</w:t>
      </w:r>
      <w:r w:rsidRPr="00612149">
        <w:rPr>
          <w:rFonts w:eastAsia="Arial"/>
        </w:rPr>
        <w:tab/>
      </w:r>
      <w:r w:rsidRPr="00612149">
        <w:rPr>
          <w:rFonts w:eastAsia="Arial"/>
          <w:shd w:val="clear" w:color="auto" w:fill="FFFFFF"/>
        </w:rPr>
        <w:t xml:space="preserve">Jeigu Šalis susiduria su </w:t>
      </w:r>
      <w:r w:rsidRPr="00612149">
        <w:rPr>
          <w:rFonts w:eastAsia="Arial"/>
        </w:rPr>
        <w:t>S</w:t>
      </w:r>
      <w:r w:rsidRPr="00612149">
        <w:rPr>
          <w:rFonts w:eastAsia="Arial"/>
          <w:shd w:val="clear" w:color="auto" w:fill="FFFFFF"/>
        </w:rPr>
        <w:t>utarties vykdymo kliūtimi, ji turi nedelsdama, bet ne vėliau kaip per 5 (penkias) darbo dienas, įspėti kitą Šalį apie tokia</w:t>
      </w:r>
      <w:r w:rsidRPr="00612149">
        <w:rPr>
          <w:rFonts w:eastAsia="Arial"/>
        </w:rPr>
        <w:t>s</w:t>
      </w:r>
      <w:r w:rsidRPr="00612149">
        <w:rPr>
          <w:rFonts w:eastAsia="Arial"/>
          <w:shd w:val="clear" w:color="auto" w:fill="FFFFFF"/>
        </w:rPr>
        <w:t xml:space="preserve"> kliūtis</w:t>
      </w:r>
      <w:r w:rsidRPr="00612149">
        <w:rPr>
          <w:rFonts w:eastAsia="Arial"/>
        </w:rPr>
        <w:t xml:space="preserve"> ir imtis visų nuo jos priklausančių protingų priemonių toms kliūtims pašalinti.</w:t>
      </w:r>
    </w:p>
    <w:p w14:paraId="049D3E67"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ind w:firstLine="53"/>
        <w:jc w:val="both"/>
        <w:rPr>
          <w:rFonts w:eastAsia="Arial"/>
          <w:b/>
          <w:bCs/>
        </w:rPr>
      </w:pPr>
    </w:p>
    <w:p w14:paraId="1F6F9903"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sidRPr="00612149">
        <w:rPr>
          <w:rFonts w:eastAsia="Arial"/>
          <w:b/>
          <w:bCs/>
        </w:rPr>
        <w:t>4.2.</w:t>
      </w:r>
      <w:r w:rsidRPr="00612149">
        <w:tab/>
      </w:r>
      <w:r w:rsidRPr="00612149">
        <w:rPr>
          <w:rFonts w:eastAsia="Arial"/>
          <w:b/>
          <w:bCs/>
        </w:rPr>
        <w:t>Kontaktiniai asmenys</w:t>
      </w:r>
    </w:p>
    <w:p w14:paraId="174DC648"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1DBC88DB"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4.2.1.</w:t>
      </w:r>
      <w:r w:rsidRPr="00612149">
        <w:tab/>
      </w:r>
      <w:r w:rsidRPr="00612149">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DB0516"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4.2.2.</w:t>
      </w:r>
      <w:r w:rsidRPr="00612149">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2149">
        <w:t xml:space="preserve"> </w:t>
      </w:r>
      <w:r w:rsidRPr="00612149">
        <w:rPr>
          <w:rFonts w:eastAsia="Arial"/>
        </w:rPr>
        <w:t>vardą, pavardę, el. paštą ir telefono numerį.</w:t>
      </w:r>
    </w:p>
    <w:p w14:paraId="415EFA6E"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4.2.3.</w:t>
      </w:r>
      <w:r w:rsidRPr="00612149">
        <w:tab/>
      </w:r>
      <w:r w:rsidRPr="00612149">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sidRPr="00612149">
        <w:rPr>
          <w:rFonts w:eastAsia="Arial"/>
        </w:rPr>
        <w:lastRenderedPageBreak/>
        <w:t>punktu, nesudaromas.</w:t>
      </w:r>
    </w:p>
    <w:p w14:paraId="73BA14D7"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b/>
          <w:bCs/>
        </w:rPr>
      </w:pPr>
    </w:p>
    <w:p w14:paraId="44BE75DD"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rPr>
      </w:pPr>
      <w:r w:rsidRPr="00612149">
        <w:rPr>
          <w:rFonts w:eastAsia="Arial"/>
          <w:b/>
          <w:bCs/>
          <w:caps/>
        </w:rPr>
        <w:t>5.</w:t>
      </w:r>
      <w:r w:rsidRPr="00612149">
        <w:tab/>
      </w:r>
      <w:r w:rsidRPr="00612149">
        <w:rPr>
          <w:rFonts w:eastAsia="Arial"/>
          <w:b/>
          <w:bCs/>
          <w:caps/>
        </w:rPr>
        <w:t>SUTARTIES VYKDYMO METU PATEIKIAMI dokumentai</w:t>
      </w:r>
    </w:p>
    <w:p w14:paraId="59BC7F91" w14:textId="77777777" w:rsidR="0005497A" w:rsidRPr="00612149" w:rsidRDefault="0005497A" w:rsidP="007D6AE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b/>
        </w:rPr>
      </w:pPr>
    </w:p>
    <w:p w14:paraId="2F76C72D"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5.1.</w:t>
      </w:r>
      <w:r w:rsidRPr="00612149">
        <w:tab/>
      </w:r>
      <w:r w:rsidRPr="00612149">
        <w:rPr>
          <w:rFonts w:eastAsia="Arial"/>
        </w:rPr>
        <w:t>Jeigu Tiekėjas turi parengti ir (ar) pateikti Pirkėjui Paslaugų rezultato naudojimo instrukcijas, jos turi būti aiškios ir detalios, kad Pirkėjas, vadovaudamasis jomis, galėtų tinkamai naudotis Paslaugų rezultatu.</w:t>
      </w:r>
    </w:p>
    <w:p w14:paraId="7AC3D998"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5.2.</w:t>
      </w:r>
      <w:r w:rsidRPr="00612149">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7F8AAA"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5.3.</w:t>
      </w:r>
      <w:r w:rsidRPr="00612149">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F76BB5"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b/>
          <w:bCs/>
        </w:rPr>
      </w:pPr>
    </w:p>
    <w:p w14:paraId="1FEBD154"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caps/>
        </w:rPr>
        <w:t>6.</w:t>
      </w:r>
      <w:r w:rsidRPr="00612149">
        <w:rPr>
          <w:rFonts w:eastAsia="Arial"/>
          <w:b/>
          <w:caps/>
        </w:rPr>
        <w:tab/>
      </w:r>
      <w:r w:rsidRPr="00612149">
        <w:rPr>
          <w:rFonts w:eastAsia="Arial"/>
          <w:b/>
          <w:bCs/>
        </w:rPr>
        <w:t>PASLAUGŲ</w:t>
      </w:r>
      <w:r w:rsidRPr="00612149">
        <w:rPr>
          <w:rFonts w:eastAsia="Arial"/>
          <w:b/>
          <w:caps/>
        </w:rPr>
        <w:t xml:space="preserve"> </w:t>
      </w:r>
      <w:r w:rsidRPr="00612149">
        <w:rPr>
          <w:rFonts w:eastAsia="Arial"/>
          <w:b/>
          <w:bCs/>
        </w:rPr>
        <w:t>TEIKIMO</w:t>
      </w:r>
      <w:r w:rsidRPr="00612149">
        <w:rPr>
          <w:rFonts w:eastAsia="Arial"/>
          <w:b/>
          <w:caps/>
        </w:rPr>
        <w:t xml:space="preserve"> PABAIGA IR </w:t>
      </w:r>
      <w:r w:rsidRPr="00612149">
        <w:rPr>
          <w:rFonts w:eastAsia="Arial"/>
          <w:b/>
          <w:bCs/>
        </w:rPr>
        <w:t>PASLAUGŲ REZULTATO</w:t>
      </w:r>
      <w:r w:rsidRPr="00612149">
        <w:rPr>
          <w:rFonts w:eastAsia="Arial"/>
          <w:b/>
        </w:rPr>
        <w:t xml:space="preserve"> </w:t>
      </w:r>
      <w:r w:rsidRPr="00612149">
        <w:rPr>
          <w:rFonts w:eastAsia="Arial"/>
          <w:b/>
          <w:caps/>
        </w:rPr>
        <w:t>priėmimas</w:t>
      </w:r>
    </w:p>
    <w:p w14:paraId="34CA3D70"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b/>
          <w:caps/>
        </w:rPr>
      </w:pPr>
    </w:p>
    <w:p w14:paraId="4DA3B4D3"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rPr>
        <w:t>6.1.</w:t>
      </w:r>
      <w:r w:rsidRPr="00612149">
        <w:rPr>
          <w:rFonts w:eastAsia="Arial"/>
          <w:b/>
        </w:rPr>
        <w:tab/>
      </w:r>
      <w:r w:rsidRPr="00612149">
        <w:rPr>
          <w:rFonts w:eastAsia="Arial"/>
          <w:b/>
          <w:bCs/>
        </w:rPr>
        <w:t>Paslaugų</w:t>
      </w:r>
      <w:r w:rsidRPr="00612149">
        <w:rPr>
          <w:rFonts w:eastAsia="Arial"/>
          <w:b/>
        </w:rPr>
        <w:t xml:space="preserve"> teikimo pabaiga</w:t>
      </w:r>
    </w:p>
    <w:p w14:paraId="1C5CD2E7"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rPr>
      </w:pPr>
    </w:p>
    <w:p w14:paraId="3013B000"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6.1.1.</w:t>
      </w:r>
      <w:r w:rsidRPr="00612149">
        <w:rPr>
          <w:rFonts w:eastAsia="Arial"/>
        </w:rPr>
        <w:tab/>
        <w:t>Paslaugų teikimas laikomas užbaigtu, kai yra įvykdytos visos šios sąlygos:</w:t>
      </w:r>
    </w:p>
    <w:p w14:paraId="7E53BFCC"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6.1.1.1.</w:t>
      </w:r>
      <w:r w:rsidRPr="00612149">
        <w:rPr>
          <w:rFonts w:eastAsia="Arial"/>
        </w:rPr>
        <w:tab/>
        <w:t xml:space="preserve">Tiekėjas suteikė visas Paslaugas pagal Sutarties ir </w:t>
      </w:r>
      <w:r w:rsidRPr="00612149">
        <w:t>įstatymų bei kitų teisės aktų</w:t>
      </w:r>
      <w:r w:rsidRPr="00612149">
        <w:rPr>
          <w:rFonts w:eastAsia="Arial"/>
        </w:rPr>
        <w:t xml:space="preserve"> reikalavimus;</w:t>
      </w:r>
    </w:p>
    <w:p w14:paraId="6DF1E01B"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6.1.1.2.</w:t>
      </w:r>
      <w:r w:rsidRPr="00612149">
        <w:rPr>
          <w:rFonts w:eastAsia="Arial"/>
        </w:rPr>
        <w:tab/>
        <w:t>Tiekėjas perdavė Pirkėjui visą reikalingą dokumentaciją, įskaitant naudojimo instrukcijas, sertifikatus ir garantijas (jei to reikalaujama);</w:t>
      </w:r>
    </w:p>
    <w:p w14:paraId="732F5455"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6.1.1.3.</w:t>
      </w:r>
      <w:r w:rsidRPr="00612149">
        <w:tab/>
      </w:r>
      <w:r w:rsidRPr="00612149">
        <w:rPr>
          <w:rFonts w:eastAsia="Arial"/>
        </w:rPr>
        <w:t>Tiekėjas apmokė Pirkėjo personalą, kaip naudotis Paslaugų rezultatu (jeigu to reikalaujama);</w:t>
      </w:r>
    </w:p>
    <w:p w14:paraId="79C329B3"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6.1.1.4.</w:t>
      </w:r>
      <w:r w:rsidRPr="00612149">
        <w:tab/>
      </w:r>
      <w:r w:rsidRPr="00612149">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23BCBA"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6.1.1.5.</w:t>
      </w:r>
      <w:r w:rsidRPr="00612149">
        <w:tab/>
      </w:r>
      <w:r w:rsidRPr="00612149">
        <w:rPr>
          <w:rFonts w:eastAsia="Arial"/>
        </w:rPr>
        <w:t xml:space="preserve">Tiekėjas įvykdė kitas sąlygas, numatytas </w:t>
      </w:r>
      <w:r w:rsidRPr="00612149">
        <w:t>įstatymuose bei kituose teisės aktuose</w:t>
      </w:r>
      <w:r w:rsidRPr="00612149">
        <w:rPr>
          <w:rFonts w:eastAsia="Arial"/>
        </w:rPr>
        <w:t>, Sutartyje ir pasiūlyme, kurios turi būti įvykdytos tam, kad būtų laikoma, jog Paslaugų teikimas yra užbaigtas, ir pateikė Pirkėjui tai įrodančius dokumentus.</w:t>
      </w:r>
    </w:p>
    <w:p w14:paraId="290BF96C"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p>
    <w:p w14:paraId="4B6C7382"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sidRPr="00612149">
        <w:rPr>
          <w:rFonts w:eastAsia="Arial"/>
          <w:b/>
          <w:bCs/>
        </w:rPr>
        <w:t>6.2.</w:t>
      </w:r>
      <w:r w:rsidRPr="00612149">
        <w:tab/>
      </w:r>
      <w:r w:rsidRPr="00612149">
        <w:rPr>
          <w:rFonts w:eastAsia="Arial"/>
          <w:b/>
          <w:bCs/>
        </w:rPr>
        <w:t>Paslaugų, kurios yra vienkartinio pobūdžio, teikiamos periodiškai arba pagal Pirkėjo Užsakymą perdavimas–priėmimas</w:t>
      </w:r>
    </w:p>
    <w:p w14:paraId="1A9822D0"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597C3E35"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6.2.1.</w:t>
      </w:r>
      <w:r w:rsidRPr="00612149">
        <w:tab/>
      </w:r>
      <w:r w:rsidRPr="00612149">
        <w:rPr>
          <w:rFonts w:eastAsia="Arial"/>
        </w:rPr>
        <w:t xml:space="preserve">Tiekėjas privalo </w:t>
      </w:r>
      <w:r w:rsidRPr="00612149">
        <w:t>suteikti Paslaugas ir perduoti Paslaugų rezultatą (jei taikoma) Pirkėjui</w:t>
      </w:r>
      <w:r w:rsidRPr="00612149">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6B5D62"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6.2.2.</w:t>
      </w:r>
      <w:r w:rsidRPr="00612149">
        <w:tab/>
      </w:r>
      <w:r w:rsidRPr="00612149">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EA422E"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6.2.3.</w:t>
      </w:r>
      <w:r w:rsidRPr="00612149">
        <w:rPr>
          <w:rFonts w:eastAsia="Arial"/>
        </w:rPr>
        <w:tab/>
        <w:t>Tiekėjui suteikus Paslaugas, Pirkėjas atlieka jų patikrinimą ir privalo:</w:t>
      </w:r>
    </w:p>
    <w:p w14:paraId="00F9C6CA"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lastRenderedPageBreak/>
        <w:t>6.2.3.1.</w:t>
      </w:r>
      <w:r w:rsidRPr="00612149">
        <w:tab/>
      </w:r>
      <w:r w:rsidRPr="00612149">
        <w:rPr>
          <w:rFonts w:eastAsia="Arial"/>
        </w:rPr>
        <w:t>ne vėliau kaip per 5 (penkias) darbo dienas nuo faktinio Paslaugų suteikimo ir Paslaugų perdavimo–priėmimo akto pateikimo priimti Paslaugų rezultatą, pasirašydamas Paslaugų perdavimo–priėmimo aktą; arba</w:t>
      </w:r>
    </w:p>
    <w:p w14:paraId="094BF254"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6.2.3.2.</w:t>
      </w:r>
      <w:r w:rsidRPr="00612149">
        <w:tab/>
      </w:r>
      <w:r w:rsidRPr="00612149">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12149">
        <w:rPr>
          <w:rFonts w:eastAsia="Arial"/>
          <w:b/>
          <w:bCs/>
        </w:rPr>
        <w:t>toliau – Defektų aktas</w:t>
      </w:r>
      <w:r w:rsidRPr="00612149">
        <w:rPr>
          <w:rFonts w:eastAsia="Arial"/>
        </w:rPr>
        <w:t>); arba</w:t>
      </w:r>
    </w:p>
    <w:p w14:paraId="419C23CF"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6.2.3.3.</w:t>
      </w:r>
      <w:r w:rsidRPr="00612149">
        <w:tab/>
      </w:r>
      <w:r w:rsidRPr="00612149">
        <w:rPr>
          <w:rFonts w:eastAsia="Arial"/>
        </w:rPr>
        <w:t>atsisakyti priimti Paslaugų rezultatą ir įteikti (arba išsiųsti) Defektų aktą Tiekėjui dėl netinkamų Paslaugų ar jų dalies.</w:t>
      </w:r>
    </w:p>
    <w:p w14:paraId="1E169062"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6.2.4.</w:t>
      </w:r>
      <w:r w:rsidRPr="00612149">
        <w:tab/>
      </w:r>
      <w:r w:rsidRPr="00612149">
        <w:rPr>
          <w:rFonts w:eastAsia="Arial"/>
        </w:rPr>
        <w:t>Paslaugų perdavimo–priėmimo akte turi būti nurodoma data, kada Tiekėjas suteikė Paslaugas ir pateikė visus reikiamus dokumentus.</w:t>
      </w:r>
    </w:p>
    <w:p w14:paraId="62ADC908"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6.2.5.</w:t>
      </w:r>
      <w:r w:rsidRPr="00612149">
        <w:tab/>
      </w:r>
      <w:r w:rsidRPr="00612149">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06120C"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6.2.6.</w:t>
      </w:r>
      <w:r w:rsidRPr="00612149">
        <w:tab/>
      </w:r>
      <w:r w:rsidRPr="00612149">
        <w:rPr>
          <w:rFonts w:eastAsia="Arial"/>
        </w:rPr>
        <w:t>Jeigu Pirkėjas per 5 (penkias) darbo dienas nuo Paslaugų perdavimo–priėmimo akto gavimo nepateikia (neišsiunčia) Tiekėjui Defektų akto, laikoma, kad Pirkėjas Paslaugas priėmė ir joms pretenzijų neturi.</w:t>
      </w:r>
    </w:p>
    <w:p w14:paraId="43EF1D8B"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6.2.7.</w:t>
      </w:r>
      <w:r w:rsidRPr="00612149">
        <w:tab/>
        <w:t xml:space="preserve">Su Paslaugomis susijusių prekių </w:t>
      </w:r>
      <w:r w:rsidRPr="00612149">
        <w:rPr>
          <w:rFonts w:eastAsia="Arial"/>
        </w:rPr>
        <w:t>praradimo ar sugadinimo ar atsitiktinio žuvimo rizika Pirkėjui iš Tiekėjo pereina nuo faktinio tokių Paslaugų priėmimo momento.</w:t>
      </w:r>
    </w:p>
    <w:p w14:paraId="474D2667"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6.2.8.</w:t>
      </w:r>
      <w:r w:rsidRPr="00612149">
        <w:tab/>
      </w:r>
      <w:r w:rsidRPr="00612149">
        <w:rPr>
          <w:rFonts w:eastAsia="Arial"/>
        </w:rPr>
        <w:t>Pirkėjas turi teisę naudotis Paslaugų rezultatu (jei taikoma) tik po Paslaugų perdavimo–priėmimo akto pasirašymo.</w:t>
      </w:r>
    </w:p>
    <w:p w14:paraId="75C70D2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50021B"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b/>
          <w:bCs/>
        </w:rPr>
      </w:pPr>
    </w:p>
    <w:p w14:paraId="486DB288"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rPr>
        <w:t>6.3.</w:t>
      </w:r>
      <w:r w:rsidRPr="00612149">
        <w:rPr>
          <w:rFonts w:eastAsia="Arial"/>
          <w:b/>
        </w:rPr>
        <w:tab/>
      </w:r>
      <w:r w:rsidRPr="00612149">
        <w:rPr>
          <w:rFonts w:eastAsia="Arial"/>
          <w:b/>
          <w:bCs/>
        </w:rPr>
        <w:t>Paslaugų</w:t>
      </w:r>
      <w:r w:rsidRPr="00612149">
        <w:rPr>
          <w:rFonts w:eastAsia="Arial"/>
          <w:b/>
        </w:rPr>
        <w:t>, kurios teikiamos etapais, perdavimas–priėmimas</w:t>
      </w:r>
    </w:p>
    <w:p w14:paraId="3366D476"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b/>
          <w:bCs/>
        </w:rPr>
      </w:pPr>
    </w:p>
    <w:p w14:paraId="0AF19088" w14:textId="77777777" w:rsidR="0005497A" w:rsidRPr="00612149" w:rsidRDefault="0005497A" w:rsidP="007D6AEC">
      <w:pPr>
        <w:spacing w:after="0"/>
        <w:rPr>
          <w:rFonts w:eastAsia="Arial"/>
        </w:rPr>
      </w:pPr>
      <w:r w:rsidRPr="00612149">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04266D4"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6.3.2.</w:t>
      </w:r>
      <w:r w:rsidRPr="00612149">
        <w:tab/>
      </w:r>
      <w:r w:rsidRPr="00612149">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6FC069" w14:textId="77777777" w:rsidR="0005497A" w:rsidRPr="00612149" w:rsidRDefault="0005497A" w:rsidP="007D6AEC">
      <w:pPr>
        <w:spacing w:after="0"/>
        <w:jc w:val="both"/>
        <w:rPr>
          <w:rFonts w:eastAsia="Arial"/>
        </w:rPr>
      </w:pPr>
      <w:r w:rsidRPr="00612149">
        <w:rPr>
          <w:rFonts w:eastAsia="Arial"/>
        </w:rPr>
        <w:lastRenderedPageBreak/>
        <w:t>6.3.3. Pirkėjas pasirašo kiekvieną Paslaugų perdavimo–priėmimo aktą su sąlyga, kad buvo priimti visi ankstesni etapai, jeigu Specialiosiose sąlygose nėra nurodyta kitaip.</w:t>
      </w:r>
    </w:p>
    <w:p w14:paraId="60355D7A" w14:textId="77777777" w:rsidR="0005497A" w:rsidRPr="00612149" w:rsidRDefault="0005497A" w:rsidP="007D6AEC">
      <w:pPr>
        <w:spacing w:after="0"/>
        <w:jc w:val="both"/>
        <w:rPr>
          <w:rFonts w:eastAsia="Arial"/>
        </w:rPr>
      </w:pPr>
      <w:r w:rsidRPr="00612149">
        <w:rPr>
          <w:rFonts w:eastAsia="Arial"/>
        </w:rPr>
        <w:t>6.3.4. Suteikus visuose etapuose numatytas Paslaugas, t. y. baigus teikti Paslaugas, pasirašomas galutinis suteiktų Paslaugų perdavimo–priėmimo aktas.</w:t>
      </w:r>
    </w:p>
    <w:p w14:paraId="7A4FE948"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6.3.5.</w:t>
      </w:r>
      <w:r w:rsidRPr="00612149">
        <w:tab/>
      </w:r>
      <w:r w:rsidRPr="00612149">
        <w:rPr>
          <w:rFonts w:eastAsia="Arial"/>
        </w:rPr>
        <w:t>Tiekėjui suteikus Paslaugas konkrečiame etape, Pirkėjas atlieka Paslaugų rezultato patikrinimą ir privalo:</w:t>
      </w:r>
    </w:p>
    <w:p w14:paraId="66B578CC"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E81DDF"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6.3.5.2.</w:t>
      </w:r>
      <w:r w:rsidRPr="00612149">
        <w:tab/>
      </w:r>
      <w:r w:rsidRPr="00612149">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12149">
        <w:rPr>
          <w:rFonts w:eastAsia="Arial"/>
          <w:b/>
          <w:bCs/>
        </w:rPr>
        <w:t>Defektų aktas</w:t>
      </w:r>
      <w:r w:rsidRPr="00612149">
        <w:rPr>
          <w:rFonts w:eastAsia="Arial"/>
        </w:rPr>
        <w:t>); arba</w:t>
      </w:r>
    </w:p>
    <w:p w14:paraId="15CEE635"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6.3.5.3. atsisakyti priimti Paslaugų etapo rezultatą ir įteikti (arba išsiųsti) Defektų aktą Tiekėjui dėl netinkamai suteiktų šio etapo Paslaugų.</w:t>
      </w:r>
    </w:p>
    <w:p w14:paraId="3D622BD6"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6.3.6.</w:t>
      </w:r>
      <w:r w:rsidRPr="00612149">
        <w:tab/>
      </w:r>
      <w:r w:rsidRPr="00612149">
        <w:rPr>
          <w:rFonts w:eastAsia="Arial"/>
        </w:rPr>
        <w:t>Paslaugų perdavimo–priėmimo akte turi būti nurodoma data, kada Tiekėjas suteikė Paslaugas konkrečiame etape ir pateikė visus reikiamus dokumentus (jei taikoma).</w:t>
      </w:r>
    </w:p>
    <w:p w14:paraId="7A388D80"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6.3.7.</w:t>
      </w:r>
      <w:r w:rsidRPr="00612149">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9962C1"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6.3.8.</w:t>
      </w:r>
      <w:r w:rsidRPr="00612149">
        <w:tab/>
      </w:r>
      <w:r w:rsidRPr="00612149">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56E7EAD"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6.3.9.</w:t>
      </w:r>
      <w:r w:rsidRPr="00612149">
        <w:tab/>
      </w:r>
      <w:r w:rsidRPr="00612149">
        <w:rPr>
          <w:rFonts w:eastAsia="Arial"/>
        </w:rPr>
        <w:t xml:space="preserve">Pirkėjas turi teisę naudotis Paslaugų, teikiamų etapais, rezultatu tik po galutinio Paslaugų perdavimo–priėmimo akto pasirašymo, </w:t>
      </w:r>
      <w:r w:rsidRPr="00612149">
        <w:t>jeigu kitaip nenumatyta Specialiosiose sąlygose.</w:t>
      </w:r>
    </w:p>
    <w:p w14:paraId="1AFE704B" w14:textId="77777777" w:rsidR="0005497A" w:rsidRPr="00612149" w:rsidRDefault="0005497A" w:rsidP="007D6AEC">
      <w:pPr>
        <w:keepNext/>
        <w:keepLines/>
        <w:tabs>
          <w:tab w:val="left" w:pos="567"/>
          <w:tab w:val="left" w:pos="851"/>
          <w:tab w:val="left" w:pos="992"/>
          <w:tab w:val="left" w:pos="1134"/>
        </w:tabs>
        <w:spacing w:after="0"/>
        <w:jc w:val="both"/>
        <w:rPr>
          <w:rFonts w:eastAsia="Arial"/>
          <w:bCs/>
          <w:szCs w:val="24"/>
        </w:rPr>
      </w:pPr>
      <w:r w:rsidRPr="00612149">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E269EA0"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A02E81"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0E24BE31"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rPr>
      </w:pPr>
      <w:r w:rsidRPr="00612149">
        <w:rPr>
          <w:rFonts w:eastAsia="Arial"/>
          <w:b/>
          <w:bCs/>
          <w:caps/>
        </w:rPr>
        <w:t>7.</w:t>
      </w:r>
      <w:r w:rsidRPr="00612149">
        <w:tab/>
      </w:r>
      <w:r w:rsidRPr="00612149">
        <w:rPr>
          <w:rFonts w:eastAsia="Arial"/>
          <w:b/>
          <w:bCs/>
          <w:caps/>
        </w:rPr>
        <w:t>Tiekėjo garantiniai įsipareigojimai</w:t>
      </w:r>
    </w:p>
    <w:p w14:paraId="32A12189"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6A906666"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eastAsia="Arial"/>
          <w:b/>
        </w:rPr>
      </w:pPr>
      <w:r w:rsidRPr="00612149">
        <w:rPr>
          <w:rFonts w:eastAsia="Arial"/>
          <w:b/>
          <w:bCs/>
        </w:rPr>
        <w:t>7.1.</w:t>
      </w:r>
      <w:r w:rsidRPr="00612149">
        <w:rPr>
          <w:rFonts w:eastAsia="Arial"/>
          <w:b/>
          <w:bCs/>
        </w:rPr>
        <w:tab/>
      </w:r>
      <w:r w:rsidRPr="00612149">
        <w:rPr>
          <w:rFonts w:eastAsia="Arial"/>
          <w:b/>
        </w:rPr>
        <w:t>Garantiniai terminai (jei taikoma)</w:t>
      </w:r>
    </w:p>
    <w:p w14:paraId="40B54AE5"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eastAsia="Arial"/>
          <w:b/>
        </w:rPr>
      </w:pPr>
    </w:p>
    <w:p w14:paraId="060705FE" w14:textId="77777777" w:rsidR="0005497A" w:rsidRPr="00612149"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sidRPr="00612149">
        <w:rPr>
          <w:rFonts w:eastAsia="Arial"/>
        </w:rPr>
        <w:t>7.1.1.</w:t>
      </w:r>
      <w:r w:rsidRPr="00612149">
        <w:tab/>
      </w:r>
      <w:r w:rsidRPr="00612149">
        <w:rPr>
          <w:rFonts w:eastAsia="Arial"/>
        </w:rPr>
        <w:t xml:space="preserve">Paslaugų rezultatui taikomas teisės aktuose nustatytas ir (ar) Tiekėjo taikomas garantinis terminas, kuris nurodytas Tiekėjo pasiūlyme, techninėje specifikacijoje ar Specialiosiose sąlygose. Garantinis terminas </w:t>
      </w:r>
      <w:r w:rsidRPr="00612149">
        <w:rPr>
          <w:rFonts w:eastAsia="Arial"/>
        </w:rPr>
        <w:lastRenderedPageBreak/>
        <w:t>pradedamas skaičiuoti nuo Paslaugų perdavimo–priėmimo akto pasirašymo dienos.</w:t>
      </w:r>
    </w:p>
    <w:p w14:paraId="567D89BC" w14:textId="77777777" w:rsidR="0005497A" w:rsidRPr="00612149"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sidRPr="00612149">
        <w:rPr>
          <w:rFonts w:eastAsia="Arial"/>
        </w:rPr>
        <w:t>7.1.2.</w:t>
      </w:r>
      <w:r w:rsidRPr="00612149">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19CE6F" w14:textId="77777777" w:rsidR="0005497A" w:rsidRPr="00612149"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sidRPr="00612149">
        <w:rPr>
          <w:rFonts w:eastAsia="Arial"/>
        </w:rPr>
        <w:t>7.1.3.</w:t>
      </w:r>
      <w:r w:rsidRPr="00612149">
        <w:tab/>
      </w:r>
      <w:r w:rsidRPr="00612149">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1149B2" w14:textId="77777777" w:rsidR="0005497A" w:rsidRPr="00612149"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b/>
          <w:bCs/>
        </w:rPr>
      </w:pPr>
    </w:p>
    <w:p w14:paraId="5845158B"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sidRPr="00612149">
        <w:rPr>
          <w:rFonts w:eastAsia="Arial"/>
          <w:b/>
          <w:bCs/>
        </w:rPr>
        <w:t>7.2.</w:t>
      </w:r>
      <w:r w:rsidRPr="00612149">
        <w:tab/>
      </w:r>
      <w:r w:rsidRPr="00612149">
        <w:rPr>
          <w:rFonts w:eastAsia="Arial"/>
          <w:b/>
          <w:bCs/>
        </w:rPr>
        <w:t>Pretenzijos dėl Paslaugų trūkumų</w:t>
      </w:r>
    </w:p>
    <w:p w14:paraId="6D585434"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70A33F81"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7.2.1.</w:t>
      </w:r>
      <w:r w:rsidRPr="00612149">
        <w:t xml:space="preserve"> </w:t>
      </w:r>
      <w:r w:rsidRPr="00612149">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12149">
        <w:t xml:space="preserve"> </w:t>
      </w:r>
    </w:p>
    <w:p w14:paraId="41C8385E"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39273568"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20"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3038A6A8" w14:textId="77777777" w:rsidR="0005497A" w:rsidRPr="00612149" w:rsidRDefault="0005497A" w:rsidP="007D6AEC">
      <w:pPr>
        <w:spacing w:after="0"/>
      </w:pPr>
    </w:p>
    <w:p w14:paraId="085E46A3"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7.2.2.</w:t>
      </w:r>
      <w:r w:rsidRPr="00612149">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C89942" w14:textId="77777777" w:rsidR="0005497A" w:rsidRPr="00612149" w:rsidRDefault="0005497A" w:rsidP="007D6AEC">
      <w:pPr>
        <w:tabs>
          <w:tab w:val="left" w:pos="567"/>
          <w:tab w:val="left" w:pos="851"/>
          <w:tab w:val="left" w:pos="992"/>
          <w:tab w:val="left" w:pos="1134"/>
        </w:tabs>
        <w:spacing w:after="0"/>
        <w:jc w:val="both"/>
      </w:pPr>
      <w:r w:rsidRPr="00612149">
        <w:t xml:space="preserve">7.2.3. Jei Tiekėjas nepripažįsta </w:t>
      </w:r>
      <w:r w:rsidRPr="00612149">
        <w:rPr>
          <w:rFonts w:eastAsia="Arial"/>
        </w:rPr>
        <w:t>Paslaugų</w:t>
      </w:r>
      <w:r w:rsidRPr="00612149">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AC3BBC" w14:textId="77777777" w:rsidR="0005497A" w:rsidRPr="00612149" w:rsidRDefault="0005497A" w:rsidP="007D6AEC">
      <w:pPr>
        <w:tabs>
          <w:tab w:val="left" w:pos="567"/>
          <w:tab w:val="left" w:pos="851"/>
          <w:tab w:val="left" w:pos="992"/>
          <w:tab w:val="left" w:pos="1134"/>
        </w:tabs>
        <w:spacing w:after="0"/>
        <w:jc w:val="both"/>
      </w:pPr>
      <w:r w:rsidRPr="00612149">
        <w:t xml:space="preserve">7.2.3.1. jei </w:t>
      </w:r>
      <w:r w:rsidRPr="00612149">
        <w:rPr>
          <w:rFonts w:eastAsia="Arial"/>
        </w:rPr>
        <w:t>Paslaugų rezultatas</w:t>
      </w:r>
      <w:r w:rsidRPr="00612149">
        <w:t xml:space="preserve"> atitinka Sutartyje ir įstatymuose bei kituose teisės aktuose nurodytus reikalavimus – Pirkėjas;</w:t>
      </w:r>
    </w:p>
    <w:p w14:paraId="277C956F" w14:textId="77777777" w:rsidR="0005497A" w:rsidRPr="00612149" w:rsidRDefault="0005497A" w:rsidP="007D6AEC">
      <w:pPr>
        <w:tabs>
          <w:tab w:val="left" w:pos="567"/>
          <w:tab w:val="left" w:pos="851"/>
          <w:tab w:val="left" w:pos="992"/>
          <w:tab w:val="left" w:pos="1134"/>
        </w:tabs>
        <w:spacing w:after="0"/>
        <w:jc w:val="both"/>
      </w:pPr>
      <w:r w:rsidRPr="00612149">
        <w:t xml:space="preserve">7.2.3.2. jei </w:t>
      </w:r>
      <w:r w:rsidRPr="00612149">
        <w:rPr>
          <w:rFonts w:eastAsia="Arial"/>
        </w:rPr>
        <w:t>Paslaugų rezultatas</w:t>
      </w:r>
      <w:r w:rsidRPr="00612149">
        <w:t xml:space="preserve"> neatitinka Sutartyje ir įstatymuose bei kituose teisės aktuose nurodytų reikalavimų – Tiekėjas.</w:t>
      </w:r>
    </w:p>
    <w:p w14:paraId="717D79A5" w14:textId="77777777" w:rsidR="0005497A" w:rsidRPr="00612149" w:rsidRDefault="0005497A" w:rsidP="007D6AEC">
      <w:pPr>
        <w:tabs>
          <w:tab w:val="left" w:pos="567"/>
          <w:tab w:val="left" w:pos="851"/>
          <w:tab w:val="left" w:pos="992"/>
          <w:tab w:val="left" w:pos="1134"/>
        </w:tabs>
        <w:spacing w:after="0"/>
        <w:jc w:val="both"/>
      </w:pPr>
      <w:r w:rsidRPr="00612149">
        <w:t>7.2.4. Ekspertizės išvados Šalims yra privalomos.</w:t>
      </w:r>
    </w:p>
    <w:p w14:paraId="75B0A33A" w14:textId="77777777" w:rsidR="0005497A" w:rsidRPr="00612149" w:rsidRDefault="0005497A" w:rsidP="007D6AEC">
      <w:pPr>
        <w:tabs>
          <w:tab w:val="left" w:pos="567"/>
          <w:tab w:val="left" w:pos="851"/>
          <w:tab w:val="left" w:pos="992"/>
          <w:tab w:val="left" w:pos="1134"/>
        </w:tabs>
        <w:spacing w:after="0"/>
        <w:jc w:val="both"/>
      </w:pPr>
      <w:r w:rsidRPr="00612149">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72E4AE" w14:textId="77777777" w:rsidR="0005497A" w:rsidRPr="00612149" w:rsidRDefault="0005497A" w:rsidP="007D6AEC">
      <w:pPr>
        <w:tabs>
          <w:tab w:val="left" w:pos="567"/>
          <w:tab w:val="left" w:pos="851"/>
          <w:tab w:val="left" w:pos="992"/>
          <w:tab w:val="left" w:pos="1134"/>
        </w:tabs>
        <w:spacing w:after="0"/>
        <w:jc w:val="both"/>
        <w:rPr>
          <w:rFonts w:eastAsia="Arial"/>
          <w:b/>
          <w:bCs/>
        </w:rPr>
      </w:pPr>
    </w:p>
    <w:p w14:paraId="16BB9D63"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bCs/>
        </w:rPr>
        <w:t>7.3.</w:t>
      </w:r>
      <w:r w:rsidRPr="00612149">
        <w:rPr>
          <w:rFonts w:eastAsia="Arial"/>
          <w:b/>
          <w:bCs/>
        </w:rPr>
        <w:tab/>
        <w:t xml:space="preserve">Paslaugų </w:t>
      </w:r>
      <w:r w:rsidRPr="00612149">
        <w:rPr>
          <w:rFonts w:eastAsia="Arial"/>
          <w:b/>
        </w:rPr>
        <w:t>trūkumų šalinimas</w:t>
      </w:r>
    </w:p>
    <w:p w14:paraId="36919EF4"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0B8BD521"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7.3.1.</w:t>
      </w:r>
      <w:r w:rsidRPr="00612149">
        <w:tab/>
      </w:r>
      <w:r w:rsidRPr="00612149">
        <w:rPr>
          <w:rFonts w:eastAsia="Arial"/>
        </w:rPr>
        <w:t>Tiekėjas privalo nemokamai pašalinti Paslaugų rezultato trūkumus. Jeigu nustatomi s</w:t>
      </w:r>
      <w:r w:rsidRPr="00612149">
        <w:t xml:space="preserve">u Paslaugomis susijusių prekių trūkumai, Tiekėjas privalo </w:t>
      </w:r>
      <w:r w:rsidRPr="00612149">
        <w:rPr>
          <w:rFonts w:eastAsia="Arial"/>
        </w:rPr>
        <w:t xml:space="preserve">pašalinti </w:t>
      </w:r>
      <w:r w:rsidRPr="00612149">
        <w:t>jų</w:t>
      </w:r>
      <w:r w:rsidRPr="00612149">
        <w:rPr>
          <w:rFonts w:eastAsia="Arial"/>
        </w:rPr>
        <w:t xml:space="preserve"> trūkumus, sutaisydamas prekes ar jų dalį arba pakeisdamas prekę nauja preke ar jos dalimi.</w:t>
      </w:r>
    </w:p>
    <w:p w14:paraId="0E7C0857"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7.3.2.</w:t>
      </w:r>
      <w:r w:rsidRPr="00612149">
        <w:rPr>
          <w:rFonts w:eastAsia="Arial"/>
        </w:rPr>
        <w:tab/>
        <w:t xml:space="preserve">Pirkėjas privalo suteikti prieigą Tiekėjui atlikti Paslaugų trūkumų pašalinimą, kad Tiekėjas galėtų atlikti tai per nustatytus terminus. Jei su Paslaugų teikimu susijusių prekių trūkumai šalinami prekių naudojimo </w:t>
      </w:r>
      <w:r w:rsidRPr="00612149">
        <w:rPr>
          <w:rFonts w:eastAsia="Arial"/>
        </w:rPr>
        <w:lastRenderedPageBreak/>
        <w:t>vietoje, Pirkėjas ir Tiekėjas privalo susitarti dėl prekių trūkumų šalinimo laiko.</w:t>
      </w:r>
    </w:p>
    <w:p w14:paraId="4758B1AB"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7.3.3.</w:t>
      </w:r>
      <w:r w:rsidRPr="00612149">
        <w:tab/>
      </w:r>
      <w:r w:rsidRPr="00612149">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0A4D293"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7.3.4.</w:t>
      </w:r>
      <w:r w:rsidRPr="00612149">
        <w:tab/>
      </w:r>
      <w:r w:rsidRPr="00612149">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2F28FE"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7.3.5.</w:t>
      </w:r>
      <w:r w:rsidRPr="00612149">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447F14"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7.3.6.</w:t>
      </w:r>
      <w:r w:rsidRPr="00612149">
        <w:rPr>
          <w:rFonts w:eastAsia="Arial"/>
        </w:rPr>
        <w:tab/>
        <w:t>Tiekėjas, pašalinęs visus Paslaugų trūkumus, privalo apie tai informuoti Pirkėją.</w:t>
      </w:r>
    </w:p>
    <w:p w14:paraId="08CBDDD6"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7.3.7.</w:t>
      </w:r>
      <w:r w:rsidRPr="00612149">
        <w:tab/>
      </w:r>
      <w:r w:rsidRPr="00612149">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00A1DBB"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p>
    <w:p w14:paraId="6F23513E"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sidRPr="00612149">
        <w:rPr>
          <w:rFonts w:eastAsia="Arial"/>
          <w:b/>
          <w:bCs/>
        </w:rPr>
        <w:t>7.4.</w:t>
      </w:r>
      <w:r w:rsidRPr="00612149">
        <w:tab/>
      </w:r>
      <w:r w:rsidRPr="00612149">
        <w:rPr>
          <w:rFonts w:eastAsia="Arial"/>
          <w:b/>
          <w:bCs/>
        </w:rPr>
        <w:t>Pirkėjo teisės, Tiekėjui nepašalinus Paslaugų trūkumų</w:t>
      </w:r>
    </w:p>
    <w:p w14:paraId="38F0AE36"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04581CA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7.4.1.</w:t>
      </w:r>
      <w:r w:rsidRPr="00612149">
        <w:rPr>
          <w:rFonts w:eastAsia="Arial"/>
        </w:rPr>
        <w:tab/>
        <w:t>Jeigu Tiekėjas atsisako pašalinti arba nepašalina Paslaugų trūkumų per Pirkėjo nustatytus protingus terminus, Pirkėjas turi teisę:</w:t>
      </w:r>
    </w:p>
    <w:p w14:paraId="435097C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7.4.1.1.</w:t>
      </w:r>
      <w:r w:rsidRPr="00612149">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5DC587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rPr>
      </w:pPr>
      <w:r w:rsidRPr="00612149">
        <w:rPr>
          <w:rFonts w:eastAsia="Arial"/>
        </w:rPr>
        <w:t>7.4.1.2.</w:t>
      </w:r>
      <w:r w:rsidRPr="00612149">
        <w:tab/>
      </w:r>
      <w:r w:rsidRPr="00612149">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3B4BAF"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7.4.1.3.atsisakyti Paslaugų ir nemokėti už tokias Paslaugas ar reikalauti grąžinti už Paslaugas sumokėtą sumą bei nutraukti Sutartį.</w:t>
      </w:r>
    </w:p>
    <w:p w14:paraId="0AD37316"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7.4.2.</w:t>
      </w:r>
      <w:r w:rsidRPr="00612149">
        <w:tab/>
      </w:r>
      <w:r w:rsidRPr="00612149">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F2C5DE"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7.4.3.</w:t>
      </w:r>
      <w:r w:rsidRPr="00612149">
        <w:rPr>
          <w:rFonts w:eastAsia="Arial"/>
        </w:rPr>
        <w:tab/>
        <w:t>Tiekėjas privalo patenkinti Pirkėjo pagal Bendrųjų sąlygų 7.4.4 papunktį pareikštą piniginį reikalavimą per 30 (trisdešimt) dienų arba per ilgesnį Pirkėjo reikalavime nurodytą protingą terminą.</w:t>
      </w:r>
    </w:p>
    <w:p w14:paraId="389DBC4D"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7.4.4.</w:t>
      </w:r>
      <w:r w:rsidRPr="00612149">
        <w:tab/>
      </w:r>
      <w:r w:rsidRPr="00612149">
        <w:rPr>
          <w:rFonts w:eastAsia="Arial"/>
        </w:rPr>
        <w:t>Už vėlavimą pašalinti Paslaugų trūkumus Pirkėjas privalo reikalauti Tiekėjo sumokėti Specialiosiose sąlygose nustatyto dydžio netesybas.</w:t>
      </w:r>
    </w:p>
    <w:p w14:paraId="164DAA1F"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3C841A10"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bCs/>
          <w:caps/>
        </w:rPr>
      </w:pPr>
      <w:r w:rsidRPr="00612149">
        <w:rPr>
          <w:rFonts w:eastAsia="Arial"/>
          <w:b/>
          <w:bCs/>
          <w:caps/>
        </w:rPr>
        <w:lastRenderedPageBreak/>
        <w:t>8.</w:t>
      </w:r>
      <w:r w:rsidRPr="00612149">
        <w:tab/>
      </w:r>
      <w:r w:rsidRPr="00612149">
        <w:rPr>
          <w:rFonts w:eastAsia="Arial"/>
          <w:b/>
          <w:bCs/>
          <w:caps/>
        </w:rPr>
        <w:t>PASLAUGŲ SUTEIKIMO TERMINAI</w:t>
      </w:r>
    </w:p>
    <w:p w14:paraId="32E8B77F"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24D45B41"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sidRPr="00612149">
        <w:rPr>
          <w:rFonts w:eastAsia="Arial"/>
          <w:b/>
          <w:bCs/>
        </w:rPr>
        <w:t>8.1.</w:t>
      </w:r>
      <w:r w:rsidRPr="00612149">
        <w:tab/>
      </w:r>
      <w:r w:rsidRPr="00612149">
        <w:rPr>
          <w:rFonts w:eastAsia="Arial"/>
          <w:b/>
          <w:bCs/>
        </w:rPr>
        <w:t>Paslaugų terminai ir teikimo grafikas</w:t>
      </w:r>
    </w:p>
    <w:p w14:paraId="01BD9779"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61689BAD"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8.1.1.</w:t>
      </w:r>
      <w:r w:rsidRPr="00612149">
        <w:rPr>
          <w:rFonts w:eastAsia="Arial"/>
        </w:rPr>
        <w:tab/>
        <w:t>Tiekėjas privalo suteikti Paslaugas laikydamasis terminų, nurodytų Specialiosiose sąlygose.</w:t>
      </w:r>
    </w:p>
    <w:p w14:paraId="052927D3"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8.1.2.</w:t>
      </w:r>
      <w:r w:rsidRPr="00612149">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12149">
        <w:rPr>
          <w:rFonts w:eastAsia="Arial"/>
          <w:b/>
          <w:bCs/>
        </w:rPr>
        <w:t>Grafikas</w:t>
      </w:r>
      <w:r w:rsidRPr="00612149">
        <w:rPr>
          <w:rFonts w:eastAsia="Arial"/>
        </w:rPr>
        <w:t>).</w:t>
      </w:r>
    </w:p>
    <w:p w14:paraId="16E98A51"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8.1.3.</w:t>
      </w:r>
      <w:r w:rsidRPr="00612149">
        <w:tab/>
      </w:r>
      <w:r w:rsidRPr="00612149">
        <w:rPr>
          <w:rFonts w:eastAsia="Arial"/>
        </w:rPr>
        <w:t>Jei aktualu, Grafike turi būti pažymėta, kurios Paslaugos gali būti teikiamos lygiagrečiai, o kurios gali būti teikiamos tik numatytu eiliškumu.</w:t>
      </w:r>
    </w:p>
    <w:p w14:paraId="186C15E7"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0590F58B"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bCs/>
        </w:rPr>
        <w:t>8.2.</w:t>
      </w:r>
      <w:r w:rsidRPr="00612149">
        <w:rPr>
          <w:rFonts w:eastAsia="Arial"/>
          <w:b/>
          <w:bCs/>
        </w:rPr>
        <w:tab/>
      </w:r>
      <w:r w:rsidRPr="00612149">
        <w:rPr>
          <w:rFonts w:eastAsia="Arial"/>
          <w:b/>
        </w:rPr>
        <w:t xml:space="preserve">Netesybos už </w:t>
      </w:r>
      <w:r w:rsidRPr="00612149">
        <w:rPr>
          <w:rFonts w:eastAsia="Arial"/>
          <w:b/>
          <w:bCs/>
        </w:rPr>
        <w:t>Paslaugų teikimo</w:t>
      </w:r>
      <w:r w:rsidRPr="00612149">
        <w:rPr>
          <w:rFonts w:eastAsia="Arial"/>
          <w:b/>
        </w:rPr>
        <w:t xml:space="preserve"> vėlavimą</w:t>
      </w:r>
    </w:p>
    <w:p w14:paraId="252898EF" w14:textId="77777777" w:rsidR="0005497A" w:rsidRPr="00612149" w:rsidRDefault="0005497A" w:rsidP="007D6AE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b/>
        </w:rPr>
      </w:pPr>
    </w:p>
    <w:p w14:paraId="217FCE96" w14:textId="77777777" w:rsidR="0005497A" w:rsidRPr="00612149" w:rsidRDefault="0005497A" w:rsidP="007D6AEC">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sidRPr="00612149">
        <w:rPr>
          <w:rFonts w:eastAsia="Arial"/>
        </w:rPr>
        <w:t>8.2.1.</w:t>
      </w:r>
      <w:r w:rsidRPr="00612149">
        <w:rPr>
          <w:rFonts w:eastAsia="Arial"/>
        </w:rPr>
        <w:tab/>
        <w:t>Jeigu Tiekėjas praleidžia Paslaugų teikimo terminus, nustatytus Specialiosiose sąlygose, Tiekėjui iki Paslaugų suteikimo dienos taikomos Specialiosiose sąlygose nurodyto dydžio netesybos.</w:t>
      </w:r>
    </w:p>
    <w:p w14:paraId="3F250817" w14:textId="77777777" w:rsidR="0005497A" w:rsidRPr="00612149" w:rsidRDefault="0005497A" w:rsidP="007D6AEC">
      <w:pPr>
        <w:widowControl w:val="0"/>
        <w:pBdr>
          <w:top w:val="nil"/>
          <w:left w:val="nil"/>
          <w:bottom w:val="nil"/>
          <w:right w:val="nil"/>
          <w:between w:val="nil"/>
        </w:pBdr>
        <w:tabs>
          <w:tab w:val="left" w:pos="709"/>
          <w:tab w:val="left" w:pos="851"/>
          <w:tab w:val="left" w:pos="992"/>
          <w:tab w:val="left" w:pos="1134"/>
        </w:tabs>
        <w:spacing w:after="0"/>
        <w:jc w:val="both"/>
        <w:rPr>
          <w:rFonts w:eastAsia="Arial"/>
        </w:rPr>
      </w:pPr>
      <w:r w:rsidRPr="00612149">
        <w:rPr>
          <w:rFonts w:eastAsia="Arial"/>
        </w:rPr>
        <w:t>8.2.2.</w:t>
      </w:r>
      <w:r w:rsidRPr="00612149">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B42BA8"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t xml:space="preserve">8.2.3. Jei Tiekėjui pagal šią Sutartį yra priskaičiuotos netesybos, Pirkėjo už </w:t>
      </w:r>
      <w:r w:rsidRPr="00612149">
        <w:rPr>
          <w:rFonts w:eastAsia="Arial"/>
        </w:rPr>
        <w:t>Paslaugas</w:t>
      </w:r>
      <w:r w:rsidRPr="00612149">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FB829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17CD4A99"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b/>
          <w:caps/>
        </w:rPr>
      </w:pPr>
      <w:r w:rsidRPr="00612149">
        <w:rPr>
          <w:rFonts w:eastAsia="Arial"/>
          <w:b/>
          <w:bCs/>
          <w:caps/>
        </w:rPr>
        <w:t>9.</w:t>
      </w:r>
      <w:r w:rsidRPr="00612149">
        <w:rPr>
          <w:rFonts w:eastAsia="Arial"/>
          <w:b/>
          <w:bCs/>
          <w:caps/>
        </w:rPr>
        <w:tab/>
      </w:r>
      <w:r w:rsidRPr="00612149">
        <w:rPr>
          <w:rFonts w:eastAsia="Arial"/>
          <w:b/>
          <w:caps/>
        </w:rPr>
        <w:t>Prievolių pagal Sutartį įvykdymo užtikrinimo būdai</w:t>
      </w:r>
    </w:p>
    <w:p w14:paraId="39B39976" w14:textId="77777777" w:rsidR="0005497A" w:rsidRPr="00612149" w:rsidRDefault="0005497A" w:rsidP="007D6AE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b/>
          <w:caps/>
        </w:rPr>
      </w:pPr>
    </w:p>
    <w:p w14:paraId="3A13217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F733F7"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48912F85"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10.</w:t>
      </w:r>
      <w:r w:rsidRPr="00612149">
        <w:rPr>
          <w:rFonts w:eastAsia="Arial"/>
          <w:b/>
          <w:bCs/>
          <w:caps/>
        </w:rPr>
        <w:tab/>
      </w:r>
      <w:r w:rsidRPr="00612149">
        <w:rPr>
          <w:rFonts w:eastAsia="Arial"/>
          <w:b/>
          <w:caps/>
        </w:rPr>
        <w:t>Sutarties įvykdymo užtikrinimas (JEI TAIKOMA)</w:t>
      </w:r>
    </w:p>
    <w:p w14:paraId="04D8E247"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F6D72E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shd w:val="clear" w:color="auto" w:fill="FFFFFF"/>
        </w:rPr>
      </w:pPr>
      <w:r w:rsidRPr="00612149">
        <w:rPr>
          <w:rFonts w:eastAsia="Arial"/>
          <w:shd w:val="clear" w:color="auto" w:fill="FFFFFF"/>
        </w:rPr>
        <w:t xml:space="preserve">10.1. Šio skyriaus nuostatos taikomos tuomet, jei Specialiosiose sąlygose numatyta, kad tinkamam Sutarties įvykdymui užtikrinti Tiekėjas turi pateikti </w:t>
      </w:r>
      <w:r w:rsidRPr="00612149">
        <w:rPr>
          <w:rFonts w:eastAsia="Cambria"/>
          <w:shd w:val="clear" w:color="auto" w:fill="FFFFFF"/>
        </w:rPr>
        <w:t xml:space="preserve">pirmo pareikalavimo </w:t>
      </w:r>
      <w:r w:rsidRPr="00612149">
        <w:rPr>
          <w:rFonts w:eastAsia="Arial"/>
          <w:shd w:val="clear" w:color="auto" w:fill="FFFFFF"/>
        </w:rPr>
        <w:t>banko garantiją arba draudimo bendrovės laidavimo draudimo raštą arba kitą Specialiosiose sąlygose nurodytą sutartinių įsipareigojimų įvykdymo užtikrinimą.</w:t>
      </w:r>
    </w:p>
    <w:p w14:paraId="74DE72E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r w:rsidRPr="00612149">
        <w:rPr>
          <w:b/>
          <w:bCs/>
        </w:rPr>
        <w:t>Pastaba.</w:t>
      </w:r>
      <w:r w:rsidRPr="00612149">
        <w:t xml:space="preserve"> </w:t>
      </w:r>
      <w:r w:rsidRPr="00612149">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EA86A6" w14:textId="77777777" w:rsidR="0005497A" w:rsidRPr="00612149" w:rsidRDefault="0005497A" w:rsidP="007D6AEC">
      <w:pPr>
        <w:tabs>
          <w:tab w:val="left" w:pos="567"/>
        </w:tabs>
        <w:spacing w:after="0"/>
        <w:jc w:val="both"/>
        <w:rPr>
          <w:rFonts w:eastAsia="Cambria"/>
        </w:rPr>
      </w:pPr>
      <w:r w:rsidRPr="00612149">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612149">
        <w:rPr>
          <w:rFonts w:eastAsia="Cambria"/>
        </w:rPr>
        <w:t>kartu su draudimo bendrovės laidavimo draudimo raštu turi būti pateiktas ir pasirašytas draudimo liudijimas (polisas) bei dokumentas, įrodantis, kad draudimo įmoka už išduotą laidavimo draudimo raštą yra sumokėta</w:t>
      </w:r>
      <w:r w:rsidRPr="00612149">
        <w:rPr>
          <w:rFonts w:eastAsia="Cambria"/>
          <w:shd w:val="clear" w:color="auto" w:fill="FFFFFF"/>
        </w:rPr>
        <w:t xml:space="preserve">), atitinkantį Bendrųjų sąlygų 10 skyriuje nurodytas sąlygas, per Specialiosiose sąlygose nustatytą terminą (toliau – </w:t>
      </w:r>
      <w:r w:rsidRPr="00612149">
        <w:rPr>
          <w:rFonts w:eastAsia="Cambria"/>
          <w:b/>
          <w:bCs/>
          <w:shd w:val="clear" w:color="auto" w:fill="FFFFFF"/>
        </w:rPr>
        <w:t>Sutarties įvykdymo užtikrinimas</w:t>
      </w:r>
      <w:r w:rsidRPr="00612149">
        <w:rPr>
          <w:rFonts w:eastAsia="Cambria"/>
          <w:shd w:val="clear" w:color="auto" w:fill="FFFFFF"/>
        </w:rPr>
        <w:t>).</w:t>
      </w:r>
    </w:p>
    <w:p w14:paraId="043C3E7D" w14:textId="77777777" w:rsidR="0005497A" w:rsidRPr="00612149" w:rsidRDefault="0005497A" w:rsidP="007D6AEC">
      <w:pPr>
        <w:tabs>
          <w:tab w:val="left" w:pos="567"/>
        </w:tabs>
        <w:spacing w:after="0"/>
        <w:jc w:val="both"/>
        <w:textAlignment w:val="baseline"/>
      </w:pPr>
      <w:r w:rsidRPr="00612149">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35ED05" w14:textId="77777777" w:rsidR="0005497A" w:rsidRPr="00612149" w:rsidRDefault="0005497A" w:rsidP="007D6AEC">
      <w:pPr>
        <w:tabs>
          <w:tab w:val="left" w:pos="567"/>
        </w:tabs>
        <w:spacing w:after="0"/>
        <w:jc w:val="both"/>
        <w:textAlignment w:val="baseline"/>
      </w:pPr>
      <w:r w:rsidRPr="00612149">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D2A7B8" w14:textId="77777777" w:rsidR="0005497A" w:rsidRPr="00612149" w:rsidRDefault="0005497A" w:rsidP="007D6AEC">
      <w:pPr>
        <w:tabs>
          <w:tab w:val="left" w:pos="567"/>
        </w:tabs>
        <w:spacing w:after="0"/>
        <w:jc w:val="both"/>
        <w:textAlignment w:val="baseline"/>
      </w:pPr>
      <w:r w:rsidRPr="00612149">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78FB97" w14:textId="77777777" w:rsidR="0005497A" w:rsidRPr="00612149" w:rsidRDefault="0005497A" w:rsidP="007D6AEC">
      <w:pPr>
        <w:tabs>
          <w:tab w:val="left" w:pos="567"/>
        </w:tabs>
        <w:spacing w:after="0"/>
        <w:jc w:val="both"/>
        <w:textAlignment w:val="baseline"/>
      </w:pPr>
      <w:r w:rsidRPr="00612149">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5876BF" w14:textId="77777777" w:rsidR="0005497A" w:rsidRPr="00612149" w:rsidRDefault="0005497A" w:rsidP="007D6AEC">
      <w:pPr>
        <w:tabs>
          <w:tab w:val="left" w:pos="567"/>
        </w:tabs>
        <w:spacing w:after="0"/>
        <w:jc w:val="both"/>
        <w:textAlignment w:val="baseline"/>
      </w:pPr>
      <w:r w:rsidRPr="00612149">
        <w:t>10.7. Sutarties įvykdymo užtikrinimas turi įsigalioti ne vėliau negu jo pateikimo Pirkėjui dieną.</w:t>
      </w:r>
    </w:p>
    <w:p w14:paraId="15D03B48" w14:textId="77777777" w:rsidR="0005497A" w:rsidRPr="00612149" w:rsidRDefault="0005497A" w:rsidP="007D6AEC">
      <w:pPr>
        <w:tabs>
          <w:tab w:val="left" w:pos="567"/>
        </w:tabs>
        <w:spacing w:after="0"/>
        <w:jc w:val="both"/>
        <w:textAlignment w:val="baseline"/>
      </w:pPr>
      <w:r w:rsidRPr="00612149">
        <w:t>10.8. Sutarties įvykdymo užtikrinimo suma turi būti nurodoma ir išmokama eurais.</w:t>
      </w:r>
    </w:p>
    <w:p w14:paraId="707EEDFA" w14:textId="77777777" w:rsidR="0005497A" w:rsidRPr="00612149" w:rsidRDefault="0005497A" w:rsidP="007D6AEC">
      <w:pPr>
        <w:tabs>
          <w:tab w:val="left" w:pos="567"/>
        </w:tabs>
        <w:spacing w:after="0"/>
        <w:jc w:val="both"/>
        <w:textAlignment w:val="baseline"/>
      </w:pPr>
      <w:r w:rsidRPr="00612149">
        <w:t>10.9. Sutarties įvykdymo užtikrinimas turi būti surašytas lietuvių arba kita kalba (esant Pirkėjo prašymui, turi būti pateiktas vertimas į lietuvių kalbą).</w:t>
      </w:r>
    </w:p>
    <w:p w14:paraId="507C9232" w14:textId="77777777" w:rsidR="0005497A" w:rsidRPr="00612149" w:rsidRDefault="0005497A" w:rsidP="007D6AEC">
      <w:pPr>
        <w:tabs>
          <w:tab w:val="left" w:pos="567"/>
        </w:tabs>
        <w:spacing w:after="0"/>
        <w:jc w:val="both"/>
        <w:textAlignment w:val="baseline"/>
      </w:pPr>
      <w:r w:rsidRPr="00612149">
        <w:t>10.10. Sutarties įvykdymo užtikrinime nurodytas jo galiojimo terminas turi būti ne trumpesnis nei nurodytas Specialiosiose sąlygose.</w:t>
      </w:r>
    </w:p>
    <w:p w14:paraId="5601641A" w14:textId="77777777" w:rsidR="0005497A" w:rsidRPr="00612149" w:rsidRDefault="0005497A" w:rsidP="007D6AEC">
      <w:pPr>
        <w:tabs>
          <w:tab w:val="left" w:pos="567"/>
        </w:tabs>
        <w:spacing w:after="0"/>
        <w:jc w:val="both"/>
        <w:textAlignment w:val="baseline"/>
      </w:pPr>
      <w:r w:rsidRPr="00612149">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6A0E6B" w14:textId="77777777" w:rsidR="0005497A" w:rsidRPr="00612149" w:rsidRDefault="0005497A" w:rsidP="007D6AEC">
      <w:pPr>
        <w:tabs>
          <w:tab w:val="left" w:pos="567"/>
        </w:tabs>
        <w:spacing w:after="0"/>
        <w:jc w:val="both"/>
        <w:textAlignment w:val="baseline"/>
      </w:pPr>
      <w:r w:rsidRPr="00612149">
        <w:t xml:space="preserve">10.12. Jeigu Sutartyje nustatytomis sąlygomis </w:t>
      </w:r>
      <w:r w:rsidRPr="00612149">
        <w:rPr>
          <w:rFonts w:eastAsia="Arial"/>
        </w:rPr>
        <w:t>Paslaugų</w:t>
      </w:r>
      <w:r w:rsidRPr="00612149">
        <w:t xml:space="preserve"> suteikimo terminas yra pratęsiamas arba nukeliamas dėl Sutarties sustabdymo, arba suteikti </w:t>
      </w:r>
      <w:r w:rsidRPr="00612149">
        <w:rPr>
          <w:rFonts w:eastAsia="Arial"/>
        </w:rPr>
        <w:t>Paslaugas</w:t>
      </w:r>
      <w:r w:rsidRPr="00612149">
        <w:t xml:space="preserve"> arba taisyti </w:t>
      </w:r>
      <w:r w:rsidRPr="00612149">
        <w:rPr>
          <w:rFonts w:eastAsia="Arial"/>
        </w:rPr>
        <w:t>Paslaugų</w:t>
      </w:r>
      <w:r w:rsidRPr="00612149">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B7D19A" w14:textId="77777777" w:rsidR="0005497A" w:rsidRPr="00612149" w:rsidRDefault="0005497A" w:rsidP="007D6AEC">
      <w:pPr>
        <w:tabs>
          <w:tab w:val="left" w:pos="567"/>
        </w:tabs>
        <w:spacing w:after="0"/>
        <w:jc w:val="both"/>
        <w:textAlignment w:val="baseline"/>
      </w:pPr>
      <w:r w:rsidRPr="00612149">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F0B34C" w14:textId="77777777" w:rsidR="0005497A" w:rsidRPr="00612149" w:rsidRDefault="0005497A" w:rsidP="007D6AEC">
      <w:pPr>
        <w:tabs>
          <w:tab w:val="left" w:pos="567"/>
        </w:tabs>
        <w:spacing w:after="0"/>
        <w:jc w:val="both"/>
      </w:pPr>
      <w:r w:rsidRPr="00612149">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1B46D8" w14:textId="77777777" w:rsidR="0005497A" w:rsidRPr="00612149" w:rsidRDefault="0005497A" w:rsidP="007D6AEC">
      <w:pPr>
        <w:tabs>
          <w:tab w:val="left" w:pos="567"/>
        </w:tabs>
        <w:spacing w:after="0"/>
        <w:jc w:val="both"/>
        <w:textAlignment w:val="baseline"/>
      </w:pPr>
      <w:r w:rsidRPr="00612149">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79BD4F" w14:textId="77777777" w:rsidR="0005497A" w:rsidRPr="00612149" w:rsidRDefault="0005497A" w:rsidP="007D6AEC">
      <w:pPr>
        <w:tabs>
          <w:tab w:val="left" w:pos="567"/>
        </w:tabs>
        <w:spacing w:after="0"/>
        <w:jc w:val="both"/>
        <w:textAlignment w:val="baseline"/>
      </w:pPr>
      <w:r w:rsidRPr="00612149">
        <w:t>10.16. Pirkėjas gali pasinaudoti Sutarties įvykdymo užtikrinimu, esant bet kuriai iš žemiau nurodytų aplinkybių:</w:t>
      </w:r>
    </w:p>
    <w:p w14:paraId="5E606ED1" w14:textId="77777777" w:rsidR="0005497A" w:rsidRPr="00612149" w:rsidRDefault="0005497A" w:rsidP="007D6AEC">
      <w:pPr>
        <w:tabs>
          <w:tab w:val="left" w:pos="567"/>
        </w:tabs>
        <w:spacing w:after="0"/>
        <w:jc w:val="both"/>
        <w:textAlignment w:val="baseline"/>
      </w:pPr>
      <w:r w:rsidRPr="00612149">
        <w:t>10.16.1. Tiekėjas neįvykdė, nevykdo arba netinkamai vykdo savo įsipareigojimus pagal Sutartį;</w:t>
      </w:r>
    </w:p>
    <w:p w14:paraId="34883014" w14:textId="77777777" w:rsidR="0005497A" w:rsidRPr="00612149" w:rsidRDefault="0005497A" w:rsidP="007D6AEC">
      <w:pPr>
        <w:tabs>
          <w:tab w:val="left" w:pos="567"/>
        </w:tabs>
        <w:spacing w:after="0"/>
        <w:jc w:val="both"/>
        <w:textAlignment w:val="baseline"/>
      </w:pPr>
      <w:r w:rsidRPr="00612149">
        <w:t xml:space="preserve">10.16.2. Tiekėjas per protingai nustatytą laikotarpį neįvykdo Pirkėjo nurodymo ištaisyti </w:t>
      </w:r>
      <w:r w:rsidRPr="00612149">
        <w:rPr>
          <w:rFonts w:eastAsia="Arial"/>
        </w:rPr>
        <w:t>Paslaugų</w:t>
      </w:r>
      <w:r w:rsidRPr="00612149">
        <w:t xml:space="preserve"> trūkumus;</w:t>
      </w:r>
    </w:p>
    <w:p w14:paraId="67A9352C" w14:textId="77777777" w:rsidR="0005497A" w:rsidRPr="00612149" w:rsidRDefault="0005497A" w:rsidP="007D6AEC">
      <w:pPr>
        <w:tabs>
          <w:tab w:val="left" w:pos="567"/>
        </w:tabs>
        <w:spacing w:after="0"/>
        <w:jc w:val="both"/>
        <w:textAlignment w:val="baseline"/>
      </w:pPr>
      <w:r w:rsidRPr="00612149">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69C4E1" w14:textId="77777777" w:rsidR="0005497A" w:rsidRPr="00612149" w:rsidRDefault="0005497A" w:rsidP="007D6AEC">
      <w:pPr>
        <w:tabs>
          <w:tab w:val="left" w:pos="567"/>
        </w:tabs>
        <w:spacing w:after="0"/>
        <w:jc w:val="both"/>
        <w:textAlignment w:val="baseline"/>
      </w:pPr>
      <w:r w:rsidRPr="00612149">
        <w:t>10.16.4. Tiekėjas be pateisinamos priežasties (ne Sutartyje nustatytais atvejais) vienašališkai nutraukia Sutartį.</w:t>
      </w:r>
    </w:p>
    <w:p w14:paraId="31B2DB28" w14:textId="77777777" w:rsidR="0005497A" w:rsidRPr="00612149" w:rsidRDefault="0005497A" w:rsidP="007D6AEC">
      <w:pPr>
        <w:tabs>
          <w:tab w:val="left" w:pos="567"/>
        </w:tabs>
        <w:spacing w:after="0"/>
        <w:jc w:val="both"/>
        <w:textAlignment w:val="baseline"/>
        <w:rPr>
          <w:b/>
          <w:bCs/>
        </w:rPr>
      </w:pPr>
    </w:p>
    <w:p w14:paraId="358E6B31" w14:textId="77777777" w:rsidR="0005497A" w:rsidRPr="00612149" w:rsidRDefault="0005497A" w:rsidP="007D6AEC">
      <w:pPr>
        <w:keepNext/>
        <w:keepLines/>
        <w:tabs>
          <w:tab w:val="left" w:pos="567"/>
          <w:tab w:val="left" w:pos="851"/>
          <w:tab w:val="left" w:pos="992"/>
          <w:tab w:val="left" w:pos="1134"/>
        </w:tabs>
        <w:spacing w:after="0"/>
        <w:jc w:val="center"/>
        <w:rPr>
          <w:rFonts w:eastAsia="Cambria"/>
          <w:caps/>
          <w14:numSpacing w14:val="tabular"/>
        </w:rPr>
      </w:pPr>
      <w:r w:rsidRPr="00612149">
        <w:rPr>
          <w:rFonts w:eastAsia="Cambria"/>
          <w:b/>
          <w:bCs/>
          <w:caps/>
          <w14:numSpacing w14:val="tabular"/>
        </w:rPr>
        <w:t>11.</w:t>
      </w:r>
      <w:r w:rsidRPr="00612149">
        <w:rPr>
          <w:rFonts w:eastAsia="Cambria"/>
          <w:b/>
          <w:bCs/>
          <w:caps/>
          <w14:numSpacing w14:val="tabular"/>
        </w:rPr>
        <w:tab/>
        <w:t>SUTARTIES KAINA IR JOS PERSKAIČIAVIMAS</w:t>
      </w:r>
    </w:p>
    <w:p w14:paraId="33B31297"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77DCF1E2"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3872CB"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11.2. Pradinės sutarties vertė yra nurodyta Specialiosiose sąlygose.</w:t>
      </w:r>
    </w:p>
    <w:p w14:paraId="7A98D426"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0FA021"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11.4. Sutarties kainos peržiūra atliekama Specialiosiose sąlygose nustatyta tvarka.</w:t>
      </w:r>
    </w:p>
    <w:p w14:paraId="767EE23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7CBA063D" w14:textId="77777777" w:rsidR="0005497A" w:rsidRPr="00612149" w:rsidRDefault="0005497A" w:rsidP="007D6AEC">
      <w:pPr>
        <w:keepNext/>
        <w:keepLines/>
        <w:tabs>
          <w:tab w:val="left" w:pos="567"/>
          <w:tab w:val="left" w:pos="851"/>
          <w:tab w:val="left" w:pos="992"/>
          <w:tab w:val="left" w:pos="1134"/>
        </w:tabs>
        <w:spacing w:after="0"/>
        <w:jc w:val="center"/>
        <w:rPr>
          <w:rFonts w:eastAsia="Cambria"/>
          <w:b/>
          <w:bCs/>
          <w:caps/>
          <w14:numSpacing w14:val="tabular"/>
        </w:rPr>
      </w:pPr>
      <w:r w:rsidRPr="00612149">
        <w:rPr>
          <w:rFonts w:eastAsia="Cambria"/>
          <w:b/>
          <w:bCs/>
          <w:caps/>
          <w14:numSpacing w14:val="tabular"/>
        </w:rPr>
        <w:t>12.</w:t>
      </w:r>
      <w:r w:rsidRPr="00612149">
        <w:rPr>
          <w:rFonts w:eastAsia="Cambria"/>
          <w:b/>
          <w:bCs/>
          <w:caps/>
          <w14:numSpacing w14:val="tabular"/>
        </w:rPr>
        <w:tab/>
        <w:t>ATSISKAITYMO TVARKA</w:t>
      </w:r>
    </w:p>
    <w:p w14:paraId="078E487A" w14:textId="77777777" w:rsidR="0005497A" w:rsidRPr="00612149" w:rsidRDefault="0005497A" w:rsidP="007D6AEC">
      <w:pPr>
        <w:keepNext/>
        <w:keepLines/>
        <w:tabs>
          <w:tab w:val="left" w:pos="567"/>
          <w:tab w:val="left" w:pos="851"/>
          <w:tab w:val="left" w:pos="992"/>
          <w:tab w:val="left" w:pos="1134"/>
        </w:tabs>
        <w:spacing w:after="0"/>
        <w:jc w:val="center"/>
        <w:rPr>
          <w:rFonts w:eastAsia="Cambria"/>
          <w:b/>
          <w:bCs/>
          <w:caps/>
          <w14:numSpacing w14:val="tabular"/>
        </w:rPr>
      </w:pPr>
    </w:p>
    <w:p w14:paraId="787F1C9A"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rPr>
      </w:pPr>
      <w:r w:rsidRPr="00612149">
        <w:rPr>
          <w:rFonts w:eastAsia="Arial"/>
          <w:b/>
          <w:bCs/>
        </w:rPr>
        <w:t>12.1.</w:t>
      </w:r>
      <w:r w:rsidRPr="00612149">
        <w:tab/>
      </w:r>
      <w:r w:rsidRPr="00612149">
        <w:rPr>
          <w:rFonts w:eastAsia="Arial"/>
          <w:b/>
          <w:bCs/>
        </w:rPr>
        <w:t>Išankstinis mokėjimas (avansas) (jei taikoma)</w:t>
      </w:r>
    </w:p>
    <w:p w14:paraId="3F792732"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25E18EB2" w14:textId="77777777" w:rsidR="0005497A" w:rsidRPr="00612149" w:rsidRDefault="0005497A" w:rsidP="007D6AEC">
      <w:pPr>
        <w:tabs>
          <w:tab w:val="left" w:pos="567"/>
        </w:tabs>
        <w:spacing w:after="0"/>
        <w:jc w:val="both"/>
        <w:textAlignment w:val="baseline"/>
      </w:pPr>
      <w:r w:rsidRPr="00612149">
        <w:t>12.1.1. Bendrųjų sąlygų 12.1 poskyrio sąlygos taikomos tuo atveju, jei Specialiosiose sąlygose yra nurodyta, kad Tiekėjui mokamas išankstinis mokėjimas (avansas) (toliau –</w:t>
      </w:r>
      <w:r w:rsidRPr="00612149">
        <w:rPr>
          <w:b/>
          <w:bCs/>
        </w:rPr>
        <w:t xml:space="preserve"> Avansas</w:t>
      </w:r>
      <w:r w:rsidRPr="00612149">
        <w:t>).</w:t>
      </w:r>
    </w:p>
    <w:p w14:paraId="592BFADC" w14:textId="77777777" w:rsidR="0005497A" w:rsidRPr="00612149" w:rsidRDefault="0005497A" w:rsidP="007D6AEC">
      <w:pPr>
        <w:tabs>
          <w:tab w:val="left" w:pos="567"/>
        </w:tabs>
        <w:spacing w:after="0"/>
        <w:jc w:val="both"/>
        <w:textAlignment w:val="baseline"/>
      </w:pPr>
      <w:r w:rsidRPr="00612149">
        <w:t>12.1.2. Pirkėjas sumoka Tiekėjui ne didesnį kaip Specialiosiose sąlygose nurodyto dydžio Avansą.</w:t>
      </w:r>
    </w:p>
    <w:p w14:paraId="0743AC9B" w14:textId="77777777" w:rsidR="0005497A" w:rsidRPr="00612149" w:rsidRDefault="0005497A" w:rsidP="007D6AEC">
      <w:pPr>
        <w:tabs>
          <w:tab w:val="left" w:pos="567"/>
        </w:tabs>
        <w:spacing w:after="0"/>
        <w:jc w:val="both"/>
        <w:textAlignment w:val="baseline"/>
      </w:pPr>
      <w:r w:rsidRPr="00612149">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612149">
        <w:lastRenderedPageBreak/>
        <w:t xml:space="preserve">bendrovės laidavimo draudimo raštą arba kitą sutartinių įsipareigojimų įvykdymo užtikrinimą ne mažesnei kaip Specialiosiose sąlygose prašomo Avanso dydžio sumai (toliau – </w:t>
      </w:r>
      <w:r w:rsidRPr="00612149">
        <w:rPr>
          <w:b/>
        </w:rPr>
        <w:t>Avanso užtikrinimas</w:t>
      </w:r>
      <w:r w:rsidRPr="00612149">
        <w:t>).</w:t>
      </w:r>
    </w:p>
    <w:p w14:paraId="4A417240" w14:textId="77777777" w:rsidR="0005497A" w:rsidRPr="00612149" w:rsidRDefault="0005497A" w:rsidP="007D6AEC">
      <w:pPr>
        <w:tabs>
          <w:tab w:val="left" w:pos="567"/>
        </w:tabs>
        <w:spacing w:after="0"/>
        <w:jc w:val="both"/>
        <w:textAlignment w:val="baseline"/>
      </w:pPr>
      <w:r w:rsidRPr="00612149">
        <w:rPr>
          <w:b/>
          <w:bCs/>
        </w:rPr>
        <w:t>Pastaba.</w:t>
      </w:r>
      <w:r w:rsidRPr="00612149">
        <w:t xml:space="preserve"> </w:t>
      </w:r>
      <w:r w:rsidRPr="00612149">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2149">
        <w:t xml:space="preserve"> </w:t>
      </w:r>
      <w:r w:rsidRPr="00612149">
        <w:rPr>
          <w:rFonts w:eastAsia="Arial"/>
          <w:shd w:val="clear" w:color="auto" w:fill="FFFFFF"/>
        </w:rPr>
        <w:t>įstatymų bei kitų teisės aktų</w:t>
      </w:r>
      <w:r w:rsidRPr="00612149">
        <w:rPr>
          <w:rFonts w:eastAsia="Arial"/>
        </w:rPr>
        <w:t xml:space="preserve"> </w:t>
      </w:r>
      <w:r w:rsidRPr="00612149">
        <w:rPr>
          <w:rFonts w:eastAsia="Arial"/>
          <w:shd w:val="clear" w:color="auto" w:fill="FFFFFF"/>
        </w:rPr>
        <w:t>nuostatas.</w:t>
      </w:r>
    </w:p>
    <w:p w14:paraId="4BC8E714" w14:textId="77777777" w:rsidR="0005497A" w:rsidRPr="00612149" w:rsidRDefault="0005497A" w:rsidP="007D6AEC">
      <w:pPr>
        <w:tabs>
          <w:tab w:val="left" w:pos="567"/>
        </w:tabs>
        <w:spacing w:after="0"/>
        <w:jc w:val="both"/>
        <w:textAlignment w:val="baseline"/>
      </w:pPr>
      <w:r w:rsidRPr="00612149">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55BE55" w14:textId="77777777" w:rsidR="0005497A" w:rsidRPr="00612149" w:rsidRDefault="0005497A" w:rsidP="007D6AEC">
      <w:pPr>
        <w:tabs>
          <w:tab w:val="left" w:pos="567"/>
        </w:tabs>
        <w:spacing w:after="0"/>
        <w:jc w:val="both"/>
        <w:textAlignment w:val="baseline"/>
      </w:pPr>
      <w:r w:rsidRPr="00612149">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73BB70" w14:textId="77777777" w:rsidR="0005497A" w:rsidRPr="00612149" w:rsidRDefault="0005497A" w:rsidP="007D6AEC">
      <w:pPr>
        <w:tabs>
          <w:tab w:val="left" w:pos="567"/>
        </w:tabs>
        <w:spacing w:after="0"/>
        <w:jc w:val="both"/>
        <w:textAlignment w:val="baseline"/>
      </w:pPr>
      <w:r w:rsidRPr="00612149">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EA9B90" w14:textId="77777777" w:rsidR="0005497A" w:rsidRPr="00612149" w:rsidRDefault="0005497A" w:rsidP="007D6AEC">
      <w:pPr>
        <w:tabs>
          <w:tab w:val="left" w:pos="567"/>
        </w:tabs>
        <w:spacing w:after="0"/>
        <w:jc w:val="both"/>
        <w:textAlignment w:val="baseline"/>
      </w:pPr>
      <w:r w:rsidRPr="00612149">
        <w:t>12.1.7. Avanso užtikrinimo suma turi būti nurodoma ir išmokama eurais.</w:t>
      </w:r>
    </w:p>
    <w:p w14:paraId="0A5EE877" w14:textId="77777777" w:rsidR="0005497A" w:rsidRPr="00612149" w:rsidRDefault="0005497A" w:rsidP="007D6AEC">
      <w:pPr>
        <w:tabs>
          <w:tab w:val="left" w:pos="567"/>
        </w:tabs>
        <w:spacing w:after="0"/>
        <w:jc w:val="both"/>
        <w:textAlignment w:val="baseline"/>
      </w:pPr>
      <w:r w:rsidRPr="00612149">
        <w:t>12.1.8. Avanso užtikrinimas turi būti surašytas lietuvių arba kita kalba (esant Pirkėjo prašymui, turi būti pateiktas vertimas į lietuvių kalbą).</w:t>
      </w:r>
    </w:p>
    <w:p w14:paraId="7608C829" w14:textId="77777777" w:rsidR="0005497A" w:rsidRPr="00612149" w:rsidRDefault="0005497A" w:rsidP="007D6AEC">
      <w:pPr>
        <w:tabs>
          <w:tab w:val="left" w:pos="567"/>
        </w:tabs>
        <w:spacing w:after="0"/>
        <w:jc w:val="both"/>
        <w:textAlignment w:val="baseline"/>
      </w:pPr>
      <w:r w:rsidRPr="00612149">
        <w:t>12.1.9. Avanso užtikrinimas, neatitinkantis šiame Sutarties poskyryje nustatytų reikalavimų, nebus priimamas.</w:t>
      </w:r>
    </w:p>
    <w:p w14:paraId="49F3D02B" w14:textId="77777777" w:rsidR="0005497A" w:rsidRPr="00612149" w:rsidRDefault="0005497A" w:rsidP="007D6AEC">
      <w:pPr>
        <w:tabs>
          <w:tab w:val="left" w:pos="567"/>
        </w:tabs>
        <w:spacing w:after="0"/>
        <w:jc w:val="both"/>
        <w:textAlignment w:val="baseline"/>
      </w:pPr>
      <w:r w:rsidRPr="00612149">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85E474" w14:textId="77777777" w:rsidR="0005497A" w:rsidRPr="00612149" w:rsidRDefault="0005497A" w:rsidP="007D6AEC">
      <w:pPr>
        <w:tabs>
          <w:tab w:val="left" w:pos="567"/>
        </w:tabs>
        <w:spacing w:after="0"/>
        <w:jc w:val="both"/>
        <w:textAlignment w:val="baseline"/>
      </w:pPr>
      <w:r w:rsidRPr="00612149">
        <w:t>12.1.11. Pirkėjas sumoka Tiekėjui Avansą per Specialiosiose sąlygose numatytą terminą nuo išankstinio mokėjimo sąskaitos ir Avanso užtikrinimo (jei taikoma) gavimo dienos. Sumokėto Avanso suma išskaitoma iš mokėtinos sumos.</w:t>
      </w:r>
    </w:p>
    <w:p w14:paraId="109A0006" w14:textId="77777777" w:rsidR="0005497A" w:rsidRPr="00612149" w:rsidRDefault="0005497A" w:rsidP="007D6AEC">
      <w:pPr>
        <w:tabs>
          <w:tab w:val="left" w:pos="567"/>
        </w:tabs>
        <w:spacing w:after="0"/>
        <w:jc w:val="both"/>
        <w:textAlignment w:val="baseline"/>
      </w:pPr>
      <w:r w:rsidRPr="00612149">
        <w:t xml:space="preserve">12.1.12. Nutraukus Sutartį, Tiekėjas privalo grąžinti Pirkėjui gautą Avansą per 5 (penkias) darbo dienas (jeigu dalis </w:t>
      </w:r>
      <w:r w:rsidRPr="00612149">
        <w:rPr>
          <w:rFonts w:eastAsia="Arial"/>
        </w:rPr>
        <w:t>Paslaugų yra suteikta</w:t>
      </w:r>
      <w:r w:rsidRPr="00612149">
        <w:t xml:space="preserve">, Pirkėjas jas yra priėmęs ir </w:t>
      </w:r>
      <w:r w:rsidRPr="00612149">
        <w:rPr>
          <w:rFonts w:eastAsia="Arial"/>
        </w:rPr>
        <w:t>Paslaugų rezultatu</w:t>
      </w:r>
      <w:r w:rsidRPr="00612149">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FF9D66" w14:textId="77777777" w:rsidR="0005497A" w:rsidRPr="00612149" w:rsidRDefault="0005497A" w:rsidP="007D6AEC">
      <w:pPr>
        <w:tabs>
          <w:tab w:val="left" w:pos="567"/>
        </w:tabs>
        <w:spacing w:after="0"/>
        <w:jc w:val="both"/>
        <w:textAlignment w:val="baseline"/>
      </w:pPr>
    </w:p>
    <w:p w14:paraId="2F464D3D"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bCs/>
        </w:rPr>
        <w:t>12.2.</w:t>
      </w:r>
      <w:r w:rsidRPr="00612149">
        <w:rPr>
          <w:rFonts w:eastAsia="Arial"/>
          <w:b/>
          <w:bCs/>
        </w:rPr>
        <w:tab/>
      </w:r>
      <w:r w:rsidRPr="00612149">
        <w:rPr>
          <w:rFonts w:eastAsia="Arial"/>
          <w:b/>
        </w:rPr>
        <w:t>Mokėjimų tvarka</w:t>
      </w:r>
    </w:p>
    <w:p w14:paraId="370DE850"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2B962605"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12.2.1.</w:t>
      </w:r>
      <w:r w:rsidRPr="00612149">
        <w:rPr>
          <w:rFonts w:eastAsia="Arial"/>
        </w:rPr>
        <w:tab/>
      </w:r>
      <w:r w:rsidRPr="00612149">
        <w:t xml:space="preserve">Tiekėjas išrašo Sąskaitą tik Šalims pasirašius </w:t>
      </w:r>
      <w:r w:rsidRPr="00612149">
        <w:rPr>
          <w:rFonts w:eastAsia="Arial"/>
        </w:rPr>
        <w:t>Paslaugų</w:t>
      </w:r>
      <w:r w:rsidRPr="00612149">
        <w:t xml:space="preserve"> perdavimo–priėmimo aktą, jeigu kitaip nenumatyta Specialiosiose sąlygose</w:t>
      </w:r>
      <w:r w:rsidRPr="00612149">
        <w:rPr>
          <w:rFonts w:eastAsia="Arial"/>
        </w:rPr>
        <w:t>:</w:t>
      </w:r>
    </w:p>
    <w:p w14:paraId="3A3D694E"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12.2.1.1.</w:t>
      </w:r>
      <w:r w:rsidRPr="00612149">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612149">
        <w:rPr>
          <w:rFonts w:eastAsia="Arial"/>
        </w:rPr>
        <w:lastRenderedPageBreak/>
        <w:t>Tarybos direktyvą 2014/55/ES (toliau – Europos elektroninių sąskaitų faktūrų standartas), Tiekėjas gali pateikti pasirinktomis priemonėmis;</w:t>
      </w:r>
    </w:p>
    <w:p w14:paraId="60FDA6DB"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 xml:space="preserve">12.2.1.2. </w:t>
      </w:r>
      <w:r w:rsidRPr="00612149">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F7115F"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12.2.2.</w:t>
      </w:r>
      <w:r w:rsidRPr="00612149">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626659"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pPr>
      <w:r w:rsidRPr="00612149">
        <w:t>12.2.3.</w:t>
      </w:r>
      <w:r w:rsidRPr="00612149">
        <w:tab/>
        <w:t>Išankstinio mokėjimo sąskaitas (jeigu Specialiosiose sąlygose yra numatytas Avanso mokėjimas) Tiekėjas privalo pateikti šiame Sutarties poskyryje nustatyta tvarka.</w:t>
      </w:r>
    </w:p>
    <w:p w14:paraId="7BFD091E"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12.2.4.</w:t>
      </w:r>
      <w:r w:rsidRPr="00612149">
        <w:tab/>
      </w:r>
      <w:r w:rsidRPr="00612149">
        <w:rPr>
          <w:rFonts w:eastAsia="Arial"/>
        </w:rPr>
        <w:t>Pirkėjas atlieka mokėjimus už Paslaugas Specialiosiose sąlygose nustatytais terminais.</w:t>
      </w:r>
    </w:p>
    <w:p w14:paraId="3553CB38"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12.2.5.</w:t>
      </w:r>
      <w:r w:rsidRPr="00612149">
        <w:rPr>
          <w:rFonts w:eastAsia="Arial"/>
        </w:rPr>
        <w:tab/>
        <w:t>Už mokėjimų pagal Sutartį vėlavimus Pirkėjui taikomos netesybos Specialiosiose sąlygose nustatyta tvarka.</w:t>
      </w:r>
    </w:p>
    <w:p w14:paraId="6AA7FEFB"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12.2.6.</w:t>
      </w:r>
      <w:r w:rsidRPr="00612149">
        <w:tab/>
      </w:r>
      <w:r w:rsidRPr="00612149">
        <w:rPr>
          <w:rFonts w:eastAsia="Arial"/>
        </w:rPr>
        <w:t>Jei Paslaugos teikiamos etapais ar periodais aukščiau nurodyta atsiskaitymo tvarka galioja kiekvienam Paslaugų teikimo etapui ar periodui, jei Specialiosiose sąlygose nenustatyta kitaip.</w:t>
      </w:r>
    </w:p>
    <w:p w14:paraId="49EDC2A4" w14:textId="77777777" w:rsidR="0005497A" w:rsidRPr="00612149" w:rsidRDefault="0005497A" w:rsidP="007D6AE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rPr>
      </w:pPr>
      <w:r w:rsidRPr="00612149">
        <w:rPr>
          <w:rFonts w:eastAsia="Arial"/>
        </w:rPr>
        <w:t>12.2.7.</w:t>
      </w:r>
      <w:r w:rsidRPr="00612149">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50F727"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5A266A62"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bCs/>
        </w:rPr>
        <w:t>12.3.</w:t>
      </w:r>
      <w:r w:rsidRPr="00612149">
        <w:rPr>
          <w:rFonts w:eastAsia="Arial"/>
          <w:b/>
          <w:bCs/>
        </w:rPr>
        <w:tab/>
      </w:r>
      <w:r w:rsidRPr="00612149">
        <w:rPr>
          <w:rFonts w:eastAsia="Arial"/>
          <w:b/>
        </w:rPr>
        <w:t>Kiti atsiskaitymo klausimai</w:t>
      </w:r>
    </w:p>
    <w:p w14:paraId="0ECC1BEE"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47582345"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12.3.1.</w:t>
      </w:r>
      <w:r w:rsidRPr="00612149">
        <w:rPr>
          <w:rFonts w:eastAsia="Arial"/>
        </w:rPr>
        <w:tab/>
        <w:t>Pirkėjas privalo pervesti mokėjimus Tiekėjui į Tiekėjo banko sąskaitą, nurodytą Specialiosiose sąlygose.</w:t>
      </w:r>
    </w:p>
    <w:p w14:paraId="1B4DF58C"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12.3.2.</w:t>
      </w:r>
      <w:r w:rsidRPr="00612149">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D1A96B"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12.3.3.</w:t>
      </w:r>
      <w:r w:rsidRPr="00612149">
        <w:rPr>
          <w:rFonts w:eastAsia="Arial"/>
        </w:rPr>
        <w:tab/>
        <w:t>Visi mokėjimai pagal Sutartį atliekami eurais.</w:t>
      </w:r>
    </w:p>
    <w:p w14:paraId="3E5D3222"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12.3.4.</w:t>
      </w:r>
      <w:r w:rsidRPr="00612149">
        <w:rPr>
          <w:rFonts w:eastAsia="Arial"/>
        </w:rPr>
        <w:tab/>
        <w:t>Už pavėluotus mokėjimus pagal Sutartį mokančioji Šalis privalo sumokėti kitai Šaliai Specialiosiose sąlygose nurodyto dydžio netesybas.</w:t>
      </w:r>
    </w:p>
    <w:p w14:paraId="1859080A"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2A961843"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13.</w:t>
      </w:r>
      <w:r w:rsidRPr="00612149">
        <w:rPr>
          <w:rFonts w:eastAsia="Arial"/>
          <w:b/>
          <w:bCs/>
          <w:caps/>
        </w:rPr>
        <w:tab/>
      </w:r>
      <w:r w:rsidRPr="00612149">
        <w:rPr>
          <w:rFonts w:eastAsia="Arial"/>
          <w:b/>
          <w:caps/>
        </w:rPr>
        <w:t>Konfidenciali informacija</w:t>
      </w:r>
    </w:p>
    <w:p w14:paraId="5B2D97C2"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7F23CA02"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13.1.</w:t>
      </w:r>
      <w:r w:rsidRPr="00612149">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09BB72"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13.2.</w:t>
      </w:r>
      <w:r w:rsidRPr="00612149">
        <w:rPr>
          <w:rFonts w:eastAsia="Arial"/>
        </w:rPr>
        <w:tab/>
        <w:t>Šalis turi teisę atskleisti kitos Šalies konfidencialią informaciją šiais atvejais:</w:t>
      </w:r>
    </w:p>
    <w:p w14:paraId="5F68BCAF"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13.2.1.</w:t>
      </w:r>
      <w:r w:rsidRPr="00612149">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w:t>
      </w:r>
      <w:r w:rsidRPr="00612149">
        <w:rPr>
          <w:rFonts w:eastAsia="Arial"/>
        </w:rPr>
        <w:lastRenderedPageBreak/>
        <w:t>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1B6F39"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13.2.2.</w:t>
      </w:r>
      <w:r w:rsidRPr="00612149">
        <w:rPr>
          <w:rFonts w:eastAsia="Arial"/>
        </w:rPr>
        <w:tab/>
        <w:t xml:space="preserve">konfidencialią informaciją yra būtina atskleisti pagal </w:t>
      </w:r>
      <w:r w:rsidRPr="00612149">
        <w:t>įstatymų bei kitų teisės aktų</w:t>
      </w:r>
      <w:r w:rsidRPr="00612149">
        <w:rPr>
          <w:rFonts w:eastAsia="Arial"/>
        </w:rPr>
        <w:t xml:space="preserve"> reikalavimus, įskaitant atvejus, kai to reikalauja viešojo administravimo subjektai, taip, kaip jie apibrėžti Lietuvos Respublikos viešojo administravimo įstatyme.</w:t>
      </w:r>
    </w:p>
    <w:p w14:paraId="4786BBE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13.3.</w:t>
      </w:r>
      <w:r w:rsidRPr="00612149">
        <w:rPr>
          <w:rFonts w:eastAsia="Arial"/>
        </w:rPr>
        <w:tab/>
        <w:t xml:space="preserve">Prieš atskleisdama konfidencialią informaciją, Šalis privalo informuoti kitą Šalį (tiek, kiek tai nedraudžiama pagal </w:t>
      </w:r>
      <w:r w:rsidRPr="00612149">
        <w:t>įstatymus bei kitus teisės aktus</w:t>
      </w:r>
      <w:r w:rsidRPr="00612149">
        <w:rPr>
          <w:rFonts w:eastAsia="Arial"/>
        </w:rPr>
        <w:t>) apie būtinybę arba gautą viešojo administravimo subjekto reikalavimą atskleisti konfidencialią informaciją ir imtis protingų priemonių, siekdama užtikrinti atskleistos informacijos konfidencialumą.</w:t>
      </w:r>
    </w:p>
    <w:p w14:paraId="16E30008"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13.4.</w:t>
      </w:r>
      <w:r w:rsidRPr="00612149">
        <w:rPr>
          <w:rFonts w:eastAsia="Arial"/>
        </w:rPr>
        <w:tab/>
        <w:t>Šalis atsako:</w:t>
      </w:r>
    </w:p>
    <w:p w14:paraId="1D850375"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13.4.1.</w:t>
      </w:r>
      <w:r w:rsidRPr="00612149">
        <w:rPr>
          <w:rFonts w:eastAsia="Arial"/>
        </w:rPr>
        <w:tab/>
        <w:t>už bet kokį neteisėtą, įskaitant atsitiktinį, kitos Šalies konfidencialios informacijos ar bet kurios jos dalies atskleidimą ar perdavimą arba konfidencialios informacijos neteisėtą naudojimą;</w:t>
      </w:r>
    </w:p>
    <w:p w14:paraId="12E25D19"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13.4.2.</w:t>
      </w:r>
      <w:r w:rsidRPr="00612149">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1A4766"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13.5.</w:t>
      </w:r>
      <w:r w:rsidRPr="00612149">
        <w:rPr>
          <w:rFonts w:eastAsia="Arial"/>
        </w:rPr>
        <w:tab/>
        <w:t>Šalis, nepagrįstai atskleidusi kitos Šalies konfidencialią informaciją, privalo sumokėti kitai Šaliai Specialiosiose sąlygose nurodyto dydžio baudą.</w:t>
      </w:r>
    </w:p>
    <w:p w14:paraId="3831DA30"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6B8C3DE0"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14.</w:t>
      </w:r>
      <w:r w:rsidRPr="00612149">
        <w:rPr>
          <w:rFonts w:eastAsia="Arial"/>
          <w:b/>
          <w:bCs/>
          <w:caps/>
        </w:rPr>
        <w:tab/>
      </w:r>
      <w:r w:rsidRPr="00612149">
        <w:rPr>
          <w:rFonts w:eastAsia="Arial"/>
          <w:b/>
          <w:caps/>
        </w:rPr>
        <w:t>Asmens duomenų apsauga</w:t>
      </w:r>
    </w:p>
    <w:p w14:paraId="7E2E9D6D"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5D5A63E5"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14.1.</w:t>
      </w:r>
      <w:r w:rsidRPr="00612149">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FB7276C" w14:textId="77777777" w:rsidR="0005497A" w:rsidRPr="00612149" w:rsidRDefault="0005497A" w:rsidP="007D6AEC">
      <w:pPr>
        <w:tabs>
          <w:tab w:val="left" w:pos="567"/>
          <w:tab w:val="left" w:pos="851"/>
          <w:tab w:val="left" w:pos="992"/>
          <w:tab w:val="left" w:pos="1134"/>
        </w:tabs>
        <w:spacing w:after="0"/>
        <w:jc w:val="both"/>
      </w:pPr>
      <w:r w:rsidRPr="00612149">
        <w:t>14.2.</w:t>
      </w:r>
      <w:r w:rsidRPr="00612149">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05544" w14:textId="77777777" w:rsidR="0005497A" w:rsidRPr="00612149" w:rsidRDefault="0005497A" w:rsidP="007D6AEC">
      <w:pPr>
        <w:tabs>
          <w:tab w:val="left" w:pos="0"/>
          <w:tab w:val="left" w:pos="851"/>
          <w:tab w:val="left" w:pos="992"/>
          <w:tab w:val="left" w:pos="1134"/>
        </w:tabs>
        <w:spacing w:after="0"/>
        <w:jc w:val="both"/>
        <w:rPr>
          <w:rFonts w:eastAsia="Arial"/>
          <w:b/>
          <w:bCs/>
        </w:rPr>
      </w:pPr>
    </w:p>
    <w:p w14:paraId="5083F56F"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aps/>
        </w:rPr>
      </w:pPr>
      <w:r w:rsidRPr="00612149">
        <w:rPr>
          <w:rFonts w:eastAsia="Arial"/>
          <w:b/>
          <w:bCs/>
          <w:caps/>
        </w:rPr>
        <w:t>15.</w:t>
      </w:r>
      <w:r w:rsidRPr="00612149">
        <w:rPr>
          <w:rFonts w:eastAsia="Arial"/>
          <w:b/>
          <w:bCs/>
          <w:caps/>
        </w:rPr>
        <w:tab/>
      </w:r>
      <w:r w:rsidRPr="00612149">
        <w:rPr>
          <w:rFonts w:eastAsia="Arial"/>
          <w:b/>
          <w:caps/>
        </w:rPr>
        <w:t>INTELEKTINĖ NUOSAVYBĖ</w:t>
      </w:r>
    </w:p>
    <w:p w14:paraId="716B7418"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aps/>
        </w:rPr>
      </w:pPr>
    </w:p>
    <w:p w14:paraId="4251B594" w14:textId="77777777" w:rsidR="0005497A" w:rsidRPr="00612149" w:rsidRDefault="0005497A" w:rsidP="007D6AEC">
      <w:pPr>
        <w:tabs>
          <w:tab w:val="left" w:pos="567"/>
        </w:tabs>
        <w:spacing w:after="0"/>
        <w:jc w:val="both"/>
        <w:textAlignment w:val="baseline"/>
      </w:pPr>
      <w:r w:rsidRPr="00612149">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12149">
        <w:rPr>
          <w:rFonts w:eastAsia="Arial"/>
        </w:rPr>
        <w:t>Paslaugų</w:t>
      </w:r>
      <w:r w:rsidRPr="00612149">
        <w:t xml:space="preserve"> pobūdžio ar (ir) išimtinių teisių, patentų ir kt.</w:t>
      </w:r>
    </w:p>
    <w:p w14:paraId="53AFC827" w14:textId="77777777" w:rsidR="0005497A" w:rsidRPr="00612149" w:rsidRDefault="0005497A" w:rsidP="007D6AEC">
      <w:pPr>
        <w:tabs>
          <w:tab w:val="left" w:pos="567"/>
        </w:tabs>
        <w:spacing w:after="0"/>
        <w:jc w:val="both"/>
        <w:textAlignment w:val="baseline"/>
      </w:pPr>
      <w:r w:rsidRPr="00612149">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612149">
        <w:lastRenderedPageBreak/>
        <w:t>įregistruoti, autoriaus teisės, duomenų bazių gamintojų (</w:t>
      </w:r>
      <w:proofErr w:type="spellStart"/>
      <w:r w:rsidRPr="00612149">
        <w:t>sui</w:t>
      </w:r>
      <w:proofErr w:type="spellEnd"/>
      <w:r w:rsidRPr="00612149">
        <w:t xml:space="preserve"> </w:t>
      </w:r>
      <w:proofErr w:type="spellStart"/>
      <w:r w:rsidRPr="00612149">
        <w:t>generis</w:t>
      </w:r>
      <w:proofErr w:type="spellEnd"/>
      <w:r w:rsidRPr="00612149">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9E74C2" w14:textId="77777777" w:rsidR="0005497A" w:rsidRPr="00612149" w:rsidRDefault="0005497A" w:rsidP="007D6AEC">
      <w:pPr>
        <w:tabs>
          <w:tab w:val="left" w:pos="567"/>
        </w:tabs>
        <w:spacing w:after="0"/>
        <w:jc w:val="both"/>
        <w:textAlignment w:val="baseline"/>
      </w:pPr>
      <w:r w:rsidRPr="00612149">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EF2023A" w14:textId="77777777" w:rsidR="0005497A" w:rsidRPr="00612149" w:rsidRDefault="0005497A" w:rsidP="007D6AEC">
      <w:pPr>
        <w:tabs>
          <w:tab w:val="left" w:pos="567"/>
        </w:tabs>
        <w:spacing w:after="0"/>
        <w:jc w:val="both"/>
        <w:textAlignment w:val="baseline"/>
        <w:rPr>
          <w:b/>
          <w:bCs/>
        </w:rPr>
      </w:pPr>
    </w:p>
    <w:p w14:paraId="554C5D69"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16.</w:t>
      </w:r>
      <w:r w:rsidRPr="00612149">
        <w:rPr>
          <w:rFonts w:eastAsia="Arial"/>
          <w:b/>
          <w:bCs/>
          <w:caps/>
        </w:rPr>
        <w:tab/>
      </w:r>
      <w:r w:rsidRPr="00612149">
        <w:rPr>
          <w:rFonts w:eastAsia="Arial"/>
          <w:b/>
          <w:caps/>
        </w:rPr>
        <w:t>Pareiškimai ir garantijos</w:t>
      </w:r>
    </w:p>
    <w:p w14:paraId="6DA8662D"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7064AECD"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16.1. Kiekviena iš Šalių pareiškia ir garantuoja kitai Šaliai, kad:</w:t>
      </w:r>
    </w:p>
    <w:p w14:paraId="6192E263"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16.1.1. yra teisėtai priimti ir galioja visi būtini sprendimai, gauti leidimai bei sutikimai, taip pat teisėtai atlikti ir galioja kiti teisiniai veiksmai, reikalingi Sutarties sudarymui, galiojimui ir vykdymui;</w:t>
      </w:r>
    </w:p>
    <w:p w14:paraId="5B03C9CD"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 xml:space="preserve">16.1.2. sudarydama Sutartį, Šalis neviršija savo kompetencijos ir nepažeidžia jai taikomų </w:t>
      </w:r>
      <w:r w:rsidRPr="00612149">
        <w:t>įstatymų bei kitų teisės aktų</w:t>
      </w:r>
      <w:r w:rsidRPr="00612149">
        <w:rPr>
          <w:rFonts w:eastAsia="Arial"/>
        </w:rPr>
        <w:t>, teismo ar arbitražo teismo sprendimų, administracinių aktų, sutarčių ar kitų prievolių pagal taikomą privatinę teisę, viešąją teisę, Europos Sąjungos teisę arba tarptautinę teisę;</w:t>
      </w:r>
    </w:p>
    <w:p w14:paraId="3B61B582"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7D159E"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B31CA0"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5DF1E0"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16.1.6. visi Šalies pareiškimai ir garantijos yra išsamūs ir nepalieka nutylėtų jokių aplinkybių, kurios darytų šiuos pareiškimus ar garantijas neteisingais.</w:t>
      </w:r>
    </w:p>
    <w:p w14:paraId="601510B7"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 xml:space="preserve">16.2. Tiekėjas papildomai pareiškia ir garantuoja Pirkėjui, kad Tiekėjas, subtiekėjai, jungtinės veiklos partneriai ir specialistai turi galiojančius ir teisėtus visus </w:t>
      </w:r>
      <w:r w:rsidRPr="00612149">
        <w:t>įstatymuose bei kituose teisės aktuose</w:t>
      </w:r>
      <w:r w:rsidRPr="00612149">
        <w:rPr>
          <w:rFonts w:eastAsia="Arial"/>
        </w:rPr>
        <w:t xml:space="preserve"> numatytus leidimus, licencijas, atestatus, teisės pripažinimo dokumentus, reikalingus vykdant Sutartį.</w:t>
      </w:r>
    </w:p>
    <w:p w14:paraId="232F1D5D" w14:textId="77777777" w:rsidR="0005497A" w:rsidRPr="00612149" w:rsidRDefault="0005497A" w:rsidP="007D6AEC">
      <w:pPr>
        <w:widowControl w:val="0"/>
        <w:tabs>
          <w:tab w:val="left" w:pos="567"/>
          <w:tab w:val="left" w:pos="851"/>
          <w:tab w:val="left" w:pos="992"/>
          <w:tab w:val="left" w:pos="1134"/>
        </w:tabs>
        <w:spacing w:after="0"/>
        <w:jc w:val="both"/>
        <w:rPr>
          <w:rFonts w:eastAsia="Arial"/>
          <w:shd w:val="clear" w:color="auto" w:fill="FFFFFF"/>
        </w:rPr>
      </w:pPr>
      <w:r w:rsidRPr="00612149">
        <w:rPr>
          <w:rFonts w:eastAsia="Arial"/>
          <w:shd w:val="clear" w:color="auto" w:fill="FFFFFF"/>
        </w:rPr>
        <w:t xml:space="preserve">16.3. </w:t>
      </w:r>
      <w:r w:rsidRPr="00612149">
        <w:t>Tiekėjas pareiškia, kad suteiktų Paslaugų rezultato disponavimo, valdymo ir naudojimosi teisės nėra apribotos</w:t>
      </w:r>
      <w:r w:rsidRPr="00612149">
        <w:rPr>
          <w:rFonts w:eastAsia="Arial"/>
        </w:rPr>
        <w:t xml:space="preserve"> </w:t>
      </w:r>
      <w:r w:rsidRPr="00612149">
        <w:rPr>
          <w:rFonts w:eastAsia="Arial"/>
          <w:shd w:val="clear" w:color="auto" w:fill="FFFFFF"/>
        </w:rPr>
        <w:t xml:space="preserve">ir jokie tretieji asmenys neturi pretenzijų į Sutartimi perduodamą </w:t>
      </w:r>
      <w:r w:rsidRPr="00612149">
        <w:rPr>
          <w:rFonts w:eastAsia="Arial"/>
        </w:rPr>
        <w:t>Paslaugų rezultatą</w:t>
      </w:r>
      <w:r w:rsidRPr="00612149">
        <w:rPr>
          <w:rFonts w:eastAsia="Arial"/>
          <w:shd w:val="clear" w:color="auto" w:fill="FFFFFF"/>
        </w:rPr>
        <w:t>.</w:t>
      </w:r>
    </w:p>
    <w:p w14:paraId="61864D4D" w14:textId="77777777" w:rsidR="0005497A" w:rsidRPr="00612149" w:rsidRDefault="0005497A" w:rsidP="007D6AEC">
      <w:pPr>
        <w:widowControl w:val="0"/>
        <w:tabs>
          <w:tab w:val="left" w:pos="567"/>
          <w:tab w:val="left" w:pos="851"/>
          <w:tab w:val="left" w:pos="992"/>
          <w:tab w:val="left" w:pos="1134"/>
        </w:tabs>
        <w:spacing w:after="0"/>
        <w:jc w:val="both"/>
      </w:pPr>
      <w:r w:rsidRPr="00612149">
        <w:rPr>
          <w:rFonts w:eastAsia="Arial"/>
        </w:rPr>
        <w:t>16.4. T</w:t>
      </w:r>
      <w:r w:rsidRPr="00612149">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507EFA"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p>
    <w:p w14:paraId="43242E43"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17.</w:t>
      </w:r>
      <w:r w:rsidRPr="00612149">
        <w:rPr>
          <w:rFonts w:eastAsia="Arial"/>
          <w:b/>
          <w:bCs/>
          <w:caps/>
        </w:rPr>
        <w:tab/>
      </w:r>
      <w:r w:rsidRPr="00612149">
        <w:rPr>
          <w:rFonts w:eastAsia="Arial"/>
          <w:b/>
          <w:caps/>
        </w:rPr>
        <w:t>Bendrieji atsakomybės klausimai</w:t>
      </w:r>
    </w:p>
    <w:p w14:paraId="5E0F9A7A"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p>
    <w:p w14:paraId="17A627DE"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17.1. Netesybų sumokėjimas už vėlavimą ar pareigų pagal Sutartį pažeidimą neatleidžia Šalies nuo Sutartyje numatytų jos pareigų vykdymo.</w:t>
      </w:r>
    </w:p>
    <w:p w14:paraId="5C54388D" w14:textId="77777777" w:rsidR="0005497A" w:rsidRPr="00612149" w:rsidRDefault="0005497A" w:rsidP="007D6AEC">
      <w:pPr>
        <w:widowControl w:val="0"/>
        <w:tabs>
          <w:tab w:val="left" w:pos="567"/>
          <w:tab w:val="left" w:pos="851"/>
          <w:tab w:val="left" w:pos="992"/>
          <w:tab w:val="left" w:pos="1134"/>
        </w:tabs>
        <w:spacing w:after="0"/>
        <w:jc w:val="both"/>
      </w:pPr>
      <w:r w:rsidRPr="00612149">
        <w:t xml:space="preserve">17.2. Netesybų sumokėjimas ir (ar) Sutarties įvykdymo užtikrinimo gavimas nepanaikina Šalies teisės </w:t>
      </w:r>
      <w:r w:rsidRPr="00612149">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2149">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0A6F50"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5D0DBA"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17.4. Šioje Sutartyje numatytos teisių gynybos priemonės neapriboja Šalių teisės pasinaudoti kitomis teisėtomis teisių gynybos priemonėmis.</w:t>
      </w:r>
    </w:p>
    <w:p w14:paraId="01E48538"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D77782"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10789F" w14:textId="77777777" w:rsidR="0005497A" w:rsidRPr="00612149" w:rsidRDefault="0005497A" w:rsidP="007D6AEC">
      <w:pPr>
        <w:tabs>
          <w:tab w:val="left" w:pos="567"/>
        </w:tabs>
        <w:spacing w:after="0"/>
        <w:jc w:val="both"/>
        <w:textAlignment w:val="baseline"/>
        <w:rPr>
          <w:rFonts w:eastAsia="Arial"/>
        </w:rPr>
      </w:pPr>
      <w:r w:rsidRPr="00612149">
        <w:rPr>
          <w:rFonts w:eastAsia="Arial"/>
        </w:rPr>
        <w:t xml:space="preserve">17.7. </w:t>
      </w:r>
      <w:r w:rsidRPr="00612149">
        <w:t xml:space="preserve">Jeigu Sutartis nutraukiama dėl esminio sutarties pažeidimo pagal Bendrųjų sąlygų 22.2.1 papunktį ir (ar) Tiekėjas esminę Sutarties sąlygą, nurodytą </w:t>
      </w:r>
      <w:r w:rsidRPr="00612149">
        <w:rPr>
          <w:rFonts w:eastAsia="Arial"/>
        </w:rPr>
        <w:t>Specialiųjų sąlygų 10 skyriuje</w:t>
      </w:r>
      <w:r w:rsidRPr="00612149">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F00D55" w14:textId="77777777" w:rsidR="0005497A" w:rsidRPr="00612149" w:rsidRDefault="0005497A" w:rsidP="007D6AEC">
      <w:pPr>
        <w:spacing w:after="0"/>
        <w:rPr>
          <w:rFonts w:eastAsia="MS Mincho"/>
          <w:i/>
          <w:iCs/>
          <w:sz w:val="20"/>
        </w:rPr>
      </w:pPr>
      <w:r w:rsidRPr="00612149">
        <w:rPr>
          <w:rFonts w:eastAsia="MS Mincho"/>
          <w:i/>
          <w:iCs/>
          <w:sz w:val="20"/>
        </w:rPr>
        <w:t>Papildyta papunkčiu:</w:t>
      </w:r>
    </w:p>
    <w:p w14:paraId="793C37BD"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21"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163357E8" w14:textId="77777777" w:rsidR="0005497A" w:rsidRPr="00612149" w:rsidRDefault="0005497A" w:rsidP="007D6AEC">
      <w:pPr>
        <w:spacing w:after="0"/>
      </w:pPr>
    </w:p>
    <w:p w14:paraId="4AC017B4"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18.</w:t>
      </w:r>
      <w:r w:rsidRPr="00612149">
        <w:rPr>
          <w:rFonts w:eastAsia="Arial"/>
          <w:b/>
          <w:bCs/>
          <w:caps/>
        </w:rPr>
        <w:tab/>
      </w:r>
      <w:r w:rsidRPr="00612149">
        <w:rPr>
          <w:rFonts w:eastAsia="Arial"/>
          <w:b/>
          <w:caps/>
        </w:rPr>
        <w:t>Nenugalima jėga (FORCE MAJEURE)</w:t>
      </w:r>
    </w:p>
    <w:p w14:paraId="465A259D"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B61CDFB"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18.1.</w:t>
      </w:r>
      <w:r w:rsidRPr="00612149">
        <w:rPr>
          <w:rFonts w:eastAsia="Arial"/>
          <w:b/>
          <w:bCs/>
        </w:rPr>
        <w:tab/>
      </w:r>
      <w:r w:rsidRPr="00612149">
        <w:rPr>
          <w:rFonts w:eastAsia="Arial"/>
        </w:rPr>
        <w:t>Atsakomybė pagal Sutartį netaikoma, taip pat Šalys gali būti visiškai ar iš dalies atleistos nuo civilinės atsakomybės šiais pagrindais:</w:t>
      </w:r>
    </w:p>
    <w:p w14:paraId="4227D6C6" w14:textId="77777777" w:rsidR="0005497A" w:rsidRPr="00612149" w:rsidRDefault="0005497A" w:rsidP="007D6AEC">
      <w:pPr>
        <w:widowControl w:val="0"/>
        <w:tabs>
          <w:tab w:val="left" w:pos="567"/>
          <w:tab w:val="left" w:pos="851"/>
          <w:tab w:val="left" w:pos="992"/>
          <w:tab w:val="left" w:pos="1134"/>
        </w:tabs>
        <w:spacing w:after="0"/>
        <w:jc w:val="both"/>
        <w:rPr>
          <w:rFonts w:eastAsia="Cambria"/>
        </w:rPr>
      </w:pPr>
      <w:r w:rsidRPr="00612149">
        <w:rPr>
          <w:rFonts w:eastAsia="Cambria"/>
        </w:rPr>
        <w:t>18.1.1.</w:t>
      </w:r>
      <w:r w:rsidRPr="00612149">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673370" w14:textId="77777777" w:rsidR="0005497A" w:rsidRPr="00612149" w:rsidRDefault="0005497A" w:rsidP="007D6AEC">
      <w:pPr>
        <w:widowControl w:val="0"/>
        <w:tabs>
          <w:tab w:val="left" w:pos="567"/>
          <w:tab w:val="left" w:pos="851"/>
          <w:tab w:val="left" w:pos="992"/>
          <w:tab w:val="left" w:pos="1134"/>
        </w:tabs>
        <w:spacing w:after="0"/>
        <w:jc w:val="both"/>
        <w:rPr>
          <w:rFonts w:eastAsia="Cambria"/>
        </w:rPr>
      </w:pPr>
      <w:r w:rsidRPr="00612149">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2D0A6E"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18.2.</w:t>
      </w:r>
      <w:r w:rsidRPr="00612149">
        <w:rPr>
          <w:rFonts w:eastAsia="Arial"/>
          <w:b/>
          <w:bCs/>
        </w:rPr>
        <w:tab/>
      </w:r>
      <w:r w:rsidRPr="00612149">
        <w:rPr>
          <w:rFonts w:eastAsia="Arial"/>
        </w:rPr>
        <w:t xml:space="preserve">Šalis, prašanti ją atleisti nuo atsakomybės, privalo pranešti kitai Šaliai apie nenugalimos jėgos </w:t>
      </w:r>
      <w:r w:rsidRPr="00612149">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F60763" w14:textId="77777777" w:rsidR="0005497A" w:rsidRPr="00612149" w:rsidRDefault="0005497A" w:rsidP="007D6AEC">
      <w:pPr>
        <w:widowControl w:val="0"/>
        <w:tabs>
          <w:tab w:val="left" w:pos="567"/>
          <w:tab w:val="left" w:pos="709"/>
          <w:tab w:val="left" w:pos="851"/>
          <w:tab w:val="left" w:pos="992"/>
          <w:tab w:val="left" w:pos="1134"/>
        </w:tabs>
        <w:spacing w:after="0"/>
        <w:jc w:val="both"/>
        <w:rPr>
          <w:rFonts w:eastAsia="Arial"/>
        </w:rPr>
      </w:pPr>
      <w:r w:rsidRPr="00612149">
        <w:rPr>
          <w:rFonts w:eastAsia="Arial"/>
        </w:rPr>
        <w:t>18.3.</w:t>
      </w:r>
      <w:r w:rsidRPr="00612149">
        <w:tab/>
      </w:r>
      <w:r w:rsidRPr="00612149">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62A40"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18.4.</w:t>
      </w:r>
      <w:r w:rsidRPr="00612149">
        <w:rPr>
          <w:rFonts w:eastAsia="Arial"/>
        </w:rPr>
        <w:tab/>
        <w:t>Jeigu nenugalimos jėgos (</w:t>
      </w:r>
      <w:r w:rsidRPr="00612149">
        <w:rPr>
          <w:rFonts w:eastAsia="Arial"/>
          <w:iCs/>
        </w:rPr>
        <w:t>force majeure</w:t>
      </w:r>
      <w:r w:rsidRPr="00612149">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0F7F17" w14:textId="77777777" w:rsidR="0005497A" w:rsidRPr="00612149" w:rsidRDefault="0005497A" w:rsidP="007D6AEC">
      <w:pPr>
        <w:widowControl w:val="0"/>
        <w:tabs>
          <w:tab w:val="left" w:pos="567"/>
          <w:tab w:val="left" w:pos="851"/>
          <w:tab w:val="left" w:pos="992"/>
          <w:tab w:val="left" w:pos="1134"/>
        </w:tabs>
        <w:spacing w:after="0"/>
        <w:jc w:val="both"/>
        <w:rPr>
          <w:rFonts w:eastAsia="Arial"/>
          <w:b/>
          <w:bCs/>
        </w:rPr>
      </w:pPr>
    </w:p>
    <w:p w14:paraId="098B64C8"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19.</w:t>
      </w:r>
      <w:r w:rsidRPr="00612149">
        <w:rPr>
          <w:rFonts w:eastAsia="Arial"/>
          <w:b/>
          <w:bCs/>
          <w:caps/>
        </w:rPr>
        <w:tab/>
      </w:r>
      <w:r w:rsidRPr="00612149">
        <w:rPr>
          <w:rFonts w:eastAsia="Arial"/>
          <w:b/>
          <w:caps/>
        </w:rPr>
        <w:t>Sutarties nuostatų negaliojimas</w:t>
      </w:r>
    </w:p>
    <w:p w14:paraId="43A614D0"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55794654"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19.1.</w:t>
      </w:r>
      <w:r w:rsidRPr="00612149">
        <w:tab/>
      </w:r>
      <w:r w:rsidRPr="00612149">
        <w:rPr>
          <w:rFonts w:eastAsia="Arial"/>
        </w:rPr>
        <w:t xml:space="preserve">Jeigu kuri nors Sutarties nuostata yra arba tampa dalinai ar visai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2149">
        <w:t>įstatymų bei kitų teisės aktų</w:t>
      </w:r>
      <w:r w:rsidRPr="00612149">
        <w:rPr>
          <w:rFonts w:eastAsia="Arial"/>
        </w:rPr>
        <w:t xml:space="preserve"> ir galima daryti prielaidą, kad Sutartis būtų buvusi teisėtai sudaryta ir neįtraukus nuostatos, kuri yra negaliojanti.</w:t>
      </w:r>
    </w:p>
    <w:p w14:paraId="288BEB65"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19.2.</w:t>
      </w:r>
      <w:r w:rsidRPr="00612149">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D2443B"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0F904A4D"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20.</w:t>
      </w:r>
      <w:r w:rsidRPr="00612149">
        <w:rPr>
          <w:rFonts w:eastAsia="Arial"/>
          <w:b/>
          <w:bCs/>
          <w:caps/>
        </w:rPr>
        <w:tab/>
      </w:r>
      <w:r w:rsidRPr="00612149">
        <w:rPr>
          <w:rFonts w:eastAsia="Arial"/>
          <w:b/>
          <w:caps/>
        </w:rPr>
        <w:t>Sutarties pakeitimai</w:t>
      </w:r>
    </w:p>
    <w:p w14:paraId="2D7F2EA9"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32DD633" w14:textId="77777777" w:rsidR="0005497A" w:rsidRPr="00612149" w:rsidRDefault="0005497A" w:rsidP="007D6AEC">
      <w:pPr>
        <w:tabs>
          <w:tab w:val="left" w:pos="284"/>
          <w:tab w:val="left" w:pos="567"/>
        </w:tabs>
        <w:spacing w:after="0"/>
        <w:jc w:val="both"/>
      </w:pPr>
      <w:r w:rsidRPr="00612149">
        <w:t>20.1. Sutarties sąlygos Sutarties galiojimo laikotarpiu negali būti keičiamos, išskyrus tokias Sutarties sąlygas, kurių keitimas numatytas Sutartyje ir (ar) galimas vadovaujantis VPĮ nuostatomis.</w:t>
      </w:r>
    </w:p>
    <w:p w14:paraId="107F1CFA"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20.2. Sutarties pakeitimai įforminami Šalims sudarant Susitarimą.</w:t>
      </w:r>
    </w:p>
    <w:p w14:paraId="77874A02"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12149">
        <w:t>įstatymų bei kitų teisės aktų</w:t>
      </w:r>
      <w:r w:rsidRPr="00612149">
        <w:rPr>
          <w:rFonts w:eastAsia="Arial"/>
        </w:rPr>
        <w:t xml:space="preserve"> nuostatomis.</w:t>
      </w:r>
    </w:p>
    <w:p w14:paraId="1C2F1F7F"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20.4. Susitarimas įsigalioja nuo jo sudarymo, jei Susitarime nenurodyta kitaip. Susitarimą Pirkėjas privalo paviešinti VPĮ 33 ir 86 straipsniuose nustatyta tvarka.</w:t>
      </w:r>
    </w:p>
    <w:p w14:paraId="56D80CD9"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rPr>
      </w:pPr>
      <w:r w:rsidRPr="00612149">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71C623"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5CCAF65E"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lastRenderedPageBreak/>
        <w:t>21.</w:t>
      </w:r>
      <w:r w:rsidRPr="00612149">
        <w:rPr>
          <w:rFonts w:eastAsia="Arial"/>
          <w:b/>
          <w:bCs/>
          <w:caps/>
        </w:rPr>
        <w:tab/>
      </w:r>
      <w:r w:rsidRPr="00612149">
        <w:rPr>
          <w:rFonts w:eastAsia="Arial"/>
          <w:b/>
          <w:caps/>
        </w:rPr>
        <w:t>Sutarties sUSTABDYMAS</w:t>
      </w:r>
    </w:p>
    <w:p w14:paraId="715A6331"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339C2FFC" w14:textId="77777777" w:rsidR="0005497A" w:rsidRPr="00612149" w:rsidRDefault="0005497A" w:rsidP="007D6AEC">
      <w:pPr>
        <w:tabs>
          <w:tab w:val="left" w:pos="567"/>
        </w:tabs>
        <w:spacing w:after="0"/>
        <w:jc w:val="both"/>
        <w:textAlignment w:val="baseline"/>
      </w:pPr>
      <w:r w:rsidRPr="00612149">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12149">
        <w:rPr>
          <w:rFonts w:eastAsia="Arial"/>
        </w:rPr>
        <w:t>Paslaugų</w:t>
      </w:r>
      <w:r w:rsidRPr="00612149">
        <w:t xml:space="preserve"> (jų dalies) teikimo sustabdymą iki atitinkamų aplinkybių pasibaigimo.</w:t>
      </w:r>
    </w:p>
    <w:p w14:paraId="09E9A0A8" w14:textId="77777777" w:rsidR="0005497A" w:rsidRPr="00612149" w:rsidRDefault="0005497A" w:rsidP="007D6AEC">
      <w:pPr>
        <w:tabs>
          <w:tab w:val="left" w:pos="567"/>
        </w:tabs>
        <w:spacing w:after="0"/>
        <w:jc w:val="both"/>
        <w:textAlignment w:val="baseline"/>
      </w:pPr>
      <w:r w:rsidRPr="00612149">
        <w:t xml:space="preserve">21.2. </w:t>
      </w:r>
      <w:r w:rsidRPr="00612149">
        <w:rPr>
          <w:rFonts w:eastAsia="Arial"/>
        </w:rPr>
        <w:t>Paslaugų</w:t>
      </w:r>
      <w:r w:rsidRPr="00612149">
        <w:t xml:space="preserve"> (jų dalies) teikimas gali būti stabdomas esant bent vienai iš šių aplinkybių:</w:t>
      </w:r>
    </w:p>
    <w:p w14:paraId="62C4F2CB" w14:textId="77777777" w:rsidR="0005497A" w:rsidRPr="00612149" w:rsidRDefault="0005497A" w:rsidP="007D6AEC">
      <w:pPr>
        <w:tabs>
          <w:tab w:val="left" w:pos="567"/>
        </w:tabs>
        <w:spacing w:after="0"/>
        <w:jc w:val="both"/>
        <w:textAlignment w:val="baseline"/>
      </w:pPr>
      <w:r w:rsidRPr="00612149">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A34491" w14:textId="77777777" w:rsidR="0005497A" w:rsidRPr="00612149" w:rsidRDefault="0005497A" w:rsidP="007D6AEC">
      <w:pPr>
        <w:tabs>
          <w:tab w:val="left" w:pos="567"/>
        </w:tabs>
        <w:spacing w:after="0"/>
        <w:jc w:val="both"/>
        <w:textAlignment w:val="baseline"/>
      </w:pPr>
      <w:r w:rsidRPr="00612149">
        <w:t>21.2.2. Tiekėjas Sutartyje nurodyta tvarka negali teikti Paslaugų (pavyzdžiui, Pirkėjas dėl objektyvių priežasčių negali sudaryti techninių galimybių Paslaugų teikimui), o Tiekėjas dėl to negali vykdyti Sutarties;</w:t>
      </w:r>
    </w:p>
    <w:p w14:paraId="6A8A3AF3" w14:textId="77777777" w:rsidR="0005497A" w:rsidRPr="00612149" w:rsidRDefault="0005497A" w:rsidP="007D6AEC">
      <w:pPr>
        <w:tabs>
          <w:tab w:val="left" w:pos="567"/>
        </w:tabs>
        <w:spacing w:after="0"/>
        <w:jc w:val="both"/>
        <w:textAlignment w:val="baseline"/>
      </w:pPr>
      <w:r w:rsidRPr="00612149">
        <w:t>21.2.3. dėl nenumatytų prekių, paslaugų ir (ar) darbų, susijusių su perkamu objektu, kurių poreikis paaiškėjo tik vykdant Sutartį, įsigijimo;</w:t>
      </w:r>
    </w:p>
    <w:p w14:paraId="54047908" w14:textId="77777777" w:rsidR="0005497A" w:rsidRPr="00612149" w:rsidRDefault="0005497A" w:rsidP="007D6AEC">
      <w:pPr>
        <w:tabs>
          <w:tab w:val="left" w:pos="567"/>
        </w:tabs>
        <w:spacing w:after="0"/>
        <w:jc w:val="both"/>
        <w:textAlignment w:val="baseline"/>
      </w:pPr>
      <w:r w:rsidRPr="00612149">
        <w:t>21.2.4. ne dėl Pirkėjo kaltės vėluoja kitos Pirkėjo pirkimo sutarties, turinčios tiesioginės įtakos šiai Sutarčiai, vykdymas;</w:t>
      </w:r>
    </w:p>
    <w:p w14:paraId="4AA4124E" w14:textId="77777777" w:rsidR="0005497A" w:rsidRPr="00612149" w:rsidRDefault="0005497A" w:rsidP="007D6AEC">
      <w:pPr>
        <w:tabs>
          <w:tab w:val="left" w:pos="567"/>
        </w:tabs>
        <w:spacing w:after="0"/>
        <w:jc w:val="both"/>
        <w:textAlignment w:val="baseline"/>
      </w:pPr>
      <w:r w:rsidRPr="00612149">
        <w:t>21.2.5. esant įrodymais pagrįstoms kliūtims ar trukdymams, sukeltiems Tiekėjui kitų trečiųjų asmenų ne dėl Tiekėjo ne laiku ar netinkamai pagal Sutarties sąlygas ir tvarką įvykdytų sutartinių įsipareigojimų;</w:t>
      </w:r>
    </w:p>
    <w:p w14:paraId="135F117B" w14:textId="77777777" w:rsidR="0005497A" w:rsidRPr="00612149" w:rsidRDefault="0005497A" w:rsidP="007D6AEC">
      <w:pPr>
        <w:tabs>
          <w:tab w:val="left" w:pos="567"/>
        </w:tabs>
        <w:spacing w:after="0"/>
        <w:jc w:val="both"/>
        <w:textAlignment w:val="baseline"/>
      </w:pPr>
      <w:r w:rsidRPr="00612149">
        <w:t>21.2.6. pasikeitus galiojančiam teisės aktui ar įsigaliojus naujam teisės aktui, kuris turi įtakos šios Sutarties vykdymui;</w:t>
      </w:r>
    </w:p>
    <w:p w14:paraId="412E58AD" w14:textId="77777777" w:rsidR="0005497A" w:rsidRPr="00612149" w:rsidRDefault="0005497A" w:rsidP="007D6AEC">
      <w:pPr>
        <w:tabs>
          <w:tab w:val="left" w:pos="567"/>
        </w:tabs>
        <w:spacing w:after="0"/>
        <w:jc w:val="both"/>
        <w:textAlignment w:val="baseline"/>
      </w:pPr>
      <w:r w:rsidRPr="00612149">
        <w:t>21.2.7. sutartinių įsipareigojimų stabdymo būtinybė atsirado dėl sustabdyto, perskirstyto, negauto ir panašiai Pirkėjo Paslaugų pirkimui skirto finansavimo arba finansavimo trūkumo;</w:t>
      </w:r>
    </w:p>
    <w:p w14:paraId="2A0CB925" w14:textId="77777777" w:rsidR="0005497A" w:rsidRPr="00612149" w:rsidRDefault="0005497A" w:rsidP="007D6AEC">
      <w:pPr>
        <w:tabs>
          <w:tab w:val="left" w:pos="567"/>
        </w:tabs>
        <w:spacing w:after="0"/>
        <w:jc w:val="both"/>
        <w:textAlignment w:val="baseline"/>
      </w:pPr>
      <w:r w:rsidRPr="00612149">
        <w:t>21.2.8. dėl teisminių (arbitražinių) ginčų su Pirkėju ar trečiaisiais asmenimis, kurių dalykas yra tiesiogiai susijęs su Sutarties vykdymu.</w:t>
      </w:r>
    </w:p>
    <w:p w14:paraId="4527812E" w14:textId="77777777" w:rsidR="0005497A" w:rsidRPr="00612149" w:rsidRDefault="0005497A" w:rsidP="007D6AEC">
      <w:pPr>
        <w:tabs>
          <w:tab w:val="left" w:pos="567"/>
        </w:tabs>
        <w:spacing w:after="0"/>
        <w:jc w:val="both"/>
        <w:textAlignment w:val="baseline"/>
      </w:pPr>
      <w:r w:rsidRPr="00612149">
        <w:t xml:space="preserve">21.3. Jei </w:t>
      </w:r>
      <w:r w:rsidRPr="00612149">
        <w:rPr>
          <w:rFonts w:eastAsia="Arial"/>
        </w:rPr>
        <w:t>Paslaugų</w:t>
      </w:r>
      <w:r w:rsidRPr="00612149">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939928" w14:textId="77777777" w:rsidR="0005497A" w:rsidRPr="00612149" w:rsidRDefault="0005497A" w:rsidP="007D6AEC">
      <w:pPr>
        <w:tabs>
          <w:tab w:val="left" w:pos="567"/>
        </w:tabs>
        <w:spacing w:after="0"/>
        <w:jc w:val="both"/>
        <w:textAlignment w:val="baseline"/>
      </w:pPr>
      <w:r w:rsidRPr="00612149">
        <w:t xml:space="preserve">21.4. Jei </w:t>
      </w:r>
      <w:r w:rsidRPr="00612149">
        <w:rPr>
          <w:rFonts w:eastAsia="Arial"/>
        </w:rPr>
        <w:t>Paslaugų</w:t>
      </w:r>
      <w:r w:rsidRPr="00612149">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674609" w14:textId="77777777" w:rsidR="0005497A" w:rsidRPr="00612149" w:rsidRDefault="0005497A" w:rsidP="007D6AEC">
      <w:pPr>
        <w:tabs>
          <w:tab w:val="left" w:pos="567"/>
        </w:tabs>
        <w:spacing w:after="0"/>
        <w:jc w:val="both"/>
        <w:textAlignment w:val="baseline"/>
      </w:pPr>
      <w:r w:rsidRPr="00612149">
        <w:t>21.5. Sutartinių įsipareigojimų vykdymas gali būti stabdomas tik Sutarties galiojimo laikotarpiu tokia tvarka:</w:t>
      </w:r>
    </w:p>
    <w:p w14:paraId="58F68B14" w14:textId="77777777" w:rsidR="0005497A" w:rsidRPr="00612149" w:rsidRDefault="0005497A" w:rsidP="007D6AEC">
      <w:pPr>
        <w:tabs>
          <w:tab w:val="left" w:pos="567"/>
        </w:tabs>
        <w:spacing w:after="0"/>
        <w:jc w:val="both"/>
        <w:textAlignment w:val="baseline"/>
      </w:pPr>
      <w:r w:rsidRPr="00612149">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54266DF" w14:textId="77777777" w:rsidR="0005497A" w:rsidRPr="00612149" w:rsidRDefault="0005497A" w:rsidP="007D6AEC">
      <w:pPr>
        <w:spacing w:after="0"/>
        <w:jc w:val="both"/>
      </w:pPr>
      <w:r w:rsidRPr="00612149">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612149">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711C00" w14:textId="77777777" w:rsidR="0005497A" w:rsidRPr="00612149" w:rsidRDefault="0005497A" w:rsidP="007D6AEC">
      <w:pPr>
        <w:spacing w:after="0"/>
        <w:jc w:val="both"/>
      </w:pPr>
      <w:r w:rsidRPr="00612149">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4C2589" w14:textId="77777777" w:rsidR="0005497A" w:rsidRPr="00612149" w:rsidRDefault="0005497A" w:rsidP="007D6AEC">
      <w:pPr>
        <w:spacing w:after="0"/>
        <w:jc w:val="both"/>
      </w:pPr>
      <w:r w:rsidRPr="00612149">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48C413" w14:textId="77777777" w:rsidR="0005497A" w:rsidRPr="00612149" w:rsidRDefault="0005497A" w:rsidP="007D6AEC">
      <w:pPr>
        <w:spacing w:after="0"/>
        <w:jc w:val="both"/>
      </w:pPr>
      <w:r w:rsidRPr="00612149">
        <w:t>21.7. Sutartinių įsipareigojimų vykdymas sustabdomas ne ilgesniam kaip konkrečios, pagrįstos aplinkybės egzistavimo laikotarpiui.</w:t>
      </w:r>
    </w:p>
    <w:p w14:paraId="4F96D56F" w14:textId="77777777" w:rsidR="0005497A" w:rsidRPr="00612149" w:rsidRDefault="0005497A" w:rsidP="007D6AEC">
      <w:pPr>
        <w:tabs>
          <w:tab w:val="left" w:pos="567"/>
        </w:tabs>
        <w:spacing w:after="0"/>
        <w:jc w:val="both"/>
        <w:textAlignment w:val="baseline"/>
      </w:pPr>
      <w:r w:rsidRPr="00612149">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6D691" w14:textId="77777777" w:rsidR="0005497A" w:rsidRPr="00612149" w:rsidRDefault="0005497A" w:rsidP="007D6AEC">
      <w:pPr>
        <w:tabs>
          <w:tab w:val="left" w:pos="567"/>
        </w:tabs>
        <w:spacing w:after="0"/>
        <w:jc w:val="both"/>
        <w:textAlignment w:val="baseline"/>
      </w:pPr>
      <w:r w:rsidRPr="00612149">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E27150" w14:textId="77777777" w:rsidR="0005497A" w:rsidRPr="00612149" w:rsidRDefault="0005497A" w:rsidP="007D6AEC">
      <w:pPr>
        <w:tabs>
          <w:tab w:val="left" w:pos="567"/>
        </w:tabs>
        <w:spacing w:after="0"/>
        <w:jc w:val="both"/>
        <w:textAlignment w:val="baseline"/>
      </w:pPr>
      <w:r w:rsidRPr="00612149">
        <w:t>21.10. Atnaujinus Sutarties vykdymą, neįvykdytų prievolių (jų dalies) įvykdymo terminai ir Sutarties galiojimas nukeliami tokiam terminui, kiek buvo likę laiko jų įvykdymui (Sutarties galiojimui) jų sustabdymo metu.</w:t>
      </w:r>
    </w:p>
    <w:p w14:paraId="6521CE78" w14:textId="77777777" w:rsidR="0005497A" w:rsidRPr="00612149" w:rsidRDefault="0005497A" w:rsidP="007D6AEC">
      <w:pPr>
        <w:tabs>
          <w:tab w:val="left" w:pos="567"/>
        </w:tabs>
        <w:spacing w:after="0"/>
        <w:jc w:val="both"/>
        <w:textAlignment w:val="baseline"/>
      </w:pPr>
      <w:r w:rsidRPr="00612149">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FACB93" w14:textId="77777777" w:rsidR="0005497A" w:rsidRPr="00612149" w:rsidRDefault="0005497A" w:rsidP="007D6AEC">
      <w:pPr>
        <w:tabs>
          <w:tab w:val="left" w:pos="567"/>
        </w:tabs>
        <w:spacing w:after="0"/>
        <w:jc w:val="both"/>
        <w:textAlignment w:val="baseline"/>
        <w:rPr>
          <w:b/>
          <w:bCs/>
        </w:rPr>
      </w:pPr>
    </w:p>
    <w:p w14:paraId="1C60BB85"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caps/>
        </w:rPr>
      </w:pPr>
      <w:r w:rsidRPr="00612149">
        <w:rPr>
          <w:rFonts w:eastAsia="Arial"/>
          <w:b/>
          <w:bCs/>
          <w:caps/>
        </w:rPr>
        <w:t>22.</w:t>
      </w:r>
      <w:r w:rsidRPr="00612149">
        <w:rPr>
          <w:rFonts w:eastAsia="Arial"/>
          <w:b/>
          <w:bCs/>
          <w:caps/>
        </w:rPr>
        <w:tab/>
      </w:r>
      <w:r w:rsidRPr="00612149">
        <w:rPr>
          <w:rFonts w:eastAsia="Arial"/>
          <w:b/>
          <w:caps/>
        </w:rPr>
        <w:t>Sutarties nutraukimas</w:t>
      </w:r>
    </w:p>
    <w:p w14:paraId="46068D1F"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460B3C2" w14:textId="77777777" w:rsidR="0005497A" w:rsidRPr="00612149" w:rsidRDefault="0005497A" w:rsidP="007D6AEC">
      <w:pPr>
        <w:tabs>
          <w:tab w:val="left" w:pos="567"/>
          <w:tab w:val="left" w:pos="851"/>
          <w:tab w:val="left" w:pos="992"/>
          <w:tab w:val="left" w:pos="1134"/>
        </w:tabs>
        <w:spacing w:after="0"/>
        <w:jc w:val="both"/>
        <w:rPr>
          <w:rFonts w:eastAsia="Cambria"/>
          <w:b/>
          <w:bCs/>
        </w:rPr>
      </w:pPr>
      <w:r w:rsidRPr="00612149">
        <w:rPr>
          <w:rFonts w:eastAsia="Cambria"/>
        </w:rPr>
        <w:t>Sutartis gali būti nutraukiama VPĮ 90 straipsnyje ir Sutartyje numatytais atvejais, įskaitant galimybę nutraukti Sutartį Šalių susitarimu.</w:t>
      </w:r>
    </w:p>
    <w:p w14:paraId="0CDCD69F" w14:textId="77777777" w:rsidR="0005497A" w:rsidRPr="00612149" w:rsidRDefault="0005497A" w:rsidP="007D6AEC">
      <w:pPr>
        <w:tabs>
          <w:tab w:val="left" w:pos="567"/>
          <w:tab w:val="left" w:pos="851"/>
          <w:tab w:val="left" w:pos="992"/>
          <w:tab w:val="left" w:pos="1134"/>
        </w:tabs>
        <w:spacing w:after="0"/>
        <w:jc w:val="both"/>
        <w:rPr>
          <w:rFonts w:eastAsia="Cambria"/>
          <w:b/>
          <w:bCs/>
        </w:rPr>
      </w:pPr>
    </w:p>
    <w:p w14:paraId="0F224DA2"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bCs/>
        </w:rPr>
        <w:t>22.1.</w:t>
      </w:r>
      <w:r w:rsidRPr="00612149">
        <w:rPr>
          <w:rFonts w:eastAsia="Arial"/>
          <w:b/>
          <w:bCs/>
        </w:rPr>
        <w:tab/>
      </w:r>
      <w:r w:rsidRPr="00612149">
        <w:rPr>
          <w:rFonts w:eastAsia="Arial"/>
          <w:b/>
        </w:rPr>
        <w:t>Pretenzijos dėl Sutarties pažeidimų</w:t>
      </w:r>
    </w:p>
    <w:p w14:paraId="3208F859"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1D2C4686" w14:textId="77777777" w:rsidR="0005497A" w:rsidRPr="00612149" w:rsidRDefault="0005497A" w:rsidP="007D6AEC">
      <w:pPr>
        <w:tabs>
          <w:tab w:val="left" w:pos="567"/>
        </w:tabs>
        <w:spacing w:after="0"/>
        <w:jc w:val="both"/>
        <w:textAlignment w:val="baseline"/>
      </w:pPr>
      <w:r w:rsidRPr="00612149">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A5480" w14:textId="77777777" w:rsidR="0005497A" w:rsidRPr="00612149" w:rsidRDefault="0005497A" w:rsidP="007D6AEC">
      <w:pPr>
        <w:tabs>
          <w:tab w:val="left" w:pos="567"/>
        </w:tabs>
        <w:spacing w:after="0"/>
        <w:jc w:val="both"/>
        <w:textAlignment w:val="baseline"/>
      </w:pPr>
      <w:r w:rsidRPr="00612149">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2149">
        <w:rPr>
          <w:bCs/>
        </w:rPr>
        <w:t xml:space="preserve"> </w:t>
      </w:r>
      <w:r w:rsidRPr="00612149">
        <w:t xml:space="preserve">Tiekėjo teisė siūlyti kitą terminą nelaikoma Pirkėjo </w:t>
      </w:r>
      <w:r w:rsidRPr="00612149">
        <w:lastRenderedPageBreak/>
        <w:t>pareiga tą terminą priimti. Pretenziją gavusios Šalies pasiūlytasis terminas pakeičia terminą, nurodytą pretenzijoje, tik jeigu kita Šalis jį patvirtina.</w:t>
      </w:r>
    </w:p>
    <w:p w14:paraId="29A899D4" w14:textId="77777777" w:rsidR="0005497A" w:rsidRPr="00612149" w:rsidRDefault="0005497A" w:rsidP="007D6AEC">
      <w:pPr>
        <w:tabs>
          <w:tab w:val="left" w:pos="567"/>
        </w:tabs>
        <w:spacing w:after="0"/>
        <w:jc w:val="both"/>
        <w:textAlignment w:val="baseline"/>
        <w:rPr>
          <w:b/>
          <w:bCs/>
        </w:rPr>
      </w:pPr>
    </w:p>
    <w:p w14:paraId="44222000"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bCs/>
        </w:rPr>
        <w:t>22.2.</w:t>
      </w:r>
      <w:r w:rsidRPr="00612149">
        <w:rPr>
          <w:rFonts w:eastAsia="Arial"/>
          <w:b/>
          <w:bCs/>
        </w:rPr>
        <w:tab/>
      </w:r>
      <w:r w:rsidRPr="00612149">
        <w:rPr>
          <w:rFonts w:eastAsia="Arial"/>
          <w:b/>
        </w:rPr>
        <w:t>Sutarties nutraukimas Pirkėjo iniciatyva</w:t>
      </w:r>
    </w:p>
    <w:p w14:paraId="6C326C80"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657955CC" w14:textId="77777777" w:rsidR="0005497A" w:rsidRPr="00612149" w:rsidRDefault="0005497A" w:rsidP="007D6AEC">
      <w:pPr>
        <w:tabs>
          <w:tab w:val="left" w:pos="567"/>
        </w:tabs>
        <w:spacing w:after="0"/>
        <w:jc w:val="both"/>
        <w:textAlignment w:val="baseline"/>
      </w:pPr>
      <w:r w:rsidRPr="00612149">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DD5124" w14:textId="77777777" w:rsidR="0005497A" w:rsidRPr="00612149" w:rsidRDefault="0005497A" w:rsidP="007D6AEC">
      <w:pPr>
        <w:tabs>
          <w:tab w:val="left" w:pos="567"/>
        </w:tabs>
        <w:spacing w:after="0"/>
        <w:jc w:val="both"/>
        <w:textAlignment w:val="baseline"/>
      </w:pPr>
      <w:r w:rsidRPr="00612149">
        <w:t>22.2.2. Pirkėjas turi teisę vienašališkai nutraukti Sutartį ar jos dalį raštu įspėjęs Tiekėją prieš ne trumpesnį nei 10 (dešimties) dienų terminą, jeigu:</w:t>
      </w:r>
    </w:p>
    <w:p w14:paraId="177ED0B6" w14:textId="77777777" w:rsidR="0005497A" w:rsidRPr="00612149" w:rsidRDefault="0005497A" w:rsidP="007D6AEC">
      <w:pPr>
        <w:tabs>
          <w:tab w:val="left" w:pos="567"/>
        </w:tabs>
        <w:spacing w:after="0"/>
        <w:jc w:val="both"/>
        <w:textAlignment w:val="baseline"/>
      </w:pPr>
      <w:r w:rsidRPr="00612149">
        <w:t>22.2.2.1. Tiekėjui yra iškelta bankroto byla, pradėtas bankroto procesas ne teismo tvarka, jis tampa nemokus arba yra nemokumo tikimybė, sustabdo ūkinę veiklą ar susidaro</w:t>
      </w:r>
      <w:r w:rsidRPr="00612149">
        <w:rPr>
          <w:bCs/>
        </w:rPr>
        <w:t xml:space="preserve"> </w:t>
      </w:r>
      <w:r w:rsidRPr="00612149">
        <w:t>įstatymuose ir kituose teisės aktuose nustatyta tvarka analogiška situacija</w:t>
      </w:r>
      <w:r w:rsidRPr="00612149">
        <w:rPr>
          <w:shd w:val="clear" w:color="auto" w:fill="FFFFFF"/>
        </w:rPr>
        <w:t>;</w:t>
      </w:r>
    </w:p>
    <w:p w14:paraId="771988B1" w14:textId="77777777" w:rsidR="0005497A" w:rsidRPr="00612149" w:rsidRDefault="0005497A" w:rsidP="007D6AEC">
      <w:pPr>
        <w:tabs>
          <w:tab w:val="left" w:pos="567"/>
        </w:tabs>
        <w:spacing w:after="0"/>
        <w:jc w:val="both"/>
      </w:pPr>
      <w:r w:rsidRPr="00612149">
        <w:t>22.2.2.2. Tiekėjo padėtis pasikeičia ir jis atitinka pirkimo dokumentuose nustatytą pašalinimo pagrindą;</w:t>
      </w:r>
    </w:p>
    <w:p w14:paraId="299DDF72" w14:textId="77777777" w:rsidR="0005497A" w:rsidRPr="00612149" w:rsidRDefault="0005497A" w:rsidP="007D6AEC">
      <w:pPr>
        <w:tabs>
          <w:tab w:val="left" w:pos="567"/>
        </w:tabs>
        <w:spacing w:after="0"/>
        <w:jc w:val="both"/>
        <w:textAlignment w:val="baseline"/>
      </w:pPr>
      <w:r w:rsidRPr="00612149">
        <w:t>22.2.2.3. pasikeičia teisės aktai, susiję su Sutarties objektu, Sutarties vykdymu, ar su Pirkėjo vykdoma veikla, kuriai buvo sudaryta Sutartis, ir dėl tokių pakeitimų Pirkėjas nusprendžia nutraukti Sutartį;</w:t>
      </w:r>
    </w:p>
    <w:p w14:paraId="2891D6AE" w14:textId="77777777" w:rsidR="0005497A" w:rsidRPr="00612149" w:rsidRDefault="0005497A" w:rsidP="007D6AEC">
      <w:pPr>
        <w:tabs>
          <w:tab w:val="left" w:pos="567"/>
        </w:tabs>
        <w:spacing w:after="0"/>
        <w:jc w:val="both"/>
        <w:textAlignment w:val="baseline"/>
      </w:pPr>
      <w:r w:rsidRPr="00612149">
        <w:t>22.2.2.4. Pirkėjas nusprendžia nebevykdyti veiklos, kurios vykdymui Sutartimi įsigyjamos Paslaugos ir Sutarties poreikis išnyksta;</w:t>
      </w:r>
    </w:p>
    <w:p w14:paraId="7DE5A8E0" w14:textId="77777777" w:rsidR="0005497A" w:rsidRPr="00612149" w:rsidRDefault="0005497A" w:rsidP="007D6AEC">
      <w:pPr>
        <w:tabs>
          <w:tab w:val="left" w:pos="567"/>
        </w:tabs>
        <w:spacing w:after="0"/>
        <w:jc w:val="both"/>
        <w:textAlignment w:val="baseline"/>
      </w:pPr>
      <w:r w:rsidRPr="00612149">
        <w:t>22.2.2.5. Pirkėjo valdymo organas priima sprendimą, dėl kurio Sutarties poreikis išnyksta;</w:t>
      </w:r>
    </w:p>
    <w:p w14:paraId="6E8C8724" w14:textId="77777777" w:rsidR="0005497A" w:rsidRPr="00612149" w:rsidRDefault="0005497A" w:rsidP="007D6AEC">
      <w:pPr>
        <w:tabs>
          <w:tab w:val="left" w:pos="567"/>
        </w:tabs>
        <w:spacing w:after="0"/>
        <w:jc w:val="both"/>
        <w:textAlignment w:val="baseline"/>
      </w:pPr>
      <w:r w:rsidRPr="00612149">
        <w:t>22.2.2.6. pasikeičia (pablogėja) Pirkėjo finansinė padėtis ar Pirkėjas negauna arba netenka finansavimo ir dėl šios priežasties nusprendžia nutraukti Sutartį;</w:t>
      </w:r>
    </w:p>
    <w:p w14:paraId="20297454" w14:textId="77777777" w:rsidR="0005497A" w:rsidRPr="00612149" w:rsidRDefault="0005497A" w:rsidP="007D6AEC">
      <w:pPr>
        <w:tabs>
          <w:tab w:val="left" w:pos="567"/>
        </w:tabs>
        <w:spacing w:after="0"/>
        <w:jc w:val="both"/>
        <w:textAlignment w:val="baseline"/>
      </w:pPr>
      <w:r w:rsidRPr="00612149">
        <w:t>22.2.2.7. keičiasi Pirkėjo organizacinė struktūra – juridinis statusas, pobūdis ar valdymo struktūra ir tai gali turėti įtakos tinkamam Sutarties įvykdymui arba Sutarties poreikiui;</w:t>
      </w:r>
    </w:p>
    <w:p w14:paraId="716084EB" w14:textId="77777777" w:rsidR="0005497A" w:rsidRPr="00612149" w:rsidRDefault="0005497A" w:rsidP="007D6AEC">
      <w:pPr>
        <w:tabs>
          <w:tab w:val="left" w:pos="567"/>
        </w:tabs>
        <w:spacing w:after="0"/>
        <w:jc w:val="both"/>
        <w:textAlignment w:val="baseline"/>
      </w:pPr>
      <w:r w:rsidRPr="00612149">
        <w:t xml:space="preserve">22.2.2.8. nebelieka perkamų </w:t>
      </w:r>
      <w:r w:rsidRPr="00612149">
        <w:rPr>
          <w:rFonts w:eastAsia="Arial"/>
        </w:rPr>
        <w:t>Paslaugų</w:t>
      </w:r>
      <w:r w:rsidRPr="00612149">
        <w:t xml:space="preserve"> poreikio;</w:t>
      </w:r>
    </w:p>
    <w:p w14:paraId="1ED81360" w14:textId="77777777" w:rsidR="0005497A" w:rsidRPr="00612149" w:rsidRDefault="0005497A" w:rsidP="007D6AEC">
      <w:pPr>
        <w:tabs>
          <w:tab w:val="left" w:pos="567"/>
        </w:tabs>
        <w:spacing w:after="0"/>
        <w:jc w:val="both"/>
        <w:textAlignment w:val="baseline"/>
      </w:pPr>
      <w:r w:rsidRPr="00612149">
        <w:t>22.2.2.9. Pirkėjas iš pirkimų priežiūrą atliekančių institucijų gauna nurodymą ar rekomendaciją nutraukti Sutartį;</w:t>
      </w:r>
    </w:p>
    <w:p w14:paraId="626C01D8" w14:textId="77777777" w:rsidR="0005497A" w:rsidRPr="00612149" w:rsidRDefault="0005497A" w:rsidP="007D6AEC">
      <w:pPr>
        <w:tabs>
          <w:tab w:val="left" w:pos="567"/>
        </w:tabs>
        <w:spacing w:after="0"/>
        <w:jc w:val="both"/>
        <w:textAlignment w:val="baseline"/>
      </w:pPr>
      <w:r w:rsidRPr="00612149">
        <w:t>22.2.2.10. Tiekėjas vėluoja pateikti Sutarties įvykdymo užtikrinimo pratęsimą ilgiau kaip 10 (dešimt) darbo dienų nuo paskutinio Sutarties įvykdymo užtikrinimo galiojimo termino pabaigos arba atsisako jį pateikti;</w:t>
      </w:r>
    </w:p>
    <w:p w14:paraId="648FAF9B" w14:textId="77777777" w:rsidR="0005497A" w:rsidRPr="00612149" w:rsidRDefault="0005497A" w:rsidP="007D6AEC">
      <w:pPr>
        <w:tabs>
          <w:tab w:val="left" w:pos="567"/>
        </w:tabs>
        <w:spacing w:after="0"/>
        <w:jc w:val="both"/>
        <w:textAlignment w:val="baseline"/>
        <w:rPr>
          <w:rFonts w:eastAsia="Arial"/>
        </w:rPr>
      </w:pPr>
      <w:r w:rsidRPr="00612149">
        <w:t>22.2.2.11.</w:t>
      </w:r>
      <w:r w:rsidRPr="00612149">
        <w:rPr>
          <w:rFonts w:eastAsia="Arial"/>
        </w:rPr>
        <w:t xml:space="preserve"> Tiekėjas atsisako pašalinti arba nepašalina Paslaugų trūkumų per Pirkėjo nustatytus protingus terminus;</w:t>
      </w:r>
    </w:p>
    <w:p w14:paraId="7750BBFA" w14:textId="77777777" w:rsidR="0005497A" w:rsidRPr="00612149" w:rsidRDefault="0005497A" w:rsidP="007D6AEC">
      <w:pPr>
        <w:tabs>
          <w:tab w:val="left" w:pos="567"/>
        </w:tabs>
        <w:spacing w:after="0"/>
        <w:jc w:val="both"/>
        <w:textAlignment w:val="baseline"/>
      </w:pPr>
      <w:r w:rsidRPr="00612149">
        <w:t>22.2.2.12. Tiekėjas pažeidžia Sutartį arba įstatymus bei kitus teisės aktus ir per Pirkėjo rašytinėje pretenzijoje nurodytą terminą neištaiso pažeidimo;</w:t>
      </w:r>
    </w:p>
    <w:p w14:paraId="6F484A85" w14:textId="77777777" w:rsidR="0005497A" w:rsidRPr="00612149" w:rsidRDefault="0005497A" w:rsidP="007D6AEC">
      <w:pPr>
        <w:tabs>
          <w:tab w:val="left" w:pos="567"/>
        </w:tabs>
        <w:spacing w:after="0"/>
        <w:jc w:val="both"/>
        <w:textAlignment w:val="baseline"/>
        <w:rPr>
          <w:iCs/>
        </w:rPr>
      </w:pPr>
      <w:r w:rsidRPr="00612149">
        <w:t xml:space="preserve">22.2.2.13. </w:t>
      </w:r>
      <w:r w:rsidRPr="00612149">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5FD550" w14:textId="77777777" w:rsidR="0005497A" w:rsidRPr="00612149" w:rsidRDefault="0005497A" w:rsidP="007D6AEC">
      <w:pPr>
        <w:tabs>
          <w:tab w:val="left" w:pos="567"/>
        </w:tabs>
        <w:spacing w:after="0"/>
        <w:jc w:val="both"/>
        <w:textAlignment w:val="baseline"/>
        <w:rPr>
          <w:iCs/>
        </w:rPr>
      </w:pPr>
      <w:r w:rsidRPr="00612149">
        <w:rPr>
          <w:iCs/>
        </w:rPr>
        <w:t>22.2.2.14. paaiškėja VPĮ 37 straipsnio 8 dalyje ir (ar) 47 straipsnio 8 dalyje nurodytos aplinkybės.</w:t>
      </w:r>
    </w:p>
    <w:p w14:paraId="4E8747C9" w14:textId="77777777" w:rsidR="0005497A" w:rsidRPr="00612149" w:rsidRDefault="0005497A" w:rsidP="007D6AEC">
      <w:pPr>
        <w:tabs>
          <w:tab w:val="left" w:pos="567"/>
        </w:tabs>
        <w:spacing w:after="0"/>
        <w:jc w:val="both"/>
        <w:textAlignment w:val="baseline"/>
      </w:pPr>
      <w:r w:rsidRPr="00612149">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D9CF2C" w14:textId="77777777" w:rsidR="0005497A" w:rsidRPr="00612149" w:rsidRDefault="0005497A" w:rsidP="007D6AEC">
      <w:pPr>
        <w:tabs>
          <w:tab w:val="left" w:pos="567"/>
        </w:tabs>
        <w:spacing w:after="0"/>
        <w:jc w:val="both"/>
        <w:textAlignment w:val="baseline"/>
      </w:pPr>
      <w:r w:rsidRPr="00612149">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CEDAD10" w14:textId="77777777" w:rsidR="0005497A" w:rsidRPr="00612149" w:rsidRDefault="0005497A" w:rsidP="007D6AEC">
      <w:pPr>
        <w:tabs>
          <w:tab w:val="left" w:pos="567"/>
        </w:tabs>
        <w:spacing w:after="0"/>
        <w:jc w:val="both"/>
        <w:textAlignment w:val="baseline"/>
      </w:pPr>
      <w:r w:rsidRPr="00612149">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15361A"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39C93D84"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22"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7849C206" w14:textId="77777777" w:rsidR="0005497A" w:rsidRPr="00612149" w:rsidRDefault="0005497A" w:rsidP="007D6AEC">
      <w:pPr>
        <w:spacing w:after="0"/>
      </w:pPr>
    </w:p>
    <w:p w14:paraId="40A54E8D" w14:textId="77777777" w:rsidR="0005497A" w:rsidRPr="00612149" w:rsidRDefault="0005497A" w:rsidP="007D6AEC">
      <w:pPr>
        <w:tabs>
          <w:tab w:val="left" w:pos="567"/>
        </w:tabs>
        <w:spacing w:after="0"/>
        <w:jc w:val="both"/>
        <w:textAlignment w:val="baseline"/>
      </w:pPr>
      <w:r w:rsidRPr="00612149">
        <w:t>22.2.6. Pirkėjas turi teisę vienašališkai nutraukti Sutartį ir kitais Specialiosiose sąlygose (jei taikoma) ir įstatymuose bei kituose teisės aktuose įtvirtintais atvejais.</w:t>
      </w:r>
    </w:p>
    <w:p w14:paraId="20C34021" w14:textId="77777777" w:rsidR="0005497A" w:rsidRPr="00612149" w:rsidRDefault="0005497A" w:rsidP="007D6AEC">
      <w:pPr>
        <w:tabs>
          <w:tab w:val="left" w:pos="567"/>
        </w:tabs>
        <w:spacing w:after="0"/>
        <w:jc w:val="both"/>
        <w:textAlignment w:val="baseline"/>
      </w:pPr>
      <w:r w:rsidRPr="00612149">
        <w:t>22.2.7. Sutartis laikoma nutraukta kitą dieną po to, kai pasibaigia įspėjimo apie Sutarties nutraukimą terminas.</w:t>
      </w:r>
    </w:p>
    <w:p w14:paraId="7D8001B5" w14:textId="77777777" w:rsidR="0005497A" w:rsidRPr="00612149" w:rsidRDefault="0005497A" w:rsidP="007D6AEC">
      <w:pPr>
        <w:tabs>
          <w:tab w:val="left" w:pos="567"/>
        </w:tabs>
        <w:spacing w:after="0"/>
        <w:jc w:val="both"/>
        <w:textAlignment w:val="baseline"/>
      </w:pPr>
      <w:r w:rsidRPr="00612149">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CE8726" w14:textId="77777777" w:rsidR="0005497A" w:rsidRPr="00612149" w:rsidRDefault="0005497A" w:rsidP="007D6AEC">
      <w:pPr>
        <w:tabs>
          <w:tab w:val="left" w:pos="567"/>
        </w:tabs>
        <w:spacing w:after="0"/>
        <w:jc w:val="both"/>
        <w:textAlignment w:val="baseline"/>
        <w:rPr>
          <w:b/>
          <w:bCs/>
        </w:rPr>
      </w:pPr>
    </w:p>
    <w:p w14:paraId="3823832A"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center"/>
        <w:rPr>
          <w:rFonts w:eastAsia="Arial"/>
          <w:b/>
          <w:bCs/>
        </w:rPr>
      </w:pPr>
      <w:r w:rsidRPr="00612149">
        <w:rPr>
          <w:rFonts w:eastAsia="Arial"/>
          <w:b/>
          <w:bCs/>
        </w:rPr>
        <w:t>22.3.</w:t>
      </w:r>
      <w:r w:rsidRPr="00612149">
        <w:rPr>
          <w:rFonts w:eastAsia="Arial"/>
          <w:b/>
          <w:bCs/>
        </w:rPr>
        <w:tab/>
        <w:t>Sutarties nutraukimas Tiekėjo iniciatyva</w:t>
      </w:r>
    </w:p>
    <w:p w14:paraId="456BAB3D" w14:textId="77777777" w:rsidR="0005497A" w:rsidRPr="00612149" w:rsidRDefault="0005497A" w:rsidP="007D6AEC">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rPr>
      </w:pPr>
    </w:p>
    <w:p w14:paraId="4E9519DA" w14:textId="77777777" w:rsidR="0005497A" w:rsidRPr="00612149" w:rsidRDefault="0005497A" w:rsidP="007D6AEC">
      <w:pPr>
        <w:tabs>
          <w:tab w:val="left" w:pos="567"/>
        </w:tabs>
        <w:spacing w:after="0"/>
        <w:jc w:val="both"/>
        <w:textAlignment w:val="baseline"/>
      </w:pPr>
      <w:r w:rsidRPr="00612149">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0DA01A" w14:textId="77777777" w:rsidR="0005497A" w:rsidRPr="00612149" w:rsidRDefault="0005497A" w:rsidP="007D6AEC">
      <w:pPr>
        <w:tabs>
          <w:tab w:val="left" w:pos="567"/>
        </w:tabs>
        <w:spacing w:after="0"/>
        <w:jc w:val="both"/>
        <w:textAlignment w:val="baseline"/>
      </w:pPr>
      <w:r w:rsidRPr="00612149">
        <w:t>22.3.2. Tiekėjas turi teisę vienašališkai nutraukti Sutartį, įspėjęs Pirkėją raštu prieš ne trumpesnį nei 10 (dešimties) dienų terminą, jeigu:</w:t>
      </w:r>
    </w:p>
    <w:p w14:paraId="2AC3F278" w14:textId="77777777" w:rsidR="0005497A" w:rsidRPr="00612149" w:rsidRDefault="0005497A" w:rsidP="007D6AEC">
      <w:pPr>
        <w:tabs>
          <w:tab w:val="left" w:pos="567"/>
        </w:tabs>
        <w:spacing w:after="0"/>
        <w:jc w:val="both"/>
        <w:textAlignment w:val="baseline"/>
      </w:pPr>
      <w:r w:rsidRPr="00612149">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9A416" w14:textId="77777777" w:rsidR="0005497A" w:rsidRPr="00612149" w:rsidRDefault="0005497A" w:rsidP="007D6AEC">
      <w:pPr>
        <w:tabs>
          <w:tab w:val="left" w:pos="567"/>
        </w:tabs>
        <w:spacing w:after="0"/>
        <w:jc w:val="both"/>
        <w:textAlignment w:val="baseline"/>
      </w:pPr>
      <w:r w:rsidRPr="00612149">
        <w:t>22.3.2.2. Pirkėjas pažeidžia Sutartį arba įstatymus bei kitus teisės aktus ir per Tiekėjo rašytinėje pretenzijoje nurodytą terminą neištaiso pažeidimo, išskyrus Bendrųjų sąlygų 22.3.1 punkte nustatytą atvejį.</w:t>
      </w:r>
    </w:p>
    <w:p w14:paraId="5058A633" w14:textId="77777777" w:rsidR="0005497A" w:rsidRPr="00612149" w:rsidRDefault="0005497A" w:rsidP="007D6AEC">
      <w:pPr>
        <w:tabs>
          <w:tab w:val="left" w:pos="567"/>
        </w:tabs>
        <w:spacing w:after="0"/>
        <w:jc w:val="both"/>
        <w:textAlignment w:val="baseline"/>
      </w:pPr>
      <w:r w:rsidRPr="00612149">
        <w:lastRenderedPageBreak/>
        <w:t>22.3.3. Jeigu Bendrųjų sąlygų 22.3.1 punkte nurodytos aplinkybės yra susijusios tik su atskira dalimi arba atskiru Susitarimu, Tiekėjas turi teisę nutraukti Sutartį tik tos dalies atžvilgiu arba nutraukti tik tokį Susitarimą.</w:t>
      </w:r>
    </w:p>
    <w:p w14:paraId="73ECD3EE" w14:textId="77777777" w:rsidR="0005497A" w:rsidRPr="00612149" w:rsidRDefault="0005497A" w:rsidP="007D6AEC">
      <w:pPr>
        <w:tabs>
          <w:tab w:val="left" w:pos="567"/>
        </w:tabs>
        <w:spacing w:after="0"/>
        <w:jc w:val="both"/>
        <w:textAlignment w:val="baseline"/>
      </w:pPr>
      <w:r w:rsidRPr="00612149">
        <w:t>22.3.4. Tiekėjas turi teisę vienašališkai nutraukti Sutartį ir kitais įstatymuose bei kituose teisės aktuose įtvirtintais atvejais.</w:t>
      </w:r>
    </w:p>
    <w:p w14:paraId="5F8B56C2" w14:textId="77777777" w:rsidR="0005497A" w:rsidRPr="00612149" w:rsidRDefault="0005497A" w:rsidP="007D6AEC">
      <w:pPr>
        <w:tabs>
          <w:tab w:val="left" w:pos="567"/>
        </w:tabs>
        <w:spacing w:after="0"/>
        <w:jc w:val="both"/>
        <w:textAlignment w:val="baseline"/>
      </w:pPr>
      <w:r w:rsidRPr="00612149">
        <w:rPr>
          <w:szCs w:val="24"/>
          <w:lang w:eastAsia="lt-LT"/>
        </w:rPr>
        <w:t xml:space="preserve">22.3.5. Jei Sutartis nutraukiama </w:t>
      </w:r>
      <w:r w:rsidRPr="00612149">
        <w:t xml:space="preserve">dėl Pirkėjo esminio Sutarties pažeidimo </w:t>
      </w:r>
      <w:r w:rsidRPr="00612149">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12149">
        <w:t xml:space="preserve"> </w:t>
      </w:r>
    </w:p>
    <w:p w14:paraId="7F8C2FB5" w14:textId="77777777" w:rsidR="0005497A" w:rsidRPr="00612149" w:rsidRDefault="0005497A" w:rsidP="007D6AEC">
      <w:pPr>
        <w:spacing w:after="0"/>
        <w:rPr>
          <w:rFonts w:eastAsia="MS Mincho"/>
          <w:i/>
          <w:iCs/>
          <w:sz w:val="20"/>
        </w:rPr>
      </w:pPr>
      <w:r w:rsidRPr="00612149">
        <w:rPr>
          <w:rFonts w:eastAsia="MS Mincho"/>
          <w:i/>
          <w:iCs/>
          <w:sz w:val="20"/>
        </w:rPr>
        <w:t>Papunkčio pakeitimai:</w:t>
      </w:r>
    </w:p>
    <w:p w14:paraId="400F2DC9" w14:textId="77777777" w:rsidR="0005497A" w:rsidRPr="00612149" w:rsidRDefault="0005497A" w:rsidP="007D6AEC">
      <w:pPr>
        <w:spacing w:after="0"/>
        <w:jc w:val="both"/>
        <w:rPr>
          <w:rFonts w:eastAsia="MS Mincho"/>
          <w:i/>
          <w:iCs/>
          <w:sz w:val="20"/>
        </w:rPr>
      </w:pPr>
      <w:r w:rsidRPr="00612149">
        <w:rPr>
          <w:rFonts w:eastAsia="MS Mincho"/>
          <w:i/>
          <w:iCs/>
          <w:sz w:val="20"/>
        </w:rPr>
        <w:t xml:space="preserve">Nr. </w:t>
      </w:r>
      <w:hyperlink r:id="rId23" w:history="1">
        <w:r w:rsidRPr="00612149">
          <w:rPr>
            <w:rFonts w:eastAsia="MS Mincho"/>
            <w:i/>
            <w:iCs/>
            <w:color w:val="0000FF" w:themeColor="hyperlink"/>
            <w:sz w:val="20"/>
            <w:u w:val="single"/>
          </w:rPr>
          <w:t>1S-52</w:t>
        </w:r>
      </w:hyperlink>
      <w:r w:rsidRPr="00612149">
        <w:rPr>
          <w:rFonts w:eastAsia="MS Mincho"/>
          <w:i/>
          <w:iCs/>
          <w:sz w:val="20"/>
        </w:rPr>
        <w:t>, 2025-04-17, paskelbta TAR 2025-04-18, i. k. 2025-06847</w:t>
      </w:r>
    </w:p>
    <w:p w14:paraId="215C5BC0" w14:textId="77777777" w:rsidR="0005497A" w:rsidRPr="00612149" w:rsidRDefault="0005497A" w:rsidP="007D6AEC">
      <w:pPr>
        <w:spacing w:after="0"/>
      </w:pPr>
    </w:p>
    <w:p w14:paraId="6F38A585" w14:textId="77777777" w:rsidR="0005497A" w:rsidRPr="00612149" w:rsidRDefault="0005497A" w:rsidP="007D6AEC">
      <w:pPr>
        <w:tabs>
          <w:tab w:val="left" w:pos="567"/>
        </w:tabs>
        <w:spacing w:after="0"/>
        <w:jc w:val="both"/>
        <w:textAlignment w:val="baseline"/>
      </w:pPr>
      <w:r w:rsidRPr="00612149">
        <w:t>22.3.6. Sutartis laikoma nutraukta kitą dieną po to, kai pasibaigia įspėjimo apie Sutarties nutraukimą terminas.</w:t>
      </w:r>
    </w:p>
    <w:p w14:paraId="6B32D82C" w14:textId="77777777" w:rsidR="0005497A" w:rsidRPr="00612149" w:rsidRDefault="0005497A" w:rsidP="007D6AEC">
      <w:pPr>
        <w:tabs>
          <w:tab w:val="left" w:pos="567"/>
        </w:tabs>
        <w:spacing w:after="0"/>
        <w:jc w:val="both"/>
        <w:textAlignment w:val="baseline"/>
      </w:pPr>
      <w:r w:rsidRPr="00612149">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9C0FBD" w14:textId="77777777" w:rsidR="0005497A" w:rsidRPr="00612149" w:rsidRDefault="0005497A" w:rsidP="007D6AEC">
      <w:pPr>
        <w:tabs>
          <w:tab w:val="left" w:pos="567"/>
        </w:tabs>
        <w:spacing w:after="0"/>
        <w:jc w:val="both"/>
        <w:textAlignment w:val="baseline"/>
        <w:rPr>
          <w:b/>
          <w:bCs/>
        </w:rPr>
      </w:pPr>
    </w:p>
    <w:p w14:paraId="361493F6"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rPr>
      </w:pPr>
      <w:r w:rsidRPr="00612149">
        <w:rPr>
          <w:rFonts w:eastAsia="Arial"/>
          <w:b/>
          <w:bCs/>
        </w:rPr>
        <w:t>22.4.</w:t>
      </w:r>
      <w:r w:rsidRPr="00612149">
        <w:rPr>
          <w:rFonts w:eastAsia="Arial"/>
          <w:b/>
          <w:bCs/>
        </w:rPr>
        <w:tab/>
      </w:r>
      <w:r w:rsidRPr="00612149">
        <w:rPr>
          <w:rFonts w:eastAsia="Arial"/>
          <w:b/>
        </w:rPr>
        <w:t>Šalių teisės ir pareigos Sutarties nutraukimo atveju</w:t>
      </w:r>
    </w:p>
    <w:p w14:paraId="4E7D1716" w14:textId="77777777" w:rsidR="0005497A" w:rsidRPr="00612149" w:rsidRDefault="0005497A" w:rsidP="007D6AE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b/>
        </w:rPr>
      </w:pPr>
    </w:p>
    <w:p w14:paraId="2FEB9537" w14:textId="77777777" w:rsidR="0005497A" w:rsidRPr="00612149" w:rsidRDefault="0005497A" w:rsidP="007D6AEC">
      <w:pPr>
        <w:tabs>
          <w:tab w:val="left" w:pos="567"/>
        </w:tabs>
        <w:spacing w:after="0"/>
        <w:jc w:val="both"/>
        <w:textAlignment w:val="baseline"/>
      </w:pPr>
      <w:r w:rsidRPr="00612149">
        <w:t>22.4.1. Sutarties nutraukimas neturi įtakos ginčų nagrinėjimo tvarką nustatančių Sutarties sąlygų ir kitų Sutarties sąlygų, kurios pagal savo esmę lieka galioti ir po Sutarties nutraukimo, galiojimui.</w:t>
      </w:r>
    </w:p>
    <w:p w14:paraId="7BC819DF" w14:textId="77777777" w:rsidR="0005497A" w:rsidRPr="00612149" w:rsidRDefault="0005497A" w:rsidP="007D6AEC">
      <w:pPr>
        <w:tabs>
          <w:tab w:val="left" w:pos="567"/>
        </w:tabs>
        <w:spacing w:after="0"/>
        <w:jc w:val="both"/>
        <w:textAlignment w:val="baseline"/>
      </w:pPr>
      <w:r w:rsidRPr="00612149">
        <w:t>22.4.2. Nutraukus Sutartį, Šalys privalo:</w:t>
      </w:r>
    </w:p>
    <w:p w14:paraId="4695775F" w14:textId="77777777" w:rsidR="0005497A" w:rsidRPr="00612149" w:rsidRDefault="0005497A" w:rsidP="007D6AEC">
      <w:pPr>
        <w:tabs>
          <w:tab w:val="left" w:pos="567"/>
        </w:tabs>
        <w:spacing w:after="0"/>
        <w:jc w:val="both"/>
        <w:textAlignment w:val="baseline"/>
      </w:pPr>
      <w:r w:rsidRPr="00612149">
        <w:t xml:space="preserve">22.4.2.1. įsitikinti, jog iki Sutarties nutraukimo dienos suteiktos </w:t>
      </w:r>
      <w:r w:rsidRPr="00612149">
        <w:rPr>
          <w:rFonts w:eastAsia="Arial"/>
        </w:rPr>
        <w:t>Paslaugos</w:t>
      </w:r>
      <w:r w:rsidRPr="00612149">
        <w:t xml:space="preserve"> ir kiti atlikti veiksmai atitinka Sutarties reikalavimus ir Šalys dėl to viena kitai nebereikš pretenzijų;</w:t>
      </w:r>
    </w:p>
    <w:p w14:paraId="6F115EFC" w14:textId="77777777" w:rsidR="0005497A" w:rsidRPr="00612149" w:rsidRDefault="0005497A" w:rsidP="007D6AEC">
      <w:pPr>
        <w:tabs>
          <w:tab w:val="left" w:pos="567"/>
        </w:tabs>
        <w:spacing w:after="0"/>
        <w:jc w:val="both"/>
        <w:textAlignment w:val="baseline"/>
      </w:pPr>
      <w:r w:rsidRPr="00612149">
        <w:t xml:space="preserve">22.4.2.2. atsiskaityti už iki Sutarties nutraukimo suteiktas </w:t>
      </w:r>
      <w:r w:rsidRPr="00612149">
        <w:rPr>
          <w:rFonts w:eastAsia="Arial"/>
        </w:rPr>
        <w:t>Paslaugas</w:t>
      </w:r>
      <w:r w:rsidRPr="00612149">
        <w:t>, atitinkančias Sutarties reikalavimus;</w:t>
      </w:r>
    </w:p>
    <w:p w14:paraId="0875E3D5" w14:textId="77777777" w:rsidR="0005497A" w:rsidRPr="00612149" w:rsidRDefault="0005497A" w:rsidP="007D6AEC">
      <w:pPr>
        <w:tabs>
          <w:tab w:val="left" w:pos="567"/>
        </w:tabs>
        <w:spacing w:after="0"/>
        <w:jc w:val="both"/>
        <w:textAlignment w:val="baseline"/>
      </w:pPr>
      <w:r w:rsidRPr="00612149">
        <w:t>22.4.2.3. per 10 (dešimt) dienų nuo pranešimo apie Sutarties nutraukimą gavimo dienos ar Susitarimo dėl Sutarties nutraukimo sudarymo dienos perduoti viena kitai visus dokumentus, kuriuos buvo būtina perduoti pagal Sutarties nuostatas.</w:t>
      </w:r>
    </w:p>
    <w:p w14:paraId="2DB226A4" w14:textId="77777777" w:rsidR="0005497A" w:rsidRPr="00612149" w:rsidRDefault="0005497A" w:rsidP="007D6AEC">
      <w:pPr>
        <w:tabs>
          <w:tab w:val="left" w:pos="567"/>
        </w:tabs>
        <w:spacing w:after="0"/>
        <w:jc w:val="both"/>
        <w:textAlignment w:val="baseline"/>
        <w:rPr>
          <w:b/>
          <w:bCs/>
        </w:rPr>
      </w:pPr>
    </w:p>
    <w:p w14:paraId="26812743"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b/>
          <w:bCs/>
          <w:caps/>
        </w:rPr>
      </w:pPr>
      <w:r w:rsidRPr="00612149">
        <w:rPr>
          <w:rFonts w:eastAsia="Arial"/>
          <w:b/>
          <w:bCs/>
          <w:caps/>
        </w:rPr>
        <w:t>23.</w:t>
      </w:r>
      <w:r w:rsidRPr="00612149">
        <w:tab/>
      </w:r>
      <w:r w:rsidRPr="00612149">
        <w:rPr>
          <w:rFonts w:eastAsia="Arial"/>
          <w:b/>
          <w:bCs/>
          <w:caps/>
        </w:rPr>
        <w:t>PREKIŲ MODELIO AR GAMINTOJO KEITIMAS</w:t>
      </w:r>
    </w:p>
    <w:p w14:paraId="43CC0C55"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b/>
          <w:caps/>
        </w:rPr>
      </w:pPr>
    </w:p>
    <w:p w14:paraId="0601EE4D" w14:textId="77777777" w:rsidR="0005497A" w:rsidRPr="00612149" w:rsidRDefault="0005497A" w:rsidP="007D6AEC">
      <w:pPr>
        <w:spacing w:after="0"/>
        <w:jc w:val="both"/>
      </w:pPr>
      <w:r w:rsidRPr="00612149">
        <w:rPr>
          <w:rFonts w:eastAsia="Arial"/>
          <w:caps/>
        </w:rPr>
        <w:t xml:space="preserve">23.1. </w:t>
      </w:r>
      <w:r w:rsidRPr="00612149">
        <w:t>Tais atvejais, kai kartu su Paslaugomis yra perkamos prekės, Tiekėjas turi teisę keisti prekių modelį ir (ar) gamintoją, jei yra visos toliau nurodytos sąlygos:</w:t>
      </w:r>
    </w:p>
    <w:p w14:paraId="131FB626" w14:textId="77777777" w:rsidR="0005497A" w:rsidRPr="00612149" w:rsidRDefault="0005497A" w:rsidP="007D6AEC">
      <w:pPr>
        <w:spacing w:after="0"/>
        <w:jc w:val="both"/>
      </w:pPr>
      <w:r w:rsidRPr="00612149">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2149">
        <w:rPr>
          <w:vertAlign w:val="superscript"/>
        </w:rPr>
        <w:t xml:space="preserve">1 </w:t>
      </w:r>
      <w:r w:rsidRPr="00612149">
        <w:t>dalies nuostatų;</w:t>
      </w:r>
    </w:p>
    <w:p w14:paraId="429B8FCB" w14:textId="77777777" w:rsidR="0005497A" w:rsidRPr="00612149" w:rsidRDefault="0005497A" w:rsidP="007D6AEC">
      <w:pPr>
        <w:spacing w:after="0"/>
        <w:jc w:val="both"/>
      </w:pPr>
      <w:r w:rsidRPr="00612149">
        <w:t xml:space="preserve">23.1.2. jei keičiamos prekės visiškai atitinka visus pirkimo dokumentų reikalavimus, yra ne prastesnės, o lygiavertės ar geresnės kokybės nei Tiekėjo pasiūlyme nurodytos prekės ir Tiekėjas pateikia tai </w:t>
      </w:r>
      <w:r w:rsidRPr="00612149">
        <w:lastRenderedPageBreak/>
        <w:t>patvirtinančius dokumentus. Jeigu pirkimo procedūrų metu Tiekėjas buvo pateikęs prekių pavyzdžius, pristatomos prekės turi būti ne prastesnės kokybės nei pateikti pavyzdžiai;</w:t>
      </w:r>
    </w:p>
    <w:p w14:paraId="64E83D3B" w14:textId="77777777" w:rsidR="0005497A" w:rsidRPr="00612149" w:rsidRDefault="0005497A" w:rsidP="007D6AEC">
      <w:pPr>
        <w:spacing w:after="0"/>
        <w:jc w:val="both"/>
      </w:pPr>
      <w:r w:rsidRPr="00612149">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2149">
        <w:rPr>
          <w:shd w:val="clear" w:color="auto" w:fill="FFFFFF"/>
        </w:rPr>
        <w:t>ir lygiavertiškumo ar geresnės kokybės nei Sutartyje nurodytos prekės</w:t>
      </w:r>
      <w:r w:rsidRPr="00612149">
        <w:t>;</w:t>
      </w:r>
    </w:p>
    <w:p w14:paraId="3C81DC25" w14:textId="77777777" w:rsidR="0005497A" w:rsidRPr="00612149" w:rsidRDefault="0005497A" w:rsidP="007D6AEC">
      <w:pPr>
        <w:spacing w:after="0"/>
        <w:jc w:val="both"/>
      </w:pPr>
      <w:r w:rsidRPr="00612149">
        <w:t>23.1.4. Šalys sudarė rašytinį Susitarimą prie Sutarties dėl prekių keitimo.</w:t>
      </w:r>
    </w:p>
    <w:p w14:paraId="5CE75DDE" w14:textId="77777777" w:rsidR="0005497A" w:rsidRPr="00612149" w:rsidRDefault="0005497A" w:rsidP="007D6AEC">
      <w:pPr>
        <w:spacing w:after="0"/>
        <w:jc w:val="both"/>
      </w:pPr>
      <w:r w:rsidRPr="00612149">
        <w:t>23.2. Šiame Bendrųjų sąlygų skyriuje nurodytu atveju prekės turi būti pristatytos už ne didesnę nei pasiūlyme nurodytą kainą.</w:t>
      </w:r>
    </w:p>
    <w:p w14:paraId="3308F31A"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pPr>
    </w:p>
    <w:p w14:paraId="79630409"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eastAsia="Arial"/>
          <w:b/>
          <w:caps/>
        </w:rPr>
      </w:pPr>
      <w:r w:rsidRPr="00612149">
        <w:rPr>
          <w:rFonts w:eastAsia="Arial"/>
          <w:b/>
          <w:bCs/>
          <w:caps/>
        </w:rPr>
        <w:t>24.</w:t>
      </w:r>
      <w:r w:rsidRPr="00612149">
        <w:rPr>
          <w:rFonts w:eastAsia="Arial"/>
          <w:b/>
          <w:bCs/>
          <w:caps/>
        </w:rPr>
        <w:tab/>
      </w:r>
      <w:r w:rsidRPr="00612149">
        <w:rPr>
          <w:rFonts w:eastAsia="Arial"/>
          <w:b/>
          <w:caps/>
        </w:rPr>
        <w:t>Bendravimo tvarka ir kalba</w:t>
      </w:r>
    </w:p>
    <w:p w14:paraId="669EB412"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eastAsia="Arial"/>
          <w:b/>
          <w:caps/>
        </w:rPr>
      </w:pPr>
    </w:p>
    <w:p w14:paraId="716EF878" w14:textId="77777777" w:rsidR="0005497A" w:rsidRPr="00612149" w:rsidRDefault="0005497A" w:rsidP="007D6AEC">
      <w:pPr>
        <w:tabs>
          <w:tab w:val="left" w:pos="567"/>
          <w:tab w:val="left" w:pos="851"/>
          <w:tab w:val="left" w:pos="992"/>
          <w:tab w:val="left" w:pos="1134"/>
        </w:tabs>
        <w:spacing w:after="0"/>
        <w:jc w:val="both"/>
        <w:rPr>
          <w:rFonts w:eastAsia="Arial"/>
          <w:shd w:val="clear" w:color="auto" w:fill="FFFFFF"/>
        </w:rPr>
      </w:pPr>
      <w:r w:rsidRPr="00612149">
        <w:rPr>
          <w:rFonts w:eastAsia="Arial"/>
        </w:rPr>
        <w:t>24.1.</w:t>
      </w:r>
      <w:r w:rsidRPr="00612149">
        <w:rPr>
          <w:rFonts w:eastAsia="Arial"/>
        </w:rPr>
        <w:tab/>
      </w:r>
      <w:r w:rsidRPr="00612149">
        <w:rPr>
          <w:rFonts w:eastAsia="Arial"/>
          <w:bCs/>
        </w:rPr>
        <w:t xml:space="preserve">Sutartis sudaroma lietuvių kalba. Jeigu Sutartis ar kuris nors ją sudarantis dokumentas sudaromas kita kalba arba išverčiamas į kitą kalbą, visais atvejais </w:t>
      </w:r>
      <w:r w:rsidRPr="00612149">
        <w:rPr>
          <w:rFonts w:eastAsia="Arial"/>
          <w:shd w:val="clear" w:color="auto" w:fill="FFFFFF"/>
        </w:rPr>
        <w:t>autentišku laikomas tik lietuvių kalba parengtas Sutarties tekstas (jei yra neatitikimų, pirmenybė teikiama lietuvių kalba parengtam tekstui).</w:t>
      </w:r>
    </w:p>
    <w:p w14:paraId="493EFCF1" w14:textId="77777777" w:rsidR="0005497A" w:rsidRPr="00612149" w:rsidRDefault="0005497A" w:rsidP="007D6AEC">
      <w:pPr>
        <w:widowControl w:val="0"/>
        <w:tabs>
          <w:tab w:val="left" w:pos="567"/>
          <w:tab w:val="left" w:pos="851"/>
          <w:tab w:val="left" w:pos="992"/>
          <w:tab w:val="left" w:pos="1134"/>
        </w:tabs>
        <w:spacing w:after="0"/>
        <w:jc w:val="both"/>
        <w:rPr>
          <w:rFonts w:eastAsia="Arial"/>
        </w:rPr>
      </w:pPr>
      <w:r w:rsidRPr="00612149">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7A9261" w14:textId="77777777" w:rsidR="0005497A" w:rsidRPr="00612149" w:rsidRDefault="0005497A" w:rsidP="007D6AEC">
      <w:pPr>
        <w:widowControl w:val="0"/>
        <w:tabs>
          <w:tab w:val="left" w:pos="0"/>
          <w:tab w:val="left" w:pos="851"/>
          <w:tab w:val="left" w:pos="992"/>
          <w:tab w:val="left" w:pos="1134"/>
        </w:tabs>
        <w:spacing w:after="0"/>
        <w:jc w:val="both"/>
        <w:rPr>
          <w:rFonts w:eastAsia="Arial"/>
        </w:rPr>
      </w:pPr>
      <w:r w:rsidRPr="00612149">
        <w:rPr>
          <w:rFonts w:eastAsia="Arial"/>
        </w:rPr>
        <w:t>24.3. Jeigu pranešimas yra įteikiamas asmeniškai arba siunčiamas paštu ar per kurjerį, jis turi būti įteikiamas pasirašytinai ir laikomas gautu gavimo patvirtinime nurodytą dieną.</w:t>
      </w:r>
    </w:p>
    <w:p w14:paraId="494E4B22" w14:textId="77777777" w:rsidR="0005497A" w:rsidRPr="00612149" w:rsidRDefault="0005497A" w:rsidP="007D6AEC">
      <w:pPr>
        <w:widowControl w:val="0"/>
        <w:tabs>
          <w:tab w:val="left" w:pos="0"/>
          <w:tab w:val="left" w:pos="851"/>
          <w:tab w:val="left" w:pos="992"/>
          <w:tab w:val="left" w:pos="1134"/>
        </w:tabs>
        <w:spacing w:after="0"/>
        <w:jc w:val="both"/>
        <w:rPr>
          <w:rFonts w:eastAsia="Arial"/>
        </w:rPr>
      </w:pPr>
      <w:r w:rsidRPr="00612149">
        <w:rPr>
          <w:rFonts w:eastAsia="Arial"/>
        </w:rPr>
        <w:t>24.4. Jeigu pranešimas siunčiamas el. paštu, laikoma, kad Šalis jį gavo kitą darbo dieną.</w:t>
      </w:r>
    </w:p>
    <w:p w14:paraId="5BA54485" w14:textId="77777777" w:rsidR="0005497A" w:rsidRPr="00612149" w:rsidRDefault="0005497A" w:rsidP="007D6AEC">
      <w:pPr>
        <w:widowControl w:val="0"/>
        <w:tabs>
          <w:tab w:val="left" w:pos="0"/>
          <w:tab w:val="left" w:pos="851"/>
          <w:tab w:val="left" w:pos="992"/>
          <w:tab w:val="left" w:pos="1134"/>
        </w:tabs>
        <w:spacing w:after="0"/>
        <w:jc w:val="both"/>
        <w:rPr>
          <w:rFonts w:eastAsia="Arial"/>
        </w:rPr>
      </w:pPr>
      <w:r w:rsidRPr="00612149">
        <w:rPr>
          <w:rFonts w:eastAsia="Arial"/>
        </w:rPr>
        <w:t>24.5. Jeigu pranešimas siunčiamas keliais skirtingais būdais, laikoma, kad gavėjas jį gavo tada, kai jis gavo pirmesnįjį pranešimą.</w:t>
      </w:r>
    </w:p>
    <w:p w14:paraId="6E42951B" w14:textId="77777777" w:rsidR="0005497A" w:rsidRPr="00612149" w:rsidRDefault="0005497A" w:rsidP="007D6AEC">
      <w:pPr>
        <w:widowControl w:val="0"/>
        <w:tabs>
          <w:tab w:val="left" w:pos="0"/>
          <w:tab w:val="left" w:pos="851"/>
          <w:tab w:val="left" w:pos="992"/>
          <w:tab w:val="left" w:pos="1134"/>
        </w:tabs>
        <w:spacing w:after="0"/>
        <w:jc w:val="both"/>
        <w:rPr>
          <w:rFonts w:eastAsia="Arial"/>
          <w:b/>
          <w:bCs/>
        </w:rPr>
      </w:pPr>
    </w:p>
    <w:p w14:paraId="0B5F1124"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eastAsia="Arial"/>
          <w:b/>
          <w:caps/>
        </w:rPr>
      </w:pPr>
      <w:r w:rsidRPr="00612149">
        <w:rPr>
          <w:rFonts w:eastAsia="Arial"/>
          <w:b/>
          <w:bCs/>
          <w:caps/>
        </w:rPr>
        <w:t>25.</w:t>
      </w:r>
      <w:r w:rsidRPr="00612149">
        <w:rPr>
          <w:rFonts w:eastAsia="Arial"/>
          <w:b/>
          <w:bCs/>
          <w:caps/>
        </w:rPr>
        <w:tab/>
      </w:r>
      <w:r w:rsidRPr="00612149">
        <w:rPr>
          <w:rFonts w:eastAsia="Arial"/>
          <w:b/>
          <w:caps/>
        </w:rPr>
        <w:t>Pretenzijos ir ginčų sprendimas</w:t>
      </w:r>
    </w:p>
    <w:p w14:paraId="59214DF2" w14:textId="77777777" w:rsidR="0005497A" w:rsidRPr="00612149" w:rsidRDefault="0005497A" w:rsidP="007D6AE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eastAsia="Arial"/>
          <w:b/>
          <w:caps/>
        </w:rPr>
      </w:pPr>
    </w:p>
    <w:p w14:paraId="6DB81BC5" w14:textId="77777777" w:rsidR="0005497A" w:rsidRPr="00612149" w:rsidRDefault="0005497A" w:rsidP="007D6AEC">
      <w:pPr>
        <w:widowControl w:val="0"/>
        <w:tabs>
          <w:tab w:val="left" w:pos="0"/>
          <w:tab w:val="left" w:pos="851"/>
          <w:tab w:val="left" w:pos="992"/>
          <w:tab w:val="left" w:pos="1134"/>
        </w:tabs>
        <w:spacing w:after="0"/>
        <w:jc w:val="both"/>
        <w:rPr>
          <w:rFonts w:eastAsia="Cambria"/>
        </w:rPr>
      </w:pPr>
      <w:r w:rsidRPr="00612149">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B0E531F" w14:textId="77777777" w:rsidR="0005497A" w:rsidRPr="00612149" w:rsidRDefault="0005497A" w:rsidP="0005497A">
      <w:pPr>
        <w:widowControl w:val="0"/>
        <w:tabs>
          <w:tab w:val="left" w:pos="142"/>
          <w:tab w:val="left" w:pos="851"/>
          <w:tab w:val="left" w:pos="992"/>
          <w:tab w:val="left" w:pos="1134"/>
        </w:tabs>
        <w:jc w:val="both"/>
        <w:rPr>
          <w:rFonts w:eastAsia="Cambria"/>
        </w:rPr>
      </w:pPr>
      <w:r w:rsidRPr="00612149">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2149">
        <w:t xml:space="preserve"> </w:t>
      </w:r>
      <w:r w:rsidRPr="00612149">
        <w:rPr>
          <w:rFonts w:eastAsia="Cambria"/>
        </w:rPr>
        <w:t>Lietuvos Respublikos įstatymuose nustatyta tvarka.</w:t>
      </w:r>
    </w:p>
    <w:p w14:paraId="7F979E28" w14:textId="77777777" w:rsidR="0005497A" w:rsidRPr="00612149" w:rsidRDefault="0005497A" w:rsidP="0005497A">
      <w:pPr>
        <w:widowControl w:val="0"/>
        <w:tabs>
          <w:tab w:val="left" w:pos="426"/>
          <w:tab w:val="left" w:pos="567"/>
          <w:tab w:val="left" w:pos="709"/>
          <w:tab w:val="left" w:pos="851"/>
          <w:tab w:val="left" w:pos="992"/>
          <w:tab w:val="left" w:pos="1134"/>
        </w:tabs>
        <w:jc w:val="both"/>
        <w:rPr>
          <w:rFonts w:eastAsia="Arial"/>
        </w:rPr>
      </w:pPr>
      <w:r w:rsidRPr="00612149">
        <w:rPr>
          <w:rFonts w:eastAsia="Arial"/>
        </w:rPr>
        <w:t>25.3. Kilę ginčai nesudaro pagrindo Šalims atsisakyti vykdyti savo prievoles pagal Sutartį.</w:t>
      </w:r>
    </w:p>
    <w:p w14:paraId="769B52D3" w14:textId="77777777" w:rsidR="0005497A" w:rsidRPr="00612149" w:rsidRDefault="0005497A" w:rsidP="0005497A">
      <w:pPr>
        <w:widowControl w:val="0"/>
        <w:tabs>
          <w:tab w:val="left" w:pos="426"/>
          <w:tab w:val="left" w:pos="567"/>
          <w:tab w:val="left" w:pos="709"/>
          <w:tab w:val="left" w:pos="851"/>
          <w:tab w:val="left" w:pos="992"/>
          <w:tab w:val="left" w:pos="1134"/>
        </w:tabs>
        <w:jc w:val="both"/>
        <w:rPr>
          <w:rFonts w:eastAsia="Arial"/>
        </w:rPr>
      </w:pPr>
    </w:p>
    <w:p w14:paraId="3FC550E1" w14:textId="77777777" w:rsidR="0005497A" w:rsidRPr="00612149" w:rsidRDefault="0005497A" w:rsidP="0005497A">
      <w:pPr>
        <w:widowControl w:val="0"/>
        <w:tabs>
          <w:tab w:val="left" w:pos="426"/>
          <w:tab w:val="left" w:pos="567"/>
          <w:tab w:val="left" w:pos="709"/>
          <w:tab w:val="left" w:pos="851"/>
          <w:tab w:val="left" w:pos="992"/>
          <w:tab w:val="left" w:pos="1134"/>
        </w:tabs>
        <w:jc w:val="center"/>
        <w:rPr>
          <w:bCs/>
          <w:caps/>
        </w:rPr>
      </w:pPr>
      <w:r w:rsidRPr="00612149">
        <w:rPr>
          <w:b/>
          <w:bCs/>
        </w:rPr>
        <w:t>______________</w:t>
      </w:r>
    </w:p>
    <w:p w14:paraId="0FBC94B1" w14:textId="77777777" w:rsidR="0005497A" w:rsidRPr="00612149" w:rsidRDefault="0005497A" w:rsidP="0005497A">
      <w:pPr>
        <w:ind w:left="5954"/>
        <w:sectPr w:rsidR="0005497A" w:rsidRPr="00612149" w:rsidSect="008E254F">
          <w:headerReference w:type="default" r:id="rId24"/>
          <w:footerReference w:type="default" r:id="rId25"/>
          <w:endnotePr>
            <w:numFmt w:val="decimal"/>
          </w:endnotePr>
          <w:pgSz w:w="12240" w:h="15840" w:code="1"/>
          <w:pgMar w:top="1134" w:right="900" w:bottom="1134" w:left="1701" w:header="720" w:footer="720" w:gutter="0"/>
          <w:pgNumType w:start="1"/>
          <w:cols w:space="720"/>
          <w:titlePg/>
          <w:docGrid w:linePitch="360"/>
        </w:sectPr>
      </w:pPr>
    </w:p>
    <w:p w14:paraId="68CE209D" w14:textId="77777777" w:rsidR="0005497A" w:rsidRPr="00612149" w:rsidRDefault="0005497A" w:rsidP="007D6AEC">
      <w:pPr>
        <w:widowControl w:val="0"/>
        <w:pBdr>
          <w:top w:val="nil"/>
          <w:left w:val="nil"/>
          <w:bottom w:val="nil"/>
          <w:right w:val="nil"/>
          <w:between w:val="nil"/>
        </w:pBdr>
        <w:tabs>
          <w:tab w:val="left" w:pos="567"/>
          <w:tab w:val="left" w:pos="851"/>
        </w:tabs>
        <w:spacing w:after="0"/>
        <w:jc w:val="center"/>
        <w:rPr>
          <w:b/>
          <w:bCs/>
          <w:caps/>
          <w:szCs w:val="24"/>
        </w:rPr>
      </w:pPr>
      <w:r w:rsidRPr="00612149">
        <w:rPr>
          <w:b/>
          <w:bCs/>
          <w:caps/>
          <w:szCs w:val="24"/>
        </w:rPr>
        <w:lastRenderedPageBreak/>
        <w:t>paslaugų pirkimo-pardavimo sutarties Specialiosios sąlygos</w:t>
      </w:r>
    </w:p>
    <w:p w14:paraId="46C6110F" w14:textId="77777777" w:rsidR="0005497A" w:rsidRPr="00612149" w:rsidRDefault="0005497A" w:rsidP="007D6AEC">
      <w:pPr>
        <w:widowControl w:val="0"/>
        <w:pBdr>
          <w:top w:val="nil"/>
          <w:left w:val="nil"/>
          <w:bottom w:val="nil"/>
          <w:right w:val="nil"/>
          <w:between w:val="nil"/>
        </w:pBdr>
        <w:tabs>
          <w:tab w:val="left" w:pos="567"/>
          <w:tab w:val="left" w:pos="851"/>
        </w:tabs>
        <w:spacing w:after="0"/>
        <w:jc w:val="center"/>
        <w:rPr>
          <w:b/>
          <w:bCs/>
          <w:caps/>
          <w:szCs w:val="24"/>
        </w:rPr>
      </w:pPr>
    </w:p>
    <w:p w14:paraId="3789471D" w14:textId="77777777" w:rsidR="0005497A" w:rsidRPr="00612149" w:rsidRDefault="0005497A" w:rsidP="007D6AEC">
      <w:pPr>
        <w:widowControl w:val="0"/>
        <w:pBdr>
          <w:top w:val="nil"/>
          <w:left w:val="nil"/>
          <w:bottom w:val="nil"/>
          <w:right w:val="nil"/>
          <w:between w:val="nil"/>
        </w:pBdr>
        <w:tabs>
          <w:tab w:val="left" w:pos="567"/>
          <w:tab w:val="left" w:pos="851"/>
        </w:tabs>
        <w:spacing w:after="0"/>
        <w:jc w:val="center"/>
        <w:rPr>
          <w:caps/>
          <w:szCs w:val="24"/>
        </w:rPr>
      </w:pPr>
    </w:p>
    <w:p w14:paraId="2879F522" w14:textId="77777777" w:rsidR="0005497A" w:rsidRPr="00612149" w:rsidRDefault="0005497A" w:rsidP="007D6AEC">
      <w:pPr>
        <w:spacing w:after="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497A" w:rsidRPr="00612149" w14:paraId="59D7B82B" w14:textId="77777777" w:rsidTr="007D6AEC">
        <w:tc>
          <w:tcPr>
            <w:tcW w:w="2448" w:type="dxa"/>
          </w:tcPr>
          <w:p w14:paraId="69BDEBC5" w14:textId="77777777" w:rsidR="0005497A" w:rsidRPr="00612149" w:rsidRDefault="0005497A" w:rsidP="007D6AEC">
            <w:pPr>
              <w:spacing w:after="0"/>
              <w:jc w:val="both"/>
              <w:rPr>
                <w:b/>
                <w:kern w:val="2"/>
                <w:szCs w:val="24"/>
              </w:rPr>
            </w:pPr>
            <w:r w:rsidRPr="00612149">
              <w:rPr>
                <w:b/>
                <w:kern w:val="2"/>
                <w:szCs w:val="24"/>
              </w:rPr>
              <w:t>Sutarties pavadinimas</w:t>
            </w:r>
          </w:p>
        </w:tc>
        <w:tc>
          <w:tcPr>
            <w:tcW w:w="7110" w:type="dxa"/>
            <w:gridSpan w:val="3"/>
          </w:tcPr>
          <w:p w14:paraId="360ADD47" w14:textId="77777777" w:rsidR="0005497A" w:rsidRPr="00612149" w:rsidRDefault="0005497A" w:rsidP="007D6AEC">
            <w:pPr>
              <w:spacing w:after="0"/>
              <w:jc w:val="both"/>
              <w:rPr>
                <w:kern w:val="2"/>
                <w:szCs w:val="24"/>
              </w:rPr>
            </w:pPr>
          </w:p>
        </w:tc>
      </w:tr>
      <w:tr w:rsidR="0005497A" w:rsidRPr="00612149" w14:paraId="0F016031" w14:textId="77777777" w:rsidTr="007D6AEC">
        <w:tc>
          <w:tcPr>
            <w:tcW w:w="2448" w:type="dxa"/>
          </w:tcPr>
          <w:p w14:paraId="43C13F7C" w14:textId="77777777" w:rsidR="0005497A" w:rsidRPr="00612149" w:rsidRDefault="0005497A" w:rsidP="007D6AEC">
            <w:pPr>
              <w:spacing w:after="0"/>
              <w:jc w:val="both"/>
              <w:rPr>
                <w:b/>
                <w:kern w:val="2"/>
                <w:szCs w:val="24"/>
              </w:rPr>
            </w:pPr>
            <w:r w:rsidRPr="00612149">
              <w:rPr>
                <w:b/>
                <w:kern w:val="2"/>
                <w:szCs w:val="24"/>
              </w:rPr>
              <w:t>Sutarties data</w:t>
            </w:r>
          </w:p>
        </w:tc>
        <w:tc>
          <w:tcPr>
            <w:tcW w:w="2177" w:type="dxa"/>
          </w:tcPr>
          <w:p w14:paraId="67AD472B" w14:textId="77777777" w:rsidR="0005497A" w:rsidRPr="00612149" w:rsidRDefault="0005497A" w:rsidP="007D6AEC">
            <w:pPr>
              <w:spacing w:after="0"/>
              <w:jc w:val="both"/>
              <w:rPr>
                <w:kern w:val="2"/>
                <w:szCs w:val="24"/>
              </w:rPr>
            </w:pPr>
          </w:p>
        </w:tc>
        <w:tc>
          <w:tcPr>
            <w:tcW w:w="2362" w:type="dxa"/>
          </w:tcPr>
          <w:p w14:paraId="7D9035A0" w14:textId="77777777" w:rsidR="0005497A" w:rsidRPr="00612149" w:rsidRDefault="0005497A" w:rsidP="007D6AEC">
            <w:pPr>
              <w:spacing w:after="0"/>
              <w:jc w:val="both"/>
              <w:rPr>
                <w:b/>
                <w:kern w:val="2"/>
                <w:szCs w:val="24"/>
              </w:rPr>
            </w:pPr>
            <w:r w:rsidRPr="00612149">
              <w:rPr>
                <w:b/>
                <w:kern w:val="2"/>
                <w:szCs w:val="24"/>
              </w:rPr>
              <w:t>Sutarties numeris</w:t>
            </w:r>
          </w:p>
        </w:tc>
        <w:tc>
          <w:tcPr>
            <w:tcW w:w="2571" w:type="dxa"/>
          </w:tcPr>
          <w:p w14:paraId="206648BE" w14:textId="77777777" w:rsidR="0005497A" w:rsidRPr="00612149" w:rsidRDefault="0005497A" w:rsidP="007D6AEC">
            <w:pPr>
              <w:spacing w:after="0"/>
              <w:jc w:val="both"/>
              <w:rPr>
                <w:kern w:val="2"/>
                <w:szCs w:val="24"/>
              </w:rPr>
            </w:pPr>
          </w:p>
        </w:tc>
      </w:tr>
    </w:tbl>
    <w:p w14:paraId="42D3EFFF" w14:textId="77777777" w:rsidR="0005497A" w:rsidRPr="00612149" w:rsidRDefault="0005497A" w:rsidP="007D6AEC">
      <w:pPr>
        <w:spacing w:after="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497A" w:rsidRPr="00612149" w14:paraId="5338C1BB" w14:textId="77777777" w:rsidTr="007D6AEC">
        <w:tc>
          <w:tcPr>
            <w:tcW w:w="9558" w:type="dxa"/>
            <w:gridSpan w:val="3"/>
          </w:tcPr>
          <w:p w14:paraId="57AAEC51" w14:textId="77777777" w:rsidR="0005497A" w:rsidRPr="00612149" w:rsidRDefault="0005497A" w:rsidP="007D6AEC">
            <w:pPr>
              <w:spacing w:after="0"/>
              <w:jc w:val="center"/>
              <w:rPr>
                <w:b/>
                <w:kern w:val="2"/>
                <w:szCs w:val="24"/>
              </w:rPr>
            </w:pPr>
            <w:r w:rsidRPr="00612149">
              <w:rPr>
                <w:b/>
                <w:kern w:val="2"/>
                <w:szCs w:val="24"/>
              </w:rPr>
              <w:t>1. SUTARTIES ŠALYS</w:t>
            </w:r>
          </w:p>
        </w:tc>
      </w:tr>
      <w:tr w:rsidR="0005497A" w:rsidRPr="00612149" w14:paraId="74F4813B" w14:textId="77777777" w:rsidTr="007D6AEC">
        <w:tc>
          <w:tcPr>
            <w:tcW w:w="2808" w:type="dxa"/>
            <w:vMerge w:val="restart"/>
          </w:tcPr>
          <w:p w14:paraId="436D08C3" w14:textId="77777777" w:rsidR="0005497A" w:rsidRPr="00612149" w:rsidRDefault="0005497A" w:rsidP="007D6AEC">
            <w:pPr>
              <w:spacing w:after="0"/>
              <w:jc w:val="center"/>
              <w:rPr>
                <w:b/>
                <w:kern w:val="2"/>
                <w:szCs w:val="24"/>
              </w:rPr>
            </w:pPr>
          </w:p>
          <w:p w14:paraId="48F5F4E9" w14:textId="77777777" w:rsidR="0005497A" w:rsidRPr="00612149" w:rsidRDefault="0005497A" w:rsidP="007D6AEC">
            <w:pPr>
              <w:spacing w:after="0"/>
              <w:jc w:val="center"/>
              <w:rPr>
                <w:b/>
                <w:kern w:val="2"/>
                <w:szCs w:val="24"/>
              </w:rPr>
            </w:pPr>
          </w:p>
          <w:p w14:paraId="1EC160D8" w14:textId="77777777" w:rsidR="0005497A" w:rsidRPr="00612149" w:rsidRDefault="0005497A" w:rsidP="007D6AEC">
            <w:pPr>
              <w:spacing w:after="0"/>
              <w:jc w:val="center"/>
              <w:rPr>
                <w:b/>
                <w:kern w:val="2"/>
                <w:szCs w:val="24"/>
              </w:rPr>
            </w:pPr>
          </w:p>
          <w:p w14:paraId="7BACFBE8" w14:textId="77777777" w:rsidR="0005497A" w:rsidRPr="00612149" w:rsidRDefault="0005497A" w:rsidP="007D6AEC">
            <w:pPr>
              <w:spacing w:after="0"/>
              <w:rPr>
                <w:b/>
                <w:kern w:val="2"/>
                <w:szCs w:val="24"/>
              </w:rPr>
            </w:pPr>
          </w:p>
          <w:p w14:paraId="3648F163" w14:textId="77777777" w:rsidR="0005497A" w:rsidRPr="00612149" w:rsidRDefault="0005497A" w:rsidP="007D6AEC">
            <w:pPr>
              <w:spacing w:after="0"/>
              <w:rPr>
                <w:b/>
                <w:kern w:val="2"/>
                <w:szCs w:val="24"/>
              </w:rPr>
            </w:pPr>
            <w:r w:rsidRPr="00612149">
              <w:rPr>
                <w:b/>
                <w:kern w:val="2"/>
                <w:szCs w:val="24"/>
              </w:rPr>
              <w:t>1.1. Pirkėjas</w:t>
            </w:r>
          </w:p>
        </w:tc>
        <w:tc>
          <w:tcPr>
            <w:tcW w:w="3240" w:type="dxa"/>
          </w:tcPr>
          <w:p w14:paraId="2761316B" w14:textId="77777777" w:rsidR="0005497A" w:rsidRPr="00612149" w:rsidRDefault="0005497A" w:rsidP="007D6AEC">
            <w:pPr>
              <w:spacing w:after="0"/>
              <w:rPr>
                <w:kern w:val="2"/>
                <w:szCs w:val="24"/>
              </w:rPr>
            </w:pPr>
            <w:r w:rsidRPr="00612149">
              <w:rPr>
                <w:kern w:val="2"/>
                <w:szCs w:val="24"/>
              </w:rPr>
              <w:t>1.1.1. Pavadinimas</w:t>
            </w:r>
          </w:p>
        </w:tc>
        <w:tc>
          <w:tcPr>
            <w:tcW w:w="3510" w:type="dxa"/>
          </w:tcPr>
          <w:p w14:paraId="56B1902A" w14:textId="77777777" w:rsidR="0005497A" w:rsidRPr="00612149" w:rsidRDefault="0005497A" w:rsidP="007D6AEC">
            <w:pPr>
              <w:spacing w:after="0"/>
              <w:jc w:val="center"/>
              <w:rPr>
                <w:kern w:val="2"/>
                <w:szCs w:val="24"/>
              </w:rPr>
            </w:pPr>
            <w:r w:rsidRPr="00612149">
              <w:rPr>
                <w:kern w:val="2"/>
                <w:szCs w:val="24"/>
              </w:rPr>
              <w:t>Utenos rajono savivaldybės administracija</w:t>
            </w:r>
          </w:p>
        </w:tc>
      </w:tr>
      <w:tr w:rsidR="0005497A" w:rsidRPr="00612149" w14:paraId="306D40E3" w14:textId="77777777" w:rsidTr="007D6AEC">
        <w:tc>
          <w:tcPr>
            <w:tcW w:w="2808" w:type="dxa"/>
            <w:vMerge/>
          </w:tcPr>
          <w:p w14:paraId="630EBCCD" w14:textId="77777777" w:rsidR="0005497A" w:rsidRPr="00612149" w:rsidRDefault="0005497A" w:rsidP="007D6AEC">
            <w:pPr>
              <w:spacing w:after="0"/>
              <w:rPr>
                <w:kern w:val="2"/>
                <w:szCs w:val="24"/>
              </w:rPr>
            </w:pPr>
          </w:p>
        </w:tc>
        <w:tc>
          <w:tcPr>
            <w:tcW w:w="3240" w:type="dxa"/>
          </w:tcPr>
          <w:p w14:paraId="476DF4CA" w14:textId="77777777" w:rsidR="0005497A" w:rsidRPr="00612149" w:rsidRDefault="0005497A" w:rsidP="007D6AEC">
            <w:pPr>
              <w:spacing w:after="0"/>
              <w:rPr>
                <w:kern w:val="2"/>
                <w:szCs w:val="24"/>
              </w:rPr>
            </w:pPr>
            <w:r w:rsidRPr="00612149">
              <w:rPr>
                <w:kern w:val="2"/>
                <w:szCs w:val="24"/>
              </w:rPr>
              <w:t>1.1.2. Juridinio asmens kodas</w:t>
            </w:r>
          </w:p>
        </w:tc>
        <w:tc>
          <w:tcPr>
            <w:tcW w:w="3510" w:type="dxa"/>
          </w:tcPr>
          <w:p w14:paraId="6054CDEF" w14:textId="77777777" w:rsidR="0005497A" w:rsidRPr="00612149" w:rsidRDefault="0005497A" w:rsidP="007D6AEC">
            <w:pPr>
              <w:spacing w:after="0"/>
              <w:jc w:val="center"/>
              <w:rPr>
                <w:kern w:val="2"/>
                <w:szCs w:val="24"/>
              </w:rPr>
            </w:pPr>
            <w:r w:rsidRPr="00612149">
              <w:rPr>
                <w:kern w:val="2"/>
                <w:szCs w:val="24"/>
              </w:rPr>
              <w:t>188710442</w:t>
            </w:r>
          </w:p>
        </w:tc>
      </w:tr>
      <w:tr w:rsidR="0005497A" w:rsidRPr="00612149" w14:paraId="660FEC65" w14:textId="77777777" w:rsidTr="007D6AEC">
        <w:tc>
          <w:tcPr>
            <w:tcW w:w="2808" w:type="dxa"/>
            <w:vMerge/>
          </w:tcPr>
          <w:p w14:paraId="6A5F0FFE" w14:textId="77777777" w:rsidR="0005497A" w:rsidRPr="00612149" w:rsidRDefault="0005497A" w:rsidP="007D6AEC">
            <w:pPr>
              <w:spacing w:after="0"/>
              <w:rPr>
                <w:kern w:val="2"/>
                <w:szCs w:val="24"/>
              </w:rPr>
            </w:pPr>
          </w:p>
        </w:tc>
        <w:tc>
          <w:tcPr>
            <w:tcW w:w="3240" w:type="dxa"/>
          </w:tcPr>
          <w:p w14:paraId="5BF560B5" w14:textId="77777777" w:rsidR="0005497A" w:rsidRPr="00612149" w:rsidRDefault="0005497A" w:rsidP="007D6AEC">
            <w:pPr>
              <w:spacing w:after="0"/>
              <w:rPr>
                <w:kern w:val="2"/>
                <w:szCs w:val="24"/>
              </w:rPr>
            </w:pPr>
            <w:r w:rsidRPr="00612149">
              <w:rPr>
                <w:kern w:val="2"/>
                <w:szCs w:val="24"/>
              </w:rPr>
              <w:t>1.1.3. Adresas</w:t>
            </w:r>
          </w:p>
        </w:tc>
        <w:tc>
          <w:tcPr>
            <w:tcW w:w="3510" w:type="dxa"/>
          </w:tcPr>
          <w:p w14:paraId="6F8BECFF" w14:textId="77777777" w:rsidR="0005497A" w:rsidRPr="00612149" w:rsidRDefault="0005497A" w:rsidP="007D6AEC">
            <w:pPr>
              <w:spacing w:after="0"/>
              <w:jc w:val="center"/>
              <w:rPr>
                <w:kern w:val="2"/>
                <w:szCs w:val="24"/>
              </w:rPr>
            </w:pPr>
            <w:r w:rsidRPr="00612149">
              <w:rPr>
                <w:kern w:val="2"/>
                <w:szCs w:val="24"/>
              </w:rPr>
              <w:t>Utenio a. 4, 28503 Utena</w:t>
            </w:r>
          </w:p>
        </w:tc>
      </w:tr>
      <w:tr w:rsidR="0005497A" w:rsidRPr="00612149" w14:paraId="15B207B2" w14:textId="77777777" w:rsidTr="007D6AEC">
        <w:tc>
          <w:tcPr>
            <w:tcW w:w="2808" w:type="dxa"/>
            <w:vMerge/>
          </w:tcPr>
          <w:p w14:paraId="0BECBEFA" w14:textId="77777777" w:rsidR="0005497A" w:rsidRPr="00612149" w:rsidRDefault="0005497A" w:rsidP="007D6AEC">
            <w:pPr>
              <w:spacing w:after="0"/>
              <w:rPr>
                <w:kern w:val="2"/>
                <w:szCs w:val="24"/>
              </w:rPr>
            </w:pPr>
          </w:p>
        </w:tc>
        <w:tc>
          <w:tcPr>
            <w:tcW w:w="3240" w:type="dxa"/>
          </w:tcPr>
          <w:p w14:paraId="14673FF6" w14:textId="77777777" w:rsidR="0005497A" w:rsidRPr="00612149" w:rsidRDefault="0005497A" w:rsidP="007D6AEC">
            <w:pPr>
              <w:spacing w:after="0"/>
              <w:rPr>
                <w:kern w:val="2"/>
                <w:szCs w:val="24"/>
              </w:rPr>
            </w:pPr>
            <w:r w:rsidRPr="00612149">
              <w:rPr>
                <w:kern w:val="2"/>
                <w:szCs w:val="24"/>
              </w:rPr>
              <w:t>1.1.4. PVM mokėtojo kodas</w:t>
            </w:r>
          </w:p>
        </w:tc>
        <w:tc>
          <w:tcPr>
            <w:tcW w:w="3510" w:type="dxa"/>
          </w:tcPr>
          <w:p w14:paraId="580D6A40" w14:textId="77777777" w:rsidR="0005497A" w:rsidRPr="00612149" w:rsidRDefault="0005497A" w:rsidP="007D6AEC">
            <w:pPr>
              <w:spacing w:after="0"/>
              <w:jc w:val="center"/>
              <w:rPr>
                <w:kern w:val="2"/>
                <w:szCs w:val="24"/>
              </w:rPr>
            </w:pPr>
            <w:r w:rsidRPr="00612149">
              <w:rPr>
                <w:kern w:val="2"/>
                <w:szCs w:val="24"/>
              </w:rPr>
              <w:t>Ne PVM mokėtoja</w:t>
            </w:r>
          </w:p>
        </w:tc>
      </w:tr>
      <w:tr w:rsidR="0005497A" w:rsidRPr="00612149" w14:paraId="24915FF3" w14:textId="77777777" w:rsidTr="007D6AEC">
        <w:tc>
          <w:tcPr>
            <w:tcW w:w="2808" w:type="dxa"/>
            <w:vMerge/>
          </w:tcPr>
          <w:p w14:paraId="69DE0776" w14:textId="77777777" w:rsidR="0005497A" w:rsidRPr="00612149" w:rsidRDefault="0005497A" w:rsidP="007D6AEC">
            <w:pPr>
              <w:spacing w:after="0"/>
              <w:rPr>
                <w:kern w:val="2"/>
                <w:szCs w:val="24"/>
              </w:rPr>
            </w:pPr>
          </w:p>
        </w:tc>
        <w:tc>
          <w:tcPr>
            <w:tcW w:w="3240" w:type="dxa"/>
          </w:tcPr>
          <w:p w14:paraId="05D124DE" w14:textId="77777777" w:rsidR="0005497A" w:rsidRPr="00612149" w:rsidRDefault="0005497A" w:rsidP="007D6AEC">
            <w:pPr>
              <w:spacing w:after="0"/>
              <w:rPr>
                <w:kern w:val="2"/>
                <w:szCs w:val="24"/>
              </w:rPr>
            </w:pPr>
            <w:r w:rsidRPr="00612149">
              <w:rPr>
                <w:kern w:val="2"/>
                <w:szCs w:val="24"/>
              </w:rPr>
              <w:t>1.1.5. Atsiskaitomoji sąskaita</w:t>
            </w:r>
          </w:p>
        </w:tc>
        <w:tc>
          <w:tcPr>
            <w:tcW w:w="3510" w:type="dxa"/>
          </w:tcPr>
          <w:p w14:paraId="43801ACF" w14:textId="77777777" w:rsidR="0005497A" w:rsidRPr="00612149" w:rsidRDefault="0005497A" w:rsidP="007D6AEC">
            <w:pPr>
              <w:spacing w:after="0"/>
              <w:jc w:val="center"/>
              <w:rPr>
                <w:kern w:val="2"/>
                <w:szCs w:val="24"/>
              </w:rPr>
            </w:pPr>
            <w:r w:rsidRPr="00612149">
              <w:rPr>
                <w:kern w:val="2"/>
                <w:szCs w:val="24"/>
              </w:rPr>
              <w:t>LT95 4010 0510 0560 0727</w:t>
            </w:r>
          </w:p>
        </w:tc>
      </w:tr>
      <w:tr w:rsidR="0005497A" w:rsidRPr="00612149" w14:paraId="2FD9E84B" w14:textId="77777777" w:rsidTr="007D6AEC">
        <w:tc>
          <w:tcPr>
            <w:tcW w:w="2808" w:type="dxa"/>
            <w:vMerge/>
          </w:tcPr>
          <w:p w14:paraId="781AC491" w14:textId="77777777" w:rsidR="0005497A" w:rsidRPr="00612149" w:rsidRDefault="0005497A" w:rsidP="007D6AEC">
            <w:pPr>
              <w:spacing w:after="0"/>
              <w:rPr>
                <w:kern w:val="2"/>
                <w:szCs w:val="24"/>
              </w:rPr>
            </w:pPr>
          </w:p>
        </w:tc>
        <w:tc>
          <w:tcPr>
            <w:tcW w:w="3240" w:type="dxa"/>
          </w:tcPr>
          <w:p w14:paraId="35F3DFF8" w14:textId="77777777" w:rsidR="0005497A" w:rsidRPr="00612149" w:rsidRDefault="0005497A" w:rsidP="007D6AEC">
            <w:pPr>
              <w:spacing w:after="0"/>
              <w:rPr>
                <w:kern w:val="2"/>
                <w:szCs w:val="24"/>
              </w:rPr>
            </w:pPr>
            <w:r w:rsidRPr="00612149">
              <w:rPr>
                <w:kern w:val="2"/>
                <w:szCs w:val="24"/>
              </w:rPr>
              <w:t>1.1.6. Bankas, banko kodas</w:t>
            </w:r>
          </w:p>
        </w:tc>
        <w:tc>
          <w:tcPr>
            <w:tcW w:w="3510" w:type="dxa"/>
          </w:tcPr>
          <w:p w14:paraId="67E3F925" w14:textId="77777777" w:rsidR="0005497A" w:rsidRPr="00612149" w:rsidRDefault="0005497A" w:rsidP="007D6AEC">
            <w:pPr>
              <w:spacing w:after="0"/>
              <w:jc w:val="center"/>
              <w:rPr>
                <w:kern w:val="2"/>
                <w:szCs w:val="24"/>
              </w:rPr>
            </w:pPr>
            <w:r w:rsidRPr="00612149">
              <w:rPr>
                <w:kern w:val="2"/>
                <w:szCs w:val="24"/>
              </w:rPr>
              <w:t>Luminor Bank AS Lietuvos skyrius, banko kodas 40100</w:t>
            </w:r>
          </w:p>
        </w:tc>
      </w:tr>
      <w:tr w:rsidR="0005497A" w:rsidRPr="00612149" w14:paraId="5C7FCD7B" w14:textId="77777777" w:rsidTr="007D6AEC">
        <w:tc>
          <w:tcPr>
            <w:tcW w:w="2808" w:type="dxa"/>
            <w:vMerge/>
          </w:tcPr>
          <w:p w14:paraId="55B155A5" w14:textId="77777777" w:rsidR="0005497A" w:rsidRPr="00612149" w:rsidRDefault="0005497A" w:rsidP="007D6AEC">
            <w:pPr>
              <w:spacing w:after="0"/>
              <w:rPr>
                <w:kern w:val="2"/>
                <w:szCs w:val="24"/>
              </w:rPr>
            </w:pPr>
          </w:p>
        </w:tc>
        <w:tc>
          <w:tcPr>
            <w:tcW w:w="3240" w:type="dxa"/>
          </w:tcPr>
          <w:p w14:paraId="0F2F70F6" w14:textId="77777777" w:rsidR="0005497A" w:rsidRPr="00612149" w:rsidRDefault="0005497A" w:rsidP="007D6AEC">
            <w:pPr>
              <w:spacing w:after="0"/>
              <w:rPr>
                <w:kern w:val="2"/>
                <w:szCs w:val="24"/>
              </w:rPr>
            </w:pPr>
            <w:r w:rsidRPr="00612149">
              <w:rPr>
                <w:kern w:val="2"/>
                <w:szCs w:val="24"/>
              </w:rPr>
              <w:t>1.1.7. Telefonas</w:t>
            </w:r>
          </w:p>
        </w:tc>
        <w:tc>
          <w:tcPr>
            <w:tcW w:w="3510" w:type="dxa"/>
          </w:tcPr>
          <w:p w14:paraId="2A0D54ED" w14:textId="77777777" w:rsidR="0005497A" w:rsidRPr="00612149" w:rsidRDefault="0005497A" w:rsidP="007D6AEC">
            <w:pPr>
              <w:spacing w:after="0"/>
              <w:jc w:val="center"/>
              <w:rPr>
                <w:kern w:val="2"/>
                <w:szCs w:val="24"/>
              </w:rPr>
            </w:pPr>
            <w:r w:rsidRPr="00612149">
              <w:rPr>
                <w:kern w:val="2"/>
                <w:szCs w:val="24"/>
              </w:rPr>
              <w:t>Tel. Nr. +370 389 61620</w:t>
            </w:r>
          </w:p>
        </w:tc>
      </w:tr>
      <w:tr w:rsidR="0005497A" w:rsidRPr="00612149" w14:paraId="3D1DA7E6" w14:textId="77777777" w:rsidTr="007D6AEC">
        <w:tc>
          <w:tcPr>
            <w:tcW w:w="2808" w:type="dxa"/>
            <w:vMerge/>
          </w:tcPr>
          <w:p w14:paraId="2DFAC92B" w14:textId="77777777" w:rsidR="0005497A" w:rsidRPr="00612149" w:rsidRDefault="0005497A" w:rsidP="007D6AEC">
            <w:pPr>
              <w:spacing w:after="0"/>
              <w:rPr>
                <w:kern w:val="2"/>
                <w:szCs w:val="24"/>
              </w:rPr>
            </w:pPr>
          </w:p>
        </w:tc>
        <w:tc>
          <w:tcPr>
            <w:tcW w:w="3240" w:type="dxa"/>
          </w:tcPr>
          <w:p w14:paraId="0904362A" w14:textId="77777777" w:rsidR="0005497A" w:rsidRPr="00612149" w:rsidRDefault="0005497A" w:rsidP="007D6AEC">
            <w:pPr>
              <w:spacing w:after="0"/>
              <w:rPr>
                <w:kern w:val="2"/>
                <w:szCs w:val="24"/>
              </w:rPr>
            </w:pPr>
            <w:r w:rsidRPr="00612149">
              <w:rPr>
                <w:kern w:val="2"/>
                <w:szCs w:val="24"/>
              </w:rPr>
              <w:t>1.1.8. El. paštas</w:t>
            </w:r>
          </w:p>
        </w:tc>
        <w:tc>
          <w:tcPr>
            <w:tcW w:w="3510" w:type="dxa"/>
          </w:tcPr>
          <w:p w14:paraId="019E9DF0" w14:textId="77777777" w:rsidR="0005497A" w:rsidRPr="00612149" w:rsidRDefault="0005497A" w:rsidP="007D6AEC">
            <w:pPr>
              <w:spacing w:after="0"/>
              <w:jc w:val="center"/>
              <w:rPr>
                <w:kern w:val="2"/>
                <w:szCs w:val="24"/>
              </w:rPr>
            </w:pPr>
            <w:r w:rsidRPr="00612149">
              <w:rPr>
                <w:kern w:val="2"/>
                <w:szCs w:val="24"/>
              </w:rPr>
              <w:t>info@utena.lt</w:t>
            </w:r>
          </w:p>
        </w:tc>
      </w:tr>
      <w:tr w:rsidR="0005497A" w:rsidRPr="00612149" w14:paraId="0A8E96D4" w14:textId="77777777" w:rsidTr="007D6AEC">
        <w:tc>
          <w:tcPr>
            <w:tcW w:w="2808" w:type="dxa"/>
            <w:vMerge/>
          </w:tcPr>
          <w:p w14:paraId="35BF06BC" w14:textId="77777777" w:rsidR="0005497A" w:rsidRPr="00612149" w:rsidRDefault="0005497A" w:rsidP="007D6AEC">
            <w:pPr>
              <w:spacing w:after="0"/>
              <w:rPr>
                <w:kern w:val="2"/>
                <w:szCs w:val="24"/>
              </w:rPr>
            </w:pPr>
          </w:p>
        </w:tc>
        <w:tc>
          <w:tcPr>
            <w:tcW w:w="3240" w:type="dxa"/>
          </w:tcPr>
          <w:p w14:paraId="7C7239FA" w14:textId="77777777" w:rsidR="0005497A" w:rsidRPr="00612149" w:rsidRDefault="0005497A" w:rsidP="007D6AEC">
            <w:pPr>
              <w:spacing w:after="0"/>
              <w:rPr>
                <w:kern w:val="2"/>
                <w:szCs w:val="24"/>
              </w:rPr>
            </w:pPr>
            <w:r w:rsidRPr="00612149">
              <w:rPr>
                <w:kern w:val="2"/>
                <w:szCs w:val="24"/>
              </w:rPr>
              <w:t>1.1.9. Šalies atstovas</w:t>
            </w:r>
          </w:p>
        </w:tc>
        <w:tc>
          <w:tcPr>
            <w:tcW w:w="3510" w:type="dxa"/>
          </w:tcPr>
          <w:p w14:paraId="45272A4D" w14:textId="77777777" w:rsidR="0005497A" w:rsidRPr="00612149" w:rsidRDefault="0005497A" w:rsidP="007D6AEC">
            <w:pPr>
              <w:spacing w:after="0"/>
              <w:jc w:val="center"/>
              <w:rPr>
                <w:kern w:val="2"/>
                <w:szCs w:val="24"/>
              </w:rPr>
            </w:pPr>
            <w:r w:rsidRPr="00612149">
              <w:rPr>
                <w:kern w:val="2"/>
                <w:szCs w:val="24"/>
              </w:rPr>
              <w:t>Paulius Čyvas</w:t>
            </w:r>
          </w:p>
        </w:tc>
      </w:tr>
      <w:tr w:rsidR="0005497A" w:rsidRPr="00612149" w14:paraId="17D81BB7" w14:textId="77777777" w:rsidTr="007D6AEC">
        <w:tc>
          <w:tcPr>
            <w:tcW w:w="2808" w:type="dxa"/>
            <w:vMerge/>
          </w:tcPr>
          <w:p w14:paraId="1B3D081A" w14:textId="77777777" w:rsidR="0005497A" w:rsidRPr="00612149" w:rsidRDefault="0005497A" w:rsidP="007D6AEC">
            <w:pPr>
              <w:spacing w:after="0"/>
              <w:rPr>
                <w:kern w:val="2"/>
                <w:szCs w:val="24"/>
              </w:rPr>
            </w:pPr>
          </w:p>
        </w:tc>
        <w:tc>
          <w:tcPr>
            <w:tcW w:w="3240" w:type="dxa"/>
          </w:tcPr>
          <w:p w14:paraId="0F6C930F" w14:textId="77777777" w:rsidR="0005497A" w:rsidRPr="00612149" w:rsidRDefault="0005497A" w:rsidP="007D6AEC">
            <w:pPr>
              <w:spacing w:after="0"/>
              <w:rPr>
                <w:kern w:val="2"/>
                <w:szCs w:val="24"/>
              </w:rPr>
            </w:pPr>
            <w:r w:rsidRPr="00612149">
              <w:rPr>
                <w:kern w:val="2"/>
                <w:szCs w:val="24"/>
              </w:rPr>
              <w:t>1.1.10. Atstovavimo pagrindas</w:t>
            </w:r>
          </w:p>
        </w:tc>
        <w:tc>
          <w:tcPr>
            <w:tcW w:w="3510" w:type="dxa"/>
          </w:tcPr>
          <w:p w14:paraId="5352501C" w14:textId="77777777" w:rsidR="0005497A" w:rsidRPr="00612149" w:rsidRDefault="0005497A" w:rsidP="007D6AEC">
            <w:pPr>
              <w:spacing w:after="0"/>
              <w:jc w:val="center"/>
              <w:rPr>
                <w:kern w:val="2"/>
                <w:szCs w:val="24"/>
              </w:rPr>
            </w:pPr>
            <w:r w:rsidRPr="00612149">
              <w:rPr>
                <w:kern w:val="2"/>
                <w:szCs w:val="24"/>
              </w:rPr>
              <w:t>Administracijos nuostatai</w:t>
            </w:r>
          </w:p>
        </w:tc>
      </w:tr>
      <w:tr w:rsidR="0005497A" w:rsidRPr="00612149" w14:paraId="70D83D31" w14:textId="77777777" w:rsidTr="007D6AEC">
        <w:tc>
          <w:tcPr>
            <w:tcW w:w="2808" w:type="dxa"/>
            <w:vMerge w:val="restart"/>
          </w:tcPr>
          <w:p w14:paraId="58ABF147" w14:textId="77777777" w:rsidR="0005497A" w:rsidRPr="00612149" w:rsidRDefault="0005497A" w:rsidP="007D6AEC">
            <w:pPr>
              <w:spacing w:after="0"/>
              <w:rPr>
                <w:b/>
                <w:kern w:val="2"/>
                <w:szCs w:val="24"/>
              </w:rPr>
            </w:pPr>
          </w:p>
          <w:p w14:paraId="57541AAA" w14:textId="77777777" w:rsidR="0005497A" w:rsidRPr="00612149" w:rsidRDefault="0005497A" w:rsidP="007D6AEC">
            <w:pPr>
              <w:spacing w:after="0"/>
              <w:rPr>
                <w:b/>
                <w:kern w:val="2"/>
                <w:szCs w:val="24"/>
              </w:rPr>
            </w:pPr>
          </w:p>
          <w:p w14:paraId="508FDED9" w14:textId="77777777" w:rsidR="0005497A" w:rsidRPr="00612149" w:rsidRDefault="0005497A" w:rsidP="007D6AEC">
            <w:pPr>
              <w:spacing w:after="0"/>
              <w:rPr>
                <w:b/>
                <w:kern w:val="2"/>
                <w:szCs w:val="24"/>
              </w:rPr>
            </w:pPr>
          </w:p>
          <w:p w14:paraId="3A6504AC" w14:textId="77777777" w:rsidR="0005497A" w:rsidRPr="00612149" w:rsidRDefault="0005497A" w:rsidP="007D6AEC">
            <w:pPr>
              <w:spacing w:after="0"/>
              <w:rPr>
                <w:b/>
                <w:kern w:val="2"/>
                <w:szCs w:val="24"/>
              </w:rPr>
            </w:pPr>
            <w:r w:rsidRPr="00612149">
              <w:rPr>
                <w:b/>
                <w:kern w:val="2"/>
                <w:szCs w:val="24"/>
              </w:rPr>
              <w:t>1.2. Tiekėjas</w:t>
            </w:r>
          </w:p>
          <w:p w14:paraId="50710C28" w14:textId="77777777" w:rsidR="0005497A" w:rsidRPr="00612149" w:rsidRDefault="0005497A" w:rsidP="007D6AEC">
            <w:pPr>
              <w:spacing w:after="0"/>
              <w:rPr>
                <w:color w:val="4472C4"/>
                <w:kern w:val="2"/>
                <w:szCs w:val="24"/>
              </w:rPr>
            </w:pPr>
            <w:r w:rsidRPr="00612149">
              <w:rPr>
                <w:color w:val="4472C4"/>
                <w:kern w:val="2"/>
                <w:szCs w:val="24"/>
              </w:rPr>
              <w:t>(jei Tiekėjas yra fizinis asmuo, skiltys atitinkamai pakoreguojamos.</w:t>
            </w:r>
          </w:p>
          <w:p w14:paraId="1BEC33EC" w14:textId="77777777" w:rsidR="0005497A" w:rsidRPr="00612149" w:rsidRDefault="0005497A" w:rsidP="007D6AEC">
            <w:pPr>
              <w:spacing w:after="0"/>
              <w:rPr>
                <w:color w:val="4472C4"/>
                <w:kern w:val="2"/>
                <w:szCs w:val="24"/>
              </w:rPr>
            </w:pPr>
            <w:r w:rsidRPr="00612149">
              <w:rPr>
                <w:color w:val="4472C4"/>
                <w:kern w:val="2"/>
                <w:szCs w:val="24"/>
              </w:rPr>
              <w:t>Jei Tiekėjas yra tiekėjų grupė, skiltys pildomos įterpiant kiekvieno grupės nario informaciją)</w:t>
            </w:r>
          </w:p>
          <w:p w14:paraId="4F90B2F5" w14:textId="77777777" w:rsidR="0005497A" w:rsidRPr="00612149" w:rsidRDefault="0005497A" w:rsidP="007D6AEC">
            <w:pPr>
              <w:spacing w:after="0"/>
              <w:rPr>
                <w:b/>
                <w:kern w:val="2"/>
                <w:szCs w:val="24"/>
              </w:rPr>
            </w:pPr>
          </w:p>
        </w:tc>
        <w:tc>
          <w:tcPr>
            <w:tcW w:w="3240" w:type="dxa"/>
          </w:tcPr>
          <w:p w14:paraId="7D2E531E" w14:textId="77777777" w:rsidR="0005497A" w:rsidRPr="00612149" w:rsidRDefault="0005497A" w:rsidP="007D6AEC">
            <w:pPr>
              <w:spacing w:after="0"/>
              <w:rPr>
                <w:kern w:val="2"/>
                <w:szCs w:val="24"/>
              </w:rPr>
            </w:pPr>
            <w:r w:rsidRPr="00612149">
              <w:rPr>
                <w:kern w:val="2"/>
                <w:szCs w:val="24"/>
              </w:rPr>
              <w:t>1.2.1. Pavadinimas</w:t>
            </w:r>
          </w:p>
        </w:tc>
        <w:tc>
          <w:tcPr>
            <w:tcW w:w="3510" w:type="dxa"/>
          </w:tcPr>
          <w:p w14:paraId="7537983C" w14:textId="77777777" w:rsidR="0005497A" w:rsidRPr="00612149" w:rsidRDefault="0005497A" w:rsidP="007D6AEC">
            <w:pPr>
              <w:spacing w:after="0"/>
              <w:jc w:val="center"/>
              <w:rPr>
                <w:kern w:val="2"/>
                <w:szCs w:val="24"/>
              </w:rPr>
            </w:pPr>
          </w:p>
        </w:tc>
      </w:tr>
      <w:tr w:rsidR="0005497A" w:rsidRPr="00612149" w14:paraId="6C75E236" w14:textId="77777777" w:rsidTr="007D6AEC">
        <w:tc>
          <w:tcPr>
            <w:tcW w:w="2808" w:type="dxa"/>
            <w:vMerge/>
          </w:tcPr>
          <w:p w14:paraId="32B06355" w14:textId="77777777" w:rsidR="0005497A" w:rsidRPr="00612149" w:rsidRDefault="0005497A" w:rsidP="007D6AEC">
            <w:pPr>
              <w:spacing w:after="0"/>
              <w:rPr>
                <w:b/>
                <w:kern w:val="2"/>
                <w:szCs w:val="24"/>
              </w:rPr>
            </w:pPr>
          </w:p>
        </w:tc>
        <w:tc>
          <w:tcPr>
            <w:tcW w:w="3240" w:type="dxa"/>
          </w:tcPr>
          <w:p w14:paraId="33DF8853" w14:textId="77777777" w:rsidR="0005497A" w:rsidRPr="00612149" w:rsidRDefault="0005497A" w:rsidP="007D6AEC">
            <w:pPr>
              <w:spacing w:after="0"/>
              <w:rPr>
                <w:kern w:val="2"/>
                <w:szCs w:val="24"/>
              </w:rPr>
            </w:pPr>
            <w:r w:rsidRPr="00612149">
              <w:rPr>
                <w:kern w:val="2"/>
                <w:szCs w:val="24"/>
              </w:rPr>
              <w:t>1.2.2. Juridinio asmens kodas</w:t>
            </w:r>
          </w:p>
        </w:tc>
        <w:tc>
          <w:tcPr>
            <w:tcW w:w="3510" w:type="dxa"/>
          </w:tcPr>
          <w:p w14:paraId="217DA6D4" w14:textId="77777777" w:rsidR="0005497A" w:rsidRPr="00612149" w:rsidRDefault="0005497A" w:rsidP="007D6AEC">
            <w:pPr>
              <w:spacing w:after="0"/>
              <w:jc w:val="center"/>
              <w:rPr>
                <w:kern w:val="2"/>
                <w:szCs w:val="24"/>
              </w:rPr>
            </w:pPr>
          </w:p>
        </w:tc>
      </w:tr>
      <w:tr w:rsidR="0005497A" w:rsidRPr="00612149" w14:paraId="028F5F90" w14:textId="77777777" w:rsidTr="007D6AEC">
        <w:tc>
          <w:tcPr>
            <w:tcW w:w="2808" w:type="dxa"/>
            <w:vMerge/>
          </w:tcPr>
          <w:p w14:paraId="01743199" w14:textId="77777777" w:rsidR="0005497A" w:rsidRPr="00612149" w:rsidRDefault="0005497A" w:rsidP="007D6AEC">
            <w:pPr>
              <w:spacing w:after="0"/>
              <w:rPr>
                <w:b/>
                <w:kern w:val="2"/>
                <w:szCs w:val="24"/>
              </w:rPr>
            </w:pPr>
          </w:p>
        </w:tc>
        <w:tc>
          <w:tcPr>
            <w:tcW w:w="3240" w:type="dxa"/>
          </w:tcPr>
          <w:p w14:paraId="619F7759" w14:textId="77777777" w:rsidR="0005497A" w:rsidRPr="00612149" w:rsidRDefault="0005497A" w:rsidP="007D6AEC">
            <w:pPr>
              <w:spacing w:after="0"/>
              <w:rPr>
                <w:kern w:val="2"/>
                <w:szCs w:val="24"/>
              </w:rPr>
            </w:pPr>
            <w:r w:rsidRPr="00612149">
              <w:rPr>
                <w:kern w:val="2"/>
                <w:szCs w:val="24"/>
              </w:rPr>
              <w:t>1.2.3. Adresas</w:t>
            </w:r>
          </w:p>
        </w:tc>
        <w:tc>
          <w:tcPr>
            <w:tcW w:w="3510" w:type="dxa"/>
          </w:tcPr>
          <w:p w14:paraId="3DB27716" w14:textId="77777777" w:rsidR="0005497A" w:rsidRPr="00612149" w:rsidRDefault="0005497A" w:rsidP="007D6AEC">
            <w:pPr>
              <w:spacing w:after="0"/>
              <w:jc w:val="center"/>
              <w:rPr>
                <w:kern w:val="2"/>
                <w:szCs w:val="24"/>
              </w:rPr>
            </w:pPr>
          </w:p>
        </w:tc>
      </w:tr>
      <w:tr w:rsidR="0005497A" w:rsidRPr="00612149" w14:paraId="773C3A9D" w14:textId="77777777" w:rsidTr="007D6AEC">
        <w:tc>
          <w:tcPr>
            <w:tcW w:w="2808" w:type="dxa"/>
            <w:vMerge/>
          </w:tcPr>
          <w:p w14:paraId="5151BF40" w14:textId="77777777" w:rsidR="0005497A" w:rsidRPr="00612149" w:rsidRDefault="0005497A" w:rsidP="007D6AEC">
            <w:pPr>
              <w:spacing w:after="0"/>
              <w:rPr>
                <w:b/>
                <w:kern w:val="2"/>
                <w:szCs w:val="24"/>
              </w:rPr>
            </w:pPr>
          </w:p>
        </w:tc>
        <w:tc>
          <w:tcPr>
            <w:tcW w:w="3240" w:type="dxa"/>
          </w:tcPr>
          <w:p w14:paraId="4822CCF9" w14:textId="77777777" w:rsidR="0005497A" w:rsidRPr="00612149" w:rsidRDefault="0005497A" w:rsidP="007D6AEC">
            <w:pPr>
              <w:spacing w:after="0"/>
              <w:rPr>
                <w:kern w:val="2"/>
                <w:szCs w:val="24"/>
              </w:rPr>
            </w:pPr>
            <w:r w:rsidRPr="00612149">
              <w:rPr>
                <w:kern w:val="2"/>
                <w:szCs w:val="24"/>
              </w:rPr>
              <w:t>1.2.4. PVM mokėtojo kodas</w:t>
            </w:r>
          </w:p>
        </w:tc>
        <w:tc>
          <w:tcPr>
            <w:tcW w:w="3510" w:type="dxa"/>
          </w:tcPr>
          <w:p w14:paraId="7A1E4B50" w14:textId="77777777" w:rsidR="0005497A" w:rsidRPr="00612149" w:rsidRDefault="0005497A" w:rsidP="007D6AEC">
            <w:pPr>
              <w:spacing w:after="0"/>
              <w:jc w:val="center"/>
              <w:rPr>
                <w:kern w:val="2"/>
                <w:szCs w:val="24"/>
              </w:rPr>
            </w:pPr>
          </w:p>
        </w:tc>
      </w:tr>
      <w:tr w:rsidR="0005497A" w:rsidRPr="00612149" w14:paraId="1F011631" w14:textId="77777777" w:rsidTr="007D6AEC">
        <w:tc>
          <w:tcPr>
            <w:tcW w:w="2808" w:type="dxa"/>
            <w:vMerge/>
          </w:tcPr>
          <w:p w14:paraId="5CA1914B" w14:textId="77777777" w:rsidR="0005497A" w:rsidRPr="00612149" w:rsidRDefault="0005497A" w:rsidP="007D6AEC">
            <w:pPr>
              <w:spacing w:after="0"/>
              <w:rPr>
                <w:b/>
                <w:kern w:val="2"/>
                <w:szCs w:val="24"/>
              </w:rPr>
            </w:pPr>
          </w:p>
        </w:tc>
        <w:tc>
          <w:tcPr>
            <w:tcW w:w="3240" w:type="dxa"/>
          </w:tcPr>
          <w:p w14:paraId="3D4FD89E" w14:textId="77777777" w:rsidR="0005497A" w:rsidRPr="00612149" w:rsidRDefault="0005497A" w:rsidP="007D6AEC">
            <w:pPr>
              <w:spacing w:after="0"/>
              <w:rPr>
                <w:kern w:val="2"/>
                <w:szCs w:val="24"/>
              </w:rPr>
            </w:pPr>
            <w:r w:rsidRPr="00612149">
              <w:rPr>
                <w:kern w:val="2"/>
                <w:szCs w:val="24"/>
              </w:rPr>
              <w:t>1.2.5. Atsiskaitomoji sąskaita</w:t>
            </w:r>
          </w:p>
        </w:tc>
        <w:tc>
          <w:tcPr>
            <w:tcW w:w="3510" w:type="dxa"/>
          </w:tcPr>
          <w:p w14:paraId="3B35EE3B" w14:textId="77777777" w:rsidR="0005497A" w:rsidRPr="00612149" w:rsidRDefault="0005497A" w:rsidP="007D6AEC">
            <w:pPr>
              <w:spacing w:after="0"/>
              <w:jc w:val="center"/>
              <w:rPr>
                <w:kern w:val="2"/>
                <w:szCs w:val="24"/>
              </w:rPr>
            </w:pPr>
          </w:p>
        </w:tc>
      </w:tr>
      <w:tr w:rsidR="0005497A" w:rsidRPr="00612149" w14:paraId="1B92B8B8" w14:textId="77777777" w:rsidTr="007D6AEC">
        <w:tc>
          <w:tcPr>
            <w:tcW w:w="2808" w:type="dxa"/>
            <w:vMerge/>
          </w:tcPr>
          <w:p w14:paraId="07BD1797" w14:textId="77777777" w:rsidR="0005497A" w:rsidRPr="00612149" w:rsidRDefault="0005497A" w:rsidP="007D6AEC">
            <w:pPr>
              <w:spacing w:after="0"/>
              <w:rPr>
                <w:b/>
                <w:kern w:val="2"/>
                <w:szCs w:val="24"/>
              </w:rPr>
            </w:pPr>
          </w:p>
        </w:tc>
        <w:tc>
          <w:tcPr>
            <w:tcW w:w="3240" w:type="dxa"/>
          </w:tcPr>
          <w:p w14:paraId="7C3EC1C3" w14:textId="77777777" w:rsidR="0005497A" w:rsidRPr="00612149" w:rsidRDefault="0005497A" w:rsidP="007D6AEC">
            <w:pPr>
              <w:spacing w:after="0"/>
              <w:rPr>
                <w:kern w:val="2"/>
                <w:szCs w:val="24"/>
              </w:rPr>
            </w:pPr>
            <w:r w:rsidRPr="00612149">
              <w:rPr>
                <w:kern w:val="2"/>
                <w:szCs w:val="24"/>
              </w:rPr>
              <w:t>1.2.6. Bankas, banko kodas</w:t>
            </w:r>
          </w:p>
        </w:tc>
        <w:tc>
          <w:tcPr>
            <w:tcW w:w="3510" w:type="dxa"/>
          </w:tcPr>
          <w:p w14:paraId="0E9C41BD" w14:textId="77777777" w:rsidR="0005497A" w:rsidRPr="00612149" w:rsidRDefault="0005497A" w:rsidP="007D6AEC">
            <w:pPr>
              <w:spacing w:after="0"/>
              <w:jc w:val="center"/>
              <w:rPr>
                <w:kern w:val="2"/>
                <w:szCs w:val="24"/>
              </w:rPr>
            </w:pPr>
          </w:p>
        </w:tc>
      </w:tr>
      <w:tr w:rsidR="0005497A" w:rsidRPr="00612149" w14:paraId="5580DD8B" w14:textId="77777777" w:rsidTr="007D6AEC">
        <w:tc>
          <w:tcPr>
            <w:tcW w:w="2808" w:type="dxa"/>
            <w:vMerge/>
          </w:tcPr>
          <w:p w14:paraId="66C52224" w14:textId="77777777" w:rsidR="0005497A" w:rsidRPr="00612149" w:rsidRDefault="0005497A" w:rsidP="007D6AEC">
            <w:pPr>
              <w:spacing w:after="0"/>
              <w:rPr>
                <w:b/>
                <w:kern w:val="2"/>
                <w:szCs w:val="24"/>
              </w:rPr>
            </w:pPr>
          </w:p>
        </w:tc>
        <w:tc>
          <w:tcPr>
            <w:tcW w:w="3240" w:type="dxa"/>
          </w:tcPr>
          <w:p w14:paraId="33BB9ADE" w14:textId="77777777" w:rsidR="0005497A" w:rsidRPr="00612149" w:rsidRDefault="0005497A" w:rsidP="007D6AEC">
            <w:pPr>
              <w:spacing w:after="0"/>
              <w:rPr>
                <w:kern w:val="2"/>
                <w:szCs w:val="24"/>
              </w:rPr>
            </w:pPr>
            <w:r w:rsidRPr="00612149">
              <w:rPr>
                <w:kern w:val="2"/>
                <w:szCs w:val="24"/>
              </w:rPr>
              <w:t>1.2.7. Telefonas</w:t>
            </w:r>
          </w:p>
        </w:tc>
        <w:tc>
          <w:tcPr>
            <w:tcW w:w="3510" w:type="dxa"/>
          </w:tcPr>
          <w:p w14:paraId="3F30FDAE" w14:textId="77777777" w:rsidR="0005497A" w:rsidRPr="00612149" w:rsidRDefault="0005497A" w:rsidP="007D6AEC">
            <w:pPr>
              <w:spacing w:after="0"/>
              <w:jc w:val="center"/>
              <w:rPr>
                <w:kern w:val="2"/>
                <w:szCs w:val="24"/>
              </w:rPr>
            </w:pPr>
          </w:p>
        </w:tc>
      </w:tr>
      <w:tr w:rsidR="0005497A" w:rsidRPr="00612149" w14:paraId="5B966B36" w14:textId="77777777" w:rsidTr="007D6AEC">
        <w:tc>
          <w:tcPr>
            <w:tcW w:w="2808" w:type="dxa"/>
            <w:vMerge/>
          </w:tcPr>
          <w:p w14:paraId="4BBFF576" w14:textId="77777777" w:rsidR="0005497A" w:rsidRPr="00612149" w:rsidRDefault="0005497A" w:rsidP="007D6AEC">
            <w:pPr>
              <w:spacing w:after="0"/>
              <w:rPr>
                <w:b/>
                <w:kern w:val="2"/>
                <w:szCs w:val="24"/>
              </w:rPr>
            </w:pPr>
          </w:p>
        </w:tc>
        <w:tc>
          <w:tcPr>
            <w:tcW w:w="3240" w:type="dxa"/>
          </w:tcPr>
          <w:p w14:paraId="1E389326" w14:textId="77777777" w:rsidR="0005497A" w:rsidRPr="00612149" w:rsidRDefault="0005497A" w:rsidP="007D6AEC">
            <w:pPr>
              <w:spacing w:after="0"/>
              <w:rPr>
                <w:kern w:val="2"/>
                <w:szCs w:val="24"/>
              </w:rPr>
            </w:pPr>
            <w:r w:rsidRPr="00612149">
              <w:rPr>
                <w:kern w:val="2"/>
                <w:szCs w:val="24"/>
              </w:rPr>
              <w:t>1.2.8. El. paštas</w:t>
            </w:r>
          </w:p>
        </w:tc>
        <w:tc>
          <w:tcPr>
            <w:tcW w:w="3510" w:type="dxa"/>
          </w:tcPr>
          <w:p w14:paraId="7B71E621" w14:textId="77777777" w:rsidR="0005497A" w:rsidRPr="00612149" w:rsidRDefault="0005497A" w:rsidP="007D6AEC">
            <w:pPr>
              <w:spacing w:after="0"/>
              <w:jc w:val="center"/>
              <w:rPr>
                <w:kern w:val="2"/>
                <w:szCs w:val="24"/>
              </w:rPr>
            </w:pPr>
          </w:p>
        </w:tc>
      </w:tr>
      <w:tr w:rsidR="0005497A" w:rsidRPr="00612149" w14:paraId="6DC76E95" w14:textId="77777777" w:rsidTr="007D6AEC">
        <w:tc>
          <w:tcPr>
            <w:tcW w:w="2808" w:type="dxa"/>
            <w:vMerge/>
          </w:tcPr>
          <w:p w14:paraId="349BCDC3" w14:textId="77777777" w:rsidR="0005497A" w:rsidRPr="00612149" w:rsidRDefault="0005497A" w:rsidP="007D6AEC">
            <w:pPr>
              <w:spacing w:after="0"/>
              <w:rPr>
                <w:b/>
                <w:kern w:val="2"/>
                <w:szCs w:val="24"/>
              </w:rPr>
            </w:pPr>
          </w:p>
        </w:tc>
        <w:tc>
          <w:tcPr>
            <w:tcW w:w="3240" w:type="dxa"/>
          </w:tcPr>
          <w:p w14:paraId="58316ED5" w14:textId="77777777" w:rsidR="0005497A" w:rsidRPr="00612149" w:rsidRDefault="0005497A" w:rsidP="007D6AEC">
            <w:pPr>
              <w:spacing w:after="0"/>
              <w:rPr>
                <w:kern w:val="2"/>
                <w:szCs w:val="24"/>
              </w:rPr>
            </w:pPr>
            <w:r w:rsidRPr="00612149">
              <w:rPr>
                <w:kern w:val="2"/>
                <w:szCs w:val="24"/>
              </w:rPr>
              <w:t>1.2.9. Šalies atstovas</w:t>
            </w:r>
          </w:p>
        </w:tc>
        <w:tc>
          <w:tcPr>
            <w:tcW w:w="3510" w:type="dxa"/>
          </w:tcPr>
          <w:p w14:paraId="7B75B5AC" w14:textId="77777777" w:rsidR="0005497A" w:rsidRPr="00612149" w:rsidRDefault="0005497A" w:rsidP="007D6AEC">
            <w:pPr>
              <w:spacing w:after="0"/>
              <w:jc w:val="center"/>
              <w:rPr>
                <w:kern w:val="2"/>
                <w:szCs w:val="24"/>
              </w:rPr>
            </w:pPr>
          </w:p>
        </w:tc>
      </w:tr>
      <w:tr w:rsidR="0005497A" w:rsidRPr="00612149" w14:paraId="179E7AAA" w14:textId="77777777" w:rsidTr="007D6AEC">
        <w:tc>
          <w:tcPr>
            <w:tcW w:w="2808" w:type="dxa"/>
            <w:vMerge/>
          </w:tcPr>
          <w:p w14:paraId="16EA47F0" w14:textId="77777777" w:rsidR="0005497A" w:rsidRPr="00612149" w:rsidRDefault="0005497A" w:rsidP="007D6AEC">
            <w:pPr>
              <w:spacing w:after="0"/>
              <w:rPr>
                <w:b/>
                <w:kern w:val="2"/>
                <w:szCs w:val="24"/>
              </w:rPr>
            </w:pPr>
          </w:p>
        </w:tc>
        <w:tc>
          <w:tcPr>
            <w:tcW w:w="3240" w:type="dxa"/>
          </w:tcPr>
          <w:p w14:paraId="34D674C4" w14:textId="77777777" w:rsidR="0005497A" w:rsidRPr="00612149" w:rsidRDefault="0005497A" w:rsidP="007D6AEC">
            <w:pPr>
              <w:spacing w:after="0"/>
              <w:rPr>
                <w:kern w:val="2"/>
                <w:szCs w:val="24"/>
              </w:rPr>
            </w:pPr>
            <w:r w:rsidRPr="00612149">
              <w:rPr>
                <w:kern w:val="2"/>
                <w:szCs w:val="24"/>
              </w:rPr>
              <w:t>1.2.10. Atstovavimo pagrindas</w:t>
            </w:r>
          </w:p>
        </w:tc>
        <w:tc>
          <w:tcPr>
            <w:tcW w:w="3510" w:type="dxa"/>
          </w:tcPr>
          <w:p w14:paraId="224A4DFC" w14:textId="77777777" w:rsidR="0005497A" w:rsidRPr="00612149" w:rsidRDefault="0005497A" w:rsidP="007D6AEC">
            <w:pPr>
              <w:spacing w:after="0"/>
              <w:jc w:val="center"/>
              <w:rPr>
                <w:kern w:val="2"/>
                <w:szCs w:val="24"/>
              </w:rPr>
            </w:pPr>
          </w:p>
        </w:tc>
      </w:tr>
    </w:tbl>
    <w:p w14:paraId="35D4957D" w14:textId="77777777" w:rsidR="0005497A" w:rsidRPr="00612149" w:rsidRDefault="0005497A" w:rsidP="007D6AEC">
      <w:pPr>
        <w:spacing w:after="0"/>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5497A" w:rsidRPr="00612149" w14:paraId="05109884" w14:textId="77777777" w:rsidTr="007D6AEC">
        <w:trPr>
          <w:trHeight w:val="300"/>
        </w:trPr>
        <w:tc>
          <w:tcPr>
            <w:tcW w:w="9535" w:type="dxa"/>
            <w:gridSpan w:val="4"/>
          </w:tcPr>
          <w:p w14:paraId="3777AC0F" w14:textId="77777777" w:rsidR="0005497A" w:rsidRPr="00612149" w:rsidRDefault="0005497A" w:rsidP="007D6AEC">
            <w:pPr>
              <w:spacing w:after="0"/>
              <w:jc w:val="center"/>
              <w:rPr>
                <w:b/>
                <w:kern w:val="2"/>
                <w:szCs w:val="24"/>
              </w:rPr>
            </w:pPr>
            <w:r w:rsidRPr="00612149">
              <w:rPr>
                <w:b/>
                <w:kern w:val="2"/>
                <w:szCs w:val="24"/>
              </w:rPr>
              <w:t>2. ATSAKINGI ASMENYS</w:t>
            </w:r>
          </w:p>
        </w:tc>
      </w:tr>
      <w:tr w:rsidR="0005497A" w:rsidRPr="00612149" w14:paraId="75F16EC3" w14:textId="77777777" w:rsidTr="007D6AEC">
        <w:trPr>
          <w:trHeight w:val="300"/>
        </w:trPr>
        <w:tc>
          <w:tcPr>
            <w:tcW w:w="3094" w:type="dxa"/>
            <w:gridSpan w:val="2"/>
          </w:tcPr>
          <w:p w14:paraId="68B7A3FE" w14:textId="77777777" w:rsidR="0005497A" w:rsidRPr="00612149" w:rsidRDefault="0005497A" w:rsidP="007D6AEC">
            <w:pPr>
              <w:spacing w:after="0"/>
              <w:rPr>
                <w:b/>
                <w:kern w:val="2"/>
                <w:szCs w:val="24"/>
              </w:rPr>
            </w:pPr>
            <w:r w:rsidRPr="00612149">
              <w:rPr>
                <w:b/>
                <w:kern w:val="2"/>
                <w:szCs w:val="24"/>
              </w:rPr>
              <w:t xml:space="preserve">2.1. Pirkėjo kontaktiniai asmenys, atsakingi už Sutarties vykdymą, </w:t>
            </w:r>
            <w:r w:rsidRPr="00612149">
              <w:rPr>
                <w:b/>
                <w:szCs w:val="24"/>
              </w:rPr>
              <w:t>Paslaugų</w:t>
            </w:r>
            <w:r w:rsidRPr="00612149">
              <w:rPr>
                <w:b/>
                <w:kern w:val="2"/>
                <w:szCs w:val="24"/>
              </w:rPr>
              <w:t xml:space="preserve"> priėmimą, Sąskaitų per informacinę sistemą SABIS priėmimą</w:t>
            </w:r>
          </w:p>
        </w:tc>
        <w:tc>
          <w:tcPr>
            <w:tcW w:w="6441" w:type="dxa"/>
            <w:gridSpan w:val="2"/>
          </w:tcPr>
          <w:p w14:paraId="681B2F46" w14:textId="77777777" w:rsidR="0005497A" w:rsidRPr="00612149" w:rsidRDefault="0005497A" w:rsidP="007D6AEC">
            <w:pPr>
              <w:spacing w:after="0"/>
              <w:rPr>
                <w:color w:val="4472C4"/>
                <w:kern w:val="2"/>
                <w:szCs w:val="24"/>
              </w:rPr>
            </w:pPr>
            <w:r w:rsidRPr="00612149">
              <w:rPr>
                <w:color w:val="4472C4"/>
                <w:kern w:val="2"/>
                <w:szCs w:val="24"/>
              </w:rPr>
              <w:t xml:space="preserve">Statybos ir infrastruktūros plėtros skyriaus vyr. specialistė Agnė Lazauskienė, tel. +370 650 95 008, el. paštas: agne.lazauskiene@utena.lt </w:t>
            </w:r>
          </w:p>
        </w:tc>
      </w:tr>
      <w:tr w:rsidR="0005497A" w:rsidRPr="00612149" w14:paraId="57B1C2DB" w14:textId="77777777" w:rsidTr="007D6AEC">
        <w:trPr>
          <w:trHeight w:val="300"/>
        </w:trPr>
        <w:tc>
          <w:tcPr>
            <w:tcW w:w="3094" w:type="dxa"/>
            <w:gridSpan w:val="2"/>
          </w:tcPr>
          <w:p w14:paraId="4A3322FA" w14:textId="77777777" w:rsidR="0005497A" w:rsidRPr="00612149" w:rsidRDefault="0005497A" w:rsidP="007D6AEC">
            <w:pPr>
              <w:spacing w:after="0"/>
              <w:rPr>
                <w:b/>
                <w:kern w:val="2"/>
                <w:szCs w:val="24"/>
              </w:rPr>
            </w:pPr>
            <w:r w:rsidRPr="00612149">
              <w:rPr>
                <w:b/>
                <w:kern w:val="2"/>
                <w:szCs w:val="24"/>
              </w:rPr>
              <w:t>2.2. Tiekėjo kontaktiniai asmenys, atsakingi už Sutarties vykdymą</w:t>
            </w:r>
          </w:p>
        </w:tc>
        <w:tc>
          <w:tcPr>
            <w:tcW w:w="6441" w:type="dxa"/>
            <w:gridSpan w:val="2"/>
          </w:tcPr>
          <w:p w14:paraId="26D1BFA4" w14:textId="77777777" w:rsidR="0005497A" w:rsidRPr="00612149" w:rsidRDefault="0005497A" w:rsidP="007D6AEC">
            <w:pPr>
              <w:spacing w:after="0"/>
              <w:rPr>
                <w:color w:val="4472C4"/>
                <w:kern w:val="2"/>
                <w:szCs w:val="24"/>
              </w:rPr>
            </w:pPr>
            <w:r w:rsidRPr="00612149">
              <w:rPr>
                <w:color w:val="4472C4"/>
                <w:kern w:val="2"/>
                <w:szCs w:val="24"/>
              </w:rPr>
              <w:t>(nurodyti padalinį / skyrių, pareigas, vardą, pavardę, tel., el. paštą)</w:t>
            </w:r>
          </w:p>
        </w:tc>
      </w:tr>
      <w:tr w:rsidR="0005497A" w:rsidRPr="00612149" w14:paraId="165C51AE" w14:textId="77777777" w:rsidTr="007D6AEC">
        <w:trPr>
          <w:trHeight w:val="300"/>
        </w:trPr>
        <w:tc>
          <w:tcPr>
            <w:tcW w:w="9535" w:type="dxa"/>
            <w:gridSpan w:val="4"/>
          </w:tcPr>
          <w:p w14:paraId="598D21F3" w14:textId="77777777" w:rsidR="0005497A" w:rsidRPr="00612149" w:rsidRDefault="0005497A" w:rsidP="007D6AEC">
            <w:pPr>
              <w:spacing w:after="0"/>
              <w:jc w:val="center"/>
              <w:rPr>
                <w:b/>
                <w:kern w:val="2"/>
                <w:szCs w:val="24"/>
              </w:rPr>
            </w:pPr>
            <w:r w:rsidRPr="00612149">
              <w:rPr>
                <w:b/>
                <w:kern w:val="2"/>
                <w:szCs w:val="24"/>
              </w:rPr>
              <w:t>3. SUTARTIES DALYKAS</w:t>
            </w:r>
          </w:p>
        </w:tc>
      </w:tr>
      <w:tr w:rsidR="0005497A" w:rsidRPr="00612149" w14:paraId="3B78367B" w14:textId="77777777" w:rsidTr="007D6AEC">
        <w:trPr>
          <w:trHeight w:val="300"/>
        </w:trPr>
        <w:tc>
          <w:tcPr>
            <w:tcW w:w="3094" w:type="dxa"/>
            <w:gridSpan w:val="2"/>
          </w:tcPr>
          <w:p w14:paraId="6EB630FD" w14:textId="77777777" w:rsidR="0005497A" w:rsidRPr="00612149" w:rsidRDefault="0005497A" w:rsidP="007D6AEC">
            <w:pPr>
              <w:spacing w:after="0"/>
              <w:rPr>
                <w:b/>
                <w:kern w:val="2"/>
                <w:szCs w:val="24"/>
              </w:rPr>
            </w:pPr>
            <w:r w:rsidRPr="00612149">
              <w:rPr>
                <w:b/>
                <w:kern w:val="2"/>
                <w:szCs w:val="24"/>
              </w:rPr>
              <w:t>3.1. Sutarties dalykas</w:t>
            </w:r>
          </w:p>
        </w:tc>
        <w:tc>
          <w:tcPr>
            <w:tcW w:w="6441" w:type="dxa"/>
            <w:gridSpan w:val="2"/>
          </w:tcPr>
          <w:p w14:paraId="5E823D43" w14:textId="77777777" w:rsidR="0005497A" w:rsidRPr="00612149" w:rsidRDefault="0005497A" w:rsidP="007D6AEC">
            <w:pPr>
              <w:spacing w:after="0"/>
              <w:rPr>
                <w:color w:val="000000"/>
                <w:kern w:val="2"/>
                <w:szCs w:val="24"/>
              </w:rPr>
            </w:pPr>
            <w:r w:rsidRPr="00612149">
              <w:rPr>
                <w:kern w:val="2"/>
                <w:szCs w:val="24"/>
              </w:rPr>
              <w:t>Tiekėjas įsipareigoja Sutartyje numatytomis sąlygomis suteikti Pirkėjui Paslaugas – atlikti kokybės kontrolinius bandymus</w:t>
            </w:r>
            <w:r w:rsidRPr="00612149">
              <w:rPr>
                <w:color w:val="000000"/>
                <w:kern w:val="2"/>
                <w:szCs w:val="24"/>
              </w:rPr>
              <w:t xml:space="preserve"> (toliau – </w:t>
            </w:r>
            <w:r w:rsidRPr="00612149">
              <w:rPr>
                <w:color w:val="000000"/>
                <w:kern w:val="2"/>
                <w:szCs w:val="24"/>
              </w:rPr>
              <w:lastRenderedPageBreak/>
              <w:t>Paslaugos).</w:t>
            </w:r>
          </w:p>
          <w:p w14:paraId="45752E26" w14:textId="77777777" w:rsidR="0005497A" w:rsidRPr="00612149" w:rsidRDefault="0005497A" w:rsidP="007D6AEC">
            <w:pPr>
              <w:spacing w:after="0"/>
              <w:rPr>
                <w:color w:val="000000"/>
                <w:kern w:val="2"/>
                <w:szCs w:val="24"/>
              </w:rPr>
            </w:pPr>
            <w:r w:rsidRPr="00612149">
              <w:rPr>
                <w:color w:val="000000"/>
                <w:kern w:val="2"/>
                <w:szCs w:val="24"/>
              </w:rPr>
              <w:t xml:space="preserve">Išsamus </w:t>
            </w:r>
            <w:r w:rsidRPr="00612149">
              <w:rPr>
                <w:color w:val="000000"/>
                <w:szCs w:val="24"/>
              </w:rPr>
              <w:t>Paslaugų</w:t>
            </w:r>
            <w:r w:rsidRPr="00612149">
              <w:rPr>
                <w:color w:val="000000"/>
                <w:kern w:val="2"/>
                <w:szCs w:val="24"/>
              </w:rPr>
              <w:t xml:space="preserve"> aprašymas ir kiti reikalavimai teikiamoms </w:t>
            </w:r>
            <w:r w:rsidRPr="00612149">
              <w:rPr>
                <w:color w:val="000000"/>
                <w:szCs w:val="24"/>
              </w:rPr>
              <w:t>Paslaugoms</w:t>
            </w:r>
            <w:r w:rsidRPr="00612149">
              <w:rPr>
                <w:color w:val="000000"/>
                <w:kern w:val="2"/>
                <w:szCs w:val="24"/>
              </w:rPr>
              <w:t xml:space="preserve"> nustatyti Sutarties priede Nr. 1 „Techninė specifikacija“ (toliau – Techninė specifikacija) ir Sutarties priede Nr. 2 „Pasiūlymas“.</w:t>
            </w:r>
          </w:p>
        </w:tc>
      </w:tr>
      <w:tr w:rsidR="0005497A" w:rsidRPr="00612149" w14:paraId="5E63BD9C" w14:textId="77777777" w:rsidTr="007D6AEC">
        <w:trPr>
          <w:trHeight w:val="300"/>
        </w:trPr>
        <w:tc>
          <w:tcPr>
            <w:tcW w:w="3094" w:type="dxa"/>
            <w:gridSpan w:val="2"/>
          </w:tcPr>
          <w:p w14:paraId="0DCEDBE3" w14:textId="77777777" w:rsidR="0005497A" w:rsidRPr="00612149" w:rsidRDefault="0005497A" w:rsidP="007D6AEC">
            <w:pPr>
              <w:spacing w:after="0"/>
              <w:rPr>
                <w:b/>
                <w:kern w:val="2"/>
                <w:szCs w:val="24"/>
              </w:rPr>
            </w:pPr>
            <w:r w:rsidRPr="00612149">
              <w:rPr>
                <w:b/>
                <w:kern w:val="2"/>
                <w:szCs w:val="24"/>
              </w:rPr>
              <w:lastRenderedPageBreak/>
              <w:t>3.2. Pirkimo pavadinimas ir numeris</w:t>
            </w:r>
          </w:p>
        </w:tc>
        <w:tc>
          <w:tcPr>
            <w:tcW w:w="6441" w:type="dxa"/>
            <w:gridSpan w:val="2"/>
          </w:tcPr>
          <w:p w14:paraId="53D646B7" w14:textId="77777777" w:rsidR="0005497A" w:rsidRPr="00612149" w:rsidRDefault="0005497A" w:rsidP="007D6AEC">
            <w:pPr>
              <w:spacing w:after="0"/>
              <w:rPr>
                <w:kern w:val="2"/>
                <w:szCs w:val="24"/>
              </w:rPr>
            </w:pPr>
          </w:p>
        </w:tc>
      </w:tr>
      <w:tr w:rsidR="0005497A" w:rsidRPr="00612149" w14:paraId="666FD566" w14:textId="77777777" w:rsidTr="007D6AEC">
        <w:trPr>
          <w:trHeight w:val="300"/>
        </w:trPr>
        <w:tc>
          <w:tcPr>
            <w:tcW w:w="3094" w:type="dxa"/>
            <w:gridSpan w:val="2"/>
          </w:tcPr>
          <w:p w14:paraId="336DEF6D" w14:textId="77777777" w:rsidR="0005497A" w:rsidRPr="00612149" w:rsidRDefault="0005497A" w:rsidP="007D6AEC">
            <w:pPr>
              <w:spacing w:after="0"/>
              <w:rPr>
                <w:b/>
                <w:kern w:val="2"/>
                <w:szCs w:val="24"/>
              </w:rPr>
            </w:pPr>
            <w:r w:rsidRPr="00612149">
              <w:rPr>
                <w:b/>
                <w:kern w:val="2"/>
                <w:szCs w:val="24"/>
              </w:rPr>
              <w:t>3.3. Informacija apie Europos Sąjungos lėšomis finansuojamą projektą arba kitą projektą</w:t>
            </w:r>
          </w:p>
        </w:tc>
        <w:tc>
          <w:tcPr>
            <w:tcW w:w="6441" w:type="dxa"/>
            <w:gridSpan w:val="2"/>
          </w:tcPr>
          <w:p w14:paraId="1B86F5B4" w14:textId="77777777" w:rsidR="0005497A" w:rsidRPr="00612149" w:rsidRDefault="0005497A" w:rsidP="007D6AEC">
            <w:pPr>
              <w:spacing w:after="0"/>
              <w:rPr>
                <w:kern w:val="2"/>
                <w:szCs w:val="24"/>
              </w:rPr>
            </w:pPr>
            <w:r w:rsidRPr="00612149">
              <w:rPr>
                <w:kern w:val="2"/>
                <w:szCs w:val="24"/>
              </w:rPr>
              <w:t>Netaikoma</w:t>
            </w:r>
          </w:p>
          <w:p w14:paraId="238CAA59" w14:textId="77777777" w:rsidR="0005497A" w:rsidRPr="00612149" w:rsidRDefault="0005497A" w:rsidP="007D6AEC">
            <w:pPr>
              <w:spacing w:after="0"/>
              <w:rPr>
                <w:kern w:val="2"/>
                <w:szCs w:val="24"/>
              </w:rPr>
            </w:pPr>
          </w:p>
        </w:tc>
      </w:tr>
      <w:tr w:rsidR="0005497A" w:rsidRPr="00612149" w14:paraId="0AB95769" w14:textId="77777777" w:rsidTr="007D6AEC">
        <w:trPr>
          <w:trHeight w:val="300"/>
        </w:trPr>
        <w:tc>
          <w:tcPr>
            <w:tcW w:w="9535" w:type="dxa"/>
            <w:gridSpan w:val="4"/>
          </w:tcPr>
          <w:p w14:paraId="6B5A8551" w14:textId="77777777" w:rsidR="0005497A" w:rsidRPr="00612149" w:rsidRDefault="0005497A" w:rsidP="007D6AEC">
            <w:pPr>
              <w:spacing w:after="0"/>
              <w:jc w:val="center"/>
              <w:rPr>
                <w:b/>
                <w:kern w:val="2"/>
                <w:szCs w:val="24"/>
              </w:rPr>
            </w:pPr>
            <w:r w:rsidRPr="00612149">
              <w:rPr>
                <w:b/>
                <w:kern w:val="2"/>
                <w:szCs w:val="24"/>
              </w:rPr>
              <w:t xml:space="preserve">4. PASLAUGŲ SUTEIKIMO TERMINAI IR PASLAUGŲ PERDAVIMO </w:t>
            </w:r>
            <w:r w:rsidRPr="00612149">
              <w:rPr>
                <w:color w:val="000000"/>
                <w:kern w:val="2"/>
                <w:szCs w:val="24"/>
              </w:rPr>
              <w:t>–</w:t>
            </w:r>
            <w:r w:rsidRPr="00612149">
              <w:rPr>
                <w:b/>
                <w:kern w:val="2"/>
                <w:szCs w:val="24"/>
              </w:rPr>
              <w:t xml:space="preserve"> PRIĖMIMO TVARKA</w:t>
            </w:r>
          </w:p>
        </w:tc>
      </w:tr>
      <w:tr w:rsidR="0005497A" w:rsidRPr="00612149" w14:paraId="5F978D72" w14:textId="77777777" w:rsidTr="007D6AEC">
        <w:trPr>
          <w:trHeight w:val="300"/>
        </w:trPr>
        <w:tc>
          <w:tcPr>
            <w:tcW w:w="3094" w:type="dxa"/>
            <w:gridSpan w:val="2"/>
          </w:tcPr>
          <w:p w14:paraId="035B08AD" w14:textId="77777777" w:rsidR="0005497A" w:rsidRPr="00612149" w:rsidRDefault="0005497A" w:rsidP="007D6AEC">
            <w:pPr>
              <w:spacing w:after="0"/>
              <w:rPr>
                <w:b/>
                <w:kern w:val="2"/>
                <w:szCs w:val="24"/>
              </w:rPr>
            </w:pPr>
            <w:r w:rsidRPr="00612149">
              <w:rPr>
                <w:b/>
                <w:kern w:val="2"/>
                <w:szCs w:val="24"/>
              </w:rPr>
              <w:t xml:space="preserve">4.1. </w:t>
            </w:r>
            <w:r w:rsidRPr="00612149">
              <w:rPr>
                <w:b/>
                <w:szCs w:val="24"/>
              </w:rPr>
              <w:t>Paslaugų</w:t>
            </w:r>
            <w:r w:rsidRPr="00612149">
              <w:rPr>
                <w:b/>
                <w:kern w:val="2"/>
                <w:szCs w:val="24"/>
              </w:rPr>
              <w:t xml:space="preserve"> </w:t>
            </w:r>
            <w:r w:rsidRPr="00612149">
              <w:rPr>
                <w:b/>
                <w:szCs w:val="24"/>
              </w:rPr>
              <w:t>suteikimo</w:t>
            </w:r>
            <w:r w:rsidRPr="00612149">
              <w:rPr>
                <w:b/>
                <w:kern w:val="2"/>
                <w:szCs w:val="24"/>
              </w:rPr>
              <w:t xml:space="preserve"> terminas, kai </w:t>
            </w:r>
            <w:r w:rsidRPr="00612149">
              <w:rPr>
                <w:b/>
                <w:szCs w:val="24"/>
              </w:rPr>
              <w:t>Paslaugos yra vienkartinio pobūdžio, teikiamos periodiškai arba pagal Pirkėjo Užsakymą</w:t>
            </w:r>
          </w:p>
          <w:p w14:paraId="56688ACC" w14:textId="77777777" w:rsidR="0005497A" w:rsidRPr="00612149" w:rsidRDefault="0005497A" w:rsidP="007D6AEC">
            <w:pPr>
              <w:spacing w:after="0"/>
              <w:rPr>
                <w:b/>
                <w:kern w:val="2"/>
                <w:szCs w:val="24"/>
              </w:rPr>
            </w:pPr>
          </w:p>
          <w:p w14:paraId="03A1858F" w14:textId="77777777" w:rsidR="0005497A" w:rsidRPr="00612149" w:rsidRDefault="0005497A" w:rsidP="007D6AEC">
            <w:pPr>
              <w:spacing w:after="0"/>
              <w:rPr>
                <w:b/>
                <w:color w:val="FF0000"/>
                <w:kern w:val="2"/>
                <w:szCs w:val="24"/>
              </w:rPr>
            </w:pPr>
          </w:p>
        </w:tc>
        <w:tc>
          <w:tcPr>
            <w:tcW w:w="6441" w:type="dxa"/>
            <w:gridSpan w:val="2"/>
          </w:tcPr>
          <w:p w14:paraId="668D836F" w14:textId="77777777" w:rsidR="0005497A" w:rsidRPr="00612149" w:rsidRDefault="0005497A" w:rsidP="007D6AEC">
            <w:pPr>
              <w:spacing w:after="0"/>
              <w:rPr>
                <w:szCs w:val="24"/>
              </w:rPr>
            </w:pPr>
            <w:r w:rsidRPr="00612149">
              <w:rPr>
                <w:szCs w:val="24"/>
              </w:rPr>
              <w:t>Tiekėjas, gavęs Paslaugų užsakymą, įsipareigoja:</w:t>
            </w:r>
          </w:p>
          <w:p w14:paraId="5DF813E9" w14:textId="77777777" w:rsidR="0005497A" w:rsidRPr="00612149" w:rsidRDefault="0005497A" w:rsidP="007D6AEC">
            <w:pPr>
              <w:spacing w:after="0"/>
              <w:rPr>
                <w:szCs w:val="24"/>
              </w:rPr>
            </w:pPr>
            <w:r w:rsidRPr="00612149">
              <w:rPr>
                <w:szCs w:val="24"/>
              </w:rPr>
              <w:t xml:space="preserve">atvykti į objektą bandinio paėmimui ar tyrimų atlikimui -  </w:t>
            </w:r>
            <w:r w:rsidRPr="00612149">
              <w:rPr>
                <w:b/>
                <w:szCs w:val="24"/>
              </w:rPr>
              <w:t>ne vėliau kaip per 2 darbo dienas nuo</w:t>
            </w:r>
            <w:r w:rsidRPr="00612149">
              <w:rPr>
                <w:szCs w:val="24"/>
              </w:rPr>
              <w:t xml:space="preserve"> raštiško Užsakymo pateikimo dienos;</w:t>
            </w:r>
          </w:p>
          <w:p w14:paraId="1120C2A4" w14:textId="77777777" w:rsidR="0005497A" w:rsidRPr="00612149" w:rsidRDefault="0005497A" w:rsidP="007D6AEC">
            <w:pPr>
              <w:spacing w:after="0"/>
              <w:rPr>
                <w:szCs w:val="24"/>
              </w:rPr>
            </w:pPr>
            <w:r w:rsidRPr="00612149">
              <w:rPr>
                <w:szCs w:val="24"/>
              </w:rPr>
              <w:t xml:space="preserve">bandymo atlikimas laboratorijoje ir ataskaitos parengimas - </w:t>
            </w:r>
            <w:r w:rsidRPr="00612149">
              <w:rPr>
                <w:b/>
                <w:szCs w:val="24"/>
              </w:rPr>
              <w:t xml:space="preserve">ne vėliau kaip per 5 darbo dienas nuo </w:t>
            </w:r>
            <w:r w:rsidRPr="00612149">
              <w:rPr>
                <w:szCs w:val="24"/>
              </w:rPr>
              <w:t>bandinio paėmimo dienos (išskyrus pagrįstus atvejus, kai laboratorinių tyrimų ir bandymų atlikimo terminas technologiškai yra ilgesnis).</w:t>
            </w:r>
          </w:p>
          <w:p w14:paraId="30D7BDC2" w14:textId="77777777" w:rsidR="0005497A" w:rsidRPr="00612149" w:rsidRDefault="0005497A" w:rsidP="007D6AEC">
            <w:pPr>
              <w:spacing w:after="0"/>
              <w:rPr>
                <w:szCs w:val="24"/>
              </w:rPr>
            </w:pPr>
            <w:r w:rsidRPr="00612149">
              <w:rPr>
                <w:szCs w:val="24"/>
              </w:rPr>
              <w:t>Paslaugos bus teikiamos 35 mėnesius nuo Sutarties įsigaliojimo dienos, pagal faktinį Užsakovo poreikį.</w:t>
            </w:r>
          </w:p>
        </w:tc>
      </w:tr>
      <w:tr w:rsidR="0005497A" w:rsidRPr="00612149" w14:paraId="244088E5" w14:textId="77777777" w:rsidTr="007D6AEC">
        <w:trPr>
          <w:trHeight w:val="300"/>
        </w:trPr>
        <w:tc>
          <w:tcPr>
            <w:tcW w:w="3094" w:type="dxa"/>
            <w:gridSpan w:val="2"/>
          </w:tcPr>
          <w:p w14:paraId="541A43AD" w14:textId="77777777" w:rsidR="0005497A" w:rsidRPr="00612149" w:rsidRDefault="0005497A" w:rsidP="007D6AEC">
            <w:pPr>
              <w:spacing w:after="0"/>
              <w:rPr>
                <w:b/>
                <w:szCs w:val="24"/>
              </w:rPr>
            </w:pPr>
            <w:r w:rsidRPr="00612149">
              <w:rPr>
                <w:b/>
                <w:kern w:val="2"/>
                <w:szCs w:val="24"/>
              </w:rPr>
              <w:t xml:space="preserve">4.1. </w:t>
            </w:r>
            <w:r w:rsidRPr="00612149">
              <w:rPr>
                <w:b/>
                <w:szCs w:val="24"/>
              </w:rPr>
              <w:t>Paslaugų</w:t>
            </w:r>
            <w:r w:rsidRPr="00612149">
              <w:rPr>
                <w:b/>
                <w:kern w:val="2"/>
                <w:szCs w:val="24"/>
              </w:rPr>
              <w:t xml:space="preserve"> </w:t>
            </w:r>
            <w:r w:rsidRPr="00612149">
              <w:rPr>
                <w:b/>
                <w:szCs w:val="24"/>
              </w:rPr>
              <w:t>suteikimo</w:t>
            </w:r>
            <w:r w:rsidRPr="00612149">
              <w:rPr>
                <w:b/>
                <w:kern w:val="2"/>
                <w:szCs w:val="24"/>
              </w:rPr>
              <w:t xml:space="preserve"> terminai, kai </w:t>
            </w:r>
            <w:r w:rsidRPr="00612149">
              <w:rPr>
                <w:b/>
                <w:szCs w:val="24"/>
              </w:rPr>
              <w:t>Paslaugos</w:t>
            </w:r>
            <w:r w:rsidRPr="00612149">
              <w:rPr>
                <w:b/>
                <w:kern w:val="2"/>
                <w:szCs w:val="24"/>
              </w:rPr>
              <w:t xml:space="preserve"> </w:t>
            </w:r>
            <w:r w:rsidRPr="00612149">
              <w:rPr>
                <w:b/>
                <w:szCs w:val="24"/>
              </w:rPr>
              <w:t>teikiamos</w:t>
            </w:r>
            <w:r w:rsidRPr="00612149">
              <w:rPr>
                <w:b/>
                <w:kern w:val="2"/>
                <w:szCs w:val="24"/>
              </w:rPr>
              <w:t xml:space="preserve"> </w:t>
            </w:r>
            <w:r w:rsidRPr="00612149">
              <w:rPr>
                <w:b/>
                <w:szCs w:val="24"/>
              </w:rPr>
              <w:t>etapais</w:t>
            </w:r>
          </w:p>
        </w:tc>
        <w:tc>
          <w:tcPr>
            <w:tcW w:w="6441" w:type="dxa"/>
            <w:gridSpan w:val="2"/>
          </w:tcPr>
          <w:p w14:paraId="0EA327F5" w14:textId="77777777" w:rsidR="0005497A" w:rsidRPr="00612149" w:rsidRDefault="0005497A" w:rsidP="007D6AEC">
            <w:pPr>
              <w:spacing w:after="0"/>
              <w:rPr>
                <w:kern w:val="2"/>
                <w:szCs w:val="24"/>
              </w:rPr>
            </w:pPr>
            <w:r w:rsidRPr="00612149">
              <w:rPr>
                <w:color w:val="000000"/>
                <w:kern w:val="2"/>
                <w:szCs w:val="24"/>
              </w:rPr>
              <w:t>Netaikoma</w:t>
            </w:r>
          </w:p>
        </w:tc>
      </w:tr>
      <w:tr w:rsidR="0005497A" w:rsidRPr="00612149" w14:paraId="4E849CF0" w14:textId="77777777" w:rsidTr="007D6AEC">
        <w:trPr>
          <w:trHeight w:val="300"/>
        </w:trPr>
        <w:tc>
          <w:tcPr>
            <w:tcW w:w="3094" w:type="dxa"/>
            <w:gridSpan w:val="2"/>
          </w:tcPr>
          <w:p w14:paraId="5AD07715" w14:textId="77777777" w:rsidR="0005497A" w:rsidRPr="00612149" w:rsidRDefault="0005497A" w:rsidP="007D6AEC">
            <w:pPr>
              <w:spacing w:after="0"/>
              <w:rPr>
                <w:b/>
                <w:kern w:val="2"/>
                <w:szCs w:val="24"/>
              </w:rPr>
            </w:pPr>
            <w:r w:rsidRPr="00612149">
              <w:rPr>
                <w:b/>
                <w:kern w:val="2"/>
                <w:szCs w:val="24"/>
              </w:rPr>
              <w:t>4.2. Paslaugų / jų dalies / etapo / periodo suteikimo termino pratęsimas</w:t>
            </w:r>
          </w:p>
        </w:tc>
        <w:tc>
          <w:tcPr>
            <w:tcW w:w="6441" w:type="dxa"/>
            <w:gridSpan w:val="2"/>
          </w:tcPr>
          <w:p w14:paraId="0A753BD2" w14:textId="77777777" w:rsidR="0005497A" w:rsidRPr="00612149" w:rsidRDefault="0005497A" w:rsidP="007D6AEC">
            <w:pPr>
              <w:spacing w:after="0"/>
              <w:rPr>
                <w:szCs w:val="24"/>
              </w:rPr>
            </w:pPr>
            <w:r w:rsidRPr="00612149">
              <w:rPr>
                <w:szCs w:val="24"/>
              </w:rPr>
              <w:t>Netaikoma</w:t>
            </w:r>
          </w:p>
        </w:tc>
      </w:tr>
      <w:tr w:rsidR="0005497A" w:rsidRPr="00612149" w14:paraId="16DE7750" w14:textId="77777777" w:rsidTr="007D6AEC">
        <w:trPr>
          <w:trHeight w:val="300"/>
        </w:trPr>
        <w:tc>
          <w:tcPr>
            <w:tcW w:w="3094" w:type="dxa"/>
            <w:gridSpan w:val="2"/>
          </w:tcPr>
          <w:p w14:paraId="50857F20" w14:textId="77777777" w:rsidR="0005497A" w:rsidRPr="00612149" w:rsidRDefault="0005497A" w:rsidP="007D6AEC">
            <w:pPr>
              <w:spacing w:after="0"/>
              <w:rPr>
                <w:b/>
                <w:kern w:val="2"/>
                <w:szCs w:val="24"/>
              </w:rPr>
            </w:pPr>
            <w:r w:rsidRPr="00612149">
              <w:rPr>
                <w:b/>
                <w:kern w:val="2"/>
                <w:szCs w:val="24"/>
              </w:rPr>
              <w:t>4.3. Užsakymų teikimo tvarka</w:t>
            </w:r>
          </w:p>
        </w:tc>
        <w:tc>
          <w:tcPr>
            <w:tcW w:w="6441" w:type="dxa"/>
            <w:gridSpan w:val="2"/>
          </w:tcPr>
          <w:p w14:paraId="2C6AC398" w14:textId="77777777" w:rsidR="0005497A" w:rsidRPr="00612149" w:rsidRDefault="0005497A" w:rsidP="007D6AEC">
            <w:pPr>
              <w:spacing w:after="0"/>
              <w:rPr>
                <w:szCs w:val="24"/>
              </w:rPr>
            </w:pPr>
            <w:r w:rsidRPr="00612149">
              <w:rPr>
                <w:kern w:val="2"/>
                <w:szCs w:val="24"/>
              </w:rPr>
              <w:t>Užsakymai teikiami elektroninėje užsakymų sistemoje arba Tiekėjo nurodytu elektroniniu ir laikomi gautais nedelsiant  nuo Užsakymo pateikimo.</w:t>
            </w:r>
          </w:p>
        </w:tc>
      </w:tr>
      <w:tr w:rsidR="0005497A" w:rsidRPr="00612149" w14:paraId="1DB329F1" w14:textId="77777777" w:rsidTr="007D6AEC">
        <w:trPr>
          <w:trHeight w:val="1030"/>
        </w:trPr>
        <w:tc>
          <w:tcPr>
            <w:tcW w:w="3094" w:type="dxa"/>
            <w:gridSpan w:val="2"/>
            <w:tcBorders>
              <w:top w:val="single" w:sz="4" w:space="0" w:color="auto"/>
              <w:left w:val="single" w:sz="4" w:space="0" w:color="auto"/>
              <w:bottom w:val="single" w:sz="4" w:space="0" w:color="auto"/>
              <w:right w:val="single" w:sz="4" w:space="0" w:color="auto"/>
            </w:tcBorders>
          </w:tcPr>
          <w:p w14:paraId="6F93EA69" w14:textId="77777777" w:rsidR="0005497A" w:rsidRPr="00612149" w:rsidRDefault="0005497A" w:rsidP="007D6AEC">
            <w:pPr>
              <w:spacing w:after="0"/>
              <w:rPr>
                <w:b/>
                <w:kern w:val="2"/>
                <w:szCs w:val="24"/>
              </w:rPr>
            </w:pPr>
            <w:r w:rsidRPr="00612149">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94C0BF" w14:textId="77777777" w:rsidR="0005497A" w:rsidRPr="00612149" w:rsidRDefault="0005497A" w:rsidP="007D6AEC">
            <w:pPr>
              <w:spacing w:after="0"/>
              <w:rPr>
                <w:kern w:val="2"/>
                <w:szCs w:val="24"/>
              </w:rPr>
            </w:pPr>
            <w:r w:rsidRPr="00612149">
              <w:rPr>
                <w:kern w:val="2"/>
                <w:szCs w:val="24"/>
              </w:rPr>
              <w:t>Netaikoma</w:t>
            </w:r>
          </w:p>
        </w:tc>
      </w:tr>
      <w:tr w:rsidR="0005497A" w:rsidRPr="00612149" w14:paraId="3160C072" w14:textId="77777777" w:rsidTr="007D6AEC">
        <w:trPr>
          <w:trHeight w:val="300"/>
        </w:trPr>
        <w:tc>
          <w:tcPr>
            <w:tcW w:w="3094" w:type="dxa"/>
            <w:gridSpan w:val="2"/>
          </w:tcPr>
          <w:p w14:paraId="7D5CD21F" w14:textId="77777777" w:rsidR="0005497A" w:rsidRPr="00612149" w:rsidRDefault="0005497A" w:rsidP="007D6AEC">
            <w:pPr>
              <w:spacing w:after="0"/>
              <w:rPr>
                <w:b/>
                <w:kern w:val="2"/>
                <w:szCs w:val="24"/>
              </w:rPr>
            </w:pPr>
            <w:r w:rsidRPr="00612149">
              <w:rPr>
                <w:b/>
                <w:kern w:val="2"/>
                <w:szCs w:val="24"/>
              </w:rPr>
              <w:t>4.5. Pateikiami dokumentai</w:t>
            </w:r>
          </w:p>
        </w:tc>
        <w:tc>
          <w:tcPr>
            <w:tcW w:w="6441" w:type="dxa"/>
            <w:gridSpan w:val="2"/>
          </w:tcPr>
          <w:p w14:paraId="6CF5EBB7" w14:textId="77777777" w:rsidR="0005497A" w:rsidRPr="00612149" w:rsidRDefault="0005497A" w:rsidP="007D6AEC">
            <w:pPr>
              <w:spacing w:after="0"/>
              <w:rPr>
                <w:szCs w:val="24"/>
              </w:rPr>
            </w:pPr>
            <w:r w:rsidRPr="00612149">
              <w:rPr>
                <w:kern w:val="2"/>
                <w:szCs w:val="24"/>
              </w:rPr>
              <w:t xml:space="preserve">Turi būti pateikiami šie dokumentai: </w:t>
            </w:r>
            <w:r w:rsidRPr="00612149">
              <w:rPr>
                <w:szCs w:val="24"/>
              </w:rPr>
              <w:t>Ataskaitos, bandymų ar tyrimų protokolai apie atliktas paslaugas, matavimų, bandymų ir tyrimų rezultatus, išvadas apie šių rezultatų atitiktį projektui, techniniams reikalavimams. Perkančiajai organizacijai pageidaujant, medžiagų ir gaminių bandymų rezultatai, matavimų rezultatai, išvados apie darbų eigą, naudojamų medžiagų ir atliekamų darbų kokybę, atitikimą projektui bei normatyvinei techninei dokumentacijai.</w:t>
            </w:r>
            <w:r w:rsidRPr="00612149">
              <w:rPr>
                <w:kern w:val="2"/>
                <w:szCs w:val="24"/>
              </w:rPr>
              <w:t xml:space="preserve"> Suteikus užsakyme nurodytas Paslaugas privalo būti pateikiami dokumentai Paslaugų perdavimo-priėmimo aktas, Atliktų darbų ir išlaidų apmokėjimo pažyma (F-3 forma) ir Tiekėjui nepateikus nurodytų dokumentų, laikoma, kad Paslaugos neatitinka Sutartyje nustatytų reikalavimų.</w:t>
            </w:r>
          </w:p>
        </w:tc>
      </w:tr>
      <w:tr w:rsidR="0005497A" w:rsidRPr="00612149" w14:paraId="5686808C" w14:textId="77777777" w:rsidTr="007D6AEC">
        <w:trPr>
          <w:trHeight w:val="300"/>
        </w:trPr>
        <w:tc>
          <w:tcPr>
            <w:tcW w:w="9535" w:type="dxa"/>
            <w:gridSpan w:val="4"/>
          </w:tcPr>
          <w:p w14:paraId="67C39DB8" w14:textId="77777777" w:rsidR="0005497A" w:rsidRPr="00612149" w:rsidRDefault="0005497A" w:rsidP="007D6AEC">
            <w:pPr>
              <w:spacing w:after="0"/>
              <w:jc w:val="center"/>
              <w:rPr>
                <w:b/>
                <w:kern w:val="2"/>
                <w:szCs w:val="24"/>
              </w:rPr>
            </w:pPr>
            <w:r w:rsidRPr="00612149">
              <w:rPr>
                <w:b/>
                <w:kern w:val="2"/>
                <w:szCs w:val="24"/>
              </w:rPr>
              <w:t>5. SUTARTIES KAINA IR ATSISKAITYMO TVARKA</w:t>
            </w:r>
          </w:p>
        </w:tc>
      </w:tr>
      <w:tr w:rsidR="0005497A" w:rsidRPr="00612149" w14:paraId="13EDD38A" w14:textId="77777777" w:rsidTr="007D6AEC">
        <w:trPr>
          <w:trHeight w:val="300"/>
        </w:trPr>
        <w:tc>
          <w:tcPr>
            <w:tcW w:w="3094" w:type="dxa"/>
            <w:gridSpan w:val="2"/>
          </w:tcPr>
          <w:p w14:paraId="00FE597F" w14:textId="77777777" w:rsidR="0005497A" w:rsidRPr="00612149" w:rsidRDefault="0005497A" w:rsidP="007D6AEC">
            <w:pPr>
              <w:spacing w:after="0"/>
              <w:rPr>
                <w:b/>
                <w:kern w:val="2"/>
                <w:szCs w:val="24"/>
              </w:rPr>
            </w:pPr>
            <w:r w:rsidRPr="00612149">
              <w:rPr>
                <w:b/>
                <w:kern w:val="2"/>
                <w:szCs w:val="24"/>
              </w:rPr>
              <w:t xml:space="preserve">5.1. Sutarčiai taikomas kainos </w:t>
            </w:r>
            <w:r w:rsidRPr="00612149">
              <w:rPr>
                <w:b/>
                <w:kern w:val="2"/>
                <w:szCs w:val="24"/>
              </w:rPr>
              <w:lastRenderedPageBreak/>
              <w:t>apskaičiavimo būdas</w:t>
            </w:r>
          </w:p>
        </w:tc>
        <w:tc>
          <w:tcPr>
            <w:tcW w:w="6441" w:type="dxa"/>
            <w:gridSpan w:val="2"/>
          </w:tcPr>
          <w:p w14:paraId="2434AD6C" w14:textId="68F34300" w:rsidR="0005497A" w:rsidRPr="00612149" w:rsidRDefault="0005497A" w:rsidP="007D6AEC">
            <w:pPr>
              <w:spacing w:after="0"/>
              <w:rPr>
                <w:kern w:val="2"/>
                <w:szCs w:val="24"/>
              </w:rPr>
            </w:pPr>
            <w:r w:rsidRPr="00612149">
              <w:rPr>
                <w:kern w:val="2"/>
                <w:szCs w:val="24"/>
              </w:rPr>
              <w:lastRenderedPageBreak/>
              <w:t>Fiksuoto įkainio kainodara</w:t>
            </w:r>
          </w:p>
        </w:tc>
      </w:tr>
      <w:tr w:rsidR="0005497A" w:rsidRPr="00612149" w14:paraId="5249D271" w14:textId="77777777" w:rsidTr="0005497A">
        <w:trPr>
          <w:trHeight w:val="3506"/>
        </w:trPr>
        <w:tc>
          <w:tcPr>
            <w:tcW w:w="3094" w:type="dxa"/>
            <w:gridSpan w:val="2"/>
          </w:tcPr>
          <w:p w14:paraId="25D91DAA" w14:textId="77777777" w:rsidR="0005497A" w:rsidRPr="00612149" w:rsidRDefault="0005497A" w:rsidP="007D6AEC">
            <w:pPr>
              <w:spacing w:after="0"/>
              <w:rPr>
                <w:b/>
                <w:kern w:val="2"/>
                <w:szCs w:val="24"/>
              </w:rPr>
            </w:pPr>
            <w:r w:rsidRPr="00612149">
              <w:rPr>
                <w:b/>
                <w:kern w:val="2"/>
                <w:szCs w:val="24"/>
              </w:rPr>
              <w:lastRenderedPageBreak/>
              <w:t xml:space="preserve">5.2. Pradinės Sutarties vertė ir Sutarties kaina, kai taikoma </w:t>
            </w:r>
            <w:r w:rsidRPr="00612149">
              <w:rPr>
                <w:b/>
                <w:kern w:val="2"/>
                <w:szCs w:val="24"/>
                <w:u w:val="single"/>
              </w:rPr>
              <w:t>fiksuoto įkainio</w:t>
            </w:r>
            <w:r w:rsidRPr="00612149">
              <w:rPr>
                <w:b/>
                <w:kern w:val="2"/>
                <w:szCs w:val="24"/>
              </w:rPr>
              <w:t xml:space="preserve"> kainodara</w:t>
            </w:r>
          </w:p>
          <w:p w14:paraId="1553D602" w14:textId="77777777" w:rsidR="0005497A" w:rsidRPr="00612149" w:rsidRDefault="0005497A" w:rsidP="007D6AEC">
            <w:pPr>
              <w:spacing w:after="0"/>
              <w:rPr>
                <w:b/>
                <w:kern w:val="2"/>
                <w:szCs w:val="24"/>
              </w:rPr>
            </w:pPr>
          </w:p>
          <w:p w14:paraId="4C45B6A2" w14:textId="77777777" w:rsidR="0005497A" w:rsidRPr="00612149" w:rsidRDefault="0005497A" w:rsidP="007D6AEC">
            <w:pPr>
              <w:spacing w:after="0"/>
              <w:rPr>
                <w:b/>
                <w:kern w:val="2"/>
                <w:szCs w:val="24"/>
              </w:rPr>
            </w:pPr>
          </w:p>
          <w:p w14:paraId="297C4FA0" w14:textId="77777777" w:rsidR="0005497A" w:rsidRPr="00612149" w:rsidRDefault="0005497A" w:rsidP="007D6AEC">
            <w:pPr>
              <w:spacing w:after="0"/>
              <w:rPr>
                <w:b/>
                <w:kern w:val="2"/>
                <w:szCs w:val="24"/>
              </w:rPr>
            </w:pPr>
          </w:p>
          <w:p w14:paraId="210780BF" w14:textId="77777777" w:rsidR="0005497A" w:rsidRPr="00612149" w:rsidRDefault="0005497A" w:rsidP="007D6AEC">
            <w:pPr>
              <w:spacing w:after="0"/>
              <w:rPr>
                <w:b/>
                <w:kern w:val="2"/>
                <w:szCs w:val="24"/>
              </w:rPr>
            </w:pPr>
          </w:p>
          <w:p w14:paraId="37E2EE23" w14:textId="77777777" w:rsidR="0005497A" w:rsidRPr="00612149" w:rsidRDefault="0005497A" w:rsidP="007D6AEC">
            <w:pPr>
              <w:spacing w:after="0"/>
              <w:rPr>
                <w:b/>
                <w:kern w:val="2"/>
                <w:szCs w:val="24"/>
              </w:rPr>
            </w:pPr>
          </w:p>
          <w:p w14:paraId="17D68AE3" w14:textId="77777777" w:rsidR="0005497A" w:rsidRPr="00612149" w:rsidRDefault="0005497A" w:rsidP="007D6AEC">
            <w:pPr>
              <w:spacing w:after="0"/>
              <w:rPr>
                <w:b/>
                <w:kern w:val="2"/>
                <w:szCs w:val="24"/>
              </w:rPr>
            </w:pPr>
          </w:p>
          <w:p w14:paraId="1C9AD599" w14:textId="77777777" w:rsidR="0005497A" w:rsidRPr="00612149" w:rsidRDefault="0005497A" w:rsidP="007D6AEC">
            <w:pPr>
              <w:spacing w:after="0"/>
              <w:rPr>
                <w:b/>
                <w:kern w:val="2"/>
                <w:szCs w:val="24"/>
              </w:rPr>
            </w:pPr>
          </w:p>
          <w:p w14:paraId="7B010BB8" w14:textId="77777777" w:rsidR="0005497A" w:rsidRPr="00612149" w:rsidRDefault="0005497A" w:rsidP="007D6AEC">
            <w:pPr>
              <w:spacing w:after="0"/>
              <w:rPr>
                <w:b/>
                <w:kern w:val="2"/>
                <w:szCs w:val="24"/>
              </w:rPr>
            </w:pPr>
          </w:p>
          <w:p w14:paraId="722B9A6F" w14:textId="77777777" w:rsidR="0005497A" w:rsidRPr="00612149" w:rsidRDefault="0005497A" w:rsidP="007D6AEC">
            <w:pPr>
              <w:spacing w:after="0"/>
              <w:rPr>
                <w:b/>
                <w:kern w:val="2"/>
                <w:szCs w:val="24"/>
              </w:rPr>
            </w:pPr>
          </w:p>
          <w:p w14:paraId="0DD099A0" w14:textId="77777777" w:rsidR="0005497A" w:rsidRPr="00612149" w:rsidRDefault="0005497A" w:rsidP="007D6AEC">
            <w:pPr>
              <w:spacing w:after="0"/>
              <w:rPr>
                <w:b/>
                <w:kern w:val="2"/>
                <w:szCs w:val="24"/>
              </w:rPr>
            </w:pPr>
          </w:p>
          <w:p w14:paraId="16A24800" w14:textId="77777777" w:rsidR="0005497A" w:rsidRPr="00612149" w:rsidRDefault="0005497A" w:rsidP="007D6AEC">
            <w:pPr>
              <w:spacing w:after="0"/>
              <w:rPr>
                <w:b/>
                <w:kern w:val="2"/>
                <w:szCs w:val="24"/>
              </w:rPr>
            </w:pPr>
          </w:p>
          <w:p w14:paraId="6AB0D64E" w14:textId="77777777" w:rsidR="0005497A" w:rsidRPr="00612149" w:rsidRDefault="0005497A" w:rsidP="007D6AEC">
            <w:pPr>
              <w:spacing w:after="0"/>
              <w:rPr>
                <w:b/>
                <w:kern w:val="2"/>
                <w:szCs w:val="24"/>
              </w:rPr>
            </w:pPr>
          </w:p>
          <w:p w14:paraId="1D1A51EB" w14:textId="77777777" w:rsidR="0005497A" w:rsidRPr="00612149" w:rsidRDefault="0005497A" w:rsidP="007D6AEC">
            <w:pPr>
              <w:spacing w:after="0"/>
              <w:jc w:val="both"/>
              <w:rPr>
                <w:b/>
                <w:kern w:val="2"/>
                <w:szCs w:val="24"/>
              </w:rPr>
            </w:pPr>
          </w:p>
        </w:tc>
        <w:tc>
          <w:tcPr>
            <w:tcW w:w="6441" w:type="dxa"/>
            <w:gridSpan w:val="2"/>
          </w:tcPr>
          <w:p w14:paraId="15C56736" w14:textId="77777777" w:rsidR="0005497A" w:rsidRPr="00612149" w:rsidRDefault="0005497A" w:rsidP="007D6AEC">
            <w:pPr>
              <w:spacing w:after="0"/>
              <w:rPr>
                <w:szCs w:val="24"/>
              </w:rPr>
            </w:pPr>
            <w:r w:rsidRPr="00612149">
              <w:rPr>
                <w:kern w:val="2"/>
                <w:szCs w:val="24"/>
              </w:rPr>
              <w:t>Pradinės Sutarties vertė yra 14490,00 Eur (keturiolika tūkstančių keturi šimtai devyniasdešimt eurų) be PVM.</w:t>
            </w:r>
          </w:p>
          <w:p w14:paraId="511536FE" w14:textId="77777777" w:rsidR="0005497A" w:rsidRPr="00612149" w:rsidRDefault="0005497A" w:rsidP="007D6AEC">
            <w:pPr>
              <w:spacing w:after="0"/>
              <w:rPr>
                <w:szCs w:val="24"/>
              </w:rPr>
            </w:pPr>
            <w:r w:rsidRPr="00612149">
              <w:rPr>
                <w:kern w:val="2"/>
                <w:szCs w:val="24"/>
              </w:rPr>
              <w:t>PVM sudaro 3042,90 Eur (trys tūkstančiai keturiasdešimt du eurai, 90 ct).</w:t>
            </w:r>
          </w:p>
          <w:p w14:paraId="35EB86D7" w14:textId="77777777" w:rsidR="0005497A" w:rsidRPr="00612149" w:rsidRDefault="0005497A" w:rsidP="007D6AEC">
            <w:pPr>
              <w:spacing w:after="0"/>
              <w:rPr>
                <w:szCs w:val="24"/>
              </w:rPr>
            </w:pPr>
            <w:r w:rsidRPr="00612149">
              <w:rPr>
                <w:kern w:val="2"/>
                <w:szCs w:val="24"/>
              </w:rPr>
              <w:t>Sutarties kaina yra 17532,90 Eur (septyniolika tūkstančių penki šimtai trisdešimt du eurai, 90 ct) su PVM.</w:t>
            </w:r>
          </w:p>
          <w:p w14:paraId="27A0B468" w14:textId="77777777" w:rsidR="0005497A" w:rsidRPr="00612149" w:rsidRDefault="0005497A" w:rsidP="007D6AEC">
            <w:pPr>
              <w:spacing w:after="0"/>
              <w:rPr>
                <w:kern w:val="2"/>
                <w:szCs w:val="24"/>
              </w:rPr>
            </w:pPr>
          </w:p>
          <w:p w14:paraId="5B35CC80" w14:textId="77777777" w:rsidR="0005497A" w:rsidRPr="00612149" w:rsidRDefault="0005497A" w:rsidP="007D6AEC">
            <w:pPr>
              <w:spacing w:after="0"/>
              <w:rPr>
                <w:kern w:val="2"/>
                <w:szCs w:val="24"/>
              </w:rPr>
            </w:pPr>
            <w:r w:rsidRPr="00612149">
              <w:rPr>
                <w:kern w:val="2"/>
                <w:szCs w:val="24"/>
              </w:rPr>
              <w:t xml:space="preserve">Šioje Sutartyje Pradinės Sutarties vertė yra lygi </w:t>
            </w:r>
            <w:r w:rsidRPr="00612149">
              <w:rPr>
                <w:b/>
                <w:kern w:val="2"/>
                <w:szCs w:val="24"/>
              </w:rPr>
              <w:t xml:space="preserve">maksimaliai pirkimui skirtai lėšų sumai be PVM </w:t>
            </w:r>
            <w:r w:rsidRPr="00612149">
              <w:rPr>
                <w:kern w:val="2"/>
                <w:szCs w:val="24"/>
              </w:rPr>
              <w:t xml:space="preserve">pirkimo dokumentuose ir Sutartyje nurodytų </w:t>
            </w:r>
            <w:r w:rsidRPr="00612149">
              <w:rPr>
                <w:szCs w:val="24"/>
              </w:rPr>
              <w:t xml:space="preserve">Paslaugų </w:t>
            </w:r>
            <w:r w:rsidRPr="00612149">
              <w:rPr>
                <w:kern w:val="2"/>
                <w:szCs w:val="24"/>
              </w:rPr>
              <w:t xml:space="preserve">įsigijimui Tiekėjo pasiūlyme nurodytais įkainiais be PVM. Pirkėjas perka </w:t>
            </w:r>
            <w:r w:rsidRPr="00612149">
              <w:rPr>
                <w:szCs w:val="24"/>
              </w:rPr>
              <w:t>Paslaugas</w:t>
            </w:r>
            <w:r w:rsidRPr="00612149">
              <w:rPr>
                <w:kern w:val="2"/>
                <w:szCs w:val="24"/>
              </w:rPr>
              <w:t xml:space="preserve"> pagal poreikį Sutartyje arba jos priede Nr.</w:t>
            </w:r>
            <w:r w:rsidRPr="00612149">
              <w:rPr>
                <w:kern w:val="2"/>
                <w:szCs w:val="24"/>
                <w:highlight w:val="yellow"/>
              </w:rPr>
              <w:t xml:space="preserve"> [...]</w:t>
            </w:r>
            <w:r w:rsidRPr="00612149">
              <w:rPr>
                <w:kern w:val="2"/>
                <w:szCs w:val="24"/>
              </w:rPr>
              <w:t xml:space="preserve"> nurodytais įkainiais, neviršijant Sutarties kainos. Sutartyje arba jos priede Nr. </w:t>
            </w:r>
            <w:r w:rsidRPr="00612149">
              <w:rPr>
                <w:kern w:val="2"/>
                <w:szCs w:val="24"/>
                <w:highlight w:val="yellow"/>
              </w:rPr>
              <w:t>[...]</w:t>
            </w:r>
            <w:r w:rsidRPr="00612149">
              <w:rPr>
                <w:kern w:val="2"/>
                <w:szCs w:val="24"/>
              </w:rPr>
              <w:t xml:space="preserve"> atskirose eilutėse nurodytas </w:t>
            </w:r>
            <w:r w:rsidRPr="00612149">
              <w:rPr>
                <w:szCs w:val="24"/>
              </w:rPr>
              <w:t>Paslaugų</w:t>
            </w:r>
            <w:r w:rsidRPr="00612149">
              <w:rPr>
                <w:kern w:val="2"/>
                <w:szCs w:val="24"/>
              </w:rPr>
              <w:t xml:space="preserve"> kiekis gali būti keičiamas (didėti ar mažėti).</w:t>
            </w:r>
          </w:p>
          <w:p w14:paraId="42D3CC1A" w14:textId="575E4824" w:rsidR="0005497A" w:rsidRPr="00612149" w:rsidRDefault="0005497A" w:rsidP="007D6AEC">
            <w:pPr>
              <w:spacing w:after="0"/>
              <w:rPr>
                <w:kern w:val="2"/>
                <w:szCs w:val="24"/>
              </w:rPr>
            </w:pPr>
            <w:r w:rsidRPr="00612149">
              <w:rPr>
                <w:kern w:val="2"/>
                <w:szCs w:val="24"/>
              </w:rPr>
              <w:t>Pirkėjas neįsipareigoja išpirkti preliminaraus Paslaugų kiekio ar bet kokios jo dalies.</w:t>
            </w:r>
          </w:p>
        </w:tc>
      </w:tr>
      <w:tr w:rsidR="0005497A" w:rsidRPr="00612149" w14:paraId="4E093F60" w14:textId="77777777" w:rsidTr="007D6AEC">
        <w:trPr>
          <w:trHeight w:val="300"/>
        </w:trPr>
        <w:tc>
          <w:tcPr>
            <w:tcW w:w="3094" w:type="dxa"/>
            <w:gridSpan w:val="2"/>
          </w:tcPr>
          <w:p w14:paraId="751B2073" w14:textId="77777777" w:rsidR="0005497A" w:rsidRPr="00612149" w:rsidRDefault="0005497A" w:rsidP="007D6AEC">
            <w:pPr>
              <w:spacing w:after="0"/>
              <w:rPr>
                <w:b/>
                <w:kern w:val="2"/>
                <w:szCs w:val="24"/>
              </w:rPr>
            </w:pPr>
            <w:r w:rsidRPr="00612149">
              <w:rPr>
                <w:b/>
                <w:kern w:val="2"/>
                <w:szCs w:val="24"/>
              </w:rPr>
              <w:t xml:space="preserve">5.3. Sutarties kainos / įkainių perskaičiavimas taikant </w:t>
            </w:r>
            <w:r w:rsidRPr="00612149">
              <w:rPr>
                <w:b/>
                <w:kern w:val="2"/>
                <w:szCs w:val="24"/>
                <w:u w:val="single"/>
              </w:rPr>
              <w:t>peržiūros</w:t>
            </w:r>
            <w:r w:rsidRPr="00612149">
              <w:rPr>
                <w:b/>
                <w:kern w:val="2"/>
                <w:szCs w:val="24"/>
              </w:rPr>
              <w:t xml:space="preserve"> taisykles</w:t>
            </w:r>
          </w:p>
          <w:p w14:paraId="2CB8CF18" w14:textId="77777777" w:rsidR="0005497A" w:rsidRPr="00612149" w:rsidRDefault="0005497A" w:rsidP="007D6AEC">
            <w:pPr>
              <w:spacing w:after="0"/>
              <w:rPr>
                <w:b/>
                <w:kern w:val="2"/>
                <w:szCs w:val="24"/>
              </w:rPr>
            </w:pPr>
          </w:p>
          <w:p w14:paraId="48ED942D" w14:textId="77777777" w:rsidR="0005497A" w:rsidRPr="00612149" w:rsidRDefault="0005497A" w:rsidP="007D6AEC">
            <w:pPr>
              <w:spacing w:after="0"/>
              <w:rPr>
                <w:kern w:val="2"/>
                <w:szCs w:val="24"/>
              </w:rPr>
            </w:pPr>
          </w:p>
        </w:tc>
        <w:tc>
          <w:tcPr>
            <w:tcW w:w="6441" w:type="dxa"/>
            <w:gridSpan w:val="2"/>
          </w:tcPr>
          <w:p w14:paraId="5D5A4EA0" w14:textId="77777777" w:rsidR="0005497A" w:rsidRPr="00612149" w:rsidRDefault="0005497A" w:rsidP="007D6AEC">
            <w:pPr>
              <w:spacing w:after="0"/>
              <w:rPr>
                <w:szCs w:val="24"/>
              </w:rPr>
            </w:pPr>
            <w:r w:rsidRPr="00612149">
              <w:rPr>
                <w:kern w:val="2"/>
                <w:szCs w:val="24"/>
              </w:rPr>
              <w:t>Sutarties įkainiai bus perskaičiuojami:</w:t>
            </w:r>
          </w:p>
          <w:p w14:paraId="6C872684" w14:textId="77777777" w:rsidR="0005497A" w:rsidRPr="00612149" w:rsidRDefault="0005497A" w:rsidP="007D6AEC">
            <w:pPr>
              <w:spacing w:after="0"/>
              <w:rPr>
                <w:kern w:val="2"/>
                <w:szCs w:val="24"/>
              </w:rPr>
            </w:pPr>
            <w:r w:rsidRPr="00612149">
              <w:rPr>
                <w:kern w:val="2"/>
                <w:szCs w:val="24"/>
              </w:rPr>
              <w:t>5.3.1. dėl PVM tarifo pasikeitimo;</w:t>
            </w:r>
          </w:p>
          <w:p w14:paraId="17DD805B" w14:textId="77777777" w:rsidR="0005497A" w:rsidRPr="00612149" w:rsidRDefault="0005497A" w:rsidP="007D6AEC">
            <w:pPr>
              <w:spacing w:after="0"/>
              <w:rPr>
                <w:kern w:val="2"/>
                <w:szCs w:val="24"/>
              </w:rPr>
            </w:pPr>
            <w:r w:rsidRPr="00612149">
              <w:rPr>
                <w:kern w:val="2"/>
                <w:szCs w:val="24"/>
              </w:rPr>
              <w:t>5.3.2. netaikoma;</w:t>
            </w:r>
          </w:p>
          <w:p w14:paraId="2791D3D7" w14:textId="77777777" w:rsidR="0005497A" w:rsidRPr="00612149" w:rsidRDefault="0005497A" w:rsidP="007D6AEC">
            <w:pPr>
              <w:spacing w:after="0"/>
              <w:rPr>
                <w:kern w:val="2"/>
                <w:szCs w:val="24"/>
              </w:rPr>
            </w:pPr>
            <w:r w:rsidRPr="00612149">
              <w:rPr>
                <w:kern w:val="2"/>
                <w:szCs w:val="24"/>
              </w:rPr>
              <w:t>5.3.3. dėl kainų lygio pokyčio;</w:t>
            </w:r>
          </w:p>
          <w:p w14:paraId="20789C19" w14:textId="77777777" w:rsidR="0005497A" w:rsidRPr="00612149" w:rsidRDefault="0005497A" w:rsidP="007D6AEC">
            <w:pPr>
              <w:spacing w:after="0"/>
              <w:rPr>
                <w:color w:val="FF0000"/>
                <w:kern w:val="2"/>
                <w:szCs w:val="24"/>
              </w:rPr>
            </w:pPr>
            <w:r w:rsidRPr="00612149">
              <w:rPr>
                <w:kern w:val="2"/>
                <w:szCs w:val="24"/>
              </w:rPr>
              <w:t>5.3.4. netaikoma.</w:t>
            </w:r>
          </w:p>
        </w:tc>
      </w:tr>
      <w:tr w:rsidR="0005497A" w:rsidRPr="00612149" w14:paraId="59A24610" w14:textId="77777777" w:rsidTr="007D6AEC">
        <w:trPr>
          <w:trHeight w:val="300"/>
        </w:trPr>
        <w:tc>
          <w:tcPr>
            <w:tcW w:w="3094" w:type="dxa"/>
            <w:gridSpan w:val="2"/>
          </w:tcPr>
          <w:p w14:paraId="53D12CFA" w14:textId="77777777" w:rsidR="0005497A" w:rsidRPr="00612149" w:rsidRDefault="0005497A" w:rsidP="007D6AEC">
            <w:pPr>
              <w:spacing w:after="0"/>
              <w:rPr>
                <w:b/>
                <w:kern w:val="2"/>
                <w:szCs w:val="24"/>
              </w:rPr>
            </w:pPr>
            <w:r w:rsidRPr="00612149">
              <w:rPr>
                <w:b/>
                <w:kern w:val="2"/>
                <w:szCs w:val="24"/>
              </w:rPr>
              <w:t>5.3.1. Sutarties kainos / įkainių peržiūra dėl PVM tarifo pasikeitimo</w:t>
            </w:r>
          </w:p>
        </w:tc>
        <w:tc>
          <w:tcPr>
            <w:tcW w:w="6441" w:type="dxa"/>
            <w:gridSpan w:val="2"/>
          </w:tcPr>
          <w:p w14:paraId="1AB74A44" w14:textId="77777777" w:rsidR="0005497A" w:rsidRPr="00612149" w:rsidRDefault="0005497A" w:rsidP="007D6AEC">
            <w:pPr>
              <w:spacing w:after="0"/>
            </w:pPr>
            <w:r w:rsidRPr="00612149">
              <w:rPr>
                <w:kern w:val="2"/>
              </w:rPr>
              <w:t>Jeigu Sutarties vykdymo metu pasikeičia PVM mokėjimą reglamentuojantys teisės aktai, darantys tiesioginę įtaką Tiekėjo t</w:t>
            </w:r>
            <w:r w:rsidRPr="00612149">
              <w:t>ei</w:t>
            </w:r>
            <w:r w:rsidRPr="00612149">
              <w:rPr>
                <w:kern w:val="2"/>
              </w:rPr>
              <w:t>kiamų P</w:t>
            </w:r>
            <w:r w:rsidRPr="00612149">
              <w:t>aslaugų</w:t>
            </w:r>
            <w:r w:rsidRPr="00612149">
              <w:rPr>
                <w:kern w:val="2"/>
              </w:rPr>
              <w:t xml:space="preserve"> Sutartyje nurodytai kainai/įkainiams, Sutarties kaina/įkainiai perskaičiuojami nekeičiant P</w:t>
            </w:r>
            <w:r w:rsidRPr="00612149">
              <w:t>aslaugų</w:t>
            </w:r>
            <w:r w:rsidRPr="00612149">
              <w:rPr>
                <w:kern w:val="2"/>
              </w:rPr>
              <w:t xml:space="preserve"> kainos/įkainio be PVM.</w:t>
            </w:r>
          </w:p>
          <w:p w14:paraId="04A8C535" w14:textId="77777777" w:rsidR="0005497A" w:rsidRPr="00612149" w:rsidRDefault="0005497A" w:rsidP="007D6AEC">
            <w:pPr>
              <w:spacing w:after="0"/>
            </w:pPr>
            <w:r w:rsidRPr="00612149">
              <w:rPr>
                <w:kern w:val="2"/>
              </w:rPr>
              <w:t>Perskaičiuota (-i) Sutarties kaina/įkainiai įforminama (-i) Susitarimu ir turi būti taikoma (-i) nuo naujo PVM įvedimo datos (nepriklausomai nuo to, kada pasirašytas Susitarimas).</w:t>
            </w:r>
          </w:p>
        </w:tc>
      </w:tr>
      <w:tr w:rsidR="0005497A" w:rsidRPr="00612149" w14:paraId="5337CFCE" w14:textId="77777777" w:rsidTr="007D6AEC">
        <w:trPr>
          <w:trHeight w:val="300"/>
        </w:trPr>
        <w:tc>
          <w:tcPr>
            <w:tcW w:w="3094" w:type="dxa"/>
            <w:gridSpan w:val="2"/>
          </w:tcPr>
          <w:p w14:paraId="4166BC6A" w14:textId="77777777" w:rsidR="0005497A" w:rsidRPr="00612149" w:rsidRDefault="0005497A" w:rsidP="007D6AEC">
            <w:pPr>
              <w:spacing w:after="0"/>
              <w:rPr>
                <w:szCs w:val="24"/>
              </w:rPr>
            </w:pPr>
            <w:r w:rsidRPr="00612149">
              <w:rPr>
                <w:b/>
                <w:bCs/>
                <w:kern w:val="2"/>
                <w:szCs w:val="24"/>
              </w:rPr>
              <w:t>5.3.2.</w:t>
            </w:r>
            <w:r w:rsidRPr="00612149">
              <w:rPr>
                <w:kern w:val="2"/>
                <w:szCs w:val="24"/>
              </w:rPr>
              <w:t xml:space="preserve"> </w:t>
            </w:r>
            <w:r w:rsidRPr="00612149">
              <w:rPr>
                <w:b/>
                <w:bCs/>
                <w:kern w:val="2"/>
                <w:szCs w:val="24"/>
              </w:rPr>
              <w:t>Sutarties kainos / įkainių peržiūra dėl kitų mokesčių, lemiančių Paslaugų kainos / įkainių pokytį, pasikeitimo</w:t>
            </w:r>
          </w:p>
        </w:tc>
        <w:tc>
          <w:tcPr>
            <w:tcW w:w="6441" w:type="dxa"/>
            <w:gridSpan w:val="2"/>
          </w:tcPr>
          <w:p w14:paraId="1D56F7DD" w14:textId="77777777" w:rsidR="0005497A" w:rsidRPr="00612149" w:rsidRDefault="0005497A" w:rsidP="007D6AEC">
            <w:pPr>
              <w:spacing w:after="0"/>
              <w:rPr>
                <w:kern w:val="2"/>
                <w:szCs w:val="24"/>
              </w:rPr>
            </w:pPr>
            <w:r w:rsidRPr="00612149">
              <w:rPr>
                <w:kern w:val="2"/>
                <w:szCs w:val="24"/>
              </w:rPr>
              <w:t>Netaikoma</w:t>
            </w:r>
          </w:p>
          <w:p w14:paraId="2C6FAC75" w14:textId="77777777" w:rsidR="0005497A" w:rsidRPr="00612149" w:rsidRDefault="0005497A" w:rsidP="007D6AEC">
            <w:pPr>
              <w:spacing w:after="0"/>
              <w:rPr>
                <w:szCs w:val="24"/>
              </w:rPr>
            </w:pPr>
          </w:p>
        </w:tc>
      </w:tr>
      <w:tr w:rsidR="0005497A" w:rsidRPr="00612149" w14:paraId="689F7AED" w14:textId="77777777" w:rsidTr="007D6AEC">
        <w:trPr>
          <w:trHeight w:val="300"/>
        </w:trPr>
        <w:tc>
          <w:tcPr>
            <w:tcW w:w="3094" w:type="dxa"/>
            <w:gridSpan w:val="2"/>
          </w:tcPr>
          <w:p w14:paraId="1F2C00BB" w14:textId="77777777" w:rsidR="0005497A" w:rsidRPr="00612149" w:rsidRDefault="0005497A" w:rsidP="007D6AEC">
            <w:pPr>
              <w:spacing w:after="0"/>
              <w:rPr>
                <w:bCs/>
                <w:kern w:val="2"/>
                <w:szCs w:val="24"/>
              </w:rPr>
            </w:pPr>
            <w:r w:rsidRPr="00612149">
              <w:rPr>
                <w:b/>
                <w:kern w:val="2"/>
                <w:szCs w:val="24"/>
              </w:rPr>
              <w:t>5.3.3. Sutarties kainos / įkainių peržiūra dėl kainų lygio pokyčio</w:t>
            </w:r>
          </w:p>
          <w:p w14:paraId="7624D92D" w14:textId="77777777" w:rsidR="0005497A" w:rsidRPr="00612149" w:rsidRDefault="0005497A" w:rsidP="007D6AEC">
            <w:pPr>
              <w:spacing w:after="0"/>
              <w:rPr>
                <w:b/>
                <w:kern w:val="2"/>
                <w:szCs w:val="24"/>
              </w:rPr>
            </w:pPr>
          </w:p>
        </w:tc>
        <w:tc>
          <w:tcPr>
            <w:tcW w:w="6441" w:type="dxa"/>
            <w:gridSpan w:val="2"/>
          </w:tcPr>
          <w:p w14:paraId="7EAC8BFB" w14:textId="77777777" w:rsidR="0005497A" w:rsidRPr="00612149" w:rsidRDefault="0005497A" w:rsidP="007D6AEC">
            <w:pPr>
              <w:spacing w:after="0"/>
              <w:rPr>
                <w:szCs w:val="24"/>
              </w:rPr>
            </w:pPr>
            <w:r w:rsidRPr="00612149">
              <w:rPr>
                <w:szCs w:val="24"/>
              </w:rPr>
              <w:t>5.3.3.1. Bet kuri Sutarties Šalis Sutarties galiojimo metu turi teisę inicijuoti Sutarties įkainių peržiūrą (keitimą) ne anksčiau kaip po 12 (dvylika)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12 (dvylika) mėnesių.</w:t>
            </w:r>
          </w:p>
          <w:p w14:paraId="3C83071B" w14:textId="77777777" w:rsidR="0005497A" w:rsidRPr="00612149" w:rsidRDefault="0005497A" w:rsidP="007D6AEC">
            <w:pPr>
              <w:spacing w:after="0"/>
              <w:rPr>
                <w:kern w:val="2"/>
                <w:szCs w:val="24"/>
                <w:shd w:val="clear" w:color="auto" w:fill="FFFFFF"/>
              </w:rPr>
            </w:pPr>
            <w:r w:rsidRPr="00612149">
              <w:rPr>
                <w:kern w:val="2"/>
                <w:szCs w:val="24"/>
              </w:rPr>
              <w:t xml:space="preserve">5.3.3.2. Sutarties </w:t>
            </w:r>
            <w:r w:rsidRPr="00612149">
              <w:rPr>
                <w:kern w:val="2"/>
                <w:szCs w:val="24"/>
                <w:shd w:val="clear" w:color="auto" w:fill="FFFFFF"/>
              </w:rPr>
              <w:t xml:space="preserve">įkainiai peržiūrimi tik tai Sutarties daliai, kuri nėra išpirkta, t. y. Paslaugoms, kurios nėra priimtos ir apmokėtos. Vėlesnė Sutarties įkainių peržiūra negali apimti laikotarpio, už kurį jau buvo </w:t>
            </w:r>
            <w:r w:rsidRPr="00612149">
              <w:rPr>
                <w:kern w:val="2"/>
                <w:szCs w:val="24"/>
                <w:shd w:val="clear" w:color="auto" w:fill="FFFFFF"/>
              </w:rPr>
              <w:lastRenderedPageBreak/>
              <w:t>atlikta peržiūra.</w:t>
            </w:r>
          </w:p>
          <w:p w14:paraId="09B47872" w14:textId="77777777" w:rsidR="0005497A" w:rsidRPr="00612149" w:rsidRDefault="0005497A" w:rsidP="007D6AEC">
            <w:pPr>
              <w:spacing w:after="0"/>
              <w:rPr>
                <w:kern w:val="2"/>
                <w:szCs w:val="24"/>
                <w:shd w:val="clear" w:color="auto" w:fill="FFFFFF"/>
              </w:rPr>
            </w:pPr>
            <w:r w:rsidRPr="00612149">
              <w:rPr>
                <w:kern w:val="2"/>
                <w:szCs w:val="24"/>
              </w:rPr>
              <w:t xml:space="preserve">5.3.3.3. </w:t>
            </w:r>
            <w:r w:rsidRPr="00612149">
              <w:rPr>
                <w:kern w:val="2"/>
                <w:szCs w:val="24"/>
                <w:shd w:val="clear" w:color="auto" w:fill="FFFFFF"/>
              </w:rPr>
              <w:t>Jeigu P</w:t>
            </w:r>
            <w:r w:rsidRPr="00612149">
              <w:rPr>
                <w:szCs w:val="24"/>
              </w:rPr>
              <w:t>aslaugų teikimas</w:t>
            </w:r>
            <w:r w:rsidRPr="00612149">
              <w:rPr>
                <w:kern w:val="2"/>
                <w:szCs w:val="24"/>
                <w:shd w:val="clear" w:color="auto" w:fill="FFFFFF"/>
              </w:rPr>
              <w:t xml:space="preserve"> vėluoja dėl Tiekėjo kaltės, uždelstų suteikti P</w:t>
            </w:r>
            <w:r w:rsidRPr="00612149">
              <w:rPr>
                <w:szCs w:val="24"/>
              </w:rPr>
              <w:t>aslaugų</w:t>
            </w:r>
            <w:r w:rsidRPr="00612149">
              <w:rPr>
                <w:kern w:val="2"/>
                <w:szCs w:val="24"/>
                <w:shd w:val="clear" w:color="auto" w:fill="FFFFFF"/>
              </w:rPr>
              <w:t xml:space="preserve">  įkainiai nėra perskaičiuojami dėl kainų lygio kilimo (gali būti mažinami, tačiau negali būti didinami).</w:t>
            </w:r>
          </w:p>
          <w:p w14:paraId="6B7D5486" w14:textId="77777777" w:rsidR="0005497A" w:rsidRPr="00612149" w:rsidRDefault="0005497A" w:rsidP="007D6AEC">
            <w:pPr>
              <w:spacing w:after="0"/>
              <w:rPr>
                <w:kern w:val="2"/>
                <w:szCs w:val="24"/>
                <w:shd w:val="clear" w:color="auto" w:fill="FFFFFF"/>
              </w:rPr>
            </w:pPr>
            <w:r w:rsidRPr="00612149">
              <w:rPr>
                <w:kern w:val="2"/>
                <w:szCs w:val="24"/>
              </w:rPr>
              <w:t xml:space="preserve">5.3.3.4. Atlikdamos Sutarties įkainių peržiūrą </w:t>
            </w:r>
            <w:r w:rsidRPr="0061214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22091D7" w14:textId="77777777" w:rsidR="0005497A" w:rsidRPr="00612149" w:rsidRDefault="0005497A" w:rsidP="007D6AEC">
            <w:pPr>
              <w:spacing w:after="0"/>
              <w:rPr>
                <w:kern w:val="2"/>
                <w:szCs w:val="24"/>
                <w:shd w:val="clear" w:color="auto" w:fill="FFFFFF"/>
              </w:rPr>
            </w:pPr>
            <w:r w:rsidRPr="0061214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687B401" w14:textId="77777777" w:rsidR="0005497A" w:rsidRPr="00612149" w:rsidRDefault="0005497A" w:rsidP="007D6AEC">
            <w:pPr>
              <w:spacing w:after="0"/>
              <w:rPr>
                <w:szCs w:val="24"/>
              </w:rPr>
            </w:pPr>
            <w:r w:rsidRPr="00612149">
              <w:rPr>
                <w:kern w:val="2"/>
                <w:szCs w:val="24"/>
                <w:shd w:val="clear" w:color="auto" w:fill="FFFFFF"/>
              </w:rPr>
              <w:t>5.3.3.6. Nauji Sutarties  įkainiai apskaičiuojami pagal žemiau pateiktą formulę:</w:t>
            </w:r>
          </w:p>
          <w:p w14:paraId="4F116E78" w14:textId="77777777" w:rsidR="0005497A" w:rsidRPr="00612149" w:rsidRDefault="00963099" w:rsidP="007D6AEC">
            <w:pPr>
              <w:spacing w:after="0"/>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5497A" w:rsidRPr="00612149">
              <w:rPr>
                <w:kern w:val="2"/>
                <w:szCs w:val="24"/>
              </w:rPr>
              <w:t>, kur a – įkainis (Eur be PVM) (jei peržiūra jau buvo atlikta, tai po paskutinio perskaičiavimo)</w:t>
            </w:r>
          </w:p>
          <w:p w14:paraId="6AC7BED8" w14:textId="77777777" w:rsidR="0005497A" w:rsidRPr="00612149" w:rsidRDefault="0005497A" w:rsidP="007D6AEC">
            <w:pPr>
              <w:spacing w:after="0"/>
              <w:jc w:val="both"/>
              <w:textAlignment w:val="baseline"/>
              <w:rPr>
                <w:szCs w:val="24"/>
              </w:rPr>
            </w:pPr>
            <w:r w:rsidRPr="00612149">
              <w:rPr>
                <w:kern w:val="2"/>
                <w:szCs w:val="24"/>
              </w:rPr>
              <w:t>a</w:t>
            </w:r>
            <w:r w:rsidRPr="00612149">
              <w:rPr>
                <w:kern w:val="2"/>
                <w:szCs w:val="24"/>
                <w:vertAlign w:val="subscript"/>
              </w:rPr>
              <w:t>1</w:t>
            </w:r>
            <w:r w:rsidRPr="00612149">
              <w:rPr>
                <w:kern w:val="2"/>
                <w:szCs w:val="24"/>
              </w:rPr>
              <w:t xml:space="preserve"> – perskaičiuotas (pakeistas) įkainis (Eur be PVM)</w:t>
            </w:r>
          </w:p>
          <w:p w14:paraId="0BF148BA" w14:textId="77777777" w:rsidR="0005497A" w:rsidRPr="00612149" w:rsidRDefault="0005497A" w:rsidP="007D6AEC">
            <w:pPr>
              <w:spacing w:after="0"/>
              <w:jc w:val="both"/>
              <w:textAlignment w:val="baseline"/>
              <w:rPr>
                <w:szCs w:val="24"/>
              </w:rPr>
            </w:pPr>
            <w:r w:rsidRPr="00612149">
              <w:rPr>
                <w:kern w:val="2"/>
                <w:szCs w:val="24"/>
              </w:rPr>
              <w:t>k – pagal vartotojų kainų indeksą (</w:t>
            </w:r>
            <w:r w:rsidRPr="00612149">
              <w:rPr>
                <w:szCs w:val="24"/>
              </w:rPr>
              <w:t xml:space="preserve">bendrą „Vartojimo prekių ir paslaugų“) </w:t>
            </w:r>
            <w:r w:rsidRPr="00612149">
              <w:rPr>
                <w:kern w:val="2"/>
                <w:szCs w:val="24"/>
              </w:rPr>
              <w:t>apskaičiuotas Vartojimo prekių ir paslaugų kainų pokytis (padidėjimas arba sumažėjimas) (%). „k“ reikšmė skaičiuojama pagal formulę (arba įrašyti kitą Pirkėjo taikomą formulę):</w:t>
            </w:r>
          </w:p>
          <w:p w14:paraId="427FBC8B" w14:textId="77777777" w:rsidR="0005497A" w:rsidRPr="00612149" w:rsidRDefault="0005497A" w:rsidP="007D6AEC">
            <w:pPr>
              <w:spacing w:after="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12149">
              <w:rPr>
                <w:kern w:val="2"/>
                <w:szCs w:val="24"/>
              </w:rPr>
              <w:t>, (proc.) kur</w:t>
            </w:r>
          </w:p>
          <w:p w14:paraId="39710A72" w14:textId="77777777" w:rsidR="0005497A" w:rsidRPr="00612149" w:rsidRDefault="0005497A" w:rsidP="007D6AEC">
            <w:pPr>
              <w:spacing w:after="0"/>
              <w:jc w:val="both"/>
              <w:textAlignment w:val="baseline"/>
            </w:pPr>
            <w:proofErr w:type="spellStart"/>
            <w:r w:rsidRPr="00612149">
              <w:rPr>
                <w:kern w:val="2"/>
              </w:rPr>
              <w:t>Ind</w:t>
            </w:r>
            <w:r w:rsidRPr="00612149">
              <w:rPr>
                <w:kern w:val="2"/>
                <w:vertAlign w:val="subscript"/>
              </w:rPr>
              <w:t>naujausias</w:t>
            </w:r>
            <w:proofErr w:type="spellEnd"/>
            <w:r w:rsidRPr="00612149">
              <w:rPr>
                <w:kern w:val="2"/>
              </w:rPr>
              <w:t xml:space="preserve"> – kreipimosi dėl įkainių peržiūros išsiuntimo kitai Šaliai dieną paskelbtas naujausias vartojimo prekių ir paslaugų indeksas (</w:t>
            </w:r>
            <w:r w:rsidRPr="00612149">
              <w:rPr>
                <w:szCs w:val="24"/>
              </w:rPr>
              <w:t>„Vartojimo prekių ir paslaugų“).</w:t>
            </w:r>
          </w:p>
          <w:p w14:paraId="40AA8B1C" w14:textId="5CAADA8C" w:rsidR="0005497A" w:rsidRPr="00612149" w:rsidRDefault="0005497A" w:rsidP="007D6AEC">
            <w:pPr>
              <w:spacing w:after="0"/>
            </w:pPr>
            <w:proofErr w:type="spellStart"/>
            <w:r w:rsidRPr="00612149">
              <w:rPr>
                <w:kern w:val="2"/>
              </w:rPr>
              <w:t>Ind</w:t>
            </w:r>
            <w:r w:rsidRPr="00612149">
              <w:rPr>
                <w:kern w:val="2"/>
                <w:vertAlign w:val="subscript"/>
              </w:rPr>
              <w:t>pradžia</w:t>
            </w:r>
            <w:proofErr w:type="spellEnd"/>
            <w:r w:rsidRPr="00612149">
              <w:rPr>
                <w:kern w:val="2"/>
              </w:rPr>
              <w:t xml:space="preserve"> – laikotarpio pradžios datos (mėnesio) vartojimo prekių ir paslaugų indeksas (</w:t>
            </w:r>
            <w:r w:rsidRPr="00612149">
              <w:rPr>
                <w:szCs w:val="24"/>
              </w:rPr>
              <w:t xml:space="preserve">„Vartojimo prekių ir paslaugų“). </w:t>
            </w:r>
            <w:r w:rsidRPr="00612149">
              <w:rPr>
                <w:kern w:val="2"/>
              </w:rPr>
              <w:t>Pirmojo perskaičiavimo atveju laikotarpio pradžia (mėnuo) yra</w:t>
            </w:r>
            <w:r w:rsidRPr="00612149">
              <w:t xml:space="preserve"> Sutarties įsigaliojimo dienos mėnuo. </w:t>
            </w:r>
            <w:r w:rsidRPr="00612149">
              <w:rPr>
                <w:kern w:val="2"/>
              </w:rPr>
              <w:t>Antrojo ir vėlesnių perskaičiavimų atveju laikotarpio pradžia (mėnuo) yra paskutinio perskaičiavimo metu naudotos paskelbto atitinkamo indekso reikšmės mėnuo.</w:t>
            </w:r>
          </w:p>
          <w:p w14:paraId="69A786E3" w14:textId="77777777" w:rsidR="0005497A" w:rsidRPr="00612149" w:rsidRDefault="0005497A" w:rsidP="007D6AEC">
            <w:pPr>
              <w:spacing w:after="0"/>
              <w:rPr>
                <w:kern w:val="2"/>
                <w:szCs w:val="24"/>
                <w:shd w:val="clear" w:color="auto" w:fill="FFFFFF"/>
              </w:rPr>
            </w:pPr>
            <w:r w:rsidRPr="00612149">
              <w:rPr>
                <w:kern w:val="2"/>
                <w:szCs w:val="24"/>
              </w:rPr>
              <w:t xml:space="preserve">5.3.3.7. </w:t>
            </w:r>
            <w:r w:rsidRPr="00612149">
              <w:rPr>
                <w:kern w:val="2"/>
                <w:szCs w:val="24"/>
                <w:shd w:val="clear" w:color="auto" w:fill="FFFFFF"/>
              </w:rPr>
              <w:t xml:space="preserve">Skaičiavimams indeksų reikšmės imamos </w:t>
            </w:r>
            <w:r w:rsidRPr="00612149">
              <w:rPr>
                <w:b/>
                <w:kern w:val="2"/>
                <w:szCs w:val="24"/>
                <w:shd w:val="clear" w:color="auto" w:fill="FFFFFF"/>
              </w:rPr>
              <w:t>keturių</w:t>
            </w:r>
            <w:r w:rsidRPr="00612149">
              <w:rPr>
                <w:kern w:val="2"/>
                <w:szCs w:val="24"/>
                <w:shd w:val="clear" w:color="auto" w:fill="FFFFFF"/>
              </w:rPr>
              <w:t xml:space="preserve"> skaitmenų po kablelio tikslumu. Apskaičiuotas pokytis (k) tolimesniems skaičiavimams naudojamas suapvalinus iki </w:t>
            </w:r>
            <w:r w:rsidRPr="00612149">
              <w:rPr>
                <w:b/>
                <w:kern w:val="2"/>
                <w:szCs w:val="24"/>
                <w:shd w:val="clear" w:color="auto" w:fill="FFFFFF"/>
              </w:rPr>
              <w:t>vieno</w:t>
            </w:r>
            <w:r w:rsidRPr="00612149">
              <w:rPr>
                <w:kern w:val="2"/>
                <w:szCs w:val="24"/>
                <w:shd w:val="clear" w:color="auto" w:fill="FFFFFF"/>
              </w:rPr>
              <w:t xml:space="preserve"> skaitmens po kablelio, o apskaičiuotas įkainis „a</w:t>
            </w:r>
            <w:r w:rsidRPr="00612149">
              <w:rPr>
                <w:kern w:val="2"/>
                <w:szCs w:val="24"/>
                <w:shd w:val="clear" w:color="auto" w:fill="FFFFFF"/>
                <w:vertAlign w:val="subscript"/>
              </w:rPr>
              <w:t>1</w:t>
            </w:r>
            <w:r w:rsidRPr="00612149">
              <w:rPr>
                <w:kern w:val="2"/>
                <w:szCs w:val="24"/>
                <w:shd w:val="clear" w:color="auto" w:fill="FFFFFF"/>
              </w:rPr>
              <w:t xml:space="preserve">“ suapvalinamas iki </w:t>
            </w:r>
            <w:r w:rsidRPr="00612149">
              <w:rPr>
                <w:b/>
                <w:kern w:val="2"/>
                <w:szCs w:val="24"/>
                <w:shd w:val="clear" w:color="auto" w:fill="FFFFFF"/>
              </w:rPr>
              <w:t xml:space="preserve">dviejų </w:t>
            </w:r>
            <w:r w:rsidRPr="00612149">
              <w:rPr>
                <w:kern w:val="2"/>
                <w:szCs w:val="24"/>
                <w:shd w:val="clear" w:color="auto" w:fill="FFFFFF"/>
              </w:rPr>
              <w:t>skaitmenų po kablelio.</w:t>
            </w:r>
          </w:p>
          <w:p w14:paraId="5AEEAAE0" w14:textId="77777777" w:rsidR="0005497A" w:rsidRPr="00612149" w:rsidRDefault="0005497A" w:rsidP="007D6AEC">
            <w:pPr>
              <w:spacing w:after="0"/>
              <w:rPr>
                <w:kern w:val="2"/>
                <w:szCs w:val="24"/>
                <w:shd w:val="clear" w:color="auto" w:fill="FFFFFF"/>
              </w:rPr>
            </w:pPr>
            <w:r w:rsidRPr="0061214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12149">
              <w:rPr>
                <w:kern w:val="2"/>
                <w:szCs w:val="24"/>
                <w:bdr w:val="none" w:sz="0" w:space="0" w:color="auto" w:frame="1"/>
              </w:rPr>
              <w:t>kitus oficialius šaltinių duomenis</w:t>
            </w:r>
            <w:r w:rsidRPr="00612149">
              <w:rPr>
                <w:kern w:val="2"/>
                <w:szCs w:val="24"/>
                <w:shd w:val="clear" w:color="auto" w:fill="FFFFFF"/>
              </w:rPr>
              <w:t xml:space="preserve">, kita svarbi informacija. Prašyme Šalis neturi teisės nurodyti kito indekso ar prašyti </w:t>
            </w:r>
            <w:r w:rsidRPr="00612149">
              <w:rPr>
                <w:kern w:val="2"/>
                <w:szCs w:val="24"/>
                <w:shd w:val="clear" w:color="auto" w:fill="FFFFFF"/>
              </w:rPr>
              <w:lastRenderedPageBreak/>
              <w:t>perskaičiavimo pagal kitą indeksą nei nurodytas šioje procedūroje.</w:t>
            </w:r>
          </w:p>
          <w:p w14:paraId="111E293F" w14:textId="77777777" w:rsidR="0005497A" w:rsidRPr="00612149" w:rsidRDefault="0005497A" w:rsidP="007D6AEC">
            <w:pPr>
              <w:spacing w:after="0"/>
              <w:rPr>
                <w:kern w:val="2"/>
                <w:szCs w:val="24"/>
                <w:shd w:val="clear" w:color="auto" w:fill="FFFFFF"/>
              </w:rPr>
            </w:pPr>
            <w:r w:rsidRPr="00612149">
              <w:rPr>
                <w:kern w:val="2"/>
                <w:szCs w:val="24"/>
                <w:shd w:val="clear" w:color="auto" w:fill="FFFFFF"/>
              </w:rPr>
              <w:t>5</w:t>
            </w:r>
            <w:r w:rsidRPr="00612149">
              <w:rPr>
                <w:kern w:val="2"/>
                <w:szCs w:val="24"/>
              </w:rPr>
              <w:t xml:space="preserve">.3.3.9. </w:t>
            </w:r>
            <w:r w:rsidRPr="00612149">
              <w:rPr>
                <w:kern w:val="2"/>
                <w:szCs w:val="24"/>
                <w:shd w:val="clear" w:color="auto" w:fill="FFFFFF"/>
              </w:rPr>
              <w:t>Susitarimas turi būti sudarytas per 10 (dešimt darbo dienų nuo Šalies pateikto tinkamo prašymo perskaičiuoti S</w:t>
            </w:r>
            <w:r w:rsidRPr="00612149">
              <w:rPr>
                <w:kern w:val="2"/>
                <w:szCs w:val="24"/>
              </w:rPr>
              <w:t xml:space="preserve">utarties </w:t>
            </w:r>
            <w:r w:rsidRPr="00612149">
              <w:rPr>
                <w:kern w:val="2"/>
                <w:szCs w:val="24"/>
                <w:shd w:val="clear" w:color="auto" w:fill="FFFFFF"/>
              </w:rPr>
              <w:t>įkainius gavimo dienos.</w:t>
            </w:r>
          </w:p>
          <w:p w14:paraId="4D210F82" w14:textId="77777777" w:rsidR="0005497A" w:rsidRPr="00612149" w:rsidRDefault="0005497A" w:rsidP="007D6AEC">
            <w:pPr>
              <w:spacing w:after="0"/>
              <w:rPr>
                <w:kern w:val="2"/>
                <w:szCs w:val="24"/>
                <w:bdr w:val="none" w:sz="0" w:space="0" w:color="auto" w:frame="1"/>
              </w:rPr>
            </w:pPr>
            <w:r w:rsidRPr="00612149">
              <w:rPr>
                <w:kern w:val="2"/>
                <w:szCs w:val="24"/>
                <w:shd w:val="clear" w:color="auto" w:fill="FFFFFF"/>
              </w:rPr>
              <w:t xml:space="preserve">5.3.3.10. </w:t>
            </w:r>
            <w:r w:rsidRPr="00612149">
              <w:rPr>
                <w:kern w:val="2"/>
                <w:szCs w:val="24"/>
                <w:bdr w:val="none" w:sz="0" w:space="0" w:color="auto" w:frame="1"/>
              </w:rPr>
              <w:t>Susitarimu Šalys neturi teisės keisti procedūroje nurodytos tvarkos ar kitų Sutarties nuostatų, išskyrus, jei keitimas atliekamas pagal VPĮ nuostatas.</w:t>
            </w:r>
          </w:p>
          <w:p w14:paraId="085CBBDB" w14:textId="77777777" w:rsidR="0005497A" w:rsidRPr="00612149" w:rsidRDefault="0005497A" w:rsidP="007D6AEC">
            <w:pPr>
              <w:spacing w:after="0"/>
              <w:rPr>
                <w:color w:val="4472C4"/>
                <w:kern w:val="2"/>
                <w:szCs w:val="24"/>
              </w:rPr>
            </w:pPr>
          </w:p>
        </w:tc>
      </w:tr>
      <w:tr w:rsidR="0005497A" w:rsidRPr="00612149" w14:paraId="719F0EFE" w14:textId="77777777" w:rsidTr="007D6AEC">
        <w:trPr>
          <w:trHeight w:val="300"/>
        </w:trPr>
        <w:tc>
          <w:tcPr>
            <w:tcW w:w="3094" w:type="dxa"/>
            <w:gridSpan w:val="2"/>
          </w:tcPr>
          <w:p w14:paraId="493BC30B" w14:textId="77777777" w:rsidR="0005497A" w:rsidRPr="00612149" w:rsidRDefault="0005497A" w:rsidP="007D6AEC">
            <w:pPr>
              <w:spacing w:after="0"/>
              <w:rPr>
                <w:b/>
                <w:kern w:val="2"/>
                <w:szCs w:val="24"/>
              </w:rPr>
            </w:pPr>
            <w:r w:rsidRPr="00612149">
              <w:rPr>
                <w:b/>
                <w:kern w:val="2"/>
                <w:szCs w:val="24"/>
              </w:rPr>
              <w:lastRenderedPageBreak/>
              <w:t xml:space="preserve">5.3.4. Sutarties kainos / įkainių peržiūra dėl kainų lygio pokyčio pagal </w:t>
            </w:r>
            <w:r w:rsidRPr="00612149">
              <w:rPr>
                <w:b/>
                <w:bCs/>
                <w:kern w:val="2"/>
                <w:szCs w:val="24"/>
              </w:rPr>
              <w:t>Paslaugų</w:t>
            </w:r>
            <w:r w:rsidRPr="00612149">
              <w:rPr>
                <w:b/>
                <w:kern w:val="2"/>
                <w:szCs w:val="24"/>
              </w:rPr>
              <w:t xml:space="preserve"> grupių kainų pokyčius</w:t>
            </w:r>
          </w:p>
        </w:tc>
        <w:tc>
          <w:tcPr>
            <w:tcW w:w="6441" w:type="dxa"/>
            <w:gridSpan w:val="2"/>
          </w:tcPr>
          <w:p w14:paraId="32C95A6E" w14:textId="13130B72" w:rsidR="0005497A" w:rsidRPr="00612149" w:rsidRDefault="0005497A" w:rsidP="007D6AEC">
            <w:pPr>
              <w:spacing w:after="0"/>
              <w:rPr>
                <w:kern w:val="2"/>
                <w:szCs w:val="24"/>
              </w:rPr>
            </w:pPr>
            <w:r w:rsidRPr="00612149">
              <w:rPr>
                <w:kern w:val="2"/>
                <w:szCs w:val="24"/>
              </w:rPr>
              <w:t>Netaikoma</w:t>
            </w:r>
          </w:p>
        </w:tc>
      </w:tr>
      <w:tr w:rsidR="0005497A" w:rsidRPr="00612149" w14:paraId="504D9F23" w14:textId="77777777" w:rsidTr="007D6AEC">
        <w:trPr>
          <w:trHeight w:val="300"/>
        </w:trPr>
        <w:tc>
          <w:tcPr>
            <w:tcW w:w="3094" w:type="dxa"/>
            <w:gridSpan w:val="2"/>
          </w:tcPr>
          <w:p w14:paraId="7E0F08BA" w14:textId="77777777" w:rsidR="0005497A" w:rsidRPr="00612149" w:rsidRDefault="0005497A" w:rsidP="007D6AEC">
            <w:pPr>
              <w:spacing w:after="0"/>
              <w:rPr>
                <w:b/>
                <w:bCs/>
                <w:kern w:val="2"/>
                <w:szCs w:val="24"/>
              </w:rPr>
            </w:pPr>
            <w:r w:rsidRPr="00612149">
              <w:rPr>
                <w:b/>
                <w:bCs/>
                <w:kern w:val="2"/>
                <w:szCs w:val="24"/>
              </w:rPr>
              <w:t xml:space="preserve">5.4. Sutarties kainos / įkainių apskaičiavimas taikant </w:t>
            </w:r>
            <w:r w:rsidRPr="00612149">
              <w:rPr>
                <w:b/>
                <w:bCs/>
                <w:kern w:val="2"/>
                <w:szCs w:val="24"/>
                <w:u w:val="single"/>
              </w:rPr>
              <w:t>kiekio (apimties)</w:t>
            </w:r>
            <w:r w:rsidRPr="00612149">
              <w:rPr>
                <w:b/>
                <w:bCs/>
                <w:kern w:val="2"/>
                <w:szCs w:val="24"/>
              </w:rPr>
              <w:t xml:space="preserve"> keitimo taisykles</w:t>
            </w:r>
          </w:p>
        </w:tc>
        <w:tc>
          <w:tcPr>
            <w:tcW w:w="6441" w:type="dxa"/>
            <w:gridSpan w:val="2"/>
          </w:tcPr>
          <w:p w14:paraId="12FB5DE4" w14:textId="69C05894" w:rsidR="0005497A" w:rsidRPr="00612149" w:rsidRDefault="0005497A" w:rsidP="007D6AEC">
            <w:pPr>
              <w:spacing w:after="0"/>
              <w:rPr>
                <w:kern w:val="2"/>
                <w:szCs w:val="24"/>
              </w:rPr>
            </w:pPr>
            <w:r w:rsidRPr="00612149">
              <w:rPr>
                <w:kern w:val="2"/>
                <w:szCs w:val="24"/>
              </w:rPr>
              <w:t>Netaikoma</w:t>
            </w:r>
          </w:p>
        </w:tc>
      </w:tr>
      <w:tr w:rsidR="0005497A" w:rsidRPr="00612149" w14:paraId="4707EE1A" w14:textId="77777777" w:rsidTr="007D6AEC">
        <w:trPr>
          <w:trHeight w:val="300"/>
        </w:trPr>
        <w:tc>
          <w:tcPr>
            <w:tcW w:w="3094" w:type="dxa"/>
            <w:gridSpan w:val="2"/>
          </w:tcPr>
          <w:p w14:paraId="4CDEDB1B" w14:textId="77777777" w:rsidR="0005497A" w:rsidRPr="00612149" w:rsidRDefault="0005497A" w:rsidP="007D6AEC">
            <w:pPr>
              <w:spacing w:after="0"/>
              <w:rPr>
                <w:b/>
                <w:kern w:val="2"/>
                <w:szCs w:val="24"/>
              </w:rPr>
            </w:pPr>
            <w:r w:rsidRPr="00612149">
              <w:rPr>
                <w:b/>
                <w:kern w:val="2"/>
                <w:szCs w:val="24"/>
              </w:rPr>
              <w:t>5.5. Atsiskaitymo su Tiekėju terminas ir tvarka</w:t>
            </w:r>
          </w:p>
        </w:tc>
        <w:tc>
          <w:tcPr>
            <w:tcW w:w="6441" w:type="dxa"/>
            <w:gridSpan w:val="2"/>
          </w:tcPr>
          <w:p w14:paraId="1C886909" w14:textId="77777777" w:rsidR="0005497A" w:rsidRPr="00612149" w:rsidRDefault="0005497A" w:rsidP="007D6AEC">
            <w:pPr>
              <w:spacing w:after="0"/>
              <w:rPr>
                <w:kern w:val="2"/>
                <w:szCs w:val="24"/>
              </w:rPr>
            </w:pPr>
            <w:r w:rsidRPr="00612149">
              <w:rPr>
                <w:kern w:val="2"/>
                <w:szCs w:val="24"/>
              </w:rPr>
              <w:t xml:space="preserve">Pirkėjas atsiskaito su Tiekėju ne vėliau kaip per </w:t>
            </w:r>
            <w:r w:rsidRPr="00612149">
              <w:rPr>
                <w:kern w:val="2"/>
                <w:szCs w:val="24"/>
                <w:shd w:val="clear" w:color="auto" w:fill="FFFFFF"/>
              </w:rPr>
              <w:t xml:space="preserve">30 kalendorinių dienų </w:t>
            </w:r>
            <w:r w:rsidRPr="00612149">
              <w:rPr>
                <w:kern w:val="2"/>
                <w:szCs w:val="24"/>
              </w:rPr>
              <w:t>nuo Sąskaitos gavimo dienos.</w:t>
            </w:r>
          </w:p>
          <w:p w14:paraId="38324A06" w14:textId="77777777" w:rsidR="0005497A" w:rsidRPr="00612149" w:rsidRDefault="0005497A" w:rsidP="007D6AEC">
            <w:pPr>
              <w:spacing w:after="0"/>
              <w:rPr>
                <w:kern w:val="2"/>
                <w:szCs w:val="24"/>
                <w:shd w:val="clear" w:color="auto" w:fill="FFFFFF"/>
              </w:rPr>
            </w:pPr>
          </w:p>
          <w:p w14:paraId="7C4E9427" w14:textId="77777777" w:rsidR="0005497A" w:rsidRPr="00612149" w:rsidRDefault="0005497A" w:rsidP="007D6AEC">
            <w:pPr>
              <w:spacing w:after="0"/>
              <w:rPr>
                <w:kern w:val="2"/>
                <w:szCs w:val="24"/>
                <w:shd w:val="clear" w:color="auto" w:fill="FFFFFF"/>
              </w:rPr>
            </w:pPr>
            <w:r w:rsidRPr="00612149">
              <w:rPr>
                <w:kern w:val="2"/>
                <w:szCs w:val="24"/>
                <w:shd w:val="clear" w:color="auto" w:fill="FFFFFF"/>
              </w:rPr>
              <w:t>Apmokėjimo sąlygos:</w:t>
            </w:r>
          </w:p>
          <w:p w14:paraId="6D96A369" w14:textId="77777777" w:rsidR="0005497A" w:rsidRPr="00612149" w:rsidRDefault="0005497A" w:rsidP="007D6AEC">
            <w:pPr>
              <w:spacing w:after="0"/>
              <w:rPr>
                <w:kern w:val="2"/>
                <w:szCs w:val="24"/>
                <w:shd w:val="clear" w:color="auto" w:fill="FFFFFF"/>
              </w:rPr>
            </w:pPr>
            <w:r w:rsidRPr="00612149">
              <w:rPr>
                <w:kern w:val="2"/>
                <w:szCs w:val="24"/>
                <w:shd w:val="clear" w:color="auto" w:fill="FFFFFF"/>
              </w:rPr>
              <w:t xml:space="preserve">už įvykdytus Užsakymus mokama kartą per mėnesį. </w:t>
            </w:r>
          </w:p>
        </w:tc>
      </w:tr>
      <w:tr w:rsidR="0005497A" w:rsidRPr="00612149" w14:paraId="73AC35BA" w14:textId="77777777" w:rsidTr="007D6AEC">
        <w:trPr>
          <w:trHeight w:val="300"/>
        </w:trPr>
        <w:tc>
          <w:tcPr>
            <w:tcW w:w="3094" w:type="dxa"/>
            <w:gridSpan w:val="2"/>
          </w:tcPr>
          <w:p w14:paraId="16463822" w14:textId="77777777" w:rsidR="0005497A" w:rsidRPr="00612149" w:rsidRDefault="0005497A" w:rsidP="007D6AEC">
            <w:pPr>
              <w:spacing w:after="0"/>
              <w:rPr>
                <w:b/>
                <w:kern w:val="2"/>
                <w:szCs w:val="24"/>
              </w:rPr>
            </w:pPr>
            <w:r w:rsidRPr="00612149">
              <w:rPr>
                <w:b/>
                <w:kern w:val="2"/>
                <w:szCs w:val="24"/>
              </w:rPr>
              <w:t>5.6. Avansas</w:t>
            </w:r>
          </w:p>
        </w:tc>
        <w:tc>
          <w:tcPr>
            <w:tcW w:w="6441" w:type="dxa"/>
            <w:gridSpan w:val="2"/>
          </w:tcPr>
          <w:p w14:paraId="35360009" w14:textId="7CAFAF3E" w:rsidR="0005497A" w:rsidRPr="00612149" w:rsidRDefault="0005497A" w:rsidP="007D6AEC">
            <w:pPr>
              <w:spacing w:after="0"/>
              <w:rPr>
                <w:kern w:val="2"/>
                <w:szCs w:val="24"/>
              </w:rPr>
            </w:pPr>
            <w:r w:rsidRPr="00612149">
              <w:rPr>
                <w:kern w:val="2"/>
                <w:szCs w:val="24"/>
              </w:rPr>
              <w:t>Netaikoma</w:t>
            </w:r>
          </w:p>
        </w:tc>
      </w:tr>
      <w:tr w:rsidR="0005497A" w:rsidRPr="00612149" w14:paraId="2B9F4BDB" w14:textId="77777777" w:rsidTr="007D6AEC">
        <w:trPr>
          <w:trHeight w:val="300"/>
        </w:trPr>
        <w:tc>
          <w:tcPr>
            <w:tcW w:w="3094" w:type="dxa"/>
            <w:gridSpan w:val="2"/>
          </w:tcPr>
          <w:p w14:paraId="30962652" w14:textId="77777777" w:rsidR="0005497A" w:rsidRPr="00612149" w:rsidRDefault="0005497A" w:rsidP="007D6AEC">
            <w:pPr>
              <w:spacing w:after="0"/>
              <w:rPr>
                <w:b/>
                <w:kern w:val="2"/>
                <w:szCs w:val="24"/>
              </w:rPr>
            </w:pPr>
            <w:r w:rsidRPr="00612149">
              <w:rPr>
                <w:b/>
                <w:kern w:val="2"/>
                <w:szCs w:val="24"/>
              </w:rPr>
              <w:t>5.7. Avanso užtikrinimas</w:t>
            </w:r>
          </w:p>
        </w:tc>
        <w:tc>
          <w:tcPr>
            <w:tcW w:w="6441" w:type="dxa"/>
            <w:gridSpan w:val="2"/>
          </w:tcPr>
          <w:p w14:paraId="403E285D" w14:textId="7AE2CC30" w:rsidR="0005497A" w:rsidRPr="00612149" w:rsidRDefault="0005497A" w:rsidP="007D6AEC">
            <w:pPr>
              <w:spacing w:after="0"/>
              <w:rPr>
                <w:kern w:val="2"/>
                <w:szCs w:val="24"/>
              </w:rPr>
            </w:pPr>
            <w:r w:rsidRPr="00612149">
              <w:rPr>
                <w:kern w:val="2"/>
                <w:szCs w:val="24"/>
              </w:rPr>
              <w:t>Netaikoma</w:t>
            </w:r>
          </w:p>
        </w:tc>
      </w:tr>
      <w:tr w:rsidR="0005497A" w:rsidRPr="00612149" w14:paraId="1060E9EC" w14:textId="77777777" w:rsidTr="007D6AEC">
        <w:trPr>
          <w:trHeight w:val="300"/>
        </w:trPr>
        <w:tc>
          <w:tcPr>
            <w:tcW w:w="9535" w:type="dxa"/>
            <w:gridSpan w:val="4"/>
          </w:tcPr>
          <w:p w14:paraId="192DE2C2" w14:textId="77777777" w:rsidR="0005497A" w:rsidRPr="00612149" w:rsidRDefault="0005497A" w:rsidP="007D6AEC">
            <w:pPr>
              <w:spacing w:after="0"/>
              <w:jc w:val="center"/>
              <w:rPr>
                <w:bCs/>
                <w:kern w:val="2"/>
                <w:szCs w:val="24"/>
              </w:rPr>
            </w:pPr>
            <w:r w:rsidRPr="00612149">
              <w:rPr>
                <w:b/>
                <w:kern w:val="2"/>
                <w:szCs w:val="24"/>
              </w:rPr>
              <w:t>6. PASLAUGŲ KOKYBĖ IR GARANTINIAI ĮSIPAREIGOJIMAI</w:t>
            </w:r>
          </w:p>
        </w:tc>
      </w:tr>
      <w:tr w:rsidR="0005497A" w:rsidRPr="00612149" w14:paraId="439BF4B8" w14:textId="77777777" w:rsidTr="007D6AEC">
        <w:trPr>
          <w:trHeight w:val="300"/>
        </w:trPr>
        <w:tc>
          <w:tcPr>
            <w:tcW w:w="3094" w:type="dxa"/>
            <w:gridSpan w:val="2"/>
          </w:tcPr>
          <w:p w14:paraId="70FAB41C" w14:textId="77777777" w:rsidR="0005497A" w:rsidRPr="00612149" w:rsidRDefault="0005497A" w:rsidP="007D6AEC">
            <w:pPr>
              <w:spacing w:after="0"/>
              <w:rPr>
                <w:b/>
                <w:kern w:val="2"/>
                <w:szCs w:val="24"/>
              </w:rPr>
            </w:pPr>
            <w:r w:rsidRPr="00612149">
              <w:rPr>
                <w:b/>
                <w:kern w:val="2"/>
                <w:szCs w:val="24"/>
              </w:rPr>
              <w:t>6.1. Garantinis terminas</w:t>
            </w:r>
          </w:p>
        </w:tc>
        <w:tc>
          <w:tcPr>
            <w:tcW w:w="6441" w:type="dxa"/>
            <w:gridSpan w:val="2"/>
          </w:tcPr>
          <w:p w14:paraId="13C9E67D" w14:textId="75A2AD04" w:rsidR="0005497A" w:rsidRPr="00612149" w:rsidRDefault="0005497A" w:rsidP="007D6AEC">
            <w:pPr>
              <w:spacing w:after="0"/>
              <w:rPr>
                <w:kern w:val="2"/>
                <w:szCs w:val="24"/>
              </w:rPr>
            </w:pPr>
            <w:r w:rsidRPr="00612149">
              <w:rPr>
                <w:kern w:val="2"/>
                <w:szCs w:val="24"/>
              </w:rPr>
              <w:t>Netaikoma</w:t>
            </w:r>
          </w:p>
        </w:tc>
      </w:tr>
      <w:tr w:rsidR="0005497A" w:rsidRPr="00612149" w14:paraId="18D165CE" w14:textId="77777777" w:rsidTr="007D6AEC">
        <w:trPr>
          <w:trHeight w:val="300"/>
        </w:trPr>
        <w:tc>
          <w:tcPr>
            <w:tcW w:w="3094" w:type="dxa"/>
            <w:gridSpan w:val="2"/>
          </w:tcPr>
          <w:p w14:paraId="5108103C" w14:textId="77777777" w:rsidR="0005497A" w:rsidRPr="00612149" w:rsidRDefault="0005497A" w:rsidP="007D6AEC">
            <w:pPr>
              <w:spacing w:after="0"/>
              <w:rPr>
                <w:b/>
                <w:kern w:val="2"/>
                <w:szCs w:val="24"/>
              </w:rPr>
            </w:pPr>
            <w:r w:rsidRPr="00612149">
              <w:rPr>
                <w:b/>
                <w:szCs w:val="24"/>
              </w:rPr>
              <w:t>6.2. Terminas Paslaugų trūkumams pašalinti</w:t>
            </w:r>
          </w:p>
        </w:tc>
        <w:tc>
          <w:tcPr>
            <w:tcW w:w="6441" w:type="dxa"/>
            <w:gridSpan w:val="2"/>
          </w:tcPr>
          <w:p w14:paraId="31655DEF" w14:textId="7CD46EE8" w:rsidR="0005497A" w:rsidRPr="00612149" w:rsidRDefault="0005497A" w:rsidP="007D6AEC">
            <w:pPr>
              <w:spacing w:after="0"/>
              <w:rPr>
                <w:kern w:val="2"/>
                <w:szCs w:val="24"/>
              </w:rPr>
            </w:pPr>
            <w:r w:rsidRPr="00612149">
              <w:rPr>
                <w:kern w:val="2"/>
                <w:szCs w:val="24"/>
              </w:rPr>
              <w:t>Netaikoma</w:t>
            </w:r>
          </w:p>
        </w:tc>
      </w:tr>
      <w:tr w:rsidR="0005497A" w:rsidRPr="00612149" w14:paraId="18E17F3A" w14:textId="77777777" w:rsidTr="007D6AEC">
        <w:trPr>
          <w:trHeight w:val="300"/>
        </w:trPr>
        <w:tc>
          <w:tcPr>
            <w:tcW w:w="3094" w:type="dxa"/>
            <w:gridSpan w:val="2"/>
          </w:tcPr>
          <w:p w14:paraId="343B4A5B" w14:textId="77777777" w:rsidR="0005497A" w:rsidRPr="00612149" w:rsidRDefault="0005497A" w:rsidP="007D6AEC">
            <w:pPr>
              <w:spacing w:after="0"/>
              <w:rPr>
                <w:b/>
                <w:kern w:val="2"/>
                <w:szCs w:val="24"/>
              </w:rPr>
            </w:pPr>
            <w:r w:rsidRPr="00612149">
              <w:rPr>
                <w:b/>
                <w:szCs w:val="24"/>
              </w:rPr>
              <w:t>6.3. Kokybinių kriterijų įgyvendinimo ir tikrinimo tvarka</w:t>
            </w:r>
          </w:p>
        </w:tc>
        <w:tc>
          <w:tcPr>
            <w:tcW w:w="6441" w:type="dxa"/>
            <w:gridSpan w:val="2"/>
          </w:tcPr>
          <w:p w14:paraId="61A05993" w14:textId="77777777" w:rsidR="0005497A" w:rsidRPr="00612149" w:rsidRDefault="0005497A" w:rsidP="007D6AEC">
            <w:pPr>
              <w:spacing w:after="0"/>
              <w:rPr>
                <w:bCs/>
                <w:kern w:val="2"/>
                <w:szCs w:val="24"/>
              </w:rPr>
            </w:pPr>
            <w:r w:rsidRPr="00612149">
              <w:rPr>
                <w:kern w:val="2"/>
                <w:szCs w:val="24"/>
              </w:rPr>
              <w:t xml:space="preserve">Netaikoma </w:t>
            </w:r>
          </w:p>
          <w:p w14:paraId="5F995868" w14:textId="77777777" w:rsidR="0005497A" w:rsidRPr="00612149" w:rsidRDefault="0005497A" w:rsidP="007D6AEC">
            <w:pPr>
              <w:spacing w:after="0"/>
              <w:rPr>
                <w:bCs/>
                <w:kern w:val="2"/>
                <w:szCs w:val="24"/>
              </w:rPr>
            </w:pPr>
          </w:p>
        </w:tc>
      </w:tr>
      <w:tr w:rsidR="0005497A" w:rsidRPr="00612149" w14:paraId="63949745" w14:textId="77777777" w:rsidTr="007D6AEC">
        <w:trPr>
          <w:trHeight w:val="300"/>
        </w:trPr>
        <w:tc>
          <w:tcPr>
            <w:tcW w:w="9535" w:type="dxa"/>
            <w:gridSpan w:val="4"/>
          </w:tcPr>
          <w:p w14:paraId="1DDA87B3" w14:textId="77777777" w:rsidR="0005497A" w:rsidRPr="00612149" w:rsidRDefault="0005497A" w:rsidP="007D6AEC">
            <w:pPr>
              <w:spacing w:after="0"/>
              <w:jc w:val="center"/>
              <w:rPr>
                <w:b/>
                <w:kern w:val="2"/>
                <w:szCs w:val="24"/>
              </w:rPr>
            </w:pPr>
            <w:r w:rsidRPr="00612149">
              <w:rPr>
                <w:b/>
                <w:kern w:val="2"/>
                <w:szCs w:val="24"/>
              </w:rPr>
              <w:t>7. SUTARTIES VYKDYMUI PASITELKIAMI SUBTIEKĖJAI IR (AR) SPECIALISTAI</w:t>
            </w:r>
          </w:p>
        </w:tc>
      </w:tr>
      <w:tr w:rsidR="0005497A" w:rsidRPr="00612149" w14:paraId="731743A0" w14:textId="77777777" w:rsidTr="007D6AEC">
        <w:trPr>
          <w:trHeight w:val="300"/>
        </w:trPr>
        <w:tc>
          <w:tcPr>
            <w:tcW w:w="3094" w:type="dxa"/>
            <w:gridSpan w:val="2"/>
          </w:tcPr>
          <w:p w14:paraId="567C2993" w14:textId="77777777" w:rsidR="0005497A" w:rsidRPr="00612149" w:rsidRDefault="0005497A" w:rsidP="007D6AEC">
            <w:pPr>
              <w:spacing w:after="0"/>
              <w:rPr>
                <w:b/>
                <w:bCs/>
                <w:kern w:val="2"/>
                <w:szCs w:val="24"/>
              </w:rPr>
            </w:pPr>
            <w:r w:rsidRPr="00612149">
              <w:rPr>
                <w:b/>
                <w:bCs/>
                <w:kern w:val="2"/>
                <w:szCs w:val="24"/>
              </w:rPr>
              <w:t>7.1. Sutarties vykdymui pasitelkiami subtiekėjai ir (ar) specialistai</w:t>
            </w:r>
          </w:p>
        </w:tc>
        <w:tc>
          <w:tcPr>
            <w:tcW w:w="6441" w:type="dxa"/>
            <w:gridSpan w:val="2"/>
          </w:tcPr>
          <w:p w14:paraId="7453E1BD" w14:textId="77777777" w:rsidR="0005497A" w:rsidRPr="00612149" w:rsidRDefault="0005497A" w:rsidP="007D6AEC">
            <w:pPr>
              <w:spacing w:after="0"/>
              <w:rPr>
                <w:kern w:val="2"/>
              </w:rPr>
            </w:pPr>
            <w:r w:rsidRPr="00612149">
              <w:rPr>
                <w:kern w:val="2"/>
              </w:rPr>
              <w:t>Sutarties vykdymui subtiekėjai ir (ar) specialistai nepasitelkiami</w:t>
            </w:r>
          </w:p>
          <w:p w14:paraId="5107FABB" w14:textId="77777777" w:rsidR="0005497A" w:rsidRPr="00612149" w:rsidRDefault="0005497A" w:rsidP="007D6AEC">
            <w:pPr>
              <w:spacing w:after="0"/>
              <w:rPr>
                <w:kern w:val="2"/>
                <w:szCs w:val="24"/>
              </w:rPr>
            </w:pPr>
          </w:p>
          <w:p w14:paraId="3A2AC781" w14:textId="77777777" w:rsidR="0005497A" w:rsidRPr="00612149" w:rsidRDefault="0005497A" w:rsidP="007D6AEC">
            <w:pPr>
              <w:spacing w:after="0"/>
              <w:rPr>
                <w:kern w:val="2"/>
                <w:szCs w:val="24"/>
              </w:rPr>
            </w:pPr>
            <w:r w:rsidRPr="00612149">
              <w:rPr>
                <w:kern w:val="2"/>
                <w:szCs w:val="24"/>
              </w:rPr>
              <w:t xml:space="preserve"> arba</w:t>
            </w:r>
          </w:p>
          <w:p w14:paraId="1634651A" w14:textId="77777777" w:rsidR="0005497A" w:rsidRPr="00612149" w:rsidRDefault="0005497A" w:rsidP="007D6AEC">
            <w:pPr>
              <w:spacing w:after="0"/>
              <w:rPr>
                <w:b/>
                <w:kern w:val="2"/>
                <w:szCs w:val="24"/>
              </w:rPr>
            </w:pPr>
            <w:r w:rsidRPr="00612149">
              <w:rPr>
                <w:kern w:val="2"/>
                <w:szCs w:val="24"/>
              </w:rPr>
              <w:t>Sutarties vykdymui pasitelkiami subtiekėjai ir (ar) specialistai yra nurodyti Sutarties priede Nr. [...] „Sutarties vykdymui pasitelkiami subtiekėjai ir(ar) specialistai“.</w:t>
            </w:r>
          </w:p>
        </w:tc>
      </w:tr>
      <w:tr w:rsidR="0005497A" w:rsidRPr="00612149" w14:paraId="78AA1480" w14:textId="77777777" w:rsidTr="007D6AEC">
        <w:trPr>
          <w:trHeight w:val="300"/>
        </w:trPr>
        <w:tc>
          <w:tcPr>
            <w:tcW w:w="9535" w:type="dxa"/>
            <w:gridSpan w:val="4"/>
          </w:tcPr>
          <w:p w14:paraId="5E8A3F45" w14:textId="77777777" w:rsidR="0005497A" w:rsidRPr="00612149" w:rsidRDefault="0005497A" w:rsidP="007D6AEC">
            <w:pPr>
              <w:spacing w:after="0"/>
              <w:jc w:val="center"/>
              <w:rPr>
                <w:b/>
                <w:kern w:val="2"/>
                <w:szCs w:val="24"/>
              </w:rPr>
            </w:pPr>
            <w:r w:rsidRPr="00612149">
              <w:rPr>
                <w:b/>
                <w:kern w:val="2"/>
                <w:szCs w:val="24"/>
              </w:rPr>
              <w:t>8. PRIEVOLIŲ PAGAL SUTARTĮ ĮVYKDYMO UŽTIKRINIMAS</w:t>
            </w:r>
          </w:p>
        </w:tc>
      </w:tr>
      <w:tr w:rsidR="0005497A" w:rsidRPr="00612149" w14:paraId="32EF3A43" w14:textId="77777777" w:rsidTr="007D6AEC">
        <w:trPr>
          <w:trHeight w:val="300"/>
        </w:trPr>
        <w:tc>
          <w:tcPr>
            <w:tcW w:w="3094" w:type="dxa"/>
            <w:gridSpan w:val="2"/>
          </w:tcPr>
          <w:p w14:paraId="2FE17BEB" w14:textId="77777777" w:rsidR="0005497A" w:rsidRPr="00612149" w:rsidRDefault="0005497A" w:rsidP="007D6AEC">
            <w:pPr>
              <w:spacing w:after="0"/>
              <w:rPr>
                <w:b/>
                <w:kern w:val="2"/>
                <w:szCs w:val="24"/>
              </w:rPr>
            </w:pPr>
            <w:r w:rsidRPr="00612149">
              <w:rPr>
                <w:b/>
                <w:kern w:val="2"/>
                <w:szCs w:val="24"/>
              </w:rPr>
              <w:t>8.1. Prievolių pagal Sutartį įvykdymo užtikrinimas</w:t>
            </w:r>
          </w:p>
        </w:tc>
        <w:tc>
          <w:tcPr>
            <w:tcW w:w="6441" w:type="dxa"/>
            <w:gridSpan w:val="2"/>
          </w:tcPr>
          <w:p w14:paraId="785BC54D" w14:textId="77777777" w:rsidR="0005497A" w:rsidRPr="00612149" w:rsidRDefault="0005497A" w:rsidP="007D6AEC">
            <w:pPr>
              <w:spacing w:after="0"/>
              <w:rPr>
                <w:kern w:val="2"/>
                <w:szCs w:val="24"/>
              </w:rPr>
            </w:pPr>
            <w:r w:rsidRPr="00612149">
              <w:rPr>
                <w:kern w:val="2"/>
                <w:szCs w:val="24"/>
              </w:rPr>
              <w:t>Prievolių pagal Sutartį įvykdymas užtikrinamas:</w:t>
            </w:r>
          </w:p>
          <w:p w14:paraId="53C475FD" w14:textId="15A652FC" w:rsidR="0005497A" w:rsidRPr="00612149" w:rsidRDefault="0005497A" w:rsidP="007D6AEC">
            <w:pPr>
              <w:spacing w:after="0"/>
              <w:rPr>
                <w:kern w:val="2"/>
                <w:szCs w:val="24"/>
              </w:rPr>
            </w:pPr>
            <w:r w:rsidRPr="00612149">
              <w:rPr>
                <w:kern w:val="2"/>
                <w:szCs w:val="24"/>
              </w:rPr>
              <w:t>Netesybomis (delspinigiais, bauda).</w:t>
            </w:r>
          </w:p>
        </w:tc>
      </w:tr>
      <w:tr w:rsidR="0005497A" w:rsidRPr="00612149" w14:paraId="525EE7CA" w14:textId="77777777" w:rsidTr="007D6AEC">
        <w:trPr>
          <w:trHeight w:val="300"/>
        </w:trPr>
        <w:tc>
          <w:tcPr>
            <w:tcW w:w="3094" w:type="dxa"/>
            <w:gridSpan w:val="2"/>
          </w:tcPr>
          <w:p w14:paraId="1E9ADD88" w14:textId="77777777" w:rsidR="0005497A" w:rsidRPr="00612149" w:rsidRDefault="0005497A" w:rsidP="007D6AEC">
            <w:pPr>
              <w:spacing w:after="0"/>
              <w:rPr>
                <w:b/>
                <w:kern w:val="2"/>
                <w:szCs w:val="24"/>
              </w:rPr>
            </w:pPr>
            <w:r w:rsidRPr="00612149">
              <w:rPr>
                <w:b/>
                <w:kern w:val="2"/>
                <w:szCs w:val="24"/>
              </w:rPr>
              <w:t>8.2 Sutarties įvykdymo užtikrinimo galiojimo terminas</w:t>
            </w:r>
          </w:p>
        </w:tc>
        <w:tc>
          <w:tcPr>
            <w:tcW w:w="6441" w:type="dxa"/>
            <w:gridSpan w:val="2"/>
          </w:tcPr>
          <w:p w14:paraId="1F13B6F7" w14:textId="781696DB" w:rsidR="0005497A" w:rsidRPr="00612149" w:rsidRDefault="0005497A" w:rsidP="007D6AEC">
            <w:pPr>
              <w:spacing w:after="0"/>
              <w:rPr>
                <w:kern w:val="2"/>
                <w:szCs w:val="24"/>
              </w:rPr>
            </w:pPr>
            <w:r w:rsidRPr="00612149">
              <w:rPr>
                <w:kern w:val="2"/>
                <w:szCs w:val="24"/>
              </w:rPr>
              <w:t>Netaikoma</w:t>
            </w:r>
          </w:p>
        </w:tc>
      </w:tr>
      <w:tr w:rsidR="0005497A" w:rsidRPr="00612149" w14:paraId="2C79557B" w14:textId="77777777" w:rsidTr="007D6AEC">
        <w:trPr>
          <w:trHeight w:val="300"/>
        </w:trPr>
        <w:tc>
          <w:tcPr>
            <w:tcW w:w="3094" w:type="dxa"/>
            <w:gridSpan w:val="2"/>
          </w:tcPr>
          <w:p w14:paraId="1DEF03DB" w14:textId="77777777" w:rsidR="0005497A" w:rsidRPr="00612149" w:rsidRDefault="0005497A" w:rsidP="007D6AEC">
            <w:pPr>
              <w:spacing w:after="0"/>
              <w:rPr>
                <w:b/>
                <w:kern w:val="2"/>
                <w:szCs w:val="24"/>
              </w:rPr>
            </w:pPr>
            <w:r w:rsidRPr="00612149">
              <w:rPr>
                <w:b/>
                <w:kern w:val="2"/>
                <w:szCs w:val="24"/>
              </w:rPr>
              <w:t>8.3. Sutarties įvykdymo užtikrinimo pateikimas</w:t>
            </w:r>
          </w:p>
        </w:tc>
        <w:tc>
          <w:tcPr>
            <w:tcW w:w="6441" w:type="dxa"/>
            <w:gridSpan w:val="2"/>
          </w:tcPr>
          <w:p w14:paraId="71357FEB" w14:textId="28CA581A" w:rsidR="0005497A" w:rsidRPr="00612149" w:rsidRDefault="0005497A" w:rsidP="007D6AEC">
            <w:pPr>
              <w:spacing w:after="0"/>
              <w:rPr>
                <w:kern w:val="2"/>
                <w:szCs w:val="24"/>
              </w:rPr>
            </w:pPr>
            <w:r w:rsidRPr="00612149">
              <w:rPr>
                <w:kern w:val="2"/>
                <w:szCs w:val="24"/>
              </w:rPr>
              <w:t>Netaikoma</w:t>
            </w:r>
          </w:p>
        </w:tc>
      </w:tr>
      <w:tr w:rsidR="0005497A" w:rsidRPr="00612149" w14:paraId="00F6F09A" w14:textId="77777777" w:rsidTr="007D6AEC">
        <w:trPr>
          <w:trHeight w:val="300"/>
        </w:trPr>
        <w:tc>
          <w:tcPr>
            <w:tcW w:w="9535" w:type="dxa"/>
            <w:gridSpan w:val="4"/>
          </w:tcPr>
          <w:p w14:paraId="45D113F1" w14:textId="77777777" w:rsidR="0005497A" w:rsidRPr="00612149" w:rsidRDefault="0005497A" w:rsidP="007D6AEC">
            <w:pPr>
              <w:spacing w:after="0"/>
              <w:jc w:val="center"/>
              <w:rPr>
                <w:bCs/>
                <w:kern w:val="2"/>
                <w:szCs w:val="24"/>
              </w:rPr>
            </w:pPr>
            <w:r w:rsidRPr="00612149">
              <w:rPr>
                <w:b/>
                <w:kern w:val="2"/>
                <w:szCs w:val="24"/>
              </w:rPr>
              <w:t>9. ŠALIŲ ATSAKOMYBĖ</w:t>
            </w:r>
          </w:p>
        </w:tc>
      </w:tr>
      <w:tr w:rsidR="0005497A" w:rsidRPr="00612149" w14:paraId="5699E053" w14:textId="77777777" w:rsidTr="007D6AEC">
        <w:trPr>
          <w:trHeight w:val="300"/>
        </w:trPr>
        <w:tc>
          <w:tcPr>
            <w:tcW w:w="3094" w:type="dxa"/>
            <w:gridSpan w:val="2"/>
          </w:tcPr>
          <w:p w14:paraId="1C78F494" w14:textId="77777777" w:rsidR="0005497A" w:rsidRPr="00612149" w:rsidRDefault="0005497A" w:rsidP="007D6AEC">
            <w:pPr>
              <w:spacing w:after="0"/>
              <w:rPr>
                <w:b/>
                <w:kern w:val="2"/>
                <w:szCs w:val="24"/>
              </w:rPr>
            </w:pPr>
            <w:r w:rsidRPr="00612149">
              <w:rPr>
                <w:b/>
                <w:kern w:val="2"/>
                <w:szCs w:val="24"/>
              </w:rPr>
              <w:t xml:space="preserve">9.1. Pirkėjui taikomos </w:t>
            </w:r>
            <w:r w:rsidRPr="00612149">
              <w:rPr>
                <w:b/>
                <w:kern w:val="2"/>
                <w:szCs w:val="24"/>
              </w:rPr>
              <w:lastRenderedPageBreak/>
              <w:t>netesybos už mokėjimų pagal Sutartį vėlavimą</w:t>
            </w:r>
          </w:p>
        </w:tc>
        <w:tc>
          <w:tcPr>
            <w:tcW w:w="6441" w:type="dxa"/>
            <w:gridSpan w:val="2"/>
          </w:tcPr>
          <w:p w14:paraId="674B80D2" w14:textId="77777777" w:rsidR="0005497A" w:rsidRPr="00612149" w:rsidRDefault="0005497A" w:rsidP="007D6AEC">
            <w:pPr>
              <w:spacing w:after="0"/>
              <w:rPr>
                <w:bCs/>
                <w:color w:val="FF0000"/>
                <w:kern w:val="2"/>
                <w:szCs w:val="24"/>
              </w:rPr>
            </w:pPr>
            <w:r w:rsidRPr="00612149">
              <w:rPr>
                <w:bCs/>
                <w:kern w:val="2"/>
                <w:szCs w:val="24"/>
              </w:rPr>
              <w:lastRenderedPageBreak/>
              <w:t xml:space="preserve">Jei Pirkėjas, gavęs tinkamai pateiktą ir užpildytą Sąskaitą, uždelsia </w:t>
            </w:r>
            <w:r w:rsidRPr="00612149">
              <w:rPr>
                <w:bCs/>
                <w:kern w:val="2"/>
                <w:szCs w:val="24"/>
              </w:rPr>
              <w:lastRenderedPageBreak/>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5497A" w:rsidRPr="00612149" w14:paraId="4E84AC03" w14:textId="77777777" w:rsidTr="007D6AEC">
        <w:trPr>
          <w:trHeight w:val="300"/>
        </w:trPr>
        <w:tc>
          <w:tcPr>
            <w:tcW w:w="3094" w:type="dxa"/>
            <w:gridSpan w:val="2"/>
          </w:tcPr>
          <w:p w14:paraId="683FC530" w14:textId="77777777" w:rsidR="0005497A" w:rsidRPr="00612149" w:rsidRDefault="0005497A" w:rsidP="007D6AEC">
            <w:pPr>
              <w:spacing w:after="0"/>
              <w:rPr>
                <w:b/>
                <w:kern w:val="2"/>
                <w:szCs w:val="24"/>
              </w:rPr>
            </w:pPr>
            <w:r w:rsidRPr="00612149">
              <w:rPr>
                <w:b/>
                <w:szCs w:val="24"/>
              </w:rPr>
              <w:lastRenderedPageBreak/>
              <w:t>9.2. Tiekėjui taikomos netesybos</w:t>
            </w:r>
          </w:p>
        </w:tc>
        <w:tc>
          <w:tcPr>
            <w:tcW w:w="6441" w:type="dxa"/>
            <w:gridSpan w:val="2"/>
          </w:tcPr>
          <w:p w14:paraId="717CB7FF" w14:textId="77777777" w:rsidR="0005497A" w:rsidRPr="00612149" w:rsidRDefault="0005497A" w:rsidP="007D6AEC">
            <w:pPr>
              <w:spacing w:after="0"/>
            </w:pPr>
            <w:r w:rsidRPr="004609AE">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8ABB19D" w14:textId="77777777" w:rsidR="0005497A" w:rsidRPr="00612149" w:rsidRDefault="0005497A" w:rsidP="007D6AEC">
            <w:pPr>
              <w:spacing w:after="0"/>
              <w:rPr>
                <w:szCs w:val="24"/>
              </w:rPr>
            </w:pPr>
            <w:r w:rsidRPr="004609AE">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DC9B72A" w14:textId="77777777" w:rsidR="0005497A" w:rsidRPr="00612149" w:rsidRDefault="0005497A" w:rsidP="007D6AEC">
            <w:pPr>
              <w:spacing w:after="0"/>
            </w:pPr>
            <w:r w:rsidRPr="00612149">
              <w:rPr>
                <w:kern w:val="2"/>
              </w:rPr>
              <w:t>9.2.3. Tiekėjas privalo sumokėti Pirkėjui netesybas per 14</w:t>
            </w:r>
            <w:r w:rsidRPr="00612149">
              <w:rPr>
                <w:bCs/>
                <w:kern w:val="2"/>
                <w:szCs w:val="24"/>
              </w:rPr>
              <w:t xml:space="preserve"> </w:t>
            </w:r>
            <w:r w:rsidRPr="00612149">
              <w:rPr>
                <w:kern w:val="2"/>
              </w:rPr>
              <w:t xml:space="preserve">dienų nuo Pirkėjo pareikalavimo, jeigu netesybų suma nėra </w:t>
            </w:r>
            <w:r w:rsidRPr="00612149">
              <w:t>išskaitoma iš Tiekėjui mokėtinos sumos.</w:t>
            </w:r>
          </w:p>
        </w:tc>
      </w:tr>
      <w:tr w:rsidR="0005497A" w:rsidRPr="00612149" w14:paraId="15381647" w14:textId="77777777" w:rsidTr="007D6AEC">
        <w:trPr>
          <w:trHeight w:val="300"/>
        </w:trPr>
        <w:tc>
          <w:tcPr>
            <w:tcW w:w="3094" w:type="dxa"/>
            <w:gridSpan w:val="2"/>
          </w:tcPr>
          <w:p w14:paraId="52C7BC31" w14:textId="77777777" w:rsidR="0005497A" w:rsidRPr="00612149" w:rsidRDefault="0005497A" w:rsidP="007D6AEC">
            <w:pPr>
              <w:spacing w:after="0"/>
              <w:rPr>
                <w:b/>
                <w:kern w:val="2"/>
                <w:szCs w:val="24"/>
              </w:rPr>
            </w:pPr>
            <w:r w:rsidRPr="00612149">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8B7A1E" w14:textId="77777777" w:rsidR="0005497A" w:rsidRPr="00612149" w:rsidRDefault="0005497A" w:rsidP="007D6AEC">
            <w:pPr>
              <w:spacing w:after="0"/>
              <w:rPr>
                <w:szCs w:val="24"/>
              </w:rPr>
            </w:pPr>
            <w:r w:rsidRPr="00612149">
              <w:rPr>
                <w:kern w:val="2"/>
                <w:szCs w:val="24"/>
              </w:rPr>
              <w:t xml:space="preserve">9.3.1. Nutraukus Sutartį dėl esminio Sutarties pažeidimo, nustatyto Sutarties Specialiosiose sąlygose, </w:t>
            </w:r>
            <w:r w:rsidRPr="00612149">
              <w:rPr>
                <w:color w:val="000000" w:themeColor="text1"/>
                <w:kern w:val="2"/>
                <w:szCs w:val="24"/>
              </w:rPr>
              <w:t>mokama 10 (dešimt) procentų dydžio bauda nuo Pradinės Sutarties vertės, nurodytos Specialiųjų sąlygų 5.2 punkte.</w:t>
            </w:r>
          </w:p>
          <w:p w14:paraId="28D8B454" w14:textId="77777777" w:rsidR="0005497A" w:rsidRPr="00612149" w:rsidRDefault="0005497A" w:rsidP="007D6AEC">
            <w:pPr>
              <w:spacing w:after="0"/>
              <w:rPr>
                <w:szCs w:val="24"/>
              </w:rPr>
            </w:pPr>
            <w:r w:rsidRPr="00612149">
              <w:rPr>
                <w:szCs w:val="24"/>
              </w:rPr>
              <w:t xml:space="preserve">9.3.2. Nepagrįstai nutraukus Sutarties vykdymą ne Sutartyje nustatyta tvarka, mokama 10 (dešimt) </w:t>
            </w:r>
            <w:r w:rsidRPr="00612149">
              <w:rPr>
                <w:kern w:val="2"/>
                <w:szCs w:val="24"/>
              </w:rPr>
              <w:t>procentų dydžio bauda nuo Pradinės Sutarties vertės, nurodytos Specialiųjų sąlygų 5.2 punkte.</w:t>
            </w:r>
          </w:p>
          <w:p w14:paraId="1C8AD5C8" w14:textId="77777777" w:rsidR="0005497A" w:rsidRPr="00612149" w:rsidRDefault="0005497A" w:rsidP="007D6AEC">
            <w:pPr>
              <w:spacing w:after="0"/>
              <w:rPr>
                <w:bCs/>
                <w:kern w:val="2"/>
                <w:szCs w:val="24"/>
              </w:rPr>
            </w:pPr>
          </w:p>
        </w:tc>
      </w:tr>
      <w:tr w:rsidR="0005497A" w:rsidRPr="00612149" w14:paraId="0E46587A" w14:textId="77777777" w:rsidTr="007D6AEC">
        <w:trPr>
          <w:trHeight w:val="300"/>
        </w:trPr>
        <w:tc>
          <w:tcPr>
            <w:tcW w:w="3094" w:type="dxa"/>
            <w:gridSpan w:val="2"/>
          </w:tcPr>
          <w:p w14:paraId="23BB533F" w14:textId="77777777" w:rsidR="0005497A" w:rsidRPr="00612149" w:rsidRDefault="0005497A" w:rsidP="007D6AEC">
            <w:pPr>
              <w:spacing w:after="0"/>
              <w:rPr>
                <w:b/>
                <w:kern w:val="2"/>
                <w:szCs w:val="24"/>
              </w:rPr>
            </w:pPr>
            <w:r w:rsidRPr="0061214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756D3A" w14:textId="77777777" w:rsidR="0005497A" w:rsidRPr="00612149" w:rsidRDefault="0005497A" w:rsidP="007D6AEC">
            <w:pPr>
              <w:spacing w:after="0"/>
              <w:rPr>
                <w:bCs/>
                <w:color w:val="000000"/>
                <w:kern w:val="2"/>
                <w:szCs w:val="24"/>
              </w:rPr>
            </w:pPr>
            <w:r w:rsidRPr="00612149">
              <w:rPr>
                <w:bCs/>
                <w:color w:val="000000"/>
                <w:kern w:val="2"/>
                <w:szCs w:val="24"/>
              </w:rPr>
              <w:t>Netaikoma</w:t>
            </w:r>
          </w:p>
          <w:p w14:paraId="07EC4601" w14:textId="77777777" w:rsidR="0005497A" w:rsidRPr="00612149" w:rsidRDefault="0005497A" w:rsidP="007D6AEC">
            <w:pPr>
              <w:spacing w:after="0"/>
              <w:rPr>
                <w:bCs/>
                <w:kern w:val="2"/>
                <w:szCs w:val="24"/>
              </w:rPr>
            </w:pPr>
          </w:p>
        </w:tc>
      </w:tr>
      <w:tr w:rsidR="0005497A" w:rsidRPr="00612149" w14:paraId="5C773A24" w14:textId="77777777" w:rsidTr="007D6AEC">
        <w:trPr>
          <w:trHeight w:val="300"/>
        </w:trPr>
        <w:tc>
          <w:tcPr>
            <w:tcW w:w="3094" w:type="dxa"/>
            <w:gridSpan w:val="2"/>
          </w:tcPr>
          <w:p w14:paraId="3BBCF811" w14:textId="77777777" w:rsidR="0005497A" w:rsidRPr="00612149" w:rsidRDefault="0005497A" w:rsidP="007D6AEC">
            <w:pPr>
              <w:spacing w:after="0"/>
              <w:rPr>
                <w:b/>
                <w:kern w:val="2"/>
                <w:szCs w:val="24"/>
              </w:rPr>
            </w:pPr>
            <w:r w:rsidRPr="00612149">
              <w:rPr>
                <w:b/>
                <w:kern w:val="2"/>
                <w:szCs w:val="24"/>
              </w:rPr>
              <w:t>9.5. Tiekėjui taikomos baudos dėl aplinkosauginių ir (arba) socialinių kriterijų nesilaikymo</w:t>
            </w:r>
          </w:p>
        </w:tc>
        <w:tc>
          <w:tcPr>
            <w:tcW w:w="6441" w:type="dxa"/>
            <w:gridSpan w:val="2"/>
          </w:tcPr>
          <w:p w14:paraId="5B858369" w14:textId="77777777" w:rsidR="0005497A" w:rsidRPr="00612149" w:rsidRDefault="0005497A" w:rsidP="007D6AEC">
            <w:pPr>
              <w:spacing w:after="0"/>
              <w:jc w:val="both"/>
              <w:rPr>
                <w:color w:val="000000"/>
                <w:kern w:val="2"/>
              </w:rPr>
            </w:pPr>
            <w:r w:rsidRPr="00612149">
              <w:t xml:space="preserve">Pirkėjui nustačius, kad Tiekėjas </w:t>
            </w:r>
            <w:r w:rsidRPr="00612149">
              <w:rPr>
                <w:color w:val="000000"/>
                <w:kern w:val="2"/>
                <w:shd w:val="clear" w:color="auto" w:fill="FFFFFF"/>
              </w:rPr>
              <w:t>13.1. papunktyje nustatyto kriterijaus (-jų) nesilaiko,</w:t>
            </w:r>
            <w:r w:rsidRPr="00612149">
              <w:t xml:space="preserve"> už Paslaugų priėmimą atsakingas Pirkėjo atstovas turi teisę laikyti, kad Paslaugos turi trūkumų, kuriuos Tiekėjas privalo ištaisyti, ir Tiekėjui taikyti 500 (penkių šimtų) Eur dydžio baudą. </w:t>
            </w:r>
            <w:r w:rsidRPr="00612149">
              <w:rPr>
                <w:szCs w:val="24"/>
              </w:rPr>
              <w:t xml:space="preserve"> </w:t>
            </w:r>
          </w:p>
          <w:p w14:paraId="2C0F27D1" w14:textId="77777777" w:rsidR="0005497A" w:rsidRPr="00612149" w:rsidRDefault="0005497A" w:rsidP="007D6AEC">
            <w:pPr>
              <w:spacing w:after="0"/>
              <w:rPr>
                <w:bCs/>
                <w:color w:val="4472C4"/>
                <w:kern w:val="2"/>
                <w:szCs w:val="24"/>
              </w:rPr>
            </w:pPr>
          </w:p>
        </w:tc>
      </w:tr>
      <w:tr w:rsidR="0005497A" w:rsidRPr="00612149" w14:paraId="5829A1C2" w14:textId="77777777" w:rsidTr="007D6AEC">
        <w:trPr>
          <w:trHeight w:val="300"/>
        </w:trPr>
        <w:tc>
          <w:tcPr>
            <w:tcW w:w="3094" w:type="dxa"/>
            <w:gridSpan w:val="2"/>
          </w:tcPr>
          <w:p w14:paraId="64FE6047" w14:textId="77777777" w:rsidR="0005497A" w:rsidRPr="00612149" w:rsidRDefault="0005497A" w:rsidP="007D6AEC">
            <w:pPr>
              <w:spacing w:after="0"/>
              <w:rPr>
                <w:b/>
                <w:kern w:val="2"/>
                <w:szCs w:val="24"/>
              </w:rPr>
            </w:pPr>
            <w:r w:rsidRPr="00612149">
              <w:rPr>
                <w:b/>
                <w:kern w:val="2"/>
                <w:szCs w:val="24"/>
              </w:rPr>
              <w:t>9.6. Tiekėjui / Pirkėjui taikoma bauda dėl konfidencialumo reikalavimų nesilaikymo</w:t>
            </w:r>
          </w:p>
        </w:tc>
        <w:tc>
          <w:tcPr>
            <w:tcW w:w="6441" w:type="dxa"/>
            <w:gridSpan w:val="2"/>
          </w:tcPr>
          <w:p w14:paraId="0DC05E89" w14:textId="77777777" w:rsidR="0005497A" w:rsidRPr="00612149" w:rsidRDefault="0005497A" w:rsidP="007D6AEC">
            <w:pPr>
              <w:spacing w:after="0"/>
              <w:rPr>
                <w:bCs/>
                <w:kern w:val="2"/>
                <w:szCs w:val="24"/>
              </w:rPr>
            </w:pPr>
            <w:r w:rsidRPr="00612149">
              <w:rPr>
                <w:bCs/>
                <w:kern w:val="2"/>
                <w:szCs w:val="24"/>
              </w:rPr>
              <w:t>Netaikoma</w:t>
            </w:r>
          </w:p>
          <w:p w14:paraId="27F75FF9" w14:textId="77777777" w:rsidR="0005497A" w:rsidRPr="00612149" w:rsidRDefault="0005497A" w:rsidP="007D6AEC">
            <w:pPr>
              <w:spacing w:after="0"/>
              <w:rPr>
                <w:bCs/>
                <w:color w:val="4472C4"/>
                <w:kern w:val="2"/>
                <w:szCs w:val="24"/>
              </w:rPr>
            </w:pPr>
          </w:p>
        </w:tc>
      </w:tr>
      <w:tr w:rsidR="0005497A" w:rsidRPr="00612149" w14:paraId="51D2CEEB" w14:textId="77777777" w:rsidTr="007D6AEC">
        <w:trPr>
          <w:trHeight w:val="300"/>
        </w:trPr>
        <w:tc>
          <w:tcPr>
            <w:tcW w:w="3094" w:type="dxa"/>
            <w:gridSpan w:val="2"/>
          </w:tcPr>
          <w:p w14:paraId="502F6232" w14:textId="77777777" w:rsidR="0005497A" w:rsidRPr="00612149" w:rsidRDefault="0005497A" w:rsidP="007D6AEC">
            <w:pPr>
              <w:spacing w:after="0"/>
              <w:rPr>
                <w:b/>
                <w:kern w:val="2"/>
              </w:rPr>
            </w:pPr>
            <w:r w:rsidRPr="00612149">
              <w:rPr>
                <w:b/>
              </w:rPr>
              <w:t xml:space="preserve">9.7. Tiekėjui taikomos netesybos dėl pirkimo dokumentuose nustatytų </w:t>
            </w:r>
            <w:r w:rsidRPr="00612149">
              <w:rPr>
                <w:b/>
              </w:rPr>
              <w:lastRenderedPageBreak/>
              <w:t>Kokybinių kriterijų nepasiekimo Sutarties vykdymo metu</w:t>
            </w:r>
          </w:p>
        </w:tc>
        <w:tc>
          <w:tcPr>
            <w:tcW w:w="6441" w:type="dxa"/>
            <w:gridSpan w:val="2"/>
          </w:tcPr>
          <w:p w14:paraId="44D70662" w14:textId="77777777" w:rsidR="0005497A" w:rsidRPr="00612149" w:rsidRDefault="0005497A" w:rsidP="007D6AEC">
            <w:pPr>
              <w:spacing w:after="0"/>
              <w:rPr>
                <w:bCs/>
                <w:color w:val="4472C4"/>
                <w:kern w:val="2"/>
                <w:szCs w:val="24"/>
              </w:rPr>
            </w:pPr>
            <w:r w:rsidRPr="00612149">
              <w:rPr>
                <w:bCs/>
                <w:szCs w:val="24"/>
              </w:rPr>
              <w:lastRenderedPageBreak/>
              <w:t xml:space="preserve">Netaikoma </w:t>
            </w:r>
          </w:p>
          <w:p w14:paraId="081CBEDD" w14:textId="77777777" w:rsidR="0005497A" w:rsidRPr="00612149" w:rsidRDefault="0005497A" w:rsidP="007D6AEC">
            <w:pPr>
              <w:spacing w:after="0"/>
              <w:rPr>
                <w:bCs/>
                <w:color w:val="4472C4"/>
                <w:kern w:val="2"/>
                <w:szCs w:val="24"/>
              </w:rPr>
            </w:pPr>
          </w:p>
        </w:tc>
      </w:tr>
      <w:tr w:rsidR="0005497A" w:rsidRPr="00612149" w14:paraId="5602A45B" w14:textId="77777777" w:rsidTr="007D6AE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F58F4C6" w14:textId="77777777" w:rsidR="0005497A" w:rsidRPr="00612149" w:rsidRDefault="0005497A" w:rsidP="007D6AEC">
            <w:pPr>
              <w:spacing w:after="0"/>
              <w:rPr>
                <w:b/>
                <w:kern w:val="2"/>
                <w:szCs w:val="24"/>
              </w:rPr>
            </w:pPr>
            <w:r w:rsidRPr="00612149">
              <w:rPr>
                <w:b/>
                <w:kern w:val="2"/>
                <w:szCs w:val="24"/>
              </w:rPr>
              <w:lastRenderedPageBreak/>
              <w:t xml:space="preserve">9.8. Tiekėjui taikomos netesybos dėl Sutarties įvykdymo užtikrinimo </w:t>
            </w:r>
            <w:r w:rsidRPr="00612149">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B31CE2" w14:textId="77777777" w:rsidR="0005497A" w:rsidRPr="00612149" w:rsidRDefault="0005497A" w:rsidP="007D6AEC">
            <w:pPr>
              <w:spacing w:after="0"/>
              <w:rPr>
                <w:bCs/>
                <w:kern w:val="2"/>
                <w:szCs w:val="24"/>
              </w:rPr>
            </w:pPr>
            <w:r w:rsidRPr="00612149">
              <w:rPr>
                <w:bCs/>
                <w:kern w:val="2"/>
                <w:szCs w:val="24"/>
              </w:rPr>
              <w:t>Netaikoma</w:t>
            </w:r>
          </w:p>
          <w:p w14:paraId="1C67D27C" w14:textId="77777777" w:rsidR="0005497A" w:rsidRPr="00612149" w:rsidRDefault="0005497A" w:rsidP="007D6AEC">
            <w:pPr>
              <w:spacing w:after="0"/>
              <w:rPr>
                <w:bCs/>
                <w:color w:val="4472C4"/>
                <w:kern w:val="2"/>
                <w:szCs w:val="24"/>
              </w:rPr>
            </w:pPr>
          </w:p>
        </w:tc>
      </w:tr>
      <w:tr w:rsidR="0005497A" w:rsidRPr="00612149" w14:paraId="2EAA11EB" w14:textId="77777777" w:rsidTr="007D6AEC">
        <w:trPr>
          <w:trHeight w:val="300"/>
        </w:trPr>
        <w:tc>
          <w:tcPr>
            <w:tcW w:w="3094" w:type="dxa"/>
            <w:gridSpan w:val="2"/>
          </w:tcPr>
          <w:p w14:paraId="3E681193" w14:textId="77777777" w:rsidR="0005497A" w:rsidRPr="00612149" w:rsidRDefault="0005497A" w:rsidP="007D6AEC">
            <w:pPr>
              <w:spacing w:after="0"/>
              <w:rPr>
                <w:bCs/>
                <w:kern w:val="2"/>
                <w:szCs w:val="24"/>
              </w:rPr>
            </w:pPr>
            <w:r w:rsidRPr="00612149">
              <w:rPr>
                <w:b/>
                <w:szCs w:val="24"/>
              </w:rPr>
              <w:t>9.9. Tiekėjui taikoma bauda dėl Pirkėjo simbolių, pavadinimo ir ženklo reklamoje ar rinkodaroje naudojimo reikalavimų nesilaikymo bei draudimo naudotis Pirkėjo sukurtais</w:t>
            </w:r>
            <w:r w:rsidRPr="00612149">
              <w:rPr>
                <w:bCs/>
                <w:szCs w:val="24"/>
              </w:rPr>
              <w:t xml:space="preserve"> </w:t>
            </w:r>
            <w:r w:rsidRPr="00612149">
              <w:rPr>
                <w:b/>
                <w:szCs w:val="24"/>
              </w:rPr>
              <w:t>intelektiniais veiklos rezultatais nesilaikymo</w:t>
            </w:r>
          </w:p>
        </w:tc>
        <w:tc>
          <w:tcPr>
            <w:tcW w:w="6441" w:type="dxa"/>
            <w:gridSpan w:val="2"/>
          </w:tcPr>
          <w:p w14:paraId="3976F810" w14:textId="77777777" w:rsidR="0005497A" w:rsidRPr="00612149" w:rsidRDefault="0005497A" w:rsidP="007D6AEC">
            <w:pPr>
              <w:spacing w:after="0"/>
              <w:rPr>
                <w:bCs/>
                <w:kern w:val="2"/>
                <w:szCs w:val="24"/>
              </w:rPr>
            </w:pPr>
            <w:r w:rsidRPr="00612149">
              <w:rPr>
                <w:bCs/>
                <w:kern w:val="2"/>
                <w:szCs w:val="24"/>
              </w:rPr>
              <w:t>Netaikoma</w:t>
            </w:r>
          </w:p>
          <w:p w14:paraId="2417587A" w14:textId="77777777" w:rsidR="0005497A" w:rsidRPr="00612149" w:rsidRDefault="0005497A" w:rsidP="007D6AEC">
            <w:pPr>
              <w:spacing w:after="0"/>
              <w:rPr>
                <w:bCs/>
                <w:color w:val="4472C4"/>
                <w:kern w:val="2"/>
                <w:szCs w:val="24"/>
              </w:rPr>
            </w:pPr>
          </w:p>
        </w:tc>
      </w:tr>
      <w:tr w:rsidR="0005497A" w:rsidRPr="00612149" w14:paraId="34F05019" w14:textId="77777777" w:rsidTr="007D6AEC">
        <w:trPr>
          <w:trHeight w:val="300"/>
        </w:trPr>
        <w:tc>
          <w:tcPr>
            <w:tcW w:w="3094" w:type="dxa"/>
            <w:gridSpan w:val="2"/>
          </w:tcPr>
          <w:p w14:paraId="4D7E36CB" w14:textId="77777777" w:rsidR="0005497A" w:rsidRPr="004609AE" w:rsidRDefault="0005497A" w:rsidP="007D6AEC">
            <w:pPr>
              <w:spacing w:after="0"/>
              <w:rPr>
                <w:b/>
                <w:kern w:val="2"/>
                <w:szCs w:val="24"/>
              </w:rPr>
            </w:pPr>
            <w:r w:rsidRPr="004609AE">
              <w:rPr>
                <w:b/>
                <w:kern w:val="2"/>
                <w:szCs w:val="24"/>
              </w:rPr>
              <w:t xml:space="preserve">9.10. </w:t>
            </w:r>
            <w:r w:rsidRPr="00612149">
              <w:rPr>
                <w:b/>
                <w:kern w:val="2"/>
                <w:szCs w:val="24"/>
              </w:rPr>
              <w:t>Kitos netesybos</w:t>
            </w:r>
          </w:p>
        </w:tc>
        <w:tc>
          <w:tcPr>
            <w:tcW w:w="6441" w:type="dxa"/>
            <w:gridSpan w:val="2"/>
          </w:tcPr>
          <w:p w14:paraId="7E08DC17" w14:textId="77777777" w:rsidR="0005497A" w:rsidRPr="00612149" w:rsidRDefault="0005497A" w:rsidP="007D6AEC">
            <w:pPr>
              <w:spacing w:after="0"/>
              <w:rPr>
                <w:bCs/>
                <w:color w:val="4472C4"/>
                <w:kern w:val="2"/>
                <w:szCs w:val="24"/>
              </w:rPr>
            </w:pPr>
            <w:r w:rsidRPr="00612149">
              <w:rPr>
                <w:bCs/>
                <w:kern w:val="2"/>
                <w:szCs w:val="24"/>
              </w:rPr>
              <w:t>Netaikoma</w:t>
            </w:r>
          </w:p>
        </w:tc>
      </w:tr>
      <w:tr w:rsidR="0005497A" w:rsidRPr="00612149" w14:paraId="10FF48FF" w14:textId="77777777" w:rsidTr="007D6AEC">
        <w:trPr>
          <w:trHeight w:val="300"/>
        </w:trPr>
        <w:tc>
          <w:tcPr>
            <w:tcW w:w="9535" w:type="dxa"/>
            <w:gridSpan w:val="4"/>
          </w:tcPr>
          <w:p w14:paraId="023D9EBC" w14:textId="77777777" w:rsidR="0005497A" w:rsidRPr="00612149" w:rsidRDefault="0005497A" w:rsidP="007D6AEC">
            <w:pPr>
              <w:spacing w:after="0"/>
              <w:jc w:val="center"/>
              <w:rPr>
                <w:color w:val="4472C4"/>
                <w:kern w:val="2"/>
                <w:szCs w:val="24"/>
              </w:rPr>
            </w:pPr>
            <w:r w:rsidRPr="00612149">
              <w:rPr>
                <w:b/>
                <w:kern w:val="2"/>
                <w:szCs w:val="24"/>
              </w:rPr>
              <w:t>10. ESMINĖS SUTARTIES SĄLYGOS</w:t>
            </w:r>
          </w:p>
        </w:tc>
      </w:tr>
      <w:tr w:rsidR="0005497A" w:rsidRPr="00612149" w14:paraId="3D0418A6" w14:textId="77777777" w:rsidTr="007D6AEC">
        <w:trPr>
          <w:trHeight w:val="300"/>
        </w:trPr>
        <w:tc>
          <w:tcPr>
            <w:tcW w:w="3094" w:type="dxa"/>
            <w:gridSpan w:val="2"/>
          </w:tcPr>
          <w:p w14:paraId="2CA0290B" w14:textId="77777777" w:rsidR="0005497A" w:rsidRPr="004609AE" w:rsidRDefault="0005497A" w:rsidP="007D6AEC">
            <w:pPr>
              <w:spacing w:after="0"/>
              <w:rPr>
                <w:b/>
                <w:kern w:val="2"/>
                <w:szCs w:val="24"/>
              </w:rPr>
            </w:pPr>
            <w:r w:rsidRPr="004609AE">
              <w:rPr>
                <w:b/>
                <w:kern w:val="2"/>
                <w:szCs w:val="24"/>
              </w:rPr>
              <w:t>10.1</w:t>
            </w:r>
            <w:r w:rsidRPr="00612149">
              <w:rPr>
                <w:b/>
                <w:kern w:val="2"/>
                <w:szCs w:val="24"/>
              </w:rPr>
              <w:t xml:space="preserve"> Esminės Sutarties sąlygos</w:t>
            </w:r>
          </w:p>
        </w:tc>
        <w:tc>
          <w:tcPr>
            <w:tcW w:w="6441" w:type="dxa"/>
            <w:gridSpan w:val="2"/>
          </w:tcPr>
          <w:p w14:paraId="175363A4" w14:textId="77777777" w:rsidR="0005497A" w:rsidRPr="00612149" w:rsidRDefault="0005497A" w:rsidP="007D6AEC">
            <w:pPr>
              <w:tabs>
                <w:tab w:val="left" w:pos="9923"/>
              </w:tabs>
              <w:spacing w:after="0"/>
              <w:rPr>
                <w:kern w:val="2"/>
                <w:szCs w:val="24"/>
              </w:rPr>
            </w:pPr>
            <w:r w:rsidRPr="00612149">
              <w:rPr>
                <w:kern w:val="2"/>
                <w:szCs w:val="24"/>
              </w:rPr>
              <w:t>Netaikoma</w:t>
            </w:r>
          </w:p>
          <w:p w14:paraId="7522397B" w14:textId="77777777" w:rsidR="0005497A" w:rsidRPr="00612149" w:rsidRDefault="0005497A" w:rsidP="007D6AEC">
            <w:pPr>
              <w:spacing w:after="0"/>
              <w:rPr>
                <w:color w:val="4472C4"/>
                <w:kern w:val="2"/>
                <w:szCs w:val="24"/>
              </w:rPr>
            </w:pPr>
          </w:p>
        </w:tc>
      </w:tr>
      <w:tr w:rsidR="0005497A" w:rsidRPr="00612149" w14:paraId="72140EDF" w14:textId="77777777" w:rsidTr="007D6AEC">
        <w:trPr>
          <w:trHeight w:val="300"/>
        </w:trPr>
        <w:tc>
          <w:tcPr>
            <w:tcW w:w="3094" w:type="dxa"/>
            <w:gridSpan w:val="2"/>
          </w:tcPr>
          <w:p w14:paraId="6132609C" w14:textId="77777777" w:rsidR="0005497A" w:rsidRPr="004609AE" w:rsidRDefault="0005497A" w:rsidP="007D6AEC">
            <w:pPr>
              <w:spacing w:after="0"/>
              <w:rPr>
                <w:b/>
                <w:kern w:val="2"/>
                <w:szCs w:val="24"/>
              </w:rPr>
            </w:pPr>
            <w:r w:rsidRPr="00612149">
              <w:rPr>
                <w:b/>
                <w:bCs/>
                <w:kern w:val="2"/>
                <w:szCs w:val="24"/>
              </w:rPr>
              <w:t>10.2. Dideli arba nuolatiniai esminės Sutarties sąlygos vykdymo trūkumai</w:t>
            </w:r>
          </w:p>
        </w:tc>
        <w:tc>
          <w:tcPr>
            <w:tcW w:w="6441" w:type="dxa"/>
            <w:gridSpan w:val="2"/>
          </w:tcPr>
          <w:p w14:paraId="7AF3B282" w14:textId="13CB44AF" w:rsidR="0005497A" w:rsidRPr="00612149" w:rsidRDefault="0005497A" w:rsidP="007D6AEC">
            <w:pPr>
              <w:spacing w:after="0"/>
              <w:jc w:val="both"/>
              <w:textAlignment w:val="baseline"/>
              <w:rPr>
                <w:kern w:val="2"/>
                <w:szCs w:val="24"/>
              </w:rPr>
            </w:pPr>
            <w:r w:rsidRPr="00612149">
              <w:rPr>
                <w:rFonts w:eastAsia="Arial"/>
              </w:rPr>
              <w:t xml:space="preserve">Netaikoma </w:t>
            </w:r>
          </w:p>
        </w:tc>
      </w:tr>
      <w:tr w:rsidR="0005497A" w:rsidRPr="00612149" w14:paraId="319564F8" w14:textId="77777777" w:rsidTr="007D6AEC">
        <w:trPr>
          <w:trHeight w:val="300"/>
        </w:trPr>
        <w:tc>
          <w:tcPr>
            <w:tcW w:w="9535" w:type="dxa"/>
            <w:gridSpan w:val="4"/>
          </w:tcPr>
          <w:p w14:paraId="068B85B7" w14:textId="77777777" w:rsidR="0005497A" w:rsidRPr="00612149" w:rsidRDefault="0005497A" w:rsidP="007D6AEC">
            <w:pPr>
              <w:spacing w:after="0"/>
              <w:jc w:val="center"/>
              <w:rPr>
                <w:b/>
                <w:kern w:val="2"/>
                <w:szCs w:val="24"/>
              </w:rPr>
            </w:pPr>
            <w:r w:rsidRPr="00612149">
              <w:rPr>
                <w:b/>
                <w:kern w:val="2"/>
                <w:szCs w:val="24"/>
              </w:rPr>
              <w:t>11. SUTARTIES GALIOJIMAS IR KEITIMAS</w:t>
            </w:r>
          </w:p>
        </w:tc>
      </w:tr>
      <w:tr w:rsidR="0005497A" w:rsidRPr="00612149" w14:paraId="3F45A2CA" w14:textId="77777777" w:rsidTr="007D6AEC">
        <w:trPr>
          <w:trHeight w:val="300"/>
        </w:trPr>
        <w:tc>
          <w:tcPr>
            <w:tcW w:w="3094" w:type="dxa"/>
            <w:gridSpan w:val="2"/>
          </w:tcPr>
          <w:p w14:paraId="4B4F4D5E" w14:textId="77777777" w:rsidR="0005497A" w:rsidRPr="00612149" w:rsidRDefault="0005497A" w:rsidP="007D6AEC">
            <w:pPr>
              <w:spacing w:after="0"/>
              <w:rPr>
                <w:b/>
                <w:kern w:val="2"/>
                <w:szCs w:val="24"/>
              </w:rPr>
            </w:pPr>
            <w:r w:rsidRPr="00612149">
              <w:rPr>
                <w:b/>
                <w:szCs w:val="24"/>
              </w:rPr>
              <w:t>11.1. Sutarties sudarymas ir įsigaliojimas</w:t>
            </w:r>
          </w:p>
        </w:tc>
        <w:tc>
          <w:tcPr>
            <w:tcW w:w="6441" w:type="dxa"/>
            <w:gridSpan w:val="2"/>
          </w:tcPr>
          <w:p w14:paraId="3C57EFBB" w14:textId="77777777" w:rsidR="0005497A" w:rsidRPr="00612149" w:rsidRDefault="0005497A" w:rsidP="007D6AEC">
            <w:pPr>
              <w:spacing w:after="0"/>
              <w:rPr>
                <w:kern w:val="2"/>
                <w:szCs w:val="24"/>
              </w:rPr>
            </w:pPr>
            <w:r w:rsidRPr="00612149">
              <w:rPr>
                <w:kern w:val="2"/>
                <w:szCs w:val="24"/>
              </w:rPr>
              <w:t>Ši Sutartis laikoma sudaryta ir įsigalioja nuo Sutarties pasirašymo dienos (antrosios Šalies pasirašymo dieną).</w:t>
            </w:r>
          </w:p>
          <w:p w14:paraId="1494B7F2" w14:textId="77777777" w:rsidR="0005497A" w:rsidRPr="00612149" w:rsidRDefault="0005497A" w:rsidP="007D6AEC">
            <w:pPr>
              <w:spacing w:after="0"/>
              <w:rPr>
                <w:color w:val="4472C4"/>
                <w:kern w:val="2"/>
                <w:szCs w:val="24"/>
              </w:rPr>
            </w:pPr>
            <w:r w:rsidRPr="00612149">
              <w:rPr>
                <w:color w:val="000000"/>
                <w:kern w:val="2"/>
                <w:szCs w:val="24"/>
              </w:rPr>
              <w:t xml:space="preserve">Sutartis galioja iki visiško prievolių įvykdymo, bet jos terminas negali būti ilgesnis </w:t>
            </w:r>
            <w:r w:rsidRPr="00612149">
              <w:rPr>
                <w:color w:val="000000" w:themeColor="text1"/>
                <w:kern w:val="2"/>
                <w:szCs w:val="24"/>
              </w:rPr>
              <w:t>kaip 36 mėnesiai.</w:t>
            </w:r>
          </w:p>
          <w:p w14:paraId="28617EAE" w14:textId="77777777" w:rsidR="0005497A" w:rsidRPr="00612149" w:rsidRDefault="0005497A" w:rsidP="007D6AEC">
            <w:pPr>
              <w:spacing w:after="0"/>
              <w:rPr>
                <w:color w:val="4472C4"/>
                <w:kern w:val="2"/>
                <w:szCs w:val="24"/>
              </w:rPr>
            </w:pPr>
          </w:p>
        </w:tc>
      </w:tr>
      <w:tr w:rsidR="0005497A" w:rsidRPr="00612149" w14:paraId="550F283D" w14:textId="77777777" w:rsidTr="007D6AEC">
        <w:trPr>
          <w:trHeight w:val="300"/>
        </w:trPr>
        <w:tc>
          <w:tcPr>
            <w:tcW w:w="3094" w:type="dxa"/>
            <w:gridSpan w:val="2"/>
          </w:tcPr>
          <w:p w14:paraId="6D830775" w14:textId="77777777" w:rsidR="0005497A" w:rsidRPr="00612149" w:rsidRDefault="0005497A" w:rsidP="007D6AEC">
            <w:pPr>
              <w:spacing w:after="0"/>
              <w:rPr>
                <w:b/>
                <w:kern w:val="2"/>
                <w:szCs w:val="24"/>
              </w:rPr>
            </w:pPr>
            <w:r w:rsidRPr="00612149">
              <w:rPr>
                <w:b/>
                <w:kern w:val="2"/>
                <w:szCs w:val="24"/>
              </w:rPr>
              <w:t>11.2. Sutarties galiojimo termino pratęsimas</w:t>
            </w:r>
          </w:p>
        </w:tc>
        <w:tc>
          <w:tcPr>
            <w:tcW w:w="6441" w:type="dxa"/>
            <w:gridSpan w:val="2"/>
          </w:tcPr>
          <w:p w14:paraId="56C1F8CE" w14:textId="77777777" w:rsidR="0005497A" w:rsidRPr="00612149" w:rsidRDefault="0005497A" w:rsidP="007D6AEC">
            <w:pPr>
              <w:spacing w:after="0"/>
              <w:rPr>
                <w:kern w:val="2"/>
                <w:szCs w:val="24"/>
              </w:rPr>
            </w:pPr>
            <w:r w:rsidRPr="00612149">
              <w:rPr>
                <w:kern w:val="2"/>
                <w:szCs w:val="24"/>
              </w:rPr>
              <w:t>Netaikoma</w:t>
            </w:r>
          </w:p>
          <w:p w14:paraId="6A72E6DA" w14:textId="77777777" w:rsidR="0005497A" w:rsidRPr="00612149" w:rsidRDefault="0005497A" w:rsidP="007D6AEC">
            <w:pPr>
              <w:spacing w:after="0"/>
              <w:rPr>
                <w:kern w:val="2"/>
                <w:szCs w:val="24"/>
              </w:rPr>
            </w:pPr>
          </w:p>
        </w:tc>
      </w:tr>
      <w:tr w:rsidR="0005497A" w:rsidRPr="00612149" w14:paraId="08463300" w14:textId="77777777" w:rsidTr="007D6AEC">
        <w:trPr>
          <w:trHeight w:val="300"/>
        </w:trPr>
        <w:tc>
          <w:tcPr>
            <w:tcW w:w="9535" w:type="dxa"/>
            <w:gridSpan w:val="4"/>
          </w:tcPr>
          <w:p w14:paraId="41878D58" w14:textId="77777777" w:rsidR="0005497A" w:rsidRPr="00612149" w:rsidRDefault="0005497A" w:rsidP="007D6AEC">
            <w:pPr>
              <w:spacing w:after="0"/>
              <w:jc w:val="center"/>
              <w:rPr>
                <w:b/>
                <w:kern w:val="2"/>
                <w:szCs w:val="24"/>
              </w:rPr>
            </w:pPr>
            <w:r w:rsidRPr="00612149">
              <w:rPr>
                <w:b/>
                <w:kern w:val="2"/>
                <w:szCs w:val="24"/>
              </w:rPr>
              <w:t>12. SUTARTIES NUTRAUKIMAS</w:t>
            </w:r>
          </w:p>
        </w:tc>
      </w:tr>
      <w:tr w:rsidR="0005497A" w:rsidRPr="00612149" w14:paraId="59609FD6" w14:textId="77777777" w:rsidTr="007D6AEC">
        <w:trPr>
          <w:trHeight w:val="300"/>
        </w:trPr>
        <w:tc>
          <w:tcPr>
            <w:tcW w:w="3058" w:type="dxa"/>
            <w:tcBorders>
              <w:top w:val="single" w:sz="4" w:space="0" w:color="auto"/>
              <w:left w:val="single" w:sz="4" w:space="0" w:color="auto"/>
              <w:bottom w:val="single" w:sz="4" w:space="0" w:color="auto"/>
              <w:right w:val="single" w:sz="4" w:space="0" w:color="auto"/>
            </w:tcBorders>
          </w:tcPr>
          <w:p w14:paraId="081F4C2A" w14:textId="77777777" w:rsidR="0005497A" w:rsidRPr="00612149" w:rsidRDefault="0005497A" w:rsidP="007D6AEC">
            <w:pPr>
              <w:spacing w:after="0"/>
              <w:rPr>
                <w:b/>
                <w:kern w:val="2"/>
                <w:szCs w:val="24"/>
              </w:rPr>
            </w:pPr>
            <w:r w:rsidRPr="0061214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3B98D79" w14:textId="77777777" w:rsidR="0005497A" w:rsidRPr="00612149" w:rsidRDefault="0005497A" w:rsidP="007D6AEC">
            <w:pPr>
              <w:spacing w:after="0"/>
              <w:rPr>
                <w:kern w:val="2"/>
                <w:szCs w:val="24"/>
              </w:rPr>
            </w:pPr>
            <w:r w:rsidRPr="00612149">
              <w:rPr>
                <w:kern w:val="2"/>
                <w:szCs w:val="24"/>
              </w:rPr>
              <w:t>Sutartis gali būti nutraukiama rašytiniu Šalių susitarimu arba vienašališkai, Bendrosiose sąlygose nustatyta tvarka.</w:t>
            </w:r>
          </w:p>
          <w:p w14:paraId="707526DB" w14:textId="77777777" w:rsidR="0005497A" w:rsidRPr="00612149" w:rsidRDefault="0005497A" w:rsidP="007D6AEC">
            <w:pPr>
              <w:spacing w:after="0"/>
              <w:rPr>
                <w:color w:val="4472C4"/>
                <w:kern w:val="2"/>
                <w:szCs w:val="24"/>
              </w:rPr>
            </w:pPr>
          </w:p>
        </w:tc>
      </w:tr>
      <w:tr w:rsidR="0005497A" w:rsidRPr="00612149" w14:paraId="7B9031AB" w14:textId="77777777" w:rsidTr="007D6AEC">
        <w:trPr>
          <w:trHeight w:val="300"/>
        </w:trPr>
        <w:tc>
          <w:tcPr>
            <w:tcW w:w="3058" w:type="dxa"/>
            <w:tcBorders>
              <w:top w:val="single" w:sz="4" w:space="0" w:color="auto"/>
              <w:left w:val="single" w:sz="4" w:space="0" w:color="auto"/>
              <w:bottom w:val="single" w:sz="4" w:space="0" w:color="auto"/>
              <w:right w:val="single" w:sz="4" w:space="0" w:color="auto"/>
            </w:tcBorders>
          </w:tcPr>
          <w:p w14:paraId="6AE0AD61" w14:textId="77777777" w:rsidR="0005497A" w:rsidRPr="00612149" w:rsidRDefault="0005497A" w:rsidP="007D6AEC">
            <w:pPr>
              <w:spacing w:after="0"/>
              <w:rPr>
                <w:b/>
                <w:kern w:val="2"/>
                <w:szCs w:val="24"/>
              </w:rPr>
            </w:pPr>
            <w:r w:rsidRPr="00612149">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8685DDF" w14:textId="77777777" w:rsidR="0005497A" w:rsidRPr="00612149" w:rsidRDefault="0005497A" w:rsidP="007D6AEC">
            <w:pPr>
              <w:spacing w:after="0"/>
              <w:rPr>
                <w:kern w:val="2"/>
                <w:szCs w:val="24"/>
              </w:rPr>
            </w:pPr>
            <w:r w:rsidRPr="00612149">
              <w:rPr>
                <w:kern w:val="2"/>
                <w:szCs w:val="24"/>
              </w:rPr>
              <w:t>12.2.1. jeigu Tiekėjas nevykdo prisiimtų įsipareigojimų už Sutartyje nustatytus Sutarties įkainius;</w:t>
            </w:r>
          </w:p>
          <w:p w14:paraId="66E602C2" w14:textId="77777777" w:rsidR="0005497A" w:rsidRPr="004609AE" w:rsidRDefault="0005497A" w:rsidP="007D6AEC">
            <w:pPr>
              <w:spacing w:after="0" w:line="257" w:lineRule="auto"/>
              <w:jc w:val="both"/>
              <w:rPr>
                <w:rFonts w:eastAsia="Arial"/>
                <w:kern w:val="2"/>
                <w:szCs w:val="24"/>
              </w:rPr>
            </w:pPr>
            <w:r w:rsidRPr="004609AE">
              <w:rPr>
                <w:rFonts w:eastAsia="Arial"/>
                <w:kern w:val="2"/>
                <w:szCs w:val="24"/>
              </w:rPr>
              <w:t>12.2.2. jeigu Tiekėjas nesilaiko Sutartyje nustatytų Paslaugų teikimo terminų 2 (du) kartus iš eilės arba vėluoja suteikti Paslaugas daugiau nei 5 darbo dienas nuo Sutartyje nustatyto Paslaugų suteikimo termino;</w:t>
            </w:r>
          </w:p>
          <w:p w14:paraId="2104C902" w14:textId="77777777" w:rsidR="0005497A" w:rsidRPr="004609AE" w:rsidRDefault="0005497A" w:rsidP="007D6AEC">
            <w:pPr>
              <w:tabs>
                <w:tab w:val="left" w:pos="567"/>
                <w:tab w:val="left" w:pos="851"/>
                <w:tab w:val="left" w:pos="992"/>
                <w:tab w:val="left" w:pos="1134"/>
              </w:tabs>
              <w:spacing w:after="0" w:line="257" w:lineRule="auto"/>
              <w:jc w:val="both"/>
              <w:rPr>
                <w:rFonts w:eastAsia="Arial"/>
                <w:kern w:val="2"/>
                <w:szCs w:val="24"/>
              </w:rPr>
            </w:pPr>
            <w:r w:rsidRPr="004609AE">
              <w:rPr>
                <w:rFonts w:eastAsia="Arial"/>
                <w:kern w:val="2"/>
                <w:szCs w:val="24"/>
              </w:rPr>
              <w:t>12.2.3. jeigu Tiekėjas pažeidžia Paslaugų suteikimo terminus ir priskaičiuotų netesybų už vėlavimą suma viršija 20 (dvidešimt) proc. Pradinės sutarties vertės;</w:t>
            </w:r>
          </w:p>
          <w:p w14:paraId="4FA02738" w14:textId="77777777" w:rsidR="0005497A" w:rsidRPr="004609AE" w:rsidRDefault="0005497A" w:rsidP="007D6AEC">
            <w:pPr>
              <w:tabs>
                <w:tab w:val="left" w:pos="567"/>
                <w:tab w:val="left" w:pos="851"/>
                <w:tab w:val="left" w:pos="992"/>
                <w:tab w:val="left" w:pos="1134"/>
              </w:tabs>
              <w:spacing w:after="0" w:line="257" w:lineRule="auto"/>
              <w:jc w:val="both"/>
              <w:rPr>
                <w:rFonts w:eastAsia="Arial"/>
                <w:kern w:val="2"/>
                <w:szCs w:val="24"/>
              </w:rPr>
            </w:pPr>
            <w:r w:rsidRPr="004609AE">
              <w:rPr>
                <w:rFonts w:eastAsia="Arial"/>
                <w:kern w:val="2"/>
                <w:szCs w:val="24"/>
              </w:rPr>
              <w:t>12.2.4. Tiekėjas pažeidžia Paslaugų suteikimo terminus ir dėl Paslaugų suteikimo vėlavimo Paslaugos tampa nebereikalingos;</w:t>
            </w:r>
          </w:p>
          <w:p w14:paraId="4E0D72D9" w14:textId="77777777" w:rsidR="0005497A" w:rsidRPr="004609AE" w:rsidRDefault="0005497A" w:rsidP="007D6AEC">
            <w:pPr>
              <w:tabs>
                <w:tab w:val="left" w:pos="567"/>
                <w:tab w:val="left" w:pos="851"/>
                <w:tab w:val="left" w:pos="992"/>
                <w:tab w:val="left" w:pos="1134"/>
              </w:tabs>
              <w:spacing w:after="0" w:line="257" w:lineRule="auto"/>
              <w:jc w:val="both"/>
              <w:rPr>
                <w:rFonts w:eastAsia="Arial"/>
                <w:kern w:val="2"/>
                <w:szCs w:val="24"/>
              </w:rPr>
            </w:pPr>
            <w:r w:rsidRPr="004609AE">
              <w:rPr>
                <w:rFonts w:eastAsia="Arial"/>
                <w:kern w:val="2"/>
                <w:szCs w:val="24"/>
              </w:rPr>
              <w:lastRenderedPageBreak/>
              <w:t>12.2.5. Tiekėjas daugiau kaip 2 (du) kartus suteikia Paslaugas, kurios neatitinka Sutartyje ir (ar) įstatymuose nustatytų reikalavimų Paslaugoms;</w:t>
            </w:r>
          </w:p>
          <w:p w14:paraId="74FBD10F" w14:textId="77777777" w:rsidR="0005497A" w:rsidRPr="004609AE" w:rsidRDefault="0005497A" w:rsidP="007D6AEC">
            <w:pPr>
              <w:tabs>
                <w:tab w:val="left" w:pos="567"/>
                <w:tab w:val="left" w:pos="851"/>
                <w:tab w:val="left" w:pos="992"/>
                <w:tab w:val="left" w:pos="1134"/>
              </w:tabs>
              <w:spacing w:after="0" w:line="257" w:lineRule="auto"/>
              <w:jc w:val="both"/>
              <w:rPr>
                <w:rFonts w:eastAsia="Arial"/>
                <w:color w:val="FF0000"/>
                <w:kern w:val="2"/>
                <w:szCs w:val="24"/>
              </w:rPr>
            </w:pPr>
            <w:r w:rsidRPr="004609AE">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5497A" w:rsidRPr="00612149" w14:paraId="3B0B5D7C" w14:textId="77777777" w:rsidTr="007D6AEC">
        <w:trPr>
          <w:trHeight w:val="300"/>
        </w:trPr>
        <w:tc>
          <w:tcPr>
            <w:tcW w:w="9535" w:type="dxa"/>
            <w:gridSpan w:val="4"/>
          </w:tcPr>
          <w:p w14:paraId="65CE6BD3" w14:textId="77777777" w:rsidR="0005497A" w:rsidRPr="00612149" w:rsidRDefault="0005497A" w:rsidP="007D6AEC">
            <w:pPr>
              <w:spacing w:after="0"/>
              <w:jc w:val="center"/>
              <w:rPr>
                <w:kern w:val="2"/>
                <w:szCs w:val="24"/>
              </w:rPr>
            </w:pPr>
            <w:r w:rsidRPr="00612149">
              <w:rPr>
                <w:b/>
                <w:kern w:val="2"/>
                <w:szCs w:val="24"/>
              </w:rPr>
              <w:lastRenderedPageBreak/>
              <w:t xml:space="preserve">13. APLINKOS APSAUGOS IR SOCIALINIAI KRITERIJAI </w:t>
            </w:r>
          </w:p>
        </w:tc>
      </w:tr>
      <w:tr w:rsidR="0005497A" w:rsidRPr="00612149" w14:paraId="79F7000E" w14:textId="77777777" w:rsidTr="007D6AEC">
        <w:trPr>
          <w:trHeight w:val="300"/>
        </w:trPr>
        <w:tc>
          <w:tcPr>
            <w:tcW w:w="3058" w:type="dxa"/>
          </w:tcPr>
          <w:p w14:paraId="3E0E441A" w14:textId="77777777" w:rsidR="0005497A" w:rsidRPr="00612149" w:rsidRDefault="0005497A" w:rsidP="007D6AEC">
            <w:pPr>
              <w:spacing w:after="0"/>
              <w:rPr>
                <w:b/>
                <w:kern w:val="2"/>
                <w:szCs w:val="24"/>
              </w:rPr>
            </w:pPr>
            <w:r w:rsidRPr="00612149">
              <w:rPr>
                <w:b/>
                <w:kern w:val="2"/>
                <w:szCs w:val="24"/>
              </w:rPr>
              <w:t xml:space="preserve">13.1. Su perkamomis paslaugomis susiję  aplinkos apsaugos kriterijai </w:t>
            </w:r>
          </w:p>
        </w:tc>
        <w:tc>
          <w:tcPr>
            <w:tcW w:w="6477" w:type="dxa"/>
            <w:gridSpan w:val="3"/>
          </w:tcPr>
          <w:p w14:paraId="44575C0E" w14:textId="77777777" w:rsidR="0005497A" w:rsidRPr="00612149" w:rsidRDefault="0005497A" w:rsidP="007D6AEC">
            <w:pPr>
              <w:spacing w:after="0"/>
              <w:rPr>
                <w:szCs w:val="24"/>
              </w:rPr>
            </w:pPr>
            <w:r w:rsidRPr="00612149">
              <w:rPr>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w:t>
            </w:r>
            <w:r w:rsidRPr="00612149">
              <w:rPr>
                <w:szCs w:val="24"/>
              </w:rPr>
              <w:t xml:space="preserve"> 4.4.4 punktu, taikant 4.4.4.1 papunktyje nustatytą aplinkosauginį principą, Pirkėjas sutarties sąlygose savarankiškai nustatė aplinkos apsaugos kriterijų: mažinti popieriaus sunaudojimą, atsisakyti nebūtino dokumentų kopijavimo ir spausdinimo, siekiant sunaudoti mažiau gamtos išteklių. </w:t>
            </w:r>
          </w:p>
          <w:p w14:paraId="66737148" w14:textId="77777777" w:rsidR="0005497A" w:rsidRPr="00612149" w:rsidRDefault="0005497A" w:rsidP="007D6AEC">
            <w:pPr>
              <w:spacing w:after="0"/>
              <w:rPr>
                <w:kern w:val="2"/>
                <w:szCs w:val="24"/>
                <w:shd w:val="clear" w:color="auto" w:fill="FFFFFF"/>
              </w:rPr>
            </w:pPr>
            <w:r w:rsidRPr="00612149">
              <w:rPr>
                <w:szCs w:val="24"/>
              </w:rPr>
              <w:t xml:space="preserve">Tiekėjas dokumentus susijusius su atliktų tyrimų rezultatais ir (ar) atliktų paslaugų perdavimo aktus teikia elektroniniu būdu, siunčiant el. paštu arba per kitą abipusiai suderintą elektroninę priemonę.  </w:t>
            </w:r>
          </w:p>
          <w:p w14:paraId="70B5652A" w14:textId="5702718E" w:rsidR="0005497A" w:rsidRPr="00612149" w:rsidRDefault="0005497A" w:rsidP="007D6AEC">
            <w:pPr>
              <w:spacing w:after="0"/>
              <w:rPr>
                <w:color w:val="000000"/>
                <w:kern w:val="2"/>
                <w:szCs w:val="24"/>
                <w:shd w:val="clear" w:color="auto" w:fill="FFFFFF"/>
              </w:rPr>
            </w:pPr>
            <w:r w:rsidRPr="00612149">
              <w:rPr>
                <w:color w:val="000000"/>
                <w:kern w:val="2"/>
                <w:szCs w:val="24"/>
                <w:shd w:val="clear" w:color="auto" w:fill="FFFFFF"/>
              </w:rPr>
              <w:t>Nustačius, kad Tiekėjas šiame papunktyje nustatyto kriterijaus (-jų) nesilaiko, Tiekėjui taikoma Specialiųjų sąlygų 9.5 punkte nurodyto dydžio bauda.</w:t>
            </w:r>
          </w:p>
        </w:tc>
      </w:tr>
      <w:tr w:rsidR="0005497A" w:rsidRPr="00612149" w14:paraId="1C0700D7" w14:textId="77777777" w:rsidTr="007D6AEC">
        <w:trPr>
          <w:trHeight w:val="300"/>
        </w:trPr>
        <w:tc>
          <w:tcPr>
            <w:tcW w:w="3058" w:type="dxa"/>
          </w:tcPr>
          <w:p w14:paraId="13CA0669" w14:textId="77777777" w:rsidR="0005497A" w:rsidRPr="00612149" w:rsidRDefault="0005497A" w:rsidP="007D6AEC">
            <w:pPr>
              <w:spacing w:after="0"/>
              <w:rPr>
                <w:b/>
                <w:kern w:val="2"/>
                <w:szCs w:val="24"/>
              </w:rPr>
            </w:pPr>
            <w:r w:rsidRPr="00612149">
              <w:rPr>
                <w:b/>
                <w:kern w:val="2"/>
                <w:szCs w:val="24"/>
              </w:rPr>
              <w:t>13.2. Su perkamomis Paslaugomis susiję socialiniai kriterijai</w:t>
            </w:r>
          </w:p>
        </w:tc>
        <w:tc>
          <w:tcPr>
            <w:tcW w:w="6477" w:type="dxa"/>
            <w:gridSpan w:val="3"/>
          </w:tcPr>
          <w:p w14:paraId="48649E38" w14:textId="77777777" w:rsidR="0005497A" w:rsidRPr="00612149" w:rsidRDefault="0005497A" w:rsidP="007D6AEC">
            <w:pPr>
              <w:spacing w:after="0"/>
              <w:rPr>
                <w:color w:val="000000"/>
                <w:kern w:val="2"/>
                <w:szCs w:val="24"/>
                <w:shd w:val="clear" w:color="auto" w:fill="FFFFFF"/>
              </w:rPr>
            </w:pPr>
            <w:r w:rsidRPr="00612149">
              <w:rPr>
                <w:color w:val="000000"/>
                <w:kern w:val="2"/>
                <w:szCs w:val="24"/>
                <w:shd w:val="clear" w:color="auto" w:fill="FFFFFF"/>
              </w:rPr>
              <w:t>Netaikoma</w:t>
            </w:r>
          </w:p>
          <w:p w14:paraId="5716AD66" w14:textId="77777777" w:rsidR="0005497A" w:rsidRPr="00612149" w:rsidRDefault="0005497A" w:rsidP="007D6AEC">
            <w:pPr>
              <w:spacing w:after="0"/>
              <w:rPr>
                <w:color w:val="0070C0"/>
                <w:kern w:val="2"/>
                <w:szCs w:val="24"/>
              </w:rPr>
            </w:pPr>
          </w:p>
        </w:tc>
      </w:tr>
      <w:tr w:rsidR="0005497A" w:rsidRPr="00612149" w14:paraId="0A86BC75" w14:textId="77777777" w:rsidTr="007D6AEC">
        <w:trPr>
          <w:trHeight w:val="300"/>
        </w:trPr>
        <w:tc>
          <w:tcPr>
            <w:tcW w:w="9535" w:type="dxa"/>
            <w:gridSpan w:val="4"/>
          </w:tcPr>
          <w:p w14:paraId="53B80954" w14:textId="77777777" w:rsidR="0005497A" w:rsidRPr="00612149" w:rsidRDefault="0005497A" w:rsidP="007D6AEC">
            <w:pPr>
              <w:spacing w:after="0"/>
              <w:jc w:val="center"/>
              <w:rPr>
                <w:b/>
                <w:kern w:val="2"/>
                <w:szCs w:val="24"/>
              </w:rPr>
            </w:pPr>
            <w:r w:rsidRPr="00612149">
              <w:rPr>
                <w:b/>
                <w:kern w:val="2"/>
                <w:szCs w:val="24"/>
              </w:rPr>
              <w:t xml:space="preserve">14. BENDRŲJŲ SĄLYGŲ PAKEITIMAI IR PAPILDYMAI </w:t>
            </w:r>
          </w:p>
          <w:p w14:paraId="564AB175" w14:textId="77777777" w:rsidR="0005497A" w:rsidRPr="00612149" w:rsidRDefault="0005497A" w:rsidP="007D6AEC">
            <w:pPr>
              <w:spacing w:after="0"/>
              <w:jc w:val="center"/>
              <w:rPr>
                <w:kern w:val="2"/>
                <w:szCs w:val="24"/>
              </w:rPr>
            </w:pPr>
            <w:r w:rsidRPr="00612149">
              <w:rPr>
                <w:color w:val="4472C4"/>
                <w:kern w:val="2"/>
                <w:szCs w:val="24"/>
              </w:rPr>
              <w:t xml:space="preserve">(jeigu būtina dėl konkretaus Sutarties dalyko specifikos) </w:t>
            </w:r>
          </w:p>
        </w:tc>
      </w:tr>
      <w:tr w:rsidR="0005497A" w:rsidRPr="00612149" w14:paraId="47C91731" w14:textId="77777777" w:rsidTr="007D6AEC">
        <w:trPr>
          <w:trHeight w:val="300"/>
        </w:trPr>
        <w:tc>
          <w:tcPr>
            <w:tcW w:w="3058" w:type="dxa"/>
          </w:tcPr>
          <w:p w14:paraId="6DF89E02" w14:textId="77777777" w:rsidR="0005497A" w:rsidRPr="00612149" w:rsidRDefault="0005497A" w:rsidP="007D6AEC">
            <w:pPr>
              <w:spacing w:after="0"/>
              <w:rPr>
                <w:b/>
                <w:kern w:val="2"/>
                <w:szCs w:val="24"/>
              </w:rPr>
            </w:pPr>
            <w:r w:rsidRPr="00612149">
              <w:rPr>
                <w:b/>
                <w:kern w:val="2"/>
                <w:szCs w:val="24"/>
              </w:rPr>
              <w:t xml:space="preserve">14.1. </w:t>
            </w:r>
          </w:p>
        </w:tc>
        <w:tc>
          <w:tcPr>
            <w:tcW w:w="6477" w:type="dxa"/>
            <w:gridSpan w:val="3"/>
          </w:tcPr>
          <w:p w14:paraId="75D293D5" w14:textId="77777777" w:rsidR="0005497A" w:rsidRPr="00612149" w:rsidRDefault="0005497A" w:rsidP="007D6AEC">
            <w:pPr>
              <w:spacing w:after="0"/>
              <w:rPr>
                <w:color w:val="4472C4"/>
                <w:kern w:val="2"/>
                <w:szCs w:val="24"/>
              </w:rPr>
            </w:pPr>
            <w:r w:rsidRPr="00612149">
              <w:rPr>
                <w:color w:val="4472C4"/>
                <w:kern w:val="2"/>
                <w:szCs w:val="24"/>
              </w:rPr>
              <w:t>(pildyti, jei keičiamas Sutarties Bendrųjų sąlygų punktas, jį išdėstant nauja redakcija):</w:t>
            </w:r>
          </w:p>
          <w:p w14:paraId="2A7E3BCE" w14:textId="77777777" w:rsidR="0005497A" w:rsidRPr="00612149" w:rsidRDefault="0005497A" w:rsidP="007D6AEC">
            <w:pPr>
              <w:spacing w:after="0"/>
              <w:rPr>
                <w:kern w:val="2"/>
                <w:szCs w:val="24"/>
              </w:rPr>
            </w:pPr>
            <w:r w:rsidRPr="00612149">
              <w:rPr>
                <w:kern w:val="2"/>
                <w:szCs w:val="24"/>
              </w:rPr>
              <w:t>Šalys susitaria pakeisti nurodytą Sutarties Bendrųjų sąlygų punktą ir išdėstyti jį nauja redakcija: ____.</w:t>
            </w:r>
          </w:p>
        </w:tc>
      </w:tr>
      <w:tr w:rsidR="0005497A" w:rsidRPr="00612149" w14:paraId="7C6B38C1" w14:textId="77777777" w:rsidTr="007D6AEC">
        <w:trPr>
          <w:trHeight w:val="300"/>
        </w:trPr>
        <w:tc>
          <w:tcPr>
            <w:tcW w:w="3058" w:type="dxa"/>
          </w:tcPr>
          <w:p w14:paraId="088B85FA" w14:textId="77777777" w:rsidR="0005497A" w:rsidRPr="00612149" w:rsidRDefault="0005497A" w:rsidP="007D6AEC">
            <w:pPr>
              <w:spacing w:after="0"/>
              <w:rPr>
                <w:b/>
                <w:kern w:val="2"/>
                <w:szCs w:val="24"/>
              </w:rPr>
            </w:pPr>
            <w:r w:rsidRPr="00612149">
              <w:rPr>
                <w:b/>
                <w:kern w:val="2"/>
                <w:szCs w:val="24"/>
              </w:rPr>
              <w:t>14.2.</w:t>
            </w:r>
          </w:p>
        </w:tc>
        <w:tc>
          <w:tcPr>
            <w:tcW w:w="6477" w:type="dxa"/>
            <w:gridSpan w:val="3"/>
          </w:tcPr>
          <w:p w14:paraId="6B9F6CC2" w14:textId="77777777" w:rsidR="0005497A" w:rsidRPr="00612149" w:rsidRDefault="0005497A" w:rsidP="007D6AEC">
            <w:pPr>
              <w:spacing w:after="0"/>
              <w:rPr>
                <w:color w:val="4472C4"/>
                <w:kern w:val="2"/>
                <w:szCs w:val="24"/>
              </w:rPr>
            </w:pPr>
            <w:r w:rsidRPr="00612149">
              <w:rPr>
                <w:color w:val="4472C4"/>
                <w:kern w:val="2"/>
                <w:szCs w:val="24"/>
              </w:rPr>
              <w:t>(pildyti, jei papildomos Sutarties Bendrosios sąlygos naujomis nuostatomis):</w:t>
            </w:r>
          </w:p>
          <w:p w14:paraId="5E1C3D5E" w14:textId="77777777" w:rsidR="0005497A" w:rsidRPr="00612149" w:rsidRDefault="0005497A" w:rsidP="007D6AEC">
            <w:pPr>
              <w:spacing w:after="0"/>
              <w:rPr>
                <w:kern w:val="2"/>
                <w:szCs w:val="24"/>
              </w:rPr>
            </w:pPr>
            <w:r w:rsidRPr="00612149">
              <w:rPr>
                <w:kern w:val="2"/>
                <w:szCs w:val="24"/>
              </w:rPr>
              <w:t>Šalys susitaria papildyti Sutarties Bendrąsias sąlygas nurodytu punktu, tačiau kitų punktų numeracijos nekeisti: ________.</w:t>
            </w:r>
          </w:p>
        </w:tc>
      </w:tr>
      <w:tr w:rsidR="0005497A" w:rsidRPr="00612149" w14:paraId="77E3087B" w14:textId="77777777" w:rsidTr="007D6AEC">
        <w:trPr>
          <w:trHeight w:val="300"/>
        </w:trPr>
        <w:tc>
          <w:tcPr>
            <w:tcW w:w="3058" w:type="dxa"/>
          </w:tcPr>
          <w:p w14:paraId="386D3CC0" w14:textId="77777777" w:rsidR="0005497A" w:rsidRPr="00612149" w:rsidRDefault="0005497A" w:rsidP="007D6AEC">
            <w:pPr>
              <w:spacing w:after="0"/>
              <w:rPr>
                <w:b/>
                <w:kern w:val="2"/>
                <w:szCs w:val="24"/>
              </w:rPr>
            </w:pPr>
            <w:r w:rsidRPr="00612149">
              <w:rPr>
                <w:b/>
                <w:kern w:val="2"/>
                <w:szCs w:val="24"/>
              </w:rPr>
              <w:t>14.3.</w:t>
            </w:r>
          </w:p>
        </w:tc>
        <w:tc>
          <w:tcPr>
            <w:tcW w:w="6477" w:type="dxa"/>
            <w:gridSpan w:val="3"/>
          </w:tcPr>
          <w:p w14:paraId="51C0564F" w14:textId="77777777" w:rsidR="0005497A" w:rsidRPr="00612149" w:rsidRDefault="0005497A" w:rsidP="007D6AEC">
            <w:pPr>
              <w:spacing w:after="0"/>
              <w:rPr>
                <w:color w:val="4472C4"/>
                <w:kern w:val="2"/>
                <w:szCs w:val="24"/>
              </w:rPr>
            </w:pPr>
            <w:r w:rsidRPr="00612149">
              <w:rPr>
                <w:color w:val="4472C4"/>
                <w:kern w:val="2"/>
                <w:szCs w:val="24"/>
              </w:rPr>
              <w:t>(pildyti, jei išbraukiamas Sutarties Bendrųjų sąlygų atitinkamas punktas:</w:t>
            </w:r>
          </w:p>
          <w:p w14:paraId="5ABBF641" w14:textId="77777777" w:rsidR="0005497A" w:rsidRPr="00612149" w:rsidRDefault="0005497A" w:rsidP="007D6AEC">
            <w:pPr>
              <w:spacing w:after="0"/>
              <w:rPr>
                <w:kern w:val="2"/>
                <w:szCs w:val="24"/>
              </w:rPr>
            </w:pPr>
            <w:r w:rsidRPr="00612149">
              <w:rPr>
                <w:kern w:val="2"/>
                <w:szCs w:val="24"/>
              </w:rPr>
              <w:t>Šalys susitaria išbraukti nurodytą Sutarties Bendrųjų sąlygų punktą, tačiau kitų punktų numeracijos nekeisti: _____.</w:t>
            </w:r>
          </w:p>
        </w:tc>
      </w:tr>
      <w:tr w:rsidR="0005497A" w:rsidRPr="00612149" w14:paraId="01B23A5F" w14:textId="77777777" w:rsidTr="007D6AEC">
        <w:trPr>
          <w:trHeight w:val="300"/>
        </w:trPr>
        <w:tc>
          <w:tcPr>
            <w:tcW w:w="3058" w:type="dxa"/>
          </w:tcPr>
          <w:p w14:paraId="5BC953F6" w14:textId="77777777" w:rsidR="0005497A" w:rsidRPr="00612149" w:rsidRDefault="0005497A" w:rsidP="007D6AEC">
            <w:pPr>
              <w:spacing w:after="0"/>
              <w:rPr>
                <w:b/>
                <w:kern w:val="2"/>
                <w:szCs w:val="24"/>
              </w:rPr>
            </w:pPr>
            <w:r w:rsidRPr="00612149">
              <w:rPr>
                <w:b/>
                <w:kern w:val="2"/>
                <w:szCs w:val="24"/>
              </w:rPr>
              <w:t>14.4.</w:t>
            </w:r>
          </w:p>
        </w:tc>
        <w:tc>
          <w:tcPr>
            <w:tcW w:w="6477" w:type="dxa"/>
            <w:gridSpan w:val="3"/>
          </w:tcPr>
          <w:p w14:paraId="55A6F92E" w14:textId="77777777" w:rsidR="0005497A" w:rsidRPr="00612149" w:rsidRDefault="0005497A" w:rsidP="007D6AEC">
            <w:pPr>
              <w:spacing w:after="0"/>
              <w:rPr>
                <w:color w:val="0070C0"/>
                <w:kern w:val="2"/>
                <w:szCs w:val="24"/>
              </w:rPr>
            </w:pPr>
            <w:r w:rsidRPr="00612149">
              <w:rPr>
                <w:color w:val="4472C4"/>
                <w:kern w:val="2"/>
                <w:szCs w:val="24"/>
              </w:rPr>
              <w:t>(pildyti, jei nustatomos kitokios nei Sutarties Bendrosiose sąlygose nustatytos nuostatos dėl Paslaugų intelektinės nuosavybės):</w:t>
            </w:r>
          </w:p>
        </w:tc>
      </w:tr>
      <w:tr w:rsidR="0005497A" w:rsidRPr="00612149" w14:paraId="5C45FECF" w14:textId="77777777" w:rsidTr="007D6AEC">
        <w:trPr>
          <w:trHeight w:val="300"/>
        </w:trPr>
        <w:tc>
          <w:tcPr>
            <w:tcW w:w="3058" w:type="dxa"/>
          </w:tcPr>
          <w:p w14:paraId="2D760E21" w14:textId="77777777" w:rsidR="0005497A" w:rsidRPr="00612149" w:rsidRDefault="0005497A" w:rsidP="007D6AEC">
            <w:pPr>
              <w:spacing w:after="0"/>
              <w:rPr>
                <w:b/>
                <w:kern w:val="2"/>
                <w:szCs w:val="24"/>
              </w:rPr>
            </w:pPr>
            <w:r w:rsidRPr="00612149">
              <w:rPr>
                <w:b/>
                <w:kern w:val="2"/>
                <w:szCs w:val="24"/>
              </w:rPr>
              <w:t>14.5.</w:t>
            </w:r>
          </w:p>
        </w:tc>
        <w:tc>
          <w:tcPr>
            <w:tcW w:w="6477" w:type="dxa"/>
            <w:gridSpan w:val="3"/>
          </w:tcPr>
          <w:p w14:paraId="2508C3A3" w14:textId="77777777" w:rsidR="0005497A" w:rsidRPr="00612149" w:rsidRDefault="0005497A" w:rsidP="007D6AEC">
            <w:pPr>
              <w:spacing w:after="0"/>
              <w:rPr>
                <w:kern w:val="2"/>
                <w:szCs w:val="24"/>
              </w:rPr>
            </w:pPr>
            <w:r w:rsidRPr="00612149">
              <w:rPr>
                <w:kern w:val="2"/>
                <w:szCs w:val="24"/>
              </w:rPr>
              <w:t xml:space="preserve">Sutarties Bendrosiose sąlygose nurodytos alternatyvios nuostatos (su prierašu „jei taikoma“ ir pan.) taikomos tik tokiu atveju, jeigu jos konkrečiai aprašomos Sutarties Specialiosiose sąlygose arba </w:t>
            </w:r>
            <w:r w:rsidRPr="00612149">
              <w:rPr>
                <w:kern w:val="2"/>
                <w:szCs w:val="24"/>
              </w:rPr>
              <w:lastRenderedPageBreak/>
              <w:t>prieduose.</w:t>
            </w:r>
          </w:p>
        </w:tc>
      </w:tr>
      <w:tr w:rsidR="0005497A" w:rsidRPr="00612149" w14:paraId="1ED1FF76" w14:textId="77777777" w:rsidTr="007D6AEC">
        <w:trPr>
          <w:trHeight w:val="300"/>
        </w:trPr>
        <w:tc>
          <w:tcPr>
            <w:tcW w:w="9535" w:type="dxa"/>
            <w:gridSpan w:val="4"/>
          </w:tcPr>
          <w:p w14:paraId="044D26B1" w14:textId="77777777" w:rsidR="0005497A" w:rsidRPr="00612149" w:rsidRDefault="0005497A" w:rsidP="007D6AEC">
            <w:pPr>
              <w:spacing w:after="0"/>
              <w:jc w:val="center"/>
              <w:rPr>
                <w:b/>
                <w:kern w:val="2"/>
                <w:szCs w:val="24"/>
              </w:rPr>
            </w:pPr>
            <w:r w:rsidRPr="00612149">
              <w:rPr>
                <w:b/>
                <w:kern w:val="2"/>
                <w:szCs w:val="24"/>
              </w:rPr>
              <w:lastRenderedPageBreak/>
              <w:t>15. SUTARTIES PRIEDAI</w:t>
            </w:r>
          </w:p>
        </w:tc>
      </w:tr>
      <w:tr w:rsidR="0005497A" w:rsidRPr="00612149" w14:paraId="55491421" w14:textId="77777777" w:rsidTr="007D6AEC">
        <w:trPr>
          <w:trHeight w:val="300"/>
        </w:trPr>
        <w:tc>
          <w:tcPr>
            <w:tcW w:w="3058" w:type="dxa"/>
          </w:tcPr>
          <w:p w14:paraId="79421D51" w14:textId="77777777" w:rsidR="0005497A" w:rsidRPr="00612149" w:rsidRDefault="0005497A" w:rsidP="007D6AEC">
            <w:pPr>
              <w:spacing w:after="0"/>
              <w:jc w:val="center"/>
              <w:rPr>
                <w:b/>
                <w:kern w:val="2"/>
                <w:szCs w:val="24"/>
              </w:rPr>
            </w:pPr>
            <w:r w:rsidRPr="00612149">
              <w:rPr>
                <w:b/>
                <w:kern w:val="2"/>
                <w:szCs w:val="24"/>
              </w:rPr>
              <w:t>15.1. Priedas Nr. 1</w:t>
            </w:r>
          </w:p>
        </w:tc>
        <w:tc>
          <w:tcPr>
            <w:tcW w:w="6477" w:type="dxa"/>
            <w:gridSpan w:val="3"/>
          </w:tcPr>
          <w:p w14:paraId="786BA941" w14:textId="77777777" w:rsidR="0005497A" w:rsidRPr="00612149" w:rsidRDefault="0005497A" w:rsidP="007D6AEC">
            <w:pPr>
              <w:spacing w:after="0"/>
              <w:jc w:val="center"/>
              <w:rPr>
                <w:b/>
                <w:kern w:val="2"/>
                <w:szCs w:val="24"/>
              </w:rPr>
            </w:pPr>
          </w:p>
        </w:tc>
      </w:tr>
      <w:tr w:rsidR="0005497A" w:rsidRPr="00612149" w14:paraId="09EA33FC" w14:textId="77777777" w:rsidTr="007D6AEC">
        <w:trPr>
          <w:trHeight w:val="300"/>
        </w:trPr>
        <w:tc>
          <w:tcPr>
            <w:tcW w:w="3058" w:type="dxa"/>
          </w:tcPr>
          <w:p w14:paraId="6F961705" w14:textId="77777777" w:rsidR="0005497A" w:rsidRPr="00612149" w:rsidRDefault="0005497A" w:rsidP="007D6AEC">
            <w:pPr>
              <w:spacing w:after="0"/>
              <w:jc w:val="center"/>
              <w:rPr>
                <w:b/>
                <w:kern w:val="2"/>
                <w:szCs w:val="24"/>
              </w:rPr>
            </w:pPr>
            <w:r w:rsidRPr="00612149">
              <w:rPr>
                <w:b/>
                <w:kern w:val="2"/>
                <w:szCs w:val="24"/>
              </w:rPr>
              <w:t>15.2. Priedas Nr. 2</w:t>
            </w:r>
          </w:p>
        </w:tc>
        <w:tc>
          <w:tcPr>
            <w:tcW w:w="6477" w:type="dxa"/>
            <w:gridSpan w:val="3"/>
          </w:tcPr>
          <w:p w14:paraId="6BFDFD45" w14:textId="77777777" w:rsidR="0005497A" w:rsidRPr="00612149" w:rsidRDefault="0005497A" w:rsidP="007D6AEC">
            <w:pPr>
              <w:spacing w:after="0"/>
              <w:jc w:val="center"/>
              <w:rPr>
                <w:b/>
                <w:kern w:val="2"/>
                <w:szCs w:val="24"/>
              </w:rPr>
            </w:pPr>
          </w:p>
        </w:tc>
      </w:tr>
      <w:tr w:rsidR="0005497A" w:rsidRPr="00612149" w14:paraId="10386DBD" w14:textId="77777777" w:rsidTr="007D6AEC">
        <w:trPr>
          <w:trHeight w:val="300"/>
        </w:trPr>
        <w:tc>
          <w:tcPr>
            <w:tcW w:w="3058" w:type="dxa"/>
          </w:tcPr>
          <w:p w14:paraId="78D8FE05" w14:textId="77777777" w:rsidR="0005497A" w:rsidRPr="00612149" w:rsidRDefault="0005497A" w:rsidP="007D6AEC">
            <w:pPr>
              <w:spacing w:after="0"/>
              <w:jc w:val="center"/>
              <w:rPr>
                <w:b/>
                <w:kern w:val="2"/>
                <w:szCs w:val="24"/>
              </w:rPr>
            </w:pPr>
            <w:r w:rsidRPr="00612149">
              <w:rPr>
                <w:b/>
                <w:kern w:val="2"/>
                <w:szCs w:val="24"/>
              </w:rPr>
              <w:t>15.3. Priedas Nr. 3</w:t>
            </w:r>
          </w:p>
        </w:tc>
        <w:tc>
          <w:tcPr>
            <w:tcW w:w="6477" w:type="dxa"/>
            <w:gridSpan w:val="3"/>
          </w:tcPr>
          <w:p w14:paraId="3795FDDA" w14:textId="77777777" w:rsidR="0005497A" w:rsidRPr="00612149" w:rsidRDefault="0005497A" w:rsidP="007D6AEC">
            <w:pPr>
              <w:spacing w:after="0"/>
              <w:jc w:val="center"/>
              <w:rPr>
                <w:b/>
                <w:kern w:val="2"/>
                <w:szCs w:val="24"/>
              </w:rPr>
            </w:pPr>
          </w:p>
        </w:tc>
      </w:tr>
      <w:tr w:rsidR="0005497A" w:rsidRPr="00612149" w14:paraId="4D7828F7" w14:textId="77777777" w:rsidTr="007D6AEC">
        <w:trPr>
          <w:trHeight w:val="300"/>
        </w:trPr>
        <w:tc>
          <w:tcPr>
            <w:tcW w:w="3058" w:type="dxa"/>
          </w:tcPr>
          <w:p w14:paraId="5FD6A175" w14:textId="77777777" w:rsidR="0005497A" w:rsidRPr="00612149" w:rsidRDefault="0005497A" w:rsidP="007D6AEC">
            <w:pPr>
              <w:spacing w:after="0"/>
              <w:jc w:val="center"/>
              <w:rPr>
                <w:b/>
                <w:kern w:val="2"/>
                <w:szCs w:val="24"/>
              </w:rPr>
            </w:pPr>
            <w:r w:rsidRPr="00612149">
              <w:rPr>
                <w:b/>
                <w:kern w:val="2"/>
                <w:szCs w:val="24"/>
              </w:rPr>
              <w:t>15.4. Priedas Nr. 4</w:t>
            </w:r>
          </w:p>
        </w:tc>
        <w:tc>
          <w:tcPr>
            <w:tcW w:w="6477" w:type="dxa"/>
            <w:gridSpan w:val="3"/>
          </w:tcPr>
          <w:p w14:paraId="47FCEF61" w14:textId="77777777" w:rsidR="0005497A" w:rsidRPr="00612149" w:rsidRDefault="0005497A" w:rsidP="007D6AEC">
            <w:pPr>
              <w:spacing w:after="0"/>
              <w:jc w:val="center"/>
              <w:rPr>
                <w:b/>
                <w:kern w:val="2"/>
                <w:szCs w:val="24"/>
              </w:rPr>
            </w:pPr>
          </w:p>
        </w:tc>
      </w:tr>
      <w:tr w:rsidR="0005497A" w:rsidRPr="00612149" w14:paraId="05171683" w14:textId="77777777" w:rsidTr="007D6AEC">
        <w:trPr>
          <w:trHeight w:val="300"/>
        </w:trPr>
        <w:tc>
          <w:tcPr>
            <w:tcW w:w="3058" w:type="dxa"/>
          </w:tcPr>
          <w:p w14:paraId="15C86593" w14:textId="77777777" w:rsidR="0005497A" w:rsidRPr="00612149" w:rsidRDefault="0005497A" w:rsidP="007D6AEC">
            <w:pPr>
              <w:spacing w:after="0"/>
              <w:jc w:val="center"/>
              <w:rPr>
                <w:b/>
                <w:kern w:val="2"/>
                <w:szCs w:val="24"/>
              </w:rPr>
            </w:pPr>
            <w:r w:rsidRPr="00612149">
              <w:rPr>
                <w:b/>
                <w:kern w:val="2"/>
                <w:szCs w:val="24"/>
              </w:rPr>
              <w:t>15.5. Priedas Nr. 5</w:t>
            </w:r>
          </w:p>
        </w:tc>
        <w:tc>
          <w:tcPr>
            <w:tcW w:w="6477" w:type="dxa"/>
            <w:gridSpan w:val="3"/>
          </w:tcPr>
          <w:p w14:paraId="43ED63B6" w14:textId="77777777" w:rsidR="0005497A" w:rsidRPr="00612149" w:rsidRDefault="0005497A" w:rsidP="007D6AEC">
            <w:pPr>
              <w:spacing w:after="0"/>
              <w:jc w:val="center"/>
              <w:rPr>
                <w:b/>
                <w:kern w:val="2"/>
                <w:szCs w:val="24"/>
              </w:rPr>
            </w:pPr>
          </w:p>
        </w:tc>
      </w:tr>
      <w:tr w:rsidR="0005497A" w:rsidRPr="00612149" w14:paraId="350CF8E5" w14:textId="77777777" w:rsidTr="007D6AEC">
        <w:tc>
          <w:tcPr>
            <w:tcW w:w="9535" w:type="dxa"/>
            <w:gridSpan w:val="4"/>
          </w:tcPr>
          <w:p w14:paraId="61C74773" w14:textId="77777777" w:rsidR="0005497A" w:rsidRPr="00612149" w:rsidRDefault="0005497A" w:rsidP="007D6AEC">
            <w:pPr>
              <w:spacing w:after="0"/>
              <w:jc w:val="center"/>
              <w:rPr>
                <w:b/>
                <w:kern w:val="2"/>
                <w:szCs w:val="24"/>
              </w:rPr>
            </w:pPr>
            <w:r w:rsidRPr="00612149">
              <w:rPr>
                <w:b/>
                <w:kern w:val="2"/>
                <w:szCs w:val="24"/>
              </w:rPr>
              <w:t>16. ŠALIŲ ATSTOVŲ PARAŠAI</w:t>
            </w:r>
          </w:p>
        </w:tc>
      </w:tr>
      <w:tr w:rsidR="0005497A" w:rsidRPr="00612149" w14:paraId="25B89062" w14:textId="77777777" w:rsidTr="007D6AEC">
        <w:tc>
          <w:tcPr>
            <w:tcW w:w="5224" w:type="dxa"/>
            <w:gridSpan w:val="3"/>
          </w:tcPr>
          <w:p w14:paraId="4DB5352B" w14:textId="77777777" w:rsidR="0005497A" w:rsidRPr="00612149" w:rsidRDefault="0005497A" w:rsidP="007D6AEC">
            <w:pPr>
              <w:spacing w:after="0"/>
              <w:jc w:val="center"/>
              <w:rPr>
                <w:b/>
                <w:kern w:val="2"/>
                <w:szCs w:val="24"/>
              </w:rPr>
            </w:pPr>
            <w:r w:rsidRPr="00612149">
              <w:rPr>
                <w:b/>
                <w:kern w:val="2"/>
                <w:szCs w:val="24"/>
              </w:rPr>
              <w:t>PIRKĖJAS</w:t>
            </w:r>
          </w:p>
        </w:tc>
        <w:tc>
          <w:tcPr>
            <w:tcW w:w="4311" w:type="dxa"/>
          </w:tcPr>
          <w:p w14:paraId="3BC59381" w14:textId="77777777" w:rsidR="0005497A" w:rsidRPr="00612149" w:rsidRDefault="0005497A" w:rsidP="007D6AEC">
            <w:pPr>
              <w:spacing w:after="0"/>
              <w:jc w:val="center"/>
              <w:rPr>
                <w:b/>
                <w:kern w:val="2"/>
                <w:szCs w:val="24"/>
              </w:rPr>
            </w:pPr>
            <w:r w:rsidRPr="00612149">
              <w:rPr>
                <w:b/>
                <w:kern w:val="2"/>
                <w:szCs w:val="24"/>
              </w:rPr>
              <w:t>TIEKĖJAS</w:t>
            </w:r>
          </w:p>
        </w:tc>
      </w:tr>
      <w:tr w:rsidR="0005497A" w:rsidRPr="00612149" w14:paraId="30EE89B8" w14:textId="77777777" w:rsidTr="007D6AEC">
        <w:tc>
          <w:tcPr>
            <w:tcW w:w="5224" w:type="dxa"/>
            <w:gridSpan w:val="3"/>
          </w:tcPr>
          <w:p w14:paraId="3487D53F" w14:textId="77777777" w:rsidR="0005497A" w:rsidRPr="00612149" w:rsidRDefault="0005497A" w:rsidP="007D6AEC">
            <w:pPr>
              <w:spacing w:after="0"/>
              <w:jc w:val="center"/>
              <w:rPr>
                <w:color w:val="4472C4"/>
                <w:kern w:val="2"/>
                <w:szCs w:val="24"/>
              </w:rPr>
            </w:pPr>
            <w:r w:rsidRPr="00612149">
              <w:rPr>
                <w:color w:val="4472C4"/>
                <w:kern w:val="2"/>
                <w:szCs w:val="24"/>
              </w:rPr>
              <w:t>(nurodomos atstovo pareigos, vardas, pavardė)</w:t>
            </w:r>
          </w:p>
        </w:tc>
        <w:tc>
          <w:tcPr>
            <w:tcW w:w="4311" w:type="dxa"/>
          </w:tcPr>
          <w:p w14:paraId="5A0C9CF7" w14:textId="77777777" w:rsidR="0005497A" w:rsidRPr="00612149" w:rsidRDefault="0005497A" w:rsidP="007D6AEC">
            <w:pPr>
              <w:spacing w:after="0"/>
              <w:jc w:val="center"/>
              <w:rPr>
                <w:b/>
                <w:kern w:val="2"/>
                <w:szCs w:val="24"/>
              </w:rPr>
            </w:pPr>
            <w:r w:rsidRPr="00612149">
              <w:rPr>
                <w:color w:val="4472C4"/>
                <w:kern w:val="2"/>
                <w:szCs w:val="24"/>
              </w:rPr>
              <w:t>(nurodomos atstovo pareigos, vardas, pavardė)</w:t>
            </w:r>
          </w:p>
        </w:tc>
      </w:tr>
      <w:tr w:rsidR="0005497A" w:rsidRPr="00612149" w14:paraId="3B14DE4E" w14:textId="77777777" w:rsidTr="007D6AEC">
        <w:tc>
          <w:tcPr>
            <w:tcW w:w="5224" w:type="dxa"/>
            <w:gridSpan w:val="3"/>
          </w:tcPr>
          <w:p w14:paraId="4A263774" w14:textId="77777777" w:rsidR="0005497A" w:rsidRPr="00612149" w:rsidRDefault="0005497A" w:rsidP="007D6AEC">
            <w:pPr>
              <w:spacing w:after="0"/>
              <w:jc w:val="center"/>
              <w:rPr>
                <w:b/>
                <w:color w:val="4472C4"/>
                <w:kern w:val="2"/>
                <w:szCs w:val="24"/>
              </w:rPr>
            </w:pPr>
          </w:p>
          <w:p w14:paraId="372A2E4A" w14:textId="77777777" w:rsidR="0005497A" w:rsidRPr="00612149" w:rsidRDefault="0005497A" w:rsidP="007D6AEC">
            <w:pPr>
              <w:spacing w:after="0"/>
              <w:jc w:val="center"/>
              <w:rPr>
                <w:b/>
                <w:color w:val="4472C4"/>
                <w:kern w:val="2"/>
                <w:szCs w:val="24"/>
              </w:rPr>
            </w:pPr>
            <w:r w:rsidRPr="00612149">
              <w:rPr>
                <w:b/>
                <w:color w:val="4472C4"/>
                <w:kern w:val="2"/>
                <w:szCs w:val="24"/>
              </w:rPr>
              <w:t>(parašas)</w:t>
            </w:r>
          </w:p>
          <w:p w14:paraId="683E9BDB" w14:textId="77777777" w:rsidR="0005497A" w:rsidRPr="00612149" w:rsidRDefault="0005497A" w:rsidP="007D6AEC">
            <w:pPr>
              <w:spacing w:after="0"/>
              <w:jc w:val="center"/>
              <w:rPr>
                <w:b/>
                <w:color w:val="4472C4"/>
                <w:kern w:val="2"/>
                <w:szCs w:val="24"/>
              </w:rPr>
            </w:pPr>
          </w:p>
          <w:p w14:paraId="44EE0BA2" w14:textId="77777777" w:rsidR="0005497A" w:rsidRPr="00612149" w:rsidRDefault="0005497A" w:rsidP="007D6AEC">
            <w:pPr>
              <w:spacing w:after="0"/>
              <w:jc w:val="center"/>
              <w:rPr>
                <w:b/>
                <w:color w:val="4472C4"/>
                <w:kern w:val="2"/>
                <w:szCs w:val="24"/>
              </w:rPr>
            </w:pPr>
          </w:p>
        </w:tc>
        <w:tc>
          <w:tcPr>
            <w:tcW w:w="4311" w:type="dxa"/>
          </w:tcPr>
          <w:p w14:paraId="7B410EFA" w14:textId="77777777" w:rsidR="0005497A" w:rsidRPr="00612149" w:rsidRDefault="0005497A" w:rsidP="007D6AEC">
            <w:pPr>
              <w:spacing w:after="0"/>
              <w:jc w:val="center"/>
              <w:rPr>
                <w:b/>
                <w:color w:val="4472C4"/>
                <w:kern w:val="2"/>
                <w:szCs w:val="24"/>
              </w:rPr>
            </w:pPr>
          </w:p>
          <w:p w14:paraId="09E897D1" w14:textId="77777777" w:rsidR="0005497A" w:rsidRPr="00612149" w:rsidRDefault="0005497A" w:rsidP="007D6AEC">
            <w:pPr>
              <w:spacing w:after="0"/>
              <w:jc w:val="center"/>
              <w:rPr>
                <w:b/>
                <w:color w:val="4472C4"/>
                <w:kern w:val="2"/>
                <w:szCs w:val="24"/>
              </w:rPr>
            </w:pPr>
            <w:r w:rsidRPr="00612149">
              <w:rPr>
                <w:b/>
                <w:color w:val="4472C4"/>
                <w:kern w:val="2"/>
                <w:szCs w:val="24"/>
              </w:rPr>
              <w:t>(parašas)</w:t>
            </w:r>
          </w:p>
        </w:tc>
      </w:tr>
    </w:tbl>
    <w:p w14:paraId="2AA124B6" w14:textId="77777777" w:rsidR="0005497A" w:rsidRPr="00612149" w:rsidRDefault="0005497A" w:rsidP="0005497A">
      <w:pPr>
        <w:rPr>
          <w:szCs w:val="24"/>
        </w:rPr>
      </w:pPr>
    </w:p>
    <w:p w14:paraId="78BA709D" w14:textId="77777777" w:rsidR="00330349" w:rsidRPr="006121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4EB4F1EA"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1A2F4BC"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393C2A2"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69EC81A"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46F3BAE"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A513876"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68EFCDD2"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2B7F204"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5CC5F89"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C7A140A"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25F947B"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7D00C27"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36EE300"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0073EA1"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60FA9934"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8D43D54"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1418666"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9CDCA73"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46DC7DFC"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3DA0F15"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F8146A3"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D7FA2ED"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749A0B0D"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4A6F153"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384E3E2"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25B52E85" w14:textId="77777777" w:rsidR="0041259C" w:rsidRPr="00612149" w:rsidRDefault="0041259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2C66DD2" w14:textId="77777777" w:rsidR="0041259C" w:rsidRPr="00612149" w:rsidRDefault="0041259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016FF266" w14:textId="77777777" w:rsidR="0041259C" w:rsidRPr="00612149" w:rsidRDefault="0041259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3C2709B4"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10927A10"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p w14:paraId="5E61819E" w14:textId="77777777" w:rsidR="007D6AEC" w:rsidRPr="00612149" w:rsidRDefault="007D6AEC"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color w:val="FF0000"/>
          <w:sz w:val="24"/>
          <w:szCs w:val="24"/>
          <w:lang w:eastAsia="lt-LT"/>
        </w:rPr>
      </w:pPr>
    </w:p>
    <w:bookmarkEnd w:id="18"/>
    <w:p w14:paraId="626EB1A0" w14:textId="16134A05" w:rsidR="009B1B40" w:rsidRPr="00612149" w:rsidRDefault="009B1B40" w:rsidP="009B1B40">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612149">
        <w:rPr>
          <w:rFonts w:ascii="Times New Roman" w:eastAsia="Times New Roman" w:hAnsi="Times New Roman" w:cs="Times New Roman"/>
          <w:sz w:val="24"/>
          <w:szCs w:val="24"/>
          <w:lang w:eastAsia="lt-LT"/>
        </w:rPr>
        <w:lastRenderedPageBreak/>
        <w:t>Viešojo pirkimo „</w:t>
      </w:r>
      <w:r w:rsidR="008B013B" w:rsidRPr="00612149">
        <w:rPr>
          <w:rFonts w:ascii="Times New Roman" w:eastAsia="Times New Roman" w:hAnsi="Times New Roman" w:cs="Times New Roman"/>
          <w:sz w:val="24"/>
          <w:szCs w:val="24"/>
          <w:lang w:eastAsia="lt-LT"/>
        </w:rPr>
        <w:t>Kelių ir gatvių tiesimo (taisymo) laboratoriniai tyrimai</w:t>
      </w:r>
      <w:r w:rsidRPr="00612149">
        <w:rPr>
          <w:rFonts w:ascii="Times New Roman" w:eastAsia="Times New Roman" w:hAnsi="Times New Roman" w:cs="Times New Roman"/>
          <w:sz w:val="24"/>
          <w:szCs w:val="24"/>
          <w:lang w:eastAsia="lt-LT"/>
        </w:rPr>
        <w:t>“  pirkimo dokumentų</w:t>
      </w:r>
      <w:r w:rsidRPr="00612149">
        <w:rPr>
          <w:rFonts w:ascii="Times New Roman" w:eastAsia="Times New Roman" w:hAnsi="Times New Roman" w:cs="Times New Roman"/>
          <w:b/>
          <w:sz w:val="24"/>
          <w:szCs w:val="24"/>
          <w:lang w:eastAsia="lt-LT"/>
        </w:rPr>
        <w:t xml:space="preserve"> priedas Nr. 3</w:t>
      </w:r>
    </w:p>
    <w:p w14:paraId="493CED5F" w14:textId="77777777" w:rsidR="00A60F97" w:rsidRPr="00612149" w:rsidRDefault="00A60F97" w:rsidP="00512BAD">
      <w:pPr>
        <w:tabs>
          <w:tab w:val="right" w:leader="underscore" w:pos="8505"/>
        </w:tabs>
        <w:spacing w:after="0" w:line="240" w:lineRule="auto"/>
        <w:rPr>
          <w:rFonts w:ascii="Times New Roman" w:eastAsia="Times New Roman" w:hAnsi="Times New Roman" w:cs="Times New Roman"/>
          <w:b/>
          <w:caps/>
          <w:sz w:val="24"/>
          <w:szCs w:val="24"/>
          <w:lang w:eastAsia="lt-LT"/>
        </w:rPr>
      </w:pPr>
    </w:p>
    <w:p w14:paraId="22FABAEE" w14:textId="77777777" w:rsidR="00D779E2" w:rsidRPr="00612149" w:rsidRDefault="00D779E2" w:rsidP="00512BAD">
      <w:pPr>
        <w:tabs>
          <w:tab w:val="right" w:leader="underscore" w:pos="8505"/>
        </w:tabs>
        <w:spacing w:after="0" w:line="240" w:lineRule="auto"/>
        <w:rPr>
          <w:rFonts w:ascii="Times New Roman" w:eastAsia="Times New Roman" w:hAnsi="Times New Roman" w:cs="Times New Roman"/>
          <w:b/>
          <w:caps/>
          <w:sz w:val="24"/>
          <w:szCs w:val="24"/>
          <w:lang w:eastAsia="lt-LT"/>
        </w:rPr>
      </w:pPr>
    </w:p>
    <w:p w14:paraId="416B25C3" w14:textId="51574DE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12149">
        <w:rPr>
          <w:rFonts w:ascii="Times New Roman" w:eastAsia="Times New Roman" w:hAnsi="Times New Roman" w:cs="Times New Roman"/>
          <w:b/>
          <w:sz w:val="24"/>
          <w:szCs w:val="24"/>
        </w:rPr>
        <w:t>PASIŪLYMAS MAŽOS VERTĖS PIRKIMUI SKELBIAMOS APKLAUSOS BŪDU</w:t>
      </w:r>
    </w:p>
    <w:p w14:paraId="469471EC" w14:textId="35F9370B" w:rsidR="00A60F97" w:rsidRPr="00612149" w:rsidRDefault="00A60F97" w:rsidP="00A60F97">
      <w:pPr>
        <w:suppressAutoHyphens/>
        <w:autoSpaceDN w:val="0"/>
        <w:spacing w:after="0" w:line="240" w:lineRule="auto"/>
        <w:jc w:val="center"/>
        <w:textAlignment w:val="baseline"/>
        <w:rPr>
          <w:rFonts w:ascii="Times New Roman" w:eastAsia="Arial" w:hAnsi="Times New Roman" w:cs="Times New Roman"/>
          <w:b/>
          <w:bCs/>
          <w:sz w:val="24"/>
          <w:szCs w:val="24"/>
          <w:lang w:eastAsia="ar-SA"/>
        </w:rPr>
      </w:pPr>
      <w:r w:rsidRPr="00612149">
        <w:rPr>
          <w:rFonts w:ascii="Times New Roman" w:eastAsia="Times New Roman" w:hAnsi="Times New Roman" w:cs="Times New Roman"/>
          <w:b/>
          <w:sz w:val="24"/>
          <w:szCs w:val="24"/>
        </w:rPr>
        <w:t>„</w:t>
      </w:r>
      <w:r w:rsidR="008B013B" w:rsidRPr="00612149">
        <w:rPr>
          <w:rFonts w:ascii="Times New Roman" w:eastAsia="Times New Roman" w:hAnsi="Times New Roman" w:cs="Times New Roman"/>
          <w:b/>
          <w:bCs/>
          <w:sz w:val="24"/>
          <w:szCs w:val="24"/>
          <w:lang w:eastAsia="lt-LT"/>
        </w:rPr>
        <w:t>KELIŲ IR GATVIŲ TIESIMO (TAISYMO) LABORATORINIAI TYRIMAI</w:t>
      </w:r>
      <w:r w:rsidR="00560C8B" w:rsidRPr="00612149">
        <w:rPr>
          <w:rFonts w:ascii="Times New Roman" w:eastAsia="Times New Roman" w:hAnsi="Times New Roman" w:cs="Times New Roman"/>
          <w:b/>
          <w:bCs/>
          <w:sz w:val="24"/>
          <w:szCs w:val="24"/>
          <w:lang w:eastAsia="lt-LT"/>
        </w:rPr>
        <w:t>“</w:t>
      </w:r>
    </w:p>
    <w:p w14:paraId="47E33A88"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
          <w:bCs/>
          <w:sz w:val="23"/>
          <w:szCs w:val="23"/>
        </w:rPr>
      </w:pPr>
    </w:p>
    <w:p w14:paraId="73495E67" w14:textId="77777777" w:rsidR="00A60F97" w:rsidRPr="00612149" w:rsidRDefault="00A60F97" w:rsidP="00A60F97">
      <w:pPr>
        <w:suppressAutoHyphens/>
        <w:autoSpaceDN w:val="0"/>
        <w:spacing w:after="0" w:line="240" w:lineRule="auto"/>
        <w:jc w:val="center"/>
        <w:textAlignment w:val="baseline"/>
        <w:rPr>
          <w:rFonts w:ascii="Times New Roman" w:eastAsia="Times New Roman" w:hAnsi="Times New Roman" w:cs="Times New Roman"/>
          <w:bCs/>
          <w:sz w:val="23"/>
          <w:szCs w:val="23"/>
        </w:rPr>
      </w:pPr>
      <w:r w:rsidRPr="00612149">
        <w:rPr>
          <w:rFonts w:ascii="Times New Roman" w:eastAsia="Times New Roman" w:hAnsi="Times New Roman" w:cs="Times New Roman"/>
          <w:bCs/>
          <w:sz w:val="23"/>
          <w:szCs w:val="23"/>
        </w:rPr>
        <w:t>(Data)</w:t>
      </w:r>
    </w:p>
    <w:p w14:paraId="60B77DF1" w14:textId="77777777" w:rsidR="00A60F97" w:rsidRPr="00612149"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612149">
        <w:rPr>
          <w:rFonts w:ascii="Times New Roman" w:eastAsia="Times New Roman" w:hAnsi="Times New Roman" w:cs="Times New Roman"/>
          <w:bCs/>
          <w:sz w:val="23"/>
          <w:szCs w:val="23"/>
        </w:rPr>
        <w:t>____________</w:t>
      </w:r>
    </w:p>
    <w:p w14:paraId="7A676F5F" w14:textId="77777777" w:rsidR="00A60F97" w:rsidRPr="00612149"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612149">
        <w:rPr>
          <w:rFonts w:ascii="Times New Roman" w:eastAsia="Times New Roman" w:hAnsi="Times New Roman" w:cs="Times New Roman"/>
          <w:bCs/>
          <w:sz w:val="23"/>
          <w:szCs w:val="23"/>
        </w:rPr>
        <w:t>(Sudarymo vieta)</w:t>
      </w:r>
    </w:p>
    <w:p w14:paraId="6D289422"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402"/>
      </w:tblGrid>
      <w:tr w:rsidR="00A60F97" w:rsidRPr="00612149" w14:paraId="4F3A31CA"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8C7C9AC"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Tiekėjo pavadinimas /</w:t>
            </w:r>
            <w:r w:rsidRPr="00612149">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90A5ED" w14:textId="77777777" w:rsidR="00A60F97" w:rsidRPr="00612149"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612149" w14:paraId="3CD66769" w14:textId="77777777" w:rsidTr="006B04B9">
        <w:trPr>
          <w:trHeight w:val="36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694F12C"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 xml:space="preserve">Tiekėjo kodas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F4CFD9"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p>
        </w:tc>
      </w:tr>
      <w:tr w:rsidR="00A60F97" w:rsidRPr="00612149" w14:paraId="04CFC19A" w14:textId="77777777" w:rsidTr="006B04B9">
        <w:trPr>
          <w:trHeight w:val="418"/>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4A0E1A"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Tiekėjo adresas /</w:t>
            </w:r>
            <w:r w:rsidRPr="00612149">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0B9E97"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p>
        </w:tc>
      </w:tr>
      <w:tr w:rsidR="00A60F97" w:rsidRPr="00612149" w14:paraId="07C7AAEF" w14:textId="77777777" w:rsidTr="006B04B9">
        <w:trPr>
          <w:trHeight w:val="40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142F402"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Tiekėjo a. s., banko pavadinimas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97BA01"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p>
        </w:tc>
      </w:tr>
      <w:tr w:rsidR="00A60F97" w:rsidRPr="00612149" w14:paraId="06CD836C" w14:textId="77777777" w:rsidTr="006B04B9">
        <w:trPr>
          <w:trHeight w:val="42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1F53BF7"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Už pasiūlymą atsakingo asmens vardas, pavardė</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0A1B7F" w14:textId="77777777" w:rsidR="00A60F97" w:rsidRPr="00612149"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612149" w14:paraId="6B448533" w14:textId="77777777" w:rsidTr="006B04B9">
        <w:trPr>
          <w:trHeight w:val="42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378720"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Telefono numeris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4795A5"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p>
        </w:tc>
      </w:tr>
      <w:tr w:rsidR="00A60F97" w:rsidRPr="00612149" w14:paraId="4E50F29F"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EB6E073"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Fakso numeris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CD7D6A"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p>
        </w:tc>
      </w:tr>
      <w:tr w:rsidR="00A60F97" w:rsidRPr="00612149" w14:paraId="7E7B6510"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789090"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El. pašto adresas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4E8CC6" w14:textId="77777777" w:rsidR="00A60F97" w:rsidRPr="00612149" w:rsidRDefault="00A60F97" w:rsidP="00A60F97">
            <w:pPr>
              <w:spacing w:after="0" w:line="240" w:lineRule="auto"/>
              <w:rPr>
                <w:rFonts w:ascii="Times New Roman" w:eastAsia="Times New Roman" w:hAnsi="Times New Roman" w:cs="Times New Roman"/>
                <w:sz w:val="23"/>
                <w:szCs w:val="23"/>
                <w:lang w:eastAsia="lt-LT"/>
              </w:rPr>
            </w:pPr>
          </w:p>
        </w:tc>
      </w:tr>
    </w:tbl>
    <w:p w14:paraId="5EE10E8C" w14:textId="77777777" w:rsidR="00A60F97" w:rsidRPr="00612149" w:rsidRDefault="00A60F97" w:rsidP="00A60F97">
      <w:pPr>
        <w:spacing w:after="0" w:line="240" w:lineRule="auto"/>
        <w:jc w:val="both"/>
        <w:rPr>
          <w:rFonts w:ascii="Times New Roman" w:eastAsia="Arial Unicode MS" w:hAnsi="Times New Roman" w:cs="Times New Roman"/>
          <w:sz w:val="23"/>
          <w:szCs w:val="23"/>
          <w:lang w:eastAsia="lt-LT"/>
        </w:rPr>
      </w:pPr>
      <w:r w:rsidRPr="00612149">
        <w:rPr>
          <w:rFonts w:ascii="Times New Roman" w:eastAsia="Arial Unicode MS" w:hAnsi="Times New Roman" w:cs="Times New Roman"/>
          <w:sz w:val="23"/>
          <w:szCs w:val="23"/>
          <w:lang w:eastAsia="lt-LT"/>
        </w:rPr>
        <w:t xml:space="preserve"> </w:t>
      </w:r>
    </w:p>
    <w:p w14:paraId="7AF7F4E3" w14:textId="77777777" w:rsidR="00A60F97" w:rsidRPr="00612149" w:rsidRDefault="00A60F97" w:rsidP="00A60F97">
      <w:pPr>
        <w:spacing w:after="0" w:line="240" w:lineRule="auto"/>
        <w:jc w:val="both"/>
        <w:rPr>
          <w:rFonts w:ascii="Times New Roman" w:eastAsia="Arial Unicode MS" w:hAnsi="Times New Roman" w:cs="Times New Roman"/>
          <w:sz w:val="23"/>
          <w:szCs w:val="23"/>
          <w:lang w:eastAsia="lt-LT"/>
        </w:rPr>
      </w:pPr>
      <w:r w:rsidRPr="00612149">
        <w:rPr>
          <w:rFonts w:ascii="Times New Roman" w:eastAsia="Arial Unicode MS" w:hAnsi="Times New Roman" w:cs="Times New Roman"/>
          <w:sz w:val="23"/>
          <w:szCs w:val="23"/>
          <w:lang w:eastAsia="lt-LT"/>
        </w:rPr>
        <w:t>Šiuo pasiūlymu pažymime, kad sutinkame su visomis pirkimo dokumentų sąlygomis, nustatytomis:</w:t>
      </w:r>
    </w:p>
    <w:p w14:paraId="157A951D" w14:textId="77777777" w:rsidR="00A60F97" w:rsidRPr="00612149"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612149">
        <w:rPr>
          <w:rFonts w:ascii="Times New Roman" w:eastAsia="Arial Unicode MS" w:hAnsi="Times New Roman" w:cs="Times New Roman"/>
          <w:sz w:val="23"/>
          <w:szCs w:val="23"/>
          <w:lang w:eastAsia="lt-LT"/>
        </w:rPr>
        <w:t>1) mažos vertės pirkimo dokumentuose;</w:t>
      </w:r>
    </w:p>
    <w:p w14:paraId="1AB73BB3" w14:textId="77777777" w:rsidR="00A60F97" w:rsidRPr="00612149"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612149">
        <w:rPr>
          <w:rFonts w:ascii="Times New Roman" w:eastAsia="Arial Unicode MS" w:hAnsi="Times New Roman" w:cs="Times New Roman"/>
          <w:sz w:val="23"/>
          <w:szCs w:val="23"/>
          <w:lang w:eastAsia="lt-LT"/>
        </w:rPr>
        <w:t>2) kituose pirkimo dokumentuose (jų paaiškinimuose, patikslinimuose)</w:t>
      </w:r>
    </w:p>
    <w:p w14:paraId="027A046B" w14:textId="3BEB2C37" w:rsidR="00A60F97" w:rsidRPr="00612149" w:rsidRDefault="00A60F97" w:rsidP="00A60F97">
      <w:pPr>
        <w:tabs>
          <w:tab w:val="left" w:pos="720"/>
        </w:tabs>
        <w:spacing w:after="0" w:line="240" w:lineRule="auto"/>
        <w:jc w:val="both"/>
        <w:rPr>
          <w:rFonts w:ascii="Times New Roman" w:eastAsia="Arial Unicode MS" w:hAnsi="Times New Roman" w:cs="Times New Roman"/>
          <w:sz w:val="23"/>
          <w:szCs w:val="23"/>
          <w:lang w:eastAsia="lt-LT"/>
        </w:rPr>
      </w:pPr>
      <w:r w:rsidRPr="00612149">
        <w:rPr>
          <w:rFonts w:ascii="Times New Roman" w:eastAsia="Arial Unicode MS" w:hAnsi="Times New Roman" w:cs="Times New Roman"/>
          <w:bCs/>
          <w:iCs/>
          <w:sz w:val="23"/>
          <w:szCs w:val="23"/>
        </w:rPr>
        <w:t>Garantuojame, kad</w:t>
      </w:r>
      <w:r w:rsidRPr="00612149">
        <w:rPr>
          <w:rFonts w:ascii="Times New Roman" w:eastAsia="Times New Roman" w:hAnsi="Times New Roman" w:cs="Times New Roman"/>
          <w:sz w:val="23"/>
          <w:szCs w:val="23"/>
          <w:lang w:eastAsia="lt-LT"/>
        </w:rPr>
        <w:t xml:space="preserve"> mūsų siūlomos </w:t>
      </w:r>
      <w:r w:rsidR="008E6B1E" w:rsidRPr="00612149">
        <w:rPr>
          <w:rFonts w:ascii="Times New Roman" w:eastAsia="Times New Roman" w:hAnsi="Times New Roman" w:cs="Times New Roman"/>
          <w:sz w:val="23"/>
          <w:szCs w:val="23"/>
          <w:lang w:eastAsia="lt-LT"/>
        </w:rPr>
        <w:t>paslaugo</w:t>
      </w:r>
      <w:r w:rsidRPr="00612149">
        <w:rPr>
          <w:rFonts w:ascii="Times New Roman" w:eastAsia="Times New Roman" w:hAnsi="Times New Roman" w:cs="Times New Roman"/>
          <w:sz w:val="23"/>
          <w:szCs w:val="23"/>
          <w:lang w:eastAsia="lt-LT"/>
        </w:rPr>
        <w:t>s visiškai atitinka pirkimo dokumentuose nurodytus reikalavimus.</w:t>
      </w:r>
    </w:p>
    <w:p w14:paraId="35319DB7" w14:textId="77777777" w:rsidR="007C30EE" w:rsidRPr="00612149" w:rsidRDefault="007C30EE" w:rsidP="00230E00">
      <w:pPr>
        <w:spacing w:after="0" w:line="240" w:lineRule="auto"/>
        <w:jc w:val="both"/>
        <w:rPr>
          <w:rFonts w:ascii="Times New Roman" w:eastAsia="Arial Unicode MS" w:hAnsi="Times New Roman" w:cs="Times New Roman"/>
          <w:b/>
          <w:sz w:val="23"/>
          <w:szCs w:val="23"/>
          <w:lang w:eastAsia="lt-LT"/>
        </w:rPr>
      </w:pPr>
    </w:p>
    <w:p w14:paraId="1E082DCD" w14:textId="2A796A63" w:rsidR="007449E9" w:rsidRPr="00612149" w:rsidRDefault="00A60F97" w:rsidP="00230E00">
      <w:pPr>
        <w:spacing w:after="0" w:line="240" w:lineRule="auto"/>
        <w:jc w:val="both"/>
        <w:rPr>
          <w:rFonts w:ascii="Times New Roman" w:eastAsia="Arial Unicode MS" w:hAnsi="Times New Roman" w:cs="Times New Roman"/>
          <w:b/>
          <w:sz w:val="23"/>
          <w:szCs w:val="23"/>
          <w:lang w:eastAsia="lt-LT"/>
        </w:rPr>
      </w:pPr>
      <w:r w:rsidRPr="00612149">
        <w:rPr>
          <w:rFonts w:ascii="Times New Roman" w:eastAsia="Arial Unicode MS" w:hAnsi="Times New Roman" w:cs="Times New Roman"/>
          <w:b/>
          <w:sz w:val="23"/>
          <w:szCs w:val="23"/>
          <w:lang w:eastAsia="lt-LT"/>
        </w:rPr>
        <w:t>Mes siūlome:</w:t>
      </w:r>
    </w:p>
    <w:p w14:paraId="4F75A67C" w14:textId="6F80BC22" w:rsidR="007E09B2" w:rsidRPr="00612149" w:rsidRDefault="007E09B2" w:rsidP="00230E00">
      <w:pPr>
        <w:spacing w:after="0" w:line="240" w:lineRule="auto"/>
        <w:jc w:val="both"/>
        <w:rPr>
          <w:rFonts w:ascii="Times New Roman" w:eastAsia="Arial Unicode MS" w:hAnsi="Times New Roman" w:cs="Times New Roman"/>
          <w:b/>
          <w:sz w:val="23"/>
          <w:szCs w:val="23"/>
          <w:lang w:eastAsia="lt-LT"/>
        </w:rPr>
      </w:pPr>
      <w:r w:rsidRPr="00612149">
        <w:rPr>
          <w:rFonts w:ascii="Times New Roman" w:eastAsia="Arial Unicode MS" w:hAnsi="Times New Roman" w:cs="Times New Roman"/>
          <w:b/>
          <w:sz w:val="23"/>
          <w:szCs w:val="23"/>
          <w:lang w:eastAsia="lt-LT"/>
        </w:rPr>
        <w:t>1 lentelė</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796"/>
        <w:gridCol w:w="1134"/>
        <w:gridCol w:w="1134"/>
        <w:gridCol w:w="1559"/>
        <w:gridCol w:w="1560"/>
      </w:tblGrid>
      <w:tr w:rsidR="005925FF" w:rsidRPr="00612149" w14:paraId="102F82D9" w14:textId="77777777" w:rsidTr="008E254F">
        <w:trPr>
          <w:trHeight w:val="611"/>
        </w:trPr>
        <w:tc>
          <w:tcPr>
            <w:tcW w:w="570" w:type="dxa"/>
            <w:vAlign w:val="center"/>
          </w:tcPr>
          <w:p w14:paraId="0E23668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Eil. Nr.</w:t>
            </w:r>
          </w:p>
        </w:tc>
        <w:tc>
          <w:tcPr>
            <w:tcW w:w="3796" w:type="dxa"/>
            <w:vAlign w:val="center"/>
          </w:tcPr>
          <w:p w14:paraId="7F20AD51"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Pirkimo objekto </w:t>
            </w:r>
          </w:p>
          <w:p w14:paraId="23A5F4B0"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pavadinimas</w:t>
            </w:r>
          </w:p>
        </w:tc>
        <w:tc>
          <w:tcPr>
            <w:tcW w:w="1134" w:type="dxa"/>
            <w:vAlign w:val="center"/>
          </w:tcPr>
          <w:p w14:paraId="30A8CBF2"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Paslaugų įkainis, Eur be PVM</w:t>
            </w:r>
          </w:p>
        </w:tc>
        <w:tc>
          <w:tcPr>
            <w:tcW w:w="1134" w:type="dxa"/>
            <w:vAlign w:val="center"/>
          </w:tcPr>
          <w:p w14:paraId="0E643B5A" w14:textId="44836862" w:rsidR="007D6AEC" w:rsidRPr="00612149" w:rsidRDefault="007D6AEC" w:rsidP="005925FF">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Paslaugų įkainis, Eur su PVM</w:t>
            </w:r>
          </w:p>
        </w:tc>
        <w:tc>
          <w:tcPr>
            <w:tcW w:w="1559" w:type="dxa"/>
            <w:vAlign w:val="center"/>
          </w:tcPr>
          <w:p w14:paraId="61BF3680" w14:textId="7F7D8BAC" w:rsidR="007D6AEC" w:rsidRPr="00612149" w:rsidRDefault="007D6AEC" w:rsidP="005925FF">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Preliminarus maksimalus paslaugų kiekis per  35 mėn.</w:t>
            </w:r>
          </w:p>
        </w:tc>
        <w:tc>
          <w:tcPr>
            <w:tcW w:w="1560" w:type="dxa"/>
            <w:vAlign w:val="center"/>
          </w:tcPr>
          <w:p w14:paraId="7F9ABBEA" w14:textId="41F14374" w:rsidR="007D6AEC" w:rsidRPr="00612149" w:rsidRDefault="007D6AEC" w:rsidP="005925FF">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Pasiūlymo kaina, Eur su PVM</w:t>
            </w:r>
          </w:p>
          <w:p w14:paraId="6E280407" w14:textId="73098664"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w:t>
            </w:r>
            <w:r w:rsidR="007E09B2" w:rsidRPr="00612149">
              <w:rPr>
                <w:rFonts w:ascii="Times New Roman" w:eastAsia="Times New Roman" w:hAnsi="Times New Roman" w:cs="Times New Roman"/>
                <w:sz w:val="24"/>
                <w:szCs w:val="24"/>
                <w:lang w:eastAsia="lt-LT"/>
              </w:rPr>
              <w:t>4</w:t>
            </w:r>
            <w:r w:rsidRPr="00612149">
              <w:rPr>
                <w:rFonts w:ascii="Times New Roman" w:eastAsia="Times New Roman" w:hAnsi="Times New Roman" w:cs="Times New Roman"/>
                <w:sz w:val="20"/>
                <w:szCs w:val="20"/>
                <w:lang w:eastAsia="lt-LT"/>
              </w:rPr>
              <w:t>x</w:t>
            </w:r>
            <w:r w:rsidR="007E09B2" w:rsidRPr="00612149">
              <w:rPr>
                <w:rFonts w:ascii="Times New Roman" w:eastAsia="Times New Roman" w:hAnsi="Times New Roman" w:cs="Times New Roman"/>
                <w:sz w:val="24"/>
                <w:szCs w:val="24"/>
                <w:lang w:eastAsia="lt-LT"/>
              </w:rPr>
              <w:t>5</w:t>
            </w:r>
            <w:r w:rsidRPr="00612149">
              <w:rPr>
                <w:rFonts w:ascii="Times New Roman" w:eastAsia="Times New Roman" w:hAnsi="Times New Roman" w:cs="Times New Roman"/>
                <w:sz w:val="24"/>
                <w:szCs w:val="24"/>
                <w:lang w:eastAsia="lt-LT"/>
              </w:rPr>
              <w:t>)</w:t>
            </w:r>
          </w:p>
        </w:tc>
      </w:tr>
      <w:tr w:rsidR="005925FF" w:rsidRPr="00612149" w14:paraId="0FCC8B2E" w14:textId="77777777" w:rsidTr="008E254F">
        <w:trPr>
          <w:trHeight w:val="325"/>
        </w:trPr>
        <w:tc>
          <w:tcPr>
            <w:tcW w:w="570" w:type="dxa"/>
            <w:vAlign w:val="center"/>
          </w:tcPr>
          <w:p w14:paraId="09BB6D84" w14:textId="77777777" w:rsidR="007D6AEC" w:rsidRPr="00612149" w:rsidRDefault="007D6AEC" w:rsidP="003D33F5">
            <w:pPr>
              <w:spacing w:after="0" w:line="240" w:lineRule="auto"/>
              <w:jc w:val="center"/>
              <w:rPr>
                <w:rFonts w:ascii="Times New Roman" w:eastAsia="Times New Roman" w:hAnsi="Times New Roman" w:cs="Times New Roman"/>
                <w:i/>
                <w:iCs/>
                <w:sz w:val="20"/>
                <w:szCs w:val="20"/>
                <w:lang w:eastAsia="lt-LT"/>
              </w:rPr>
            </w:pPr>
            <w:r w:rsidRPr="00612149">
              <w:rPr>
                <w:rFonts w:ascii="Times New Roman" w:eastAsia="Times New Roman" w:hAnsi="Times New Roman" w:cs="Times New Roman"/>
                <w:i/>
                <w:iCs/>
                <w:sz w:val="20"/>
                <w:szCs w:val="20"/>
                <w:lang w:eastAsia="lt-LT"/>
              </w:rPr>
              <w:t>1</w:t>
            </w:r>
          </w:p>
        </w:tc>
        <w:tc>
          <w:tcPr>
            <w:tcW w:w="3796" w:type="dxa"/>
            <w:vAlign w:val="center"/>
          </w:tcPr>
          <w:p w14:paraId="76651AA5" w14:textId="77777777" w:rsidR="007D6AEC" w:rsidRPr="00612149" w:rsidRDefault="007D6AEC" w:rsidP="003D33F5">
            <w:pPr>
              <w:spacing w:after="0" w:line="240" w:lineRule="auto"/>
              <w:jc w:val="center"/>
              <w:rPr>
                <w:rFonts w:ascii="Times New Roman" w:eastAsia="Times New Roman" w:hAnsi="Times New Roman" w:cs="Times New Roman"/>
                <w:i/>
                <w:iCs/>
                <w:sz w:val="20"/>
                <w:szCs w:val="20"/>
                <w:lang w:eastAsia="lt-LT"/>
              </w:rPr>
            </w:pPr>
            <w:r w:rsidRPr="00612149">
              <w:rPr>
                <w:rFonts w:ascii="Times New Roman" w:eastAsia="Times New Roman" w:hAnsi="Times New Roman" w:cs="Times New Roman"/>
                <w:i/>
                <w:iCs/>
                <w:sz w:val="20"/>
                <w:szCs w:val="20"/>
                <w:lang w:eastAsia="lt-LT"/>
              </w:rPr>
              <w:t>2</w:t>
            </w:r>
          </w:p>
        </w:tc>
        <w:tc>
          <w:tcPr>
            <w:tcW w:w="1134" w:type="dxa"/>
            <w:vAlign w:val="center"/>
          </w:tcPr>
          <w:p w14:paraId="1FBC26E7" w14:textId="77777777" w:rsidR="007D6AEC" w:rsidRPr="00612149" w:rsidRDefault="007D6AEC" w:rsidP="003D33F5">
            <w:pPr>
              <w:spacing w:after="0" w:line="240" w:lineRule="auto"/>
              <w:jc w:val="center"/>
              <w:rPr>
                <w:rFonts w:ascii="Times New Roman" w:eastAsia="Times New Roman" w:hAnsi="Times New Roman" w:cs="Times New Roman"/>
                <w:i/>
                <w:iCs/>
                <w:sz w:val="20"/>
                <w:szCs w:val="20"/>
                <w:lang w:eastAsia="lt-LT"/>
              </w:rPr>
            </w:pPr>
            <w:r w:rsidRPr="00612149">
              <w:rPr>
                <w:rFonts w:ascii="Times New Roman" w:eastAsia="Times New Roman" w:hAnsi="Times New Roman" w:cs="Times New Roman"/>
                <w:i/>
                <w:iCs/>
                <w:sz w:val="20"/>
                <w:szCs w:val="20"/>
                <w:lang w:eastAsia="lt-LT"/>
              </w:rPr>
              <w:t>3</w:t>
            </w:r>
          </w:p>
        </w:tc>
        <w:tc>
          <w:tcPr>
            <w:tcW w:w="1134" w:type="dxa"/>
          </w:tcPr>
          <w:p w14:paraId="265FFF06" w14:textId="1B7CAE3C" w:rsidR="007D6AEC" w:rsidRPr="00612149" w:rsidRDefault="005925FF" w:rsidP="003D33F5">
            <w:pPr>
              <w:spacing w:after="0" w:line="240" w:lineRule="auto"/>
              <w:jc w:val="center"/>
              <w:rPr>
                <w:rFonts w:ascii="Times New Roman" w:eastAsia="Times New Roman" w:hAnsi="Times New Roman" w:cs="Times New Roman"/>
                <w:i/>
                <w:iCs/>
                <w:sz w:val="20"/>
                <w:szCs w:val="20"/>
                <w:lang w:eastAsia="lt-LT"/>
              </w:rPr>
            </w:pPr>
            <w:r w:rsidRPr="00612149">
              <w:rPr>
                <w:rFonts w:ascii="Times New Roman" w:eastAsia="Times New Roman" w:hAnsi="Times New Roman" w:cs="Times New Roman"/>
                <w:i/>
                <w:iCs/>
                <w:sz w:val="20"/>
                <w:szCs w:val="20"/>
                <w:lang w:eastAsia="lt-LT"/>
              </w:rPr>
              <w:t>4</w:t>
            </w:r>
          </w:p>
        </w:tc>
        <w:tc>
          <w:tcPr>
            <w:tcW w:w="1559" w:type="dxa"/>
          </w:tcPr>
          <w:p w14:paraId="1D3E7C06" w14:textId="1EFC3A22" w:rsidR="007D6AEC" w:rsidRPr="00612149" w:rsidRDefault="005925FF" w:rsidP="003D33F5">
            <w:pPr>
              <w:spacing w:after="0" w:line="240" w:lineRule="auto"/>
              <w:jc w:val="center"/>
              <w:rPr>
                <w:rFonts w:ascii="Times New Roman" w:eastAsia="Times New Roman" w:hAnsi="Times New Roman" w:cs="Times New Roman"/>
                <w:i/>
                <w:iCs/>
                <w:sz w:val="20"/>
                <w:szCs w:val="20"/>
                <w:lang w:eastAsia="lt-LT"/>
              </w:rPr>
            </w:pPr>
            <w:r w:rsidRPr="00612149">
              <w:rPr>
                <w:rFonts w:ascii="Times New Roman" w:eastAsia="Times New Roman" w:hAnsi="Times New Roman" w:cs="Times New Roman"/>
                <w:i/>
                <w:iCs/>
                <w:sz w:val="20"/>
                <w:szCs w:val="20"/>
                <w:lang w:eastAsia="lt-LT"/>
              </w:rPr>
              <w:t>5</w:t>
            </w:r>
          </w:p>
        </w:tc>
        <w:tc>
          <w:tcPr>
            <w:tcW w:w="1560" w:type="dxa"/>
            <w:vAlign w:val="center"/>
          </w:tcPr>
          <w:p w14:paraId="0128A848" w14:textId="3B5BFD51" w:rsidR="007D6AEC" w:rsidRPr="00612149" w:rsidRDefault="007D6AEC" w:rsidP="003D33F5">
            <w:pPr>
              <w:spacing w:after="0" w:line="240" w:lineRule="auto"/>
              <w:jc w:val="center"/>
              <w:rPr>
                <w:rFonts w:ascii="Times New Roman" w:eastAsia="Times New Roman" w:hAnsi="Times New Roman" w:cs="Times New Roman"/>
                <w:i/>
                <w:iCs/>
                <w:sz w:val="20"/>
                <w:szCs w:val="20"/>
                <w:lang w:eastAsia="lt-LT"/>
              </w:rPr>
            </w:pPr>
            <w:r w:rsidRPr="00612149">
              <w:rPr>
                <w:rFonts w:ascii="Times New Roman" w:eastAsia="Times New Roman" w:hAnsi="Times New Roman" w:cs="Times New Roman"/>
                <w:i/>
                <w:iCs/>
                <w:sz w:val="20"/>
                <w:szCs w:val="20"/>
                <w:lang w:eastAsia="lt-LT"/>
              </w:rPr>
              <w:t>5</w:t>
            </w:r>
          </w:p>
        </w:tc>
      </w:tr>
      <w:tr w:rsidR="005925FF" w:rsidRPr="00612149" w14:paraId="5CD98FBD" w14:textId="77777777" w:rsidTr="008E254F">
        <w:trPr>
          <w:trHeight w:val="251"/>
        </w:trPr>
        <w:tc>
          <w:tcPr>
            <w:tcW w:w="570" w:type="dxa"/>
          </w:tcPr>
          <w:p w14:paraId="35041FF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w:t>
            </w:r>
          </w:p>
        </w:tc>
        <w:tc>
          <w:tcPr>
            <w:tcW w:w="3796" w:type="dxa"/>
            <w:vAlign w:val="center"/>
          </w:tcPr>
          <w:p w14:paraId="7A4ABA7A" w14:textId="5CA821CD" w:rsidR="007D6AEC" w:rsidRPr="00612149"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deformacijos modulį</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1FE0D2EB"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36D33AAB"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D1D9895" w14:textId="2088EB33"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25</w:t>
            </w:r>
          </w:p>
        </w:tc>
        <w:tc>
          <w:tcPr>
            <w:tcW w:w="1560" w:type="dxa"/>
          </w:tcPr>
          <w:p w14:paraId="6373643E" w14:textId="77777777" w:rsidR="007D6AEC" w:rsidRPr="00612149" w:rsidRDefault="007D6AEC" w:rsidP="003D33F5">
            <w:pPr>
              <w:suppressAutoHyphens/>
              <w:spacing w:after="0" w:line="240" w:lineRule="auto"/>
              <w:ind w:firstLine="709"/>
              <w:jc w:val="both"/>
              <w:rPr>
                <w:rFonts w:ascii="Times New Roman" w:eastAsia="Times New Roman" w:hAnsi="Times New Roman" w:cs="Times New Roman"/>
                <w:sz w:val="24"/>
                <w:szCs w:val="24"/>
                <w:lang w:eastAsia="lt-LT"/>
              </w:rPr>
            </w:pPr>
          </w:p>
        </w:tc>
      </w:tr>
      <w:tr w:rsidR="005925FF" w:rsidRPr="00612149" w14:paraId="7977D39D" w14:textId="77777777" w:rsidTr="008E254F">
        <w:trPr>
          <w:trHeight w:val="251"/>
        </w:trPr>
        <w:tc>
          <w:tcPr>
            <w:tcW w:w="570" w:type="dxa"/>
          </w:tcPr>
          <w:p w14:paraId="216C311C"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3796" w:type="dxa"/>
            <w:vAlign w:val="center"/>
          </w:tcPr>
          <w:p w14:paraId="4EA4C4C8" w14:textId="23E07682" w:rsidR="007D6AEC" w:rsidRPr="00612149"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 xml:space="preserve">Nustatyti grunto sutankinimo rodiklį </w:t>
            </w:r>
            <w:proofErr w:type="spellStart"/>
            <w:r w:rsidRPr="00612149">
              <w:rPr>
                <w:rFonts w:ascii="Times New Roman" w:eastAsia="Times New Roman" w:hAnsi="Times New Roman" w:cs="Times New Roman"/>
                <w:sz w:val="23"/>
                <w:szCs w:val="23"/>
                <w:lang w:eastAsia="lt-LT"/>
              </w:rPr>
              <w:t>D</w:t>
            </w:r>
            <w:r w:rsidRPr="00612149">
              <w:rPr>
                <w:rFonts w:ascii="Times New Roman" w:eastAsia="Times New Roman" w:hAnsi="Times New Roman" w:cs="Times New Roman"/>
                <w:sz w:val="23"/>
                <w:szCs w:val="23"/>
                <w:vertAlign w:val="subscript"/>
                <w:lang w:eastAsia="lt-LT"/>
              </w:rPr>
              <w:t>Pr</w:t>
            </w:r>
            <w:proofErr w:type="spellEnd"/>
            <w:r w:rsidR="007827C5" w:rsidRPr="00612149">
              <w:rPr>
                <w:rFonts w:ascii="Times New Roman" w:eastAsia="Times New Roman" w:hAnsi="Times New Roman" w:cs="Times New Roman"/>
                <w:sz w:val="23"/>
                <w:szCs w:val="23"/>
                <w:lang w:eastAsia="lt-LT"/>
              </w:rPr>
              <w:t xml:space="preserve"> (bandymas)</w:t>
            </w:r>
          </w:p>
        </w:tc>
        <w:tc>
          <w:tcPr>
            <w:tcW w:w="1134" w:type="dxa"/>
          </w:tcPr>
          <w:p w14:paraId="221DFCAF"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FE38406"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47689AC" w14:textId="5E7C6577"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5</w:t>
            </w:r>
          </w:p>
        </w:tc>
        <w:tc>
          <w:tcPr>
            <w:tcW w:w="1560" w:type="dxa"/>
          </w:tcPr>
          <w:p w14:paraId="228C3FC9"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12CB3C3A" w14:textId="77777777" w:rsidTr="008E254F">
        <w:trPr>
          <w:trHeight w:val="251"/>
        </w:trPr>
        <w:tc>
          <w:tcPr>
            <w:tcW w:w="570" w:type="dxa"/>
          </w:tcPr>
          <w:p w14:paraId="04FE26D3"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3.</w:t>
            </w:r>
          </w:p>
        </w:tc>
        <w:tc>
          <w:tcPr>
            <w:tcW w:w="3796" w:type="dxa"/>
            <w:vAlign w:val="center"/>
          </w:tcPr>
          <w:p w14:paraId="252418A3" w14:textId="2B37ADD8" w:rsidR="007D6AEC" w:rsidRPr="00612149"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 xml:space="preserve">Nustatyti nesurištųjų mišinių ir užpildų sutankinimo rodiklį </w:t>
            </w:r>
            <w:proofErr w:type="spellStart"/>
            <w:r w:rsidRPr="00612149">
              <w:rPr>
                <w:rFonts w:ascii="Times New Roman" w:eastAsia="Times New Roman" w:hAnsi="Times New Roman" w:cs="Times New Roman"/>
                <w:sz w:val="23"/>
                <w:szCs w:val="23"/>
                <w:lang w:eastAsia="lt-LT"/>
              </w:rPr>
              <w:t>D</w:t>
            </w:r>
            <w:r w:rsidRPr="00612149">
              <w:rPr>
                <w:rFonts w:ascii="Times New Roman" w:eastAsia="Times New Roman" w:hAnsi="Times New Roman" w:cs="Times New Roman"/>
                <w:sz w:val="23"/>
                <w:szCs w:val="23"/>
                <w:vertAlign w:val="subscript"/>
                <w:lang w:eastAsia="lt-LT"/>
              </w:rPr>
              <w:t>Pr</w:t>
            </w:r>
            <w:proofErr w:type="spellEnd"/>
            <w:r w:rsidR="007827C5" w:rsidRPr="00612149">
              <w:rPr>
                <w:rFonts w:ascii="Times New Roman" w:eastAsia="Times New Roman" w:hAnsi="Times New Roman" w:cs="Times New Roman"/>
                <w:sz w:val="23"/>
                <w:szCs w:val="23"/>
                <w:lang w:eastAsia="lt-LT"/>
              </w:rPr>
              <w:t xml:space="preserve"> (bandymas)</w:t>
            </w:r>
          </w:p>
        </w:tc>
        <w:tc>
          <w:tcPr>
            <w:tcW w:w="1134" w:type="dxa"/>
          </w:tcPr>
          <w:p w14:paraId="74D1F097"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4912E502"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18E8F9D" w14:textId="4F45407E"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8</w:t>
            </w:r>
          </w:p>
        </w:tc>
        <w:tc>
          <w:tcPr>
            <w:tcW w:w="1560" w:type="dxa"/>
          </w:tcPr>
          <w:p w14:paraId="252836CE"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7A5E2BB9" w14:textId="77777777" w:rsidTr="008E254F">
        <w:trPr>
          <w:trHeight w:val="251"/>
        </w:trPr>
        <w:tc>
          <w:tcPr>
            <w:tcW w:w="570" w:type="dxa"/>
          </w:tcPr>
          <w:p w14:paraId="48C6062F" w14:textId="09C050D8"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4.</w:t>
            </w:r>
          </w:p>
        </w:tc>
        <w:tc>
          <w:tcPr>
            <w:tcW w:w="3796" w:type="dxa"/>
            <w:vAlign w:val="center"/>
          </w:tcPr>
          <w:p w14:paraId="6FE81FB9" w14:textId="4D851286" w:rsidR="007D6AEC" w:rsidRPr="00612149" w:rsidRDefault="007D6AEC"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nesurištųjų mišinių granuliometrinę sudėtį metodu</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3715F691"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12DE2B8C"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0A0E3FA" w14:textId="2EC807D4"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8</w:t>
            </w:r>
          </w:p>
        </w:tc>
        <w:tc>
          <w:tcPr>
            <w:tcW w:w="1560" w:type="dxa"/>
          </w:tcPr>
          <w:p w14:paraId="1756DCB8"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6C05E9FA" w14:textId="77777777" w:rsidTr="008E254F">
        <w:trPr>
          <w:trHeight w:val="251"/>
        </w:trPr>
        <w:tc>
          <w:tcPr>
            <w:tcW w:w="570" w:type="dxa"/>
          </w:tcPr>
          <w:p w14:paraId="5D0DA60C" w14:textId="31EA3308"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5.</w:t>
            </w:r>
          </w:p>
        </w:tc>
        <w:tc>
          <w:tcPr>
            <w:tcW w:w="3796" w:type="dxa"/>
            <w:vAlign w:val="center"/>
          </w:tcPr>
          <w:p w14:paraId="6FA811CB" w14:textId="66C82E9A"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pralaidumą vandeniui</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1DBF871E"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0BD74E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57AF52CD" w14:textId="4AE112A0"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7C08788E"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647897D0" w14:textId="77777777" w:rsidTr="008E254F">
        <w:trPr>
          <w:trHeight w:val="251"/>
        </w:trPr>
        <w:tc>
          <w:tcPr>
            <w:tcW w:w="570" w:type="dxa"/>
          </w:tcPr>
          <w:p w14:paraId="4CC8E03F" w14:textId="016AD6E4"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6.</w:t>
            </w:r>
          </w:p>
        </w:tc>
        <w:tc>
          <w:tcPr>
            <w:tcW w:w="3796" w:type="dxa"/>
            <w:vAlign w:val="center"/>
          </w:tcPr>
          <w:p w14:paraId="514FBCA2" w14:textId="1F0EBF16"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 xml:space="preserve">Nustatyti trupintų ir skaldytų dalelių </w:t>
            </w:r>
            <w:r w:rsidRPr="00612149">
              <w:rPr>
                <w:rFonts w:ascii="Times New Roman" w:eastAsia="Times New Roman" w:hAnsi="Times New Roman" w:cs="Times New Roman"/>
                <w:sz w:val="23"/>
                <w:szCs w:val="23"/>
                <w:lang w:eastAsia="lt-LT"/>
              </w:rPr>
              <w:lastRenderedPageBreak/>
              <w:t>kiekį</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7B047454"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F800354"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74EFC6C7" w14:textId="37947053"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2DA9C1B2"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6A219886" w14:textId="77777777" w:rsidTr="008E254F">
        <w:trPr>
          <w:trHeight w:val="251"/>
        </w:trPr>
        <w:tc>
          <w:tcPr>
            <w:tcW w:w="570" w:type="dxa"/>
          </w:tcPr>
          <w:p w14:paraId="3CB141F8" w14:textId="7AC2A451"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lastRenderedPageBreak/>
              <w:t>7.</w:t>
            </w:r>
          </w:p>
        </w:tc>
        <w:tc>
          <w:tcPr>
            <w:tcW w:w="3796" w:type="dxa"/>
            <w:vAlign w:val="center"/>
          </w:tcPr>
          <w:p w14:paraId="773C8881" w14:textId="17DAD633"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atsparumą trupinimui SZ</w:t>
            </w:r>
            <w:r w:rsidRPr="00612149">
              <w:rPr>
                <w:rFonts w:ascii="Times New Roman" w:eastAsia="Times New Roman" w:hAnsi="Times New Roman" w:cs="Times New Roman"/>
                <w:sz w:val="23"/>
                <w:szCs w:val="23"/>
                <w:vertAlign w:val="subscript"/>
                <w:lang w:eastAsia="lt-LT"/>
              </w:rPr>
              <w:t>RB</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684DACA7"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81598AC"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6E5832C" w14:textId="54A5DEB7"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2DE5F62B"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10A9D6D3" w14:textId="77777777" w:rsidTr="008E254F">
        <w:trPr>
          <w:trHeight w:val="251"/>
        </w:trPr>
        <w:tc>
          <w:tcPr>
            <w:tcW w:w="570" w:type="dxa"/>
          </w:tcPr>
          <w:p w14:paraId="6F77B940" w14:textId="1826C02D"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8.</w:t>
            </w:r>
          </w:p>
        </w:tc>
        <w:tc>
          <w:tcPr>
            <w:tcW w:w="3796" w:type="dxa"/>
            <w:vAlign w:val="center"/>
          </w:tcPr>
          <w:p w14:paraId="5F0AC795" w14:textId="2C11D0E9"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atsparumą trupinimui LA</w:t>
            </w:r>
          </w:p>
        </w:tc>
        <w:tc>
          <w:tcPr>
            <w:tcW w:w="1134" w:type="dxa"/>
          </w:tcPr>
          <w:p w14:paraId="3B97785E"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93295B0"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CF194CD" w14:textId="7A5E0604" w:rsidR="007D6AEC" w:rsidRPr="00612149" w:rsidRDefault="007D6AEC"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1AE65078"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34939EF7" w14:textId="77777777" w:rsidTr="008E254F">
        <w:trPr>
          <w:trHeight w:val="251"/>
        </w:trPr>
        <w:tc>
          <w:tcPr>
            <w:tcW w:w="570" w:type="dxa"/>
          </w:tcPr>
          <w:p w14:paraId="1DF59E46" w14:textId="21A72A08"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9.</w:t>
            </w:r>
          </w:p>
        </w:tc>
        <w:tc>
          <w:tcPr>
            <w:tcW w:w="3796" w:type="dxa"/>
            <w:vAlign w:val="center"/>
          </w:tcPr>
          <w:p w14:paraId="72C5B4F3" w14:textId="6A3742B5"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nesurištojo mišinio sluoksnio storį</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25BBC018"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7224FC2"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EC52F43" w14:textId="42884486"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8</w:t>
            </w:r>
          </w:p>
        </w:tc>
        <w:tc>
          <w:tcPr>
            <w:tcW w:w="1560" w:type="dxa"/>
          </w:tcPr>
          <w:p w14:paraId="5DB2EF4F"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74B40F3C" w14:textId="77777777" w:rsidTr="008E254F">
        <w:trPr>
          <w:trHeight w:val="251"/>
        </w:trPr>
        <w:tc>
          <w:tcPr>
            <w:tcW w:w="570" w:type="dxa"/>
          </w:tcPr>
          <w:p w14:paraId="6A0C3244" w14:textId="25044AC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10.</w:t>
            </w:r>
          </w:p>
        </w:tc>
        <w:tc>
          <w:tcPr>
            <w:tcW w:w="3796" w:type="dxa"/>
            <w:vAlign w:val="center"/>
          </w:tcPr>
          <w:p w14:paraId="70F15AC1" w14:textId="0A99731A"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Paimti nesurištojo mišinio, užpildo ar grunto ėminį</w:t>
            </w:r>
            <w:r w:rsidR="007827C5" w:rsidRPr="00612149">
              <w:rPr>
                <w:rFonts w:ascii="Times New Roman" w:eastAsia="Times New Roman" w:hAnsi="Times New Roman" w:cs="Times New Roman"/>
                <w:sz w:val="23"/>
                <w:szCs w:val="23"/>
                <w:lang w:eastAsia="lt-LT"/>
              </w:rPr>
              <w:t xml:space="preserve"> (ėminys)</w:t>
            </w:r>
          </w:p>
        </w:tc>
        <w:tc>
          <w:tcPr>
            <w:tcW w:w="1134" w:type="dxa"/>
          </w:tcPr>
          <w:p w14:paraId="76338835"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0A78338"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1FD6140" w14:textId="00B9A645"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25</w:t>
            </w:r>
          </w:p>
        </w:tc>
        <w:tc>
          <w:tcPr>
            <w:tcW w:w="1560" w:type="dxa"/>
          </w:tcPr>
          <w:p w14:paraId="6088A1CD"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34160FDA" w14:textId="77777777" w:rsidTr="008E254F">
        <w:trPr>
          <w:trHeight w:val="251"/>
        </w:trPr>
        <w:tc>
          <w:tcPr>
            <w:tcW w:w="570" w:type="dxa"/>
          </w:tcPr>
          <w:p w14:paraId="6B7D1677" w14:textId="30B56DEA"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11.</w:t>
            </w:r>
          </w:p>
        </w:tc>
        <w:tc>
          <w:tcPr>
            <w:tcW w:w="3796" w:type="dxa"/>
            <w:vAlign w:val="center"/>
          </w:tcPr>
          <w:p w14:paraId="38D3BA7C" w14:textId="52741806"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Ištirti kelių minkštąjį bitumą</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2DA5E636"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689AEBE"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507D842D" w14:textId="6D2C5385"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7A449506"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0BF6FF69" w14:textId="77777777" w:rsidTr="008E254F">
        <w:trPr>
          <w:trHeight w:val="251"/>
        </w:trPr>
        <w:tc>
          <w:tcPr>
            <w:tcW w:w="570" w:type="dxa"/>
          </w:tcPr>
          <w:p w14:paraId="30B9434D" w14:textId="3B4677A2"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12.</w:t>
            </w:r>
          </w:p>
        </w:tc>
        <w:tc>
          <w:tcPr>
            <w:tcW w:w="3796" w:type="dxa"/>
            <w:vAlign w:val="center"/>
          </w:tcPr>
          <w:p w14:paraId="4E57A648" w14:textId="54D86493"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Išregeneruoti ir ištirti polimerais modifikuotą bitumą</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1392F2AC"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17F4750B"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7747426" w14:textId="588D06D5"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19988A1B"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628FBC5A" w14:textId="77777777" w:rsidTr="008E254F">
        <w:trPr>
          <w:trHeight w:val="251"/>
        </w:trPr>
        <w:tc>
          <w:tcPr>
            <w:tcW w:w="570" w:type="dxa"/>
          </w:tcPr>
          <w:p w14:paraId="1BB11910" w14:textId="19686296"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13.</w:t>
            </w:r>
          </w:p>
        </w:tc>
        <w:tc>
          <w:tcPr>
            <w:tcW w:w="3796" w:type="dxa"/>
            <w:vAlign w:val="center"/>
          </w:tcPr>
          <w:p w14:paraId="741B47C3" w14:textId="6284AC14"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Išregeneruoti ir ištirti kelių bitumą</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559CF295"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24C526AA"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11329F4" w14:textId="6E034B05"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573D37BA"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68D5A7D2" w14:textId="77777777" w:rsidTr="008E254F">
        <w:trPr>
          <w:trHeight w:val="251"/>
        </w:trPr>
        <w:tc>
          <w:tcPr>
            <w:tcW w:w="570" w:type="dxa"/>
          </w:tcPr>
          <w:p w14:paraId="47CFA888" w14:textId="549ADB13"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14.</w:t>
            </w:r>
          </w:p>
        </w:tc>
        <w:tc>
          <w:tcPr>
            <w:tcW w:w="3796" w:type="dxa"/>
            <w:vAlign w:val="center"/>
          </w:tcPr>
          <w:p w14:paraId="04815515" w14:textId="05D54143"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Paimti asfalto mišinio ėminį</w:t>
            </w:r>
            <w:r w:rsidR="007827C5" w:rsidRPr="00612149">
              <w:rPr>
                <w:rFonts w:ascii="Times New Roman" w:eastAsia="Times New Roman" w:hAnsi="Times New Roman" w:cs="Times New Roman"/>
                <w:sz w:val="23"/>
                <w:szCs w:val="23"/>
                <w:lang w:eastAsia="lt-LT"/>
              </w:rPr>
              <w:t xml:space="preserve"> (ėminys)</w:t>
            </w:r>
          </w:p>
        </w:tc>
        <w:tc>
          <w:tcPr>
            <w:tcW w:w="1134" w:type="dxa"/>
          </w:tcPr>
          <w:p w14:paraId="70A9BAC7"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D5A8657"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A6F4E51" w14:textId="0F61F638"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20</w:t>
            </w:r>
          </w:p>
        </w:tc>
        <w:tc>
          <w:tcPr>
            <w:tcW w:w="1560" w:type="dxa"/>
          </w:tcPr>
          <w:p w14:paraId="5B1C542A"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6D4953AF" w14:textId="77777777" w:rsidTr="008E254F">
        <w:trPr>
          <w:trHeight w:val="251"/>
        </w:trPr>
        <w:tc>
          <w:tcPr>
            <w:tcW w:w="570" w:type="dxa"/>
          </w:tcPr>
          <w:p w14:paraId="40F92E92" w14:textId="53D345C9"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15.</w:t>
            </w:r>
          </w:p>
        </w:tc>
        <w:tc>
          <w:tcPr>
            <w:tcW w:w="3796" w:type="dxa"/>
            <w:vAlign w:val="center"/>
          </w:tcPr>
          <w:p w14:paraId="327C74DA" w14:textId="1F586368"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 xml:space="preserve">Nustatyti asfaltbetonio mišinio bitumo kiekį ir </w:t>
            </w:r>
            <w:proofErr w:type="spellStart"/>
            <w:r w:rsidRPr="00612149">
              <w:rPr>
                <w:rFonts w:ascii="Times New Roman" w:eastAsia="Times New Roman" w:hAnsi="Times New Roman" w:cs="Times New Roman"/>
                <w:sz w:val="23"/>
                <w:szCs w:val="23"/>
                <w:lang w:eastAsia="lt-LT"/>
              </w:rPr>
              <w:t>granuliometriją</w:t>
            </w:r>
            <w:proofErr w:type="spellEnd"/>
            <w:r w:rsidR="007827C5" w:rsidRPr="00612149">
              <w:rPr>
                <w:rFonts w:ascii="Times New Roman" w:eastAsia="Times New Roman" w:hAnsi="Times New Roman" w:cs="Times New Roman"/>
                <w:sz w:val="23"/>
                <w:szCs w:val="23"/>
                <w:lang w:eastAsia="lt-LT"/>
              </w:rPr>
              <w:t xml:space="preserve"> (bandymas)</w:t>
            </w:r>
          </w:p>
        </w:tc>
        <w:tc>
          <w:tcPr>
            <w:tcW w:w="1134" w:type="dxa"/>
          </w:tcPr>
          <w:p w14:paraId="6B9B928E"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854FBD8"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4A5236BD" w14:textId="3C2F73B9"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4F0AD2E4"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4E1A6097" w14:textId="77777777" w:rsidTr="008E254F">
        <w:trPr>
          <w:trHeight w:val="251"/>
        </w:trPr>
        <w:tc>
          <w:tcPr>
            <w:tcW w:w="570" w:type="dxa"/>
          </w:tcPr>
          <w:p w14:paraId="19D24A2D" w14:textId="5BF0BA9C"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16.</w:t>
            </w:r>
          </w:p>
        </w:tc>
        <w:tc>
          <w:tcPr>
            <w:tcW w:w="3796" w:type="dxa"/>
            <w:vAlign w:val="center"/>
          </w:tcPr>
          <w:p w14:paraId="3374504E" w14:textId="56CA3705"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Ištirti asfaltbetonio fizines-mechanines savybes</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10397D68"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337872FD"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45F189D" w14:textId="03774E96"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2F403ABE"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3597E13D" w14:textId="77777777" w:rsidTr="008E254F">
        <w:trPr>
          <w:trHeight w:val="251"/>
        </w:trPr>
        <w:tc>
          <w:tcPr>
            <w:tcW w:w="570" w:type="dxa"/>
          </w:tcPr>
          <w:p w14:paraId="2488A3C1" w14:textId="3D33E0BE"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17.</w:t>
            </w:r>
          </w:p>
        </w:tc>
        <w:tc>
          <w:tcPr>
            <w:tcW w:w="3796" w:type="dxa"/>
            <w:vAlign w:val="center"/>
          </w:tcPr>
          <w:p w14:paraId="28FEF8C2" w14:textId="368A7318"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Paimti gręžtinį asfalto ėminį (kerną)</w:t>
            </w:r>
            <w:r w:rsidR="007827C5" w:rsidRPr="00612149">
              <w:rPr>
                <w:rFonts w:ascii="Times New Roman" w:eastAsia="Times New Roman" w:hAnsi="Times New Roman" w:cs="Times New Roman"/>
                <w:sz w:val="23"/>
                <w:szCs w:val="23"/>
                <w:lang w:eastAsia="lt-LT"/>
              </w:rPr>
              <w:t xml:space="preserve"> (bandinys)</w:t>
            </w:r>
          </w:p>
        </w:tc>
        <w:tc>
          <w:tcPr>
            <w:tcW w:w="1134" w:type="dxa"/>
          </w:tcPr>
          <w:p w14:paraId="5899F58E"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7D800F9"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56E2294" w14:textId="130E83D2"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25</w:t>
            </w:r>
          </w:p>
        </w:tc>
        <w:tc>
          <w:tcPr>
            <w:tcW w:w="1560" w:type="dxa"/>
          </w:tcPr>
          <w:p w14:paraId="0D314104"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2FF471ED" w14:textId="77777777" w:rsidTr="008E254F">
        <w:trPr>
          <w:trHeight w:val="251"/>
        </w:trPr>
        <w:tc>
          <w:tcPr>
            <w:tcW w:w="570" w:type="dxa"/>
          </w:tcPr>
          <w:p w14:paraId="38DD040D" w14:textId="0A41AC59"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18.</w:t>
            </w:r>
          </w:p>
        </w:tc>
        <w:tc>
          <w:tcPr>
            <w:tcW w:w="3796" w:type="dxa"/>
            <w:vAlign w:val="center"/>
          </w:tcPr>
          <w:p w14:paraId="11F13387" w14:textId="6D26D773"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kernų tankį</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6D527C7C"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364066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07E94F7" w14:textId="2EE3D307"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63257B34"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235541CC" w14:textId="77777777" w:rsidTr="008E254F">
        <w:trPr>
          <w:trHeight w:val="251"/>
        </w:trPr>
        <w:tc>
          <w:tcPr>
            <w:tcW w:w="570" w:type="dxa"/>
          </w:tcPr>
          <w:p w14:paraId="514DE803" w14:textId="147D8536"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19.</w:t>
            </w:r>
          </w:p>
        </w:tc>
        <w:tc>
          <w:tcPr>
            <w:tcW w:w="3796" w:type="dxa"/>
            <w:vAlign w:val="center"/>
          </w:tcPr>
          <w:p w14:paraId="34CA9C33" w14:textId="34A37727"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Asfalto sluoksnių sukibimo jėgos nustatymas</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5BD71396"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09DDDBCF"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5175122" w14:textId="7A9458A1"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3</w:t>
            </w:r>
          </w:p>
        </w:tc>
        <w:tc>
          <w:tcPr>
            <w:tcW w:w="1560" w:type="dxa"/>
          </w:tcPr>
          <w:p w14:paraId="4A9077EB"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1CEA0462" w14:textId="77777777" w:rsidTr="008E254F">
        <w:trPr>
          <w:trHeight w:val="251"/>
        </w:trPr>
        <w:tc>
          <w:tcPr>
            <w:tcW w:w="570" w:type="dxa"/>
          </w:tcPr>
          <w:p w14:paraId="243703F7" w14:textId="2E6C28E8"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20.</w:t>
            </w:r>
          </w:p>
        </w:tc>
        <w:tc>
          <w:tcPr>
            <w:tcW w:w="3796" w:type="dxa"/>
            <w:vAlign w:val="center"/>
          </w:tcPr>
          <w:p w14:paraId="6D9FE236" w14:textId="7A7CE1BF"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betono stiprį gniuždant</w:t>
            </w:r>
            <w:r w:rsidR="007E09B2" w:rsidRPr="00612149">
              <w:rPr>
                <w:rFonts w:ascii="Times New Roman" w:eastAsia="Times New Roman" w:hAnsi="Times New Roman" w:cs="Times New Roman"/>
                <w:sz w:val="23"/>
                <w:szCs w:val="23"/>
                <w:lang w:eastAsia="lt-LT"/>
              </w:rPr>
              <w:t xml:space="preserve"> (bandinys</w:t>
            </w:r>
            <w:r w:rsidR="007827C5" w:rsidRPr="00612149">
              <w:rPr>
                <w:rFonts w:ascii="Times New Roman" w:eastAsia="Times New Roman" w:hAnsi="Times New Roman" w:cs="Times New Roman"/>
                <w:sz w:val="23"/>
                <w:szCs w:val="23"/>
                <w:lang w:eastAsia="lt-LT"/>
              </w:rPr>
              <w:t>)</w:t>
            </w:r>
          </w:p>
        </w:tc>
        <w:tc>
          <w:tcPr>
            <w:tcW w:w="1134" w:type="dxa"/>
          </w:tcPr>
          <w:p w14:paraId="29B61666"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66E221E3"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4986065E" w14:textId="281914A5"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35AF30A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2F8C6FD5" w14:textId="77777777" w:rsidTr="008E254F">
        <w:trPr>
          <w:trHeight w:val="251"/>
        </w:trPr>
        <w:tc>
          <w:tcPr>
            <w:tcW w:w="570" w:type="dxa"/>
          </w:tcPr>
          <w:p w14:paraId="4DE8A9B3" w14:textId="066A2048"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21.</w:t>
            </w:r>
          </w:p>
        </w:tc>
        <w:tc>
          <w:tcPr>
            <w:tcW w:w="3796" w:type="dxa"/>
            <w:vAlign w:val="center"/>
          </w:tcPr>
          <w:p w14:paraId="71C305E0" w14:textId="01944D21"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horizontalaus ženklinimo atspindį (taškinis)</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61C55803"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4CB945F1"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ACE4BD2" w14:textId="6539D707"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25</w:t>
            </w:r>
          </w:p>
        </w:tc>
        <w:tc>
          <w:tcPr>
            <w:tcW w:w="1560" w:type="dxa"/>
          </w:tcPr>
          <w:p w14:paraId="073FA43D"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3E3CCF8E" w14:textId="77777777" w:rsidTr="008E254F">
        <w:trPr>
          <w:trHeight w:val="251"/>
        </w:trPr>
        <w:tc>
          <w:tcPr>
            <w:tcW w:w="570" w:type="dxa"/>
          </w:tcPr>
          <w:p w14:paraId="39BC70EF" w14:textId="30650F06"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22.</w:t>
            </w:r>
          </w:p>
        </w:tc>
        <w:tc>
          <w:tcPr>
            <w:tcW w:w="3796" w:type="dxa"/>
            <w:vAlign w:val="center"/>
          </w:tcPr>
          <w:p w14:paraId="0D455E7E" w14:textId="749CCC2A"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vertikalaus ženklinimo atspindį</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3946ADD6"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4236C7A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6787CF12" w14:textId="76FB269E"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8</w:t>
            </w:r>
          </w:p>
        </w:tc>
        <w:tc>
          <w:tcPr>
            <w:tcW w:w="1560" w:type="dxa"/>
          </w:tcPr>
          <w:p w14:paraId="601FC7B2"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1C0B8A15" w14:textId="77777777" w:rsidTr="008E254F">
        <w:trPr>
          <w:trHeight w:val="251"/>
        </w:trPr>
        <w:tc>
          <w:tcPr>
            <w:tcW w:w="570" w:type="dxa"/>
          </w:tcPr>
          <w:p w14:paraId="4FB99CA2" w14:textId="2FFE1ABE"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23.</w:t>
            </w:r>
          </w:p>
        </w:tc>
        <w:tc>
          <w:tcPr>
            <w:tcW w:w="3796" w:type="dxa"/>
            <w:vAlign w:val="center"/>
          </w:tcPr>
          <w:p w14:paraId="1EBAC32D" w14:textId="50859372"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cinko storį</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7DDE6465"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72F22BEE"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57BE68BB" w14:textId="1C057E00"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3</w:t>
            </w:r>
          </w:p>
        </w:tc>
        <w:tc>
          <w:tcPr>
            <w:tcW w:w="1560" w:type="dxa"/>
          </w:tcPr>
          <w:p w14:paraId="3EC4B97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7D26F796" w14:textId="77777777" w:rsidTr="008E254F">
        <w:trPr>
          <w:trHeight w:val="251"/>
        </w:trPr>
        <w:tc>
          <w:tcPr>
            <w:tcW w:w="570" w:type="dxa"/>
          </w:tcPr>
          <w:p w14:paraId="3A558C57" w14:textId="4254C264"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24.</w:t>
            </w:r>
          </w:p>
        </w:tc>
        <w:tc>
          <w:tcPr>
            <w:tcW w:w="3796" w:type="dxa"/>
            <w:vAlign w:val="center"/>
          </w:tcPr>
          <w:p w14:paraId="7EF5CB34" w14:textId="6B505C57"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Gruntų surištų cementu ir priedais stipris gniuždant</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368195C8"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50217C7A"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245BF84B" w14:textId="19BF908E"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77511887"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1574E3C2" w14:textId="77777777" w:rsidTr="008E254F">
        <w:trPr>
          <w:trHeight w:val="251"/>
        </w:trPr>
        <w:tc>
          <w:tcPr>
            <w:tcW w:w="570" w:type="dxa"/>
          </w:tcPr>
          <w:p w14:paraId="4678C41F" w14:textId="48B24839"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25.</w:t>
            </w:r>
          </w:p>
        </w:tc>
        <w:tc>
          <w:tcPr>
            <w:tcW w:w="3796" w:type="dxa"/>
            <w:vAlign w:val="center"/>
          </w:tcPr>
          <w:p w14:paraId="2208A40B" w14:textId="0A7FBD70"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Gruntų surištų cementu ir priedais atsparumas šalčiui</w:t>
            </w:r>
            <w:r w:rsidR="007827C5" w:rsidRPr="00612149">
              <w:rPr>
                <w:rFonts w:ascii="Times New Roman" w:eastAsia="Times New Roman" w:hAnsi="Times New Roman" w:cs="Times New Roman"/>
                <w:sz w:val="23"/>
                <w:szCs w:val="23"/>
                <w:lang w:eastAsia="lt-LT"/>
              </w:rPr>
              <w:t xml:space="preserve"> (bandymas)</w:t>
            </w:r>
          </w:p>
        </w:tc>
        <w:tc>
          <w:tcPr>
            <w:tcW w:w="1134" w:type="dxa"/>
          </w:tcPr>
          <w:p w14:paraId="4089F81D"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398160DF"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08003A45" w14:textId="65196728"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w:t>
            </w:r>
          </w:p>
        </w:tc>
        <w:tc>
          <w:tcPr>
            <w:tcW w:w="1560" w:type="dxa"/>
          </w:tcPr>
          <w:p w14:paraId="0BC8125B"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4F110F49" w14:textId="77777777" w:rsidTr="008E254F">
        <w:trPr>
          <w:trHeight w:val="251"/>
        </w:trPr>
        <w:tc>
          <w:tcPr>
            <w:tcW w:w="570" w:type="dxa"/>
          </w:tcPr>
          <w:p w14:paraId="5D8FD727" w14:textId="7A89A100"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26.</w:t>
            </w:r>
          </w:p>
        </w:tc>
        <w:tc>
          <w:tcPr>
            <w:tcW w:w="3796" w:type="dxa"/>
            <w:vAlign w:val="center"/>
          </w:tcPr>
          <w:p w14:paraId="723DE3C8" w14:textId="35C8CCAA"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kelio dangos išilginį lygumą</w:t>
            </w:r>
            <w:r w:rsidR="007827C5" w:rsidRPr="00612149">
              <w:rPr>
                <w:rFonts w:ascii="Times New Roman" w:eastAsia="Times New Roman" w:hAnsi="Times New Roman" w:cs="Times New Roman"/>
                <w:sz w:val="23"/>
                <w:szCs w:val="23"/>
                <w:lang w:eastAsia="lt-LT"/>
              </w:rPr>
              <w:t xml:space="preserve"> (km)</w:t>
            </w:r>
          </w:p>
        </w:tc>
        <w:tc>
          <w:tcPr>
            <w:tcW w:w="1134" w:type="dxa"/>
          </w:tcPr>
          <w:p w14:paraId="4B587015"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22B0FA92"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1AD0BC5C" w14:textId="1A9765FD"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w:t>
            </w:r>
          </w:p>
        </w:tc>
        <w:tc>
          <w:tcPr>
            <w:tcW w:w="1560" w:type="dxa"/>
          </w:tcPr>
          <w:p w14:paraId="54D6CA05"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7CA1A626" w14:textId="77777777" w:rsidTr="008E254F">
        <w:trPr>
          <w:trHeight w:val="251"/>
        </w:trPr>
        <w:tc>
          <w:tcPr>
            <w:tcW w:w="570" w:type="dxa"/>
          </w:tcPr>
          <w:p w14:paraId="15369E87" w14:textId="0CF2653B"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27.</w:t>
            </w:r>
          </w:p>
        </w:tc>
        <w:tc>
          <w:tcPr>
            <w:tcW w:w="3796" w:type="dxa"/>
            <w:vAlign w:val="center"/>
          </w:tcPr>
          <w:p w14:paraId="6B6C5F75" w14:textId="232E4A2E" w:rsidR="007D6AEC" w:rsidRPr="00612149" w:rsidRDefault="005925FF" w:rsidP="007D6AEC">
            <w:pPr>
              <w:tabs>
                <w:tab w:val="left" w:pos="720"/>
              </w:tabs>
              <w:spacing w:after="0" w:line="240" w:lineRule="auto"/>
              <w:jc w:val="both"/>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Nustatyti dangos paviršiaus atsparumas slydimui</w:t>
            </w:r>
            <w:r w:rsidR="007827C5" w:rsidRPr="00612149">
              <w:rPr>
                <w:rFonts w:ascii="Times New Roman" w:eastAsia="Times New Roman" w:hAnsi="Times New Roman" w:cs="Times New Roman"/>
                <w:sz w:val="23"/>
                <w:szCs w:val="23"/>
                <w:lang w:eastAsia="lt-LT"/>
              </w:rPr>
              <w:t xml:space="preserve"> (km)</w:t>
            </w:r>
          </w:p>
        </w:tc>
        <w:tc>
          <w:tcPr>
            <w:tcW w:w="1134" w:type="dxa"/>
          </w:tcPr>
          <w:p w14:paraId="3796F11C" w14:textId="77777777" w:rsidR="007D6AEC" w:rsidRPr="00612149" w:rsidRDefault="007D6AEC"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134" w:type="dxa"/>
          </w:tcPr>
          <w:p w14:paraId="0470C4A8"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34AC7E56" w14:textId="3D30696F" w:rsidR="007D6AEC" w:rsidRPr="00612149" w:rsidRDefault="005925FF" w:rsidP="007E09B2">
            <w:pPr>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w:t>
            </w:r>
          </w:p>
        </w:tc>
        <w:tc>
          <w:tcPr>
            <w:tcW w:w="1560" w:type="dxa"/>
          </w:tcPr>
          <w:p w14:paraId="587787CD" w14:textId="77777777" w:rsidR="007D6AEC" w:rsidRPr="00612149" w:rsidRDefault="007D6AEC" w:rsidP="003D33F5">
            <w:pPr>
              <w:spacing w:after="0" w:line="240" w:lineRule="auto"/>
              <w:jc w:val="center"/>
              <w:rPr>
                <w:rFonts w:ascii="Times New Roman" w:eastAsia="Times New Roman" w:hAnsi="Times New Roman" w:cs="Times New Roman"/>
                <w:sz w:val="24"/>
                <w:szCs w:val="24"/>
                <w:lang w:eastAsia="lt-LT"/>
              </w:rPr>
            </w:pPr>
          </w:p>
        </w:tc>
      </w:tr>
      <w:tr w:rsidR="005925FF" w:rsidRPr="00612149" w14:paraId="4B25CC02" w14:textId="77777777" w:rsidTr="005925FF">
        <w:trPr>
          <w:trHeight w:val="251"/>
        </w:trPr>
        <w:tc>
          <w:tcPr>
            <w:tcW w:w="8193" w:type="dxa"/>
            <w:gridSpan w:val="5"/>
          </w:tcPr>
          <w:p w14:paraId="1E8E439A" w14:textId="2B9234BC" w:rsidR="005925FF" w:rsidRPr="00612149" w:rsidRDefault="005925FF" w:rsidP="006A350F">
            <w:pPr>
              <w:spacing w:after="0" w:line="240" w:lineRule="auto"/>
              <w:jc w:val="right"/>
              <w:rPr>
                <w:rFonts w:ascii="Times New Roman" w:eastAsia="Times New Roman" w:hAnsi="Times New Roman" w:cs="Times New Roman"/>
                <w:b/>
                <w:color w:val="FF0000"/>
                <w:sz w:val="24"/>
                <w:szCs w:val="24"/>
                <w:lang w:eastAsia="lt-LT"/>
              </w:rPr>
            </w:pPr>
            <w:r w:rsidRPr="00612149">
              <w:rPr>
                <w:rFonts w:ascii="Times New Roman" w:eastAsia="Times New Roman" w:hAnsi="Times New Roman" w:cs="Times New Roman"/>
                <w:b/>
                <w:sz w:val="24"/>
                <w:szCs w:val="24"/>
                <w:lang w:eastAsia="lt-LT"/>
              </w:rPr>
              <w:t>Bendra pasiūlymo kaina, Eur su PVM (lentelės 1 – 27 pozicijos suma):</w:t>
            </w:r>
          </w:p>
        </w:tc>
        <w:tc>
          <w:tcPr>
            <w:tcW w:w="1560" w:type="dxa"/>
          </w:tcPr>
          <w:p w14:paraId="52C42E01" w14:textId="77777777" w:rsidR="005925FF" w:rsidRPr="00612149" w:rsidRDefault="005925FF" w:rsidP="003D33F5">
            <w:pPr>
              <w:spacing w:after="0" w:line="240" w:lineRule="auto"/>
              <w:jc w:val="center"/>
              <w:rPr>
                <w:rFonts w:ascii="Times New Roman" w:eastAsia="Times New Roman" w:hAnsi="Times New Roman" w:cs="Times New Roman"/>
                <w:color w:val="FF0000"/>
                <w:sz w:val="24"/>
                <w:szCs w:val="24"/>
                <w:lang w:eastAsia="lt-LT"/>
              </w:rPr>
            </w:pPr>
          </w:p>
        </w:tc>
      </w:tr>
    </w:tbl>
    <w:p w14:paraId="4235CFD4" w14:textId="3C8A3CA7" w:rsidR="00780173" w:rsidRPr="00612149" w:rsidRDefault="00C1252B" w:rsidP="00A60F97">
      <w:pPr>
        <w:widowControl w:val="0"/>
        <w:suppressAutoHyphens/>
        <w:autoSpaceDN w:val="0"/>
        <w:spacing w:after="0" w:line="240" w:lineRule="auto"/>
        <w:jc w:val="both"/>
        <w:textAlignment w:val="baseline"/>
        <w:rPr>
          <w:rFonts w:ascii="Times New Roman" w:eastAsia="Calibri" w:hAnsi="Times New Roman" w:cs="Times New Roman"/>
          <w:sz w:val="20"/>
          <w:szCs w:val="20"/>
        </w:rPr>
      </w:pPr>
      <w:r w:rsidRPr="00612149">
        <w:rPr>
          <w:rFonts w:ascii="Times New Roman" w:eastAsia="Calibri" w:hAnsi="Times New Roman" w:cs="Times New Roman"/>
          <w:sz w:val="20"/>
          <w:szCs w:val="20"/>
        </w:rPr>
        <w:t>*</w:t>
      </w:r>
      <w:r w:rsidRPr="00612149">
        <w:rPr>
          <w:rFonts w:ascii="Times New Roman" w:hAnsi="Times New Roman" w:cs="Times New Roman"/>
          <w:b/>
        </w:rPr>
        <w:t xml:space="preserve"> </w:t>
      </w:r>
      <w:r w:rsidR="007E09B2" w:rsidRPr="00612149">
        <w:rPr>
          <w:rFonts w:ascii="Times New Roman" w:hAnsi="Times New Roman" w:cs="Times New Roman"/>
          <w:b/>
        </w:rPr>
        <w:t>Bendra viso pasiūlymo kaina (1 lentelės 5</w:t>
      </w:r>
      <w:r w:rsidRPr="00612149">
        <w:rPr>
          <w:rFonts w:ascii="Times New Roman" w:hAnsi="Times New Roman" w:cs="Times New Roman"/>
          <w:b/>
        </w:rPr>
        <w:t xml:space="preserve"> stulpelis) bus naudojama tik vertinimo tikslais pasiūlymo palyginimui.</w:t>
      </w:r>
    </w:p>
    <w:p w14:paraId="225C8FD5" w14:textId="77777777" w:rsidR="00C1252B" w:rsidRPr="00612149" w:rsidRDefault="00C1252B" w:rsidP="00A60F97">
      <w:pPr>
        <w:widowControl w:val="0"/>
        <w:suppressAutoHyphens/>
        <w:autoSpaceDN w:val="0"/>
        <w:spacing w:after="0" w:line="240" w:lineRule="auto"/>
        <w:jc w:val="both"/>
        <w:textAlignment w:val="baseline"/>
        <w:rPr>
          <w:rFonts w:ascii="Times New Roman" w:eastAsia="Calibri" w:hAnsi="Times New Roman" w:cs="Times New Roman"/>
          <w:sz w:val="20"/>
          <w:szCs w:val="20"/>
        </w:rPr>
      </w:pPr>
    </w:p>
    <w:p w14:paraId="3C3B66F8" w14:textId="77777777" w:rsidR="00A60F97" w:rsidRPr="00612149" w:rsidRDefault="00A60F97" w:rsidP="00A60F97">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612149">
        <w:rPr>
          <w:rFonts w:ascii="Times New Roman" w:eastAsia="Times New Roman" w:hAnsi="Times New Roman" w:cs="Times New Roman"/>
          <w:i/>
          <w:sz w:val="23"/>
          <w:szCs w:val="23"/>
        </w:rPr>
        <w:t xml:space="preserve">Pastabos: </w:t>
      </w:r>
    </w:p>
    <w:p w14:paraId="5612256E" w14:textId="484B0C49" w:rsidR="006E542A" w:rsidRPr="00612149" w:rsidRDefault="006E542A" w:rsidP="00A60F97">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612149">
        <w:rPr>
          <w:rFonts w:ascii="Times New Roman" w:eastAsia="Times New Roman" w:hAnsi="Times New Roman" w:cs="Times New Roman"/>
          <w:i/>
          <w:sz w:val="23"/>
          <w:szCs w:val="23"/>
        </w:rPr>
        <w:t>- Į viešojo pirkimo paslaugų sutartį bus įtraukti pasiūlymo lentelėje nurodyti įkainiai ir perkančiosios organizacijos šiam pirkimo objektui numatytos skirti lėšos.</w:t>
      </w:r>
    </w:p>
    <w:p w14:paraId="0CC680A3" w14:textId="7D1ADECB" w:rsidR="006E2D9E" w:rsidRPr="00612149" w:rsidRDefault="005925FF"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612149">
        <w:rPr>
          <w:rFonts w:ascii="Times New Roman" w:eastAsia="Times New Roman" w:hAnsi="Times New Roman" w:cs="Times New Roman"/>
          <w:i/>
          <w:sz w:val="23"/>
          <w:szCs w:val="23"/>
        </w:rPr>
        <w:t xml:space="preserve">- </w:t>
      </w:r>
      <w:r w:rsidR="0026112B" w:rsidRPr="00612149">
        <w:rPr>
          <w:rFonts w:ascii="Times New Roman" w:eastAsia="Times New Roman" w:hAnsi="Times New Roman" w:cs="Times New Roman"/>
          <w:i/>
          <w:sz w:val="23"/>
          <w:szCs w:val="23"/>
        </w:rPr>
        <w:t>įkainiai</w:t>
      </w:r>
      <w:r w:rsidR="006E2D9E" w:rsidRPr="00612149">
        <w:rPr>
          <w:rFonts w:ascii="Times New Roman" w:eastAsia="Times New Roman" w:hAnsi="Times New Roman" w:cs="Times New Roman"/>
          <w:i/>
          <w:sz w:val="23"/>
          <w:szCs w:val="23"/>
        </w:rPr>
        <w:t xml:space="preserve"> </w:t>
      </w:r>
      <w:r w:rsidRPr="00612149">
        <w:rPr>
          <w:rFonts w:ascii="Times New Roman" w:eastAsia="Times New Roman" w:hAnsi="Times New Roman" w:cs="Times New Roman"/>
          <w:i/>
          <w:sz w:val="23"/>
          <w:szCs w:val="23"/>
        </w:rPr>
        <w:t>pasiūlyme nurodomi</w:t>
      </w:r>
      <w:r w:rsidR="006E2D9E" w:rsidRPr="00612149">
        <w:rPr>
          <w:rFonts w:ascii="Times New Roman" w:eastAsia="Times New Roman" w:hAnsi="Times New Roman" w:cs="Times New Roman"/>
          <w:i/>
          <w:sz w:val="23"/>
          <w:szCs w:val="23"/>
        </w:rPr>
        <w:t>, paliekant du skaitmenis po kablelio;</w:t>
      </w:r>
    </w:p>
    <w:p w14:paraId="3641A3B0" w14:textId="77777777" w:rsidR="006E2D9E" w:rsidRPr="00612149"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612149">
        <w:rPr>
          <w:rFonts w:ascii="Times New Roman" w:eastAsia="Times New Roman" w:hAnsi="Times New Roman" w:cs="Times New Roman"/>
          <w:i/>
          <w:sz w:val="23"/>
          <w:szCs w:val="23"/>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3172CE" w14:textId="77777777" w:rsidR="006E2D9E" w:rsidRPr="00612149"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612149">
        <w:rPr>
          <w:rFonts w:ascii="Times New Roman" w:eastAsia="Times New Roman" w:hAnsi="Times New Roman" w:cs="Times New Roman"/>
          <w:i/>
          <w:sz w:val="23"/>
          <w:szCs w:val="23"/>
        </w:rPr>
        <w:t xml:space="preserve">- pateikiant pasiūlymo kainą PVM nurodomas atskirai. Jei tiekėjas yra ne PVM mokėtojas, turi apie tai </w:t>
      </w:r>
      <w:r w:rsidRPr="00612149">
        <w:rPr>
          <w:rFonts w:ascii="Times New Roman" w:eastAsia="Times New Roman" w:hAnsi="Times New Roman" w:cs="Times New Roman"/>
          <w:i/>
          <w:sz w:val="23"/>
          <w:szCs w:val="23"/>
        </w:rPr>
        <w:lastRenderedPageBreak/>
        <w:t xml:space="preserve">nurodyti pasiūlyme, nurodant teisinį pagrindą________________________________________. Tiekėjas turi įvertinti ar sutarties vykdymo metu netaps PVM mokėtoju. Jei tiekėjas vykdydamas sutartį taps PVM mokėtoju, pasiūlyme turi nurodyti bendrą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73EBC081" w14:textId="77777777" w:rsidR="00756924" w:rsidRPr="00612149" w:rsidRDefault="00756924"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p>
    <w:p w14:paraId="6AB993D0" w14:textId="3E12D7C0" w:rsidR="00446979" w:rsidRPr="00612149" w:rsidRDefault="00A60F97"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r w:rsidRPr="00612149">
        <w:rPr>
          <w:rFonts w:ascii="Times New Roman" w:eastAsia="Times New Roman" w:hAnsi="Times New Roman" w:cs="Times New Roman"/>
          <w:b/>
          <w:sz w:val="23"/>
          <w:szCs w:val="23"/>
        </w:rPr>
        <w:t>Teikdami šį pasiūlymą, mes patvirtiname, kad į mūsų siūlom</w:t>
      </w:r>
      <w:r w:rsidR="008E6B1E" w:rsidRPr="00612149">
        <w:rPr>
          <w:rFonts w:ascii="Times New Roman" w:eastAsia="Times New Roman" w:hAnsi="Times New Roman" w:cs="Times New Roman"/>
          <w:b/>
          <w:sz w:val="23"/>
          <w:szCs w:val="23"/>
        </w:rPr>
        <w:t>ą</w:t>
      </w:r>
      <w:r w:rsidRPr="00612149">
        <w:rPr>
          <w:rFonts w:ascii="Times New Roman" w:eastAsia="Times New Roman" w:hAnsi="Times New Roman" w:cs="Times New Roman"/>
          <w:b/>
          <w:sz w:val="23"/>
          <w:szCs w:val="23"/>
        </w:rPr>
        <w:t xml:space="preserve"> kain</w:t>
      </w:r>
      <w:r w:rsidR="008E6B1E" w:rsidRPr="00612149">
        <w:rPr>
          <w:rFonts w:ascii="Times New Roman" w:eastAsia="Times New Roman" w:hAnsi="Times New Roman" w:cs="Times New Roman"/>
          <w:b/>
          <w:sz w:val="23"/>
          <w:szCs w:val="23"/>
        </w:rPr>
        <w:t>ą</w:t>
      </w:r>
      <w:r w:rsidR="002D4ACB" w:rsidRPr="00612149">
        <w:rPr>
          <w:rFonts w:ascii="Times New Roman" w:eastAsia="Times New Roman" w:hAnsi="Times New Roman" w:cs="Times New Roman"/>
          <w:b/>
          <w:sz w:val="23"/>
          <w:szCs w:val="23"/>
        </w:rPr>
        <w:t xml:space="preserve"> </w:t>
      </w:r>
      <w:r w:rsidRPr="00612149">
        <w:rPr>
          <w:rFonts w:ascii="Times New Roman" w:eastAsia="Times New Roman" w:hAnsi="Times New Roman" w:cs="Times New Roman"/>
          <w:b/>
          <w:sz w:val="23"/>
          <w:szCs w:val="23"/>
        </w:rPr>
        <w:t>įskaičiuotos visos išlaidos ir visi mokesčiai, ir kad mes prisiimame riziką už visas išlaidas, kurias teikdami pasiūlymą ir laikydamiesi pirkimo dokumentuose nustatytų reikalavimų, privalėjome įskaičiuoti į pasiūlymo kainą.</w:t>
      </w:r>
    </w:p>
    <w:p w14:paraId="6C688281" w14:textId="03C3A2A2" w:rsidR="00446979" w:rsidRPr="00612149" w:rsidRDefault="00446979" w:rsidP="00446979">
      <w:pPr>
        <w:suppressAutoHyphens/>
        <w:autoSpaceDN w:val="0"/>
        <w:spacing w:after="0" w:line="240" w:lineRule="auto"/>
        <w:ind w:firstLine="567"/>
        <w:jc w:val="both"/>
        <w:textAlignment w:val="baseline"/>
        <w:rPr>
          <w:rFonts w:ascii="Times New Roman" w:eastAsia="Times New Roman" w:hAnsi="Times New Roman" w:cs="Times New Roman"/>
          <w:sz w:val="23"/>
          <w:szCs w:val="23"/>
          <w:lang w:eastAsia="lt-LT"/>
        </w:rPr>
      </w:pPr>
      <w:r w:rsidRPr="00612149">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1F3547A4" w14:textId="77777777" w:rsidR="00172E43" w:rsidRPr="00612149" w:rsidRDefault="00172E43" w:rsidP="00A60F97">
      <w:pPr>
        <w:widowControl w:val="0"/>
        <w:suppressAutoHyphens/>
        <w:spacing w:after="0" w:line="240" w:lineRule="auto"/>
        <w:jc w:val="both"/>
        <w:rPr>
          <w:rFonts w:ascii="Times New Roman" w:eastAsia="Lucida Sans Unicode" w:hAnsi="Times New Roman" w:cs="Times New Roman"/>
          <w:kern w:val="3"/>
          <w:sz w:val="23"/>
          <w:szCs w:val="23"/>
          <w:lang w:eastAsia="hi-IN" w:bidi="hi-IN"/>
        </w:rPr>
      </w:pPr>
    </w:p>
    <w:p w14:paraId="31166263" w14:textId="3C302CD9" w:rsidR="00A60F97" w:rsidRPr="00612149" w:rsidRDefault="00A60F97" w:rsidP="00A60F97">
      <w:pPr>
        <w:widowControl w:val="0"/>
        <w:suppressAutoHyphens/>
        <w:spacing w:after="0" w:line="240" w:lineRule="auto"/>
        <w:jc w:val="both"/>
        <w:rPr>
          <w:rFonts w:ascii="Times New Roman" w:eastAsia="Times New Roman" w:hAnsi="Times New Roman" w:cs="Times New Roman"/>
          <w:bCs/>
          <w:iCs/>
          <w:sz w:val="23"/>
          <w:szCs w:val="23"/>
          <w:lang w:eastAsia="ar-SA"/>
        </w:rPr>
      </w:pPr>
      <w:r w:rsidRPr="00612149">
        <w:rPr>
          <w:rFonts w:ascii="Times New Roman" w:eastAsia="Lucida Sans Unicode" w:hAnsi="Times New Roman" w:cs="Times New Roman"/>
          <w:kern w:val="3"/>
          <w:sz w:val="23"/>
          <w:szCs w:val="23"/>
          <w:lang w:eastAsia="hi-IN" w:bidi="hi-IN"/>
        </w:rPr>
        <w:t>Kartu su pasiūlymu pateikiami šie dokumentai:</w:t>
      </w:r>
    </w:p>
    <w:tbl>
      <w:tblPr>
        <w:tblW w:w="9629" w:type="dxa"/>
        <w:tblInd w:w="5" w:type="dxa"/>
        <w:tblLayout w:type="fixed"/>
        <w:tblCellMar>
          <w:left w:w="10" w:type="dxa"/>
          <w:right w:w="10" w:type="dxa"/>
        </w:tblCellMar>
        <w:tblLook w:val="0000" w:firstRow="0" w:lastRow="0" w:firstColumn="0" w:lastColumn="0" w:noHBand="0" w:noVBand="0"/>
      </w:tblPr>
      <w:tblGrid>
        <w:gridCol w:w="435"/>
        <w:gridCol w:w="6209"/>
        <w:gridCol w:w="2985"/>
      </w:tblGrid>
      <w:tr w:rsidR="00A60F97" w:rsidRPr="00612149" w14:paraId="46EBAB30" w14:textId="77777777" w:rsidTr="00512BA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C9435C" w14:textId="77777777" w:rsidR="00A60F97" w:rsidRPr="00612149"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612149">
              <w:rPr>
                <w:rFonts w:ascii="Times New Roman" w:eastAsia="Lucida Sans Unicode" w:hAnsi="Times New Roman" w:cs="Times New Roman"/>
                <w:kern w:val="3"/>
                <w:sz w:val="23"/>
                <w:szCs w:val="2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2A00A1" w14:textId="77777777" w:rsidR="00A60F97" w:rsidRPr="00612149"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612149">
              <w:rPr>
                <w:rFonts w:ascii="Times New Roman" w:eastAsia="Lucida Sans Unicode" w:hAnsi="Times New Roman" w:cs="Times New Roman"/>
                <w:kern w:val="3"/>
                <w:sz w:val="23"/>
                <w:szCs w:val="2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70304" w14:textId="77777777" w:rsidR="00A60F97" w:rsidRPr="00612149"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612149">
              <w:rPr>
                <w:rFonts w:ascii="Times New Roman" w:eastAsia="Lucida Sans Unicode" w:hAnsi="Times New Roman" w:cs="Times New Roman"/>
                <w:kern w:val="3"/>
                <w:sz w:val="23"/>
                <w:szCs w:val="23"/>
                <w:lang w:eastAsia="hi-IN" w:bidi="hi-IN"/>
              </w:rPr>
              <w:t>Dokumento puslapių skaičius</w:t>
            </w:r>
          </w:p>
        </w:tc>
      </w:tr>
      <w:tr w:rsidR="00A60F97" w:rsidRPr="00612149" w14:paraId="268E5653" w14:textId="77777777" w:rsidTr="00512B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3184B" w14:textId="77777777" w:rsidR="00A60F97" w:rsidRPr="00612149"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7D681" w14:textId="77777777" w:rsidR="00A60F97" w:rsidRPr="00612149"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CE3DC" w14:textId="77777777" w:rsidR="00A60F97" w:rsidRPr="00612149"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r w:rsidR="00A60F97" w:rsidRPr="00612149" w14:paraId="4B5C70AF" w14:textId="77777777" w:rsidTr="00512B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27B1B" w14:textId="77777777" w:rsidR="00A60F97" w:rsidRPr="00612149"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898331" w14:textId="77777777" w:rsidR="00A60F97" w:rsidRPr="00612149"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AB41C" w14:textId="77777777" w:rsidR="00A60F97" w:rsidRPr="00612149"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bl>
    <w:p w14:paraId="00E0D1D1" w14:textId="77777777" w:rsidR="00B302DB" w:rsidRPr="00612149" w:rsidRDefault="00B302DB" w:rsidP="00A60F97">
      <w:pPr>
        <w:widowControl w:val="0"/>
        <w:suppressAutoHyphens/>
        <w:spacing w:after="0" w:line="240" w:lineRule="auto"/>
        <w:ind w:left="360"/>
        <w:jc w:val="both"/>
        <w:rPr>
          <w:rFonts w:ascii="Times New Roman" w:eastAsia="Times New Roman" w:hAnsi="Times New Roman" w:cs="Times New Roman"/>
          <w:sz w:val="23"/>
          <w:szCs w:val="23"/>
        </w:rPr>
      </w:pPr>
    </w:p>
    <w:p w14:paraId="345BD399" w14:textId="1136DD9F" w:rsidR="00A60F97" w:rsidRPr="00612149" w:rsidRDefault="00A60F97" w:rsidP="00A60F97">
      <w:pPr>
        <w:widowControl w:val="0"/>
        <w:suppressAutoHyphens/>
        <w:spacing w:after="0" w:line="240" w:lineRule="auto"/>
        <w:ind w:left="360"/>
        <w:jc w:val="both"/>
        <w:rPr>
          <w:rFonts w:ascii="Times New Roman" w:eastAsia="Times New Roman" w:hAnsi="Times New Roman" w:cs="Times New Roman"/>
          <w:sz w:val="23"/>
          <w:szCs w:val="23"/>
        </w:rPr>
      </w:pPr>
      <w:r w:rsidRPr="00612149">
        <w:rPr>
          <w:rFonts w:ascii="Times New Roman" w:eastAsia="Times New Roman" w:hAnsi="Times New Roman" w:cs="Times New Roman"/>
          <w:sz w:val="23"/>
          <w:szCs w:val="23"/>
        </w:rPr>
        <w:t xml:space="preserve">Ši pasiūlyme nurodyta informacija yra konfidenciali </w:t>
      </w:r>
      <w:r w:rsidRPr="00612149">
        <w:rPr>
          <w:rFonts w:ascii="Times New Roman" w:eastAsia="Times New Roman" w:hAnsi="Times New Roman" w:cs="Times New Roman"/>
          <w:i/>
          <w:sz w:val="23"/>
          <w:szCs w:val="23"/>
        </w:rPr>
        <w:t>/Perkančioji organizacija šios informacijos negali atskleisti tretiesiems asmenims/</w:t>
      </w:r>
      <w:r w:rsidRPr="00612149">
        <w:rPr>
          <w:rFonts w:ascii="Times New Roman" w:eastAsia="Times New Roman" w:hAnsi="Times New Roman" w:cs="Times New Roman"/>
          <w:sz w:val="23"/>
          <w:szCs w:val="23"/>
        </w:rPr>
        <w:t>:</w:t>
      </w:r>
    </w:p>
    <w:tbl>
      <w:tblPr>
        <w:tblW w:w="9526" w:type="dxa"/>
        <w:tblInd w:w="108" w:type="dxa"/>
        <w:tblLayout w:type="fixed"/>
        <w:tblCellMar>
          <w:left w:w="10" w:type="dxa"/>
          <w:right w:w="10" w:type="dxa"/>
        </w:tblCellMar>
        <w:tblLook w:val="0000" w:firstRow="0" w:lastRow="0" w:firstColumn="0" w:lastColumn="0" w:noHBand="0" w:noVBand="0"/>
      </w:tblPr>
      <w:tblGrid>
        <w:gridCol w:w="709"/>
        <w:gridCol w:w="4961"/>
        <w:gridCol w:w="3856"/>
      </w:tblGrid>
      <w:tr w:rsidR="00A60F97" w:rsidRPr="00612149" w14:paraId="74D435F0" w14:textId="77777777" w:rsidTr="00512BAD">
        <w:trPr>
          <w:trHeight w:val="192"/>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D16F3F" w14:textId="1BE22FD5" w:rsidR="00A60F97" w:rsidRPr="00612149" w:rsidRDefault="00172E43"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612149">
              <w:rPr>
                <w:rFonts w:ascii="Times New Roman" w:eastAsia="Lucida Sans Unicode" w:hAnsi="Times New Roman" w:cs="Times New Roman"/>
                <w:kern w:val="3"/>
                <w:sz w:val="23"/>
                <w:szCs w:val="23"/>
                <w:lang w:eastAsia="hi-IN" w:bidi="hi-IN"/>
              </w:rPr>
              <w:t xml:space="preserve">Eil. Nr. </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A5957C" w14:textId="77777777" w:rsidR="00A60F97" w:rsidRPr="00612149"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612149">
              <w:rPr>
                <w:rFonts w:ascii="Times New Roman" w:eastAsia="Times New Roman" w:hAnsi="Times New Roman" w:cs="Times New Roman"/>
                <w:kern w:val="3"/>
                <w:sz w:val="23"/>
                <w:szCs w:val="23"/>
                <w:lang w:eastAsia="hi-IN" w:bidi="hi-IN"/>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8877" w14:textId="77777777" w:rsidR="00A60F97" w:rsidRPr="00612149"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612149">
              <w:rPr>
                <w:rFonts w:ascii="Times New Roman" w:eastAsia="Times New Roman" w:hAnsi="Times New Roman" w:cs="Times New Roman"/>
                <w:kern w:val="3"/>
                <w:sz w:val="23"/>
                <w:szCs w:val="23"/>
                <w:lang w:eastAsia="hi-IN" w:bidi="hi-IN"/>
              </w:rPr>
              <w:t>Dokumentas yra įkeltas šioje CVP IS pasiūlymo lango eilutėje („Prisegti dokumentai“)</w:t>
            </w:r>
          </w:p>
        </w:tc>
      </w:tr>
      <w:tr w:rsidR="00A60F97" w:rsidRPr="00612149" w14:paraId="796AD233" w14:textId="77777777" w:rsidTr="00512BAD">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2629EF" w14:textId="77777777" w:rsidR="00A60F97" w:rsidRPr="00612149"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235F1C" w14:textId="77777777" w:rsidR="00A60F97" w:rsidRPr="00612149"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923B" w14:textId="77777777" w:rsidR="00A60F97" w:rsidRPr="00612149"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r>
      <w:tr w:rsidR="00A60F97" w:rsidRPr="00612149" w14:paraId="2B6485DB" w14:textId="77777777" w:rsidTr="00512BAD">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20ED69B" w14:textId="77777777" w:rsidR="00A60F97" w:rsidRPr="00612149"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4961" w:type="dxa"/>
            <w:tcBorders>
              <w:left w:val="single" w:sz="4" w:space="0" w:color="000000"/>
              <w:bottom w:val="single" w:sz="4" w:space="0" w:color="000000"/>
            </w:tcBorders>
            <w:shd w:val="clear" w:color="auto" w:fill="auto"/>
            <w:tcMar>
              <w:top w:w="0" w:type="dxa"/>
              <w:left w:w="108" w:type="dxa"/>
              <w:bottom w:w="0" w:type="dxa"/>
              <w:right w:w="108" w:type="dxa"/>
            </w:tcMar>
          </w:tcPr>
          <w:p w14:paraId="5E4BB752" w14:textId="77777777" w:rsidR="00A60F97" w:rsidRPr="00612149"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c>
          <w:tcPr>
            <w:tcW w:w="3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BBC7" w14:textId="77777777" w:rsidR="00A60F97" w:rsidRPr="00612149"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r>
    </w:tbl>
    <w:p w14:paraId="409AFB9F" w14:textId="77777777" w:rsidR="00A60F97" w:rsidRPr="00612149" w:rsidRDefault="00A60F97" w:rsidP="00A60F97">
      <w:pPr>
        <w:widowControl w:val="0"/>
        <w:suppressAutoHyphens/>
        <w:autoSpaceDN w:val="0"/>
        <w:spacing w:after="0" w:line="240" w:lineRule="auto"/>
        <w:ind w:firstLine="851"/>
        <w:jc w:val="both"/>
        <w:textAlignment w:val="baseline"/>
        <w:rPr>
          <w:rFonts w:ascii="Times New Roman" w:eastAsia="Times New Roman" w:hAnsi="Times New Roman" w:cs="Times New Roman"/>
          <w:sz w:val="23"/>
          <w:szCs w:val="23"/>
        </w:rPr>
      </w:pPr>
      <w:r w:rsidRPr="00612149">
        <w:rPr>
          <w:rFonts w:ascii="Times New Roman" w:eastAsia="Lucida Sans Unicode" w:hAnsi="Times New Roman" w:cs="Times New Roman"/>
          <w:kern w:val="3"/>
          <w:sz w:val="23"/>
          <w:szCs w:val="23"/>
          <w:u w:val="single"/>
        </w:rPr>
        <w:t>Pastaba</w:t>
      </w:r>
      <w:r w:rsidRPr="00612149">
        <w:rPr>
          <w:rFonts w:ascii="Times New Roman" w:eastAsia="Lucida Sans Unicode" w:hAnsi="Times New Roman" w:cs="Times New Roman"/>
          <w:kern w:val="3"/>
          <w:sz w:val="23"/>
          <w:szCs w:val="23"/>
        </w:rPr>
        <w:t xml:space="preserve">. </w:t>
      </w:r>
      <w:r w:rsidRPr="00612149">
        <w:rPr>
          <w:rFonts w:ascii="Times New Roman" w:eastAsia="Times New Roman" w:hAnsi="Times New Roman" w:cs="Times New Roman"/>
          <w:sz w:val="23"/>
          <w:szCs w:val="23"/>
          <w:lang w:eastAsia="lt-LT"/>
        </w:rPr>
        <w:t>Tiekėjui</w:t>
      </w:r>
      <w:r w:rsidRPr="00612149">
        <w:rPr>
          <w:rFonts w:ascii="Times New Roman" w:eastAsia="Times New Roman" w:hAnsi="Times New Roman" w:cs="Times New Roman"/>
          <w:sz w:val="23"/>
          <w:szCs w:val="23"/>
        </w:rPr>
        <w:t xml:space="preserve"> nenurodžius, kokia informacija yra konfidenciali, laikoma, kad konfidencialios informacijos pasiūlyme nėra. </w:t>
      </w:r>
      <w:r w:rsidRPr="00612149">
        <w:rPr>
          <w:rFonts w:ascii="Times New Roman" w:eastAsia="Times New Roman" w:hAnsi="Times New Roman" w:cs="Times New Roman"/>
          <w:sz w:val="23"/>
          <w:szCs w:val="23"/>
          <w:lang w:eastAsia="lt-LT"/>
        </w:rPr>
        <w:t>Tiekėjas</w:t>
      </w:r>
      <w:r w:rsidRPr="00612149">
        <w:rPr>
          <w:rFonts w:ascii="Times New Roman" w:eastAsia="Times New Roman" w:hAnsi="Times New Roman" w:cs="Times New Roman"/>
          <w:sz w:val="23"/>
          <w:szCs w:val="23"/>
        </w:rPr>
        <w:t xml:space="preserve"> negali nurodyti, kad konfidenciali yra pasiūlymo kaina arba</w:t>
      </w:r>
      <w:r w:rsidRPr="00612149">
        <w:rPr>
          <w:rFonts w:ascii="Times New Roman" w:eastAsia="Times New Roman" w:hAnsi="Times New Roman" w:cs="Times New Roman"/>
          <w:sz w:val="23"/>
          <w:szCs w:val="23"/>
          <w:lang w:eastAsia="lt-LT"/>
        </w:rPr>
        <w:t>,</w:t>
      </w:r>
      <w:r w:rsidRPr="00612149">
        <w:rPr>
          <w:rFonts w:ascii="Times New Roman" w:eastAsia="Times New Roman" w:hAnsi="Times New Roman" w:cs="Times New Roman"/>
          <w:sz w:val="23"/>
          <w:szCs w:val="23"/>
        </w:rPr>
        <w:t xml:space="preserve"> kad visas pasiūlymas yra konfidencialus.</w:t>
      </w:r>
    </w:p>
    <w:p w14:paraId="14B3D9AE" w14:textId="77777777" w:rsidR="00A60F97" w:rsidRPr="00612149" w:rsidRDefault="00A60F97" w:rsidP="00A60F97">
      <w:pPr>
        <w:widowControl w:val="0"/>
        <w:suppressAutoHyphens/>
        <w:spacing w:after="0" w:line="240" w:lineRule="auto"/>
        <w:ind w:firstLine="709"/>
        <w:jc w:val="both"/>
        <w:rPr>
          <w:rFonts w:ascii="Times New Roman" w:eastAsia="Times New Roman" w:hAnsi="Times New Roman" w:cs="Times New Roman"/>
          <w:b/>
          <w:bCs/>
          <w:sz w:val="23"/>
          <w:szCs w:val="23"/>
          <w:lang w:eastAsia="lt-LT"/>
        </w:rPr>
      </w:pPr>
    </w:p>
    <w:p w14:paraId="52B2B6A9" w14:textId="77777777" w:rsidR="00A60F97" w:rsidRPr="00612149" w:rsidRDefault="00A60F97" w:rsidP="00895671">
      <w:pPr>
        <w:widowControl w:val="0"/>
        <w:tabs>
          <w:tab w:val="left" w:pos="0"/>
          <w:tab w:val="left" w:pos="993"/>
        </w:tabs>
        <w:suppressAutoHyphens/>
        <w:spacing w:after="0" w:line="240" w:lineRule="auto"/>
        <w:jc w:val="both"/>
        <w:rPr>
          <w:rFonts w:ascii="Times New Roman" w:eastAsia="Times New Roman" w:hAnsi="Times New Roman" w:cs="Times New Roman"/>
          <w:b/>
          <w:bCs/>
          <w:sz w:val="23"/>
          <w:szCs w:val="23"/>
          <w:lang w:eastAsia="lt-LT"/>
        </w:rPr>
      </w:pPr>
      <w:r w:rsidRPr="00612149">
        <w:rPr>
          <w:rFonts w:ascii="Times New Roman" w:eastAsia="Times New Roman" w:hAnsi="Times New Roman" w:cs="Times New Roman"/>
          <w:b/>
          <w:bCs/>
          <w:sz w:val="23"/>
          <w:szCs w:val="23"/>
          <w:lang w:eastAsia="lt-LT"/>
        </w:rPr>
        <w:t>Pasirašydamas šį pasiūlymą, tvirtintu, kad:</w:t>
      </w:r>
    </w:p>
    <w:p w14:paraId="55DF7CC1" w14:textId="02B973A6" w:rsidR="009663F5" w:rsidRPr="00612149" w:rsidRDefault="00A60F97" w:rsidP="009663F5">
      <w:pPr>
        <w:pStyle w:val="Betarp"/>
        <w:numPr>
          <w:ilvl w:val="0"/>
          <w:numId w:val="2"/>
        </w:numPr>
        <w:tabs>
          <w:tab w:val="left" w:pos="0"/>
          <w:tab w:val="left" w:pos="284"/>
          <w:tab w:val="left" w:pos="993"/>
        </w:tabs>
        <w:ind w:left="0" w:firstLine="0"/>
        <w:jc w:val="both"/>
        <w:rPr>
          <w:b/>
          <w:bCs/>
          <w:smallCaps/>
          <w:sz w:val="23"/>
          <w:szCs w:val="23"/>
        </w:rPr>
      </w:pPr>
      <w:r w:rsidRPr="00612149">
        <w:rPr>
          <w:sz w:val="23"/>
          <w:szCs w:val="23"/>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D1C5F5" w14:textId="75DD10D9" w:rsidR="009663F5" w:rsidRPr="00612149" w:rsidRDefault="009663F5" w:rsidP="009663F5">
      <w:pPr>
        <w:widowControl w:val="0"/>
        <w:numPr>
          <w:ilvl w:val="0"/>
          <w:numId w:val="2"/>
        </w:numPr>
        <w:tabs>
          <w:tab w:val="left" w:pos="284"/>
        </w:tabs>
        <w:suppressAutoHyphens/>
        <w:autoSpaceDN w:val="0"/>
        <w:spacing w:after="0" w:line="240" w:lineRule="auto"/>
        <w:ind w:left="0" w:firstLine="0"/>
        <w:contextualSpacing/>
        <w:jc w:val="both"/>
        <w:textAlignment w:val="baseline"/>
        <w:rPr>
          <w:rFonts w:ascii="Times New Roman" w:eastAsia="Calibri" w:hAnsi="Times New Roman" w:cs="Times New Roman"/>
          <w:b/>
          <w:smallCaps/>
          <w:sz w:val="24"/>
          <w:szCs w:val="24"/>
        </w:rPr>
      </w:pPr>
      <w:r w:rsidRPr="00612149">
        <w:rPr>
          <w:rFonts w:ascii="Times New Roman" w:eastAsia="Arial" w:hAnsi="Times New Roman" w:cs="Times New Roman"/>
          <w:sz w:val="24"/>
          <w:szCs w:val="24"/>
        </w:rPr>
        <w:t>neturiu pašalinimo pagrindo pagal VPĮ 46 straipsnio 2</w:t>
      </w:r>
      <w:r w:rsidRPr="00612149">
        <w:rPr>
          <w:rFonts w:ascii="Times New Roman" w:eastAsia="Arial" w:hAnsi="Times New Roman" w:cs="Times New Roman"/>
          <w:sz w:val="24"/>
          <w:szCs w:val="24"/>
          <w:vertAlign w:val="superscript"/>
        </w:rPr>
        <w:t>1</w:t>
      </w:r>
      <w:r w:rsidRPr="00612149">
        <w:rPr>
          <w:rFonts w:ascii="Times New Roman" w:eastAsia="Arial" w:hAnsi="Times New Roman" w:cs="Times New Roman"/>
          <w:sz w:val="24"/>
          <w:szCs w:val="24"/>
        </w:rPr>
        <w:t xml:space="preserve"> dalį (taikoma</w:t>
      </w:r>
      <w:r w:rsidRPr="00612149">
        <w:rPr>
          <w:rFonts w:ascii="Times New Roman" w:hAnsi="Times New Roman" w:cs="Times New Roman"/>
          <w:sz w:val="24"/>
          <w:szCs w:val="24"/>
        </w:rPr>
        <w:t xml:space="preserve">, kai tiekėjas yra </w:t>
      </w:r>
      <w:r w:rsidRPr="00612149">
        <w:rPr>
          <w:rFonts w:ascii="Times New Roman" w:eastAsia="Arial" w:hAnsi="Times New Roman" w:cs="Times New Roman"/>
          <w:sz w:val="24"/>
          <w:szCs w:val="24"/>
        </w:rPr>
        <w:t>juridinis asmuo, kita organizacija ar jos struktūrinis padalinys);</w:t>
      </w:r>
    </w:p>
    <w:p w14:paraId="4C56A2B3" w14:textId="77777777" w:rsidR="00A60F97" w:rsidRPr="00612149"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612149">
        <w:rPr>
          <w:sz w:val="23"/>
          <w:szCs w:val="23"/>
        </w:rPr>
        <w:t>sutinku su pirkimo dokumentuose nustatytomis sąlygomis ir procedūromis,</w:t>
      </w:r>
    </w:p>
    <w:p w14:paraId="6727C2C4" w14:textId="0428447C" w:rsidR="009663F5" w:rsidRPr="00612149" w:rsidRDefault="00A60F97" w:rsidP="009663F5">
      <w:pPr>
        <w:pStyle w:val="Betarp"/>
        <w:numPr>
          <w:ilvl w:val="0"/>
          <w:numId w:val="2"/>
        </w:numPr>
        <w:tabs>
          <w:tab w:val="left" w:pos="0"/>
          <w:tab w:val="left" w:pos="284"/>
          <w:tab w:val="left" w:pos="993"/>
        </w:tabs>
        <w:ind w:left="0" w:firstLine="0"/>
        <w:jc w:val="both"/>
        <w:rPr>
          <w:b/>
          <w:bCs/>
          <w:smallCaps/>
          <w:sz w:val="23"/>
          <w:szCs w:val="23"/>
        </w:rPr>
      </w:pPr>
      <w:r w:rsidRPr="00612149">
        <w:rPr>
          <w:sz w:val="23"/>
          <w:szCs w:val="23"/>
        </w:rPr>
        <w:t>pasiūlymo dokumentuose pateikti duomenys ir informacija yra teisinga ir apima viską, ko reikia tinkamam sutarties įvykdymui;</w:t>
      </w:r>
    </w:p>
    <w:p w14:paraId="20F8163A" w14:textId="74E01BF7" w:rsidR="00A60F97" w:rsidRPr="00612149" w:rsidRDefault="00A60F97" w:rsidP="00AE5A4D">
      <w:pPr>
        <w:pStyle w:val="Betarp"/>
        <w:numPr>
          <w:ilvl w:val="0"/>
          <w:numId w:val="2"/>
        </w:numPr>
        <w:tabs>
          <w:tab w:val="left" w:pos="0"/>
          <w:tab w:val="left" w:pos="284"/>
          <w:tab w:val="left" w:pos="993"/>
        </w:tabs>
        <w:ind w:left="0" w:firstLine="0"/>
        <w:jc w:val="both"/>
        <w:rPr>
          <w:b/>
          <w:smallCaps/>
          <w:sz w:val="23"/>
          <w:szCs w:val="23"/>
        </w:rPr>
      </w:pPr>
      <w:r w:rsidRPr="00612149">
        <w:rPr>
          <w:sz w:val="23"/>
          <w:szCs w:val="23"/>
        </w:rPr>
        <w:t xml:space="preserve">pasiūlymas galioja </w:t>
      </w:r>
      <w:r w:rsidRPr="00612149">
        <w:rPr>
          <w:rFonts w:eastAsia="Times New Roman"/>
          <w:sz w:val="23"/>
          <w:szCs w:val="23"/>
        </w:rPr>
        <w:t>ne trumpiau nei 60 dienų nuo pasiūlymų pateikimo galutinio termino pabaigos</w:t>
      </w:r>
      <w:r w:rsidRPr="00612149">
        <w:rPr>
          <w:sz w:val="23"/>
          <w:szCs w:val="23"/>
        </w:rPr>
        <w:t>, t.</w:t>
      </w:r>
      <w:r w:rsidR="00F32DBB" w:rsidRPr="00612149">
        <w:rPr>
          <w:sz w:val="23"/>
          <w:szCs w:val="23"/>
        </w:rPr>
        <w:t xml:space="preserve"> </w:t>
      </w:r>
      <w:r w:rsidRPr="00612149">
        <w:rPr>
          <w:sz w:val="23"/>
          <w:szCs w:val="23"/>
        </w:rPr>
        <w:t xml:space="preserve">y. iki ______________. </w:t>
      </w:r>
    </w:p>
    <w:p w14:paraId="659E6268" w14:textId="77777777" w:rsidR="009663F5" w:rsidRPr="00612149" w:rsidRDefault="009663F5" w:rsidP="009663F5">
      <w:pPr>
        <w:pStyle w:val="Betarp"/>
        <w:tabs>
          <w:tab w:val="left" w:pos="0"/>
          <w:tab w:val="left" w:pos="284"/>
          <w:tab w:val="left" w:pos="993"/>
        </w:tabs>
        <w:jc w:val="both"/>
        <w:rPr>
          <w:b/>
          <w:smallCaps/>
          <w:sz w:val="23"/>
          <w:szCs w:val="23"/>
        </w:rPr>
      </w:pPr>
    </w:p>
    <w:p w14:paraId="68796D42" w14:textId="77777777" w:rsidR="00A60F97" w:rsidRPr="00612149" w:rsidRDefault="00A60F97" w:rsidP="00A60F97">
      <w:pPr>
        <w:suppressAutoHyphens/>
        <w:autoSpaceDN w:val="0"/>
        <w:spacing w:after="0" w:line="240" w:lineRule="auto"/>
        <w:jc w:val="both"/>
        <w:textAlignment w:val="baseline"/>
        <w:rPr>
          <w:rFonts w:ascii="Times New Roman" w:eastAsia="Times New Roman" w:hAnsi="Times New Roman" w:cs="Times New Roman"/>
          <w:sz w:val="23"/>
          <w:szCs w:val="23"/>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60F97" w:rsidRPr="00612149" w14:paraId="01100EE6" w14:textId="77777777" w:rsidTr="00C71380">
        <w:trPr>
          <w:trHeight w:val="70"/>
          <w:jc w:val="right"/>
        </w:trPr>
        <w:tc>
          <w:tcPr>
            <w:tcW w:w="3588" w:type="dxa"/>
            <w:tcBorders>
              <w:top w:val="single" w:sz="4" w:space="0" w:color="auto"/>
              <w:left w:val="nil"/>
              <w:bottom w:val="nil"/>
              <w:right w:val="nil"/>
            </w:tcBorders>
            <w:shd w:val="clear" w:color="auto" w:fill="auto"/>
          </w:tcPr>
          <w:p w14:paraId="56AD6F29" w14:textId="77777777" w:rsidR="00A60F97" w:rsidRPr="00612149"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position w:val="6"/>
                <w:sz w:val="23"/>
                <w:szCs w:val="23"/>
              </w:rPr>
            </w:pPr>
            <w:r w:rsidRPr="00612149">
              <w:rPr>
                <w:rFonts w:ascii="Times New Roman" w:eastAsia="Times New Roman" w:hAnsi="Times New Roman" w:cs="Times New Roman"/>
                <w:position w:val="6"/>
                <w:sz w:val="23"/>
                <w:szCs w:val="23"/>
              </w:rPr>
              <w:t>(</w:t>
            </w:r>
            <w:r w:rsidRPr="00612149">
              <w:rPr>
                <w:rFonts w:ascii="Times New Roman" w:eastAsia="Times New Roman" w:hAnsi="Times New Roman" w:cs="Times New Roman"/>
                <w:i/>
                <w:position w:val="6"/>
                <w:sz w:val="23"/>
                <w:szCs w:val="23"/>
              </w:rPr>
              <w:t>Tiekėjo arba jo įgalioto asmens pareigų pavadinimas)</w:t>
            </w:r>
          </w:p>
        </w:tc>
        <w:tc>
          <w:tcPr>
            <w:tcW w:w="300" w:type="dxa"/>
            <w:shd w:val="clear" w:color="auto" w:fill="auto"/>
          </w:tcPr>
          <w:p w14:paraId="568E5554" w14:textId="77777777" w:rsidR="00A60F97" w:rsidRPr="00612149" w:rsidRDefault="00A60F97" w:rsidP="00A60F97">
            <w:pPr>
              <w:suppressAutoHyphens/>
              <w:autoSpaceDN w:val="0"/>
              <w:spacing w:after="0" w:line="240" w:lineRule="auto"/>
              <w:jc w:val="both"/>
              <w:textAlignment w:val="baseline"/>
              <w:rPr>
                <w:rFonts w:ascii="Times New Roman" w:eastAsia="Calibri" w:hAnsi="Times New Roman" w:cs="Times New Roman"/>
                <w:sz w:val="23"/>
                <w:szCs w:val="23"/>
              </w:rPr>
            </w:pPr>
          </w:p>
        </w:tc>
        <w:tc>
          <w:tcPr>
            <w:tcW w:w="2445" w:type="dxa"/>
            <w:tcBorders>
              <w:top w:val="single" w:sz="4" w:space="0" w:color="auto"/>
              <w:left w:val="nil"/>
              <w:bottom w:val="nil"/>
              <w:right w:val="nil"/>
            </w:tcBorders>
            <w:shd w:val="clear" w:color="auto" w:fill="auto"/>
          </w:tcPr>
          <w:p w14:paraId="2D6C64C3" w14:textId="77777777" w:rsidR="00A60F97" w:rsidRPr="00612149"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612149">
              <w:rPr>
                <w:rFonts w:ascii="Times New Roman" w:eastAsia="Calibri" w:hAnsi="Times New Roman" w:cs="Times New Roman"/>
                <w:i/>
                <w:position w:val="6"/>
                <w:sz w:val="23"/>
                <w:szCs w:val="23"/>
              </w:rPr>
              <w:t>(Parašas)</w:t>
            </w:r>
          </w:p>
        </w:tc>
        <w:tc>
          <w:tcPr>
            <w:tcW w:w="236" w:type="dxa"/>
            <w:shd w:val="clear" w:color="auto" w:fill="auto"/>
          </w:tcPr>
          <w:p w14:paraId="3262603C" w14:textId="77777777" w:rsidR="00A60F97" w:rsidRPr="00612149"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p>
        </w:tc>
        <w:tc>
          <w:tcPr>
            <w:tcW w:w="3259" w:type="dxa"/>
            <w:tcBorders>
              <w:top w:val="single" w:sz="4" w:space="0" w:color="auto"/>
              <w:left w:val="nil"/>
              <w:bottom w:val="nil"/>
            </w:tcBorders>
            <w:shd w:val="clear" w:color="auto" w:fill="auto"/>
          </w:tcPr>
          <w:p w14:paraId="0312BE02" w14:textId="77777777" w:rsidR="00A60F97" w:rsidRPr="00612149"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612149">
              <w:rPr>
                <w:rFonts w:ascii="Times New Roman" w:eastAsia="Calibri" w:hAnsi="Times New Roman" w:cs="Times New Roman"/>
                <w:i/>
                <w:position w:val="6"/>
                <w:sz w:val="23"/>
                <w:szCs w:val="23"/>
              </w:rPr>
              <w:t>(Vardas ir pavardė)</w:t>
            </w:r>
          </w:p>
        </w:tc>
      </w:tr>
    </w:tbl>
    <w:p w14:paraId="65D576D0" w14:textId="6851EF32" w:rsidR="006A0355" w:rsidRPr="00612149" w:rsidRDefault="006A0355" w:rsidP="00CB0D4C">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30C96EB0" w14:textId="77777777" w:rsidR="00CB0D4C" w:rsidRPr="00612149" w:rsidRDefault="00CB0D4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7F0FEE5" w14:textId="1C6A0E42" w:rsidR="005778CB" w:rsidRPr="00612149" w:rsidRDefault="005778CB" w:rsidP="005778C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612149">
        <w:rPr>
          <w:rFonts w:ascii="Times New Roman" w:eastAsia="Times New Roman" w:hAnsi="Times New Roman" w:cs="Times New Roman"/>
          <w:sz w:val="24"/>
          <w:szCs w:val="24"/>
          <w:lang w:eastAsia="lt-LT"/>
        </w:rPr>
        <w:lastRenderedPageBreak/>
        <w:t>Viešojo pirkimo „</w:t>
      </w:r>
      <w:r w:rsidR="008B013B" w:rsidRPr="00612149">
        <w:rPr>
          <w:rFonts w:ascii="Times New Roman" w:eastAsia="Times New Roman" w:hAnsi="Times New Roman" w:cs="Times New Roman"/>
          <w:sz w:val="24"/>
          <w:szCs w:val="24"/>
          <w:lang w:eastAsia="lt-LT"/>
        </w:rPr>
        <w:t>Kelių ir gatvių tiesimo (taisymo) laboratoriniai tyrimai</w:t>
      </w:r>
      <w:r w:rsidRPr="00612149">
        <w:rPr>
          <w:rFonts w:ascii="Times New Roman" w:eastAsia="Times New Roman" w:hAnsi="Times New Roman" w:cs="Times New Roman"/>
          <w:sz w:val="24"/>
          <w:szCs w:val="24"/>
          <w:lang w:eastAsia="lt-LT"/>
        </w:rPr>
        <w:t>“  pirkimo dokumentų</w:t>
      </w:r>
      <w:r w:rsidRPr="00612149">
        <w:rPr>
          <w:rFonts w:ascii="Times New Roman" w:eastAsia="Times New Roman" w:hAnsi="Times New Roman" w:cs="Times New Roman"/>
          <w:b/>
          <w:sz w:val="24"/>
          <w:szCs w:val="24"/>
          <w:lang w:eastAsia="lt-LT"/>
        </w:rPr>
        <w:t xml:space="preserve"> priedas Nr. 4</w:t>
      </w:r>
    </w:p>
    <w:p w14:paraId="1B01D6C3" w14:textId="77777777" w:rsidR="00560C8B" w:rsidRPr="00612149" w:rsidRDefault="00560C8B"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p>
    <w:p w14:paraId="2C83C356" w14:textId="77777777" w:rsidR="00A60F97" w:rsidRPr="00612149"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612149">
        <w:rPr>
          <w:rFonts w:ascii="Times New Roman" w:eastAsia="Times New Roman" w:hAnsi="Times New Roman" w:cs="Times New Roman"/>
          <w:b/>
          <w:bCs/>
          <w:sz w:val="24"/>
          <w:szCs w:val="24"/>
          <w:lang w:eastAsia="lt-LT"/>
        </w:rPr>
        <w:t xml:space="preserve">PAŽYMA </w:t>
      </w:r>
    </w:p>
    <w:p w14:paraId="55E9894A" w14:textId="77777777" w:rsidR="00A60F97" w:rsidRPr="00612149" w:rsidRDefault="00A60F97" w:rsidP="00A60F97">
      <w:pPr>
        <w:widowControl w:val="0"/>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612149">
        <w:rPr>
          <w:rFonts w:ascii="Times New Roman" w:eastAsia="Times New Roman" w:hAnsi="Times New Roman" w:cs="Times New Roman"/>
          <w:b/>
          <w:bCs/>
          <w:sz w:val="24"/>
          <w:szCs w:val="24"/>
          <w:lang w:eastAsia="lt-LT"/>
        </w:rPr>
        <w:t>APIE PASITELKIAMUS SUBTIEKĖJUS/SUBRANGOVUS/KVAZISUBTIEKĖJUS</w:t>
      </w:r>
    </w:p>
    <w:p w14:paraId="7B44CDEC" w14:textId="77777777" w:rsidR="00A60F97" w:rsidRPr="00612149"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p>
    <w:p w14:paraId="199CC21C" w14:textId="77777777" w:rsidR="00A60F97" w:rsidRPr="00612149" w:rsidRDefault="00A60F97" w:rsidP="00A60F97">
      <w:pPr>
        <w:widowControl w:val="0"/>
        <w:tabs>
          <w:tab w:val="left" w:pos="426"/>
        </w:tabs>
        <w:suppressAutoHyphens/>
        <w:spacing w:after="0" w:line="240" w:lineRule="auto"/>
        <w:rPr>
          <w:rFonts w:ascii="Times New Roman" w:eastAsia="Times New Roman" w:hAnsi="Times New Roman" w:cs="Times New Roman"/>
          <w:b/>
          <w:sz w:val="24"/>
          <w:szCs w:val="24"/>
          <w:lang w:eastAsia="lt-LT"/>
        </w:rPr>
      </w:pPr>
      <w:r w:rsidRPr="00612149">
        <w:rPr>
          <w:rFonts w:ascii="Times New Roman" w:eastAsia="Times New Roman" w:hAnsi="Times New Roman" w:cs="Times New Roman"/>
          <w:b/>
          <w:bCs/>
          <w:sz w:val="24"/>
          <w:szCs w:val="24"/>
          <w:lang w:eastAsia="lt-LT"/>
        </w:rPr>
        <w:t xml:space="preserve">1. </w:t>
      </w:r>
      <w:r w:rsidRPr="00612149">
        <w:rPr>
          <w:rFonts w:ascii="Times New Roman" w:eastAsia="Times New Roman" w:hAnsi="Times New Roman" w:cs="Times New Roman"/>
          <w:b/>
          <w:sz w:val="24"/>
          <w:szCs w:val="24"/>
          <w:lang w:eastAsia="lt-LT"/>
        </w:rPr>
        <w:t>INFORMACIJA, APIE SUTARTIES VYKDYMĄ:</w:t>
      </w:r>
    </w:p>
    <w:p w14:paraId="2DCF6AE3" w14:textId="77777777" w:rsidR="00A60F97" w:rsidRPr="00612149" w:rsidRDefault="00A60F97" w:rsidP="00A60F97">
      <w:pPr>
        <w:widowControl w:val="0"/>
        <w:suppressAutoHyphens/>
        <w:spacing w:after="0" w:line="240" w:lineRule="auto"/>
        <w:ind w:firstLine="851"/>
        <w:jc w:val="both"/>
        <w:rPr>
          <w:rFonts w:ascii="Times New Roman" w:eastAsia="Times New Roman" w:hAnsi="Times New Roman" w:cs="Times New Roman"/>
          <w:sz w:val="24"/>
          <w:szCs w:val="24"/>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A60F97" w:rsidRPr="00612149" w14:paraId="3A30D6A0" w14:textId="77777777" w:rsidTr="009129F5">
        <w:trPr>
          <w:trHeight w:val="764"/>
          <w:jc w:val="center"/>
        </w:trPr>
        <w:tc>
          <w:tcPr>
            <w:tcW w:w="577" w:type="dxa"/>
            <w:shd w:val="clear" w:color="auto" w:fill="auto"/>
            <w:vAlign w:val="center"/>
          </w:tcPr>
          <w:p w14:paraId="09446195" w14:textId="77777777" w:rsidR="00A60F97" w:rsidRPr="00612149"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Eil. Nr.</w:t>
            </w:r>
          </w:p>
        </w:tc>
        <w:tc>
          <w:tcPr>
            <w:tcW w:w="4380" w:type="dxa"/>
            <w:shd w:val="clear" w:color="auto" w:fill="auto"/>
            <w:vAlign w:val="center"/>
          </w:tcPr>
          <w:p w14:paraId="1F603FD0" w14:textId="77777777" w:rsidR="00A60F97" w:rsidRPr="00612149"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Paslaugų/darbų/prekių paskirstymas</w:t>
            </w:r>
          </w:p>
        </w:tc>
        <w:tc>
          <w:tcPr>
            <w:tcW w:w="2268" w:type="dxa"/>
            <w:shd w:val="clear" w:color="auto" w:fill="auto"/>
            <w:vAlign w:val="center"/>
          </w:tcPr>
          <w:p w14:paraId="4A7CC842" w14:textId="432D123E" w:rsidR="00A60F97" w:rsidRPr="00612149"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Paslaugų/darbų/</w:t>
            </w:r>
            <w:r w:rsidR="00172E43" w:rsidRPr="00612149">
              <w:rPr>
                <w:rFonts w:ascii="Times New Roman" w:eastAsia="Times New Roman" w:hAnsi="Times New Roman" w:cs="Times New Roman"/>
                <w:sz w:val="24"/>
                <w:szCs w:val="24"/>
                <w:lang w:eastAsia="lt-LT"/>
              </w:rPr>
              <w:t xml:space="preserve"> </w:t>
            </w:r>
            <w:r w:rsidRPr="00612149">
              <w:rPr>
                <w:rFonts w:ascii="Times New Roman" w:eastAsia="Times New Roman" w:hAnsi="Times New Roman" w:cs="Times New Roman"/>
                <w:sz w:val="24"/>
                <w:szCs w:val="24"/>
                <w:lang w:eastAsia="lt-LT"/>
              </w:rPr>
              <w:t>prekių aprašymas</w:t>
            </w:r>
          </w:p>
        </w:tc>
        <w:tc>
          <w:tcPr>
            <w:tcW w:w="2403" w:type="dxa"/>
            <w:vAlign w:val="center"/>
          </w:tcPr>
          <w:p w14:paraId="301B6092" w14:textId="77777777" w:rsidR="00A60F97" w:rsidRPr="00612149"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Procentinė atliekamų </w:t>
            </w:r>
          </w:p>
          <w:p w14:paraId="25549DA7" w14:textId="77777777" w:rsidR="00A60F97" w:rsidRPr="00612149"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paslaugų/darbų/prekių vertė nuo pasiūlymo kainos, %</w:t>
            </w:r>
          </w:p>
        </w:tc>
      </w:tr>
      <w:tr w:rsidR="00A60F97" w:rsidRPr="00612149" w14:paraId="0A1827D4" w14:textId="77777777" w:rsidTr="009129F5">
        <w:trPr>
          <w:jc w:val="center"/>
        </w:trPr>
        <w:tc>
          <w:tcPr>
            <w:tcW w:w="577" w:type="dxa"/>
            <w:shd w:val="clear" w:color="auto" w:fill="auto"/>
          </w:tcPr>
          <w:p w14:paraId="7EA6927C"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w:t>
            </w:r>
          </w:p>
        </w:tc>
        <w:tc>
          <w:tcPr>
            <w:tcW w:w="4380" w:type="dxa"/>
            <w:shd w:val="clear" w:color="auto" w:fill="auto"/>
          </w:tcPr>
          <w:p w14:paraId="574EA17F"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Paslaugos/ Darbai/ Prekės pagal pirkimo sutartį, kuriuos teiksiu/vykdysiu/tieksiu savo jėgomis</w:t>
            </w:r>
          </w:p>
        </w:tc>
        <w:tc>
          <w:tcPr>
            <w:tcW w:w="2268" w:type="dxa"/>
            <w:shd w:val="clear" w:color="auto" w:fill="auto"/>
          </w:tcPr>
          <w:p w14:paraId="7E96681D"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6B251EB6"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12149" w14:paraId="76B13DD8" w14:textId="77777777" w:rsidTr="009129F5">
        <w:trPr>
          <w:jc w:val="center"/>
        </w:trPr>
        <w:tc>
          <w:tcPr>
            <w:tcW w:w="577" w:type="dxa"/>
            <w:shd w:val="clear" w:color="auto" w:fill="auto"/>
          </w:tcPr>
          <w:p w14:paraId="5BBC9F4B"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2. </w:t>
            </w:r>
          </w:p>
        </w:tc>
        <w:tc>
          <w:tcPr>
            <w:tcW w:w="4380" w:type="dxa"/>
            <w:shd w:val="clear" w:color="auto" w:fill="auto"/>
          </w:tcPr>
          <w:p w14:paraId="6E37F1AF" w14:textId="7E9C2B70"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Paslaugos/ Darbai/ Prekės pagal pirkimo sutartį, kuriuos perduosiu teikti/vykdyti/tiekti žinomiems subtiekėjams/subrangovams </w:t>
            </w:r>
            <w:r w:rsidRPr="00612149">
              <w:rPr>
                <w:rFonts w:ascii="Times New Roman" w:eastAsia="Times New Roman" w:hAnsi="Times New Roman" w:cs="Times New Roman"/>
                <w:i/>
                <w:sz w:val="24"/>
                <w:szCs w:val="24"/>
                <w:lang w:eastAsia="lt-LT"/>
              </w:rPr>
              <w:t>[informacija apie žinomus subti</w:t>
            </w:r>
            <w:r w:rsidR="001D615B" w:rsidRPr="00612149">
              <w:rPr>
                <w:rFonts w:ascii="Times New Roman" w:eastAsia="Times New Roman" w:hAnsi="Times New Roman" w:cs="Times New Roman"/>
                <w:i/>
                <w:sz w:val="24"/>
                <w:szCs w:val="24"/>
                <w:lang w:eastAsia="lt-LT"/>
              </w:rPr>
              <w:t>e</w:t>
            </w:r>
            <w:r w:rsidRPr="00612149">
              <w:rPr>
                <w:rFonts w:ascii="Times New Roman" w:eastAsia="Times New Roman" w:hAnsi="Times New Roman" w:cs="Times New Roman"/>
                <w:i/>
                <w:sz w:val="24"/>
                <w:szCs w:val="24"/>
                <w:lang w:eastAsia="lt-LT"/>
              </w:rPr>
              <w:t>kėjus/subrangovus pateikiama 2 lentelėje]</w:t>
            </w:r>
          </w:p>
        </w:tc>
        <w:tc>
          <w:tcPr>
            <w:tcW w:w="2268" w:type="dxa"/>
            <w:shd w:val="clear" w:color="auto" w:fill="auto"/>
          </w:tcPr>
          <w:p w14:paraId="733FC6EC"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70BF51C7"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12149" w14:paraId="228A6936" w14:textId="77777777" w:rsidTr="009129F5">
        <w:trPr>
          <w:jc w:val="center"/>
        </w:trPr>
        <w:tc>
          <w:tcPr>
            <w:tcW w:w="577" w:type="dxa"/>
            <w:shd w:val="clear" w:color="auto" w:fill="auto"/>
          </w:tcPr>
          <w:p w14:paraId="089E7FBB" w14:textId="77777777" w:rsidR="00A60F97" w:rsidRPr="00612149" w:rsidDel="005571B8"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3.</w:t>
            </w:r>
          </w:p>
        </w:tc>
        <w:tc>
          <w:tcPr>
            <w:tcW w:w="4380" w:type="dxa"/>
            <w:shd w:val="clear" w:color="auto" w:fill="auto"/>
          </w:tcPr>
          <w:p w14:paraId="4396F0F1" w14:textId="13D17968"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Paslaugos/ Darbai/ Prekės pagal pirkimo sutartį, kuriuos perduosiu teikti/vykdyti/tiekti nežinomiems subt</w:t>
            </w:r>
            <w:r w:rsidR="00B302DB" w:rsidRPr="00612149">
              <w:rPr>
                <w:rFonts w:ascii="Times New Roman" w:eastAsia="Times New Roman" w:hAnsi="Times New Roman" w:cs="Times New Roman"/>
                <w:sz w:val="24"/>
                <w:szCs w:val="24"/>
                <w:lang w:eastAsia="lt-LT"/>
              </w:rPr>
              <w:t>i</w:t>
            </w:r>
            <w:r w:rsidRPr="00612149">
              <w:rPr>
                <w:rFonts w:ascii="Times New Roman" w:eastAsia="Times New Roman" w:hAnsi="Times New Roman" w:cs="Times New Roman"/>
                <w:sz w:val="24"/>
                <w:szCs w:val="24"/>
                <w:lang w:eastAsia="lt-LT"/>
              </w:rPr>
              <w:t>ekėjams/subrangovams</w:t>
            </w:r>
          </w:p>
        </w:tc>
        <w:tc>
          <w:tcPr>
            <w:tcW w:w="2268" w:type="dxa"/>
            <w:shd w:val="clear" w:color="auto" w:fill="auto"/>
          </w:tcPr>
          <w:p w14:paraId="10A61662"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4EB5765B" w14:textId="77777777" w:rsidR="00A60F97" w:rsidRPr="00612149"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12149" w14:paraId="436688D2" w14:textId="77777777" w:rsidTr="009129F5">
        <w:trPr>
          <w:jc w:val="center"/>
        </w:trPr>
        <w:tc>
          <w:tcPr>
            <w:tcW w:w="7225" w:type="dxa"/>
            <w:gridSpan w:val="3"/>
            <w:shd w:val="clear" w:color="auto" w:fill="auto"/>
          </w:tcPr>
          <w:p w14:paraId="32F30287" w14:textId="77777777" w:rsidR="00A60F97" w:rsidRPr="00612149" w:rsidRDefault="00A60F97" w:rsidP="00A60F97">
            <w:pPr>
              <w:widowControl w:val="0"/>
              <w:suppressAutoHyphens/>
              <w:spacing w:after="0" w:line="240" w:lineRule="auto"/>
              <w:jc w:val="right"/>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Viso: </w:t>
            </w:r>
            <w:r w:rsidRPr="00612149">
              <w:rPr>
                <w:rFonts w:ascii="Times New Roman" w:eastAsia="Times New Roman" w:hAnsi="Times New Roman" w:cs="Times New Roman"/>
                <w:i/>
                <w:sz w:val="24"/>
                <w:szCs w:val="24"/>
                <w:lang w:eastAsia="lt-LT"/>
              </w:rPr>
              <w:t>[1-3 eilučių suma]</w:t>
            </w:r>
          </w:p>
        </w:tc>
        <w:tc>
          <w:tcPr>
            <w:tcW w:w="2403" w:type="dxa"/>
          </w:tcPr>
          <w:p w14:paraId="2FB4BA94" w14:textId="77777777" w:rsidR="00A60F97" w:rsidRPr="00612149"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100 %</w:t>
            </w:r>
          </w:p>
        </w:tc>
      </w:tr>
    </w:tbl>
    <w:p w14:paraId="4F9BBDF3" w14:textId="77777777" w:rsidR="00A60F97" w:rsidRPr="00612149" w:rsidRDefault="00A60F97" w:rsidP="00A60F97">
      <w:pPr>
        <w:widowControl w:val="0"/>
        <w:tabs>
          <w:tab w:val="left" w:pos="567"/>
        </w:tabs>
        <w:suppressAutoHyphens/>
        <w:spacing w:after="0" w:line="240" w:lineRule="auto"/>
        <w:contextualSpacing/>
        <w:rPr>
          <w:rFonts w:ascii="Times New Roman" w:eastAsia="Calibri" w:hAnsi="Times New Roman" w:cs="Times New Roman"/>
          <w:sz w:val="24"/>
          <w:szCs w:val="24"/>
        </w:rPr>
      </w:pPr>
    </w:p>
    <w:p w14:paraId="24D2EF11" w14:textId="77777777" w:rsidR="00A60F97" w:rsidRPr="00612149" w:rsidRDefault="00A60F97" w:rsidP="00A60F97">
      <w:pPr>
        <w:widowControl w:val="0"/>
        <w:tabs>
          <w:tab w:val="left" w:pos="567"/>
        </w:tabs>
        <w:suppressAutoHyphens/>
        <w:spacing w:after="0" w:line="240" w:lineRule="auto"/>
        <w:contextualSpacing/>
        <w:jc w:val="both"/>
        <w:rPr>
          <w:rFonts w:ascii="Times New Roman" w:eastAsia="Calibri" w:hAnsi="Times New Roman" w:cs="Times New Roman"/>
          <w:b/>
          <w:bCs/>
          <w:sz w:val="24"/>
          <w:szCs w:val="24"/>
        </w:rPr>
      </w:pPr>
      <w:r w:rsidRPr="00612149">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2B08A096" w14:textId="2AE55A48" w:rsidR="00A60F97" w:rsidRPr="00612149" w:rsidRDefault="00A60F97" w:rsidP="006C12FE">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r w:rsidRPr="00612149">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A60F97" w:rsidRPr="00612149" w14:paraId="6893203E" w14:textId="77777777" w:rsidTr="009129F5">
        <w:tc>
          <w:tcPr>
            <w:tcW w:w="556" w:type="dxa"/>
          </w:tcPr>
          <w:p w14:paraId="05057276" w14:textId="5D92BD71" w:rsidR="00A60F97" w:rsidRPr="00612149" w:rsidRDefault="00A60F97" w:rsidP="00A60F97">
            <w:pPr>
              <w:widowControl w:val="0"/>
              <w:suppressAutoHyphens/>
              <w:jc w:val="center"/>
              <w:rPr>
                <w:rFonts w:ascii="Times New Roman" w:hAnsi="Times New Roman"/>
                <w:iCs/>
                <w:sz w:val="24"/>
                <w:szCs w:val="24"/>
              </w:rPr>
            </w:pPr>
            <w:r w:rsidRPr="00612149">
              <w:rPr>
                <w:rFonts w:ascii="Times New Roman" w:hAnsi="Times New Roman"/>
                <w:iCs/>
                <w:sz w:val="24"/>
                <w:szCs w:val="24"/>
              </w:rPr>
              <w:t>Eil.</w:t>
            </w:r>
            <w:r w:rsidR="009129F5" w:rsidRPr="00612149">
              <w:rPr>
                <w:rFonts w:ascii="Times New Roman" w:hAnsi="Times New Roman"/>
                <w:iCs/>
                <w:sz w:val="24"/>
                <w:szCs w:val="24"/>
              </w:rPr>
              <w:t xml:space="preserve"> </w:t>
            </w:r>
            <w:r w:rsidRPr="00612149">
              <w:rPr>
                <w:rFonts w:ascii="Times New Roman" w:hAnsi="Times New Roman"/>
                <w:iCs/>
                <w:sz w:val="24"/>
                <w:szCs w:val="24"/>
              </w:rPr>
              <w:t>Nr.</w:t>
            </w:r>
          </w:p>
        </w:tc>
        <w:tc>
          <w:tcPr>
            <w:tcW w:w="2592" w:type="dxa"/>
          </w:tcPr>
          <w:p w14:paraId="3D04D5C9" w14:textId="483B6544" w:rsidR="00A60F97" w:rsidRPr="00612149" w:rsidRDefault="00A60F97" w:rsidP="00A60F97">
            <w:pPr>
              <w:widowControl w:val="0"/>
              <w:suppressAutoHyphens/>
              <w:jc w:val="center"/>
              <w:rPr>
                <w:rFonts w:ascii="Times New Roman" w:eastAsia="Times New Roman" w:hAnsi="Times New Roman"/>
                <w:sz w:val="24"/>
                <w:szCs w:val="24"/>
              </w:rPr>
            </w:pPr>
            <w:r w:rsidRPr="00612149">
              <w:rPr>
                <w:rFonts w:ascii="Times New Roman" w:eastAsia="Times New Roman" w:hAnsi="Times New Roman"/>
                <w:sz w:val="24"/>
                <w:szCs w:val="24"/>
              </w:rPr>
              <w:t>Subt</w:t>
            </w:r>
            <w:r w:rsidR="001D615B" w:rsidRPr="00612149">
              <w:rPr>
                <w:rFonts w:ascii="Times New Roman" w:eastAsia="Times New Roman" w:hAnsi="Times New Roman"/>
                <w:sz w:val="24"/>
                <w:szCs w:val="24"/>
              </w:rPr>
              <w:t>ie</w:t>
            </w:r>
            <w:r w:rsidRPr="00612149">
              <w:rPr>
                <w:rFonts w:ascii="Times New Roman" w:eastAsia="Times New Roman" w:hAnsi="Times New Roman"/>
                <w:sz w:val="24"/>
                <w:szCs w:val="24"/>
              </w:rPr>
              <w:t>kėjo/</w:t>
            </w:r>
          </w:p>
          <w:p w14:paraId="7D8A4D58" w14:textId="77777777" w:rsidR="00A60F97" w:rsidRPr="00612149" w:rsidRDefault="00A60F97" w:rsidP="00A60F97">
            <w:pPr>
              <w:widowControl w:val="0"/>
              <w:suppressAutoHyphens/>
              <w:jc w:val="center"/>
              <w:rPr>
                <w:rFonts w:ascii="Times New Roman" w:hAnsi="Times New Roman"/>
                <w:iCs/>
                <w:sz w:val="24"/>
                <w:szCs w:val="24"/>
              </w:rPr>
            </w:pPr>
            <w:r w:rsidRPr="00612149">
              <w:rPr>
                <w:rFonts w:ascii="Times New Roman" w:eastAsia="Times New Roman" w:hAnsi="Times New Roman"/>
                <w:sz w:val="24"/>
                <w:szCs w:val="24"/>
              </w:rPr>
              <w:t>Subrangovo pavadinimas, juridinio asmens kodas, adresas</w:t>
            </w:r>
          </w:p>
        </w:tc>
        <w:tc>
          <w:tcPr>
            <w:tcW w:w="2126" w:type="dxa"/>
          </w:tcPr>
          <w:p w14:paraId="3DC61431" w14:textId="77777777" w:rsidR="00A60F97" w:rsidRPr="00612149" w:rsidRDefault="00A60F97" w:rsidP="00A60F97">
            <w:pPr>
              <w:widowControl w:val="0"/>
              <w:suppressAutoHyphens/>
              <w:jc w:val="center"/>
              <w:rPr>
                <w:rFonts w:ascii="Times New Roman" w:hAnsi="Times New Roman"/>
                <w:iCs/>
                <w:sz w:val="24"/>
                <w:szCs w:val="24"/>
              </w:rPr>
            </w:pPr>
            <w:r w:rsidRPr="00612149">
              <w:rPr>
                <w:rFonts w:ascii="Times New Roman" w:eastAsia="Times New Roman" w:hAnsi="Times New Roman"/>
                <w:sz w:val="24"/>
                <w:szCs w:val="24"/>
              </w:rPr>
              <w:t>Sutarties objekto dalies, perduodamos vykdyti subtiekėjui, aprašymas</w:t>
            </w:r>
          </w:p>
        </w:tc>
        <w:tc>
          <w:tcPr>
            <w:tcW w:w="2126" w:type="dxa"/>
          </w:tcPr>
          <w:p w14:paraId="730172F1" w14:textId="77777777" w:rsidR="00A60F97" w:rsidRPr="00612149" w:rsidRDefault="00A60F97" w:rsidP="00A60F97">
            <w:pPr>
              <w:widowControl w:val="0"/>
              <w:suppressAutoHyphens/>
              <w:jc w:val="center"/>
              <w:rPr>
                <w:rFonts w:ascii="Times New Roman" w:eastAsia="Times New Roman" w:hAnsi="Times New Roman"/>
                <w:sz w:val="24"/>
                <w:szCs w:val="24"/>
              </w:rPr>
            </w:pPr>
            <w:r w:rsidRPr="00612149">
              <w:rPr>
                <w:rFonts w:ascii="Times New Roman" w:eastAsia="Times New Roman" w:hAnsi="Times New Roman"/>
                <w:sz w:val="24"/>
                <w:szCs w:val="24"/>
              </w:rPr>
              <w:t>Motyvuotas pagrįstumas, kodėl bus pasitelkiamas subrangovas/</w:t>
            </w:r>
          </w:p>
          <w:p w14:paraId="19A36AE9" w14:textId="77777777" w:rsidR="00A60F97" w:rsidRPr="00612149" w:rsidRDefault="00A60F97" w:rsidP="00A60F97">
            <w:pPr>
              <w:widowControl w:val="0"/>
              <w:suppressAutoHyphens/>
              <w:jc w:val="center"/>
              <w:rPr>
                <w:rFonts w:ascii="Times New Roman" w:hAnsi="Times New Roman"/>
                <w:iCs/>
                <w:sz w:val="24"/>
                <w:szCs w:val="24"/>
              </w:rPr>
            </w:pPr>
            <w:r w:rsidRPr="00612149">
              <w:rPr>
                <w:rFonts w:ascii="Times New Roman" w:eastAsia="Times New Roman" w:hAnsi="Times New Roman"/>
                <w:sz w:val="24"/>
                <w:szCs w:val="24"/>
              </w:rPr>
              <w:t>subtiekėjas</w:t>
            </w:r>
          </w:p>
        </w:tc>
        <w:tc>
          <w:tcPr>
            <w:tcW w:w="2120" w:type="dxa"/>
          </w:tcPr>
          <w:p w14:paraId="2D491ABA" w14:textId="77777777" w:rsidR="00A60F97" w:rsidRPr="00612149" w:rsidRDefault="00A60F97" w:rsidP="00A60F97">
            <w:pPr>
              <w:widowControl w:val="0"/>
              <w:suppressAutoHyphens/>
              <w:jc w:val="center"/>
              <w:rPr>
                <w:rFonts w:ascii="Times New Roman" w:hAnsi="Times New Roman"/>
                <w:iCs/>
                <w:sz w:val="24"/>
                <w:szCs w:val="24"/>
              </w:rPr>
            </w:pPr>
            <w:r w:rsidRPr="00612149">
              <w:rPr>
                <w:rFonts w:ascii="Times New Roman" w:eastAsia="Times New Roman" w:hAnsi="Times New Roman"/>
                <w:sz w:val="24"/>
                <w:szCs w:val="24"/>
                <w:lang w:eastAsia="lt-LT"/>
              </w:rPr>
              <w:t>Procentinė prekių/darbų/paslaugų vertė nuo pasiūlymo kainos, %</w:t>
            </w:r>
          </w:p>
        </w:tc>
      </w:tr>
      <w:tr w:rsidR="00A60F97" w:rsidRPr="00612149" w14:paraId="0BF0BE7D" w14:textId="77777777" w:rsidTr="009129F5">
        <w:tc>
          <w:tcPr>
            <w:tcW w:w="556" w:type="dxa"/>
          </w:tcPr>
          <w:p w14:paraId="6F48E015" w14:textId="77777777" w:rsidR="00A60F97" w:rsidRPr="00612149" w:rsidRDefault="00A60F97" w:rsidP="00A60F97">
            <w:pPr>
              <w:widowControl w:val="0"/>
              <w:suppressAutoHyphens/>
              <w:jc w:val="center"/>
              <w:rPr>
                <w:rFonts w:ascii="Times New Roman" w:hAnsi="Times New Roman"/>
                <w:i/>
                <w:iCs/>
                <w:sz w:val="24"/>
                <w:szCs w:val="24"/>
              </w:rPr>
            </w:pPr>
            <w:r w:rsidRPr="00612149">
              <w:rPr>
                <w:rFonts w:ascii="Times New Roman" w:hAnsi="Times New Roman"/>
                <w:i/>
                <w:iCs/>
                <w:sz w:val="24"/>
                <w:szCs w:val="24"/>
              </w:rPr>
              <w:t>1.</w:t>
            </w:r>
          </w:p>
        </w:tc>
        <w:tc>
          <w:tcPr>
            <w:tcW w:w="2592" w:type="dxa"/>
          </w:tcPr>
          <w:p w14:paraId="59C9859B" w14:textId="77777777" w:rsidR="00A60F97" w:rsidRPr="00612149" w:rsidRDefault="00A60F97" w:rsidP="00A60F97">
            <w:pPr>
              <w:widowControl w:val="0"/>
              <w:suppressAutoHyphens/>
              <w:jc w:val="center"/>
              <w:rPr>
                <w:rFonts w:ascii="Times New Roman" w:hAnsi="Times New Roman"/>
                <w:i/>
                <w:iCs/>
                <w:sz w:val="24"/>
                <w:szCs w:val="24"/>
              </w:rPr>
            </w:pPr>
          </w:p>
        </w:tc>
        <w:tc>
          <w:tcPr>
            <w:tcW w:w="2126" w:type="dxa"/>
          </w:tcPr>
          <w:p w14:paraId="23176E71" w14:textId="77777777" w:rsidR="00A60F97" w:rsidRPr="00612149" w:rsidRDefault="00A60F97" w:rsidP="00A60F97">
            <w:pPr>
              <w:widowControl w:val="0"/>
              <w:suppressAutoHyphens/>
              <w:jc w:val="center"/>
              <w:rPr>
                <w:rFonts w:ascii="Times New Roman" w:hAnsi="Times New Roman"/>
                <w:i/>
                <w:iCs/>
                <w:sz w:val="24"/>
                <w:szCs w:val="24"/>
              </w:rPr>
            </w:pPr>
          </w:p>
        </w:tc>
        <w:tc>
          <w:tcPr>
            <w:tcW w:w="2126" w:type="dxa"/>
          </w:tcPr>
          <w:p w14:paraId="54F4A470" w14:textId="77777777" w:rsidR="00A60F97" w:rsidRPr="00612149" w:rsidRDefault="00A60F97" w:rsidP="00A60F97">
            <w:pPr>
              <w:widowControl w:val="0"/>
              <w:suppressAutoHyphens/>
              <w:jc w:val="center"/>
              <w:rPr>
                <w:rFonts w:ascii="Times New Roman" w:hAnsi="Times New Roman"/>
                <w:i/>
                <w:iCs/>
                <w:sz w:val="24"/>
                <w:szCs w:val="24"/>
              </w:rPr>
            </w:pPr>
          </w:p>
        </w:tc>
        <w:tc>
          <w:tcPr>
            <w:tcW w:w="2120" w:type="dxa"/>
          </w:tcPr>
          <w:p w14:paraId="48555027" w14:textId="77777777" w:rsidR="00A60F97" w:rsidRPr="00612149" w:rsidRDefault="00A60F97" w:rsidP="00A60F97">
            <w:pPr>
              <w:widowControl w:val="0"/>
              <w:suppressAutoHyphens/>
              <w:jc w:val="center"/>
              <w:rPr>
                <w:rFonts w:ascii="Times New Roman" w:hAnsi="Times New Roman"/>
                <w:i/>
                <w:iCs/>
                <w:sz w:val="24"/>
                <w:szCs w:val="24"/>
              </w:rPr>
            </w:pPr>
          </w:p>
        </w:tc>
      </w:tr>
      <w:tr w:rsidR="00A60F97" w:rsidRPr="00612149" w14:paraId="2C78BD13" w14:textId="77777777" w:rsidTr="009129F5">
        <w:tc>
          <w:tcPr>
            <w:tcW w:w="556" w:type="dxa"/>
          </w:tcPr>
          <w:p w14:paraId="2DC87E7A" w14:textId="77777777" w:rsidR="00A60F97" w:rsidRPr="00612149" w:rsidRDefault="00A60F97" w:rsidP="00A60F97">
            <w:pPr>
              <w:widowControl w:val="0"/>
              <w:suppressAutoHyphens/>
              <w:jc w:val="center"/>
              <w:rPr>
                <w:rFonts w:ascii="Times New Roman" w:hAnsi="Times New Roman"/>
                <w:i/>
                <w:iCs/>
                <w:sz w:val="24"/>
                <w:szCs w:val="24"/>
              </w:rPr>
            </w:pPr>
            <w:r w:rsidRPr="00612149">
              <w:rPr>
                <w:rFonts w:ascii="Times New Roman" w:hAnsi="Times New Roman"/>
                <w:i/>
                <w:iCs/>
                <w:sz w:val="24"/>
                <w:szCs w:val="24"/>
              </w:rPr>
              <w:t>2.</w:t>
            </w:r>
          </w:p>
        </w:tc>
        <w:tc>
          <w:tcPr>
            <w:tcW w:w="2592" w:type="dxa"/>
          </w:tcPr>
          <w:p w14:paraId="7FA8E994" w14:textId="77777777" w:rsidR="00A60F97" w:rsidRPr="00612149" w:rsidRDefault="00A60F97" w:rsidP="00A60F97">
            <w:pPr>
              <w:widowControl w:val="0"/>
              <w:suppressAutoHyphens/>
              <w:jc w:val="center"/>
              <w:rPr>
                <w:rFonts w:ascii="Times New Roman" w:hAnsi="Times New Roman"/>
                <w:i/>
                <w:iCs/>
                <w:sz w:val="24"/>
                <w:szCs w:val="24"/>
              </w:rPr>
            </w:pPr>
          </w:p>
        </w:tc>
        <w:tc>
          <w:tcPr>
            <w:tcW w:w="2126" w:type="dxa"/>
          </w:tcPr>
          <w:p w14:paraId="0E15DC1D" w14:textId="77777777" w:rsidR="00A60F97" w:rsidRPr="00612149" w:rsidRDefault="00A60F97" w:rsidP="00A60F97">
            <w:pPr>
              <w:widowControl w:val="0"/>
              <w:suppressAutoHyphens/>
              <w:jc w:val="center"/>
              <w:rPr>
                <w:rFonts w:ascii="Times New Roman" w:hAnsi="Times New Roman"/>
                <w:i/>
                <w:iCs/>
                <w:sz w:val="24"/>
                <w:szCs w:val="24"/>
              </w:rPr>
            </w:pPr>
          </w:p>
        </w:tc>
        <w:tc>
          <w:tcPr>
            <w:tcW w:w="2126" w:type="dxa"/>
          </w:tcPr>
          <w:p w14:paraId="77A9F60F" w14:textId="77777777" w:rsidR="00A60F97" w:rsidRPr="00612149" w:rsidRDefault="00A60F97" w:rsidP="00A60F97">
            <w:pPr>
              <w:widowControl w:val="0"/>
              <w:suppressAutoHyphens/>
              <w:jc w:val="center"/>
              <w:rPr>
                <w:rFonts w:ascii="Times New Roman" w:hAnsi="Times New Roman"/>
                <w:i/>
                <w:iCs/>
                <w:sz w:val="24"/>
                <w:szCs w:val="24"/>
              </w:rPr>
            </w:pPr>
          </w:p>
        </w:tc>
        <w:tc>
          <w:tcPr>
            <w:tcW w:w="2120" w:type="dxa"/>
          </w:tcPr>
          <w:p w14:paraId="4E51A020" w14:textId="77777777" w:rsidR="00A60F97" w:rsidRPr="00612149" w:rsidRDefault="00A60F97" w:rsidP="00A60F97">
            <w:pPr>
              <w:widowControl w:val="0"/>
              <w:suppressAutoHyphens/>
              <w:jc w:val="center"/>
              <w:rPr>
                <w:rFonts w:ascii="Times New Roman" w:hAnsi="Times New Roman"/>
                <w:i/>
                <w:iCs/>
                <w:sz w:val="24"/>
                <w:szCs w:val="24"/>
              </w:rPr>
            </w:pPr>
          </w:p>
        </w:tc>
      </w:tr>
    </w:tbl>
    <w:p w14:paraId="2EFA4663" w14:textId="77777777" w:rsidR="00A60F97" w:rsidRPr="00612149"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p>
    <w:p w14:paraId="526B1E8D" w14:textId="77777777" w:rsidR="00A60F97" w:rsidRPr="00612149" w:rsidRDefault="00A60F97" w:rsidP="00A60F97">
      <w:pPr>
        <w:tabs>
          <w:tab w:val="left" w:pos="567"/>
        </w:tabs>
        <w:spacing w:after="0" w:line="240" w:lineRule="auto"/>
        <w:contextualSpacing/>
        <w:rPr>
          <w:rFonts w:ascii="Times New Roman" w:eastAsia="Calibri" w:hAnsi="Times New Roman" w:cstheme="minorHAnsi"/>
          <w:i/>
          <w:iCs/>
          <w:color w:val="000000" w:themeColor="text1"/>
          <w:sz w:val="24"/>
          <w:szCs w:val="24"/>
        </w:rPr>
      </w:pPr>
      <w:r w:rsidRPr="00612149">
        <w:rPr>
          <w:rFonts w:ascii="Times New Roman" w:eastAsia="Times New Roman" w:hAnsi="Times New Roman" w:cstheme="minorHAnsi"/>
          <w:b/>
          <w:bCs/>
          <w:sz w:val="24"/>
          <w:szCs w:val="24"/>
        </w:rPr>
        <w:t xml:space="preserve">3. INFORMACIJA APIE KVAZISUBTIEKĖJUS </w:t>
      </w:r>
      <w:r w:rsidRPr="00612149">
        <w:rPr>
          <w:rFonts w:ascii="Times New Roman" w:eastAsia="Calibri" w:hAnsi="Times New Roman" w:cstheme="minorHAnsi"/>
          <w:i/>
          <w:iCs/>
          <w:color w:val="000000" w:themeColor="text1"/>
          <w:sz w:val="24"/>
          <w:szCs w:val="24"/>
        </w:rPr>
        <w:t>(pildoma, jei tiekėjas ketina įdarbinti specialistus)</w:t>
      </w:r>
    </w:p>
    <w:p w14:paraId="727FF836" w14:textId="77777777" w:rsidR="00A60F97" w:rsidRPr="00612149" w:rsidRDefault="00A60F97" w:rsidP="00A60F97">
      <w:pPr>
        <w:suppressAutoHyphens/>
        <w:autoSpaceDN w:val="0"/>
        <w:spacing w:after="0" w:line="240" w:lineRule="auto"/>
        <w:ind w:left="567"/>
        <w:jc w:val="center"/>
        <w:textAlignment w:val="baseline"/>
        <w:rPr>
          <w:rFonts w:ascii="Times New Roman" w:eastAsia="Calibri" w:hAnsi="Times New Roman" w:cstheme="minorHAns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870"/>
        <w:gridCol w:w="4536"/>
        <w:gridCol w:w="4104"/>
      </w:tblGrid>
      <w:tr w:rsidR="00A60F97" w:rsidRPr="00612149" w14:paraId="26B2DBD3" w14:textId="77777777" w:rsidTr="009129F5">
        <w:tc>
          <w:tcPr>
            <w:tcW w:w="851" w:type="dxa"/>
          </w:tcPr>
          <w:p w14:paraId="32622C86" w14:textId="77777777" w:rsidR="00A60F97" w:rsidRPr="00612149" w:rsidRDefault="00A60F97" w:rsidP="00A60F97">
            <w:pPr>
              <w:suppressAutoHyphens/>
              <w:jc w:val="center"/>
              <w:rPr>
                <w:rFonts w:ascii="Times New Roman" w:hAnsi="Times New Roman" w:cstheme="minorHAnsi"/>
                <w:iCs/>
                <w:color w:val="000000" w:themeColor="text1"/>
                <w:sz w:val="24"/>
                <w:szCs w:val="24"/>
              </w:rPr>
            </w:pPr>
            <w:r w:rsidRPr="00612149">
              <w:rPr>
                <w:rFonts w:ascii="Times New Roman" w:hAnsi="Times New Roman" w:cstheme="minorHAnsi"/>
                <w:iCs/>
                <w:color w:val="000000" w:themeColor="text1"/>
                <w:sz w:val="24"/>
                <w:szCs w:val="24"/>
              </w:rPr>
              <w:t>Eil.Nr.</w:t>
            </w:r>
          </w:p>
        </w:tc>
        <w:tc>
          <w:tcPr>
            <w:tcW w:w="4536" w:type="dxa"/>
          </w:tcPr>
          <w:p w14:paraId="7B52E2B9" w14:textId="77777777" w:rsidR="00A60F97" w:rsidRPr="00612149" w:rsidRDefault="00A60F97" w:rsidP="00A60F97">
            <w:pPr>
              <w:suppressAutoHyphens/>
              <w:jc w:val="center"/>
              <w:rPr>
                <w:rFonts w:ascii="Times New Roman" w:hAnsi="Times New Roman" w:cstheme="minorHAnsi"/>
                <w:iCs/>
                <w:color w:val="000000" w:themeColor="text1"/>
                <w:sz w:val="24"/>
                <w:szCs w:val="24"/>
              </w:rPr>
            </w:pPr>
            <w:r w:rsidRPr="00612149">
              <w:rPr>
                <w:rFonts w:ascii="Times New Roman" w:eastAsia="Times New Roman" w:hAnsi="Times New Roman"/>
                <w:sz w:val="24"/>
                <w:szCs w:val="24"/>
              </w:rPr>
              <w:t>Kvazisubtiekėjo vardas, pavardė</w:t>
            </w:r>
          </w:p>
        </w:tc>
        <w:tc>
          <w:tcPr>
            <w:tcW w:w="4104" w:type="dxa"/>
          </w:tcPr>
          <w:p w14:paraId="35D0CF70" w14:textId="77777777" w:rsidR="00A60F97" w:rsidRPr="00612149" w:rsidRDefault="00A60F97" w:rsidP="00A60F97">
            <w:pPr>
              <w:suppressAutoHyphens/>
              <w:jc w:val="center"/>
              <w:rPr>
                <w:rFonts w:ascii="Times New Roman" w:hAnsi="Times New Roman" w:cstheme="minorHAnsi"/>
                <w:iCs/>
                <w:color w:val="000000" w:themeColor="text1"/>
                <w:sz w:val="24"/>
                <w:szCs w:val="24"/>
              </w:rPr>
            </w:pPr>
            <w:r w:rsidRPr="00612149">
              <w:rPr>
                <w:rFonts w:ascii="Times New Roman" w:eastAsia="Times New Roman" w:hAnsi="Times New Roman"/>
                <w:sz w:val="24"/>
                <w:szCs w:val="24"/>
              </w:rPr>
              <w:t>Kvalifikacijos reikalavimas, kuriam pasitelkiamas kvazisubtiekėjas</w:t>
            </w:r>
          </w:p>
        </w:tc>
      </w:tr>
      <w:tr w:rsidR="00A60F97" w:rsidRPr="00612149" w14:paraId="75649DE8" w14:textId="77777777" w:rsidTr="009129F5">
        <w:tc>
          <w:tcPr>
            <w:tcW w:w="851" w:type="dxa"/>
          </w:tcPr>
          <w:p w14:paraId="36A7E2DA" w14:textId="77777777" w:rsidR="00A60F97" w:rsidRPr="00612149" w:rsidRDefault="00A60F97" w:rsidP="00A60F97">
            <w:pPr>
              <w:suppressAutoHyphens/>
              <w:jc w:val="center"/>
              <w:rPr>
                <w:rFonts w:ascii="Times New Roman" w:hAnsi="Times New Roman" w:cstheme="minorHAnsi"/>
                <w:i/>
                <w:iCs/>
                <w:color w:val="000000" w:themeColor="text1"/>
                <w:sz w:val="24"/>
                <w:szCs w:val="24"/>
              </w:rPr>
            </w:pPr>
            <w:r w:rsidRPr="00612149">
              <w:rPr>
                <w:rFonts w:ascii="Times New Roman" w:hAnsi="Times New Roman" w:cstheme="minorHAnsi"/>
                <w:i/>
                <w:iCs/>
                <w:color w:val="000000" w:themeColor="text1"/>
                <w:sz w:val="24"/>
                <w:szCs w:val="24"/>
              </w:rPr>
              <w:t>1.</w:t>
            </w:r>
          </w:p>
        </w:tc>
        <w:tc>
          <w:tcPr>
            <w:tcW w:w="4536" w:type="dxa"/>
          </w:tcPr>
          <w:p w14:paraId="61B69DAF" w14:textId="77777777" w:rsidR="00A60F97" w:rsidRPr="00612149"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5CC3045" w14:textId="77777777" w:rsidR="00A60F97" w:rsidRPr="00612149" w:rsidRDefault="00A60F97" w:rsidP="00A60F97">
            <w:pPr>
              <w:suppressAutoHyphens/>
              <w:jc w:val="center"/>
              <w:rPr>
                <w:rFonts w:ascii="Times New Roman" w:hAnsi="Times New Roman" w:cstheme="minorHAnsi"/>
                <w:i/>
                <w:iCs/>
                <w:color w:val="000000" w:themeColor="text1"/>
                <w:sz w:val="24"/>
                <w:szCs w:val="24"/>
              </w:rPr>
            </w:pPr>
          </w:p>
        </w:tc>
      </w:tr>
      <w:tr w:rsidR="00A60F97" w:rsidRPr="00612149" w14:paraId="18A43121" w14:textId="77777777" w:rsidTr="009129F5">
        <w:tc>
          <w:tcPr>
            <w:tcW w:w="851" w:type="dxa"/>
          </w:tcPr>
          <w:p w14:paraId="300ABB21" w14:textId="77777777" w:rsidR="00A60F97" w:rsidRPr="00612149" w:rsidRDefault="00A60F97" w:rsidP="00A60F97">
            <w:pPr>
              <w:suppressAutoHyphens/>
              <w:jc w:val="center"/>
              <w:rPr>
                <w:rFonts w:ascii="Times New Roman" w:hAnsi="Times New Roman" w:cstheme="minorHAnsi"/>
                <w:i/>
                <w:iCs/>
                <w:color w:val="000000" w:themeColor="text1"/>
                <w:sz w:val="24"/>
                <w:szCs w:val="24"/>
              </w:rPr>
            </w:pPr>
            <w:r w:rsidRPr="00612149">
              <w:rPr>
                <w:rFonts w:ascii="Times New Roman" w:hAnsi="Times New Roman" w:cstheme="minorHAnsi"/>
                <w:i/>
                <w:iCs/>
                <w:color w:val="000000" w:themeColor="text1"/>
                <w:sz w:val="24"/>
                <w:szCs w:val="24"/>
              </w:rPr>
              <w:t>2.</w:t>
            </w:r>
          </w:p>
        </w:tc>
        <w:tc>
          <w:tcPr>
            <w:tcW w:w="4536" w:type="dxa"/>
          </w:tcPr>
          <w:p w14:paraId="26B99F8E" w14:textId="77777777" w:rsidR="00A60F97" w:rsidRPr="00612149"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A2AD7C3" w14:textId="77777777" w:rsidR="00A60F97" w:rsidRPr="00612149" w:rsidRDefault="00A60F97" w:rsidP="00A60F97">
            <w:pPr>
              <w:suppressAutoHyphens/>
              <w:jc w:val="center"/>
              <w:rPr>
                <w:rFonts w:ascii="Times New Roman" w:hAnsi="Times New Roman" w:cstheme="minorHAnsi"/>
                <w:i/>
                <w:iCs/>
                <w:color w:val="000000" w:themeColor="text1"/>
                <w:sz w:val="24"/>
                <w:szCs w:val="24"/>
              </w:rPr>
            </w:pPr>
          </w:p>
        </w:tc>
      </w:tr>
    </w:tbl>
    <w:p w14:paraId="6DFD77EE" w14:textId="77777777" w:rsidR="00A60F97" w:rsidRPr="00612149" w:rsidRDefault="00A60F97" w:rsidP="00A60F97">
      <w:pPr>
        <w:widowControl w:val="0"/>
        <w:suppressAutoHyphens/>
        <w:autoSpaceDN w:val="0"/>
        <w:spacing w:after="0" w:line="240" w:lineRule="auto"/>
        <w:textAlignment w:val="baseline"/>
        <w:rPr>
          <w:rFonts w:ascii="Times New Roman" w:eastAsia="Times New Roman" w:hAnsi="Times New Roman" w:cs="Times New Roman"/>
          <w:sz w:val="24"/>
          <w:szCs w:val="24"/>
          <w:lang w:eastAsia="lt-LT"/>
        </w:rPr>
      </w:pPr>
    </w:p>
    <w:p w14:paraId="2FEEE776" w14:textId="09AF20BB" w:rsidR="00A60F97" w:rsidRPr="00612149" w:rsidRDefault="00A60F97" w:rsidP="00A60F97">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__________________________</w:t>
      </w:r>
    </w:p>
    <w:p w14:paraId="050DBB36" w14:textId="2816A33E" w:rsidR="00391550" w:rsidRPr="00612149" w:rsidRDefault="00A60F97"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12149">
        <w:rPr>
          <w:rFonts w:ascii="Times New Roman" w:eastAsia="Times New Roman" w:hAnsi="Times New Roman" w:cs="Times New Roman"/>
          <w:sz w:val="24"/>
          <w:szCs w:val="24"/>
          <w:lang w:eastAsia="lt-LT"/>
        </w:rPr>
        <w:t xml:space="preserve"> (Dalyvio įgalioto asmens pareigos vardas, pavardė, parašas)</w:t>
      </w:r>
    </w:p>
    <w:p w14:paraId="43D118C1" w14:textId="77777777" w:rsidR="008B013B" w:rsidRPr="00612149" w:rsidRDefault="008B013B"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p>
    <w:p w14:paraId="47AF702A" w14:textId="77777777" w:rsidR="008B013B" w:rsidRPr="00612149" w:rsidRDefault="008B013B"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p>
    <w:p w14:paraId="21AAA91D" w14:textId="4B286969" w:rsidR="008B013B" w:rsidRPr="00612149" w:rsidRDefault="008B013B" w:rsidP="00CA07D7">
      <w:pPr>
        <w:spacing w:after="0"/>
        <w:ind w:left="5529"/>
        <w:jc w:val="both"/>
        <w:rPr>
          <w:lang w:eastAsia="lt-LT"/>
        </w:rPr>
      </w:pPr>
      <w:r w:rsidRPr="00612149">
        <w:rPr>
          <w:lang w:eastAsia="lt-LT"/>
        </w:rPr>
        <w:lastRenderedPageBreak/>
        <w:t xml:space="preserve">Viešojo pirkimo „Kelių ir gatvių tiesimo (taisymo) laboratoriniai tyrimai“ dokumentų </w:t>
      </w:r>
      <w:r w:rsidRPr="00612149">
        <w:rPr>
          <w:b/>
          <w:bCs/>
          <w:lang w:eastAsia="lt-LT"/>
        </w:rPr>
        <w:t>priedas Nr. 5</w:t>
      </w:r>
    </w:p>
    <w:p w14:paraId="2B2678A8" w14:textId="77777777" w:rsidR="008B013B" w:rsidRPr="00612149" w:rsidRDefault="008B013B" w:rsidP="00CA07D7">
      <w:pPr>
        <w:widowControl w:val="0"/>
        <w:shd w:val="clear" w:color="auto" w:fill="FFFFFF"/>
        <w:spacing w:after="0"/>
        <w:rPr>
          <w:b/>
        </w:rPr>
      </w:pPr>
    </w:p>
    <w:p w14:paraId="7DEF8491" w14:textId="77777777" w:rsidR="008B013B" w:rsidRPr="00612149" w:rsidRDefault="008B013B" w:rsidP="00CA07D7">
      <w:pPr>
        <w:widowControl w:val="0"/>
        <w:shd w:val="clear" w:color="auto" w:fill="FFFFFF"/>
        <w:spacing w:after="0"/>
        <w:jc w:val="center"/>
        <w:rPr>
          <w:b/>
          <w:sz w:val="20"/>
          <w:szCs w:val="20"/>
        </w:rPr>
      </w:pPr>
      <w:r w:rsidRPr="00612149">
        <w:rPr>
          <w:b/>
          <w:sz w:val="20"/>
          <w:szCs w:val="20"/>
        </w:rPr>
        <w:t>(</w:t>
      </w:r>
      <w:r w:rsidRPr="00612149">
        <w:rPr>
          <w:b/>
          <w:bCs/>
          <w:sz w:val="20"/>
          <w:szCs w:val="20"/>
        </w:rPr>
        <w:t xml:space="preserve">Tiekėjo deklaracijos </w:t>
      </w:r>
      <w:r w:rsidRPr="00612149">
        <w:rPr>
          <w:b/>
          <w:sz w:val="20"/>
          <w:szCs w:val="20"/>
        </w:rPr>
        <w:t>formos pavyzdys)</w:t>
      </w:r>
    </w:p>
    <w:p w14:paraId="68BDB013" w14:textId="77777777" w:rsidR="008B013B" w:rsidRPr="00612149" w:rsidRDefault="008B013B" w:rsidP="00CA07D7">
      <w:pPr>
        <w:widowControl w:val="0"/>
        <w:spacing w:after="0"/>
        <w:ind w:right="-178"/>
        <w:jc w:val="center"/>
        <w:rPr>
          <w:sz w:val="20"/>
          <w:szCs w:val="20"/>
        </w:rPr>
      </w:pPr>
      <w:r w:rsidRPr="00612149">
        <w:rPr>
          <w:sz w:val="20"/>
          <w:szCs w:val="20"/>
        </w:rPr>
        <w:t>Herbas arba prekių ženklas</w:t>
      </w:r>
    </w:p>
    <w:p w14:paraId="5018BD6A" w14:textId="77777777" w:rsidR="008B013B" w:rsidRPr="00612149" w:rsidRDefault="008B013B" w:rsidP="00CA07D7">
      <w:pPr>
        <w:widowControl w:val="0"/>
        <w:spacing w:after="0"/>
        <w:ind w:right="-178"/>
        <w:jc w:val="center"/>
        <w:rPr>
          <w:sz w:val="20"/>
          <w:szCs w:val="20"/>
        </w:rPr>
      </w:pPr>
      <w:r w:rsidRPr="00612149">
        <w:rPr>
          <w:sz w:val="20"/>
          <w:szCs w:val="20"/>
        </w:rPr>
        <w:t>(Tiekėjo pavadinimas)</w:t>
      </w:r>
    </w:p>
    <w:p w14:paraId="602776A7" w14:textId="77777777" w:rsidR="008B013B" w:rsidRPr="00612149" w:rsidRDefault="008B013B" w:rsidP="00CA07D7">
      <w:pPr>
        <w:widowControl w:val="0"/>
        <w:spacing w:after="0"/>
        <w:ind w:right="-178"/>
        <w:jc w:val="center"/>
        <w:rPr>
          <w:sz w:val="20"/>
          <w:szCs w:val="20"/>
        </w:rPr>
      </w:pPr>
    </w:p>
    <w:p w14:paraId="64FFDB21" w14:textId="77777777" w:rsidR="008B013B" w:rsidRPr="00612149" w:rsidRDefault="008B013B" w:rsidP="00CA07D7">
      <w:pPr>
        <w:widowControl w:val="0"/>
        <w:spacing w:after="0"/>
        <w:ind w:right="-178"/>
        <w:jc w:val="center"/>
        <w:rPr>
          <w:sz w:val="20"/>
          <w:szCs w:val="20"/>
        </w:rPr>
      </w:pPr>
      <w:r w:rsidRPr="00612149">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86617F" w14:textId="77777777" w:rsidR="008B013B" w:rsidRPr="00612149" w:rsidRDefault="008B013B" w:rsidP="00CA07D7">
      <w:pPr>
        <w:widowControl w:val="0"/>
        <w:spacing w:after="0"/>
        <w:jc w:val="center"/>
      </w:pPr>
    </w:p>
    <w:p w14:paraId="2C571D2E" w14:textId="77777777" w:rsidR="008B013B" w:rsidRPr="00612149" w:rsidRDefault="008B013B" w:rsidP="00CA07D7">
      <w:pPr>
        <w:widowControl w:val="0"/>
        <w:spacing w:after="0"/>
        <w:jc w:val="center"/>
      </w:pPr>
      <w:r w:rsidRPr="00612149">
        <w:t>__________________________</w:t>
      </w:r>
    </w:p>
    <w:p w14:paraId="25073199" w14:textId="77777777" w:rsidR="008B013B" w:rsidRPr="00612149" w:rsidRDefault="008B013B" w:rsidP="00CA07D7">
      <w:pPr>
        <w:widowControl w:val="0"/>
        <w:tabs>
          <w:tab w:val="center" w:pos="2520"/>
        </w:tabs>
        <w:spacing w:after="0"/>
        <w:jc w:val="center"/>
      </w:pPr>
      <w:r w:rsidRPr="00612149">
        <w:t>(Adresatas (Perkančioji organizacija))</w:t>
      </w:r>
    </w:p>
    <w:p w14:paraId="200683CA" w14:textId="77777777" w:rsidR="008B013B" w:rsidRPr="00612149" w:rsidRDefault="008B013B" w:rsidP="00CA07D7">
      <w:pPr>
        <w:widowControl w:val="0"/>
        <w:autoSpaceDE w:val="0"/>
        <w:spacing w:after="0"/>
        <w:jc w:val="center"/>
        <w:rPr>
          <w:b/>
          <w:bCs/>
        </w:rPr>
      </w:pPr>
    </w:p>
    <w:p w14:paraId="34FAA19E" w14:textId="77777777" w:rsidR="008B013B" w:rsidRPr="00612149" w:rsidRDefault="008B013B" w:rsidP="00CA07D7">
      <w:pPr>
        <w:widowControl w:val="0"/>
        <w:autoSpaceDE w:val="0"/>
        <w:spacing w:after="0"/>
        <w:jc w:val="center"/>
        <w:rPr>
          <w:b/>
          <w:bCs/>
        </w:rPr>
      </w:pPr>
      <w:r w:rsidRPr="00612149">
        <w:rPr>
          <w:b/>
          <w:bCs/>
        </w:rPr>
        <w:t>TIEKĖJO DEKLARACIJA</w:t>
      </w:r>
    </w:p>
    <w:p w14:paraId="0E16FDF2" w14:textId="77777777" w:rsidR="008B013B" w:rsidRPr="00612149" w:rsidRDefault="008B013B" w:rsidP="00CA07D7">
      <w:pPr>
        <w:widowControl w:val="0"/>
        <w:shd w:val="clear" w:color="auto" w:fill="FFFFFF"/>
        <w:spacing w:after="0"/>
        <w:jc w:val="center"/>
      </w:pPr>
    </w:p>
    <w:p w14:paraId="2318F4B3" w14:textId="77777777" w:rsidR="008B013B" w:rsidRPr="00612149" w:rsidRDefault="008B013B" w:rsidP="00CA07D7">
      <w:pPr>
        <w:widowControl w:val="0"/>
        <w:shd w:val="clear" w:color="auto" w:fill="FFFFFF"/>
        <w:spacing w:after="0"/>
        <w:jc w:val="center"/>
      </w:pPr>
      <w:r w:rsidRPr="00612149">
        <w:t>_____________</w:t>
      </w:r>
      <w:r w:rsidRPr="00612149">
        <w:rPr>
          <w:b/>
          <w:bCs/>
        </w:rPr>
        <w:t xml:space="preserve"> </w:t>
      </w:r>
      <w:r w:rsidRPr="00612149">
        <w:t>Nr.______</w:t>
      </w:r>
    </w:p>
    <w:p w14:paraId="0F702AF5" w14:textId="77777777" w:rsidR="008B013B" w:rsidRPr="00612149" w:rsidRDefault="008B013B" w:rsidP="00CA07D7">
      <w:pPr>
        <w:widowControl w:val="0"/>
        <w:shd w:val="clear" w:color="auto" w:fill="FFFFFF"/>
        <w:spacing w:after="0"/>
        <w:ind w:left="2592" w:firstLine="1296"/>
        <w:rPr>
          <w:bCs/>
        </w:rPr>
      </w:pPr>
      <w:r w:rsidRPr="00612149">
        <w:rPr>
          <w:bCs/>
        </w:rPr>
        <w:t xml:space="preserve"> (Data)</w:t>
      </w:r>
    </w:p>
    <w:p w14:paraId="5D2CA7C2" w14:textId="77777777" w:rsidR="008B013B" w:rsidRPr="00612149" w:rsidRDefault="008B013B" w:rsidP="00CA07D7">
      <w:pPr>
        <w:widowControl w:val="0"/>
        <w:shd w:val="clear" w:color="auto" w:fill="FFFFFF"/>
        <w:spacing w:after="0"/>
        <w:jc w:val="center"/>
        <w:rPr>
          <w:bCs/>
        </w:rPr>
      </w:pPr>
      <w:r w:rsidRPr="00612149">
        <w:rPr>
          <w:bCs/>
        </w:rPr>
        <w:t>_____________</w:t>
      </w:r>
    </w:p>
    <w:p w14:paraId="152CA482" w14:textId="77777777" w:rsidR="008B013B" w:rsidRPr="00612149" w:rsidRDefault="008B013B" w:rsidP="00CA07D7">
      <w:pPr>
        <w:widowControl w:val="0"/>
        <w:shd w:val="clear" w:color="auto" w:fill="FFFFFF"/>
        <w:spacing w:after="0"/>
        <w:jc w:val="center"/>
        <w:rPr>
          <w:bCs/>
        </w:rPr>
      </w:pPr>
      <w:r w:rsidRPr="00612149">
        <w:rPr>
          <w:bCs/>
        </w:rPr>
        <w:t>(Sudarymo vieta)</w:t>
      </w:r>
    </w:p>
    <w:tbl>
      <w:tblPr>
        <w:tblW w:w="9914" w:type="dxa"/>
        <w:tblLayout w:type="fixed"/>
        <w:tblLook w:val="0000" w:firstRow="0" w:lastRow="0" w:firstColumn="0" w:lastColumn="0" w:noHBand="0" w:noVBand="0"/>
      </w:tblPr>
      <w:tblGrid>
        <w:gridCol w:w="3084"/>
        <w:gridCol w:w="563"/>
        <w:gridCol w:w="1857"/>
        <w:gridCol w:w="654"/>
        <w:gridCol w:w="2451"/>
        <w:gridCol w:w="1305"/>
      </w:tblGrid>
      <w:tr w:rsidR="008B013B" w:rsidRPr="00612149" w14:paraId="2C65F53B" w14:textId="77777777" w:rsidTr="00AE2573">
        <w:trPr>
          <w:trHeight w:val="105"/>
        </w:trPr>
        <w:tc>
          <w:tcPr>
            <w:tcW w:w="9914" w:type="dxa"/>
            <w:gridSpan w:val="6"/>
            <w:shd w:val="clear" w:color="auto" w:fill="auto"/>
          </w:tcPr>
          <w:p w14:paraId="6CAFB955" w14:textId="77777777" w:rsidR="008B013B" w:rsidRPr="00612149" w:rsidRDefault="008B013B" w:rsidP="00AE2573">
            <w:pPr>
              <w:widowControl w:val="0"/>
              <w:autoSpaceDE w:val="0"/>
              <w:snapToGrid w:val="0"/>
              <w:ind w:right="-82" w:firstLine="900"/>
              <w:jc w:val="both"/>
            </w:pPr>
            <w:r w:rsidRPr="00612149">
              <w:t>1. Aš, ______________________________________________________________ ,</w:t>
            </w:r>
          </w:p>
        </w:tc>
      </w:tr>
      <w:tr w:rsidR="008B013B" w:rsidRPr="00612149" w14:paraId="13D45FA5" w14:textId="77777777" w:rsidTr="00AE2573">
        <w:trPr>
          <w:trHeight w:val="50"/>
        </w:trPr>
        <w:tc>
          <w:tcPr>
            <w:tcW w:w="9914" w:type="dxa"/>
            <w:gridSpan w:val="6"/>
            <w:shd w:val="clear" w:color="auto" w:fill="auto"/>
          </w:tcPr>
          <w:p w14:paraId="5E7D9BF1" w14:textId="77777777" w:rsidR="008B013B" w:rsidRPr="00612149" w:rsidRDefault="008B013B" w:rsidP="00AE2573">
            <w:pPr>
              <w:widowControl w:val="0"/>
              <w:autoSpaceDE w:val="0"/>
              <w:snapToGrid w:val="0"/>
              <w:ind w:right="-82"/>
              <w:jc w:val="center"/>
              <w:rPr>
                <w:position w:val="6"/>
              </w:rPr>
            </w:pPr>
            <w:r w:rsidRPr="00612149">
              <w:rPr>
                <w:position w:val="6"/>
              </w:rPr>
              <w:t>(Tiekėjo vadovo ar jo įgalioto asmens pareigų pavadinimas, vardas ir pavardė)</w:t>
            </w:r>
          </w:p>
        </w:tc>
      </w:tr>
      <w:tr w:rsidR="008B013B" w:rsidRPr="00612149" w14:paraId="42C50A8B" w14:textId="77777777" w:rsidTr="00AE2573">
        <w:trPr>
          <w:trHeight w:val="50"/>
        </w:trPr>
        <w:tc>
          <w:tcPr>
            <w:tcW w:w="9914" w:type="dxa"/>
            <w:gridSpan w:val="6"/>
            <w:shd w:val="clear" w:color="auto" w:fill="auto"/>
          </w:tcPr>
          <w:p w14:paraId="5565F06B" w14:textId="77777777" w:rsidR="008B013B" w:rsidRPr="00612149" w:rsidRDefault="008B013B" w:rsidP="00AE2573">
            <w:pPr>
              <w:widowControl w:val="0"/>
              <w:autoSpaceDE w:val="0"/>
              <w:snapToGrid w:val="0"/>
              <w:ind w:right="-82"/>
              <w:jc w:val="both"/>
            </w:pPr>
            <w:r w:rsidRPr="00612149">
              <w:t>tvirtinu, kad mano vadovaujamas (-a) (atstovaujamas (-a))_____________________________ ,</w:t>
            </w:r>
          </w:p>
        </w:tc>
      </w:tr>
      <w:tr w:rsidR="008B013B" w:rsidRPr="00612149" w14:paraId="512F85B0" w14:textId="77777777" w:rsidTr="00AE2573">
        <w:trPr>
          <w:trHeight w:val="50"/>
        </w:trPr>
        <w:tc>
          <w:tcPr>
            <w:tcW w:w="9914" w:type="dxa"/>
            <w:gridSpan w:val="6"/>
            <w:shd w:val="clear" w:color="auto" w:fill="auto"/>
          </w:tcPr>
          <w:p w14:paraId="1C324FE3" w14:textId="77777777" w:rsidR="008B013B" w:rsidRPr="00612149" w:rsidRDefault="008B013B" w:rsidP="00AE2573">
            <w:pPr>
              <w:widowControl w:val="0"/>
              <w:autoSpaceDE w:val="0"/>
              <w:snapToGrid w:val="0"/>
              <w:ind w:right="-82"/>
              <w:jc w:val="center"/>
              <w:rPr>
                <w:position w:val="4"/>
              </w:rPr>
            </w:pPr>
            <w:r w:rsidRPr="00612149">
              <w:rPr>
                <w:position w:val="2"/>
              </w:rPr>
              <w:t xml:space="preserve">                                                                                </w:t>
            </w:r>
            <w:r w:rsidRPr="00612149">
              <w:rPr>
                <w:position w:val="4"/>
              </w:rPr>
              <w:t>(Tiekėjo pavadinimas)</w:t>
            </w:r>
          </w:p>
        </w:tc>
      </w:tr>
      <w:tr w:rsidR="008B013B" w:rsidRPr="00612149" w14:paraId="5D041C10" w14:textId="77777777" w:rsidTr="00AE2573">
        <w:trPr>
          <w:trHeight w:val="50"/>
        </w:trPr>
        <w:tc>
          <w:tcPr>
            <w:tcW w:w="9914" w:type="dxa"/>
            <w:gridSpan w:val="6"/>
            <w:shd w:val="clear" w:color="auto" w:fill="auto"/>
          </w:tcPr>
          <w:p w14:paraId="2728A30E" w14:textId="77777777" w:rsidR="008B013B" w:rsidRPr="00612149" w:rsidRDefault="008B013B" w:rsidP="00AE2573">
            <w:pPr>
              <w:widowControl w:val="0"/>
              <w:autoSpaceDE w:val="0"/>
              <w:snapToGrid w:val="0"/>
              <w:ind w:right="-82"/>
              <w:jc w:val="both"/>
            </w:pPr>
            <w:r w:rsidRPr="00612149">
              <w:t>dalyvaujantis (-i) ______________________________________________________________</w:t>
            </w:r>
          </w:p>
        </w:tc>
      </w:tr>
      <w:tr w:rsidR="008B013B" w:rsidRPr="00612149" w14:paraId="28FDEB2F" w14:textId="77777777" w:rsidTr="00AE2573">
        <w:trPr>
          <w:trHeight w:val="54"/>
        </w:trPr>
        <w:tc>
          <w:tcPr>
            <w:tcW w:w="9914" w:type="dxa"/>
            <w:gridSpan w:val="6"/>
            <w:shd w:val="clear" w:color="auto" w:fill="auto"/>
          </w:tcPr>
          <w:p w14:paraId="01B572B3" w14:textId="77777777" w:rsidR="008B013B" w:rsidRPr="00612149" w:rsidRDefault="008B013B" w:rsidP="00AE2573">
            <w:pPr>
              <w:widowControl w:val="0"/>
              <w:autoSpaceDE w:val="0"/>
              <w:snapToGrid w:val="0"/>
              <w:ind w:right="-82"/>
              <w:jc w:val="center"/>
              <w:rPr>
                <w:position w:val="6"/>
              </w:rPr>
            </w:pPr>
            <w:r w:rsidRPr="00612149">
              <w:rPr>
                <w:position w:val="6"/>
              </w:rPr>
              <w:t>(Perkančiosios organizacijos pavadinimas)</w:t>
            </w:r>
          </w:p>
        </w:tc>
      </w:tr>
      <w:tr w:rsidR="008B013B" w:rsidRPr="00612149" w14:paraId="5F7D57EC" w14:textId="77777777" w:rsidTr="00AE2573">
        <w:trPr>
          <w:trHeight w:val="50"/>
        </w:trPr>
        <w:tc>
          <w:tcPr>
            <w:tcW w:w="9914" w:type="dxa"/>
            <w:gridSpan w:val="6"/>
            <w:shd w:val="clear" w:color="auto" w:fill="auto"/>
          </w:tcPr>
          <w:p w14:paraId="30343FB9" w14:textId="77777777" w:rsidR="008B013B" w:rsidRPr="00612149" w:rsidRDefault="008B013B" w:rsidP="00AE2573">
            <w:pPr>
              <w:widowControl w:val="0"/>
              <w:autoSpaceDE w:val="0"/>
              <w:snapToGrid w:val="0"/>
              <w:ind w:right="-82"/>
              <w:jc w:val="both"/>
            </w:pPr>
            <w:r w:rsidRPr="00612149">
              <w:t>atliekamame _________________________________________________________________</w:t>
            </w:r>
          </w:p>
        </w:tc>
      </w:tr>
      <w:tr w:rsidR="008B013B" w:rsidRPr="00612149" w14:paraId="13DED041" w14:textId="77777777" w:rsidTr="00AE2573">
        <w:trPr>
          <w:trHeight w:val="50"/>
        </w:trPr>
        <w:tc>
          <w:tcPr>
            <w:tcW w:w="9914" w:type="dxa"/>
            <w:gridSpan w:val="6"/>
            <w:shd w:val="clear" w:color="auto" w:fill="auto"/>
          </w:tcPr>
          <w:p w14:paraId="66A2F005" w14:textId="77777777" w:rsidR="008B013B" w:rsidRPr="00612149" w:rsidRDefault="008B013B" w:rsidP="00AE2573">
            <w:pPr>
              <w:widowControl w:val="0"/>
              <w:autoSpaceDE w:val="0"/>
              <w:snapToGrid w:val="0"/>
              <w:ind w:right="-82"/>
              <w:jc w:val="center"/>
              <w:rPr>
                <w:position w:val="6"/>
              </w:rPr>
            </w:pPr>
            <w:r w:rsidRPr="00612149">
              <w:rPr>
                <w:position w:val="6"/>
              </w:rPr>
              <w:t>(Pirkimo objekto pavadinimas, pirkimo numeris, pirkimo būdas)</w:t>
            </w:r>
          </w:p>
        </w:tc>
      </w:tr>
      <w:tr w:rsidR="008B013B" w:rsidRPr="00612149" w14:paraId="0F2E5029" w14:textId="77777777" w:rsidTr="00AE2573">
        <w:trPr>
          <w:trHeight w:val="50"/>
        </w:trPr>
        <w:tc>
          <w:tcPr>
            <w:tcW w:w="9914" w:type="dxa"/>
            <w:gridSpan w:val="6"/>
            <w:shd w:val="clear" w:color="auto" w:fill="auto"/>
          </w:tcPr>
          <w:p w14:paraId="65E7F852" w14:textId="77777777" w:rsidR="008B013B" w:rsidRPr="00612149" w:rsidRDefault="008B013B" w:rsidP="00AE2573">
            <w:pPr>
              <w:widowControl w:val="0"/>
              <w:autoSpaceDE w:val="0"/>
              <w:snapToGrid w:val="0"/>
              <w:ind w:right="-82"/>
              <w:jc w:val="both"/>
            </w:pPr>
            <w:r w:rsidRPr="00612149">
              <w:t>___________________________________________________________________________ ,</w:t>
            </w:r>
          </w:p>
        </w:tc>
      </w:tr>
      <w:tr w:rsidR="008B013B" w:rsidRPr="00612149" w14:paraId="0CA39154" w14:textId="77777777" w:rsidTr="00AE2573">
        <w:trPr>
          <w:trHeight w:val="50"/>
        </w:trPr>
        <w:tc>
          <w:tcPr>
            <w:tcW w:w="9914" w:type="dxa"/>
            <w:gridSpan w:val="6"/>
            <w:shd w:val="clear" w:color="auto" w:fill="auto"/>
          </w:tcPr>
          <w:p w14:paraId="7EC5FDB9" w14:textId="77777777" w:rsidR="008B013B" w:rsidRPr="00612149" w:rsidRDefault="008B013B" w:rsidP="00AE2573">
            <w:pPr>
              <w:widowControl w:val="0"/>
              <w:autoSpaceDE w:val="0"/>
              <w:snapToGrid w:val="0"/>
              <w:ind w:right="-82"/>
              <w:jc w:val="both"/>
            </w:pPr>
            <w:r w:rsidRPr="00612149">
              <w:t>skelbtame ___________________________________________________________________ ,</w:t>
            </w:r>
          </w:p>
        </w:tc>
      </w:tr>
      <w:tr w:rsidR="008B013B" w:rsidRPr="00612149" w14:paraId="7115F86E" w14:textId="77777777" w:rsidTr="00AE2573">
        <w:trPr>
          <w:trHeight w:val="1198"/>
        </w:trPr>
        <w:tc>
          <w:tcPr>
            <w:tcW w:w="9914" w:type="dxa"/>
            <w:gridSpan w:val="6"/>
            <w:shd w:val="clear" w:color="auto" w:fill="auto"/>
          </w:tcPr>
          <w:p w14:paraId="7A0B0560" w14:textId="77777777" w:rsidR="008B013B" w:rsidRPr="00612149" w:rsidRDefault="008B013B" w:rsidP="00AE2573">
            <w:pPr>
              <w:widowControl w:val="0"/>
              <w:autoSpaceDE w:val="0"/>
              <w:snapToGrid w:val="0"/>
              <w:ind w:right="-82"/>
              <w:jc w:val="center"/>
              <w:rPr>
                <w:position w:val="6"/>
              </w:rPr>
            </w:pPr>
            <w:r w:rsidRPr="00612149">
              <w:rPr>
                <w:position w:val="6"/>
              </w:rPr>
              <w:t>(kvietimo data ir numeris)</w:t>
            </w:r>
          </w:p>
          <w:p w14:paraId="13DA271E" w14:textId="77777777" w:rsidR="008B013B" w:rsidRPr="00612149" w:rsidRDefault="008B013B" w:rsidP="00AE2573">
            <w:pPr>
              <w:widowControl w:val="0"/>
              <w:autoSpaceDE w:val="0"/>
              <w:ind w:right="-82"/>
              <w:jc w:val="center"/>
              <w:rPr>
                <w:u w:val="single"/>
                <w:lang w:eastAsia="ar-SA"/>
              </w:rPr>
            </w:pPr>
          </w:p>
          <w:p w14:paraId="331B6B76" w14:textId="77777777" w:rsidR="008B013B" w:rsidRPr="00612149" w:rsidRDefault="008B013B" w:rsidP="00AE2573">
            <w:pPr>
              <w:widowControl w:val="0"/>
              <w:autoSpaceDE w:val="0"/>
              <w:ind w:right="-82"/>
              <w:jc w:val="center"/>
              <w:rPr>
                <w:b/>
                <w:lang w:eastAsia="ar-SA"/>
              </w:rPr>
            </w:pPr>
            <w:r w:rsidRPr="00612149">
              <w:rPr>
                <w:i/>
                <w:u w:val="single"/>
                <w:lang w:eastAsia="ar-SA"/>
              </w:rPr>
              <w:t>Atitinka/neatitinka</w:t>
            </w:r>
            <w:r w:rsidRPr="00612149">
              <w:rPr>
                <w:b/>
                <w:lang w:eastAsia="ar-SA"/>
              </w:rPr>
              <w:t xml:space="preserve"> šiuos kvalifikacijos  reikalavimus</w:t>
            </w:r>
          </w:p>
          <w:p w14:paraId="3DF6653C" w14:textId="77777777" w:rsidR="008B013B" w:rsidRPr="00612149" w:rsidRDefault="008B013B" w:rsidP="00AE2573">
            <w:pPr>
              <w:widowControl w:val="0"/>
              <w:autoSpaceDE w:val="0"/>
              <w:ind w:right="-82"/>
              <w:jc w:val="center"/>
              <w:rPr>
                <w:b/>
                <w:bCs/>
                <w:i/>
                <w:u w:val="single"/>
                <w:lang w:eastAsia="ar-SA"/>
              </w:rPr>
            </w:pPr>
            <w:r w:rsidRPr="00612149">
              <w:rPr>
                <w:b/>
                <w:bCs/>
                <w:i/>
                <w:u w:val="single"/>
                <w:lang w:eastAsia="ar-SA"/>
              </w:rPr>
              <w:t>(palikti tinkamą)</w:t>
            </w:r>
          </w:p>
          <w:p w14:paraId="309680B2" w14:textId="77777777" w:rsidR="008B013B" w:rsidRPr="00612149" w:rsidRDefault="008B013B" w:rsidP="00AE2573">
            <w:pPr>
              <w:widowControl w:val="0"/>
              <w:autoSpaceDE w:val="0"/>
              <w:ind w:right="-82"/>
              <w:jc w:val="center"/>
              <w:rPr>
                <w:b/>
                <w:bCs/>
                <w:i/>
                <w:u w:val="single"/>
                <w:lang w:eastAsia="ar-SA"/>
              </w:rPr>
            </w:pPr>
          </w:p>
          <w:tbl>
            <w:tblPr>
              <w:tblW w:w="9555" w:type="dxa"/>
              <w:tblInd w:w="101" w:type="dxa"/>
              <w:tblLayout w:type="fixed"/>
              <w:tblCellMar>
                <w:left w:w="10" w:type="dxa"/>
                <w:right w:w="10" w:type="dxa"/>
              </w:tblCellMar>
              <w:tblLook w:val="0000" w:firstRow="0" w:lastRow="0" w:firstColumn="0" w:lastColumn="0" w:noHBand="0" w:noVBand="0"/>
            </w:tblPr>
            <w:tblGrid>
              <w:gridCol w:w="590"/>
              <w:gridCol w:w="3699"/>
              <w:gridCol w:w="5266"/>
            </w:tblGrid>
            <w:tr w:rsidR="008B013B" w:rsidRPr="00612149" w14:paraId="2C8273D3" w14:textId="77777777" w:rsidTr="004609AE">
              <w:trPr>
                <w:trHeight w:val="115"/>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3F499" w14:textId="77777777" w:rsidR="008B013B" w:rsidRPr="00612149" w:rsidRDefault="008B013B" w:rsidP="00AE2573">
                  <w:pPr>
                    <w:widowControl w:val="0"/>
                    <w:snapToGrid w:val="0"/>
                    <w:jc w:val="center"/>
                    <w:rPr>
                      <w:b/>
                    </w:rPr>
                  </w:pPr>
                  <w:r w:rsidRPr="00612149">
                    <w:rPr>
                      <w:b/>
                    </w:rPr>
                    <w:lastRenderedPageBreak/>
                    <w:t xml:space="preserve">Eil. </w:t>
                  </w:r>
                </w:p>
                <w:p w14:paraId="165B5372" w14:textId="77777777" w:rsidR="008B013B" w:rsidRPr="00612149" w:rsidRDefault="008B013B" w:rsidP="00AE2573">
                  <w:pPr>
                    <w:widowControl w:val="0"/>
                    <w:snapToGrid w:val="0"/>
                    <w:jc w:val="center"/>
                    <w:rPr>
                      <w:b/>
                    </w:rPr>
                  </w:pPr>
                  <w:r w:rsidRPr="00612149">
                    <w:rPr>
                      <w:b/>
                    </w:rPr>
                    <w:t>Nr.</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094A" w14:textId="77777777" w:rsidR="008B013B" w:rsidRPr="00612149" w:rsidRDefault="008B013B" w:rsidP="00AE2573">
                  <w:pPr>
                    <w:widowControl w:val="0"/>
                    <w:snapToGrid w:val="0"/>
                    <w:jc w:val="center"/>
                    <w:rPr>
                      <w:b/>
                      <w:bCs/>
                    </w:rPr>
                  </w:pPr>
                  <w:r w:rsidRPr="00612149">
                    <w:rPr>
                      <w:b/>
                      <w:bCs/>
                    </w:rPr>
                    <w:t>Reikalavimai</w:t>
                  </w:r>
                </w:p>
              </w:tc>
              <w:tc>
                <w:tcPr>
                  <w:tcW w:w="5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43A8" w14:textId="77777777" w:rsidR="008B013B" w:rsidRPr="00612149" w:rsidRDefault="008B013B" w:rsidP="00AE2573">
                  <w:pPr>
                    <w:widowControl w:val="0"/>
                    <w:snapToGrid w:val="0"/>
                    <w:jc w:val="center"/>
                    <w:rPr>
                      <w:b/>
                      <w:bCs/>
                    </w:rPr>
                  </w:pPr>
                  <w:r w:rsidRPr="00612149">
                    <w:rPr>
                      <w:b/>
                      <w:bCs/>
                    </w:rPr>
                    <w:t>Reikalavimų atitiktį įrodantys dokumentai</w:t>
                  </w:r>
                </w:p>
              </w:tc>
            </w:tr>
            <w:tr w:rsidR="0005497A" w:rsidRPr="00612149" w14:paraId="486E5047" w14:textId="77777777" w:rsidTr="004609AE">
              <w:trPr>
                <w:trHeight w:val="115"/>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3FCB" w14:textId="77777777" w:rsidR="0005497A" w:rsidRPr="00612149" w:rsidRDefault="0005497A" w:rsidP="00AE2573">
                  <w:pPr>
                    <w:widowControl w:val="0"/>
                    <w:snapToGrid w:val="0"/>
                    <w:rPr>
                      <w:bCs/>
                    </w:rPr>
                  </w:pPr>
                  <w:r w:rsidRPr="00612149">
                    <w:rPr>
                      <w:bCs/>
                    </w:rPr>
                    <w:t>1.</w:t>
                  </w: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943D0" w14:textId="2DA4487D" w:rsidR="00612149" w:rsidRPr="004609AE" w:rsidRDefault="00612149" w:rsidP="00612149">
                  <w:pPr>
                    <w:suppressAutoHyphens/>
                    <w:rPr>
                      <w:rFonts w:ascii="Times New Roman" w:eastAsia="Calibri" w:hAnsi="Times New Roman" w:cs="Times New Roman"/>
                      <w:sz w:val="24"/>
                      <w:szCs w:val="24"/>
                    </w:rPr>
                  </w:pPr>
                  <w:r w:rsidRPr="004609AE">
                    <w:rPr>
                      <w:rFonts w:ascii="Times New Roman" w:eastAsia="Calibri" w:hAnsi="Times New Roman" w:cs="Times New Roman"/>
                      <w:sz w:val="24"/>
                      <w:szCs w:val="24"/>
                    </w:rPr>
                    <w:t>Laboratoriniai tyrimai ir bandymai turi būti atliekami nepriklausomoje* laboratorijoje ir ne mažiau kaip 60 % visų reikalingų  bandymų metodų</w:t>
                  </w:r>
                  <w:r>
                    <w:rPr>
                      <w:rFonts w:ascii="Times New Roman" w:eastAsia="Calibri" w:hAnsi="Times New Roman" w:cs="Times New Roman"/>
                      <w:sz w:val="24"/>
                      <w:szCs w:val="24"/>
                    </w:rPr>
                    <w:t xml:space="preserve"> turėtų akreditaciją</w:t>
                  </w:r>
                  <w:r w:rsidRPr="00612149">
                    <w:rPr>
                      <w:rFonts w:ascii="Times New Roman" w:eastAsia="Calibri" w:hAnsi="Times New Roman" w:cs="Times New Roman"/>
                      <w:sz w:val="24"/>
                      <w:szCs w:val="24"/>
                    </w:rPr>
                    <w:t xml:space="preserve"> </w:t>
                  </w:r>
                  <w:r w:rsidRPr="004609AE">
                    <w:rPr>
                      <w:rFonts w:ascii="Times New Roman" w:eastAsia="Calibri" w:hAnsi="Times New Roman" w:cs="Times New Roman"/>
                      <w:sz w:val="24"/>
                      <w:szCs w:val="24"/>
                    </w:rPr>
                    <w:t>Nacionalinio akreditacijos biuro akredituotoje laboratorijoje</w:t>
                  </w:r>
                  <w:r>
                    <w:rPr>
                      <w:rFonts w:ascii="Times New Roman" w:eastAsia="Calibri" w:hAnsi="Times New Roman" w:cs="Times New Roman"/>
                      <w:sz w:val="24"/>
                      <w:szCs w:val="24"/>
                    </w:rPr>
                    <w:t xml:space="preserve"> </w:t>
                  </w:r>
                  <w:r w:rsidRPr="004609AE">
                    <w:rPr>
                      <w:rFonts w:ascii="Times New Roman" w:eastAsia="Calibri" w:hAnsi="Times New Roman" w:cs="Times New Roman"/>
                      <w:sz w:val="24"/>
                      <w:szCs w:val="24"/>
                    </w:rPr>
                    <w:t xml:space="preserve">(turi atitikti LST EN ISO IEC 17025 arba lygiaverčių standartų reikalavimus). </w:t>
                  </w:r>
                </w:p>
                <w:p w14:paraId="3ACB4F84" w14:textId="77777777" w:rsidR="00612149" w:rsidRPr="004609AE" w:rsidRDefault="00612149" w:rsidP="00612149">
                  <w:pPr>
                    <w:suppressAutoHyphens/>
                    <w:rPr>
                      <w:rFonts w:ascii="Times New Roman" w:eastAsia="Calibri" w:hAnsi="Times New Roman" w:cs="Times New Roman"/>
                      <w:sz w:val="24"/>
                      <w:szCs w:val="24"/>
                    </w:rPr>
                  </w:pPr>
                </w:p>
                <w:p w14:paraId="227615EE" w14:textId="68EE185A" w:rsidR="0005497A" w:rsidRPr="004609AE" w:rsidRDefault="00612149" w:rsidP="00612149">
                  <w:pPr>
                    <w:jc w:val="both"/>
                    <w:rPr>
                      <w:rFonts w:ascii="Times New Roman" w:eastAsia="SimSun" w:hAnsi="Times New Roman" w:cs="Times New Roman"/>
                      <w:sz w:val="24"/>
                      <w:szCs w:val="24"/>
                      <w:lang w:eastAsia="zh-CN"/>
                    </w:rPr>
                  </w:pPr>
                  <w:r w:rsidRPr="004609AE">
                    <w:rPr>
                      <w:rFonts w:ascii="Times New Roman" w:eastAsia="Calibri" w:hAnsi="Times New Roman" w:cs="Times New Roman"/>
                      <w:sz w:val="24"/>
                      <w:szCs w:val="24"/>
                    </w:rPr>
                    <w:t>*</w:t>
                  </w:r>
                  <w:bookmarkStart w:id="19" w:name="_Hlk503822306"/>
                  <w:r w:rsidRPr="004609AE">
                    <w:rPr>
                      <w:rFonts w:ascii="Times New Roman" w:eastAsia="Calibri" w:hAnsi="Times New Roman" w:cs="Times New Roman"/>
                      <w:i/>
                      <w:sz w:val="24"/>
                      <w:szCs w:val="24"/>
                    </w:rPr>
                    <w:t>Nepriklausoma – tai laboratorija, kuri nėra statybos/remonto ir/ar statybinių medžiagų/gaminių gamybos (tiekėjo) įmonės dalis, struktūrinis padalinys ar filialas, nei vienai statybos/remonto ir/ar statybinių medžiagų/gaminių gamybos (tiekėjo) įmonei ar jų akcininkams nepriklauso daugiau kaip 10% laboratorijos akcijų ir (arba) kapitalo dalių, taip pat laboratorijai ir/ar jos akcininkams nepriklauso daugiau kaip 10% statybos/remonto ir/ar statybinių medžiagų gamybos (tiekėjo) įmonių akcijų ir (arba) kapitalo dalių.</w:t>
                  </w:r>
                  <w:bookmarkEnd w:id="19"/>
                </w:p>
              </w:tc>
              <w:tc>
                <w:tcPr>
                  <w:tcW w:w="5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64E61" w14:textId="77777777" w:rsidR="0005497A" w:rsidRPr="00612149" w:rsidRDefault="0005497A" w:rsidP="007D6AEC">
                  <w:pPr>
                    <w:spacing w:after="0" w:line="240" w:lineRule="auto"/>
                    <w:jc w:val="both"/>
                    <w:rPr>
                      <w:rFonts w:ascii="Times New Roman" w:eastAsia="Times New Roman" w:hAnsi="Times New Roman" w:cs="Times New Roman"/>
                      <w:bCs/>
                      <w:sz w:val="24"/>
                      <w:szCs w:val="24"/>
                      <w:lang w:eastAsia="lt-LT"/>
                    </w:rPr>
                  </w:pPr>
                  <w:r w:rsidRPr="00612149">
                    <w:rPr>
                      <w:rFonts w:ascii="Times New Roman" w:eastAsia="Times New Roman" w:hAnsi="Times New Roman" w:cs="Times New Roman"/>
                      <w:bCs/>
                      <w:sz w:val="24"/>
                      <w:szCs w:val="24"/>
                      <w:lang w:eastAsia="lt-LT"/>
                    </w:rPr>
                    <w:t xml:space="preserve">Įrodantys dokumentai: </w:t>
                  </w:r>
                </w:p>
                <w:p w14:paraId="148C143D" w14:textId="77777777" w:rsidR="00612149" w:rsidRPr="004609AE" w:rsidRDefault="00612149" w:rsidP="00612149">
                  <w:pPr>
                    <w:tabs>
                      <w:tab w:val="left" w:pos="73"/>
                      <w:tab w:val="left" w:pos="138"/>
                    </w:tabs>
                    <w:rPr>
                      <w:rFonts w:ascii="Times New Roman" w:hAnsi="Times New Roman" w:cs="Times New Roman"/>
                      <w:sz w:val="24"/>
                      <w:szCs w:val="24"/>
                    </w:rPr>
                  </w:pPr>
                  <w:r w:rsidRPr="004609AE">
                    <w:rPr>
                      <w:rFonts w:ascii="Times New Roman" w:hAnsi="Times New Roman" w:cs="Times New Roman"/>
                      <w:sz w:val="24"/>
                      <w:szCs w:val="24"/>
                    </w:rPr>
                    <w:t>1. Tiekėjo laboratorijos akreditavimo pažymėjimas su priedais.</w:t>
                  </w:r>
                </w:p>
                <w:p w14:paraId="5CF130C4" w14:textId="77777777" w:rsidR="00612149" w:rsidRPr="004609AE" w:rsidRDefault="00612149" w:rsidP="00612149">
                  <w:pPr>
                    <w:tabs>
                      <w:tab w:val="left" w:pos="73"/>
                      <w:tab w:val="left" w:pos="280"/>
                    </w:tabs>
                    <w:rPr>
                      <w:rFonts w:ascii="Times New Roman" w:eastAsia="Calibri" w:hAnsi="Times New Roman" w:cs="Times New Roman"/>
                      <w:sz w:val="24"/>
                      <w:szCs w:val="24"/>
                    </w:rPr>
                  </w:pPr>
                  <w:r w:rsidRPr="004609AE">
                    <w:rPr>
                      <w:rFonts w:ascii="Times New Roman" w:hAnsi="Times New Roman" w:cs="Times New Roman"/>
                      <w:sz w:val="24"/>
                      <w:szCs w:val="24"/>
                    </w:rPr>
                    <w:t xml:space="preserve">2.      </w:t>
                  </w:r>
                  <w:r w:rsidRPr="004609AE">
                    <w:rPr>
                      <w:rFonts w:ascii="Times New Roman" w:eastAsia="Calibri" w:hAnsi="Times New Roman" w:cs="Times New Roman"/>
                      <w:sz w:val="24"/>
                      <w:szCs w:val="24"/>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2BE8A96B" w14:textId="77777777" w:rsidR="00612149" w:rsidRPr="004609AE" w:rsidRDefault="00612149" w:rsidP="00612149">
                  <w:pPr>
                    <w:tabs>
                      <w:tab w:val="left" w:pos="73"/>
                      <w:tab w:val="left" w:pos="280"/>
                    </w:tabs>
                    <w:rPr>
                      <w:rFonts w:ascii="Times New Roman" w:hAnsi="Times New Roman" w:cs="Times New Roman"/>
                      <w:sz w:val="24"/>
                      <w:szCs w:val="24"/>
                    </w:rPr>
                  </w:pPr>
                  <w:r w:rsidRPr="004609AE">
                    <w:rPr>
                      <w:rFonts w:ascii="Times New Roman" w:hAnsi="Times New Roman" w:cs="Times New Roman"/>
                      <w:sz w:val="24"/>
                      <w:szCs w:val="24"/>
                    </w:rPr>
                    <w:t>3. Tiekėjo deklaracija dėl atitikties *Nepriklausomos laboratorijos kvalifikacijos reikalavimui.</w:t>
                  </w:r>
                </w:p>
                <w:p w14:paraId="1899340B" w14:textId="0DE02BAC" w:rsidR="0005497A" w:rsidRPr="00612149" w:rsidRDefault="0005497A" w:rsidP="0005497A">
                  <w:pPr>
                    <w:pStyle w:val="Betarp"/>
                    <w:suppressAutoHyphens w:val="0"/>
                    <w:jc w:val="both"/>
                    <w:rPr>
                      <w:i/>
                      <w:szCs w:val="24"/>
                    </w:rPr>
                  </w:pPr>
                </w:p>
              </w:tc>
            </w:tr>
          </w:tbl>
          <w:p w14:paraId="4B0A9C2B" w14:textId="77777777" w:rsidR="008B013B" w:rsidRPr="00612149" w:rsidRDefault="008B013B" w:rsidP="00AE2573">
            <w:pPr>
              <w:tabs>
                <w:tab w:val="left" w:pos="5535"/>
              </w:tabs>
            </w:pPr>
          </w:p>
        </w:tc>
      </w:tr>
      <w:tr w:rsidR="008B013B" w:rsidRPr="00612149" w14:paraId="6063572D" w14:textId="77777777" w:rsidTr="00AE2573">
        <w:trPr>
          <w:trHeight w:val="786"/>
        </w:trPr>
        <w:tc>
          <w:tcPr>
            <w:tcW w:w="9914" w:type="dxa"/>
            <w:gridSpan w:val="6"/>
            <w:shd w:val="clear" w:color="auto" w:fill="auto"/>
          </w:tcPr>
          <w:p w14:paraId="72E899DB" w14:textId="77777777" w:rsidR="008B013B" w:rsidRPr="00612149" w:rsidRDefault="008B013B" w:rsidP="00AE2573">
            <w:pPr>
              <w:pStyle w:val="Betarp"/>
            </w:pPr>
          </w:p>
        </w:tc>
      </w:tr>
      <w:tr w:rsidR="008B013B" w:rsidRPr="00612149" w14:paraId="2FE94DED" w14:textId="77777777" w:rsidTr="00AE2573">
        <w:trPr>
          <w:trHeight w:val="102"/>
        </w:trPr>
        <w:tc>
          <w:tcPr>
            <w:tcW w:w="3084" w:type="dxa"/>
            <w:tcBorders>
              <w:top w:val="single" w:sz="4" w:space="0" w:color="000000"/>
            </w:tcBorders>
            <w:shd w:val="clear" w:color="auto" w:fill="auto"/>
          </w:tcPr>
          <w:p w14:paraId="5E14337C" w14:textId="77777777" w:rsidR="008B013B" w:rsidRPr="00612149" w:rsidRDefault="008B013B" w:rsidP="00AE2573">
            <w:pPr>
              <w:widowControl w:val="0"/>
              <w:autoSpaceDE w:val="0"/>
              <w:snapToGrid w:val="0"/>
              <w:ind w:right="-82"/>
              <w:jc w:val="both"/>
              <w:rPr>
                <w:position w:val="4"/>
              </w:rPr>
            </w:pPr>
            <w:r w:rsidRPr="00612149">
              <w:rPr>
                <w:position w:val="2"/>
              </w:rPr>
              <w:t>(Deklaraciją sudariusio asmens pareigų pavadinimas</w:t>
            </w:r>
            <w:r w:rsidRPr="00612149">
              <w:rPr>
                <w:position w:val="4"/>
              </w:rPr>
              <w:t>)</w:t>
            </w:r>
          </w:p>
        </w:tc>
        <w:tc>
          <w:tcPr>
            <w:tcW w:w="563" w:type="dxa"/>
            <w:shd w:val="clear" w:color="auto" w:fill="auto"/>
          </w:tcPr>
          <w:p w14:paraId="48080998" w14:textId="77777777" w:rsidR="008B013B" w:rsidRPr="00612149" w:rsidRDefault="008B013B" w:rsidP="00AE2573">
            <w:pPr>
              <w:widowControl w:val="0"/>
              <w:snapToGrid w:val="0"/>
              <w:ind w:right="-82"/>
              <w:jc w:val="center"/>
            </w:pPr>
          </w:p>
        </w:tc>
        <w:tc>
          <w:tcPr>
            <w:tcW w:w="1857" w:type="dxa"/>
            <w:tcBorders>
              <w:top w:val="single" w:sz="4" w:space="0" w:color="000000"/>
            </w:tcBorders>
            <w:shd w:val="clear" w:color="auto" w:fill="auto"/>
          </w:tcPr>
          <w:p w14:paraId="7764D51F" w14:textId="77777777" w:rsidR="008B013B" w:rsidRPr="00612149" w:rsidRDefault="008B013B" w:rsidP="00AE2573">
            <w:pPr>
              <w:widowControl w:val="0"/>
              <w:snapToGrid w:val="0"/>
              <w:ind w:right="-82"/>
              <w:jc w:val="center"/>
              <w:rPr>
                <w:i/>
              </w:rPr>
            </w:pPr>
            <w:r w:rsidRPr="00612149">
              <w:rPr>
                <w:position w:val="6"/>
              </w:rPr>
              <w:t>(Parašas)</w:t>
            </w:r>
            <w:r w:rsidRPr="00612149">
              <w:rPr>
                <w:i/>
              </w:rPr>
              <w:t xml:space="preserve"> </w:t>
            </w:r>
          </w:p>
        </w:tc>
        <w:tc>
          <w:tcPr>
            <w:tcW w:w="654" w:type="dxa"/>
            <w:shd w:val="clear" w:color="auto" w:fill="auto"/>
          </w:tcPr>
          <w:p w14:paraId="7250FC59" w14:textId="77777777" w:rsidR="008B013B" w:rsidRPr="00612149" w:rsidRDefault="008B013B" w:rsidP="00AE2573">
            <w:pPr>
              <w:widowControl w:val="0"/>
              <w:snapToGrid w:val="0"/>
              <w:ind w:right="-82"/>
              <w:jc w:val="center"/>
            </w:pPr>
          </w:p>
        </w:tc>
        <w:tc>
          <w:tcPr>
            <w:tcW w:w="2451" w:type="dxa"/>
            <w:tcBorders>
              <w:top w:val="single" w:sz="4" w:space="0" w:color="000000"/>
            </w:tcBorders>
            <w:shd w:val="clear" w:color="auto" w:fill="auto"/>
          </w:tcPr>
          <w:p w14:paraId="27EDC65D" w14:textId="77777777" w:rsidR="008B013B" w:rsidRPr="00612149" w:rsidRDefault="008B013B" w:rsidP="00AE2573">
            <w:pPr>
              <w:widowControl w:val="0"/>
              <w:snapToGrid w:val="0"/>
              <w:ind w:right="-82"/>
              <w:jc w:val="center"/>
              <w:rPr>
                <w:i/>
              </w:rPr>
            </w:pPr>
            <w:r w:rsidRPr="00612149">
              <w:rPr>
                <w:position w:val="6"/>
              </w:rPr>
              <w:t>(Vardas ir pavardė)</w:t>
            </w:r>
            <w:r w:rsidRPr="00612149">
              <w:rPr>
                <w:i/>
              </w:rPr>
              <w:t xml:space="preserve"> </w:t>
            </w:r>
          </w:p>
        </w:tc>
        <w:tc>
          <w:tcPr>
            <w:tcW w:w="1302" w:type="dxa"/>
            <w:shd w:val="clear" w:color="auto" w:fill="auto"/>
          </w:tcPr>
          <w:p w14:paraId="67DFA424" w14:textId="77777777" w:rsidR="008B013B" w:rsidRPr="00612149" w:rsidRDefault="008B013B" w:rsidP="00AE2573">
            <w:pPr>
              <w:widowControl w:val="0"/>
              <w:snapToGrid w:val="0"/>
              <w:ind w:right="-82"/>
              <w:jc w:val="center"/>
            </w:pPr>
          </w:p>
          <w:p w14:paraId="09A8E86D" w14:textId="77777777" w:rsidR="008B013B" w:rsidRPr="00612149" w:rsidRDefault="008B013B" w:rsidP="00AE2573">
            <w:pPr>
              <w:widowControl w:val="0"/>
              <w:snapToGrid w:val="0"/>
              <w:ind w:right="-82"/>
              <w:jc w:val="center"/>
            </w:pPr>
          </w:p>
        </w:tc>
      </w:tr>
    </w:tbl>
    <w:p w14:paraId="245F5D02" w14:textId="77777777" w:rsidR="008B013B" w:rsidRPr="00612149" w:rsidRDefault="008B013B" w:rsidP="008B013B">
      <w:pPr>
        <w:widowControl w:val="0"/>
        <w:jc w:val="both"/>
        <w:rPr>
          <w:lang w:eastAsia="lt-LT"/>
        </w:rPr>
      </w:pPr>
    </w:p>
    <w:p w14:paraId="172C8302" w14:textId="77777777" w:rsidR="008B013B" w:rsidRPr="00612149" w:rsidRDefault="008B013B"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p>
    <w:sectPr w:rsidR="008B013B" w:rsidRPr="00612149" w:rsidSect="00405365">
      <w:footerReference w:type="default" r:id="rId2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229E1" w14:textId="77777777" w:rsidR="00963099" w:rsidRDefault="00963099" w:rsidP="00F45C9F">
      <w:pPr>
        <w:spacing w:after="0" w:line="240" w:lineRule="auto"/>
      </w:pPr>
      <w:r>
        <w:separator/>
      </w:r>
    </w:p>
  </w:endnote>
  <w:endnote w:type="continuationSeparator" w:id="0">
    <w:p w14:paraId="672B2827" w14:textId="77777777" w:rsidR="00963099" w:rsidRDefault="00963099"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WenQuanYi Zen Hei">
    <w:charset w:val="01"/>
    <w:family w:val="auto"/>
    <w:pitch w:val="variable"/>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TimesL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1DFC" w14:textId="77777777" w:rsidR="001C2A1B" w:rsidRDefault="001C2A1B">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52236"/>
      <w:docPartObj>
        <w:docPartGallery w:val="Page Numbers (Bottom of Page)"/>
        <w:docPartUnique/>
      </w:docPartObj>
    </w:sdtPr>
    <w:sdtEndPr/>
    <w:sdtContent>
      <w:p w14:paraId="7AC1DC99" w14:textId="6B712642" w:rsidR="001C2A1B" w:rsidRDefault="001C2A1B">
        <w:pPr>
          <w:pStyle w:val="Porat"/>
          <w:jc w:val="center"/>
        </w:pPr>
        <w:r>
          <w:fldChar w:fldCharType="begin"/>
        </w:r>
        <w:r>
          <w:instrText>PAGE   \* MERGEFORMAT</w:instrText>
        </w:r>
        <w:r>
          <w:fldChar w:fldCharType="separate"/>
        </w:r>
        <w:r w:rsidR="004609AE">
          <w:rPr>
            <w:noProof/>
          </w:rPr>
          <w:t>42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7DCA9" w14:textId="77777777" w:rsidR="00963099" w:rsidRDefault="00963099" w:rsidP="00F45C9F">
      <w:pPr>
        <w:spacing w:after="0" w:line="240" w:lineRule="auto"/>
      </w:pPr>
      <w:r>
        <w:separator/>
      </w:r>
    </w:p>
  </w:footnote>
  <w:footnote w:type="continuationSeparator" w:id="0">
    <w:p w14:paraId="461D576C" w14:textId="77777777" w:rsidR="00963099" w:rsidRDefault="00963099" w:rsidP="00F45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33CF" w14:textId="77777777" w:rsidR="001C2A1B" w:rsidRDefault="001C2A1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609AE">
      <w:rPr>
        <w:rFonts w:ascii="Arial" w:eastAsia="Arial" w:hAnsi="Arial" w:cs="Arial"/>
        <w:noProof/>
        <w:sz w:val="18"/>
        <w:szCs w:val="18"/>
      </w:rPr>
      <w:t>2</w:t>
    </w:r>
    <w:r>
      <w:rPr>
        <w:rFonts w:ascii="Arial" w:eastAsia="Arial" w:hAnsi="Arial" w:cs="Arial"/>
        <w:sz w:val="18"/>
        <w:szCs w:val="18"/>
      </w:rPr>
      <w:fldChar w:fldCharType="end"/>
    </w:r>
  </w:p>
  <w:p w14:paraId="39724FEF" w14:textId="77777777" w:rsidR="001C2A1B" w:rsidRDefault="001C2A1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3">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4">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5">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25D4EFA"/>
    <w:multiLevelType w:val="hybridMultilevel"/>
    <w:tmpl w:val="7C9CFD1E"/>
    <w:lvl w:ilvl="0" w:tplc="7C0A2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8">
    <w:nsid w:val="0B806DDA"/>
    <w:multiLevelType w:val="multilevel"/>
    <w:tmpl w:val="1C323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9E2B2C"/>
    <w:multiLevelType w:val="multilevel"/>
    <w:tmpl w:val="1416D188"/>
    <w:lvl w:ilvl="0">
      <w:start w:val="1"/>
      <w:numFmt w:val="decimal"/>
      <w:lvlText w:val="%1."/>
      <w:lvlJc w:val="left"/>
      <w:pPr>
        <w:ind w:left="720" w:hanging="360"/>
      </w:pPr>
      <w:rPr>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10">
    <w:nsid w:val="10F35C8C"/>
    <w:multiLevelType w:val="multilevel"/>
    <w:tmpl w:val="5D82E06C"/>
    <w:lvl w:ilvl="0">
      <w:start w:val="7"/>
      <w:numFmt w:val="decimal"/>
      <w:lvlText w:val="%1."/>
      <w:lvlJc w:val="left"/>
      <w:pPr>
        <w:ind w:left="360" w:hanging="360"/>
      </w:pPr>
      <w:rPr>
        <w:rFonts w:hint="default"/>
        <w:color w:val="000000"/>
      </w:rPr>
    </w:lvl>
    <w:lvl w:ilvl="1">
      <w:start w:val="1"/>
      <w:numFmt w:val="decimal"/>
      <w:lvlText w:val="%1.%2."/>
      <w:lvlJc w:val="left"/>
      <w:pPr>
        <w:ind w:left="1354" w:hanging="360"/>
      </w:pPr>
      <w:rPr>
        <w:rFonts w:hint="default"/>
        <w:color w:val="000000"/>
      </w:rPr>
    </w:lvl>
    <w:lvl w:ilvl="2">
      <w:start w:val="1"/>
      <w:numFmt w:val="decimal"/>
      <w:lvlText w:val="%1.%2.%3."/>
      <w:lvlJc w:val="left"/>
      <w:pPr>
        <w:ind w:left="2708" w:hanging="720"/>
      </w:pPr>
      <w:rPr>
        <w:rFonts w:hint="default"/>
        <w:color w:val="000000"/>
      </w:rPr>
    </w:lvl>
    <w:lvl w:ilvl="3">
      <w:start w:val="1"/>
      <w:numFmt w:val="decimal"/>
      <w:lvlText w:val="%1.%2.%3.%4."/>
      <w:lvlJc w:val="left"/>
      <w:pPr>
        <w:ind w:left="3702" w:hanging="720"/>
      </w:pPr>
      <w:rPr>
        <w:rFonts w:hint="default"/>
        <w:color w:val="000000"/>
      </w:rPr>
    </w:lvl>
    <w:lvl w:ilvl="4">
      <w:start w:val="1"/>
      <w:numFmt w:val="decimal"/>
      <w:lvlText w:val="%1.%2.%3.%4.%5."/>
      <w:lvlJc w:val="left"/>
      <w:pPr>
        <w:ind w:left="5056" w:hanging="1080"/>
      </w:pPr>
      <w:rPr>
        <w:rFonts w:hint="default"/>
        <w:color w:val="000000"/>
      </w:rPr>
    </w:lvl>
    <w:lvl w:ilvl="5">
      <w:start w:val="1"/>
      <w:numFmt w:val="decimal"/>
      <w:lvlText w:val="%1.%2.%3.%4.%5.%6."/>
      <w:lvlJc w:val="left"/>
      <w:pPr>
        <w:ind w:left="6050" w:hanging="1080"/>
      </w:pPr>
      <w:rPr>
        <w:rFonts w:hint="default"/>
        <w:color w:val="000000"/>
      </w:rPr>
    </w:lvl>
    <w:lvl w:ilvl="6">
      <w:start w:val="1"/>
      <w:numFmt w:val="decimal"/>
      <w:lvlText w:val="%1.%2.%3.%4.%5.%6.%7."/>
      <w:lvlJc w:val="left"/>
      <w:pPr>
        <w:ind w:left="7404" w:hanging="1440"/>
      </w:pPr>
      <w:rPr>
        <w:rFonts w:hint="default"/>
        <w:color w:val="000000"/>
      </w:rPr>
    </w:lvl>
    <w:lvl w:ilvl="7">
      <w:start w:val="1"/>
      <w:numFmt w:val="decimal"/>
      <w:lvlText w:val="%1.%2.%3.%4.%5.%6.%7.%8."/>
      <w:lvlJc w:val="left"/>
      <w:pPr>
        <w:ind w:left="8398" w:hanging="1440"/>
      </w:pPr>
      <w:rPr>
        <w:rFonts w:hint="default"/>
        <w:color w:val="000000"/>
      </w:rPr>
    </w:lvl>
    <w:lvl w:ilvl="8">
      <w:start w:val="1"/>
      <w:numFmt w:val="decimal"/>
      <w:lvlText w:val="%1.%2.%3.%4.%5.%6.%7.%8.%9."/>
      <w:lvlJc w:val="left"/>
      <w:pPr>
        <w:ind w:left="9752" w:hanging="1800"/>
      </w:pPr>
      <w:rPr>
        <w:rFonts w:hint="default"/>
        <w:color w:val="000000"/>
      </w:rPr>
    </w:lvl>
  </w:abstractNum>
  <w:abstractNum w:abstractNumId="11">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D602D05"/>
    <w:multiLevelType w:val="multilevel"/>
    <w:tmpl w:val="15B05E9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9">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87866"/>
    <w:multiLevelType w:val="multilevel"/>
    <w:tmpl w:val="9A0AE3FE"/>
    <w:lvl w:ilvl="0">
      <w:start w:val="1"/>
      <w:numFmt w:val="decimal"/>
      <w:lvlText w:val="%1."/>
      <w:lvlJc w:val="left"/>
      <w:pPr>
        <w:ind w:left="720" w:hanging="360"/>
      </w:pPr>
      <w:rPr>
        <w:rFonts w:hint="default"/>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21">
    <w:nsid w:val="4D9A45FC"/>
    <w:multiLevelType w:val="multilevel"/>
    <w:tmpl w:val="29CA8472"/>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3">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4">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6">
    <w:nsid w:val="53D84593"/>
    <w:multiLevelType w:val="multilevel"/>
    <w:tmpl w:val="9A0AE3FE"/>
    <w:lvl w:ilvl="0">
      <w:start w:val="1"/>
      <w:numFmt w:val="decimal"/>
      <w:lvlText w:val="%1."/>
      <w:lvlJc w:val="left"/>
      <w:pPr>
        <w:ind w:left="720" w:hanging="360"/>
      </w:pPr>
      <w:rPr>
        <w:rFonts w:hint="default"/>
        <w:b w:val="0"/>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3196" w:hanging="720"/>
      </w:pPr>
      <w:rPr>
        <w:rFonts w:hint="default"/>
        <w:sz w:val="22"/>
      </w:rPr>
    </w:lvl>
    <w:lvl w:ilvl="3">
      <w:start w:val="1"/>
      <w:numFmt w:val="decimal"/>
      <w:isLgl/>
      <w:lvlText w:val="%1.%2.%3.%4."/>
      <w:lvlJc w:val="left"/>
      <w:pPr>
        <w:ind w:left="4254" w:hanging="720"/>
      </w:pPr>
      <w:rPr>
        <w:rFonts w:hint="default"/>
        <w:sz w:val="22"/>
      </w:rPr>
    </w:lvl>
    <w:lvl w:ilvl="4">
      <w:start w:val="1"/>
      <w:numFmt w:val="decimal"/>
      <w:isLgl/>
      <w:lvlText w:val="%1.%2.%3.%4.%5."/>
      <w:lvlJc w:val="left"/>
      <w:pPr>
        <w:ind w:left="5672" w:hanging="1080"/>
      </w:pPr>
      <w:rPr>
        <w:rFonts w:hint="default"/>
        <w:sz w:val="22"/>
      </w:rPr>
    </w:lvl>
    <w:lvl w:ilvl="5">
      <w:start w:val="1"/>
      <w:numFmt w:val="decimal"/>
      <w:isLgl/>
      <w:lvlText w:val="%1.%2.%3.%4.%5.%6."/>
      <w:lvlJc w:val="left"/>
      <w:pPr>
        <w:ind w:left="6730" w:hanging="1080"/>
      </w:pPr>
      <w:rPr>
        <w:rFonts w:hint="default"/>
        <w:sz w:val="22"/>
      </w:rPr>
    </w:lvl>
    <w:lvl w:ilvl="6">
      <w:start w:val="1"/>
      <w:numFmt w:val="decimal"/>
      <w:isLgl/>
      <w:lvlText w:val="%1.%2.%3.%4.%5.%6.%7."/>
      <w:lvlJc w:val="left"/>
      <w:pPr>
        <w:ind w:left="8148" w:hanging="1440"/>
      </w:pPr>
      <w:rPr>
        <w:rFonts w:hint="default"/>
        <w:sz w:val="22"/>
      </w:rPr>
    </w:lvl>
    <w:lvl w:ilvl="7">
      <w:start w:val="1"/>
      <w:numFmt w:val="decimal"/>
      <w:isLgl/>
      <w:lvlText w:val="%1.%2.%3.%4.%5.%6.%7.%8."/>
      <w:lvlJc w:val="left"/>
      <w:pPr>
        <w:ind w:left="9206" w:hanging="1440"/>
      </w:pPr>
      <w:rPr>
        <w:rFonts w:hint="default"/>
        <w:sz w:val="22"/>
      </w:rPr>
    </w:lvl>
    <w:lvl w:ilvl="8">
      <w:start w:val="1"/>
      <w:numFmt w:val="decimal"/>
      <w:isLgl/>
      <w:lvlText w:val="%1.%2.%3.%4.%5.%6.%7.%8.%9."/>
      <w:lvlJc w:val="left"/>
      <w:pPr>
        <w:ind w:left="10624" w:hanging="1800"/>
      </w:pPr>
      <w:rPr>
        <w:rFonts w:hint="default"/>
        <w:sz w:val="22"/>
      </w:rPr>
    </w:lvl>
  </w:abstractNum>
  <w:abstractNum w:abstractNumId="27">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34">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7">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39">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14"/>
  </w:num>
  <w:num w:numId="3">
    <w:abstractNumId w:val="8"/>
  </w:num>
  <w:num w:numId="4">
    <w:abstractNumId w:val="10"/>
  </w:num>
  <w:num w:numId="5">
    <w:abstractNumId w:val="21"/>
  </w:num>
  <w:num w:numId="6">
    <w:abstractNumId w:val="18"/>
  </w:num>
  <w:num w:numId="7">
    <w:abstractNumId w:val="4"/>
  </w:num>
  <w:num w:numId="8">
    <w:abstractNumId w:val="16"/>
  </w:num>
  <w:num w:numId="9">
    <w:abstractNumId w:val="29"/>
  </w:num>
  <w:num w:numId="10">
    <w:abstractNumId w:val="38"/>
  </w:num>
  <w:num w:numId="11">
    <w:abstractNumId w:val="25"/>
  </w:num>
  <w:num w:numId="12">
    <w:abstractNumId w:val="33"/>
  </w:num>
  <w:num w:numId="13">
    <w:abstractNumId w:val="23"/>
  </w:num>
  <w:num w:numId="14">
    <w:abstractNumId w:val="15"/>
  </w:num>
  <w:num w:numId="15">
    <w:abstractNumId w:val="22"/>
  </w:num>
  <w:num w:numId="16">
    <w:abstractNumId w:val="28"/>
  </w:num>
  <w:num w:numId="17">
    <w:abstractNumId w:val="27"/>
  </w:num>
  <w:num w:numId="18">
    <w:abstractNumId w:val="36"/>
  </w:num>
  <w:num w:numId="19">
    <w:abstractNumId w:val="7"/>
  </w:num>
  <w:num w:numId="20">
    <w:abstractNumId w:val="11"/>
  </w:num>
  <w:num w:numId="2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5"/>
  </w:num>
  <w:num w:numId="24">
    <w:abstractNumId w:val="12"/>
  </w:num>
  <w:num w:numId="25">
    <w:abstractNumId w:val="30"/>
  </w:num>
  <w:num w:numId="26">
    <w:abstractNumId w:val="24"/>
  </w:num>
  <w:num w:numId="27">
    <w:abstractNumId w:val="37"/>
  </w:num>
  <w:num w:numId="28">
    <w:abstractNumId w:val="19"/>
  </w:num>
  <w:num w:numId="29">
    <w:abstractNumId w:val="39"/>
  </w:num>
  <w:num w:numId="30">
    <w:abstractNumId w:val="17"/>
  </w:num>
  <w:num w:numId="31">
    <w:abstractNumId w:val="34"/>
  </w:num>
  <w:num w:numId="32">
    <w:abstractNumId w:val="6"/>
  </w:num>
  <w:num w:numId="33">
    <w:abstractNumId w:val="26"/>
  </w:num>
  <w:num w:numId="34">
    <w:abstractNumId w:val="20"/>
  </w:num>
  <w:num w:numId="35">
    <w:abstractNumId w:val="9"/>
  </w:num>
  <w:num w:numId="36">
    <w:abstractNumId w:val="5"/>
  </w:num>
  <w:num w:numId="37">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Lazauskienė">
    <w15:presenceInfo w15:providerId="AD" w15:userId="S::agne.lazauskiene@utena.lt::de7f6a83-78cd-4e0c-becf-bc4a98d4d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92"/>
    <w:rsid w:val="00000289"/>
    <w:rsid w:val="00003467"/>
    <w:rsid w:val="00004665"/>
    <w:rsid w:val="00005768"/>
    <w:rsid w:val="00012562"/>
    <w:rsid w:val="00030CB4"/>
    <w:rsid w:val="0005497A"/>
    <w:rsid w:val="00070A15"/>
    <w:rsid w:val="00072A9F"/>
    <w:rsid w:val="00075A72"/>
    <w:rsid w:val="00094A99"/>
    <w:rsid w:val="00096A28"/>
    <w:rsid w:val="000A3D12"/>
    <w:rsid w:val="000B26EB"/>
    <w:rsid w:val="000E3785"/>
    <w:rsid w:val="000E3D02"/>
    <w:rsid w:val="00102683"/>
    <w:rsid w:val="00103BCD"/>
    <w:rsid w:val="00112672"/>
    <w:rsid w:val="001173A8"/>
    <w:rsid w:val="00155FF7"/>
    <w:rsid w:val="00164491"/>
    <w:rsid w:val="00172E43"/>
    <w:rsid w:val="0017504A"/>
    <w:rsid w:val="00182A83"/>
    <w:rsid w:val="00184C3D"/>
    <w:rsid w:val="00185CA2"/>
    <w:rsid w:val="001923F3"/>
    <w:rsid w:val="001927D7"/>
    <w:rsid w:val="001B6276"/>
    <w:rsid w:val="001C0954"/>
    <w:rsid w:val="001C2A1B"/>
    <w:rsid w:val="001C5FBE"/>
    <w:rsid w:val="001C7487"/>
    <w:rsid w:val="001D470A"/>
    <w:rsid w:val="001D615B"/>
    <w:rsid w:val="001F4A87"/>
    <w:rsid w:val="001F7521"/>
    <w:rsid w:val="00206DBC"/>
    <w:rsid w:val="002119A2"/>
    <w:rsid w:val="00213572"/>
    <w:rsid w:val="00220723"/>
    <w:rsid w:val="002241FC"/>
    <w:rsid w:val="002259C5"/>
    <w:rsid w:val="00230E00"/>
    <w:rsid w:val="00233AEE"/>
    <w:rsid w:val="00243FFD"/>
    <w:rsid w:val="00250D53"/>
    <w:rsid w:val="00252331"/>
    <w:rsid w:val="0026112B"/>
    <w:rsid w:val="002643E9"/>
    <w:rsid w:val="002802B3"/>
    <w:rsid w:val="0028581F"/>
    <w:rsid w:val="002924D3"/>
    <w:rsid w:val="00296D81"/>
    <w:rsid w:val="002A30CA"/>
    <w:rsid w:val="002A3ACF"/>
    <w:rsid w:val="002B126B"/>
    <w:rsid w:val="002B2863"/>
    <w:rsid w:val="002D4ACB"/>
    <w:rsid w:val="002E2BA1"/>
    <w:rsid w:val="002E51C5"/>
    <w:rsid w:val="002E6931"/>
    <w:rsid w:val="002F1E71"/>
    <w:rsid w:val="00311C3F"/>
    <w:rsid w:val="00322B4A"/>
    <w:rsid w:val="00330349"/>
    <w:rsid w:val="00345BF6"/>
    <w:rsid w:val="00346254"/>
    <w:rsid w:val="003501B5"/>
    <w:rsid w:val="00360769"/>
    <w:rsid w:val="00372117"/>
    <w:rsid w:val="00382B06"/>
    <w:rsid w:val="00387103"/>
    <w:rsid w:val="00391550"/>
    <w:rsid w:val="003921C2"/>
    <w:rsid w:val="003948EB"/>
    <w:rsid w:val="00396852"/>
    <w:rsid w:val="003A1A65"/>
    <w:rsid w:val="003A3C28"/>
    <w:rsid w:val="003A3EBD"/>
    <w:rsid w:val="003B0D60"/>
    <w:rsid w:val="003B5F5A"/>
    <w:rsid w:val="003D33F5"/>
    <w:rsid w:val="003D43ED"/>
    <w:rsid w:val="003D4B56"/>
    <w:rsid w:val="003F4194"/>
    <w:rsid w:val="00405365"/>
    <w:rsid w:val="00406FC1"/>
    <w:rsid w:val="0041259C"/>
    <w:rsid w:val="004136F0"/>
    <w:rsid w:val="00416E71"/>
    <w:rsid w:val="00420936"/>
    <w:rsid w:val="00432F75"/>
    <w:rsid w:val="00435FD3"/>
    <w:rsid w:val="00437790"/>
    <w:rsid w:val="00446979"/>
    <w:rsid w:val="004509A9"/>
    <w:rsid w:val="004609AE"/>
    <w:rsid w:val="00461A1B"/>
    <w:rsid w:val="004648F0"/>
    <w:rsid w:val="0048374D"/>
    <w:rsid w:val="004847CE"/>
    <w:rsid w:val="0049000E"/>
    <w:rsid w:val="004900B1"/>
    <w:rsid w:val="004961B4"/>
    <w:rsid w:val="004A3427"/>
    <w:rsid w:val="004A3D74"/>
    <w:rsid w:val="004B0FAE"/>
    <w:rsid w:val="004C01E2"/>
    <w:rsid w:val="004C63EB"/>
    <w:rsid w:val="004E3F83"/>
    <w:rsid w:val="00504F6A"/>
    <w:rsid w:val="00512BAD"/>
    <w:rsid w:val="005134F4"/>
    <w:rsid w:val="005201BF"/>
    <w:rsid w:val="00520676"/>
    <w:rsid w:val="005270BF"/>
    <w:rsid w:val="0053182F"/>
    <w:rsid w:val="00546AFD"/>
    <w:rsid w:val="0055195A"/>
    <w:rsid w:val="00560C8B"/>
    <w:rsid w:val="00564656"/>
    <w:rsid w:val="0056721C"/>
    <w:rsid w:val="005778CB"/>
    <w:rsid w:val="00577DE6"/>
    <w:rsid w:val="00581359"/>
    <w:rsid w:val="005848E4"/>
    <w:rsid w:val="005925FF"/>
    <w:rsid w:val="00592F81"/>
    <w:rsid w:val="005A79DF"/>
    <w:rsid w:val="005B689C"/>
    <w:rsid w:val="005B7BBF"/>
    <w:rsid w:val="005E31F0"/>
    <w:rsid w:val="005E72A7"/>
    <w:rsid w:val="00603538"/>
    <w:rsid w:val="00612149"/>
    <w:rsid w:val="0062280D"/>
    <w:rsid w:val="006307A9"/>
    <w:rsid w:val="00631AB4"/>
    <w:rsid w:val="006423E5"/>
    <w:rsid w:val="00642CA8"/>
    <w:rsid w:val="00650D9C"/>
    <w:rsid w:val="00651D1D"/>
    <w:rsid w:val="00654A00"/>
    <w:rsid w:val="0065606E"/>
    <w:rsid w:val="00667A45"/>
    <w:rsid w:val="006703AD"/>
    <w:rsid w:val="006757AB"/>
    <w:rsid w:val="006759C3"/>
    <w:rsid w:val="00683086"/>
    <w:rsid w:val="006A0355"/>
    <w:rsid w:val="006A350F"/>
    <w:rsid w:val="006B04B9"/>
    <w:rsid w:val="006C12FE"/>
    <w:rsid w:val="006C67C6"/>
    <w:rsid w:val="006D0ACB"/>
    <w:rsid w:val="006E2D9E"/>
    <w:rsid w:val="006E542A"/>
    <w:rsid w:val="006F2B5A"/>
    <w:rsid w:val="00712DDC"/>
    <w:rsid w:val="0072779F"/>
    <w:rsid w:val="00730C16"/>
    <w:rsid w:val="007345B6"/>
    <w:rsid w:val="007449E9"/>
    <w:rsid w:val="007515E0"/>
    <w:rsid w:val="0075476A"/>
    <w:rsid w:val="00756924"/>
    <w:rsid w:val="00760EA4"/>
    <w:rsid w:val="007622E2"/>
    <w:rsid w:val="00764FD5"/>
    <w:rsid w:val="00780173"/>
    <w:rsid w:val="007827C5"/>
    <w:rsid w:val="007959D7"/>
    <w:rsid w:val="007968DE"/>
    <w:rsid w:val="0079750B"/>
    <w:rsid w:val="007A7DB5"/>
    <w:rsid w:val="007B2EA3"/>
    <w:rsid w:val="007C30EE"/>
    <w:rsid w:val="007C382F"/>
    <w:rsid w:val="007C43B8"/>
    <w:rsid w:val="007D506B"/>
    <w:rsid w:val="007D64A3"/>
    <w:rsid w:val="007D6AEC"/>
    <w:rsid w:val="007E09B2"/>
    <w:rsid w:val="007E216B"/>
    <w:rsid w:val="007E77D9"/>
    <w:rsid w:val="007F3D2B"/>
    <w:rsid w:val="00804385"/>
    <w:rsid w:val="00805166"/>
    <w:rsid w:val="00815769"/>
    <w:rsid w:val="008203D9"/>
    <w:rsid w:val="00824671"/>
    <w:rsid w:val="00825C41"/>
    <w:rsid w:val="0083354E"/>
    <w:rsid w:val="00842F0A"/>
    <w:rsid w:val="00844F77"/>
    <w:rsid w:val="008461A7"/>
    <w:rsid w:val="008473A4"/>
    <w:rsid w:val="00847CEB"/>
    <w:rsid w:val="008673CD"/>
    <w:rsid w:val="00867D4F"/>
    <w:rsid w:val="00871A57"/>
    <w:rsid w:val="00882A2A"/>
    <w:rsid w:val="00890D5C"/>
    <w:rsid w:val="00891BAF"/>
    <w:rsid w:val="00895630"/>
    <w:rsid w:val="00895671"/>
    <w:rsid w:val="00897A61"/>
    <w:rsid w:val="008B013B"/>
    <w:rsid w:val="008D650D"/>
    <w:rsid w:val="008D6A24"/>
    <w:rsid w:val="008D744B"/>
    <w:rsid w:val="008E0FA4"/>
    <w:rsid w:val="008E254F"/>
    <w:rsid w:val="008E27B5"/>
    <w:rsid w:val="008E3BD9"/>
    <w:rsid w:val="008E6B1E"/>
    <w:rsid w:val="008F4001"/>
    <w:rsid w:val="008F7712"/>
    <w:rsid w:val="009129F5"/>
    <w:rsid w:val="00912C58"/>
    <w:rsid w:val="00912E1F"/>
    <w:rsid w:val="00921062"/>
    <w:rsid w:val="009307DE"/>
    <w:rsid w:val="00937D30"/>
    <w:rsid w:val="00941216"/>
    <w:rsid w:val="0094200C"/>
    <w:rsid w:val="00952C4D"/>
    <w:rsid w:val="00963099"/>
    <w:rsid w:val="00964130"/>
    <w:rsid w:val="0096512E"/>
    <w:rsid w:val="00965E23"/>
    <w:rsid w:val="009663F5"/>
    <w:rsid w:val="0099101B"/>
    <w:rsid w:val="00995226"/>
    <w:rsid w:val="00996881"/>
    <w:rsid w:val="009B1B40"/>
    <w:rsid w:val="009B71BC"/>
    <w:rsid w:val="009B7ACB"/>
    <w:rsid w:val="009C61CB"/>
    <w:rsid w:val="009D138D"/>
    <w:rsid w:val="009E0849"/>
    <w:rsid w:val="009E4FDB"/>
    <w:rsid w:val="00A04DDA"/>
    <w:rsid w:val="00A1172C"/>
    <w:rsid w:val="00A141E6"/>
    <w:rsid w:val="00A14BA0"/>
    <w:rsid w:val="00A15FAA"/>
    <w:rsid w:val="00A20B85"/>
    <w:rsid w:val="00A22FDD"/>
    <w:rsid w:val="00A32850"/>
    <w:rsid w:val="00A3651D"/>
    <w:rsid w:val="00A3678F"/>
    <w:rsid w:val="00A45D2D"/>
    <w:rsid w:val="00A45E14"/>
    <w:rsid w:val="00A60A90"/>
    <w:rsid w:val="00A60F97"/>
    <w:rsid w:val="00A645CA"/>
    <w:rsid w:val="00A64A25"/>
    <w:rsid w:val="00A652A0"/>
    <w:rsid w:val="00A67FA4"/>
    <w:rsid w:val="00A80641"/>
    <w:rsid w:val="00A84C4B"/>
    <w:rsid w:val="00AA1D42"/>
    <w:rsid w:val="00AA2BE9"/>
    <w:rsid w:val="00AA5119"/>
    <w:rsid w:val="00AB3E65"/>
    <w:rsid w:val="00AB6397"/>
    <w:rsid w:val="00AC3143"/>
    <w:rsid w:val="00AD3FED"/>
    <w:rsid w:val="00AD5E09"/>
    <w:rsid w:val="00AD75B3"/>
    <w:rsid w:val="00AE2573"/>
    <w:rsid w:val="00AE5A4D"/>
    <w:rsid w:val="00AF1BF8"/>
    <w:rsid w:val="00AF5C5C"/>
    <w:rsid w:val="00B01670"/>
    <w:rsid w:val="00B02FD5"/>
    <w:rsid w:val="00B048BC"/>
    <w:rsid w:val="00B167F3"/>
    <w:rsid w:val="00B1762D"/>
    <w:rsid w:val="00B26D6B"/>
    <w:rsid w:val="00B302DB"/>
    <w:rsid w:val="00B31115"/>
    <w:rsid w:val="00B3269C"/>
    <w:rsid w:val="00B55343"/>
    <w:rsid w:val="00B5713C"/>
    <w:rsid w:val="00B74B63"/>
    <w:rsid w:val="00B87330"/>
    <w:rsid w:val="00B93864"/>
    <w:rsid w:val="00BA6570"/>
    <w:rsid w:val="00BB236A"/>
    <w:rsid w:val="00BB695A"/>
    <w:rsid w:val="00BC0BAD"/>
    <w:rsid w:val="00BC5FB2"/>
    <w:rsid w:val="00BD4EAE"/>
    <w:rsid w:val="00C031C3"/>
    <w:rsid w:val="00C0448C"/>
    <w:rsid w:val="00C1252B"/>
    <w:rsid w:val="00C15E3F"/>
    <w:rsid w:val="00C2471C"/>
    <w:rsid w:val="00C3207F"/>
    <w:rsid w:val="00C41AD3"/>
    <w:rsid w:val="00C4522F"/>
    <w:rsid w:val="00C524A2"/>
    <w:rsid w:val="00C56E10"/>
    <w:rsid w:val="00C60494"/>
    <w:rsid w:val="00C60EB6"/>
    <w:rsid w:val="00C61FA0"/>
    <w:rsid w:val="00C647CB"/>
    <w:rsid w:val="00C65A3D"/>
    <w:rsid w:val="00C70374"/>
    <w:rsid w:val="00C71380"/>
    <w:rsid w:val="00C71585"/>
    <w:rsid w:val="00C82012"/>
    <w:rsid w:val="00C84713"/>
    <w:rsid w:val="00C84A99"/>
    <w:rsid w:val="00C9718C"/>
    <w:rsid w:val="00C9775D"/>
    <w:rsid w:val="00CA07D7"/>
    <w:rsid w:val="00CB0D4C"/>
    <w:rsid w:val="00CB6F65"/>
    <w:rsid w:val="00CC6318"/>
    <w:rsid w:val="00CE2F12"/>
    <w:rsid w:val="00CF2420"/>
    <w:rsid w:val="00CF4FA6"/>
    <w:rsid w:val="00CF5264"/>
    <w:rsid w:val="00D00446"/>
    <w:rsid w:val="00D05B2C"/>
    <w:rsid w:val="00D1438D"/>
    <w:rsid w:val="00D16205"/>
    <w:rsid w:val="00D16275"/>
    <w:rsid w:val="00D21E75"/>
    <w:rsid w:val="00D2405E"/>
    <w:rsid w:val="00D26037"/>
    <w:rsid w:val="00D26DD1"/>
    <w:rsid w:val="00D3606A"/>
    <w:rsid w:val="00D36B2F"/>
    <w:rsid w:val="00D36F29"/>
    <w:rsid w:val="00D45292"/>
    <w:rsid w:val="00D50F30"/>
    <w:rsid w:val="00D608D9"/>
    <w:rsid w:val="00D779E2"/>
    <w:rsid w:val="00D85D5D"/>
    <w:rsid w:val="00D940A8"/>
    <w:rsid w:val="00DA1FF3"/>
    <w:rsid w:val="00DA457A"/>
    <w:rsid w:val="00DB09BB"/>
    <w:rsid w:val="00DB1E2A"/>
    <w:rsid w:val="00DD20AD"/>
    <w:rsid w:val="00DE6238"/>
    <w:rsid w:val="00E00342"/>
    <w:rsid w:val="00E01CBA"/>
    <w:rsid w:val="00E14BFF"/>
    <w:rsid w:val="00E160F9"/>
    <w:rsid w:val="00E20F15"/>
    <w:rsid w:val="00E231B1"/>
    <w:rsid w:val="00E23615"/>
    <w:rsid w:val="00E25029"/>
    <w:rsid w:val="00E26674"/>
    <w:rsid w:val="00E356E3"/>
    <w:rsid w:val="00E35D5A"/>
    <w:rsid w:val="00E50330"/>
    <w:rsid w:val="00E53CC8"/>
    <w:rsid w:val="00E550EB"/>
    <w:rsid w:val="00E671EE"/>
    <w:rsid w:val="00E7525A"/>
    <w:rsid w:val="00E87E50"/>
    <w:rsid w:val="00E931B9"/>
    <w:rsid w:val="00EA3E5E"/>
    <w:rsid w:val="00EF10A1"/>
    <w:rsid w:val="00F176E8"/>
    <w:rsid w:val="00F200DC"/>
    <w:rsid w:val="00F32DBB"/>
    <w:rsid w:val="00F35690"/>
    <w:rsid w:val="00F36D40"/>
    <w:rsid w:val="00F40721"/>
    <w:rsid w:val="00F43EBB"/>
    <w:rsid w:val="00F450F8"/>
    <w:rsid w:val="00F45952"/>
    <w:rsid w:val="00F45C9F"/>
    <w:rsid w:val="00F51B78"/>
    <w:rsid w:val="00F549D6"/>
    <w:rsid w:val="00F563D6"/>
    <w:rsid w:val="00F6057B"/>
    <w:rsid w:val="00F678E3"/>
    <w:rsid w:val="00F94914"/>
    <w:rsid w:val="00F97306"/>
    <w:rsid w:val="00FB37D3"/>
    <w:rsid w:val="00FB566D"/>
    <w:rsid w:val="00FB7DBC"/>
    <w:rsid w:val="00FD00A0"/>
    <w:rsid w:val="00FD7247"/>
    <w:rsid w:val="00FE12B0"/>
    <w:rsid w:val="00FE2241"/>
    <w:rsid w:val="00FF1C9D"/>
    <w:rsid w:val="00FF7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uiPriority="0" w:qFormat="1"/>
    <w:lsdException w:name="caption" w:uiPriority="0" w:qFormat="1"/>
    <w:lsdException w:name="footnote reference" w:uiPriority="0" w:qFormat="1"/>
    <w:lsdException w:name="annotation reference" w:uiPriority="0"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uiPriority="0" w:qFormat="1"/>
    <w:lsdException w:name="Outline List 2" w:uiPriority="0"/>
    <w:lsdException w:name="Balloon Text" w:uiPriority="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99101B"/>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customStyle="1" w:styleId="PagrindinistekstasDiagrama1">
    <w:name w:val="Pagrindinis tekstas Diagrama1"/>
    <w:aliases w:val="Char4 Diagrama1"/>
    <w:basedOn w:val="Numatytasispastraiposriftas"/>
    <w:semiHidden/>
    <w:rsid w:val="00E23615"/>
    <w:rPr>
      <w:rFonts w:ascii="Calibri" w:eastAsia="Times New Roman" w:hAnsi="Calibri" w:cs="Times New Roman"/>
      <w:lang w:eastAsia="lt-LT"/>
    </w:rPr>
  </w:style>
  <w:style w:type="character" w:styleId="Vietosrezervavimoenklotekstas">
    <w:name w:val="Placeholder Text"/>
    <w:rsid w:val="00E23615"/>
    <w:rPr>
      <w:color w:val="808080"/>
    </w:rPr>
  </w:style>
  <w:style w:type="character" w:customStyle="1" w:styleId="Neapdorotaspaminjimas6">
    <w:name w:val="Neapdorotas paminėjimas6"/>
    <w:basedOn w:val="Numatytasispastraiposriftas"/>
    <w:uiPriority w:val="99"/>
    <w:semiHidden/>
    <w:unhideWhenUsed/>
    <w:rsid w:val="00D608D9"/>
    <w:rPr>
      <w:color w:val="605E5C"/>
      <w:shd w:val="clear" w:color="auto" w:fill="E1DFDD"/>
    </w:rPr>
  </w:style>
  <w:style w:type="numbering" w:customStyle="1" w:styleId="Sraonra17">
    <w:name w:val="Sąrašo nėra17"/>
    <w:next w:val="Sraonra"/>
    <w:uiPriority w:val="99"/>
    <w:semiHidden/>
    <w:unhideWhenUsed/>
    <w:rsid w:val="00FE12B0"/>
  </w:style>
  <w:style w:type="table" w:customStyle="1" w:styleId="Lentelstinklelis17">
    <w:name w:val="Lentelės tinklelis17"/>
    <w:basedOn w:val="prastojilentel"/>
    <w:next w:val="Lentelstinklelis"/>
    <w:uiPriority w:val="59"/>
    <w:rsid w:val="00FE12B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C9775D"/>
  </w:style>
  <w:style w:type="numbering" w:customStyle="1" w:styleId="Sraonra19">
    <w:name w:val="Sąrašo nėra19"/>
    <w:next w:val="Sraonra"/>
    <w:uiPriority w:val="99"/>
    <w:semiHidden/>
    <w:unhideWhenUsed/>
    <w:rsid w:val="00C9775D"/>
  </w:style>
  <w:style w:type="table" w:customStyle="1" w:styleId="Lentelstinklelis18">
    <w:name w:val="Lentelės tinklelis18"/>
    <w:basedOn w:val="prastojilentel"/>
    <w:next w:val="Lentelstinklelis"/>
    <w:uiPriority w:val="59"/>
    <w:rsid w:val="00C977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CB6F65"/>
  </w:style>
  <w:style w:type="table" w:customStyle="1" w:styleId="Lentelstinklelis19">
    <w:name w:val="Lentelės tinklelis19"/>
    <w:basedOn w:val="prastojilentel"/>
    <w:next w:val="Lentelstinklelis"/>
    <w:uiPriority w:val="59"/>
    <w:rsid w:val="00CB6F65"/>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astasisTimesNewRomanDiagrama">
    <w:name w:val="Įprastasis + Times New Roman Diagrama"/>
    <w:link w:val="prastasisTimesNewRoman"/>
    <w:locked/>
    <w:rsid w:val="0005497A"/>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05497A"/>
    <w:pPr>
      <w:shd w:val="clear" w:color="auto" w:fill="FFFFFF"/>
      <w:tabs>
        <w:tab w:val="left" w:pos="0"/>
      </w:tabs>
      <w:spacing w:line="274" w:lineRule="exact"/>
      <w:ind w:firstLine="1239"/>
      <w:jc w:val="both"/>
    </w:pPr>
    <w:rPr>
      <w:rFonts w:eastAsia="Calibri" w:cs="Calibri"/>
      <w:bCs/>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uiPriority="0" w:qFormat="1"/>
    <w:lsdException w:name="caption" w:uiPriority="0" w:qFormat="1"/>
    <w:lsdException w:name="footnote reference" w:uiPriority="0" w:qFormat="1"/>
    <w:lsdException w:name="annotation reference" w:uiPriority="0"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uiPriority="0" w:qFormat="1"/>
    <w:lsdException w:name="Outline List 2" w:uiPriority="0"/>
    <w:lsdException w:name="Balloon Text" w:uiPriority="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99101B"/>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customStyle="1" w:styleId="PagrindinistekstasDiagrama1">
    <w:name w:val="Pagrindinis tekstas Diagrama1"/>
    <w:aliases w:val="Char4 Diagrama1"/>
    <w:basedOn w:val="Numatytasispastraiposriftas"/>
    <w:semiHidden/>
    <w:rsid w:val="00E23615"/>
    <w:rPr>
      <w:rFonts w:ascii="Calibri" w:eastAsia="Times New Roman" w:hAnsi="Calibri" w:cs="Times New Roman"/>
      <w:lang w:eastAsia="lt-LT"/>
    </w:rPr>
  </w:style>
  <w:style w:type="character" w:styleId="Vietosrezervavimoenklotekstas">
    <w:name w:val="Placeholder Text"/>
    <w:rsid w:val="00E23615"/>
    <w:rPr>
      <w:color w:val="808080"/>
    </w:rPr>
  </w:style>
  <w:style w:type="character" w:customStyle="1" w:styleId="Neapdorotaspaminjimas6">
    <w:name w:val="Neapdorotas paminėjimas6"/>
    <w:basedOn w:val="Numatytasispastraiposriftas"/>
    <w:uiPriority w:val="99"/>
    <w:semiHidden/>
    <w:unhideWhenUsed/>
    <w:rsid w:val="00D608D9"/>
    <w:rPr>
      <w:color w:val="605E5C"/>
      <w:shd w:val="clear" w:color="auto" w:fill="E1DFDD"/>
    </w:rPr>
  </w:style>
  <w:style w:type="numbering" w:customStyle="1" w:styleId="Sraonra17">
    <w:name w:val="Sąrašo nėra17"/>
    <w:next w:val="Sraonra"/>
    <w:uiPriority w:val="99"/>
    <w:semiHidden/>
    <w:unhideWhenUsed/>
    <w:rsid w:val="00FE12B0"/>
  </w:style>
  <w:style w:type="table" w:customStyle="1" w:styleId="Lentelstinklelis17">
    <w:name w:val="Lentelės tinklelis17"/>
    <w:basedOn w:val="prastojilentel"/>
    <w:next w:val="Lentelstinklelis"/>
    <w:uiPriority w:val="59"/>
    <w:rsid w:val="00FE12B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C9775D"/>
  </w:style>
  <w:style w:type="numbering" w:customStyle="1" w:styleId="Sraonra19">
    <w:name w:val="Sąrašo nėra19"/>
    <w:next w:val="Sraonra"/>
    <w:uiPriority w:val="99"/>
    <w:semiHidden/>
    <w:unhideWhenUsed/>
    <w:rsid w:val="00C9775D"/>
  </w:style>
  <w:style w:type="table" w:customStyle="1" w:styleId="Lentelstinklelis18">
    <w:name w:val="Lentelės tinklelis18"/>
    <w:basedOn w:val="prastojilentel"/>
    <w:next w:val="Lentelstinklelis"/>
    <w:uiPriority w:val="59"/>
    <w:rsid w:val="00C977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CB6F65"/>
  </w:style>
  <w:style w:type="table" w:customStyle="1" w:styleId="Lentelstinklelis19">
    <w:name w:val="Lentelės tinklelis19"/>
    <w:basedOn w:val="prastojilentel"/>
    <w:next w:val="Lentelstinklelis"/>
    <w:uiPriority w:val="59"/>
    <w:rsid w:val="00CB6F65"/>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astasisTimesNewRomanDiagrama">
    <w:name w:val="Įprastasis + Times New Roman Diagrama"/>
    <w:link w:val="prastasisTimesNewRoman"/>
    <w:locked/>
    <w:rsid w:val="0005497A"/>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05497A"/>
    <w:pPr>
      <w:shd w:val="clear" w:color="auto" w:fill="FFFFFF"/>
      <w:tabs>
        <w:tab w:val="left" w:pos="0"/>
      </w:tabs>
      <w:spacing w:line="274" w:lineRule="exact"/>
      <w:ind w:firstLine="1239"/>
      <w:jc w:val="both"/>
    </w:pPr>
    <w:rPr>
      <w:rFonts w:eastAsia="Calibri" w:cs="Calibri"/>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964">
      <w:bodyDiv w:val="1"/>
      <w:marLeft w:val="0"/>
      <w:marRight w:val="0"/>
      <w:marTop w:val="0"/>
      <w:marBottom w:val="0"/>
      <w:divBdr>
        <w:top w:val="none" w:sz="0" w:space="0" w:color="auto"/>
        <w:left w:val="none" w:sz="0" w:space="0" w:color="auto"/>
        <w:bottom w:val="none" w:sz="0" w:space="0" w:color="auto"/>
        <w:right w:val="none" w:sz="0" w:space="0" w:color="auto"/>
      </w:divBdr>
    </w:div>
    <w:div w:id="267201832">
      <w:bodyDiv w:val="1"/>
      <w:marLeft w:val="0"/>
      <w:marRight w:val="0"/>
      <w:marTop w:val="0"/>
      <w:marBottom w:val="0"/>
      <w:divBdr>
        <w:top w:val="none" w:sz="0" w:space="0" w:color="auto"/>
        <w:left w:val="none" w:sz="0" w:space="0" w:color="auto"/>
        <w:bottom w:val="none" w:sz="0" w:space="0" w:color="auto"/>
        <w:right w:val="none" w:sz="0" w:space="0" w:color="auto"/>
      </w:divBdr>
    </w:div>
    <w:div w:id="505750059">
      <w:bodyDiv w:val="1"/>
      <w:marLeft w:val="0"/>
      <w:marRight w:val="0"/>
      <w:marTop w:val="0"/>
      <w:marBottom w:val="0"/>
      <w:divBdr>
        <w:top w:val="none" w:sz="0" w:space="0" w:color="auto"/>
        <w:left w:val="none" w:sz="0" w:space="0" w:color="auto"/>
        <w:bottom w:val="none" w:sz="0" w:space="0" w:color="auto"/>
        <w:right w:val="none" w:sz="0" w:space="0" w:color="auto"/>
      </w:divBdr>
    </w:div>
    <w:div w:id="634142750">
      <w:bodyDiv w:val="1"/>
      <w:marLeft w:val="0"/>
      <w:marRight w:val="0"/>
      <w:marTop w:val="0"/>
      <w:marBottom w:val="0"/>
      <w:divBdr>
        <w:top w:val="none" w:sz="0" w:space="0" w:color="auto"/>
        <w:left w:val="none" w:sz="0" w:space="0" w:color="auto"/>
        <w:bottom w:val="none" w:sz="0" w:space="0" w:color="auto"/>
        <w:right w:val="none" w:sz="0" w:space="0" w:color="auto"/>
      </w:divBdr>
    </w:div>
    <w:div w:id="983850327">
      <w:bodyDiv w:val="1"/>
      <w:marLeft w:val="0"/>
      <w:marRight w:val="0"/>
      <w:marTop w:val="0"/>
      <w:marBottom w:val="0"/>
      <w:divBdr>
        <w:top w:val="none" w:sz="0" w:space="0" w:color="auto"/>
        <w:left w:val="none" w:sz="0" w:space="0" w:color="auto"/>
        <w:bottom w:val="none" w:sz="0" w:space="0" w:color="auto"/>
        <w:right w:val="none" w:sz="0" w:space="0" w:color="auto"/>
      </w:divBdr>
    </w:div>
    <w:div w:id="1121461140">
      <w:bodyDiv w:val="1"/>
      <w:marLeft w:val="0"/>
      <w:marRight w:val="0"/>
      <w:marTop w:val="0"/>
      <w:marBottom w:val="0"/>
      <w:divBdr>
        <w:top w:val="none" w:sz="0" w:space="0" w:color="auto"/>
        <w:left w:val="none" w:sz="0" w:space="0" w:color="auto"/>
        <w:bottom w:val="none" w:sz="0" w:space="0" w:color="auto"/>
        <w:right w:val="none" w:sz="0" w:space="0" w:color="auto"/>
      </w:divBdr>
    </w:div>
    <w:div w:id="14055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egalAct.html?documentId=5dc3e8a01c1011f08fdabd4950271e2c" TargetMode="External"/><Relationship Id="rId7" Type="http://schemas.openxmlformats.org/officeDocument/2006/relationships/footnotes" Target="footnotes.xml"/><Relationship Id="rId12" Type="http://schemas.openxmlformats.org/officeDocument/2006/relationships/hyperlink" Target="mailto:laura.kozmeniene@utena.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theme" Target="theme/theme1.xml"/><Relationship Id="rId10" Type="http://schemas.openxmlformats.org/officeDocument/2006/relationships/hyperlink" Target="mailto:laura.kozmeniene@utena.lt" TargetMode="External"/><Relationship Id="rId19" Type="http://schemas.openxmlformats.org/officeDocument/2006/relationships/hyperlink" Target="https://www.e-tar.lt/portal/legalAct.html?documentId=5dc3e8a01c1011f08fdabd4950271e2c"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61D8-4F3A-463E-A807-517BA757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101554</Words>
  <Characters>57886</Characters>
  <Application>Microsoft Office Word</Application>
  <DocSecurity>0</DocSecurity>
  <Lines>482</Lines>
  <Paragraphs>318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Laura Kozmenienė</cp:lastModifiedBy>
  <cp:revision>2</cp:revision>
  <cp:lastPrinted>2025-02-11T07:15:00Z</cp:lastPrinted>
  <dcterms:created xsi:type="dcterms:W3CDTF">2025-06-10T13:05:00Z</dcterms:created>
  <dcterms:modified xsi:type="dcterms:W3CDTF">2025-06-10T13:05:00Z</dcterms:modified>
</cp:coreProperties>
</file>