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A8F48" w14:textId="77777777" w:rsidR="00F95C73" w:rsidRDefault="00F95C73" w:rsidP="00F95C73">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94771D5" w14:textId="77777777" w:rsidR="00F95C73" w:rsidRDefault="00F95C73" w:rsidP="00F95C73">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4E6C675" w14:textId="77777777" w:rsidR="00F95C73" w:rsidRDefault="00F95C73" w:rsidP="00F95C73">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14583453" w14:textId="77777777" w:rsidR="00F95C73" w:rsidRDefault="00F95C73" w:rsidP="00F95C73">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6DC0203" w14:textId="77777777" w:rsidR="00F95C73" w:rsidRDefault="00F95C73" w:rsidP="00F95C73">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5C3EF6E5" w14:textId="248A8183" w:rsidR="00027B83" w:rsidRDefault="00F95C73" w:rsidP="00F95C73">
      <w:pPr>
        <w:tabs>
          <w:tab w:val="left" w:pos="5400"/>
        </w:tabs>
        <w:ind w:firstLine="62"/>
        <w:textAlignment w:val="center"/>
      </w:pPr>
      <w:r>
        <w:rPr>
          <w:rStyle w:val="normaltextrun"/>
          <w:color w:val="000000"/>
          <w:lang w:val="en-US"/>
        </w:rPr>
        <w:tab/>
      </w:r>
      <w:r>
        <w:rPr>
          <w:rStyle w:val="normaltextrun"/>
          <w:color w:val="000000"/>
        </w:rPr>
        <w:t>redakcija)</w:t>
      </w:r>
      <w:r w:rsidRPr="0053012B">
        <w:rPr>
          <w:rStyle w:val="eop"/>
          <w:color w:val="000000"/>
          <w:lang w:val="pt-BR"/>
        </w:rPr>
        <w:t> </w:t>
      </w:r>
    </w:p>
    <w:p w14:paraId="5C3EF6E6" w14:textId="77777777" w:rsidR="00027B83" w:rsidRDefault="00027B83">
      <w:pPr>
        <w:tabs>
          <w:tab w:val="left" w:pos="5400"/>
        </w:tabs>
        <w:textAlignment w:val="center"/>
        <w:rPr>
          <w:szCs w:val="24"/>
        </w:rPr>
      </w:pPr>
    </w:p>
    <w:p w14:paraId="5F7AF8E0" w14:textId="77777777" w:rsidR="00F95C73" w:rsidRDefault="00F95C73">
      <w:pPr>
        <w:widowControl w:val="0"/>
        <w:pBdr>
          <w:top w:val="nil"/>
          <w:left w:val="nil"/>
          <w:bottom w:val="nil"/>
          <w:right w:val="nil"/>
          <w:between w:val="nil"/>
        </w:pBdr>
        <w:tabs>
          <w:tab w:val="left" w:pos="567"/>
          <w:tab w:val="left" w:pos="851"/>
        </w:tabs>
        <w:jc w:val="center"/>
        <w:rPr>
          <w:b/>
          <w:bCs/>
          <w:caps/>
          <w:szCs w:val="24"/>
        </w:rPr>
      </w:pPr>
    </w:p>
    <w:p w14:paraId="5C3EF6E7" w14:textId="565394A9" w:rsidR="00027B83" w:rsidRPr="002C798A" w:rsidRDefault="000B0897">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r w:rsidRPr="002C798A">
        <w:rPr>
          <w:rFonts w:ascii="Times New Roman" w:hAnsi="Times New Roman" w:cs="Times New Roman"/>
          <w:b/>
          <w:bCs/>
          <w:caps/>
          <w:sz w:val="24"/>
          <w:szCs w:val="24"/>
        </w:rPr>
        <w:t>paslaugų pirkimo-pardavimo sutarties Specialiosios sąlygos</w:t>
      </w:r>
    </w:p>
    <w:p w14:paraId="5C3EF6EC" w14:textId="77777777" w:rsidR="00027B83" w:rsidRPr="002C798A" w:rsidRDefault="00027B83">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2C798A" w14:paraId="5C3EF6EF" w14:textId="77777777">
        <w:tc>
          <w:tcPr>
            <w:tcW w:w="2448" w:type="dxa"/>
          </w:tcPr>
          <w:p w14:paraId="5C3EF6ED" w14:textId="77777777" w:rsidR="00027B83" w:rsidRPr="002C798A" w:rsidRDefault="000B0897">
            <w:pPr>
              <w:rPr>
                <w:rFonts w:ascii="Times New Roman" w:hAnsi="Times New Roman" w:cs="Times New Roman"/>
                <w:b/>
                <w:kern w:val="2"/>
                <w:sz w:val="24"/>
                <w:szCs w:val="24"/>
              </w:rPr>
            </w:pPr>
            <w:r w:rsidRPr="002C798A">
              <w:rPr>
                <w:rFonts w:ascii="Times New Roman" w:hAnsi="Times New Roman" w:cs="Times New Roman"/>
                <w:b/>
                <w:kern w:val="2"/>
                <w:sz w:val="24"/>
                <w:szCs w:val="24"/>
              </w:rPr>
              <w:t>Sutarties pavadinimas</w:t>
            </w:r>
          </w:p>
        </w:tc>
        <w:tc>
          <w:tcPr>
            <w:tcW w:w="7110" w:type="dxa"/>
            <w:gridSpan w:val="3"/>
          </w:tcPr>
          <w:p w14:paraId="5C3EF6EE" w14:textId="77777777" w:rsidR="00027B83" w:rsidRPr="002C798A" w:rsidRDefault="00027B83">
            <w:pPr>
              <w:rPr>
                <w:rFonts w:ascii="Times New Roman" w:hAnsi="Times New Roman" w:cs="Times New Roman"/>
                <w:kern w:val="2"/>
                <w:sz w:val="24"/>
                <w:szCs w:val="24"/>
              </w:rPr>
            </w:pPr>
          </w:p>
        </w:tc>
      </w:tr>
      <w:tr w:rsidR="00027B83" w:rsidRPr="002C798A" w14:paraId="5C3EF6F4" w14:textId="77777777">
        <w:tc>
          <w:tcPr>
            <w:tcW w:w="2448" w:type="dxa"/>
          </w:tcPr>
          <w:p w14:paraId="5C3EF6F0" w14:textId="77777777" w:rsidR="00027B83" w:rsidRPr="002C798A" w:rsidRDefault="000B0897">
            <w:pPr>
              <w:rPr>
                <w:rFonts w:ascii="Times New Roman" w:hAnsi="Times New Roman" w:cs="Times New Roman"/>
                <w:b/>
                <w:kern w:val="2"/>
                <w:sz w:val="24"/>
                <w:szCs w:val="24"/>
              </w:rPr>
            </w:pPr>
            <w:r w:rsidRPr="002C798A">
              <w:rPr>
                <w:rFonts w:ascii="Times New Roman" w:hAnsi="Times New Roman" w:cs="Times New Roman"/>
                <w:b/>
                <w:kern w:val="2"/>
                <w:sz w:val="24"/>
                <w:szCs w:val="24"/>
              </w:rPr>
              <w:t>Sutarties data</w:t>
            </w:r>
          </w:p>
        </w:tc>
        <w:tc>
          <w:tcPr>
            <w:tcW w:w="2177" w:type="dxa"/>
          </w:tcPr>
          <w:p w14:paraId="5C3EF6F1" w14:textId="77777777" w:rsidR="00027B83" w:rsidRPr="002C798A" w:rsidRDefault="00027B83">
            <w:pPr>
              <w:rPr>
                <w:rFonts w:ascii="Times New Roman" w:hAnsi="Times New Roman" w:cs="Times New Roman"/>
                <w:kern w:val="2"/>
                <w:sz w:val="24"/>
                <w:szCs w:val="24"/>
              </w:rPr>
            </w:pPr>
          </w:p>
        </w:tc>
        <w:tc>
          <w:tcPr>
            <w:tcW w:w="2362" w:type="dxa"/>
          </w:tcPr>
          <w:p w14:paraId="5C3EF6F2" w14:textId="77777777" w:rsidR="00027B83" w:rsidRPr="002C798A" w:rsidRDefault="000B0897">
            <w:pPr>
              <w:rPr>
                <w:rFonts w:ascii="Times New Roman" w:hAnsi="Times New Roman" w:cs="Times New Roman"/>
                <w:b/>
                <w:kern w:val="2"/>
                <w:sz w:val="24"/>
                <w:szCs w:val="24"/>
              </w:rPr>
            </w:pPr>
            <w:r w:rsidRPr="002C798A">
              <w:rPr>
                <w:rFonts w:ascii="Times New Roman" w:hAnsi="Times New Roman" w:cs="Times New Roman"/>
                <w:b/>
                <w:kern w:val="2"/>
                <w:sz w:val="24"/>
                <w:szCs w:val="24"/>
              </w:rPr>
              <w:t>Sutarties numeris</w:t>
            </w:r>
          </w:p>
        </w:tc>
        <w:tc>
          <w:tcPr>
            <w:tcW w:w="2571" w:type="dxa"/>
          </w:tcPr>
          <w:p w14:paraId="5C3EF6F3" w14:textId="77777777" w:rsidR="00027B83" w:rsidRPr="002C798A" w:rsidRDefault="00027B83">
            <w:pPr>
              <w:rPr>
                <w:rFonts w:ascii="Times New Roman" w:hAnsi="Times New Roman" w:cs="Times New Roman"/>
                <w:kern w:val="2"/>
                <w:sz w:val="24"/>
                <w:szCs w:val="24"/>
              </w:rPr>
            </w:pPr>
          </w:p>
        </w:tc>
      </w:tr>
      <w:tr w:rsidR="00DA7919" w:rsidRPr="002C798A" w14:paraId="56AD7145" w14:textId="77777777" w:rsidTr="003D1BA8">
        <w:tc>
          <w:tcPr>
            <w:tcW w:w="2448" w:type="dxa"/>
          </w:tcPr>
          <w:p w14:paraId="0B98DDEB" w14:textId="7064289B" w:rsidR="00DA7919" w:rsidRPr="002C798A" w:rsidRDefault="00DA7919">
            <w:pPr>
              <w:rPr>
                <w:rFonts w:ascii="Times New Roman" w:hAnsi="Times New Roman" w:cs="Times New Roman"/>
                <w:b/>
                <w:kern w:val="2"/>
                <w:sz w:val="24"/>
                <w:szCs w:val="24"/>
              </w:rPr>
            </w:pPr>
            <w:r w:rsidRPr="002C798A">
              <w:rPr>
                <w:rFonts w:ascii="Times New Roman" w:hAnsi="Times New Roman" w:cs="Times New Roman"/>
                <w:b/>
                <w:kern w:val="2"/>
                <w:sz w:val="24"/>
                <w:szCs w:val="24"/>
              </w:rPr>
              <w:t>Pirkimo būdas</w:t>
            </w:r>
          </w:p>
        </w:tc>
        <w:tc>
          <w:tcPr>
            <w:tcW w:w="7110" w:type="dxa"/>
            <w:gridSpan w:val="3"/>
          </w:tcPr>
          <w:p w14:paraId="1C53D209" w14:textId="7D755497" w:rsidR="00DA7919" w:rsidRPr="002C798A" w:rsidRDefault="00546964">
            <w:pPr>
              <w:rPr>
                <w:rFonts w:ascii="Times New Roman" w:hAnsi="Times New Roman" w:cs="Times New Roman"/>
                <w:kern w:val="2"/>
                <w:sz w:val="24"/>
                <w:szCs w:val="24"/>
              </w:rPr>
            </w:pPr>
            <w:r w:rsidRPr="002C798A">
              <w:rPr>
                <w:rFonts w:ascii="Times New Roman" w:hAnsi="Times New Roman" w:cs="Times New Roman"/>
                <w:kern w:val="2"/>
                <w:sz w:val="24"/>
                <w:szCs w:val="24"/>
              </w:rPr>
              <w:t>Atviras konkursas</w:t>
            </w:r>
          </w:p>
        </w:tc>
      </w:tr>
      <w:tr w:rsidR="00DA7919" w:rsidRPr="002C798A" w14:paraId="4ADF4991" w14:textId="77777777">
        <w:tc>
          <w:tcPr>
            <w:tcW w:w="2448" w:type="dxa"/>
          </w:tcPr>
          <w:p w14:paraId="79C40CC8" w14:textId="65DC67FD" w:rsidR="00DA7919" w:rsidRPr="002C798A" w:rsidRDefault="00DA7919">
            <w:pPr>
              <w:rPr>
                <w:rFonts w:ascii="Times New Roman" w:hAnsi="Times New Roman" w:cs="Times New Roman"/>
                <w:b/>
                <w:kern w:val="2"/>
                <w:sz w:val="24"/>
                <w:szCs w:val="24"/>
              </w:rPr>
            </w:pPr>
            <w:r w:rsidRPr="002C798A">
              <w:rPr>
                <w:rFonts w:ascii="Times New Roman" w:hAnsi="Times New Roman" w:cs="Times New Roman"/>
                <w:b/>
                <w:kern w:val="2"/>
                <w:sz w:val="24"/>
                <w:szCs w:val="24"/>
              </w:rPr>
              <w:t>Pirkimo numeris:</w:t>
            </w:r>
          </w:p>
        </w:tc>
        <w:tc>
          <w:tcPr>
            <w:tcW w:w="2177" w:type="dxa"/>
          </w:tcPr>
          <w:p w14:paraId="712B4785" w14:textId="5C21039B" w:rsidR="00DA7919" w:rsidRPr="002C798A" w:rsidRDefault="00DA7919">
            <w:pPr>
              <w:rPr>
                <w:rFonts w:ascii="Times New Roman" w:hAnsi="Times New Roman" w:cs="Times New Roman"/>
                <w:kern w:val="2"/>
                <w:sz w:val="24"/>
                <w:szCs w:val="24"/>
              </w:rPr>
            </w:pPr>
          </w:p>
        </w:tc>
        <w:tc>
          <w:tcPr>
            <w:tcW w:w="2362" w:type="dxa"/>
          </w:tcPr>
          <w:p w14:paraId="2463A4B1" w14:textId="091560B1" w:rsidR="00DA7919" w:rsidRPr="002C798A" w:rsidRDefault="00DA7919">
            <w:pPr>
              <w:rPr>
                <w:rFonts w:ascii="Times New Roman" w:hAnsi="Times New Roman" w:cs="Times New Roman"/>
                <w:b/>
                <w:kern w:val="2"/>
                <w:sz w:val="24"/>
                <w:szCs w:val="24"/>
              </w:rPr>
            </w:pPr>
            <w:r w:rsidRPr="002C798A">
              <w:rPr>
                <w:rFonts w:ascii="Times New Roman" w:hAnsi="Times New Roman" w:cs="Times New Roman"/>
                <w:b/>
                <w:kern w:val="2"/>
                <w:sz w:val="24"/>
                <w:szCs w:val="24"/>
              </w:rPr>
              <w:t>BVPŽ kodas (-ai):</w:t>
            </w:r>
          </w:p>
        </w:tc>
        <w:tc>
          <w:tcPr>
            <w:tcW w:w="2571" w:type="dxa"/>
          </w:tcPr>
          <w:p w14:paraId="1DB1D905" w14:textId="47FC3946" w:rsidR="00DA7919" w:rsidRPr="002C798A" w:rsidRDefault="00DA7919">
            <w:pPr>
              <w:rPr>
                <w:rFonts w:ascii="Times New Roman" w:hAnsi="Times New Roman" w:cs="Times New Roman"/>
                <w:kern w:val="2"/>
                <w:sz w:val="24"/>
                <w:szCs w:val="24"/>
              </w:rPr>
            </w:pPr>
            <w:r w:rsidRPr="002C798A">
              <w:rPr>
                <w:rFonts w:ascii="Times New Roman" w:hAnsi="Times New Roman" w:cs="Times New Roman"/>
                <w:kern w:val="2"/>
                <w:sz w:val="24"/>
                <w:szCs w:val="24"/>
              </w:rPr>
              <w:t xml:space="preserve"> </w:t>
            </w:r>
            <w:r w:rsidR="00A67FDA" w:rsidRPr="002C798A">
              <w:rPr>
                <w:rFonts w:ascii="Times New Roman" w:hAnsi="Times New Roman" w:cs="Times New Roman"/>
                <w:sz w:val="24"/>
                <w:szCs w:val="24"/>
              </w:rPr>
              <w:t>72200000-7</w:t>
            </w:r>
          </w:p>
        </w:tc>
      </w:tr>
    </w:tbl>
    <w:p w14:paraId="5C3EF6F5" w14:textId="77777777" w:rsidR="00027B83" w:rsidRPr="002C798A" w:rsidRDefault="00027B83">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2C798A" w14:paraId="5C3EF6F7" w14:textId="77777777">
        <w:tc>
          <w:tcPr>
            <w:tcW w:w="9558" w:type="dxa"/>
            <w:gridSpan w:val="3"/>
          </w:tcPr>
          <w:p w14:paraId="5C3EF6F6" w14:textId="77777777" w:rsidR="00027B83" w:rsidRPr="002C798A" w:rsidRDefault="000B0897">
            <w:pPr>
              <w:jc w:val="center"/>
              <w:rPr>
                <w:rFonts w:ascii="Times New Roman" w:hAnsi="Times New Roman" w:cs="Times New Roman"/>
                <w:b/>
                <w:kern w:val="2"/>
                <w:sz w:val="24"/>
                <w:szCs w:val="24"/>
              </w:rPr>
            </w:pPr>
            <w:r w:rsidRPr="002C798A">
              <w:rPr>
                <w:rFonts w:ascii="Times New Roman" w:hAnsi="Times New Roman" w:cs="Times New Roman"/>
                <w:b/>
                <w:kern w:val="2"/>
                <w:sz w:val="24"/>
                <w:szCs w:val="24"/>
              </w:rPr>
              <w:t>1. SUTARTIES ŠALYS</w:t>
            </w:r>
          </w:p>
        </w:tc>
      </w:tr>
      <w:tr w:rsidR="00060F62" w:rsidRPr="002C798A" w14:paraId="5C3EF6FF" w14:textId="77777777">
        <w:tc>
          <w:tcPr>
            <w:tcW w:w="2808" w:type="dxa"/>
            <w:vMerge w:val="restart"/>
          </w:tcPr>
          <w:p w14:paraId="5C3EF6F8" w14:textId="77777777" w:rsidR="00060F62" w:rsidRPr="002C798A" w:rsidRDefault="00060F62" w:rsidP="00060F62">
            <w:pPr>
              <w:jc w:val="center"/>
              <w:rPr>
                <w:rFonts w:ascii="Times New Roman" w:hAnsi="Times New Roman" w:cs="Times New Roman"/>
                <w:b/>
                <w:kern w:val="2"/>
                <w:sz w:val="24"/>
                <w:szCs w:val="24"/>
              </w:rPr>
            </w:pPr>
          </w:p>
          <w:p w14:paraId="5C3EF6F9" w14:textId="77777777" w:rsidR="00060F62" w:rsidRPr="002C798A" w:rsidRDefault="00060F62" w:rsidP="00060F62">
            <w:pPr>
              <w:jc w:val="center"/>
              <w:rPr>
                <w:rFonts w:ascii="Times New Roman" w:hAnsi="Times New Roman" w:cs="Times New Roman"/>
                <w:b/>
                <w:kern w:val="2"/>
                <w:sz w:val="24"/>
                <w:szCs w:val="24"/>
              </w:rPr>
            </w:pPr>
          </w:p>
          <w:p w14:paraId="5C3EF6FA" w14:textId="77777777" w:rsidR="00060F62" w:rsidRPr="002C798A" w:rsidRDefault="00060F62" w:rsidP="00060F62">
            <w:pPr>
              <w:jc w:val="center"/>
              <w:rPr>
                <w:rFonts w:ascii="Times New Roman" w:hAnsi="Times New Roman" w:cs="Times New Roman"/>
                <w:b/>
                <w:kern w:val="2"/>
                <w:sz w:val="24"/>
                <w:szCs w:val="24"/>
              </w:rPr>
            </w:pPr>
          </w:p>
          <w:p w14:paraId="5C3EF6FB" w14:textId="77777777" w:rsidR="00060F62" w:rsidRPr="002C798A" w:rsidRDefault="00060F62" w:rsidP="00060F62">
            <w:pPr>
              <w:rPr>
                <w:rFonts w:ascii="Times New Roman" w:hAnsi="Times New Roman" w:cs="Times New Roman"/>
                <w:b/>
                <w:kern w:val="2"/>
                <w:sz w:val="24"/>
                <w:szCs w:val="24"/>
              </w:rPr>
            </w:pPr>
          </w:p>
          <w:p w14:paraId="5C3EF6FC" w14:textId="77777777" w:rsidR="00060F62" w:rsidRPr="002C798A" w:rsidRDefault="00060F62" w:rsidP="00060F62">
            <w:pPr>
              <w:rPr>
                <w:rFonts w:ascii="Times New Roman" w:hAnsi="Times New Roman" w:cs="Times New Roman"/>
                <w:b/>
                <w:kern w:val="2"/>
                <w:sz w:val="24"/>
                <w:szCs w:val="24"/>
              </w:rPr>
            </w:pPr>
            <w:r w:rsidRPr="002C798A">
              <w:rPr>
                <w:rFonts w:ascii="Times New Roman" w:hAnsi="Times New Roman" w:cs="Times New Roman"/>
                <w:b/>
                <w:kern w:val="2"/>
                <w:sz w:val="24"/>
                <w:szCs w:val="24"/>
              </w:rPr>
              <w:t>1.1. Pirkėjas</w:t>
            </w:r>
          </w:p>
        </w:tc>
        <w:tc>
          <w:tcPr>
            <w:tcW w:w="3240" w:type="dxa"/>
          </w:tcPr>
          <w:p w14:paraId="5C3EF6FD" w14:textId="77777777" w:rsidR="00060F62" w:rsidRPr="002C798A" w:rsidRDefault="00060F62" w:rsidP="00060F62">
            <w:pPr>
              <w:rPr>
                <w:rFonts w:ascii="Times New Roman" w:hAnsi="Times New Roman" w:cs="Times New Roman"/>
                <w:kern w:val="2"/>
                <w:sz w:val="24"/>
                <w:szCs w:val="24"/>
              </w:rPr>
            </w:pPr>
            <w:r w:rsidRPr="002C798A">
              <w:rPr>
                <w:rFonts w:ascii="Times New Roman" w:hAnsi="Times New Roman" w:cs="Times New Roman"/>
                <w:kern w:val="2"/>
                <w:sz w:val="24"/>
                <w:szCs w:val="24"/>
              </w:rPr>
              <w:t>1.1.1. Pavadinimas</w:t>
            </w:r>
          </w:p>
        </w:tc>
        <w:tc>
          <w:tcPr>
            <w:tcW w:w="3510" w:type="dxa"/>
          </w:tcPr>
          <w:p w14:paraId="5C3EF6FE" w14:textId="6DF88D97" w:rsidR="00060F62" w:rsidRPr="002C798A" w:rsidRDefault="00060F62" w:rsidP="00060F62">
            <w:pPr>
              <w:jc w:val="center"/>
              <w:rPr>
                <w:rFonts w:ascii="Times New Roman" w:hAnsi="Times New Roman" w:cs="Times New Roman"/>
                <w:kern w:val="2"/>
                <w:sz w:val="24"/>
                <w:szCs w:val="24"/>
              </w:rPr>
            </w:pPr>
            <w:r w:rsidRPr="002C798A">
              <w:rPr>
                <w:rFonts w:ascii="Times New Roman" w:hAnsi="Times New Roman" w:cs="Times New Roman"/>
                <w:kern w:val="2"/>
                <w:sz w:val="24"/>
                <w:szCs w:val="24"/>
              </w:rPr>
              <w:t>Nacionalinė švietimo agentūra</w:t>
            </w:r>
          </w:p>
        </w:tc>
      </w:tr>
      <w:tr w:rsidR="00060F62" w:rsidRPr="002C798A" w14:paraId="5C3EF703" w14:textId="77777777">
        <w:tc>
          <w:tcPr>
            <w:tcW w:w="2808" w:type="dxa"/>
            <w:vMerge/>
          </w:tcPr>
          <w:p w14:paraId="5C3EF700" w14:textId="77777777" w:rsidR="00060F62" w:rsidRPr="002C798A" w:rsidRDefault="00060F62" w:rsidP="00060F62">
            <w:pPr>
              <w:rPr>
                <w:rFonts w:ascii="Times New Roman" w:hAnsi="Times New Roman" w:cs="Times New Roman"/>
                <w:kern w:val="2"/>
                <w:sz w:val="24"/>
                <w:szCs w:val="24"/>
              </w:rPr>
            </w:pPr>
          </w:p>
        </w:tc>
        <w:tc>
          <w:tcPr>
            <w:tcW w:w="3240" w:type="dxa"/>
          </w:tcPr>
          <w:p w14:paraId="5C3EF701" w14:textId="77777777" w:rsidR="00060F62" w:rsidRPr="002C798A" w:rsidRDefault="00060F62" w:rsidP="00060F62">
            <w:pPr>
              <w:rPr>
                <w:rFonts w:ascii="Times New Roman" w:hAnsi="Times New Roman" w:cs="Times New Roman"/>
                <w:kern w:val="2"/>
                <w:sz w:val="24"/>
                <w:szCs w:val="24"/>
              </w:rPr>
            </w:pPr>
            <w:r w:rsidRPr="002C798A">
              <w:rPr>
                <w:rFonts w:ascii="Times New Roman" w:hAnsi="Times New Roman" w:cs="Times New Roman"/>
                <w:kern w:val="2"/>
                <w:sz w:val="24"/>
                <w:szCs w:val="24"/>
              </w:rPr>
              <w:t>1.1.2. Juridinio asmens kodas</w:t>
            </w:r>
          </w:p>
        </w:tc>
        <w:tc>
          <w:tcPr>
            <w:tcW w:w="3510" w:type="dxa"/>
          </w:tcPr>
          <w:p w14:paraId="5C3EF702" w14:textId="735CBE42" w:rsidR="00060F62" w:rsidRPr="002C798A" w:rsidRDefault="00060F62" w:rsidP="00060F62">
            <w:pPr>
              <w:jc w:val="center"/>
              <w:rPr>
                <w:rFonts w:ascii="Times New Roman" w:hAnsi="Times New Roman" w:cs="Times New Roman"/>
                <w:kern w:val="2"/>
                <w:sz w:val="24"/>
                <w:szCs w:val="24"/>
              </w:rPr>
            </w:pPr>
            <w:r w:rsidRPr="002C798A">
              <w:rPr>
                <w:rFonts w:ascii="Times New Roman" w:hAnsi="Times New Roman" w:cs="Times New Roman"/>
                <w:kern w:val="2"/>
                <w:sz w:val="24"/>
                <w:szCs w:val="24"/>
              </w:rPr>
              <w:t>305238040</w:t>
            </w:r>
          </w:p>
        </w:tc>
      </w:tr>
      <w:tr w:rsidR="00060F62" w:rsidRPr="002C798A" w14:paraId="5C3EF707" w14:textId="77777777">
        <w:tc>
          <w:tcPr>
            <w:tcW w:w="2808" w:type="dxa"/>
            <w:vMerge/>
          </w:tcPr>
          <w:p w14:paraId="5C3EF704" w14:textId="77777777" w:rsidR="00060F62" w:rsidRPr="002C798A" w:rsidRDefault="00060F62" w:rsidP="00060F62">
            <w:pPr>
              <w:rPr>
                <w:rFonts w:ascii="Times New Roman" w:hAnsi="Times New Roman" w:cs="Times New Roman"/>
                <w:kern w:val="2"/>
                <w:sz w:val="24"/>
                <w:szCs w:val="24"/>
              </w:rPr>
            </w:pPr>
          </w:p>
        </w:tc>
        <w:tc>
          <w:tcPr>
            <w:tcW w:w="3240" w:type="dxa"/>
          </w:tcPr>
          <w:p w14:paraId="5C3EF705" w14:textId="77777777" w:rsidR="00060F62" w:rsidRPr="002C798A" w:rsidRDefault="00060F62" w:rsidP="00060F62">
            <w:pPr>
              <w:rPr>
                <w:rFonts w:ascii="Times New Roman" w:hAnsi="Times New Roman" w:cs="Times New Roman"/>
                <w:kern w:val="2"/>
                <w:sz w:val="24"/>
                <w:szCs w:val="24"/>
              </w:rPr>
            </w:pPr>
            <w:r w:rsidRPr="002C798A">
              <w:rPr>
                <w:rFonts w:ascii="Times New Roman" w:hAnsi="Times New Roman" w:cs="Times New Roman"/>
                <w:kern w:val="2"/>
                <w:sz w:val="24"/>
                <w:szCs w:val="24"/>
              </w:rPr>
              <w:t>1.1.3. Adresas</w:t>
            </w:r>
          </w:p>
        </w:tc>
        <w:tc>
          <w:tcPr>
            <w:tcW w:w="3510" w:type="dxa"/>
          </w:tcPr>
          <w:p w14:paraId="5C3EF706" w14:textId="47FBD31A" w:rsidR="00060F62" w:rsidRPr="002C798A" w:rsidRDefault="00060F62" w:rsidP="00060F62">
            <w:pPr>
              <w:jc w:val="center"/>
              <w:rPr>
                <w:rFonts w:ascii="Times New Roman" w:hAnsi="Times New Roman" w:cs="Times New Roman"/>
                <w:kern w:val="2"/>
                <w:sz w:val="24"/>
                <w:szCs w:val="24"/>
              </w:rPr>
            </w:pPr>
            <w:r w:rsidRPr="002C798A">
              <w:rPr>
                <w:rFonts w:ascii="Times New Roman" w:hAnsi="Times New Roman" w:cs="Times New Roman"/>
                <w:kern w:val="2"/>
                <w:sz w:val="24"/>
                <w:szCs w:val="24"/>
              </w:rPr>
              <w:t>K. Kalinausko g. 7, LT-03107, Vilnius</w:t>
            </w:r>
          </w:p>
        </w:tc>
      </w:tr>
      <w:tr w:rsidR="00060F62" w:rsidRPr="002C798A" w14:paraId="5C3EF70B" w14:textId="77777777">
        <w:tc>
          <w:tcPr>
            <w:tcW w:w="2808" w:type="dxa"/>
            <w:vMerge/>
          </w:tcPr>
          <w:p w14:paraId="5C3EF708" w14:textId="77777777" w:rsidR="00060F62" w:rsidRPr="002C798A" w:rsidRDefault="00060F62" w:rsidP="00060F62">
            <w:pPr>
              <w:rPr>
                <w:rFonts w:ascii="Times New Roman" w:hAnsi="Times New Roman" w:cs="Times New Roman"/>
                <w:kern w:val="2"/>
                <w:sz w:val="24"/>
                <w:szCs w:val="24"/>
              </w:rPr>
            </w:pPr>
          </w:p>
        </w:tc>
        <w:tc>
          <w:tcPr>
            <w:tcW w:w="3240" w:type="dxa"/>
          </w:tcPr>
          <w:p w14:paraId="5C3EF709" w14:textId="77777777" w:rsidR="00060F62" w:rsidRPr="002C798A" w:rsidRDefault="00060F62" w:rsidP="00060F62">
            <w:pPr>
              <w:rPr>
                <w:rFonts w:ascii="Times New Roman" w:hAnsi="Times New Roman" w:cs="Times New Roman"/>
                <w:kern w:val="2"/>
                <w:sz w:val="24"/>
                <w:szCs w:val="24"/>
              </w:rPr>
            </w:pPr>
            <w:r w:rsidRPr="002C798A">
              <w:rPr>
                <w:rFonts w:ascii="Times New Roman" w:hAnsi="Times New Roman" w:cs="Times New Roman"/>
                <w:kern w:val="2"/>
                <w:sz w:val="24"/>
                <w:szCs w:val="24"/>
              </w:rPr>
              <w:t>1.1.4. PVM mokėtojo kodas</w:t>
            </w:r>
          </w:p>
        </w:tc>
        <w:tc>
          <w:tcPr>
            <w:tcW w:w="3510" w:type="dxa"/>
          </w:tcPr>
          <w:p w14:paraId="5C3EF70A" w14:textId="22DE604B" w:rsidR="00060F62" w:rsidRPr="002C798A" w:rsidRDefault="00060F62" w:rsidP="00060F62">
            <w:pPr>
              <w:jc w:val="center"/>
              <w:rPr>
                <w:rFonts w:ascii="Times New Roman" w:hAnsi="Times New Roman" w:cs="Times New Roman"/>
                <w:kern w:val="2"/>
                <w:sz w:val="24"/>
                <w:szCs w:val="24"/>
              </w:rPr>
            </w:pPr>
            <w:r w:rsidRPr="002C798A">
              <w:rPr>
                <w:rFonts w:ascii="Times New Roman" w:hAnsi="Times New Roman" w:cs="Times New Roman"/>
                <w:kern w:val="2"/>
                <w:sz w:val="24"/>
                <w:szCs w:val="24"/>
              </w:rPr>
              <w:t>305238040</w:t>
            </w:r>
          </w:p>
        </w:tc>
      </w:tr>
      <w:tr w:rsidR="00060F62" w:rsidRPr="002C798A" w14:paraId="5C3EF70F" w14:textId="77777777">
        <w:tc>
          <w:tcPr>
            <w:tcW w:w="2808" w:type="dxa"/>
            <w:vMerge/>
          </w:tcPr>
          <w:p w14:paraId="5C3EF70C" w14:textId="77777777" w:rsidR="00060F62" w:rsidRPr="002C798A" w:rsidRDefault="00060F62" w:rsidP="00060F62">
            <w:pPr>
              <w:rPr>
                <w:rFonts w:ascii="Times New Roman" w:hAnsi="Times New Roman" w:cs="Times New Roman"/>
                <w:kern w:val="2"/>
                <w:sz w:val="24"/>
                <w:szCs w:val="24"/>
              </w:rPr>
            </w:pPr>
          </w:p>
        </w:tc>
        <w:tc>
          <w:tcPr>
            <w:tcW w:w="3240" w:type="dxa"/>
          </w:tcPr>
          <w:p w14:paraId="5C3EF70D" w14:textId="77777777" w:rsidR="00060F62" w:rsidRPr="002C798A" w:rsidRDefault="00060F62" w:rsidP="00060F62">
            <w:pPr>
              <w:rPr>
                <w:rFonts w:ascii="Times New Roman" w:hAnsi="Times New Roman" w:cs="Times New Roman"/>
                <w:kern w:val="2"/>
                <w:sz w:val="24"/>
                <w:szCs w:val="24"/>
              </w:rPr>
            </w:pPr>
            <w:r w:rsidRPr="002C798A">
              <w:rPr>
                <w:rFonts w:ascii="Times New Roman" w:hAnsi="Times New Roman" w:cs="Times New Roman"/>
                <w:kern w:val="2"/>
                <w:sz w:val="24"/>
                <w:szCs w:val="24"/>
              </w:rPr>
              <w:t>1.1.5. Atsiskaitomoji sąskaita</w:t>
            </w:r>
          </w:p>
        </w:tc>
        <w:tc>
          <w:tcPr>
            <w:tcW w:w="3510" w:type="dxa"/>
          </w:tcPr>
          <w:p w14:paraId="5C3EF70E" w14:textId="4820DA8A" w:rsidR="00060F62" w:rsidRPr="002C798A" w:rsidRDefault="00060F62" w:rsidP="00060F62">
            <w:pPr>
              <w:jc w:val="center"/>
              <w:rPr>
                <w:rFonts w:ascii="Times New Roman" w:hAnsi="Times New Roman" w:cs="Times New Roman"/>
                <w:kern w:val="2"/>
                <w:sz w:val="24"/>
                <w:szCs w:val="24"/>
              </w:rPr>
            </w:pPr>
            <w:r w:rsidRPr="002C798A">
              <w:rPr>
                <w:rFonts w:ascii="Times New Roman" w:hAnsi="Times New Roman" w:cs="Times New Roman"/>
                <w:kern w:val="2"/>
                <w:sz w:val="24"/>
                <w:szCs w:val="24"/>
              </w:rPr>
              <w:t>LT694040063610001631</w:t>
            </w:r>
          </w:p>
        </w:tc>
      </w:tr>
      <w:tr w:rsidR="00060F62" w:rsidRPr="002C798A" w14:paraId="5C3EF713" w14:textId="77777777">
        <w:tc>
          <w:tcPr>
            <w:tcW w:w="2808" w:type="dxa"/>
            <w:vMerge/>
          </w:tcPr>
          <w:p w14:paraId="5C3EF710" w14:textId="77777777" w:rsidR="00060F62" w:rsidRPr="002C798A" w:rsidRDefault="00060F62" w:rsidP="00060F62">
            <w:pPr>
              <w:rPr>
                <w:rFonts w:ascii="Times New Roman" w:hAnsi="Times New Roman" w:cs="Times New Roman"/>
                <w:kern w:val="2"/>
                <w:sz w:val="24"/>
                <w:szCs w:val="24"/>
              </w:rPr>
            </w:pPr>
          </w:p>
        </w:tc>
        <w:tc>
          <w:tcPr>
            <w:tcW w:w="3240" w:type="dxa"/>
          </w:tcPr>
          <w:p w14:paraId="5C3EF711" w14:textId="77777777" w:rsidR="00060F62" w:rsidRPr="002C798A" w:rsidRDefault="00060F62" w:rsidP="00060F62">
            <w:pPr>
              <w:rPr>
                <w:rFonts w:ascii="Times New Roman" w:hAnsi="Times New Roman" w:cs="Times New Roman"/>
                <w:kern w:val="2"/>
                <w:sz w:val="24"/>
                <w:szCs w:val="24"/>
              </w:rPr>
            </w:pPr>
            <w:r w:rsidRPr="002C798A">
              <w:rPr>
                <w:rFonts w:ascii="Times New Roman" w:hAnsi="Times New Roman" w:cs="Times New Roman"/>
                <w:kern w:val="2"/>
                <w:sz w:val="24"/>
                <w:szCs w:val="24"/>
              </w:rPr>
              <w:t>1.1.6. Bankas, banko kodas</w:t>
            </w:r>
          </w:p>
        </w:tc>
        <w:tc>
          <w:tcPr>
            <w:tcW w:w="3510" w:type="dxa"/>
          </w:tcPr>
          <w:p w14:paraId="5C3EF712" w14:textId="2F6CA9F0" w:rsidR="00060F62" w:rsidRPr="002C798A" w:rsidRDefault="00060F62" w:rsidP="00060F62">
            <w:pPr>
              <w:jc w:val="center"/>
              <w:rPr>
                <w:rFonts w:ascii="Times New Roman" w:hAnsi="Times New Roman" w:cs="Times New Roman"/>
                <w:kern w:val="2"/>
                <w:sz w:val="24"/>
                <w:szCs w:val="24"/>
              </w:rPr>
            </w:pPr>
            <w:r w:rsidRPr="002C798A">
              <w:rPr>
                <w:rFonts w:ascii="Times New Roman" w:hAnsi="Times New Roman" w:cs="Times New Roman"/>
                <w:kern w:val="2"/>
                <w:sz w:val="24"/>
                <w:szCs w:val="24"/>
              </w:rPr>
              <w:t>Lietuvos Respublikos finansų ministerija</w:t>
            </w:r>
          </w:p>
        </w:tc>
      </w:tr>
      <w:tr w:rsidR="00060F62" w:rsidRPr="002C798A" w14:paraId="5C3EF717" w14:textId="77777777">
        <w:tc>
          <w:tcPr>
            <w:tcW w:w="2808" w:type="dxa"/>
            <w:vMerge/>
          </w:tcPr>
          <w:p w14:paraId="5C3EF714" w14:textId="77777777" w:rsidR="00060F62" w:rsidRPr="002C798A" w:rsidRDefault="00060F62" w:rsidP="00060F62">
            <w:pPr>
              <w:rPr>
                <w:rFonts w:ascii="Times New Roman" w:hAnsi="Times New Roman" w:cs="Times New Roman"/>
                <w:kern w:val="2"/>
                <w:sz w:val="24"/>
                <w:szCs w:val="24"/>
              </w:rPr>
            </w:pPr>
          </w:p>
        </w:tc>
        <w:tc>
          <w:tcPr>
            <w:tcW w:w="3240" w:type="dxa"/>
          </w:tcPr>
          <w:p w14:paraId="5C3EF715" w14:textId="77777777" w:rsidR="00060F62" w:rsidRPr="002C798A" w:rsidRDefault="00060F62" w:rsidP="00060F62">
            <w:pPr>
              <w:rPr>
                <w:rFonts w:ascii="Times New Roman" w:hAnsi="Times New Roman" w:cs="Times New Roman"/>
                <w:kern w:val="2"/>
                <w:sz w:val="24"/>
                <w:szCs w:val="24"/>
              </w:rPr>
            </w:pPr>
            <w:r w:rsidRPr="002C798A">
              <w:rPr>
                <w:rFonts w:ascii="Times New Roman" w:hAnsi="Times New Roman" w:cs="Times New Roman"/>
                <w:kern w:val="2"/>
                <w:sz w:val="24"/>
                <w:szCs w:val="24"/>
              </w:rPr>
              <w:t>1.1.7. Telefonas</w:t>
            </w:r>
          </w:p>
        </w:tc>
        <w:tc>
          <w:tcPr>
            <w:tcW w:w="3510" w:type="dxa"/>
          </w:tcPr>
          <w:p w14:paraId="5C3EF716" w14:textId="76C032CD" w:rsidR="00060F62" w:rsidRPr="002C798A" w:rsidRDefault="00060F62" w:rsidP="00060F62">
            <w:pPr>
              <w:jc w:val="center"/>
              <w:rPr>
                <w:rFonts w:ascii="Times New Roman" w:hAnsi="Times New Roman" w:cs="Times New Roman"/>
                <w:kern w:val="2"/>
                <w:sz w:val="24"/>
                <w:szCs w:val="24"/>
              </w:rPr>
            </w:pPr>
            <w:r w:rsidRPr="002C798A">
              <w:rPr>
                <w:rFonts w:ascii="Times New Roman" w:hAnsi="Times New Roman" w:cs="Times New Roman"/>
                <w:kern w:val="2"/>
                <w:sz w:val="24"/>
                <w:szCs w:val="24"/>
              </w:rPr>
              <w:t>8 658 18504</w:t>
            </w:r>
          </w:p>
        </w:tc>
      </w:tr>
      <w:tr w:rsidR="00060F62" w:rsidRPr="002C798A" w14:paraId="5C3EF71B" w14:textId="77777777">
        <w:tc>
          <w:tcPr>
            <w:tcW w:w="2808" w:type="dxa"/>
            <w:vMerge/>
          </w:tcPr>
          <w:p w14:paraId="5C3EF718" w14:textId="77777777" w:rsidR="00060F62" w:rsidRPr="002C798A" w:rsidRDefault="00060F62" w:rsidP="00060F62">
            <w:pPr>
              <w:rPr>
                <w:rFonts w:ascii="Times New Roman" w:hAnsi="Times New Roman" w:cs="Times New Roman"/>
                <w:kern w:val="2"/>
                <w:sz w:val="24"/>
                <w:szCs w:val="24"/>
              </w:rPr>
            </w:pPr>
          </w:p>
        </w:tc>
        <w:tc>
          <w:tcPr>
            <w:tcW w:w="3240" w:type="dxa"/>
          </w:tcPr>
          <w:p w14:paraId="5C3EF719" w14:textId="77777777" w:rsidR="00060F62" w:rsidRPr="002C798A" w:rsidRDefault="00060F62" w:rsidP="00060F62">
            <w:pPr>
              <w:rPr>
                <w:rFonts w:ascii="Times New Roman" w:hAnsi="Times New Roman" w:cs="Times New Roman"/>
                <w:kern w:val="2"/>
                <w:sz w:val="24"/>
                <w:szCs w:val="24"/>
              </w:rPr>
            </w:pPr>
            <w:r w:rsidRPr="002C798A">
              <w:rPr>
                <w:rFonts w:ascii="Times New Roman" w:hAnsi="Times New Roman" w:cs="Times New Roman"/>
                <w:kern w:val="2"/>
                <w:sz w:val="24"/>
                <w:szCs w:val="24"/>
              </w:rPr>
              <w:t>1.1.8. El. paštas</w:t>
            </w:r>
          </w:p>
        </w:tc>
        <w:tc>
          <w:tcPr>
            <w:tcW w:w="3510" w:type="dxa"/>
          </w:tcPr>
          <w:p w14:paraId="5C3EF71A" w14:textId="4669E1C7" w:rsidR="00060F62" w:rsidRPr="002C798A" w:rsidRDefault="00060F62" w:rsidP="00060F62">
            <w:pPr>
              <w:jc w:val="center"/>
              <w:rPr>
                <w:rFonts w:ascii="Times New Roman" w:hAnsi="Times New Roman" w:cs="Times New Roman"/>
                <w:kern w:val="2"/>
                <w:sz w:val="24"/>
                <w:szCs w:val="24"/>
              </w:rPr>
            </w:pPr>
            <w:r w:rsidRPr="002C798A">
              <w:rPr>
                <w:rFonts w:ascii="Times New Roman" w:hAnsi="Times New Roman" w:cs="Times New Roman"/>
                <w:kern w:val="2"/>
                <w:sz w:val="24"/>
                <w:szCs w:val="24"/>
              </w:rPr>
              <w:t>info@nsa.smm.lt</w:t>
            </w:r>
          </w:p>
        </w:tc>
      </w:tr>
      <w:tr w:rsidR="00060F62" w:rsidRPr="002C798A" w14:paraId="5C3EF71F" w14:textId="77777777">
        <w:tc>
          <w:tcPr>
            <w:tcW w:w="2808" w:type="dxa"/>
            <w:vMerge/>
          </w:tcPr>
          <w:p w14:paraId="5C3EF71C" w14:textId="77777777" w:rsidR="00060F62" w:rsidRPr="002C798A" w:rsidRDefault="00060F62" w:rsidP="00060F62">
            <w:pPr>
              <w:rPr>
                <w:rFonts w:ascii="Times New Roman" w:hAnsi="Times New Roman" w:cs="Times New Roman"/>
                <w:kern w:val="2"/>
                <w:sz w:val="24"/>
                <w:szCs w:val="24"/>
              </w:rPr>
            </w:pPr>
          </w:p>
        </w:tc>
        <w:tc>
          <w:tcPr>
            <w:tcW w:w="3240" w:type="dxa"/>
          </w:tcPr>
          <w:p w14:paraId="5C3EF71D" w14:textId="77777777" w:rsidR="00060F62" w:rsidRPr="002C798A" w:rsidRDefault="00060F62" w:rsidP="00060F62">
            <w:pPr>
              <w:rPr>
                <w:rFonts w:ascii="Times New Roman" w:hAnsi="Times New Roman" w:cs="Times New Roman"/>
                <w:kern w:val="2"/>
                <w:sz w:val="24"/>
                <w:szCs w:val="24"/>
              </w:rPr>
            </w:pPr>
            <w:r w:rsidRPr="002C798A">
              <w:rPr>
                <w:rFonts w:ascii="Times New Roman" w:hAnsi="Times New Roman" w:cs="Times New Roman"/>
                <w:kern w:val="2"/>
                <w:sz w:val="24"/>
                <w:szCs w:val="24"/>
              </w:rPr>
              <w:t>1.1.9. Šalies atstovas</w:t>
            </w:r>
          </w:p>
        </w:tc>
        <w:tc>
          <w:tcPr>
            <w:tcW w:w="3510" w:type="dxa"/>
          </w:tcPr>
          <w:p w14:paraId="5C3EF71E" w14:textId="67075A25" w:rsidR="00060F62" w:rsidRPr="002C798A" w:rsidRDefault="00060F62" w:rsidP="00060F62">
            <w:pPr>
              <w:jc w:val="center"/>
              <w:rPr>
                <w:rFonts w:ascii="Times New Roman" w:hAnsi="Times New Roman" w:cs="Times New Roman"/>
                <w:kern w:val="2"/>
                <w:sz w:val="24"/>
                <w:szCs w:val="24"/>
              </w:rPr>
            </w:pPr>
            <w:r w:rsidRPr="002C798A">
              <w:rPr>
                <w:rFonts w:ascii="Times New Roman" w:hAnsi="Times New Roman" w:cs="Times New Roman"/>
                <w:kern w:val="2"/>
                <w:sz w:val="24"/>
                <w:szCs w:val="24"/>
              </w:rPr>
              <w:t xml:space="preserve">Simonas </w:t>
            </w:r>
            <w:proofErr w:type="spellStart"/>
            <w:r w:rsidRPr="002C798A">
              <w:rPr>
                <w:rFonts w:ascii="Times New Roman" w:hAnsi="Times New Roman" w:cs="Times New Roman"/>
                <w:kern w:val="2"/>
                <w:sz w:val="24"/>
                <w:szCs w:val="24"/>
              </w:rPr>
              <w:t>Šabanovas</w:t>
            </w:r>
            <w:proofErr w:type="spellEnd"/>
          </w:p>
        </w:tc>
      </w:tr>
      <w:tr w:rsidR="00060F62" w:rsidRPr="002C798A" w14:paraId="5C3EF723" w14:textId="77777777">
        <w:tc>
          <w:tcPr>
            <w:tcW w:w="2808" w:type="dxa"/>
            <w:vMerge/>
          </w:tcPr>
          <w:p w14:paraId="5C3EF720" w14:textId="77777777" w:rsidR="00060F62" w:rsidRPr="002C798A" w:rsidRDefault="00060F62" w:rsidP="00060F62">
            <w:pPr>
              <w:rPr>
                <w:rFonts w:ascii="Times New Roman" w:hAnsi="Times New Roman" w:cs="Times New Roman"/>
                <w:kern w:val="2"/>
                <w:sz w:val="24"/>
                <w:szCs w:val="24"/>
              </w:rPr>
            </w:pPr>
          </w:p>
        </w:tc>
        <w:tc>
          <w:tcPr>
            <w:tcW w:w="3240" w:type="dxa"/>
          </w:tcPr>
          <w:p w14:paraId="5C3EF721" w14:textId="77777777" w:rsidR="00060F62" w:rsidRPr="002C798A" w:rsidRDefault="00060F62" w:rsidP="00060F62">
            <w:pPr>
              <w:rPr>
                <w:rFonts w:ascii="Times New Roman" w:hAnsi="Times New Roman" w:cs="Times New Roman"/>
                <w:kern w:val="2"/>
                <w:sz w:val="24"/>
                <w:szCs w:val="24"/>
              </w:rPr>
            </w:pPr>
            <w:r w:rsidRPr="002C798A">
              <w:rPr>
                <w:rFonts w:ascii="Times New Roman" w:hAnsi="Times New Roman" w:cs="Times New Roman"/>
                <w:kern w:val="2"/>
                <w:sz w:val="24"/>
                <w:szCs w:val="24"/>
              </w:rPr>
              <w:t>1.1.10. Atstovavimo pagrindas</w:t>
            </w:r>
          </w:p>
        </w:tc>
        <w:tc>
          <w:tcPr>
            <w:tcW w:w="3510" w:type="dxa"/>
          </w:tcPr>
          <w:p w14:paraId="5C3EF722" w14:textId="201A28E4" w:rsidR="00060F62" w:rsidRPr="002C798A" w:rsidRDefault="00060F62" w:rsidP="00060F62">
            <w:pPr>
              <w:jc w:val="center"/>
              <w:rPr>
                <w:rFonts w:ascii="Times New Roman" w:hAnsi="Times New Roman" w:cs="Times New Roman"/>
                <w:kern w:val="2"/>
                <w:sz w:val="24"/>
                <w:szCs w:val="24"/>
              </w:rPr>
            </w:pPr>
            <w:r w:rsidRPr="002C798A">
              <w:rPr>
                <w:rFonts w:ascii="Times New Roman" w:hAnsi="Times New Roman" w:cs="Times New Roman"/>
                <w:sz w:val="24"/>
                <w:szCs w:val="24"/>
              </w:rPr>
              <w:t xml:space="preserve">Nacionalinės švietimo agentūros nuostatai, patvirtinti Lietuvos </w:t>
            </w:r>
            <w:r w:rsidRPr="002C798A">
              <w:rPr>
                <w:rFonts w:ascii="Times New Roman" w:hAnsi="Times New Roman" w:cs="Times New Roman"/>
                <w:sz w:val="24"/>
                <w:szCs w:val="24"/>
              </w:rPr>
              <w:lastRenderedPageBreak/>
              <w:t>Respublikos švietimo, mokslo ir sporto ministro 2023 m. balandžio 20 d. įsakymu Nr. V-573 „Dėl Nacionalinės švietimo agentūros nuostatų patvirtinimo</w:t>
            </w:r>
          </w:p>
        </w:tc>
      </w:tr>
      <w:tr w:rsidR="00060F62" w:rsidRPr="002C798A" w14:paraId="5C3EF72D" w14:textId="77777777">
        <w:tc>
          <w:tcPr>
            <w:tcW w:w="2808" w:type="dxa"/>
            <w:vMerge w:val="restart"/>
          </w:tcPr>
          <w:p w14:paraId="5C3EF724" w14:textId="77777777" w:rsidR="00060F62" w:rsidRPr="002C798A" w:rsidRDefault="00060F62" w:rsidP="00060F62">
            <w:pPr>
              <w:rPr>
                <w:rFonts w:ascii="Times New Roman" w:hAnsi="Times New Roman" w:cs="Times New Roman"/>
                <w:b/>
                <w:kern w:val="2"/>
                <w:sz w:val="24"/>
                <w:szCs w:val="24"/>
              </w:rPr>
            </w:pPr>
          </w:p>
          <w:p w14:paraId="5C3EF725" w14:textId="77777777" w:rsidR="00060F62" w:rsidRPr="002C798A" w:rsidRDefault="00060F62" w:rsidP="00060F62">
            <w:pPr>
              <w:rPr>
                <w:rFonts w:ascii="Times New Roman" w:hAnsi="Times New Roman" w:cs="Times New Roman"/>
                <w:b/>
                <w:kern w:val="2"/>
                <w:sz w:val="24"/>
                <w:szCs w:val="24"/>
              </w:rPr>
            </w:pPr>
          </w:p>
          <w:p w14:paraId="5C3EF726" w14:textId="77777777" w:rsidR="00060F62" w:rsidRPr="002C798A" w:rsidRDefault="00060F62" w:rsidP="00060F62">
            <w:pPr>
              <w:rPr>
                <w:rFonts w:ascii="Times New Roman" w:hAnsi="Times New Roman" w:cs="Times New Roman"/>
                <w:b/>
                <w:kern w:val="2"/>
                <w:sz w:val="24"/>
                <w:szCs w:val="24"/>
              </w:rPr>
            </w:pPr>
          </w:p>
          <w:p w14:paraId="5C3EF727" w14:textId="77777777" w:rsidR="00060F62" w:rsidRPr="002C798A" w:rsidRDefault="00060F62" w:rsidP="00060F62">
            <w:pPr>
              <w:rPr>
                <w:rFonts w:ascii="Times New Roman" w:hAnsi="Times New Roman" w:cs="Times New Roman"/>
                <w:b/>
                <w:kern w:val="2"/>
                <w:sz w:val="24"/>
                <w:szCs w:val="24"/>
              </w:rPr>
            </w:pPr>
            <w:r w:rsidRPr="002C798A">
              <w:rPr>
                <w:rFonts w:ascii="Times New Roman" w:hAnsi="Times New Roman" w:cs="Times New Roman"/>
                <w:b/>
                <w:kern w:val="2"/>
                <w:sz w:val="24"/>
                <w:szCs w:val="24"/>
              </w:rPr>
              <w:t>1.2. Tiekėjas</w:t>
            </w:r>
          </w:p>
          <w:p w14:paraId="5C3EF728" w14:textId="77777777" w:rsidR="00060F62" w:rsidRPr="002C798A" w:rsidRDefault="00060F62" w:rsidP="00060F62">
            <w:pPr>
              <w:rPr>
                <w:rFonts w:ascii="Times New Roman" w:hAnsi="Times New Roman" w:cs="Times New Roman"/>
                <w:color w:val="4472C4"/>
                <w:kern w:val="2"/>
                <w:sz w:val="24"/>
                <w:szCs w:val="24"/>
              </w:rPr>
            </w:pPr>
            <w:r w:rsidRPr="002C798A">
              <w:rPr>
                <w:rFonts w:ascii="Times New Roman" w:hAnsi="Times New Roman" w:cs="Times New Roman"/>
                <w:color w:val="4472C4"/>
                <w:kern w:val="2"/>
                <w:sz w:val="24"/>
                <w:szCs w:val="24"/>
              </w:rPr>
              <w:t>(jei Tiekėjas yra fizinis asmuo, skiltys atitinkamai pakoreguojamos.</w:t>
            </w:r>
          </w:p>
          <w:p w14:paraId="5C3EF729" w14:textId="77777777" w:rsidR="00060F62" w:rsidRPr="002C798A" w:rsidRDefault="00060F62" w:rsidP="00060F62">
            <w:pPr>
              <w:rPr>
                <w:rFonts w:ascii="Times New Roman" w:hAnsi="Times New Roman" w:cs="Times New Roman"/>
                <w:color w:val="4472C4"/>
                <w:kern w:val="2"/>
                <w:sz w:val="24"/>
                <w:szCs w:val="24"/>
              </w:rPr>
            </w:pPr>
            <w:r w:rsidRPr="002C798A">
              <w:rPr>
                <w:rFonts w:ascii="Times New Roman" w:hAnsi="Times New Roman" w:cs="Times New Roman"/>
                <w:color w:val="4472C4"/>
                <w:kern w:val="2"/>
                <w:sz w:val="24"/>
                <w:szCs w:val="24"/>
              </w:rPr>
              <w:t>Jei Tiekėjas yra tiekėjų grupė, skiltys pildomos įterpiant kiekvieno grupės nario informaciją)</w:t>
            </w:r>
          </w:p>
          <w:p w14:paraId="5C3EF72A" w14:textId="77777777" w:rsidR="00060F62" w:rsidRPr="002C798A" w:rsidRDefault="00060F62" w:rsidP="00060F62">
            <w:pPr>
              <w:rPr>
                <w:rFonts w:ascii="Times New Roman" w:hAnsi="Times New Roman" w:cs="Times New Roman"/>
                <w:b/>
                <w:kern w:val="2"/>
                <w:sz w:val="24"/>
                <w:szCs w:val="24"/>
              </w:rPr>
            </w:pPr>
          </w:p>
        </w:tc>
        <w:tc>
          <w:tcPr>
            <w:tcW w:w="3240" w:type="dxa"/>
          </w:tcPr>
          <w:p w14:paraId="5C3EF72B" w14:textId="77777777" w:rsidR="00060F62" w:rsidRPr="002C798A" w:rsidRDefault="00060F62" w:rsidP="00060F62">
            <w:pPr>
              <w:rPr>
                <w:rFonts w:ascii="Times New Roman" w:hAnsi="Times New Roman" w:cs="Times New Roman"/>
                <w:kern w:val="2"/>
                <w:sz w:val="24"/>
                <w:szCs w:val="24"/>
              </w:rPr>
            </w:pPr>
            <w:r w:rsidRPr="002C798A">
              <w:rPr>
                <w:rFonts w:ascii="Times New Roman" w:hAnsi="Times New Roman" w:cs="Times New Roman"/>
                <w:kern w:val="2"/>
                <w:sz w:val="24"/>
                <w:szCs w:val="24"/>
              </w:rPr>
              <w:t>1.2.1. Pavadinimas</w:t>
            </w:r>
          </w:p>
        </w:tc>
        <w:tc>
          <w:tcPr>
            <w:tcW w:w="3510" w:type="dxa"/>
          </w:tcPr>
          <w:p w14:paraId="5C3EF72C" w14:textId="77777777" w:rsidR="00060F62" w:rsidRPr="002C798A" w:rsidRDefault="00060F62" w:rsidP="00060F62">
            <w:pPr>
              <w:jc w:val="center"/>
              <w:rPr>
                <w:rFonts w:ascii="Times New Roman" w:hAnsi="Times New Roman" w:cs="Times New Roman"/>
                <w:kern w:val="2"/>
                <w:sz w:val="24"/>
                <w:szCs w:val="24"/>
              </w:rPr>
            </w:pPr>
          </w:p>
        </w:tc>
      </w:tr>
      <w:tr w:rsidR="00060F62" w:rsidRPr="002C798A" w14:paraId="5C3EF731" w14:textId="77777777">
        <w:tc>
          <w:tcPr>
            <w:tcW w:w="2808" w:type="dxa"/>
            <w:vMerge/>
          </w:tcPr>
          <w:p w14:paraId="5C3EF72E" w14:textId="77777777" w:rsidR="00060F62" w:rsidRPr="002C798A" w:rsidRDefault="00060F62" w:rsidP="00060F62">
            <w:pPr>
              <w:rPr>
                <w:rFonts w:ascii="Times New Roman" w:hAnsi="Times New Roman" w:cs="Times New Roman"/>
                <w:b/>
                <w:kern w:val="2"/>
                <w:sz w:val="24"/>
                <w:szCs w:val="24"/>
              </w:rPr>
            </w:pPr>
          </w:p>
        </w:tc>
        <w:tc>
          <w:tcPr>
            <w:tcW w:w="3240" w:type="dxa"/>
          </w:tcPr>
          <w:p w14:paraId="5C3EF72F" w14:textId="77777777" w:rsidR="00060F62" w:rsidRPr="002C798A" w:rsidRDefault="00060F62" w:rsidP="00060F62">
            <w:pPr>
              <w:rPr>
                <w:rFonts w:ascii="Times New Roman" w:hAnsi="Times New Roman" w:cs="Times New Roman"/>
                <w:kern w:val="2"/>
                <w:sz w:val="24"/>
                <w:szCs w:val="24"/>
              </w:rPr>
            </w:pPr>
            <w:r w:rsidRPr="002C798A">
              <w:rPr>
                <w:rFonts w:ascii="Times New Roman" w:hAnsi="Times New Roman" w:cs="Times New Roman"/>
                <w:kern w:val="2"/>
                <w:sz w:val="24"/>
                <w:szCs w:val="24"/>
              </w:rPr>
              <w:t>1.2.2. Juridinio asmens kodas</w:t>
            </w:r>
          </w:p>
        </w:tc>
        <w:tc>
          <w:tcPr>
            <w:tcW w:w="3510" w:type="dxa"/>
          </w:tcPr>
          <w:p w14:paraId="5C3EF730" w14:textId="77777777" w:rsidR="00060F62" w:rsidRPr="002C798A" w:rsidRDefault="00060F62" w:rsidP="00060F62">
            <w:pPr>
              <w:jc w:val="center"/>
              <w:rPr>
                <w:rFonts w:ascii="Times New Roman" w:hAnsi="Times New Roman" w:cs="Times New Roman"/>
                <w:kern w:val="2"/>
                <w:sz w:val="24"/>
                <w:szCs w:val="24"/>
              </w:rPr>
            </w:pPr>
          </w:p>
        </w:tc>
      </w:tr>
      <w:tr w:rsidR="00060F62" w:rsidRPr="002C798A" w14:paraId="5C3EF735" w14:textId="77777777">
        <w:tc>
          <w:tcPr>
            <w:tcW w:w="2808" w:type="dxa"/>
            <w:vMerge/>
          </w:tcPr>
          <w:p w14:paraId="5C3EF732" w14:textId="77777777" w:rsidR="00060F62" w:rsidRPr="002C798A" w:rsidRDefault="00060F62" w:rsidP="00060F62">
            <w:pPr>
              <w:rPr>
                <w:rFonts w:ascii="Times New Roman" w:hAnsi="Times New Roman" w:cs="Times New Roman"/>
                <w:b/>
                <w:kern w:val="2"/>
                <w:sz w:val="24"/>
                <w:szCs w:val="24"/>
              </w:rPr>
            </w:pPr>
          </w:p>
        </w:tc>
        <w:tc>
          <w:tcPr>
            <w:tcW w:w="3240" w:type="dxa"/>
          </w:tcPr>
          <w:p w14:paraId="5C3EF733" w14:textId="77777777" w:rsidR="00060F62" w:rsidRPr="002C798A" w:rsidRDefault="00060F62" w:rsidP="00060F62">
            <w:pPr>
              <w:rPr>
                <w:rFonts w:ascii="Times New Roman" w:hAnsi="Times New Roman" w:cs="Times New Roman"/>
                <w:kern w:val="2"/>
                <w:sz w:val="24"/>
                <w:szCs w:val="24"/>
              </w:rPr>
            </w:pPr>
            <w:r w:rsidRPr="002C798A">
              <w:rPr>
                <w:rFonts w:ascii="Times New Roman" w:hAnsi="Times New Roman" w:cs="Times New Roman"/>
                <w:kern w:val="2"/>
                <w:sz w:val="24"/>
                <w:szCs w:val="24"/>
              </w:rPr>
              <w:t>1.2.3. Adresas</w:t>
            </w:r>
          </w:p>
        </w:tc>
        <w:tc>
          <w:tcPr>
            <w:tcW w:w="3510" w:type="dxa"/>
          </w:tcPr>
          <w:p w14:paraId="5C3EF734" w14:textId="77777777" w:rsidR="00060F62" w:rsidRPr="002C798A" w:rsidRDefault="00060F62" w:rsidP="00060F62">
            <w:pPr>
              <w:jc w:val="center"/>
              <w:rPr>
                <w:rFonts w:ascii="Times New Roman" w:hAnsi="Times New Roman" w:cs="Times New Roman"/>
                <w:kern w:val="2"/>
                <w:sz w:val="24"/>
                <w:szCs w:val="24"/>
              </w:rPr>
            </w:pPr>
          </w:p>
        </w:tc>
      </w:tr>
      <w:tr w:rsidR="00060F62" w:rsidRPr="002C798A" w14:paraId="5C3EF739" w14:textId="77777777">
        <w:tc>
          <w:tcPr>
            <w:tcW w:w="2808" w:type="dxa"/>
            <w:vMerge/>
          </w:tcPr>
          <w:p w14:paraId="5C3EF736" w14:textId="77777777" w:rsidR="00060F62" w:rsidRPr="002C798A" w:rsidRDefault="00060F62" w:rsidP="00060F62">
            <w:pPr>
              <w:rPr>
                <w:rFonts w:ascii="Times New Roman" w:hAnsi="Times New Roman" w:cs="Times New Roman"/>
                <w:b/>
                <w:kern w:val="2"/>
                <w:sz w:val="24"/>
                <w:szCs w:val="24"/>
              </w:rPr>
            </w:pPr>
          </w:p>
        </w:tc>
        <w:tc>
          <w:tcPr>
            <w:tcW w:w="3240" w:type="dxa"/>
          </w:tcPr>
          <w:p w14:paraId="5C3EF737" w14:textId="77777777" w:rsidR="00060F62" w:rsidRPr="002C798A" w:rsidRDefault="00060F62" w:rsidP="00060F62">
            <w:pPr>
              <w:rPr>
                <w:rFonts w:ascii="Times New Roman" w:hAnsi="Times New Roman" w:cs="Times New Roman"/>
                <w:kern w:val="2"/>
                <w:sz w:val="24"/>
                <w:szCs w:val="24"/>
              </w:rPr>
            </w:pPr>
            <w:r w:rsidRPr="002C798A">
              <w:rPr>
                <w:rFonts w:ascii="Times New Roman" w:hAnsi="Times New Roman" w:cs="Times New Roman"/>
                <w:kern w:val="2"/>
                <w:sz w:val="24"/>
                <w:szCs w:val="24"/>
              </w:rPr>
              <w:t>1.2.4. PVM mokėtojo kodas</w:t>
            </w:r>
          </w:p>
        </w:tc>
        <w:tc>
          <w:tcPr>
            <w:tcW w:w="3510" w:type="dxa"/>
          </w:tcPr>
          <w:p w14:paraId="5C3EF738" w14:textId="77777777" w:rsidR="00060F62" w:rsidRPr="002C798A" w:rsidRDefault="00060F62" w:rsidP="00060F62">
            <w:pPr>
              <w:jc w:val="center"/>
              <w:rPr>
                <w:rFonts w:ascii="Times New Roman" w:hAnsi="Times New Roman" w:cs="Times New Roman"/>
                <w:kern w:val="2"/>
                <w:sz w:val="24"/>
                <w:szCs w:val="24"/>
              </w:rPr>
            </w:pPr>
          </w:p>
        </w:tc>
      </w:tr>
      <w:tr w:rsidR="00060F62" w:rsidRPr="002C798A" w14:paraId="5C3EF73D" w14:textId="77777777">
        <w:tc>
          <w:tcPr>
            <w:tcW w:w="2808" w:type="dxa"/>
            <w:vMerge/>
          </w:tcPr>
          <w:p w14:paraId="5C3EF73A" w14:textId="77777777" w:rsidR="00060F62" w:rsidRPr="002C798A" w:rsidRDefault="00060F62" w:rsidP="00060F62">
            <w:pPr>
              <w:rPr>
                <w:rFonts w:ascii="Times New Roman" w:hAnsi="Times New Roman" w:cs="Times New Roman"/>
                <w:b/>
                <w:kern w:val="2"/>
                <w:sz w:val="24"/>
                <w:szCs w:val="24"/>
              </w:rPr>
            </w:pPr>
          </w:p>
        </w:tc>
        <w:tc>
          <w:tcPr>
            <w:tcW w:w="3240" w:type="dxa"/>
          </w:tcPr>
          <w:p w14:paraId="5C3EF73B" w14:textId="77777777" w:rsidR="00060F62" w:rsidRPr="002C798A" w:rsidRDefault="00060F62" w:rsidP="00060F62">
            <w:pPr>
              <w:rPr>
                <w:rFonts w:ascii="Times New Roman" w:hAnsi="Times New Roman" w:cs="Times New Roman"/>
                <w:kern w:val="2"/>
                <w:sz w:val="24"/>
                <w:szCs w:val="24"/>
              </w:rPr>
            </w:pPr>
            <w:r w:rsidRPr="002C798A">
              <w:rPr>
                <w:rFonts w:ascii="Times New Roman" w:hAnsi="Times New Roman" w:cs="Times New Roman"/>
                <w:kern w:val="2"/>
                <w:sz w:val="24"/>
                <w:szCs w:val="24"/>
              </w:rPr>
              <w:t>1.2.5. Atsiskaitomoji sąskaita</w:t>
            </w:r>
          </w:p>
        </w:tc>
        <w:tc>
          <w:tcPr>
            <w:tcW w:w="3510" w:type="dxa"/>
          </w:tcPr>
          <w:p w14:paraId="5C3EF73C" w14:textId="77777777" w:rsidR="00060F62" w:rsidRPr="002C798A" w:rsidRDefault="00060F62" w:rsidP="00060F62">
            <w:pPr>
              <w:jc w:val="center"/>
              <w:rPr>
                <w:rFonts w:ascii="Times New Roman" w:hAnsi="Times New Roman" w:cs="Times New Roman"/>
                <w:kern w:val="2"/>
                <w:sz w:val="24"/>
                <w:szCs w:val="24"/>
              </w:rPr>
            </w:pPr>
          </w:p>
        </w:tc>
      </w:tr>
      <w:tr w:rsidR="00060F62" w:rsidRPr="002C798A" w14:paraId="5C3EF741" w14:textId="77777777">
        <w:tc>
          <w:tcPr>
            <w:tcW w:w="2808" w:type="dxa"/>
            <w:vMerge/>
          </w:tcPr>
          <w:p w14:paraId="5C3EF73E" w14:textId="77777777" w:rsidR="00060F62" w:rsidRPr="002C798A" w:rsidRDefault="00060F62" w:rsidP="00060F62">
            <w:pPr>
              <w:rPr>
                <w:rFonts w:ascii="Times New Roman" w:hAnsi="Times New Roman" w:cs="Times New Roman"/>
                <w:b/>
                <w:kern w:val="2"/>
                <w:sz w:val="24"/>
                <w:szCs w:val="24"/>
              </w:rPr>
            </w:pPr>
          </w:p>
        </w:tc>
        <w:tc>
          <w:tcPr>
            <w:tcW w:w="3240" w:type="dxa"/>
          </w:tcPr>
          <w:p w14:paraId="5C3EF73F" w14:textId="77777777" w:rsidR="00060F62" w:rsidRPr="002C798A" w:rsidRDefault="00060F62" w:rsidP="00060F62">
            <w:pPr>
              <w:rPr>
                <w:rFonts w:ascii="Times New Roman" w:hAnsi="Times New Roman" w:cs="Times New Roman"/>
                <w:kern w:val="2"/>
                <w:sz w:val="24"/>
                <w:szCs w:val="24"/>
              </w:rPr>
            </w:pPr>
            <w:r w:rsidRPr="002C798A">
              <w:rPr>
                <w:rFonts w:ascii="Times New Roman" w:hAnsi="Times New Roman" w:cs="Times New Roman"/>
                <w:kern w:val="2"/>
                <w:sz w:val="24"/>
                <w:szCs w:val="24"/>
              </w:rPr>
              <w:t>1.2.6. Bankas, banko kodas</w:t>
            </w:r>
          </w:p>
        </w:tc>
        <w:tc>
          <w:tcPr>
            <w:tcW w:w="3510" w:type="dxa"/>
          </w:tcPr>
          <w:p w14:paraId="5C3EF740" w14:textId="77777777" w:rsidR="00060F62" w:rsidRPr="002C798A" w:rsidRDefault="00060F62" w:rsidP="00060F62">
            <w:pPr>
              <w:jc w:val="center"/>
              <w:rPr>
                <w:rFonts w:ascii="Times New Roman" w:hAnsi="Times New Roman" w:cs="Times New Roman"/>
                <w:kern w:val="2"/>
                <w:sz w:val="24"/>
                <w:szCs w:val="24"/>
              </w:rPr>
            </w:pPr>
          </w:p>
        </w:tc>
      </w:tr>
      <w:tr w:rsidR="00060F62" w:rsidRPr="002C798A" w14:paraId="5C3EF745" w14:textId="77777777">
        <w:tc>
          <w:tcPr>
            <w:tcW w:w="2808" w:type="dxa"/>
            <w:vMerge/>
          </w:tcPr>
          <w:p w14:paraId="5C3EF742" w14:textId="77777777" w:rsidR="00060F62" w:rsidRPr="002C798A" w:rsidRDefault="00060F62" w:rsidP="00060F62">
            <w:pPr>
              <w:rPr>
                <w:rFonts w:ascii="Times New Roman" w:hAnsi="Times New Roman" w:cs="Times New Roman"/>
                <w:b/>
                <w:kern w:val="2"/>
                <w:sz w:val="24"/>
                <w:szCs w:val="24"/>
              </w:rPr>
            </w:pPr>
          </w:p>
        </w:tc>
        <w:tc>
          <w:tcPr>
            <w:tcW w:w="3240" w:type="dxa"/>
          </w:tcPr>
          <w:p w14:paraId="5C3EF743" w14:textId="77777777" w:rsidR="00060F62" w:rsidRPr="002C798A" w:rsidRDefault="00060F62" w:rsidP="00060F62">
            <w:pPr>
              <w:rPr>
                <w:rFonts w:ascii="Times New Roman" w:hAnsi="Times New Roman" w:cs="Times New Roman"/>
                <w:kern w:val="2"/>
                <w:sz w:val="24"/>
                <w:szCs w:val="24"/>
              </w:rPr>
            </w:pPr>
            <w:r w:rsidRPr="002C798A">
              <w:rPr>
                <w:rFonts w:ascii="Times New Roman" w:hAnsi="Times New Roman" w:cs="Times New Roman"/>
                <w:kern w:val="2"/>
                <w:sz w:val="24"/>
                <w:szCs w:val="24"/>
              </w:rPr>
              <w:t>1.2.7. Telefonas</w:t>
            </w:r>
          </w:p>
        </w:tc>
        <w:tc>
          <w:tcPr>
            <w:tcW w:w="3510" w:type="dxa"/>
          </w:tcPr>
          <w:p w14:paraId="5C3EF744" w14:textId="77777777" w:rsidR="00060F62" w:rsidRPr="002C798A" w:rsidRDefault="00060F62" w:rsidP="00060F62">
            <w:pPr>
              <w:jc w:val="center"/>
              <w:rPr>
                <w:rFonts w:ascii="Times New Roman" w:hAnsi="Times New Roman" w:cs="Times New Roman"/>
                <w:kern w:val="2"/>
                <w:sz w:val="24"/>
                <w:szCs w:val="24"/>
              </w:rPr>
            </w:pPr>
          </w:p>
        </w:tc>
      </w:tr>
      <w:tr w:rsidR="00060F62" w:rsidRPr="002C798A" w14:paraId="5C3EF749" w14:textId="77777777">
        <w:tc>
          <w:tcPr>
            <w:tcW w:w="2808" w:type="dxa"/>
            <w:vMerge/>
          </w:tcPr>
          <w:p w14:paraId="5C3EF746" w14:textId="77777777" w:rsidR="00060F62" w:rsidRPr="002C798A" w:rsidRDefault="00060F62" w:rsidP="00060F62">
            <w:pPr>
              <w:rPr>
                <w:rFonts w:ascii="Times New Roman" w:hAnsi="Times New Roman" w:cs="Times New Roman"/>
                <w:b/>
                <w:kern w:val="2"/>
                <w:sz w:val="24"/>
                <w:szCs w:val="24"/>
              </w:rPr>
            </w:pPr>
          </w:p>
        </w:tc>
        <w:tc>
          <w:tcPr>
            <w:tcW w:w="3240" w:type="dxa"/>
          </w:tcPr>
          <w:p w14:paraId="5C3EF747" w14:textId="77777777" w:rsidR="00060F62" w:rsidRPr="002C798A" w:rsidRDefault="00060F62" w:rsidP="00060F62">
            <w:pPr>
              <w:rPr>
                <w:rFonts w:ascii="Times New Roman" w:hAnsi="Times New Roman" w:cs="Times New Roman"/>
                <w:kern w:val="2"/>
                <w:sz w:val="24"/>
                <w:szCs w:val="24"/>
              </w:rPr>
            </w:pPr>
            <w:r w:rsidRPr="002C798A">
              <w:rPr>
                <w:rFonts w:ascii="Times New Roman" w:hAnsi="Times New Roman" w:cs="Times New Roman"/>
                <w:kern w:val="2"/>
                <w:sz w:val="24"/>
                <w:szCs w:val="24"/>
              </w:rPr>
              <w:t>1.2.8. El. paštas</w:t>
            </w:r>
          </w:p>
        </w:tc>
        <w:tc>
          <w:tcPr>
            <w:tcW w:w="3510" w:type="dxa"/>
          </w:tcPr>
          <w:p w14:paraId="5C3EF748" w14:textId="77777777" w:rsidR="00060F62" w:rsidRPr="002C798A" w:rsidRDefault="00060F62" w:rsidP="00060F62">
            <w:pPr>
              <w:jc w:val="center"/>
              <w:rPr>
                <w:rFonts w:ascii="Times New Roman" w:hAnsi="Times New Roman" w:cs="Times New Roman"/>
                <w:kern w:val="2"/>
                <w:sz w:val="24"/>
                <w:szCs w:val="24"/>
              </w:rPr>
            </w:pPr>
          </w:p>
        </w:tc>
      </w:tr>
      <w:tr w:rsidR="00060F62" w:rsidRPr="002C798A" w14:paraId="5C3EF74D" w14:textId="77777777">
        <w:tc>
          <w:tcPr>
            <w:tcW w:w="2808" w:type="dxa"/>
            <w:vMerge/>
          </w:tcPr>
          <w:p w14:paraId="5C3EF74A" w14:textId="77777777" w:rsidR="00060F62" w:rsidRPr="002C798A" w:rsidRDefault="00060F62" w:rsidP="00060F62">
            <w:pPr>
              <w:rPr>
                <w:rFonts w:ascii="Times New Roman" w:hAnsi="Times New Roman" w:cs="Times New Roman"/>
                <w:b/>
                <w:kern w:val="2"/>
                <w:sz w:val="24"/>
                <w:szCs w:val="24"/>
              </w:rPr>
            </w:pPr>
          </w:p>
        </w:tc>
        <w:tc>
          <w:tcPr>
            <w:tcW w:w="3240" w:type="dxa"/>
          </w:tcPr>
          <w:p w14:paraId="5C3EF74B" w14:textId="77777777" w:rsidR="00060F62" w:rsidRPr="002C798A" w:rsidRDefault="00060F62" w:rsidP="00060F62">
            <w:pPr>
              <w:rPr>
                <w:rFonts w:ascii="Times New Roman" w:hAnsi="Times New Roman" w:cs="Times New Roman"/>
                <w:kern w:val="2"/>
                <w:sz w:val="24"/>
                <w:szCs w:val="24"/>
              </w:rPr>
            </w:pPr>
            <w:r w:rsidRPr="002C798A">
              <w:rPr>
                <w:rFonts w:ascii="Times New Roman" w:hAnsi="Times New Roman" w:cs="Times New Roman"/>
                <w:kern w:val="2"/>
                <w:sz w:val="24"/>
                <w:szCs w:val="24"/>
              </w:rPr>
              <w:t>1.2.9. Šalies atstovas</w:t>
            </w:r>
          </w:p>
        </w:tc>
        <w:tc>
          <w:tcPr>
            <w:tcW w:w="3510" w:type="dxa"/>
          </w:tcPr>
          <w:p w14:paraId="5C3EF74C" w14:textId="77777777" w:rsidR="00060F62" w:rsidRPr="002C798A" w:rsidRDefault="00060F62" w:rsidP="00060F62">
            <w:pPr>
              <w:jc w:val="center"/>
              <w:rPr>
                <w:rFonts w:ascii="Times New Roman" w:hAnsi="Times New Roman" w:cs="Times New Roman"/>
                <w:kern w:val="2"/>
                <w:sz w:val="24"/>
                <w:szCs w:val="24"/>
              </w:rPr>
            </w:pPr>
          </w:p>
        </w:tc>
      </w:tr>
      <w:tr w:rsidR="00060F62" w:rsidRPr="002C798A" w14:paraId="5C3EF751" w14:textId="77777777">
        <w:tc>
          <w:tcPr>
            <w:tcW w:w="2808" w:type="dxa"/>
            <w:vMerge/>
          </w:tcPr>
          <w:p w14:paraId="5C3EF74E" w14:textId="77777777" w:rsidR="00060F62" w:rsidRPr="002C798A" w:rsidRDefault="00060F62" w:rsidP="00060F62">
            <w:pPr>
              <w:rPr>
                <w:rFonts w:ascii="Times New Roman" w:hAnsi="Times New Roman" w:cs="Times New Roman"/>
                <w:b/>
                <w:kern w:val="2"/>
                <w:sz w:val="24"/>
                <w:szCs w:val="24"/>
              </w:rPr>
            </w:pPr>
          </w:p>
        </w:tc>
        <w:tc>
          <w:tcPr>
            <w:tcW w:w="3240" w:type="dxa"/>
          </w:tcPr>
          <w:p w14:paraId="5C3EF74F" w14:textId="77777777" w:rsidR="00060F62" w:rsidRPr="002C798A" w:rsidRDefault="00060F62" w:rsidP="00060F62">
            <w:pPr>
              <w:rPr>
                <w:rFonts w:ascii="Times New Roman" w:hAnsi="Times New Roman" w:cs="Times New Roman"/>
                <w:kern w:val="2"/>
                <w:sz w:val="24"/>
                <w:szCs w:val="24"/>
              </w:rPr>
            </w:pPr>
            <w:r w:rsidRPr="002C798A">
              <w:rPr>
                <w:rFonts w:ascii="Times New Roman" w:hAnsi="Times New Roman" w:cs="Times New Roman"/>
                <w:kern w:val="2"/>
                <w:sz w:val="24"/>
                <w:szCs w:val="24"/>
              </w:rPr>
              <w:t>1.2.10. Atstovavimo pagrindas</w:t>
            </w:r>
          </w:p>
        </w:tc>
        <w:tc>
          <w:tcPr>
            <w:tcW w:w="3510" w:type="dxa"/>
          </w:tcPr>
          <w:p w14:paraId="5C3EF750" w14:textId="77777777" w:rsidR="00060F62" w:rsidRPr="002C798A" w:rsidRDefault="00060F62" w:rsidP="00060F62">
            <w:pPr>
              <w:jc w:val="center"/>
              <w:rPr>
                <w:rFonts w:ascii="Times New Roman" w:hAnsi="Times New Roman" w:cs="Times New Roman"/>
                <w:kern w:val="2"/>
                <w:sz w:val="24"/>
                <w:szCs w:val="24"/>
              </w:rPr>
            </w:pPr>
          </w:p>
        </w:tc>
      </w:tr>
    </w:tbl>
    <w:p w14:paraId="5C3EF752" w14:textId="77777777" w:rsidR="00027B83" w:rsidRPr="002C798A" w:rsidRDefault="00027B83">
      <w:pPr>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2C798A" w14:paraId="5C3EF754" w14:textId="77777777">
        <w:trPr>
          <w:trHeight w:val="300"/>
        </w:trPr>
        <w:tc>
          <w:tcPr>
            <w:tcW w:w="9535" w:type="dxa"/>
            <w:gridSpan w:val="4"/>
          </w:tcPr>
          <w:p w14:paraId="5C3EF753" w14:textId="77777777" w:rsidR="00027B83" w:rsidRPr="002C798A" w:rsidRDefault="000B0897">
            <w:pPr>
              <w:jc w:val="center"/>
              <w:rPr>
                <w:rFonts w:ascii="Times New Roman" w:hAnsi="Times New Roman" w:cs="Times New Roman"/>
                <w:b/>
                <w:kern w:val="2"/>
                <w:sz w:val="24"/>
                <w:szCs w:val="24"/>
              </w:rPr>
            </w:pPr>
            <w:r w:rsidRPr="002C798A">
              <w:rPr>
                <w:rFonts w:ascii="Times New Roman" w:hAnsi="Times New Roman" w:cs="Times New Roman"/>
                <w:b/>
                <w:kern w:val="2"/>
                <w:sz w:val="24"/>
                <w:szCs w:val="24"/>
              </w:rPr>
              <w:t>2. ATSAKINGI ASMENYS</w:t>
            </w:r>
          </w:p>
        </w:tc>
      </w:tr>
      <w:tr w:rsidR="00027B83" w:rsidRPr="002C798A" w14:paraId="5C3EF757" w14:textId="77777777">
        <w:trPr>
          <w:trHeight w:val="300"/>
        </w:trPr>
        <w:tc>
          <w:tcPr>
            <w:tcW w:w="3094" w:type="dxa"/>
            <w:gridSpan w:val="2"/>
          </w:tcPr>
          <w:p w14:paraId="5C3EF755" w14:textId="77777777" w:rsidR="00027B83" w:rsidRPr="002C798A" w:rsidRDefault="000B0897">
            <w:pPr>
              <w:rPr>
                <w:rFonts w:ascii="Times New Roman" w:hAnsi="Times New Roman" w:cs="Times New Roman"/>
                <w:b/>
                <w:kern w:val="2"/>
                <w:sz w:val="24"/>
                <w:szCs w:val="24"/>
              </w:rPr>
            </w:pPr>
            <w:r w:rsidRPr="002C798A">
              <w:rPr>
                <w:rFonts w:ascii="Times New Roman" w:hAnsi="Times New Roman" w:cs="Times New Roman"/>
                <w:b/>
                <w:kern w:val="2"/>
                <w:sz w:val="24"/>
                <w:szCs w:val="24"/>
              </w:rPr>
              <w:t xml:space="preserve">2.1. Pirkėjo kontaktiniai asmenys, atsakingi už Sutarties vykdymą, </w:t>
            </w:r>
            <w:r w:rsidRPr="002C798A">
              <w:rPr>
                <w:rFonts w:ascii="Times New Roman" w:hAnsi="Times New Roman" w:cs="Times New Roman"/>
                <w:b/>
                <w:sz w:val="24"/>
                <w:szCs w:val="24"/>
              </w:rPr>
              <w:t>Paslaugų</w:t>
            </w:r>
            <w:r w:rsidRPr="002C798A">
              <w:rPr>
                <w:rFonts w:ascii="Times New Roman" w:hAnsi="Times New Roman" w:cs="Times New Roman"/>
                <w:b/>
                <w:kern w:val="2"/>
                <w:sz w:val="24"/>
                <w:szCs w:val="24"/>
              </w:rPr>
              <w:t xml:space="preserve"> priėmimą, Sąskaitų per informacinę sistemą SABIS priėmimą</w:t>
            </w:r>
          </w:p>
        </w:tc>
        <w:tc>
          <w:tcPr>
            <w:tcW w:w="6441" w:type="dxa"/>
            <w:gridSpan w:val="2"/>
          </w:tcPr>
          <w:p w14:paraId="5C3EF756" w14:textId="50FEB831" w:rsidR="00027B83" w:rsidRPr="002C798A" w:rsidRDefault="006E5173" w:rsidP="00F821D7">
            <w:pPr>
              <w:rPr>
                <w:rFonts w:ascii="Times New Roman" w:hAnsi="Times New Roman" w:cs="Times New Roman"/>
                <w:color w:val="4472C4"/>
                <w:kern w:val="2"/>
                <w:sz w:val="24"/>
                <w:szCs w:val="24"/>
              </w:rPr>
            </w:pPr>
            <w:r w:rsidRPr="002C798A">
              <w:rPr>
                <w:rFonts w:ascii="Times New Roman" w:hAnsi="Times New Roman" w:cs="Times New Roman"/>
                <w:i/>
                <w:iCs/>
                <w:kern w:val="2"/>
                <w:sz w:val="24"/>
                <w:szCs w:val="24"/>
              </w:rPr>
              <w:t xml:space="preserve">Informacinių išteklių departamentas, Informacinių sistemų plėtros skyriaus vedėja Vaida Kostygova, </w:t>
            </w:r>
            <w:hyperlink r:id="rId11" w:tgtFrame="_blank" w:history="1">
              <w:r w:rsidRPr="002C798A">
                <w:rPr>
                  <w:rStyle w:val="Hipersaitas"/>
                  <w:rFonts w:ascii="Times New Roman" w:eastAsiaTheme="majorEastAsia" w:hAnsi="Times New Roman" w:cs="Times New Roman"/>
                  <w:color w:val="000000" w:themeColor="text1"/>
                  <w:sz w:val="24"/>
                  <w:szCs w:val="24"/>
                  <w:bdr w:val="none" w:sz="0" w:space="0" w:color="auto" w:frame="1"/>
                </w:rPr>
                <w:t>+370 658</w:t>
              </w:r>
            </w:hyperlink>
            <w:r w:rsidRPr="002C798A">
              <w:rPr>
                <w:rFonts w:ascii="Times New Roman" w:hAnsi="Times New Roman" w:cs="Times New Roman"/>
                <w:color w:val="000000" w:themeColor="text1"/>
                <w:sz w:val="24"/>
                <w:szCs w:val="24"/>
                <w:bdr w:val="none" w:sz="0" w:space="0" w:color="auto" w:frame="1"/>
              </w:rPr>
              <w:t> </w:t>
            </w:r>
            <w:r w:rsidRPr="002C798A">
              <w:rPr>
                <w:rFonts w:ascii="Times New Roman" w:hAnsi="Times New Roman" w:cs="Times New Roman"/>
                <w:color w:val="000000" w:themeColor="text1"/>
                <w:sz w:val="24"/>
                <w:szCs w:val="24"/>
                <w:bdr w:val="none" w:sz="0" w:space="0" w:color="auto" w:frame="1"/>
                <w:shd w:val="clear" w:color="auto" w:fill="FFFFFF"/>
              </w:rPr>
              <w:t>18424</w:t>
            </w:r>
            <w:r w:rsidR="00124B5C" w:rsidRPr="002C798A">
              <w:rPr>
                <w:rFonts w:ascii="Times New Roman" w:hAnsi="Times New Roman" w:cs="Times New Roman"/>
                <w:color w:val="000000" w:themeColor="text1"/>
                <w:sz w:val="24"/>
                <w:szCs w:val="24"/>
                <w:bdr w:val="none" w:sz="0" w:space="0" w:color="auto" w:frame="1"/>
                <w:shd w:val="clear" w:color="auto" w:fill="FFFFFF"/>
              </w:rPr>
              <w:t xml:space="preserve"> </w:t>
            </w:r>
            <w:hyperlink r:id="rId12" w:history="1">
              <w:r w:rsidR="00124B5C" w:rsidRPr="002C798A">
                <w:rPr>
                  <w:rStyle w:val="Hipersaitas"/>
                  <w:rFonts w:ascii="Times New Roman" w:eastAsiaTheme="majorEastAsia" w:hAnsi="Times New Roman" w:cs="Times New Roman"/>
                  <w:color w:val="000000" w:themeColor="text1"/>
                  <w:sz w:val="24"/>
                  <w:szCs w:val="24"/>
                  <w:bdr w:val="none" w:sz="0" w:space="0" w:color="auto" w:frame="1"/>
                </w:rPr>
                <w:t>vaida.kostygova@nsa.smm.lt</w:t>
              </w:r>
            </w:hyperlink>
          </w:p>
        </w:tc>
      </w:tr>
      <w:tr w:rsidR="00027B83" w:rsidRPr="002C798A" w14:paraId="5C3EF75A" w14:textId="77777777">
        <w:trPr>
          <w:trHeight w:val="300"/>
        </w:trPr>
        <w:tc>
          <w:tcPr>
            <w:tcW w:w="3094" w:type="dxa"/>
            <w:gridSpan w:val="2"/>
          </w:tcPr>
          <w:p w14:paraId="5C3EF758" w14:textId="77777777" w:rsidR="00027B83" w:rsidRPr="002C798A" w:rsidRDefault="000B0897">
            <w:pPr>
              <w:rPr>
                <w:rFonts w:ascii="Times New Roman" w:hAnsi="Times New Roman" w:cs="Times New Roman"/>
                <w:b/>
                <w:kern w:val="2"/>
                <w:sz w:val="24"/>
                <w:szCs w:val="24"/>
              </w:rPr>
            </w:pPr>
            <w:r w:rsidRPr="002C798A">
              <w:rPr>
                <w:rFonts w:ascii="Times New Roman" w:hAnsi="Times New Roman" w:cs="Times New Roman"/>
                <w:b/>
                <w:kern w:val="2"/>
                <w:sz w:val="24"/>
                <w:szCs w:val="24"/>
              </w:rPr>
              <w:t>2.2. Tiekėjo kontaktiniai asmenys, atsakingi už Sutarties vykdymą</w:t>
            </w:r>
          </w:p>
        </w:tc>
        <w:tc>
          <w:tcPr>
            <w:tcW w:w="6441" w:type="dxa"/>
            <w:gridSpan w:val="2"/>
          </w:tcPr>
          <w:p w14:paraId="5C3EF759" w14:textId="77777777" w:rsidR="00027B83" w:rsidRPr="002C798A" w:rsidRDefault="000B0897">
            <w:pPr>
              <w:rPr>
                <w:rFonts w:ascii="Times New Roman" w:hAnsi="Times New Roman" w:cs="Times New Roman"/>
                <w:color w:val="4472C4"/>
                <w:kern w:val="2"/>
                <w:sz w:val="24"/>
                <w:szCs w:val="24"/>
              </w:rPr>
            </w:pPr>
            <w:r w:rsidRPr="002C798A">
              <w:rPr>
                <w:rFonts w:ascii="Times New Roman" w:hAnsi="Times New Roman" w:cs="Times New Roman"/>
                <w:color w:val="4472C4"/>
                <w:kern w:val="2"/>
                <w:sz w:val="24"/>
                <w:szCs w:val="24"/>
              </w:rPr>
              <w:t>(nurodyti padalinį / skyrių, pareigas, vardą, pavardę, tel., el. paštą)</w:t>
            </w:r>
          </w:p>
        </w:tc>
      </w:tr>
      <w:tr w:rsidR="00027B83" w:rsidRPr="002C798A" w14:paraId="5C3EF75C" w14:textId="77777777">
        <w:trPr>
          <w:trHeight w:val="300"/>
        </w:trPr>
        <w:tc>
          <w:tcPr>
            <w:tcW w:w="9535" w:type="dxa"/>
            <w:gridSpan w:val="4"/>
          </w:tcPr>
          <w:p w14:paraId="5C3EF75B" w14:textId="77777777" w:rsidR="00027B83" w:rsidRPr="002C798A" w:rsidRDefault="000B0897">
            <w:pPr>
              <w:jc w:val="center"/>
              <w:rPr>
                <w:rFonts w:ascii="Times New Roman" w:hAnsi="Times New Roman" w:cs="Times New Roman"/>
                <w:b/>
                <w:kern w:val="2"/>
                <w:sz w:val="24"/>
                <w:szCs w:val="24"/>
              </w:rPr>
            </w:pPr>
            <w:r w:rsidRPr="002C798A">
              <w:rPr>
                <w:rFonts w:ascii="Times New Roman" w:hAnsi="Times New Roman" w:cs="Times New Roman"/>
                <w:b/>
                <w:kern w:val="2"/>
                <w:sz w:val="24"/>
                <w:szCs w:val="24"/>
              </w:rPr>
              <w:t>3. SUTARTIES DALYKAS</w:t>
            </w:r>
          </w:p>
        </w:tc>
      </w:tr>
      <w:tr w:rsidR="00027B83" w:rsidRPr="002C798A" w14:paraId="5C3EF760" w14:textId="77777777">
        <w:trPr>
          <w:trHeight w:val="300"/>
        </w:trPr>
        <w:tc>
          <w:tcPr>
            <w:tcW w:w="3094" w:type="dxa"/>
            <w:gridSpan w:val="2"/>
          </w:tcPr>
          <w:p w14:paraId="5C3EF75D" w14:textId="77777777" w:rsidR="00027B83" w:rsidRPr="002C798A" w:rsidRDefault="000B0897">
            <w:pPr>
              <w:rPr>
                <w:rFonts w:ascii="Times New Roman" w:hAnsi="Times New Roman" w:cs="Times New Roman"/>
                <w:b/>
                <w:kern w:val="2"/>
                <w:sz w:val="24"/>
                <w:szCs w:val="24"/>
              </w:rPr>
            </w:pPr>
            <w:r w:rsidRPr="002C798A">
              <w:rPr>
                <w:rFonts w:ascii="Times New Roman" w:hAnsi="Times New Roman" w:cs="Times New Roman"/>
                <w:b/>
                <w:kern w:val="2"/>
                <w:sz w:val="24"/>
                <w:szCs w:val="24"/>
              </w:rPr>
              <w:t>3.1. Sutarties dalykas</w:t>
            </w:r>
          </w:p>
        </w:tc>
        <w:tc>
          <w:tcPr>
            <w:tcW w:w="6441" w:type="dxa"/>
            <w:gridSpan w:val="2"/>
          </w:tcPr>
          <w:p w14:paraId="5C3EF75E" w14:textId="37A4A30C" w:rsidR="00027B83" w:rsidRPr="002C798A" w:rsidRDefault="000B0897" w:rsidP="00074729">
            <w:pPr>
              <w:rPr>
                <w:rFonts w:ascii="Times New Roman" w:hAnsi="Times New Roman" w:cs="Times New Roman"/>
                <w:color w:val="000000"/>
                <w:kern w:val="2"/>
                <w:sz w:val="24"/>
                <w:szCs w:val="24"/>
              </w:rPr>
            </w:pPr>
            <w:r w:rsidRPr="002C798A">
              <w:rPr>
                <w:rFonts w:ascii="Times New Roman" w:hAnsi="Times New Roman" w:cs="Times New Roman"/>
                <w:kern w:val="2"/>
                <w:sz w:val="24"/>
                <w:szCs w:val="24"/>
              </w:rPr>
              <w:t xml:space="preserve">Tiekėjas įsipareigoja Sutartyje numatytomis sąlygomis suteikti Pirkėjui </w:t>
            </w:r>
            <w:r w:rsidR="00786306" w:rsidRPr="002C798A">
              <w:rPr>
                <w:rFonts w:ascii="Times New Roman" w:eastAsia="Times New Roman" w:hAnsi="Times New Roman" w:cs="Times New Roman"/>
                <w:kern w:val="2"/>
                <w:sz w:val="24"/>
                <w:szCs w:val="24"/>
              </w:rPr>
              <w:t>Nesimokančių ir mokyklos nelankančių mokinių informacinės sistemos priežiūros ir vystymo</w:t>
            </w:r>
            <w:r w:rsidR="00786306" w:rsidRPr="002C798A">
              <w:rPr>
                <w:rFonts w:ascii="Times New Roman" w:eastAsia="Times New Roman" w:hAnsi="Times New Roman" w:cs="Times New Roman"/>
                <w:i/>
                <w:iCs/>
                <w:color w:val="00B050"/>
                <w:kern w:val="2"/>
                <w:sz w:val="24"/>
                <w:szCs w:val="24"/>
              </w:rPr>
              <w:t xml:space="preserve"> </w:t>
            </w:r>
            <w:r w:rsidRPr="002C798A">
              <w:rPr>
                <w:rFonts w:ascii="Times New Roman" w:hAnsi="Times New Roman" w:cs="Times New Roman"/>
                <w:kern w:val="2"/>
                <w:sz w:val="24"/>
                <w:szCs w:val="24"/>
              </w:rPr>
              <w:t>Paslaugas</w:t>
            </w:r>
            <w:r w:rsidR="00801044" w:rsidRPr="002C798A">
              <w:rPr>
                <w:rFonts w:ascii="Times New Roman" w:hAnsi="Times New Roman" w:cs="Times New Roman"/>
                <w:kern w:val="2"/>
                <w:sz w:val="24"/>
                <w:szCs w:val="24"/>
              </w:rPr>
              <w:t xml:space="preserve"> </w:t>
            </w:r>
            <w:r w:rsidR="00801044" w:rsidRPr="002C798A">
              <w:rPr>
                <w:rFonts w:ascii="Times New Roman" w:hAnsi="Times New Roman" w:cs="Times New Roman"/>
                <w:color w:val="000000"/>
                <w:kern w:val="2"/>
                <w:sz w:val="24"/>
                <w:szCs w:val="24"/>
              </w:rPr>
              <w:t xml:space="preserve">(toliau – </w:t>
            </w:r>
            <w:r w:rsidR="00801044" w:rsidRPr="002C798A">
              <w:rPr>
                <w:rFonts w:ascii="Times New Roman" w:hAnsi="Times New Roman" w:cs="Times New Roman"/>
                <w:color w:val="000000"/>
                <w:kern w:val="2"/>
                <w:sz w:val="24"/>
                <w:szCs w:val="24"/>
              </w:rPr>
              <w:lastRenderedPageBreak/>
              <w:t>Paslaugos)</w:t>
            </w:r>
            <w:r w:rsidR="00253DBD" w:rsidRPr="002C798A">
              <w:rPr>
                <w:rFonts w:ascii="Times New Roman" w:hAnsi="Times New Roman" w:cs="Times New Roman"/>
                <w:kern w:val="2"/>
                <w:sz w:val="24"/>
                <w:szCs w:val="24"/>
              </w:rPr>
              <w:t xml:space="preserve">. </w:t>
            </w:r>
            <w:r w:rsidR="009F0D31" w:rsidRPr="002C798A">
              <w:rPr>
                <w:rFonts w:ascii="Times New Roman" w:hAnsi="Times New Roman" w:cs="Times New Roman"/>
                <w:color w:val="000000"/>
                <w:kern w:val="2"/>
                <w:sz w:val="24"/>
                <w:szCs w:val="24"/>
              </w:rPr>
              <w:t>Preliminari paslaugų apimtis 23 mėn. laikotarpiui valandomis yra 400 val.</w:t>
            </w:r>
          </w:p>
          <w:p w14:paraId="0E52E96A" w14:textId="77777777" w:rsidR="00C37493" w:rsidRPr="002C798A" w:rsidRDefault="000B0897" w:rsidP="00C37493">
            <w:pPr>
              <w:rPr>
                <w:rFonts w:ascii="Times New Roman" w:hAnsi="Times New Roman" w:cs="Times New Roman"/>
                <w:color w:val="000000"/>
                <w:kern w:val="2"/>
                <w:sz w:val="24"/>
                <w:szCs w:val="24"/>
              </w:rPr>
            </w:pPr>
            <w:r w:rsidRPr="002C798A">
              <w:rPr>
                <w:rFonts w:ascii="Times New Roman" w:hAnsi="Times New Roman" w:cs="Times New Roman"/>
                <w:color w:val="000000"/>
                <w:kern w:val="2"/>
                <w:sz w:val="24"/>
                <w:szCs w:val="24"/>
              </w:rPr>
              <w:t xml:space="preserve">Išsamus </w:t>
            </w:r>
            <w:r w:rsidRPr="002C798A">
              <w:rPr>
                <w:rFonts w:ascii="Times New Roman" w:hAnsi="Times New Roman" w:cs="Times New Roman"/>
                <w:color w:val="000000"/>
                <w:sz w:val="24"/>
                <w:szCs w:val="24"/>
              </w:rPr>
              <w:t>Paslaugų</w:t>
            </w:r>
            <w:r w:rsidRPr="002C798A">
              <w:rPr>
                <w:rFonts w:ascii="Times New Roman" w:hAnsi="Times New Roman" w:cs="Times New Roman"/>
                <w:color w:val="000000"/>
                <w:kern w:val="2"/>
                <w:sz w:val="24"/>
                <w:szCs w:val="24"/>
              </w:rPr>
              <w:t xml:space="preserve"> aprašymas ir kiti reikalavimai teikiamoms </w:t>
            </w:r>
            <w:r w:rsidRPr="002C798A">
              <w:rPr>
                <w:rFonts w:ascii="Times New Roman" w:hAnsi="Times New Roman" w:cs="Times New Roman"/>
                <w:color w:val="000000"/>
                <w:sz w:val="24"/>
                <w:szCs w:val="24"/>
              </w:rPr>
              <w:t>Paslaugoms</w:t>
            </w:r>
            <w:r w:rsidRPr="002C798A">
              <w:rPr>
                <w:rFonts w:ascii="Times New Roman" w:hAnsi="Times New Roman" w:cs="Times New Roman"/>
                <w:color w:val="000000"/>
                <w:kern w:val="2"/>
                <w:sz w:val="24"/>
                <w:szCs w:val="24"/>
              </w:rPr>
              <w:t xml:space="preserve"> nustatyti Sutarties priede Nr. </w:t>
            </w:r>
            <w:r w:rsidR="006057FD" w:rsidRPr="002C798A">
              <w:rPr>
                <w:rFonts w:ascii="Times New Roman" w:hAnsi="Times New Roman" w:cs="Times New Roman"/>
                <w:color w:val="000000"/>
                <w:kern w:val="2"/>
                <w:sz w:val="24"/>
                <w:szCs w:val="24"/>
              </w:rPr>
              <w:t>1</w:t>
            </w:r>
            <w:r w:rsidRPr="002C798A">
              <w:rPr>
                <w:rFonts w:ascii="Times New Roman" w:hAnsi="Times New Roman" w:cs="Times New Roman"/>
                <w:color w:val="000000"/>
                <w:kern w:val="2"/>
                <w:sz w:val="24"/>
                <w:szCs w:val="24"/>
              </w:rPr>
              <w:t xml:space="preserve"> „Techninė specifikacija“ (toliau – Techninė specifikacija)</w:t>
            </w:r>
            <w:r w:rsidR="00C37493" w:rsidRPr="002C798A">
              <w:rPr>
                <w:rFonts w:ascii="Times New Roman" w:hAnsi="Times New Roman" w:cs="Times New Roman"/>
                <w:color w:val="000000"/>
                <w:kern w:val="2"/>
                <w:sz w:val="24"/>
                <w:szCs w:val="24"/>
              </w:rPr>
              <w:t>.</w:t>
            </w:r>
          </w:p>
          <w:p w14:paraId="5C3EF75F" w14:textId="6C5C9A9E" w:rsidR="00006626" w:rsidRPr="002C798A" w:rsidRDefault="00006626" w:rsidP="00C37493">
            <w:pPr>
              <w:rPr>
                <w:rFonts w:ascii="Times New Roman" w:hAnsi="Times New Roman" w:cs="Times New Roman"/>
                <w:color w:val="000000"/>
                <w:kern w:val="2"/>
                <w:sz w:val="24"/>
                <w:szCs w:val="24"/>
              </w:rPr>
            </w:pPr>
          </w:p>
        </w:tc>
      </w:tr>
      <w:tr w:rsidR="00027B83" w:rsidRPr="002C798A" w14:paraId="5C3EF763" w14:textId="77777777">
        <w:trPr>
          <w:trHeight w:val="300"/>
        </w:trPr>
        <w:tc>
          <w:tcPr>
            <w:tcW w:w="3094" w:type="dxa"/>
            <w:gridSpan w:val="2"/>
          </w:tcPr>
          <w:p w14:paraId="5C3EF761" w14:textId="77777777" w:rsidR="00027B83" w:rsidRPr="002C798A" w:rsidRDefault="000B0897">
            <w:pPr>
              <w:rPr>
                <w:rFonts w:ascii="Times New Roman" w:hAnsi="Times New Roman" w:cs="Times New Roman"/>
                <w:b/>
                <w:kern w:val="2"/>
                <w:sz w:val="24"/>
                <w:szCs w:val="24"/>
              </w:rPr>
            </w:pPr>
            <w:r w:rsidRPr="002C798A">
              <w:rPr>
                <w:rFonts w:ascii="Times New Roman" w:hAnsi="Times New Roman" w:cs="Times New Roman"/>
                <w:b/>
                <w:kern w:val="2"/>
                <w:sz w:val="24"/>
                <w:szCs w:val="24"/>
              </w:rPr>
              <w:lastRenderedPageBreak/>
              <w:t>3.2. Pirkimo pavadinimas ir numeris</w:t>
            </w:r>
          </w:p>
        </w:tc>
        <w:tc>
          <w:tcPr>
            <w:tcW w:w="6441" w:type="dxa"/>
            <w:gridSpan w:val="2"/>
          </w:tcPr>
          <w:p w14:paraId="5C3EF762" w14:textId="454E0516" w:rsidR="00027B83" w:rsidRPr="002C798A" w:rsidRDefault="00074729">
            <w:pPr>
              <w:rPr>
                <w:rFonts w:ascii="Times New Roman" w:hAnsi="Times New Roman" w:cs="Times New Roman"/>
                <w:kern w:val="2"/>
                <w:sz w:val="24"/>
                <w:szCs w:val="24"/>
              </w:rPr>
            </w:pPr>
            <w:r w:rsidRPr="002C798A">
              <w:rPr>
                <w:rFonts w:ascii="Times New Roman" w:eastAsia="Times New Roman" w:hAnsi="Times New Roman" w:cs="Times New Roman"/>
                <w:kern w:val="2"/>
                <w:sz w:val="24"/>
                <w:szCs w:val="24"/>
              </w:rPr>
              <w:t>Nesimokančių ir mokyklos nelankančių mokinių informacinės sistemos priežiūros ir vystymo</w:t>
            </w:r>
            <w:r w:rsidRPr="002C798A">
              <w:rPr>
                <w:rFonts w:ascii="Times New Roman" w:eastAsia="Times New Roman" w:hAnsi="Times New Roman" w:cs="Times New Roman"/>
                <w:i/>
                <w:iCs/>
                <w:color w:val="00B050"/>
                <w:kern w:val="2"/>
                <w:sz w:val="24"/>
                <w:szCs w:val="24"/>
              </w:rPr>
              <w:t xml:space="preserve"> </w:t>
            </w:r>
            <w:r w:rsidRPr="002C798A">
              <w:rPr>
                <w:rFonts w:ascii="Times New Roman" w:hAnsi="Times New Roman" w:cs="Times New Roman"/>
                <w:kern w:val="2"/>
                <w:sz w:val="24"/>
                <w:szCs w:val="24"/>
              </w:rPr>
              <w:t>paslaugos</w:t>
            </w:r>
          </w:p>
        </w:tc>
      </w:tr>
      <w:tr w:rsidR="00027B83" w:rsidRPr="002C798A" w14:paraId="5C3EF76E" w14:textId="77777777">
        <w:trPr>
          <w:trHeight w:val="300"/>
        </w:trPr>
        <w:tc>
          <w:tcPr>
            <w:tcW w:w="3094" w:type="dxa"/>
            <w:gridSpan w:val="2"/>
          </w:tcPr>
          <w:p w14:paraId="5C3EF764" w14:textId="77777777" w:rsidR="00027B83" w:rsidRPr="002C798A" w:rsidRDefault="000B0897">
            <w:pPr>
              <w:rPr>
                <w:rFonts w:ascii="Times New Roman" w:hAnsi="Times New Roman" w:cs="Times New Roman"/>
                <w:b/>
                <w:kern w:val="2"/>
                <w:sz w:val="24"/>
                <w:szCs w:val="24"/>
              </w:rPr>
            </w:pPr>
            <w:r w:rsidRPr="002C798A">
              <w:rPr>
                <w:rFonts w:ascii="Times New Roman" w:hAnsi="Times New Roman" w:cs="Times New Roman"/>
                <w:b/>
                <w:kern w:val="2"/>
                <w:sz w:val="24"/>
                <w:szCs w:val="24"/>
              </w:rPr>
              <w:t>3.3. Informacija apie Europos Sąjungos lėšomis finansuojamą projektą arba kitą projektą</w:t>
            </w:r>
          </w:p>
        </w:tc>
        <w:tc>
          <w:tcPr>
            <w:tcW w:w="6441" w:type="dxa"/>
            <w:gridSpan w:val="2"/>
          </w:tcPr>
          <w:p w14:paraId="5C3EF765" w14:textId="77777777" w:rsidR="00027B83" w:rsidRPr="002C798A" w:rsidRDefault="000B0897">
            <w:pPr>
              <w:rPr>
                <w:rFonts w:ascii="Times New Roman" w:hAnsi="Times New Roman" w:cs="Times New Roman"/>
                <w:kern w:val="2"/>
                <w:sz w:val="24"/>
                <w:szCs w:val="24"/>
              </w:rPr>
            </w:pPr>
            <w:r w:rsidRPr="002C798A">
              <w:rPr>
                <w:rFonts w:ascii="Times New Roman" w:hAnsi="Times New Roman" w:cs="Times New Roman"/>
                <w:kern w:val="2"/>
                <w:sz w:val="24"/>
                <w:szCs w:val="24"/>
              </w:rPr>
              <w:t>Netaikoma</w:t>
            </w:r>
          </w:p>
          <w:p w14:paraId="5C3EF766" w14:textId="77777777" w:rsidR="00027B83" w:rsidRPr="002C798A" w:rsidRDefault="00027B83">
            <w:pPr>
              <w:rPr>
                <w:rFonts w:ascii="Times New Roman" w:hAnsi="Times New Roman" w:cs="Times New Roman"/>
                <w:kern w:val="2"/>
                <w:sz w:val="24"/>
                <w:szCs w:val="24"/>
              </w:rPr>
            </w:pPr>
          </w:p>
          <w:p w14:paraId="5C3EF76D" w14:textId="7B5AFA06" w:rsidR="00027B83" w:rsidRPr="002C798A" w:rsidRDefault="00027B83">
            <w:pPr>
              <w:rPr>
                <w:rFonts w:ascii="Times New Roman" w:hAnsi="Times New Roman" w:cs="Times New Roman"/>
                <w:kern w:val="2"/>
                <w:sz w:val="24"/>
                <w:szCs w:val="24"/>
              </w:rPr>
            </w:pPr>
          </w:p>
        </w:tc>
      </w:tr>
      <w:tr w:rsidR="00027B83" w:rsidRPr="002C798A" w14:paraId="5C3EF770" w14:textId="77777777">
        <w:trPr>
          <w:trHeight w:val="300"/>
        </w:trPr>
        <w:tc>
          <w:tcPr>
            <w:tcW w:w="9535" w:type="dxa"/>
            <w:gridSpan w:val="4"/>
          </w:tcPr>
          <w:p w14:paraId="5C3EF76F" w14:textId="77777777" w:rsidR="00027B83" w:rsidRPr="002C798A" w:rsidRDefault="000B0897">
            <w:pPr>
              <w:jc w:val="center"/>
              <w:rPr>
                <w:rFonts w:ascii="Times New Roman" w:hAnsi="Times New Roman" w:cs="Times New Roman"/>
                <w:b/>
                <w:kern w:val="2"/>
                <w:sz w:val="24"/>
                <w:szCs w:val="24"/>
              </w:rPr>
            </w:pPr>
            <w:r w:rsidRPr="002C798A">
              <w:rPr>
                <w:rFonts w:ascii="Times New Roman" w:hAnsi="Times New Roman" w:cs="Times New Roman"/>
                <w:b/>
                <w:kern w:val="2"/>
                <w:sz w:val="24"/>
                <w:szCs w:val="24"/>
              </w:rPr>
              <w:t xml:space="preserve">4. PASLAUGŲ SUTEIKIMO TERMINAI IR PASLAUGŲ PERDAVIMO </w:t>
            </w:r>
            <w:r w:rsidRPr="002C798A">
              <w:rPr>
                <w:rFonts w:ascii="Times New Roman" w:hAnsi="Times New Roman" w:cs="Times New Roman"/>
                <w:color w:val="000000"/>
                <w:kern w:val="2"/>
                <w:sz w:val="24"/>
                <w:szCs w:val="24"/>
              </w:rPr>
              <w:t>–</w:t>
            </w:r>
            <w:r w:rsidRPr="002C798A">
              <w:rPr>
                <w:rFonts w:ascii="Times New Roman" w:hAnsi="Times New Roman" w:cs="Times New Roman"/>
                <w:b/>
                <w:kern w:val="2"/>
                <w:sz w:val="24"/>
                <w:szCs w:val="24"/>
              </w:rPr>
              <w:t xml:space="preserve"> PRIĖMIMO TVARKA</w:t>
            </w:r>
          </w:p>
        </w:tc>
      </w:tr>
      <w:tr w:rsidR="00027B83" w:rsidRPr="002C798A" w14:paraId="5C3EF790" w14:textId="77777777">
        <w:trPr>
          <w:trHeight w:val="300"/>
        </w:trPr>
        <w:tc>
          <w:tcPr>
            <w:tcW w:w="3094" w:type="dxa"/>
            <w:gridSpan w:val="2"/>
          </w:tcPr>
          <w:p w14:paraId="5C3EF771" w14:textId="77777777" w:rsidR="00027B83" w:rsidRPr="002C798A" w:rsidRDefault="000B0897">
            <w:pPr>
              <w:rPr>
                <w:rFonts w:ascii="Times New Roman" w:hAnsi="Times New Roman" w:cs="Times New Roman"/>
                <w:b/>
                <w:kern w:val="2"/>
                <w:sz w:val="24"/>
                <w:szCs w:val="24"/>
              </w:rPr>
            </w:pPr>
            <w:r w:rsidRPr="002C798A">
              <w:rPr>
                <w:rFonts w:ascii="Times New Roman" w:hAnsi="Times New Roman" w:cs="Times New Roman"/>
                <w:b/>
                <w:kern w:val="2"/>
                <w:sz w:val="24"/>
                <w:szCs w:val="24"/>
              </w:rPr>
              <w:t xml:space="preserve">4.1. </w:t>
            </w:r>
            <w:r w:rsidRPr="002C798A">
              <w:rPr>
                <w:rFonts w:ascii="Times New Roman" w:hAnsi="Times New Roman" w:cs="Times New Roman"/>
                <w:b/>
                <w:sz w:val="24"/>
                <w:szCs w:val="24"/>
              </w:rPr>
              <w:t>Paslaugų</w:t>
            </w:r>
            <w:r w:rsidRPr="002C798A">
              <w:rPr>
                <w:rFonts w:ascii="Times New Roman" w:hAnsi="Times New Roman" w:cs="Times New Roman"/>
                <w:b/>
                <w:kern w:val="2"/>
                <w:sz w:val="24"/>
                <w:szCs w:val="24"/>
              </w:rPr>
              <w:t xml:space="preserve"> </w:t>
            </w:r>
            <w:r w:rsidRPr="002C798A">
              <w:rPr>
                <w:rFonts w:ascii="Times New Roman" w:hAnsi="Times New Roman" w:cs="Times New Roman"/>
                <w:b/>
                <w:sz w:val="24"/>
                <w:szCs w:val="24"/>
              </w:rPr>
              <w:t>suteikimo</w:t>
            </w:r>
            <w:r w:rsidRPr="002C798A">
              <w:rPr>
                <w:rFonts w:ascii="Times New Roman" w:hAnsi="Times New Roman" w:cs="Times New Roman"/>
                <w:b/>
                <w:kern w:val="2"/>
                <w:sz w:val="24"/>
                <w:szCs w:val="24"/>
              </w:rPr>
              <w:t xml:space="preserve"> terminas, kai </w:t>
            </w:r>
            <w:r w:rsidRPr="002C798A">
              <w:rPr>
                <w:rFonts w:ascii="Times New Roman" w:hAnsi="Times New Roman" w:cs="Times New Roman"/>
                <w:b/>
                <w:sz w:val="24"/>
                <w:szCs w:val="24"/>
              </w:rPr>
              <w:t>Paslaugos yra vienkartinio pobūdžio, teikiamos periodiškai arba pagal Pirkėjo Užsakymą</w:t>
            </w:r>
          </w:p>
          <w:p w14:paraId="5C3EF781" w14:textId="77777777" w:rsidR="00027B83" w:rsidRPr="002C798A" w:rsidRDefault="00027B83" w:rsidP="007F26F7">
            <w:pPr>
              <w:rPr>
                <w:rFonts w:ascii="Times New Roman" w:hAnsi="Times New Roman" w:cs="Times New Roman"/>
                <w:b/>
                <w:color w:val="FF0000"/>
                <w:kern w:val="2"/>
                <w:sz w:val="24"/>
                <w:szCs w:val="24"/>
              </w:rPr>
            </w:pPr>
          </w:p>
        </w:tc>
        <w:tc>
          <w:tcPr>
            <w:tcW w:w="6441" w:type="dxa"/>
            <w:gridSpan w:val="2"/>
          </w:tcPr>
          <w:p w14:paraId="5C3EF78F" w14:textId="51C0CB96" w:rsidR="00027B83" w:rsidRPr="002C798A" w:rsidRDefault="00027B83">
            <w:pPr>
              <w:rPr>
                <w:rFonts w:ascii="Times New Roman" w:hAnsi="Times New Roman" w:cs="Times New Roman"/>
                <w:color w:val="4472C4"/>
                <w:sz w:val="24"/>
                <w:szCs w:val="24"/>
              </w:rPr>
            </w:pPr>
          </w:p>
        </w:tc>
      </w:tr>
      <w:tr w:rsidR="00027B83" w:rsidRPr="002C798A" w14:paraId="5C3EF797" w14:textId="77777777" w:rsidTr="00427330">
        <w:trPr>
          <w:trHeight w:val="300"/>
        </w:trPr>
        <w:tc>
          <w:tcPr>
            <w:tcW w:w="3094" w:type="dxa"/>
            <w:gridSpan w:val="2"/>
          </w:tcPr>
          <w:p w14:paraId="5C3EF791" w14:textId="77777777" w:rsidR="00027B83" w:rsidRPr="002C798A" w:rsidRDefault="000B0897">
            <w:pPr>
              <w:rPr>
                <w:rFonts w:ascii="Times New Roman" w:hAnsi="Times New Roman" w:cs="Times New Roman"/>
                <w:b/>
                <w:sz w:val="24"/>
                <w:szCs w:val="24"/>
              </w:rPr>
            </w:pPr>
            <w:r w:rsidRPr="002C798A">
              <w:rPr>
                <w:rFonts w:ascii="Times New Roman" w:hAnsi="Times New Roman" w:cs="Times New Roman"/>
                <w:b/>
                <w:kern w:val="2"/>
                <w:sz w:val="24"/>
                <w:szCs w:val="24"/>
              </w:rPr>
              <w:t xml:space="preserve">4.1. </w:t>
            </w:r>
            <w:r w:rsidRPr="002C798A">
              <w:rPr>
                <w:rFonts w:ascii="Times New Roman" w:hAnsi="Times New Roman" w:cs="Times New Roman"/>
                <w:b/>
                <w:sz w:val="24"/>
                <w:szCs w:val="24"/>
              </w:rPr>
              <w:t>Paslaugų</w:t>
            </w:r>
            <w:r w:rsidRPr="002C798A">
              <w:rPr>
                <w:rFonts w:ascii="Times New Roman" w:hAnsi="Times New Roman" w:cs="Times New Roman"/>
                <w:b/>
                <w:kern w:val="2"/>
                <w:sz w:val="24"/>
                <w:szCs w:val="24"/>
              </w:rPr>
              <w:t xml:space="preserve"> </w:t>
            </w:r>
            <w:r w:rsidRPr="002C798A">
              <w:rPr>
                <w:rFonts w:ascii="Times New Roman" w:hAnsi="Times New Roman" w:cs="Times New Roman"/>
                <w:b/>
                <w:sz w:val="24"/>
                <w:szCs w:val="24"/>
              </w:rPr>
              <w:t>suteikimo</w:t>
            </w:r>
            <w:r w:rsidRPr="002C798A">
              <w:rPr>
                <w:rFonts w:ascii="Times New Roman" w:hAnsi="Times New Roman" w:cs="Times New Roman"/>
                <w:b/>
                <w:kern w:val="2"/>
                <w:sz w:val="24"/>
                <w:szCs w:val="24"/>
              </w:rPr>
              <w:t xml:space="preserve"> terminai, kai </w:t>
            </w:r>
            <w:r w:rsidRPr="002C798A">
              <w:rPr>
                <w:rFonts w:ascii="Times New Roman" w:hAnsi="Times New Roman" w:cs="Times New Roman"/>
                <w:b/>
                <w:sz w:val="24"/>
                <w:szCs w:val="24"/>
              </w:rPr>
              <w:t>Paslaugos</w:t>
            </w:r>
            <w:r w:rsidRPr="002C798A">
              <w:rPr>
                <w:rFonts w:ascii="Times New Roman" w:hAnsi="Times New Roman" w:cs="Times New Roman"/>
                <w:b/>
                <w:kern w:val="2"/>
                <w:sz w:val="24"/>
                <w:szCs w:val="24"/>
              </w:rPr>
              <w:t xml:space="preserve"> </w:t>
            </w:r>
            <w:r w:rsidRPr="002C798A">
              <w:rPr>
                <w:rFonts w:ascii="Times New Roman" w:hAnsi="Times New Roman" w:cs="Times New Roman"/>
                <w:b/>
                <w:sz w:val="24"/>
                <w:szCs w:val="24"/>
              </w:rPr>
              <w:t>teikiamos</w:t>
            </w:r>
            <w:r w:rsidRPr="002C798A">
              <w:rPr>
                <w:rFonts w:ascii="Times New Roman" w:hAnsi="Times New Roman" w:cs="Times New Roman"/>
                <w:b/>
                <w:kern w:val="2"/>
                <w:sz w:val="24"/>
                <w:szCs w:val="24"/>
              </w:rPr>
              <w:t xml:space="preserve"> </w:t>
            </w:r>
            <w:r w:rsidRPr="002C798A">
              <w:rPr>
                <w:rFonts w:ascii="Times New Roman" w:hAnsi="Times New Roman" w:cs="Times New Roman"/>
                <w:b/>
                <w:sz w:val="24"/>
                <w:szCs w:val="24"/>
              </w:rPr>
              <w:t>etapais</w:t>
            </w:r>
          </w:p>
        </w:tc>
        <w:tc>
          <w:tcPr>
            <w:tcW w:w="6441" w:type="dxa"/>
            <w:gridSpan w:val="2"/>
            <w:shd w:val="clear" w:color="auto" w:fill="auto"/>
          </w:tcPr>
          <w:p w14:paraId="0104FDF9" w14:textId="751375F0" w:rsidR="00F96A9D" w:rsidRPr="002C798A" w:rsidRDefault="00F96A9D">
            <w:pPr>
              <w:rPr>
                <w:rFonts w:ascii="Times New Roman" w:hAnsi="Times New Roman" w:cs="Times New Roman"/>
                <w:sz w:val="24"/>
                <w:szCs w:val="24"/>
                <w:highlight w:val="yellow"/>
              </w:rPr>
            </w:pPr>
            <w:r w:rsidRPr="002C798A">
              <w:rPr>
                <w:rFonts w:ascii="Times New Roman" w:hAnsi="Times New Roman" w:cs="Times New Roman"/>
                <w:sz w:val="24"/>
                <w:szCs w:val="24"/>
              </w:rPr>
              <w:t>Tiekėjas Paslaugas įsipareigoja teikti nuo Sutarties įsigaliojimo die</w:t>
            </w:r>
            <w:r w:rsidR="007E02AE" w:rsidRPr="002C798A">
              <w:rPr>
                <w:rFonts w:ascii="Times New Roman" w:hAnsi="Times New Roman" w:cs="Times New Roman"/>
                <w:sz w:val="24"/>
                <w:szCs w:val="24"/>
              </w:rPr>
              <w:t>nos. Paslaugų suteikimo terminas 23 mėn.</w:t>
            </w:r>
          </w:p>
          <w:p w14:paraId="5C3EF796" w14:textId="73ED7237" w:rsidR="00027B83" w:rsidRPr="002C798A" w:rsidRDefault="00027B83" w:rsidP="00607C01">
            <w:pPr>
              <w:rPr>
                <w:rFonts w:ascii="Times New Roman" w:hAnsi="Times New Roman" w:cs="Times New Roman"/>
                <w:kern w:val="2"/>
                <w:sz w:val="24"/>
                <w:szCs w:val="24"/>
              </w:rPr>
            </w:pPr>
          </w:p>
        </w:tc>
      </w:tr>
      <w:tr w:rsidR="00027B83" w:rsidRPr="002C798A" w14:paraId="5C3EF7A3" w14:textId="77777777" w:rsidTr="00427330">
        <w:trPr>
          <w:trHeight w:val="300"/>
        </w:trPr>
        <w:tc>
          <w:tcPr>
            <w:tcW w:w="3094" w:type="dxa"/>
            <w:gridSpan w:val="2"/>
          </w:tcPr>
          <w:p w14:paraId="5C3EF798" w14:textId="77777777" w:rsidR="00027B83" w:rsidRPr="002C798A" w:rsidRDefault="000B0897">
            <w:pPr>
              <w:rPr>
                <w:rFonts w:ascii="Times New Roman" w:hAnsi="Times New Roman" w:cs="Times New Roman"/>
                <w:b/>
                <w:kern w:val="2"/>
                <w:sz w:val="24"/>
                <w:szCs w:val="24"/>
              </w:rPr>
            </w:pPr>
            <w:r w:rsidRPr="002C798A">
              <w:rPr>
                <w:rFonts w:ascii="Times New Roman" w:hAnsi="Times New Roman" w:cs="Times New Roman"/>
                <w:b/>
                <w:kern w:val="2"/>
                <w:sz w:val="24"/>
                <w:szCs w:val="24"/>
              </w:rPr>
              <w:t>4.2. Paslaugų / jų dalies / etapo / periodo suteikimo termino pratęsimas</w:t>
            </w:r>
          </w:p>
        </w:tc>
        <w:tc>
          <w:tcPr>
            <w:tcW w:w="6441" w:type="dxa"/>
            <w:gridSpan w:val="2"/>
            <w:shd w:val="clear" w:color="auto" w:fill="auto"/>
          </w:tcPr>
          <w:p w14:paraId="5C3EF799" w14:textId="77777777" w:rsidR="00027B83" w:rsidRPr="002C798A" w:rsidRDefault="000B0897">
            <w:pPr>
              <w:rPr>
                <w:rFonts w:ascii="Times New Roman" w:hAnsi="Times New Roman" w:cs="Times New Roman"/>
                <w:kern w:val="2"/>
                <w:sz w:val="24"/>
                <w:szCs w:val="24"/>
              </w:rPr>
            </w:pPr>
            <w:r w:rsidRPr="002C798A">
              <w:rPr>
                <w:rFonts w:ascii="Times New Roman" w:hAnsi="Times New Roman" w:cs="Times New Roman"/>
                <w:kern w:val="2"/>
                <w:sz w:val="24"/>
                <w:szCs w:val="24"/>
              </w:rPr>
              <w:t>Netaikoma</w:t>
            </w:r>
          </w:p>
          <w:p w14:paraId="5C3EF7A2" w14:textId="43464928" w:rsidR="00027B83" w:rsidRPr="002C798A" w:rsidRDefault="00027B83">
            <w:pPr>
              <w:rPr>
                <w:rFonts w:ascii="Times New Roman" w:hAnsi="Times New Roman" w:cs="Times New Roman"/>
                <w:sz w:val="24"/>
                <w:szCs w:val="24"/>
              </w:rPr>
            </w:pPr>
          </w:p>
        </w:tc>
      </w:tr>
      <w:tr w:rsidR="00863B26" w:rsidRPr="002C798A" w14:paraId="5C3EF7AA" w14:textId="77777777" w:rsidTr="00427330">
        <w:trPr>
          <w:trHeight w:val="300"/>
        </w:trPr>
        <w:tc>
          <w:tcPr>
            <w:tcW w:w="3094" w:type="dxa"/>
            <w:gridSpan w:val="2"/>
          </w:tcPr>
          <w:p w14:paraId="5C3EF7A4" w14:textId="77777777" w:rsidR="00863B26" w:rsidRPr="002C798A" w:rsidRDefault="00863B26" w:rsidP="00863B26">
            <w:pPr>
              <w:rPr>
                <w:rFonts w:ascii="Times New Roman" w:hAnsi="Times New Roman" w:cs="Times New Roman"/>
                <w:b/>
                <w:kern w:val="2"/>
                <w:sz w:val="24"/>
                <w:szCs w:val="24"/>
              </w:rPr>
            </w:pPr>
            <w:r w:rsidRPr="002C798A">
              <w:rPr>
                <w:rFonts w:ascii="Times New Roman" w:hAnsi="Times New Roman" w:cs="Times New Roman"/>
                <w:b/>
                <w:kern w:val="2"/>
                <w:sz w:val="24"/>
                <w:szCs w:val="24"/>
              </w:rPr>
              <w:t>4.3. Užsakymų teikimo tvarka</w:t>
            </w:r>
          </w:p>
        </w:tc>
        <w:tc>
          <w:tcPr>
            <w:tcW w:w="6441" w:type="dxa"/>
            <w:gridSpan w:val="2"/>
            <w:shd w:val="clear" w:color="auto" w:fill="auto"/>
          </w:tcPr>
          <w:p w14:paraId="12F42590" w14:textId="33B281BB" w:rsidR="009F0D31" w:rsidRPr="002C798A" w:rsidRDefault="009F0D31" w:rsidP="009F0D31">
            <w:pPr>
              <w:numPr>
                <w:ilvl w:val="2"/>
                <w:numId w:val="8"/>
              </w:numPr>
              <w:ind w:left="0" w:firstLine="334"/>
              <w:rPr>
                <w:rFonts w:ascii="Times New Roman" w:hAnsi="Times New Roman" w:cs="Times New Roman"/>
                <w:sz w:val="24"/>
                <w:szCs w:val="24"/>
              </w:rPr>
            </w:pPr>
            <w:r w:rsidRPr="002C798A">
              <w:rPr>
                <w:rFonts w:ascii="Times New Roman" w:hAnsi="Times New Roman" w:cs="Times New Roman"/>
                <w:sz w:val="24"/>
                <w:szCs w:val="24"/>
              </w:rPr>
              <w:t xml:space="preserve">Pirkėjas pageidavimus teikti priežiūros ir vystymo paslaugas įforminama raštiška užduotimi. Prie užduoties Pirkėjas prideda dokumentus, reikalingus užduočiai įvykdyti (teisės aktai, nurodant jų aktualias redakcijas, oficialų paskelbimo šaltinį, ataskaitų formos ir kiti dokumentai, kuriuose aiškiai suformuluotos užsakomųjų paslaugų teikimo sąlygos ir apimtys). </w:t>
            </w:r>
          </w:p>
          <w:p w14:paraId="5EEB63D2" w14:textId="3EFB5FFC" w:rsidR="00FE0236" w:rsidRPr="002C798A" w:rsidRDefault="00DD00F4" w:rsidP="009F0D31">
            <w:pPr>
              <w:numPr>
                <w:ilvl w:val="2"/>
                <w:numId w:val="8"/>
              </w:numPr>
              <w:ind w:left="0" w:firstLine="334"/>
              <w:rPr>
                <w:rFonts w:ascii="Times New Roman" w:hAnsi="Times New Roman" w:cs="Times New Roman"/>
                <w:sz w:val="24"/>
                <w:szCs w:val="24"/>
              </w:rPr>
            </w:pPr>
            <w:r w:rsidRPr="002C798A">
              <w:rPr>
                <w:rFonts w:ascii="Times New Roman" w:hAnsi="Times New Roman" w:cs="Times New Roman"/>
                <w:sz w:val="24"/>
                <w:szCs w:val="24"/>
              </w:rPr>
              <w:lastRenderedPageBreak/>
              <w:t xml:space="preserve"> </w:t>
            </w:r>
            <w:r w:rsidR="009F0D31" w:rsidRPr="002C798A">
              <w:rPr>
                <w:rFonts w:ascii="Times New Roman" w:hAnsi="Times New Roman" w:cs="Times New Roman"/>
                <w:sz w:val="24"/>
                <w:szCs w:val="24"/>
              </w:rPr>
              <w:t>T</w:t>
            </w:r>
            <w:r w:rsidR="00FE0236" w:rsidRPr="002C798A">
              <w:rPr>
                <w:rFonts w:ascii="Times New Roman" w:hAnsi="Times New Roman" w:cs="Times New Roman"/>
                <w:sz w:val="24"/>
                <w:szCs w:val="24"/>
              </w:rPr>
              <w:t>eikėjas, gavęs P</w:t>
            </w:r>
            <w:r w:rsidR="009F0D31" w:rsidRPr="002C798A">
              <w:rPr>
                <w:rFonts w:ascii="Times New Roman" w:hAnsi="Times New Roman" w:cs="Times New Roman"/>
                <w:sz w:val="24"/>
                <w:szCs w:val="24"/>
              </w:rPr>
              <w:t>irkėjo</w:t>
            </w:r>
            <w:r w:rsidR="00FE0236" w:rsidRPr="002C798A">
              <w:rPr>
                <w:rFonts w:ascii="Times New Roman" w:hAnsi="Times New Roman" w:cs="Times New Roman"/>
                <w:sz w:val="24"/>
                <w:szCs w:val="24"/>
              </w:rPr>
              <w:t xml:space="preserve"> užduotį, per 3 (tris) darbo dienas pateikia P</w:t>
            </w:r>
            <w:r w:rsidR="009F0D31" w:rsidRPr="002C798A">
              <w:rPr>
                <w:rFonts w:ascii="Times New Roman" w:hAnsi="Times New Roman" w:cs="Times New Roman"/>
                <w:sz w:val="24"/>
                <w:szCs w:val="24"/>
              </w:rPr>
              <w:t>irkėjui</w:t>
            </w:r>
            <w:r w:rsidR="00FE0236" w:rsidRPr="002C798A">
              <w:rPr>
                <w:rFonts w:ascii="Times New Roman" w:hAnsi="Times New Roman" w:cs="Times New Roman"/>
                <w:sz w:val="24"/>
                <w:szCs w:val="24"/>
              </w:rPr>
              <w:t xml:space="preserve"> raštišką atsakymą kuriame pateikia darbo laiko sąnaudų vertinimą ir paslaugų suteikimo terminą. P</w:t>
            </w:r>
            <w:r w:rsidR="009F0D31" w:rsidRPr="002C798A">
              <w:rPr>
                <w:rFonts w:ascii="Times New Roman" w:hAnsi="Times New Roman" w:cs="Times New Roman"/>
                <w:sz w:val="24"/>
                <w:szCs w:val="24"/>
              </w:rPr>
              <w:t>irkėjas</w:t>
            </w:r>
            <w:r w:rsidR="00FE0236" w:rsidRPr="002C798A">
              <w:rPr>
                <w:rFonts w:ascii="Times New Roman" w:hAnsi="Times New Roman" w:cs="Times New Roman"/>
                <w:sz w:val="24"/>
                <w:szCs w:val="24"/>
              </w:rPr>
              <w:t>, sutikdama</w:t>
            </w:r>
            <w:r w:rsidR="009F0D31" w:rsidRPr="002C798A">
              <w:rPr>
                <w:rFonts w:ascii="Times New Roman" w:hAnsi="Times New Roman" w:cs="Times New Roman"/>
                <w:sz w:val="24"/>
                <w:szCs w:val="24"/>
              </w:rPr>
              <w:t>s</w:t>
            </w:r>
            <w:r w:rsidR="00FE0236" w:rsidRPr="002C798A">
              <w:rPr>
                <w:rFonts w:ascii="Times New Roman" w:hAnsi="Times New Roman" w:cs="Times New Roman"/>
                <w:sz w:val="24"/>
                <w:szCs w:val="24"/>
              </w:rPr>
              <w:t xml:space="preserve"> su atsakyme nurodyta užsakomųjų paslaugų suteikimo data ir darbo laiko sąnaudomis, ne vėliau kaip per 3 (tris) darbo dienas suderina su </w:t>
            </w:r>
            <w:r w:rsidR="009F0D31" w:rsidRPr="002C798A">
              <w:rPr>
                <w:rFonts w:ascii="Times New Roman" w:hAnsi="Times New Roman" w:cs="Times New Roman"/>
                <w:sz w:val="24"/>
                <w:szCs w:val="24"/>
              </w:rPr>
              <w:t>T</w:t>
            </w:r>
            <w:r w:rsidR="00FE0236" w:rsidRPr="002C798A">
              <w:rPr>
                <w:rFonts w:ascii="Times New Roman" w:hAnsi="Times New Roman" w:cs="Times New Roman"/>
                <w:sz w:val="24"/>
                <w:szCs w:val="24"/>
              </w:rPr>
              <w:t xml:space="preserve">eikėju paslaugų suteikimo sąlygas ir pasirašo susitarimą. Suteiktų paslaugų perdavimo ir priėmimo akte nurodytos darbo laiko sąnaudos negali viršyti susitarime nurodytų darbo laiko sąnaudų. </w:t>
            </w:r>
            <w:r w:rsidR="009F0D31" w:rsidRPr="002C798A">
              <w:rPr>
                <w:rFonts w:ascii="Times New Roman" w:hAnsi="Times New Roman" w:cs="Times New Roman"/>
                <w:sz w:val="24"/>
                <w:szCs w:val="24"/>
              </w:rPr>
              <w:t>T</w:t>
            </w:r>
            <w:r w:rsidR="00FE0236" w:rsidRPr="002C798A">
              <w:rPr>
                <w:rFonts w:ascii="Times New Roman" w:hAnsi="Times New Roman" w:cs="Times New Roman"/>
                <w:sz w:val="24"/>
                <w:szCs w:val="24"/>
              </w:rPr>
              <w:t xml:space="preserve">eikėjas el. paštu privalo derinti su PO visus paslaugų teikimo metu priimamus projektinius sprendimus. </w:t>
            </w:r>
          </w:p>
          <w:p w14:paraId="4FC95353" w14:textId="57AA5F40" w:rsidR="00DD00F4" w:rsidRPr="002C798A" w:rsidRDefault="00FE0236" w:rsidP="00DD00F4">
            <w:pPr>
              <w:numPr>
                <w:ilvl w:val="2"/>
                <w:numId w:val="8"/>
              </w:numPr>
              <w:ind w:left="0" w:firstLine="334"/>
              <w:rPr>
                <w:rFonts w:ascii="Times New Roman" w:hAnsi="Times New Roman" w:cs="Times New Roman"/>
                <w:sz w:val="24"/>
                <w:szCs w:val="24"/>
              </w:rPr>
            </w:pPr>
            <w:r w:rsidRPr="002C798A">
              <w:rPr>
                <w:rFonts w:ascii="Times New Roman" w:hAnsi="Times New Roman" w:cs="Times New Roman"/>
                <w:sz w:val="24"/>
                <w:szCs w:val="24"/>
              </w:rPr>
              <w:t xml:space="preserve">Suteikęs paslaugas, </w:t>
            </w:r>
            <w:r w:rsidR="009F0D31" w:rsidRPr="002C798A">
              <w:rPr>
                <w:rFonts w:ascii="Times New Roman" w:hAnsi="Times New Roman" w:cs="Times New Roman"/>
                <w:sz w:val="24"/>
                <w:szCs w:val="24"/>
              </w:rPr>
              <w:t>T</w:t>
            </w:r>
            <w:r w:rsidRPr="002C798A">
              <w:rPr>
                <w:rFonts w:ascii="Times New Roman" w:hAnsi="Times New Roman" w:cs="Times New Roman"/>
                <w:sz w:val="24"/>
                <w:szCs w:val="24"/>
              </w:rPr>
              <w:t>eikėjas apie tai raštu praneša P</w:t>
            </w:r>
            <w:r w:rsidR="009F0D31" w:rsidRPr="002C798A">
              <w:rPr>
                <w:rFonts w:ascii="Times New Roman" w:hAnsi="Times New Roman" w:cs="Times New Roman"/>
                <w:sz w:val="24"/>
                <w:szCs w:val="24"/>
              </w:rPr>
              <w:t>irkėjui</w:t>
            </w:r>
            <w:r w:rsidRPr="002C798A">
              <w:rPr>
                <w:rFonts w:ascii="Times New Roman" w:hAnsi="Times New Roman" w:cs="Times New Roman"/>
                <w:sz w:val="24"/>
                <w:szCs w:val="24"/>
              </w:rPr>
              <w:t xml:space="preserve"> ir pateikia naują programinės įrangos versiją bei atitinkamą dokumentaciją (diegimo instrukcijas, atnaujintus vartotojo ir administravimo vadovus, realizuotų pakeitimų aprašymus, bandymo protokolus ir kitus dokumentus, kurie susiję su teikiamomis užsakomosiomis paslaugomis) kompaktiniame diske ir (ar) programinę įrangą, susijusią su užduoties įvykdymu. Iki raštiško pranešimo P</w:t>
            </w:r>
            <w:r w:rsidR="009F0D31" w:rsidRPr="002C798A">
              <w:rPr>
                <w:rFonts w:ascii="Times New Roman" w:hAnsi="Times New Roman" w:cs="Times New Roman"/>
                <w:sz w:val="24"/>
                <w:szCs w:val="24"/>
              </w:rPr>
              <w:t>irkėjui</w:t>
            </w:r>
            <w:r w:rsidRPr="002C798A">
              <w:rPr>
                <w:rFonts w:ascii="Times New Roman" w:hAnsi="Times New Roman" w:cs="Times New Roman"/>
                <w:sz w:val="24"/>
                <w:szCs w:val="24"/>
              </w:rPr>
              <w:t xml:space="preserve">, </w:t>
            </w:r>
            <w:r w:rsidR="009F0D31" w:rsidRPr="002C798A">
              <w:rPr>
                <w:rFonts w:ascii="Times New Roman" w:hAnsi="Times New Roman" w:cs="Times New Roman"/>
                <w:sz w:val="24"/>
                <w:szCs w:val="24"/>
              </w:rPr>
              <w:t>T</w:t>
            </w:r>
            <w:r w:rsidRPr="002C798A">
              <w:rPr>
                <w:rFonts w:ascii="Times New Roman" w:hAnsi="Times New Roman" w:cs="Times New Roman"/>
                <w:sz w:val="24"/>
                <w:szCs w:val="24"/>
              </w:rPr>
              <w:t xml:space="preserve">eikėjas įdiegia naują programinės įrangos versiją į NEMIS </w:t>
            </w:r>
            <w:proofErr w:type="spellStart"/>
            <w:r w:rsidRPr="002C798A">
              <w:rPr>
                <w:rFonts w:ascii="Times New Roman" w:hAnsi="Times New Roman" w:cs="Times New Roman"/>
                <w:sz w:val="24"/>
                <w:szCs w:val="24"/>
              </w:rPr>
              <w:t>testinę</w:t>
            </w:r>
            <w:proofErr w:type="spellEnd"/>
            <w:r w:rsidRPr="002C798A">
              <w:rPr>
                <w:rFonts w:ascii="Times New Roman" w:hAnsi="Times New Roman" w:cs="Times New Roman"/>
                <w:sz w:val="24"/>
                <w:szCs w:val="24"/>
              </w:rPr>
              <w:t xml:space="preserve"> aplinką, patikrina sukurtos programinės įrangos veikimą ir (ar) programinę įrangą ir parengia detalų esamos ir buvusios situacijos palyginimo aprašymą. P</w:t>
            </w:r>
            <w:r w:rsidR="009F0D31" w:rsidRPr="002C798A">
              <w:rPr>
                <w:rFonts w:ascii="Times New Roman" w:hAnsi="Times New Roman" w:cs="Times New Roman"/>
                <w:sz w:val="24"/>
                <w:szCs w:val="24"/>
              </w:rPr>
              <w:t>irkėjas</w:t>
            </w:r>
            <w:r w:rsidRPr="002C798A">
              <w:rPr>
                <w:rFonts w:ascii="Times New Roman" w:hAnsi="Times New Roman" w:cs="Times New Roman"/>
                <w:sz w:val="24"/>
                <w:szCs w:val="24"/>
              </w:rPr>
              <w:t xml:space="preserve"> pradeda vertinti suteiktas užsakomąsias paslaugas tik tada, kai gauna iš </w:t>
            </w:r>
            <w:r w:rsidR="009F0D31" w:rsidRPr="002C798A">
              <w:rPr>
                <w:rFonts w:ascii="Times New Roman" w:hAnsi="Times New Roman" w:cs="Times New Roman"/>
                <w:sz w:val="24"/>
                <w:szCs w:val="24"/>
              </w:rPr>
              <w:t>T</w:t>
            </w:r>
            <w:r w:rsidRPr="002C798A">
              <w:rPr>
                <w:rFonts w:ascii="Times New Roman" w:hAnsi="Times New Roman" w:cs="Times New Roman"/>
                <w:sz w:val="24"/>
                <w:szCs w:val="24"/>
              </w:rPr>
              <w:t>eikėjo visą įdiegtos programinės įrangos ir dokumentų paketą ir (ar) visą su užduoties įvykdymu susijusią programinę įrangą su detaliu esamos ir buvusios situacijos palyginimo aprašymu.</w:t>
            </w:r>
            <w:r w:rsidR="00DD00F4" w:rsidRPr="002C798A">
              <w:rPr>
                <w:rFonts w:ascii="Times New Roman" w:hAnsi="Times New Roman" w:cs="Times New Roman"/>
                <w:sz w:val="24"/>
                <w:szCs w:val="24"/>
              </w:rPr>
              <w:t xml:space="preserve"> </w:t>
            </w:r>
          </w:p>
          <w:p w14:paraId="690ACFA3" w14:textId="4A9EE468" w:rsidR="00DD00F4" w:rsidRPr="002C798A" w:rsidRDefault="00FE0236" w:rsidP="00DD00F4">
            <w:pPr>
              <w:numPr>
                <w:ilvl w:val="2"/>
                <w:numId w:val="8"/>
              </w:numPr>
              <w:ind w:left="0" w:firstLine="334"/>
              <w:rPr>
                <w:rFonts w:ascii="Times New Roman" w:hAnsi="Times New Roman" w:cs="Times New Roman"/>
                <w:sz w:val="24"/>
                <w:szCs w:val="24"/>
              </w:rPr>
            </w:pPr>
            <w:r w:rsidRPr="002C798A">
              <w:rPr>
                <w:rFonts w:ascii="Times New Roman" w:hAnsi="Times New Roman" w:cs="Times New Roman"/>
                <w:sz w:val="24"/>
                <w:szCs w:val="24"/>
              </w:rPr>
              <w:t>P</w:t>
            </w:r>
            <w:r w:rsidR="009F0D31" w:rsidRPr="002C798A">
              <w:rPr>
                <w:rFonts w:ascii="Times New Roman" w:hAnsi="Times New Roman" w:cs="Times New Roman"/>
                <w:sz w:val="24"/>
                <w:szCs w:val="24"/>
              </w:rPr>
              <w:t>irkėjas</w:t>
            </w:r>
            <w:r w:rsidRPr="002C798A">
              <w:rPr>
                <w:rFonts w:ascii="Times New Roman" w:hAnsi="Times New Roman" w:cs="Times New Roman"/>
                <w:sz w:val="24"/>
                <w:szCs w:val="24"/>
              </w:rPr>
              <w:t>, gav</w:t>
            </w:r>
            <w:r w:rsidR="009F0D31" w:rsidRPr="002C798A">
              <w:rPr>
                <w:rFonts w:ascii="Times New Roman" w:hAnsi="Times New Roman" w:cs="Times New Roman"/>
                <w:sz w:val="24"/>
                <w:szCs w:val="24"/>
              </w:rPr>
              <w:t>ęs</w:t>
            </w:r>
            <w:r w:rsidRPr="002C798A">
              <w:rPr>
                <w:rFonts w:ascii="Times New Roman" w:hAnsi="Times New Roman" w:cs="Times New Roman"/>
                <w:sz w:val="24"/>
                <w:szCs w:val="24"/>
              </w:rPr>
              <w:t xml:space="preserve"> </w:t>
            </w:r>
            <w:r w:rsidR="009F0D31" w:rsidRPr="002C798A">
              <w:rPr>
                <w:rFonts w:ascii="Times New Roman" w:hAnsi="Times New Roman" w:cs="Times New Roman"/>
                <w:sz w:val="24"/>
                <w:szCs w:val="24"/>
              </w:rPr>
              <w:t>T</w:t>
            </w:r>
            <w:r w:rsidRPr="002C798A">
              <w:rPr>
                <w:rFonts w:ascii="Times New Roman" w:hAnsi="Times New Roman" w:cs="Times New Roman"/>
                <w:sz w:val="24"/>
                <w:szCs w:val="24"/>
              </w:rPr>
              <w:t>eikėjo raštišką pranešimą apie suteiktas paslaugas, per 6 darbo dienas įvertina suteiktas užsakomąsias paslaugas, jų atitiktį užduotyje nurodytoms sąlygoms ir pateiktų dokumentų komplektiškumą. Nustačius netinkamą paslaugų suteikimą ar suteiktų paslaugų kokybės neatitikimą reikalavimams, P</w:t>
            </w:r>
            <w:r w:rsidR="009F0D31" w:rsidRPr="002C798A">
              <w:rPr>
                <w:rFonts w:ascii="Times New Roman" w:hAnsi="Times New Roman" w:cs="Times New Roman"/>
                <w:sz w:val="24"/>
                <w:szCs w:val="24"/>
              </w:rPr>
              <w:t>irkėjas</w:t>
            </w:r>
            <w:r w:rsidRPr="002C798A">
              <w:rPr>
                <w:rFonts w:ascii="Times New Roman" w:hAnsi="Times New Roman" w:cs="Times New Roman"/>
                <w:sz w:val="24"/>
                <w:szCs w:val="24"/>
              </w:rPr>
              <w:t xml:space="preserve"> pateikia pastabas </w:t>
            </w:r>
            <w:r w:rsidR="009F0D31" w:rsidRPr="002C798A">
              <w:rPr>
                <w:rFonts w:ascii="Times New Roman" w:hAnsi="Times New Roman" w:cs="Times New Roman"/>
                <w:sz w:val="24"/>
                <w:szCs w:val="24"/>
              </w:rPr>
              <w:t>T</w:t>
            </w:r>
            <w:r w:rsidRPr="002C798A">
              <w:rPr>
                <w:rFonts w:ascii="Times New Roman" w:hAnsi="Times New Roman" w:cs="Times New Roman"/>
                <w:sz w:val="24"/>
                <w:szCs w:val="24"/>
              </w:rPr>
              <w:t xml:space="preserve">eikėjui. </w:t>
            </w:r>
            <w:r w:rsidR="009F0D31" w:rsidRPr="002C798A">
              <w:rPr>
                <w:rFonts w:ascii="Times New Roman" w:hAnsi="Times New Roman" w:cs="Times New Roman"/>
                <w:sz w:val="24"/>
                <w:szCs w:val="24"/>
              </w:rPr>
              <w:t>T</w:t>
            </w:r>
            <w:r w:rsidRPr="002C798A">
              <w:rPr>
                <w:rFonts w:ascii="Times New Roman" w:hAnsi="Times New Roman" w:cs="Times New Roman"/>
                <w:sz w:val="24"/>
                <w:szCs w:val="24"/>
              </w:rPr>
              <w:t>eikėjas informuoja P</w:t>
            </w:r>
            <w:r w:rsidR="009F0D31" w:rsidRPr="002C798A">
              <w:rPr>
                <w:rFonts w:ascii="Times New Roman" w:hAnsi="Times New Roman" w:cs="Times New Roman"/>
                <w:sz w:val="24"/>
                <w:szCs w:val="24"/>
              </w:rPr>
              <w:t>irkėją</w:t>
            </w:r>
            <w:r w:rsidRPr="002C798A">
              <w:rPr>
                <w:rFonts w:ascii="Times New Roman" w:hAnsi="Times New Roman" w:cs="Times New Roman"/>
                <w:sz w:val="24"/>
                <w:szCs w:val="24"/>
              </w:rPr>
              <w:t xml:space="preserve"> apie pakartotino teikimo datą. Sąnaudos, reikalingos </w:t>
            </w:r>
            <w:r w:rsidR="009F0D31" w:rsidRPr="002C798A">
              <w:rPr>
                <w:rFonts w:ascii="Times New Roman" w:hAnsi="Times New Roman" w:cs="Times New Roman"/>
                <w:sz w:val="24"/>
                <w:szCs w:val="24"/>
              </w:rPr>
              <w:t>T</w:t>
            </w:r>
            <w:r w:rsidRPr="002C798A">
              <w:rPr>
                <w:rFonts w:ascii="Times New Roman" w:hAnsi="Times New Roman" w:cs="Times New Roman"/>
                <w:sz w:val="24"/>
                <w:szCs w:val="24"/>
              </w:rPr>
              <w:t>eikėjui ištaisyti pateiktos programinės įrangos, ar dokumentacijos trūkumus pagal P</w:t>
            </w:r>
            <w:r w:rsidR="009F0D31" w:rsidRPr="002C798A">
              <w:rPr>
                <w:rFonts w:ascii="Times New Roman" w:hAnsi="Times New Roman" w:cs="Times New Roman"/>
                <w:sz w:val="24"/>
                <w:szCs w:val="24"/>
              </w:rPr>
              <w:t>irkėjo</w:t>
            </w:r>
            <w:r w:rsidRPr="002C798A">
              <w:rPr>
                <w:rFonts w:ascii="Times New Roman" w:hAnsi="Times New Roman" w:cs="Times New Roman"/>
                <w:sz w:val="24"/>
                <w:szCs w:val="24"/>
              </w:rPr>
              <w:t xml:space="preserve"> pateiktas pastabas nėra papildomai apmokamos. Esant objektyvioms priežastims, ŠALYS suderina trūkumų šalinimo grafiką.</w:t>
            </w:r>
            <w:r w:rsidR="00DD00F4" w:rsidRPr="002C798A">
              <w:rPr>
                <w:rFonts w:ascii="Times New Roman" w:hAnsi="Times New Roman" w:cs="Times New Roman"/>
                <w:sz w:val="24"/>
                <w:szCs w:val="24"/>
              </w:rPr>
              <w:t xml:space="preserve"> </w:t>
            </w:r>
          </w:p>
          <w:p w14:paraId="242BC0E9" w14:textId="0C6842F6" w:rsidR="00FE0236" w:rsidRPr="002C798A" w:rsidRDefault="00DD00F4" w:rsidP="00DD00F4">
            <w:pPr>
              <w:numPr>
                <w:ilvl w:val="2"/>
                <w:numId w:val="8"/>
              </w:numPr>
              <w:ind w:left="0" w:firstLine="334"/>
              <w:rPr>
                <w:rFonts w:ascii="Times New Roman" w:hAnsi="Times New Roman" w:cs="Times New Roman"/>
                <w:sz w:val="24"/>
                <w:szCs w:val="24"/>
              </w:rPr>
            </w:pPr>
            <w:r w:rsidRPr="002C798A">
              <w:rPr>
                <w:rFonts w:ascii="Times New Roman" w:hAnsi="Times New Roman" w:cs="Times New Roman"/>
                <w:sz w:val="24"/>
                <w:szCs w:val="24"/>
              </w:rPr>
              <w:lastRenderedPageBreak/>
              <w:t xml:space="preserve"> </w:t>
            </w:r>
            <w:r w:rsidR="00FE0236" w:rsidRPr="002C798A">
              <w:rPr>
                <w:rFonts w:ascii="Times New Roman" w:hAnsi="Times New Roman" w:cs="Times New Roman"/>
                <w:sz w:val="24"/>
                <w:szCs w:val="24"/>
              </w:rPr>
              <w:t>Atlikęs pakeitimus pagal visas P</w:t>
            </w:r>
            <w:r w:rsidR="009F0D31" w:rsidRPr="002C798A">
              <w:rPr>
                <w:rFonts w:ascii="Times New Roman" w:hAnsi="Times New Roman" w:cs="Times New Roman"/>
                <w:sz w:val="24"/>
                <w:szCs w:val="24"/>
              </w:rPr>
              <w:t>irkėjas</w:t>
            </w:r>
            <w:r w:rsidR="00FE0236" w:rsidRPr="002C798A">
              <w:rPr>
                <w:rFonts w:ascii="Times New Roman" w:hAnsi="Times New Roman" w:cs="Times New Roman"/>
                <w:sz w:val="24"/>
                <w:szCs w:val="24"/>
              </w:rPr>
              <w:t xml:space="preserve"> pateiktas ir suderintas pastabas, </w:t>
            </w:r>
            <w:r w:rsidR="009F0D31" w:rsidRPr="002C798A">
              <w:rPr>
                <w:rFonts w:ascii="Times New Roman" w:hAnsi="Times New Roman" w:cs="Times New Roman"/>
                <w:sz w:val="24"/>
                <w:szCs w:val="24"/>
              </w:rPr>
              <w:t>T</w:t>
            </w:r>
            <w:r w:rsidR="00FE0236" w:rsidRPr="002C798A">
              <w:rPr>
                <w:rFonts w:ascii="Times New Roman" w:hAnsi="Times New Roman" w:cs="Times New Roman"/>
                <w:sz w:val="24"/>
                <w:szCs w:val="24"/>
              </w:rPr>
              <w:t>eikėjas, el. paštu suderinęs su P</w:t>
            </w:r>
            <w:r w:rsidR="009F0D31" w:rsidRPr="002C798A">
              <w:rPr>
                <w:rFonts w:ascii="Times New Roman" w:hAnsi="Times New Roman" w:cs="Times New Roman"/>
                <w:sz w:val="24"/>
                <w:szCs w:val="24"/>
              </w:rPr>
              <w:t>irkėjas</w:t>
            </w:r>
            <w:r w:rsidR="00FE0236" w:rsidRPr="002C798A">
              <w:rPr>
                <w:rFonts w:ascii="Times New Roman" w:hAnsi="Times New Roman" w:cs="Times New Roman"/>
                <w:sz w:val="24"/>
                <w:szCs w:val="24"/>
              </w:rPr>
              <w:t xml:space="preserve">, atnaujina NEMIS produkcinę aplinką ir (ar) įdiegia su užduoties įvykdymu susijusią įsigytą techninę ir (ar) programinę įrangą. </w:t>
            </w:r>
            <w:r w:rsidR="009F0D31" w:rsidRPr="002C798A">
              <w:rPr>
                <w:rFonts w:ascii="Times New Roman" w:hAnsi="Times New Roman" w:cs="Times New Roman"/>
                <w:sz w:val="24"/>
                <w:szCs w:val="24"/>
              </w:rPr>
              <w:t>T</w:t>
            </w:r>
            <w:r w:rsidR="00FE0236" w:rsidRPr="002C798A">
              <w:rPr>
                <w:rFonts w:ascii="Times New Roman" w:hAnsi="Times New Roman" w:cs="Times New Roman"/>
                <w:sz w:val="24"/>
                <w:szCs w:val="24"/>
              </w:rPr>
              <w:t>eikėjas atnaujina IS programinę įrangą produkcinėje aplinkoje ir (ar) įdiegia su užduoties įvykdymu susijusią programinę įrangą (jeigu įdiegimas susijęs su nepertraukiamu IS paslaugų teikimu) ne darbo metu (t. y. nuo 18.00 iki 6.00 val.), užtikrindamas visos NEMIS korektišką veikimą. P</w:t>
            </w:r>
            <w:r w:rsidR="009F0D31" w:rsidRPr="002C798A">
              <w:rPr>
                <w:rFonts w:ascii="Times New Roman" w:hAnsi="Times New Roman" w:cs="Times New Roman"/>
                <w:sz w:val="24"/>
                <w:szCs w:val="24"/>
              </w:rPr>
              <w:t>irkėjas</w:t>
            </w:r>
            <w:r w:rsidR="00FE0236" w:rsidRPr="002C798A">
              <w:rPr>
                <w:rFonts w:ascii="Times New Roman" w:hAnsi="Times New Roman" w:cs="Times New Roman"/>
                <w:sz w:val="24"/>
                <w:szCs w:val="24"/>
              </w:rPr>
              <w:t xml:space="preserve"> per 3 (tris) darbo dienas patikrina IS atnaujintos produkcinės aplinkos programinės įrangos veikimą, su užduoties vykdymu susijusios programinės įrangos veikimą, patikrina esamos ir buvusios situacijos palyginimo aprašymą ir apie rezultatus raštu arba el. paštu praneša </w:t>
            </w:r>
            <w:r w:rsidR="009F0D31" w:rsidRPr="002C798A">
              <w:rPr>
                <w:rFonts w:ascii="Times New Roman" w:hAnsi="Times New Roman" w:cs="Times New Roman"/>
                <w:sz w:val="24"/>
                <w:szCs w:val="24"/>
              </w:rPr>
              <w:t>T</w:t>
            </w:r>
            <w:r w:rsidR="00FE0236" w:rsidRPr="002C798A">
              <w:rPr>
                <w:rFonts w:ascii="Times New Roman" w:hAnsi="Times New Roman" w:cs="Times New Roman"/>
                <w:sz w:val="24"/>
                <w:szCs w:val="24"/>
              </w:rPr>
              <w:t>eikėjui. Jeigu P</w:t>
            </w:r>
            <w:r w:rsidR="009F0D31" w:rsidRPr="002C798A">
              <w:rPr>
                <w:rFonts w:ascii="Times New Roman" w:hAnsi="Times New Roman" w:cs="Times New Roman"/>
                <w:sz w:val="24"/>
                <w:szCs w:val="24"/>
              </w:rPr>
              <w:t>irkėjas</w:t>
            </w:r>
            <w:r w:rsidR="00FE0236" w:rsidRPr="002C798A">
              <w:rPr>
                <w:rFonts w:ascii="Times New Roman" w:hAnsi="Times New Roman" w:cs="Times New Roman"/>
                <w:sz w:val="24"/>
                <w:szCs w:val="24"/>
              </w:rPr>
              <w:t xml:space="preserve"> neturi papildomų pastabų, </w:t>
            </w:r>
            <w:r w:rsidR="009F0D31" w:rsidRPr="002C798A">
              <w:rPr>
                <w:rFonts w:ascii="Times New Roman" w:hAnsi="Times New Roman" w:cs="Times New Roman"/>
                <w:sz w:val="24"/>
                <w:szCs w:val="24"/>
              </w:rPr>
              <w:t>Teikėjas</w:t>
            </w:r>
            <w:r w:rsidR="00FE0236" w:rsidRPr="002C798A">
              <w:rPr>
                <w:rFonts w:ascii="Times New Roman" w:hAnsi="Times New Roman" w:cs="Times New Roman"/>
                <w:sz w:val="24"/>
                <w:szCs w:val="24"/>
              </w:rPr>
              <w:t xml:space="preserve"> pateikia P</w:t>
            </w:r>
            <w:r w:rsidR="009F0D31" w:rsidRPr="002C798A">
              <w:rPr>
                <w:rFonts w:ascii="Times New Roman" w:hAnsi="Times New Roman" w:cs="Times New Roman"/>
                <w:sz w:val="24"/>
                <w:szCs w:val="24"/>
              </w:rPr>
              <w:t>irkėjui</w:t>
            </w:r>
            <w:r w:rsidR="00FE0236" w:rsidRPr="002C798A">
              <w:rPr>
                <w:rFonts w:ascii="Times New Roman" w:hAnsi="Times New Roman" w:cs="Times New Roman"/>
                <w:sz w:val="24"/>
                <w:szCs w:val="24"/>
              </w:rPr>
              <w:t xml:space="preserve"> suteiktų paslaugų perdavimo ir priėmimo aktą, kurį P</w:t>
            </w:r>
            <w:r w:rsidR="009F0D31" w:rsidRPr="002C798A">
              <w:rPr>
                <w:rFonts w:ascii="Times New Roman" w:hAnsi="Times New Roman" w:cs="Times New Roman"/>
                <w:sz w:val="24"/>
                <w:szCs w:val="24"/>
              </w:rPr>
              <w:t>irkėjas</w:t>
            </w:r>
            <w:r w:rsidR="00FE0236" w:rsidRPr="002C798A">
              <w:rPr>
                <w:rFonts w:ascii="Times New Roman" w:hAnsi="Times New Roman" w:cs="Times New Roman"/>
                <w:sz w:val="24"/>
                <w:szCs w:val="24"/>
              </w:rPr>
              <w:t xml:space="preserve"> pasirašo. Suteiktų užsakomųjų paslaugų perdavimo ir priėmimo akte </w:t>
            </w:r>
            <w:r w:rsidR="009F0D31" w:rsidRPr="002C798A">
              <w:rPr>
                <w:rFonts w:ascii="Times New Roman" w:hAnsi="Times New Roman" w:cs="Times New Roman"/>
                <w:sz w:val="24"/>
                <w:szCs w:val="24"/>
              </w:rPr>
              <w:t>T</w:t>
            </w:r>
            <w:r w:rsidR="00FE0236" w:rsidRPr="002C798A">
              <w:rPr>
                <w:rFonts w:ascii="Times New Roman" w:hAnsi="Times New Roman" w:cs="Times New Roman"/>
                <w:sz w:val="24"/>
                <w:szCs w:val="24"/>
              </w:rPr>
              <w:t>eikėjas nurodo faktinius darbo laiko įverčius.</w:t>
            </w:r>
          </w:p>
          <w:p w14:paraId="5C3EF7A9" w14:textId="2640FC01" w:rsidR="00863B26" w:rsidRPr="002C798A" w:rsidRDefault="00863B26" w:rsidP="00B8574B">
            <w:pPr>
              <w:rPr>
                <w:rFonts w:ascii="Times New Roman" w:hAnsi="Times New Roman" w:cs="Times New Roman"/>
                <w:sz w:val="24"/>
                <w:szCs w:val="24"/>
              </w:rPr>
            </w:pPr>
          </w:p>
        </w:tc>
      </w:tr>
      <w:tr w:rsidR="00863B26" w:rsidRPr="002C798A" w14:paraId="5C3EF7B5" w14:textId="77777777" w:rsidTr="00F96A9D">
        <w:trPr>
          <w:trHeight w:val="1319"/>
        </w:trPr>
        <w:tc>
          <w:tcPr>
            <w:tcW w:w="3094" w:type="dxa"/>
            <w:gridSpan w:val="2"/>
            <w:tcBorders>
              <w:top w:val="single" w:sz="4" w:space="0" w:color="auto"/>
              <w:left w:val="single" w:sz="4" w:space="0" w:color="auto"/>
              <w:bottom w:val="single" w:sz="4" w:space="0" w:color="auto"/>
              <w:right w:val="single" w:sz="4" w:space="0" w:color="auto"/>
            </w:tcBorders>
          </w:tcPr>
          <w:p w14:paraId="5C3EF7AB" w14:textId="77777777" w:rsidR="00863B26" w:rsidRPr="002C798A" w:rsidRDefault="00863B26" w:rsidP="00863B26">
            <w:pPr>
              <w:rPr>
                <w:rFonts w:ascii="Times New Roman" w:hAnsi="Times New Roman" w:cs="Times New Roman"/>
                <w:b/>
                <w:kern w:val="2"/>
                <w:sz w:val="24"/>
                <w:szCs w:val="24"/>
              </w:rPr>
            </w:pPr>
            <w:r w:rsidRPr="002C798A">
              <w:rPr>
                <w:rFonts w:ascii="Times New Roman" w:hAnsi="Times New Roman" w:cs="Times New Roman"/>
                <w:b/>
                <w:kern w:val="2"/>
                <w:sz w:val="24"/>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C3EF7B4" w14:textId="5A984326" w:rsidR="00863B26" w:rsidRPr="002C798A" w:rsidRDefault="00863B26" w:rsidP="00863B26">
            <w:pPr>
              <w:rPr>
                <w:rFonts w:ascii="Times New Roman" w:hAnsi="Times New Roman" w:cs="Times New Roman"/>
                <w:kern w:val="2"/>
                <w:sz w:val="24"/>
                <w:szCs w:val="24"/>
              </w:rPr>
            </w:pPr>
            <w:r w:rsidRPr="002C798A">
              <w:rPr>
                <w:rFonts w:ascii="Times New Roman" w:hAnsi="Times New Roman" w:cs="Times New Roman"/>
                <w:kern w:val="2"/>
                <w:sz w:val="24"/>
                <w:szCs w:val="24"/>
              </w:rPr>
              <w:t>Netaikoma</w:t>
            </w:r>
          </w:p>
        </w:tc>
      </w:tr>
      <w:tr w:rsidR="00863B26" w:rsidRPr="002C798A" w14:paraId="5C3EF7B8" w14:textId="77777777">
        <w:trPr>
          <w:trHeight w:val="300"/>
        </w:trPr>
        <w:tc>
          <w:tcPr>
            <w:tcW w:w="3094" w:type="dxa"/>
            <w:gridSpan w:val="2"/>
          </w:tcPr>
          <w:p w14:paraId="5C3EF7B6" w14:textId="77777777" w:rsidR="00863B26" w:rsidRPr="002C798A" w:rsidRDefault="00863B26" w:rsidP="00863B26">
            <w:pPr>
              <w:rPr>
                <w:rFonts w:ascii="Times New Roman" w:hAnsi="Times New Roman" w:cs="Times New Roman"/>
                <w:b/>
                <w:kern w:val="2"/>
                <w:sz w:val="24"/>
                <w:szCs w:val="24"/>
              </w:rPr>
            </w:pPr>
            <w:r w:rsidRPr="002C798A">
              <w:rPr>
                <w:rFonts w:ascii="Times New Roman" w:hAnsi="Times New Roman" w:cs="Times New Roman"/>
                <w:b/>
                <w:kern w:val="2"/>
                <w:sz w:val="24"/>
                <w:szCs w:val="24"/>
              </w:rPr>
              <w:t>4.5. Pateikiami dokumentai</w:t>
            </w:r>
          </w:p>
        </w:tc>
        <w:tc>
          <w:tcPr>
            <w:tcW w:w="6441" w:type="dxa"/>
            <w:gridSpan w:val="2"/>
          </w:tcPr>
          <w:p w14:paraId="2923C0CD" w14:textId="77777777" w:rsidR="00D75178" w:rsidRPr="002C798A" w:rsidRDefault="00745B1B" w:rsidP="00863B26">
            <w:pPr>
              <w:rPr>
                <w:rFonts w:ascii="Times New Roman" w:hAnsi="Times New Roman" w:cs="Times New Roman"/>
                <w:kern w:val="2"/>
                <w:sz w:val="24"/>
                <w:szCs w:val="24"/>
              </w:rPr>
            </w:pPr>
            <w:r w:rsidRPr="002C798A">
              <w:rPr>
                <w:rFonts w:ascii="Times New Roman" w:hAnsi="Times New Roman" w:cs="Times New Roman"/>
                <w:kern w:val="2"/>
                <w:sz w:val="24"/>
                <w:szCs w:val="24"/>
              </w:rPr>
              <w:t xml:space="preserve">Turi būti pateikiami šie dokumentai: </w:t>
            </w:r>
          </w:p>
          <w:p w14:paraId="1D8B192D" w14:textId="2E680697" w:rsidR="00D75178" w:rsidRPr="002C798A" w:rsidRDefault="00745B1B" w:rsidP="00D75178">
            <w:pPr>
              <w:pStyle w:val="Betarp"/>
              <w:numPr>
                <w:ilvl w:val="0"/>
                <w:numId w:val="4"/>
              </w:numPr>
              <w:ind w:left="334" w:hanging="283"/>
              <w:rPr>
                <w:rFonts w:ascii="Times New Roman" w:hAnsi="Times New Roman" w:cs="Times New Roman"/>
                <w:sz w:val="24"/>
                <w:szCs w:val="24"/>
              </w:rPr>
            </w:pPr>
            <w:r w:rsidRPr="002C798A">
              <w:rPr>
                <w:rFonts w:ascii="Times New Roman" w:hAnsi="Times New Roman" w:cs="Times New Roman"/>
                <w:sz w:val="24"/>
                <w:szCs w:val="24"/>
              </w:rPr>
              <w:t xml:space="preserve">suteikus paslaugą teikėjas teikia Paslaugų perdavimo-priėmimo aktą ir Sąskaitą. </w:t>
            </w:r>
            <w:r w:rsidR="00604AAD" w:rsidRPr="002C798A">
              <w:rPr>
                <w:rFonts w:ascii="Times New Roman" w:hAnsi="Times New Roman" w:cs="Times New Roman"/>
                <w:sz w:val="24"/>
                <w:szCs w:val="24"/>
              </w:rPr>
              <w:t>Taip pat pateikia naują programinės įrangos versiją bei atitinkamą dokumentaciją (diegimo instrukcijas, atnaujintus vartotojo ir administravimo vadovus, realizuotų pakeitimų aprašymus, bandymo protokolus ir kitus dokumentus, kurie susiję su teikiamomis užsakomosiomis paslaugomis) kompaktiniame diske ir (ar) programinę įrangą, susijusią su užduoties įvykdymu</w:t>
            </w:r>
          </w:p>
          <w:p w14:paraId="60963953" w14:textId="4F1B0CBF" w:rsidR="00D75178" w:rsidRPr="002C798A" w:rsidRDefault="00D75178" w:rsidP="00D75178">
            <w:pPr>
              <w:pStyle w:val="Betarp"/>
              <w:numPr>
                <w:ilvl w:val="0"/>
                <w:numId w:val="4"/>
              </w:numPr>
              <w:ind w:left="334" w:hanging="283"/>
              <w:rPr>
                <w:rFonts w:ascii="Times New Roman" w:hAnsi="Times New Roman" w:cs="Times New Roman"/>
                <w:sz w:val="24"/>
                <w:szCs w:val="24"/>
              </w:rPr>
            </w:pPr>
            <w:r w:rsidRPr="002C798A">
              <w:rPr>
                <w:rFonts w:ascii="Times New Roman" w:hAnsi="Times New Roman" w:cs="Times New Roman"/>
                <w:sz w:val="24"/>
                <w:szCs w:val="24"/>
              </w:rPr>
              <w:t xml:space="preserve">Tiekėjas per einamojo ketvirčio pirmąją darbo savaitę pateikia </w:t>
            </w:r>
            <w:r w:rsidR="009A07F4" w:rsidRPr="002C798A">
              <w:rPr>
                <w:rFonts w:ascii="Times New Roman" w:hAnsi="Times New Roman" w:cs="Times New Roman"/>
                <w:sz w:val="24"/>
                <w:szCs w:val="24"/>
              </w:rPr>
              <w:t xml:space="preserve">nesimokančių ir mokyklos nelankančių </w:t>
            </w:r>
            <w:r w:rsidR="00DA5089" w:rsidRPr="002C798A">
              <w:rPr>
                <w:rFonts w:ascii="Times New Roman" w:hAnsi="Times New Roman" w:cs="Times New Roman"/>
                <w:sz w:val="24"/>
                <w:szCs w:val="24"/>
              </w:rPr>
              <w:t>mokinių IS</w:t>
            </w:r>
            <w:r w:rsidRPr="002C798A">
              <w:rPr>
                <w:rFonts w:ascii="Times New Roman" w:hAnsi="Times New Roman" w:cs="Times New Roman"/>
                <w:sz w:val="24"/>
                <w:szCs w:val="24"/>
              </w:rPr>
              <w:t xml:space="preserve"> paslaugos teikimo už praeitą ketvirtį ataskaitą arba po įvykdyto užsakymo  pateikia darbų įvykdymo ataskaitą (forma pridedama, Specifikacijos 1 priedas), kurioje nurodo faktiškai atliktų darbų sąrašą, įvykdymo būklę, įvykdymui panaudotų valandų skaičių, pastabas ir rekomendacijas, nurodo užregistruotų užsakytų darbų skaičių, kiek iš jų įvykdyta per ataskaitinį ketvirtį, kiek liko įvykdyti ir kiek vėluojama </w:t>
            </w:r>
            <w:r w:rsidRPr="002C798A">
              <w:rPr>
                <w:rFonts w:ascii="Times New Roman" w:hAnsi="Times New Roman" w:cs="Times New Roman"/>
                <w:sz w:val="24"/>
                <w:szCs w:val="24"/>
              </w:rPr>
              <w:lastRenderedPageBreak/>
              <w:t>įvykdyti. Ataskaitą pasirašo Tiekėjo ir Pirkėjo atsakingi asmenys</w:t>
            </w:r>
          </w:p>
          <w:p w14:paraId="4A504C7D" w14:textId="67D1A47F" w:rsidR="00604AAD" w:rsidRPr="002C798A" w:rsidRDefault="00604AAD" w:rsidP="00604AAD">
            <w:pPr>
              <w:pStyle w:val="Betarp"/>
              <w:ind w:left="334"/>
              <w:rPr>
                <w:rFonts w:ascii="Times New Roman" w:hAnsi="Times New Roman" w:cs="Times New Roman"/>
                <w:sz w:val="24"/>
                <w:szCs w:val="24"/>
              </w:rPr>
            </w:pPr>
          </w:p>
          <w:p w14:paraId="5C3EF7B7" w14:textId="5BA83F6E" w:rsidR="00863B26" w:rsidRPr="002C798A" w:rsidRDefault="00745B1B" w:rsidP="00863B26">
            <w:pPr>
              <w:rPr>
                <w:rFonts w:ascii="Times New Roman" w:hAnsi="Times New Roman" w:cs="Times New Roman"/>
                <w:sz w:val="24"/>
                <w:szCs w:val="24"/>
              </w:rPr>
            </w:pPr>
            <w:r w:rsidRPr="002C798A">
              <w:rPr>
                <w:rFonts w:ascii="Times New Roman" w:hAnsi="Times New Roman" w:cs="Times New Roman"/>
                <w:kern w:val="2"/>
                <w:sz w:val="24"/>
                <w:szCs w:val="24"/>
              </w:rPr>
              <w:t>Tiekėjui nepateikus nurodytų dokumentų, laikoma, kad Paslaugos neatitinka Sutartyje nustatytų reikalavimų.</w:t>
            </w:r>
          </w:p>
        </w:tc>
      </w:tr>
      <w:tr w:rsidR="00863B26" w:rsidRPr="002C798A" w14:paraId="5C3EF7BA" w14:textId="77777777">
        <w:trPr>
          <w:trHeight w:val="300"/>
        </w:trPr>
        <w:tc>
          <w:tcPr>
            <w:tcW w:w="9535" w:type="dxa"/>
            <w:gridSpan w:val="4"/>
          </w:tcPr>
          <w:p w14:paraId="5C3EF7B9" w14:textId="77777777" w:rsidR="00863B26" w:rsidRPr="002C798A" w:rsidRDefault="00863B26" w:rsidP="00863B26">
            <w:pPr>
              <w:jc w:val="center"/>
              <w:rPr>
                <w:rFonts w:ascii="Times New Roman" w:hAnsi="Times New Roman" w:cs="Times New Roman"/>
                <w:b/>
                <w:kern w:val="2"/>
                <w:sz w:val="24"/>
                <w:szCs w:val="24"/>
              </w:rPr>
            </w:pPr>
            <w:r w:rsidRPr="002C798A">
              <w:rPr>
                <w:rFonts w:ascii="Times New Roman" w:hAnsi="Times New Roman" w:cs="Times New Roman"/>
                <w:b/>
                <w:kern w:val="2"/>
                <w:sz w:val="24"/>
                <w:szCs w:val="24"/>
              </w:rPr>
              <w:lastRenderedPageBreak/>
              <w:t>5. SUTARTIES KAINA IR ATSISKAITYMO TVARKA</w:t>
            </w:r>
          </w:p>
        </w:tc>
      </w:tr>
      <w:tr w:rsidR="00863B26" w:rsidRPr="002C798A" w14:paraId="5C3EF7D3" w14:textId="77777777">
        <w:trPr>
          <w:trHeight w:val="300"/>
        </w:trPr>
        <w:tc>
          <w:tcPr>
            <w:tcW w:w="3094" w:type="dxa"/>
            <w:gridSpan w:val="2"/>
          </w:tcPr>
          <w:p w14:paraId="5C3EF7BB" w14:textId="77777777" w:rsidR="00863B26" w:rsidRPr="002C798A" w:rsidRDefault="00863B26" w:rsidP="00863B26">
            <w:pPr>
              <w:rPr>
                <w:rFonts w:ascii="Times New Roman" w:hAnsi="Times New Roman" w:cs="Times New Roman"/>
                <w:b/>
                <w:kern w:val="2"/>
                <w:sz w:val="24"/>
                <w:szCs w:val="24"/>
              </w:rPr>
            </w:pPr>
            <w:r w:rsidRPr="002C798A">
              <w:rPr>
                <w:rFonts w:ascii="Times New Roman" w:hAnsi="Times New Roman" w:cs="Times New Roman"/>
                <w:b/>
                <w:kern w:val="2"/>
                <w:sz w:val="24"/>
                <w:szCs w:val="24"/>
              </w:rPr>
              <w:t>5.1. Sutarčiai taikomas kainos apskaičiavimo būdas</w:t>
            </w:r>
          </w:p>
        </w:tc>
        <w:tc>
          <w:tcPr>
            <w:tcW w:w="6441" w:type="dxa"/>
            <w:gridSpan w:val="2"/>
          </w:tcPr>
          <w:p w14:paraId="5C3EF7C2" w14:textId="77777777" w:rsidR="00863B26" w:rsidRPr="002C798A" w:rsidRDefault="00863B26" w:rsidP="00863B26">
            <w:pPr>
              <w:rPr>
                <w:rFonts w:ascii="Times New Roman" w:hAnsi="Times New Roman" w:cs="Times New Roman"/>
                <w:kern w:val="2"/>
                <w:sz w:val="24"/>
                <w:szCs w:val="24"/>
              </w:rPr>
            </w:pPr>
            <w:r w:rsidRPr="002C798A">
              <w:rPr>
                <w:rFonts w:ascii="Times New Roman" w:hAnsi="Times New Roman" w:cs="Times New Roman"/>
                <w:kern w:val="2"/>
                <w:sz w:val="24"/>
                <w:szCs w:val="24"/>
              </w:rPr>
              <w:t>Fiksuoto įkainio kainodara</w:t>
            </w:r>
          </w:p>
          <w:p w14:paraId="5C3EF7C3" w14:textId="77777777" w:rsidR="00863B26" w:rsidRPr="002C798A" w:rsidRDefault="00863B26" w:rsidP="00863B26">
            <w:pPr>
              <w:rPr>
                <w:rFonts w:ascii="Times New Roman" w:hAnsi="Times New Roman" w:cs="Times New Roman"/>
                <w:kern w:val="2"/>
                <w:sz w:val="24"/>
                <w:szCs w:val="24"/>
              </w:rPr>
            </w:pPr>
          </w:p>
          <w:p w14:paraId="5C3EF7D2" w14:textId="4C74A1C2" w:rsidR="00863B26" w:rsidRPr="002C798A" w:rsidRDefault="00863B26" w:rsidP="00863B26">
            <w:pPr>
              <w:rPr>
                <w:rFonts w:ascii="Times New Roman" w:hAnsi="Times New Roman" w:cs="Times New Roman"/>
                <w:color w:val="4472C4"/>
                <w:kern w:val="2"/>
                <w:sz w:val="24"/>
                <w:szCs w:val="24"/>
              </w:rPr>
            </w:pPr>
          </w:p>
        </w:tc>
      </w:tr>
      <w:tr w:rsidR="00863B26" w:rsidRPr="002C798A" w14:paraId="5C3EF7DE" w14:textId="77777777">
        <w:trPr>
          <w:trHeight w:val="300"/>
        </w:trPr>
        <w:tc>
          <w:tcPr>
            <w:tcW w:w="3094" w:type="dxa"/>
            <w:gridSpan w:val="2"/>
          </w:tcPr>
          <w:p w14:paraId="5C3EF7D4" w14:textId="0E1BB829" w:rsidR="00863B26" w:rsidRPr="002C798A" w:rsidRDefault="00863B26" w:rsidP="00863B26">
            <w:pPr>
              <w:rPr>
                <w:rFonts w:ascii="Times New Roman" w:hAnsi="Times New Roman" w:cs="Times New Roman"/>
                <w:b/>
                <w:kern w:val="2"/>
                <w:sz w:val="24"/>
                <w:szCs w:val="24"/>
              </w:rPr>
            </w:pPr>
            <w:r w:rsidRPr="002C798A">
              <w:rPr>
                <w:rFonts w:ascii="Times New Roman" w:hAnsi="Times New Roman" w:cs="Times New Roman"/>
                <w:b/>
                <w:kern w:val="2"/>
                <w:sz w:val="24"/>
                <w:szCs w:val="24"/>
              </w:rPr>
              <w:t xml:space="preserve">5.2. Pradinės Sutarties vertė ir Sutarties kaina, kai taikoma </w:t>
            </w:r>
            <w:r w:rsidRPr="002C798A">
              <w:rPr>
                <w:rFonts w:ascii="Times New Roman" w:hAnsi="Times New Roman" w:cs="Times New Roman"/>
                <w:b/>
                <w:kern w:val="2"/>
                <w:sz w:val="24"/>
                <w:szCs w:val="24"/>
                <w:u w:val="single"/>
              </w:rPr>
              <w:t xml:space="preserve">fiksuoto </w:t>
            </w:r>
            <w:r w:rsidR="00B8574B" w:rsidRPr="002C798A">
              <w:rPr>
                <w:rFonts w:ascii="Times New Roman" w:hAnsi="Times New Roman" w:cs="Times New Roman"/>
                <w:b/>
                <w:kern w:val="2"/>
                <w:sz w:val="24"/>
                <w:szCs w:val="24"/>
                <w:u w:val="single"/>
              </w:rPr>
              <w:t>į</w:t>
            </w:r>
            <w:r w:rsidRPr="002C798A">
              <w:rPr>
                <w:rFonts w:ascii="Times New Roman" w:hAnsi="Times New Roman" w:cs="Times New Roman"/>
                <w:b/>
                <w:kern w:val="2"/>
                <w:sz w:val="24"/>
                <w:szCs w:val="24"/>
                <w:u w:val="single"/>
              </w:rPr>
              <w:t>kain</w:t>
            </w:r>
            <w:r w:rsidR="00B8574B" w:rsidRPr="002C798A">
              <w:rPr>
                <w:rFonts w:ascii="Times New Roman" w:hAnsi="Times New Roman" w:cs="Times New Roman"/>
                <w:b/>
                <w:kern w:val="2"/>
                <w:sz w:val="24"/>
                <w:szCs w:val="24"/>
                <w:u w:val="single"/>
              </w:rPr>
              <w:t>io</w:t>
            </w:r>
            <w:r w:rsidRPr="002C798A">
              <w:rPr>
                <w:rFonts w:ascii="Times New Roman" w:hAnsi="Times New Roman" w:cs="Times New Roman"/>
                <w:b/>
                <w:kern w:val="2"/>
                <w:sz w:val="24"/>
                <w:szCs w:val="24"/>
              </w:rPr>
              <w:t xml:space="preserve"> kainodara</w:t>
            </w:r>
          </w:p>
          <w:p w14:paraId="5C3EF7D5" w14:textId="77777777" w:rsidR="00863B26" w:rsidRPr="002C798A" w:rsidRDefault="00863B26" w:rsidP="00863B26">
            <w:pPr>
              <w:rPr>
                <w:rFonts w:ascii="Times New Roman" w:hAnsi="Times New Roman" w:cs="Times New Roman"/>
                <w:b/>
                <w:kern w:val="2"/>
                <w:sz w:val="24"/>
                <w:szCs w:val="24"/>
              </w:rPr>
            </w:pPr>
          </w:p>
          <w:p w14:paraId="5C3EF7D6" w14:textId="77777777" w:rsidR="00863B26" w:rsidRPr="002C798A" w:rsidRDefault="00863B26" w:rsidP="00863B26">
            <w:pPr>
              <w:rPr>
                <w:rFonts w:ascii="Times New Roman" w:hAnsi="Times New Roman" w:cs="Times New Roman"/>
                <w:b/>
                <w:kern w:val="2"/>
                <w:sz w:val="24"/>
                <w:szCs w:val="24"/>
              </w:rPr>
            </w:pPr>
          </w:p>
          <w:p w14:paraId="5C3EF7D7" w14:textId="77777777" w:rsidR="00863B26" w:rsidRPr="002C798A" w:rsidRDefault="00863B26" w:rsidP="00863B26">
            <w:pPr>
              <w:rPr>
                <w:rFonts w:ascii="Times New Roman" w:hAnsi="Times New Roman" w:cs="Times New Roman"/>
                <w:b/>
                <w:kern w:val="2"/>
                <w:sz w:val="24"/>
                <w:szCs w:val="24"/>
              </w:rPr>
            </w:pPr>
          </w:p>
          <w:p w14:paraId="5C3EF7D9" w14:textId="77777777" w:rsidR="00863B26" w:rsidRPr="002C798A" w:rsidRDefault="00863B26" w:rsidP="00A53C9C">
            <w:pPr>
              <w:rPr>
                <w:rFonts w:ascii="Times New Roman" w:hAnsi="Times New Roman" w:cs="Times New Roman"/>
                <w:b/>
                <w:kern w:val="2"/>
                <w:sz w:val="24"/>
                <w:szCs w:val="24"/>
              </w:rPr>
            </w:pPr>
          </w:p>
        </w:tc>
        <w:tc>
          <w:tcPr>
            <w:tcW w:w="6441" w:type="dxa"/>
            <w:gridSpan w:val="2"/>
          </w:tcPr>
          <w:p w14:paraId="5C3EF7DA" w14:textId="15B441CB" w:rsidR="00863B26" w:rsidRPr="002C798A" w:rsidRDefault="00863B26" w:rsidP="00863B26">
            <w:pPr>
              <w:rPr>
                <w:rFonts w:ascii="Times New Roman" w:hAnsi="Times New Roman" w:cs="Times New Roman"/>
                <w:sz w:val="24"/>
                <w:szCs w:val="24"/>
              </w:rPr>
            </w:pPr>
            <w:r w:rsidRPr="002C798A">
              <w:rPr>
                <w:rFonts w:ascii="Times New Roman" w:hAnsi="Times New Roman" w:cs="Times New Roman"/>
                <w:kern w:val="2"/>
                <w:sz w:val="24"/>
                <w:szCs w:val="24"/>
              </w:rPr>
              <w:t xml:space="preserve">Pradinės Sutarties vertė yra </w:t>
            </w:r>
            <w:r w:rsidRPr="002C798A">
              <w:rPr>
                <w:rFonts w:ascii="Times New Roman" w:hAnsi="Times New Roman" w:cs="Times New Roman"/>
                <w:color w:val="4472C4"/>
                <w:kern w:val="2"/>
                <w:sz w:val="24"/>
                <w:szCs w:val="24"/>
              </w:rPr>
              <w:t>(</w:t>
            </w:r>
            <w:r w:rsidR="002C559A" w:rsidRPr="002C798A">
              <w:rPr>
                <w:rFonts w:ascii="Times New Roman" w:hAnsi="Times New Roman" w:cs="Times New Roman"/>
                <w:color w:val="4472C4"/>
                <w:kern w:val="2"/>
                <w:sz w:val="24"/>
                <w:szCs w:val="24"/>
              </w:rPr>
              <w:t>2</w:t>
            </w:r>
            <w:r w:rsidR="00E35FD5" w:rsidRPr="002C798A">
              <w:rPr>
                <w:rFonts w:ascii="Times New Roman" w:hAnsi="Times New Roman" w:cs="Times New Roman"/>
                <w:color w:val="4472C4"/>
                <w:kern w:val="2"/>
                <w:sz w:val="24"/>
                <w:szCs w:val="24"/>
              </w:rPr>
              <w:t>6</w:t>
            </w:r>
            <w:r w:rsidR="002C559A" w:rsidRPr="002C798A">
              <w:rPr>
                <w:rFonts w:ascii="Times New Roman" w:hAnsi="Times New Roman" w:cs="Times New Roman"/>
                <w:color w:val="4472C4"/>
                <w:kern w:val="2"/>
                <w:sz w:val="24"/>
                <w:szCs w:val="24"/>
              </w:rPr>
              <w:t xml:space="preserve"> 000</w:t>
            </w:r>
            <w:r w:rsidRPr="002C798A">
              <w:rPr>
                <w:rFonts w:ascii="Times New Roman" w:hAnsi="Times New Roman" w:cs="Times New Roman"/>
                <w:color w:val="4472C4"/>
                <w:kern w:val="2"/>
                <w:sz w:val="24"/>
                <w:szCs w:val="24"/>
              </w:rPr>
              <w:t>)</w:t>
            </w:r>
            <w:r w:rsidRPr="002C798A">
              <w:rPr>
                <w:rFonts w:ascii="Times New Roman" w:hAnsi="Times New Roman" w:cs="Times New Roman"/>
                <w:kern w:val="2"/>
                <w:sz w:val="24"/>
                <w:szCs w:val="24"/>
              </w:rPr>
              <w:t xml:space="preserve"> Eur </w:t>
            </w:r>
            <w:r w:rsidRPr="002C798A">
              <w:rPr>
                <w:rFonts w:ascii="Times New Roman" w:hAnsi="Times New Roman" w:cs="Times New Roman"/>
                <w:color w:val="4472C4"/>
                <w:kern w:val="2"/>
                <w:sz w:val="24"/>
                <w:szCs w:val="24"/>
              </w:rPr>
              <w:t>(</w:t>
            </w:r>
            <w:r w:rsidR="002C559A" w:rsidRPr="002C798A">
              <w:rPr>
                <w:rFonts w:ascii="Times New Roman" w:hAnsi="Times New Roman" w:cs="Times New Roman"/>
                <w:color w:val="4472C4"/>
                <w:kern w:val="2"/>
                <w:sz w:val="24"/>
                <w:szCs w:val="24"/>
              </w:rPr>
              <w:t>dvidešim</w:t>
            </w:r>
            <w:r w:rsidR="00114D9D" w:rsidRPr="002C798A">
              <w:rPr>
                <w:rFonts w:ascii="Times New Roman" w:hAnsi="Times New Roman" w:cs="Times New Roman"/>
                <w:color w:val="4472C4"/>
                <w:kern w:val="2"/>
                <w:sz w:val="24"/>
                <w:szCs w:val="24"/>
              </w:rPr>
              <w:t>t</w:t>
            </w:r>
            <w:r w:rsidR="002C559A" w:rsidRPr="002C798A">
              <w:rPr>
                <w:rFonts w:ascii="Times New Roman" w:hAnsi="Times New Roman" w:cs="Times New Roman"/>
                <w:color w:val="4472C4"/>
                <w:kern w:val="2"/>
                <w:sz w:val="24"/>
                <w:szCs w:val="24"/>
              </w:rPr>
              <w:t xml:space="preserve"> </w:t>
            </w:r>
            <w:r w:rsidR="00E35FD5" w:rsidRPr="002C798A">
              <w:rPr>
                <w:rFonts w:ascii="Times New Roman" w:hAnsi="Times New Roman" w:cs="Times New Roman"/>
                <w:color w:val="4472C4"/>
                <w:kern w:val="2"/>
                <w:sz w:val="24"/>
                <w:szCs w:val="24"/>
              </w:rPr>
              <w:t>šeši</w:t>
            </w:r>
            <w:r w:rsidR="002C559A" w:rsidRPr="002C798A">
              <w:rPr>
                <w:rFonts w:ascii="Times New Roman" w:hAnsi="Times New Roman" w:cs="Times New Roman"/>
                <w:color w:val="4472C4"/>
                <w:kern w:val="2"/>
                <w:sz w:val="24"/>
                <w:szCs w:val="24"/>
              </w:rPr>
              <w:t xml:space="preserve"> tūkstančiai</w:t>
            </w:r>
            <w:r w:rsidRPr="002C798A">
              <w:rPr>
                <w:rFonts w:ascii="Times New Roman" w:hAnsi="Times New Roman" w:cs="Times New Roman"/>
                <w:color w:val="4472C4"/>
                <w:kern w:val="2"/>
                <w:sz w:val="24"/>
                <w:szCs w:val="24"/>
              </w:rPr>
              <w:t>)</w:t>
            </w:r>
            <w:r w:rsidRPr="002C798A">
              <w:rPr>
                <w:rFonts w:ascii="Times New Roman" w:hAnsi="Times New Roman" w:cs="Times New Roman"/>
                <w:kern w:val="2"/>
                <w:sz w:val="24"/>
                <w:szCs w:val="24"/>
              </w:rPr>
              <w:t xml:space="preserve"> be PVM.</w:t>
            </w:r>
          </w:p>
          <w:p w14:paraId="5C3EF7DB" w14:textId="6D6B429C" w:rsidR="00863B26" w:rsidRPr="002C798A" w:rsidRDefault="00863B26" w:rsidP="00863B26">
            <w:pPr>
              <w:rPr>
                <w:rFonts w:ascii="Times New Roman" w:hAnsi="Times New Roman" w:cs="Times New Roman"/>
                <w:sz w:val="24"/>
                <w:szCs w:val="24"/>
              </w:rPr>
            </w:pPr>
            <w:r w:rsidRPr="002C798A">
              <w:rPr>
                <w:rFonts w:ascii="Times New Roman" w:hAnsi="Times New Roman" w:cs="Times New Roman"/>
                <w:kern w:val="2"/>
                <w:sz w:val="24"/>
                <w:szCs w:val="24"/>
              </w:rPr>
              <w:t xml:space="preserve">PVM sudaro </w:t>
            </w:r>
            <w:r w:rsidRPr="002C798A">
              <w:rPr>
                <w:rFonts w:ascii="Times New Roman" w:hAnsi="Times New Roman" w:cs="Times New Roman"/>
                <w:color w:val="4472C4"/>
                <w:kern w:val="2"/>
                <w:sz w:val="24"/>
                <w:szCs w:val="24"/>
              </w:rPr>
              <w:t>(</w:t>
            </w:r>
            <w:r w:rsidR="00C57D56" w:rsidRPr="002C798A">
              <w:rPr>
                <w:rFonts w:ascii="Times New Roman" w:hAnsi="Times New Roman" w:cs="Times New Roman"/>
                <w:color w:val="4472C4"/>
                <w:kern w:val="2"/>
                <w:sz w:val="24"/>
                <w:szCs w:val="24"/>
              </w:rPr>
              <w:t>5</w:t>
            </w:r>
            <w:r w:rsidR="006E4186" w:rsidRPr="002C798A">
              <w:rPr>
                <w:rFonts w:ascii="Times New Roman" w:hAnsi="Times New Roman" w:cs="Times New Roman"/>
                <w:color w:val="4472C4"/>
                <w:kern w:val="2"/>
                <w:sz w:val="24"/>
                <w:szCs w:val="24"/>
              </w:rPr>
              <w:t>460</w:t>
            </w:r>
            <w:r w:rsidRPr="002C798A">
              <w:rPr>
                <w:rFonts w:ascii="Times New Roman" w:hAnsi="Times New Roman" w:cs="Times New Roman"/>
                <w:color w:val="4472C4"/>
                <w:kern w:val="2"/>
                <w:sz w:val="24"/>
                <w:szCs w:val="24"/>
              </w:rPr>
              <w:t>)</w:t>
            </w:r>
            <w:r w:rsidRPr="002C798A">
              <w:rPr>
                <w:rFonts w:ascii="Times New Roman" w:hAnsi="Times New Roman" w:cs="Times New Roman"/>
                <w:kern w:val="2"/>
                <w:sz w:val="24"/>
                <w:szCs w:val="24"/>
              </w:rPr>
              <w:t xml:space="preserve"> Eur </w:t>
            </w:r>
            <w:r w:rsidRPr="002C798A">
              <w:rPr>
                <w:rFonts w:ascii="Times New Roman" w:hAnsi="Times New Roman" w:cs="Times New Roman"/>
                <w:color w:val="4472C4"/>
                <w:kern w:val="2"/>
                <w:sz w:val="24"/>
                <w:szCs w:val="24"/>
              </w:rPr>
              <w:t>(</w:t>
            </w:r>
            <w:r w:rsidR="00C57D56" w:rsidRPr="002C798A">
              <w:rPr>
                <w:rFonts w:ascii="Times New Roman" w:hAnsi="Times New Roman" w:cs="Times New Roman"/>
                <w:color w:val="4472C4"/>
                <w:kern w:val="2"/>
                <w:sz w:val="24"/>
                <w:szCs w:val="24"/>
              </w:rPr>
              <w:t xml:space="preserve">penki tūkstančiai </w:t>
            </w:r>
            <w:r w:rsidR="006E4186" w:rsidRPr="002C798A">
              <w:rPr>
                <w:rFonts w:ascii="Times New Roman" w:hAnsi="Times New Roman" w:cs="Times New Roman"/>
                <w:color w:val="4472C4"/>
                <w:kern w:val="2"/>
                <w:sz w:val="24"/>
                <w:szCs w:val="24"/>
              </w:rPr>
              <w:t>keturi</w:t>
            </w:r>
            <w:r w:rsidR="00C57D56" w:rsidRPr="002C798A">
              <w:rPr>
                <w:rFonts w:ascii="Times New Roman" w:hAnsi="Times New Roman" w:cs="Times New Roman"/>
                <w:color w:val="4472C4"/>
                <w:kern w:val="2"/>
                <w:sz w:val="24"/>
                <w:szCs w:val="24"/>
              </w:rPr>
              <w:t xml:space="preserve"> šimtai </w:t>
            </w:r>
            <w:r w:rsidR="006E4186" w:rsidRPr="002C798A">
              <w:rPr>
                <w:rFonts w:ascii="Times New Roman" w:hAnsi="Times New Roman" w:cs="Times New Roman"/>
                <w:color w:val="4472C4"/>
                <w:kern w:val="2"/>
                <w:sz w:val="24"/>
                <w:szCs w:val="24"/>
              </w:rPr>
              <w:t>šešiasdešimt</w:t>
            </w:r>
            <w:r w:rsidRPr="002C798A">
              <w:rPr>
                <w:rFonts w:ascii="Times New Roman" w:hAnsi="Times New Roman" w:cs="Times New Roman"/>
                <w:color w:val="4472C4"/>
                <w:kern w:val="2"/>
                <w:sz w:val="24"/>
                <w:szCs w:val="24"/>
              </w:rPr>
              <w:t>)</w:t>
            </w:r>
            <w:r w:rsidRPr="002C798A">
              <w:rPr>
                <w:rFonts w:ascii="Times New Roman" w:hAnsi="Times New Roman" w:cs="Times New Roman"/>
                <w:kern w:val="2"/>
                <w:sz w:val="24"/>
                <w:szCs w:val="24"/>
              </w:rPr>
              <w:t>.</w:t>
            </w:r>
          </w:p>
          <w:p w14:paraId="5C3EF7DC" w14:textId="524F77D3" w:rsidR="00863B26" w:rsidRPr="002C798A" w:rsidRDefault="00863B26" w:rsidP="00863B26">
            <w:pPr>
              <w:rPr>
                <w:rFonts w:ascii="Times New Roman" w:hAnsi="Times New Roman" w:cs="Times New Roman"/>
                <w:sz w:val="24"/>
                <w:szCs w:val="24"/>
              </w:rPr>
            </w:pPr>
            <w:r w:rsidRPr="002C798A">
              <w:rPr>
                <w:rFonts w:ascii="Times New Roman" w:hAnsi="Times New Roman" w:cs="Times New Roman"/>
                <w:kern w:val="2"/>
                <w:sz w:val="24"/>
                <w:szCs w:val="24"/>
              </w:rPr>
              <w:t xml:space="preserve">Sutarties kaina yra </w:t>
            </w:r>
            <w:r w:rsidRPr="002C798A">
              <w:rPr>
                <w:rFonts w:ascii="Times New Roman" w:hAnsi="Times New Roman" w:cs="Times New Roman"/>
                <w:color w:val="4472C4"/>
                <w:kern w:val="2"/>
                <w:sz w:val="24"/>
                <w:szCs w:val="24"/>
              </w:rPr>
              <w:t>(</w:t>
            </w:r>
            <w:r w:rsidR="006E4186" w:rsidRPr="002C798A">
              <w:rPr>
                <w:rFonts w:ascii="Times New Roman" w:hAnsi="Times New Roman" w:cs="Times New Roman"/>
                <w:color w:val="4472C4"/>
                <w:kern w:val="2"/>
                <w:sz w:val="24"/>
                <w:szCs w:val="24"/>
              </w:rPr>
              <w:t>31460</w:t>
            </w:r>
            <w:r w:rsidRPr="002C798A">
              <w:rPr>
                <w:rFonts w:ascii="Times New Roman" w:hAnsi="Times New Roman" w:cs="Times New Roman"/>
                <w:color w:val="4472C4"/>
                <w:kern w:val="2"/>
                <w:sz w:val="24"/>
                <w:szCs w:val="24"/>
              </w:rPr>
              <w:t>)</w:t>
            </w:r>
            <w:r w:rsidRPr="002C798A">
              <w:rPr>
                <w:rFonts w:ascii="Times New Roman" w:hAnsi="Times New Roman" w:cs="Times New Roman"/>
                <w:kern w:val="2"/>
                <w:sz w:val="24"/>
                <w:szCs w:val="24"/>
              </w:rPr>
              <w:t xml:space="preserve"> Eur </w:t>
            </w:r>
            <w:r w:rsidR="001E5E56" w:rsidRPr="002C798A">
              <w:rPr>
                <w:rFonts w:ascii="Times New Roman" w:hAnsi="Times New Roman" w:cs="Times New Roman"/>
                <w:kern w:val="2"/>
                <w:sz w:val="24"/>
                <w:szCs w:val="24"/>
              </w:rPr>
              <w:t xml:space="preserve">(trisdešimt </w:t>
            </w:r>
            <w:r w:rsidR="00442953" w:rsidRPr="002C798A">
              <w:rPr>
                <w:rFonts w:ascii="Times New Roman" w:hAnsi="Times New Roman" w:cs="Times New Roman"/>
                <w:kern w:val="2"/>
                <w:sz w:val="24"/>
                <w:szCs w:val="24"/>
              </w:rPr>
              <w:t>vienas</w:t>
            </w:r>
            <w:r w:rsidR="00A856AA" w:rsidRPr="002C798A">
              <w:rPr>
                <w:rFonts w:ascii="Times New Roman" w:hAnsi="Times New Roman" w:cs="Times New Roman"/>
                <w:kern w:val="2"/>
                <w:sz w:val="24"/>
                <w:szCs w:val="24"/>
              </w:rPr>
              <w:t xml:space="preserve"> tūkstančiai </w:t>
            </w:r>
            <w:r w:rsidR="006E4186" w:rsidRPr="002C798A">
              <w:rPr>
                <w:rFonts w:ascii="Times New Roman" w:hAnsi="Times New Roman" w:cs="Times New Roman"/>
                <w:color w:val="4472C4"/>
                <w:kern w:val="2"/>
                <w:sz w:val="24"/>
                <w:szCs w:val="24"/>
              </w:rPr>
              <w:t>keturi šimtai šešiasdešimt</w:t>
            </w:r>
            <w:r w:rsidRPr="002C798A">
              <w:rPr>
                <w:rFonts w:ascii="Times New Roman" w:hAnsi="Times New Roman" w:cs="Times New Roman"/>
                <w:color w:val="4472C4"/>
                <w:kern w:val="2"/>
                <w:sz w:val="24"/>
                <w:szCs w:val="24"/>
              </w:rPr>
              <w:t>)</w:t>
            </w:r>
            <w:r w:rsidRPr="002C798A">
              <w:rPr>
                <w:rFonts w:ascii="Times New Roman" w:hAnsi="Times New Roman" w:cs="Times New Roman"/>
                <w:kern w:val="2"/>
                <w:sz w:val="24"/>
                <w:szCs w:val="24"/>
              </w:rPr>
              <w:t xml:space="preserve"> su PVM.</w:t>
            </w:r>
          </w:p>
          <w:p w14:paraId="5C3EF7DD" w14:textId="709D1705" w:rsidR="00863B26" w:rsidRPr="002C798A" w:rsidRDefault="00EA2D87" w:rsidP="00863B26">
            <w:pPr>
              <w:rPr>
                <w:rFonts w:ascii="Times New Roman" w:hAnsi="Times New Roman" w:cs="Times New Roman"/>
                <w:color w:val="FF0000"/>
                <w:kern w:val="2"/>
                <w:sz w:val="24"/>
                <w:szCs w:val="24"/>
              </w:rPr>
            </w:pPr>
            <w:r w:rsidRPr="002C798A">
              <w:rPr>
                <w:rFonts w:ascii="Times New Roman" w:hAnsi="Times New Roman" w:cs="Times New Roman"/>
                <w:color w:val="000000"/>
                <w:kern w:val="2"/>
                <w:sz w:val="24"/>
                <w:szCs w:val="24"/>
              </w:rPr>
              <w:t xml:space="preserve">Šioje Sutartyje Pradinės Sutarties vertė yra lygi Tiekėjo pasiūlymo kainai be PVM, apskaičiuotai sudauginus </w:t>
            </w:r>
            <w:r w:rsidRPr="002C798A">
              <w:rPr>
                <w:rFonts w:ascii="Times New Roman" w:hAnsi="Times New Roman" w:cs="Times New Roman"/>
                <w:b/>
                <w:bCs/>
                <w:color w:val="000000"/>
                <w:kern w:val="2"/>
                <w:sz w:val="24"/>
                <w:szCs w:val="24"/>
              </w:rPr>
              <w:t>maksimalų Prekių kiekį</w:t>
            </w:r>
            <w:r w:rsidRPr="002C798A">
              <w:rPr>
                <w:rFonts w:ascii="Times New Roman" w:hAnsi="Times New Roman" w:cs="Times New Roman"/>
                <w:color w:val="000000"/>
                <w:kern w:val="2"/>
                <w:sz w:val="24"/>
                <w:szCs w:val="24"/>
              </w:rPr>
              <w:t xml:space="preserve"> iš Tiekėjo pasiūlyto įkainio be PVM.</w:t>
            </w:r>
            <w:r w:rsidRPr="002C798A">
              <w:rPr>
                <w:rFonts w:ascii="Times New Roman" w:hAnsi="Times New Roman" w:cs="Times New Roman"/>
                <w:kern w:val="2"/>
                <w:sz w:val="24"/>
                <w:szCs w:val="24"/>
              </w:rPr>
              <w:t xml:space="preserve"> </w:t>
            </w:r>
            <w:r w:rsidRPr="002C798A">
              <w:rPr>
                <w:rFonts w:ascii="Times New Roman" w:hAnsi="Times New Roman" w:cs="Times New Roman"/>
                <w:color w:val="000000"/>
                <w:kern w:val="2"/>
                <w:sz w:val="24"/>
                <w:szCs w:val="24"/>
              </w:rPr>
              <w:t>Pirkėjas perka Prekes pagal poreikį Sutartyje arba jos priede Nr.</w:t>
            </w:r>
            <w:r w:rsidRPr="002C798A">
              <w:rPr>
                <w:rFonts w:ascii="Times New Roman" w:hAnsi="Times New Roman" w:cs="Times New Roman"/>
                <w:kern w:val="2"/>
                <w:sz w:val="24"/>
                <w:szCs w:val="24"/>
              </w:rPr>
              <w:t xml:space="preserve"> [2] </w:t>
            </w:r>
            <w:r w:rsidRPr="002C798A">
              <w:rPr>
                <w:rFonts w:ascii="Times New Roman" w:hAnsi="Times New Roman" w:cs="Times New Roman"/>
                <w:color w:val="000000"/>
                <w:kern w:val="2"/>
                <w:sz w:val="24"/>
                <w:szCs w:val="24"/>
              </w:rPr>
              <w:t xml:space="preserve"> nurodytais įkainiais, neviršijant jame nurodyto Prekių maksimalaus kiekio</w:t>
            </w:r>
          </w:p>
        </w:tc>
      </w:tr>
      <w:tr w:rsidR="00863B26" w:rsidRPr="002C798A" w14:paraId="5C3EF8B6" w14:textId="77777777">
        <w:trPr>
          <w:trHeight w:val="300"/>
        </w:trPr>
        <w:tc>
          <w:tcPr>
            <w:tcW w:w="3094" w:type="dxa"/>
            <w:gridSpan w:val="2"/>
          </w:tcPr>
          <w:p w14:paraId="5C3EF8AC" w14:textId="77777777" w:rsidR="00863B26" w:rsidRPr="002C798A" w:rsidRDefault="00863B26" w:rsidP="00863B26">
            <w:pPr>
              <w:rPr>
                <w:rFonts w:ascii="Times New Roman" w:hAnsi="Times New Roman" w:cs="Times New Roman"/>
                <w:b/>
                <w:kern w:val="2"/>
                <w:sz w:val="24"/>
                <w:szCs w:val="24"/>
              </w:rPr>
            </w:pPr>
            <w:r w:rsidRPr="002C798A">
              <w:rPr>
                <w:rFonts w:ascii="Times New Roman" w:hAnsi="Times New Roman" w:cs="Times New Roman"/>
                <w:b/>
                <w:kern w:val="2"/>
                <w:sz w:val="24"/>
                <w:szCs w:val="24"/>
              </w:rPr>
              <w:t xml:space="preserve">5.3. Sutarties kainos / įkainių perskaičiavimas taikant </w:t>
            </w:r>
            <w:r w:rsidRPr="002C798A">
              <w:rPr>
                <w:rFonts w:ascii="Times New Roman" w:hAnsi="Times New Roman" w:cs="Times New Roman"/>
                <w:b/>
                <w:kern w:val="2"/>
                <w:sz w:val="24"/>
                <w:szCs w:val="24"/>
                <w:u w:val="single"/>
              </w:rPr>
              <w:t>peržiūros</w:t>
            </w:r>
            <w:r w:rsidRPr="002C798A">
              <w:rPr>
                <w:rFonts w:ascii="Times New Roman" w:hAnsi="Times New Roman" w:cs="Times New Roman"/>
                <w:b/>
                <w:kern w:val="2"/>
                <w:sz w:val="24"/>
                <w:szCs w:val="24"/>
              </w:rPr>
              <w:t xml:space="preserve"> taisykles</w:t>
            </w:r>
          </w:p>
          <w:p w14:paraId="5C3EF8AD" w14:textId="77777777" w:rsidR="00863B26" w:rsidRPr="002C798A" w:rsidRDefault="00863B26" w:rsidP="00863B26">
            <w:pPr>
              <w:rPr>
                <w:rFonts w:ascii="Times New Roman" w:hAnsi="Times New Roman" w:cs="Times New Roman"/>
                <w:b/>
                <w:kern w:val="2"/>
                <w:sz w:val="24"/>
                <w:szCs w:val="24"/>
              </w:rPr>
            </w:pPr>
          </w:p>
          <w:p w14:paraId="5C3EF8AE" w14:textId="77777777" w:rsidR="00863B26" w:rsidRPr="002C798A" w:rsidRDefault="00863B26" w:rsidP="00863B26">
            <w:pPr>
              <w:rPr>
                <w:rFonts w:ascii="Times New Roman" w:hAnsi="Times New Roman" w:cs="Times New Roman"/>
                <w:kern w:val="2"/>
                <w:sz w:val="24"/>
                <w:szCs w:val="24"/>
              </w:rPr>
            </w:pPr>
          </w:p>
        </w:tc>
        <w:tc>
          <w:tcPr>
            <w:tcW w:w="6441" w:type="dxa"/>
            <w:gridSpan w:val="2"/>
          </w:tcPr>
          <w:p w14:paraId="5C3EF8B1" w14:textId="2E79295A" w:rsidR="00863B26" w:rsidRPr="002C798A" w:rsidRDefault="00863B26" w:rsidP="00863B26">
            <w:pPr>
              <w:rPr>
                <w:rFonts w:ascii="Times New Roman" w:hAnsi="Times New Roman" w:cs="Times New Roman"/>
                <w:sz w:val="24"/>
                <w:szCs w:val="24"/>
              </w:rPr>
            </w:pPr>
            <w:r w:rsidRPr="002C798A">
              <w:rPr>
                <w:rFonts w:ascii="Times New Roman" w:hAnsi="Times New Roman" w:cs="Times New Roman"/>
                <w:kern w:val="2"/>
                <w:sz w:val="24"/>
                <w:szCs w:val="24"/>
              </w:rPr>
              <w:t>Sutarties įkainiai bus perskaičiuojami:</w:t>
            </w:r>
          </w:p>
          <w:p w14:paraId="5C3EF8B2" w14:textId="77777777" w:rsidR="00863B26" w:rsidRPr="002C798A" w:rsidRDefault="00863B26" w:rsidP="00863B26">
            <w:pPr>
              <w:rPr>
                <w:rFonts w:ascii="Times New Roman" w:hAnsi="Times New Roman" w:cs="Times New Roman"/>
                <w:kern w:val="2"/>
                <w:sz w:val="24"/>
                <w:szCs w:val="24"/>
              </w:rPr>
            </w:pPr>
            <w:r w:rsidRPr="002C798A">
              <w:rPr>
                <w:rFonts w:ascii="Times New Roman" w:hAnsi="Times New Roman" w:cs="Times New Roman"/>
                <w:kern w:val="2"/>
                <w:sz w:val="24"/>
                <w:szCs w:val="24"/>
              </w:rPr>
              <w:t>5.3.1. dėl PVM tarifo pasikeitimo;</w:t>
            </w:r>
          </w:p>
          <w:p w14:paraId="5C3EF8B4" w14:textId="667DCC7D" w:rsidR="00863B26" w:rsidRPr="002C798A" w:rsidRDefault="00863B26" w:rsidP="00863B26">
            <w:pPr>
              <w:rPr>
                <w:rFonts w:ascii="Times New Roman" w:hAnsi="Times New Roman" w:cs="Times New Roman"/>
                <w:kern w:val="2"/>
                <w:sz w:val="24"/>
                <w:szCs w:val="24"/>
              </w:rPr>
            </w:pPr>
            <w:r w:rsidRPr="002C798A">
              <w:rPr>
                <w:rFonts w:ascii="Times New Roman" w:hAnsi="Times New Roman" w:cs="Times New Roman"/>
                <w:kern w:val="2"/>
                <w:sz w:val="24"/>
                <w:szCs w:val="24"/>
              </w:rPr>
              <w:t>5</w:t>
            </w:r>
            <w:r w:rsidR="00782943" w:rsidRPr="002C798A">
              <w:rPr>
                <w:rFonts w:ascii="Times New Roman" w:hAnsi="Times New Roman" w:cs="Times New Roman"/>
                <w:kern w:val="2"/>
                <w:sz w:val="24"/>
                <w:szCs w:val="24"/>
              </w:rPr>
              <w:t>.3</w:t>
            </w:r>
            <w:r w:rsidRPr="002C798A">
              <w:rPr>
                <w:rFonts w:ascii="Times New Roman" w:hAnsi="Times New Roman" w:cs="Times New Roman"/>
                <w:kern w:val="2"/>
                <w:sz w:val="24"/>
                <w:szCs w:val="24"/>
              </w:rPr>
              <w:t>.</w:t>
            </w:r>
            <w:r w:rsidR="00782943" w:rsidRPr="002C798A">
              <w:rPr>
                <w:rFonts w:ascii="Times New Roman" w:hAnsi="Times New Roman" w:cs="Times New Roman"/>
                <w:kern w:val="2"/>
                <w:sz w:val="24"/>
                <w:szCs w:val="24"/>
              </w:rPr>
              <w:t>2</w:t>
            </w:r>
            <w:r w:rsidRPr="002C798A">
              <w:rPr>
                <w:rFonts w:ascii="Times New Roman" w:hAnsi="Times New Roman" w:cs="Times New Roman"/>
                <w:kern w:val="2"/>
                <w:sz w:val="24"/>
                <w:szCs w:val="24"/>
              </w:rPr>
              <w:t>. dėl kainų lygio pokyčio;</w:t>
            </w:r>
          </w:p>
          <w:p w14:paraId="5C3EF8B5" w14:textId="602745C5" w:rsidR="00863B26" w:rsidRPr="002C798A" w:rsidRDefault="00863B26" w:rsidP="00863B26">
            <w:pPr>
              <w:rPr>
                <w:rFonts w:ascii="Times New Roman" w:hAnsi="Times New Roman" w:cs="Times New Roman"/>
                <w:color w:val="FF0000"/>
                <w:kern w:val="2"/>
                <w:sz w:val="24"/>
                <w:szCs w:val="24"/>
              </w:rPr>
            </w:pPr>
          </w:p>
        </w:tc>
      </w:tr>
      <w:tr w:rsidR="00863B26" w:rsidRPr="002C798A" w14:paraId="5C3EF8BF" w14:textId="77777777">
        <w:trPr>
          <w:trHeight w:val="300"/>
        </w:trPr>
        <w:tc>
          <w:tcPr>
            <w:tcW w:w="3094" w:type="dxa"/>
            <w:gridSpan w:val="2"/>
          </w:tcPr>
          <w:p w14:paraId="5C3EF8B7" w14:textId="77777777" w:rsidR="00863B26" w:rsidRPr="002C798A" w:rsidRDefault="00863B26" w:rsidP="00863B26">
            <w:pPr>
              <w:rPr>
                <w:rFonts w:ascii="Times New Roman" w:hAnsi="Times New Roman" w:cs="Times New Roman"/>
                <w:b/>
                <w:kern w:val="2"/>
                <w:sz w:val="24"/>
                <w:szCs w:val="24"/>
              </w:rPr>
            </w:pPr>
            <w:r w:rsidRPr="002C798A">
              <w:rPr>
                <w:rFonts w:ascii="Times New Roman" w:hAnsi="Times New Roman" w:cs="Times New Roman"/>
                <w:b/>
                <w:kern w:val="2"/>
                <w:sz w:val="24"/>
                <w:szCs w:val="24"/>
              </w:rPr>
              <w:t>5.3.1. Sutarties kainos / įkainių peržiūra dėl PVM tarifo pasikeitimo</w:t>
            </w:r>
          </w:p>
        </w:tc>
        <w:tc>
          <w:tcPr>
            <w:tcW w:w="6441" w:type="dxa"/>
            <w:gridSpan w:val="2"/>
          </w:tcPr>
          <w:p w14:paraId="50097C79" w14:textId="77777777" w:rsidR="00C0066D" w:rsidRPr="002C798A" w:rsidRDefault="00C0066D" w:rsidP="00C0066D">
            <w:pPr>
              <w:rPr>
                <w:rFonts w:ascii="Times New Roman" w:hAnsi="Times New Roman" w:cs="Times New Roman"/>
                <w:sz w:val="24"/>
                <w:szCs w:val="24"/>
              </w:rPr>
            </w:pPr>
            <w:r w:rsidRPr="002C798A">
              <w:rPr>
                <w:rFonts w:ascii="Times New Roman" w:hAnsi="Times New Roman" w:cs="Times New Roman"/>
                <w:kern w:val="2"/>
                <w:sz w:val="24"/>
                <w:szCs w:val="24"/>
              </w:rPr>
              <w:t>Jeigu Sutarties vykdymo metu pasikeičia PVM mokėjimą reglamentuojantys teisės aktai, darantys tiesioginę įtaką Tiekėjo t</w:t>
            </w:r>
            <w:r w:rsidRPr="002C798A">
              <w:rPr>
                <w:rFonts w:ascii="Times New Roman" w:hAnsi="Times New Roman" w:cs="Times New Roman"/>
                <w:sz w:val="24"/>
                <w:szCs w:val="24"/>
              </w:rPr>
              <w:t>ei</w:t>
            </w:r>
            <w:r w:rsidRPr="002C798A">
              <w:rPr>
                <w:rFonts w:ascii="Times New Roman" w:hAnsi="Times New Roman" w:cs="Times New Roman"/>
                <w:kern w:val="2"/>
                <w:sz w:val="24"/>
                <w:szCs w:val="24"/>
              </w:rPr>
              <w:t>kiamų P</w:t>
            </w:r>
            <w:r w:rsidRPr="002C798A">
              <w:rPr>
                <w:rFonts w:ascii="Times New Roman" w:hAnsi="Times New Roman" w:cs="Times New Roman"/>
                <w:sz w:val="24"/>
                <w:szCs w:val="24"/>
              </w:rPr>
              <w:t>aslaugų</w:t>
            </w:r>
            <w:r w:rsidRPr="002C798A">
              <w:rPr>
                <w:rFonts w:ascii="Times New Roman" w:hAnsi="Times New Roman" w:cs="Times New Roman"/>
                <w:kern w:val="2"/>
                <w:sz w:val="24"/>
                <w:szCs w:val="24"/>
              </w:rPr>
              <w:t xml:space="preserve"> Sutartyje nurodytai kainai / įkainiams, Sutarties kaina / įkainiai perskaičiuojami nekeičiant P</w:t>
            </w:r>
            <w:r w:rsidRPr="002C798A">
              <w:rPr>
                <w:rFonts w:ascii="Times New Roman" w:hAnsi="Times New Roman" w:cs="Times New Roman"/>
                <w:sz w:val="24"/>
                <w:szCs w:val="24"/>
              </w:rPr>
              <w:t>aslaugų</w:t>
            </w:r>
            <w:r w:rsidRPr="002C798A">
              <w:rPr>
                <w:rFonts w:ascii="Times New Roman" w:hAnsi="Times New Roman" w:cs="Times New Roman"/>
                <w:kern w:val="2"/>
                <w:sz w:val="24"/>
                <w:szCs w:val="24"/>
              </w:rPr>
              <w:t xml:space="preserve"> kainos / įkainio be PVM.</w:t>
            </w:r>
          </w:p>
          <w:p w14:paraId="16F91669" w14:textId="77777777" w:rsidR="00C0066D" w:rsidRPr="002C798A" w:rsidRDefault="00C0066D" w:rsidP="00C0066D">
            <w:pPr>
              <w:rPr>
                <w:rFonts w:ascii="Times New Roman" w:hAnsi="Times New Roman" w:cs="Times New Roman"/>
                <w:kern w:val="2"/>
                <w:sz w:val="24"/>
                <w:szCs w:val="24"/>
              </w:rPr>
            </w:pPr>
          </w:p>
          <w:p w14:paraId="5C3EF8BE" w14:textId="6CDD758F" w:rsidR="00863B26" w:rsidRPr="002C798A" w:rsidRDefault="00C0066D" w:rsidP="00C0066D">
            <w:pPr>
              <w:rPr>
                <w:rFonts w:ascii="Times New Roman" w:hAnsi="Times New Roman" w:cs="Times New Roman"/>
                <w:sz w:val="24"/>
                <w:szCs w:val="24"/>
              </w:rPr>
            </w:pPr>
            <w:r w:rsidRPr="002C798A">
              <w:rPr>
                <w:rFonts w:ascii="Times New Roman" w:hAnsi="Times New Roman" w:cs="Times New Roman"/>
                <w:kern w:val="2"/>
                <w:sz w:val="24"/>
                <w:szCs w:val="24"/>
              </w:rPr>
              <w:lastRenderedPageBreak/>
              <w:t>Perskaičiuota (-i) Sutarties kaina / įkainiai įforminama (-i) Susitarimu ir turi būti taikoma (-i) nuo naujo PVM įvedimo datos (nepriklausomai nuo to, kada pasirašytas Susitarimas).</w:t>
            </w:r>
          </w:p>
        </w:tc>
      </w:tr>
      <w:tr w:rsidR="00863B26" w:rsidRPr="002C798A" w14:paraId="5C3EF8C8" w14:textId="77777777">
        <w:trPr>
          <w:trHeight w:val="300"/>
        </w:trPr>
        <w:tc>
          <w:tcPr>
            <w:tcW w:w="3094" w:type="dxa"/>
            <w:gridSpan w:val="2"/>
          </w:tcPr>
          <w:p w14:paraId="5C3EF8C0" w14:textId="77777777" w:rsidR="00863B26" w:rsidRPr="002C798A" w:rsidRDefault="00863B26" w:rsidP="00863B26">
            <w:pPr>
              <w:rPr>
                <w:rFonts w:ascii="Times New Roman" w:hAnsi="Times New Roman" w:cs="Times New Roman"/>
                <w:sz w:val="24"/>
                <w:szCs w:val="24"/>
              </w:rPr>
            </w:pPr>
            <w:r w:rsidRPr="002C798A">
              <w:rPr>
                <w:rFonts w:ascii="Times New Roman" w:hAnsi="Times New Roman" w:cs="Times New Roman"/>
                <w:b/>
                <w:bCs/>
                <w:kern w:val="2"/>
                <w:sz w:val="24"/>
                <w:szCs w:val="24"/>
              </w:rPr>
              <w:lastRenderedPageBreak/>
              <w:t>5.3.2.</w:t>
            </w:r>
            <w:r w:rsidRPr="002C798A">
              <w:rPr>
                <w:rFonts w:ascii="Times New Roman" w:hAnsi="Times New Roman" w:cs="Times New Roman"/>
                <w:kern w:val="2"/>
                <w:sz w:val="24"/>
                <w:szCs w:val="24"/>
              </w:rPr>
              <w:t xml:space="preserve"> </w:t>
            </w:r>
            <w:r w:rsidRPr="002C798A">
              <w:rPr>
                <w:rFonts w:ascii="Times New Roman" w:hAnsi="Times New Roman" w:cs="Times New Roman"/>
                <w:b/>
                <w:bCs/>
                <w:kern w:val="2"/>
                <w:sz w:val="24"/>
                <w:szCs w:val="24"/>
              </w:rPr>
              <w:t>Sutarties kainos / įkainių peržiūra dėl kitų mokesčių, lemiančių Paslaugų kainos / įkainių pokytį, pasikeitimo</w:t>
            </w:r>
          </w:p>
        </w:tc>
        <w:tc>
          <w:tcPr>
            <w:tcW w:w="6441" w:type="dxa"/>
            <w:gridSpan w:val="2"/>
          </w:tcPr>
          <w:p w14:paraId="5C3EF8C1" w14:textId="77777777" w:rsidR="00863B26" w:rsidRPr="002C798A" w:rsidRDefault="00863B26" w:rsidP="00863B26">
            <w:pPr>
              <w:rPr>
                <w:rFonts w:ascii="Times New Roman" w:hAnsi="Times New Roman" w:cs="Times New Roman"/>
                <w:kern w:val="2"/>
                <w:sz w:val="24"/>
                <w:szCs w:val="24"/>
              </w:rPr>
            </w:pPr>
            <w:r w:rsidRPr="002C798A">
              <w:rPr>
                <w:rFonts w:ascii="Times New Roman" w:hAnsi="Times New Roman" w:cs="Times New Roman"/>
                <w:kern w:val="2"/>
                <w:sz w:val="24"/>
                <w:szCs w:val="24"/>
              </w:rPr>
              <w:t>Netaikoma</w:t>
            </w:r>
          </w:p>
          <w:p w14:paraId="5C3EF8C2" w14:textId="77777777" w:rsidR="00863B26" w:rsidRPr="002C798A" w:rsidRDefault="00863B26" w:rsidP="00863B26">
            <w:pPr>
              <w:rPr>
                <w:rFonts w:ascii="Times New Roman" w:hAnsi="Times New Roman" w:cs="Times New Roman"/>
                <w:kern w:val="2"/>
                <w:sz w:val="24"/>
                <w:szCs w:val="24"/>
              </w:rPr>
            </w:pPr>
          </w:p>
          <w:p w14:paraId="5C3EF8C7" w14:textId="48E3DAFE" w:rsidR="00863B26" w:rsidRPr="002C798A" w:rsidRDefault="00863B26" w:rsidP="00863B26">
            <w:pPr>
              <w:rPr>
                <w:rFonts w:ascii="Times New Roman" w:hAnsi="Times New Roman" w:cs="Times New Roman"/>
                <w:sz w:val="24"/>
                <w:szCs w:val="24"/>
              </w:rPr>
            </w:pPr>
          </w:p>
        </w:tc>
      </w:tr>
      <w:tr w:rsidR="00CE344C" w:rsidRPr="002C798A" w14:paraId="5C3EF8E5" w14:textId="77777777">
        <w:trPr>
          <w:trHeight w:val="300"/>
        </w:trPr>
        <w:tc>
          <w:tcPr>
            <w:tcW w:w="3094" w:type="dxa"/>
            <w:gridSpan w:val="2"/>
          </w:tcPr>
          <w:p w14:paraId="5C3EF8C9" w14:textId="77777777" w:rsidR="00CE344C" w:rsidRPr="002C798A" w:rsidRDefault="00CE344C" w:rsidP="00CE344C">
            <w:pPr>
              <w:rPr>
                <w:rFonts w:ascii="Times New Roman" w:hAnsi="Times New Roman" w:cs="Times New Roman"/>
                <w:b/>
                <w:kern w:val="2"/>
                <w:sz w:val="24"/>
                <w:szCs w:val="24"/>
              </w:rPr>
            </w:pPr>
            <w:r w:rsidRPr="002C798A">
              <w:rPr>
                <w:rFonts w:ascii="Times New Roman" w:hAnsi="Times New Roman" w:cs="Times New Roman"/>
                <w:b/>
                <w:kern w:val="2"/>
                <w:sz w:val="24"/>
                <w:szCs w:val="24"/>
              </w:rPr>
              <w:t>5.3.3. Sutarties kainos / įkainių peržiūra dėl kainų lygio pokyčio</w:t>
            </w:r>
          </w:p>
          <w:p w14:paraId="5C3EF8CA" w14:textId="77777777" w:rsidR="00CE344C" w:rsidRPr="002C798A" w:rsidRDefault="00CE344C" w:rsidP="00CE344C">
            <w:pPr>
              <w:rPr>
                <w:rFonts w:ascii="Times New Roman" w:hAnsi="Times New Roman" w:cs="Times New Roman"/>
                <w:kern w:val="2"/>
                <w:sz w:val="24"/>
                <w:szCs w:val="24"/>
              </w:rPr>
            </w:pPr>
          </w:p>
          <w:p w14:paraId="5C3EF8CB" w14:textId="5448B441" w:rsidR="00CE344C" w:rsidRPr="002C798A" w:rsidRDefault="00CE344C" w:rsidP="00CE344C">
            <w:pPr>
              <w:rPr>
                <w:rFonts w:ascii="Times New Roman" w:hAnsi="Times New Roman" w:cs="Times New Roman"/>
                <w:b/>
                <w:kern w:val="2"/>
                <w:sz w:val="24"/>
                <w:szCs w:val="24"/>
              </w:rPr>
            </w:pPr>
          </w:p>
        </w:tc>
        <w:tc>
          <w:tcPr>
            <w:tcW w:w="6441" w:type="dxa"/>
            <w:gridSpan w:val="2"/>
          </w:tcPr>
          <w:p w14:paraId="32BDB33B" w14:textId="57A88D07" w:rsidR="00CE344C" w:rsidRPr="002C798A" w:rsidRDefault="00CE344C" w:rsidP="00CE344C">
            <w:pPr>
              <w:rPr>
                <w:rFonts w:ascii="Times New Roman" w:hAnsi="Times New Roman" w:cs="Times New Roman"/>
                <w:sz w:val="24"/>
                <w:szCs w:val="24"/>
              </w:rPr>
            </w:pPr>
            <w:r w:rsidRPr="002C798A">
              <w:rPr>
                <w:rFonts w:ascii="Times New Roman" w:hAnsi="Times New Roman" w:cs="Times New Roman"/>
                <w:sz w:val="24"/>
                <w:szCs w:val="24"/>
              </w:rPr>
              <w:t xml:space="preserve">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paslaugų kainų pokytis (k), apskaičiuotas kaip nustatyta 5.3.3.6 punkte, viršija 5 procentus. Sutarties kainos / įkainių peržiūra atliekama ne rečiau kaip kas </w:t>
            </w:r>
            <w:r w:rsidR="003B6ED8" w:rsidRPr="002C798A">
              <w:rPr>
                <w:rFonts w:ascii="Times New Roman" w:hAnsi="Times New Roman" w:cs="Times New Roman"/>
                <w:sz w:val="24"/>
                <w:szCs w:val="24"/>
              </w:rPr>
              <w:t>6</w:t>
            </w:r>
            <w:r w:rsidRPr="002C798A">
              <w:rPr>
                <w:rFonts w:ascii="Times New Roman" w:hAnsi="Times New Roman" w:cs="Times New Roman"/>
                <w:sz w:val="24"/>
                <w:szCs w:val="24"/>
              </w:rPr>
              <w:t xml:space="preserve"> (</w:t>
            </w:r>
            <w:r w:rsidR="009F3E2A" w:rsidRPr="002C798A">
              <w:rPr>
                <w:rFonts w:ascii="Times New Roman" w:hAnsi="Times New Roman" w:cs="Times New Roman"/>
                <w:sz w:val="24"/>
                <w:szCs w:val="24"/>
              </w:rPr>
              <w:t>šeši</w:t>
            </w:r>
            <w:r w:rsidRPr="002C798A">
              <w:rPr>
                <w:rFonts w:ascii="Times New Roman" w:hAnsi="Times New Roman" w:cs="Times New Roman"/>
                <w:sz w:val="24"/>
                <w:szCs w:val="24"/>
              </w:rPr>
              <w:t>) mėnesiai.</w:t>
            </w:r>
          </w:p>
          <w:p w14:paraId="3291A2EB" w14:textId="77777777" w:rsidR="00CE344C" w:rsidRPr="002C798A" w:rsidRDefault="00CE344C" w:rsidP="00CE344C">
            <w:pPr>
              <w:rPr>
                <w:rFonts w:ascii="Times New Roman" w:hAnsi="Times New Roman" w:cs="Times New Roman"/>
                <w:color w:val="000000"/>
                <w:kern w:val="2"/>
                <w:sz w:val="24"/>
                <w:szCs w:val="24"/>
                <w:shd w:val="clear" w:color="auto" w:fill="FFFFFF"/>
              </w:rPr>
            </w:pPr>
            <w:r w:rsidRPr="002C798A">
              <w:rPr>
                <w:rFonts w:ascii="Times New Roman" w:hAnsi="Times New Roman" w:cs="Times New Roman"/>
                <w:kern w:val="2"/>
                <w:sz w:val="24"/>
                <w:szCs w:val="24"/>
              </w:rPr>
              <w:t>5.3.3.2. Sutarties k</w:t>
            </w:r>
            <w:r w:rsidRPr="002C798A">
              <w:rPr>
                <w:rFonts w:ascii="Times New Roman" w:hAnsi="Times New Roman" w:cs="Times New Roman"/>
                <w:kern w:val="2"/>
                <w:sz w:val="24"/>
                <w:szCs w:val="24"/>
                <w:shd w:val="clear" w:color="auto" w:fill="FFFFFF"/>
              </w:rPr>
              <w:t xml:space="preserve">aina / įkainiai peržiūrimi tik tai Sutarties daliai, kuri nėra išpirkta, t. y. Paslaugoms, kurios nėra priimtos ir apmokėtos. Vėlesnė Sutarties kainos / įkainių peržiūra </w:t>
            </w:r>
            <w:r w:rsidRPr="002C798A">
              <w:rPr>
                <w:rFonts w:ascii="Times New Roman" w:hAnsi="Times New Roman" w:cs="Times New Roman"/>
                <w:color w:val="000000"/>
                <w:kern w:val="2"/>
                <w:sz w:val="24"/>
                <w:szCs w:val="24"/>
                <w:shd w:val="clear" w:color="auto" w:fill="FFFFFF"/>
              </w:rPr>
              <w:t>negali apimti laikotarpio, už kurį jau buvo atlikta peržiūra.</w:t>
            </w:r>
          </w:p>
          <w:p w14:paraId="1823EBF6" w14:textId="77777777" w:rsidR="00CE344C" w:rsidRPr="002C798A" w:rsidRDefault="00CE344C" w:rsidP="00CE344C">
            <w:pPr>
              <w:rPr>
                <w:rFonts w:ascii="Times New Roman" w:hAnsi="Times New Roman" w:cs="Times New Roman"/>
                <w:kern w:val="2"/>
                <w:sz w:val="24"/>
                <w:szCs w:val="24"/>
                <w:shd w:val="clear" w:color="auto" w:fill="FFFFFF"/>
              </w:rPr>
            </w:pPr>
            <w:r w:rsidRPr="002C798A">
              <w:rPr>
                <w:rFonts w:ascii="Times New Roman" w:hAnsi="Times New Roman" w:cs="Times New Roman"/>
                <w:color w:val="000000"/>
                <w:kern w:val="2"/>
                <w:sz w:val="24"/>
                <w:szCs w:val="24"/>
              </w:rPr>
              <w:t xml:space="preserve">5.3.3.3. </w:t>
            </w:r>
            <w:r w:rsidRPr="002C798A">
              <w:rPr>
                <w:rFonts w:ascii="Times New Roman" w:hAnsi="Times New Roman" w:cs="Times New Roman"/>
                <w:color w:val="000000"/>
                <w:kern w:val="2"/>
                <w:sz w:val="24"/>
                <w:szCs w:val="24"/>
                <w:shd w:val="clear" w:color="auto" w:fill="FFFFFF"/>
              </w:rPr>
              <w:t>Jeigu P</w:t>
            </w:r>
            <w:r w:rsidRPr="002C798A">
              <w:rPr>
                <w:rFonts w:ascii="Times New Roman" w:hAnsi="Times New Roman" w:cs="Times New Roman"/>
                <w:color w:val="000000"/>
                <w:sz w:val="24"/>
                <w:szCs w:val="24"/>
              </w:rPr>
              <w:t xml:space="preserve">aslaugų </w:t>
            </w:r>
            <w:r w:rsidRPr="002C798A">
              <w:rPr>
                <w:rFonts w:ascii="Times New Roman" w:hAnsi="Times New Roman" w:cs="Times New Roman"/>
                <w:sz w:val="24"/>
                <w:szCs w:val="24"/>
              </w:rPr>
              <w:t>teikimas</w:t>
            </w:r>
            <w:r w:rsidRPr="002C798A">
              <w:rPr>
                <w:rFonts w:ascii="Times New Roman" w:hAnsi="Times New Roman" w:cs="Times New Roman"/>
                <w:kern w:val="2"/>
                <w:sz w:val="24"/>
                <w:szCs w:val="24"/>
                <w:shd w:val="clear" w:color="auto" w:fill="FFFFFF"/>
              </w:rPr>
              <w:t xml:space="preserve"> vėluoja dėl Tiekėjo kaltės, uždelstų suteikti P</w:t>
            </w:r>
            <w:r w:rsidRPr="002C798A">
              <w:rPr>
                <w:rFonts w:ascii="Times New Roman" w:hAnsi="Times New Roman" w:cs="Times New Roman"/>
                <w:sz w:val="24"/>
                <w:szCs w:val="24"/>
              </w:rPr>
              <w:t>aslaugų</w:t>
            </w:r>
            <w:r w:rsidRPr="002C798A">
              <w:rPr>
                <w:rFonts w:ascii="Times New Roman" w:hAnsi="Times New Roman" w:cs="Times New Roman"/>
                <w:kern w:val="2"/>
                <w:sz w:val="24"/>
                <w:szCs w:val="24"/>
                <w:shd w:val="clear" w:color="auto" w:fill="FFFFFF"/>
              </w:rPr>
              <w:t xml:space="preserve"> kaina / įkainiai nėra perskaičiuojami dėl kainų lygio kilimo (gali būti mažinami, tačiau negali būti didinami).</w:t>
            </w:r>
          </w:p>
          <w:p w14:paraId="352006FF" w14:textId="77777777" w:rsidR="00CE344C" w:rsidRPr="002C798A" w:rsidRDefault="00CE344C" w:rsidP="00CE344C">
            <w:pPr>
              <w:rPr>
                <w:rFonts w:ascii="Times New Roman" w:hAnsi="Times New Roman" w:cs="Times New Roman"/>
                <w:kern w:val="2"/>
                <w:sz w:val="24"/>
                <w:szCs w:val="24"/>
                <w:shd w:val="clear" w:color="auto" w:fill="FFFFFF"/>
              </w:rPr>
            </w:pPr>
            <w:r w:rsidRPr="002C798A">
              <w:rPr>
                <w:rFonts w:ascii="Times New Roman" w:hAnsi="Times New Roman" w:cs="Times New Roman"/>
                <w:kern w:val="2"/>
                <w:sz w:val="24"/>
                <w:szCs w:val="24"/>
              </w:rPr>
              <w:t xml:space="preserve">5.3.3.4. Atlikdamos Sutarties kainos / įkainių peržiūrą </w:t>
            </w:r>
            <w:r w:rsidRPr="002C798A">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8B93B2E" w14:textId="77777777" w:rsidR="00CE344C" w:rsidRPr="002C798A" w:rsidRDefault="00CE344C" w:rsidP="00CE344C">
            <w:pPr>
              <w:rPr>
                <w:rFonts w:ascii="Times New Roman" w:hAnsi="Times New Roman" w:cs="Times New Roman"/>
                <w:kern w:val="2"/>
                <w:sz w:val="24"/>
                <w:szCs w:val="24"/>
                <w:shd w:val="clear" w:color="auto" w:fill="FFFFFF"/>
              </w:rPr>
            </w:pPr>
            <w:r w:rsidRPr="002C798A">
              <w:rPr>
                <w:rFonts w:ascii="Times New Roman" w:hAnsi="Times New Roman" w:cs="Times New Roman"/>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D52797A" w14:textId="0E2B22AA" w:rsidR="00CE344C" w:rsidRPr="002C798A" w:rsidRDefault="00CE344C" w:rsidP="00CE344C">
            <w:pPr>
              <w:rPr>
                <w:rFonts w:ascii="Times New Roman" w:hAnsi="Times New Roman" w:cs="Times New Roman"/>
                <w:sz w:val="24"/>
                <w:szCs w:val="24"/>
              </w:rPr>
            </w:pPr>
            <w:r w:rsidRPr="002C798A">
              <w:rPr>
                <w:rFonts w:ascii="Times New Roman" w:hAnsi="Times New Roman" w:cs="Times New Roman"/>
                <w:kern w:val="2"/>
                <w:sz w:val="24"/>
                <w:szCs w:val="24"/>
                <w:shd w:val="clear" w:color="auto" w:fill="FFFFFF"/>
              </w:rPr>
              <w:lastRenderedPageBreak/>
              <w:t>5.3.3.6. Nauja Sutarties kaina / įkainiai apskaičiuojami pagal žemiau pateiktą formulę:</w:t>
            </w:r>
          </w:p>
          <w:p w14:paraId="000AFB11" w14:textId="77777777" w:rsidR="00CE344C" w:rsidRPr="002C798A" w:rsidRDefault="00000000" w:rsidP="00CE344C">
            <w:pPr>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CE344C" w:rsidRPr="002C798A">
              <w:rPr>
                <w:rFonts w:ascii="Times New Roman" w:hAnsi="Times New Roman" w:cs="Times New Roman"/>
                <w:kern w:val="2"/>
                <w:sz w:val="24"/>
                <w:szCs w:val="24"/>
              </w:rPr>
              <w:t>, kur a – kaina / įkainis (Eur be PVM) (jei peržiūra jau buvo atlikta, tai po paskutinio perskaičiavimo)</w:t>
            </w:r>
          </w:p>
          <w:p w14:paraId="404E6210" w14:textId="77777777" w:rsidR="00CE344C" w:rsidRPr="002C798A" w:rsidRDefault="00CE344C" w:rsidP="00CE344C">
            <w:pPr>
              <w:textAlignment w:val="baseline"/>
              <w:rPr>
                <w:rFonts w:ascii="Times New Roman" w:hAnsi="Times New Roman" w:cs="Times New Roman"/>
                <w:sz w:val="24"/>
                <w:szCs w:val="24"/>
              </w:rPr>
            </w:pPr>
            <w:r w:rsidRPr="002C798A">
              <w:rPr>
                <w:rFonts w:ascii="Times New Roman" w:hAnsi="Times New Roman" w:cs="Times New Roman"/>
                <w:kern w:val="2"/>
                <w:sz w:val="24"/>
                <w:szCs w:val="24"/>
              </w:rPr>
              <w:t>a</w:t>
            </w:r>
            <w:r w:rsidRPr="002C798A">
              <w:rPr>
                <w:rFonts w:ascii="Times New Roman" w:hAnsi="Times New Roman" w:cs="Times New Roman"/>
                <w:kern w:val="2"/>
                <w:sz w:val="24"/>
                <w:szCs w:val="24"/>
                <w:vertAlign w:val="subscript"/>
              </w:rPr>
              <w:t>1</w:t>
            </w:r>
            <w:r w:rsidRPr="002C798A">
              <w:rPr>
                <w:rFonts w:ascii="Times New Roman" w:hAnsi="Times New Roman" w:cs="Times New Roman"/>
                <w:kern w:val="2"/>
                <w:sz w:val="24"/>
                <w:szCs w:val="24"/>
              </w:rPr>
              <w:t xml:space="preserve"> – perskaičiuota (pakeista) kaina / įkainis (Eur be PVM)</w:t>
            </w:r>
          </w:p>
          <w:p w14:paraId="1A14E412" w14:textId="77777777" w:rsidR="00CE344C" w:rsidRPr="002C798A" w:rsidRDefault="00CE344C" w:rsidP="00CE344C">
            <w:pPr>
              <w:textAlignment w:val="baseline"/>
              <w:rPr>
                <w:rFonts w:ascii="Times New Roman" w:hAnsi="Times New Roman" w:cs="Times New Roman"/>
                <w:sz w:val="24"/>
                <w:szCs w:val="24"/>
              </w:rPr>
            </w:pPr>
            <w:r w:rsidRPr="002C798A">
              <w:rPr>
                <w:rFonts w:ascii="Times New Roman" w:hAnsi="Times New Roman" w:cs="Times New Roman"/>
                <w:kern w:val="2"/>
                <w:sz w:val="24"/>
                <w:szCs w:val="24"/>
              </w:rPr>
              <w:t>k – pagal vartotojų kainų indeksą ( „Vartojimo prekių ir paslaugų“ indeksas) apskaičiuotas Vartojimo prekių ir paslaugų kainų pokytis (padidėjimas arba sumažėjimas) (%). „k“ reikšmė skaičiuojama pagal formulę:</w:t>
            </w:r>
          </w:p>
          <w:p w14:paraId="2E7E4900" w14:textId="77777777" w:rsidR="00CE344C" w:rsidRPr="002C798A" w:rsidRDefault="00CE344C" w:rsidP="00CE344C">
            <w:pPr>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2C798A">
              <w:rPr>
                <w:rFonts w:ascii="Times New Roman" w:hAnsi="Times New Roman" w:cs="Times New Roman"/>
                <w:kern w:val="2"/>
                <w:sz w:val="24"/>
                <w:szCs w:val="24"/>
              </w:rPr>
              <w:t>, (proc.) kur</w:t>
            </w:r>
          </w:p>
          <w:p w14:paraId="3DC36343" w14:textId="590F857C" w:rsidR="00CE344C" w:rsidRPr="002C798A" w:rsidRDefault="00CE344C" w:rsidP="00CE344C">
            <w:pPr>
              <w:textAlignment w:val="baseline"/>
              <w:rPr>
                <w:rFonts w:ascii="Times New Roman" w:hAnsi="Times New Roman" w:cs="Times New Roman"/>
                <w:sz w:val="24"/>
                <w:szCs w:val="24"/>
              </w:rPr>
            </w:pPr>
            <w:proofErr w:type="spellStart"/>
            <w:r w:rsidRPr="002C798A">
              <w:rPr>
                <w:rFonts w:ascii="Times New Roman" w:hAnsi="Times New Roman" w:cs="Times New Roman"/>
                <w:kern w:val="2"/>
                <w:sz w:val="24"/>
                <w:szCs w:val="24"/>
              </w:rPr>
              <w:t>Ind</w:t>
            </w:r>
            <w:r w:rsidRPr="002C798A">
              <w:rPr>
                <w:rFonts w:ascii="Times New Roman" w:hAnsi="Times New Roman" w:cs="Times New Roman"/>
                <w:kern w:val="2"/>
                <w:sz w:val="24"/>
                <w:szCs w:val="24"/>
                <w:vertAlign w:val="subscript"/>
              </w:rPr>
              <w:t>naujausias</w:t>
            </w:r>
            <w:proofErr w:type="spellEnd"/>
            <w:r w:rsidRPr="002C798A">
              <w:rPr>
                <w:rFonts w:ascii="Times New Roman" w:hAnsi="Times New Roman" w:cs="Times New Roman"/>
                <w:kern w:val="2"/>
                <w:sz w:val="24"/>
                <w:szCs w:val="24"/>
              </w:rPr>
              <w:t xml:space="preserve"> – kreipimosi dėl kainos / įkainių peržiūros išsiuntimo kitai Šaliai dieną paskelbtas naujausias vartojimo prekių ir paslaugų indeksas (</w:t>
            </w:r>
            <w:r w:rsidR="008116FC" w:rsidRPr="002C798A">
              <w:rPr>
                <w:rFonts w:ascii="Times New Roman" w:hAnsi="Times New Roman" w:cs="Times New Roman"/>
                <w:kern w:val="2"/>
                <w:sz w:val="24"/>
                <w:szCs w:val="24"/>
              </w:rPr>
              <w:t>J62 Kompiuterių programavimo, konsultacinė ir susijusi veikla</w:t>
            </w:r>
            <w:r w:rsidRPr="002C798A">
              <w:rPr>
                <w:rFonts w:ascii="Times New Roman" w:hAnsi="Times New Roman" w:cs="Times New Roman"/>
                <w:kern w:val="2"/>
                <w:sz w:val="24"/>
                <w:szCs w:val="24"/>
              </w:rPr>
              <w:t>).</w:t>
            </w:r>
          </w:p>
          <w:p w14:paraId="0BC3C827" w14:textId="6EDB82E9" w:rsidR="00CE344C" w:rsidRPr="002C798A" w:rsidRDefault="00CE344C" w:rsidP="00CE344C">
            <w:pPr>
              <w:rPr>
                <w:rFonts w:ascii="Times New Roman" w:hAnsi="Times New Roman" w:cs="Times New Roman"/>
                <w:sz w:val="24"/>
                <w:szCs w:val="24"/>
              </w:rPr>
            </w:pPr>
            <w:proofErr w:type="spellStart"/>
            <w:r w:rsidRPr="002C798A">
              <w:rPr>
                <w:rFonts w:ascii="Times New Roman" w:hAnsi="Times New Roman" w:cs="Times New Roman"/>
                <w:kern w:val="2"/>
                <w:sz w:val="24"/>
                <w:szCs w:val="24"/>
              </w:rPr>
              <w:t>Ind</w:t>
            </w:r>
            <w:r w:rsidRPr="002C798A">
              <w:rPr>
                <w:rFonts w:ascii="Times New Roman" w:hAnsi="Times New Roman" w:cs="Times New Roman"/>
                <w:kern w:val="2"/>
                <w:sz w:val="24"/>
                <w:szCs w:val="24"/>
                <w:vertAlign w:val="subscript"/>
              </w:rPr>
              <w:t>pradžia</w:t>
            </w:r>
            <w:proofErr w:type="spellEnd"/>
            <w:r w:rsidRPr="002C798A">
              <w:rPr>
                <w:rFonts w:ascii="Times New Roman" w:hAnsi="Times New Roman" w:cs="Times New Roman"/>
                <w:kern w:val="2"/>
                <w:sz w:val="24"/>
                <w:szCs w:val="24"/>
              </w:rPr>
              <w:t xml:space="preserve"> – laikotarpio pradžios datos (mėnesio) vartojimo prekių ir paslaugų indeksas </w:t>
            </w:r>
            <w:r w:rsidR="00855008" w:rsidRPr="002C798A">
              <w:rPr>
                <w:rFonts w:ascii="Times New Roman" w:hAnsi="Times New Roman" w:cs="Times New Roman"/>
                <w:kern w:val="2"/>
                <w:sz w:val="24"/>
                <w:szCs w:val="24"/>
              </w:rPr>
              <w:t xml:space="preserve">laikotarpio pradžios datos (mėnesio) Paslaugų kainų indeksas (J62 Kompiuterių programavimo, konsultacinė ir susijusi veikla). Pirmojo perskaičiavimo atveju laikotarpio pradžia (mėnuo) yra Sutarties įsigaliojimo dienos mėnuo. Antrojo ir vėlesnių perskaičiavimų atveju laikotarpio pradžia (mėnuo) yra paskutinio perskaičiavimo metu naudotos paskelbto atitinkamo indekso reikšmės mėnuo </w:t>
            </w:r>
            <w:r w:rsidRPr="002C798A">
              <w:rPr>
                <w:rFonts w:ascii="Times New Roman" w:hAnsi="Times New Roman" w:cs="Times New Roman"/>
                <w:kern w:val="2"/>
                <w:sz w:val="24"/>
                <w:szCs w:val="24"/>
              </w:rPr>
              <w:t>o.</w:t>
            </w:r>
          </w:p>
          <w:p w14:paraId="70E2263B" w14:textId="77777777" w:rsidR="00CE344C" w:rsidRPr="002C798A" w:rsidRDefault="00CE344C" w:rsidP="00CE344C">
            <w:pPr>
              <w:rPr>
                <w:rFonts w:ascii="Times New Roman" w:hAnsi="Times New Roman" w:cs="Times New Roman"/>
                <w:kern w:val="2"/>
                <w:sz w:val="24"/>
                <w:szCs w:val="24"/>
                <w:shd w:val="clear" w:color="auto" w:fill="FFFFFF"/>
              </w:rPr>
            </w:pPr>
            <w:r w:rsidRPr="002C798A">
              <w:rPr>
                <w:rFonts w:ascii="Times New Roman" w:hAnsi="Times New Roman" w:cs="Times New Roman"/>
                <w:kern w:val="2"/>
                <w:sz w:val="24"/>
                <w:szCs w:val="24"/>
              </w:rPr>
              <w:t xml:space="preserve">5.3.3.7. </w:t>
            </w:r>
            <w:r w:rsidRPr="002C798A">
              <w:rPr>
                <w:rFonts w:ascii="Times New Roman" w:hAnsi="Times New Roman" w:cs="Times New Roman"/>
                <w:kern w:val="2"/>
                <w:sz w:val="24"/>
                <w:szCs w:val="24"/>
                <w:shd w:val="clear" w:color="auto" w:fill="FFFFFF"/>
              </w:rPr>
              <w:t xml:space="preserve">Skaičiavimams indeksų reikšmės imamos </w:t>
            </w:r>
            <w:r w:rsidRPr="002C798A">
              <w:rPr>
                <w:rFonts w:ascii="Times New Roman" w:hAnsi="Times New Roman" w:cs="Times New Roman"/>
                <w:b/>
                <w:kern w:val="2"/>
                <w:sz w:val="24"/>
                <w:szCs w:val="24"/>
                <w:shd w:val="clear" w:color="auto" w:fill="FFFFFF"/>
              </w:rPr>
              <w:t>keturių</w:t>
            </w:r>
            <w:r w:rsidRPr="002C798A">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2C798A">
              <w:rPr>
                <w:rFonts w:ascii="Times New Roman" w:hAnsi="Times New Roman" w:cs="Times New Roman"/>
                <w:b/>
                <w:kern w:val="2"/>
                <w:sz w:val="24"/>
                <w:szCs w:val="24"/>
                <w:shd w:val="clear" w:color="auto" w:fill="FFFFFF"/>
              </w:rPr>
              <w:t>vieno</w:t>
            </w:r>
            <w:r w:rsidRPr="002C798A">
              <w:rPr>
                <w:rFonts w:ascii="Times New Roman" w:hAnsi="Times New Roman" w:cs="Times New Roman"/>
                <w:kern w:val="2"/>
                <w:sz w:val="24"/>
                <w:szCs w:val="24"/>
                <w:shd w:val="clear" w:color="auto" w:fill="FFFFFF"/>
              </w:rPr>
              <w:t xml:space="preserve"> (Valstybės duomenų agentūra pokyčius skelbia apvalindama iki vieno skaitmens po kablelio) skaitmens po kablelio, o apskaičiuotas įkainis „a</w:t>
            </w:r>
            <w:r w:rsidRPr="002C798A">
              <w:rPr>
                <w:rFonts w:ascii="Times New Roman" w:hAnsi="Times New Roman" w:cs="Times New Roman"/>
                <w:kern w:val="2"/>
                <w:sz w:val="24"/>
                <w:szCs w:val="24"/>
                <w:shd w:val="clear" w:color="auto" w:fill="FFFFFF"/>
                <w:vertAlign w:val="subscript"/>
              </w:rPr>
              <w:t>1</w:t>
            </w:r>
            <w:r w:rsidRPr="002C798A">
              <w:rPr>
                <w:rFonts w:ascii="Times New Roman" w:hAnsi="Times New Roman" w:cs="Times New Roman"/>
                <w:kern w:val="2"/>
                <w:sz w:val="24"/>
                <w:szCs w:val="24"/>
                <w:shd w:val="clear" w:color="auto" w:fill="FFFFFF"/>
              </w:rPr>
              <w:t xml:space="preserve">“ suapvalinamas iki </w:t>
            </w:r>
            <w:r w:rsidRPr="002C798A">
              <w:rPr>
                <w:rFonts w:ascii="Times New Roman" w:hAnsi="Times New Roman" w:cs="Times New Roman"/>
                <w:b/>
                <w:kern w:val="2"/>
                <w:sz w:val="24"/>
                <w:szCs w:val="24"/>
                <w:shd w:val="clear" w:color="auto" w:fill="FFFFFF"/>
              </w:rPr>
              <w:t xml:space="preserve">dviejų </w:t>
            </w:r>
            <w:r w:rsidRPr="002C798A">
              <w:rPr>
                <w:rFonts w:ascii="Times New Roman" w:hAnsi="Times New Roman" w:cs="Times New Roman"/>
                <w:kern w:val="2"/>
                <w:sz w:val="24"/>
                <w:szCs w:val="24"/>
                <w:shd w:val="clear" w:color="auto" w:fill="FFFFFF"/>
              </w:rPr>
              <w:t>(skaitmenų po kablelio.</w:t>
            </w:r>
          </w:p>
          <w:p w14:paraId="2EE189C4" w14:textId="77777777" w:rsidR="00CE344C" w:rsidRPr="002C798A" w:rsidRDefault="00CE344C" w:rsidP="00CE344C">
            <w:pPr>
              <w:rPr>
                <w:rFonts w:ascii="Times New Roman" w:hAnsi="Times New Roman" w:cs="Times New Roman"/>
                <w:kern w:val="2"/>
                <w:sz w:val="24"/>
                <w:szCs w:val="24"/>
                <w:shd w:val="clear" w:color="auto" w:fill="FFFFFF"/>
              </w:rPr>
            </w:pPr>
            <w:r w:rsidRPr="002C798A">
              <w:rPr>
                <w:rFonts w:ascii="Times New Roman" w:hAnsi="Times New Roman" w:cs="Times New Roman"/>
                <w:kern w:val="2"/>
                <w:sz w:val="24"/>
                <w:szCs w:val="24"/>
                <w:shd w:val="clear" w:color="auto" w:fill="FFFFFF"/>
              </w:rPr>
              <w:t>5.3.3.8. Šalis, siekianti Sutarties kainos / įkainių peržiūros</w:t>
            </w:r>
            <w:r w:rsidRPr="002C798A">
              <w:rPr>
                <w:rFonts w:ascii="Times New Roman" w:hAnsi="Times New Roman" w:cs="Times New Roman"/>
                <w:color w:val="000000"/>
                <w:kern w:val="2"/>
                <w:sz w:val="24"/>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w:t>
            </w:r>
            <w:r w:rsidRPr="002C798A">
              <w:rPr>
                <w:rFonts w:ascii="Times New Roman" w:hAnsi="Times New Roman" w:cs="Times New Roman"/>
                <w:color w:val="000000"/>
                <w:kern w:val="2"/>
                <w:sz w:val="24"/>
                <w:szCs w:val="24"/>
                <w:shd w:val="clear" w:color="auto" w:fill="FFFFFF"/>
              </w:rPr>
              <w:lastRenderedPageBreak/>
              <w:t xml:space="preserve">Oficialiosios statistikos portale arba </w:t>
            </w:r>
            <w:r w:rsidRPr="002C798A">
              <w:rPr>
                <w:rFonts w:ascii="Times New Roman" w:hAnsi="Times New Roman" w:cs="Times New Roman"/>
                <w:kern w:val="2"/>
                <w:sz w:val="24"/>
                <w:szCs w:val="24"/>
                <w:bdr w:val="none" w:sz="0" w:space="0" w:color="auto" w:frame="1"/>
              </w:rPr>
              <w:t>kitus oficialius šaltinių duomenis</w:t>
            </w:r>
            <w:r w:rsidRPr="002C798A">
              <w:rPr>
                <w:rFonts w:ascii="Times New Roman" w:hAnsi="Times New Roman" w:cs="Times New Roman"/>
                <w:color w:val="000000"/>
                <w:kern w:val="2"/>
                <w:sz w:val="24"/>
                <w:szCs w:val="24"/>
                <w:shd w:val="clear" w:color="auto" w:fill="FFFFFF"/>
              </w:rPr>
              <w:t xml:space="preserve">. Prašyme </w:t>
            </w:r>
            <w:r w:rsidRPr="002C798A">
              <w:rPr>
                <w:rFonts w:ascii="Times New Roman" w:hAnsi="Times New Roman" w:cs="Times New Roman"/>
                <w:kern w:val="2"/>
                <w:sz w:val="24"/>
                <w:szCs w:val="24"/>
                <w:shd w:val="clear" w:color="auto" w:fill="FFFFFF"/>
              </w:rPr>
              <w:t>Šalis neturi teisės nurodyti kito indekso ar prašyti perskaičiavimo pagal kitą indeksą nei nurodytas šioje procedūroje.</w:t>
            </w:r>
          </w:p>
          <w:p w14:paraId="1D6EE013" w14:textId="77777777" w:rsidR="00CE344C" w:rsidRPr="002C798A" w:rsidRDefault="00CE344C" w:rsidP="00CE344C">
            <w:pPr>
              <w:rPr>
                <w:rFonts w:ascii="Times New Roman" w:hAnsi="Times New Roman" w:cs="Times New Roman"/>
                <w:kern w:val="2"/>
                <w:sz w:val="24"/>
                <w:szCs w:val="24"/>
                <w:shd w:val="clear" w:color="auto" w:fill="FFFFFF"/>
              </w:rPr>
            </w:pPr>
            <w:r w:rsidRPr="002C798A">
              <w:rPr>
                <w:rFonts w:ascii="Times New Roman" w:hAnsi="Times New Roman" w:cs="Times New Roman"/>
                <w:kern w:val="2"/>
                <w:sz w:val="24"/>
                <w:szCs w:val="24"/>
                <w:shd w:val="clear" w:color="auto" w:fill="FFFFFF"/>
              </w:rPr>
              <w:t>5</w:t>
            </w:r>
            <w:r w:rsidRPr="002C798A">
              <w:rPr>
                <w:rFonts w:ascii="Times New Roman" w:hAnsi="Times New Roman" w:cs="Times New Roman"/>
                <w:kern w:val="2"/>
                <w:sz w:val="24"/>
                <w:szCs w:val="24"/>
              </w:rPr>
              <w:t xml:space="preserve">.3.3.9. </w:t>
            </w:r>
            <w:r w:rsidRPr="002C798A">
              <w:rPr>
                <w:rFonts w:ascii="Times New Roman" w:hAnsi="Times New Roman" w:cs="Times New Roman"/>
                <w:kern w:val="2"/>
                <w:sz w:val="24"/>
                <w:szCs w:val="24"/>
                <w:shd w:val="clear" w:color="auto" w:fill="FFFFFF"/>
              </w:rPr>
              <w:t>Susitarimas turi būti sudarytas per (10 (dešimt) darbo dienų) nuo Šalies pateikto tinkamo prašymo perskaičiuoti S</w:t>
            </w:r>
            <w:r w:rsidRPr="002C798A">
              <w:rPr>
                <w:rFonts w:ascii="Times New Roman" w:hAnsi="Times New Roman" w:cs="Times New Roman"/>
                <w:kern w:val="2"/>
                <w:sz w:val="24"/>
                <w:szCs w:val="24"/>
              </w:rPr>
              <w:t xml:space="preserve">utarties </w:t>
            </w:r>
            <w:r w:rsidRPr="002C798A">
              <w:rPr>
                <w:rFonts w:ascii="Times New Roman" w:hAnsi="Times New Roman" w:cs="Times New Roman"/>
                <w:kern w:val="2"/>
                <w:sz w:val="24"/>
                <w:szCs w:val="24"/>
                <w:shd w:val="clear" w:color="auto" w:fill="FFFFFF"/>
              </w:rPr>
              <w:t>kainą / įkainius gavimo dienos.</w:t>
            </w:r>
          </w:p>
          <w:p w14:paraId="4196F166" w14:textId="77777777" w:rsidR="00CE344C" w:rsidRPr="002C798A" w:rsidRDefault="00CE344C" w:rsidP="00CE344C">
            <w:pPr>
              <w:rPr>
                <w:rFonts w:ascii="Times New Roman" w:hAnsi="Times New Roman" w:cs="Times New Roman"/>
                <w:color w:val="000000"/>
                <w:kern w:val="2"/>
                <w:sz w:val="24"/>
                <w:szCs w:val="24"/>
              </w:rPr>
            </w:pPr>
            <w:r w:rsidRPr="002C798A">
              <w:rPr>
                <w:rFonts w:ascii="Times New Roman" w:hAnsi="Times New Roman" w:cs="Times New Roman"/>
                <w:kern w:val="2"/>
                <w:sz w:val="24"/>
                <w:szCs w:val="24"/>
                <w:shd w:val="clear" w:color="auto" w:fill="FFFFFF"/>
              </w:rPr>
              <w:t xml:space="preserve">5.3.3.10. </w:t>
            </w:r>
            <w:r w:rsidRPr="002C798A">
              <w:rPr>
                <w:rFonts w:ascii="Times New Roman" w:hAnsi="Times New Roman" w:cs="Times New Roman"/>
                <w:kern w:val="2"/>
                <w:sz w:val="24"/>
                <w:szCs w:val="24"/>
                <w:bdr w:val="none" w:sz="0" w:space="0" w:color="auto" w:frame="1"/>
              </w:rPr>
              <w:t>Susitarimu Šalys neturi teisės keisti procedūroje nurodytos tvarkos ar kitų Sutarties nuostatų, išskyrus, jei keitimas atliekamas pagal VPĮ nuostatas</w:t>
            </w:r>
            <w:r w:rsidRPr="002C798A">
              <w:rPr>
                <w:rFonts w:ascii="Times New Roman" w:hAnsi="Times New Roman" w:cs="Times New Roman"/>
                <w:color w:val="000000"/>
                <w:kern w:val="2"/>
                <w:sz w:val="24"/>
                <w:szCs w:val="24"/>
                <w:bdr w:val="none" w:sz="0" w:space="0" w:color="auto" w:frame="1"/>
              </w:rPr>
              <w:t>.</w:t>
            </w:r>
          </w:p>
          <w:p w14:paraId="5C3EF8E4" w14:textId="7AD449E8" w:rsidR="00CE344C" w:rsidRPr="002C798A" w:rsidRDefault="00CE344C" w:rsidP="00CE344C">
            <w:pPr>
              <w:rPr>
                <w:rFonts w:ascii="Times New Roman" w:hAnsi="Times New Roman" w:cs="Times New Roman"/>
                <w:color w:val="4472C4"/>
                <w:kern w:val="2"/>
                <w:sz w:val="24"/>
                <w:szCs w:val="24"/>
              </w:rPr>
            </w:pPr>
          </w:p>
        </w:tc>
      </w:tr>
      <w:tr w:rsidR="00CE344C" w:rsidRPr="002C798A" w14:paraId="5C3EF8EC" w14:textId="77777777">
        <w:trPr>
          <w:trHeight w:val="300"/>
        </w:trPr>
        <w:tc>
          <w:tcPr>
            <w:tcW w:w="3094" w:type="dxa"/>
            <w:gridSpan w:val="2"/>
          </w:tcPr>
          <w:p w14:paraId="5C3EF8E6" w14:textId="77777777" w:rsidR="00CE344C" w:rsidRPr="002C798A" w:rsidRDefault="00CE344C" w:rsidP="00CE344C">
            <w:pPr>
              <w:rPr>
                <w:rFonts w:ascii="Times New Roman" w:hAnsi="Times New Roman" w:cs="Times New Roman"/>
                <w:b/>
                <w:kern w:val="2"/>
                <w:sz w:val="24"/>
                <w:szCs w:val="24"/>
              </w:rPr>
            </w:pPr>
            <w:r w:rsidRPr="002C798A">
              <w:rPr>
                <w:rFonts w:ascii="Times New Roman" w:hAnsi="Times New Roman" w:cs="Times New Roman"/>
                <w:b/>
                <w:kern w:val="2"/>
                <w:sz w:val="24"/>
                <w:szCs w:val="24"/>
              </w:rPr>
              <w:lastRenderedPageBreak/>
              <w:t xml:space="preserve">5.3.4. Sutarties kainos / įkainių peržiūra dėl kainų lygio pokyčio pagal </w:t>
            </w:r>
            <w:r w:rsidRPr="002C798A">
              <w:rPr>
                <w:rFonts w:ascii="Times New Roman" w:hAnsi="Times New Roman" w:cs="Times New Roman"/>
                <w:b/>
                <w:bCs/>
                <w:kern w:val="2"/>
                <w:sz w:val="24"/>
                <w:szCs w:val="24"/>
              </w:rPr>
              <w:t>Paslaugų</w:t>
            </w:r>
            <w:r w:rsidRPr="002C798A">
              <w:rPr>
                <w:rFonts w:ascii="Times New Roman" w:hAnsi="Times New Roman" w:cs="Times New Roman"/>
                <w:b/>
                <w:kern w:val="2"/>
                <w:sz w:val="24"/>
                <w:szCs w:val="24"/>
              </w:rPr>
              <w:t xml:space="preserve"> grupių kainų pokyčius</w:t>
            </w:r>
          </w:p>
        </w:tc>
        <w:tc>
          <w:tcPr>
            <w:tcW w:w="6441" w:type="dxa"/>
            <w:gridSpan w:val="2"/>
          </w:tcPr>
          <w:p w14:paraId="5C3EF8EB" w14:textId="1B5381A7" w:rsidR="00CE344C" w:rsidRPr="002C798A" w:rsidRDefault="00AF3B69" w:rsidP="008D4482">
            <w:pPr>
              <w:rPr>
                <w:rFonts w:ascii="Times New Roman" w:hAnsi="Times New Roman" w:cs="Times New Roman"/>
                <w:sz w:val="24"/>
                <w:szCs w:val="24"/>
              </w:rPr>
            </w:pPr>
            <w:r w:rsidRPr="002C798A">
              <w:rPr>
                <w:rFonts w:ascii="Times New Roman" w:hAnsi="Times New Roman" w:cs="Times New Roman"/>
                <w:sz w:val="24"/>
                <w:szCs w:val="24"/>
              </w:rPr>
              <w:t>Netaikoma</w:t>
            </w:r>
          </w:p>
        </w:tc>
      </w:tr>
      <w:tr w:rsidR="00F02FC4" w:rsidRPr="002C798A" w14:paraId="5C3EF8F5" w14:textId="77777777">
        <w:trPr>
          <w:trHeight w:val="300"/>
        </w:trPr>
        <w:tc>
          <w:tcPr>
            <w:tcW w:w="3094" w:type="dxa"/>
            <w:gridSpan w:val="2"/>
          </w:tcPr>
          <w:p w14:paraId="5C3EF8ED" w14:textId="77777777" w:rsidR="00F02FC4" w:rsidRPr="002C798A" w:rsidRDefault="00F02FC4" w:rsidP="00F02FC4">
            <w:pPr>
              <w:rPr>
                <w:rFonts w:ascii="Times New Roman" w:hAnsi="Times New Roman" w:cs="Times New Roman"/>
                <w:b/>
                <w:bCs/>
                <w:kern w:val="2"/>
                <w:sz w:val="24"/>
                <w:szCs w:val="24"/>
              </w:rPr>
            </w:pPr>
            <w:r w:rsidRPr="002C798A">
              <w:rPr>
                <w:rFonts w:ascii="Times New Roman" w:hAnsi="Times New Roman" w:cs="Times New Roman"/>
                <w:b/>
                <w:bCs/>
                <w:kern w:val="2"/>
                <w:sz w:val="24"/>
                <w:szCs w:val="24"/>
              </w:rPr>
              <w:t xml:space="preserve">5.4. Sutarties kainos / įkainių apskaičiavimas taikant </w:t>
            </w:r>
            <w:r w:rsidRPr="002C798A">
              <w:rPr>
                <w:rFonts w:ascii="Times New Roman" w:hAnsi="Times New Roman" w:cs="Times New Roman"/>
                <w:b/>
                <w:bCs/>
                <w:kern w:val="2"/>
                <w:sz w:val="24"/>
                <w:szCs w:val="24"/>
                <w:u w:val="single"/>
              </w:rPr>
              <w:t>kiekio (apimties)</w:t>
            </w:r>
            <w:r w:rsidRPr="002C798A">
              <w:rPr>
                <w:rFonts w:ascii="Times New Roman" w:hAnsi="Times New Roman" w:cs="Times New Roman"/>
                <w:b/>
                <w:bCs/>
                <w:kern w:val="2"/>
                <w:sz w:val="24"/>
                <w:szCs w:val="24"/>
              </w:rPr>
              <w:t xml:space="preserve"> keitimo taisykles</w:t>
            </w:r>
          </w:p>
        </w:tc>
        <w:tc>
          <w:tcPr>
            <w:tcW w:w="6441" w:type="dxa"/>
            <w:gridSpan w:val="2"/>
          </w:tcPr>
          <w:p w14:paraId="54E5E92E" w14:textId="77777777" w:rsidR="00AF3B69" w:rsidRPr="002C798A" w:rsidRDefault="00AF3B69" w:rsidP="00AF3B69">
            <w:pPr>
              <w:rPr>
                <w:rFonts w:ascii="Times New Roman" w:hAnsi="Times New Roman" w:cs="Times New Roman"/>
                <w:kern w:val="2"/>
                <w:sz w:val="24"/>
                <w:szCs w:val="24"/>
              </w:rPr>
            </w:pPr>
            <w:r w:rsidRPr="002C798A">
              <w:rPr>
                <w:rFonts w:ascii="Times New Roman" w:hAnsi="Times New Roman" w:cs="Times New Roman"/>
                <w:kern w:val="2"/>
                <w:sz w:val="24"/>
                <w:szCs w:val="24"/>
              </w:rPr>
              <w:t>Pirkėjas numato galimybę įsigyti Sutartimi įsigyjamų Prekių sąraše nenurodytų, tačiau su pirkimo objektu susijusių Prekių (toliau – Nenumatytos prekės) neviršijant 10 (dešimt) proc. Pradinės Sutarties vertės (jos nedidinant).</w:t>
            </w:r>
          </w:p>
          <w:p w14:paraId="5C3EF8F4" w14:textId="132F5C96" w:rsidR="00F02FC4" w:rsidRPr="002C798A" w:rsidRDefault="00AF3B69" w:rsidP="00AF3B69">
            <w:pPr>
              <w:rPr>
                <w:rFonts w:ascii="Times New Roman" w:hAnsi="Times New Roman" w:cs="Times New Roman"/>
                <w:sz w:val="24"/>
                <w:szCs w:val="24"/>
              </w:rPr>
            </w:pPr>
            <w:r w:rsidRPr="002C798A">
              <w:rPr>
                <w:rFonts w:ascii="Times New Roman" w:hAnsi="Times New Roman" w:cs="Times New Roman"/>
                <w:kern w:val="2"/>
                <w:sz w:val="24"/>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F02FC4" w:rsidRPr="002C798A" w14:paraId="5C3EF901" w14:textId="77777777">
        <w:trPr>
          <w:trHeight w:val="300"/>
        </w:trPr>
        <w:tc>
          <w:tcPr>
            <w:tcW w:w="3094" w:type="dxa"/>
            <w:gridSpan w:val="2"/>
          </w:tcPr>
          <w:p w14:paraId="5C3EF8F6" w14:textId="77777777" w:rsidR="00F02FC4" w:rsidRPr="002C798A" w:rsidRDefault="00F02FC4" w:rsidP="00F02FC4">
            <w:pPr>
              <w:rPr>
                <w:rFonts w:ascii="Times New Roman" w:hAnsi="Times New Roman" w:cs="Times New Roman"/>
                <w:b/>
                <w:kern w:val="2"/>
                <w:sz w:val="24"/>
                <w:szCs w:val="24"/>
              </w:rPr>
            </w:pPr>
            <w:r w:rsidRPr="002C798A">
              <w:rPr>
                <w:rFonts w:ascii="Times New Roman" w:hAnsi="Times New Roman" w:cs="Times New Roman"/>
                <w:b/>
                <w:kern w:val="2"/>
                <w:sz w:val="24"/>
                <w:szCs w:val="24"/>
              </w:rPr>
              <w:lastRenderedPageBreak/>
              <w:t>5.5. Atsiskaitymo su Tiekėju terminas ir tvarka</w:t>
            </w:r>
          </w:p>
        </w:tc>
        <w:tc>
          <w:tcPr>
            <w:tcW w:w="6441" w:type="dxa"/>
            <w:gridSpan w:val="2"/>
          </w:tcPr>
          <w:p w14:paraId="5C3EF900" w14:textId="57386F7D" w:rsidR="00F02FC4" w:rsidRPr="002C798A" w:rsidRDefault="00AF3B69" w:rsidP="00F02FC4">
            <w:pPr>
              <w:rPr>
                <w:rFonts w:ascii="Times New Roman" w:hAnsi="Times New Roman" w:cs="Times New Roman"/>
                <w:kern w:val="2"/>
                <w:sz w:val="24"/>
                <w:szCs w:val="24"/>
              </w:rPr>
            </w:pPr>
            <w:r w:rsidRPr="002C798A">
              <w:rPr>
                <w:rFonts w:ascii="Times New Roman" w:hAnsi="Times New Roman" w:cs="Times New Roman"/>
                <w:kern w:val="2"/>
                <w:sz w:val="24"/>
                <w:szCs w:val="24"/>
              </w:rPr>
              <w:t>Pirkėjas atsiskaito su Tiekėju ne vėliau kaip per 30 kalendorinių dienų nuo Sąskaitos gavimo dienos.</w:t>
            </w:r>
          </w:p>
        </w:tc>
      </w:tr>
      <w:tr w:rsidR="00F02FC4" w:rsidRPr="002C798A" w14:paraId="5C3EF908" w14:textId="77777777">
        <w:trPr>
          <w:trHeight w:val="300"/>
        </w:trPr>
        <w:tc>
          <w:tcPr>
            <w:tcW w:w="3094" w:type="dxa"/>
            <w:gridSpan w:val="2"/>
          </w:tcPr>
          <w:p w14:paraId="5C3EF902" w14:textId="77777777" w:rsidR="00F02FC4" w:rsidRPr="002C798A" w:rsidRDefault="00F02FC4" w:rsidP="00F02FC4">
            <w:pPr>
              <w:rPr>
                <w:rFonts w:ascii="Times New Roman" w:hAnsi="Times New Roman" w:cs="Times New Roman"/>
                <w:b/>
                <w:kern w:val="2"/>
                <w:sz w:val="24"/>
                <w:szCs w:val="24"/>
              </w:rPr>
            </w:pPr>
            <w:r w:rsidRPr="002C798A">
              <w:rPr>
                <w:rFonts w:ascii="Times New Roman" w:hAnsi="Times New Roman" w:cs="Times New Roman"/>
                <w:b/>
                <w:kern w:val="2"/>
                <w:sz w:val="24"/>
                <w:szCs w:val="24"/>
              </w:rPr>
              <w:t>5.6. Avansas</w:t>
            </w:r>
          </w:p>
        </w:tc>
        <w:tc>
          <w:tcPr>
            <w:tcW w:w="6441" w:type="dxa"/>
            <w:gridSpan w:val="2"/>
          </w:tcPr>
          <w:p w14:paraId="5C3EF907" w14:textId="709427D0" w:rsidR="00F02FC4" w:rsidRPr="002C798A" w:rsidRDefault="00F02FC4" w:rsidP="00AF3B69">
            <w:pPr>
              <w:rPr>
                <w:rFonts w:ascii="Times New Roman" w:hAnsi="Times New Roman" w:cs="Times New Roman"/>
                <w:color w:val="000000"/>
                <w:kern w:val="2"/>
                <w:sz w:val="24"/>
                <w:szCs w:val="24"/>
                <w:shd w:val="clear" w:color="auto" w:fill="FFFFFF"/>
              </w:rPr>
            </w:pPr>
            <w:r w:rsidRPr="002C798A">
              <w:rPr>
                <w:rFonts w:ascii="Times New Roman" w:hAnsi="Times New Roman" w:cs="Times New Roman"/>
                <w:kern w:val="2"/>
                <w:sz w:val="24"/>
                <w:szCs w:val="24"/>
              </w:rPr>
              <w:t>Netaikoma</w:t>
            </w:r>
          </w:p>
        </w:tc>
      </w:tr>
      <w:tr w:rsidR="00F02FC4" w:rsidRPr="002C798A" w14:paraId="5C3EF910" w14:textId="77777777">
        <w:trPr>
          <w:trHeight w:val="300"/>
        </w:trPr>
        <w:tc>
          <w:tcPr>
            <w:tcW w:w="3094" w:type="dxa"/>
            <w:gridSpan w:val="2"/>
          </w:tcPr>
          <w:p w14:paraId="5C3EF909" w14:textId="77777777" w:rsidR="00F02FC4" w:rsidRPr="002C798A" w:rsidRDefault="00F02FC4" w:rsidP="00F02FC4">
            <w:pPr>
              <w:rPr>
                <w:rFonts w:ascii="Times New Roman" w:hAnsi="Times New Roman" w:cs="Times New Roman"/>
                <w:b/>
                <w:kern w:val="2"/>
                <w:sz w:val="24"/>
                <w:szCs w:val="24"/>
              </w:rPr>
            </w:pPr>
            <w:r w:rsidRPr="002C798A">
              <w:rPr>
                <w:rFonts w:ascii="Times New Roman" w:hAnsi="Times New Roman" w:cs="Times New Roman"/>
                <w:b/>
                <w:kern w:val="2"/>
                <w:sz w:val="24"/>
                <w:szCs w:val="24"/>
              </w:rPr>
              <w:t>5.7. Avanso užtikrinimas</w:t>
            </w:r>
          </w:p>
        </w:tc>
        <w:tc>
          <w:tcPr>
            <w:tcW w:w="6441" w:type="dxa"/>
            <w:gridSpan w:val="2"/>
          </w:tcPr>
          <w:p w14:paraId="5C3EF90F" w14:textId="4D9ED97E" w:rsidR="00F02FC4" w:rsidRPr="002C798A" w:rsidRDefault="00F02FC4" w:rsidP="00F02FC4">
            <w:pPr>
              <w:rPr>
                <w:rFonts w:ascii="Times New Roman" w:hAnsi="Times New Roman" w:cs="Times New Roman"/>
                <w:kern w:val="2"/>
                <w:sz w:val="24"/>
                <w:szCs w:val="24"/>
              </w:rPr>
            </w:pPr>
            <w:r w:rsidRPr="002C798A">
              <w:rPr>
                <w:rFonts w:ascii="Times New Roman" w:hAnsi="Times New Roman" w:cs="Times New Roman"/>
                <w:kern w:val="2"/>
                <w:sz w:val="24"/>
                <w:szCs w:val="24"/>
              </w:rPr>
              <w:t>Netaikoma</w:t>
            </w:r>
            <w:r w:rsidRPr="002C798A">
              <w:rPr>
                <w:rFonts w:ascii="Times New Roman" w:hAnsi="Times New Roman" w:cs="Times New Roman"/>
                <w:color w:val="000000"/>
                <w:kern w:val="2"/>
                <w:sz w:val="24"/>
                <w:szCs w:val="24"/>
                <w:shd w:val="clear" w:color="auto" w:fill="FFFFFF"/>
              </w:rPr>
              <w:t xml:space="preserve"> </w:t>
            </w:r>
          </w:p>
        </w:tc>
      </w:tr>
      <w:tr w:rsidR="00F02FC4" w:rsidRPr="002C798A" w14:paraId="5C3EF912" w14:textId="77777777">
        <w:trPr>
          <w:trHeight w:val="300"/>
        </w:trPr>
        <w:tc>
          <w:tcPr>
            <w:tcW w:w="9535" w:type="dxa"/>
            <w:gridSpan w:val="4"/>
          </w:tcPr>
          <w:p w14:paraId="5C3EF911" w14:textId="77777777" w:rsidR="00F02FC4" w:rsidRPr="002C798A" w:rsidRDefault="00F02FC4" w:rsidP="00F02FC4">
            <w:pPr>
              <w:jc w:val="center"/>
              <w:rPr>
                <w:rFonts w:ascii="Times New Roman" w:hAnsi="Times New Roman" w:cs="Times New Roman"/>
                <w:b/>
                <w:kern w:val="2"/>
                <w:sz w:val="24"/>
                <w:szCs w:val="24"/>
              </w:rPr>
            </w:pPr>
            <w:r w:rsidRPr="002C798A">
              <w:rPr>
                <w:rFonts w:ascii="Times New Roman" w:hAnsi="Times New Roman" w:cs="Times New Roman"/>
                <w:b/>
                <w:kern w:val="2"/>
                <w:sz w:val="24"/>
                <w:szCs w:val="24"/>
              </w:rPr>
              <w:t>6. PASLAUGŲ KOKYBĖ IR GARANTINIAI ĮSIPAREIGOJIMAI</w:t>
            </w:r>
          </w:p>
        </w:tc>
      </w:tr>
      <w:tr w:rsidR="00F928E8" w:rsidRPr="002C798A" w14:paraId="5C3EF91D" w14:textId="77777777">
        <w:trPr>
          <w:trHeight w:val="300"/>
        </w:trPr>
        <w:tc>
          <w:tcPr>
            <w:tcW w:w="3094" w:type="dxa"/>
            <w:gridSpan w:val="2"/>
          </w:tcPr>
          <w:p w14:paraId="5C3EF913" w14:textId="77777777" w:rsidR="00F928E8" w:rsidRPr="002C798A" w:rsidRDefault="00F928E8" w:rsidP="00F928E8">
            <w:pPr>
              <w:rPr>
                <w:rFonts w:ascii="Times New Roman" w:hAnsi="Times New Roman" w:cs="Times New Roman"/>
                <w:b/>
                <w:kern w:val="2"/>
                <w:sz w:val="24"/>
                <w:szCs w:val="24"/>
              </w:rPr>
            </w:pPr>
            <w:r w:rsidRPr="002C798A">
              <w:rPr>
                <w:rFonts w:ascii="Times New Roman" w:hAnsi="Times New Roman" w:cs="Times New Roman"/>
                <w:b/>
                <w:kern w:val="2"/>
                <w:sz w:val="24"/>
                <w:szCs w:val="24"/>
              </w:rPr>
              <w:t>6.1. Garantinis terminas</w:t>
            </w:r>
          </w:p>
        </w:tc>
        <w:tc>
          <w:tcPr>
            <w:tcW w:w="6441" w:type="dxa"/>
            <w:gridSpan w:val="2"/>
          </w:tcPr>
          <w:p w14:paraId="5C3EF91C" w14:textId="634193BB" w:rsidR="00F928E8" w:rsidRPr="002C798A" w:rsidRDefault="00F96A9D" w:rsidP="00F96A9D">
            <w:pPr>
              <w:pStyle w:val="Sraopastraipa"/>
              <w:tabs>
                <w:tab w:val="left" w:pos="623"/>
              </w:tabs>
              <w:spacing w:after="0" w:line="240" w:lineRule="auto"/>
              <w:ind w:left="0"/>
              <w:rPr>
                <w:rFonts w:ascii="Times New Roman" w:hAnsi="Times New Roman" w:cs="Times New Roman"/>
                <w:sz w:val="24"/>
                <w:szCs w:val="24"/>
              </w:rPr>
            </w:pPr>
            <w:r w:rsidRPr="002C798A">
              <w:rPr>
                <w:rFonts w:ascii="Times New Roman" w:hAnsi="Times New Roman" w:cs="Times New Roman"/>
                <w:sz w:val="24"/>
                <w:szCs w:val="24"/>
              </w:rPr>
              <w:t>Paslaugoms teikiamas 2 (dviejų) metu garantija.</w:t>
            </w:r>
          </w:p>
        </w:tc>
      </w:tr>
      <w:tr w:rsidR="00F928E8" w:rsidRPr="002C798A" w14:paraId="5C3EF928" w14:textId="77777777">
        <w:trPr>
          <w:trHeight w:val="300"/>
        </w:trPr>
        <w:tc>
          <w:tcPr>
            <w:tcW w:w="3094" w:type="dxa"/>
            <w:gridSpan w:val="2"/>
          </w:tcPr>
          <w:p w14:paraId="5C3EF91E" w14:textId="77777777" w:rsidR="00F928E8" w:rsidRPr="002C798A" w:rsidRDefault="00F928E8" w:rsidP="00F928E8">
            <w:pPr>
              <w:rPr>
                <w:rFonts w:ascii="Times New Roman" w:hAnsi="Times New Roman" w:cs="Times New Roman"/>
                <w:b/>
                <w:kern w:val="2"/>
                <w:sz w:val="24"/>
                <w:szCs w:val="24"/>
              </w:rPr>
            </w:pPr>
            <w:r w:rsidRPr="002C798A">
              <w:rPr>
                <w:rFonts w:ascii="Times New Roman" w:hAnsi="Times New Roman" w:cs="Times New Roman"/>
                <w:b/>
                <w:sz w:val="24"/>
                <w:szCs w:val="24"/>
              </w:rPr>
              <w:t>6.2. Terminas Paslaugų trūkumams pašalinti</w:t>
            </w:r>
          </w:p>
        </w:tc>
        <w:tc>
          <w:tcPr>
            <w:tcW w:w="6441" w:type="dxa"/>
            <w:gridSpan w:val="2"/>
          </w:tcPr>
          <w:p w14:paraId="5B9FBADC" w14:textId="77777777" w:rsidR="00F928E8" w:rsidRPr="002C798A" w:rsidRDefault="00D75178" w:rsidP="00F928E8">
            <w:pPr>
              <w:rPr>
                <w:rFonts w:ascii="Times New Roman" w:hAnsi="Times New Roman" w:cs="Times New Roman"/>
                <w:sz w:val="24"/>
                <w:szCs w:val="24"/>
              </w:rPr>
            </w:pPr>
            <w:r w:rsidRPr="002C798A">
              <w:rPr>
                <w:rFonts w:ascii="Times New Roman" w:hAnsi="Times New Roman" w:cs="Times New Roman"/>
                <w:sz w:val="24"/>
                <w:szCs w:val="24"/>
              </w:rPr>
              <w:t xml:space="preserve">Pateiktas Techninės specifikacijos </w:t>
            </w:r>
            <w:r w:rsidR="0061400E" w:rsidRPr="002C798A">
              <w:rPr>
                <w:rFonts w:ascii="Times New Roman" w:hAnsi="Times New Roman" w:cs="Times New Roman"/>
                <w:sz w:val="24"/>
                <w:szCs w:val="24"/>
              </w:rPr>
              <w:t>4.2 punkte.</w:t>
            </w:r>
          </w:p>
          <w:p w14:paraId="5C3EF927" w14:textId="69AFC963" w:rsidR="001C700C" w:rsidRPr="002C798A" w:rsidRDefault="00604AAD" w:rsidP="00F928E8">
            <w:pPr>
              <w:rPr>
                <w:rFonts w:ascii="Times New Roman" w:hAnsi="Times New Roman" w:cs="Times New Roman"/>
                <w:kern w:val="2"/>
                <w:sz w:val="24"/>
                <w:szCs w:val="24"/>
              </w:rPr>
            </w:pPr>
            <w:r w:rsidRPr="002C798A">
              <w:rPr>
                <w:rFonts w:ascii="Times New Roman" w:hAnsi="Times New Roman" w:cs="Times New Roman"/>
                <w:kern w:val="2"/>
                <w:sz w:val="24"/>
                <w:szCs w:val="24"/>
              </w:rPr>
              <w:t>T</w:t>
            </w:r>
            <w:r w:rsidR="001C700C" w:rsidRPr="002C798A">
              <w:rPr>
                <w:rFonts w:ascii="Times New Roman" w:hAnsi="Times New Roman" w:cs="Times New Roman"/>
                <w:kern w:val="2"/>
                <w:sz w:val="24"/>
                <w:szCs w:val="24"/>
              </w:rPr>
              <w:t>eikėjas atnaujina IS programinę įrangą produkcinėje aplinkoje ir (ar) įdiegia su užduoties įvykdymu susijusią programinę įrangą (jeigu įdiegimas susijęs su nepertraukiamu IS paslaugų teikimu) ne darbo metu (t. y. nuo 18.00 iki 6.00 val.), užtikrindamas visos NEMIS korektišką veikimą</w:t>
            </w:r>
          </w:p>
        </w:tc>
      </w:tr>
      <w:tr w:rsidR="00F928E8" w:rsidRPr="002C798A" w14:paraId="5C3EF92F" w14:textId="77777777">
        <w:trPr>
          <w:trHeight w:val="300"/>
        </w:trPr>
        <w:tc>
          <w:tcPr>
            <w:tcW w:w="3094" w:type="dxa"/>
            <w:gridSpan w:val="2"/>
          </w:tcPr>
          <w:p w14:paraId="5C3EF929" w14:textId="77777777" w:rsidR="00F928E8" w:rsidRPr="002C798A" w:rsidRDefault="00F928E8" w:rsidP="00F928E8">
            <w:pPr>
              <w:rPr>
                <w:rFonts w:ascii="Times New Roman" w:hAnsi="Times New Roman" w:cs="Times New Roman"/>
                <w:b/>
                <w:sz w:val="24"/>
                <w:szCs w:val="24"/>
              </w:rPr>
            </w:pPr>
            <w:r w:rsidRPr="002C798A">
              <w:rPr>
                <w:rFonts w:ascii="Times New Roman" w:hAnsi="Times New Roman" w:cs="Times New Roman"/>
                <w:b/>
                <w:sz w:val="24"/>
                <w:szCs w:val="24"/>
              </w:rPr>
              <w:t xml:space="preserve">6.3. Kokybinių kriterijų įgyvendinimo </w:t>
            </w:r>
            <w:r w:rsidRPr="002C798A">
              <w:rPr>
                <w:rFonts w:ascii="Times New Roman" w:hAnsi="Times New Roman" w:cs="Times New Roman"/>
                <w:b/>
                <w:bCs/>
                <w:sz w:val="24"/>
                <w:szCs w:val="24"/>
              </w:rPr>
              <w:t xml:space="preserve">ir </w:t>
            </w:r>
            <w:r w:rsidRPr="002C798A">
              <w:rPr>
                <w:rFonts w:ascii="Times New Roman" w:hAnsi="Times New Roman" w:cs="Times New Roman"/>
                <w:b/>
                <w:sz w:val="24"/>
                <w:szCs w:val="24"/>
              </w:rPr>
              <w:t>tikrinimo tvarka</w:t>
            </w:r>
          </w:p>
        </w:tc>
        <w:tc>
          <w:tcPr>
            <w:tcW w:w="6441" w:type="dxa"/>
            <w:gridSpan w:val="2"/>
          </w:tcPr>
          <w:p w14:paraId="5C3EF92E" w14:textId="771DAB89" w:rsidR="00F928E8" w:rsidRPr="002C798A" w:rsidRDefault="00636F13" w:rsidP="008B311D">
            <w:pPr>
              <w:pStyle w:val="Betarp"/>
              <w:ind w:firstLine="339"/>
              <w:rPr>
                <w:rFonts w:ascii="Times New Roman" w:hAnsi="Times New Roman" w:cs="Times New Roman"/>
                <w:sz w:val="24"/>
                <w:szCs w:val="24"/>
              </w:rPr>
            </w:pPr>
            <w:r w:rsidRPr="002C798A">
              <w:rPr>
                <w:rFonts w:ascii="Times New Roman" w:hAnsi="Times New Roman" w:cs="Times New Roman"/>
                <w:sz w:val="24"/>
                <w:szCs w:val="24"/>
              </w:rPr>
              <w:t>Netaikoma</w:t>
            </w:r>
          </w:p>
        </w:tc>
      </w:tr>
      <w:tr w:rsidR="00F928E8" w:rsidRPr="002C798A" w14:paraId="5C3EF931" w14:textId="77777777">
        <w:trPr>
          <w:trHeight w:val="300"/>
        </w:trPr>
        <w:tc>
          <w:tcPr>
            <w:tcW w:w="9535" w:type="dxa"/>
            <w:gridSpan w:val="4"/>
          </w:tcPr>
          <w:p w14:paraId="5C3EF930" w14:textId="77777777" w:rsidR="00F928E8" w:rsidRPr="002C798A" w:rsidRDefault="00F928E8" w:rsidP="00F928E8">
            <w:pPr>
              <w:jc w:val="center"/>
              <w:rPr>
                <w:rFonts w:ascii="Times New Roman" w:hAnsi="Times New Roman" w:cs="Times New Roman"/>
                <w:b/>
                <w:kern w:val="2"/>
                <w:sz w:val="24"/>
                <w:szCs w:val="24"/>
              </w:rPr>
            </w:pPr>
            <w:r w:rsidRPr="002C798A">
              <w:rPr>
                <w:rFonts w:ascii="Times New Roman" w:hAnsi="Times New Roman" w:cs="Times New Roman"/>
                <w:b/>
                <w:kern w:val="2"/>
                <w:sz w:val="24"/>
                <w:szCs w:val="24"/>
              </w:rPr>
              <w:t>7. SUTARTIES VYKDYMUI PASITELKIAMI SUBTIEKĖJAI IR (AR) SPECIALISTAI</w:t>
            </w:r>
          </w:p>
        </w:tc>
      </w:tr>
      <w:tr w:rsidR="00F928E8" w:rsidRPr="002C798A" w14:paraId="5C3EF938" w14:textId="77777777">
        <w:trPr>
          <w:trHeight w:val="300"/>
        </w:trPr>
        <w:tc>
          <w:tcPr>
            <w:tcW w:w="3094" w:type="dxa"/>
            <w:gridSpan w:val="2"/>
          </w:tcPr>
          <w:p w14:paraId="5C3EF932" w14:textId="77777777" w:rsidR="00F928E8" w:rsidRPr="002C798A" w:rsidRDefault="00F928E8" w:rsidP="00F928E8">
            <w:pPr>
              <w:rPr>
                <w:rFonts w:ascii="Times New Roman" w:hAnsi="Times New Roman" w:cs="Times New Roman"/>
                <w:b/>
                <w:bCs/>
                <w:kern w:val="2"/>
                <w:sz w:val="24"/>
                <w:szCs w:val="24"/>
              </w:rPr>
            </w:pPr>
            <w:r w:rsidRPr="002C798A">
              <w:rPr>
                <w:rFonts w:ascii="Times New Roman" w:hAnsi="Times New Roman" w:cs="Times New Roman"/>
                <w:b/>
                <w:bCs/>
                <w:kern w:val="2"/>
                <w:sz w:val="24"/>
                <w:szCs w:val="24"/>
              </w:rPr>
              <w:t>7.1. Sutarties vykdymui pasitelkiami subtiekėjai ir (ar) specialistai</w:t>
            </w:r>
          </w:p>
        </w:tc>
        <w:tc>
          <w:tcPr>
            <w:tcW w:w="6441" w:type="dxa"/>
            <w:gridSpan w:val="2"/>
          </w:tcPr>
          <w:p w14:paraId="5C3EF933" w14:textId="5C0B88AF" w:rsidR="00F928E8" w:rsidRPr="002C798A" w:rsidRDefault="00F928E8" w:rsidP="00F928E8">
            <w:pPr>
              <w:rPr>
                <w:rFonts w:ascii="Times New Roman" w:hAnsi="Times New Roman" w:cs="Times New Roman"/>
                <w:kern w:val="2"/>
                <w:sz w:val="24"/>
                <w:szCs w:val="24"/>
              </w:rPr>
            </w:pPr>
            <w:r w:rsidRPr="002C798A">
              <w:rPr>
                <w:rFonts w:ascii="Times New Roman" w:hAnsi="Times New Roman" w:cs="Times New Roman"/>
                <w:kern w:val="2"/>
                <w:sz w:val="24"/>
                <w:szCs w:val="24"/>
              </w:rPr>
              <w:t xml:space="preserve">Sutarties vykdymui subtiekėjai ir (ar) specialistai </w:t>
            </w:r>
            <w:r w:rsidRPr="002C798A">
              <w:rPr>
                <w:rFonts w:ascii="Times New Roman" w:hAnsi="Times New Roman" w:cs="Times New Roman"/>
                <w:color w:val="0070C0"/>
                <w:kern w:val="2"/>
                <w:sz w:val="24"/>
                <w:szCs w:val="24"/>
              </w:rPr>
              <w:t>nepasitelkiami</w:t>
            </w:r>
            <w:r w:rsidR="00F96A9D" w:rsidRPr="002C798A">
              <w:rPr>
                <w:rFonts w:ascii="Times New Roman" w:hAnsi="Times New Roman" w:cs="Times New Roman"/>
                <w:color w:val="0070C0"/>
                <w:kern w:val="2"/>
                <w:sz w:val="24"/>
                <w:szCs w:val="24"/>
              </w:rPr>
              <w:t>/pasitelkiami</w:t>
            </w:r>
            <w:r w:rsidRPr="002C798A">
              <w:rPr>
                <w:rFonts w:ascii="Times New Roman" w:hAnsi="Times New Roman" w:cs="Times New Roman"/>
                <w:kern w:val="2"/>
                <w:sz w:val="24"/>
                <w:szCs w:val="24"/>
              </w:rPr>
              <w:t>.</w:t>
            </w:r>
          </w:p>
          <w:p w14:paraId="5C3EF937" w14:textId="11DDC97A" w:rsidR="00F928E8" w:rsidRPr="002C798A" w:rsidRDefault="00F928E8" w:rsidP="00F928E8">
            <w:pPr>
              <w:rPr>
                <w:rFonts w:ascii="Times New Roman" w:hAnsi="Times New Roman" w:cs="Times New Roman"/>
                <w:b/>
                <w:kern w:val="2"/>
                <w:sz w:val="24"/>
                <w:szCs w:val="24"/>
              </w:rPr>
            </w:pPr>
          </w:p>
        </w:tc>
      </w:tr>
      <w:tr w:rsidR="00F928E8" w:rsidRPr="002C798A" w14:paraId="5C3EF93A" w14:textId="77777777">
        <w:trPr>
          <w:trHeight w:val="300"/>
        </w:trPr>
        <w:tc>
          <w:tcPr>
            <w:tcW w:w="9535" w:type="dxa"/>
            <w:gridSpan w:val="4"/>
          </w:tcPr>
          <w:p w14:paraId="5C3EF939" w14:textId="77777777" w:rsidR="00F928E8" w:rsidRPr="002C798A" w:rsidRDefault="00F928E8" w:rsidP="00F928E8">
            <w:pPr>
              <w:jc w:val="center"/>
              <w:rPr>
                <w:rFonts w:ascii="Times New Roman" w:hAnsi="Times New Roman" w:cs="Times New Roman"/>
                <w:b/>
                <w:kern w:val="2"/>
                <w:sz w:val="24"/>
                <w:szCs w:val="24"/>
              </w:rPr>
            </w:pPr>
            <w:r w:rsidRPr="002C798A">
              <w:rPr>
                <w:rFonts w:ascii="Times New Roman" w:hAnsi="Times New Roman" w:cs="Times New Roman"/>
                <w:b/>
                <w:kern w:val="2"/>
                <w:sz w:val="24"/>
                <w:szCs w:val="24"/>
              </w:rPr>
              <w:t>8. PRIEVOLIŲ PAGAL SUTARTĮ ĮVYKDYMO UŽTIKRINIMAS</w:t>
            </w:r>
          </w:p>
        </w:tc>
      </w:tr>
      <w:tr w:rsidR="00F928E8" w:rsidRPr="002C798A" w14:paraId="5C3EF941" w14:textId="77777777">
        <w:trPr>
          <w:trHeight w:val="300"/>
        </w:trPr>
        <w:tc>
          <w:tcPr>
            <w:tcW w:w="3094" w:type="dxa"/>
            <w:gridSpan w:val="2"/>
          </w:tcPr>
          <w:p w14:paraId="5C3EF93B" w14:textId="77777777" w:rsidR="00F928E8" w:rsidRPr="002C798A" w:rsidRDefault="00F928E8" w:rsidP="00F928E8">
            <w:pPr>
              <w:rPr>
                <w:rFonts w:ascii="Times New Roman" w:hAnsi="Times New Roman" w:cs="Times New Roman"/>
                <w:b/>
                <w:kern w:val="2"/>
                <w:sz w:val="24"/>
                <w:szCs w:val="24"/>
              </w:rPr>
            </w:pPr>
            <w:r w:rsidRPr="002C798A">
              <w:rPr>
                <w:rFonts w:ascii="Times New Roman" w:hAnsi="Times New Roman" w:cs="Times New Roman"/>
                <w:b/>
                <w:kern w:val="2"/>
                <w:sz w:val="24"/>
                <w:szCs w:val="24"/>
              </w:rPr>
              <w:t>8.1. Prievolių pagal Sutartį įvykdymo užtikrinimas</w:t>
            </w:r>
          </w:p>
        </w:tc>
        <w:sdt>
          <w:sdtPr>
            <w:rPr>
              <w:rFonts w:ascii="Times New Roman" w:hAnsi="Times New Roman" w:cs="Times New Roman"/>
              <w:color w:val="000000"/>
              <w:sz w:val="24"/>
              <w:szCs w:val="24"/>
            </w:rPr>
            <w:alias w:val="PASIRINKITE"/>
            <w:tag w:val="PASIRINKITE"/>
            <w:id w:val="1121643867"/>
            <w:placeholder>
              <w:docPart w:val="F44FC3E2881B484EA3A74F83C87BE2D5"/>
            </w:placeholder>
            <w:comboBox>
              <w:listItem w:displayText="PASIRINKITE" w:value="PASIRINKITE"/>
              <w:listItem w:displayText="Sutarties įvykdymo užtikrinimo priemonių nereikalaujama" w:value="Sutarties įvykdymo užtikrinimo priemonių nereikalaujama"/>
              <w:listItem w:displayText="Reikalaujamas Sutarties įvykdymo užtikrinimas" w:value="Reikalaujamas Sutarties įvykdymo užtikrinimas"/>
            </w:comboBox>
          </w:sdtPr>
          <w:sdtContent>
            <w:tc>
              <w:tcPr>
                <w:tcW w:w="6441" w:type="dxa"/>
                <w:gridSpan w:val="2"/>
              </w:tcPr>
              <w:p w14:paraId="5C3EF940" w14:textId="45C9EF1C" w:rsidR="00F928E8" w:rsidRPr="002C798A" w:rsidRDefault="00E95ACD" w:rsidP="00F928E8">
                <w:pPr>
                  <w:rPr>
                    <w:rFonts w:ascii="Times New Roman" w:hAnsi="Times New Roman" w:cs="Times New Roman"/>
                    <w:kern w:val="2"/>
                    <w:sz w:val="24"/>
                    <w:szCs w:val="24"/>
                  </w:rPr>
                </w:pPr>
                <w:r w:rsidRPr="002C798A">
                  <w:rPr>
                    <w:rFonts w:ascii="Times New Roman" w:hAnsi="Times New Roman" w:cs="Times New Roman"/>
                    <w:color w:val="000000"/>
                    <w:sz w:val="24"/>
                    <w:szCs w:val="24"/>
                  </w:rPr>
                  <w:t>Sutarties įvykdymo užtikrinimo priemonių nereikalaujama</w:t>
                </w:r>
              </w:p>
            </w:tc>
          </w:sdtContent>
        </w:sdt>
      </w:tr>
      <w:tr w:rsidR="00F928E8" w:rsidRPr="002C798A" w14:paraId="5C3EF94C" w14:textId="77777777">
        <w:trPr>
          <w:trHeight w:val="300"/>
        </w:trPr>
        <w:tc>
          <w:tcPr>
            <w:tcW w:w="3094" w:type="dxa"/>
            <w:gridSpan w:val="2"/>
          </w:tcPr>
          <w:p w14:paraId="5C3EF942" w14:textId="77777777" w:rsidR="00F928E8" w:rsidRPr="002C798A" w:rsidRDefault="00F928E8" w:rsidP="00F928E8">
            <w:pPr>
              <w:rPr>
                <w:rFonts w:ascii="Times New Roman" w:hAnsi="Times New Roman" w:cs="Times New Roman"/>
                <w:b/>
                <w:kern w:val="2"/>
                <w:sz w:val="24"/>
                <w:szCs w:val="24"/>
              </w:rPr>
            </w:pPr>
            <w:r w:rsidRPr="002C798A">
              <w:rPr>
                <w:rFonts w:ascii="Times New Roman" w:hAnsi="Times New Roman" w:cs="Times New Roman"/>
                <w:b/>
                <w:kern w:val="2"/>
                <w:sz w:val="24"/>
                <w:szCs w:val="24"/>
              </w:rPr>
              <w:t>8.2 Sutarties įvykdymo užtikrinimo galiojimo terminas</w:t>
            </w:r>
          </w:p>
        </w:tc>
        <w:tc>
          <w:tcPr>
            <w:tcW w:w="6441" w:type="dxa"/>
            <w:gridSpan w:val="2"/>
          </w:tcPr>
          <w:p w14:paraId="5C3EF943" w14:textId="77777777" w:rsidR="00F928E8" w:rsidRPr="002C798A" w:rsidRDefault="00F928E8" w:rsidP="00F928E8">
            <w:pPr>
              <w:rPr>
                <w:rFonts w:ascii="Times New Roman" w:hAnsi="Times New Roman" w:cs="Times New Roman"/>
                <w:kern w:val="2"/>
                <w:sz w:val="24"/>
                <w:szCs w:val="24"/>
              </w:rPr>
            </w:pPr>
            <w:r w:rsidRPr="002C798A">
              <w:rPr>
                <w:rFonts w:ascii="Times New Roman" w:hAnsi="Times New Roman" w:cs="Times New Roman"/>
                <w:kern w:val="2"/>
                <w:sz w:val="24"/>
                <w:szCs w:val="24"/>
              </w:rPr>
              <w:t>Netaikoma</w:t>
            </w:r>
          </w:p>
          <w:p w14:paraId="5C3EF944" w14:textId="77777777" w:rsidR="00F928E8" w:rsidRPr="002C798A" w:rsidRDefault="00F928E8" w:rsidP="00F928E8">
            <w:pPr>
              <w:rPr>
                <w:rFonts w:ascii="Times New Roman" w:hAnsi="Times New Roman" w:cs="Times New Roman"/>
                <w:kern w:val="2"/>
                <w:sz w:val="24"/>
                <w:szCs w:val="24"/>
              </w:rPr>
            </w:pPr>
          </w:p>
          <w:p w14:paraId="5C3EF94B" w14:textId="4E36C0D5" w:rsidR="00F928E8" w:rsidRPr="002C798A" w:rsidRDefault="00F928E8" w:rsidP="00F928E8">
            <w:pPr>
              <w:rPr>
                <w:rFonts w:ascii="Times New Roman" w:hAnsi="Times New Roman" w:cs="Times New Roman"/>
                <w:kern w:val="2"/>
                <w:sz w:val="24"/>
                <w:szCs w:val="24"/>
              </w:rPr>
            </w:pPr>
          </w:p>
        </w:tc>
      </w:tr>
      <w:tr w:rsidR="00F928E8" w:rsidRPr="002C798A" w14:paraId="5C3EF953" w14:textId="77777777">
        <w:trPr>
          <w:trHeight w:val="300"/>
        </w:trPr>
        <w:tc>
          <w:tcPr>
            <w:tcW w:w="3094" w:type="dxa"/>
            <w:gridSpan w:val="2"/>
          </w:tcPr>
          <w:p w14:paraId="5C3EF94D" w14:textId="77777777" w:rsidR="00F928E8" w:rsidRPr="002C798A" w:rsidRDefault="00F928E8" w:rsidP="00F928E8">
            <w:pPr>
              <w:rPr>
                <w:rFonts w:ascii="Times New Roman" w:hAnsi="Times New Roman" w:cs="Times New Roman"/>
                <w:b/>
                <w:kern w:val="2"/>
                <w:sz w:val="24"/>
                <w:szCs w:val="24"/>
              </w:rPr>
            </w:pPr>
            <w:r w:rsidRPr="002C798A">
              <w:rPr>
                <w:rFonts w:ascii="Times New Roman" w:hAnsi="Times New Roman" w:cs="Times New Roman"/>
                <w:b/>
                <w:kern w:val="2"/>
                <w:sz w:val="24"/>
                <w:szCs w:val="24"/>
              </w:rPr>
              <w:t>8.3. Sutarties įvykdymo užtikrinimo pateikimas</w:t>
            </w:r>
          </w:p>
        </w:tc>
        <w:tc>
          <w:tcPr>
            <w:tcW w:w="6441" w:type="dxa"/>
            <w:gridSpan w:val="2"/>
          </w:tcPr>
          <w:p w14:paraId="5C3EF94E" w14:textId="77777777" w:rsidR="00F928E8" w:rsidRPr="002C798A" w:rsidRDefault="00F928E8" w:rsidP="00F928E8">
            <w:pPr>
              <w:rPr>
                <w:rFonts w:ascii="Times New Roman" w:hAnsi="Times New Roman" w:cs="Times New Roman"/>
                <w:kern w:val="2"/>
                <w:sz w:val="24"/>
                <w:szCs w:val="24"/>
              </w:rPr>
            </w:pPr>
            <w:r w:rsidRPr="002C798A">
              <w:rPr>
                <w:rFonts w:ascii="Times New Roman" w:hAnsi="Times New Roman" w:cs="Times New Roman"/>
                <w:kern w:val="2"/>
                <w:sz w:val="24"/>
                <w:szCs w:val="24"/>
              </w:rPr>
              <w:t>Netaikoma</w:t>
            </w:r>
          </w:p>
          <w:p w14:paraId="5C3EF952" w14:textId="3656F834" w:rsidR="00F928E8" w:rsidRPr="002C798A" w:rsidRDefault="00F928E8" w:rsidP="00F928E8">
            <w:pPr>
              <w:rPr>
                <w:rFonts w:ascii="Times New Roman" w:hAnsi="Times New Roman" w:cs="Times New Roman"/>
                <w:sz w:val="24"/>
                <w:szCs w:val="24"/>
              </w:rPr>
            </w:pPr>
          </w:p>
        </w:tc>
      </w:tr>
      <w:tr w:rsidR="00F928E8" w:rsidRPr="002C798A" w14:paraId="5C3EF955" w14:textId="77777777">
        <w:trPr>
          <w:trHeight w:val="300"/>
        </w:trPr>
        <w:tc>
          <w:tcPr>
            <w:tcW w:w="9535" w:type="dxa"/>
            <w:gridSpan w:val="4"/>
          </w:tcPr>
          <w:p w14:paraId="5C3EF954" w14:textId="77777777" w:rsidR="00F928E8" w:rsidRPr="002C798A" w:rsidRDefault="00F928E8" w:rsidP="00F928E8">
            <w:pPr>
              <w:jc w:val="center"/>
              <w:rPr>
                <w:rFonts w:ascii="Times New Roman" w:hAnsi="Times New Roman" w:cs="Times New Roman"/>
                <w:b/>
                <w:kern w:val="2"/>
                <w:sz w:val="24"/>
                <w:szCs w:val="24"/>
              </w:rPr>
            </w:pPr>
            <w:r w:rsidRPr="002C798A">
              <w:rPr>
                <w:rFonts w:ascii="Times New Roman" w:hAnsi="Times New Roman" w:cs="Times New Roman"/>
                <w:b/>
                <w:kern w:val="2"/>
                <w:sz w:val="24"/>
                <w:szCs w:val="24"/>
              </w:rPr>
              <w:t>9. ŠALIŲ ATSAKOMYBĖ</w:t>
            </w:r>
          </w:p>
        </w:tc>
      </w:tr>
      <w:tr w:rsidR="008D7B94" w:rsidRPr="002C798A" w14:paraId="5C3EF95C" w14:textId="77777777">
        <w:trPr>
          <w:trHeight w:val="300"/>
        </w:trPr>
        <w:tc>
          <w:tcPr>
            <w:tcW w:w="3094" w:type="dxa"/>
            <w:gridSpan w:val="2"/>
          </w:tcPr>
          <w:p w14:paraId="5C3EF956" w14:textId="77777777" w:rsidR="008D7B94" w:rsidRPr="002C798A" w:rsidRDefault="008D7B94" w:rsidP="008D7B94">
            <w:pPr>
              <w:rPr>
                <w:rFonts w:ascii="Times New Roman" w:hAnsi="Times New Roman" w:cs="Times New Roman"/>
                <w:b/>
                <w:kern w:val="2"/>
                <w:sz w:val="24"/>
                <w:szCs w:val="24"/>
              </w:rPr>
            </w:pPr>
            <w:r w:rsidRPr="002C798A">
              <w:rPr>
                <w:rFonts w:ascii="Times New Roman" w:hAnsi="Times New Roman" w:cs="Times New Roman"/>
                <w:b/>
                <w:kern w:val="2"/>
                <w:sz w:val="24"/>
                <w:szCs w:val="24"/>
              </w:rPr>
              <w:lastRenderedPageBreak/>
              <w:t>9.1. Pirkėjui taikomos netesybos už mokėjimų pagal Sutartį vėlavimą</w:t>
            </w:r>
          </w:p>
        </w:tc>
        <w:tc>
          <w:tcPr>
            <w:tcW w:w="6441" w:type="dxa"/>
            <w:gridSpan w:val="2"/>
          </w:tcPr>
          <w:p w14:paraId="5C3EF95B" w14:textId="2B77EEB2" w:rsidR="008D7B94" w:rsidRPr="002C798A" w:rsidRDefault="008D7B94" w:rsidP="008D7B94">
            <w:pPr>
              <w:spacing w:line="259" w:lineRule="auto"/>
              <w:rPr>
                <w:rFonts w:ascii="Times New Roman" w:hAnsi="Times New Roman" w:cs="Times New Roman"/>
                <w:kern w:val="2"/>
                <w:sz w:val="24"/>
                <w:szCs w:val="24"/>
              </w:rPr>
            </w:pPr>
            <w:r w:rsidRPr="002C798A">
              <w:rPr>
                <w:rFonts w:ascii="Times New Roman" w:hAnsi="Times New Roman" w:cs="Times New Roman"/>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F928E8" w:rsidRPr="002C798A" w14:paraId="5C3EF961" w14:textId="77777777">
        <w:trPr>
          <w:trHeight w:val="300"/>
        </w:trPr>
        <w:tc>
          <w:tcPr>
            <w:tcW w:w="3094" w:type="dxa"/>
            <w:gridSpan w:val="2"/>
          </w:tcPr>
          <w:p w14:paraId="5C3EF95D" w14:textId="77777777" w:rsidR="00F928E8" w:rsidRPr="002C798A" w:rsidRDefault="00F928E8" w:rsidP="00F928E8">
            <w:pPr>
              <w:rPr>
                <w:rFonts w:ascii="Times New Roman" w:hAnsi="Times New Roman" w:cs="Times New Roman"/>
                <w:b/>
                <w:kern w:val="2"/>
                <w:sz w:val="24"/>
                <w:szCs w:val="24"/>
              </w:rPr>
            </w:pPr>
            <w:r w:rsidRPr="002C798A">
              <w:rPr>
                <w:rFonts w:ascii="Times New Roman" w:hAnsi="Times New Roman" w:cs="Times New Roman"/>
                <w:b/>
                <w:sz w:val="24"/>
                <w:szCs w:val="24"/>
              </w:rPr>
              <w:t>9.2. Tiekėjui taikomos netesybos</w:t>
            </w:r>
          </w:p>
        </w:tc>
        <w:tc>
          <w:tcPr>
            <w:tcW w:w="6441" w:type="dxa"/>
            <w:gridSpan w:val="2"/>
          </w:tcPr>
          <w:p w14:paraId="5C3EF960" w14:textId="0D5CE1AA" w:rsidR="00F928E8" w:rsidRPr="002C798A" w:rsidRDefault="004B6097" w:rsidP="00F928E8">
            <w:pPr>
              <w:rPr>
                <w:rFonts w:ascii="Times New Roman" w:hAnsi="Times New Roman" w:cs="Times New Roman"/>
                <w:b/>
                <w:kern w:val="2"/>
                <w:sz w:val="24"/>
                <w:szCs w:val="24"/>
              </w:rPr>
            </w:pPr>
            <w:r w:rsidRPr="002C798A">
              <w:rPr>
                <w:rFonts w:ascii="Times New Roman" w:hAnsi="Times New Roman" w:cs="Times New Roman"/>
                <w:kern w:val="2"/>
                <w:sz w:val="24"/>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F928E8" w:rsidRPr="002C798A" w14:paraId="5C3EF970" w14:textId="77777777">
        <w:trPr>
          <w:trHeight w:val="300"/>
        </w:trPr>
        <w:tc>
          <w:tcPr>
            <w:tcW w:w="3094" w:type="dxa"/>
            <w:gridSpan w:val="2"/>
          </w:tcPr>
          <w:p w14:paraId="5C3EF962" w14:textId="77777777" w:rsidR="00F928E8" w:rsidRPr="002C798A" w:rsidRDefault="00F928E8" w:rsidP="00F928E8">
            <w:pPr>
              <w:rPr>
                <w:rFonts w:ascii="Times New Roman" w:hAnsi="Times New Roman" w:cs="Times New Roman"/>
                <w:b/>
                <w:kern w:val="2"/>
                <w:sz w:val="24"/>
                <w:szCs w:val="24"/>
              </w:rPr>
            </w:pPr>
            <w:r w:rsidRPr="002C798A">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441" w:type="dxa"/>
            <w:gridSpan w:val="2"/>
          </w:tcPr>
          <w:p w14:paraId="0E3711A4" w14:textId="77777777" w:rsidR="00323134" w:rsidRPr="002C798A" w:rsidRDefault="00323134" w:rsidP="00323134">
            <w:pPr>
              <w:rPr>
                <w:rFonts w:ascii="Times New Roman" w:hAnsi="Times New Roman" w:cs="Times New Roman"/>
                <w:kern w:val="2"/>
                <w:sz w:val="24"/>
                <w:szCs w:val="24"/>
              </w:rPr>
            </w:pPr>
          </w:p>
          <w:p w14:paraId="71AC6690" w14:textId="77777777" w:rsidR="00323134" w:rsidRPr="002C798A" w:rsidRDefault="00323134" w:rsidP="00323134">
            <w:pPr>
              <w:rPr>
                <w:rFonts w:ascii="Times New Roman" w:hAnsi="Times New Roman" w:cs="Times New Roman"/>
                <w:kern w:val="2"/>
                <w:sz w:val="24"/>
                <w:szCs w:val="24"/>
              </w:rPr>
            </w:pPr>
            <w:r w:rsidRPr="002C798A">
              <w:rPr>
                <w:rFonts w:ascii="Times New Roman" w:hAnsi="Times New Roman" w:cs="Times New Roman"/>
                <w:kern w:val="2"/>
                <w:sz w:val="24"/>
                <w:szCs w:val="24"/>
              </w:rPr>
              <w:t>9.3.1. Nutraukus Sutartį dėl esminio Sutarties pažeidimo, mokama 10 proc. nuo pradinės Sutarties vertės dydžio bauda.</w:t>
            </w:r>
          </w:p>
          <w:p w14:paraId="7DE7A608" w14:textId="77777777" w:rsidR="00323134" w:rsidRPr="002C798A" w:rsidRDefault="00323134" w:rsidP="00323134">
            <w:pPr>
              <w:rPr>
                <w:rFonts w:ascii="Times New Roman" w:hAnsi="Times New Roman" w:cs="Times New Roman"/>
                <w:sz w:val="24"/>
                <w:szCs w:val="24"/>
              </w:rPr>
            </w:pPr>
          </w:p>
          <w:p w14:paraId="5C3EF96F" w14:textId="55708C08" w:rsidR="00F928E8" w:rsidRPr="002C798A" w:rsidRDefault="00323134" w:rsidP="00F928E8">
            <w:pPr>
              <w:rPr>
                <w:rFonts w:ascii="Times New Roman" w:hAnsi="Times New Roman" w:cs="Times New Roman"/>
                <w:sz w:val="24"/>
                <w:szCs w:val="24"/>
              </w:rPr>
            </w:pPr>
            <w:r w:rsidRPr="002C798A">
              <w:rPr>
                <w:rFonts w:ascii="Times New Roman" w:hAnsi="Times New Roman" w:cs="Times New Roman"/>
                <w:sz w:val="24"/>
                <w:szCs w:val="24"/>
              </w:rPr>
              <w:t xml:space="preserve">9.3.2. Nepagrįstai nutraukus Sutarties vykdymą ne Sutartyje nustatyta tvarka, mokama </w:t>
            </w:r>
            <w:r w:rsidRPr="002C798A">
              <w:rPr>
                <w:rFonts w:ascii="Times New Roman" w:hAnsi="Times New Roman" w:cs="Times New Roman"/>
                <w:kern w:val="2"/>
                <w:sz w:val="24"/>
                <w:szCs w:val="24"/>
              </w:rPr>
              <w:t>10 procentų dydžio bauda nuo Pradinės Sutarties vertės, nurodytos Specialiųjų sąlygų 5.2 punkte.</w:t>
            </w:r>
          </w:p>
        </w:tc>
      </w:tr>
      <w:tr w:rsidR="00F928E8" w:rsidRPr="002C798A" w14:paraId="5C3EF977" w14:textId="77777777">
        <w:trPr>
          <w:trHeight w:val="300"/>
        </w:trPr>
        <w:tc>
          <w:tcPr>
            <w:tcW w:w="3094" w:type="dxa"/>
            <w:gridSpan w:val="2"/>
          </w:tcPr>
          <w:p w14:paraId="5C3EF971" w14:textId="77777777" w:rsidR="00F928E8" w:rsidRPr="002C798A" w:rsidRDefault="00F928E8" w:rsidP="00F928E8">
            <w:pPr>
              <w:rPr>
                <w:rFonts w:ascii="Times New Roman" w:hAnsi="Times New Roman" w:cs="Times New Roman"/>
                <w:b/>
                <w:kern w:val="2"/>
                <w:sz w:val="24"/>
                <w:szCs w:val="24"/>
              </w:rPr>
            </w:pPr>
            <w:r w:rsidRPr="002C798A">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7B26D60" w14:textId="77777777" w:rsidR="0094418A" w:rsidRPr="002C798A" w:rsidRDefault="0094418A" w:rsidP="0094418A">
            <w:pPr>
              <w:rPr>
                <w:rFonts w:ascii="Times New Roman" w:hAnsi="Times New Roman" w:cs="Times New Roman"/>
                <w:kern w:val="2"/>
                <w:sz w:val="24"/>
                <w:szCs w:val="24"/>
              </w:rPr>
            </w:pPr>
            <w:r w:rsidRPr="002C798A">
              <w:rPr>
                <w:rFonts w:ascii="Times New Roman" w:hAnsi="Times New Roman" w:cs="Times New Roman"/>
                <w:kern w:val="2"/>
                <w:sz w:val="24"/>
                <w:szCs w:val="24"/>
              </w:rPr>
              <w:t>100 Eur už kiekvieną pažeidimo atvejį, įvertinant ir tai, ar Sutartį gali vykdyti subtiekėjas ir (ar) specialistas, kurio kvalifikacija buvo vertinama kokybiniams kriterijams pagrįsti).</w:t>
            </w:r>
          </w:p>
          <w:p w14:paraId="5C3EF976" w14:textId="778A4ADD" w:rsidR="00F928E8" w:rsidRPr="002C798A" w:rsidRDefault="00F928E8" w:rsidP="00F928E8">
            <w:pPr>
              <w:rPr>
                <w:rFonts w:ascii="Times New Roman" w:hAnsi="Times New Roman" w:cs="Times New Roman"/>
                <w:kern w:val="2"/>
                <w:sz w:val="24"/>
                <w:szCs w:val="24"/>
              </w:rPr>
            </w:pPr>
          </w:p>
        </w:tc>
      </w:tr>
      <w:tr w:rsidR="00F928E8" w:rsidRPr="002C798A" w14:paraId="5C3EF986" w14:textId="77777777">
        <w:trPr>
          <w:trHeight w:val="300"/>
        </w:trPr>
        <w:tc>
          <w:tcPr>
            <w:tcW w:w="3094" w:type="dxa"/>
            <w:gridSpan w:val="2"/>
          </w:tcPr>
          <w:p w14:paraId="5C3EF978" w14:textId="77777777" w:rsidR="00F928E8" w:rsidRPr="002C798A" w:rsidRDefault="00F928E8" w:rsidP="00F928E8">
            <w:pPr>
              <w:rPr>
                <w:rFonts w:ascii="Times New Roman" w:hAnsi="Times New Roman" w:cs="Times New Roman"/>
                <w:b/>
                <w:kern w:val="2"/>
                <w:sz w:val="24"/>
                <w:szCs w:val="24"/>
              </w:rPr>
            </w:pPr>
            <w:r w:rsidRPr="002C798A">
              <w:rPr>
                <w:rFonts w:ascii="Times New Roman" w:hAnsi="Times New Roman" w:cs="Times New Roman"/>
                <w:b/>
                <w:kern w:val="2"/>
                <w:sz w:val="24"/>
                <w:szCs w:val="24"/>
              </w:rPr>
              <w:t>9.5. Tiekėjui taikomos baudos dėl aplinkosauginių ir (arba) socialinių kriterijų nesilaikymo</w:t>
            </w:r>
          </w:p>
        </w:tc>
        <w:tc>
          <w:tcPr>
            <w:tcW w:w="6441" w:type="dxa"/>
            <w:gridSpan w:val="2"/>
          </w:tcPr>
          <w:p w14:paraId="5C3EF979" w14:textId="77777777" w:rsidR="00F928E8" w:rsidRPr="002C798A" w:rsidRDefault="00F928E8" w:rsidP="00F928E8">
            <w:pPr>
              <w:rPr>
                <w:rFonts w:ascii="Times New Roman" w:hAnsi="Times New Roman" w:cs="Times New Roman"/>
                <w:color w:val="000000"/>
                <w:kern w:val="2"/>
                <w:sz w:val="24"/>
                <w:szCs w:val="24"/>
              </w:rPr>
            </w:pPr>
            <w:r w:rsidRPr="002C798A">
              <w:rPr>
                <w:rFonts w:ascii="Times New Roman" w:hAnsi="Times New Roman" w:cs="Times New Roman"/>
                <w:color w:val="000000"/>
                <w:kern w:val="2"/>
                <w:sz w:val="24"/>
                <w:szCs w:val="24"/>
              </w:rPr>
              <w:t>Netaikoma</w:t>
            </w:r>
          </w:p>
          <w:p w14:paraId="5C3EF97A" w14:textId="77777777" w:rsidR="00F928E8" w:rsidRPr="002C798A" w:rsidRDefault="00F928E8" w:rsidP="00F928E8">
            <w:pPr>
              <w:rPr>
                <w:rFonts w:ascii="Times New Roman" w:hAnsi="Times New Roman" w:cs="Times New Roman"/>
                <w:kern w:val="2"/>
                <w:sz w:val="24"/>
                <w:szCs w:val="24"/>
              </w:rPr>
            </w:pPr>
          </w:p>
          <w:p w14:paraId="5C3EF985" w14:textId="6E96AC2E" w:rsidR="00F928E8" w:rsidRPr="002C798A" w:rsidRDefault="00F928E8" w:rsidP="00F928E8">
            <w:pPr>
              <w:rPr>
                <w:rFonts w:ascii="Times New Roman" w:hAnsi="Times New Roman" w:cs="Times New Roman"/>
                <w:color w:val="4472C4"/>
                <w:kern w:val="2"/>
                <w:sz w:val="24"/>
                <w:szCs w:val="24"/>
              </w:rPr>
            </w:pPr>
          </w:p>
        </w:tc>
      </w:tr>
      <w:tr w:rsidR="00E300CA" w:rsidRPr="002C798A" w14:paraId="5C3EF98E" w14:textId="77777777" w:rsidTr="00AE281B">
        <w:trPr>
          <w:trHeight w:val="1144"/>
        </w:trPr>
        <w:tc>
          <w:tcPr>
            <w:tcW w:w="3094" w:type="dxa"/>
            <w:gridSpan w:val="2"/>
          </w:tcPr>
          <w:p w14:paraId="5C3EF987" w14:textId="77777777" w:rsidR="00E300CA" w:rsidRPr="002C798A" w:rsidRDefault="00E300CA" w:rsidP="00E300CA">
            <w:pPr>
              <w:rPr>
                <w:rFonts w:ascii="Times New Roman" w:hAnsi="Times New Roman" w:cs="Times New Roman"/>
                <w:b/>
                <w:kern w:val="2"/>
                <w:sz w:val="24"/>
                <w:szCs w:val="24"/>
              </w:rPr>
            </w:pPr>
            <w:r w:rsidRPr="002C798A">
              <w:rPr>
                <w:rFonts w:ascii="Times New Roman" w:hAnsi="Times New Roman" w:cs="Times New Roman"/>
                <w:b/>
                <w:kern w:val="2"/>
                <w:sz w:val="24"/>
                <w:szCs w:val="24"/>
              </w:rPr>
              <w:t>9.6. Tiekėjui / Pirkėjui taikoma bauda dėl konfidencialumo reikalavimų nesilaikymo</w:t>
            </w:r>
          </w:p>
        </w:tc>
        <w:tc>
          <w:tcPr>
            <w:tcW w:w="6441" w:type="dxa"/>
            <w:gridSpan w:val="2"/>
          </w:tcPr>
          <w:p w14:paraId="5C3EF98D" w14:textId="23B3F0D2" w:rsidR="00E300CA" w:rsidRPr="002C798A" w:rsidRDefault="00E300CA" w:rsidP="00E300CA">
            <w:pPr>
              <w:rPr>
                <w:rFonts w:ascii="Times New Roman" w:hAnsi="Times New Roman" w:cs="Times New Roman"/>
                <w:color w:val="4472C4"/>
                <w:kern w:val="2"/>
                <w:sz w:val="24"/>
                <w:szCs w:val="24"/>
              </w:rPr>
            </w:pPr>
            <w:r w:rsidRPr="002C798A">
              <w:rPr>
                <w:rFonts w:ascii="Times New Roman" w:hAnsi="Times New Roman" w:cs="Times New Roman"/>
                <w:sz w:val="24"/>
                <w:szCs w:val="24"/>
              </w:rPr>
              <w:t>1000</w:t>
            </w:r>
            <w:r w:rsidRPr="002C798A">
              <w:rPr>
                <w:rFonts w:ascii="Times New Roman" w:hAnsi="Times New Roman" w:cs="Times New Roman"/>
                <w:color w:val="000000"/>
                <w:sz w:val="24"/>
                <w:szCs w:val="24"/>
              </w:rPr>
              <w:t xml:space="preserve"> EUR už kiekvieną atvejį atskirai</w:t>
            </w:r>
          </w:p>
        </w:tc>
      </w:tr>
      <w:tr w:rsidR="00E300CA" w:rsidRPr="002C798A" w14:paraId="5C3EF996" w14:textId="77777777">
        <w:trPr>
          <w:trHeight w:val="300"/>
        </w:trPr>
        <w:tc>
          <w:tcPr>
            <w:tcW w:w="3094" w:type="dxa"/>
            <w:gridSpan w:val="2"/>
          </w:tcPr>
          <w:p w14:paraId="5C3EF98F" w14:textId="77777777" w:rsidR="00E300CA" w:rsidRPr="002C798A" w:rsidRDefault="00E300CA" w:rsidP="00E300CA">
            <w:pPr>
              <w:rPr>
                <w:rFonts w:ascii="Times New Roman" w:hAnsi="Times New Roman" w:cs="Times New Roman"/>
                <w:b/>
                <w:kern w:val="2"/>
                <w:sz w:val="24"/>
                <w:szCs w:val="24"/>
              </w:rPr>
            </w:pPr>
            <w:r w:rsidRPr="002C798A">
              <w:rPr>
                <w:rFonts w:ascii="Times New Roman" w:hAnsi="Times New Roman" w:cs="Times New Roman"/>
                <w:b/>
                <w:kern w:val="2"/>
                <w:sz w:val="24"/>
                <w:szCs w:val="24"/>
              </w:rPr>
              <w:lastRenderedPageBreak/>
              <w:t xml:space="preserve">9.7. Tiekėjui taikomos netesybos dėl pirkimo dokumentuose nustatytų kokybinių kriterijų </w:t>
            </w:r>
            <w:proofErr w:type="spellStart"/>
            <w:r w:rsidRPr="002C798A">
              <w:rPr>
                <w:rFonts w:ascii="Times New Roman" w:hAnsi="Times New Roman" w:cs="Times New Roman"/>
                <w:b/>
                <w:kern w:val="2"/>
                <w:sz w:val="24"/>
                <w:szCs w:val="24"/>
              </w:rPr>
              <w:t>nepasiekimo</w:t>
            </w:r>
            <w:proofErr w:type="spellEnd"/>
            <w:r w:rsidRPr="002C798A">
              <w:rPr>
                <w:rFonts w:ascii="Times New Roman" w:hAnsi="Times New Roman" w:cs="Times New Roman"/>
                <w:b/>
                <w:kern w:val="2"/>
                <w:sz w:val="24"/>
                <w:szCs w:val="24"/>
              </w:rPr>
              <w:t xml:space="preserve"> Sutarties vykdymo metu</w:t>
            </w:r>
          </w:p>
        </w:tc>
        <w:tc>
          <w:tcPr>
            <w:tcW w:w="6441" w:type="dxa"/>
            <w:gridSpan w:val="2"/>
          </w:tcPr>
          <w:sdt>
            <w:sdtPr>
              <w:rPr>
                <w:rFonts w:ascii="Times New Roman" w:hAnsi="Times New Roman" w:cs="Times New Roman"/>
                <w:color w:val="000000"/>
                <w:sz w:val="24"/>
                <w:szCs w:val="24"/>
              </w:rPr>
              <w:alias w:val="PASIRINKITE"/>
              <w:tag w:val="PASIRINKITE"/>
              <w:id w:val="1560977748"/>
              <w:placeholder>
                <w:docPart w:val="97499C40995F46999C56896665F756B9"/>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Content>
              <w:p w14:paraId="5CFF7917" w14:textId="7296312E" w:rsidR="0066175F" w:rsidRPr="002C798A" w:rsidRDefault="00AE281B" w:rsidP="0066175F">
                <w:pPr>
                  <w:rPr>
                    <w:rFonts w:ascii="Times New Roman" w:hAnsi="Times New Roman" w:cs="Times New Roman"/>
                    <w:color w:val="4472C4"/>
                    <w:kern w:val="2"/>
                    <w:sz w:val="24"/>
                    <w:szCs w:val="24"/>
                  </w:rPr>
                </w:pPr>
                <w:r w:rsidRPr="002C798A">
                  <w:rPr>
                    <w:rFonts w:ascii="Times New Roman" w:hAnsi="Times New Roman" w:cs="Times New Roman"/>
                    <w:color w:val="000000"/>
                    <w:sz w:val="24"/>
                    <w:szCs w:val="24"/>
                  </w:rPr>
                  <w:t>Netaikoma</w:t>
                </w:r>
              </w:p>
            </w:sdtContent>
          </w:sdt>
          <w:p w14:paraId="5C3EF995" w14:textId="1D86F205" w:rsidR="00E300CA" w:rsidRPr="002C798A" w:rsidRDefault="00E300CA" w:rsidP="00E300CA">
            <w:pPr>
              <w:rPr>
                <w:rFonts w:ascii="Times New Roman" w:hAnsi="Times New Roman" w:cs="Times New Roman"/>
                <w:color w:val="4472C4"/>
                <w:kern w:val="2"/>
                <w:sz w:val="24"/>
                <w:szCs w:val="24"/>
              </w:rPr>
            </w:pPr>
          </w:p>
        </w:tc>
      </w:tr>
      <w:tr w:rsidR="00E300CA" w:rsidRPr="002C798A" w14:paraId="5C3EF99D"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C3EF997" w14:textId="77777777" w:rsidR="00E300CA" w:rsidRPr="002C798A" w:rsidRDefault="00E300CA" w:rsidP="00E300CA">
            <w:pPr>
              <w:rPr>
                <w:rFonts w:ascii="Times New Roman" w:hAnsi="Times New Roman" w:cs="Times New Roman"/>
                <w:b/>
                <w:kern w:val="2"/>
                <w:sz w:val="24"/>
                <w:szCs w:val="24"/>
              </w:rPr>
            </w:pPr>
            <w:r w:rsidRPr="002C798A">
              <w:rPr>
                <w:rFonts w:ascii="Times New Roman" w:hAnsi="Times New Roman" w:cs="Times New Roman"/>
                <w:b/>
                <w:kern w:val="2"/>
                <w:sz w:val="24"/>
                <w:szCs w:val="24"/>
              </w:rPr>
              <w:t xml:space="preserve">9.8. Tiekėjui taikomos netesybos dėl Sutarties įvykdymo užtikrinimo </w:t>
            </w:r>
            <w:r w:rsidRPr="002C798A">
              <w:rPr>
                <w:rFonts w:ascii="Times New Roman" w:hAnsi="Times New Roman" w:cs="Times New Roman"/>
                <w:b/>
                <w:bCs/>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C3EF998" w14:textId="77777777" w:rsidR="00E300CA" w:rsidRPr="002C798A" w:rsidRDefault="00E300CA" w:rsidP="00E300CA">
            <w:pPr>
              <w:rPr>
                <w:rFonts w:ascii="Times New Roman" w:hAnsi="Times New Roman" w:cs="Times New Roman"/>
                <w:kern w:val="2"/>
                <w:sz w:val="24"/>
                <w:szCs w:val="24"/>
              </w:rPr>
            </w:pPr>
            <w:r w:rsidRPr="002C798A">
              <w:rPr>
                <w:rFonts w:ascii="Times New Roman" w:hAnsi="Times New Roman" w:cs="Times New Roman"/>
                <w:kern w:val="2"/>
                <w:sz w:val="24"/>
                <w:szCs w:val="24"/>
              </w:rPr>
              <w:t>Netaikoma</w:t>
            </w:r>
          </w:p>
          <w:p w14:paraId="5C3EF99C" w14:textId="0FD7B03F" w:rsidR="00E300CA" w:rsidRPr="002C798A" w:rsidRDefault="00E300CA" w:rsidP="00E300CA">
            <w:pPr>
              <w:rPr>
                <w:rFonts w:ascii="Times New Roman" w:hAnsi="Times New Roman" w:cs="Times New Roman"/>
                <w:color w:val="4472C4"/>
                <w:kern w:val="2"/>
                <w:sz w:val="24"/>
                <w:szCs w:val="24"/>
              </w:rPr>
            </w:pPr>
          </w:p>
        </w:tc>
      </w:tr>
      <w:tr w:rsidR="00940329" w:rsidRPr="002C798A" w14:paraId="5C3EF9A3" w14:textId="77777777">
        <w:trPr>
          <w:trHeight w:val="300"/>
        </w:trPr>
        <w:tc>
          <w:tcPr>
            <w:tcW w:w="3094" w:type="dxa"/>
            <w:gridSpan w:val="2"/>
          </w:tcPr>
          <w:p w14:paraId="5C3EF99E" w14:textId="77777777" w:rsidR="00940329" w:rsidRPr="002C798A" w:rsidRDefault="00940329" w:rsidP="00940329">
            <w:pPr>
              <w:rPr>
                <w:rFonts w:ascii="Times New Roman" w:hAnsi="Times New Roman" w:cs="Times New Roman"/>
                <w:b/>
                <w:bCs/>
                <w:kern w:val="2"/>
                <w:sz w:val="24"/>
                <w:szCs w:val="24"/>
              </w:rPr>
            </w:pPr>
            <w:r w:rsidRPr="002C798A">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sdt>
            <w:sdtPr>
              <w:rPr>
                <w:rFonts w:ascii="Times New Roman" w:hAnsi="Times New Roman" w:cs="Times New Roman"/>
                <w:color w:val="000000"/>
                <w:sz w:val="24"/>
                <w:szCs w:val="24"/>
              </w:rPr>
              <w:alias w:val="PASIRINKITE"/>
              <w:tag w:val="PASIRINKITE"/>
              <w:id w:val="1341430017"/>
              <w:placeholder>
                <w:docPart w:val="D8CF1F68F2BF490A949A04CCEE02D1F2"/>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Content>
              <w:p w14:paraId="7C7395A8" w14:textId="77777777" w:rsidR="00940329" w:rsidRPr="002C798A" w:rsidRDefault="00940329" w:rsidP="00940329">
                <w:pPr>
                  <w:rPr>
                    <w:rFonts w:ascii="Times New Roman" w:hAnsi="Times New Roman" w:cs="Times New Roman"/>
                    <w:color w:val="4472C4"/>
                    <w:kern w:val="2"/>
                    <w:sz w:val="24"/>
                    <w:szCs w:val="24"/>
                  </w:rPr>
                </w:pPr>
                <w:r w:rsidRPr="002C798A">
                  <w:rPr>
                    <w:rFonts w:ascii="Times New Roman" w:hAnsi="Times New Roman" w:cs="Times New Roman"/>
                    <w:color w:val="000000"/>
                    <w:sz w:val="24"/>
                    <w:szCs w:val="24"/>
                  </w:rPr>
                  <w:t>10 proc. nuo pradinės Sutarties vertės</w:t>
                </w:r>
              </w:p>
            </w:sdtContent>
          </w:sdt>
          <w:p w14:paraId="5C3EF9A2" w14:textId="77777777" w:rsidR="00940329" w:rsidRPr="002C798A" w:rsidRDefault="00940329" w:rsidP="00940329">
            <w:pPr>
              <w:rPr>
                <w:rFonts w:ascii="Times New Roman" w:hAnsi="Times New Roman" w:cs="Times New Roman"/>
                <w:color w:val="4472C4"/>
                <w:kern w:val="2"/>
                <w:sz w:val="24"/>
                <w:szCs w:val="24"/>
              </w:rPr>
            </w:pPr>
          </w:p>
        </w:tc>
      </w:tr>
      <w:tr w:rsidR="00E300CA" w:rsidRPr="002C798A" w14:paraId="5C3EF9A6" w14:textId="77777777">
        <w:trPr>
          <w:trHeight w:val="300"/>
        </w:trPr>
        <w:tc>
          <w:tcPr>
            <w:tcW w:w="3094" w:type="dxa"/>
            <w:gridSpan w:val="2"/>
          </w:tcPr>
          <w:p w14:paraId="5C3EF9A4" w14:textId="7D8DDF64" w:rsidR="00E300CA" w:rsidRPr="002C798A" w:rsidRDefault="00E300CA" w:rsidP="00E300CA">
            <w:pPr>
              <w:rPr>
                <w:rFonts w:ascii="Times New Roman" w:hAnsi="Times New Roman" w:cs="Times New Roman"/>
                <w:b/>
                <w:kern w:val="2"/>
                <w:sz w:val="24"/>
                <w:szCs w:val="24"/>
                <w:lang w:val="en-US"/>
              </w:rPr>
            </w:pPr>
            <w:r w:rsidRPr="002C798A">
              <w:rPr>
                <w:rFonts w:ascii="Times New Roman" w:hAnsi="Times New Roman" w:cs="Times New Roman"/>
                <w:b/>
                <w:kern w:val="2"/>
                <w:sz w:val="24"/>
                <w:szCs w:val="24"/>
                <w:lang w:val="en-US"/>
              </w:rPr>
              <w:t>9.</w:t>
            </w:r>
            <w:r w:rsidR="00F96A9D" w:rsidRPr="002C798A">
              <w:rPr>
                <w:rFonts w:ascii="Times New Roman" w:hAnsi="Times New Roman" w:cs="Times New Roman"/>
                <w:b/>
                <w:kern w:val="2"/>
                <w:sz w:val="24"/>
                <w:szCs w:val="24"/>
                <w:lang w:val="en-US"/>
              </w:rPr>
              <w:t>10</w:t>
            </w:r>
            <w:r w:rsidRPr="002C798A">
              <w:rPr>
                <w:rFonts w:ascii="Times New Roman" w:hAnsi="Times New Roman" w:cs="Times New Roman"/>
                <w:b/>
                <w:kern w:val="2"/>
                <w:sz w:val="24"/>
                <w:szCs w:val="24"/>
                <w:lang w:val="en-US"/>
              </w:rPr>
              <w:t xml:space="preserve">. </w:t>
            </w:r>
            <w:r w:rsidRPr="002C798A">
              <w:rPr>
                <w:rFonts w:ascii="Times New Roman" w:hAnsi="Times New Roman" w:cs="Times New Roman"/>
                <w:b/>
                <w:kern w:val="2"/>
                <w:sz w:val="24"/>
                <w:szCs w:val="24"/>
              </w:rPr>
              <w:t>Kitos netesybos</w:t>
            </w:r>
          </w:p>
        </w:tc>
        <w:tc>
          <w:tcPr>
            <w:tcW w:w="6441" w:type="dxa"/>
            <w:gridSpan w:val="2"/>
          </w:tcPr>
          <w:p w14:paraId="5F073A9F" w14:textId="216FF8B4" w:rsidR="00285A14" w:rsidRPr="002C798A" w:rsidRDefault="00285A14" w:rsidP="00285A14">
            <w:pPr>
              <w:rPr>
                <w:rFonts w:ascii="Times New Roman" w:hAnsi="Times New Roman" w:cs="Times New Roman"/>
                <w:kern w:val="2"/>
                <w:sz w:val="24"/>
                <w:szCs w:val="24"/>
              </w:rPr>
            </w:pPr>
            <w:r w:rsidRPr="002C798A">
              <w:rPr>
                <w:rFonts w:ascii="Times New Roman" w:hAnsi="Times New Roman" w:cs="Times New Roman"/>
                <w:kern w:val="2"/>
                <w:sz w:val="24"/>
                <w:szCs w:val="24"/>
              </w:rPr>
              <w:t>9.10.</w:t>
            </w:r>
            <w:r w:rsidR="00E35FD5" w:rsidRPr="002C798A">
              <w:rPr>
                <w:rFonts w:ascii="Times New Roman" w:hAnsi="Times New Roman" w:cs="Times New Roman"/>
                <w:kern w:val="2"/>
                <w:sz w:val="24"/>
                <w:szCs w:val="24"/>
              </w:rPr>
              <w:t>1</w:t>
            </w:r>
            <w:r w:rsidRPr="002C798A">
              <w:rPr>
                <w:rFonts w:ascii="Times New Roman" w:hAnsi="Times New Roman" w:cs="Times New Roman"/>
                <w:kern w:val="2"/>
                <w:sz w:val="24"/>
                <w:szCs w:val="24"/>
              </w:rPr>
              <w:t xml:space="preserve">. </w:t>
            </w:r>
            <w:r w:rsidRPr="002C798A">
              <w:rPr>
                <w:rFonts w:ascii="Times New Roman" w:hAnsi="Times New Roman" w:cs="Times New Roman"/>
                <w:sz w:val="24"/>
                <w:szCs w:val="24"/>
              </w:rPr>
              <w:t>Jei Tiekėjas pažeidžia Sutartyje nustatytus įsipareigojimus, dalinai ar visiškai įsipareigojimų nevykdo (ar juos vykdo ne pagal Sutarties sąlygas), Pirkėjas turi teisę reikalauti netesybų.</w:t>
            </w:r>
          </w:p>
          <w:p w14:paraId="3360D615" w14:textId="5390B73C" w:rsidR="00285A14" w:rsidRPr="002C798A" w:rsidRDefault="00285A14" w:rsidP="00285A14">
            <w:pPr>
              <w:rPr>
                <w:rFonts w:ascii="Times New Roman" w:eastAsia="Arial" w:hAnsi="Times New Roman" w:cs="Times New Roman"/>
                <w:sz w:val="24"/>
                <w:szCs w:val="24"/>
              </w:rPr>
            </w:pPr>
            <w:r w:rsidRPr="002C798A">
              <w:rPr>
                <w:rFonts w:ascii="Times New Roman" w:hAnsi="Times New Roman" w:cs="Times New Roman"/>
                <w:kern w:val="2"/>
                <w:sz w:val="24"/>
                <w:szCs w:val="24"/>
              </w:rPr>
              <w:t>9.10.</w:t>
            </w:r>
            <w:r w:rsidR="00E35FD5" w:rsidRPr="002C798A">
              <w:rPr>
                <w:rFonts w:ascii="Times New Roman" w:hAnsi="Times New Roman" w:cs="Times New Roman"/>
                <w:kern w:val="2"/>
                <w:sz w:val="24"/>
                <w:szCs w:val="24"/>
              </w:rPr>
              <w:t>2</w:t>
            </w:r>
            <w:r w:rsidRPr="002C798A">
              <w:rPr>
                <w:rFonts w:ascii="Times New Roman" w:hAnsi="Times New Roman" w:cs="Times New Roman"/>
                <w:kern w:val="2"/>
                <w:sz w:val="24"/>
                <w:szCs w:val="24"/>
              </w:rPr>
              <w:t xml:space="preserve">. </w:t>
            </w:r>
            <w:r w:rsidRPr="002C798A">
              <w:rPr>
                <w:rStyle w:val="Numatytasispastraiposriftas1"/>
                <w:rFonts w:ascii="Times New Roman" w:eastAsia="Arial Unicode MS" w:hAnsi="Times New Roman" w:cs="Times New Roman"/>
                <w:sz w:val="24"/>
                <w:szCs w:val="24"/>
              </w:rPr>
              <w:t>Netesybas Tiekėjas privalo sumokėti per 5 darbo dienas, Pirkėjui pareikalavus. Jei Tiekėjas per nurodytą terminą netesybų nesumoka, Pirkėjas turi teisę netesybas išskaičiuoti iš mokėtinų sumų.</w:t>
            </w:r>
          </w:p>
          <w:p w14:paraId="5C3EF9A5" w14:textId="2FEC4408" w:rsidR="00E300CA" w:rsidRPr="002C798A" w:rsidRDefault="00285A14" w:rsidP="00285A14">
            <w:pPr>
              <w:rPr>
                <w:rFonts w:ascii="Times New Roman" w:hAnsi="Times New Roman" w:cs="Times New Roman"/>
                <w:color w:val="4472C4"/>
                <w:kern w:val="2"/>
                <w:sz w:val="24"/>
                <w:szCs w:val="24"/>
              </w:rPr>
            </w:pPr>
            <w:r w:rsidRPr="002C798A">
              <w:rPr>
                <w:rFonts w:ascii="Times New Roman" w:eastAsia="Arial" w:hAnsi="Times New Roman" w:cs="Times New Roman"/>
                <w:sz w:val="24"/>
                <w:szCs w:val="24"/>
              </w:rPr>
              <w:t>9.10.</w:t>
            </w:r>
            <w:r w:rsidR="00E35FD5" w:rsidRPr="002C798A">
              <w:rPr>
                <w:rFonts w:ascii="Times New Roman" w:eastAsia="Arial" w:hAnsi="Times New Roman" w:cs="Times New Roman"/>
                <w:sz w:val="24"/>
                <w:szCs w:val="24"/>
              </w:rPr>
              <w:t>3</w:t>
            </w:r>
            <w:r w:rsidRPr="002C798A">
              <w:rPr>
                <w:rFonts w:ascii="Times New Roman" w:eastAsia="Arial" w:hAnsi="Times New Roman" w:cs="Times New Roman"/>
                <w:sz w:val="24"/>
                <w:szCs w:val="24"/>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E300CA" w:rsidRPr="002C798A" w14:paraId="5C3EF9A8" w14:textId="77777777">
        <w:trPr>
          <w:trHeight w:val="300"/>
        </w:trPr>
        <w:tc>
          <w:tcPr>
            <w:tcW w:w="9535" w:type="dxa"/>
            <w:gridSpan w:val="4"/>
          </w:tcPr>
          <w:p w14:paraId="5C3EF9A7" w14:textId="77777777" w:rsidR="00E300CA" w:rsidRPr="002C798A" w:rsidRDefault="00E300CA" w:rsidP="00E300CA">
            <w:pPr>
              <w:jc w:val="center"/>
              <w:rPr>
                <w:rFonts w:ascii="Times New Roman" w:hAnsi="Times New Roman" w:cs="Times New Roman"/>
                <w:color w:val="4472C4"/>
                <w:kern w:val="2"/>
                <w:sz w:val="24"/>
                <w:szCs w:val="24"/>
              </w:rPr>
            </w:pPr>
            <w:r w:rsidRPr="002C798A">
              <w:rPr>
                <w:rFonts w:ascii="Times New Roman" w:hAnsi="Times New Roman" w:cs="Times New Roman"/>
                <w:b/>
                <w:kern w:val="2"/>
                <w:sz w:val="24"/>
                <w:szCs w:val="24"/>
              </w:rPr>
              <w:t>10. ESMINĖS SUTARTIES SĄLYGOS</w:t>
            </w:r>
          </w:p>
        </w:tc>
      </w:tr>
      <w:tr w:rsidR="004E65E2" w:rsidRPr="002C798A" w14:paraId="5C3EF9AF" w14:textId="77777777">
        <w:trPr>
          <w:trHeight w:val="300"/>
        </w:trPr>
        <w:tc>
          <w:tcPr>
            <w:tcW w:w="3094" w:type="dxa"/>
            <w:gridSpan w:val="2"/>
          </w:tcPr>
          <w:p w14:paraId="5C3EF9A9" w14:textId="77777777" w:rsidR="004E65E2" w:rsidRPr="002C798A" w:rsidRDefault="004E65E2" w:rsidP="004E65E2">
            <w:pPr>
              <w:rPr>
                <w:rFonts w:ascii="Times New Roman" w:hAnsi="Times New Roman" w:cs="Times New Roman"/>
                <w:b/>
                <w:kern w:val="2"/>
                <w:sz w:val="24"/>
                <w:szCs w:val="24"/>
                <w:lang w:val="en-US"/>
              </w:rPr>
            </w:pPr>
            <w:r w:rsidRPr="002C798A">
              <w:rPr>
                <w:rFonts w:ascii="Times New Roman" w:hAnsi="Times New Roman" w:cs="Times New Roman"/>
                <w:b/>
                <w:kern w:val="2"/>
                <w:sz w:val="24"/>
                <w:szCs w:val="24"/>
                <w:lang w:val="en-US"/>
              </w:rPr>
              <w:t xml:space="preserve">10.1. </w:t>
            </w:r>
            <w:r w:rsidRPr="002C798A">
              <w:rPr>
                <w:rFonts w:ascii="Times New Roman" w:hAnsi="Times New Roman" w:cs="Times New Roman"/>
                <w:b/>
                <w:kern w:val="2"/>
                <w:sz w:val="24"/>
                <w:szCs w:val="24"/>
              </w:rPr>
              <w:t>Esminės Sutarties sąlygos</w:t>
            </w:r>
          </w:p>
        </w:tc>
        <w:tc>
          <w:tcPr>
            <w:tcW w:w="6441" w:type="dxa"/>
            <w:gridSpan w:val="2"/>
          </w:tcPr>
          <w:p w14:paraId="756BEE52" w14:textId="16DB6335" w:rsidR="00F96A9D" w:rsidRPr="002C798A" w:rsidRDefault="00944165" w:rsidP="00F95C73">
            <w:pPr>
              <w:pStyle w:val="Betarp"/>
              <w:rPr>
                <w:rFonts w:ascii="Times New Roman" w:hAnsi="Times New Roman" w:cs="Times New Roman"/>
                <w:sz w:val="24"/>
                <w:szCs w:val="24"/>
              </w:rPr>
            </w:pPr>
            <w:r w:rsidRPr="002C798A">
              <w:rPr>
                <w:rFonts w:ascii="Times New Roman" w:hAnsi="Times New Roman" w:cs="Times New Roman"/>
                <w:sz w:val="24"/>
                <w:szCs w:val="24"/>
              </w:rPr>
              <w:t>Nesimokančių ir mokyklos nelankančių mokinių IS</w:t>
            </w:r>
            <w:r w:rsidR="00F96A9D" w:rsidRPr="002C798A">
              <w:rPr>
                <w:rFonts w:ascii="Times New Roman" w:hAnsi="Times New Roman" w:cs="Times New Roman"/>
                <w:sz w:val="24"/>
                <w:szCs w:val="24"/>
              </w:rPr>
              <w:t xml:space="preserve"> privalo turėti automatines duomenų mainų sąsajas su registrais:</w:t>
            </w:r>
          </w:p>
          <w:p w14:paraId="48A2BB45" w14:textId="67959E22" w:rsidR="00F96A9D" w:rsidRPr="002C798A" w:rsidRDefault="00944165" w:rsidP="00F95C73">
            <w:pPr>
              <w:pStyle w:val="Betarp"/>
              <w:numPr>
                <w:ilvl w:val="0"/>
                <w:numId w:val="9"/>
              </w:numPr>
              <w:rPr>
                <w:rFonts w:ascii="Times New Roman" w:hAnsi="Times New Roman" w:cs="Times New Roman"/>
                <w:sz w:val="24"/>
                <w:szCs w:val="24"/>
              </w:rPr>
            </w:pPr>
            <w:r w:rsidRPr="002C798A">
              <w:rPr>
                <w:rFonts w:ascii="Times New Roman" w:hAnsi="Times New Roman" w:cs="Times New Roman"/>
                <w:sz w:val="24"/>
                <w:szCs w:val="24"/>
              </w:rPr>
              <w:t>Mokinių registru</w:t>
            </w:r>
            <w:r w:rsidR="00F96A9D" w:rsidRPr="002C798A">
              <w:rPr>
                <w:rFonts w:ascii="Times New Roman" w:hAnsi="Times New Roman" w:cs="Times New Roman"/>
                <w:sz w:val="24"/>
                <w:szCs w:val="24"/>
              </w:rPr>
              <w:t xml:space="preserve">; </w:t>
            </w:r>
          </w:p>
          <w:p w14:paraId="25F72D18" w14:textId="2B5DB7AB" w:rsidR="00F96A9D" w:rsidRPr="002C798A" w:rsidRDefault="005C7363" w:rsidP="00F95C73">
            <w:pPr>
              <w:pStyle w:val="Betarp"/>
              <w:numPr>
                <w:ilvl w:val="0"/>
                <w:numId w:val="9"/>
              </w:numPr>
              <w:rPr>
                <w:rFonts w:ascii="Times New Roman" w:hAnsi="Times New Roman" w:cs="Times New Roman"/>
                <w:sz w:val="24"/>
                <w:szCs w:val="24"/>
              </w:rPr>
            </w:pPr>
            <w:r w:rsidRPr="002C798A">
              <w:rPr>
                <w:rFonts w:ascii="Times New Roman" w:hAnsi="Times New Roman" w:cs="Times New Roman"/>
                <w:sz w:val="24"/>
                <w:szCs w:val="24"/>
              </w:rPr>
              <w:t>Užimtumo tarnyba</w:t>
            </w:r>
            <w:r w:rsidR="00F96A9D" w:rsidRPr="002C798A">
              <w:rPr>
                <w:rFonts w:ascii="Times New Roman" w:hAnsi="Times New Roman" w:cs="Times New Roman"/>
                <w:sz w:val="24"/>
                <w:szCs w:val="24"/>
              </w:rPr>
              <w:t>;</w:t>
            </w:r>
          </w:p>
          <w:p w14:paraId="1689C232" w14:textId="1314973F" w:rsidR="00F96A9D" w:rsidRPr="002C798A" w:rsidRDefault="00083447" w:rsidP="00F95C73">
            <w:pPr>
              <w:pStyle w:val="Betarp"/>
              <w:numPr>
                <w:ilvl w:val="0"/>
                <w:numId w:val="9"/>
              </w:numPr>
              <w:rPr>
                <w:rFonts w:ascii="Times New Roman" w:hAnsi="Times New Roman" w:cs="Times New Roman"/>
                <w:sz w:val="24"/>
                <w:szCs w:val="24"/>
              </w:rPr>
            </w:pPr>
            <w:r w:rsidRPr="002C798A">
              <w:rPr>
                <w:rFonts w:ascii="Times New Roman" w:hAnsi="Times New Roman" w:cs="Times New Roman"/>
                <w:sz w:val="24"/>
                <w:szCs w:val="24"/>
              </w:rPr>
              <w:lastRenderedPageBreak/>
              <w:t>Socialinės paramos informacine sistema</w:t>
            </w:r>
            <w:r w:rsidR="00F96A9D" w:rsidRPr="002C798A">
              <w:rPr>
                <w:rFonts w:ascii="Times New Roman" w:hAnsi="Times New Roman" w:cs="Times New Roman"/>
                <w:sz w:val="24"/>
                <w:szCs w:val="24"/>
              </w:rPr>
              <w:t>;</w:t>
            </w:r>
          </w:p>
          <w:p w14:paraId="26E6A90B" w14:textId="4636082D" w:rsidR="004E65E2" w:rsidRPr="002C798A" w:rsidRDefault="005C7363" w:rsidP="00F95C73">
            <w:pPr>
              <w:pStyle w:val="Betarp"/>
              <w:numPr>
                <w:ilvl w:val="0"/>
                <w:numId w:val="9"/>
              </w:numPr>
              <w:rPr>
                <w:rFonts w:ascii="Times New Roman" w:hAnsi="Times New Roman" w:cs="Times New Roman"/>
                <w:sz w:val="24"/>
                <w:szCs w:val="24"/>
              </w:rPr>
            </w:pPr>
            <w:r w:rsidRPr="002C798A">
              <w:rPr>
                <w:rFonts w:ascii="Times New Roman" w:hAnsi="Times New Roman" w:cs="Times New Roman"/>
                <w:sz w:val="24"/>
                <w:szCs w:val="24"/>
              </w:rPr>
              <w:t>SODRA</w:t>
            </w:r>
            <w:r w:rsidR="00F96A9D" w:rsidRPr="002C798A">
              <w:rPr>
                <w:rFonts w:ascii="Times New Roman" w:hAnsi="Times New Roman" w:cs="Times New Roman"/>
                <w:sz w:val="24"/>
                <w:szCs w:val="24"/>
              </w:rPr>
              <w:t>;</w:t>
            </w:r>
          </w:p>
          <w:p w14:paraId="5E1B2180" w14:textId="7BAB94E3" w:rsidR="0069603A" w:rsidRPr="002C798A" w:rsidRDefault="0069603A" w:rsidP="00F95C73">
            <w:pPr>
              <w:pStyle w:val="Betarp"/>
              <w:numPr>
                <w:ilvl w:val="0"/>
                <w:numId w:val="9"/>
              </w:numPr>
              <w:rPr>
                <w:rFonts w:ascii="Times New Roman" w:hAnsi="Times New Roman" w:cs="Times New Roman"/>
                <w:sz w:val="24"/>
                <w:szCs w:val="24"/>
              </w:rPr>
            </w:pPr>
            <w:r w:rsidRPr="002C798A">
              <w:rPr>
                <w:rFonts w:ascii="Times New Roman" w:hAnsi="Times New Roman" w:cs="Times New Roman"/>
                <w:sz w:val="24"/>
                <w:szCs w:val="24"/>
              </w:rPr>
              <w:t>Švietimo ir mokslo institucijų registru</w:t>
            </w:r>
          </w:p>
          <w:p w14:paraId="5C3EF9AE" w14:textId="78CEDC2C" w:rsidR="004E65E2" w:rsidRPr="002C798A" w:rsidRDefault="004E65E2" w:rsidP="004E65E2">
            <w:pPr>
              <w:rPr>
                <w:rFonts w:ascii="Times New Roman" w:hAnsi="Times New Roman" w:cs="Times New Roman"/>
                <w:color w:val="4472C4"/>
                <w:kern w:val="2"/>
                <w:sz w:val="24"/>
                <w:szCs w:val="24"/>
              </w:rPr>
            </w:pPr>
          </w:p>
        </w:tc>
      </w:tr>
      <w:tr w:rsidR="00F95C73" w:rsidRPr="002C798A" w14:paraId="6774E819" w14:textId="77777777">
        <w:trPr>
          <w:trHeight w:val="300"/>
        </w:trPr>
        <w:tc>
          <w:tcPr>
            <w:tcW w:w="3094" w:type="dxa"/>
            <w:gridSpan w:val="2"/>
          </w:tcPr>
          <w:p w14:paraId="17A5356F" w14:textId="33BDEBE9" w:rsidR="00F95C73" w:rsidRPr="002C798A" w:rsidRDefault="00F95C73" w:rsidP="004E65E2">
            <w:pPr>
              <w:rPr>
                <w:rFonts w:ascii="Times New Roman" w:hAnsi="Times New Roman" w:cs="Times New Roman"/>
                <w:b/>
                <w:kern w:val="2"/>
                <w:sz w:val="24"/>
                <w:szCs w:val="24"/>
              </w:rPr>
            </w:pPr>
            <w:r w:rsidRPr="002C798A">
              <w:rPr>
                <w:rFonts w:ascii="Times New Roman" w:hAnsi="Times New Roman" w:cs="Times New Roman"/>
                <w:b/>
                <w:kern w:val="2"/>
                <w:sz w:val="24"/>
                <w:szCs w:val="24"/>
              </w:rPr>
              <w:lastRenderedPageBreak/>
              <w:t xml:space="preserve">10.2 </w:t>
            </w:r>
            <w:r w:rsidRPr="002C798A">
              <w:rPr>
                <w:rFonts w:ascii="Times New Roman" w:hAnsi="Times New Roman" w:cs="Times New Roman"/>
                <w:b/>
                <w:bCs/>
                <w:sz w:val="24"/>
                <w:szCs w:val="24"/>
              </w:rPr>
              <w:t>Dideli arba nuolatiniai esminės Sutarties sąlygos vykdymo trūkumai</w:t>
            </w:r>
          </w:p>
        </w:tc>
        <w:tc>
          <w:tcPr>
            <w:tcW w:w="6441" w:type="dxa"/>
            <w:gridSpan w:val="2"/>
          </w:tcPr>
          <w:p w14:paraId="37FFB2A3" w14:textId="0B4F56E6" w:rsidR="00F95C73" w:rsidRPr="002C798A" w:rsidRDefault="00F95C73" w:rsidP="00F95C73">
            <w:pPr>
              <w:pStyle w:val="Betarp"/>
              <w:rPr>
                <w:rFonts w:ascii="Times New Roman" w:hAnsi="Times New Roman" w:cs="Times New Roman"/>
                <w:sz w:val="24"/>
                <w:szCs w:val="24"/>
              </w:rPr>
            </w:pPr>
            <w:r w:rsidRPr="002C798A">
              <w:rPr>
                <w:rFonts w:ascii="Times New Roman" w:hAnsi="Times New Roman" w:cs="Times New Roman"/>
                <w:sz w:val="24"/>
                <w:szCs w:val="24"/>
              </w:rPr>
              <w:t>Dideliu ar nuolatiniu šios sąlygos vykdymo trūkumu laikomi bent keturi iš penkių esminių sąlygų įsipareigojimų nesilaikymo atvejai, nepriklausomai nuo to, ar ir per kiek laiko šie trūkumai buvo ištaisyti</w:t>
            </w:r>
          </w:p>
        </w:tc>
      </w:tr>
      <w:tr w:rsidR="00E300CA" w:rsidRPr="002C798A" w14:paraId="5C3EF9B1" w14:textId="77777777">
        <w:trPr>
          <w:trHeight w:val="300"/>
        </w:trPr>
        <w:tc>
          <w:tcPr>
            <w:tcW w:w="9535" w:type="dxa"/>
            <w:gridSpan w:val="4"/>
          </w:tcPr>
          <w:p w14:paraId="5C3EF9B0" w14:textId="77777777" w:rsidR="00E300CA" w:rsidRPr="002C798A" w:rsidRDefault="00E300CA" w:rsidP="00E300CA">
            <w:pPr>
              <w:jc w:val="center"/>
              <w:rPr>
                <w:rFonts w:ascii="Times New Roman" w:hAnsi="Times New Roman" w:cs="Times New Roman"/>
                <w:b/>
                <w:kern w:val="2"/>
                <w:sz w:val="24"/>
                <w:szCs w:val="24"/>
              </w:rPr>
            </w:pPr>
            <w:r w:rsidRPr="002C798A">
              <w:rPr>
                <w:rFonts w:ascii="Times New Roman" w:hAnsi="Times New Roman" w:cs="Times New Roman"/>
                <w:b/>
                <w:kern w:val="2"/>
                <w:sz w:val="24"/>
                <w:szCs w:val="24"/>
              </w:rPr>
              <w:t>11. SUTARTIES GALIOJIMAS IR KEITIMAS</w:t>
            </w:r>
          </w:p>
        </w:tc>
      </w:tr>
      <w:tr w:rsidR="00E300CA" w:rsidRPr="002C798A" w14:paraId="5C3EF9C2" w14:textId="77777777">
        <w:trPr>
          <w:trHeight w:val="300"/>
        </w:trPr>
        <w:tc>
          <w:tcPr>
            <w:tcW w:w="3094" w:type="dxa"/>
            <w:gridSpan w:val="2"/>
          </w:tcPr>
          <w:p w14:paraId="5C3EF9B2" w14:textId="77777777" w:rsidR="00E300CA" w:rsidRPr="002C798A" w:rsidRDefault="00E300CA" w:rsidP="00E300CA">
            <w:pPr>
              <w:rPr>
                <w:rFonts w:ascii="Times New Roman" w:hAnsi="Times New Roman" w:cs="Times New Roman"/>
                <w:b/>
                <w:kern w:val="2"/>
                <w:sz w:val="24"/>
                <w:szCs w:val="24"/>
              </w:rPr>
            </w:pPr>
            <w:r w:rsidRPr="002C798A">
              <w:rPr>
                <w:rFonts w:ascii="Times New Roman" w:hAnsi="Times New Roman" w:cs="Times New Roman"/>
                <w:b/>
                <w:sz w:val="24"/>
                <w:szCs w:val="24"/>
              </w:rPr>
              <w:t>11.1. Sutarties sudarymas ir įsigaliojimas</w:t>
            </w:r>
          </w:p>
        </w:tc>
        <w:tc>
          <w:tcPr>
            <w:tcW w:w="6441" w:type="dxa"/>
            <w:gridSpan w:val="2"/>
          </w:tcPr>
          <w:p w14:paraId="0DED4FD6" w14:textId="77777777" w:rsidR="00820453" w:rsidRPr="002C798A" w:rsidRDefault="00820453" w:rsidP="00820453">
            <w:pPr>
              <w:rPr>
                <w:rFonts w:ascii="Times New Roman" w:hAnsi="Times New Roman" w:cs="Times New Roman"/>
                <w:kern w:val="2"/>
                <w:sz w:val="24"/>
                <w:szCs w:val="24"/>
              </w:rPr>
            </w:pPr>
            <w:r w:rsidRPr="002C798A">
              <w:rPr>
                <w:rFonts w:ascii="Times New Roman" w:hAnsi="Times New Roman" w:cs="Times New Roman"/>
                <w:kern w:val="2"/>
                <w:sz w:val="24"/>
                <w:szCs w:val="24"/>
              </w:rPr>
              <w:t>Ši Sutartis laikoma sudaryta ir įsigalioja nuo Sutarties pasirašymo dienos (antrosios Šalies pasirašymo dieną).</w:t>
            </w:r>
          </w:p>
          <w:p w14:paraId="5C3EF9C1" w14:textId="39388800" w:rsidR="00E300CA" w:rsidRPr="002C798A" w:rsidRDefault="00820453" w:rsidP="00820453">
            <w:pPr>
              <w:rPr>
                <w:rFonts w:ascii="Times New Roman" w:hAnsi="Times New Roman" w:cs="Times New Roman"/>
                <w:color w:val="4472C4"/>
                <w:kern w:val="2"/>
                <w:sz w:val="24"/>
                <w:szCs w:val="24"/>
              </w:rPr>
            </w:pPr>
            <w:r w:rsidRPr="002C798A">
              <w:rPr>
                <w:rFonts w:ascii="Times New Roman" w:hAnsi="Times New Roman" w:cs="Times New Roman"/>
                <w:color w:val="000000"/>
                <w:kern w:val="2"/>
                <w:sz w:val="24"/>
                <w:szCs w:val="24"/>
              </w:rPr>
              <w:t xml:space="preserve">Sutartis galioja iki visiško prievolių įvykdymo (kol bus išnaudota Pradinės Sutarties vertė, bet jos terminas negali būti ilgesnis kaip </w:t>
            </w:r>
            <w:r w:rsidRPr="002C798A">
              <w:rPr>
                <w:rFonts w:ascii="Times New Roman" w:hAnsi="Times New Roman" w:cs="Times New Roman"/>
                <w:color w:val="4472C4"/>
                <w:kern w:val="2"/>
                <w:sz w:val="24"/>
                <w:szCs w:val="24"/>
              </w:rPr>
              <w:t>24 mėnesiai</w:t>
            </w:r>
            <w:r w:rsidRPr="002C798A">
              <w:rPr>
                <w:rFonts w:ascii="Times New Roman" w:hAnsi="Times New Roman" w:cs="Times New Roman"/>
                <w:kern w:val="2"/>
                <w:sz w:val="24"/>
                <w:szCs w:val="24"/>
              </w:rPr>
              <w:t>.</w:t>
            </w:r>
          </w:p>
        </w:tc>
      </w:tr>
      <w:tr w:rsidR="00E300CA" w:rsidRPr="002C798A" w14:paraId="5C3EF9CF" w14:textId="77777777">
        <w:trPr>
          <w:trHeight w:val="300"/>
        </w:trPr>
        <w:tc>
          <w:tcPr>
            <w:tcW w:w="3094" w:type="dxa"/>
            <w:gridSpan w:val="2"/>
          </w:tcPr>
          <w:p w14:paraId="5C3EF9C3" w14:textId="77777777" w:rsidR="00E300CA" w:rsidRPr="002C798A" w:rsidRDefault="00E300CA" w:rsidP="00E300CA">
            <w:pPr>
              <w:rPr>
                <w:rFonts w:ascii="Times New Roman" w:hAnsi="Times New Roman" w:cs="Times New Roman"/>
                <w:b/>
                <w:kern w:val="2"/>
                <w:sz w:val="24"/>
                <w:szCs w:val="24"/>
              </w:rPr>
            </w:pPr>
            <w:r w:rsidRPr="002C798A">
              <w:rPr>
                <w:rFonts w:ascii="Times New Roman" w:hAnsi="Times New Roman" w:cs="Times New Roman"/>
                <w:b/>
                <w:kern w:val="2"/>
                <w:sz w:val="24"/>
                <w:szCs w:val="24"/>
              </w:rPr>
              <w:t>11.2. Sutarties galiojimo termino pratęsimas</w:t>
            </w:r>
          </w:p>
        </w:tc>
        <w:tc>
          <w:tcPr>
            <w:tcW w:w="6441" w:type="dxa"/>
            <w:gridSpan w:val="2"/>
          </w:tcPr>
          <w:p w14:paraId="5C3EF9C4" w14:textId="77777777" w:rsidR="00E300CA" w:rsidRPr="002C798A" w:rsidRDefault="00E300CA" w:rsidP="00E300CA">
            <w:pPr>
              <w:rPr>
                <w:rFonts w:ascii="Times New Roman" w:hAnsi="Times New Roman" w:cs="Times New Roman"/>
                <w:kern w:val="2"/>
                <w:sz w:val="24"/>
                <w:szCs w:val="24"/>
              </w:rPr>
            </w:pPr>
            <w:r w:rsidRPr="002C798A">
              <w:rPr>
                <w:rFonts w:ascii="Times New Roman" w:hAnsi="Times New Roman" w:cs="Times New Roman"/>
                <w:kern w:val="2"/>
                <w:sz w:val="24"/>
                <w:szCs w:val="24"/>
              </w:rPr>
              <w:t>Netaikoma</w:t>
            </w:r>
          </w:p>
          <w:p w14:paraId="5C3EF9CE" w14:textId="7CC9F2CE" w:rsidR="00E300CA" w:rsidRPr="002C798A" w:rsidRDefault="00E300CA" w:rsidP="00E300CA">
            <w:pPr>
              <w:rPr>
                <w:rFonts w:ascii="Times New Roman" w:hAnsi="Times New Roman" w:cs="Times New Roman"/>
                <w:kern w:val="2"/>
                <w:sz w:val="24"/>
                <w:szCs w:val="24"/>
              </w:rPr>
            </w:pPr>
          </w:p>
        </w:tc>
      </w:tr>
      <w:tr w:rsidR="00E300CA" w:rsidRPr="002C798A" w14:paraId="5C3EF9D1" w14:textId="77777777">
        <w:trPr>
          <w:trHeight w:val="300"/>
        </w:trPr>
        <w:tc>
          <w:tcPr>
            <w:tcW w:w="9535" w:type="dxa"/>
            <w:gridSpan w:val="4"/>
          </w:tcPr>
          <w:p w14:paraId="5C3EF9D0" w14:textId="77777777" w:rsidR="00E300CA" w:rsidRPr="002C798A" w:rsidRDefault="00E300CA" w:rsidP="00E300CA">
            <w:pPr>
              <w:jc w:val="center"/>
              <w:rPr>
                <w:rFonts w:ascii="Times New Roman" w:hAnsi="Times New Roman" w:cs="Times New Roman"/>
                <w:b/>
                <w:kern w:val="2"/>
                <w:sz w:val="24"/>
                <w:szCs w:val="24"/>
              </w:rPr>
            </w:pPr>
            <w:r w:rsidRPr="002C798A">
              <w:rPr>
                <w:rFonts w:ascii="Times New Roman" w:hAnsi="Times New Roman" w:cs="Times New Roman"/>
                <w:b/>
                <w:kern w:val="2"/>
                <w:sz w:val="24"/>
                <w:szCs w:val="24"/>
              </w:rPr>
              <w:t>12. SUTARTIES NUTRAUKIMAS</w:t>
            </w:r>
          </w:p>
        </w:tc>
      </w:tr>
      <w:tr w:rsidR="00E300CA" w:rsidRPr="002C798A" w14:paraId="5C3EF9DA"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C3EF9D2" w14:textId="77777777" w:rsidR="00E300CA" w:rsidRPr="002C798A" w:rsidRDefault="00E300CA" w:rsidP="00E300CA">
            <w:pPr>
              <w:rPr>
                <w:rFonts w:ascii="Times New Roman" w:hAnsi="Times New Roman" w:cs="Times New Roman"/>
                <w:b/>
                <w:kern w:val="2"/>
                <w:sz w:val="24"/>
                <w:szCs w:val="24"/>
              </w:rPr>
            </w:pPr>
            <w:r w:rsidRPr="002C798A">
              <w:rPr>
                <w:rFonts w:ascii="Times New Roman" w:hAnsi="Times New Roman" w:cs="Times New Roman"/>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3EF9D9" w14:textId="3FC36C51" w:rsidR="00E300CA" w:rsidRPr="002C798A" w:rsidRDefault="007020E8" w:rsidP="00E300CA">
            <w:pPr>
              <w:rPr>
                <w:rFonts w:ascii="Times New Roman" w:hAnsi="Times New Roman" w:cs="Times New Roman"/>
                <w:kern w:val="2"/>
                <w:sz w:val="24"/>
                <w:szCs w:val="24"/>
              </w:rPr>
            </w:pPr>
            <w:r w:rsidRPr="002C798A">
              <w:rPr>
                <w:rFonts w:ascii="Times New Roman" w:hAnsi="Times New Roman" w:cs="Times New Roman"/>
                <w:kern w:val="2"/>
                <w:sz w:val="24"/>
                <w:szCs w:val="24"/>
              </w:rPr>
              <w:t>Sutartis gali būti nutraukiama rašytiniu Šalių susitarimu arba vienašališkai, Bendrosiose sąlygose ir šiais Specialiosiose sąlygose nurodytais atvejais ir nustatyta tvarka.</w:t>
            </w:r>
          </w:p>
        </w:tc>
      </w:tr>
      <w:tr w:rsidR="00FE4E18" w:rsidRPr="002C798A" w14:paraId="5C3EF9E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C3EF9DB" w14:textId="77777777" w:rsidR="00FE4E18" w:rsidRPr="002C798A" w:rsidRDefault="00FE4E18" w:rsidP="00FE4E18">
            <w:pPr>
              <w:rPr>
                <w:rFonts w:ascii="Times New Roman" w:hAnsi="Times New Roman" w:cs="Times New Roman"/>
                <w:b/>
                <w:kern w:val="2"/>
                <w:sz w:val="24"/>
                <w:szCs w:val="24"/>
              </w:rPr>
            </w:pPr>
            <w:r w:rsidRPr="002C798A">
              <w:rPr>
                <w:rFonts w:ascii="Times New Roman" w:hAnsi="Times New Roman" w:cs="Times New Roman"/>
                <w:b/>
                <w:kern w:val="2"/>
                <w:sz w:val="24"/>
                <w:szCs w:val="24"/>
              </w:rPr>
              <w:t xml:space="preserve">12.2. Esminiai Sutarties </w:t>
            </w:r>
            <w:r w:rsidRPr="002C798A">
              <w:rPr>
                <w:rFonts w:ascii="Times New Roman" w:hAnsi="Times New Roman" w:cs="Times New Roman"/>
                <w:b/>
                <w:sz w:val="24"/>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BDA25AE" w14:textId="77777777" w:rsidR="00FE4E18" w:rsidRPr="002C798A" w:rsidRDefault="00FE4E18" w:rsidP="00FE4E18">
            <w:pPr>
              <w:rPr>
                <w:rFonts w:ascii="Times New Roman" w:hAnsi="Times New Roman" w:cs="Times New Roman"/>
                <w:color w:val="171717" w:themeColor="background2" w:themeShade="1A"/>
                <w:kern w:val="2"/>
                <w:sz w:val="24"/>
                <w:szCs w:val="24"/>
              </w:rPr>
            </w:pPr>
            <w:r w:rsidRPr="002C798A">
              <w:rPr>
                <w:rFonts w:ascii="Times New Roman" w:hAnsi="Times New Roman" w:cs="Times New Roman"/>
                <w:color w:val="171717" w:themeColor="background2" w:themeShade="1A"/>
                <w:kern w:val="2"/>
                <w:sz w:val="24"/>
                <w:szCs w:val="24"/>
              </w:rPr>
              <w:t>12.2.1. jeigu Tiekėjas nevykdo prisiimtų įsipareigojimų už Sutartyje nustatytą Sutarties kainą / įkainius;</w:t>
            </w:r>
          </w:p>
          <w:p w14:paraId="7AE47C3E" w14:textId="77777777" w:rsidR="00FE4E18" w:rsidRPr="002C798A" w:rsidRDefault="00FE4E18" w:rsidP="00FE4E18">
            <w:pPr>
              <w:rPr>
                <w:rFonts w:ascii="Times New Roman" w:hAnsi="Times New Roman" w:cs="Times New Roman"/>
                <w:color w:val="171717" w:themeColor="background2" w:themeShade="1A"/>
                <w:kern w:val="2"/>
                <w:sz w:val="24"/>
                <w:szCs w:val="24"/>
              </w:rPr>
            </w:pPr>
            <w:r w:rsidRPr="002C798A">
              <w:rPr>
                <w:rFonts w:ascii="Times New Roman" w:hAnsi="Times New Roman" w:cs="Times New Roman"/>
                <w:color w:val="171717" w:themeColor="background2" w:themeShade="1A"/>
                <w:kern w:val="2"/>
                <w:sz w:val="24"/>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 darbo dienas neištaiso pažeidimų;</w:t>
            </w:r>
          </w:p>
          <w:p w14:paraId="2A7F566D" w14:textId="77777777" w:rsidR="00FE4E18" w:rsidRPr="002C798A" w:rsidRDefault="00FE4E18" w:rsidP="00FE4E18">
            <w:pPr>
              <w:tabs>
                <w:tab w:val="left" w:pos="567"/>
                <w:tab w:val="left" w:pos="851"/>
                <w:tab w:val="left" w:pos="992"/>
                <w:tab w:val="left" w:pos="1134"/>
              </w:tabs>
              <w:spacing w:line="257" w:lineRule="auto"/>
              <w:rPr>
                <w:rFonts w:ascii="Times New Roman" w:eastAsia="Arial" w:hAnsi="Times New Roman" w:cs="Times New Roman"/>
                <w:color w:val="171717" w:themeColor="background2" w:themeShade="1A"/>
                <w:kern w:val="2"/>
                <w:sz w:val="24"/>
                <w:szCs w:val="24"/>
              </w:rPr>
            </w:pPr>
            <w:r w:rsidRPr="002C798A">
              <w:rPr>
                <w:rFonts w:ascii="Times New Roman" w:eastAsia="Arial" w:hAnsi="Times New Roman" w:cs="Times New Roman"/>
                <w:color w:val="171717" w:themeColor="background2" w:themeShade="1A"/>
                <w:kern w:val="2"/>
                <w:sz w:val="24"/>
                <w:szCs w:val="24"/>
              </w:rPr>
              <w:t>12.2.3. jeigu Tiekėjas pažeidžia Paslaugų suteikimo terminus ir priskaičiuotų netesybų už vėlavimą suma viršija 20 (dvidešimt) proc. Pradinės sutarties vertės;</w:t>
            </w:r>
          </w:p>
          <w:p w14:paraId="72236FD5" w14:textId="77777777" w:rsidR="00FE4E18" w:rsidRPr="002C798A" w:rsidRDefault="00FE4E18" w:rsidP="00FE4E18">
            <w:pPr>
              <w:tabs>
                <w:tab w:val="left" w:pos="567"/>
                <w:tab w:val="left" w:pos="851"/>
                <w:tab w:val="left" w:pos="992"/>
                <w:tab w:val="left" w:pos="1134"/>
              </w:tabs>
              <w:spacing w:line="257" w:lineRule="auto"/>
              <w:rPr>
                <w:rFonts w:ascii="Times New Roman" w:eastAsia="Arial" w:hAnsi="Times New Roman" w:cs="Times New Roman"/>
                <w:color w:val="171717" w:themeColor="background2" w:themeShade="1A"/>
                <w:kern w:val="2"/>
                <w:sz w:val="24"/>
                <w:szCs w:val="24"/>
              </w:rPr>
            </w:pPr>
            <w:r w:rsidRPr="002C798A">
              <w:rPr>
                <w:rFonts w:ascii="Times New Roman" w:eastAsia="Arial" w:hAnsi="Times New Roman" w:cs="Times New Roman"/>
                <w:color w:val="171717" w:themeColor="background2" w:themeShade="1A"/>
                <w:kern w:val="2"/>
                <w:sz w:val="24"/>
                <w:szCs w:val="24"/>
              </w:rPr>
              <w:t>12.2.4. Tiekėjas pažeidžia Paslaugų suteikimo terminus ir dėl Paslaugų suteikimo vėlavimo Paslaugos tampa nebereikalingos;</w:t>
            </w:r>
          </w:p>
          <w:p w14:paraId="54862F38" w14:textId="77777777" w:rsidR="00FE4E18" w:rsidRPr="002C798A" w:rsidRDefault="00FE4E18" w:rsidP="00FE4E18">
            <w:pPr>
              <w:tabs>
                <w:tab w:val="left" w:pos="567"/>
                <w:tab w:val="left" w:pos="851"/>
                <w:tab w:val="left" w:pos="992"/>
                <w:tab w:val="left" w:pos="1134"/>
              </w:tabs>
              <w:spacing w:line="257" w:lineRule="auto"/>
              <w:rPr>
                <w:rFonts w:ascii="Times New Roman" w:eastAsia="Arial" w:hAnsi="Times New Roman" w:cs="Times New Roman"/>
                <w:color w:val="171717" w:themeColor="background2" w:themeShade="1A"/>
                <w:kern w:val="2"/>
                <w:sz w:val="24"/>
                <w:szCs w:val="24"/>
              </w:rPr>
            </w:pPr>
            <w:r w:rsidRPr="002C798A">
              <w:rPr>
                <w:rFonts w:ascii="Times New Roman" w:eastAsia="Arial" w:hAnsi="Times New Roman" w:cs="Times New Roman"/>
                <w:color w:val="171717" w:themeColor="background2" w:themeShade="1A"/>
                <w:kern w:val="2"/>
                <w:sz w:val="24"/>
                <w:szCs w:val="24"/>
              </w:rPr>
              <w:lastRenderedPageBreak/>
              <w:t>12.2.5. Tiekėjas daugiau kaip 2 (du) kartus suteikia Paslaugas, kurios neatitinka Sutartyje ir (ar) įstatymuose nustatytų reikalavimų Paslaugoms;</w:t>
            </w:r>
          </w:p>
          <w:p w14:paraId="3ACE6677" w14:textId="77777777" w:rsidR="00FE4E18" w:rsidRPr="002C798A" w:rsidRDefault="00FE4E18" w:rsidP="00FE4E18">
            <w:pPr>
              <w:tabs>
                <w:tab w:val="left" w:pos="567"/>
                <w:tab w:val="left" w:pos="851"/>
                <w:tab w:val="left" w:pos="992"/>
                <w:tab w:val="left" w:pos="1134"/>
              </w:tabs>
              <w:spacing w:line="257" w:lineRule="auto"/>
              <w:rPr>
                <w:rFonts w:ascii="Times New Roman" w:eastAsia="Arial" w:hAnsi="Times New Roman" w:cs="Times New Roman"/>
                <w:color w:val="171717" w:themeColor="background2" w:themeShade="1A"/>
                <w:kern w:val="2"/>
                <w:sz w:val="24"/>
                <w:szCs w:val="24"/>
              </w:rPr>
            </w:pPr>
            <w:r w:rsidRPr="002C798A">
              <w:rPr>
                <w:rFonts w:ascii="Times New Roman" w:eastAsia="Arial" w:hAnsi="Times New Roman" w:cs="Times New Roman"/>
                <w:color w:val="171717" w:themeColor="background2" w:themeShade="1A"/>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B3DA505" w14:textId="77777777" w:rsidR="00FE4E18" w:rsidRPr="002C798A" w:rsidRDefault="00FE4E18" w:rsidP="00FE4E18">
            <w:pPr>
              <w:tabs>
                <w:tab w:val="left" w:pos="567"/>
                <w:tab w:val="left" w:pos="851"/>
                <w:tab w:val="left" w:pos="992"/>
                <w:tab w:val="left" w:pos="1134"/>
              </w:tabs>
              <w:spacing w:line="257" w:lineRule="auto"/>
              <w:rPr>
                <w:rFonts w:ascii="Times New Roman" w:eastAsia="Arial" w:hAnsi="Times New Roman" w:cs="Times New Roman"/>
                <w:color w:val="171717" w:themeColor="background2" w:themeShade="1A"/>
                <w:kern w:val="2"/>
                <w:sz w:val="24"/>
                <w:szCs w:val="24"/>
              </w:rPr>
            </w:pPr>
            <w:r w:rsidRPr="002C798A">
              <w:rPr>
                <w:rFonts w:ascii="Times New Roman" w:eastAsia="Arial" w:hAnsi="Times New Roman" w:cs="Times New Roman"/>
                <w:color w:val="171717" w:themeColor="background2" w:themeShade="1A"/>
                <w:kern w:val="2"/>
                <w:sz w:val="24"/>
                <w:szCs w:val="24"/>
              </w:rPr>
              <w:t>12.2.7. Tiekėjas pažeidžia šios Sutarties nuostatas, reglamentuojančias konkurenciją, intelektinės nuosavybės ar konfidencialios informacijos valdymą;</w:t>
            </w:r>
          </w:p>
          <w:p w14:paraId="26F076BA" w14:textId="77777777" w:rsidR="00FE4E18" w:rsidRPr="002C798A" w:rsidRDefault="00FE4E18" w:rsidP="00FE4E18">
            <w:pPr>
              <w:spacing w:line="257" w:lineRule="auto"/>
              <w:rPr>
                <w:rFonts w:ascii="Times New Roman" w:eastAsia="Arial" w:hAnsi="Times New Roman" w:cs="Times New Roman"/>
                <w:color w:val="171717" w:themeColor="background2" w:themeShade="1A"/>
                <w:kern w:val="2"/>
                <w:sz w:val="24"/>
                <w:szCs w:val="24"/>
              </w:rPr>
            </w:pPr>
            <w:r w:rsidRPr="002C798A">
              <w:rPr>
                <w:rFonts w:ascii="Times New Roman" w:eastAsia="Arial" w:hAnsi="Times New Roman" w:cs="Times New Roman"/>
                <w:color w:val="171717" w:themeColor="background2" w:themeShade="1A"/>
                <w:kern w:val="2"/>
                <w:sz w:val="24"/>
                <w:szCs w:val="24"/>
              </w:rPr>
              <w:t>12.2.8. Tiekėjas pažeidžia Bendrųjų sąlygų nuostatas dėl Sutarties vykdymui pasitelkiamų naujų subtiekėjų ir (ar) specialistų / esamų subtiekėjų ir (ar) specialistų keitimo;</w:t>
            </w:r>
          </w:p>
          <w:p w14:paraId="5C3EF9E8" w14:textId="7207831A" w:rsidR="00FE4E18" w:rsidRPr="002C798A" w:rsidRDefault="00FE4E18" w:rsidP="00FE4E18">
            <w:pPr>
              <w:spacing w:line="257" w:lineRule="auto"/>
              <w:rPr>
                <w:rFonts w:ascii="Times New Roman" w:eastAsia="Arial" w:hAnsi="Times New Roman" w:cs="Times New Roman"/>
                <w:color w:val="FF0000"/>
                <w:kern w:val="2"/>
                <w:sz w:val="24"/>
                <w:szCs w:val="24"/>
              </w:rPr>
            </w:pPr>
            <w:r w:rsidRPr="002C798A">
              <w:rPr>
                <w:rFonts w:ascii="Times New Roman" w:eastAsia="Arial" w:hAnsi="Times New Roman" w:cs="Times New Roman"/>
                <w:color w:val="171717" w:themeColor="background2" w:themeShade="1A"/>
                <w:kern w:val="2"/>
                <w:sz w:val="24"/>
                <w:szCs w:val="24"/>
              </w:rPr>
              <w:t>12.2.9. Tiekėjas 2 (du) kartus pažeidžia esminę Sutarties sąlygą.</w:t>
            </w:r>
          </w:p>
        </w:tc>
      </w:tr>
      <w:tr w:rsidR="00FE4E18" w:rsidRPr="002C798A" w14:paraId="5C3EF9EB" w14:textId="77777777">
        <w:trPr>
          <w:trHeight w:val="300"/>
        </w:trPr>
        <w:tc>
          <w:tcPr>
            <w:tcW w:w="9535" w:type="dxa"/>
            <w:gridSpan w:val="4"/>
          </w:tcPr>
          <w:p w14:paraId="5C3EF9EA" w14:textId="77777777" w:rsidR="00FE4E18" w:rsidRPr="002C798A" w:rsidRDefault="00FE4E18" w:rsidP="00FE4E18">
            <w:pPr>
              <w:jc w:val="center"/>
              <w:rPr>
                <w:rFonts w:ascii="Times New Roman" w:hAnsi="Times New Roman" w:cs="Times New Roman"/>
                <w:kern w:val="2"/>
                <w:sz w:val="24"/>
                <w:szCs w:val="24"/>
              </w:rPr>
            </w:pPr>
            <w:r w:rsidRPr="002C798A">
              <w:rPr>
                <w:rFonts w:ascii="Times New Roman" w:hAnsi="Times New Roman" w:cs="Times New Roman"/>
                <w:b/>
                <w:kern w:val="2"/>
                <w:sz w:val="24"/>
                <w:szCs w:val="24"/>
              </w:rPr>
              <w:lastRenderedPageBreak/>
              <w:t xml:space="preserve">13. APLINKOS APSAUGOS IR SOCIALINIAI KRITERIJAI </w:t>
            </w:r>
            <w:r w:rsidRPr="002C798A">
              <w:rPr>
                <w:rFonts w:ascii="Times New Roman" w:hAnsi="Times New Roman" w:cs="Times New Roman"/>
                <w:kern w:val="2"/>
                <w:sz w:val="24"/>
                <w:szCs w:val="24"/>
              </w:rPr>
              <w:t>(</w:t>
            </w:r>
            <w:r w:rsidRPr="002C798A">
              <w:rPr>
                <w:rFonts w:ascii="Times New Roman" w:hAnsi="Times New Roman" w:cs="Times New Roman"/>
                <w:color w:val="0070C0"/>
                <w:kern w:val="2"/>
                <w:sz w:val="24"/>
                <w:szCs w:val="24"/>
              </w:rPr>
              <w:t>taikoma, jeigu aplinkosauginiai ir (arba) socialiniai kriterijai nustatomi kaip Sutarties vykdymo sąlygos)</w:t>
            </w:r>
          </w:p>
        </w:tc>
      </w:tr>
      <w:tr w:rsidR="00FE4E18" w:rsidRPr="002C798A" w14:paraId="5C3EF9F5" w14:textId="77777777">
        <w:trPr>
          <w:trHeight w:val="300"/>
        </w:trPr>
        <w:tc>
          <w:tcPr>
            <w:tcW w:w="3058" w:type="dxa"/>
          </w:tcPr>
          <w:p w14:paraId="5C3EF9EC" w14:textId="77777777" w:rsidR="00FE4E18" w:rsidRPr="002C798A" w:rsidRDefault="00FE4E18" w:rsidP="00FE4E18">
            <w:pPr>
              <w:rPr>
                <w:rFonts w:ascii="Times New Roman" w:hAnsi="Times New Roman" w:cs="Times New Roman"/>
                <w:b/>
                <w:kern w:val="2"/>
                <w:sz w:val="24"/>
                <w:szCs w:val="24"/>
              </w:rPr>
            </w:pPr>
            <w:r w:rsidRPr="002C798A">
              <w:rPr>
                <w:rFonts w:ascii="Times New Roman" w:hAnsi="Times New Roman" w:cs="Times New Roman"/>
                <w:b/>
                <w:kern w:val="2"/>
                <w:sz w:val="24"/>
                <w:szCs w:val="24"/>
              </w:rPr>
              <w:t xml:space="preserve">13.1. Su perkamomis paslaugomis susiję  aplinkos apsaugos kriterijai </w:t>
            </w:r>
          </w:p>
        </w:tc>
        <w:tc>
          <w:tcPr>
            <w:tcW w:w="6477" w:type="dxa"/>
            <w:gridSpan w:val="3"/>
          </w:tcPr>
          <w:p w14:paraId="5C3EF9F4" w14:textId="4BA33C5C" w:rsidR="00FE4E18" w:rsidRPr="002C798A" w:rsidRDefault="005613AE" w:rsidP="00FE4E18">
            <w:pPr>
              <w:rPr>
                <w:rFonts w:ascii="Times New Roman" w:hAnsi="Times New Roman" w:cs="Times New Roman"/>
                <w:kern w:val="2"/>
                <w:sz w:val="24"/>
                <w:szCs w:val="24"/>
              </w:rPr>
            </w:pPr>
            <w:r w:rsidRPr="002C798A">
              <w:rPr>
                <w:rFonts w:ascii="Times New Roman" w:hAnsi="Times New Roman" w:cs="Times New Roman"/>
                <w:sz w:val="24"/>
                <w:szCs w:val="24"/>
                <w:lang w:eastAsia="lt-LT"/>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FE4E18" w:rsidRPr="002C798A" w14:paraId="5C3EF9FD" w14:textId="77777777">
        <w:trPr>
          <w:trHeight w:val="300"/>
        </w:trPr>
        <w:tc>
          <w:tcPr>
            <w:tcW w:w="3058" w:type="dxa"/>
          </w:tcPr>
          <w:p w14:paraId="5C3EF9F6" w14:textId="77777777" w:rsidR="00FE4E18" w:rsidRPr="002C798A" w:rsidRDefault="00FE4E18" w:rsidP="00FE4E18">
            <w:pPr>
              <w:rPr>
                <w:rFonts w:ascii="Times New Roman" w:hAnsi="Times New Roman" w:cs="Times New Roman"/>
                <w:b/>
                <w:kern w:val="2"/>
                <w:sz w:val="24"/>
                <w:szCs w:val="24"/>
              </w:rPr>
            </w:pPr>
            <w:r w:rsidRPr="002C798A">
              <w:rPr>
                <w:rFonts w:ascii="Times New Roman" w:hAnsi="Times New Roman" w:cs="Times New Roman"/>
                <w:b/>
                <w:kern w:val="2"/>
                <w:sz w:val="24"/>
                <w:szCs w:val="24"/>
              </w:rPr>
              <w:t>13.2. Su perkamomis Paslaugomis susiję socialiniai kriterijai</w:t>
            </w:r>
          </w:p>
        </w:tc>
        <w:tc>
          <w:tcPr>
            <w:tcW w:w="6477" w:type="dxa"/>
            <w:gridSpan w:val="3"/>
          </w:tcPr>
          <w:p w14:paraId="5C3EF9F7" w14:textId="77777777" w:rsidR="00FE4E18" w:rsidRPr="002C798A" w:rsidRDefault="00FE4E18" w:rsidP="00FE4E18">
            <w:pPr>
              <w:rPr>
                <w:rFonts w:ascii="Times New Roman" w:hAnsi="Times New Roman" w:cs="Times New Roman"/>
                <w:color w:val="000000"/>
                <w:kern w:val="2"/>
                <w:sz w:val="24"/>
                <w:szCs w:val="24"/>
                <w:shd w:val="clear" w:color="auto" w:fill="FFFFFF"/>
              </w:rPr>
            </w:pPr>
            <w:r w:rsidRPr="002C798A">
              <w:rPr>
                <w:rFonts w:ascii="Times New Roman" w:hAnsi="Times New Roman" w:cs="Times New Roman"/>
                <w:color w:val="000000"/>
                <w:kern w:val="2"/>
                <w:sz w:val="24"/>
                <w:szCs w:val="24"/>
                <w:shd w:val="clear" w:color="auto" w:fill="FFFFFF"/>
              </w:rPr>
              <w:t>Netaikoma</w:t>
            </w:r>
          </w:p>
          <w:p w14:paraId="5C3EF9F8" w14:textId="77777777" w:rsidR="00FE4E18" w:rsidRPr="002C798A" w:rsidRDefault="00FE4E18" w:rsidP="00FE4E18">
            <w:pPr>
              <w:rPr>
                <w:rFonts w:ascii="Times New Roman" w:hAnsi="Times New Roman" w:cs="Times New Roman"/>
                <w:color w:val="000000"/>
                <w:kern w:val="2"/>
                <w:sz w:val="24"/>
                <w:szCs w:val="24"/>
                <w:shd w:val="clear" w:color="auto" w:fill="FFFFFF"/>
              </w:rPr>
            </w:pPr>
          </w:p>
          <w:p w14:paraId="5C3EF9FC" w14:textId="7F13EC65" w:rsidR="00FE4E18" w:rsidRPr="002C798A" w:rsidRDefault="00FE4E18" w:rsidP="00FE4E18">
            <w:pPr>
              <w:rPr>
                <w:rFonts w:ascii="Times New Roman" w:hAnsi="Times New Roman" w:cs="Times New Roman"/>
                <w:color w:val="0070C0"/>
                <w:kern w:val="2"/>
                <w:sz w:val="24"/>
                <w:szCs w:val="24"/>
              </w:rPr>
            </w:pPr>
          </w:p>
        </w:tc>
      </w:tr>
      <w:tr w:rsidR="00FE4E18" w:rsidRPr="002C798A" w14:paraId="5C3EFA00" w14:textId="77777777">
        <w:trPr>
          <w:trHeight w:val="300"/>
        </w:trPr>
        <w:tc>
          <w:tcPr>
            <w:tcW w:w="9535" w:type="dxa"/>
            <w:gridSpan w:val="4"/>
          </w:tcPr>
          <w:p w14:paraId="5C3EF9FE" w14:textId="77777777" w:rsidR="00FE4E18" w:rsidRPr="002C798A" w:rsidRDefault="00FE4E18" w:rsidP="00FE4E18">
            <w:pPr>
              <w:jc w:val="center"/>
              <w:rPr>
                <w:rFonts w:ascii="Times New Roman" w:hAnsi="Times New Roman" w:cs="Times New Roman"/>
                <w:b/>
                <w:kern w:val="2"/>
                <w:sz w:val="24"/>
                <w:szCs w:val="24"/>
              </w:rPr>
            </w:pPr>
            <w:r w:rsidRPr="002C798A">
              <w:rPr>
                <w:rFonts w:ascii="Times New Roman" w:hAnsi="Times New Roman" w:cs="Times New Roman"/>
                <w:b/>
                <w:kern w:val="2"/>
                <w:sz w:val="24"/>
                <w:szCs w:val="24"/>
              </w:rPr>
              <w:t xml:space="preserve">14. BENDRŲJŲ SĄLYGŲ PAKEITIMAI IR PAPILDYMAI </w:t>
            </w:r>
          </w:p>
          <w:p w14:paraId="5C3EF9FF" w14:textId="77777777" w:rsidR="00FE4E18" w:rsidRPr="002C798A" w:rsidRDefault="00FE4E18" w:rsidP="00FE4E18">
            <w:pPr>
              <w:jc w:val="center"/>
              <w:rPr>
                <w:rFonts w:ascii="Times New Roman" w:hAnsi="Times New Roman" w:cs="Times New Roman"/>
                <w:kern w:val="2"/>
                <w:sz w:val="24"/>
                <w:szCs w:val="24"/>
              </w:rPr>
            </w:pPr>
            <w:r w:rsidRPr="002C798A">
              <w:rPr>
                <w:rFonts w:ascii="Times New Roman" w:hAnsi="Times New Roman" w:cs="Times New Roman"/>
                <w:color w:val="4472C4"/>
                <w:kern w:val="2"/>
                <w:sz w:val="24"/>
                <w:szCs w:val="24"/>
              </w:rPr>
              <w:t xml:space="preserve">(jeigu būtina dėl konkretaus Sutarties dalyko specifikos) </w:t>
            </w:r>
          </w:p>
        </w:tc>
      </w:tr>
      <w:tr w:rsidR="00FE4E18" w:rsidRPr="002C798A" w14:paraId="5C3EFA14" w14:textId="77777777">
        <w:trPr>
          <w:trHeight w:val="300"/>
        </w:trPr>
        <w:tc>
          <w:tcPr>
            <w:tcW w:w="9535" w:type="dxa"/>
            <w:gridSpan w:val="4"/>
          </w:tcPr>
          <w:p w14:paraId="5C3EFA13" w14:textId="77777777" w:rsidR="00FE4E18" w:rsidRPr="002C798A" w:rsidRDefault="00FE4E18" w:rsidP="00FE4E18">
            <w:pPr>
              <w:jc w:val="center"/>
              <w:rPr>
                <w:rFonts w:ascii="Times New Roman" w:hAnsi="Times New Roman" w:cs="Times New Roman"/>
                <w:b/>
                <w:kern w:val="2"/>
                <w:sz w:val="24"/>
                <w:szCs w:val="24"/>
              </w:rPr>
            </w:pPr>
            <w:r w:rsidRPr="002C798A">
              <w:rPr>
                <w:rFonts w:ascii="Times New Roman" w:hAnsi="Times New Roman" w:cs="Times New Roman"/>
                <w:b/>
                <w:kern w:val="2"/>
                <w:sz w:val="24"/>
                <w:szCs w:val="24"/>
              </w:rPr>
              <w:t>15. SUTARTIES PRIEDAI</w:t>
            </w:r>
          </w:p>
        </w:tc>
      </w:tr>
      <w:tr w:rsidR="000F3A07" w:rsidRPr="002C798A" w14:paraId="5C3EFA17" w14:textId="77777777">
        <w:trPr>
          <w:trHeight w:val="300"/>
        </w:trPr>
        <w:tc>
          <w:tcPr>
            <w:tcW w:w="3058" w:type="dxa"/>
          </w:tcPr>
          <w:p w14:paraId="5C3EFA15" w14:textId="77777777" w:rsidR="000F3A07" w:rsidRPr="002C798A" w:rsidRDefault="000F3A07" w:rsidP="000F3A07">
            <w:pPr>
              <w:jc w:val="center"/>
              <w:rPr>
                <w:rFonts w:ascii="Times New Roman" w:hAnsi="Times New Roman" w:cs="Times New Roman"/>
                <w:b/>
                <w:kern w:val="2"/>
                <w:sz w:val="24"/>
                <w:szCs w:val="24"/>
              </w:rPr>
            </w:pPr>
            <w:r w:rsidRPr="002C798A">
              <w:rPr>
                <w:rFonts w:ascii="Times New Roman" w:hAnsi="Times New Roman" w:cs="Times New Roman"/>
                <w:b/>
                <w:kern w:val="2"/>
                <w:sz w:val="24"/>
                <w:szCs w:val="24"/>
              </w:rPr>
              <w:t>15.1. Priedas Nr. 1</w:t>
            </w:r>
          </w:p>
        </w:tc>
        <w:tc>
          <w:tcPr>
            <w:tcW w:w="6477" w:type="dxa"/>
            <w:gridSpan w:val="3"/>
          </w:tcPr>
          <w:p w14:paraId="5C3EFA16" w14:textId="069A1E32" w:rsidR="000F3A07" w:rsidRPr="002C798A" w:rsidRDefault="000F3A07" w:rsidP="000F3A07">
            <w:pPr>
              <w:rPr>
                <w:rFonts w:ascii="Times New Roman" w:hAnsi="Times New Roman" w:cs="Times New Roman"/>
                <w:b/>
                <w:kern w:val="2"/>
                <w:sz w:val="24"/>
                <w:szCs w:val="24"/>
              </w:rPr>
            </w:pPr>
            <w:r w:rsidRPr="002C798A">
              <w:rPr>
                <w:rFonts w:ascii="Times New Roman" w:hAnsi="Times New Roman" w:cs="Times New Roman"/>
                <w:bCs/>
                <w:kern w:val="2"/>
                <w:sz w:val="24"/>
                <w:szCs w:val="24"/>
              </w:rPr>
              <w:t>Techninė specifikacija</w:t>
            </w:r>
          </w:p>
        </w:tc>
      </w:tr>
      <w:tr w:rsidR="000F3A07" w:rsidRPr="002C798A" w14:paraId="5C3EFA1A" w14:textId="77777777">
        <w:trPr>
          <w:trHeight w:val="300"/>
        </w:trPr>
        <w:tc>
          <w:tcPr>
            <w:tcW w:w="3058" w:type="dxa"/>
          </w:tcPr>
          <w:p w14:paraId="5C3EFA18" w14:textId="77777777" w:rsidR="000F3A07" w:rsidRPr="002C798A" w:rsidRDefault="000F3A07" w:rsidP="000F3A07">
            <w:pPr>
              <w:jc w:val="center"/>
              <w:rPr>
                <w:rFonts w:ascii="Times New Roman" w:hAnsi="Times New Roman" w:cs="Times New Roman"/>
                <w:b/>
                <w:kern w:val="2"/>
                <w:sz w:val="24"/>
                <w:szCs w:val="24"/>
              </w:rPr>
            </w:pPr>
            <w:r w:rsidRPr="002C798A">
              <w:rPr>
                <w:rFonts w:ascii="Times New Roman" w:hAnsi="Times New Roman" w:cs="Times New Roman"/>
                <w:b/>
                <w:kern w:val="2"/>
                <w:sz w:val="24"/>
                <w:szCs w:val="24"/>
              </w:rPr>
              <w:lastRenderedPageBreak/>
              <w:t>15.2. Priedas Nr. 2</w:t>
            </w:r>
          </w:p>
        </w:tc>
        <w:tc>
          <w:tcPr>
            <w:tcW w:w="6477" w:type="dxa"/>
            <w:gridSpan w:val="3"/>
          </w:tcPr>
          <w:p w14:paraId="5C3EFA19" w14:textId="61852041" w:rsidR="000F3A07" w:rsidRPr="002C798A" w:rsidRDefault="000F3A07" w:rsidP="000F3A07">
            <w:pPr>
              <w:rPr>
                <w:rFonts w:ascii="Times New Roman" w:hAnsi="Times New Roman" w:cs="Times New Roman"/>
                <w:b/>
                <w:kern w:val="2"/>
                <w:sz w:val="24"/>
                <w:szCs w:val="24"/>
              </w:rPr>
            </w:pPr>
            <w:r w:rsidRPr="002C798A">
              <w:rPr>
                <w:rFonts w:ascii="Times New Roman" w:hAnsi="Times New Roman" w:cs="Times New Roman"/>
                <w:bCs/>
                <w:kern w:val="2"/>
                <w:sz w:val="24"/>
                <w:szCs w:val="24"/>
              </w:rPr>
              <w:t>Pasiūlymas</w:t>
            </w:r>
          </w:p>
        </w:tc>
      </w:tr>
      <w:tr w:rsidR="000F3A07" w:rsidRPr="002C798A" w14:paraId="5C3EFA25" w14:textId="77777777">
        <w:tc>
          <w:tcPr>
            <w:tcW w:w="9535" w:type="dxa"/>
            <w:gridSpan w:val="4"/>
          </w:tcPr>
          <w:p w14:paraId="5C3EFA24" w14:textId="77777777" w:rsidR="000F3A07" w:rsidRPr="002C798A" w:rsidRDefault="000F3A07" w:rsidP="000F3A07">
            <w:pPr>
              <w:jc w:val="center"/>
              <w:rPr>
                <w:rFonts w:ascii="Times New Roman" w:hAnsi="Times New Roman" w:cs="Times New Roman"/>
                <w:b/>
                <w:kern w:val="2"/>
                <w:sz w:val="24"/>
                <w:szCs w:val="24"/>
              </w:rPr>
            </w:pPr>
            <w:r w:rsidRPr="002C798A">
              <w:rPr>
                <w:rFonts w:ascii="Times New Roman" w:hAnsi="Times New Roman" w:cs="Times New Roman"/>
                <w:b/>
                <w:kern w:val="2"/>
                <w:sz w:val="24"/>
                <w:szCs w:val="24"/>
              </w:rPr>
              <w:t>16. ŠALIŲ ATSTOVŲ PARAŠAI</w:t>
            </w:r>
          </w:p>
        </w:tc>
      </w:tr>
      <w:tr w:rsidR="000F3A07" w:rsidRPr="002C798A" w14:paraId="5C3EFA28" w14:textId="77777777">
        <w:tc>
          <w:tcPr>
            <w:tcW w:w="5224" w:type="dxa"/>
            <w:gridSpan w:val="3"/>
          </w:tcPr>
          <w:p w14:paraId="5C3EFA26" w14:textId="77777777" w:rsidR="000F3A07" w:rsidRPr="002C798A" w:rsidRDefault="000F3A07" w:rsidP="000F3A07">
            <w:pPr>
              <w:jc w:val="center"/>
              <w:rPr>
                <w:rFonts w:ascii="Times New Roman" w:hAnsi="Times New Roman" w:cs="Times New Roman"/>
                <w:b/>
                <w:kern w:val="2"/>
                <w:sz w:val="24"/>
                <w:szCs w:val="24"/>
              </w:rPr>
            </w:pPr>
            <w:r w:rsidRPr="002C798A">
              <w:rPr>
                <w:rFonts w:ascii="Times New Roman" w:hAnsi="Times New Roman" w:cs="Times New Roman"/>
                <w:b/>
                <w:kern w:val="2"/>
                <w:sz w:val="24"/>
                <w:szCs w:val="24"/>
              </w:rPr>
              <w:t>PIRKĖJAS</w:t>
            </w:r>
          </w:p>
        </w:tc>
        <w:tc>
          <w:tcPr>
            <w:tcW w:w="4311" w:type="dxa"/>
          </w:tcPr>
          <w:p w14:paraId="5C3EFA27" w14:textId="77777777" w:rsidR="000F3A07" w:rsidRPr="002C798A" w:rsidRDefault="000F3A07" w:rsidP="000F3A07">
            <w:pPr>
              <w:jc w:val="center"/>
              <w:rPr>
                <w:rFonts w:ascii="Times New Roman" w:hAnsi="Times New Roman" w:cs="Times New Roman"/>
                <w:b/>
                <w:kern w:val="2"/>
                <w:sz w:val="24"/>
                <w:szCs w:val="24"/>
              </w:rPr>
            </w:pPr>
            <w:r w:rsidRPr="002C798A">
              <w:rPr>
                <w:rFonts w:ascii="Times New Roman" w:hAnsi="Times New Roman" w:cs="Times New Roman"/>
                <w:b/>
                <w:kern w:val="2"/>
                <w:sz w:val="24"/>
                <w:szCs w:val="24"/>
              </w:rPr>
              <w:t>TIEKĖJAS</w:t>
            </w:r>
          </w:p>
        </w:tc>
      </w:tr>
      <w:tr w:rsidR="000F3A07" w:rsidRPr="002C798A" w14:paraId="5C3EFA2B" w14:textId="77777777">
        <w:tc>
          <w:tcPr>
            <w:tcW w:w="5224" w:type="dxa"/>
            <w:gridSpan w:val="3"/>
          </w:tcPr>
          <w:p w14:paraId="5C3EFA29" w14:textId="77777777" w:rsidR="000F3A07" w:rsidRPr="002C798A" w:rsidRDefault="000F3A07" w:rsidP="000F3A07">
            <w:pPr>
              <w:jc w:val="center"/>
              <w:rPr>
                <w:rFonts w:ascii="Times New Roman" w:hAnsi="Times New Roman" w:cs="Times New Roman"/>
                <w:color w:val="4472C4"/>
                <w:kern w:val="2"/>
                <w:sz w:val="24"/>
                <w:szCs w:val="24"/>
              </w:rPr>
            </w:pPr>
            <w:r w:rsidRPr="002C798A">
              <w:rPr>
                <w:rFonts w:ascii="Times New Roman" w:hAnsi="Times New Roman" w:cs="Times New Roman"/>
                <w:color w:val="4472C4"/>
                <w:kern w:val="2"/>
                <w:sz w:val="24"/>
                <w:szCs w:val="24"/>
              </w:rPr>
              <w:t>(nurodomos atstovo pareigos, vardas, pavardė)</w:t>
            </w:r>
          </w:p>
        </w:tc>
        <w:tc>
          <w:tcPr>
            <w:tcW w:w="4311" w:type="dxa"/>
          </w:tcPr>
          <w:p w14:paraId="5C3EFA2A" w14:textId="77777777" w:rsidR="000F3A07" w:rsidRPr="002C798A" w:rsidRDefault="000F3A07" w:rsidP="000F3A07">
            <w:pPr>
              <w:jc w:val="center"/>
              <w:rPr>
                <w:rFonts w:ascii="Times New Roman" w:hAnsi="Times New Roman" w:cs="Times New Roman"/>
                <w:b/>
                <w:kern w:val="2"/>
                <w:sz w:val="24"/>
                <w:szCs w:val="24"/>
              </w:rPr>
            </w:pPr>
            <w:r w:rsidRPr="002C798A">
              <w:rPr>
                <w:rFonts w:ascii="Times New Roman" w:hAnsi="Times New Roman" w:cs="Times New Roman"/>
                <w:color w:val="4472C4"/>
                <w:kern w:val="2"/>
                <w:sz w:val="24"/>
                <w:szCs w:val="24"/>
              </w:rPr>
              <w:t>(nurodomos atstovo pareigos, vardas, pavardė)</w:t>
            </w:r>
          </w:p>
        </w:tc>
      </w:tr>
      <w:tr w:rsidR="000F3A07" w:rsidRPr="002C798A" w14:paraId="5C3EFA32" w14:textId="77777777">
        <w:tc>
          <w:tcPr>
            <w:tcW w:w="5224" w:type="dxa"/>
            <w:gridSpan w:val="3"/>
          </w:tcPr>
          <w:p w14:paraId="5C3EFA2C" w14:textId="77777777" w:rsidR="000F3A07" w:rsidRPr="002C798A" w:rsidRDefault="000F3A07" w:rsidP="000F3A07">
            <w:pPr>
              <w:jc w:val="center"/>
              <w:rPr>
                <w:rFonts w:ascii="Times New Roman" w:hAnsi="Times New Roman" w:cs="Times New Roman"/>
                <w:b/>
                <w:color w:val="4472C4"/>
                <w:kern w:val="2"/>
                <w:sz w:val="24"/>
                <w:szCs w:val="24"/>
              </w:rPr>
            </w:pPr>
          </w:p>
          <w:p w14:paraId="5C3EFA2D" w14:textId="77777777" w:rsidR="000F3A07" w:rsidRPr="002C798A" w:rsidRDefault="000F3A07" w:rsidP="000F3A07">
            <w:pPr>
              <w:jc w:val="center"/>
              <w:rPr>
                <w:rFonts w:ascii="Times New Roman" w:hAnsi="Times New Roman" w:cs="Times New Roman"/>
                <w:b/>
                <w:color w:val="4472C4"/>
                <w:kern w:val="2"/>
                <w:sz w:val="24"/>
                <w:szCs w:val="24"/>
              </w:rPr>
            </w:pPr>
            <w:r w:rsidRPr="002C798A">
              <w:rPr>
                <w:rFonts w:ascii="Times New Roman" w:hAnsi="Times New Roman" w:cs="Times New Roman"/>
                <w:b/>
                <w:color w:val="4472C4"/>
                <w:kern w:val="2"/>
                <w:sz w:val="24"/>
                <w:szCs w:val="24"/>
              </w:rPr>
              <w:t>(parašas)</w:t>
            </w:r>
          </w:p>
          <w:p w14:paraId="5C3EFA2E" w14:textId="77777777" w:rsidR="000F3A07" w:rsidRPr="002C798A" w:rsidRDefault="000F3A07" w:rsidP="000F3A07">
            <w:pPr>
              <w:jc w:val="center"/>
              <w:rPr>
                <w:rFonts w:ascii="Times New Roman" w:hAnsi="Times New Roman" w:cs="Times New Roman"/>
                <w:b/>
                <w:color w:val="4472C4"/>
                <w:kern w:val="2"/>
                <w:sz w:val="24"/>
                <w:szCs w:val="24"/>
              </w:rPr>
            </w:pPr>
          </w:p>
          <w:p w14:paraId="5C3EFA2F" w14:textId="77777777" w:rsidR="000F3A07" w:rsidRPr="002C798A" w:rsidRDefault="000F3A07" w:rsidP="000F3A07">
            <w:pPr>
              <w:jc w:val="center"/>
              <w:rPr>
                <w:rFonts w:ascii="Times New Roman" w:hAnsi="Times New Roman" w:cs="Times New Roman"/>
                <w:b/>
                <w:color w:val="4472C4"/>
                <w:kern w:val="2"/>
                <w:sz w:val="24"/>
                <w:szCs w:val="24"/>
              </w:rPr>
            </w:pPr>
          </w:p>
        </w:tc>
        <w:tc>
          <w:tcPr>
            <w:tcW w:w="4311" w:type="dxa"/>
          </w:tcPr>
          <w:p w14:paraId="5C3EFA30" w14:textId="77777777" w:rsidR="000F3A07" w:rsidRPr="002C798A" w:rsidRDefault="000F3A07" w:rsidP="000F3A07">
            <w:pPr>
              <w:jc w:val="center"/>
              <w:rPr>
                <w:rFonts w:ascii="Times New Roman" w:hAnsi="Times New Roman" w:cs="Times New Roman"/>
                <w:b/>
                <w:color w:val="4472C4"/>
                <w:kern w:val="2"/>
                <w:sz w:val="24"/>
                <w:szCs w:val="24"/>
              </w:rPr>
            </w:pPr>
          </w:p>
          <w:p w14:paraId="5C3EFA31" w14:textId="77777777" w:rsidR="000F3A07" w:rsidRPr="002C798A" w:rsidRDefault="000F3A07" w:rsidP="000F3A07">
            <w:pPr>
              <w:jc w:val="center"/>
              <w:rPr>
                <w:rFonts w:ascii="Times New Roman" w:hAnsi="Times New Roman" w:cs="Times New Roman"/>
                <w:b/>
                <w:color w:val="4472C4"/>
                <w:kern w:val="2"/>
                <w:sz w:val="24"/>
                <w:szCs w:val="24"/>
              </w:rPr>
            </w:pPr>
            <w:r w:rsidRPr="002C798A">
              <w:rPr>
                <w:rFonts w:ascii="Times New Roman" w:hAnsi="Times New Roman" w:cs="Times New Roman"/>
                <w:b/>
                <w:color w:val="4472C4"/>
                <w:kern w:val="2"/>
                <w:sz w:val="24"/>
                <w:szCs w:val="24"/>
              </w:rPr>
              <w:t>(parašas)</w:t>
            </w:r>
          </w:p>
        </w:tc>
      </w:tr>
    </w:tbl>
    <w:p w14:paraId="5C3EFA33" w14:textId="77777777" w:rsidR="00027B83" w:rsidRPr="002C798A" w:rsidRDefault="00027B83">
      <w:pPr>
        <w:rPr>
          <w:rFonts w:ascii="Times New Roman" w:hAnsi="Times New Roman" w:cs="Times New Roman"/>
          <w:sz w:val="24"/>
          <w:szCs w:val="24"/>
        </w:rPr>
      </w:pPr>
    </w:p>
    <w:p w14:paraId="5C3EFA34" w14:textId="77777777" w:rsidR="00027B83" w:rsidRPr="002C798A" w:rsidRDefault="00027B83">
      <w:pPr>
        <w:rPr>
          <w:rFonts w:ascii="Times New Roman" w:hAnsi="Times New Roman" w:cs="Times New Roman"/>
          <w:sz w:val="24"/>
          <w:szCs w:val="24"/>
        </w:rPr>
      </w:pPr>
    </w:p>
    <w:p w14:paraId="5C3EFA35" w14:textId="77777777" w:rsidR="00027B83" w:rsidRPr="002C798A" w:rsidRDefault="000B0897">
      <w:pPr>
        <w:tabs>
          <w:tab w:val="left" w:pos="5400"/>
        </w:tabs>
        <w:jc w:val="center"/>
        <w:textAlignment w:val="center"/>
        <w:rPr>
          <w:rFonts w:ascii="Times New Roman" w:hAnsi="Times New Roman" w:cs="Times New Roman"/>
          <w:sz w:val="24"/>
          <w:szCs w:val="24"/>
        </w:rPr>
      </w:pPr>
      <w:r w:rsidRPr="002C798A">
        <w:rPr>
          <w:rFonts w:ascii="Times New Roman" w:hAnsi="Times New Roman" w:cs="Times New Roman"/>
          <w:b/>
          <w:bCs/>
          <w:sz w:val="24"/>
          <w:szCs w:val="24"/>
        </w:rPr>
        <w:t>______________</w:t>
      </w:r>
    </w:p>
    <w:sectPr w:rsidR="00027B83" w:rsidRPr="002C798A">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F907A" w14:textId="77777777" w:rsidR="005679C1" w:rsidRDefault="005679C1">
      <w:r>
        <w:separator/>
      </w:r>
    </w:p>
  </w:endnote>
  <w:endnote w:type="continuationSeparator" w:id="0">
    <w:p w14:paraId="115C351E" w14:textId="77777777" w:rsidR="005679C1" w:rsidRDefault="005679C1">
      <w:r>
        <w:continuationSeparator/>
      </w:r>
    </w:p>
  </w:endnote>
  <w:endnote w:type="continuationNotice" w:id="1">
    <w:p w14:paraId="3CB1C288" w14:textId="77777777" w:rsidR="005679C1" w:rsidRDefault="005679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FA40"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B67F1" w14:textId="77777777" w:rsidR="005679C1" w:rsidRDefault="005679C1">
      <w:r>
        <w:separator/>
      </w:r>
    </w:p>
  </w:footnote>
  <w:footnote w:type="continuationSeparator" w:id="0">
    <w:p w14:paraId="61246E35" w14:textId="77777777" w:rsidR="005679C1" w:rsidRDefault="005679C1">
      <w:r>
        <w:continuationSeparator/>
      </w:r>
    </w:p>
  </w:footnote>
  <w:footnote w:type="continuationNotice" w:id="1">
    <w:p w14:paraId="456AFD90" w14:textId="77777777" w:rsidR="005679C1" w:rsidRDefault="005679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FA3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C3EFA3F" w14:textId="77777777" w:rsidR="00027B83" w:rsidRDefault="00027B83">
    <w:pPr>
      <w:tabs>
        <w:tab w:val="center" w:pos="4680"/>
        <w:tab w:val="right" w:pos="9360"/>
      </w:tabs>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7326B"/>
    <w:multiLevelType w:val="hybridMultilevel"/>
    <w:tmpl w:val="61D6D5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6A23F4"/>
    <w:multiLevelType w:val="hybridMultilevel"/>
    <w:tmpl w:val="23CCB6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283"/>
        </w:tabs>
        <w:ind w:left="-283"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C4054C9"/>
    <w:multiLevelType w:val="multilevel"/>
    <w:tmpl w:val="DE6C9332"/>
    <w:lvl w:ilvl="0">
      <w:start w:val="6"/>
      <w:numFmt w:val="decimal"/>
      <w:lvlText w:val="%1."/>
      <w:lvlJc w:val="left"/>
      <w:pPr>
        <w:ind w:left="630" w:hanging="63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5B6B514C"/>
    <w:multiLevelType w:val="multilevel"/>
    <w:tmpl w:val="C3D8C7F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E032FE1"/>
    <w:multiLevelType w:val="hybridMultilevel"/>
    <w:tmpl w:val="F850C8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83C60FE"/>
    <w:multiLevelType w:val="multilevel"/>
    <w:tmpl w:val="790E9B0E"/>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D6E4480"/>
    <w:multiLevelType w:val="multilevel"/>
    <w:tmpl w:val="399C988E"/>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8688702">
    <w:abstractNumId w:val="3"/>
  </w:num>
  <w:num w:numId="2" w16cid:durableId="763453873">
    <w:abstractNumId w:val="2"/>
  </w:num>
  <w:num w:numId="3" w16cid:durableId="1305963498">
    <w:abstractNumId w:val="5"/>
  </w:num>
  <w:num w:numId="4" w16cid:durableId="1480725310">
    <w:abstractNumId w:val="1"/>
  </w:num>
  <w:num w:numId="5" w16cid:durableId="1954550713">
    <w:abstractNumId w:val="4"/>
  </w:num>
  <w:num w:numId="6" w16cid:durableId="475731207">
    <w:abstractNumId w:val="7"/>
  </w:num>
  <w:num w:numId="7" w16cid:durableId="1344043504">
    <w:abstractNumId w:val="6"/>
  </w:num>
  <w:num w:numId="8" w16cid:durableId="63028641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3557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F33"/>
    <w:rsid w:val="00006626"/>
    <w:rsid w:val="00015599"/>
    <w:rsid w:val="00027B83"/>
    <w:rsid w:val="000512FC"/>
    <w:rsid w:val="0005317B"/>
    <w:rsid w:val="00060F62"/>
    <w:rsid w:val="00074729"/>
    <w:rsid w:val="00083447"/>
    <w:rsid w:val="0009152E"/>
    <w:rsid w:val="000B0897"/>
    <w:rsid w:val="000B421C"/>
    <w:rsid w:val="000B7E33"/>
    <w:rsid w:val="000D57DD"/>
    <w:rsid w:val="000F3A07"/>
    <w:rsid w:val="00114D9D"/>
    <w:rsid w:val="00124B5C"/>
    <w:rsid w:val="00125813"/>
    <w:rsid w:val="00136168"/>
    <w:rsid w:val="00150BA1"/>
    <w:rsid w:val="001C700C"/>
    <w:rsid w:val="001E5E56"/>
    <w:rsid w:val="00253DBD"/>
    <w:rsid w:val="00260DAC"/>
    <w:rsid w:val="0026560E"/>
    <w:rsid w:val="00285A14"/>
    <w:rsid w:val="002A23AC"/>
    <w:rsid w:val="002A304E"/>
    <w:rsid w:val="002C559A"/>
    <w:rsid w:val="002C7220"/>
    <w:rsid w:val="002C798A"/>
    <w:rsid w:val="002E0877"/>
    <w:rsid w:val="00323134"/>
    <w:rsid w:val="00336B01"/>
    <w:rsid w:val="00347071"/>
    <w:rsid w:val="00347418"/>
    <w:rsid w:val="003A4437"/>
    <w:rsid w:val="003A79C5"/>
    <w:rsid w:val="003B6ED8"/>
    <w:rsid w:val="003D1BA8"/>
    <w:rsid w:val="003E5404"/>
    <w:rsid w:val="00427330"/>
    <w:rsid w:val="00442953"/>
    <w:rsid w:val="00453BB0"/>
    <w:rsid w:val="0048141B"/>
    <w:rsid w:val="004B6097"/>
    <w:rsid w:val="004E097A"/>
    <w:rsid w:val="004E65E2"/>
    <w:rsid w:val="00546964"/>
    <w:rsid w:val="005613AE"/>
    <w:rsid w:val="005679C1"/>
    <w:rsid w:val="00571E97"/>
    <w:rsid w:val="0059353B"/>
    <w:rsid w:val="005B5A61"/>
    <w:rsid w:val="005C1305"/>
    <w:rsid w:val="005C7363"/>
    <w:rsid w:val="00604AAD"/>
    <w:rsid w:val="006057FD"/>
    <w:rsid w:val="00607C01"/>
    <w:rsid w:val="0061400E"/>
    <w:rsid w:val="00636F13"/>
    <w:rsid w:val="00656B1B"/>
    <w:rsid w:val="0066175F"/>
    <w:rsid w:val="006946DB"/>
    <w:rsid w:val="0069603A"/>
    <w:rsid w:val="006C4794"/>
    <w:rsid w:val="006C6EC7"/>
    <w:rsid w:val="006C7C18"/>
    <w:rsid w:val="006E4186"/>
    <w:rsid w:val="006E5173"/>
    <w:rsid w:val="006E75B2"/>
    <w:rsid w:val="007020E8"/>
    <w:rsid w:val="00712037"/>
    <w:rsid w:val="00717D9F"/>
    <w:rsid w:val="00726D38"/>
    <w:rsid w:val="00733254"/>
    <w:rsid w:val="00745B1B"/>
    <w:rsid w:val="007563AD"/>
    <w:rsid w:val="00782943"/>
    <w:rsid w:val="00786306"/>
    <w:rsid w:val="007A4496"/>
    <w:rsid w:val="007E02AE"/>
    <w:rsid w:val="007F26F7"/>
    <w:rsid w:val="007F2C5C"/>
    <w:rsid w:val="00801044"/>
    <w:rsid w:val="008116FC"/>
    <w:rsid w:val="00820453"/>
    <w:rsid w:val="00847E27"/>
    <w:rsid w:val="00851E93"/>
    <w:rsid w:val="00855008"/>
    <w:rsid w:val="00863B26"/>
    <w:rsid w:val="008B311D"/>
    <w:rsid w:val="008D4482"/>
    <w:rsid w:val="008D7B94"/>
    <w:rsid w:val="00924337"/>
    <w:rsid w:val="00940329"/>
    <w:rsid w:val="00944165"/>
    <w:rsid w:val="0094418A"/>
    <w:rsid w:val="009728BC"/>
    <w:rsid w:val="00980D01"/>
    <w:rsid w:val="009A07F4"/>
    <w:rsid w:val="009B3871"/>
    <w:rsid w:val="009B7D32"/>
    <w:rsid w:val="009E5DB1"/>
    <w:rsid w:val="009F0D31"/>
    <w:rsid w:val="009F3E2A"/>
    <w:rsid w:val="00A46D99"/>
    <w:rsid w:val="00A50705"/>
    <w:rsid w:val="00A53C9C"/>
    <w:rsid w:val="00A64BDB"/>
    <w:rsid w:val="00A67FDA"/>
    <w:rsid w:val="00A856AA"/>
    <w:rsid w:val="00A94A8A"/>
    <w:rsid w:val="00AA1A14"/>
    <w:rsid w:val="00AE281B"/>
    <w:rsid w:val="00AF3B69"/>
    <w:rsid w:val="00B00182"/>
    <w:rsid w:val="00B36991"/>
    <w:rsid w:val="00B53EA3"/>
    <w:rsid w:val="00B8574B"/>
    <w:rsid w:val="00BE7784"/>
    <w:rsid w:val="00C0066D"/>
    <w:rsid w:val="00C25822"/>
    <w:rsid w:val="00C37493"/>
    <w:rsid w:val="00C575A2"/>
    <w:rsid w:val="00C57D56"/>
    <w:rsid w:val="00C76310"/>
    <w:rsid w:val="00C83BA1"/>
    <w:rsid w:val="00CA3EBF"/>
    <w:rsid w:val="00CE344C"/>
    <w:rsid w:val="00D17847"/>
    <w:rsid w:val="00D6581F"/>
    <w:rsid w:val="00D74D0B"/>
    <w:rsid w:val="00D75178"/>
    <w:rsid w:val="00DA4E0C"/>
    <w:rsid w:val="00DA5089"/>
    <w:rsid w:val="00DA7919"/>
    <w:rsid w:val="00DD00F4"/>
    <w:rsid w:val="00DE7985"/>
    <w:rsid w:val="00E0261F"/>
    <w:rsid w:val="00E300CA"/>
    <w:rsid w:val="00E35FD5"/>
    <w:rsid w:val="00E51C59"/>
    <w:rsid w:val="00E6797B"/>
    <w:rsid w:val="00E83BC7"/>
    <w:rsid w:val="00E879F9"/>
    <w:rsid w:val="00E95ACD"/>
    <w:rsid w:val="00EA2D87"/>
    <w:rsid w:val="00EC166D"/>
    <w:rsid w:val="00F02FC4"/>
    <w:rsid w:val="00F17763"/>
    <w:rsid w:val="00F24677"/>
    <w:rsid w:val="00F310D8"/>
    <w:rsid w:val="00F37FF2"/>
    <w:rsid w:val="00F60BD9"/>
    <w:rsid w:val="00F732AD"/>
    <w:rsid w:val="00F821D7"/>
    <w:rsid w:val="00F86775"/>
    <w:rsid w:val="00F928E8"/>
    <w:rsid w:val="00F95C73"/>
    <w:rsid w:val="00F96A9D"/>
    <w:rsid w:val="00FE0236"/>
    <w:rsid w:val="00FE4E1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F4E8"/>
  <w15:docId w15:val="{802F2AE0-A342-4D09-B86C-03FD3F54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t-LT" w:eastAsia="en-US" w:bidi="ar-SA"/>
      </w:rPr>
    </w:rPrDefault>
    <w:pPrDefault>
      <w:pPr>
        <w:spacing w:after="200" w:line="276"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E0236"/>
  </w:style>
  <w:style w:type="paragraph" w:styleId="Antrat1">
    <w:name w:val="heading 1"/>
    <w:basedOn w:val="prastasis"/>
    <w:next w:val="prastasis"/>
    <w:link w:val="Antrat1Diagrama"/>
    <w:uiPriority w:val="9"/>
    <w:qFormat/>
    <w:rsid w:val="00FE0236"/>
    <w:pPr>
      <w:spacing w:before="300" w:after="40"/>
      <w:jc w:val="left"/>
      <w:outlineLvl w:val="0"/>
    </w:pPr>
    <w:rPr>
      <w:smallCaps/>
      <w:spacing w:val="5"/>
      <w:sz w:val="32"/>
      <w:szCs w:val="32"/>
    </w:rPr>
  </w:style>
  <w:style w:type="paragraph" w:styleId="Antrat2">
    <w:name w:val="heading 2"/>
    <w:basedOn w:val="prastasis"/>
    <w:next w:val="prastasis"/>
    <w:link w:val="Antrat2Diagrama"/>
    <w:uiPriority w:val="9"/>
    <w:unhideWhenUsed/>
    <w:qFormat/>
    <w:rsid w:val="00FE0236"/>
    <w:pPr>
      <w:spacing w:after="0"/>
      <w:jc w:val="left"/>
      <w:outlineLvl w:val="1"/>
    </w:pPr>
    <w:rPr>
      <w:smallCaps/>
      <w:spacing w:val="5"/>
      <w:sz w:val="28"/>
      <w:szCs w:val="28"/>
    </w:rPr>
  </w:style>
  <w:style w:type="paragraph" w:styleId="Antrat3">
    <w:name w:val="heading 3"/>
    <w:basedOn w:val="prastasis"/>
    <w:next w:val="prastasis"/>
    <w:link w:val="Antrat3Diagrama"/>
    <w:uiPriority w:val="9"/>
    <w:unhideWhenUsed/>
    <w:qFormat/>
    <w:rsid w:val="00FE0236"/>
    <w:pPr>
      <w:spacing w:after="0"/>
      <w:jc w:val="left"/>
      <w:outlineLvl w:val="2"/>
    </w:pPr>
    <w:rPr>
      <w:smallCaps/>
      <w:spacing w:val="5"/>
      <w:sz w:val="24"/>
      <w:szCs w:val="24"/>
    </w:rPr>
  </w:style>
  <w:style w:type="paragraph" w:styleId="Antrat4">
    <w:name w:val="heading 4"/>
    <w:basedOn w:val="prastasis"/>
    <w:next w:val="prastasis"/>
    <w:link w:val="Antrat4Diagrama"/>
    <w:uiPriority w:val="9"/>
    <w:unhideWhenUsed/>
    <w:qFormat/>
    <w:rsid w:val="00FE0236"/>
    <w:pPr>
      <w:spacing w:after="0"/>
      <w:jc w:val="left"/>
      <w:outlineLvl w:val="3"/>
    </w:pPr>
    <w:rPr>
      <w:i/>
      <w:iCs/>
      <w:smallCaps/>
      <w:spacing w:val="10"/>
      <w:sz w:val="22"/>
      <w:szCs w:val="22"/>
    </w:rPr>
  </w:style>
  <w:style w:type="paragraph" w:styleId="Antrat5">
    <w:name w:val="heading 5"/>
    <w:basedOn w:val="prastasis"/>
    <w:next w:val="prastasis"/>
    <w:link w:val="Antrat5Diagrama"/>
    <w:uiPriority w:val="9"/>
    <w:unhideWhenUsed/>
    <w:qFormat/>
    <w:rsid w:val="00FE0236"/>
    <w:pPr>
      <w:spacing w:after="0"/>
      <w:jc w:val="left"/>
      <w:outlineLvl w:val="4"/>
    </w:pPr>
    <w:rPr>
      <w:smallCaps/>
      <w:color w:val="538135" w:themeColor="accent6" w:themeShade="BF"/>
      <w:spacing w:val="10"/>
      <w:sz w:val="22"/>
      <w:szCs w:val="22"/>
    </w:rPr>
  </w:style>
  <w:style w:type="paragraph" w:styleId="Antrat6">
    <w:name w:val="heading 6"/>
    <w:basedOn w:val="prastasis"/>
    <w:next w:val="prastasis"/>
    <w:link w:val="Antrat6Diagrama"/>
    <w:uiPriority w:val="9"/>
    <w:unhideWhenUsed/>
    <w:qFormat/>
    <w:rsid w:val="00FE0236"/>
    <w:pPr>
      <w:spacing w:after="0"/>
      <w:jc w:val="left"/>
      <w:outlineLvl w:val="5"/>
    </w:pPr>
    <w:rPr>
      <w:smallCaps/>
      <w:color w:val="70AD47" w:themeColor="accent6"/>
      <w:spacing w:val="5"/>
      <w:sz w:val="22"/>
      <w:szCs w:val="22"/>
    </w:rPr>
  </w:style>
  <w:style w:type="paragraph" w:styleId="Antrat7">
    <w:name w:val="heading 7"/>
    <w:basedOn w:val="prastasis"/>
    <w:next w:val="prastasis"/>
    <w:link w:val="Antrat7Diagrama"/>
    <w:uiPriority w:val="9"/>
    <w:semiHidden/>
    <w:unhideWhenUsed/>
    <w:qFormat/>
    <w:rsid w:val="00FE0236"/>
    <w:pPr>
      <w:spacing w:after="0"/>
      <w:jc w:val="left"/>
      <w:outlineLvl w:val="6"/>
    </w:pPr>
    <w:rPr>
      <w:b/>
      <w:bCs/>
      <w:smallCaps/>
      <w:color w:val="70AD47" w:themeColor="accent6"/>
      <w:spacing w:val="10"/>
    </w:rPr>
  </w:style>
  <w:style w:type="paragraph" w:styleId="Antrat8">
    <w:name w:val="heading 8"/>
    <w:basedOn w:val="prastasis"/>
    <w:next w:val="prastasis"/>
    <w:link w:val="Antrat8Diagrama"/>
    <w:uiPriority w:val="9"/>
    <w:semiHidden/>
    <w:unhideWhenUsed/>
    <w:qFormat/>
    <w:rsid w:val="00FE0236"/>
    <w:pPr>
      <w:spacing w:after="0"/>
      <w:jc w:val="left"/>
      <w:outlineLvl w:val="7"/>
    </w:pPr>
    <w:rPr>
      <w:b/>
      <w:bCs/>
      <w:i/>
      <w:iCs/>
      <w:smallCaps/>
      <w:color w:val="538135" w:themeColor="accent6" w:themeShade="BF"/>
    </w:rPr>
  </w:style>
  <w:style w:type="paragraph" w:styleId="Antrat9">
    <w:name w:val="heading 9"/>
    <w:basedOn w:val="prastasis"/>
    <w:next w:val="prastasis"/>
    <w:link w:val="Antrat9Diagrama"/>
    <w:uiPriority w:val="9"/>
    <w:semiHidden/>
    <w:unhideWhenUsed/>
    <w:qFormat/>
    <w:rsid w:val="00FE0236"/>
    <w:pPr>
      <w:spacing w:after="0"/>
      <w:jc w:val="left"/>
      <w:outlineLvl w:val="8"/>
    </w:pPr>
    <w:rPr>
      <w:b/>
      <w:bCs/>
      <w:i/>
      <w:iCs/>
      <w:smallCaps/>
      <w:color w:val="385623" w:themeColor="accent6"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List Paragraph Red,Bullet EY,Buletai,List Paragraph21,List Paragraph2,lp1,Bullet 1,Use Case List Paragraph,Numbering,ERP-List Paragraph,List Paragraph11,List Paragraph111,Lentele,List Paragraph1,Paragraph,List not in Table,List Paragrap"/>
    <w:basedOn w:val="prastasis"/>
    <w:link w:val="SraopastraipaDiagrama"/>
    <w:uiPriority w:val="34"/>
    <w:qFormat/>
    <w:rsid w:val="00F928E8"/>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locked/>
    <w:rsid w:val="00F928E8"/>
  </w:style>
  <w:style w:type="paragraph" w:styleId="Betarp">
    <w:name w:val="No Spacing"/>
    <w:uiPriority w:val="1"/>
    <w:qFormat/>
    <w:rsid w:val="00FE0236"/>
    <w:pPr>
      <w:spacing w:after="0" w:line="240" w:lineRule="auto"/>
    </w:pPr>
  </w:style>
  <w:style w:type="character" w:customStyle="1" w:styleId="Numatytasispastraiposriftas1">
    <w:name w:val="Numatytasis pastraipos šriftas1"/>
    <w:rsid w:val="00285A14"/>
  </w:style>
  <w:style w:type="character" w:styleId="Komentaronuoroda">
    <w:name w:val="annotation reference"/>
    <w:basedOn w:val="Numatytasispastraiposriftas"/>
    <w:semiHidden/>
    <w:unhideWhenUsed/>
    <w:rsid w:val="00B8574B"/>
    <w:rPr>
      <w:sz w:val="16"/>
      <w:szCs w:val="16"/>
    </w:rPr>
  </w:style>
  <w:style w:type="paragraph" w:styleId="Komentarotekstas">
    <w:name w:val="annotation text"/>
    <w:basedOn w:val="prastasis"/>
    <w:link w:val="KomentarotekstasDiagrama"/>
    <w:unhideWhenUsed/>
    <w:rsid w:val="00B8574B"/>
  </w:style>
  <w:style w:type="character" w:customStyle="1" w:styleId="KomentarotekstasDiagrama">
    <w:name w:val="Komentaro tekstas Diagrama"/>
    <w:basedOn w:val="Numatytasispastraiposriftas"/>
    <w:link w:val="Komentarotekstas"/>
    <w:rsid w:val="00B8574B"/>
    <w:rPr>
      <w:sz w:val="20"/>
    </w:rPr>
  </w:style>
  <w:style w:type="paragraph" w:styleId="Komentarotema">
    <w:name w:val="annotation subject"/>
    <w:basedOn w:val="Komentarotekstas"/>
    <w:next w:val="Komentarotekstas"/>
    <w:link w:val="KomentarotemaDiagrama"/>
    <w:semiHidden/>
    <w:unhideWhenUsed/>
    <w:rsid w:val="00F96A9D"/>
    <w:rPr>
      <w:b/>
      <w:bCs/>
    </w:rPr>
  </w:style>
  <w:style w:type="character" w:customStyle="1" w:styleId="KomentarotemaDiagrama">
    <w:name w:val="Komentaro tema Diagrama"/>
    <w:basedOn w:val="KomentarotekstasDiagrama"/>
    <w:link w:val="Komentarotema"/>
    <w:semiHidden/>
    <w:rsid w:val="00F96A9D"/>
    <w:rPr>
      <w:b/>
      <w:bCs/>
      <w:sz w:val="20"/>
    </w:rPr>
  </w:style>
  <w:style w:type="character" w:customStyle="1" w:styleId="Other">
    <w:name w:val="Other_"/>
    <w:basedOn w:val="Numatytasispastraiposriftas"/>
    <w:link w:val="Other0"/>
    <w:rsid w:val="00656B1B"/>
    <w:rPr>
      <w:i/>
      <w:iCs/>
      <w:color w:val="00B050"/>
    </w:rPr>
  </w:style>
  <w:style w:type="paragraph" w:customStyle="1" w:styleId="Other0">
    <w:name w:val="Other"/>
    <w:basedOn w:val="prastasis"/>
    <w:link w:val="Other"/>
    <w:rsid w:val="00656B1B"/>
    <w:pPr>
      <w:widowControl w:val="0"/>
    </w:pPr>
    <w:rPr>
      <w:i/>
      <w:iCs/>
      <w:color w:val="00B05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656B1B"/>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656B1B"/>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656B1B"/>
    <w:rPr>
      <w:vertAlign w:val="superscript"/>
    </w:rPr>
  </w:style>
  <w:style w:type="character" w:styleId="Hipersaitas">
    <w:name w:val="Hyperlink"/>
    <w:basedOn w:val="Numatytasispastraiposriftas"/>
    <w:uiPriority w:val="99"/>
    <w:unhideWhenUsed/>
    <w:rsid w:val="006E5173"/>
    <w:rPr>
      <w:color w:val="0563C1" w:themeColor="hyperlink"/>
      <w:u w:val="single"/>
    </w:rPr>
  </w:style>
  <w:style w:type="character" w:customStyle="1" w:styleId="Antrat1Diagrama">
    <w:name w:val="Antraštė 1 Diagrama"/>
    <w:basedOn w:val="Numatytasispastraiposriftas"/>
    <w:link w:val="Antrat1"/>
    <w:uiPriority w:val="9"/>
    <w:rsid w:val="00FE0236"/>
    <w:rPr>
      <w:smallCaps/>
      <w:spacing w:val="5"/>
      <w:sz w:val="32"/>
      <w:szCs w:val="32"/>
    </w:rPr>
  </w:style>
  <w:style w:type="character" w:customStyle="1" w:styleId="Antrat2Diagrama">
    <w:name w:val="Antraštė 2 Diagrama"/>
    <w:basedOn w:val="Numatytasispastraiposriftas"/>
    <w:link w:val="Antrat2"/>
    <w:uiPriority w:val="9"/>
    <w:rsid w:val="00FE0236"/>
    <w:rPr>
      <w:smallCaps/>
      <w:spacing w:val="5"/>
      <w:sz w:val="28"/>
      <w:szCs w:val="28"/>
    </w:rPr>
  </w:style>
  <w:style w:type="character" w:customStyle="1" w:styleId="Antrat3Diagrama">
    <w:name w:val="Antraštė 3 Diagrama"/>
    <w:basedOn w:val="Numatytasispastraiposriftas"/>
    <w:link w:val="Antrat3"/>
    <w:uiPriority w:val="9"/>
    <w:rsid w:val="00FE0236"/>
    <w:rPr>
      <w:smallCaps/>
      <w:spacing w:val="5"/>
      <w:sz w:val="24"/>
      <w:szCs w:val="24"/>
    </w:rPr>
  </w:style>
  <w:style w:type="character" w:customStyle="1" w:styleId="Antrat4Diagrama">
    <w:name w:val="Antraštė 4 Diagrama"/>
    <w:basedOn w:val="Numatytasispastraiposriftas"/>
    <w:link w:val="Antrat4"/>
    <w:uiPriority w:val="9"/>
    <w:rsid w:val="00FE0236"/>
    <w:rPr>
      <w:i/>
      <w:iCs/>
      <w:smallCaps/>
      <w:spacing w:val="10"/>
      <w:sz w:val="22"/>
      <w:szCs w:val="22"/>
    </w:rPr>
  </w:style>
  <w:style w:type="character" w:customStyle="1" w:styleId="Antrat5Diagrama">
    <w:name w:val="Antraštė 5 Diagrama"/>
    <w:basedOn w:val="Numatytasispastraiposriftas"/>
    <w:link w:val="Antrat5"/>
    <w:uiPriority w:val="9"/>
    <w:rsid w:val="00FE0236"/>
    <w:rPr>
      <w:smallCaps/>
      <w:color w:val="538135" w:themeColor="accent6" w:themeShade="BF"/>
      <w:spacing w:val="10"/>
      <w:sz w:val="22"/>
      <w:szCs w:val="22"/>
    </w:rPr>
  </w:style>
  <w:style w:type="character" w:customStyle="1" w:styleId="Antrat6Diagrama">
    <w:name w:val="Antraštė 6 Diagrama"/>
    <w:basedOn w:val="Numatytasispastraiposriftas"/>
    <w:link w:val="Antrat6"/>
    <w:uiPriority w:val="9"/>
    <w:rsid w:val="00FE0236"/>
    <w:rPr>
      <w:smallCaps/>
      <w:color w:val="70AD47" w:themeColor="accent6"/>
      <w:spacing w:val="5"/>
      <w:sz w:val="22"/>
      <w:szCs w:val="22"/>
    </w:rPr>
  </w:style>
  <w:style w:type="character" w:customStyle="1" w:styleId="Antrat7Diagrama">
    <w:name w:val="Antraštė 7 Diagrama"/>
    <w:basedOn w:val="Numatytasispastraiposriftas"/>
    <w:link w:val="Antrat7"/>
    <w:uiPriority w:val="9"/>
    <w:semiHidden/>
    <w:rsid w:val="00FE0236"/>
    <w:rPr>
      <w:b/>
      <w:bCs/>
      <w:smallCaps/>
      <w:color w:val="70AD47" w:themeColor="accent6"/>
      <w:spacing w:val="10"/>
    </w:rPr>
  </w:style>
  <w:style w:type="character" w:customStyle="1" w:styleId="Antrat8Diagrama">
    <w:name w:val="Antraštė 8 Diagrama"/>
    <w:basedOn w:val="Numatytasispastraiposriftas"/>
    <w:link w:val="Antrat8"/>
    <w:uiPriority w:val="9"/>
    <w:semiHidden/>
    <w:rsid w:val="00FE0236"/>
    <w:rPr>
      <w:b/>
      <w:bCs/>
      <w:i/>
      <w:iCs/>
      <w:smallCaps/>
      <w:color w:val="538135" w:themeColor="accent6" w:themeShade="BF"/>
    </w:rPr>
  </w:style>
  <w:style w:type="character" w:customStyle="1" w:styleId="Antrat9Diagrama">
    <w:name w:val="Antraštė 9 Diagrama"/>
    <w:basedOn w:val="Numatytasispastraiposriftas"/>
    <w:link w:val="Antrat9"/>
    <w:uiPriority w:val="9"/>
    <w:semiHidden/>
    <w:rsid w:val="00FE0236"/>
    <w:rPr>
      <w:b/>
      <w:bCs/>
      <w:i/>
      <w:iCs/>
      <w:smallCaps/>
      <w:color w:val="385623" w:themeColor="accent6" w:themeShade="80"/>
    </w:rPr>
  </w:style>
  <w:style w:type="paragraph" w:styleId="Antrat">
    <w:name w:val="caption"/>
    <w:basedOn w:val="prastasis"/>
    <w:next w:val="prastasis"/>
    <w:uiPriority w:val="35"/>
    <w:semiHidden/>
    <w:unhideWhenUsed/>
    <w:qFormat/>
    <w:rsid w:val="00FE0236"/>
    <w:rPr>
      <w:b/>
      <w:bCs/>
      <w:caps/>
      <w:sz w:val="16"/>
      <w:szCs w:val="16"/>
    </w:rPr>
  </w:style>
  <w:style w:type="paragraph" w:styleId="Pavadinimas">
    <w:name w:val="Title"/>
    <w:basedOn w:val="prastasis"/>
    <w:next w:val="prastasis"/>
    <w:link w:val="PavadinimasDiagrama"/>
    <w:uiPriority w:val="10"/>
    <w:qFormat/>
    <w:rsid w:val="00FE0236"/>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PavadinimasDiagrama">
    <w:name w:val="Pavadinimas Diagrama"/>
    <w:basedOn w:val="Numatytasispastraiposriftas"/>
    <w:link w:val="Pavadinimas"/>
    <w:uiPriority w:val="10"/>
    <w:rsid w:val="00FE0236"/>
    <w:rPr>
      <w:smallCaps/>
      <w:color w:val="262626" w:themeColor="text1" w:themeTint="D9"/>
      <w:sz w:val="52"/>
      <w:szCs w:val="52"/>
    </w:rPr>
  </w:style>
  <w:style w:type="paragraph" w:styleId="Paantrat">
    <w:name w:val="Subtitle"/>
    <w:basedOn w:val="prastasis"/>
    <w:next w:val="prastasis"/>
    <w:link w:val="PaantratDiagrama"/>
    <w:uiPriority w:val="11"/>
    <w:qFormat/>
    <w:rsid w:val="00FE0236"/>
    <w:pPr>
      <w:spacing w:after="720" w:line="240" w:lineRule="auto"/>
      <w:jc w:val="right"/>
    </w:pPr>
    <w:rPr>
      <w:rFonts w:asciiTheme="majorHAnsi" w:eastAsiaTheme="majorEastAsia" w:hAnsiTheme="majorHAnsi" w:cstheme="majorBidi"/>
    </w:rPr>
  </w:style>
  <w:style w:type="character" w:customStyle="1" w:styleId="PaantratDiagrama">
    <w:name w:val="Paantraštė Diagrama"/>
    <w:basedOn w:val="Numatytasispastraiposriftas"/>
    <w:link w:val="Paantrat"/>
    <w:uiPriority w:val="11"/>
    <w:rsid w:val="00FE0236"/>
    <w:rPr>
      <w:rFonts w:asciiTheme="majorHAnsi" w:eastAsiaTheme="majorEastAsia" w:hAnsiTheme="majorHAnsi" w:cstheme="majorBidi"/>
    </w:rPr>
  </w:style>
  <w:style w:type="character" w:styleId="Grietas">
    <w:name w:val="Strong"/>
    <w:uiPriority w:val="22"/>
    <w:qFormat/>
    <w:rsid w:val="00FE0236"/>
    <w:rPr>
      <w:b/>
      <w:bCs/>
      <w:color w:val="70AD47" w:themeColor="accent6"/>
    </w:rPr>
  </w:style>
  <w:style w:type="character" w:styleId="Emfaz">
    <w:name w:val="Emphasis"/>
    <w:uiPriority w:val="20"/>
    <w:qFormat/>
    <w:rsid w:val="00FE0236"/>
    <w:rPr>
      <w:b/>
      <w:bCs/>
      <w:i/>
      <w:iCs/>
      <w:spacing w:val="10"/>
    </w:rPr>
  </w:style>
  <w:style w:type="paragraph" w:styleId="Citata">
    <w:name w:val="Quote"/>
    <w:basedOn w:val="prastasis"/>
    <w:next w:val="prastasis"/>
    <w:link w:val="CitataDiagrama"/>
    <w:uiPriority w:val="29"/>
    <w:qFormat/>
    <w:rsid w:val="00FE0236"/>
    <w:rPr>
      <w:i/>
      <w:iCs/>
    </w:rPr>
  </w:style>
  <w:style w:type="character" w:customStyle="1" w:styleId="CitataDiagrama">
    <w:name w:val="Citata Diagrama"/>
    <w:basedOn w:val="Numatytasispastraiposriftas"/>
    <w:link w:val="Citata"/>
    <w:uiPriority w:val="29"/>
    <w:rsid w:val="00FE0236"/>
    <w:rPr>
      <w:i/>
      <w:iCs/>
    </w:rPr>
  </w:style>
  <w:style w:type="paragraph" w:styleId="Iskirtacitata">
    <w:name w:val="Intense Quote"/>
    <w:basedOn w:val="prastasis"/>
    <w:next w:val="prastasis"/>
    <w:link w:val="IskirtacitataDiagrama"/>
    <w:uiPriority w:val="30"/>
    <w:qFormat/>
    <w:rsid w:val="00FE0236"/>
    <w:pPr>
      <w:pBdr>
        <w:top w:val="single" w:sz="8" w:space="1" w:color="70AD47" w:themeColor="accent6"/>
      </w:pBdr>
      <w:spacing w:before="140" w:after="140"/>
      <w:ind w:left="1440" w:right="1440"/>
    </w:pPr>
    <w:rPr>
      <w:b/>
      <w:bCs/>
      <w:i/>
      <w:iCs/>
    </w:rPr>
  </w:style>
  <w:style w:type="character" w:customStyle="1" w:styleId="IskirtacitataDiagrama">
    <w:name w:val="Išskirta citata Diagrama"/>
    <w:basedOn w:val="Numatytasispastraiposriftas"/>
    <w:link w:val="Iskirtacitata"/>
    <w:uiPriority w:val="30"/>
    <w:rsid w:val="00FE0236"/>
    <w:rPr>
      <w:b/>
      <w:bCs/>
      <w:i/>
      <w:iCs/>
    </w:rPr>
  </w:style>
  <w:style w:type="character" w:styleId="Nerykuspabraukimas">
    <w:name w:val="Subtle Emphasis"/>
    <w:uiPriority w:val="19"/>
    <w:qFormat/>
    <w:rsid w:val="00FE0236"/>
    <w:rPr>
      <w:i/>
      <w:iCs/>
    </w:rPr>
  </w:style>
  <w:style w:type="character" w:styleId="Rykuspabraukimas">
    <w:name w:val="Intense Emphasis"/>
    <w:uiPriority w:val="21"/>
    <w:qFormat/>
    <w:rsid w:val="00FE0236"/>
    <w:rPr>
      <w:b/>
      <w:bCs/>
      <w:i/>
      <w:iCs/>
      <w:color w:val="70AD47" w:themeColor="accent6"/>
      <w:spacing w:val="10"/>
    </w:rPr>
  </w:style>
  <w:style w:type="character" w:styleId="Nerykinuoroda">
    <w:name w:val="Subtle Reference"/>
    <w:uiPriority w:val="31"/>
    <w:qFormat/>
    <w:rsid w:val="00FE0236"/>
    <w:rPr>
      <w:b/>
      <w:bCs/>
    </w:rPr>
  </w:style>
  <w:style w:type="character" w:styleId="Rykinuoroda">
    <w:name w:val="Intense Reference"/>
    <w:uiPriority w:val="32"/>
    <w:qFormat/>
    <w:rsid w:val="00FE0236"/>
    <w:rPr>
      <w:b/>
      <w:bCs/>
      <w:smallCaps/>
      <w:spacing w:val="5"/>
      <w:sz w:val="22"/>
      <w:szCs w:val="22"/>
      <w:u w:val="single"/>
    </w:rPr>
  </w:style>
  <w:style w:type="character" w:styleId="Knygospavadinimas">
    <w:name w:val="Book Title"/>
    <w:uiPriority w:val="33"/>
    <w:qFormat/>
    <w:rsid w:val="00FE0236"/>
    <w:rPr>
      <w:rFonts w:asciiTheme="majorHAnsi" w:eastAsiaTheme="majorEastAsia" w:hAnsiTheme="majorHAnsi" w:cstheme="majorBidi"/>
      <w:i/>
      <w:iCs/>
      <w:sz w:val="20"/>
      <w:szCs w:val="20"/>
    </w:rPr>
  </w:style>
  <w:style w:type="paragraph" w:styleId="Turinioantrat">
    <w:name w:val="TOC Heading"/>
    <w:basedOn w:val="Antrat1"/>
    <w:next w:val="prastasis"/>
    <w:uiPriority w:val="39"/>
    <w:semiHidden/>
    <w:unhideWhenUsed/>
    <w:qFormat/>
    <w:rsid w:val="00FE0236"/>
    <w:pPr>
      <w:outlineLvl w:val="9"/>
    </w:pPr>
  </w:style>
  <w:style w:type="paragraph" w:styleId="Antrats">
    <w:name w:val="header"/>
    <w:basedOn w:val="prastasis"/>
    <w:link w:val="AntratsDiagrama"/>
    <w:semiHidden/>
    <w:unhideWhenUsed/>
    <w:rsid w:val="00C76310"/>
    <w:pPr>
      <w:tabs>
        <w:tab w:val="center" w:pos="4819"/>
        <w:tab w:val="right" w:pos="9638"/>
      </w:tabs>
      <w:spacing w:after="0" w:line="240" w:lineRule="auto"/>
    </w:pPr>
  </w:style>
  <w:style w:type="character" w:customStyle="1" w:styleId="AntratsDiagrama">
    <w:name w:val="Antraštės Diagrama"/>
    <w:basedOn w:val="Numatytasispastraiposriftas"/>
    <w:link w:val="Antrats"/>
    <w:semiHidden/>
    <w:rsid w:val="00C76310"/>
  </w:style>
  <w:style w:type="paragraph" w:styleId="Porat">
    <w:name w:val="footer"/>
    <w:basedOn w:val="prastasis"/>
    <w:link w:val="PoratDiagrama"/>
    <w:semiHidden/>
    <w:unhideWhenUsed/>
    <w:rsid w:val="00C76310"/>
    <w:pPr>
      <w:tabs>
        <w:tab w:val="center" w:pos="4819"/>
        <w:tab w:val="right" w:pos="9638"/>
      </w:tabs>
      <w:spacing w:after="0" w:line="240" w:lineRule="auto"/>
    </w:pPr>
  </w:style>
  <w:style w:type="character" w:customStyle="1" w:styleId="PoratDiagrama">
    <w:name w:val="Poraštė Diagrama"/>
    <w:basedOn w:val="Numatytasispastraiposriftas"/>
    <w:link w:val="Porat"/>
    <w:semiHidden/>
    <w:rsid w:val="00C76310"/>
  </w:style>
  <w:style w:type="paragraph" w:customStyle="1" w:styleId="paragraph">
    <w:name w:val="paragraph"/>
    <w:basedOn w:val="prastasis"/>
    <w:rsid w:val="00F95C73"/>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normaltextrun">
    <w:name w:val="normaltextrun"/>
    <w:basedOn w:val="Numatytasispastraiposriftas"/>
    <w:rsid w:val="00F95C73"/>
  </w:style>
  <w:style w:type="character" w:customStyle="1" w:styleId="eop">
    <w:name w:val="eop"/>
    <w:basedOn w:val="Numatytasispastraiposriftas"/>
    <w:rsid w:val="00F95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0067021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738971">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rdas.pavarde@nsa.sm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3706000000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4FC3E2881B484EA3A74F83C87BE2D5"/>
        <w:category>
          <w:name w:val="Bendrosios nuostatos"/>
          <w:gallery w:val="placeholder"/>
        </w:category>
        <w:types>
          <w:type w:val="bbPlcHdr"/>
        </w:types>
        <w:behaviors>
          <w:behavior w:val="content"/>
        </w:behaviors>
        <w:guid w:val="{91BE979C-D1B7-4FCB-A47D-00EAAD00CF5F}"/>
      </w:docPartPr>
      <w:docPartBody>
        <w:p w:rsidR="00811E70" w:rsidRDefault="00811E70" w:rsidP="00811E70">
          <w:pPr>
            <w:pStyle w:val="F44FC3E2881B484EA3A74F83C87BE2D5"/>
          </w:pPr>
          <w:r w:rsidRPr="00DB164D">
            <w:rPr>
              <w:rStyle w:val="Vietosrezervavimoenklotekstas"/>
            </w:rPr>
            <w:t>Choose an item.</w:t>
          </w:r>
        </w:p>
      </w:docPartBody>
    </w:docPart>
    <w:docPart>
      <w:docPartPr>
        <w:name w:val="97499C40995F46999C56896665F756B9"/>
        <w:category>
          <w:name w:val="Bendrosios nuostatos"/>
          <w:gallery w:val="placeholder"/>
        </w:category>
        <w:types>
          <w:type w:val="bbPlcHdr"/>
        </w:types>
        <w:behaviors>
          <w:behavior w:val="content"/>
        </w:behaviors>
        <w:guid w:val="{DD4E03E8-8427-4042-A0EB-EE182C05507C}"/>
      </w:docPartPr>
      <w:docPartBody>
        <w:p w:rsidR="00811E70" w:rsidRDefault="00811E70" w:rsidP="00811E70">
          <w:pPr>
            <w:pStyle w:val="97499C40995F46999C56896665F756B9"/>
          </w:pPr>
          <w:r w:rsidRPr="00DB164D">
            <w:rPr>
              <w:rStyle w:val="Vietosrezervavimoenklotekstas"/>
            </w:rPr>
            <w:t>Choose an item.</w:t>
          </w:r>
        </w:p>
      </w:docPartBody>
    </w:docPart>
    <w:docPart>
      <w:docPartPr>
        <w:name w:val="D8CF1F68F2BF490A949A04CCEE02D1F2"/>
        <w:category>
          <w:name w:val="Bendrosios nuostatos"/>
          <w:gallery w:val="placeholder"/>
        </w:category>
        <w:types>
          <w:type w:val="bbPlcHdr"/>
        </w:types>
        <w:behaviors>
          <w:behavior w:val="content"/>
        </w:behaviors>
        <w:guid w:val="{46FDC760-662D-4565-ADC9-BC904A6E18CC}"/>
      </w:docPartPr>
      <w:docPartBody>
        <w:p w:rsidR="00811E70" w:rsidRDefault="00811E70" w:rsidP="00811E70">
          <w:pPr>
            <w:pStyle w:val="D8CF1F68F2BF490A949A04CCEE02D1F2"/>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327"/>
    <w:rsid w:val="00167827"/>
    <w:rsid w:val="002A304E"/>
    <w:rsid w:val="002D45CA"/>
    <w:rsid w:val="003C0327"/>
    <w:rsid w:val="003E5404"/>
    <w:rsid w:val="0048141B"/>
    <w:rsid w:val="006C7C18"/>
    <w:rsid w:val="00712037"/>
    <w:rsid w:val="0077492D"/>
    <w:rsid w:val="007A184C"/>
    <w:rsid w:val="007F09FE"/>
    <w:rsid w:val="00811E70"/>
    <w:rsid w:val="00AD1C02"/>
    <w:rsid w:val="00C25822"/>
    <w:rsid w:val="00CA3EBF"/>
    <w:rsid w:val="00E6797B"/>
    <w:rsid w:val="00F37FF2"/>
    <w:rsid w:val="00F4161E"/>
    <w:rsid w:val="00F732AD"/>
    <w:rsid w:val="00F86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811E70"/>
    <w:rPr>
      <w:color w:val="666666"/>
    </w:rPr>
  </w:style>
  <w:style w:type="paragraph" w:customStyle="1" w:styleId="F44FC3E2881B484EA3A74F83C87BE2D5">
    <w:name w:val="F44FC3E2881B484EA3A74F83C87BE2D5"/>
    <w:rsid w:val="00811E70"/>
    <w:pPr>
      <w:spacing w:line="278" w:lineRule="auto"/>
    </w:pPr>
    <w:rPr>
      <w:kern w:val="2"/>
      <w:sz w:val="24"/>
      <w:szCs w:val="24"/>
      <w14:ligatures w14:val="standardContextual"/>
    </w:rPr>
  </w:style>
  <w:style w:type="paragraph" w:customStyle="1" w:styleId="97499C40995F46999C56896665F756B9">
    <w:name w:val="97499C40995F46999C56896665F756B9"/>
    <w:rsid w:val="00811E70"/>
    <w:pPr>
      <w:spacing w:line="278" w:lineRule="auto"/>
    </w:pPr>
    <w:rPr>
      <w:kern w:val="2"/>
      <w:sz w:val="24"/>
      <w:szCs w:val="24"/>
      <w14:ligatures w14:val="standardContextual"/>
    </w:rPr>
  </w:style>
  <w:style w:type="paragraph" w:customStyle="1" w:styleId="D8CF1F68F2BF490A949A04CCEE02D1F2">
    <w:name w:val="D8CF1F68F2BF490A949A04CCEE02D1F2"/>
    <w:rsid w:val="00811E7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0e84bf1-8243-4edb-bbec-32ed2d0750cb"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7" ma:contentTypeDescription="Kurkite naują dokumentą." ma:contentTypeScope="" ma:versionID="7ea0c96ba3eac6548c3ad3cb73dd83f2">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3d816cedbddb221517970b84913efeff"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70e84bf1-8243-4edb-bbec-32ed2d0750cb"/>
  </ds:schemaRefs>
</ds:datastoreItem>
</file>

<file path=customXml/itemProps3.xml><?xml version="1.0" encoding="utf-8"?>
<ds:datastoreItem xmlns:ds="http://schemas.openxmlformats.org/officeDocument/2006/customXml" ds:itemID="{9C3D99EF-A0C9-4FED-A570-8B8E4157D9F1}">
  <ds:schemaRefs>
    <ds:schemaRef ds:uri="http://schemas.openxmlformats.org/officeDocument/2006/bibliography"/>
  </ds:schemaRefs>
</ds:datastoreItem>
</file>

<file path=customXml/itemProps4.xml><?xml version="1.0" encoding="utf-8"?>
<ds:datastoreItem xmlns:ds="http://schemas.openxmlformats.org/officeDocument/2006/customXml" ds:itemID="{402EF4CC-52A3-402A-A60C-D54D9C501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14928</Words>
  <Characters>8510</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23392</CharactersWithSpaces>
  <SharedDoc>false</SharedDoc>
  <HyperlinkBase/>
  <HLinks>
    <vt:vector size="12" baseType="variant">
      <vt:variant>
        <vt:i4>6750288</vt:i4>
      </vt:variant>
      <vt:variant>
        <vt:i4>3</vt:i4>
      </vt:variant>
      <vt:variant>
        <vt:i4>0</vt:i4>
      </vt:variant>
      <vt:variant>
        <vt:i4>5</vt:i4>
      </vt:variant>
      <vt:variant>
        <vt:lpwstr>mailto:vardas.pavarde@nsa.smm.lt</vt:lpwstr>
      </vt:variant>
      <vt:variant>
        <vt:lpwstr/>
      </vt:variant>
      <vt:variant>
        <vt:i4>6029314</vt:i4>
      </vt:variant>
      <vt:variant>
        <vt:i4>0</vt:i4>
      </vt:variant>
      <vt:variant>
        <vt:i4>0</vt:i4>
      </vt:variant>
      <vt:variant>
        <vt:i4>5</vt:i4>
      </vt:variant>
      <vt:variant>
        <vt:lpwstr>tel:+37060000000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Žydrė Jucevičienė</cp:lastModifiedBy>
  <cp:revision>3</cp:revision>
  <cp:lastPrinted>2017-06-30T09:42:00Z</cp:lastPrinted>
  <dcterms:created xsi:type="dcterms:W3CDTF">2025-06-04T13:11:00Z</dcterms:created>
  <dcterms:modified xsi:type="dcterms:W3CDTF">2025-06-09T06:36:00Z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MediaServiceImageTags">
    <vt:lpwstr/>
  </property>
</Properties>
</file>