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0B45B190"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r>
            <w:rPr>
              <w:rFonts w:ascii="Times New Roman" w:hAnsi="Times New Roman" w:cs="Times New Roman"/>
              <w:sz w:val="24"/>
              <w:szCs w:val="24"/>
            </w:rPr>
            <w:t>2025-0</w:t>
          </w:r>
          <w:r w:rsidR="00875AB2">
            <w:rPr>
              <w:rFonts w:ascii="Times New Roman" w:hAnsi="Times New Roman" w:cs="Times New Roman"/>
              <w:sz w:val="24"/>
              <w:szCs w:val="24"/>
            </w:rPr>
            <w:t>6</w:t>
          </w:r>
          <w:r w:rsidR="00EB3033">
            <w:rPr>
              <w:rFonts w:ascii="Times New Roman" w:hAnsi="Times New Roman" w:cs="Times New Roman"/>
              <w:sz w:val="24"/>
              <w:szCs w:val="24"/>
            </w:rPr>
            <w:t>-</w:t>
          </w:r>
          <w:r w:rsidR="000F0BED">
            <w:rPr>
              <w:rFonts w:ascii="Times New Roman" w:hAnsi="Times New Roman" w:cs="Times New Roman"/>
              <w:sz w:val="24"/>
              <w:szCs w:val="24"/>
            </w:rPr>
            <w:t>10</w:t>
          </w:r>
          <w:r>
            <w:rPr>
              <w:rFonts w:ascii="Times New Roman" w:hAnsi="Times New Roman" w:cs="Times New Roman"/>
              <w:sz w:val="24"/>
              <w:szCs w:val="24"/>
            </w:rPr>
            <w:t xml:space="preserve"> Nr. </w:t>
          </w:r>
          <w:r w:rsidR="00B30455" w:rsidRPr="00B30455">
            <w:rPr>
              <w:rFonts w:ascii="Times New Roman" w:hAnsi="Times New Roman" w:cs="Times New Roman"/>
              <w:sz w:val="24"/>
              <w:szCs w:val="24"/>
            </w:rPr>
            <w:t>VP1-</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080ADBC" w14:textId="0B0D2D85" w:rsidR="0074481E" w:rsidRPr="00875AB2" w:rsidRDefault="00DB6727" w:rsidP="00875AB2">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w:t>
          </w:r>
          <w:r w:rsidR="0074481E" w:rsidRPr="0074481E">
            <w:rPr>
              <w:rFonts w:ascii="Times New Roman" w:hAnsi="Times New Roman" w:cs="Times New Roman"/>
              <w:b/>
              <w:bCs/>
              <w:sz w:val="24"/>
              <w:szCs w:val="24"/>
            </w:rPr>
            <w:t xml:space="preserve"> VIEŠOJO </w:t>
          </w:r>
          <w:r w:rsidR="00875AB2" w:rsidRPr="0074481E">
            <w:rPr>
              <w:rFonts w:ascii="Times New Roman" w:hAnsi="Times New Roman" w:cs="Times New Roman"/>
              <w:b/>
              <w:bCs/>
              <w:sz w:val="24"/>
              <w:szCs w:val="24"/>
            </w:rPr>
            <w:t>PIRKIMO „</w:t>
          </w:r>
          <w:r w:rsidR="00875AB2" w:rsidRPr="00875AB2">
            <w:rPr>
              <w:rFonts w:ascii="Times New Roman" w:hAnsi="Times New Roman" w:cs="Times New Roman"/>
              <w:b/>
              <w:bCs/>
              <w:sz w:val="24"/>
              <w:szCs w:val="24"/>
            </w:rPr>
            <w:t>NESIMOKANČIŲ VAIKŲ IR MOKYKLOS NELANKANČIŲ MOKINIŲ INFORMACINĖS SISTEMOS (NEMIS) PROGRAMINĖS ĮRANGOS PRIEŽIŪROS IR VYSTYMO PASLAUGOS</w:t>
          </w:r>
          <w:r w:rsidR="00875AB2" w:rsidRPr="0074481E">
            <w:rPr>
              <w:rFonts w:ascii="Times New Roman" w:hAnsi="Times New Roman" w:cs="Times New Roman"/>
              <w:b/>
              <w:bCs/>
              <w:sz w:val="24"/>
              <w:szCs w:val="24"/>
            </w:rPr>
            <w:t>“</w:t>
          </w:r>
          <w:r w:rsidR="00875AB2">
            <w:rPr>
              <w:rFonts w:ascii="Times New Roman" w:hAnsi="Times New Roman" w:cs="Times New Roman"/>
              <w:b/>
              <w:bCs/>
              <w:sz w:val="24"/>
              <w:szCs w:val="24"/>
            </w:rPr>
            <w:t xml:space="preserve"> </w:t>
          </w:r>
          <w:r w:rsidR="00875AB2" w:rsidRPr="0074481E">
            <w:rPr>
              <w:rFonts w:ascii="Times New Roman" w:hAnsi="Times New Roman" w:cs="Times New Roman"/>
              <w:b/>
              <w:bCs/>
              <w:sz w:val="24"/>
              <w:szCs w:val="24"/>
            </w:rPr>
            <w:t xml:space="preserve">ATVIRO KONKURSO SPECIALIOSIOS SĄLYGOS </w:t>
          </w:r>
        </w:p>
        <w:p w14:paraId="4395DF5C" w14:textId="77777777" w:rsidR="0074481E" w:rsidRPr="00BA359A" w:rsidRDefault="0074481E"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fldChar w:fldCharType="begin"/>
          </w:r>
          <w:r w:rsidRPr="00BA359A">
            <w:rPr>
              <w:rStyle w:val="IndexLink"/>
              <w:rFonts w:ascii="Times New Roman" w:hAnsi="Times New Roman" w:cs="Times New Roman"/>
              <w:webHidden/>
              <w:sz w:val="24"/>
              <w:szCs w:val="24"/>
            </w:rPr>
            <w:instrText xml:space="preserve"> TOC \z \o "1-3" \u \h</w:instrText>
          </w:r>
          <w:r w:rsidRPr="00BA359A">
            <w:rPr>
              <w:rStyle w:val="IndexLink"/>
            </w:rPr>
            <w:fldChar w:fldCharType="separate"/>
          </w:r>
          <w:hyperlink w:anchor="_Toc126333928">
            <w:r w:rsidRPr="00BA359A">
              <w:rPr>
                <w:rStyle w:val="IndexLink"/>
                <w:rFonts w:ascii="Times New Roman" w:hAnsi="Times New Roman" w:cs="Times New Roman"/>
                <w:webHidden/>
                <w:sz w:val="24"/>
                <w:szCs w:val="24"/>
              </w:rPr>
              <w:t>1.</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Bendra informacija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w:t>
            </w:r>
            <w:r w:rsidRPr="00BA359A">
              <w:rPr>
                <w:rFonts w:ascii="Times New Roman" w:hAnsi="Times New Roman" w:cs="Times New Roman"/>
                <w:webHidden/>
                <w:sz w:val="24"/>
                <w:szCs w:val="24"/>
              </w:rPr>
              <w:fldChar w:fldCharType="end"/>
            </w:r>
          </w:hyperlink>
        </w:p>
        <w:p w14:paraId="7A32BD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29">
            <w:r w:rsidRPr="00BA359A">
              <w:rPr>
                <w:rStyle w:val="IndexLink"/>
                <w:rFonts w:ascii="Times New Roman" w:hAnsi="Times New Roman" w:cs="Times New Roman"/>
                <w:webHidden/>
                <w:sz w:val="24"/>
                <w:szCs w:val="24"/>
              </w:rPr>
              <w:t>2.  Pirkimo objektas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07A9B2C8"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0">
            <w:r w:rsidRPr="00BA359A">
              <w:rPr>
                <w:rStyle w:val="IndexLink"/>
                <w:rFonts w:ascii="Times New Roman" w:hAnsi="Times New Roman" w:cs="Times New Roman"/>
                <w:webHidden/>
                <w:sz w:val="24"/>
                <w:szCs w:val="24"/>
              </w:rPr>
              <w:t>3.  Susitikimai su tiekėjais ir objekto apžiūra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143C55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1">
            <w:r w:rsidRPr="00BA359A">
              <w:rPr>
                <w:rStyle w:val="IndexLink"/>
                <w:rFonts w:ascii="Times New Roman" w:hAnsi="Times New Roman" w:cs="Times New Roman"/>
                <w:webHidden/>
                <w:sz w:val="24"/>
                <w:szCs w:val="24"/>
              </w:rPr>
              <w:t>4.  Tiekėjų pašalinimo pagrindai ir kvalifikacijos reikalavimai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69B5A88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2">
            <w:r w:rsidRPr="00BA359A">
              <w:rPr>
                <w:rStyle w:val="IndexLink"/>
                <w:rFonts w:ascii="Times New Roman" w:hAnsi="Times New Roman" w:cs="Times New Roman"/>
                <w:webHidden/>
                <w:sz w:val="24"/>
                <w:szCs w:val="24"/>
              </w:rPr>
              <w:t>5.  Reikalavimai, susiję su nacionaliniu saugumu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790FA001"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3">
            <w:r w:rsidRPr="00BA359A">
              <w:rPr>
                <w:rStyle w:val="IndexLink"/>
                <w:rFonts w:ascii="Times New Roman" w:hAnsi="Times New Roman" w:cs="Times New Roman"/>
                <w:webHidden/>
                <w:sz w:val="24"/>
                <w:szCs w:val="24"/>
              </w:rPr>
              <w:t>6.  Specialieji reikalavimai pasiūlymų rengimui ir pateikimui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7</w:t>
            </w:r>
            <w:r w:rsidRPr="00BA359A">
              <w:rPr>
                <w:rFonts w:ascii="Times New Roman" w:hAnsi="Times New Roman" w:cs="Times New Roman"/>
                <w:webHidden/>
                <w:sz w:val="24"/>
                <w:szCs w:val="24"/>
              </w:rPr>
              <w:fldChar w:fldCharType="end"/>
            </w:r>
          </w:hyperlink>
        </w:p>
        <w:p w14:paraId="677A397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4">
            <w:r w:rsidRPr="00BA359A">
              <w:rPr>
                <w:rStyle w:val="IndexLink"/>
                <w:rFonts w:ascii="Times New Roman" w:eastAsia="Calibri" w:hAnsi="Times New Roman" w:cs="Times New Roman"/>
                <w:webHidden/>
                <w:sz w:val="24"/>
                <w:szCs w:val="24"/>
              </w:rPr>
              <w:t>7.</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Pasiūlymo galiojimo užtikrinimas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9</w:t>
            </w:r>
            <w:r w:rsidRPr="00BA359A">
              <w:rPr>
                <w:rFonts w:ascii="Times New Roman" w:hAnsi="Times New Roman" w:cs="Times New Roman"/>
                <w:webHidden/>
                <w:sz w:val="24"/>
                <w:szCs w:val="24"/>
              </w:rPr>
              <w:fldChar w:fldCharType="end"/>
            </w:r>
          </w:hyperlink>
        </w:p>
        <w:p w14:paraId="56FAF0FB"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5">
            <w:r w:rsidRPr="00BA359A">
              <w:rPr>
                <w:rStyle w:val="IndexLink"/>
                <w:rFonts w:ascii="Times New Roman" w:eastAsia="Calibri" w:hAnsi="Times New Roman" w:cs="Times New Roman"/>
                <w:webHidden/>
                <w:sz w:val="24"/>
                <w:szCs w:val="24"/>
              </w:rPr>
              <w:t>8.</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Elektroninis aukcionas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10</w:t>
            </w:r>
            <w:r w:rsidRPr="00BA359A">
              <w:rPr>
                <w:rFonts w:ascii="Times New Roman" w:hAnsi="Times New Roman" w:cs="Times New Roman"/>
                <w:webHidden/>
                <w:sz w:val="24"/>
                <w:szCs w:val="24"/>
              </w:rPr>
              <w:fldChar w:fldCharType="end"/>
            </w:r>
          </w:hyperlink>
        </w:p>
        <w:p w14:paraId="73FB9ED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6">
            <w:r w:rsidRPr="00BA359A">
              <w:rPr>
                <w:rStyle w:val="IndexLink"/>
                <w:rFonts w:ascii="Times New Roman" w:eastAsia="Calibri" w:hAnsi="Times New Roman" w:cs="Times New Roman"/>
                <w:webHidden/>
                <w:sz w:val="24"/>
                <w:szCs w:val="24"/>
              </w:rPr>
              <w:t>9.</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Pasiūlymų vertinimas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11</w:t>
            </w:r>
            <w:r w:rsidRPr="00BA359A">
              <w:rPr>
                <w:rFonts w:ascii="Times New Roman" w:hAnsi="Times New Roman" w:cs="Times New Roman"/>
                <w:webHidden/>
                <w:sz w:val="24"/>
                <w:szCs w:val="24"/>
              </w:rPr>
              <w:fldChar w:fldCharType="end"/>
            </w:r>
          </w:hyperlink>
        </w:p>
        <w:p w14:paraId="170A10F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7">
            <w:r w:rsidRPr="00BA359A">
              <w:rPr>
                <w:rStyle w:val="IndexLink"/>
                <w:rFonts w:ascii="Times New Roman" w:eastAsia="Calibri" w:hAnsi="Times New Roman" w:cs="Times New Roman"/>
                <w:webHidden/>
                <w:sz w:val="24"/>
                <w:szCs w:val="24"/>
              </w:rPr>
              <w:t xml:space="preserve">10. </w:t>
            </w:r>
            <w:r w:rsidRPr="00BA359A">
              <w:rPr>
                <w:rStyle w:val="IndexLink"/>
                <w:rFonts w:ascii="Times New Roman" w:hAnsi="Times New Roman" w:cs="Times New Roman"/>
                <w:sz w:val="24"/>
                <w:szCs w:val="24"/>
              </w:rPr>
              <w:t>Sutarties sudarymas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12</w:t>
            </w:r>
            <w:r w:rsidRPr="00BA359A">
              <w:rPr>
                <w:rFonts w:ascii="Times New Roman" w:hAnsi="Times New Roman" w:cs="Times New Roman"/>
                <w:webHidden/>
                <w:sz w:val="24"/>
                <w:szCs w:val="24"/>
              </w:rPr>
              <w:fldChar w:fldCharType="end"/>
            </w:r>
          </w:hyperlink>
        </w:p>
        <w:p w14:paraId="7839089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8">
            <w:r w:rsidRPr="00BA359A">
              <w:rPr>
                <w:rStyle w:val="IndexLink"/>
                <w:rFonts w:ascii="Times New Roman" w:hAnsi="Times New Roman" w:cs="Times New Roman"/>
                <w:webHidden/>
                <w:sz w:val="24"/>
                <w:szCs w:val="24"/>
              </w:rPr>
              <w:t>11.Kitos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3F0AE87D"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t xml:space="preserve">  </w:t>
          </w:r>
          <w:hyperlink w:anchor="_Toc126333939">
            <w:r w:rsidRPr="00BA359A">
              <w:rPr>
                <w:rStyle w:val="IndexLink"/>
                <w:rFonts w:ascii="Times New Roman" w:hAnsi="Times New Roman" w:cs="Times New Roman"/>
                <w:webHidden/>
                <w:sz w:val="24"/>
                <w:szCs w:val="24"/>
              </w:rPr>
              <w:t>Pirkimo sąlygų 1 priedas „Terminai“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2085CB45"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0">
            <w:r w:rsidRPr="00BA359A">
              <w:rPr>
                <w:rStyle w:val="IndexLink"/>
                <w:rFonts w:ascii="Times New Roman" w:eastAsia="Calibri" w:hAnsi="Times New Roman" w:cs="Times New Roman"/>
                <w:webHidden/>
                <w:sz w:val="24"/>
                <w:szCs w:val="24"/>
              </w:rPr>
              <w:t>Pirkimo sąlygų 2 priedas „Techninė specifikacija“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18</w:t>
            </w:r>
            <w:r w:rsidRPr="00BA359A">
              <w:rPr>
                <w:rFonts w:ascii="Times New Roman" w:hAnsi="Times New Roman" w:cs="Times New Roman"/>
                <w:webHidden/>
                <w:sz w:val="24"/>
                <w:szCs w:val="24"/>
              </w:rPr>
              <w:fldChar w:fldCharType="end"/>
            </w:r>
          </w:hyperlink>
        </w:p>
        <w:p w14:paraId="47D3D0F6"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1">
            <w:r w:rsidRPr="00BA359A">
              <w:rPr>
                <w:rStyle w:val="IndexLink"/>
                <w:rFonts w:ascii="Times New Roman" w:eastAsia="Calibri" w:hAnsi="Times New Roman" w:cs="Times New Roman"/>
                <w:webHidden/>
                <w:sz w:val="24"/>
                <w:szCs w:val="24"/>
              </w:rPr>
              <w:t>Pirkimo sąlygų 3 priedas „Tiekėjų pašalinimo pagrindai“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19</w:t>
            </w:r>
            <w:r w:rsidRPr="00BA359A">
              <w:rPr>
                <w:rFonts w:ascii="Times New Roman" w:hAnsi="Times New Roman" w:cs="Times New Roman"/>
                <w:webHidden/>
                <w:sz w:val="24"/>
                <w:szCs w:val="24"/>
              </w:rPr>
              <w:fldChar w:fldCharType="end"/>
            </w:r>
          </w:hyperlink>
        </w:p>
        <w:p w14:paraId="24043E5E"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2">
            <w:r w:rsidRPr="00BA359A">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20</w:t>
            </w:r>
            <w:r w:rsidRPr="00BA359A">
              <w:rPr>
                <w:rFonts w:ascii="Times New Roman" w:hAnsi="Times New Roman" w:cs="Times New Roman"/>
                <w:webHidden/>
                <w:sz w:val="24"/>
                <w:szCs w:val="24"/>
              </w:rPr>
              <w:fldChar w:fldCharType="end"/>
            </w:r>
          </w:hyperlink>
        </w:p>
        <w:p w14:paraId="51D95D2F" w14:textId="77777777"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3">
            <w:r w:rsidRPr="00BA359A">
              <w:rPr>
                <w:rStyle w:val="IndexLink"/>
                <w:rFonts w:ascii="Times New Roman" w:eastAsia="Calibri" w:hAnsi="Times New Roman" w:cs="Times New Roman"/>
                <w:webHidden/>
                <w:sz w:val="24"/>
                <w:szCs w:val="24"/>
              </w:rPr>
              <w:t xml:space="preserve">Pirkimo sąlygų 5 priedas „EBVPD“ </w:t>
            </w:r>
            <w:r w:rsidRPr="00BA359A">
              <w:rPr>
                <w:rStyle w:val="IndexLink"/>
                <w:rFonts w:ascii="Times New Roman" w:hAnsi="Times New Roman" w:cs="Times New Roman"/>
                <w:sz w:val="24"/>
                <w:szCs w:val="24"/>
              </w:rPr>
              <w:t>(XML formatu)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24</w:t>
            </w:r>
            <w:r w:rsidRPr="00BA359A">
              <w:rPr>
                <w:rFonts w:ascii="Times New Roman" w:hAnsi="Times New Roman" w:cs="Times New Roman"/>
                <w:webHidden/>
                <w:sz w:val="24"/>
                <w:szCs w:val="24"/>
              </w:rPr>
              <w:fldChar w:fldCharType="end"/>
            </w:r>
          </w:hyperlink>
        </w:p>
        <w:p w14:paraId="1AD8C764" w14:textId="6DF69390"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4">
            <w:r w:rsidRPr="00BA359A">
              <w:rPr>
                <w:rStyle w:val="IndexLink"/>
                <w:rFonts w:ascii="Times New Roman" w:eastAsia="Calibri" w:hAnsi="Times New Roman" w:cs="Times New Roman"/>
                <w:webHidden/>
                <w:sz w:val="24"/>
                <w:szCs w:val="24"/>
              </w:rPr>
              <w:t>Pirkimo sąlygų 6 priedas „Pasiūlymo forma“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25</w:t>
            </w:r>
            <w:r w:rsidRPr="00BA359A">
              <w:rPr>
                <w:rFonts w:ascii="Times New Roman" w:hAnsi="Times New Roman" w:cs="Times New Roman"/>
                <w:webHidden/>
                <w:sz w:val="24"/>
                <w:szCs w:val="24"/>
              </w:rPr>
              <w:fldChar w:fldCharType="end"/>
            </w:r>
          </w:hyperlink>
        </w:p>
        <w:p w14:paraId="2B757E6D" w14:textId="05EF812E"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6">
            <w:r w:rsidRPr="00BA359A">
              <w:rPr>
                <w:rStyle w:val="IndexLink"/>
                <w:rFonts w:ascii="Times New Roman" w:hAnsi="Times New Roman" w:cs="Times New Roman"/>
                <w:webHidden/>
                <w:sz w:val="24"/>
                <w:szCs w:val="24"/>
              </w:rPr>
              <w:t xml:space="preserve">Pirkimo sąlygų </w:t>
            </w:r>
            <w:r w:rsidR="00972B88">
              <w:rPr>
                <w:rStyle w:val="IndexLink"/>
                <w:rFonts w:ascii="Times New Roman" w:hAnsi="Times New Roman" w:cs="Times New Roman"/>
                <w:webHidden/>
                <w:sz w:val="24"/>
                <w:szCs w:val="24"/>
              </w:rPr>
              <w:t>7</w:t>
            </w:r>
            <w:r w:rsidRPr="00BA359A">
              <w:rPr>
                <w:rStyle w:val="IndexLink"/>
                <w:rFonts w:ascii="Times New Roman" w:hAnsi="Times New Roman" w:cs="Times New Roman"/>
                <w:webHidden/>
                <w:sz w:val="24"/>
                <w:szCs w:val="24"/>
              </w:rPr>
              <w:t xml:space="preserve"> priedas „Tiekėjo deklaracija dėl atitikties Reglamento nuostatoms“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27</w:t>
            </w:r>
            <w:r w:rsidRPr="00BA359A">
              <w:rPr>
                <w:rFonts w:ascii="Times New Roman" w:hAnsi="Times New Roman" w:cs="Times New Roman"/>
                <w:webHidden/>
                <w:sz w:val="24"/>
                <w:szCs w:val="24"/>
              </w:rPr>
              <w:fldChar w:fldCharType="end"/>
            </w:r>
          </w:hyperlink>
        </w:p>
        <w:p w14:paraId="557FF61C" w14:textId="1464A01A" w:rsidR="005376DA" w:rsidRPr="00BA359A" w:rsidRDefault="005376DA" w:rsidP="005376DA">
          <w:pPr>
            <w:pStyle w:val="Turinys2"/>
            <w:spacing w:line="240" w:lineRule="auto"/>
            <w:rPr>
              <w:rFonts w:ascii="Times New Roman" w:hAnsi="Times New Roman" w:cs="Times New Roman"/>
              <w:sz w:val="24"/>
              <w:szCs w:val="24"/>
              <w:lang w:val="en-US" w:eastAsia="en-US"/>
            </w:rPr>
          </w:pPr>
          <w:hyperlink w:anchor="_Toc126333947">
            <w:r w:rsidRPr="00BA359A">
              <w:rPr>
                <w:rStyle w:val="IndexLink"/>
                <w:rFonts w:ascii="Times New Roman" w:hAnsi="Times New Roman" w:cs="Times New Roman"/>
                <w:webHidden/>
                <w:sz w:val="24"/>
                <w:szCs w:val="24"/>
              </w:rPr>
              <w:t xml:space="preserve">Pirkimo sąlygų </w:t>
            </w:r>
            <w:r w:rsidR="00972B88">
              <w:rPr>
                <w:rStyle w:val="IndexLink"/>
                <w:rFonts w:ascii="Times New Roman" w:hAnsi="Times New Roman" w:cs="Times New Roman"/>
                <w:webHidden/>
                <w:sz w:val="24"/>
                <w:szCs w:val="24"/>
              </w:rPr>
              <w:t>8</w:t>
            </w:r>
            <w:r w:rsidRPr="00BA359A">
              <w:rPr>
                <w:rStyle w:val="IndexLink"/>
                <w:rFonts w:ascii="Times New Roman" w:hAnsi="Times New Roman" w:cs="Times New Roman"/>
                <w:webHidden/>
                <w:sz w:val="24"/>
                <w:szCs w:val="24"/>
              </w:rPr>
              <w:t xml:space="preserve"> priedas „Siūlomų specialistų sąrašas“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29</w:t>
            </w:r>
            <w:r w:rsidRPr="00BA359A">
              <w:rPr>
                <w:rFonts w:ascii="Times New Roman" w:hAnsi="Times New Roman" w:cs="Times New Roman"/>
                <w:webHidden/>
                <w:sz w:val="24"/>
                <w:szCs w:val="24"/>
              </w:rPr>
              <w:fldChar w:fldCharType="end"/>
            </w:r>
          </w:hyperlink>
        </w:p>
        <w:p w14:paraId="29117A32" w14:textId="187F5F67" w:rsidR="005376DA" w:rsidRDefault="005376DA" w:rsidP="005376DA">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 xml:space="preserve">Pirkimo sąlygų </w:t>
            </w:r>
            <w:r w:rsidR="00972B88">
              <w:rPr>
                <w:rStyle w:val="IndexLink"/>
                <w:rFonts w:ascii="Times New Roman" w:hAnsi="Times New Roman" w:cs="Times New Roman"/>
                <w:webHidden/>
                <w:sz w:val="24"/>
                <w:szCs w:val="24"/>
              </w:rPr>
              <w:t>9</w:t>
            </w:r>
            <w:r w:rsidRPr="00BA359A">
              <w:rPr>
                <w:rStyle w:val="IndexLink"/>
                <w:rFonts w:ascii="Times New Roman" w:hAnsi="Times New Roman" w:cs="Times New Roman"/>
                <w:webHidden/>
                <w:sz w:val="24"/>
                <w:szCs w:val="24"/>
              </w:rPr>
              <w:t xml:space="preserve"> priedas „Sutarties projektas“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30</w:t>
            </w:r>
            <w:r w:rsidRPr="00BA359A">
              <w:rPr>
                <w:rFonts w:ascii="Times New Roman" w:hAnsi="Times New Roman" w:cs="Times New Roman"/>
                <w:webHidden/>
                <w:sz w:val="24"/>
                <w:szCs w:val="24"/>
              </w:rPr>
              <w:fldChar w:fldCharType="end"/>
            </w:r>
          </w:hyperlink>
        </w:p>
        <w:p w14:paraId="6EE43C61" w14:textId="15E0A2B7" w:rsidR="0015635C" w:rsidRDefault="0015635C" w:rsidP="0015635C">
          <w:pPr>
            <w:pStyle w:val="Turinys2"/>
            <w:spacing w:line="240" w:lineRule="auto"/>
            <w:rPr>
              <w:rFonts w:ascii="Times New Roman" w:hAnsi="Times New Roman" w:cs="Times New Roman"/>
              <w:sz w:val="24"/>
              <w:szCs w:val="24"/>
            </w:rPr>
          </w:pPr>
          <w:hyperlink w:anchor="_Toc126333948">
            <w:r w:rsidRPr="00BA359A">
              <w:rPr>
                <w:rStyle w:val="IndexLink"/>
                <w:rFonts w:ascii="Times New Roman" w:hAnsi="Times New Roman" w:cs="Times New Roman"/>
                <w:webHidden/>
                <w:sz w:val="24"/>
                <w:szCs w:val="24"/>
              </w:rPr>
              <w:t xml:space="preserve">Pirkimo sąlygų </w:t>
            </w:r>
            <w:r w:rsidR="00972B88">
              <w:rPr>
                <w:rStyle w:val="IndexLink"/>
                <w:rFonts w:ascii="Times New Roman" w:hAnsi="Times New Roman" w:cs="Times New Roman"/>
                <w:webHidden/>
                <w:sz w:val="24"/>
                <w:szCs w:val="24"/>
              </w:rPr>
              <w:t>10</w:t>
            </w:r>
            <w:r w:rsidRPr="00BA359A">
              <w:rPr>
                <w:rStyle w:val="IndexLink"/>
                <w:rFonts w:ascii="Times New Roman" w:hAnsi="Times New Roman" w:cs="Times New Roman"/>
                <w:webHidden/>
                <w:sz w:val="24"/>
                <w:szCs w:val="24"/>
              </w:rPr>
              <w:t xml:space="preserve"> priedas </w:t>
            </w:r>
            <w:r>
              <w:rPr>
                <w:rStyle w:val="IndexLink"/>
                <w:rFonts w:ascii="Times New Roman" w:hAnsi="Times New Roman" w:cs="Times New Roman"/>
                <w:webHidden/>
                <w:sz w:val="24"/>
                <w:szCs w:val="24"/>
              </w:rPr>
              <w:t>Bendrosios sutarties sąlygos</w:t>
            </w:r>
            <w:r w:rsidRPr="00BA359A">
              <w:rPr>
                <w:rStyle w:val="IndexLink"/>
                <w:rFonts w:ascii="Times New Roman" w:hAnsi="Times New Roman" w:cs="Times New Roman"/>
                <w:webHidden/>
                <w:sz w:val="24"/>
                <w:szCs w:val="24"/>
              </w:rPr>
              <w:t>“</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_Toc126333948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00ED4FEC">
              <w:rPr>
                <w:rStyle w:val="IndexLink"/>
                <w:rFonts w:ascii="Times New Roman" w:hAnsi="Times New Roman" w:cs="Times New Roman"/>
                <w:sz w:val="24"/>
                <w:szCs w:val="24"/>
              </w:rPr>
              <w:t>1</w:t>
            </w:r>
            <w:r w:rsidRPr="00BA359A">
              <w:rPr>
                <w:rFonts w:ascii="Times New Roman" w:hAnsi="Times New Roman" w:cs="Times New Roman"/>
                <w:webHidden/>
                <w:sz w:val="24"/>
                <w:szCs w:val="24"/>
              </w:rPr>
              <w:fldChar w:fldCharType="end"/>
            </w:r>
          </w:hyperlink>
        </w:p>
        <w:p w14:paraId="73CCB438" w14:textId="5035C3C6" w:rsidR="005F13F0" w:rsidRPr="00F0499F" w:rsidRDefault="005376DA" w:rsidP="00CD0B1E">
          <w:pPr>
            <w:pStyle w:val="Turinys2"/>
            <w:spacing w:line="240" w:lineRule="auto"/>
            <w:rPr>
              <w:rFonts w:cstheme="minorHAnsi"/>
            </w:rPr>
          </w:pPr>
          <w:r w:rsidRPr="00BA359A">
            <w:rPr>
              <w:rFonts w:ascii="Times New Roman" w:hAnsi="Times New Roman" w:cs="Times New Roman"/>
              <w:sz w:val="24"/>
              <w:szCs w:val="24"/>
            </w:rPr>
            <w:fldChar w:fldCharType="end"/>
          </w:r>
          <w:r w:rsidR="001C24BC"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7F8374A" w14:textId="2FE10ED9" w:rsidR="005376DA" w:rsidRDefault="005376DA" w:rsidP="005376DA">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3E4CB0">
        <w:rPr>
          <w:rFonts w:ascii="Times New Roman" w:eastAsia="Calibri" w:hAnsi="Times New Roman" w:cs="Times New Roman"/>
          <w:sz w:val="24"/>
          <w:szCs w:val="24"/>
        </w:rPr>
        <w:t xml:space="preserve"> </w:t>
      </w:r>
      <w:r w:rsidR="00E012AE" w:rsidRPr="00C64C0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w:t>
      </w:r>
      <w:r w:rsidR="00E012AE">
        <w:rPr>
          <w:rFonts w:ascii="Times New Roman" w:eastAsia="Calibri" w:hAnsi="Times New Roman" w:cs="Times New Roman"/>
          <w:sz w:val="24"/>
          <w:szCs w:val="24"/>
        </w:rPr>
        <w:t>Žydrė Jucevičienė</w:t>
      </w:r>
      <w:r w:rsidR="00E012AE" w:rsidRPr="00C64C0E">
        <w:rPr>
          <w:rFonts w:ascii="Times New Roman" w:eastAsia="Calibri" w:hAnsi="Times New Roman" w:cs="Times New Roman"/>
          <w:sz w:val="24"/>
          <w:szCs w:val="24"/>
        </w:rPr>
        <w:t>, tel. + 370</w:t>
      </w:r>
      <w:r w:rsidR="00E012AE">
        <w:rPr>
          <w:rFonts w:ascii="Times New Roman" w:eastAsia="Calibri" w:hAnsi="Times New Roman" w:cs="Times New Roman"/>
          <w:sz w:val="24"/>
          <w:szCs w:val="24"/>
        </w:rPr>
        <w:t> 684 40990</w:t>
      </w:r>
      <w:r w:rsidR="00E012AE" w:rsidRPr="00C64C0E">
        <w:rPr>
          <w:rFonts w:ascii="Times New Roman" w:eastAsia="Calibri" w:hAnsi="Times New Roman" w:cs="Times New Roman"/>
          <w:sz w:val="24"/>
          <w:szCs w:val="24"/>
        </w:rPr>
        <w:t xml:space="preserve">, el. p. </w:t>
      </w:r>
      <w:proofErr w:type="spellStart"/>
      <w:r w:rsidR="00E012AE">
        <w:rPr>
          <w:rFonts w:ascii="Times New Roman" w:eastAsia="Calibri" w:hAnsi="Times New Roman" w:cs="Times New Roman"/>
          <w:sz w:val="24"/>
          <w:szCs w:val="24"/>
        </w:rPr>
        <w:t>Zydre</w:t>
      </w:r>
      <w:r w:rsidR="00E012AE" w:rsidRPr="00C64C0E">
        <w:rPr>
          <w:rFonts w:ascii="Times New Roman" w:eastAsia="Calibri" w:hAnsi="Times New Roman" w:cs="Times New Roman"/>
          <w:sz w:val="24"/>
          <w:szCs w:val="24"/>
        </w:rPr>
        <w:t>.</w:t>
      </w:r>
      <w:r w:rsidR="00E012AE">
        <w:rPr>
          <w:rFonts w:ascii="Times New Roman" w:eastAsia="Calibri" w:hAnsi="Times New Roman" w:cs="Times New Roman"/>
          <w:sz w:val="24"/>
          <w:szCs w:val="24"/>
        </w:rPr>
        <w:t>Juceviciene</w:t>
      </w:r>
      <w:r w:rsidR="00E012AE" w:rsidRPr="00C64C0E">
        <w:rPr>
          <w:rFonts w:ascii="Times New Roman" w:eastAsia="Calibri" w:hAnsi="Times New Roman" w:cs="Times New Roman"/>
          <w:sz w:val="24"/>
          <w:szCs w:val="24"/>
        </w:rPr>
        <w:t>@smm.nsa.lt</w:t>
      </w:r>
      <w:proofErr w:type="spellEnd"/>
      <w:r w:rsidR="00E012AE" w:rsidRPr="00C64C0E">
        <w:rPr>
          <w:rFonts w:ascii="Times New Roman" w:eastAsia="Calibri" w:hAnsi="Times New Roman" w:cs="Times New Roman"/>
          <w:sz w:val="24"/>
          <w:szCs w:val="24"/>
        </w:rPr>
        <w: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36CFA46C"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50AAD67E" w14:textId="3CA169A6"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77777777" w:rsidR="005376DA" w:rsidRPr="00105936" w:rsidRDefault="005376DA" w:rsidP="005376DA">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0EA59F82"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proofErr w:type="spellStart"/>
      <w:r w:rsidRPr="005410F2">
        <w:rPr>
          <w:rFonts w:ascii="Times New Roman" w:hAnsi="Times New Roman" w:cs="Times New Roman"/>
          <w:i/>
          <w:iCs/>
          <w:sz w:val="24"/>
          <w:szCs w:val="24"/>
          <w:lang w:eastAsia="en-US"/>
        </w:rPr>
        <w:t>ex</w:t>
      </w:r>
      <w:proofErr w:type="spellEnd"/>
      <w:r w:rsidRPr="005410F2">
        <w:rPr>
          <w:rFonts w:ascii="Times New Roman" w:hAnsi="Times New Roman" w:cs="Times New Roman"/>
          <w:i/>
          <w:iCs/>
          <w:sz w:val="24"/>
          <w:szCs w:val="24"/>
          <w:lang w:eastAsia="en-US"/>
        </w:rPr>
        <w:t xml:space="preserve">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5376D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7450B3B5" w:rsidR="00302E84" w:rsidRPr="00302E84" w:rsidRDefault="00302E84" w:rsidP="00302E84">
      <w:pPr>
        <w:pStyle w:val="Betarp"/>
        <w:numPr>
          <w:ilvl w:val="1"/>
          <w:numId w:val="19"/>
        </w:numPr>
        <w:suppressAutoHyphens/>
        <w:ind w:left="0" w:firstLine="567"/>
        <w:contextualSpacing/>
        <w:jc w:val="both"/>
        <w:rPr>
          <w:rFonts w:ascii="Times New Roman" w:hAnsi="Times New Roman" w:cs="Times New Roman"/>
          <w:color w:val="FF0000"/>
          <w:sz w:val="24"/>
          <w:szCs w:val="24"/>
        </w:rPr>
      </w:pPr>
      <w:r w:rsidRPr="00302E84">
        <w:rPr>
          <w:rFonts w:ascii="Times New Roman" w:eastAsia="Calibri" w:hAnsi="Times New Roman" w:cs="Times New Roman"/>
          <w:color w:val="000000" w:themeColor="text1"/>
          <w:sz w:val="24"/>
          <w:szCs w:val="24"/>
        </w:rPr>
        <w:t>Perkančioji organizacija numato įsigyti</w:t>
      </w:r>
      <w:r w:rsidR="00B54B19">
        <w:rPr>
          <w:rFonts w:ascii="Times New Roman" w:eastAsia="Calibri" w:hAnsi="Times New Roman" w:cs="Times New Roman"/>
          <w:color w:val="000000" w:themeColor="text1"/>
          <w:sz w:val="24"/>
          <w:szCs w:val="24"/>
        </w:rPr>
        <w:t xml:space="preserve"> n</w:t>
      </w:r>
      <w:r w:rsidR="00B54B19" w:rsidRPr="00B54B19">
        <w:rPr>
          <w:rFonts w:ascii="Times New Roman" w:eastAsia="Calibri" w:hAnsi="Times New Roman" w:cs="Times New Roman"/>
          <w:color w:val="000000" w:themeColor="text1"/>
          <w:sz w:val="24"/>
          <w:szCs w:val="24"/>
        </w:rPr>
        <w:t>esimokančių vaikų ir mokyklos nelankančių mokinių informacinės sistemos (NEMIS) programinės įrangos priežiūros ir vystymo paslaug</w:t>
      </w:r>
      <w:r w:rsidR="00B54B19">
        <w:rPr>
          <w:rFonts w:ascii="Times New Roman" w:eastAsia="Calibri" w:hAnsi="Times New Roman" w:cs="Times New Roman"/>
          <w:color w:val="000000" w:themeColor="text1"/>
          <w:sz w:val="24"/>
          <w:szCs w:val="24"/>
        </w:rPr>
        <w:t>as</w:t>
      </w:r>
      <w:r w:rsidRPr="00302E84">
        <w:rPr>
          <w:rFonts w:ascii="Times New Roman" w:eastAsia="Calibri" w:hAnsi="Times New Roman" w:cs="Times New Roman"/>
          <w:sz w:val="24"/>
          <w:szCs w:val="24"/>
        </w:rPr>
        <w:t>.</w:t>
      </w:r>
      <w:r w:rsidRPr="00302E84">
        <w:rPr>
          <w:rFonts w:ascii="Times New Roman" w:hAnsi="Times New Roman" w:cs="Times New Roman"/>
          <w:sz w:val="24"/>
          <w:szCs w:val="24"/>
        </w:rPr>
        <w:t xml:space="preserve"> Reikalavimai pirkimo objektui nustatyti specialiųjų pirkimo sąlygų 2</w:t>
      </w:r>
      <w:r w:rsidRPr="00302E84">
        <w:rPr>
          <w:rFonts w:ascii="Times New Roman" w:hAnsi="Times New Roman" w:cs="Times New Roman"/>
          <w:color w:val="00B050"/>
          <w:sz w:val="24"/>
          <w:szCs w:val="24"/>
        </w:rPr>
        <w:t xml:space="preserve"> </w:t>
      </w:r>
      <w:r w:rsidRPr="00302E84">
        <w:rPr>
          <w:rFonts w:ascii="Times New Roman" w:hAnsi="Times New Roman" w:cs="Times New Roman"/>
          <w:sz w:val="24"/>
          <w:szCs w:val="24"/>
        </w:rPr>
        <w:t>priede.</w:t>
      </w:r>
    </w:p>
    <w:p w14:paraId="0DCD89CF" w14:textId="2CF65A46" w:rsidR="00302E84" w:rsidRPr="00BA359A" w:rsidRDefault="00302E84" w:rsidP="00302E84">
      <w:pPr>
        <w:pStyle w:val="Betarp"/>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 xml:space="preserve">2.2. </w:t>
      </w:r>
      <w:r w:rsidRPr="005410F2">
        <w:rPr>
          <w:rFonts w:ascii="Times New Roman" w:hAnsi="Times New Roman" w:cs="Times New Roman"/>
          <w:sz w:val="24"/>
          <w:szCs w:val="24"/>
        </w:rPr>
        <w:t xml:space="preserve">Pirkimo objektas neskaidomas į atskiras pirkimo objekto dalis, nes </w:t>
      </w:r>
      <w:r>
        <w:rPr>
          <w:rFonts w:ascii="Times New Roman" w:hAnsi="Times New Roman" w:cs="Times New Roman"/>
          <w:sz w:val="24"/>
          <w:szCs w:val="24"/>
        </w:rPr>
        <w:t xml:space="preserve">perkamos paslaugos tarpusavyje yra susijusios. Suskaidžius pirkimo objektą </w:t>
      </w:r>
      <w:r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Pr>
          <w:rFonts w:ascii="Times New Roman" w:hAnsi="Times New Roman" w:cs="Times New Roman"/>
          <w:sz w:val="24"/>
          <w:szCs w:val="24"/>
        </w:rPr>
        <w:t xml:space="preserve"> </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BA359A">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3EE9964" w14:textId="77777777" w:rsidR="006818D8" w:rsidRPr="00BA359A" w:rsidRDefault="006818D8" w:rsidP="006818D8">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FD13053" w14:textId="77777777"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Default="00D24970" w:rsidP="0037632B">
      <w:pPr>
        <w:pStyle w:val="Antrat1"/>
        <w:tabs>
          <w:tab w:val="left" w:pos="567"/>
        </w:tabs>
        <w:spacing w:after="0"/>
        <w:contextualSpacing/>
        <w:jc w:val="both"/>
      </w:pPr>
      <w:bookmarkStart w:id="14"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1C719297" w14:textId="77777777" w:rsidR="002A20AE" w:rsidRPr="005F0F1E" w:rsidRDefault="002A20AE" w:rsidP="002A20A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kuri pateikta specialiųjų pirkimo sąlygų </w:t>
      </w:r>
      <w:r w:rsidRPr="005F0F1E">
        <w:rPr>
          <w:rFonts w:ascii="Times New Roman" w:hAnsi="Times New Roman" w:cs="Times New Roman"/>
          <w:sz w:val="24"/>
          <w:szCs w:val="24"/>
        </w:rPr>
        <w:t>8</w:t>
      </w:r>
      <w:r w:rsidRPr="005F0F1E">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 (1 lentelė).</w:t>
      </w:r>
    </w:p>
    <w:p w14:paraId="4C11746F" w14:textId="77777777" w:rsidR="002A20AE" w:rsidRPr="005F0F1E" w:rsidRDefault="002A20AE" w:rsidP="002A20A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ir </w:t>
      </w:r>
      <w:r w:rsidRPr="005F0F1E">
        <w:rPr>
          <w:rFonts w:ascii="Times New Roman" w:hAnsi="Times New Roman" w:cs="Times New Roman"/>
          <w:color w:val="000000" w:themeColor="text1"/>
          <w:sz w:val="24"/>
          <w:szCs w:val="24"/>
          <w:u w:val="single"/>
        </w:rPr>
        <w:t>2014 m. liepos 31 d. Tarybos reglamente (ES) Nr. 833/2014</w:t>
      </w:r>
      <w:r w:rsidRPr="005F0F1E">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5F0F1E">
        <w:rPr>
          <w:rFonts w:ascii="Times New Roman" w:hAnsi="Times New Roman" w:cs="Times New Roman"/>
          <w:color w:val="000000" w:themeColor="text1"/>
          <w:sz w:val="24"/>
          <w:szCs w:val="24"/>
          <w:u w:val="single"/>
        </w:rPr>
        <w:t xml:space="preserve">su visais pakeitimais </w:t>
      </w:r>
      <w:r w:rsidRPr="005F0F1E">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54ACAE66" w14:textId="77777777" w:rsidR="002A20AE" w:rsidRPr="005F0F1E" w:rsidRDefault="002A20AE" w:rsidP="002A20AE">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5.3.</w:t>
      </w:r>
      <w:r w:rsidRPr="005F0F1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FAB645B" w14:textId="77777777" w:rsidR="002A20AE" w:rsidRPr="005F0F1E" w:rsidRDefault="002A20AE" w:rsidP="002A20AE">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sz w:val="24"/>
          <w:szCs w:val="24"/>
        </w:rPr>
        <w:t xml:space="preserve">5.4. Kilus abejonių dėl tiekėjo subtiekėjų, ūkio subjektų, kurių pajėgumais remiamasi (ne)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7FDDA08C" w14:textId="77777777" w:rsidR="002A20AE" w:rsidRDefault="002A20AE" w:rsidP="002A20AE">
      <w:pPr>
        <w:spacing w:after="0" w:line="240" w:lineRule="auto"/>
        <w:ind w:firstLine="567"/>
        <w:jc w:val="both"/>
        <w:rPr>
          <w:rFonts w:ascii="Times New Roman" w:eastAsia="Arial Unicode MS" w:hAnsi="Times New Roman" w:cs="Times New Roman"/>
          <w:i/>
          <w:iCs/>
          <w:sz w:val="24"/>
          <w:szCs w:val="24"/>
        </w:rPr>
      </w:pPr>
    </w:p>
    <w:p w14:paraId="6D35E713" w14:textId="64E9FEB7" w:rsidR="002A20AE" w:rsidRPr="005F0F1E" w:rsidRDefault="002A20AE" w:rsidP="002A20AE">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2A20AE" w:rsidRPr="005F0F1E" w14:paraId="2B9C23CA" w14:textId="77777777" w:rsidTr="002B39C4">
        <w:tc>
          <w:tcPr>
            <w:tcW w:w="570" w:type="dxa"/>
            <w:tcBorders>
              <w:top w:val="single" w:sz="4" w:space="0" w:color="auto"/>
              <w:left w:val="single" w:sz="4" w:space="0" w:color="auto"/>
              <w:bottom w:val="single" w:sz="4" w:space="0" w:color="auto"/>
              <w:right w:val="single" w:sz="4" w:space="0" w:color="auto"/>
            </w:tcBorders>
            <w:vAlign w:val="center"/>
            <w:hideMark/>
          </w:tcPr>
          <w:p w14:paraId="47EEB305" w14:textId="77777777" w:rsidR="002A20AE" w:rsidRPr="005F0F1E" w:rsidRDefault="002A20AE" w:rsidP="002B39C4">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2B56AF0B" w14:textId="77777777" w:rsidR="002A20AE" w:rsidRPr="005F0F1E" w:rsidRDefault="002A20AE" w:rsidP="002B39C4">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378605E0" w14:textId="77777777" w:rsidR="002A20AE" w:rsidRPr="005F0F1E" w:rsidRDefault="002A20AE" w:rsidP="002B39C4">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2A20AE" w:rsidRPr="005F0F1E" w14:paraId="3692E950" w14:textId="77777777" w:rsidTr="002B39C4">
        <w:tc>
          <w:tcPr>
            <w:tcW w:w="570" w:type="dxa"/>
            <w:tcBorders>
              <w:top w:val="single" w:sz="4" w:space="0" w:color="auto"/>
              <w:left w:val="single" w:sz="4" w:space="0" w:color="auto"/>
              <w:bottom w:val="single" w:sz="4" w:space="0" w:color="auto"/>
              <w:right w:val="single" w:sz="4" w:space="0" w:color="auto"/>
            </w:tcBorders>
            <w:hideMark/>
          </w:tcPr>
          <w:p w14:paraId="2015C5D1" w14:textId="77777777" w:rsidR="002A20AE" w:rsidRPr="005F0F1E" w:rsidRDefault="002A20AE" w:rsidP="002B39C4">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E5296B3" w14:textId="77777777" w:rsidR="002A20AE" w:rsidRPr="005F0F1E" w:rsidRDefault="002A20AE" w:rsidP="002B39C4">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416C3E93" w14:textId="77777777" w:rsidR="002A20AE" w:rsidRPr="005F0F1E" w:rsidRDefault="002A20AE" w:rsidP="002B39C4">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A95674" w14:textId="77777777" w:rsidR="002A20AE" w:rsidRPr="005F0F1E" w:rsidRDefault="002A20AE" w:rsidP="002A20AE">
            <w:pPr>
              <w:pStyle w:val="Sraopastraipa"/>
              <w:numPr>
                <w:ilvl w:val="0"/>
                <w:numId w:val="39"/>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Pr>
                <w:rFonts w:ascii="Times New Roman" w:hAnsi="Times New Roman"/>
                <w:sz w:val="24"/>
                <w:szCs w:val="24"/>
              </w:rPr>
              <w:t xml:space="preserve"> (12 priedas)</w:t>
            </w:r>
            <w:r w:rsidRPr="005F0F1E">
              <w:rPr>
                <w:rFonts w:ascii="Times New Roman" w:hAnsi="Times New Roman"/>
                <w:sz w:val="24"/>
                <w:szCs w:val="24"/>
              </w:rPr>
              <w:t>.</w:t>
            </w:r>
          </w:p>
          <w:p w14:paraId="2B66A42A" w14:textId="77777777" w:rsidR="002A20AE" w:rsidRPr="005F0F1E" w:rsidRDefault="002A20AE" w:rsidP="002A20AE">
            <w:pPr>
              <w:pStyle w:val="Sraopastraipa"/>
              <w:numPr>
                <w:ilvl w:val="0"/>
                <w:numId w:val="39"/>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1BB4BB33" w14:textId="77777777" w:rsidR="002A20AE" w:rsidRPr="005F0F1E" w:rsidRDefault="002A20AE" w:rsidP="002B39C4">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Pr="005F0F1E">
              <w:rPr>
                <w:rFonts w:ascii="Times New Roman" w:eastAsia="Times New Roman" w:hAnsi="Times New Roman"/>
                <w:sz w:val="24"/>
                <w:szCs w:val="24"/>
              </w:rPr>
              <w:t>jei tiekėjas, jo subtiekėjas, ūkio subjektas, kurio pajėgumais remiasi ar juos kontroliuojantis asmuo yra juridinis asmuo,</w:t>
            </w:r>
            <w:r w:rsidRPr="005F0F1E">
              <w:rPr>
                <w:rFonts w:ascii="Times New Roman" w:hAnsi="Times New Roman"/>
                <w:sz w:val="24"/>
                <w:szCs w:val="24"/>
              </w:rPr>
              <w:t xml:space="preserve"> </w:t>
            </w:r>
            <w:r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5F0F1E">
              <w:rPr>
                <w:rFonts w:ascii="Times New Roman" w:hAnsi="Times New Roman"/>
                <w:sz w:val="24"/>
                <w:szCs w:val="24"/>
              </w:rPr>
              <w:t>Juridinių asmenų dalyvių informacinės sistemos išrašas</w:t>
            </w:r>
            <w:r w:rsidRPr="005F0F1E">
              <w:rPr>
                <w:rFonts w:ascii="Times New Roman" w:eastAsia="Times New Roman" w:hAnsi="Times New Roman"/>
                <w:sz w:val="24"/>
                <w:szCs w:val="24"/>
              </w:rPr>
              <w:t xml:space="preserve"> arba atitinkami valstybės narės ar trečiosios šalies dokumentai. </w:t>
            </w:r>
          </w:p>
          <w:p w14:paraId="7F7E4221" w14:textId="77777777" w:rsidR="002A20AE" w:rsidRPr="005F0F1E" w:rsidRDefault="002A20AE" w:rsidP="002B39C4">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9BBEB71" w14:textId="77777777" w:rsidR="002A20AE" w:rsidRPr="005F0F1E" w:rsidRDefault="002A20AE" w:rsidP="002B39C4">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294426D8" w14:textId="77777777" w:rsidR="002A20AE" w:rsidRPr="005F0F1E" w:rsidRDefault="002A20AE" w:rsidP="002B39C4">
            <w:pPr>
              <w:ind w:firstLine="39"/>
              <w:jc w:val="both"/>
              <w:rPr>
                <w:rFonts w:ascii="Times New Roman" w:eastAsia="Arial Unicode MS" w:hAnsi="Times New Roman"/>
                <w:i/>
                <w:sz w:val="24"/>
                <w:szCs w:val="24"/>
              </w:rPr>
            </w:pPr>
          </w:p>
        </w:tc>
      </w:tr>
      <w:tr w:rsidR="002A20AE" w:rsidRPr="005F0F1E" w14:paraId="2A20AA65" w14:textId="77777777" w:rsidTr="002B39C4">
        <w:tc>
          <w:tcPr>
            <w:tcW w:w="570" w:type="dxa"/>
            <w:tcBorders>
              <w:top w:val="single" w:sz="4" w:space="0" w:color="auto"/>
              <w:left w:val="single" w:sz="4" w:space="0" w:color="auto"/>
              <w:bottom w:val="single" w:sz="4" w:space="0" w:color="auto"/>
              <w:right w:val="single" w:sz="4" w:space="0" w:color="auto"/>
            </w:tcBorders>
            <w:hideMark/>
          </w:tcPr>
          <w:p w14:paraId="3D0D686C" w14:textId="77777777" w:rsidR="002A20AE" w:rsidRPr="005F0F1E" w:rsidRDefault="002A20AE" w:rsidP="002B39C4">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466BC037" w14:textId="77777777" w:rsidR="002A20AE" w:rsidRPr="005F0F1E" w:rsidRDefault="002A20AE" w:rsidP="002B39C4">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2EB9D4AD" w14:textId="77777777" w:rsidR="002A20AE" w:rsidRPr="005F0F1E" w:rsidRDefault="002A20AE" w:rsidP="002B39C4">
            <w:pPr>
              <w:rPr>
                <w:rFonts w:ascii="Times New Roman" w:eastAsia="Arial Unicode MS" w:hAnsi="Times New Roman"/>
                <w:sz w:val="24"/>
                <w:szCs w:val="24"/>
              </w:rPr>
            </w:pPr>
          </w:p>
        </w:tc>
      </w:tr>
      <w:tr w:rsidR="002A20AE" w:rsidRPr="005F0F1E" w14:paraId="3BDC0059" w14:textId="77777777" w:rsidTr="002B39C4">
        <w:tc>
          <w:tcPr>
            <w:tcW w:w="570" w:type="dxa"/>
            <w:tcBorders>
              <w:top w:val="single" w:sz="4" w:space="0" w:color="auto"/>
              <w:left w:val="single" w:sz="4" w:space="0" w:color="auto"/>
              <w:bottom w:val="single" w:sz="4" w:space="0" w:color="auto"/>
              <w:right w:val="single" w:sz="4" w:space="0" w:color="auto"/>
            </w:tcBorders>
            <w:hideMark/>
          </w:tcPr>
          <w:p w14:paraId="4235AB59" w14:textId="77777777" w:rsidR="002A20AE" w:rsidRPr="005F0F1E" w:rsidRDefault="002A20AE" w:rsidP="002B39C4">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1FFB5A30" w14:textId="77777777" w:rsidR="002A20AE" w:rsidRPr="005F0F1E" w:rsidRDefault="002A20AE" w:rsidP="002B39C4">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BFA9A6" w14:textId="77777777" w:rsidR="002A20AE" w:rsidRPr="005F0F1E" w:rsidRDefault="002A20AE" w:rsidP="002B39C4">
            <w:pPr>
              <w:rPr>
                <w:rFonts w:ascii="Times New Roman" w:eastAsia="Arial Unicode MS" w:hAnsi="Times New Roman"/>
                <w:sz w:val="24"/>
                <w:szCs w:val="24"/>
              </w:rPr>
            </w:pPr>
          </w:p>
        </w:tc>
      </w:tr>
    </w:tbl>
    <w:p w14:paraId="5386F2A8" w14:textId="77777777" w:rsidR="00E76C41" w:rsidRPr="005F0F1E" w:rsidRDefault="00E76C41" w:rsidP="00E76C41">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5.6. Perkančioji organizacija laiko, kad </w:t>
      </w:r>
      <w:r w:rsidRPr="005F0F1E">
        <w:rPr>
          <w:rFonts w:ascii="Times New Roman" w:hAnsi="Times New Roman" w:cs="Times New Roman"/>
          <w:color w:val="000000"/>
          <w:sz w:val="24"/>
          <w:szCs w:val="24"/>
          <w:shd w:val="clear" w:color="auto" w:fill="FFFFFF"/>
        </w:rPr>
        <w:t>pirkimo objektas kelia grėsmę nacionaliniam saugumui</w:t>
      </w:r>
      <w:r w:rsidRPr="005F0F1E">
        <w:rPr>
          <w:rFonts w:ascii="Times New Roman" w:hAnsi="Times New Roman" w:cs="Times New Roman"/>
          <w:sz w:val="24"/>
          <w:szCs w:val="24"/>
        </w:rPr>
        <w:t xml:space="preserve">, jei jis atitinka VPĮ 37 straipsnio 9 dalies 1 ir (ar) 2 punkte numatytas sąlygas. </w:t>
      </w:r>
      <w:r w:rsidRPr="005F0F1E">
        <w:rPr>
          <w:rFonts w:ascii="Times New Roman" w:eastAsia="Times New Roman" w:hAnsi="Times New Roman" w:cs="Times New Roman"/>
          <w:color w:val="000000" w:themeColor="text1"/>
          <w:sz w:val="24"/>
          <w:szCs w:val="24"/>
          <w:lang w:eastAsia="en-US"/>
        </w:rPr>
        <w:t xml:space="preserve">Tiekėjai kartu su pasiūlymu </w:t>
      </w:r>
      <w:r w:rsidRPr="005F0F1E">
        <w:rPr>
          <w:rFonts w:ascii="Times New Roman" w:eastAsia="Times New Roman" w:hAnsi="Times New Roman" w:cs="Times New Roman"/>
          <w:color w:val="000000" w:themeColor="text1"/>
          <w:sz w:val="24"/>
          <w:szCs w:val="24"/>
          <w:lang w:eastAsia="en-US"/>
        </w:rPr>
        <w:lastRenderedPageBreak/>
        <w:t>turi pateikti Viešųjų pirkimų tarnybos nustatytos formos atitikties deklaraciją</w:t>
      </w:r>
      <w:r w:rsidRPr="005F0F1E">
        <w:rPr>
          <w:rStyle w:val="Puslapioinaosnuoroda"/>
          <w:rFonts w:ascii="Times New Roman" w:eastAsia="Times New Roman" w:hAnsi="Times New Roman" w:cs="Times New Roman"/>
          <w:color w:val="000000" w:themeColor="text1"/>
          <w:sz w:val="24"/>
          <w:szCs w:val="24"/>
          <w:lang w:eastAsia="en-US"/>
        </w:rPr>
        <w:footnoteReference w:id="2"/>
      </w:r>
      <w:r w:rsidRPr="005F0F1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7B17F630" w14:textId="77777777" w:rsidR="00E76C41" w:rsidRDefault="00E76C41" w:rsidP="00E76C41">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(Specialiųjų pirkimo sąlygų 5.4 punktas) nėra taikomas</w:t>
      </w:r>
      <w:r w:rsidRPr="005F0F1E">
        <w:rPr>
          <w:rFonts w:ascii="Times New Roman" w:hAnsi="Times New Roman" w:cs="Times New Roman"/>
          <w:i/>
          <w:iCs/>
          <w:color w:val="7030A0"/>
          <w:sz w:val="24"/>
          <w:szCs w:val="24"/>
        </w:rPr>
        <w:t>.</w:t>
      </w:r>
    </w:p>
    <w:p w14:paraId="01893076" w14:textId="77777777" w:rsidR="002478B4" w:rsidRPr="002478B4" w:rsidRDefault="002478B4" w:rsidP="002478B4"/>
    <w:p w14:paraId="4BEDE7AF" w14:textId="229EBDF0" w:rsidR="00AF62E6" w:rsidRDefault="00220588" w:rsidP="00850BA8">
      <w:pPr>
        <w:pStyle w:val="Antrat1"/>
        <w:numPr>
          <w:ilvl w:val="0"/>
          <w:numId w:val="9"/>
        </w:numPr>
        <w:spacing w:line="20" w:lineRule="atLeast"/>
        <w:contextualSpacing/>
        <w:rPr>
          <w:rFonts w:asciiTheme="minorHAnsi" w:hAnsiTheme="minorHAnsi" w:cstheme="minorBidi"/>
        </w:rPr>
      </w:pPr>
      <w:bookmarkStart w:id="15" w:name="_Ref39666794"/>
      <w:bookmarkStart w:id="16" w:name="_Ref39666796"/>
      <w:bookmarkStart w:id="17" w:name="_Toc126333933"/>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231D4C29" w14:textId="77777777" w:rsidR="007D32EC" w:rsidRPr="00F2562D" w:rsidRDefault="007D32EC" w:rsidP="007D32EC">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6.1. Tiekėjo pasiūlymą sudaro CVP IS pateikiamų ir žemiau nurodytų dokumentų visuma:</w:t>
      </w:r>
    </w:p>
    <w:p w14:paraId="35FF8C6C"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tiekėjo pasirašytas pasiūlymas, parengtas pagal specialiųjų pirkimo sąlygų </w:t>
      </w:r>
      <w:r w:rsidRPr="0092771E">
        <w:rPr>
          <w:rFonts w:ascii="Times New Roman" w:hAnsi="Times New Roman" w:cs="Times New Roman"/>
          <w:sz w:val="24"/>
          <w:szCs w:val="24"/>
          <w:shd w:val="clear" w:color="auto" w:fill="FFFFFF"/>
        </w:rPr>
        <w:t>6</w:t>
      </w:r>
      <w:r w:rsidRPr="00810911">
        <w:rPr>
          <w:rFonts w:ascii="Times New Roman" w:hAnsi="Times New Roman" w:cs="Times New Roman"/>
          <w:sz w:val="24"/>
          <w:szCs w:val="24"/>
          <w:shd w:val="clear" w:color="auto" w:fill="FFFFFF"/>
        </w:rPr>
        <w:t xml:space="preserve"> </w:t>
      </w:r>
      <w:r w:rsidRPr="00810911">
        <w:rPr>
          <w:rFonts w:ascii="Times New Roman" w:hAnsi="Times New Roman" w:cs="Times New Roman"/>
          <w:sz w:val="24"/>
          <w:szCs w:val="24"/>
        </w:rPr>
        <w:t>priede pateiktą pasiūlymo formą.</w:t>
      </w:r>
    </w:p>
    <w:p w14:paraId="27BAE8AC"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užpildytas EBVPD</w:t>
      </w:r>
      <w:r w:rsidRPr="00810911">
        <w:rPr>
          <w:rStyle w:val="Puslapioinaosnuoroda"/>
          <w:rFonts w:ascii="Times New Roman" w:hAnsi="Times New Roman" w:cs="Times New Roman"/>
          <w:sz w:val="24"/>
          <w:szCs w:val="24"/>
        </w:rPr>
        <w:footnoteReference w:id="3"/>
      </w:r>
      <w:r w:rsidRPr="00810911">
        <w:rPr>
          <w:rFonts w:ascii="Times New Roman" w:hAnsi="Times New Roman" w:cs="Times New Roman"/>
          <w:sz w:val="24"/>
          <w:szCs w:val="24"/>
        </w:rPr>
        <w:t xml:space="preserve"> (specialiųjų pirkimo sąlygų </w:t>
      </w:r>
      <w:r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487CD55E"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jungtinės veiklos sutarties kopija (jeigu pirkime dalyvauja ūkio subjektų grupė jungtinės veiklos sutarties pagrindu);</w:t>
      </w:r>
    </w:p>
    <w:p w14:paraId="78124A8A"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dokumentas, patvirtinantis, kad asmuo, kuris pasirašė pasiūlymą (jei jis ne tiekėjo vadovas), turėjo teisę jį pasirašyti;</w:t>
      </w:r>
    </w:p>
    <w:p w14:paraId="70C296B4" w14:textId="77777777" w:rsidR="007D32EC" w:rsidRPr="00810911" w:rsidRDefault="007D32EC" w:rsidP="007D32EC">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pasiūlymo galiojimą užtikrinantis dokumentas (</w:t>
      </w:r>
      <w:r>
        <w:rPr>
          <w:rFonts w:ascii="Times New Roman" w:hAnsi="Times New Roman" w:cs="Times New Roman"/>
          <w:sz w:val="24"/>
          <w:szCs w:val="24"/>
        </w:rPr>
        <w:t>ne</w:t>
      </w:r>
      <w:r w:rsidRPr="00810911">
        <w:rPr>
          <w:rFonts w:ascii="Times New Roman" w:hAnsi="Times New Roman" w:cs="Times New Roman"/>
          <w:sz w:val="24"/>
          <w:szCs w:val="24"/>
        </w:rPr>
        <w:t>reikalaujama);</w:t>
      </w:r>
    </w:p>
    <w:p w14:paraId="741C59EB"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EB2872D"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1F8BE76" w14:textId="77777777" w:rsidR="007D32EC" w:rsidRPr="00F2562D"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Pr>
          <w:rFonts w:ascii="Times New Roman" w:hAnsi="Times New Roman" w:cs="Times New Roman"/>
          <w:sz w:val="24"/>
          <w:szCs w:val="24"/>
        </w:rPr>
        <w:t>nereikalaujama</w:t>
      </w:r>
      <w:r w:rsidRPr="00810911">
        <w:rPr>
          <w:rFonts w:ascii="Times New Roman" w:hAnsi="Times New Roman" w:cs="Times New Roman"/>
          <w:sz w:val="24"/>
          <w:szCs w:val="24"/>
        </w:rPr>
        <w:t>);</w:t>
      </w:r>
      <w:r w:rsidRPr="00810911">
        <w:rPr>
          <w:rFonts w:ascii="Times New Roman" w:hAnsi="Times New Roman" w:cs="Times New Roman"/>
          <w:i/>
          <w:iCs/>
          <w:color w:val="FF0000"/>
          <w:sz w:val="24"/>
          <w:szCs w:val="24"/>
        </w:rPr>
        <w:t xml:space="preserve"> </w:t>
      </w:r>
    </w:p>
    <w:p w14:paraId="5EAF8B1C" w14:textId="66BAD2A6" w:rsidR="007D32EC" w:rsidRPr="00287392"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w:t>
      </w:r>
      <w:r w:rsidR="002B39C4">
        <w:rPr>
          <w:rFonts w:ascii="Times New Roman" w:hAnsi="Times New Roman" w:cs="Times New Roman"/>
          <w:sz w:val="24"/>
          <w:szCs w:val="24"/>
        </w:rPr>
        <w:t>7</w:t>
      </w:r>
      <w:r w:rsidRPr="00145524">
        <w:rPr>
          <w:rFonts w:ascii="Times New Roman" w:hAnsi="Times New Roman" w:cs="Times New Roman"/>
          <w:sz w:val="24"/>
          <w:szCs w:val="24"/>
        </w:rPr>
        <w:t xml:space="preserve"> </w:t>
      </w:r>
      <w:r w:rsidRPr="00287392">
        <w:rPr>
          <w:rFonts w:ascii="Times New Roman" w:hAnsi="Times New Roman" w:cs="Times New Roman"/>
          <w:sz w:val="24"/>
          <w:szCs w:val="24"/>
        </w:rPr>
        <w:t>priedas);</w:t>
      </w:r>
    </w:p>
    <w:p w14:paraId="0F788DA3" w14:textId="17153316" w:rsidR="007D32EC" w:rsidRPr="009E0E80"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E0E80">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9E0E80">
        <w:rPr>
          <w:rFonts w:ascii="Times New Roman" w:hAnsi="Times New Roman" w:cs="Times New Roman"/>
          <w:sz w:val="24"/>
          <w:szCs w:val="24"/>
        </w:rPr>
        <w:t>subtiekimo</w:t>
      </w:r>
      <w:proofErr w:type="spellEnd"/>
      <w:r w:rsidRPr="009E0E80">
        <w:rPr>
          <w:rFonts w:ascii="Times New Roman" w:hAnsi="Times New Roman" w:cs="Times New Roman"/>
          <w:sz w:val="24"/>
          <w:szCs w:val="24"/>
        </w:rPr>
        <w:t xml:space="preserve"> susitarimas) (</w:t>
      </w:r>
      <w:r w:rsidR="00CC61FD">
        <w:rPr>
          <w:rFonts w:ascii="Times New Roman" w:hAnsi="Times New Roman" w:cs="Times New Roman"/>
          <w:sz w:val="24"/>
          <w:szCs w:val="24"/>
        </w:rPr>
        <w:t>8</w:t>
      </w:r>
      <w:r w:rsidRPr="009E0E80">
        <w:rPr>
          <w:rFonts w:ascii="Times New Roman" w:hAnsi="Times New Roman" w:cs="Times New Roman"/>
          <w:sz w:val="24"/>
          <w:szCs w:val="24"/>
        </w:rPr>
        <w:t xml:space="preserve"> priedas);</w:t>
      </w:r>
    </w:p>
    <w:p w14:paraId="7B0A41C1" w14:textId="77777777" w:rsidR="007D32EC" w:rsidRPr="00810911" w:rsidRDefault="007D32EC" w:rsidP="007D32EC">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10911">
        <w:rPr>
          <w:rFonts w:ascii="Times New Roman" w:hAnsi="Times New Roman" w:cs="Times New Roman"/>
          <w:sz w:val="24"/>
          <w:szCs w:val="24"/>
        </w:rPr>
        <w:t>Perkančiajai organizacijai kilus abejonių dėl dokumentų tikrumo, ji turi teisę reikalauti pateikti dokumentų originalus.</w:t>
      </w:r>
      <w:r w:rsidRPr="00810911">
        <w:rPr>
          <w:rFonts w:ascii="Times New Roman" w:eastAsia="Calibri" w:hAnsi="Times New Roman" w:cs="Times New Roman"/>
          <w:sz w:val="24"/>
          <w:szCs w:val="24"/>
        </w:rPr>
        <w:t xml:space="preserve"> Gali būti:</w:t>
      </w:r>
    </w:p>
    <w:p w14:paraId="53897310" w14:textId="77777777" w:rsidR="007D32EC" w:rsidRPr="00810911" w:rsidRDefault="007D32EC" w:rsidP="007D32EC">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5B1000A8" w14:textId="77777777" w:rsidR="007D32EC" w:rsidRPr="00810911" w:rsidRDefault="007D32EC" w:rsidP="007D32EC">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0FF610B0" w14:textId="40DF894E" w:rsidR="007D32EC" w:rsidRPr="00631BF5" w:rsidRDefault="00631BF5" w:rsidP="00631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6.3. </w:t>
      </w:r>
      <w:r w:rsidR="007D32EC" w:rsidRPr="00631BF5">
        <w:rPr>
          <w:rFonts w:ascii="Times New Roman" w:hAnsi="Times New Roman" w:cs="Times New Roman"/>
          <w:sz w:val="24"/>
          <w:szCs w:val="24"/>
        </w:rPr>
        <w:t>Pasiūlymas turi būti parengtas lietuvių</w:t>
      </w:r>
      <w:r w:rsidRPr="00631BF5">
        <w:rPr>
          <w:rFonts w:ascii="Times New Roman" w:hAnsi="Times New Roman" w:cs="Times New Roman"/>
          <w:sz w:val="24"/>
          <w:szCs w:val="24"/>
        </w:rPr>
        <w:t xml:space="preserve"> </w:t>
      </w:r>
      <w:r w:rsidR="007D32EC" w:rsidRPr="00631BF5">
        <w:rPr>
          <w:rFonts w:ascii="Times New Roman" w:hAnsi="Times New Roman" w:cs="Times New Roman"/>
          <w:sz w:val="24"/>
          <w:szCs w:val="24"/>
        </w:rPr>
        <w:t>kalba</w:t>
      </w:r>
      <w:r w:rsidR="007D32EC" w:rsidRPr="00631BF5">
        <w:rPr>
          <w:rFonts w:ascii="Times New Roman" w:hAnsi="Times New Roman" w:cs="Times New Roman"/>
          <w:color w:val="00B050"/>
          <w:sz w:val="24"/>
          <w:szCs w:val="24"/>
        </w:rPr>
        <w:t xml:space="preserve">. </w:t>
      </w:r>
      <w:r w:rsidR="007D32EC" w:rsidRPr="00631BF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D32EC" w:rsidRPr="00631BF5">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DEAF9BD" w14:textId="200BD4CE" w:rsidR="007D32EC" w:rsidRPr="00490F96" w:rsidRDefault="00490F96" w:rsidP="00490F96">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6.4.</w:t>
      </w:r>
      <w:r w:rsidR="007D32EC" w:rsidRPr="00490F96">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A7BC4A3" w14:textId="4F679209" w:rsidR="007D32EC" w:rsidRPr="00490F96" w:rsidRDefault="00490F96" w:rsidP="00490F96">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6.5. </w:t>
      </w:r>
      <w:r w:rsidR="007D32EC" w:rsidRPr="00490F96">
        <w:rPr>
          <w:rFonts w:ascii="Times New Roman" w:eastAsia="Arial" w:hAnsi="Times New Roman" w:cs="Times New Roman"/>
          <w:sz w:val="24"/>
          <w:szCs w:val="24"/>
        </w:rPr>
        <w:t xml:space="preserve">Tiekėjų pasiūlymuose nurodytos kainos bus vertinamos </w:t>
      </w:r>
      <w:r w:rsidR="007D32EC" w:rsidRPr="00490F96">
        <w:rPr>
          <w:rFonts w:ascii="Times New Roman" w:hAnsi="Times New Roman" w:cs="Times New Roman"/>
          <w:sz w:val="24"/>
          <w:szCs w:val="24"/>
        </w:rPr>
        <w:t xml:space="preserve">ir lyginamos Eur su visais mokesčiais, įskaitant PVM. </w:t>
      </w:r>
      <w:r w:rsidR="007D32EC" w:rsidRPr="00490F96">
        <w:rPr>
          <w:rFonts w:ascii="Times New Roman" w:eastAsia="Times New Roman" w:hAnsi="Times New Roman" w:cs="Times New Roman"/>
          <w:sz w:val="24"/>
          <w:szCs w:val="24"/>
        </w:rPr>
        <w:t xml:space="preserve"> </w:t>
      </w:r>
      <w:bookmarkStart w:id="18" w:name="_Hlk199936704"/>
      <w:r w:rsidR="00631BF5" w:rsidRPr="00490F96">
        <w:rPr>
          <w:rFonts w:ascii="Times New Roman" w:hAnsi="Times New Roman" w:cs="Times New Roman"/>
          <w:sz w:val="24"/>
          <w:szCs w:val="24"/>
        </w:rPr>
        <w:t>T</w:t>
      </w:r>
      <w:r w:rsidR="007D32EC" w:rsidRPr="00490F96">
        <w:rPr>
          <w:rFonts w:ascii="Times New Roman" w:hAnsi="Times New Roman" w:cs="Times New Roman"/>
          <w:sz w:val="24"/>
          <w:szCs w:val="24"/>
        </w:rPr>
        <w:t>iekėjai į pasiūlymo kainą turi įskaičiuoti visus mokesčius ir visas sąnaudas, kurie bus reikalingi vykdant pirkimo sutartį.</w:t>
      </w:r>
    </w:p>
    <w:p w14:paraId="09468464" w14:textId="77777777" w:rsidR="00E06EF8" w:rsidRPr="00036B48" w:rsidRDefault="00E06EF8" w:rsidP="00E06EF8">
      <w:pPr>
        <w:pStyle w:val="Antrat1"/>
        <w:numPr>
          <w:ilvl w:val="0"/>
          <w:numId w:val="9"/>
        </w:numPr>
        <w:tabs>
          <w:tab w:val="left" w:pos="709"/>
        </w:tabs>
        <w:rPr>
          <w:rFonts w:ascii="Times New Roman" w:hAnsi="Times New Roman" w:cs="Times New Roman"/>
        </w:rPr>
      </w:pPr>
      <w:bookmarkStart w:id="19" w:name="_Ref39430768"/>
      <w:bookmarkStart w:id="20" w:name="_Ref39430779"/>
      <w:bookmarkStart w:id="21" w:name="_Toc185177407"/>
      <w:bookmarkEnd w:id="18"/>
      <w:r w:rsidRPr="00036B48">
        <w:rPr>
          <w:rFonts w:ascii="Times New Roman" w:hAnsi="Times New Roman" w:cs="Times New Roman"/>
        </w:rPr>
        <w:t>Pasiūlymo galiojimo užtikrinimas</w:t>
      </w:r>
      <w:bookmarkEnd w:id="19"/>
      <w:bookmarkEnd w:id="20"/>
      <w:bookmarkEnd w:id="21"/>
    </w:p>
    <w:p w14:paraId="71519378" w14:textId="77777777" w:rsidR="00E06EF8" w:rsidRPr="00810911" w:rsidRDefault="00E06EF8" w:rsidP="00E06EF8">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214E6"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26333935"/>
      <w:bookmarkStart w:id="27" w:name="_Ref39485250"/>
      <w:bookmarkStart w:id="28" w:name="_Ref39485258"/>
      <w:r w:rsidRPr="00A214E6">
        <w:rPr>
          <w:rFonts w:ascii="Times New Roman" w:hAnsi="Times New Roman" w:cs="Times New Roman"/>
        </w:rPr>
        <w:t>Elektroninis aukcionas</w:t>
      </w:r>
      <w:bookmarkEnd w:id="22"/>
      <w:bookmarkEnd w:id="23"/>
      <w:bookmarkEnd w:id="24"/>
      <w:bookmarkEnd w:id="25"/>
      <w:bookmarkEnd w:id="26"/>
    </w:p>
    <w:p w14:paraId="590D4432" w14:textId="0C308EF7" w:rsidR="00166568" w:rsidRPr="00166568" w:rsidRDefault="00E06EF8" w:rsidP="00166568">
      <w:pPr>
        <w:pStyle w:val="Sraopastraipa"/>
        <w:spacing w:after="0" w:line="240" w:lineRule="auto"/>
        <w:ind w:left="504"/>
        <w:rPr>
          <w:rFonts w:ascii="Times New Roman" w:hAnsi="Times New Roman" w:cs="Times New Roman"/>
          <w:sz w:val="24"/>
          <w:szCs w:val="24"/>
        </w:rPr>
      </w:pPr>
      <w:r>
        <w:rPr>
          <w:rFonts w:ascii="Times New Roman" w:hAnsi="Times New Roman" w:cs="Times New Roman"/>
          <w:sz w:val="24"/>
          <w:szCs w:val="24"/>
        </w:rPr>
        <w:t>8</w:t>
      </w:r>
      <w:r w:rsidR="00166568" w:rsidRPr="00166568">
        <w:rPr>
          <w:rFonts w:ascii="Times New Roman" w:hAnsi="Times New Roman" w:cs="Times New Roman"/>
          <w:sz w:val="24"/>
          <w:szCs w:val="24"/>
        </w:rPr>
        <w:t>.1. Perkančioji organizacija pirkime netaikys elektroninio aukciono.</w:t>
      </w:r>
    </w:p>
    <w:p w14:paraId="14CBD3AD" w14:textId="2F02B467" w:rsidR="009D0DC5" w:rsidRPr="0007555F" w:rsidRDefault="00EA001C" w:rsidP="007913C3">
      <w:pPr>
        <w:pStyle w:val="Antrat1"/>
        <w:numPr>
          <w:ilvl w:val="0"/>
          <w:numId w:val="41"/>
        </w:numPr>
        <w:pBdr>
          <w:bottom w:val="single" w:sz="4" w:space="0" w:color="ED7D31" w:themeColor="accent2"/>
        </w:pBdr>
        <w:tabs>
          <w:tab w:val="left" w:pos="709"/>
        </w:tabs>
        <w:spacing w:line="20" w:lineRule="atLeast"/>
        <w:contextualSpacing/>
        <w:rPr>
          <w:rFonts w:asciiTheme="minorHAnsi" w:hAnsiTheme="minorHAnsi" w:cstheme="minorHAnsi"/>
        </w:rPr>
      </w:pPr>
      <w:bookmarkStart w:id="29" w:name="_Ref39667303"/>
      <w:bookmarkStart w:id="30" w:name="_Ref39667308"/>
      <w:bookmarkStart w:id="31" w:name="_Toc126333936"/>
      <w:r w:rsidRPr="0007555F">
        <w:rPr>
          <w:rFonts w:asciiTheme="minorHAnsi" w:hAnsiTheme="minorHAnsi" w:cstheme="minorHAnsi"/>
        </w:rPr>
        <w:t>P</w:t>
      </w:r>
      <w:r w:rsidR="00014A61" w:rsidRPr="0007555F">
        <w:rPr>
          <w:rFonts w:asciiTheme="minorHAnsi" w:hAnsiTheme="minorHAnsi" w:cstheme="minorHAnsi"/>
        </w:rPr>
        <w:t>asiūlymų vertinimas</w:t>
      </w:r>
      <w:bookmarkEnd w:id="27"/>
      <w:bookmarkEnd w:id="28"/>
      <w:bookmarkEnd w:id="29"/>
      <w:bookmarkEnd w:id="30"/>
      <w:bookmarkEnd w:id="31"/>
    </w:p>
    <w:p w14:paraId="46E84F97" w14:textId="77777777" w:rsidR="00631BF5" w:rsidRPr="00631BF5" w:rsidRDefault="00631BF5" w:rsidP="00631BF5">
      <w:pPr>
        <w:spacing w:after="0" w:line="240" w:lineRule="auto"/>
        <w:jc w:val="both"/>
        <w:rPr>
          <w:rFonts w:ascii="Times New Roman" w:hAnsi="Times New Roman" w:cs="Times New Roman"/>
          <w:sz w:val="24"/>
          <w:szCs w:val="24"/>
        </w:rPr>
      </w:pPr>
      <w:r w:rsidRPr="00631BF5">
        <w:rPr>
          <w:rFonts w:ascii="Times New Roman" w:hAnsi="Times New Roman" w:cs="Times New Roman"/>
          <w:sz w:val="24"/>
          <w:szCs w:val="24"/>
        </w:rPr>
        <w:t xml:space="preserve">             9.1. </w:t>
      </w:r>
      <w:r w:rsidRPr="00631BF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2" w:name="_Hlk91157291"/>
      <w:r w:rsidRPr="00631BF5">
        <w:rPr>
          <w:rFonts w:ascii="Times New Roman" w:eastAsia="Calibri" w:hAnsi="Times New Roman" w:cs="Times New Roman"/>
          <w:sz w:val="24"/>
          <w:szCs w:val="24"/>
        </w:rPr>
        <w:t xml:space="preserve">specialiųjų pirkimo sąlygų </w:t>
      </w:r>
      <w:bookmarkEnd w:id="32"/>
      <w:r w:rsidRPr="00631BF5">
        <w:rPr>
          <w:rFonts w:ascii="Times New Roman" w:hAnsi="Times New Roman" w:cs="Times New Roman"/>
          <w:sz w:val="24"/>
          <w:szCs w:val="24"/>
          <w:shd w:val="clear" w:color="auto" w:fill="FFFFFF"/>
        </w:rPr>
        <w:t>6</w:t>
      </w:r>
      <w:r w:rsidRPr="00631BF5">
        <w:rPr>
          <w:rFonts w:ascii="Times New Roman" w:eastAsia="Calibri" w:hAnsi="Times New Roman" w:cs="Times New Roman"/>
          <w:sz w:val="24"/>
          <w:szCs w:val="24"/>
        </w:rPr>
        <w:t xml:space="preserve"> priede.</w:t>
      </w:r>
      <w:r w:rsidRPr="00631BF5">
        <w:rPr>
          <w:rFonts w:ascii="Times New Roman" w:eastAsia="Calibri" w:hAnsi="Times New Roman" w:cs="Times New Roman"/>
          <w:color w:val="7030A0"/>
          <w:sz w:val="24"/>
          <w:szCs w:val="24"/>
        </w:rPr>
        <w:t xml:space="preserve"> </w:t>
      </w:r>
    </w:p>
    <w:p w14:paraId="59421BEF" w14:textId="60937A1C" w:rsidR="00631BF5" w:rsidRPr="00631BF5" w:rsidRDefault="00631BF5" w:rsidP="00631BF5">
      <w:pPr>
        <w:spacing w:after="0" w:line="20" w:lineRule="atLeast"/>
        <w:jc w:val="both"/>
        <w:rPr>
          <w:rFonts w:ascii="Times New Roman" w:eastAsiaTheme="minorHAnsi" w:hAnsi="Times New Roman" w:cs="Times New Roman"/>
          <w:bCs/>
          <w:iCs/>
          <w:sz w:val="24"/>
          <w:szCs w:val="24"/>
        </w:rPr>
      </w:pPr>
      <w:r w:rsidRPr="00631BF5">
        <w:rPr>
          <w:rFonts w:ascii="Times New Roman" w:hAnsi="Times New Roman" w:cs="Times New Roman"/>
          <w:color w:val="000000" w:themeColor="text1"/>
          <w:sz w:val="24"/>
          <w:szCs w:val="24"/>
        </w:rPr>
        <w:t xml:space="preserve">             9.2.  Laimėjusiu pasiūlymu galės būti pripažintas tik 1 (vienas) ekonomiškai naudingiausias pasiūlymas, esantis pasiūlymų eilės pirmojoje vietoje. </w:t>
      </w:r>
    </w:p>
    <w:p w14:paraId="60FEBC05" w14:textId="24DC6A10" w:rsidR="001A25FD" w:rsidRPr="00631BF5" w:rsidRDefault="00631BF5" w:rsidP="00631BF5">
      <w:pPr>
        <w:pStyle w:val="Betarp"/>
        <w:spacing w:line="20" w:lineRule="atLeast"/>
        <w:contextualSpacing/>
        <w:jc w:val="both"/>
        <w:rPr>
          <w:rFonts w:ascii="Times New Roman" w:eastAsiaTheme="minorHAnsi" w:hAnsi="Times New Roman" w:cs="Times New Roman"/>
          <w:bCs/>
          <w:i/>
          <w:iCs/>
          <w:color w:val="7030A0"/>
          <w:sz w:val="24"/>
          <w:szCs w:val="24"/>
        </w:rPr>
      </w:pPr>
      <w:r w:rsidRPr="00631BF5">
        <w:rPr>
          <w:rStyle w:val="cf01"/>
          <w:rFonts w:ascii="Times New Roman" w:hAnsi="Times New Roman" w:cs="Times New Roman"/>
          <w:sz w:val="24"/>
          <w:szCs w:val="24"/>
        </w:rPr>
        <w:t xml:space="preserve">            9.3. Perkančioji organizacija atmes tiekėjo pasiūlymą, jeigu kartu su pasiūlymu nebus pateikti šie pirkimo sąlygose reikalaujami pateikti dokumentai: </w:t>
      </w:r>
      <w:r w:rsidR="002B4119" w:rsidRPr="00631BF5">
        <w:rPr>
          <w:rStyle w:val="cf01"/>
          <w:rFonts w:ascii="Times New Roman" w:hAnsi="Times New Roman" w:cs="Times New Roman"/>
          <w:sz w:val="24"/>
          <w:szCs w:val="24"/>
        </w:rPr>
        <w:t>pasiūlymo forma (6 priedas).</w:t>
      </w:r>
      <w:r w:rsidR="002B4119" w:rsidRPr="00631BF5" w:rsidDel="002B4119">
        <w:rPr>
          <w:rFonts w:ascii="Times New Roman" w:hAnsi="Times New Roman" w:cs="Times New Roman"/>
          <w:color w:val="00B050"/>
          <w:sz w:val="24"/>
          <w:szCs w:val="24"/>
        </w:rPr>
        <w:t xml:space="preserve"> </w:t>
      </w:r>
    </w:p>
    <w:p w14:paraId="06FB8148" w14:textId="02EFD56E" w:rsidR="003300F2" w:rsidRPr="00790EAA" w:rsidRDefault="00FE7908" w:rsidP="00790EAA">
      <w:pPr>
        <w:pStyle w:val="Antrat1"/>
        <w:numPr>
          <w:ilvl w:val="0"/>
          <w:numId w:val="40"/>
        </w:numPr>
        <w:tabs>
          <w:tab w:val="left" w:pos="567"/>
        </w:tabs>
        <w:spacing w:line="20" w:lineRule="atLeast"/>
        <w:contextualSpacing/>
        <w:rPr>
          <w:rFonts w:ascii="Times New Roman" w:hAnsi="Times New Roman" w:cs="Times New Roman"/>
        </w:rPr>
      </w:pPr>
      <w:bookmarkStart w:id="33" w:name="_Ref39425999"/>
      <w:bookmarkStart w:id="34" w:name="_Ref39426005"/>
      <w:bookmarkStart w:id="35" w:name="_Toc126333937"/>
      <w:r w:rsidRPr="00E80251">
        <w:rPr>
          <w:rFonts w:ascii="Times New Roman" w:hAnsi="Times New Roman" w:cs="Times New Roman"/>
        </w:rPr>
        <w:t>S</w:t>
      </w:r>
      <w:r w:rsidR="00281735" w:rsidRPr="00E80251">
        <w:rPr>
          <w:rFonts w:ascii="Times New Roman" w:hAnsi="Times New Roman" w:cs="Times New Roman"/>
        </w:rPr>
        <w:t>utarties sudarymas</w:t>
      </w:r>
      <w:bookmarkEnd w:id="33"/>
      <w:bookmarkEnd w:id="34"/>
      <w:bookmarkEnd w:id="35"/>
    </w:p>
    <w:p w14:paraId="27CAEFF7" w14:textId="190B318E" w:rsidR="00F57665" w:rsidRPr="009B3E8B" w:rsidRDefault="002A60BC"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790EAA">
        <w:rPr>
          <w:rFonts w:ascii="Times New Roman" w:hAnsi="Times New Roman" w:cs="Times New Roman"/>
          <w:color w:val="000000" w:themeColor="text1"/>
          <w:sz w:val="24"/>
          <w:szCs w:val="24"/>
        </w:rPr>
        <w:t xml:space="preserve">.1. </w:t>
      </w:r>
      <w:r w:rsidR="00F57665" w:rsidRPr="009B3E8B">
        <w:rPr>
          <w:rFonts w:ascii="Times New Roman" w:hAnsi="Times New Roman" w:cs="Times New Roman"/>
          <w:color w:val="000000" w:themeColor="text1"/>
          <w:sz w:val="24"/>
          <w:szCs w:val="24"/>
        </w:rPr>
        <w:t>Ši pirkimo procedūra atliekama siekiant sudaryti sutartį</w:t>
      </w:r>
      <w:r w:rsidR="009A7D11" w:rsidRPr="009B3E8B">
        <w:rPr>
          <w:rFonts w:ascii="Times New Roman" w:hAnsi="Times New Roman" w:cs="Times New Roman"/>
          <w:color w:val="000000" w:themeColor="text1"/>
          <w:sz w:val="24"/>
          <w:szCs w:val="24"/>
        </w:rPr>
        <w:t xml:space="preserve"> su tiekėju, kurio pasiūlymas</w:t>
      </w:r>
      <w:r w:rsidR="007B12FF" w:rsidRPr="009B3E8B">
        <w:rPr>
          <w:rFonts w:ascii="Times New Roman" w:hAnsi="Times New Roman" w:cs="Times New Roman"/>
          <w:color w:val="000000" w:themeColor="text1"/>
          <w:sz w:val="24"/>
          <w:szCs w:val="24"/>
        </w:rPr>
        <w:t xml:space="preserve">, vadovaujantis </w:t>
      </w:r>
      <w:r w:rsidR="008F4194" w:rsidRPr="009B3E8B">
        <w:rPr>
          <w:rFonts w:ascii="Times New Roman" w:hAnsi="Times New Roman" w:cs="Times New Roman"/>
          <w:color w:val="000000" w:themeColor="text1"/>
          <w:sz w:val="24"/>
          <w:szCs w:val="24"/>
        </w:rPr>
        <w:t>p</w:t>
      </w:r>
      <w:r w:rsidR="007B12FF" w:rsidRPr="009B3E8B">
        <w:rPr>
          <w:rFonts w:ascii="Times New Roman" w:hAnsi="Times New Roman" w:cs="Times New Roman"/>
          <w:color w:val="000000" w:themeColor="text1"/>
          <w:sz w:val="24"/>
          <w:szCs w:val="24"/>
        </w:rPr>
        <w:t xml:space="preserve">irkimo </w:t>
      </w:r>
      <w:r w:rsidR="00207E40" w:rsidRPr="009B3E8B">
        <w:rPr>
          <w:rFonts w:ascii="Times New Roman" w:hAnsi="Times New Roman" w:cs="Times New Roman"/>
          <w:sz w:val="24"/>
          <w:szCs w:val="24"/>
        </w:rPr>
        <w:t>sąlygose</w:t>
      </w:r>
      <w:r w:rsidR="007B12FF" w:rsidRPr="009B3E8B">
        <w:rPr>
          <w:rFonts w:ascii="Times New Roman" w:hAnsi="Times New Roman" w:cs="Times New Roman"/>
          <w:sz w:val="24"/>
          <w:szCs w:val="24"/>
        </w:rPr>
        <w:t xml:space="preserve"> nustatyta tvarka</w:t>
      </w:r>
      <w:r w:rsidR="0023505D" w:rsidRPr="009B3E8B">
        <w:rPr>
          <w:rFonts w:ascii="Times New Roman" w:hAnsi="Times New Roman" w:cs="Times New Roman"/>
          <w:sz w:val="24"/>
          <w:szCs w:val="24"/>
        </w:rPr>
        <w:t>,</w:t>
      </w:r>
      <w:r w:rsidR="009A7D11" w:rsidRPr="009B3E8B">
        <w:rPr>
          <w:rFonts w:ascii="Times New Roman" w:hAnsi="Times New Roman" w:cs="Times New Roman"/>
          <w:sz w:val="24"/>
          <w:szCs w:val="24"/>
        </w:rPr>
        <w:t xml:space="preserve"> bus pripažintas laimėjęs</w:t>
      </w:r>
      <w:r w:rsidR="002B4119" w:rsidRPr="009B3E8B">
        <w:rPr>
          <w:rFonts w:ascii="Times New Roman" w:hAnsi="Times New Roman" w:cs="Times New Roman"/>
          <w:sz w:val="24"/>
          <w:szCs w:val="24"/>
        </w:rPr>
        <w:t xml:space="preserve">. </w:t>
      </w:r>
      <w:r w:rsidR="004B2DE4" w:rsidRPr="009B3E8B">
        <w:rPr>
          <w:rFonts w:ascii="Times New Roman" w:hAnsi="Times New Roman" w:cs="Times New Roman"/>
          <w:sz w:val="24"/>
          <w:szCs w:val="24"/>
        </w:rPr>
        <w:t xml:space="preserve">Sutarties sąlygos pateikiamos </w:t>
      </w:r>
      <w:r w:rsidR="007A5D9C" w:rsidRPr="009B3E8B">
        <w:rPr>
          <w:rFonts w:ascii="Times New Roman" w:hAnsi="Times New Roman" w:cs="Times New Roman"/>
          <w:sz w:val="24"/>
          <w:szCs w:val="24"/>
        </w:rPr>
        <w:t>P</w:t>
      </w:r>
      <w:r w:rsidR="00551FA7" w:rsidRPr="009B3E8B">
        <w:rPr>
          <w:rFonts w:ascii="Times New Roman" w:hAnsi="Times New Roman" w:cs="Times New Roman"/>
          <w:sz w:val="24"/>
          <w:szCs w:val="24"/>
        </w:rPr>
        <w:t xml:space="preserve">irkimo </w:t>
      </w:r>
      <w:r w:rsidR="00D86901" w:rsidRPr="009B3E8B">
        <w:rPr>
          <w:rFonts w:ascii="Times New Roman" w:hAnsi="Times New Roman" w:cs="Times New Roman"/>
          <w:sz w:val="24"/>
          <w:szCs w:val="24"/>
        </w:rPr>
        <w:t>sąlygų</w:t>
      </w:r>
      <w:r w:rsidR="002B4119" w:rsidRPr="009B3E8B">
        <w:rPr>
          <w:rFonts w:ascii="Times New Roman" w:hAnsi="Times New Roman" w:cs="Times New Roman"/>
          <w:sz w:val="24"/>
          <w:szCs w:val="24"/>
        </w:rPr>
        <w:t xml:space="preserve"> </w:t>
      </w:r>
      <w:r w:rsidR="00BD4B20">
        <w:rPr>
          <w:rFonts w:ascii="Times New Roman" w:hAnsi="Times New Roman" w:cs="Times New Roman"/>
          <w:sz w:val="24"/>
          <w:szCs w:val="24"/>
        </w:rPr>
        <w:t>9</w:t>
      </w:r>
      <w:r w:rsidR="00D86901" w:rsidRPr="009B3E8B">
        <w:rPr>
          <w:rFonts w:ascii="Times New Roman" w:hAnsi="Times New Roman" w:cs="Times New Roman"/>
          <w:sz w:val="24"/>
          <w:szCs w:val="24"/>
        </w:rPr>
        <w:t xml:space="preserve"> priede „Sutarties projektas“</w:t>
      </w:r>
      <w:r>
        <w:rPr>
          <w:rFonts w:ascii="Times New Roman" w:hAnsi="Times New Roman" w:cs="Times New Roman"/>
          <w:sz w:val="24"/>
          <w:szCs w:val="24"/>
        </w:rPr>
        <w:t xml:space="preserve"> ir p</w:t>
      </w:r>
      <w:r w:rsidRPr="009B3E8B">
        <w:rPr>
          <w:rFonts w:ascii="Times New Roman" w:hAnsi="Times New Roman" w:cs="Times New Roman"/>
          <w:sz w:val="24"/>
          <w:szCs w:val="24"/>
        </w:rPr>
        <w:t xml:space="preserve">irkimo sąlygų </w:t>
      </w:r>
      <w:r>
        <w:rPr>
          <w:rFonts w:ascii="Times New Roman" w:hAnsi="Times New Roman" w:cs="Times New Roman"/>
          <w:sz w:val="24"/>
          <w:szCs w:val="24"/>
        </w:rPr>
        <w:t>10</w:t>
      </w:r>
      <w:r w:rsidRPr="009B3E8B">
        <w:rPr>
          <w:rFonts w:ascii="Times New Roman" w:hAnsi="Times New Roman" w:cs="Times New Roman"/>
          <w:sz w:val="24"/>
          <w:szCs w:val="24"/>
        </w:rPr>
        <w:t xml:space="preserve"> priede</w:t>
      </w:r>
      <w:r>
        <w:rPr>
          <w:rFonts w:ascii="Times New Roman" w:hAnsi="Times New Roman" w:cs="Times New Roman"/>
          <w:sz w:val="24"/>
          <w:szCs w:val="24"/>
        </w:rPr>
        <w:t xml:space="preserve"> „Bendrosios sutarties sąlygos“</w:t>
      </w:r>
    </w:p>
    <w:p w14:paraId="1640F94B" w14:textId="22D0FB56" w:rsidR="00640DBD" w:rsidRPr="00E80251" w:rsidRDefault="00640DBD" w:rsidP="00960EA7">
      <w:pPr>
        <w:pStyle w:val="Antrat1"/>
        <w:numPr>
          <w:ilvl w:val="0"/>
          <w:numId w:val="40"/>
        </w:numPr>
        <w:tabs>
          <w:tab w:val="left" w:pos="567"/>
        </w:tabs>
        <w:spacing w:line="20" w:lineRule="atLeast"/>
        <w:contextualSpacing/>
        <w:jc w:val="both"/>
        <w:rPr>
          <w:rFonts w:ascii="Times New Roman" w:hAnsi="Times New Roman" w:cs="Times New Roman"/>
          <w:b/>
          <w:bCs/>
        </w:rPr>
      </w:pPr>
      <w:bookmarkStart w:id="36" w:name="_Toc126333938"/>
      <w:bookmarkEnd w:id="2"/>
      <w:r w:rsidRPr="00E80251">
        <w:rPr>
          <w:rFonts w:ascii="Times New Roman" w:hAnsi="Times New Roman" w:cs="Times New Roman"/>
        </w:rPr>
        <w:lastRenderedPageBreak/>
        <w:t>Kitos sąlygos</w:t>
      </w:r>
      <w:bookmarkEnd w:id="36"/>
    </w:p>
    <w:p w14:paraId="33962314" w14:textId="6545A97F" w:rsidR="00010F37" w:rsidRPr="00010F37" w:rsidRDefault="00010F37" w:rsidP="00010F37">
      <w:pPr>
        <w:shd w:val="clear" w:color="auto" w:fill="FFFFFF"/>
        <w:spacing w:after="0" w:line="240" w:lineRule="auto"/>
        <w:jc w:val="both"/>
        <w:rPr>
          <w:rFonts w:ascii="Times New Roman" w:eastAsia="Times New Roman" w:hAnsi="Times New Roman" w:cs="Times New Roman"/>
          <w:sz w:val="24"/>
          <w:szCs w:val="24"/>
        </w:rPr>
      </w:pPr>
      <w:r w:rsidRPr="00010F37">
        <w:rPr>
          <w:rFonts w:ascii="Times New Roman" w:eastAsia="Times New Roman" w:hAnsi="Times New Roman" w:cs="Times New Roman"/>
          <w:sz w:val="24"/>
          <w:szCs w:val="24"/>
        </w:rPr>
        <w:t>10.1 Netaikomos</w:t>
      </w:r>
    </w:p>
    <w:p w14:paraId="28DF579A" w14:textId="65F4F28F" w:rsidR="00D43E2A" w:rsidRPr="009B3E8B" w:rsidRDefault="00D43E2A" w:rsidP="00501215">
      <w:pPr>
        <w:shd w:val="clear" w:color="auto" w:fill="FFFFFF"/>
        <w:spacing w:after="0" w:line="240" w:lineRule="auto"/>
        <w:jc w:val="both"/>
        <w:rPr>
          <w:rFonts w:ascii="Times New Roman" w:eastAsia="Times New Roman" w:hAnsi="Times New Roman" w:cs="Times New Roman"/>
          <w:i/>
          <w:iCs/>
          <w:color w:val="7030A0"/>
          <w:sz w:val="24"/>
          <w:szCs w:val="24"/>
        </w:rPr>
      </w:pPr>
    </w:p>
    <w:p w14:paraId="7881FCAE" w14:textId="77777777" w:rsidR="00C87AB8" w:rsidRPr="009B3E8B"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9B3E8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B3E8B">
        <w:rPr>
          <w:rFonts w:ascii="Times New Roman" w:eastAsia="Calibri" w:hAnsi="Times New Roman" w:cs="Times New Roman"/>
          <w:sz w:val="24"/>
          <w:szCs w:val="24"/>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DB6727" w:rsidRPr="00DF0D3A" w14:paraId="62F70FB1" w14:textId="77777777" w:rsidTr="00490F96">
        <w:trPr>
          <w:trHeight w:val="20"/>
        </w:trPr>
        <w:tc>
          <w:tcPr>
            <w:tcW w:w="910" w:type="dxa"/>
            <w:shd w:val="clear" w:color="auto" w:fill="D9D9D9" w:themeFill="background1" w:themeFillShade="D9"/>
            <w:tcMar>
              <w:top w:w="0" w:type="dxa"/>
              <w:left w:w="108" w:type="dxa"/>
              <w:bottom w:w="0" w:type="dxa"/>
              <w:right w:w="108" w:type="dxa"/>
            </w:tcMar>
          </w:tcPr>
          <w:p w14:paraId="59903618" w14:textId="77777777" w:rsidR="00DB6727" w:rsidRPr="00DF0D3A" w:rsidRDefault="00DB6727" w:rsidP="00490F96">
            <w:pPr>
              <w:jc w:val="center"/>
              <w:rPr>
                <w:rFonts w:ascii="Times New Roman" w:hAnsi="Times New Roman" w:cs="Times New Roman"/>
                <w:b/>
                <w:bCs/>
                <w:sz w:val="24"/>
                <w:szCs w:val="24"/>
              </w:rPr>
            </w:pPr>
            <w:bookmarkStart w:id="37" w:name="_Ref38539939"/>
            <w:bookmarkStart w:id="38" w:name="_Ref38541068"/>
            <w:bookmarkStart w:id="39" w:name="_Ref38885053"/>
            <w:bookmarkStart w:id="40" w:name="_Ref38899023"/>
            <w:bookmarkStart w:id="41" w:name="_Toc126333940"/>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0C78120F" w14:textId="77777777" w:rsidR="00DB6727" w:rsidRPr="00DF0D3A" w:rsidRDefault="00DB6727" w:rsidP="00490F96">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75598D08" w14:textId="77777777" w:rsidR="00DB6727" w:rsidRPr="00DF0D3A" w:rsidRDefault="00DB6727" w:rsidP="00490F96">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078465F8" w14:textId="77777777" w:rsidR="00DB6727" w:rsidRPr="00DF0D3A" w:rsidRDefault="00DB6727" w:rsidP="00490F96">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7D488A85" w14:textId="77777777" w:rsidR="00DB6727" w:rsidRPr="00DF0D3A" w:rsidRDefault="00DB6727" w:rsidP="00490F96">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DB6727" w:rsidRPr="00DF0D3A" w14:paraId="4F390C29" w14:textId="77777777" w:rsidTr="00490F96">
        <w:trPr>
          <w:trHeight w:val="20"/>
        </w:trPr>
        <w:tc>
          <w:tcPr>
            <w:tcW w:w="910" w:type="dxa"/>
            <w:shd w:val="clear" w:color="auto" w:fill="auto"/>
            <w:tcMar>
              <w:top w:w="0" w:type="dxa"/>
              <w:left w:w="108" w:type="dxa"/>
              <w:bottom w:w="0" w:type="dxa"/>
              <w:right w:w="108" w:type="dxa"/>
            </w:tcMar>
          </w:tcPr>
          <w:p w14:paraId="3B21F169" w14:textId="77777777" w:rsidR="00DB6727" w:rsidRPr="00DF0D3A" w:rsidRDefault="00DB6727" w:rsidP="00490F96">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0372981" w14:textId="77777777" w:rsidR="00DB6727" w:rsidRPr="00DF0D3A" w:rsidRDefault="00DB6727" w:rsidP="00490F96">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7F4003F7" w14:textId="77777777" w:rsidR="00DB6727" w:rsidRPr="00DF0D3A" w:rsidRDefault="00DB6727" w:rsidP="00490F9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skelbime </w:t>
            </w:r>
          </w:p>
        </w:tc>
        <w:tc>
          <w:tcPr>
            <w:tcW w:w="3304" w:type="dxa"/>
            <w:shd w:val="clear" w:color="auto" w:fill="auto"/>
            <w:tcMar>
              <w:top w:w="0" w:type="dxa"/>
              <w:left w:w="108" w:type="dxa"/>
              <w:bottom w:w="0" w:type="dxa"/>
              <w:right w:w="108" w:type="dxa"/>
            </w:tcMar>
          </w:tcPr>
          <w:p w14:paraId="55E50D38" w14:textId="77777777" w:rsidR="00DB6727" w:rsidRPr="00DF0D3A" w:rsidRDefault="00DB6727" w:rsidP="00490F96">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DB6727" w:rsidRPr="00DF0D3A" w14:paraId="2B6A7D65" w14:textId="77777777" w:rsidTr="00490F96">
        <w:trPr>
          <w:trHeight w:val="20"/>
        </w:trPr>
        <w:tc>
          <w:tcPr>
            <w:tcW w:w="910" w:type="dxa"/>
            <w:shd w:val="clear" w:color="auto" w:fill="auto"/>
            <w:tcMar>
              <w:top w:w="0" w:type="dxa"/>
              <w:left w:w="108" w:type="dxa"/>
              <w:bottom w:w="0" w:type="dxa"/>
              <w:right w:w="108" w:type="dxa"/>
            </w:tcMar>
          </w:tcPr>
          <w:p w14:paraId="5A947389" w14:textId="77777777" w:rsidR="00DB6727" w:rsidRPr="00DF0D3A" w:rsidRDefault="00DB6727" w:rsidP="00490F96">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0C21252A" w14:textId="77777777" w:rsidR="00DB6727" w:rsidRPr="00DF0D3A" w:rsidRDefault="00DB6727" w:rsidP="00490F96">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6E9B804A" w14:textId="77777777" w:rsidR="00DB6727" w:rsidRPr="00DF0D3A" w:rsidRDefault="00DB6727" w:rsidP="00490F9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po 30 (trisdešimt) 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E959463" w14:textId="77777777" w:rsidR="00DB6727" w:rsidRPr="00DF0D3A" w:rsidRDefault="00DB6727" w:rsidP="00490F96">
            <w:pPr>
              <w:spacing w:after="0" w:line="240" w:lineRule="auto"/>
              <w:rPr>
                <w:rFonts w:ascii="Times New Roman" w:hAnsi="Times New Roman" w:cs="Times New Roman"/>
                <w:iCs/>
                <w:sz w:val="24"/>
                <w:szCs w:val="24"/>
              </w:rPr>
            </w:pPr>
          </w:p>
        </w:tc>
      </w:tr>
      <w:tr w:rsidR="00DB6727" w:rsidRPr="00DF0D3A" w14:paraId="7319E6BD" w14:textId="77777777" w:rsidTr="00490F96">
        <w:trPr>
          <w:trHeight w:val="20"/>
        </w:trPr>
        <w:tc>
          <w:tcPr>
            <w:tcW w:w="910" w:type="dxa"/>
            <w:shd w:val="clear" w:color="auto" w:fill="auto"/>
            <w:tcMar>
              <w:top w:w="0" w:type="dxa"/>
              <w:left w:w="108" w:type="dxa"/>
              <w:bottom w:w="0" w:type="dxa"/>
              <w:right w:w="108" w:type="dxa"/>
            </w:tcMar>
          </w:tcPr>
          <w:p w14:paraId="2F5966F5" w14:textId="77777777" w:rsidR="00DB6727" w:rsidRPr="00DF0D3A" w:rsidRDefault="00DB6727" w:rsidP="00490F96">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13CF81A0" w14:textId="77777777" w:rsidR="00DB6727" w:rsidRPr="00DF0D3A" w:rsidRDefault="00DB6727" w:rsidP="00490F96">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shd w:val="clear" w:color="auto" w:fill="auto"/>
            <w:tcMar>
              <w:top w:w="0" w:type="dxa"/>
              <w:left w:w="108" w:type="dxa"/>
              <w:bottom w:w="0" w:type="dxa"/>
              <w:right w:w="108" w:type="dxa"/>
            </w:tcMar>
          </w:tcPr>
          <w:p w14:paraId="1AAC8895" w14:textId="77777777" w:rsidR="00DB6727" w:rsidRPr="00DF0D3A" w:rsidRDefault="00DB6727" w:rsidP="00490F9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 dienų iki pasiūlymų pateikimo termino dienos</w:t>
            </w:r>
          </w:p>
        </w:tc>
        <w:tc>
          <w:tcPr>
            <w:tcW w:w="3304" w:type="dxa"/>
            <w:shd w:val="clear" w:color="auto" w:fill="auto"/>
            <w:tcMar>
              <w:top w:w="0" w:type="dxa"/>
              <w:left w:w="108" w:type="dxa"/>
              <w:bottom w:w="0" w:type="dxa"/>
              <w:right w:w="108" w:type="dxa"/>
            </w:tcMar>
          </w:tcPr>
          <w:p w14:paraId="68006B1B" w14:textId="77777777" w:rsidR="00DB6727" w:rsidRPr="00DF0D3A" w:rsidRDefault="00DB6727" w:rsidP="00490F96">
            <w:pPr>
              <w:spacing w:after="0" w:line="240" w:lineRule="auto"/>
              <w:rPr>
                <w:rFonts w:ascii="Times New Roman" w:hAnsi="Times New Roman" w:cs="Times New Roman"/>
                <w:iCs/>
                <w:color w:val="7030A0"/>
                <w:sz w:val="24"/>
                <w:szCs w:val="24"/>
              </w:rPr>
            </w:pPr>
          </w:p>
        </w:tc>
      </w:tr>
      <w:tr w:rsidR="00DB6727" w:rsidRPr="00DF0D3A" w14:paraId="58822564" w14:textId="77777777" w:rsidTr="00490F96">
        <w:trPr>
          <w:trHeight w:val="20"/>
        </w:trPr>
        <w:tc>
          <w:tcPr>
            <w:tcW w:w="910" w:type="dxa"/>
            <w:shd w:val="clear" w:color="auto" w:fill="auto"/>
            <w:tcMar>
              <w:top w:w="0" w:type="dxa"/>
              <w:left w:w="108" w:type="dxa"/>
              <w:bottom w:w="0" w:type="dxa"/>
              <w:right w:w="108" w:type="dxa"/>
            </w:tcMar>
          </w:tcPr>
          <w:p w14:paraId="43B5CB22" w14:textId="27639BA8" w:rsidR="00DB6727" w:rsidRPr="00001195" w:rsidRDefault="00001195" w:rsidP="00001195">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495" w:type="dxa"/>
            <w:shd w:val="clear" w:color="auto" w:fill="auto"/>
            <w:tcMar>
              <w:top w:w="0" w:type="dxa"/>
              <w:left w:w="108" w:type="dxa"/>
              <w:bottom w:w="0" w:type="dxa"/>
              <w:right w:w="108" w:type="dxa"/>
            </w:tcMar>
          </w:tcPr>
          <w:p w14:paraId="303EB58A" w14:textId="77777777" w:rsidR="00DB6727" w:rsidRPr="00DF0D3A" w:rsidRDefault="00DB6727" w:rsidP="00490F9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shd w:val="clear" w:color="auto" w:fill="auto"/>
            <w:tcMar>
              <w:top w:w="0" w:type="dxa"/>
              <w:left w:w="108" w:type="dxa"/>
              <w:bottom w:w="0" w:type="dxa"/>
              <w:right w:w="108" w:type="dxa"/>
            </w:tcMar>
          </w:tcPr>
          <w:p w14:paraId="70C72EF8" w14:textId="77777777" w:rsidR="00DB6727" w:rsidRPr="00DF0D3A" w:rsidRDefault="00DB6727" w:rsidP="00490F9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 (šešios)dienų iki pasiūlymų pateikimo termino dienos</w:t>
            </w:r>
          </w:p>
        </w:tc>
        <w:tc>
          <w:tcPr>
            <w:tcW w:w="3304" w:type="dxa"/>
            <w:shd w:val="clear" w:color="auto" w:fill="auto"/>
            <w:tcMar>
              <w:top w:w="0" w:type="dxa"/>
              <w:left w:w="108" w:type="dxa"/>
              <w:bottom w:w="0" w:type="dxa"/>
              <w:right w:w="108" w:type="dxa"/>
            </w:tcMar>
          </w:tcPr>
          <w:p w14:paraId="2461D702" w14:textId="77777777" w:rsidR="00DB6727" w:rsidRPr="00DF0D3A" w:rsidRDefault="00DB6727" w:rsidP="00490F96">
            <w:pPr>
              <w:spacing w:after="0" w:line="240" w:lineRule="auto"/>
              <w:rPr>
                <w:rFonts w:ascii="Times New Roman" w:hAnsi="Times New Roman" w:cs="Times New Roman"/>
                <w:sz w:val="24"/>
                <w:szCs w:val="24"/>
              </w:rPr>
            </w:pPr>
          </w:p>
        </w:tc>
      </w:tr>
      <w:tr w:rsidR="00DB6727" w:rsidRPr="00DF0D3A" w14:paraId="0174DF6D" w14:textId="77777777" w:rsidTr="00490F96">
        <w:trPr>
          <w:trHeight w:val="20"/>
        </w:trPr>
        <w:tc>
          <w:tcPr>
            <w:tcW w:w="910" w:type="dxa"/>
            <w:shd w:val="clear" w:color="auto" w:fill="auto"/>
            <w:tcMar>
              <w:top w:w="0" w:type="dxa"/>
              <w:left w:w="108" w:type="dxa"/>
              <w:bottom w:w="0" w:type="dxa"/>
              <w:right w:w="108" w:type="dxa"/>
            </w:tcMar>
          </w:tcPr>
          <w:p w14:paraId="13E159FA" w14:textId="4500C742" w:rsidR="00DB6727" w:rsidRPr="00001195" w:rsidRDefault="00001195" w:rsidP="00001195">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495" w:type="dxa"/>
            <w:shd w:val="clear" w:color="auto" w:fill="auto"/>
            <w:tcMar>
              <w:top w:w="0" w:type="dxa"/>
              <w:left w:w="108" w:type="dxa"/>
              <w:bottom w:w="0" w:type="dxa"/>
              <w:right w:w="108" w:type="dxa"/>
            </w:tcMar>
          </w:tcPr>
          <w:p w14:paraId="47458DD5" w14:textId="77777777" w:rsidR="00DB6727" w:rsidRPr="00DF0D3A" w:rsidRDefault="00DB6727" w:rsidP="00490F96">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525EFF31" w14:textId="154B39E1" w:rsidR="00DB6727" w:rsidRPr="00DF0D3A" w:rsidRDefault="00DB6727" w:rsidP="00490F96">
            <w:pPr>
              <w:spacing w:after="0" w:line="240" w:lineRule="auto"/>
              <w:rPr>
                <w:rFonts w:ascii="Times New Roman" w:hAnsi="Times New Roman" w:cs="Times New Roman"/>
                <w:iCs/>
                <w:sz w:val="24"/>
                <w:szCs w:val="24"/>
              </w:rPr>
            </w:pPr>
            <w:r>
              <w:rPr>
                <w:rFonts w:ascii="Times New Roman" w:hAnsi="Times New Roman" w:cs="Times New Roman"/>
                <w:iCs/>
                <w:sz w:val="24"/>
                <w:szCs w:val="24"/>
              </w:rPr>
              <w:t>4</w:t>
            </w:r>
            <w:r w:rsidRPr="005F0F1E">
              <w:rPr>
                <w:rFonts w:ascii="Times New Roman" w:hAnsi="Times New Roman" w:cs="Times New Roman"/>
                <w:iCs/>
                <w:sz w:val="24"/>
                <w:szCs w:val="24"/>
              </w:rPr>
              <w:t xml:space="preserve"> (</w:t>
            </w:r>
            <w:r>
              <w:rPr>
                <w:rFonts w:ascii="Times New Roman" w:hAnsi="Times New Roman" w:cs="Times New Roman"/>
                <w:iCs/>
                <w:sz w:val="24"/>
                <w:szCs w:val="24"/>
              </w:rPr>
              <w:t>keturi</w:t>
            </w:r>
            <w:r w:rsidRPr="005F0F1E">
              <w:rPr>
                <w:rFonts w:ascii="Times New Roman" w:hAnsi="Times New Roman" w:cs="Times New Roman"/>
                <w:iCs/>
                <w:sz w:val="24"/>
                <w:szCs w:val="24"/>
              </w:rPr>
              <w:t xml:space="preserve">) </w:t>
            </w:r>
            <w:r>
              <w:rPr>
                <w:rFonts w:ascii="Times New Roman" w:hAnsi="Times New Roman" w:cs="Times New Roman"/>
                <w:iCs/>
                <w:sz w:val="24"/>
                <w:szCs w:val="24"/>
              </w:rPr>
              <w:t>mėnesiai</w:t>
            </w:r>
            <w:r w:rsidRPr="005F0F1E">
              <w:rPr>
                <w:rFonts w:ascii="Times New Roman" w:hAnsi="Times New Roman" w:cs="Times New Roman"/>
                <w:iCs/>
                <w:sz w:val="24"/>
                <w:szCs w:val="24"/>
              </w:rPr>
              <w:t xml:space="preserve"> nuo pasiūlymų pateikimo galutinio termino pabaigos</w:t>
            </w:r>
          </w:p>
        </w:tc>
        <w:tc>
          <w:tcPr>
            <w:tcW w:w="3304" w:type="dxa"/>
            <w:shd w:val="clear" w:color="auto" w:fill="auto"/>
            <w:tcMar>
              <w:top w:w="0" w:type="dxa"/>
              <w:left w:w="108" w:type="dxa"/>
              <w:bottom w:w="0" w:type="dxa"/>
              <w:right w:w="108" w:type="dxa"/>
            </w:tcMar>
          </w:tcPr>
          <w:p w14:paraId="2170DA56" w14:textId="77777777" w:rsidR="00DB6727" w:rsidRPr="00DF0D3A" w:rsidRDefault="00DB6727" w:rsidP="00490F96">
            <w:pPr>
              <w:spacing w:after="0" w:line="240" w:lineRule="auto"/>
              <w:rPr>
                <w:rFonts w:ascii="Times New Roman" w:hAnsi="Times New Roman" w:cs="Times New Roman"/>
                <w:sz w:val="24"/>
                <w:szCs w:val="24"/>
              </w:rPr>
            </w:pPr>
          </w:p>
        </w:tc>
      </w:tr>
      <w:tr w:rsidR="00DB6727" w:rsidRPr="00DF0D3A" w14:paraId="445FD03E" w14:textId="77777777" w:rsidTr="00490F96">
        <w:trPr>
          <w:trHeight w:val="20"/>
        </w:trPr>
        <w:tc>
          <w:tcPr>
            <w:tcW w:w="910" w:type="dxa"/>
            <w:shd w:val="clear" w:color="auto" w:fill="auto"/>
            <w:tcMar>
              <w:top w:w="0" w:type="dxa"/>
              <w:left w:w="108" w:type="dxa"/>
              <w:bottom w:w="0" w:type="dxa"/>
              <w:right w:w="108" w:type="dxa"/>
            </w:tcMar>
          </w:tcPr>
          <w:p w14:paraId="7BAC0554" w14:textId="57F867A2" w:rsidR="00DB6727" w:rsidRPr="00001195" w:rsidRDefault="00001195" w:rsidP="00001195">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495" w:type="dxa"/>
            <w:shd w:val="clear" w:color="auto" w:fill="auto"/>
            <w:tcMar>
              <w:top w:w="0" w:type="dxa"/>
              <w:left w:w="108" w:type="dxa"/>
              <w:bottom w:w="0" w:type="dxa"/>
              <w:right w:w="108" w:type="dxa"/>
            </w:tcMar>
          </w:tcPr>
          <w:p w14:paraId="11555238" w14:textId="77777777" w:rsidR="00DB6727" w:rsidRPr="00DF0D3A" w:rsidRDefault="00DB6727" w:rsidP="00490F96">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113FE02D" w14:textId="77777777" w:rsidR="00DB6727" w:rsidRPr="00DF0D3A" w:rsidRDefault="00DB6727" w:rsidP="00490F96">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5A87C9CE" w14:textId="77777777" w:rsidR="00DB6727" w:rsidRPr="00DF0D3A" w:rsidRDefault="00DB6727" w:rsidP="00490F96">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2655CB2A" w14:textId="77777777" w:rsidR="00DB6727" w:rsidRPr="00DF0D3A" w:rsidRDefault="00DB6727" w:rsidP="00490F9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Pr>
                <w:rFonts w:ascii="Times New Roman" w:hAnsi="Times New Roman" w:cs="Times New Roman"/>
                <w:sz w:val="24"/>
                <w:szCs w:val="24"/>
              </w:rPr>
              <w:t>a</w:t>
            </w:r>
          </w:p>
        </w:tc>
      </w:tr>
      <w:tr w:rsidR="00DB6727" w:rsidRPr="00DF0D3A" w14:paraId="4706B5C1" w14:textId="77777777" w:rsidTr="00490F96">
        <w:trPr>
          <w:trHeight w:val="20"/>
        </w:trPr>
        <w:tc>
          <w:tcPr>
            <w:tcW w:w="910" w:type="dxa"/>
            <w:shd w:val="clear" w:color="auto" w:fill="auto"/>
            <w:tcMar>
              <w:top w:w="0" w:type="dxa"/>
              <w:left w:w="108" w:type="dxa"/>
              <w:bottom w:w="0" w:type="dxa"/>
              <w:right w:w="108" w:type="dxa"/>
            </w:tcMar>
          </w:tcPr>
          <w:p w14:paraId="2AC4A707" w14:textId="44B691C2" w:rsidR="00DB6727" w:rsidRPr="00001195" w:rsidRDefault="00001195" w:rsidP="00001195">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495" w:type="dxa"/>
            <w:shd w:val="clear" w:color="auto" w:fill="auto"/>
            <w:tcMar>
              <w:top w:w="0" w:type="dxa"/>
              <w:left w:w="108" w:type="dxa"/>
              <w:bottom w:w="0" w:type="dxa"/>
              <w:right w:w="108" w:type="dxa"/>
            </w:tcMar>
          </w:tcPr>
          <w:p w14:paraId="55487C7A" w14:textId="77777777" w:rsidR="00DB6727" w:rsidRPr="00DF0D3A" w:rsidRDefault="00DB6727" w:rsidP="00490F96">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58DC325B" w14:textId="77777777" w:rsidR="00DB6727" w:rsidRPr="00DF0D3A" w:rsidRDefault="00DB6727" w:rsidP="00490F96">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 nuo prašymo gavimo dienos</w:t>
            </w:r>
          </w:p>
          <w:p w14:paraId="1284A554" w14:textId="77777777" w:rsidR="00DB6727" w:rsidRPr="00DF0D3A" w:rsidRDefault="00DB6727" w:rsidP="00490F96">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05C739F2" w14:textId="77777777" w:rsidR="00DB6727" w:rsidRPr="00DF0D3A" w:rsidRDefault="00DB6727" w:rsidP="00490F9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DB6727" w:rsidRPr="00DF0D3A" w14:paraId="6F0C88C2" w14:textId="77777777" w:rsidTr="00490F96">
        <w:trPr>
          <w:trHeight w:val="20"/>
        </w:trPr>
        <w:tc>
          <w:tcPr>
            <w:tcW w:w="910" w:type="dxa"/>
            <w:shd w:val="clear" w:color="auto" w:fill="auto"/>
            <w:tcMar>
              <w:top w:w="0" w:type="dxa"/>
              <w:left w:w="108" w:type="dxa"/>
              <w:bottom w:w="0" w:type="dxa"/>
              <w:right w:w="108" w:type="dxa"/>
            </w:tcMar>
          </w:tcPr>
          <w:p w14:paraId="677799D5" w14:textId="26854314" w:rsidR="00DB6727" w:rsidRPr="00313F23" w:rsidRDefault="00313F23" w:rsidP="00313F23">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495" w:type="dxa"/>
            <w:shd w:val="clear" w:color="auto" w:fill="auto"/>
            <w:tcMar>
              <w:top w:w="0" w:type="dxa"/>
              <w:left w:w="108" w:type="dxa"/>
              <w:bottom w:w="0" w:type="dxa"/>
              <w:right w:w="108" w:type="dxa"/>
            </w:tcMar>
          </w:tcPr>
          <w:p w14:paraId="72556FB8" w14:textId="77777777" w:rsidR="00DB6727" w:rsidRPr="00DF0D3A" w:rsidRDefault="00DB6727" w:rsidP="00490F96">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dalyvius apie EBVPD </w:t>
            </w:r>
            <w:r w:rsidRPr="00DF0D3A">
              <w:rPr>
                <w:rFonts w:ascii="Times New Roman" w:hAnsi="Times New Roman" w:cs="Times New Roman"/>
                <w:bCs/>
                <w:sz w:val="24"/>
                <w:szCs w:val="24"/>
              </w:rPr>
              <w:lastRenderedPageBreak/>
              <w:t>vertinimo rezultatus ne vėliau kaip per</w:t>
            </w:r>
          </w:p>
        </w:tc>
        <w:tc>
          <w:tcPr>
            <w:tcW w:w="3145" w:type="dxa"/>
            <w:shd w:val="clear" w:color="auto" w:fill="auto"/>
            <w:tcMar>
              <w:top w:w="0" w:type="dxa"/>
              <w:left w:w="108" w:type="dxa"/>
              <w:bottom w:w="0" w:type="dxa"/>
              <w:right w:w="108" w:type="dxa"/>
            </w:tcMar>
          </w:tcPr>
          <w:p w14:paraId="52ABE2E6" w14:textId="77777777" w:rsidR="00DB6727" w:rsidRPr="00DF0D3A" w:rsidRDefault="00DB6727" w:rsidP="00490F96">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272C718A" w14:textId="77777777" w:rsidR="00DB6727" w:rsidRPr="00DF0D3A" w:rsidRDefault="00DB6727" w:rsidP="00490F96">
            <w:pPr>
              <w:spacing w:after="0" w:line="240" w:lineRule="auto"/>
              <w:rPr>
                <w:rFonts w:ascii="Times New Roman" w:hAnsi="Times New Roman" w:cs="Times New Roman"/>
                <w:bCs/>
                <w:sz w:val="24"/>
                <w:szCs w:val="24"/>
              </w:rPr>
            </w:pPr>
          </w:p>
        </w:tc>
      </w:tr>
      <w:tr w:rsidR="00DB6727" w:rsidRPr="00DF0D3A" w14:paraId="4DD671FA" w14:textId="77777777" w:rsidTr="00490F96">
        <w:trPr>
          <w:trHeight w:val="20"/>
        </w:trPr>
        <w:tc>
          <w:tcPr>
            <w:tcW w:w="910" w:type="dxa"/>
            <w:shd w:val="clear" w:color="auto" w:fill="auto"/>
            <w:tcMar>
              <w:top w:w="0" w:type="dxa"/>
              <w:left w:w="108" w:type="dxa"/>
              <w:bottom w:w="0" w:type="dxa"/>
              <w:right w:w="108" w:type="dxa"/>
            </w:tcMar>
          </w:tcPr>
          <w:p w14:paraId="4EE75B35" w14:textId="18254CAF" w:rsidR="00DB6727" w:rsidRPr="00313F23" w:rsidRDefault="00DB6727" w:rsidP="00313F23">
            <w:pPr>
              <w:pStyle w:val="Sraopastraipa"/>
              <w:numPr>
                <w:ilvl w:val="0"/>
                <w:numId w:val="9"/>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CA2ED47" w14:textId="77777777" w:rsidR="00DB6727" w:rsidRPr="00DF0D3A" w:rsidRDefault="00DB6727" w:rsidP="00490F96">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31757B49" w14:textId="77777777" w:rsidR="00DB6727" w:rsidRPr="00DF0D3A" w:rsidRDefault="00DB6727" w:rsidP="00490F96">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shd w:val="clear" w:color="auto" w:fill="auto"/>
            <w:tcMar>
              <w:top w:w="0" w:type="dxa"/>
              <w:left w:w="108" w:type="dxa"/>
              <w:bottom w:w="0" w:type="dxa"/>
              <w:right w:w="108" w:type="dxa"/>
            </w:tcMar>
          </w:tcPr>
          <w:p w14:paraId="030765BB" w14:textId="77777777" w:rsidR="00DB6727" w:rsidRPr="00DF0D3A" w:rsidRDefault="00DB6727" w:rsidP="00490F96">
            <w:pPr>
              <w:spacing w:after="0" w:line="240" w:lineRule="auto"/>
              <w:ind w:left="-386" w:firstLine="386"/>
              <w:rPr>
                <w:rFonts w:ascii="Times New Roman" w:hAnsi="Times New Roman" w:cs="Times New Roman"/>
                <w:sz w:val="24"/>
                <w:szCs w:val="24"/>
              </w:rPr>
            </w:pPr>
          </w:p>
        </w:tc>
      </w:tr>
      <w:tr w:rsidR="00DB6727" w:rsidRPr="00DF0D3A" w14:paraId="643C2802" w14:textId="77777777" w:rsidTr="00490F96">
        <w:trPr>
          <w:trHeight w:val="20"/>
        </w:trPr>
        <w:tc>
          <w:tcPr>
            <w:tcW w:w="910" w:type="dxa"/>
            <w:shd w:val="clear" w:color="auto" w:fill="auto"/>
            <w:tcMar>
              <w:top w:w="0" w:type="dxa"/>
              <w:left w:w="108" w:type="dxa"/>
              <w:bottom w:w="0" w:type="dxa"/>
              <w:right w:w="108" w:type="dxa"/>
            </w:tcMar>
          </w:tcPr>
          <w:p w14:paraId="36DF62C2" w14:textId="77777777" w:rsidR="00DB6727" w:rsidRPr="00DF0D3A" w:rsidRDefault="00DB6727" w:rsidP="00313F23">
            <w:pPr>
              <w:pStyle w:val="Sraopastraipa"/>
              <w:numPr>
                <w:ilvl w:val="0"/>
                <w:numId w:val="9"/>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2DC7C47" w14:textId="77777777" w:rsidR="00DB6727" w:rsidRPr="00DF0D3A" w:rsidRDefault="00DB6727" w:rsidP="00490F96">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4F98746D" w14:textId="77777777" w:rsidR="00DB6727" w:rsidRPr="00DF0D3A" w:rsidRDefault="00DB6727" w:rsidP="00490F96">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26B76220" w14:textId="77777777" w:rsidR="00DB6727" w:rsidRPr="00DF0D3A" w:rsidRDefault="00DB6727" w:rsidP="00490F96">
            <w:pPr>
              <w:pStyle w:val="tajtip"/>
              <w:shd w:val="clear" w:color="auto" w:fill="FFFFFF"/>
              <w:spacing w:before="0" w:beforeAutospacing="0" w:after="0" w:afterAutospacing="0"/>
              <w:ind w:firstLine="313"/>
            </w:pPr>
          </w:p>
        </w:tc>
      </w:tr>
      <w:tr w:rsidR="00DB6727" w:rsidRPr="00DF0D3A" w14:paraId="39B9FA99" w14:textId="77777777" w:rsidTr="00490F96">
        <w:trPr>
          <w:trHeight w:val="20"/>
        </w:trPr>
        <w:tc>
          <w:tcPr>
            <w:tcW w:w="910" w:type="dxa"/>
            <w:shd w:val="clear" w:color="auto" w:fill="auto"/>
            <w:tcMar>
              <w:top w:w="0" w:type="dxa"/>
              <w:left w:w="108" w:type="dxa"/>
              <w:bottom w:w="0" w:type="dxa"/>
              <w:right w:w="108" w:type="dxa"/>
            </w:tcMar>
          </w:tcPr>
          <w:p w14:paraId="72D7D261" w14:textId="77777777" w:rsidR="00DB6727" w:rsidRPr="00DF0D3A" w:rsidRDefault="00DB6727" w:rsidP="00313F23">
            <w:pPr>
              <w:pStyle w:val="Sraopastraipa"/>
              <w:numPr>
                <w:ilvl w:val="0"/>
                <w:numId w:val="9"/>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5CAEC487" w14:textId="77777777" w:rsidR="00DB6727" w:rsidRPr="00DF0D3A" w:rsidRDefault="00DB6727" w:rsidP="00490F96">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r>
              <w:rPr>
                <w:rStyle w:val="Puslapioinaosnuoroda"/>
                <w:rFonts w:ascii="Times New Roman" w:hAnsi="Times New Roman" w:cs="Times New Roman"/>
                <w:bCs/>
                <w:sz w:val="24"/>
                <w:szCs w:val="24"/>
              </w:rPr>
              <w:footnoteReference w:id="4"/>
            </w:r>
          </w:p>
        </w:tc>
        <w:tc>
          <w:tcPr>
            <w:tcW w:w="3145" w:type="dxa"/>
            <w:shd w:val="clear" w:color="auto" w:fill="auto"/>
            <w:tcMar>
              <w:top w:w="0" w:type="dxa"/>
              <w:left w:w="108" w:type="dxa"/>
              <w:bottom w:w="0" w:type="dxa"/>
              <w:right w:w="108" w:type="dxa"/>
            </w:tcMar>
          </w:tcPr>
          <w:p w14:paraId="37B66176" w14:textId="77777777" w:rsidR="00DB6727" w:rsidRPr="00DF0D3A" w:rsidRDefault="00DB6727" w:rsidP="00490F9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dienų nuo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pranešimo raštu apie jos priimtą sprendimą išsiuntimo tiekėjams dienos arba nuo paskelbimo apie </w:t>
            </w:r>
            <w:r w:rsidRPr="00DF0D3A">
              <w:rPr>
                <w:rFonts w:ascii="Times New Roman" w:eastAsia="Arial" w:hAnsi="Times New Roman" w:cs="Times New Roman"/>
                <w:sz w:val="24"/>
                <w:szCs w:val="24"/>
              </w:rPr>
              <w:t>perkančiosios organizacijos</w:t>
            </w:r>
            <w:r w:rsidRPr="00DF0D3A">
              <w:rPr>
                <w:rFonts w:ascii="Times New Roman" w:hAnsi="Times New Roman" w:cs="Times New Roman"/>
                <w:sz w:val="24"/>
                <w:szCs w:val="24"/>
              </w:rPr>
              <w:t xml:space="preserve"> priimtus sprendimus dienos, jei VPĮ nenumato reikalavimo raštu informuoti tiekėjus apie </w:t>
            </w:r>
            <w:r w:rsidRPr="00DF0D3A">
              <w:rPr>
                <w:rFonts w:ascii="Times New Roman" w:eastAsia="Arial" w:hAnsi="Times New Roman" w:cs="Times New Roman"/>
                <w:sz w:val="24"/>
                <w:szCs w:val="24"/>
              </w:rPr>
              <w:t xml:space="preserve"> perkančiosios organizacijos</w:t>
            </w:r>
            <w:r w:rsidRPr="00DF0D3A">
              <w:rPr>
                <w:rFonts w:ascii="Times New Roman" w:hAnsi="Times New Roman" w:cs="Times New Roman"/>
                <w:sz w:val="24"/>
                <w:szCs w:val="24"/>
              </w:rPr>
              <w:t xml:space="preserve"> priimtus sprendimus;</w:t>
            </w:r>
          </w:p>
          <w:p w14:paraId="6AC5AD5A" w14:textId="77777777" w:rsidR="00DB6727" w:rsidRPr="00DF0D3A" w:rsidRDefault="00DB6727" w:rsidP="00490F96">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3C984C75" w14:textId="77777777" w:rsidR="00DB6727" w:rsidRPr="00DF0D3A" w:rsidRDefault="00DB6727" w:rsidP="00490F96">
            <w:pPr>
              <w:spacing w:after="0" w:line="240" w:lineRule="auto"/>
              <w:rPr>
                <w:rFonts w:ascii="Times New Roman" w:hAnsi="Times New Roman" w:cs="Times New Roman"/>
                <w:bCs/>
                <w:sz w:val="24"/>
                <w:szCs w:val="24"/>
              </w:rPr>
            </w:pPr>
          </w:p>
        </w:tc>
      </w:tr>
      <w:tr w:rsidR="00DB6727" w:rsidRPr="00DF0D3A" w14:paraId="7931BAE4" w14:textId="77777777" w:rsidTr="00490F96">
        <w:trPr>
          <w:trHeight w:val="20"/>
        </w:trPr>
        <w:tc>
          <w:tcPr>
            <w:tcW w:w="910" w:type="dxa"/>
            <w:shd w:val="clear" w:color="auto" w:fill="auto"/>
            <w:tcMar>
              <w:top w:w="0" w:type="dxa"/>
              <w:left w:w="108" w:type="dxa"/>
              <w:bottom w:w="0" w:type="dxa"/>
              <w:right w:w="108" w:type="dxa"/>
            </w:tcMar>
          </w:tcPr>
          <w:p w14:paraId="2ECF8E1C" w14:textId="77777777" w:rsidR="00DB6727" w:rsidRPr="00DF0D3A" w:rsidRDefault="00DB6727" w:rsidP="00313F23">
            <w:pPr>
              <w:pStyle w:val="Sraopastraipa"/>
              <w:numPr>
                <w:ilvl w:val="0"/>
                <w:numId w:val="9"/>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6B8B896F" w14:textId="77777777" w:rsidR="00DB6727" w:rsidRPr="00DF0D3A" w:rsidRDefault="00DB6727" w:rsidP="00490F9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w:t>
            </w:r>
            <w:r w:rsidRPr="00DF0D3A">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6324492E" w14:textId="77777777" w:rsidR="00DB6727" w:rsidRPr="00DF0D3A" w:rsidRDefault="00DB6727" w:rsidP="00490F9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02184C3F" w14:textId="77777777" w:rsidR="00DB6727" w:rsidRPr="00DF0D3A" w:rsidRDefault="00DB6727" w:rsidP="00490F96">
            <w:pPr>
              <w:spacing w:after="0" w:line="240" w:lineRule="auto"/>
              <w:rPr>
                <w:rFonts w:ascii="Times New Roman" w:hAnsi="Times New Roman" w:cs="Times New Roman"/>
                <w:sz w:val="24"/>
                <w:szCs w:val="24"/>
              </w:rPr>
            </w:pPr>
          </w:p>
        </w:tc>
      </w:tr>
      <w:tr w:rsidR="00DB6727" w:rsidRPr="00DF0D3A" w14:paraId="4540712E" w14:textId="77777777" w:rsidTr="00490F96">
        <w:trPr>
          <w:trHeight w:val="20"/>
        </w:trPr>
        <w:tc>
          <w:tcPr>
            <w:tcW w:w="910" w:type="dxa"/>
            <w:shd w:val="clear" w:color="auto" w:fill="auto"/>
            <w:tcMar>
              <w:top w:w="0" w:type="dxa"/>
              <w:left w:w="108" w:type="dxa"/>
              <w:bottom w:w="0" w:type="dxa"/>
              <w:right w:w="108" w:type="dxa"/>
            </w:tcMar>
          </w:tcPr>
          <w:p w14:paraId="03DBAAE7" w14:textId="77777777" w:rsidR="00DB6727" w:rsidRPr="00DF0D3A" w:rsidRDefault="00DB6727" w:rsidP="00313F23">
            <w:pPr>
              <w:pStyle w:val="Sraopastraipa"/>
              <w:numPr>
                <w:ilvl w:val="0"/>
                <w:numId w:val="9"/>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D3823E1" w14:textId="77777777" w:rsidR="00DB6727" w:rsidRPr="00DF0D3A" w:rsidRDefault="00DB6727" w:rsidP="00490F96">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w:t>
            </w:r>
          </w:p>
        </w:tc>
        <w:tc>
          <w:tcPr>
            <w:tcW w:w="3145" w:type="dxa"/>
            <w:shd w:val="clear" w:color="auto" w:fill="auto"/>
            <w:tcMar>
              <w:top w:w="0" w:type="dxa"/>
              <w:left w:w="108" w:type="dxa"/>
              <w:bottom w:w="0" w:type="dxa"/>
              <w:right w:w="108" w:type="dxa"/>
            </w:tcMar>
          </w:tcPr>
          <w:p w14:paraId="0DC53EEA" w14:textId="77777777" w:rsidR="00DB6727" w:rsidRPr="00DF0D3A" w:rsidRDefault="00DB6727" w:rsidP="00490F9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630B581E" w14:textId="77777777" w:rsidR="00DB6727" w:rsidRPr="00DF0D3A" w:rsidRDefault="00DB6727" w:rsidP="00490F96">
            <w:pPr>
              <w:spacing w:after="0" w:line="240" w:lineRule="auto"/>
              <w:rPr>
                <w:rFonts w:ascii="Times New Roman" w:hAnsi="Times New Roman" w:cs="Times New Roman"/>
                <w:sz w:val="24"/>
                <w:szCs w:val="24"/>
              </w:rPr>
            </w:pPr>
          </w:p>
        </w:tc>
      </w:tr>
      <w:tr w:rsidR="00DB6727" w:rsidRPr="00DF0D3A" w14:paraId="6CFE7DA8" w14:textId="77777777" w:rsidTr="00490F96">
        <w:trPr>
          <w:trHeight w:val="20"/>
        </w:trPr>
        <w:tc>
          <w:tcPr>
            <w:tcW w:w="910" w:type="dxa"/>
            <w:shd w:val="clear" w:color="auto" w:fill="auto"/>
            <w:tcMar>
              <w:top w:w="0" w:type="dxa"/>
              <w:left w:w="108" w:type="dxa"/>
              <w:bottom w:w="0" w:type="dxa"/>
              <w:right w:w="108" w:type="dxa"/>
            </w:tcMar>
          </w:tcPr>
          <w:p w14:paraId="5442DC55" w14:textId="77777777" w:rsidR="00DB6727" w:rsidRPr="00DF0D3A" w:rsidRDefault="00DB6727" w:rsidP="00313F23">
            <w:pPr>
              <w:pStyle w:val="Sraopastraipa"/>
              <w:numPr>
                <w:ilvl w:val="0"/>
                <w:numId w:val="9"/>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240B94ED" w14:textId="77777777" w:rsidR="00DB6727" w:rsidRPr="00DF0D3A" w:rsidRDefault="00DB6727" w:rsidP="00490F9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6B5D1F16" w14:textId="77777777" w:rsidR="00DB6727" w:rsidRPr="00DF0D3A" w:rsidRDefault="00DB6727" w:rsidP="00490F96">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6E7E8AC5" w14:textId="77777777" w:rsidR="00DB6727" w:rsidRPr="00DF0D3A" w:rsidRDefault="00DB6727" w:rsidP="00490F96">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079EAA78" w14:textId="77777777" w:rsidR="00DB6727" w:rsidRPr="00DF0D3A" w:rsidRDefault="00DB6727" w:rsidP="00490F96">
            <w:pPr>
              <w:spacing w:after="0" w:line="240" w:lineRule="auto"/>
              <w:rPr>
                <w:rFonts w:ascii="Times New Roman" w:hAnsi="Times New Roman" w:cs="Times New Roman"/>
                <w:sz w:val="24"/>
                <w:szCs w:val="24"/>
              </w:rPr>
            </w:pPr>
          </w:p>
        </w:tc>
      </w:tr>
      <w:tr w:rsidR="00DB6727" w:rsidRPr="00DF0D3A" w14:paraId="79168BA2" w14:textId="77777777" w:rsidTr="00490F96">
        <w:trPr>
          <w:trHeight w:val="20"/>
        </w:trPr>
        <w:tc>
          <w:tcPr>
            <w:tcW w:w="910" w:type="dxa"/>
            <w:shd w:val="clear" w:color="auto" w:fill="auto"/>
            <w:tcMar>
              <w:top w:w="0" w:type="dxa"/>
              <w:left w:w="108" w:type="dxa"/>
              <w:bottom w:w="0" w:type="dxa"/>
              <w:right w:w="108" w:type="dxa"/>
            </w:tcMar>
          </w:tcPr>
          <w:p w14:paraId="7A277B7B" w14:textId="77777777" w:rsidR="00DB6727" w:rsidRPr="00DF0D3A" w:rsidRDefault="00DB6727" w:rsidP="00313F23">
            <w:pPr>
              <w:pStyle w:val="Sraopastraipa"/>
              <w:numPr>
                <w:ilvl w:val="0"/>
                <w:numId w:val="9"/>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57B91BC9" w14:textId="77777777" w:rsidR="00DB6727" w:rsidRPr="00DF0D3A" w:rsidRDefault="00DB6727" w:rsidP="00490F9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736BE2D4" w14:textId="77777777" w:rsidR="00DB6727" w:rsidRPr="00975EDD" w:rsidRDefault="00DB6727" w:rsidP="00490F96">
            <w:pPr>
              <w:spacing w:after="0" w:line="240" w:lineRule="auto"/>
              <w:jc w:val="both"/>
              <w:rPr>
                <w:rFonts w:ascii="Times New Roman" w:hAnsi="Times New Roman" w:cs="Times New Roman"/>
                <w:i/>
                <w:iCs/>
                <w:color w:val="FF0000"/>
                <w:sz w:val="24"/>
                <w:szCs w:val="24"/>
              </w:rPr>
            </w:pPr>
            <w:r w:rsidRPr="00975EDD">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975EDD">
              <w:rPr>
                <w:rFonts w:ascii="Times New Roman" w:hAnsi="Times New Roman" w:cs="Times New Roman"/>
                <w:i/>
                <w:iCs/>
                <w:color w:val="FF0000"/>
                <w:sz w:val="24"/>
                <w:szCs w:val="24"/>
              </w:rPr>
              <w:lastRenderedPageBreak/>
              <w:t xml:space="preserve">pasiūlymas pateikiamas tą pačią dieną, kai buvo paprašyta, VPĮ 102 straipsnio 1 dalyje nustatytas terminas ir atidėjimo terminas pratęsiami vienai darbo dienai. </w:t>
            </w:r>
          </w:p>
          <w:p w14:paraId="0CE9E60A" w14:textId="77777777" w:rsidR="00DB6727" w:rsidRPr="00DF0D3A" w:rsidRDefault="00DB6727" w:rsidP="00490F96">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042ACD67" w14:textId="77777777" w:rsidR="00DB6727" w:rsidRPr="00DF0D3A" w:rsidRDefault="00DB6727" w:rsidP="00490F96">
            <w:pPr>
              <w:spacing w:after="0" w:line="240" w:lineRule="auto"/>
              <w:rPr>
                <w:rFonts w:ascii="Times New Roman" w:hAnsi="Times New Roman" w:cs="Times New Roman"/>
                <w:sz w:val="24"/>
                <w:szCs w:val="24"/>
              </w:rPr>
            </w:pPr>
          </w:p>
        </w:tc>
      </w:tr>
    </w:tbl>
    <w:p w14:paraId="70F7ADED" w14:textId="77777777" w:rsidR="00DB6727" w:rsidRPr="00DF0D3A" w:rsidRDefault="00DB6727" w:rsidP="00DB6727">
      <w:pPr>
        <w:tabs>
          <w:tab w:val="left" w:pos="2977"/>
        </w:tabs>
        <w:spacing w:after="120" w:line="20" w:lineRule="atLeast"/>
        <w:jc w:val="center"/>
        <w:rPr>
          <w:rFonts w:ascii="Times New Roman" w:eastAsia="Calibri" w:hAnsi="Times New Roman" w:cs="Times New Roman"/>
          <w:sz w:val="24"/>
          <w:szCs w:val="24"/>
        </w:rPr>
      </w:pPr>
    </w:p>
    <w:p w14:paraId="0D97FD99" w14:textId="77777777" w:rsidR="00925355" w:rsidRDefault="00925355" w:rsidP="008D704D">
      <w:pPr>
        <w:pStyle w:val="Antrat2"/>
        <w:ind w:left="5103"/>
        <w:rPr>
          <w:rFonts w:ascii="Times New Roman" w:eastAsia="Calibri" w:hAnsi="Times New Roman" w:cs="Times New Roman"/>
          <w:color w:val="0070C0"/>
          <w:sz w:val="24"/>
          <w:szCs w:val="24"/>
        </w:rPr>
      </w:pPr>
    </w:p>
    <w:p w14:paraId="6804DC19" w14:textId="77777777" w:rsidR="00925355" w:rsidRDefault="00925355" w:rsidP="008D704D">
      <w:pPr>
        <w:pStyle w:val="Antrat2"/>
        <w:ind w:left="5103"/>
        <w:rPr>
          <w:rFonts w:ascii="Times New Roman" w:eastAsia="Calibri" w:hAnsi="Times New Roman" w:cs="Times New Roman"/>
          <w:color w:val="0070C0"/>
          <w:sz w:val="24"/>
          <w:szCs w:val="24"/>
        </w:rPr>
      </w:pPr>
    </w:p>
    <w:p w14:paraId="520069FC" w14:textId="77777777" w:rsidR="00925355" w:rsidRDefault="00925355" w:rsidP="008D704D">
      <w:pPr>
        <w:pStyle w:val="Antrat2"/>
        <w:ind w:left="5103"/>
        <w:rPr>
          <w:rFonts w:ascii="Times New Roman" w:eastAsia="Calibri" w:hAnsi="Times New Roman" w:cs="Times New Roman"/>
          <w:color w:val="0070C0"/>
          <w:sz w:val="24"/>
          <w:szCs w:val="24"/>
        </w:rPr>
      </w:pPr>
    </w:p>
    <w:p w14:paraId="08534E3E" w14:textId="77777777" w:rsidR="00925355" w:rsidRDefault="00925355" w:rsidP="008D704D">
      <w:pPr>
        <w:pStyle w:val="Antrat2"/>
        <w:ind w:left="5103"/>
        <w:rPr>
          <w:rFonts w:ascii="Times New Roman" w:eastAsia="Calibri" w:hAnsi="Times New Roman" w:cs="Times New Roman"/>
          <w:color w:val="0070C0"/>
          <w:sz w:val="24"/>
          <w:szCs w:val="24"/>
        </w:rPr>
      </w:pPr>
    </w:p>
    <w:p w14:paraId="71045DF2" w14:textId="77777777" w:rsidR="00925355" w:rsidRDefault="00925355" w:rsidP="008D704D">
      <w:pPr>
        <w:pStyle w:val="Antrat2"/>
        <w:ind w:left="5103"/>
        <w:rPr>
          <w:rFonts w:ascii="Times New Roman" w:eastAsia="Calibri" w:hAnsi="Times New Roman" w:cs="Times New Roman"/>
          <w:color w:val="0070C0"/>
          <w:sz w:val="24"/>
          <w:szCs w:val="24"/>
        </w:rPr>
      </w:pPr>
    </w:p>
    <w:p w14:paraId="23619271" w14:textId="77777777" w:rsidR="00925355" w:rsidRDefault="00925355" w:rsidP="008D704D">
      <w:pPr>
        <w:pStyle w:val="Antrat2"/>
        <w:ind w:left="5103"/>
        <w:rPr>
          <w:rFonts w:ascii="Times New Roman" w:eastAsia="Calibri" w:hAnsi="Times New Roman" w:cs="Times New Roman"/>
          <w:color w:val="0070C0"/>
          <w:sz w:val="24"/>
          <w:szCs w:val="24"/>
        </w:rPr>
      </w:pPr>
    </w:p>
    <w:p w14:paraId="1C11094B" w14:textId="77777777" w:rsidR="00925355" w:rsidRDefault="00925355" w:rsidP="008D704D">
      <w:pPr>
        <w:pStyle w:val="Antrat2"/>
        <w:ind w:left="5103"/>
        <w:rPr>
          <w:rFonts w:ascii="Times New Roman" w:eastAsia="Calibri" w:hAnsi="Times New Roman" w:cs="Times New Roman"/>
          <w:color w:val="0070C0"/>
          <w:sz w:val="24"/>
          <w:szCs w:val="24"/>
        </w:rPr>
      </w:pPr>
    </w:p>
    <w:p w14:paraId="53D91361" w14:textId="77777777" w:rsidR="00925355" w:rsidRDefault="00925355" w:rsidP="008D704D">
      <w:pPr>
        <w:pStyle w:val="Antrat2"/>
        <w:ind w:left="5103"/>
        <w:rPr>
          <w:rFonts w:ascii="Times New Roman" w:eastAsia="Calibri" w:hAnsi="Times New Roman" w:cs="Times New Roman"/>
          <w:color w:val="0070C0"/>
          <w:sz w:val="24"/>
          <w:szCs w:val="24"/>
        </w:rPr>
      </w:pPr>
    </w:p>
    <w:p w14:paraId="4B6DA474" w14:textId="77777777" w:rsidR="00925355" w:rsidRDefault="00925355" w:rsidP="008D704D">
      <w:pPr>
        <w:pStyle w:val="Antrat2"/>
        <w:ind w:left="5103"/>
        <w:rPr>
          <w:rFonts w:ascii="Times New Roman" w:eastAsia="Calibri" w:hAnsi="Times New Roman" w:cs="Times New Roman"/>
          <w:color w:val="0070C0"/>
          <w:sz w:val="24"/>
          <w:szCs w:val="24"/>
        </w:rPr>
      </w:pPr>
    </w:p>
    <w:p w14:paraId="78DA64B3" w14:textId="77777777" w:rsidR="00925355" w:rsidRDefault="00925355" w:rsidP="008D704D">
      <w:pPr>
        <w:pStyle w:val="Antrat2"/>
        <w:ind w:left="5103"/>
        <w:rPr>
          <w:rFonts w:ascii="Times New Roman" w:eastAsia="Calibri" w:hAnsi="Times New Roman" w:cs="Times New Roman"/>
          <w:color w:val="0070C0"/>
          <w:sz w:val="24"/>
          <w:szCs w:val="24"/>
        </w:rPr>
      </w:pPr>
    </w:p>
    <w:p w14:paraId="19717F1F" w14:textId="77777777" w:rsidR="00925355" w:rsidRDefault="00925355" w:rsidP="008D704D">
      <w:pPr>
        <w:pStyle w:val="Antrat2"/>
        <w:ind w:left="5103"/>
        <w:rPr>
          <w:rFonts w:ascii="Times New Roman" w:eastAsia="Calibri" w:hAnsi="Times New Roman" w:cs="Times New Roman"/>
          <w:color w:val="0070C0"/>
          <w:sz w:val="24"/>
          <w:szCs w:val="24"/>
        </w:rPr>
      </w:pPr>
    </w:p>
    <w:p w14:paraId="08745E33" w14:textId="77777777" w:rsidR="00925355" w:rsidRDefault="00925355" w:rsidP="008D704D">
      <w:pPr>
        <w:pStyle w:val="Antrat2"/>
        <w:ind w:left="5103"/>
        <w:rPr>
          <w:rFonts w:ascii="Times New Roman" w:eastAsia="Calibri" w:hAnsi="Times New Roman" w:cs="Times New Roman"/>
          <w:color w:val="0070C0"/>
          <w:sz w:val="24"/>
          <w:szCs w:val="24"/>
        </w:rPr>
      </w:pPr>
    </w:p>
    <w:p w14:paraId="2555FD43" w14:textId="77777777" w:rsidR="00925355" w:rsidRDefault="00925355" w:rsidP="008D704D">
      <w:pPr>
        <w:pStyle w:val="Antrat2"/>
        <w:ind w:left="5103"/>
        <w:rPr>
          <w:rFonts w:ascii="Times New Roman" w:eastAsia="Calibri" w:hAnsi="Times New Roman" w:cs="Times New Roman"/>
          <w:color w:val="0070C0"/>
          <w:sz w:val="24"/>
          <w:szCs w:val="24"/>
        </w:rPr>
      </w:pPr>
    </w:p>
    <w:p w14:paraId="63C35AD6" w14:textId="77777777" w:rsidR="00925355" w:rsidRDefault="00925355" w:rsidP="008D704D">
      <w:pPr>
        <w:pStyle w:val="Antrat2"/>
        <w:ind w:left="5103"/>
        <w:rPr>
          <w:rFonts w:ascii="Times New Roman" w:eastAsia="Calibri" w:hAnsi="Times New Roman" w:cs="Times New Roman"/>
          <w:color w:val="0070C0"/>
          <w:sz w:val="24"/>
          <w:szCs w:val="24"/>
        </w:rPr>
      </w:pPr>
    </w:p>
    <w:p w14:paraId="59A8A91C" w14:textId="77777777" w:rsidR="00925355" w:rsidRDefault="00925355" w:rsidP="008D704D">
      <w:pPr>
        <w:pStyle w:val="Antrat2"/>
        <w:ind w:left="5103"/>
        <w:rPr>
          <w:rFonts w:ascii="Times New Roman" w:eastAsia="Calibri" w:hAnsi="Times New Roman" w:cs="Times New Roman"/>
          <w:color w:val="0070C0"/>
          <w:sz w:val="24"/>
          <w:szCs w:val="24"/>
        </w:rPr>
      </w:pPr>
    </w:p>
    <w:p w14:paraId="7AB9806E" w14:textId="77777777" w:rsidR="00925355" w:rsidRDefault="00925355" w:rsidP="008D704D">
      <w:pPr>
        <w:pStyle w:val="Antrat2"/>
        <w:ind w:left="5103"/>
        <w:rPr>
          <w:rFonts w:ascii="Times New Roman" w:eastAsia="Calibri" w:hAnsi="Times New Roman" w:cs="Times New Roman"/>
          <w:color w:val="0070C0"/>
          <w:sz w:val="24"/>
          <w:szCs w:val="24"/>
        </w:rPr>
      </w:pPr>
    </w:p>
    <w:p w14:paraId="2200C3E8" w14:textId="77777777" w:rsidR="00925355" w:rsidRDefault="00925355" w:rsidP="008D704D">
      <w:pPr>
        <w:pStyle w:val="Antrat2"/>
        <w:ind w:left="5103"/>
        <w:rPr>
          <w:rFonts w:ascii="Times New Roman" w:eastAsia="Calibri" w:hAnsi="Times New Roman" w:cs="Times New Roman"/>
          <w:color w:val="0070C0"/>
          <w:sz w:val="24"/>
          <w:szCs w:val="24"/>
        </w:rPr>
      </w:pPr>
    </w:p>
    <w:p w14:paraId="49963823" w14:textId="77777777" w:rsidR="00925355" w:rsidRDefault="00925355" w:rsidP="008D704D">
      <w:pPr>
        <w:pStyle w:val="Antrat2"/>
        <w:ind w:left="5103"/>
        <w:rPr>
          <w:rFonts w:ascii="Times New Roman" w:eastAsia="Calibri" w:hAnsi="Times New Roman" w:cs="Times New Roman"/>
          <w:color w:val="0070C0"/>
          <w:sz w:val="24"/>
          <w:szCs w:val="24"/>
        </w:rPr>
      </w:pPr>
    </w:p>
    <w:p w14:paraId="150ABAB8" w14:textId="77777777" w:rsidR="00925355" w:rsidRDefault="00925355" w:rsidP="008D704D">
      <w:pPr>
        <w:pStyle w:val="Antrat2"/>
        <w:ind w:left="5103"/>
        <w:rPr>
          <w:rFonts w:ascii="Times New Roman" w:eastAsia="Calibri" w:hAnsi="Times New Roman" w:cs="Times New Roman"/>
          <w:color w:val="0070C0"/>
          <w:sz w:val="24"/>
          <w:szCs w:val="24"/>
        </w:rPr>
      </w:pPr>
    </w:p>
    <w:p w14:paraId="2CAE1300" w14:textId="77777777" w:rsidR="00925355" w:rsidRDefault="00925355" w:rsidP="008D704D">
      <w:pPr>
        <w:pStyle w:val="Antrat2"/>
        <w:ind w:left="5103"/>
        <w:rPr>
          <w:rFonts w:ascii="Times New Roman" w:eastAsia="Calibri" w:hAnsi="Times New Roman" w:cs="Times New Roman"/>
          <w:color w:val="0070C0"/>
          <w:sz w:val="24"/>
          <w:szCs w:val="24"/>
        </w:rPr>
      </w:pPr>
    </w:p>
    <w:p w14:paraId="1CE72819" w14:textId="77777777" w:rsidR="00925355" w:rsidRDefault="00925355" w:rsidP="008D704D">
      <w:pPr>
        <w:pStyle w:val="Antrat2"/>
        <w:ind w:left="5103"/>
        <w:rPr>
          <w:rFonts w:ascii="Times New Roman" w:eastAsia="Calibri" w:hAnsi="Times New Roman" w:cs="Times New Roman"/>
          <w:color w:val="0070C0"/>
          <w:sz w:val="24"/>
          <w:szCs w:val="24"/>
        </w:rPr>
      </w:pPr>
    </w:p>
    <w:p w14:paraId="16750A70" w14:textId="3670CB6D" w:rsidR="00925355" w:rsidRDefault="00925355" w:rsidP="008D704D">
      <w:pPr>
        <w:pStyle w:val="Antrat2"/>
        <w:ind w:left="5103"/>
        <w:rPr>
          <w:rFonts w:ascii="Times New Roman" w:eastAsia="Calibri" w:hAnsi="Times New Roman" w:cs="Times New Roman"/>
          <w:color w:val="0070C0"/>
          <w:sz w:val="24"/>
          <w:szCs w:val="24"/>
        </w:rPr>
      </w:pPr>
    </w:p>
    <w:p w14:paraId="2038DA5C" w14:textId="401DB305" w:rsidR="00925355" w:rsidRDefault="00925355" w:rsidP="00925355"/>
    <w:p w14:paraId="4E69981D" w14:textId="01F82DB5" w:rsidR="00925355" w:rsidRDefault="00925355" w:rsidP="00925355"/>
    <w:p w14:paraId="28FE1860" w14:textId="77777777" w:rsidR="00DB6727" w:rsidRPr="00925355" w:rsidRDefault="00DB6727" w:rsidP="00925355"/>
    <w:p w14:paraId="01D56E47" w14:textId="6AFA1142" w:rsidR="008D704D" w:rsidRDefault="008D704D" w:rsidP="008D704D">
      <w:pPr>
        <w:pStyle w:val="Antrat2"/>
        <w:ind w:left="5103"/>
        <w:rPr>
          <w:rFonts w:ascii="Times New Roman" w:eastAsia="Calibri" w:hAnsi="Times New Roman" w:cs="Times New Roman"/>
          <w:color w:val="0070C0"/>
          <w:sz w:val="24"/>
          <w:szCs w:val="24"/>
        </w:rPr>
      </w:pPr>
      <w:r w:rsidRPr="00213855">
        <w:rPr>
          <w:rFonts w:ascii="Times New Roman" w:eastAsia="Calibri" w:hAnsi="Times New Roman" w:cs="Times New Roman"/>
          <w:color w:val="0070C0"/>
          <w:sz w:val="24"/>
          <w:szCs w:val="24"/>
        </w:rPr>
        <w:lastRenderedPageBreak/>
        <w:t xml:space="preserve">Pirkimo sąlygų </w:t>
      </w:r>
      <w:r w:rsidR="005F0B78" w:rsidRPr="00213855">
        <w:rPr>
          <w:rFonts w:ascii="Times New Roman" w:eastAsia="Calibri" w:hAnsi="Times New Roman" w:cs="Times New Roman"/>
          <w:color w:val="0070C0"/>
          <w:sz w:val="24"/>
          <w:szCs w:val="24"/>
        </w:rPr>
        <w:t>2</w:t>
      </w:r>
      <w:r w:rsidRPr="00213855">
        <w:rPr>
          <w:rFonts w:ascii="Times New Roman" w:eastAsia="Calibri" w:hAnsi="Times New Roman" w:cs="Times New Roman"/>
          <w:color w:val="0070C0"/>
          <w:sz w:val="24"/>
          <w:szCs w:val="24"/>
        </w:rPr>
        <w:t xml:space="preserve"> priedas „Techninė specifikacija“</w:t>
      </w:r>
      <w:bookmarkEnd w:id="37"/>
      <w:bookmarkEnd w:id="38"/>
      <w:bookmarkEnd w:id="39"/>
      <w:bookmarkEnd w:id="40"/>
      <w:bookmarkEnd w:id="41"/>
    </w:p>
    <w:p w14:paraId="6D59615F" w14:textId="77777777" w:rsidR="006F791A" w:rsidRPr="006F791A" w:rsidRDefault="006F791A" w:rsidP="006F791A"/>
    <w:p w14:paraId="1082A0B1" w14:textId="09703607" w:rsidR="006F791A" w:rsidRPr="006F791A" w:rsidRDefault="006F791A" w:rsidP="006F791A">
      <w:pPr>
        <w:pStyle w:val="Paantrat"/>
        <w:jc w:val="center"/>
        <w:rPr>
          <w:rFonts w:ascii="Times New Roman" w:hAnsi="Times New Roman" w:cs="Times New Roman"/>
        </w:rPr>
      </w:pPr>
      <w:r w:rsidRPr="00036B48">
        <w:rPr>
          <w:rFonts w:ascii="Times New Roman" w:hAnsi="Times New Roman" w:cs="Times New Roman"/>
        </w:rPr>
        <w:t>TECHNINĖ SPECIFIKACIJA</w:t>
      </w:r>
    </w:p>
    <w:p w14:paraId="251A9256" w14:textId="60CC53FE" w:rsidR="00281735" w:rsidRDefault="00281735" w:rsidP="00281735">
      <w:pPr>
        <w:jc w:val="center"/>
        <w:rPr>
          <w:rFonts w:cstheme="minorHAnsi"/>
          <w:b/>
          <w:bCs/>
        </w:rPr>
      </w:pPr>
    </w:p>
    <w:p w14:paraId="19BF0EF1" w14:textId="59680EED" w:rsidR="005F2BAB" w:rsidRPr="00CE10E9" w:rsidRDefault="005F2BAB" w:rsidP="005F2BAB">
      <w:pPr>
        <w:rPr>
          <w:rFonts w:ascii="Times New Roman" w:hAnsi="Times New Roman" w:cs="Times New Roman"/>
          <w:sz w:val="24"/>
          <w:szCs w:val="24"/>
        </w:rPr>
      </w:pPr>
      <w:r w:rsidRPr="00CE10E9">
        <w:rPr>
          <w:rFonts w:ascii="Times New Roman" w:hAnsi="Times New Roman" w:cs="Times New Roman"/>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B6727" w:rsidRDefault="008D704D" w:rsidP="008D704D">
      <w:pPr>
        <w:pStyle w:val="Antrat2"/>
        <w:ind w:left="5103"/>
        <w:rPr>
          <w:rFonts w:ascii="Times New Roman" w:eastAsia="Calibri" w:hAnsi="Times New Roman" w:cs="Times New Roman"/>
          <w:color w:val="0070C0"/>
          <w:sz w:val="22"/>
          <w:szCs w:val="22"/>
        </w:rPr>
      </w:pPr>
      <w:bookmarkStart w:id="42" w:name="_Ref38285444"/>
      <w:bookmarkStart w:id="43" w:name="_Ref38291496"/>
      <w:bookmarkStart w:id="44" w:name="_Toc126333941"/>
      <w:r w:rsidRPr="00DB6727">
        <w:rPr>
          <w:rFonts w:ascii="Times New Roman" w:eastAsia="Calibri" w:hAnsi="Times New Roman" w:cs="Times New Roman"/>
          <w:color w:val="0070C0"/>
          <w:sz w:val="22"/>
          <w:szCs w:val="22"/>
        </w:rPr>
        <w:lastRenderedPageBreak/>
        <w:t xml:space="preserve">Pirkimo sąlygų </w:t>
      </w:r>
      <w:r w:rsidR="00F1334C" w:rsidRPr="00DB6727">
        <w:rPr>
          <w:rFonts w:ascii="Times New Roman" w:eastAsia="Calibri" w:hAnsi="Times New Roman" w:cs="Times New Roman"/>
          <w:color w:val="0070C0"/>
          <w:sz w:val="22"/>
          <w:szCs w:val="22"/>
        </w:rPr>
        <w:t>3</w:t>
      </w:r>
      <w:r w:rsidRPr="00DB6727">
        <w:rPr>
          <w:rFonts w:ascii="Times New Roman" w:eastAsia="Calibri" w:hAnsi="Times New Roman" w:cs="Times New Roman"/>
          <w:color w:val="0070C0"/>
          <w:sz w:val="22"/>
          <w:szCs w:val="22"/>
        </w:rPr>
        <w:t xml:space="preserve"> priedas „Tiekėjų pašalinimo pagrindai“</w:t>
      </w:r>
      <w:bookmarkEnd w:id="42"/>
      <w:bookmarkEnd w:id="43"/>
      <w:bookmarkEnd w:id="44"/>
    </w:p>
    <w:p w14:paraId="11D35D3F" w14:textId="77777777" w:rsidR="000E6657" w:rsidRPr="00F0499F" w:rsidRDefault="000E6657" w:rsidP="000E6657">
      <w:pPr>
        <w:jc w:val="center"/>
        <w:rPr>
          <w:rFonts w:cstheme="minorHAnsi"/>
          <w:b/>
          <w:bCs/>
          <w:smallCaps/>
          <w:sz w:val="22"/>
          <w:szCs w:val="22"/>
        </w:rPr>
      </w:pPr>
    </w:p>
    <w:p w14:paraId="6E42CE77" w14:textId="77777777" w:rsidR="00577741" w:rsidRPr="00BA359A" w:rsidRDefault="00577741" w:rsidP="00577741">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13F7A2D2" w14:textId="77777777" w:rsidR="00577741" w:rsidRPr="00BA359A" w:rsidRDefault="00577741" w:rsidP="00577741">
      <w:pPr>
        <w:spacing w:after="0" w:line="240" w:lineRule="auto"/>
        <w:rPr>
          <w:rFonts w:ascii="Times New Roman" w:hAnsi="Times New Roman" w:cs="Times New Roman"/>
          <w:b/>
          <w:bCs/>
          <w:sz w:val="24"/>
          <w:szCs w:val="24"/>
        </w:rPr>
      </w:pPr>
    </w:p>
    <w:p w14:paraId="1E2E01DF"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0A8899"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D27457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6A02DE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D2086"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14A5A453"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319DD05B"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4F027C"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81F1735"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C9FCA9"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7EEE9FE7" w14:textId="77777777" w:rsidR="00577741" w:rsidRPr="00BA359A" w:rsidRDefault="00577741" w:rsidP="00577741">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577741">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2DDC3D0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lastRenderedPageBreak/>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577741">
            <w:pPr>
              <w:pStyle w:val="Betarp"/>
              <w:numPr>
                <w:ilvl w:val="0"/>
                <w:numId w:val="25"/>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8C5612"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8C5612" w:rsidRDefault="00A45425" w:rsidP="00A45425">
            <w:pPr>
              <w:pStyle w:val="Betarp"/>
              <w:jc w:val="both"/>
              <w:rPr>
                <w:rFonts w:ascii="Times New Roman" w:eastAsia="Yu Mincho" w:hAnsi="Times New Roman" w:cs="Times New Roman"/>
                <w:b/>
                <w:bCs/>
                <w:sz w:val="24"/>
                <w:szCs w:val="24"/>
                <w:lang w:eastAsia="en-US"/>
              </w:rPr>
            </w:pPr>
            <w:r w:rsidRPr="008C5612">
              <w:rPr>
                <w:rFonts w:ascii="Times New Roman" w:eastAsia="Yu Mincho" w:hAnsi="Times New Roman" w:cs="Times New Roman"/>
                <w:b/>
                <w:bCs/>
                <w:sz w:val="24"/>
                <w:szCs w:val="24"/>
                <w:lang w:eastAsia="en-US"/>
              </w:rPr>
              <w:t>VPĮ 46 straipsnio 2¹ dalis</w:t>
            </w:r>
          </w:p>
          <w:p w14:paraId="10640377" w14:textId="77777777" w:rsidR="00A45425" w:rsidRPr="008C5612" w:rsidRDefault="00A45425" w:rsidP="00A45425">
            <w:pPr>
              <w:pStyle w:val="Betarp"/>
              <w:jc w:val="both"/>
              <w:rPr>
                <w:rFonts w:ascii="Times New Roman" w:eastAsia="Yu Mincho" w:hAnsi="Times New Roman" w:cs="Times New Roman"/>
                <w:b/>
                <w:bCs/>
                <w:sz w:val="24"/>
                <w:szCs w:val="24"/>
              </w:rPr>
            </w:pPr>
          </w:p>
          <w:p w14:paraId="6E93C681" w14:textId="67E5A387" w:rsidR="00A45425" w:rsidRPr="008C5612" w:rsidRDefault="00A45425" w:rsidP="00A45425">
            <w:pPr>
              <w:pStyle w:val="Betarp"/>
              <w:jc w:val="both"/>
              <w:rPr>
                <w:rFonts w:ascii="Times New Roman" w:eastAsia="Yu Mincho" w:hAnsi="Times New Roman" w:cs="Times New Roman"/>
                <w:b/>
                <w:bCs/>
                <w:sz w:val="24"/>
                <w:szCs w:val="24"/>
              </w:rPr>
            </w:pPr>
            <w:r w:rsidRPr="008C5612">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Iš Lietuvoje įsteigtų subjektų įrodančių dokumentų nereikalaujama. Užtenka pateikto EBVPD.</w:t>
            </w:r>
          </w:p>
          <w:p w14:paraId="36332FBC" w14:textId="77777777" w:rsidR="00A45425" w:rsidRPr="008C5612"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w:t>
            </w:r>
            <w:r w:rsidRPr="00BA359A">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A45425">
            <w:pPr>
              <w:pStyle w:val="Betarp"/>
              <w:numPr>
                <w:ilvl w:val="0"/>
                <w:numId w:val="24"/>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A45425">
            <w:pPr>
              <w:pStyle w:val="Betarp"/>
              <w:numPr>
                <w:ilvl w:val="0"/>
                <w:numId w:val="2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nustatyta tvarka išduoto </w:t>
            </w:r>
            <w:r w:rsidRPr="00BA359A">
              <w:rPr>
                <w:rFonts w:ascii="Times New Roman" w:hAnsi="Times New Roman" w:cs="Times New Roman"/>
                <w:sz w:val="24"/>
                <w:szCs w:val="24"/>
              </w:rPr>
              <w:lastRenderedPageBreak/>
              <w:t>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bookmarkStart w:id="45" w:name="_Hlk90887843"/>
            <w:bookmarkEnd w:id="45"/>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A359A">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w:t>
            </w:r>
            <w:r w:rsidRPr="00BA359A">
              <w:rPr>
                <w:rFonts w:ascii="Times New Roman" w:hAnsi="Times New Roman" w:cs="Times New Roman"/>
                <w:b/>
                <w:bCs/>
                <w:sz w:val="24"/>
                <w:szCs w:val="24"/>
              </w:rPr>
              <w:lastRenderedPageBreak/>
              <w:t xml:space="preserve">procedūros šiame punkte nurodytu pašalinimo pagrindu, be kita ko, gali būti atsižvelgiama į pagal VPĮ 52 straipsnį skelbiamą informaciją: </w:t>
            </w:r>
          </w:p>
          <w:p w14:paraId="521719D6" w14:textId="77777777" w:rsidR="00A45425" w:rsidRPr="00BA359A" w:rsidRDefault="00A45425" w:rsidP="00A45425">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BA359A">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A45425" w:rsidP="00A45425">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A45425" w:rsidP="00A45425">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6" w:name="part_030e6c6c64ba4f96a23474e439d1b80c"/>
            <w:bookmarkEnd w:id="46"/>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7C8954AD" w14:textId="77777777" w:rsidR="00A45425" w:rsidRPr="00BA359A" w:rsidRDefault="00A45425" w:rsidP="00A45425">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A45425" w:rsidP="00A45425">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D2365" w:rsidRDefault="008D704D" w:rsidP="009C2357">
      <w:pPr>
        <w:pStyle w:val="Antrat2"/>
        <w:ind w:left="5103"/>
        <w:rPr>
          <w:rFonts w:ascii="Times New Roman" w:eastAsia="Calibri" w:hAnsi="Times New Roman" w:cs="Times New Roman"/>
          <w:color w:val="0070C0"/>
          <w:sz w:val="24"/>
          <w:szCs w:val="24"/>
        </w:rPr>
      </w:pPr>
      <w:bookmarkStart w:id="47" w:name="_Ref38291223"/>
      <w:bookmarkStart w:id="48" w:name="_Ref38291334"/>
      <w:bookmarkStart w:id="49" w:name="_Ref38533412"/>
      <w:bookmarkStart w:id="50" w:name="_Toc126333942"/>
      <w:r w:rsidRPr="00FD2365">
        <w:rPr>
          <w:rFonts w:ascii="Times New Roman" w:eastAsia="Calibri" w:hAnsi="Times New Roman" w:cs="Times New Roman"/>
          <w:color w:val="0070C0"/>
          <w:sz w:val="24"/>
          <w:szCs w:val="24"/>
        </w:rPr>
        <w:lastRenderedPageBreak/>
        <w:t xml:space="preserve">Pirkimo sąlygų </w:t>
      </w:r>
      <w:r w:rsidR="00F1334C" w:rsidRPr="00FD2365">
        <w:rPr>
          <w:rFonts w:ascii="Times New Roman" w:eastAsia="Calibri" w:hAnsi="Times New Roman" w:cs="Times New Roman"/>
          <w:color w:val="0070C0"/>
          <w:sz w:val="24"/>
          <w:szCs w:val="24"/>
        </w:rPr>
        <w:t>4</w:t>
      </w:r>
      <w:r w:rsidRPr="00FD2365">
        <w:rPr>
          <w:rFonts w:ascii="Times New Roman" w:eastAsia="Calibri" w:hAnsi="Times New Roman" w:cs="Times New Roman"/>
          <w:color w:val="0070C0"/>
          <w:sz w:val="24"/>
          <w:szCs w:val="24"/>
        </w:rPr>
        <w:t xml:space="preserve"> priedas „Tiekėjų kvalifikacijos reikalavimai</w:t>
      </w:r>
      <w:r w:rsidR="00283391" w:rsidRPr="00FD2365">
        <w:rPr>
          <w:rFonts w:ascii="Times New Roman" w:eastAsia="Calibri" w:hAnsi="Times New Roman" w:cs="Times New Roman"/>
          <w:color w:val="0070C0"/>
          <w:sz w:val="24"/>
          <w:szCs w:val="24"/>
        </w:rPr>
        <w:t xml:space="preserve"> ir reikalaujami kokybės bei aplinkos apsaugos vadybos sistemų standartai</w:t>
      </w:r>
      <w:r w:rsidRPr="00FD2365">
        <w:rPr>
          <w:rFonts w:ascii="Times New Roman" w:eastAsia="Calibri" w:hAnsi="Times New Roman" w:cs="Times New Roman"/>
          <w:color w:val="0070C0"/>
          <w:sz w:val="24"/>
          <w:szCs w:val="24"/>
        </w:rPr>
        <w:t>“</w:t>
      </w:r>
      <w:bookmarkEnd w:id="47"/>
      <w:bookmarkEnd w:id="48"/>
      <w:bookmarkEnd w:id="49"/>
      <w:bookmarkEnd w:id="50"/>
    </w:p>
    <w:p w14:paraId="70EF5423" w14:textId="77777777" w:rsidR="002F396F" w:rsidRPr="00F0499F" w:rsidRDefault="002F396F" w:rsidP="00DE290C">
      <w:pPr>
        <w:rPr>
          <w:rFonts w:cstheme="minorHAnsi"/>
          <w:b/>
          <w:bCs/>
          <w:smallCaps/>
          <w:sz w:val="22"/>
          <w:szCs w:val="22"/>
        </w:rPr>
      </w:pPr>
    </w:p>
    <w:p w14:paraId="2E4A6A51" w14:textId="4F853A57" w:rsidR="002F396F" w:rsidRPr="00E254E2" w:rsidRDefault="002F396F" w:rsidP="007C0612">
      <w:pPr>
        <w:pStyle w:val="Paantrat"/>
        <w:spacing w:line="240" w:lineRule="auto"/>
        <w:jc w:val="center"/>
        <w:rPr>
          <w:rFonts w:ascii="Times New Roman" w:hAnsi="Times New Roman" w:cs="Times New Roman"/>
          <w:sz w:val="24"/>
          <w:szCs w:val="24"/>
          <w:lang w:eastAsia="en-US"/>
        </w:rPr>
      </w:pPr>
      <w:r w:rsidRPr="00E254E2">
        <w:rPr>
          <w:rFonts w:ascii="Times New Roman" w:hAnsi="Times New Roman" w:cs="Times New Roman"/>
          <w:smallCaps/>
          <w:sz w:val="24"/>
          <w:szCs w:val="24"/>
        </w:rPr>
        <w:t>TIEKĖJŲ KVALIFIKACIJOS REIKALAVIMAI</w:t>
      </w:r>
      <w:r w:rsidR="00955F2F" w:rsidRPr="00E254E2">
        <w:rPr>
          <w:rFonts w:ascii="Times New Roman" w:hAnsi="Times New Roman" w:cs="Times New Roman"/>
          <w:smallCaps/>
          <w:sz w:val="24"/>
          <w:szCs w:val="24"/>
        </w:rPr>
        <w:t xml:space="preserve"> IR REIKALAVIMAI LAIKYTIS </w:t>
      </w:r>
      <w:r w:rsidR="00955F2F" w:rsidRPr="00E254E2">
        <w:rPr>
          <w:rFonts w:ascii="Times New Roman" w:hAnsi="Times New Roman" w:cs="Times New Roman"/>
          <w:sz w:val="24"/>
          <w:szCs w:val="24"/>
          <w:lang w:eastAsia="en-US"/>
        </w:rPr>
        <w:t>KOKYBĖS VADYBOS SISTEMOS IR (ARBA) APLINKOS APSAUGOS VADYBOS SISTEMOS STANDARTŲ</w:t>
      </w:r>
    </w:p>
    <w:p w14:paraId="5B567716" w14:textId="77777777" w:rsidR="0080499E" w:rsidRPr="00E254E2" w:rsidRDefault="0080499E" w:rsidP="0080499E">
      <w:pPr>
        <w:spacing w:before="60" w:after="60" w:line="120" w:lineRule="auto"/>
        <w:rPr>
          <w:rFonts w:ascii="Times New Roman" w:hAnsi="Times New Roman" w:cs="Times New Roman"/>
          <w:b/>
          <w:sz w:val="24"/>
          <w:szCs w:val="24"/>
        </w:rPr>
      </w:pPr>
    </w:p>
    <w:p w14:paraId="1F237211" w14:textId="573A3D20" w:rsidR="0080499E" w:rsidRDefault="0080499E" w:rsidP="0080499E">
      <w:pPr>
        <w:pStyle w:val="Sraopastraipa"/>
        <w:spacing w:before="60" w:after="60" w:line="240" w:lineRule="auto"/>
        <w:ind w:left="0"/>
        <w:jc w:val="center"/>
        <w:rPr>
          <w:rFonts w:ascii="Times New Roman" w:hAnsi="Times New Roman" w:cs="Times New Roman"/>
          <w:b/>
          <w:sz w:val="24"/>
          <w:szCs w:val="24"/>
        </w:rPr>
      </w:pPr>
      <w:r w:rsidRPr="00E254E2">
        <w:rPr>
          <w:rFonts w:ascii="Times New Roman" w:hAnsi="Times New Roman" w:cs="Times New Roman"/>
          <w:b/>
          <w:sz w:val="24"/>
          <w:szCs w:val="24"/>
        </w:rPr>
        <w:t>TIEKĖJŲ KVALIFIKACIJOS REIKALAVIMAI</w:t>
      </w:r>
    </w:p>
    <w:p w14:paraId="7047CCAA" w14:textId="0D838002" w:rsidR="00FC613B" w:rsidRDefault="00FC613B" w:rsidP="0080499E">
      <w:pPr>
        <w:pStyle w:val="Sraopastraipa"/>
        <w:spacing w:before="60" w:after="60" w:line="240" w:lineRule="auto"/>
        <w:ind w:left="0"/>
        <w:jc w:val="center"/>
        <w:rPr>
          <w:rFonts w:ascii="Times New Roman" w:hAnsi="Times New Roman" w:cs="Times New Roman"/>
          <w:b/>
          <w:sz w:val="24"/>
          <w:szCs w:val="24"/>
        </w:rPr>
      </w:pPr>
    </w:p>
    <w:p w14:paraId="26700560" w14:textId="77777777" w:rsidR="00FC613B" w:rsidRPr="00106167" w:rsidRDefault="00FC613B" w:rsidP="00FC613B">
      <w:pPr>
        <w:pStyle w:val="Sraopastraipa"/>
        <w:numPr>
          <w:ilvl w:val="0"/>
          <w:numId w:val="3"/>
        </w:numPr>
        <w:tabs>
          <w:tab w:val="left" w:pos="810"/>
        </w:tabs>
        <w:spacing w:after="0" w:line="240" w:lineRule="auto"/>
        <w:ind w:left="0" w:firstLine="540"/>
        <w:jc w:val="both"/>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28AFEF4" w14:textId="77777777" w:rsidR="00FC613B" w:rsidRPr="00106167" w:rsidRDefault="00FC613B" w:rsidP="00FC613B">
      <w:pPr>
        <w:pStyle w:val="Sraopastraipa"/>
        <w:numPr>
          <w:ilvl w:val="0"/>
          <w:numId w:val="3"/>
        </w:numPr>
        <w:tabs>
          <w:tab w:val="left" w:pos="900"/>
        </w:tabs>
        <w:spacing w:after="0" w:line="240" w:lineRule="auto"/>
        <w:ind w:left="0" w:firstLine="540"/>
        <w:jc w:val="both"/>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1963B0A2" w14:textId="77777777" w:rsidR="00FC613B" w:rsidRPr="00106167" w:rsidRDefault="00FC613B" w:rsidP="00FC613B">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07BF019" w14:textId="77777777" w:rsidR="00FC613B" w:rsidRPr="00106167" w:rsidRDefault="00FC613B" w:rsidP="00FC613B">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hAnsi="Times New Roman"/>
          <w:u w:val="single"/>
        </w:rPr>
        <w:footnoteReference w:id="8"/>
      </w:r>
      <w:r w:rsidRPr="00106167">
        <w:rPr>
          <w:rFonts w:ascii="Times New Roman" w:hAnsi="Times New Roman"/>
          <w:sz w:val="24"/>
          <w:szCs w:val="24"/>
        </w:rPr>
        <w:t xml:space="preserve"> dalyvaujantys Pirkime, turi atitikti žemiau nurodytus techninio ir profesinio pajėgumo kvalifikacijos reikalavimus.</w:t>
      </w:r>
    </w:p>
    <w:p w14:paraId="572AF27A" w14:textId="12D1BB89" w:rsidR="00FC613B" w:rsidRPr="00717A79" w:rsidRDefault="00FC613B" w:rsidP="00FC613B">
      <w:pPr>
        <w:ind w:firstLine="567"/>
        <w:jc w:val="both"/>
        <w:rPr>
          <w:b/>
          <w:sz w:val="22"/>
          <w:szCs w:val="22"/>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1"/>
        <w:gridCol w:w="4689"/>
        <w:gridCol w:w="4282"/>
      </w:tblGrid>
      <w:tr w:rsidR="00490F96" w:rsidRPr="00F36D25" w14:paraId="0A459E7D" w14:textId="77777777" w:rsidTr="00490F96">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6E3295F5" w14:textId="77777777" w:rsidR="00490F96" w:rsidRPr="00F36D25" w:rsidRDefault="00490F96" w:rsidP="00490F96">
            <w:pPr>
              <w:spacing w:after="0" w:line="240" w:lineRule="auto"/>
              <w:ind w:left="-959" w:firstLine="851"/>
              <w:jc w:val="center"/>
              <w:rPr>
                <w:rFonts w:ascii="Times New Roman" w:hAnsi="Times New Roman" w:cs="Times New Roman"/>
                <w:sz w:val="24"/>
                <w:szCs w:val="24"/>
              </w:rPr>
            </w:pPr>
          </w:p>
        </w:tc>
        <w:tc>
          <w:tcPr>
            <w:tcW w:w="8971" w:type="dxa"/>
            <w:gridSpan w:val="2"/>
            <w:tcBorders>
              <w:top w:val="single" w:sz="4" w:space="0" w:color="000000"/>
              <w:left w:val="single" w:sz="4" w:space="0" w:color="000000"/>
              <w:bottom w:val="single" w:sz="4" w:space="0" w:color="000000"/>
              <w:right w:val="single" w:sz="4" w:space="0" w:color="000000"/>
            </w:tcBorders>
            <w:shd w:val="clear" w:color="auto" w:fill="auto"/>
          </w:tcPr>
          <w:p w14:paraId="661D39F7" w14:textId="4A417852" w:rsidR="00490F96" w:rsidRPr="00F36D25" w:rsidRDefault="00490F96" w:rsidP="00490F96">
            <w:pPr>
              <w:spacing w:after="0" w:line="240" w:lineRule="auto"/>
              <w:ind w:right="-108"/>
              <w:jc w:val="center"/>
              <w:rPr>
                <w:rFonts w:ascii="Times New Roman" w:hAnsi="Times New Roman" w:cs="Times New Roman"/>
                <w:sz w:val="24"/>
                <w:szCs w:val="24"/>
              </w:rPr>
            </w:pPr>
            <w:r w:rsidRPr="005F0F1E">
              <w:rPr>
                <w:rFonts w:ascii="Times New Roman" w:hAnsi="Times New Roman" w:cs="Times New Roman"/>
                <w:sz w:val="24"/>
                <w:szCs w:val="24"/>
              </w:rPr>
              <w:t>Teikėjų kvalifikacijos reikalavimai ir juos įrodantys dokumentai</w:t>
            </w:r>
          </w:p>
        </w:tc>
      </w:tr>
      <w:tr w:rsidR="00FC613B" w:rsidRPr="00F36D25" w14:paraId="319BA837" w14:textId="77777777" w:rsidTr="00490F96">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5A52629" w14:textId="77777777" w:rsidR="00FC613B" w:rsidRPr="00F36D25" w:rsidRDefault="00FC613B" w:rsidP="00490F96">
            <w:pPr>
              <w:spacing w:after="0" w:line="240" w:lineRule="auto"/>
              <w:ind w:left="-959" w:firstLine="851"/>
              <w:jc w:val="center"/>
              <w:rPr>
                <w:rFonts w:ascii="Times New Roman" w:hAnsi="Times New Roman" w:cs="Times New Roman"/>
                <w:sz w:val="24"/>
                <w:szCs w:val="24"/>
              </w:rPr>
            </w:pPr>
            <w:r w:rsidRPr="00F36D25">
              <w:rPr>
                <w:rFonts w:ascii="Times New Roman" w:hAnsi="Times New Roman" w:cs="Times New Roman"/>
                <w:sz w:val="24"/>
                <w:szCs w:val="24"/>
              </w:rPr>
              <w:t xml:space="preserve">Eil. </w:t>
            </w:r>
          </w:p>
          <w:p w14:paraId="4BB5C5B1" w14:textId="77777777" w:rsidR="00FC613B" w:rsidRPr="00F36D25" w:rsidRDefault="00FC613B" w:rsidP="00490F96">
            <w:pPr>
              <w:spacing w:after="0" w:line="240" w:lineRule="auto"/>
              <w:ind w:left="-959" w:firstLine="851"/>
              <w:jc w:val="center"/>
              <w:rPr>
                <w:rFonts w:ascii="Times New Roman" w:hAnsi="Times New Roman" w:cs="Times New Roman"/>
                <w:sz w:val="24"/>
                <w:szCs w:val="24"/>
              </w:rPr>
            </w:pPr>
            <w:r w:rsidRPr="00F36D25">
              <w:rPr>
                <w:rFonts w:ascii="Times New Roman" w:hAnsi="Times New Roman" w:cs="Times New Roman"/>
                <w:sz w:val="24"/>
                <w:szCs w:val="24"/>
              </w:rPr>
              <w:t>Nr.</w:t>
            </w:r>
          </w:p>
        </w:tc>
        <w:tc>
          <w:tcPr>
            <w:tcW w:w="4689" w:type="dxa"/>
            <w:tcBorders>
              <w:top w:val="single" w:sz="4" w:space="0" w:color="000000"/>
              <w:left w:val="single" w:sz="4" w:space="0" w:color="000000"/>
              <w:bottom w:val="single" w:sz="4" w:space="0" w:color="000000"/>
              <w:right w:val="single" w:sz="4" w:space="0" w:color="000000"/>
            </w:tcBorders>
            <w:shd w:val="clear" w:color="auto" w:fill="auto"/>
          </w:tcPr>
          <w:p w14:paraId="176DE621" w14:textId="77777777" w:rsidR="00FC613B" w:rsidRPr="00F36D25" w:rsidRDefault="00FC613B" w:rsidP="00490F96">
            <w:pPr>
              <w:spacing w:after="0" w:line="240" w:lineRule="auto"/>
              <w:jc w:val="center"/>
              <w:rPr>
                <w:rFonts w:ascii="Times New Roman" w:hAnsi="Times New Roman" w:cs="Times New Roman"/>
                <w:sz w:val="24"/>
                <w:szCs w:val="24"/>
              </w:rPr>
            </w:pPr>
            <w:r w:rsidRPr="00F36D25">
              <w:rPr>
                <w:rFonts w:ascii="Times New Roman" w:hAnsi="Times New Roman" w:cs="Times New Roman"/>
                <w:sz w:val="24"/>
                <w:szCs w:val="24"/>
              </w:rPr>
              <w:t>Kvalifikacijos reikalavimai</w:t>
            </w: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14:paraId="6E2236C2" w14:textId="77777777" w:rsidR="00FC613B" w:rsidRPr="00F36D25" w:rsidRDefault="00FC613B" w:rsidP="00490F96">
            <w:pPr>
              <w:spacing w:after="0" w:line="240" w:lineRule="auto"/>
              <w:ind w:right="-108"/>
              <w:jc w:val="center"/>
              <w:rPr>
                <w:rFonts w:ascii="Times New Roman" w:hAnsi="Times New Roman" w:cs="Times New Roman"/>
                <w:sz w:val="24"/>
                <w:szCs w:val="24"/>
              </w:rPr>
            </w:pPr>
            <w:r w:rsidRPr="00F36D25">
              <w:rPr>
                <w:rFonts w:ascii="Times New Roman" w:hAnsi="Times New Roman" w:cs="Times New Roman"/>
                <w:sz w:val="24"/>
                <w:szCs w:val="24"/>
              </w:rPr>
              <w:t>Kvalifikacijos reikalavimus įrodantys dokumentai</w:t>
            </w:r>
          </w:p>
        </w:tc>
      </w:tr>
      <w:tr w:rsidR="00FC613B" w:rsidRPr="00F36D25" w14:paraId="51A95C49" w14:textId="77777777" w:rsidTr="00490F96">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B9103A6" w14:textId="5D360D10" w:rsidR="00FC613B" w:rsidRPr="00F36D25" w:rsidRDefault="00FC613B" w:rsidP="00490F96">
            <w:pPr>
              <w:tabs>
                <w:tab w:val="left" w:pos="192"/>
              </w:tabs>
              <w:spacing w:line="240" w:lineRule="auto"/>
              <w:rPr>
                <w:rFonts w:ascii="Times New Roman" w:hAnsi="Times New Roman" w:cs="Times New Roman"/>
                <w:sz w:val="24"/>
                <w:szCs w:val="24"/>
              </w:rPr>
            </w:pPr>
            <w:r w:rsidRPr="00F36D25">
              <w:rPr>
                <w:rFonts w:ascii="Times New Roman" w:hAnsi="Times New Roman" w:cs="Times New Roman"/>
                <w:sz w:val="24"/>
                <w:szCs w:val="24"/>
              </w:rPr>
              <w:t>4.</w:t>
            </w:r>
            <w:r w:rsidR="00490F96">
              <w:rPr>
                <w:rFonts w:ascii="Times New Roman" w:hAnsi="Times New Roman" w:cs="Times New Roman"/>
                <w:sz w:val="24"/>
                <w:szCs w:val="24"/>
              </w:rPr>
              <w:t>1</w:t>
            </w:r>
          </w:p>
        </w:tc>
        <w:tc>
          <w:tcPr>
            <w:tcW w:w="4689" w:type="dxa"/>
            <w:tcBorders>
              <w:top w:val="single" w:sz="4" w:space="0" w:color="000000"/>
              <w:left w:val="single" w:sz="4" w:space="0" w:color="000000"/>
              <w:bottom w:val="single" w:sz="4" w:space="0" w:color="000000"/>
              <w:right w:val="single" w:sz="4" w:space="0" w:color="000000"/>
            </w:tcBorders>
            <w:shd w:val="clear" w:color="auto" w:fill="auto"/>
          </w:tcPr>
          <w:p w14:paraId="1F870BDF" w14:textId="260A8567" w:rsidR="00FC613B" w:rsidRPr="00F36D25" w:rsidRDefault="00287392" w:rsidP="00490F96">
            <w:pPr>
              <w:pStyle w:val="Pagrindiniotekstotrauka3"/>
              <w:tabs>
                <w:tab w:val="left" w:pos="453"/>
                <w:tab w:val="left" w:pos="1620"/>
                <w:tab w:val="left" w:pos="2340"/>
              </w:tabs>
              <w:spacing w:line="240" w:lineRule="auto"/>
              <w:ind w:left="0"/>
              <w:rPr>
                <w:rFonts w:ascii="Times New Roman" w:hAnsi="Times New Roman" w:cs="Times New Roman"/>
                <w:color w:val="FF0000"/>
                <w:sz w:val="24"/>
                <w:szCs w:val="24"/>
                <w:lang w:eastAsia="en-US"/>
              </w:rPr>
            </w:pPr>
            <w:r w:rsidRPr="00E254E2">
              <w:rPr>
                <w:rFonts w:ascii="Times New Roman" w:eastAsia="Calibri" w:hAnsi="Times New Roman" w:cs="Times New Roman"/>
                <w:sz w:val="24"/>
                <w:szCs w:val="24"/>
              </w:rPr>
              <w:t>Tiekėjas per paskutinius 3 metus</w:t>
            </w:r>
            <w:r w:rsidRPr="00E254E2">
              <w:rPr>
                <w:rFonts w:ascii="Times New Roman" w:hAnsi="Times New Roman" w:cs="Times New Roman"/>
                <w:sz w:val="24"/>
                <w:szCs w:val="24"/>
              </w:rPr>
              <w:t xml:space="preserve"> </w:t>
            </w:r>
            <w:r w:rsidRPr="00E254E2">
              <w:rPr>
                <w:rFonts w:ascii="Times New Roman" w:eastAsia="Calibri" w:hAnsi="Times New Roman" w:cs="Times New Roman"/>
                <w:sz w:val="24"/>
                <w:szCs w:val="24"/>
              </w:rPr>
              <w:t xml:space="preserve">iki pasiūlymų pateikimo termino pabaigos arba per laiką nuo Tiekėjo įregistravimo dienos (jeigu tiekėjas vykdė veiklą mažiau nei 3 metus) yra sėkmingai įvykdęs </w:t>
            </w:r>
            <w:r w:rsidRPr="00E254E2">
              <w:rPr>
                <w:rFonts w:ascii="Times New Roman" w:hAnsi="Times New Roman" w:cs="Times New Roman"/>
                <w:iCs/>
                <w:color w:val="000000"/>
                <w:spacing w:val="2"/>
                <w:sz w:val="24"/>
                <w:szCs w:val="24"/>
              </w:rPr>
              <w:t>arba vykdo</w:t>
            </w:r>
            <w:r w:rsidRPr="00E254E2">
              <w:rPr>
                <w:rFonts w:ascii="Times New Roman" w:eastAsia="Calibri" w:hAnsi="Times New Roman" w:cs="Times New Roman"/>
                <w:sz w:val="24"/>
                <w:szCs w:val="24"/>
              </w:rPr>
              <w:t xml:space="preserve"> bent vieną ar daugiau informacinės sistemos kūrimo ir/ar</w:t>
            </w:r>
            <w:r>
              <w:rPr>
                <w:rFonts w:ascii="Times New Roman" w:eastAsia="Calibri" w:hAnsi="Times New Roman" w:cs="Times New Roman"/>
                <w:sz w:val="24"/>
                <w:szCs w:val="24"/>
              </w:rPr>
              <w:t>ba</w:t>
            </w:r>
            <w:r w:rsidRPr="00E254E2">
              <w:rPr>
                <w:rFonts w:ascii="Times New Roman" w:eastAsia="Calibri" w:hAnsi="Times New Roman" w:cs="Times New Roman"/>
                <w:sz w:val="24"/>
                <w:szCs w:val="24"/>
              </w:rPr>
              <w:t xml:space="preserve"> diegimo, modifikavimo, tobulinimo ir/ar</w:t>
            </w:r>
            <w:r>
              <w:rPr>
                <w:rFonts w:ascii="Times New Roman" w:eastAsia="Calibri" w:hAnsi="Times New Roman" w:cs="Times New Roman"/>
                <w:sz w:val="24"/>
                <w:szCs w:val="24"/>
              </w:rPr>
              <w:t>ba</w:t>
            </w:r>
            <w:r w:rsidRPr="00E254E2">
              <w:rPr>
                <w:rFonts w:ascii="Times New Roman" w:eastAsia="Calibri" w:hAnsi="Times New Roman" w:cs="Times New Roman"/>
                <w:sz w:val="24"/>
                <w:szCs w:val="24"/>
              </w:rPr>
              <w:t xml:space="preserve"> palaikymo sutartį, kurių bendra vertė ne mažesnė nei </w:t>
            </w:r>
            <w:r>
              <w:rPr>
                <w:rFonts w:ascii="Times New Roman" w:eastAsia="Calibri" w:hAnsi="Times New Roman" w:cs="Times New Roman"/>
                <w:sz w:val="24"/>
                <w:szCs w:val="24"/>
              </w:rPr>
              <w:t>7</w:t>
            </w:r>
            <w:r w:rsidRPr="00E254E2">
              <w:rPr>
                <w:rFonts w:ascii="Times New Roman" w:eastAsia="Calibri" w:hAnsi="Times New Roman" w:cs="Times New Roman"/>
                <w:sz w:val="24"/>
                <w:szCs w:val="24"/>
              </w:rPr>
              <w:t>000</w:t>
            </w:r>
            <w:r w:rsidR="00183AE2">
              <w:rPr>
                <w:rFonts w:ascii="Times New Roman" w:eastAsia="Calibri" w:hAnsi="Times New Roman" w:cs="Times New Roman"/>
                <w:sz w:val="24"/>
                <w:szCs w:val="24"/>
              </w:rPr>
              <w:t>,00</w:t>
            </w:r>
            <w:r w:rsidRPr="00E254E2">
              <w:rPr>
                <w:rFonts w:ascii="Times New Roman" w:eastAsia="Calibri" w:hAnsi="Times New Roman" w:cs="Times New Roman"/>
                <w:sz w:val="24"/>
                <w:szCs w:val="24"/>
              </w:rPr>
              <w:t xml:space="preserve"> EUR be PVM. </w:t>
            </w:r>
            <w:r w:rsidRPr="00E254E2">
              <w:rPr>
                <w:rFonts w:ascii="Times New Roman" w:hAnsi="Times New Roman" w:cs="Times New Roman"/>
                <w:iCs/>
                <w:spacing w:val="2"/>
                <w:sz w:val="24"/>
                <w:szCs w:val="24"/>
              </w:rPr>
              <w:t>Jei tiekėjas teikia informaciją apie vykdomą (-</w:t>
            </w:r>
            <w:proofErr w:type="spellStart"/>
            <w:r w:rsidRPr="00E254E2">
              <w:rPr>
                <w:rFonts w:ascii="Times New Roman" w:hAnsi="Times New Roman" w:cs="Times New Roman"/>
                <w:iCs/>
                <w:spacing w:val="2"/>
                <w:sz w:val="24"/>
                <w:szCs w:val="24"/>
              </w:rPr>
              <w:t>as</w:t>
            </w:r>
            <w:proofErr w:type="spellEnd"/>
            <w:r w:rsidRPr="00E254E2">
              <w:rPr>
                <w:rFonts w:ascii="Times New Roman" w:hAnsi="Times New Roman" w:cs="Times New Roman"/>
                <w:iCs/>
                <w:spacing w:val="2"/>
                <w:sz w:val="24"/>
                <w:szCs w:val="24"/>
              </w:rPr>
              <w:t>) sutartį (-</w:t>
            </w:r>
            <w:proofErr w:type="spellStart"/>
            <w:r w:rsidRPr="00E254E2">
              <w:rPr>
                <w:rFonts w:ascii="Times New Roman" w:hAnsi="Times New Roman" w:cs="Times New Roman"/>
                <w:iCs/>
                <w:spacing w:val="2"/>
                <w:sz w:val="24"/>
                <w:szCs w:val="24"/>
              </w:rPr>
              <w:t>is</w:t>
            </w:r>
            <w:proofErr w:type="spellEnd"/>
            <w:r w:rsidRPr="00E254E2">
              <w:rPr>
                <w:rFonts w:ascii="Times New Roman" w:hAnsi="Times New Roman" w:cs="Times New Roman"/>
                <w:iCs/>
                <w:spacing w:val="2"/>
                <w:sz w:val="24"/>
                <w:szCs w:val="24"/>
              </w:rPr>
              <w:t>), laikoma, kad jo patirtis atitinka keliamą reikalavimą, jei vykdomos (-ų) sutarties (-</w:t>
            </w:r>
            <w:proofErr w:type="spellStart"/>
            <w:r w:rsidRPr="00E254E2">
              <w:rPr>
                <w:rFonts w:ascii="Times New Roman" w:hAnsi="Times New Roman" w:cs="Times New Roman"/>
                <w:iCs/>
                <w:spacing w:val="2"/>
                <w:sz w:val="24"/>
                <w:szCs w:val="24"/>
              </w:rPr>
              <w:t>ių</w:t>
            </w:r>
            <w:proofErr w:type="spellEnd"/>
            <w:r w:rsidRPr="00E254E2">
              <w:rPr>
                <w:rFonts w:ascii="Times New Roman" w:hAnsi="Times New Roman" w:cs="Times New Roman"/>
                <w:iCs/>
                <w:spacing w:val="2"/>
                <w:sz w:val="24"/>
                <w:szCs w:val="24"/>
              </w:rPr>
              <w:t>) įvykdyta dalies (-</w:t>
            </w:r>
            <w:proofErr w:type="spellStart"/>
            <w:r w:rsidRPr="00E254E2">
              <w:rPr>
                <w:rFonts w:ascii="Times New Roman" w:hAnsi="Times New Roman" w:cs="Times New Roman"/>
                <w:iCs/>
                <w:spacing w:val="2"/>
                <w:sz w:val="24"/>
                <w:szCs w:val="24"/>
              </w:rPr>
              <w:t>ių</w:t>
            </w:r>
            <w:proofErr w:type="spellEnd"/>
            <w:r w:rsidRPr="00E254E2">
              <w:rPr>
                <w:rFonts w:ascii="Times New Roman" w:hAnsi="Times New Roman" w:cs="Times New Roman"/>
                <w:iCs/>
                <w:spacing w:val="2"/>
                <w:sz w:val="24"/>
                <w:szCs w:val="24"/>
              </w:rPr>
              <w:t xml:space="preserve">) bendra vertė per pastaruosius 3 metus </w:t>
            </w:r>
            <w:r w:rsidRPr="00E254E2">
              <w:rPr>
                <w:rFonts w:ascii="Times New Roman" w:hAnsi="Times New Roman" w:cs="Times New Roman"/>
                <w:iCs/>
                <w:spacing w:val="2"/>
                <w:sz w:val="24"/>
                <w:szCs w:val="24"/>
              </w:rPr>
              <w:lastRenderedPageBreak/>
              <w:t xml:space="preserve">arba per laiką nuo tiekėjo įregistravimo dienos (jei tiekėjas vykdo veiklą mažiau nei 3 metus) yra ne mažesnė nei </w:t>
            </w:r>
            <w:r>
              <w:rPr>
                <w:rFonts w:ascii="Times New Roman" w:hAnsi="Times New Roman" w:cs="Times New Roman"/>
                <w:iCs/>
                <w:spacing w:val="2"/>
                <w:sz w:val="24"/>
                <w:szCs w:val="24"/>
              </w:rPr>
              <w:t>7</w:t>
            </w:r>
            <w:r w:rsidRPr="00E254E2">
              <w:rPr>
                <w:rFonts w:ascii="Times New Roman" w:hAnsi="Times New Roman" w:cs="Times New Roman"/>
                <w:iCs/>
                <w:spacing w:val="2"/>
                <w:sz w:val="24"/>
                <w:szCs w:val="24"/>
              </w:rPr>
              <w:t>000</w:t>
            </w:r>
            <w:r w:rsidR="00183AE2">
              <w:rPr>
                <w:rFonts w:ascii="Times New Roman" w:hAnsi="Times New Roman" w:cs="Times New Roman"/>
                <w:iCs/>
                <w:spacing w:val="2"/>
                <w:sz w:val="24"/>
                <w:szCs w:val="24"/>
              </w:rPr>
              <w:t>,00</w:t>
            </w:r>
            <w:r w:rsidRPr="00E254E2">
              <w:rPr>
                <w:rFonts w:ascii="Times New Roman" w:hAnsi="Times New Roman" w:cs="Times New Roman"/>
                <w:iCs/>
                <w:spacing w:val="2"/>
                <w:sz w:val="24"/>
                <w:szCs w:val="24"/>
              </w:rPr>
              <w:t xml:space="preserve"> EUR be PVM.</w:t>
            </w: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14:paraId="18ADCFBA" w14:textId="77777777" w:rsidR="00287392" w:rsidRPr="00E254E2" w:rsidRDefault="00FC613B" w:rsidP="00287392">
            <w:pPr>
              <w:spacing w:line="240" w:lineRule="auto"/>
              <w:ind w:firstLine="3"/>
              <w:rPr>
                <w:rFonts w:ascii="Times New Roman" w:hAnsi="Times New Roman" w:cs="Times New Roman"/>
                <w:sz w:val="24"/>
                <w:szCs w:val="24"/>
              </w:rPr>
            </w:pPr>
            <w:r w:rsidRPr="00F36D25">
              <w:rPr>
                <w:rStyle w:val="xxxcontentpasted12"/>
                <w:color w:val="000000"/>
                <w:bdr w:val="none" w:sz="0" w:space="0" w:color="auto" w:frame="1"/>
              </w:rPr>
              <w:lastRenderedPageBreak/>
              <w:t xml:space="preserve">a) </w:t>
            </w:r>
            <w:r w:rsidR="00287392" w:rsidRPr="00E254E2">
              <w:rPr>
                <w:rFonts w:ascii="Times New Roman" w:hAnsi="Times New Roman" w:cs="Times New Roman"/>
                <w:sz w:val="24"/>
                <w:szCs w:val="24"/>
              </w:rPr>
              <w:t>Tiekėjo nurodyto užsakovo pažyma, pasirašyta užsakovo ar jo įgalioto asmens, apie tai, kad sutartis buvo įvykdytos tinkamai, kurioje turi būti nurodyta: paslaugų suteikimo vieta, paslaugų teikimo pradžios ir pabaigos datos, faktiškai įvykdyta sutarties vertė (už laikotarpį, ne ilgesnį negu nurodytas pirkimo sąlygų 4.1 punkto reikalavime), informacija apie tai, kad paslaugos buvo suteiktos tinkamai.</w:t>
            </w:r>
          </w:p>
          <w:p w14:paraId="7CA07466" w14:textId="7949CFDE" w:rsidR="00FC613B" w:rsidRPr="00F36D25" w:rsidRDefault="00FC613B" w:rsidP="00490F96">
            <w:pPr>
              <w:pStyle w:val="xxxmsonormal"/>
              <w:shd w:val="clear" w:color="auto" w:fill="FFFFFF"/>
              <w:spacing w:before="0" w:beforeAutospacing="0" w:after="0" w:afterAutospacing="0"/>
              <w:ind w:firstLine="3"/>
              <w:jc w:val="both"/>
              <w:rPr>
                <w:color w:val="000000"/>
              </w:rPr>
            </w:pPr>
            <w:r w:rsidRPr="00F36D25">
              <w:rPr>
                <w:rStyle w:val="xxxcontentpasted12"/>
                <w:color w:val="000000"/>
                <w:bdr w:val="none" w:sz="0" w:space="0" w:color="auto" w:frame="1"/>
              </w:rPr>
              <w:t>b) </w:t>
            </w:r>
            <w:proofErr w:type="spellStart"/>
            <w:r w:rsidRPr="00F36D25">
              <w:rPr>
                <w:rStyle w:val="xxxcontentpasted12"/>
                <w:color w:val="000000"/>
                <w:bdr w:val="none" w:sz="0" w:space="0" w:color="auto" w:frame="1"/>
              </w:rPr>
              <w:t>subtiekimo</w:t>
            </w:r>
            <w:proofErr w:type="spellEnd"/>
            <w:r w:rsidRPr="00F36D25">
              <w:rPr>
                <w:rStyle w:val="xxxcontentpasted12"/>
                <w:color w:val="000000"/>
                <w:bdr w:val="none" w:sz="0" w:space="0" w:color="auto" w:frame="1"/>
              </w:rPr>
              <w:t xml:space="preserve"> arba jungtinės veiklos sutarties išrašas ar</w:t>
            </w:r>
            <w:r w:rsidR="00287392" w:rsidRPr="00E254E2">
              <w:rPr>
                <w:rFonts w:eastAsia="Calibri"/>
              </w:rPr>
              <w:t xml:space="preserve"> arba lygiaverte</w:t>
            </w:r>
            <w:r w:rsidRPr="00F36D25">
              <w:rPr>
                <w:rStyle w:val="xxxcontentpasted12"/>
                <w:color w:val="000000"/>
                <w:bdr w:val="none" w:sz="0" w:space="0" w:color="auto" w:frame="1"/>
              </w:rPr>
              <w:t xml:space="preserve"> kitas dokumentas, kuriame matytųsi </w:t>
            </w:r>
            <w:r w:rsidRPr="00F36D25">
              <w:rPr>
                <w:rStyle w:val="xxxcontentpasted12"/>
                <w:color w:val="000000"/>
                <w:bdr w:val="none" w:sz="0" w:space="0" w:color="auto" w:frame="1"/>
              </w:rPr>
              <w:lastRenderedPageBreak/>
              <w:t xml:space="preserve">savarankiškai tiekėjo suteiktų paslaugų vertės dalis pagrindinėje sutartyje (pateikiama, jeigu tiekėjas paslaugos suteikė  pagal </w:t>
            </w:r>
            <w:proofErr w:type="spellStart"/>
            <w:r w:rsidRPr="00F36D25">
              <w:rPr>
                <w:rStyle w:val="xxxcontentpasted12"/>
                <w:color w:val="000000"/>
                <w:bdr w:val="none" w:sz="0" w:space="0" w:color="auto" w:frame="1"/>
              </w:rPr>
              <w:t>subtiekimo</w:t>
            </w:r>
            <w:proofErr w:type="spellEnd"/>
            <w:r w:rsidRPr="00F36D25">
              <w:rPr>
                <w:rStyle w:val="xxxcontentpasted12"/>
                <w:color w:val="000000"/>
                <w:bdr w:val="none" w:sz="0" w:space="0" w:color="auto" w:frame="1"/>
              </w:rPr>
              <w:t xml:space="preserve"> arba jungtinės veiklos sutartį). </w:t>
            </w:r>
          </w:p>
          <w:p w14:paraId="329E5D99" w14:textId="77777777" w:rsidR="00FC613B" w:rsidRPr="00F36D25" w:rsidRDefault="00FC613B" w:rsidP="00490F96">
            <w:pPr>
              <w:pStyle w:val="xxxmsonormal"/>
              <w:shd w:val="clear" w:color="auto" w:fill="FFFFFF"/>
              <w:spacing w:before="0" w:beforeAutospacing="0" w:after="0" w:afterAutospacing="0"/>
              <w:jc w:val="both"/>
              <w:rPr>
                <w:color w:val="000000"/>
              </w:rPr>
            </w:pPr>
            <w:r w:rsidRPr="00F36D25">
              <w:rPr>
                <w:rStyle w:val="xxxcontentpasted12"/>
                <w:color w:val="000000"/>
                <w:bdr w:val="none" w:sz="0" w:space="0" w:color="auto" w:frame="1"/>
              </w:rPr>
              <w:t>CVP IS priemonėmis pateikiamos skaitmeninės dokumentų kopijos </w:t>
            </w:r>
          </w:p>
          <w:p w14:paraId="007989D5" w14:textId="77777777" w:rsidR="00FC613B" w:rsidRPr="00F36D25" w:rsidRDefault="00FC613B" w:rsidP="00490F96">
            <w:pPr>
              <w:pStyle w:val="30"/>
              <w:tabs>
                <w:tab w:val="center" w:pos="3552"/>
              </w:tabs>
              <w:jc w:val="both"/>
              <w:rPr>
                <w:b/>
                <w:i/>
                <w:color w:val="FF0000"/>
                <w:szCs w:val="24"/>
                <w:lang w:val="lt-LT"/>
              </w:rPr>
            </w:pPr>
          </w:p>
        </w:tc>
      </w:tr>
      <w:tr w:rsidR="00FC613B" w:rsidRPr="00F36D25" w14:paraId="7B14B6D2" w14:textId="77777777" w:rsidTr="00490F96">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6946474B" w14:textId="46E115F8" w:rsidR="00FC613B" w:rsidRPr="00F36D25" w:rsidRDefault="00FC613B" w:rsidP="00490F96">
            <w:pPr>
              <w:tabs>
                <w:tab w:val="left" w:pos="192"/>
              </w:tabs>
              <w:rPr>
                <w:rFonts w:ascii="Times New Roman" w:hAnsi="Times New Roman" w:cs="Times New Roman"/>
                <w:sz w:val="24"/>
                <w:szCs w:val="24"/>
              </w:rPr>
            </w:pPr>
            <w:r w:rsidRPr="00F36D25">
              <w:rPr>
                <w:rFonts w:ascii="Times New Roman" w:hAnsi="Times New Roman" w:cs="Times New Roman"/>
                <w:sz w:val="24"/>
                <w:szCs w:val="24"/>
              </w:rPr>
              <w:lastRenderedPageBreak/>
              <w:t>4.2</w:t>
            </w:r>
          </w:p>
        </w:tc>
        <w:tc>
          <w:tcPr>
            <w:tcW w:w="4689" w:type="dxa"/>
            <w:tcBorders>
              <w:top w:val="single" w:sz="4" w:space="0" w:color="000000"/>
              <w:left w:val="single" w:sz="4" w:space="0" w:color="000000"/>
              <w:bottom w:val="single" w:sz="4" w:space="0" w:color="000000"/>
              <w:right w:val="single" w:sz="4" w:space="0" w:color="000000"/>
            </w:tcBorders>
            <w:shd w:val="clear" w:color="auto" w:fill="auto"/>
          </w:tcPr>
          <w:p w14:paraId="4829E754" w14:textId="1AE7436E" w:rsidR="00FC613B" w:rsidRPr="00F36D25" w:rsidRDefault="00FC613B" w:rsidP="00490F96">
            <w:pPr>
              <w:pStyle w:val="30"/>
              <w:tabs>
                <w:tab w:val="center" w:pos="3552"/>
              </w:tabs>
              <w:jc w:val="both"/>
              <w:rPr>
                <w:color w:val="000000"/>
                <w:szCs w:val="24"/>
                <w:lang w:val="lt-LT"/>
              </w:rPr>
            </w:pPr>
            <w:r w:rsidRPr="00F36D25">
              <w:rPr>
                <w:color w:val="000000"/>
                <w:szCs w:val="24"/>
                <w:lang w:val="lt-LT"/>
              </w:rPr>
              <w:t>Tiekėjas sutarties vykdymui turės veikiančią, internetu prieinamą pagalbos tarnybą, kuri būtų suderinama su ITIL</w:t>
            </w:r>
            <w:r w:rsidR="00287392">
              <w:rPr>
                <w:color w:val="000000"/>
                <w:szCs w:val="24"/>
                <w:lang w:val="lt-LT"/>
              </w:rPr>
              <w:t xml:space="preserve"> arba </w:t>
            </w:r>
            <w:proofErr w:type="spellStart"/>
            <w:r w:rsidR="00287392" w:rsidRPr="00E254E2">
              <w:rPr>
                <w:rFonts w:eastAsia="Calibri"/>
                <w:szCs w:val="24"/>
              </w:rPr>
              <w:t>lygiaverte</w:t>
            </w:r>
            <w:proofErr w:type="spellEnd"/>
            <w:r w:rsidRPr="00F36D25">
              <w:rPr>
                <w:color w:val="000000"/>
                <w:szCs w:val="24"/>
                <w:lang w:val="lt-LT"/>
              </w:rPr>
              <w:t xml:space="preserve">, bei portalą (angl. </w:t>
            </w:r>
            <w:proofErr w:type="spellStart"/>
            <w:r w:rsidRPr="00F36D25">
              <w:rPr>
                <w:i/>
                <w:color w:val="000000"/>
                <w:szCs w:val="24"/>
                <w:lang w:val="lt-LT"/>
              </w:rPr>
              <w:t>Service</w:t>
            </w:r>
            <w:proofErr w:type="spellEnd"/>
            <w:r w:rsidRPr="00F36D25">
              <w:rPr>
                <w:i/>
                <w:color w:val="000000"/>
                <w:szCs w:val="24"/>
                <w:lang w:val="lt-LT"/>
              </w:rPr>
              <w:t xml:space="preserve"> </w:t>
            </w:r>
            <w:proofErr w:type="spellStart"/>
            <w:r w:rsidRPr="00F36D25">
              <w:rPr>
                <w:i/>
                <w:color w:val="000000"/>
                <w:szCs w:val="24"/>
                <w:lang w:val="lt-LT"/>
              </w:rPr>
              <w:t>desk</w:t>
            </w:r>
            <w:proofErr w:type="spellEnd"/>
            <w:r w:rsidRPr="00F36D25">
              <w:rPr>
                <w:color w:val="000000"/>
                <w:szCs w:val="24"/>
                <w:lang w:val="lt-LT"/>
              </w:rPr>
              <w:t>), kurie suteiktų galimybę:</w:t>
            </w:r>
          </w:p>
          <w:p w14:paraId="0A9C6E9D" w14:textId="77777777" w:rsidR="00FC613B" w:rsidRPr="00F36D25" w:rsidRDefault="00FC613B" w:rsidP="00FC613B">
            <w:pPr>
              <w:pStyle w:val="30"/>
              <w:numPr>
                <w:ilvl w:val="0"/>
                <w:numId w:val="32"/>
              </w:numPr>
              <w:tabs>
                <w:tab w:val="center" w:pos="628"/>
              </w:tabs>
              <w:ind w:left="-2" w:firstLine="362"/>
              <w:jc w:val="both"/>
              <w:rPr>
                <w:szCs w:val="24"/>
                <w:lang w:val="lt-LT"/>
              </w:rPr>
            </w:pPr>
            <w:r w:rsidRPr="00F36D25">
              <w:rPr>
                <w:color w:val="000000"/>
                <w:szCs w:val="24"/>
                <w:lang w:val="lt-LT"/>
              </w:rPr>
              <w:t>Perkančiajai organizacijai ir teikėjui registruoti PĮ problemų, klaidų ir gedimų paraiškas;</w:t>
            </w:r>
          </w:p>
          <w:p w14:paraId="2E4C427F" w14:textId="77777777" w:rsidR="00FC613B" w:rsidRPr="00F36D25" w:rsidRDefault="00FC613B" w:rsidP="00FC613B">
            <w:pPr>
              <w:pStyle w:val="30"/>
              <w:numPr>
                <w:ilvl w:val="0"/>
                <w:numId w:val="32"/>
              </w:numPr>
              <w:tabs>
                <w:tab w:val="center" w:pos="628"/>
              </w:tabs>
              <w:ind w:left="-2" w:firstLine="362"/>
              <w:jc w:val="both"/>
              <w:rPr>
                <w:szCs w:val="24"/>
                <w:lang w:val="lt-LT"/>
              </w:rPr>
            </w:pPr>
            <w:r w:rsidRPr="00F36D25">
              <w:rPr>
                <w:color w:val="000000"/>
                <w:szCs w:val="24"/>
                <w:lang w:val="lt-LT"/>
              </w:rPr>
              <w:t xml:space="preserve"> </w:t>
            </w:r>
            <w:r w:rsidRPr="00F36D25">
              <w:rPr>
                <w:szCs w:val="24"/>
                <w:lang w:val="lt-LT" w:eastAsia="lt-LT"/>
              </w:rPr>
              <w:t xml:space="preserve">sektų paraiškų vykdymo eigą ir informuotų </w:t>
            </w:r>
            <w:r w:rsidRPr="00F36D25">
              <w:rPr>
                <w:color w:val="000000"/>
                <w:szCs w:val="24"/>
                <w:lang w:val="lt-LT"/>
              </w:rPr>
              <w:t>Perkančiąja organizacija</w:t>
            </w:r>
            <w:r w:rsidRPr="00F36D25">
              <w:rPr>
                <w:szCs w:val="24"/>
                <w:lang w:val="lt-LT" w:eastAsia="lt-LT"/>
              </w:rPr>
              <w:t xml:space="preserve"> apie problemų, klaidų ir gedimų šalinimo rezultatus.</w:t>
            </w: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14:paraId="3E9FC439" w14:textId="77777777" w:rsidR="00FC613B" w:rsidRPr="00F36D25" w:rsidRDefault="00FC613B" w:rsidP="00490F96">
            <w:pPr>
              <w:pStyle w:val="30"/>
              <w:tabs>
                <w:tab w:val="center" w:pos="3552"/>
              </w:tabs>
              <w:jc w:val="both"/>
              <w:rPr>
                <w:szCs w:val="24"/>
                <w:lang w:val="lt-LT"/>
              </w:rPr>
            </w:pPr>
            <w:r w:rsidRPr="00F36D25">
              <w:rPr>
                <w:szCs w:val="24"/>
                <w:lang w:val="lt-LT"/>
              </w:rPr>
              <w:t>Pateikiamas vadovo raštas, patvirtinantis, kad pasiūlytai programinei įrangai turės veikiančią pagalbos tarnybą ir veikiantį kreipinių ir incidentų sprendimo procesą.</w:t>
            </w:r>
          </w:p>
          <w:p w14:paraId="1237A07E" w14:textId="77777777" w:rsidR="00FC613B" w:rsidRPr="00F36D25" w:rsidRDefault="00FC613B" w:rsidP="00490F96">
            <w:pPr>
              <w:pStyle w:val="30"/>
              <w:tabs>
                <w:tab w:val="center" w:pos="3552"/>
              </w:tabs>
              <w:jc w:val="both"/>
              <w:rPr>
                <w:szCs w:val="24"/>
                <w:lang w:val="lt-LT"/>
              </w:rPr>
            </w:pPr>
            <w:r w:rsidRPr="00F36D25">
              <w:rPr>
                <w:b/>
                <w:i/>
                <w:szCs w:val="24"/>
                <w:lang w:val="lt-LT"/>
              </w:rPr>
              <w:t>Pateikiama skaitmeninė dokumento kopija*.</w:t>
            </w:r>
          </w:p>
        </w:tc>
      </w:tr>
      <w:tr w:rsidR="000273BB" w:rsidRPr="00F36D25" w14:paraId="56A895D9" w14:textId="77777777" w:rsidTr="00E270F3">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Pr>
          <w:p w14:paraId="5FB9F725" w14:textId="77777777" w:rsidR="000273BB" w:rsidRPr="00E254E2" w:rsidRDefault="000273BB" w:rsidP="000273BB">
            <w:pPr>
              <w:spacing w:after="0" w:line="240" w:lineRule="auto"/>
              <w:rPr>
                <w:rFonts w:ascii="Times New Roman" w:eastAsia="Calibri" w:hAnsi="Times New Roman" w:cs="Times New Roman"/>
                <w:b/>
                <w:sz w:val="24"/>
                <w:szCs w:val="24"/>
              </w:rPr>
            </w:pPr>
            <w:r w:rsidRPr="00E254E2">
              <w:rPr>
                <w:rFonts w:ascii="Times New Roman" w:eastAsia="Calibri" w:hAnsi="Times New Roman" w:cs="Times New Roman"/>
                <w:b/>
                <w:sz w:val="24"/>
                <w:szCs w:val="24"/>
              </w:rPr>
              <w:t>Ūkio subjektų grupės dalyvavimo pirkime ir/ar rėmimosi kitų ūkio subjektų pajėgumais sąlygos:</w:t>
            </w:r>
          </w:p>
          <w:p w14:paraId="7C4B2AFE" w14:textId="77777777" w:rsidR="000273BB" w:rsidRPr="00E254E2" w:rsidRDefault="000273BB" w:rsidP="000273BB">
            <w:pPr>
              <w:spacing w:after="0" w:line="240" w:lineRule="auto"/>
              <w:rPr>
                <w:rFonts w:ascii="Times New Roman" w:eastAsia="Calibri" w:hAnsi="Times New Roman" w:cs="Times New Roman"/>
                <w:i/>
                <w:iCs/>
                <w:sz w:val="24"/>
                <w:szCs w:val="24"/>
              </w:rPr>
            </w:pPr>
            <w:r w:rsidRPr="00E254E2">
              <w:rPr>
                <w:rFonts w:ascii="Times New Roman" w:eastAsia="Calibri" w:hAnsi="Times New Roman" w:cs="Times New Roman"/>
                <w:i/>
                <w:iCs/>
                <w:sz w:val="24"/>
                <w:szCs w:val="24"/>
              </w:rPr>
              <w:t>a) reikalavimus turi atitikti visi ūkio subjektų grupės nariai kartu, atsižvelgiant į jų prisiimamus įsipareigojimus pirkimo sutarčiai vykdyti (patirtis sumuojama);</w:t>
            </w:r>
          </w:p>
          <w:p w14:paraId="6ABD4955" w14:textId="77777777" w:rsidR="000273BB" w:rsidRPr="00E254E2" w:rsidRDefault="000273BB" w:rsidP="000273BB">
            <w:pPr>
              <w:spacing w:after="0" w:line="240" w:lineRule="auto"/>
              <w:rPr>
                <w:rFonts w:ascii="Times New Roman" w:eastAsia="Calibri" w:hAnsi="Times New Roman" w:cs="Times New Roman"/>
                <w:i/>
                <w:iCs/>
                <w:sz w:val="24"/>
                <w:szCs w:val="24"/>
              </w:rPr>
            </w:pPr>
            <w:r w:rsidRPr="00E254E2">
              <w:rPr>
                <w:rFonts w:ascii="Times New Roman" w:eastAsia="Calibri" w:hAnsi="Times New Roman" w:cs="Times New Roman"/>
                <w:i/>
                <w:iCs/>
                <w:sz w:val="24"/>
                <w:szCs w:val="24"/>
              </w:rPr>
              <w:t xml:space="preserve">b) tiekėjas gali remtis kitų ūkio subjektų pajėgumais tik tuo atveju, kai tie ūkio subjektai, kurių pajėgumais buvo pasiremta, vykdys tą pirkimo sutarties dalį, kuriai reikia jų turimų pajėgumų. </w:t>
            </w:r>
          </w:p>
          <w:p w14:paraId="12014B0B" w14:textId="7AB333D7" w:rsidR="000273BB" w:rsidRPr="00F36D25" w:rsidRDefault="000273BB" w:rsidP="000273BB">
            <w:pPr>
              <w:pStyle w:val="30"/>
              <w:tabs>
                <w:tab w:val="center" w:pos="3552"/>
              </w:tabs>
              <w:jc w:val="both"/>
              <w:rPr>
                <w:szCs w:val="24"/>
                <w:lang w:val="lt-LT"/>
              </w:rPr>
            </w:pPr>
            <w:r w:rsidRPr="00E254E2">
              <w:rPr>
                <w:rFonts w:eastAsia="Calibri"/>
                <w:i/>
                <w:iCs/>
                <w:szCs w:val="24"/>
              </w:rPr>
              <w:t>c)</w:t>
            </w:r>
            <w:r w:rsidRPr="00E254E2">
              <w:rPr>
                <w:szCs w:val="24"/>
              </w:rPr>
              <w:t xml:space="preserve"> </w:t>
            </w:r>
            <w:proofErr w:type="spellStart"/>
            <w:r w:rsidRPr="00E254E2">
              <w:rPr>
                <w:rFonts w:eastAsia="Calibri"/>
                <w:i/>
                <w:iCs/>
                <w:szCs w:val="24"/>
              </w:rPr>
              <w:t>Tiekėjui</w:t>
            </w:r>
            <w:proofErr w:type="spellEnd"/>
            <w:r w:rsidRPr="00E254E2">
              <w:rPr>
                <w:rFonts w:eastAsia="Calibri"/>
                <w:i/>
                <w:iCs/>
                <w:szCs w:val="24"/>
              </w:rPr>
              <w:t xml:space="preserve"> </w:t>
            </w:r>
            <w:proofErr w:type="spellStart"/>
            <w:r w:rsidRPr="00E254E2">
              <w:rPr>
                <w:rFonts w:eastAsia="Calibri"/>
                <w:i/>
                <w:iCs/>
                <w:szCs w:val="24"/>
              </w:rPr>
              <w:t>nedraudžiama</w:t>
            </w:r>
            <w:proofErr w:type="spellEnd"/>
            <w:r w:rsidRPr="00E254E2">
              <w:rPr>
                <w:rFonts w:eastAsia="Calibri"/>
                <w:i/>
                <w:iCs/>
                <w:szCs w:val="24"/>
              </w:rPr>
              <w:t xml:space="preserve"> </w:t>
            </w:r>
            <w:proofErr w:type="spellStart"/>
            <w:r w:rsidRPr="00E254E2">
              <w:rPr>
                <w:rFonts w:eastAsia="Calibri"/>
                <w:i/>
                <w:iCs/>
                <w:szCs w:val="24"/>
              </w:rPr>
              <w:t>remtis</w:t>
            </w:r>
            <w:proofErr w:type="spellEnd"/>
            <w:r w:rsidRPr="00E254E2">
              <w:rPr>
                <w:rFonts w:eastAsia="Calibri"/>
                <w:i/>
                <w:iCs/>
                <w:szCs w:val="24"/>
              </w:rPr>
              <w:t xml:space="preserve"> </w:t>
            </w:r>
            <w:proofErr w:type="spellStart"/>
            <w:r w:rsidRPr="00E254E2">
              <w:rPr>
                <w:rFonts w:eastAsia="Calibri"/>
                <w:i/>
                <w:iCs/>
                <w:szCs w:val="24"/>
              </w:rPr>
              <w:t>sutartimi</w:t>
            </w:r>
            <w:proofErr w:type="spellEnd"/>
            <w:r w:rsidRPr="00E254E2">
              <w:rPr>
                <w:rFonts w:eastAsia="Calibri"/>
                <w:i/>
                <w:iCs/>
                <w:szCs w:val="24"/>
              </w:rPr>
              <w:t xml:space="preserve">, </w:t>
            </w:r>
            <w:proofErr w:type="spellStart"/>
            <w:r w:rsidRPr="00E254E2">
              <w:rPr>
                <w:rFonts w:eastAsia="Calibri"/>
                <w:i/>
                <w:iCs/>
                <w:szCs w:val="24"/>
              </w:rPr>
              <w:t>kurią</w:t>
            </w:r>
            <w:proofErr w:type="spellEnd"/>
            <w:r w:rsidRPr="00E254E2">
              <w:rPr>
                <w:rFonts w:eastAsia="Calibri"/>
                <w:i/>
                <w:iCs/>
                <w:szCs w:val="24"/>
              </w:rPr>
              <w:t xml:space="preserve"> </w:t>
            </w:r>
            <w:proofErr w:type="spellStart"/>
            <w:r w:rsidRPr="00E254E2">
              <w:rPr>
                <w:rFonts w:eastAsia="Calibri"/>
                <w:i/>
                <w:iCs/>
                <w:szCs w:val="24"/>
              </w:rPr>
              <w:t>tiekėjas</w:t>
            </w:r>
            <w:proofErr w:type="spellEnd"/>
            <w:r w:rsidRPr="00E254E2">
              <w:rPr>
                <w:rFonts w:eastAsia="Calibri"/>
                <w:i/>
                <w:iCs/>
                <w:szCs w:val="24"/>
              </w:rPr>
              <w:t xml:space="preserve"> </w:t>
            </w:r>
            <w:proofErr w:type="spellStart"/>
            <w:r w:rsidRPr="00E254E2">
              <w:rPr>
                <w:rFonts w:eastAsia="Calibri"/>
                <w:i/>
                <w:iCs/>
                <w:szCs w:val="24"/>
              </w:rPr>
              <w:t>vykdė</w:t>
            </w:r>
            <w:proofErr w:type="spellEnd"/>
            <w:r w:rsidRPr="00E254E2">
              <w:rPr>
                <w:rFonts w:eastAsia="Calibri"/>
                <w:i/>
                <w:iCs/>
                <w:szCs w:val="24"/>
              </w:rPr>
              <w:t xml:space="preserve"> ne </w:t>
            </w:r>
            <w:proofErr w:type="spellStart"/>
            <w:r w:rsidRPr="00E254E2">
              <w:rPr>
                <w:rFonts w:eastAsia="Calibri"/>
                <w:i/>
                <w:iCs/>
                <w:szCs w:val="24"/>
              </w:rPr>
              <w:t>vienas</w:t>
            </w:r>
            <w:proofErr w:type="spellEnd"/>
            <w:r w:rsidRPr="00E254E2">
              <w:rPr>
                <w:rFonts w:eastAsia="Calibri"/>
                <w:i/>
                <w:iCs/>
                <w:szCs w:val="24"/>
              </w:rPr>
              <w:t xml:space="preserve">, bet </w:t>
            </w:r>
            <w:proofErr w:type="spellStart"/>
            <w:r w:rsidRPr="00E254E2">
              <w:rPr>
                <w:rFonts w:eastAsia="Calibri"/>
                <w:i/>
                <w:iCs/>
                <w:szCs w:val="24"/>
              </w:rPr>
              <w:t>kartu</w:t>
            </w:r>
            <w:proofErr w:type="spellEnd"/>
            <w:r w:rsidRPr="00E254E2">
              <w:rPr>
                <w:rFonts w:eastAsia="Calibri"/>
                <w:i/>
                <w:iCs/>
                <w:szCs w:val="24"/>
              </w:rPr>
              <w:t xml:space="preserve"> </w:t>
            </w:r>
            <w:proofErr w:type="spellStart"/>
            <w:r w:rsidRPr="00E254E2">
              <w:rPr>
                <w:rFonts w:eastAsia="Calibri"/>
                <w:i/>
                <w:iCs/>
                <w:szCs w:val="24"/>
              </w:rPr>
              <w:t>su</w:t>
            </w:r>
            <w:proofErr w:type="spellEnd"/>
            <w:r w:rsidRPr="00E254E2">
              <w:rPr>
                <w:rFonts w:eastAsia="Calibri"/>
                <w:i/>
                <w:iCs/>
                <w:szCs w:val="24"/>
              </w:rPr>
              <w:t xml:space="preserve"> </w:t>
            </w:r>
            <w:proofErr w:type="spellStart"/>
            <w:r w:rsidRPr="00E254E2">
              <w:rPr>
                <w:rFonts w:eastAsia="Calibri"/>
                <w:i/>
                <w:iCs/>
                <w:szCs w:val="24"/>
              </w:rPr>
              <w:t>kitais</w:t>
            </w:r>
            <w:proofErr w:type="spellEnd"/>
            <w:r w:rsidRPr="00E254E2">
              <w:rPr>
                <w:rFonts w:eastAsia="Calibri"/>
                <w:i/>
                <w:iCs/>
                <w:szCs w:val="24"/>
              </w:rPr>
              <w:t xml:space="preserve"> </w:t>
            </w:r>
            <w:proofErr w:type="spellStart"/>
            <w:r w:rsidRPr="00E254E2">
              <w:rPr>
                <w:rFonts w:eastAsia="Calibri"/>
                <w:i/>
                <w:iCs/>
                <w:szCs w:val="24"/>
              </w:rPr>
              <w:t>ūkio</w:t>
            </w:r>
            <w:proofErr w:type="spellEnd"/>
            <w:r w:rsidRPr="00E254E2">
              <w:rPr>
                <w:rFonts w:eastAsia="Calibri"/>
                <w:i/>
                <w:iCs/>
                <w:szCs w:val="24"/>
              </w:rPr>
              <w:t xml:space="preserve"> </w:t>
            </w:r>
            <w:proofErr w:type="spellStart"/>
            <w:r w:rsidRPr="00E254E2">
              <w:rPr>
                <w:rFonts w:eastAsia="Calibri"/>
                <w:i/>
                <w:iCs/>
                <w:szCs w:val="24"/>
              </w:rPr>
              <w:t>subjektais</w:t>
            </w:r>
            <w:proofErr w:type="spellEnd"/>
            <w:r w:rsidRPr="00E254E2">
              <w:rPr>
                <w:rFonts w:eastAsia="Calibri"/>
                <w:i/>
                <w:iCs/>
                <w:szCs w:val="24"/>
              </w:rPr>
              <w:t xml:space="preserve">. </w:t>
            </w:r>
            <w:proofErr w:type="spellStart"/>
            <w:r w:rsidRPr="00E254E2">
              <w:rPr>
                <w:rFonts w:eastAsia="Calibri"/>
                <w:i/>
                <w:iCs/>
                <w:szCs w:val="24"/>
              </w:rPr>
              <w:t>Tačiau</w:t>
            </w:r>
            <w:proofErr w:type="spellEnd"/>
            <w:r w:rsidRPr="00E254E2">
              <w:rPr>
                <w:rFonts w:eastAsia="Calibri"/>
                <w:i/>
                <w:iCs/>
                <w:szCs w:val="24"/>
              </w:rPr>
              <w:t xml:space="preserve"> </w:t>
            </w:r>
            <w:proofErr w:type="spellStart"/>
            <w:r w:rsidRPr="00E254E2">
              <w:rPr>
                <w:rFonts w:eastAsia="Calibri"/>
                <w:i/>
                <w:iCs/>
                <w:szCs w:val="24"/>
              </w:rPr>
              <w:t>tokiu</w:t>
            </w:r>
            <w:proofErr w:type="spellEnd"/>
            <w:r w:rsidRPr="00E254E2">
              <w:rPr>
                <w:rFonts w:eastAsia="Calibri"/>
                <w:i/>
                <w:iCs/>
                <w:szCs w:val="24"/>
              </w:rPr>
              <w:t xml:space="preserve"> </w:t>
            </w:r>
            <w:proofErr w:type="spellStart"/>
            <w:r w:rsidRPr="00E254E2">
              <w:rPr>
                <w:rFonts w:eastAsia="Calibri"/>
                <w:i/>
                <w:iCs/>
                <w:szCs w:val="24"/>
              </w:rPr>
              <w:t>atveju</w:t>
            </w:r>
            <w:proofErr w:type="spellEnd"/>
            <w:r w:rsidRPr="00E254E2">
              <w:rPr>
                <w:rFonts w:eastAsia="Calibri"/>
                <w:i/>
                <w:iCs/>
                <w:szCs w:val="24"/>
              </w:rPr>
              <w:t xml:space="preserve"> </w:t>
            </w:r>
            <w:proofErr w:type="spellStart"/>
            <w:r w:rsidRPr="00E254E2">
              <w:rPr>
                <w:rFonts w:eastAsia="Calibri"/>
                <w:i/>
                <w:iCs/>
                <w:szCs w:val="24"/>
              </w:rPr>
              <w:t>vertinami</w:t>
            </w:r>
            <w:proofErr w:type="spellEnd"/>
            <w:r w:rsidRPr="00E254E2">
              <w:rPr>
                <w:rFonts w:eastAsia="Calibri"/>
                <w:i/>
                <w:iCs/>
                <w:szCs w:val="24"/>
              </w:rPr>
              <w:t xml:space="preserve"> </w:t>
            </w:r>
            <w:proofErr w:type="spellStart"/>
            <w:r w:rsidRPr="00E254E2">
              <w:rPr>
                <w:rFonts w:eastAsia="Calibri"/>
                <w:i/>
                <w:iCs/>
                <w:szCs w:val="24"/>
              </w:rPr>
              <w:t>būtent</w:t>
            </w:r>
            <w:proofErr w:type="spellEnd"/>
            <w:r w:rsidRPr="00E254E2">
              <w:rPr>
                <w:rFonts w:eastAsia="Calibri"/>
                <w:i/>
                <w:iCs/>
                <w:szCs w:val="24"/>
              </w:rPr>
              <w:t xml:space="preserve"> </w:t>
            </w:r>
            <w:proofErr w:type="spellStart"/>
            <w:r w:rsidRPr="00E254E2">
              <w:rPr>
                <w:rFonts w:eastAsia="Calibri"/>
                <w:i/>
                <w:iCs/>
                <w:szCs w:val="24"/>
              </w:rPr>
              <w:t>konkretaus</w:t>
            </w:r>
            <w:proofErr w:type="spellEnd"/>
            <w:r w:rsidRPr="00E254E2">
              <w:rPr>
                <w:rFonts w:eastAsia="Calibri"/>
                <w:i/>
                <w:iCs/>
                <w:szCs w:val="24"/>
              </w:rPr>
              <w:t xml:space="preserve"> </w:t>
            </w:r>
            <w:proofErr w:type="spellStart"/>
            <w:r w:rsidRPr="00E254E2">
              <w:rPr>
                <w:rFonts w:eastAsia="Calibri"/>
                <w:i/>
                <w:iCs/>
                <w:szCs w:val="24"/>
              </w:rPr>
              <w:t>ūkio</w:t>
            </w:r>
            <w:proofErr w:type="spellEnd"/>
            <w:r w:rsidRPr="00E254E2">
              <w:rPr>
                <w:rFonts w:eastAsia="Calibri"/>
                <w:i/>
                <w:iCs/>
                <w:szCs w:val="24"/>
              </w:rPr>
              <w:t xml:space="preserve"> </w:t>
            </w:r>
            <w:proofErr w:type="spellStart"/>
            <w:r w:rsidRPr="00E254E2">
              <w:rPr>
                <w:rFonts w:eastAsia="Calibri"/>
                <w:i/>
                <w:iCs/>
                <w:szCs w:val="24"/>
              </w:rPr>
              <w:t>subjekto</w:t>
            </w:r>
            <w:proofErr w:type="spellEnd"/>
            <w:r w:rsidRPr="00E254E2">
              <w:rPr>
                <w:rFonts w:eastAsia="Calibri"/>
                <w:i/>
                <w:iCs/>
                <w:szCs w:val="24"/>
              </w:rPr>
              <w:t xml:space="preserve">, </w:t>
            </w:r>
            <w:proofErr w:type="spellStart"/>
            <w:r w:rsidRPr="00E254E2">
              <w:rPr>
                <w:rFonts w:eastAsia="Calibri"/>
                <w:i/>
                <w:iCs/>
                <w:szCs w:val="24"/>
              </w:rPr>
              <w:t>dalyvaujančio</w:t>
            </w:r>
            <w:proofErr w:type="spellEnd"/>
            <w:r w:rsidRPr="00E254E2">
              <w:rPr>
                <w:rFonts w:eastAsia="Calibri"/>
                <w:i/>
                <w:iCs/>
                <w:szCs w:val="24"/>
              </w:rPr>
              <w:t xml:space="preserve"> </w:t>
            </w:r>
            <w:proofErr w:type="spellStart"/>
            <w:r w:rsidRPr="00E254E2">
              <w:rPr>
                <w:rFonts w:eastAsia="Calibri"/>
                <w:i/>
                <w:iCs/>
                <w:szCs w:val="24"/>
              </w:rPr>
              <w:t>viešajame</w:t>
            </w:r>
            <w:proofErr w:type="spellEnd"/>
            <w:r w:rsidRPr="00E254E2">
              <w:rPr>
                <w:rFonts w:eastAsia="Calibri"/>
                <w:i/>
                <w:iCs/>
                <w:szCs w:val="24"/>
              </w:rPr>
              <w:t xml:space="preserve"> </w:t>
            </w:r>
            <w:proofErr w:type="spellStart"/>
            <w:r w:rsidRPr="00E254E2">
              <w:rPr>
                <w:rFonts w:eastAsia="Calibri"/>
                <w:i/>
                <w:iCs/>
                <w:szCs w:val="24"/>
              </w:rPr>
              <w:t>pirkime</w:t>
            </w:r>
            <w:proofErr w:type="spellEnd"/>
            <w:r w:rsidRPr="00E254E2">
              <w:rPr>
                <w:rFonts w:eastAsia="Calibri"/>
                <w:i/>
                <w:iCs/>
                <w:szCs w:val="24"/>
              </w:rPr>
              <w:t xml:space="preserve">, </w:t>
            </w:r>
            <w:proofErr w:type="spellStart"/>
            <w:r w:rsidRPr="00E254E2">
              <w:rPr>
                <w:rFonts w:eastAsia="Calibri"/>
                <w:i/>
                <w:iCs/>
                <w:szCs w:val="24"/>
              </w:rPr>
              <w:t>atlikti</w:t>
            </w:r>
            <w:proofErr w:type="spellEnd"/>
            <w:r w:rsidRPr="00E254E2">
              <w:rPr>
                <w:rFonts w:eastAsia="Calibri"/>
                <w:i/>
                <w:iCs/>
                <w:szCs w:val="24"/>
              </w:rPr>
              <w:t xml:space="preserve"> </w:t>
            </w:r>
            <w:proofErr w:type="spellStart"/>
            <w:r w:rsidRPr="00E254E2">
              <w:rPr>
                <w:rFonts w:eastAsia="Calibri"/>
                <w:i/>
                <w:iCs/>
                <w:szCs w:val="24"/>
              </w:rPr>
              <w:t>darbai</w:t>
            </w:r>
            <w:proofErr w:type="spellEnd"/>
            <w:r w:rsidRPr="00E254E2">
              <w:rPr>
                <w:rFonts w:eastAsia="Calibri"/>
                <w:i/>
                <w:iCs/>
                <w:szCs w:val="24"/>
              </w:rPr>
              <w:t xml:space="preserve">, </w:t>
            </w:r>
            <w:proofErr w:type="spellStart"/>
            <w:r w:rsidRPr="00E254E2">
              <w:rPr>
                <w:rFonts w:eastAsia="Calibri"/>
                <w:i/>
                <w:iCs/>
                <w:szCs w:val="24"/>
              </w:rPr>
              <w:t>pristatytos</w:t>
            </w:r>
            <w:proofErr w:type="spellEnd"/>
            <w:r w:rsidRPr="00E254E2">
              <w:rPr>
                <w:rFonts w:eastAsia="Calibri"/>
                <w:i/>
                <w:iCs/>
                <w:szCs w:val="24"/>
              </w:rPr>
              <w:t xml:space="preserve"> </w:t>
            </w:r>
            <w:proofErr w:type="spellStart"/>
            <w:r w:rsidRPr="00E254E2">
              <w:rPr>
                <w:rFonts w:eastAsia="Calibri"/>
                <w:i/>
                <w:iCs/>
                <w:szCs w:val="24"/>
              </w:rPr>
              <w:t>prekės</w:t>
            </w:r>
            <w:proofErr w:type="spellEnd"/>
            <w:r w:rsidRPr="00E254E2">
              <w:rPr>
                <w:rFonts w:eastAsia="Calibri"/>
                <w:i/>
                <w:iCs/>
                <w:szCs w:val="24"/>
              </w:rPr>
              <w:t xml:space="preserve"> </w:t>
            </w:r>
            <w:proofErr w:type="spellStart"/>
            <w:r w:rsidRPr="00E254E2">
              <w:rPr>
                <w:rFonts w:eastAsia="Calibri"/>
                <w:i/>
                <w:iCs/>
                <w:szCs w:val="24"/>
              </w:rPr>
              <w:t>ar</w:t>
            </w:r>
            <w:proofErr w:type="spellEnd"/>
            <w:r w:rsidRPr="00E254E2">
              <w:rPr>
                <w:rFonts w:eastAsia="Calibri"/>
                <w:i/>
                <w:iCs/>
                <w:szCs w:val="24"/>
              </w:rPr>
              <w:t xml:space="preserve"> </w:t>
            </w:r>
            <w:proofErr w:type="spellStart"/>
            <w:r w:rsidRPr="00E254E2">
              <w:rPr>
                <w:rFonts w:eastAsia="Calibri"/>
                <w:i/>
                <w:iCs/>
                <w:szCs w:val="24"/>
              </w:rPr>
              <w:t>suteiktos</w:t>
            </w:r>
            <w:proofErr w:type="spellEnd"/>
            <w:r w:rsidRPr="00E254E2">
              <w:rPr>
                <w:rFonts w:eastAsia="Calibri"/>
                <w:i/>
                <w:iCs/>
                <w:szCs w:val="24"/>
              </w:rPr>
              <w:t xml:space="preserve"> </w:t>
            </w:r>
            <w:proofErr w:type="gramStart"/>
            <w:r w:rsidRPr="00E254E2">
              <w:rPr>
                <w:rFonts w:eastAsia="Calibri"/>
                <w:i/>
                <w:iCs/>
                <w:szCs w:val="24"/>
              </w:rPr>
              <w:t xml:space="preserve">paslaugos,  </w:t>
            </w:r>
            <w:proofErr w:type="spellStart"/>
            <w:r w:rsidRPr="00E254E2">
              <w:rPr>
                <w:rFonts w:eastAsia="Calibri"/>
                <w:i/>
                <w:iCs/>
                <w:szCs w:val="24"/>
              </w:rPr>
              <w:t>jų</w:t>
            </w:r>
            <w:proofErr w:type="spellEnd"/>
            <w:proofErr w:type="gramEnd"/>
            <w:r w:rsidRPr="00E254E2">
              <w:rPr>
                <w:rFonts w:eastAsia="Calibri"/>
                <w:i/>
                <w:iCs/>
                <w:szCs w:val="24"/>
              </w:rPr>
              <w:t xml:space="preserve"> </w:t>
            </w:r>
            <w:proofErr w:type="spellStart"/>
            <w:r w:rsidRPr="00E254E2">
              <w:rPr>
                <w:rFonts w:eastAsia="Calibri"/>
                <w:i/>
                <w:iCs/>
                <w:szCs w:val="24"/>
              </w:rPr>
              <w:t>apimtis</w:t>
            </w:r>
            <w:proofErr w:type="spellEnd"/>
            <w:r w:rsidRPr="00E254E2">
              <w:rPr>
                <w:rFonts w:eastAsia="Calibri"/>
                <w:i/>
                <w:iCs/>
                <w:szCs w:val="24"/>
              </w:rPr>
              <w:t xml:space="preserve">, </w:t>
            </w:r>
            <w:proofErr w:type="spellStart"/>
            <w:r w:rsidRPr="00E254E2">
              <w:rPr>
                <w:rFonts w:eastAsia="Calibri"/>
                <w:i/>
                <w:iCs/>
                <w:szCs w:val="24"/>
              </w:rPr>
              <w:t>vertė</w:t>
            </w:r>
            <w:proofErr w:type="spellEnd"/>
            <w:r w:rsidRPr="00E254E2">
              <w:rPr>
                <w:rFonts w:eastAsia="Calibri"/>
                <w:i/>
                <w:iCs/>
                <w:szCs w:val="24"/>
              </w:rPr>
              <w:t xml:space="preserve">, </w:t>
            </w:r>
            <w:proofErr w:type="spellStart"/>
            <w:r w:rsidRPr="00E254E2">
              <w:rPr>
                <w:rFonts w:eastAsia="Calibri"/>
                <w:i/>
                <w:iCs/>
                <w:szCs w:val="24"/>
              </w:rPr>
              <w:t>o ne</w:t>
            </w:r>
            <w:proofErr w:type="spellEnd"/>
            <w:r w:rsidRPr="00E254E2">
              <w:rPr>
                <w:rFonts w:eastAsia="Calibri"/>
                <w:i/>
                <w:iCs/>
                <w:szCs w:val="24"/>
              </w:rPr>
              <w:t xml:space="preserve"> visas </w:t>
            </w:r>
            <w:proofErr w:type="spellStart"/>
            <w:r w:rsidRPr="00E254E2">
              <w:rPr>
                <w:rFonts w:eastAsia="Calibri"/>
                <w:i/>
                <w:iCs/>
                <w:szCs w:val="24"/>
              </w:rPr>
              <w:t>vykdytos</w:t>
            </w:r>
            <w:proofErr w:type="spellEnd"/>
            <w:r w:rsidRPr="00E254E2">
              <w:rPr>
                <w:rFonts w:eastAsia="Calibri"/>
                <w:i/>
                <w:iCs/>
                <w:szCs w:val="24"/>
              </w:rPr>
              <w:t xml:space="preserve"> </w:t>
            </w:r>
            <w:proofErr w:type="spellStart"/>
            <w:r w:rsidRPr="00E254E2">
              <w:rPr>
                <w:rFonts w:eastAsia="Calibri"/>
                <w:i/>
                <w:iCs/>
                <w:szCs w:val="24"/>
              </w:rPr>
              <w:t>sutarties</w:t>
            </w:r>
            <w:proofErr w:type="spellEnd"/>
            <w:r w:rsidRPr="00E254E2">
              <w:rPr>
                <w:rFonts w:eastAsia="Calibri"/>
                <w:i/>
                <w:iCs/>
                <w:szCs w:val="24"/>
              </w:rPr>
              <w:t xml:space="preserve"> </w:t>
            </w:r>
            <w:proofErr w:type="spellStart"/>
            <w:r w:rsidRPr="00E254E2">
              <w:rPr>
                <w:rFonts w:eastAsia="Calibri"/>
                <w:i/>
                <w:iCs/>
                <w:szCs w:val="24"/>
              </w:rPr>
              <w:t>objektas</w:t>
            </w:r>
            <w:proofErr w:type="spellEnd"/>
            <w:r w:rsidRPr="00E254E2">
              <w:rPr>
                <w:rFonts w:eastAsia="Calibri"/>
                <w:i/>
                <w:iCs/>
                <w:szCs w:val="24"/>
              </w:rPr>
              <w:t>.</w:t>
            </w:r>
          </w:p>
        </w:tc>
      </w:tr>
    </w:tbl>
    <w:p w14:paraId="143439FB" w14:textId="77777777" w:rsidR="00FC613B" w:rsidRPr="00F36D25" w:rsidRDefault="00FC613B" w:rsidP="00FC613B">
      <w:pPr>
        <w:ind w:firstLine="567"/>
        <w:jc w:val="both"/>
        <w:rPr>
          <w:rFonts w:ascii="Times New Roman" w:hAnsi="Times New Roman" w:cs="Times New Roman"/>
          <w:b/>
          <w:sz w:val="24"/>
          <w:szCs w:val="24"/>
        </w:rPr>
      </w:pPr>
      <w:r w:rsidRPr="00F36D25">
        <w:rPr>
          <w:rFonts w:ascii="Times New Roman" w:hAnsi="Times New Roman" w:cs="Times New Roman"/>
          <w:b/>
          <w:sz w:val="24"/>
          <w:szCs w:val="24"/>
        </w:rPr>
        <w:t xml:space="preserve">Profesinio pajėgumo reikalavimai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5"/>
        <w:gridCol w:w="4649"/>
        <w:gridCol w:w="4228"/>
      </w:tblGrid>
      <w:tr w:rsidR="00CC3C3F" w:rsidRPr="00F36D25" w14:paraId="0CF25B96" w14:textId="77777777" w:rsidTr="00490F96">
        <w:trPr>
          <w:trHeight w:val="817"/>
        </w:trPr>
        <w:tc>
          <w:tcPr>
            <w:tcW w:w="108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BE036D8" w14:textId="77777777" w:rsidR="00CC3C3F" w:rsidRPr="00CC3C3F" w:rsidRDefault="00CC3C3F" w:rsidP="00CC3C3F">
            <w:pPr>
              <w:spacing w:after="0" w:line="240" w:lineRule="auto"/>
              <w:ind w:left="-959" w:firstLine="851"/>
              <w:rPr>
                <w:rFonts w:ascii="Times New Roman" w:hAnsi="Times New Roman" w:cs="Times New Roman"/>
                <w:b/>
                <w:bCs/>
                <w:sz w:val="24"/>
                <w:szCs w:val="24"/>
              </w:rPr>
            </w:pPr>
            <w:r w:rsidRPr="00CC3C3F">
              <w:rPr>
                <w:rFonts w:ascii="Times New Roman" w:hAnsi="Times New Roman" w:cs="Times New Roman"/>
                <w:b/>
                <w:bCs/>
                <w:sz w:val="24"/>
                <w:szCs w:val="24"/>
              </w:rPr>
              <w:t xml:space="preserve">Eil. </w:t>
            </w:r>
          </w:p>
          <w:p w14:paraId="69D28E7E" w14:textId="63A4FCF8" w:rsidR="00CC3C3F" w:rsidRPr="00F36D25" w:rsidRDefault="00CC3C3F" w:rsidP="00CC3C3F">
            <w:pPr>
              <w:tabs>
                <w:tab w:val="left" w:pos="192"/>
              </w:tabs>
              <w:rPr>
                <w:rFonts w:ascii="Times New Roman" w:hAnsi="Times New Roman" w:cs="Times New Roman"/>
                <w:sz w:val="24"/>
                <w:szCs w:val="24"/>
              </w:rPr>
            </w:pPr>
            <w:r w:rsidRPr="00CC3C3F">
              <w:rPr>
                <w:rFonts w:ascii="Times New Roman" w:hAnsi="Times New Roman" w:cs="Times New Roman"/>
                <w:b/>
                <w:bCs/>
                <w:sz w:val="24"/>
                <w:szCs w:val="24"/>
              </w:rPr>
              <w:t>Nr.</w:t>
            </w:r>
          </w:p>
        </w:tc>
        <w:tc>
          <w:tcPr>
            <w:tcW w:w="464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DB1561C" w14:textId="32AA5013" w:rsidR="00CC3C3F" w:rsidRPr="00CC3C3F" w:rsidRDefault="00CC3C3F" w:rsidP="00CC3C3F">
            <w:pPr>
              <w:pStyle w:val="30"/>
              <w:tabs>
                <w:tab w:val="center" w:pos="3552"/>
              </w:tabs>
              <w:jc w:val="both"/>
              <w:rPr>
                <w:b/>
                <w:bCs/>
                <w:szCs w:val="24"/>
                <w:lang w:val="lt-LT"/>
              </w:rPr>
            </w:pPr>
            <w:proofErr w:type="spellStart"/>
            <w:r w:rsidRPr="00CC3C3F">
              <w:rPr>
                <w:b/>
                <w:bCs/>
                <w:szCs w:val="24"/>
              </w:rPr>
              <w:t>Kvalifikacijos</w:t>
            </w:r>
            <w:proofErr w:type="spellEnd"/>
            <w:r w:rsidRPr="00CC3C3F">
              <w:rPr>
                <w:b/>
                <w:bCs/>
                <w:szCs w:val="24"/>
              </w:rPr>
              <w:t xml:space="preserve"> </w:t>
            </w:r>
            <w:proofErr w:type="spellStart"/>
            <w:r w:rsidRPr="00CC3C3F">
              <w:rPr>
                <w:b/>
                <w:bCs/>
                <w:szCs w:val="24"/>
              </w:rPr>
              <w:t>reikalavimai</w:t>
            </w:r>
            <w:proofErr w:type="spellEnd"/>
          </w:p>
        </w:tc>
        <w:tc>
          <w:tcPr>
            <w:tcW w:w="42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7413DF3" w14:textId="4ACEA8BE" w:rsidR="00CC3C3F" w:rsidRPr="00CC3C3F" w:rsidRDefault="00CC3C3F" w:rsidP="00CC3C3F">
            <w:pPr>
              <w:pStyle w:val="30"/>
              <w:tabs>
                <w:tab w:val="center" w:pos="3552"/>
              </w:tabs>
              <w:jc w:val="both"/>
              <w:rPr>
                <w:rFonts w:eastAsia="TimesNewRoman"/>
                <w:b/>
                <w:bCs/>
                <w:szCs w:val="24"/>
                <w:lang w:val="lt-LT" w:eastAsia="lt-LT"/>
              </w:rPr>
            </w:pPr>
            <w:proofErr w:type="spellStart"/>
            <w:r w:rsidRPr="00CC3C3F">
              <w:rPr>
                <w:b/>
                <w:bCs/>
                <w:szCs w:val="24"/>
              </w:rPr>
              <w:t>Kvalifikacijos</w:t>
            </w:r>
            <w:proofErr w:type="spellEnd"/>
            <w:r w:rsidRPr="00CC3C3F">
              <w:rPr>
                <w:b/>
                <w:bCs/>
                <w:szCs w:val="24"/>
              </w:rPr>
              <w:t xml:space="preserve"> </w:t>
            </w:r>
            <w:proofErr w:type="spellStart"/>
            <w:r w:rsidRPr="00CC3C3F">
              <w:rPr>
                <w:b/>
                <w:bCs/>
                <w:szCs w:val="24"/>
              </w:rPr>
              <w:t>reikalavimus</w:t>
            </w:r>
            <w:proofErr w:type="spellEnd"/>
            <w:r w:rsidRPr="00CC3C3F">
              <w:rPr>
                <w:b/>
                <w:bCs/>
                <w:szCs w:val="24"/>
              </w:rPr>
              <w:t xml:space="preserve"> </w:t>
            </w:r>
            <w:proofErr w:type="spellStart"/>
            <w:r w:rsidRPr="00CC3C3F">
              <w:rPr>
                <w:b/>
                <w:bCs/>
                <w:szCs w:val="24"/>
              </w:rPr>
              <w:t>įrodantys</w:t>
            </w:r>
            <w:proofErr w:type="spellEnd"/>
            <w:r w:rsidRPr="00CC3C3F">
              <w:rPr>
                <w:b/>
                <w:bCs/>
                <w:szCs w:val="24"/>
              </w:rPr>
              <w:t xml:space="preserve"> </w:t>
            </w:r>
            <w:proofErr w:type="spellStart"/>
            <w:r w:rsidRPr="00CC3C3F">
              <w:rPr>
                <w:b/>
                <w:bCs/>
                <w:szCs w:val="24"/>
              </w:rPr>
              <w:t>dokumentai</w:t>
            </w:r>
            <w:proofErr w:type="spellEnd"/>
          </w:p>
        </w:tc>
      </w:tr>
      <w:tr w:rsidR="00CC3C3F" w:rsidRPr="00F36D25" w14:paraId="4D71CEEA" w14:textId="77777777" w:rsidTr="00490F96">
        <w:trPr>
          <w:trHeight w:val="2460"/>
        </w:trPr>
        <w:tc>
          <w:tcPr>
            <w:tcW w:w="108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48B047D5" w14:textId="57BE9EDB" w:rsidR="00CC3C3F" w:rsidRPr="00F36D25" w:rsidRDefault="00CC3C3F" w:rsidP="00CC3C3F">
            <w:pPr>
              <w:tabs>
                <w:tab w:val="left" w:pos="192"/>
              </w:tabs>
              <w:rPr>
                <w:rFonts w:ascii="Times New Roman" w:hAnsi="Times New Roman" w:cs="Times New Roman"/>
                <w:sz w:val="24"/>
                <w:szCs w:val="24"/>
              </w:rPr>
            </w:pPr>
            <w:r w:rsidRPr="00F36D25">
              <w:rPr>
                <w:rFonts w:ascii="Times New Roman" w:hAnsi="Times New Roman" w:cs="Times New Roman"/>
                <w:sz w:val="24"/>
                <w:szCs w:val="24"/>
              </w:rPr>
              <w:t>4.</w:t>
            </w:r>
            <w:r>
              <w:rPr>
                <w:rFonts w:ascii="Times New Roman" w:hAnsi="Times New Roman" w:cs="Times New Roman"/>
                <w:sz w:val="24"/>
                <w:szCs w:val="24"/>
              </w:rPr>
              <w:t>3</w:t>
            </w:r>
          </w:p>
        </w:tc>
        <w:tc>
          <w:tcPr>
            <w:tcW w:w="464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DC09504" w14:textId="47D8C9DF" w:rsidR="00CC3C3F" w:rsidRDefault="00CC3C3F" w:rsidP="00CC3C3F">
            <w:pPr>
              <w:pStyle w:val="30"/>
              <w:tabs>
                <w:tab w:val="center" w:pos="3552"/>
              </w:tabs>
              <w:jc w:val="both"/>
              <w:rPr>
                <w:szCs w:val="24"/>
                <w:lang w:val="lt-LT"/>
              </w:rPr>
            </w:pPr>
            <w:r w:rsidRPr="00F36D25">
              <w:rPr>
                <w:szCs w:val="24"/>
                <w:lang w:val="lt-LT"/>
              </w:rPr>
              <w:t>Tiekėjas turi pasiūlyti kvalifikuotus specialistus, kurie turi atitikti žemiau nurodytus reikalavimus.</w:t>
            </w:r>
          </w:p>
          <w:p w14:paraId="62C55922" w14:textId="77777777" w:rsidR="00CC3C3F" w:rsidRPr="00F36D25" w:rsidRDefault="00CC3C3F" w:rsidP="00CC3C3F">
            <w:pPr>
              <w:pStyle w:val="30"/>
              <w:tabs>
                <w:tab w:val="center" w:pos="3552"/>
              </w:tabs>
              <w:jc w:val="both"/>
              <w:rPr>
                <w:szCs w:val="24"/>
                <w:lang w:val="lt-LT"/>
              </w:rPr>
            </w:pPr>
          </w:p>
          <w:p w14:paraId="50217DBD" w14:textId="77777777" w:rsidR="00CC3C3F" w:rsidRPr="00F36D25" w:rsidRDefault="00CC3C3F" w:rsidP="00CC3C3F">
            <w:pPr>
              <w:pStyle w:val="x3"/>
              <w:shd w:val="clear" w:color="auto" w:fill="FFFFFF"/>
              <w:spacing w:before="0" w:beforeAutospacing="0" w:after="0" w:afterAutospacing="0"/>
              <w:jc w:val="both"/>
              <w:rPr>
                <w:color w:val="000000"/>
              </w:rPr>
            </w:pPr>
            <w:r w:rsidRPr="00F36D25">
              <w:rPr>
                <w:rStyle w:val="xcontentpasted17"/>
                <w:bCs/>
                <w:color w:val="000000"/>
                <w:bdr w:val="none" w:sz="0" w:space="0" w:color="auto" w:frame="1"/>
              </w:rPr>
              <w:t>Vienas specialistas gali vykdyti daugiau nei vienos srities specialisto funkcijas, jei jo kvalifikacija atitinka ir kitos pozicijos specialistui keliamus reikalavimus</w:t>
            </w:r>
            <w:r w:rsidRPr="00F36D25">
              <w:rPr>
                <w:rStyle w:val="xcontentpasted17"/>
                <w:b/>
                <w:bCs/>
                <w:color w:val="000000"/>
                <w:u w:val="single"/>
                <w:bdr w:val="none" w:sz="0" w:space="0" w:color="auto" w:frame="1"/>
              </w:rPr>
              <w:t>.</w:t>
            </w:r>
            <w:r w:rsidRPr="00F36D25">
              <w:rPr>
                <w:color w:val="000000"/>
                <w:bdr w:val="none" w:sz="0" w:space="0" w:color="auto" w:frame="1"/>
              </w:rPr>
              <w:br/>
            </w:r>
          </w:p>
          <w:p w14:paraId="2FE199D9" w14:textId="77777777" w:rsidR="00CC3C3F" w:rsidRPr="00F36D25" w:rsidRDefault="00CC3C3F" w:rsidP="00CC3C3F">
            <w:pPr>
              <w:pStyle w:val="xmsonormal"/>
              <w:shd w:val="clear" w:color="auto" w:fill="FFFFFF"/>
              <w:spacing w:before="0" w:beforeAutospacing="0" w:after="0" w:afterAutospacing="0"/>
              <w:ind w:left="720"/>
              <w:jc w:val="both"/>
              <w:rPr>
                <w:color w:val="000000"/>
              </w:rPr>
            </w:pPr>
            <w:r w:rsidRPr="00F36D25">
              <w:rPr>
                <w:color w:val="000000"/>
                <w:bdr w:val="none" w:sz="0" w:space="0" w:color="auto" w:frame="1"/>
              </w:rPr>
              <w:t> </w:t>
            </w:r>
          </w:p>
          <w:p w14:paraId="7CD7D9AB" w14:textId="77777777" w:rsidR="00CC3C3F" w:rsidRPr="00F36D25" w:rsidRDefault="00CC3C3F" w:rsidP="00CC3C3F">
            <w:pPr>
              <w:pStyle w:val="30"/>
              <w:tabs>
                <w:tab w:val="center" w:pos="3552"/>
              </w:tabs>
              <w:jc w:val="both"/>
              <w:rPr>
                <w:szCs w:val="24"/>
                <w:lang w:val="lt-LT"/>
              </w:rPr>
            </w:pPr>
          </w:p>
          <w:p w14:paraId="7FC66C07" w14:textId="77777777" w:rsidR="00CC3C3F" w:rsidRPr="00F36D25" w:rsidRDefault="00CC3C3F" w:rsidP="00CC3C3F">
            <w:pPr>
              <w:spacing w:after="200"/>
              <w:ind w:left="720"/>
              <w:jc w:val="both"/>
              <w:rPr>
                <w:rFonts w:ascii="Times New Roman" w:hAnsi="Times New Roman" w:cs="Times New Roman"/>
                <w:sz w:val="24"/>
                <w:szCs w:val="24"/>
              </w:rPr>
            </w:pPr>
          </w:p>
        </w:tc>
        <w:tc>
          <w:tcPr>
            <w:tcW w:w="422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0487EEF4" w14:textId="45496FDC" w:rsidR="00CC3C3F" w:rsidRDefault="00CC3C3F" w:rsidP="00CC3C3F">
            <w:pPr>
              <w:spacing w:after="0" w:line="240" w:lineRule="auto"/>
              <w:ind w:right="45"/>
              <w:jc w:val="both"/>
              <w:rPr>
                <w:rFonts w:ascii="Times New Roman" w:hAnsi="Times New Roman"/>
                <w:b/>
                <w:bCs/>
                <w:color w:val="000000" w:themeColor="text1"/>
                <w:sz w:val="24"/>
                <w:szCs w:val="24"/>
                <w:lang w:val="lt"/>
              </w:rPr>
            </w:pPr>
            <w:r w:rsidRPr="00106167">
              <w:rPr>
                <w:rFonts w:ascii="Times New Roman" w:hAnsi="Times New Roman"/>
                <w:b/>
                <w:bCs/>
                <w:color w:val="000000" w:themeColor="text1"/>
                <w:sz w:val="24"/>
                <w:szCs w:val="24"/>
                <w:lang w:val="lt"/>
              </w:rPr>
              <w:lastRenderedPageBreak/>
              <w:t>Kartu su pasiūlymu pateikiama:</w:t>
            </w:r>
          </w:p>
          <w:p w14:paraId="554160DC" w14:textId="4D849335" w:rsidR="00CC3C3F" w:rsidRPr="00106167" w:rsidRDefault="00CC3C3F" w:rsidP="00CC3C3F">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w:t>
            </w:r>
            <w:r w:rsidR="00477A70">
              <w:rPr>
                <w:rFonts w:ascii="Times New Roman" w:hAnsi="Times New Roman"/>
                <w:color w:val="000000" w:themeColor="text1"/>
                <w:sz w:val="24"/>
                <w:szCs w:val="24"/>
                <w:lang w:val="lt"/>
              </w:rPr>
              <w:t>8</w:t>
            </w:r>
            <w:r w:rsidRPr="00B24747">
              <w:rPr>
                <w:rFonts w:ascii="Times New Roman" w:hAnsi="Times New Roman"/>
                <w:color w:val="000000" w:themeColor="text1"/>
                <w:sz w:val="24"/>
                <w:szCs w:val="24"/>
                <w:lang w:val="lt"/>
              </w:rPr>
              <w:t xml:space="preserve"> priedas);</w:t>
            </w:r>
          </w:p>
          <w:p w14:paraId="2D5516AD" w14:textId="51264D18" w:rsidR="00CC3C3F" w:rsidRDefault="00CC3C3F" w:rsidP="00CC3C3F">
            <w:pPr>
              <w:spacing w:after="0" w:line="240" w:lineRule="auto"/>
              <w:ind w:right="45"/>
              <w:jc w:val="both"/>
            </w:pPr>
          </w:p>
          <w:p w14:paraId="519FC25F" w14:textId="77777777" w:rsidR="00CC3C3F" w:rsidRPr="00106167" w:rsidRDefault="00CC3C3F" w:rsidP="00CC3C3F">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 xml:space="preserve">2) jei siūlomi specialistai nėra teikėjo darbuotojai, teikėjas privalo pateikti su </w:t>
            </w:r>
            <w:r w:rsidRPr="00106167">
              <w:rPr>
                <w:rFonts w:ascii="Times New Roman" w:hAnsi="Times New Roman"/>
                <w:color w:val="000000" w:themeColor="text1"/>
                <w:sz w:val="24"/>
                <w:szCs w:val="24"/>
                <w:lang w:val="lt"/>
              </w:rPr>
              <w:lastRenderedPageBreak/>
              <w:t>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78F09452" w14:textId="77777777" w:rsidR="00CC3C3F" w:rsidRPr="00A90C69" w:rsidRDefault="00CC3C3F" w:rsidP="00CC3C3F">
            <w:pPr>
              <w:spacing w:line="240" w:lineRule="auto"/>
              <w:jc w:val="both"/>
              <w:rPr>
                <w:rFonts w:ascii="Times New Roman" w:hAnsi="Times New Roman"/>
                <w:sz w:val="24"/>
                <w:szCs w:val="24"/>
              </w:rPr>
            </w:pPr>
            <w:r w:rsidRPr="00A90C69">
              <w:rPr>
                <w:rFonts w:ascii="Times New Roman" w:hAnsi="Times New Roman"/>
                <w:sz w:val="24"/>
                <w:szCs w:val="24"/>
              </w:rPr>
              <w:t>-jeigu pasiūlymą teikia ūkio subjektų grupė – reikalavimą turi atitikti ūkio subjektų grupės 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076F783" w14:textId="77777777" w:rsidR="00CC3C3F" w:rsidRPr="00A90C69" w:rsidRDefault="00CC3C3F" w:rsidP="00CC3C3F">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2948E097" w14:textId="12BEB057" w:rsidR="00CC3C3F" w:rsidRDefault="00CC3C3F" w:rsidP="00CC3C3F">
            <w:pPr>
              <w:spacing w:after="0" w:line="240" w:lineRule="auto"/>
              <w:jc w:val="both"/>
              <w:rPr>
                <w:rFonts w:ascii="Times New Roman" w:hAnsi="Times New Roman"/>
                <w:sz w:val="24"/>
                <w:szCs w:val="24"/>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p w14:paraId="6B19878B" w14:textId="39A7FD98" w:rsidR="00CC3C3F" w:rsidRPr="006C4701" w:rsidRDefault="00CC3C3F" w:rsidP="00CC3C3F">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Pr="00E254E2">
              <w:rPr>
                <w:rFonts w:ascii="Times New Roman" w:hAnsi="Times New Roman" w:cs="Times New Roman"/>
                <w:sz w:val="24"/>
                <w:szCs w:val="24"/>
              </w:rPr>
              <w:t>) Pateikiamos specialistų</w:t>
            </w:r>
            <w:r w:rsidRPr="00E254E2">
              <w:rPr>
                <w:rFonts w:ascii="Times New Roman" w:hAnsi="Times New Roman" w:cs="Times New Roman"/>
                <w:color w:val="000000"/>
                <w:sz w:val="24"/>
                <w:szCs w:val="24"/>
              </w:rPr>
              <w:t xml:space="preserve"> CV, sertifikatų, pažymėjimų ar kitų lygiaverčių dokumentų, patvirtinančių specialistų atitikimą nurodytiems reikalavimams, kopijos </w:t>
            </w:r>
          </w:p>
        </w:tc>
      </w:tr>
      <w:tr w:rsidR="00CC3C3F" w:rsidRPr="00F36D25" w14:paraId="79C32FD8" w14:textId="77777777" w:rsidTr="001652F1">
        <w:trPr>
          <w:trHeight w:val="350"/>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1BC4BF" w14:textId="2843750D" w:rsidR="00CC3C3F" w:rsidRPr="00870282" w:rsidRDefault="00CC3C3F" w:rsidP="00CC3C3F">
            <w:pPr>
              <w:tabs>
                <w:tab w:val="left" w:pos="192"/>
              </w:tabs>
              <w:spacing w:after="0" w:line="240" w:lineRule="auto"/>
              <w:rPr>
                <w:rFonts w:ascii="Times New Roman" w:hAnsi="Times New Roman" w:cs="Times New Roman"/>
                <w:sz w:val="24"/>
                <w:szCs w:val="24"/>
              </w:rPr>
            </w:pPr>
            <w:r w:rsidRPr="00870282">
              <w:rPr>
                <w:rFonts w:ascii="Times New Roman" w:hAnsi="Times New Roman" w:cs="Times New Roman"/>
                <w:sz w:val="24"/>
                <w:szCs w:val="24"/>
              </w:rPr>
              <w:lastRenderedPageBreak/>
              <w:t>4.3.1</w:t>
            </w: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01561B" w14:textId="2335E978" w:rsidR="00CC3C3F" w:rsidRDefault="00CC3C3F" w:rsidP="00CC3C3F">
            <w:pPr>
              <w:spacing w:before="100" w:beforeAutospacing="1" w:after="0" w:line="240" w:lineRule="auto"/>
              <w:rPr>
                <w:rFonts w:ascii="Times New Roman" w:hAnsi="Times New Roman" w:cs="Times New Roman"/>
                <w:b/>
                <w:bCs/>
                <w:color w:val="000000"/>
                <w:sz w:val="24"/>
                <w:szCs w:val="24"/>
              </w:rPr>
            </w:pPr>
            <w:r w:rsidRPr="00E254E2">
              <w:rPr>
                <w:rFonts w:ascii="Times New Roman" w:hAnsi="Times New Roman" w:cs="Times New Roman"/>
                <w:b/>
                <w:bCs/>
                <w:color w:val="000000"/>
                <w:sz w:val="24"/>
                <w:szCs w:val="24"/>
              </w:rPr>
              <w:t>Projekto vadovas</w:t>
            </w:r>
          </w:p>
          <w:p w14:paraId="72BD3A02" w14:textId="5A290679" w:rsidR="00CC3C3F" w:rsidRDefault="00CC3C3F" w:rsidP="00CC3C3F">
            <w:pPr>
              <w:spacing w:after="0" w:line="240" w:lineRule="auto"/>
              <w:rPr>
                <w:rFonts w:ascii="Times New Roman" w:hAnsi="Times New Roman" w:cs="Times New Roman"/>
                <w:bCs/>
                <w:color w:val="000000"/>
                <w:sz w:val="24"/>
                <w:szCs w:val="24"/>
              </w:rPr>
            </w:pPr>
            <w:r w:rsidRPr="001652F1">
              <w:rPr>
                <w:rFonts w:ascii="Times New Roman" w:hAnsi="Times New Roman" w:cs="Times New Roman"/>
                <w:bCs/>
                <w:color w:val="000000"/>
                <w:sz w:val="24"/>
                <w:szCs w:val="24"/>
              </w:rPr>
              <w:t>Kvalifikacija:</w:t>
            </w:r>
          </w:p>
          <w:p w14:paraId="72EA34E2" w14:textId="77777777" w:rsidR="00CC3C3F" w:rsidRPr="009830F9" w:rsidRDefault="00CC3C3F" w:rsidP="00CC3C3F">
            <w:pPr>
              <w:spacing w:after="0" w:line="240" w:lineRule="auto"/>
              <w:rPr>
                <w:rFonts w:ascii="Times New Roman" w:hAnsi="Times New Roman" w:cs="Times New Roman"/>
                <w:bCs/>
                <w:color w:val="000000"/>
                <w:sz w:val="16"/>
                <w:szCs w:val="16"/>
              </w:rPr>
            </w:pPr>
          </w:p>
          <w:p w14:paraId="79BCD261" w14:textId="002E7778" w:rsidR="00CC3C3F" w:rsidRDefault="00CC3C3F" w:rsidP="00CC3C3F">
            <w:pPr>
              <w:spacing w:after="0" w:line="240" w:lineRule="auto"/>
              <w:rPr>
                <w:rStyle w:val="xcontentpasted18"/>
                <w:rFonts w:ascii="Times New Roman" w:hAnsi="Times New Roman" w:cs="Times New Roman"/>
                <w:color w:val="000000"/>
                <w:sz w:val="24"/>
                <w:szCs w:val="24"/>
                <w:bdr w:val="none" w:sz="0" w:space="0" w:color="auto" w:frame="1"/>
              </w:rPr>
            </w:pPr>
            <w:r>
              <w:rPr>
                <w:rStyle w:val="xcontentpasted18"/>
                <w:rFonts w:ascii="Times New Roman" w:hAnsi="Times New Roman" w:cs="Times New Roman"/>
                <w:color w:val="000000"/>
                <w:sz w:val="24"/>
                <w:szCs w:val="24"/>
                <w:bdr w:val="none" w:sz="0" w:space="0" w:color="auto" w:frame="1"/>
              </w:rPr>
              <w:t>-</w:t>
            </w:r>
            <w:r w:rsidRPr="00870282">
              <w:rPr>
                <w:rStyle w:val="xcontentpasted18"/>
                <w:rFonts w:ascii="Times New Roman" w:hAnsi="Times New Roman" w:cs="Times New Roman"/>
                <w:color w:val="000000"/>
                <w:sz w:val="24"/>
                <w:szCs w:val="24"/>
                <w:bdr w:val="none" w:sz="0" w:space="0" w:color="auto" w:frame="1"/>
              </w:rPr>
              <w:t>turi turėti tarptautiniu mastu pripažintą projekto vadovo kvalifikaciją;</w:t>
            </w:r>
          </w:p>
          <w:p w14:paraId="11A9D851" w14:textId="77777777" w:rsidR="00CC3C3F" w:rsidRPr="009830F9" w:rsidRDefault="00CC3C3F" w:rsidP="00CC3C3F">
            <w:pPr>
              <w:spacing w:after="0" w:line="240" w:lineRule="auto"/>
              <w:rPr>
                <w:rStyle w:val="xcontentpasted18"/>
                <w:rFonts w:ascii="Times New Roman" w:hAnsi="Times New Roman" w:cs="Times New Roman"/>
                <w:color w:val="000000"/>
                <w:sz w:val="16"/>
                <w:szCs w:val="16"/>
                <w:bdr w:val="none" w:sz="0" w:space="0" w:color="auto" w:frame="1"/>
              </w:rPr>
            </w:pPr>
          </w:p>
          <w:p w14:paraId="312725EF" w14:textId="5C46F9B6" w:rsidR="00CC3C3F" w:rsidRPr="001652F1" w:rsidRDefault="00CC3C3F" w:rsidP="00CC3C3F">
            <w:pPr>
              <w:spacing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Specifinė patirtis:</w:t>
            </w:r>
          </w:p>
          <w:p w14:paraId="2A301557" w14:textId="24385A7F" w:rsidR="00CC3C3F" w:rsidRPr="00870282" w:rsidRDefault="00CC3C3F" w:rsidP="00CC3C3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r w:rsidRPr="00870282">
              <w:rPr>
                <w:rFonts w:ascii="Times New Roman" w:hAnsi="Times New Roman" w:cs="Times New Roman"/>
                <w:sz w:val="24"/>
                <w:szCs w:val="24"/>
              </w:rPr>
              <w:t>ne mažesn</w:t>
            </w:r>
            <w:r>
              <w:rPr>
                <w:rFonts w:ascii="Times New Roman" w:hAnsi="Times New Roman" w:cs="Times New Roman"/>
                <w:sz w:val="24"/>
                <w:szCs w:val="24"/>
              </w:rPr>
              <w:t>ė</w:t>
            </w:r>
            <w:r w:rsidRPr="00870282">
              <w:rPr>
                <w:rFonts w:ascii="Times New Roman" w:hAnsi="Times New Roman" w:cs="Times New Roman"/>
                <w:sz w:val="24"/>
                <w:szCs w:val="24"/>
              </w:rPr>
              <w:t xml:space="preserve"> kaip 3 metų vadovavimo </w:t>
            </w:r>
            <w:r w:rsidRPr="00E254E2">
              <w:rPr>
                <w:rFonts w:ascii="Times New Roman" w:hAnsi="Times New Roman" w:cs="Times New Roman"/>
                <w:color w:val="000000"/>
                <w:sz w:val="24"/>
                <w:szCs w:val="24"/>
              </w:rPr>
              <w:t>projektams patirtis</w:t>
            </w:r>
            <w:r>
              <w:rPr>
                <w:rFonts w:ascii="Times New Roman" w:hAnsi="Times New Roman" w:cs="Times New Roman"/>
                <w:color w:val="000000"/>
                <w:sz w:val="24"/>
                <w:szCs w:val="24"/>
              </w:rPr>
              <w:t>,</w:t>
            </w:r>
            <w:r w:rsidRPr="00870282">
              <w:rPr>
                <w:rFonts w:ascii="Times New Roman" w:hAnsi="Times New Roman" w:cs="Times New Roman"/>
                <w:sz w:val="24"/>
                <w:szCs w:val="24"/>
              </w:rPr>
              <w:t xml:space="preserve"> kurios metu buvo teikiama informacinių sistemų ir/ar</w:t>
            </w:r>
            <w:r>
              <w:rPr>
                <w:rFonts w:ascii="Times New Roman" w:hAnsi="Times New Roman" w:cs="Times New Roman"/>
                <w:sz w:val="24"/>
                <w:szCs w:val="24"/>
              </w:rPr>
              <w:t>ba</w:t>
            </w:r>
            <w:r w:rsidRPr="00870282">
              <w:rPr>
                <w:rFonts w:ascii="Times New Roman" w:hAnsi="Times New Roman" w:cs="Times New Roman"/>
                <w:sz w:val="24"/>
                <w:szCs w:val="24"/>
              </w:rPr>
              <w:t xml:space="preserve"> registrų </w:t>
            </w:r>
            <w:r w:rsidRPr="00870282">
              <w:rPr>
                <w:rFonts w:ascii="Times New Roman" w:hAnsi="Times New Roman" w:cs="Times New Roman"/>
                <w:sz w:val="24"/>
                <w:szCs w:val="24"/>
              </w:rPr>
              <w:lastRenderedPageBreak/>
              <w:t>programinės įrangos priežiūra ir</w:t>
            </w:r>
            <w:r>
              <w:rPr>
                <w:rFonts w:ascii="Times New Roman" w:hAnsi="Times New Roman" w:cs="Times New Roman"/>
                <w:sz w:val="24"/>
                <w:szCs w:val="24"/>
              </w:rPr>
              <w:t>/arba</w:t>
            </w:r>
            <w:r w:rsidRPr="00870282">
              <w:rPr>
                <w:rFonts w:ascii="Times New Roman" w:hAnsi="Times New Roman" w:cs="Times New Roman"/>
                <w:sz w:val="24"/>
                <w:szCs w:val="24"/>
              </w:rPr>
              <w:t xml:space="preserve">  vystymas.</w:t>
            </w:r>
            <w:r w:rsidRPr="00870282">
              <w:rPr>
                <w:rFonts w:ascii="Times New Roman" w:hAnsi="Times New Roman" w:cs="Times New Roman"/>
                <w:sz w:val="24"/>
                <w:szCs w:val="24"/>
              </w:rPr>
              <w:br/>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AF801A" w14:textId="77777777" w:rsidR="00CC3C3F" w:rsidRPr="00870282" w:rsidRDefault="00CC3C3F" w:rsidP="00CC3C3F">
            <w:pPr>
              <w:tabs>
                <w:tab w:val="center" w:pos="3552"/>
              </w:tabs>
              <w:spacing w:after="0" w:line="240" w:lineRule="auto"/>
              <w:rPr>
                <w:rFonts w:ascii="Times New Roman" w:hAnsi="Times New Roman" w:cs="Times New Roman"/>
                <w:sz w:val="24"/>
                <w:szCs w:val="24"/>
              </w:rPr>
            </w:pPr>
            <w:r w:rsidRPr="00870282">
              <w:rPr>
                <w:rFonts w:ascii="Times New Roman" w:hAnsi="Times New Roman" w:cs="Times New Roman"/>
                <w:sz w:val="24"/>
                <w:szCs w:val="24"/>
              </w:rPr>
              <w:lastRenderedPageBreak/>
              <w:t>Projekto vadovo kvalifikacija turi būti</w:t>
            </w:r>
          </w:p>
          <w:p w14:paraId="14D22297" w14:textId="77777777" w:rsidR="00CC3C3F" w:rsidRPr="00870282" w:rsidRDefault="00CC3C3F" w:rsidP="00CC3C3F">
            <w:pPr>
              <w:tabs>
                <w:tab w:val="center" w:pos="3552"/>
              </w:tabs>
              <w:spacing w:after="0" w:line="240" w:lineRule="auto"/>
              <w:rPr>
                <w:rFonts w:ascii="Times New Roman" w:hAnsi="Times New Roman" w:cs="Times New Roman"/>
                <w:sz w:val="24"/>
                <w:szCs w:val="24"/>
              </w:rPr>
            </w:pPr>
            <w:r w:rsidRPr="00870282">
              <w:rPr>
                <w:rFonts w:ascii="Times New Roman" w:hAnsi="Times New Roman" w:cs="Times New Roman"/>
                <w:sz w:val="24"/>
                <w:szCs w:val="24"/>
              </w:rPr>
              <w:t>patvirtinta tarptautiniu mastu pripažįstamu</w:t>
            </w:r>
          </w:p>
          <w:p w14:paraId="5C85B6B9" w14:textId="77777777" w:rsidR="00CC3C3F" w:rsidRPr="00870282" w:rsidRDefault="00CC3C3F" w:rsidP="00CC3C3F">
            <w:pPr>
              <w:tabs>
                <w:tab w:val="center" w:pos="3552"/>
              </w:tabs>
              <w:spacing w:after="0" w:line="240" w:lineRule="auto"/>
              <w:rPr>
                <w:rFonts w:ascii="Times New Roman" w:hAnsi="Times New Roman" w:cs="Times New Roman"/>
                <w:sz w:val="24"/>
                <w:szCs w:val="24"/>
              </w:rPr>
            </w:pPr>
            <w:r w:rsidRPr="00870282">
              <w:rPr>
                <w:rFonts w:ascii="Times New Roman" w:hAnsi="Times New Roman" w:cs="Times New Roman"/>
                <w:sz w:val="24"/>
                <w:szCs w:val="24"/>
              </w:rPr>
              <w:t>projektų valdymo kvalifikaciją</w:t>
            </w:r>
          </w:p>
          <w:p w14:paraId="10BFB612" w14:textId="77777777" w:rsidR="00CC3C3F" w:rsidRPr="00870282" w:rsidRDefault="00CC3C3F" w:rsidP="00CC3C3F">
            <w:pPr>
              <w:tabs>
                <w:tab w:val="center" w:pos="3552"/>
              </w:tabs>
              <w:spacing w:after="0" w:line="240" w:lineRule="auto"/>
              <w:rPr>
                <w:rFonts w:ascii="Times New Roman" w:hAnsi="Times New Roman" w:cs="Times New Roman"/>
                <w:sz w:val="24"/>
                <w:szCs w:val="24"/>
              </w:rPr>
            </w:pPr>
            <w:r w:rsidRPr="00870282">
              <w:rPr>
                <w:rFonts w:ascii="Times New Roman" w:hAnsi="Times New Roman" w:cs="Times New Roman"/>
                <w:sz w:val="24"/>
                <w:szCs w:val="24"/>
              </w:rPr>
              <w:t>patvirtinančiu sertifikatu: Project</w:t>
            </w:r>
          </w:p>
          <w:p w14:paraId="25B8825E" w14:textId="77777777" w:rsidR="00CC3C3F" w:rsidRPr="00870282" w:rsidRDefault="00CC3C3F" w:rsidP="00CC3C3F">
            <w:pPr>
              <w:tabs>
                <w:tab w:val="center" w:pos="3552"/>
              </w:tabs>
              <w:spacing w:after="0" w:line="240" w:lineRule="auto"/>
              <w:rPr>
                <w:rFonts w:ascii="Times New Roman" w:hAnsi="Times New Roman" w:cs="Times New Roman"/>
                <w:sz w:val="24"/>
                <w:szCs w:val="24"/>
              </w:rPr>
            </w:pPr>
            <w:proofErr w:type="spellStart"/>
            <w:r w:rsidRPr="00870282">
              <w:rPr>
                <w:rFonts w:ascii="Times New Roman" w:hAnsi="Times New Roman" w:cs="Times New Roman"/>
                <w:sz w:val="24"/>
                <w:szCs w:val="24"/>
              </w:rPr>
              <w:t>Management</w:t>
            </w:r>
            <w:proofErr w:type="spellEnd"/>
            <w:r w:rsidRPr="00870282">
              <w:rPr>
                <w:rFonts w:ascii="Times New Roman" w:hAnsi="Times New Roman" w:cs="Times New Roman"/>
                <w:sz w:val="24"/>
                <w:szCs w:val="24"/>
              </w:rPr>
              <w:t xml:space="preserve"> Professional (PMP), Prince2</w:t>
            </w:r>
          </w:p>
          <w:p w14:paraId="326E21F9" w14:textId="77777777" w:rsidR="00CC3C3F" w:rsidRPr="00870282" w:rsidRDefault="00CC3C3F" w:rsidP="00CC3C3F">
            <w:pPr>
              <w:tabs>
                <w:tab w:val="center" w:pos="3552"/>
              </w:tabs>
              <w:spacing w:after="0" w:line="240" w:lineRule="auto"/>
              <w:rPr>
                <w:rFonts w:ascii="Times New Roman" w:hAnsi="Times New Roman" w:cs="Times New Roman"/>
                <w:sz w:val="24"/>
                <w:szCs w:val="24"/>
              </w:rPr>
            </w:pPr>
            <w:proofErr w:type="spellStart"/>
            <w:r w:rsidRPr="00870282">
              <w:rPr>
                <w:rFonts w:ascii="Times New Roman" w:hAnsi="Times New Roman" w:cs="Times New Roman"/>
                <w:sz w:val="24"/>
                <w:szCs w:val="24"/>
              </w:rPr>
              <w:t>Practitioner</w:t>
            </w:r>
            <w:proofErr w:type="spellEnd"/>
            <w:r w:rsidRPr="00870282">
              <w:rPr>
                <w:rFonts w:ascii="Times New Roman" w:hAnsi="Times New Roman" w:cs="Times New Roman"/>
                <w:sz w:val="24"/>
                <w:szCs w:val="24"/>
              </w:rPr>
              <w:t xml:space="preserve">, IT Project+, </w:t>
            </w:r>
            <w:proofErr w:type="spellStart"/>
            <w:r w:rsidRPr="00870282">
              <w:rPr>
                <w:rFonts w:ascii="Times New Roman" w:hAnsi="Times New Roman" w:cs="Times New Roman"/>
                <w:sz w:val="24"/>
                <w:szCs w:val="24"/>
              </w:rPr>
              <w:t>CompTIA</w:t>
            </w:r>
            <w:proofErr w:type="spellEnd"/>
          </w:p>
          <w:p w14:paraId="461A0E6B" w14:textId="77777777" w:rsidR="00CC3C3F" w:rsidRPr="00870282" w:rsidRDefault="00CC3C3F" w:rsidP="00CC3C3F">
            <w:pPr>
              <w:tabs>
                <w:tab w:val="center" w:pos="3552"/>
              </w:tabs>
              <w:spacing w:after="0" w:line="240" w:lineRule="auto"/>
              <w:rPr>
                <w:rFonts w:ascii="Times New Roman" w:hAnsi="Times New Roman" w:cs="Times New Roman"/>
                <w:sz w:val="24"/>
                <w:szCs w:val="24"/>
              </w:rPr>
            </w:pPr>
            <w:r w:rsidRPr="00870282">
              <w:rPr>
                <w:rFonts w:ascii="Times New Roman" w:hAnsi="Times New Roman" w:cs="Times New Roman"/>
                <w:sz w:val="24"/>
                <w:szCs w:val="24"/>
              </w:rPr>
              <w:t>Project+ arba kitu lygiaverčiu sertifikatu</w:t>
            </w:r>
          </w:p>
          <w:p w14:paraId="70A80B37" w14:textId="77777777" w:rsidR="00CC3C3F" w:rsidRPr="00870282" w:rsidRDefault="00CC3C3F" w:rsidP="00CC3C3F">
            <w:pPr>
              <w:pStyle w:val="30"/>
              <w:tabs>
                <w:tab w:val="center" w:pos="3552"/>
              </w:tabs>
              <w:jc w:val="both"/>
              <w:rPr>
                <w:szCs w:val="24"/>
                <w:lang w:val="lt-LT"/>
              </w:rPr>
            </w:pPr>
            <w:r w:rsidRPr="00870282">
              <w:rPr>
                <w:szCs w:val="24"/>
                <w:lang w:val="lt-LT"/>
              </w:rPr>
              <w:t>arba lygiaverčiu dokumentu</w:t>
            </w:r>
          </w:p>
        </w:tc>
      </w:tr>
      <w:tr w:rsidR="00CC3C3F" w:rsidRPr="00F36D25" w14:paraId="6018533A" w14:textId="77777777" w:rsidTr="00490F96">
        <w:trPr>
          <w:trHeight w:val="1505"/>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0F5CD7" w14:textId="4230F032" w:rsidR="00CC3C3F" w:rsidRPr="00870282" w:rsidRDefault="00CC3C3F" w:rsidP="00CC3C3F">
            <w:pPr>
              <w:tabs>
                <w:tab w:val="left" w:pos="192"/>
              </w:tabs>
              <w:spacing w:after="0"/>
              <w:rPr>
                <w:rFonts w:ascii="Times New Roman" w:hAnsi="Times New Roman" w:cs="Times New Roman"/>
                <w:sz w:val="24"/>
                <w:szCs w:val="24"/>
              </w:rPr>
            </w:pPr>
            <w:r w:rsidRPr="00870282">
              <w:rPr>
                <w:rFonts w:ascii="Times New Roman" w:hAnsi="Times New Roman" w:cs="Times New Roman"/>
                <w:sz w:val="24"/>
                <w:szCs w:val="24"/>
              </w:rPr>
              <w:t>4.3.2</w:t>
            </w: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D0CB71" w14:textId="77777777" w:rsidR="00CC3C3F" w:rsidRDefault="00CC3C3F" w:rsidP="00CC3C3F">
            <w:pPr>
              <w:tabs>
                <w:tab w:val="center" w:pos="3552"/>
              </w:tabs>
              <w:spacing w:after="0" w:line="240" w:lineRule="auto"/>
              <w:jc w:val="both"/>
              <w:rPr>
                <w:rFonts w:ascii="Times New Roman" w:eastAsia="Times New Roman" w:hAnsi="Times New Roman" w:cs="Times New Roman"/>
                <w:b/>
                <w:sz w:val="24"/>
                <w:szCs w:val="24"/>
              </w:rPr>
            </w:pPr>
            <w:r w:rsidRPr="00870282">
              <w:rPr>
                <w:rFonts w:ascii="Times New Roman" w:eastAsia="Times New Roman" w:hAnsi="Times New Roman" w:cs="Times New Roman"/>
                <w:b/>
                <w:sz w:val="24"/>
                <w:szCs w:val="24"/>
              </w:rPr>
              <w:t>Programuotojas</w:t>
            </w:r>
          </w:p>
          <w:p w14:paraId="7869892E" w14:textId="26B3CD1E" w:rsidR="00CC3C3F" w:rsidRPr="009830F9" w:rsidRDefault="00CC3C3F" w:rsidP="00CC3C3F">
            <w:pPr>
              <w:tabs>
                <w:tab w:val="center" w:pos="3552"/>
              </w:tabs>
              <w:spacing w:after="0" w:line="240"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24"/>
                <w:szCs w:val="24"/>
              </w:rPr>
              <w:t xml:space="preserve"> </w:t>
            </w:r>
          </w:p>
          <w:p w14:paraId="75A58BE3" w14:textId="65D9AB42" w:rsidR="00CC3C3F" w:rsidRDefault="00CC3C3F" w:rsidP="00CC3C3F">
            <w:pPr>
              <w:tabs>
                <w:tab w:val="center" w:pos="3552"/>
              </w:tabs>
              <w:spacing w:after="0" w:line="240" w:lineRule="auto"/>
              <w:jc w:val="both"/>
              <w:rPr>
                <w:rFonts w:ascii="Times New Roman" w:hAnsi="Times New Roman" w:cs="Times New Roman"/>
                <w:sz w:val="24"/>
                <w:szCs w:val="24"/>
              </w:rPr>
            </w:pPr>
            <w:r w:rsidRPr="009830F9">
              <w:rPr>
                <w:rFonts w:ascii="Times New Roman" w:hAnsi="Times New Roman" w:cs="Times New Roman"/>
                <w:sz w:val="24"/>
                <w:szCs w:val="24"/>
              </w:rPr>
              <w:t>Kvalifikacija:</w:t>
            </w:r>
          </w:p>
          <w:p w14:paraId="6A8BEA00" w14:textId="77777777" w:rsidR="00CC3C3F" w:rsidRPr="009830F9" w:rsidRDefault="00CC3C3F" w:rsidP="00CC3C3F">
            <w:pPr>
              <w:tabs>
                <w:tab w:val="center" w:pos="3552"/>
              </w:tabs>
              <w:spacing w:after="0" w:line="240" w:lineRule="auto"/>
              <w:jc w:val="both"/>
              <w:rPr>
                <w:rFonts w:ascii="Times New Roman" w:hAnsi="Times New Roman" w:cs="Times New Roman"/>
                <w:sz w:val="16"/>
                <w:szCs w:val="16"/>
              </w:rPr>
            </w:pPr>
          </w:p>
          <w:p w14:paraId="2DA411CF" w14:textId="245CDE07" w:rsidR="00CC3C3F" w:rsidRDefault="00CC3C3F" w:rsidP="00CC3C3F">
            <w:pPr>
              <w:tabs>
                <w:tab w:val="center" w:pos="3552"/>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E254E2">
              <w:rPr>
                <w:rFonts w:ascii="Times New Roman" w:hAnsi="Times New Roman" w:cs="Times New Roman"/>
                <w:color w:val="000000"/>
                <w:sz w:val="24"/>
                <w:szCs w:val="24"/>
              </w:rPr>
              <w:t>turi turėti tarptautiniu mastu pripažintą programuotojo kvalifikaciją.</w:t>
            </w:r>
          </w:p>
          <w:p w14:paraId="19BE83D8" w14:textId="77777777" w:rsidR="00CC3C3F" w:rsidRPr="009830F9" w:rsidRDefault="00CC3C3F" w:rsidP="00CC3C3F">
            <w:pPr>
              <w:tabs>
                <w:tab w:val="center" w:pos="3552"/>
              </w:tabs>
              <w:spacing w:after="0" w:line="240" w:lineRule="auto"/>
              <w:jc w:val="both"/>
              <w:rPr>
                <w:rFonts w:ascii="Times New Roman" w:hAnsi="Times New Roman" w:cs="Times New Roman"/>
                <w:color w:val="000000"/>
                <w:sz w:val="16"/>
                <w:szCs w:val="16"/>
              </w:rPr>
            </w:pPr>
          </w:p>
          <w:p w14:paraId="6989131D" w14:textId="3CD4AC04" w:rsidR="00CC3C3F" w:rsidRDefault="00CC3C3F" w:rsidP="00CC3C3F">
            <w:pPr>
              <w:spacing w:after="0"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Specifinė patirtis:</w:t>
            </w:r>
          </w:p>
          <w:p w14:paraId="45D7F849" w14:textId="77777777" w:rsidR="00CC3C3F" w:rsidRPr="009830F9" w:rsidRDefault="00CC3C3F" w:rsidP="00CC3C3F">
            <w:pPr>
              <w:spacing w:after="0" w:line="240" w:lineRule="auto"/>
              <w:rPr>
                <w:rFonts w:ascii="Times New Roman" w:hAnsi="Times New Roman" w:cs="Times New Roman"/>
                <w:color w:val="000000"/>
                <w:sz w:val="16"/>
                <w:szCs w:val="16"/>
              </w:rPr>
            </w:pPr>
          </w:p>
          <w:p w14:paraId="299EB09F" w14:textId="6B806843" w:rsidR="00CC3C3F" w:rsidRPr="00870282" w:rsidRDefault="00CC3C3F" w:rsidP="00CC3C3F">
            <w:pPr>
              <w:pStyle w:val="30"/>
              <w:tabs>
                <w:tab w:val="center" w:pos="3552"/>
              </w:tabs>
              <w:jc w:val="both"/>
              <w:rPr>
                <w:szCs w:val="24"/>
                <w:lang w:val="lt-LT"/>
              </w:rPr>
            </w:pPr>
            <w:r>
              <w:rPr>
                <w:szCs w:val="24"/>
                <w:lang w:val="lt-LT"/>
              </w:rPr>
              <w:t>-</w:t>
            </w:r>
            <w:r w:rsidRPr="00870282">
              <w:rPr>
                <w:szCs w:val="24"/>
                <w:lang w:val="lt-LT"/>
              </w:rPr>
              <w:t>ne mažesnę nei 3 metų programinės įrangos priežiūros ir</w:t>
            </w:r>
            <w:r>
              <w:rPr>
                <w:szCs w:val="24"/>
                <w:lang w:val="lt-LT"/>
              </w:rPr>
              <w:t>/arba</w:t>
            </w:r>
            <w:r w:rsidRPr="00870282">
              <w:rPr>
                <w:szCs w:val="24"/>
                <w:lang w:val="lt-LT"/>
              </w:rPr>
              <w:t xml:space="preserve"> vystymo  patirtį.</w:t>
            </w:r>
          </w:p>
          <w:p w14:paraId="47EA7A02" w14:textId="382CB612" w:rsidR="00CC3C3F" w:rsidRPr="00870282" w:rsidRDefault="00CC3C3F" w:rsidP="00CC3C3F">
            <w:pPr>
              <w:pStyle w:val="30"/>
              <w:tabs>
                <w:tab w:val="center" w:pos="0"/>
                <w:tab w:val="left" w:pos="632"/>
              </w:tabs>
              <w:jc w:val="both"/>
              <w:rPr>
                <w:szCs w:val="24"/>
                <w:lang w:val="lt-LT"/>
              </w:rPr>
            </w:pPr>
            <w:r>
              <w:rPr>
                <w:szCs w:val="24"/>
                <w:lang w:val="lt-LT"/>
              </w:rPr>
              <w:t>-</w:t>
            </w:r>
            <w:r w:rsidRPr="00870282">
              <w:rPr>
                <w:szCs w:val="24"/>
                <w:lang w:val="lt-LT"/>
              </w:rPr>
              <w:t xml:space="preserve">privalo turėti patirties su aukšto pasiekiamumo sistemomis </w:t>
            </w:r>
            <w:proofErr w:type="spellStart"/>
            <w:r w:rsidRPr="00870282">
              <w:rPr>
                <w:szCs w:val="24"/>
                <w:lang w:val="lt-LT"/>
              </w:rPr>
              <w:t>load</w:t>
            </w:r>
            <w:proofErr w:type="spellEnd"/>
            <w:r w:rsidRPr="00870282">
              <w:rPr>
                <w:szCs w:val="24"/>
                <w:lang w:val="lt-LT"/>
              </w:rPr>
              <w:t xml:space="preserve"> </w:t>
            </w:r>
            <w:proofErr w:type="spellStart"/>
            <w:r w:rsidRPr="00870282">
              <w:rPr>
                <w:szCs w:val="24"/>
                <w:lang w:val="lt-LT"/>
              </w:rPr>
              <w:t>balancer</w:t>
            </w:r>
            <w:proofErr w:type="spellEnd"/>
            <w:r w:rsidRPr="00870282">
              <w:rPr>
                <w:szCs w:val="24"/>
                <w:lang w:val="lt-LT"/>
              </w:rPr>
              <w:t>);</w:t>
            </w:r>
          </w:p>
          <w:p w14:paraId="09578C0D" w14:textId="77777777" w:rsidR="00CC3C3F" w:rsidRPr="00870282" w:rsidRDefault="00CC3C3F" w:rsidP="00CC3C3F">
            <w:pPr>
              <w:pStyle w:val="30"/>
              <w:tabs>
                <w:tab w:val="center" w:pos="3552"/>
              </w:tabs>
              <w:jc w:val="both"/>
              <w:rPr>
                <w:szCs w:val="24"/>
                <w:lang w:val="lt-LT"/>
              </w:rPr>
            </w:pP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DD67ED" w14:textId="77777777" w:rsidR="00CC3C3F" w:rsidRPr="00E254E2" w:rsidRDefault="00CC3C3F" w:rsidP="00CC3C3F">
            <w:pPr>
              <w:spacing w:line="240" w:lineRule="auto"/>
              <w:rPr>
                <w:rFonts w:ascii="Times New Roman" w:hAnsi="Times New Roman" w:cs="Times New Roman"/>
                <w:color w:val="000000"/>
                <w:sz w:val="24"/>
                <w:szCs w:val="24"/>
              </w:rPr>
            </w:pPr>
            <w:r w:rsidRPr="00E254E2">
              <w:rPr>
                <w:rFonts w:ascii="Times New Roman" w:hAnsi="Times New Roman" w:cs="Times New Roman"/>
                <w:b/>
                <w:bCs/>
                <w:i/>
                <w:iCs/>
                <w:color w:val="000000"/>
                <w:sz w:val="24"/>
                <w:szCs w:val="24"/>
              </w:rPr>
              <w:t>Programuotojo</w:t>
            </w:r>
            <w:r w:rsidRPr="00E254E2">
              <w:rPr>
                <w:rFonts w:ascii="Times New Roman" w:hAnsi="Times New Roman" w:cs="Times New Roman"/>
                <w:color w:val="000000"/>
                <w:sz w:val="24"/>
                <w:szCs w:val="24"/>
              </w:rPr>
              <w:t xml:space="preserve"> kvalifikacija turi būti patvirtinta tarptautiniu mastu pripažįstamais atitinkamais sertifikatais:</w:t>
            </w:r>
          </w:p>
          <w:p w14:paraId="6CE8DFF0" w14:textId="77777777" w:rsidR="00CC3C3F" w:rsidRPr="00E254E2" w:rsidRDefault="00CC3C3F" w:rsidP="00CC3C3F">
            <w:pPr>
              <w:spacing w:line="240" w:lineRule="auto"/>
              <w:rPr>
                <w:rFonts w:ascii="Times New Roman" w:hAnsi="Times New Roman" w:cs="Times New Roman"/>
                <w:color w:val="000000"/>
                <w:sz w:val="24"/>
                <w:szCs w:val="24"/>
              </w:rPr>
            </w:pPr>
            <w:proofErr w:type="spellStart"/>
            <w:r w:rsidRPr="00E254E2">
              <w:rPr>
                <w:rFonts w:ascii="Times New Roman" w:eastAsia="TimesNewRoman" w:hAnsi="Times New Roman" w:cs="Times New Roman"/>
                <w:sz w:val="24"/>
                <w:szCs w:val="24"/>
              </w:rPr>
              <w:t>Oracle</w:t>
            </w:r>
            <w:proofErr w:type="spellEnd"/>
            <w:r w:rsidRPr="00E254E2">
              <w:rPr>
                <w:rFonts w:ascii="Times New Roman" w:eastAsia="TimesNewRoman" w:hAnsi="Times New Roman" w:cs="Times New Roman"/>
                <w:sz w:val="24"/>
                <w:szCs w:val="24"/>
              </w:rPr>
              <w:t xml:space="preserve"> </w:t>
            </w:r>
            <w:proofErr w:type="spellStart"/>
            <w:r w:rsidRPr="00E254E2">
              <w:rPr>
                <w:rFonts w:ascii="Times New Roman" w:eastAsia="TimesNewRoman" w:hAnsi="Times New Roman" w:cs="Times New Roman"/>
                <w:sz w:val="24"/>
                <w:szCs w:val="24"/>
              </w:rPr>
              <w:t>Certified</w:t>
            </w:r>
            <w:proofErr w:type="spellEnd"/>
            <w:r w:rsidRPr="00E254E2">
              <w:rPr>
                <w:rFonts w:ascii="Times New Roman" w:eastAsia="TimesNewRoman" w:hAnsi="Times New Roman" w:cs="Times New Roman"/>
                <w:sz w:val="24"/>
                <w:szCs w:val="24"/>
              </w:rPr>
              <w:t xml:space="preserve"> Java </w:t>
            </w:r>
            <w:proofErr w:type="spellStart"/>
            <w:r w:rsidRPr="00E254E2">
              <w:rPr>
                <w:rFonts w:ascii="Times New Roman" w:eastAsia="TimesNewRoman" w:hAnsi="Times New Roman" w:cs="Times New Roman"/>
                <w:sz w:val="24"/>
                <w:szCs w:val="24"/>
              </w:rPr>
              <w:t>Programer</w:t>
            </w:r>
            <w:proofErr w:type="spellEnd"/>
            <w:r w:rsidRPr="00E254E2">
              <w:rPr>
                <w:rFonts w:ascii="Times New Roman" w:eastAsia="TimesNewRoman" w:hAnsi="Times New Roman" w:cs="Times New Roman"/>
                <w:sz w:val="24"/>
                <w:szCs w:val="24"/>
              </w:rPr>
              <w:t xml:space="preserve"> (OCJP) </w:t>
            </w:r>
            <w:r w:rsidRPr="00E254E2">
              <w:rPr>
                <w:rFonts w:ascii="Times New Roman" w:hAnsi="Times New Roman" w:cs="Times New Roman"/>
                <w:color w:val="000000"/>
                <w:sz w:val="24"/>
                <w:szCs w:val="24"/>
              </w:rPr>
              <w:t xml:space="preserve"> arba kitais lygiaverčiais sertifikatais arba lygiaverčiais dokumentais.</w:t>
            </w:r>
          </w:p>
          <w:p w14:paraId="0837CF4C" w14:textId="77777777" w:rsidR="00CC3C3F" w:rsidRPr="00870282" w:rsidRDefault="00CC3C3F" w:rsidP="00CC3C3F">
            <w:pPr>
              <w:pStyle w:val="30"/>
              <w:tabs>
                <w:tab w:val="center" w:pos="3552"/>
              </w:tabs>
              <w:jc w:val="both"/>
              <w:rPr>
                <w:b/>
                <w:bCs/>
                <w:szCs w:val="24"/>
                <w:lang w:val="lt-LT"/>
              </w:rPr>
            </w:pPr>
          </w:p>
        </w:tc>
      </w:tr>
      <w:tr w:rsidR="00CC3C3F" w:rsidRPr="00F36D25" w14:paraId="17DC143D" w14:textId="77777777" w:rsidTr="00490F96">
        <w:trPr>
          <w:trHeight w:val="2116"/>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0F467D" w14:textId="77777777" w:rsidR="00CC3C3F" w:rsidRPr="00870282" w:rsidRDefault="00CC3C3F" w:rsidP="00CC3C3F">
            <w:pPr>
              <w:tabs>
                <w:tab w:val="left" w:pos="192"/>
              </w:tabs>
              <w:spacing w:after="0"/>
              <w:rPr>
                <w:rFonts w:ascii="Times New Roman" w:hAnsi="Times New Roman" w:cs="Times New Roman"/>
                <w:sz w:val="24"/>
                <w:szCs w:val="24"/>
              </w:rPr>
            </w:pPr>
            <w:r w:rsidRPr="00870282">
              <w:rPr>
                <w:rFonts w:ascii="Times New Roman" w:hAnsi="Times New Roman" w:cs="Times New Roman"/>
                <w:sz w:val="24"/>
                <w:szCs w:val="24"/>
              </w:rPr>
              <w:t>4.3.3</w:t>
            </w:r>
          </w:p>
          <w:p w14:paraId="203DAFE3" w14:textId="5390DA30" w:rsidR="00CC3C3F" w:rsidRPr="00870282" w:rsidRDefault="00CC3C3F" w:rsidP="00CC3C3F">
            <w:pPr>
              <w:tabs>
                <w:tab w:val="left" w:pos="192"/>
              </w:tabs>
              <w:spacing w:after="0"/>
              <w:rPr>
                <w:rFonts w:ascii="Times New Roman" w:hAnsi="Times New Roman" w:cs="Times New Roman"/>
                <w:sz w:val="24"/>
                <w:szCs w:val="24"/>
              </w:rPr>
            </w:pP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916CCE" w14:textId="4088F9EF" w:rsidR="00CC3C3F" w:rsidRDefault="00CC3C3F" w:rsidP="00CC3C3F">
            <w:pPr>
              <w:spacing w:after="0" w:line="240" w:lineRule="auto"/>
              <w:rPr>
                <w:rFonts w:ascii="Times New Roman" w:hAnsi="Times New Roman" w:cs="Times New Roman"/>
                <w:b/>
                <w:sz w:val="24"/>
                <w:szCs w:val="24"/>
              </w:rPr>
            </w:pPr>
            <w:r w:rsidRPr="00870282">
              <w:rPr>
                <w:rFonts w:ascii="Times New Roman" w:hAnsi="Times New Roman" w:cs="Times New Roman"/>
                <w:b/>
                <w:sz w:val="24"/>
                <w:szCs w:val="24"/>
              </w:rPr>
              <w:t>Integravimo specialistas</w:t>
            </w:r>
          </w:p>
          <w:p w14:paraId="61E912A0" w14:textId="77777777" w:rsidR="00CC3C3F" w:rsidRPr="002E586B" w:rsidRDefault="00CC3C3F" w:rsidP="00CC3C3F">
            <w:pPr>
              <w:spacing w:after="0" w:line="240" w:lineRule="auto"/>
              <w:rPr>
                <w:rFonts w:ascii="Times New Roman" w:hAnsi="Times New Roman" w:cs="Times New Roman"/>
                <w:b/>
                <w:sz w:val="16"/>
                <w:szCs w:val="16"/>
              </w:rPr>
            </w:pPr>
          </w:p>
          <w:p w14:paraId="14522C49" w14:textId="1F038078" w:rsidR="00CC3C3F" w:rsidRDefault="00CC3C3F" w:rsidP="00CC3C3F">
            <w:pPr>
              <w:spacing w:after="0" w:line="240" w:lineRule="auto"/>
              <w:rPr>
                <w:rFonts w:ascii="Times New Roman" w:hAnsi="Times New Roman" w:cs="Times New Roman"/>
                <w:sz w:val="24"/>
                <w:szCs w:val="24"/>
              </w:rPr>
            </w:pPr>
            <w:r w:rsidRPr="002E586B">
              <w:rPr>
                <w:rFonts w:ascii="Times New Roman" w:hAnsi="Times New Roman" w:cs="Times New Roman"/>
                <w:sz w:val="24"/>
                <w:szCs w:val="24"/>
              </w:rPr>
              <w:t>Kvalifikacija</w:t>
            </w:r>
            <w:r>
              <w:rPr>
                <w:rFonts w:ascii="Times New Roman" w:hAnsi="Times New Roman" w:cs="Times New Roman"/>
                <w:sz w:val="24"/>
                <w:szCs w:val="24"/>
              </w:rPr>
              <w:t>:</w:t>
            </w:r>
          </w:p>
          <w:p w14:paraId="5856A382" w14:textId="33B726A4" w:rsidR="00CC3C3F" w:rsidRPr="002E586B" w:rsidRDefault="00CC3C3F" w:rsidP="00CC3C3F">
            <w:pPr>
              <w:spacing w:after="0" w:line="240" w:lineRule="auto"/>
              <w:rPr>
                <w:rFonts w:ascii="Times New Roman" w:hAnsi="Times New Roman" w:cs="Times New Roman"/>
                <w:sz w:val="16"/>
                <w:szCs w:val="16"/>
              </w:rPr>
            </w:pPr>
            <w:r w:rsidRPr="002E586B">
              <w:rPr>
                <w:rFonts w:ascii="Times New Roman" w:hAnsi="Times New Roman" w:cs="Times New Roman"/>
                <w:sz w:val="24"/>
                <w:szCs w:val="24"/>
              </w:rPr>
              <w:t xml:space="preserve"> </w:t>
            </w:r>
          </w:p>
          <w:p w14:paraId="5B0816C4" w14:textId="4C34D31F" w:rsidR="00CC3C3F" w:rsidRDefault="00CC3C3F" w:rsidP="00CC3C3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E586B">
              <w:rPr>
                <w:rFonts w:ascii="Times New Roman" w:hAnsi="Times New Roman" w:cs="Times New Roman"/>
                <w:sz w:val="24"/>
                <w:szCs w:val="24"/>
              </w:rPr>
              <w:t>turi turėti tarptautiniu mastu pripažintą integravimo specialisto kvalifikaciją</w:t>
            </w:r>
          </w:p>
          <w:p w14:paraId="2194261A" w14:textId="77777777" w:rsidR="00CC3C3F" w:rsidRPr="002E586B" w:rsidRDefault="00CC3C3F" w:rsidP="00CC3C3F">
            <w:pPr>
              <w:spacing w:after="0" w:line="240" w:lineRule="auto"/>
              <w:rPr>
                <w:rFonts w:ascii="Times New Roman" w:hAnsi="Times New Roman" w:cs="Times New Roman"/>
                <w:sz w:val="16"/>
                <w:szCs w:val="16"/>
              </w:rPr>
            </w:pPr>
          </w:p>
          <w:p w14:paraId="76984FA8" w14:textId="77777777" w:rsidR="00CC3C3F" w:rsidRDefault="00CC3C3F" w:rsidP="00CC3C3F">
            <w:pPr>
              <w:spacing w:after="0"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Specifinė patirtis:</w:t>
            </w:r>
          </w:p>
          <w:p w14:paraId="13BB4FC5" w14:textId="77777777" w:rsidR="00CC3C3F" w:rsidRPr="002E586B" w:rsidRDefault="00CC3C3F" w:rsidP="00CC3C3F">
            <w:pPr>
              <w:spacing w:after="0" w:line="240" w:lineRule="auto"/>
              <w:rPr>
                <w:rFonts w:ascii="Times New Roman" w:eastAsia="Times New Roman" w:hAnsi="Times New Roman" w:cs="Times New Roman"/>
                <w:sz w:val="16"/>
                <w:szCs w:val="16"/>
              </w:rPr>
            </w:pPr>
          </w:p>
          <w:p w14:paraId="605E47D3" w14:textId="64F7FED0" w:rsidR="00CC3C3F" w:rsidRPr="002E586B" w:rsidRDefault="00CC3C3F" w:rsidP="00CC3C3F">
            <w:pPr>
              <w:tabs>
                <w:tab w:val="left" w:pos="628"/>
              </w:tabs>
              <w:spacing w:after="0" w:line="240" w:lineRule="auto"/>
              <w:rPr>
                <w:rFonts w:ascii="Times New Roman" w:hAnsi="Times New Roman" w:cs="Times New Roman"/>
                <w:sz w:val="24"/>
                <w:szCs w:val="24"/>
              </w:rPr>
            </w:pPr>
            <w:r w:rsidRPr="002E586B">
              <w:rPr>
                <w:rFonts w:ascii="Times New Roman" w:hAnsi="Times New Roman" w:cs="Times New Roman"/>
                <w:sz w:val="24"/>
                <w:szCs w:val="24"/>
              </w:rPr>
              <w:t xml:space="preserve"> </w:t>
            </w:r>
            <w:r>
              <w:rPr>
                <w:rFonts w:ascii="Times New Roman" w:hAnsi="Times New Roman" w:cs="Times New Roman"/>
                <w:sz w:val="24"/>
                <w:szCs w:val="24"/>
              </w:rPr>
              <w:t>-</w:t>
            </w:r>
            <w:r w:rsidRPr="002E586B">
              <w:rPr>
                <w:rFonts w:ascii="Times New Roman" w:hAnsi="Times New Roman" w:cs="Times New Roman"/>
                <w:sz w:val="24"/>
                <w:szCs w:val="24"/>
              </w:rPr>
              <w:t>ne mažesnę nei 3 metų darbo su programinę įrang</w:t>
            </w:r>
            <w:r>
              <w:rPr>
                <w:rFonts w:ascii="Times New Roman" w:hAnsi="Times New Roman" w:cs="Times New Roman"/>
                <w:sz w:val="24"/>
                <w:szCs w:val="24"/>
              </w:rPr>
              <w:t xml:space="preserve">os </w:t>
            </w:r>
            <w:r w:rsidRPr="00C24FBC">
              <w:rPr>
                <w:rFonts w:ascii="Times New Roman" w:hAnsi="Times New Roman" w:cs="Times New Roman"/>
                <w:sz w:val="24"/>
                <w:szCs w:val="24"/>
              </w:rPr>
              <w:t>priežiūros ir/arba vystymo</w:t>
            </w:r>
            <w:r>
              <w:rPr>
                <w:rFonts w:ascii="Times New Roman" w:hAnsi="Times New Roman" w:cs="Times New Roman"/>
                <w:sz w:val="24"/>
                <w:szCs w:val="24"/>
              </w:rPr>
              <w:t xml:space="preserve"> </w:t>
            </w:r>
            <w:r w:rsidRPr="002E586B">
              <w:rPr>
                <w:rFonts w:ascii="Times New Roman" w:hAnsi="Times New Roman" w:cs="Times New Roman"/>
                <w:sz w:val="24"/>
                <w:szCs w:val="24"/>
              </w:rPr>
              <w:t xml:space="preserve">patirtį, kurios metu buvo teikiama informacinių sistemų turinčių ne mažiau nei </w:t>
            </w:r>
            <w:r w:rsidRPr="002E586B">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 xml:space="preserve">(vieną) </w:t>
            </w:r>
            <w:r w:rsidRPr="002E586B">
              <w:rPr>
                <w:rFonts w:ascii="Times New Roman" w:hAnsi="Times New Roman" w:cs="Times New Roman"/>
                <w:sz w:val="24"/>
                <w:szCs w:val="24"/>
              </w:rPr>
              <w:t>integracij</w:t>
            </w:r>
            <w:r>
              <w:rPr>
                <w:rFonts w:ascii="Times New Roman" w:hAnsi="Times New Roman" w:cs="Times New Roman"/>
                <w:sz w:val="24"/>
                <w:szCs w:val="24"/>
              </w:rPr>
              <w:t xml:space="preserve">ą </w:t>
            </w:r>
            <w:r w:rsidRPr="002E586B">
              <w:rPr>
                <w:rFonts w:ascii="Times New Roman" w:hAnsi="Times New Roman" w:cs="Times New Roman"/>
                <w:sz w:val="24"/>
                <w:szCs w:val="24"/>
              </w:rPr>
              <w:t>su išorinėmis sistemomis priežiūrą ir</w:t>
            </w:r>
            <w:r>
              <w:rPr>
                <w:rFonts w:ascii="Times New Roman" w:hAnsi="Times New Roman" w:cs="Times New Roman"/>
                <w:sz w:val="24"/>
                <w:szCs w:val="24"/>
              </w:rPr>
              <w:t>/</w:t>
            </w:r>
            <w:r w:rsidRPr="002E586B">
              <w:rPr>
                <w:rFonts w:ascii="Times New Roman" w:hAnsi="Times New Roman" w:cs="Times New Roman"/>
                <w:sz w:val="24"/>
                <w:szCs w:val="24"/>
              </w:rPr>
              <w:t xml:space="preserve"> </w:t>
            </w:r>
            <w:r>
              <w:rPr>
                <w:rFonts w:ascii="Times New Roman" w:hAnsi="Times New Roman" w:cs="Times New Roman"/>
                <w:sz w:val="24"/>
                <w:szCs w:val="24"/>
              </w:rPr>
              <w:t xml:space="preserve">arba </w:t>
            </w:r>
            <w:r w:rsidRPr="002E586B">
              <w:rPr>
                <w:rFonts w:ascii="Times New Roman" w:hAnsi="Times New Roman" w:cs="Times New Roman"/>
                <w:sz w:val="24"/>
                <w:szCs w:val="24"/>
              </w:rPr>
              <w:t>vystymą.</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31358E" w14:textId="77777777" w:rsidR="00CC3C3F" w:rsidRPr="00005302" w:rsidRDefault="00CC3C3F" w:rsidP="00CC3C3F">
            <w:pPr>
              <w:pStyle w:val="30"/>
              <w:tabs>
                <w:tab w:val="center" w:pos="3552"/>
              </w:tabs>
              <w:jc w:val="both"/>
              <w:rPr>
                <w:szCs w:val="24"/>
                <w:lang w:val="lt-LT"/>
              </w:rPr>
            </w:pPr>
            <w:r w:rsidRPr="00005302">
              <w:rPr>
                <w:b/>
                <w:szCs w:val="24"/>
                <w:lang w:val="lt-LT"/>
              </w:rPr>
              <w:t>Integravimo specialisto</w:t>
            </w:r>
            <w:r w:rsidRPr="00005302">
              <w:rPr>
                <w:szCs w:val="24"/>
                <w:lang w:val="lt-LT"/>
              </w:rPr>
              <w:t xml:space="preserve"> kvalifikacija turi būti patvirtinta:</w:t>
            </w:r>
          </w:p>
          <w:p w14:paraId="37E074A2" w14:textId="4B5E992D" w:rsidR="00CC3C3F" w:rsidRPr="00005302" w:rsidRDefault="00CC3C3F" w:rsidP="00CC3C3F">
            <w:pPr>
              <w:pStyle w:val="30"/>
              <w:tabs>
                <w:tab w:val="center" w:pos="3552"/>
              </w:tabs>
              <w:jc w:val="both"/>
              <w:rPr>
                <w:rFonts w:eastAsia="TimesNewRoman"/>
                <w:szCs w:val="24"/>
                <w:lang w:val="lt-LT" w:eastAsia="lt-LT"/>
              </w:rPr>
            </w:pPr>
            <w:proofErr w:type="spellStart"/>
            <w:r w:rsidRPr="00005302">
              <w:rPr>
                <w:szCs w:val="24"/>
                <w:lang w:val="lt-LT"/>
              </w:rPr>
              <w:t>Oracle</w:t>
            </w:r>
            <w:proofErr w:type="spellEnd"/>
            <w:r w:rsidRPr="00005302">
              <w:rPr>
                <w:szCs w:val="24"/>
                <w:lang w:val="lt-LT"/>
              </w:rPr>
              <w:t xml:space="preserve"> </w:t>
            </w:r>
            <w:proofErr w:type="spellStart"/>
            <w:r w:rsidRPr="00005302">
              <w:rPr>
                <w:szCs w:val="24"/>
                <w:lang w:val="lt-LT"/>
              </w:rPr>
              <w:t>Certified</w:t>
            </w:r>
            <w:proofErr w:type="spellEnd"/>
            <w:r w:rsidRPr="00005302">
              <w:rPr>
                <w:szCs w:val="24"/>
                <w:lang w:val="lt-LT"/>
              </w:rPr>
              <w:t xml:space="preserve"> Professional Java </w:t>
            </w:r>
            <w:proofErr w:type="spellStart"/>
            <w:r w:rsidRPr="00005302">
              <w:rPr>
                <w:szCs w:val="24"/>
                <w:lang w:val="lt-LT"/>
              </w:rPr>
              <w:t>Web</w:t>
            </w:r>
            <w:proofErr w:type="spellEnd"/>
            <w:r w:rsidRPr="00005302">
              <w:rPr>
                <w:szCs w:val="24"/>
                <w:lang w:val="lt-LT"/>
              </w:rPr>
              <w:t xml:space="preserve"> </w:t>
            </w:r>
            <w:proofErr w:type="spellStart"/>
            <w:r w:rsidRPr="00005302">
              <w:rPr>
                <w:szCs w:val="24"/>
                <w:lang w:val="lt-LT"/>
              </w:rPr>
              <w:t>Component</w:t>
            </w:r>
            <w:proofErr w:type="spellEnd"/>
            <w:r w:rsidRPr="00005302">
              <w:rPr>
                <w:szCs w:val="24"/>
                <w:lang w:val="lt-LT"/>
              </w:rPr>
              <w:t xml:space="preserve"> </w:t>
            </w:r>
            <w:proofErr w:type="spellStart"/>
            <w:r w:rsidRPr="00005302">
              <w:rPr>
                <w:szCs w:val="24"/>
                <w:lang w:val="lt-LT"/>
              </w:rPr>
              <w:t>Developer</w:t>
            </w:r>
            <w:proofErr w:type="spellEnd"/>
            <w:r w:rsidRPr="00005302">
              <w:rPr>
                <w:szCs w:val="24"/>
                <w:lang w:val="lt-LT"/>
              </w:rPr>
              <w:t xml:space="preserve"> </w:t>
            </w:r>
            <w:r w:rsidRPr="00005302">
              <w:rPr>
                <w:rFonts w:eastAsia="TimesNewRoman"/>
                <w:szCs w:val="24"/>
                <w:lang w:val="lt-LT" w:eastAsia="lt-LT"/>
              </w:rPr>
              <w:t>sertifikatu</w:t>
            </w:r>
            <w:r w:rsidRPr="00005302">
              <w:rPr>
                <w:szCs w:val="24"/>
                <w:lang w:val="lt-LT"/>
              </w:rPr>
              <w:t xml:space="preserve"> arba kitais lygiaverčiais sertifikatais arba lygiaverčiais dokumentais.</w:t>
            </w:r>
          </w:p>
          <w:p w14:paraId="54428B05" w14:textId="77777777" w:rsidR="00CC3C3F" w:rsidRPr="00870282" w:rsidRDefault="00CC3C3F" w:rsidP="00CC3C3F">
            <w:pPr>
              <w:pStyle w:val="30"/>
              <w:tabs>
                <w:tab w:val="center" w:pos="3552"/>
              </w:tabs>
              <w:jc w:val="both"/>
              <w:rPr>
                <w:b/>
                <w:szCs w:val="24"/>
                <w:lang w:val="lt-LT"/>
              </w:rPr>
            </w:pPr>
          </w:p>
        </w:tc>
      </w:tr>
      <w:tr w:rsidR="00CC3C3F" w:rsidRPr="00F36D25" w14:paraId="2E594006" w14:textId="77777777" w:rsidTr="00490F96">
        <w:trPr>
          <w:trHeight w:val="2116"/>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3EDF76" w14:textId="6E67B2E1" w:rsidR="00CC3C3F" w:rsidRPr="00870282" w:rsidRDefault="00CC3C3F" w:rsidP="00CC3C3F">
            <w:pPr>
              <w:tabs>
                <w:tab w:val="left" w:pos="192"/>
              </w:tabs>
              <w:spacing w:after="0"/>
              <w:rPr>
                <w:rFonts w:ascii="Times New Roman" w:hAnsi="Times New Roman" w:cs="Times New Roman"/>
                <w:sz w:val="24"/>
                <w:szCs w:val="24"/>
              </w:rPr>
            </w:pPr>
            <w:r w:rsidRPr="00870282">
              <w:rPr>
                <w:rFonts w:ascii="Times New Roman" w:hAnsi="Times New Roman" w:cs="Times New Roman"/>
                <w:sz w:val="24"/>
                <w:szCs w:val="24"/>
              </w:rPr>
              <w:t>4.3.4</w:t>
            </w: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0F95D3" w14:textId="4B233E1A" w:rsidR="00CC3C3F" w:rsidRDefault="00CC3C3F" w:rsidP="00CC3C3F">
            <w:pPr>
              <w:spacing w:after="0" w:line="240" w:lineRule="auto"/>
              <w:jc w:val="both"/>
              <w:rPr>
                <w:rFonts w:ascii="Times New Roman" w:eastAsia="Times New Roman" w:hAnsi="Times New Roman" w:cs="Times New Roman"/>
                <w:b/>
                <w:sz w:val="24"/>
                <w:szCs w:val="24"/>
              </w:rPr>
            </w:pPr>
            <w:r w:rsidRPr="00870282">
              <w:rPr>
                <w:rFonts w:ascii="Times New Roman" w:eastAsia="Times New Roman" w:hAnsi="Times New Roman" w:cs="Times New Roman"/>
                <w:b/>
                <w:sz w:val="24"/>
                <w:szCs w:val="24"/>
              </w:rPr>
              <w:t>Sistemos architektas</w:t>
            </w:r>
          </w:p>
          <w:p w14:paraId="22124057" w14:textId="77777777" w:rsidR="00CC3C3F" w:rsidRPr="00615CE3" w:rsidRDefault="00CC3C3F" w:rsidP="00CC3C3F">
            <w:pPr>
              <w:spacing w:after="0" w:line="240" w:lineRule="auto"/>
              <w:jc w:val="both"/>
              <w:rPr>
                <w:rFonts w:ascii="Times New Roman" w:eastAsia="Times New Roman" w:hAnsi="Times New Roman" w:cs="Times New Roman"/>
                <w:b/>
                <w:sz w:val="16"/>
                <w:szCs w:val="16"/>
              </w:rPr>
            </w:pPr>
          </w:p>
          <w:p w14:paraId="0D53ED8E" w14:textId="2D67515B" w:rsidR="00CC3C3F" w:rsidRDefault="00CC3C3F" w:rsidP="00CC3C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Kvalifikacija:</w:t>
            </w:r>
          </w:p>
          <w:p w14:paraId="2AF37EF8" w14:textId="066FA670" w:rsidR="00CC3C3F" w:rsidRDefault="00CC3C3F" w:rsidP="00CC3C3F">
            <w:pPr>
              <w:pStyle w:val="30"/>
              <w:tabs>
                <w:tab w:val="center" w:pos="628"/>
              </w:tabs>
              <w:jc w:val="left"/>
              <w:rPr>
                <w:szCs w:val="24"/>
                <w:lang w:val="lt-LT"/>
              </w:rPr>
            </w:pPr>
            <w:r>
              <w:rPr>
                <w:szCs w:val="24"/>
                <w:lang w:val="lt-LT"/>
              </w:rPr>
              <w:t>-</w:t>
            </w:r>
            <w:r w:rsidRPr="00870282">
              <w:rPr>
                <w:szCs w:val="24"/>
                <w:lang w:val="lt-LT"/>
              </w:rPr>
              <w:t xml:space="preserve"> </w:t>
            </w:r>
            <w:r>
              <w:rPr>
                <w:szCs w:val="24"/>
                <w:lang w:val="lt-LT"/>
              </w:rPr>
              <w:t>turi turėti</w:t>
            </w:r>
            <w:r w:rsidRPr="00870282">
              <w:rPr>
                <w:szCs w:val="24"/>
                <w:lang w:val="lt-LT"/>
              </w:rPr>
              <w:t xml:space="preserve"> </w:t>
            </w:r>
            <w:r w:rsidRPr="00615CE3">
              <w:rPr>
                <w:szCs w:val="24"/>
                <w:lang w:val="lt-LT"/>
              </w:rPr>
              <w:t xml:space="preserve">tarptautiniu mastu pripažintą </w:t>
            </w:r>
            <w:r>
              <w:rPr>
                <w:szCs w:val="24"/>
                <w:lang w:val="lt-LT"/>
              </w:rPr>
              <w:t xml:space="preserve">sistemos </w:t>
            </w:r>
            <w:r w:rsidRPr="00870282">
              <w:rPr>
                <w:szCs w:val="24"/>
                <w:lang w:val="lt-LT"/>
              </w:rPr>
              <w:t>architekto kvalifikaciją;</w:t>
            </w:r>
          </w:p>
          <w:p w14:paraId="326475F9" w14:textId="77777777" w:rsidR="00CC3C3F" w:rsidRPr="00615CE3" w:rsidRDefault="00CC3C3F" w:rsidP="00CC3C3F">
            <w:pPr>
              <w:pStyle w:val="30"/>
              <w:tabs>
                <w:tab w:val="center" w:pos="628"/>
              </w:tabs>
              <w:jc w:val="left"/>
              <w:rPr>
                <w:sz w:val="16"/>
                <w:szCs w:val="16"/>
                <w:lang w:val="lt-LT"/>
              </w:rPr>
            </w:pPr>
          </w:p>
          <w:p w14:paraId="2AAFAAB0" w14:textId="77777777" w:rsidR="00CC3C3F" w:rsidRDefault="00CC3C3F" w:rsidP="00CC3C3F">
            <w:pPr>
              <w:spacing w:after="0" w:line="240" w:lineRule="auto"/>
              <w:rPr>
                <w:rFonts w:ascii="Times New Roman" w:hAnsi="Times New Roman" w:cs="Times New Roman"/>
                <w:color w:val="000000"/>
                <w:sz w:val="24"/>
                <w:szCs w:val="24"/>
              </w:rPr>
            </w:pPr>
            <w:r w:rsidRPr="00E254E2">
              <w:rPr>
                <w:rFonts w:ascii="Times New Roman" w:hAnsi="Times New Roman" w:cs="Times New Roman"/>
                <w:color w:val="000000"/>
                <w:sz w:val="24"/>
                <w:szCs w:val="24"/>
              </w:rPr>
              <w:t>Specifinė patirtis:</w:t>
            </w:r>
          </w:p>
          <w:p w14:paraId="0702C4D6" w14:textId="77777777" w:rsidR="00CC3C3F" w:rsidRPr="00615CE3" w:rsidRDefault="00CC3C3F" w:rsidP="00CC3C3F">
            <w:pPr>
              <w:pStyle w:val="30"/>
              <w:tabs>
                <w:tab w:val="center" w:pos="628"/>
              </w:tabs>
              <w:jc w:val="left"/>
              <w:rPr>
                <w:sz w:val="16"/>
                <w:szCs w:val="16"/>
                <w:lang w:val="lt-LT"/>
              </w:rPr>
            </w:pPr>
          </w:p>
          <w:p w14:paraId="5A5AB63A" w14:textId="5BE59BF9" w:rsidR="00CC3C3F" w:rsidRPr="00870282" w:rsidRDefault="005B3290" w:rsidP="00CC3C3F">
            <w:pPr>
              <w:spacing w:after="0" w:line="240" w:lineRule="auto"/>
              <w:rPr>
                <w:rFonts w:ascii="Times New Roman" w:hAnsi="Times New Roman" w:cs="Times New Roman"/>
                <w:b/>
                <w:sz w:val="24"/>
                <w:szCs w:val="24"/>
              </w:rPr>
            </w:pPr>
            <w:r>
              <w:rPr>
                <w:rFonts w:ascii="Times New Roman" w:hAnsi="Times New Roman" w:cs="Times New Roman"/>
                <w:sz w:val="24"/>
                <w:szCs w:val="24"/>
              </w:rPr>
              <w:t>-</w:t>
            </w:r>
            <w:r w:rsidR="00CC3C3F" w:rsidRPr="00870282">
              <w:rPr>
                <w:rFonts w:ascii="Times New Roman" w:hAnsi="Times New Roman" w:cs="Times New Roman"/>
                <w:sz w:val="24"/>
                <w:szCs w:val="24"/>
              </w:rPr>
              <w:t xml:space="preserve"> ne mažesnę nei 3 metų programinės įrangos priežiūros ir</w:t>
            </w:r>
            <w:r w:rsidR="00CC3C3F">
              <w:rPr>
                <w:rFonts w:ascii="Times New Roman" w:hAnsi="Times New Roman" w:cs="Times New Roman"/>
                <w:sz w:val="24"/>
                <w:szCs w:val="24"/>
              </w:rPr>
              <w:t>/arba</w:t>
            </w:r>
            <w:r w:rsidR="00CC3C3F" w:rsidRPr="00870282">
              <w:rPr>
                <w:rFonts w:ascii="Times New Roman" w:hAnsi="Times New Roman" w:cs="Times New Roman"/>
                <w:sz w:val="24"/>
                <w:szCs w:val="24"/>
              </w:rPr>
              <w:t xml:space="preserve"> vystymo patirtį.</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C083" w14:textId="276F2A72" w:rsidR="00CC3C3F" w:rsidRPr="00870282" w:rsidRDefault="00CC3C3F" w:rsidP="00CC3C3F">
            <w:pPr>
              <w:pStyle w:val="30"/>
              <w:tabs>
                <w:tab w:val="center" w:pos="3552"/>
              </w:tabs>
              <w:jc w:val="both"/>
              <w:rPr>
                <w:rFonts w:eastAsia="TimesNewRoman"/>
                <w:szCs w:val="24"/>
                <w:lang w:val="lt-LT" w:eastAsia="lt-LT"/>
              </w:rPr>
            </w:pPr>
            <w:r w:rsidRPr="00870282">
              <w:rPr>
                <w:rFonts w:eastAsia="TimesNewRoman"/>
                <w:b/>
                <w:szCs w:val="24"/>
                <w:lang w:val="lt-LT" w:eastAsia="lt-LT"/>
              </w:rPr>
              <w:t>Sistemos architekto kvalifikacija</w:t>
            </w:r>
            <w:r w:rsidRPr="00870282">
              <w:rPr>
                <w:rFonts w:eastAsia="TimesNewRoman"/>
                <w:szCs w:val="24"/>
                <w:lang w:val="lt-LT" w:eastAsia="lt-LT"/>
              </w:rPr>
              <w:t xml:space="preserve"> turi būti patvirtinta </w:t>
            </w:r>
            <w:proofErr w:type="spellStart"/>
            <w:r w:rsidRPr="00870282">
              <w:rPr>
                <w:rFonts w:eastAsia="TimesNewRoman"/>
                <w:szCs w:val="24"/>
                <w:lang w:val="lt-LT" w:eastAsia="lt-LT"/>
              </w:rPr>
              <w:t>Oracle</w:t>
            </w:r>
            <w:proofErr w:type="spellEnd"/>
            <w:r w:rsidRPr="00870282">
              <w:rPr>
                <w:rFonts w:eastAsia="TimesNewRoman"/>
                <w:szCs w:val="24"/>
                <w:lang w:val="lt-LT" w:eastAsia="lt-LT"/>
              </w:rPr>
              <w:t xml:space="preserve"> </w:t>
            </w:r>
            <w:proofErr w:type="spellStart"/>
            <w:r w:rsidRPr="00870282">
              <w:rPr>
                <w:rFonts w:eastAsia="TimesNewRoman"/>
                <w:szCs w:val="24"/>
                <w:lang w:val="lt-LT" w:eastAsia="lt-LT"/>
              </w:rPr>
              <w:t>Certified</w:t>
            </w:r>
            <w:proofErr w:type="spellEnd"/>
            <w:r w:rsidRPr="00870282">
              <w:rPr>
                <w:rFonts w:eastAsia="TimesNewRoman"/>
                <w:szCs w:val="24"/>
                <w:lang w:val="lt-LT" w:eastAsia="lt-LT"/>
              </w:rPr>
              <w:t xml:space="preserve"> </w:t>
            </w:r>
            <w:proofErr w:type="spellStart"/>
            <w:r w:rsidRPr="00870282">
              <w:rPr>
                <w:rFonts w:eastAsia="TimesNewRoman"/>
                <w:szCs w:val="24"/>
                <w:lang w:val="lt-LT" w:eastAsia="lt-LT"/>
              </w:rPr>
              <w:t>Enterprise</w:t>
            </w:r>
            <w:proofErr w:type="spellEnd"/>
            <w:r w:rsidRPr="00870282">
              <w:rPr>
                <w:rFonts w:eastAsia="TimesNewRoman"/>
                <w:szCs w:val="24"/>
                <w:lang w:val="lt-LT" w:eastAsia="lt-LT"/>
              </w:rPr>
              <w:t xml:space="preserve"> </w:t>
            </w:r>
            <w:proofErr w:type="spellStart"/>
            <w:r w:rsidRPr="00870282">
              <w:rPr>
                <w:rFonts w:eastAsia="TimesNewRoman"/>
                <w:szCs w:val="24"/>
                <w:lang w:val="lt-LT" w:eastAsia="lt-LT"/>
              </w:rPr>
              <w:t>Architect</w:t>
            </w:r>
            <w:proofErr w:type="spellEnd"/>
            <w:r w:rsidRPr="00870282">
              <w:rPr>
                <w:rFonts w:eastAsia="TimesNewRoman"/>
                <w:szCs w:val="24"/>
                <w:lang w:val="lt-LT" w:eastAsia="lt-LT"/>
              </w:rPr>
              <w:t xml:space="preserve"> </w:t>
            </w:r>
            <w:proofErr w:type="spellStart"/>
            <w:r w:rsidRPr="00870282">
              <w:rPr>
                <w:rFonts w:eastAsia="TimesNewRoman"/>
                <w:szCs w:val="24"/>
                <w:lang w:val="lt-LT" w:eastAsia="lt-LT"/>
              </w:rPr>
              <w:t>for</w:t>
            </w:r>
            <w:proofErr w:type="spellEnd"/>
            <w:r w:rsidRPr="00870282">
              <w:rPr>
                <w:rFonts w:eastAsia="TimesNewRoman"/>
                <w:szCs w:val="24"/>
                <w:lang w:val="lt-LT" w:eastAsia="lt-LT"/>
              </w:rPr>
              <w:t xml:space="preserve"> Java sertifikatu arba </w:t>
            </w:r>
            <w:r w:rsidRPr="0045090C">
              <w:rPr>
                <w:rFonts w:eastAsia="TimesNewRoman"/>
                <w:szCs w:val="24"/>
                <w:lang w:val="lt-LT" w:eastAsia="lt-LT"/>
              </w:rPr>
              <w:t>kitais lygiaverčiais sertifikatais arba lygiaverčiais dokumentais.</w:t>
            </w:r>
          </w:p>
          <w:p w14:paraId="5B9F3B94" w14:textId="77777777" w:rsidR="00CC3C3F" w:rsidRPr="00870282" w:rsidRDefault="00CC3C3F" w:rsidP="00CC3C3F">
            <w:pPr>
              <w:pStyle w:val="30"/>
              <w:tabs>
                <w:tab w:val="center" w:pos="3552"/>
              </w:tabs>
              <w:jc w:val="both"/>
              <w:rPr>
                <w:rFonts w:eastAsia="TimesNewRoman"/>
                <w:szCs w:val="24"/>
                <w:lang w:val="lt-LT" w:eastAsia="lt-LT"/>
              </w:rPr>
            </w:pPr>
            <w:r w:rsidRPr="00870282">
              <w:rPr>
                <w:rFonts w:eastAsia="TimesNewRoman"/>
                <w:szCs w:val="24"/>
                <w:lang w:val="lt-LT" w:eastAsia="lt-LT"/>
              </w:rPr>
              <w:t>Sistemos architektu gali būti bet kuris iš kitų projekto vykdymo komandos specialistų, jei tik jis atitinka sistemos architektui keliamus reikalavimus.</w:t>
            </w:r>
          </w:p>
          <w:p w14:paraId="06BD7C61" w14:textId="77777777" w:rsidR="00CC3C3F" w:rsidRPr="00870282" w:rsidRDefault="00CC3C3F" w:rsidP="00CC3C3F">
            <w:pPr>
              <w:pStyle w:val="30"/>
              <w:tabs>
                <w:tab w:val="center" w:pos="3552"/>
              </w:tabs>
              <w:jc w:val="both"/>
              <w:rPr>
                <w:szCs w:val="24"/>
                <w:lang w:val="lt-LT"/>
              </w:rPr>
            </w:pPr>
          </w:p>
        </w:tc>
      </w:tr>
      <w:tr w:rsidR="00CC3C3F" w:rsidRPr="00F36D25" w14:paraId="7F63497D" w14:textId="77777777" w:rsidTr="00490F96">
        <w:trPr>
          <w:trHeight w:val="2116"/>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F9F528" w14:textId="6AD9E22C" w:rsidR="00CC3C3F" w:rsidRPr="00870282" w:rsidRDefault="00CC3C3F" w:rsidP="00CC3C3F">
            <w:pPr>
              <w:tabs>
                <w:tab w:val="left" w:pos="192"/>
              </w:tabs>
              <w:spacing w:after="0"/>
              <w:rPr>
                <w:rFonts w:ascii="Times New Roman" w:hAnsi="Times New Roman" w:cs="Times New Roman"/>
                <w:sz w:val="24"/>
                <w:szCs w:val="24"/>
              </w:rPr>
            </w:pPr>
            <w:r w:rsidRPr="00870282">
              <w:rPr>
                <w:rFonts w:ascii="Times New Roman" w:hAnsi="Times New Roman" w:cs="Times New Roman"/>
                <w:sz w:val="24"/>
                <w:szCs w:val="24"/>
              </w:rPr>
              <w:lastRenderedPageBreak/>
              <w:t>4.3.5</w:t>
            </w: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EC43F" w14:textId="0F34EE7A" w:rsidR="00CC3C3F" w:rsidRDefault="00CC3C3F" w:rsidP="00CC3C3F">
            <w:pPr>
              <w:spacing w:after="0" w:line="240" w:lineRule="auto"/>
              <w:jc w:val="both"/>
              <w:rPr>
                <w:rFonts w:ascii="Times New Roman" w:eastAsia="Times New Roman" w:hAnsi="Times New Roman" w:cs="Times New Roman"/>
                <w:b/>
                <w:sz w:val="24"/>
                <w:szCs w:val="24"/>
              </w:rPr>
            </w:pPr>
            <w:r w:rsidRPr="00870282">
              <w:rPr>
                <w:rFonts w:ascii="Times New Roman" w:eastAsia="Times New Roman" w:hAnsi="Times New Roman" w:cs="Times New Roman"/>
                <w:b/>
                <w:sz w:val="24"/>
                <w:szCs w:val="24"/>
              </w:rPr>
              <w:t xml:space="preserve">Vartotojų </w:t>
            </w:r>
            <w:proofErr w:type="spellStart"/>
            <w:r w:rsidRPr="00870282">
              <w:rPr>
                <w:rFonts w:ascii="Times New Roman" w:eastAsia="Times New Roman" w:hAnsi="Times New Roman" w:cs="Times New Roman"/>
                <w:b/>
                <w:sz w:val="24"/>
                <w:szCs w:val="24"/>
              </w:rPr>
              <w:t>naudojamumo</w:t>
            </w:r>
            <w:proofErr w:type="spellEnd"/>
            <w:r w:rsidRPr="00870282">
              <w:rPr>
                <w:rFonts w:ascii="Times New Roman" w:eastAsia="Times New Roman" w:hAnsi="Times New Roman" w:cs="Times New Roman"/>
                <w:b/>
                <w:sz w:val="24"/>
                <w:szCs w:val="24"/>
              </w:rPr>
              <w:t xml:space="preserve"> ekspertas</w:t>
            </w:r>
          </w:p>
          <w:p w14:paraId="7CAD75C4" w14:textId="77777777" w:rsidR="00CC3C3F" w:rsidRPr="00C5256D" w:rsidRDefault="00CC3C3F" w:rsidP="00CC3C3F">
            <w:pPr>
              <w:spacing w:after="0" w:line="240" w:lineRule="auto"/>
              <w:jc w:val="both"/>
              <w:rPr>
                <w:rFonts w:ascii="Times New Roman" w:eastAsia="Times New Roman" w:hAnsi="Times New Roman" w:cs="Times New Roman"/>
                <w:b/>
                <w:sz w:val="16"/>
                <w:szCs w:val="16"/>
              </w:rPr>
            </w:pPr>
          </w:p>
          <w:p w14:paraId="4B277036" w14:textId="52AE5881" w:rsidR="00CC3C3F" w:rsidRDefault="00CC3C3F" w:rsidP="00CC3C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Kvalifikacija:</w:t>
            </w:r>
          </w:p>
          <w:p w14:paraId="3FCA4AD8" w14:textId="77777777" w:rsidR="00CC3C3F" w:rsidRPr="00C5256D" w:rsidRDefault="00CC3C3F" w:rsidP="00CC3C3F">
            <w:pPr>
              <w:spacing w:after="0" w:line="240" w:lineRule="auto"/>
              <w:jc w:val="both"/>
              <w:rPr>
                <w:rFonts w:ascii="Times New Roman" w:eastAsia="Times New Roman" w:hAnsi="Times New Roman" w:cs="Times New Roman"/>
                <w:sz w:val="16"/>
                <w:szCs w:val="16"/>
              </w:rPr>
            </w:pPr>
          </w:p>
          <w:p w14:paraId="02FB47A8" w14:textId="77932C68" w:rsidR="00CC3C3F" w:rsidRDefault="00CC3C3F" w:rsidP="00CC3C3F">
            <w:pPr>
              <w:pStyle w:val="30"/>
              <w:tabs>
                <w:tab w:val="center" w:pos="628"/>
              </w:tabs>
              <w:jc w:val="left"/>
              <w:rPr>
                <w:szCs w:val="24"/>
                <w:lang w:val="lt-LT"/>
              </w:rPr>
            </w:pPr>
            <w:r>
              <w:rPr>
                <w:szCs w:val="24"/>
                <w:lang w:val="lt-LT"/>
              </w:rPr>
              <w:t xml:space="preserve">-turi turėti </w:t>
            </w:r>
            <w:proofErr w:type="spellStart"/>
            <w:r w:rsidRPr="00277072">
              <w:rPr>
                <w:color w:val="000000"/>
                <w:szCs w:val="24"/>
              </w:rPr>
              <w:t>tarptautiniu</w:t>
            </w:r>
            <w:proofErr w:type="spellEnd"/>
            <w:r w:rsidRPr="00277072">
              <w:rPr>
                <w:color w:val="000000"/>
                <w:szCs w:val="24"/>
              </w:rPr>
              <w:t xml:space="preserve"> </w:t>
            </w:r>
            <w:proofErr w:type="spellStart"/>
            <w:r w:rsidRPr="00277072">
              <w:rPr>
                <w:color w:val="000000"/>
                <w:szCs w:val="24"/>
              </w:rPr>
              <w:t>mastu</w:t>
            </w:r>
            <w:proofErr w:type="spellEnd"/>
            <w:r w:rsidRPr="00277072">
              <w:rPr>
                <w:color w:val="000000"/>
                <w:szCs w:val="24"/>
              </w:rPr>
              <w:t xml:space="preserve"> </w:t>
            </w:r>
            <w:proofErr w:type="spellStart"/>
            <w:r w:rsidRPr="00277072">
              <w:rPr>
                <w:color w:val="000000"/>
                <w:szCs w:val="24"/>
              </w:rPr>
              <w:t>pripažintą</w:t>
            </w:r>
            <w:proofErr w:type="spellEnd"/>
            <w:r w:rsidRPr="00277072">
              <w:rPr>
                <w:color w:val="000000"/>
                <w:szCs w:val="24"/>
              </w:rPr>
              <w:t xml:space="preserve"> </w:t>
            </w:r>
            <w:r>
              <w:rPr>
                <w:szCs w:val="24"/>
                <w:lang w:val="lt-LT"/>
              </w:rPr>
              <w:t>v</w:t>
            </w:r>
            <w:r w:rsidRPr="00870282">
              <w:rPr>
                <w:szCs w:val="24"/>
                <w:lang w:val="lt-LT"/>
              </w:rPr>
              <w:t>artotojų</w:t>
            </w:r>
            <w:r w:rsidRPr="00870282">
              <w:rPr>
                <w:b/>
                <w:szCs w:val="24"/>
                <w:lang w:val="lt-LT"/>
              </w:rPr>
              <w:t xml:space="preserve"> </w:t>
            </w:r>
            <w:proofErr w:type="spellStart"/>
            <w:r w:rsidRPr="00870282">
              <w:rPr>
                <w:szCs w:val="24"/>
                <w:lang w:val="lt-LT"/>
              </w:rPr>
              <w:t>naudojamumo</w:t>
            </w:r>
            <w:proofErr w:type="spellEnd"/>
            <w:r w:rsidRPr="00870282">
              <w:rPr>
                <w:szCs w:val="24"/>
                <w:lang w:val="lt-LT"/>
              </w:rPr>
              <w:t xml:space="preserve"> eksperto</w:t>
            </w:r>
            <w:r w:rsidRPr="00870282" w:rsidDel="00140171">
              <w:rPr>
                <w:szCs w:val="24"/>
                <w:lang w:val="lt-LT"/>
              </w:rPr>
              <w:t xml:space="preserve"> </w:t>
            </w:r>
            <w:r w:rsidRPr="00870282">
              <w:rPr>
                <w:szCs w:val="24"/>
                <w:lang w:val="lt-LT"/>
              </w:rPr>
              <w:t xml:space="preserve"> kvalifikaciją.</w:t>
            </w:r>
          </w:p>
          <w:p w14:paraId="3BB1C950" w14:textId="77777777" w:rsidR="000B246E" w:rsidRPr="000B246E" w:rsidRDefault="000B246E" w:rsidP="00CC3C3F">
            <w:pPr>
              <w:pStyle w:val="30"/>
              <w:tabs>
                <w:tab w:val="center" w:pos="628"/>
              </w:tabs>
              <w:jc w:val="left"/>
              <w:rPr>
                <w:sz w:val="16"/>
                <w:szCs w:val="16"/>
                <w:lang w:val="lt-LT"/>
              </w:rPr>
            </w:pPr>
          </w:p>
          <w:p w14:paraId="2950FA18" w14:textId="665CFEE5" w:rsidR="00CC3C3F" w:rsidRDefault="00CC3C3F" w:rsidP="00CC3C3F">
            <w:pPr>
              <w:pStyle w:val="30"/>
              <w:tabs>
                <w:tab w:val="center" w:pos="628"/>
              </w:tabs>
              <w:jc w:val="left"/>
              <w:rPr>
                <w:szCs w:val="24"/>
                <w:lang w:val="lt-LT"/>
              </w:rPr>
            </w:pPr>
            <w:r>
              <w:rPr>
                <w:szCs w:val="24"/>
                <w:lang w:val="lt-LT"/>
              </w:rPr>
              <w:t>Specifinė patirtis</w:t>
            </w:r>
            <w:r w:rsidR="00452A78">
              <w:rPr>
                <w:szCs w:val="24"/>
                <w:lang w:val="lt-LT"/>
              </w:rPr>
              <w:t>:</w:t>
            </w:r>
          </w:p>
          <w:p w14:paraId="3BACCACE" w14:textId="77777777" w:rsidR="000B246E" w:rsidRPr="000B246E" w:rsidRDefault="000B246E" w:rsidP="00CC3C3F">
            <w:pPr>
              <w:pStyle w:val="30"/>
              <w:tabs>
                <w:tab w:val="center" w:pos="628"/>
              </w:tabs>
              <w:jc w:val="left"/>
              <w:rPr>
                <w:sz w:val="16"/>
                <w:szCs w:val="16"/>
                <w:lang w:val="lt-LT"/>
              </w:rPr>
            </w:pPr>
          </w:p>
          <w:p w14:paraId="7CF8B64B" w14:textId="06DF4909" w:rsidR="00CC3C3F" w:rsidRPr="00870282" w:rsidRDefault="005B3290" w:rsidP="00CC3C3F">
            <w:pPr>
              <w:pStyle w:val="30"/>
              <w:tabs>
                <w:tab w:val="center" w:pos="628"/>
              </w:tabs>
              <w:jc w:val="left"/>
              <w:rPr>
                <w:szCs w:val="24"/>
                <w:lang w:val="lt-LT"/>
              </w:rPr>
            </w:pPr>
            <w:r>
              <w:rPr>
                <w:szCs w:val="24"/>
                <w:lang w:val="lt-LT"/>
              </w:rPr>
              <w:t>-</w:t>
            </w:r>
            <w:r w:rsidR="00CC3C3F" w:rsidRPr="00870282">
              <w:rPr>
                <w:szCs w:val="24"/>
                <w:lang w:val="lt-LT"/>
              </w:rPr>
              <w:t>ne mažesnę nei 3 metų programinės įrangos vystymo</w:t>
            </w:r>
            <w:r w:rsidR="004944F2">
              <w:rPr>
                <w:szCs w:val="24"/>
                <w:lang w:val="lt-LT"/>
              </w:rPr>
              <w:t xml:space="preserve"> ir arba </w:t>
            </w:r>
            <w:r w:rsidR="003463E1">
              <w:rPr>
                <w:szCs w:val="24"/>
                <w:lang w:val="lt-LT"/>
              </w:rPr>
              <w:t>priežiūros</w:t>
            </w:r>
            <w:r w:rsidR="00CC3C3F" w:rsidRPr="00870282">
              <w:rPr>
                <w:szCs w:val="24"/>
                <w:lang w:val="lt-LT"/>
              </w:rPr>
              <w:t xml:space="preserve"> patirtį;</w:t>
            </w:r>
          </w:p>
          <w:p w14:paraId="6C7667A6" w14:textId="77777777" w:rsidR="00CC3C3F" w:rsidRPr="00870282" w:rsidRDefault="00CC3C3F" w:rsidP="00CC3C3F">
            <w:pPr>
              <w:spacing w:after="0" w:line="240" w:lineRule="auto"/>
              <w:jc w:val="both"/>
              <w:rPr>
                <w:rFonts w:ascii="Times New Roman" w:eastAsia="Times New Roman" w:hAnsi="Times New Roman" w:cs="Times New Roman"/>
                <w:b/>
                <w:sz w:val="24"/>
                <w:szCs w:val="24"/>
              </w:rPr>
            </w:pP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73346F" w14:textId="418B55B0" w:rsidR="00CC3C3F" w:rsidRPr="00870282" w:rsidRDefault="00CC3C3F" w:rsidP="00CC3C3F">
            <w:pPr>
              <w:pStyle w:val="30"/>
              <w:tabs>
                <w:tab w:val="center" w:pos="3552"/>
              </w:tabs>
              <w:jc w:val="both"/>
              <w:rPr>
                <w:rFonts w:eastAsia="TimesNewRoman"/>
                <w:szCs w:val="24"/>
                <w:lang w:val="lt-LT" w:eastAsia="lt-LT"/>
              </w:rPr>
            </w:pPr>
            <w:r w:rsidRPr="0045090C">
              <w:rPr>
                <w:rFonts w:eastAsia="TimesNewRoman"/>
                <w:b/>
                <w:szCs w:val="24"/>
                <w:lang w:val="lt-LT" w:eastAsia="lt-LT"/>
              </w:rPr>
              <w:t xml:space="preserve">Vartotojų </w:t>
            </w:r>
            <w:proofErr w:type="spellStart"/>
            <w:r w:rsidRPr="0045090C">
              <w:rPr>
                <w:b/>
                <w:szCs w:val="24"/>
                <w:lang w:eastAsia="lt-LT"/>
              </w:rPr>
              <w:t>naudojamumo</w:t>
            </w:r>
            <w:proofErr w:type="spellEnd"/>
            <w:r w:rsidRPr="0045090C">
              <w:rPr>
                <w:rFonts w:eastAsia="TimesNewRoman"/>
                <w:b/>
                <w:szCs w:val="24"/>
                <w:lang w:val="lt-LT" w:eastAsia="lt-LT"/>
              </w:rPr>
              <w:t xml:space="preserve"> eksperto</w:t>
            </w:r>
            <w:r w:rsidRPr="00870282">
              <w:rPr>
                <w:rFonts w:eastAsia="TimesNewRoman"/>
                <w:szCs w:val="24"/>
                <w:lang w:val="lt-LT" w:eastAsia="lt-LT"/>
              </w:rPr>
              <w:t xml:space="preserve"> kvalifikacija turi būti patvirtinta </w:t>
            </w:r>
            <w:proofErr w:type="spellStart"/>
            <w:r w:rsidRPr="00870282">
              <w:rPr>
                <w:rFonts w:eastAsia="TimesNewRoman"/>
                <w:szCs w:val="24"/>
                <w:lang w:val="lt-LT" w:eastAsia="lt-LT"/>
              </w:rPr>
              <w:t>Certified</w:t>
            </w:r>
            <w:proofErr w:type="spellEnd"/>
            <w:r w:rsidRPr="00870282">
              <w:rPr>
                <w:rFonts w:eastAsia="TimesNewRoman"/>
                <w:szCs w:val="24"/>
                <w:lang w:val="lt-LT" w:eastAsia="lt-LT"/>
              </w:rPr>
              <w:t xml:space="preserve"> </w:t>
            </w:r>
            <w:proofErr w:type="spellStart"/>
            <w:r w:rsidRPr="00870282">
              <w:rPr>
                <w:rFonts w:eastAsia="TimesNewRoman"/>
                <w:szCs w:val="24"/>
                <w:lang w:val="lt-LT" w:eastAsia="lt-LT"/>
              </w:rPr>
              <w:t>Usability</w:t>
            </w:r>
            <w:proofErr w:type="spellEnd"/>
            <w:r w:rsidRPr="00870282">
              <w:rPr>
                <w:rFonts w:eastAsia="TimesNewRoman"/>
                <w:szCs w:val="24"/>
                <w:lang w:val="lt-LT" w:eastAsia="lt-LT"/>
              </w:rPr>
              <w:t xml:space="preserve"> </w:t>
            </w:r>
            <w:proofErr w:type="spellStart"/>
            <w:r w:rsidRPr="00870282">
              <w:rPr>
                <w:rFonts w:eastAsia="TimesNewRoman"/>
                <w:szCs w:val="24"/>
                <w:lang w:val="lt-LT" w:eastAsia="lt-LT"/>
              </w:rPr>
              <w:t>Analyst</w:t>
            </w:r>
            <w:proofErr w:type="spellEnd"/>
            <w:r w:rsidRPr="00870282">
              <w:rPr>
                <w:rFonts w:eastAsia="TimesNewRoman"/>
                <w:szCs w:val="24"/>
                <w:lang w:val="lt-LT" w:eastAsia="lt-LT"/>
              </w:rPr>
              <w:t xml:space="preserve"> sertifikatu arba </w:t>
            </w:r>
            <w:r w:rsidRPr="0045090C">
              <w:rPr>
                <w:rFonts w:eastAsia="TimesNewRoman"/>
                <w:szCs w:val="24"/>
                <w:lang w:val="lt-LT" w:eastAsia="lt-LT"/>
              </w:rPr>
              <w:t>kitais lygiaverčiais sertifikatais arba lygiaverčiais dokumentais.</w:t>
            </w:r>
          </w:p>
          <w:p w14:paraId="7FAF33CD" w14:textId="77777777" w:rsidR="00CC3C3F" w:rsidRPr="00870282" w:rsidRDefault="00CC3C3F" w:rsidP="00CC3C3F">
            <w:pPr>
              <w:pStyle w:val="30"/>
              <w:tabs>
                <w:tab w:val="center" w:pos="3552"/>
              </w:tabs>
              <w:jc w:val="both"/>
              <w:rPr>
                <w:rFonts w:eastAsia="TimesNewRoman"/>
                <w:b/>
                <w:szCs w:val="24"/>
                <w:lang w:val="lt-LT" w:eastAsia="lt-LT"/>
              </w:rPr>
            </w:pPr>
          </w:p>
        </w:tc>
      </w:tr>
      <w:tr w:rsidR="00CC3C3F" w:rsidRPr="00F36D25" w14:paraId="4D0037A9" w14:textId="77777777" w:rsidTr="00490F96">
        <w:trPr>
          <w:trHeight w:val="2116"/>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0730BB" w14:textId="383482C0" w:rsidR="00CC3C3F" w:rsidRPr="00870282" w:rsidRDefault="00CC3C3F" w:rsidP="00CC3C3F">
            <w:pPr>
              <w:tabs>
                <w:tab w:val="left" w:pos="192"/>
              </w:tabs>
              <w:spacing w:after="0"/>
              <w:rPr>
                <w:rFonts w:ascii="Times New Roman" w:hAnsi="Times New Roman" w:cs="Times New Roman"/>
                <w:sz w:val="24"/>
                <w:szCs w:val="24"/>
              </w:rPr>
            </w:pPr>
            <w:r w:rsidRPr="00870282">
              <w:rPr>
                <w:rFonts w:ascii="Times New Roman" w:hAnsi="Times New Roman" w:cs="Times New Roman"/>
                <w:sz w:val="24"/>
                <w:szCs w:val="24"/>
              </w:rPr>
              <w:t>4.3.6</w:t>
            </w: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E53432" w14:textId="549A10EF" w:rsidR="00CC3C3F" w:rsidRDefault="00CC3C3F" w:rsidP="00CC3C3F">
            <w:pPr>
              <w:pStyle w:val="Komentarotema2"/>
              <w:tabs>
                <w:tab w:val="left" w:pos="663"/>
              </w:tabs>
              <w:jc w:val="both"/>
              <w:rPr>
                <w:bCs w:val="0"/>
                <w:sz w:val="24"/>
                <w:szCs w:val="24"/>
                <w:lang w:eastAsia="en-US"/>
              </w:rPr>
            </w:pPr>
            <w:r w:rsidRPr="00870282">
              <w:rPr>
                <w:bCs w:val="0"/>
                <w:sz w:val="24"/>
                <w:szCs w:val="24"/>
                <w:lang w:eastAsia="en-US"/>
              </w:rPr>
              <w:t>Testuotojas</w:t>
            </w:r>
          </w:p>
          <w:p w14:paraId="73A8E18D" w14:textId="49B1C67C" w:rsidR="00CC3C3F" w:rsidRPr="00577CCD" w:rsidRDefault="00CC3C3F" w:rsidP="00CC3C3F">
            <w:pPr>
              <w:pStyle w:val="Komentarotekstas"/>
              <w:spacing w:line="240" w:lineRule="auto"/>
              <w:rPr>
                <w:rFonts w:ascii="Times New Roman" w:hAnsi="Times New Roman" w:cs="Times New Roman"/>
                <w:sz w:val="24"/>
                <w:szCs w:val="24"/>
                <w:lang w:eastAsia="en-US"/>
              </w:rPr>
            </w:pPr>
            <w:r w:rsidRPr="00577CCD">
              <w:rPr>
                <w:rFonts w:ascii="Times New Roman" w:hAnsi="Times New Roman" w:cs="Times New Roman"/>
                <w:sz w:val="24"/>
                <w:szCs w:val="24"/>
                <w:lang w:eastAsia="en-US"/>
              </w:rPr>
              <w:t>Kvalifikacija</w:t>
            </w:r>
            <w:r>
              <w:rPr>
                <w:rFonts w:ascii="Times New Roman" w:hAnsi="Times New Roman" w:cs="Times New Roman"/>
                <w:sz w:val="24"/>
                <w:szCs w:val="24"/>
                <w:lang w:eastAsia="en-US"/>
              </w:rPr>
              <w:t>:</w:t>
            </w:r>
          </w:p>
          <w:p w14:paraId="01106033" w14:textId="74F14F86" w:rsidR="00CC3C3F" w:rsidRDefault="00266660" w:rsidP="00CC3C3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C3C3F" w:rsidRPr="00577CCD">
              <w:rPr>
                <w:rFonts w:ascii="Times New Roman" w:hAnsi="Times New Roman" w:cs="Times New Roman"/>
                <w:sz w:val="24"/>
                <w:szCs w:val="24"/>
              </w:rPr>
              <w:t xml:space="preserve">turi turėti tarptautiniu mastu pripažintą </w:t>
            </w:r>
            <w:r w:rsidR="00CC3C3F" w:rsidRPr="00870282">
              <w:rPr>
                <w:rFonts w:ascii="Times New Roman" w:hAnsi="Times New Roman" w:cs="Times New Roman"/>
                <w:sz w:val="24"/>
                <w:szCs w:val="24"/>
              </w:rPr>
              <w:t>testuotojo kvalifikaciją;</w:t>
            </w:r>
          </w:p>
          <w:p w14:paraId="1D706C22" w14:textId="77777777" w:rsidR="000B246E" w:rsidRPr="000B246E" w:rsidRDefault="000B246E" w:rsidP="00CC3C3F">
            <w:pPr>
              <w:spacing w:after="0" w:line="240" w:lineRule="auto"/>
              <w:rPr>
                <w:rFonts w:ascii="Times New Roman" w:hAnsi="Times New Roman" w:cs="Times New Roman"/>
                <w:sz w:val="16"/>
                <w:szCs w:val="16"/>
              </w:rPr>
            </w:pPr>
          </w:p>
          <w:p w14:paraId="4645F9AF" w14:textId="18AB8CC2" w:rsidR="00266660" w:rsidRDefault="00266660" w:rsidP="00CC3C3F">
            <w:pPr>
              <w:spacing w:after="0" w:line="240" w:lineRule="auto"/>
              <w:rPr>
                <w:rFonts w:ascii="Times New Roman" w:hAnsi="Times New Roman" w:cs="Times New Roman"/>
                <w:sz w:val="24"/>
                <w:szCs w:val="24"/>
              </w:rPr>
            </w:pPr>
            <w:r w:rsidRPr="00266660">
              <w:rPr>
                <w:rFonts w:ascii="Times New Roman" w:hAnsi="Times New Roman" w:cs="Times New Roman"/>
                <w:sz w:val="24"/>
                <w:szCs w:val="24"/>
              </w:rPr>
              <w:t>Specifinė patirtis</w:t>
            </w:r>
            <w:r w:rsidR="00452A78">
              <w:rPr>
                <w:rFonts w:ascii="Times New Roman" w:hAnsi="Times New Roman" w:cs="Times New Roman"/>
                <w:sz w:val="24"/>
                <w:szCs w:val="24"/>
              </w:rPr>
              <w:t>:</w:t>
            </w:r>
          </w:p>
          <w:p w14:paraId="45646616" w14:textId="77777777" w:rsidR="000B246E" w:rsidRPr="000B246E" w:rsidRDefault="000B246E" w:rsidP="00CC3C3F">
            <w:pPr>
              <w:spacing w:after="0" w:line="240" w:lineRule="auto"/>
              <w:rPr>
                <w:rFonts w:ascii="Times New Roman" w:hAnsi="Times New Roman" w:cs="Times New Roman"/>
                <w:sz w:val="16"/>
                <w:szCs w:val="16"/>
              </w:rPr>
            </w:pPr>
          </w:p>
          <w:p w14:paraId="007EEF99" w14:textId="3F62FFD3" w:rsidR="00CC3C3F" w:rsidRPr="00577CCD" w:rsidRDefault="00266660" w:rsidP="00CC3C3F">
            <w:pPr>
              <w:pStyle w:val="30"/>
              <w:tabs>
                <w:tab w:val="center" w:pos="178"/>
                <w:tab w:val="left" w:pos="538"/>
              </w:tabs>
              <w:jc w:val="left"/>
              <w:rPr>
                <w:szCs w:val="24"/>
                <w:lang w:val="lt-LT"/>
              </w:rPr>
            </w:pPr>
            <w:r>
              <w:rPr>
                <w:szCs w:val="24"/>
                <w:lang w:val="lt-LT"/>
              </w:rPr>
              <w:t>-</w:t>
            </w:r>
            <w:r w:rsidR="00CC3C3F" w:rsidRPr="00870282">
              <w:rPr>
                <w:szCs w:val="24"/>
                <w:lang w:val="lt-LT"/>
              </w:rPr>
              <w:t>ne mažesnę nei 3 metų darbo patirtį informacinių sistemų ir/arba registrų testavimo srityje</w:t>
            </w:r>
            <w:r w:rsidR="007460B2">
              <w:rPr>
                <w:szCs w:val="24"/>
                <w:lang w:val="lt-LT"/>
              </w:rPr>
              <w:t>.</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65E16D" w14:textId="77777777" w:rsidR="00CC3C3F" w:rsidRPr="00870282" w:rsidRDefault="00CC3C3F" w:rsidP="00CC3C3F">
            <w:pPr>
              <w:pStyle w:val="30"/>
              <w:tabs>
                <w:tab w:val="center" w:pos="3552"/>
              </w:tabs>
              <w:jc w:val="both"/>
              <w:rPr>
                <w:rFonts w:eastAsia="TimesNewRoman"/>
                <w:szCs w:val="24"/>
                <w:lang w:val="lt-LT" w:eastAsia="lt-LT"/>
              </w:rPr>
            </w:pPr>
            <w:r>
              <w:rPr>
                <w:b/>
                <w:szCs w:val="24"/>
                <w:lang w:val="lt-LT"/>
              </w:rPr>
              <w:t>T</w:t>
            </w:r>
            <w:r w:rsidRPr="00870282">
              <w:rPr>
                <w:b/>
                <w:szCs w:val="24"/>
                <w:lang w:val="lt-LT"/>
              </w:rPr>
              <w:t xml:space="preserve">estuotojo kvalifikacija </w:t>
            </w:r>
            <w:r w:rsidRPr="00870282">
              <w:rPr>
                <w:szCs w:val="24"/>
                <w:lang w:val="lt-LT"/>
              </w:rPr>
              <w:t xml:space="preserve">turi būti patvirtinta tarptautiniu mastu pripažintu sertifikatu (pvz., ISEB </w:t>
            </w:r>
            <w:proofErr w:type="spellStart"/>
            <w:r w:rsidRPr="00870282">
              <w:rPr>
                <w:szCs w:val="24"/>
                <w:lang w:val="lt-LT"/>
              </w:rPr>
              <w:t>Certified</w:t>
            </w:r>
            <w:proofErr w:type="spellEnd"/>
            <w:r w:rsidRPr="00870282">
              <w:rPr>
                <w:szCs w:val="24"/>
                <w:lang w:val="lt-LT"/>
              </w:rPr>
              <w:t xml:space="preserve"> </w:t>
            </w:r>
            <w:proofErr w:type="spellStart"/>
            <w:r w:rsidRPr="00870282">
              <w:rPr>
                <w:szCs w:val="24"/>
                <w:lang w:val="lt-LT"/>
              </w:rPr>
              <w:t>Tester</w:t>
            </w:r>
            <w:proofErr w:type="spellEnd"/>
            <w:r w:rsidRPr="00870282">
              <w:rPr>
                <w:szCs w:val="24"/>
                <w:lang w:val="lt-LT"/>
              </w:rPr>
              <w:t xml:space="preserve"> </w:t>
            </w:r>
            <w:proofErr w:type="spellStart"/>
            <w:r w:rsidRPr="00870282">
              <w:rPr>
                <w:szCs w:val="24"/>
                <w:lang w:val="lt-LT"/>
              </w:rPr>
              <w:t>advanced</w:t>
            </w:r>
            <w:proofErr w:type="spellEnd"/>
            <w:r w:rsidRPr="00870282">
              <w:rPr>
                <w:szCs w:val="24"/>
                <w:lang w:val="lt-LT"/>
              </w:rPr>
              <w:t xml:space="preserve"> </w:t>
            </w:r>
            <w:proofErr w:type="spellStart"/>
            <w:r w:rsidRPr="00870282">
              <w:rPr>
                <w:szCs w:val="24"/>
                <w:lang w:val="lt-LT"/>
              </w:rPr>
              <w:t>Level</w:t>
            </w:r>
            <w:proofErr w:type="spellEnd"/>
            <w:r w:rsidRPr="00870282">
              <w:rPr>
                <w:szCs w:val="24"/>
                <w:lang w:val="lt-LT"/>
              </w:rPr>
              <w:t xml:space="preserve"> </w:t>
            </w:r>
            <w:proofErr w:type="spellStart"/>
            <w:r w:rsidRPr="00870282">
              <w:rPr>
                <w:szCs w:val="24"/>
                <w:lang w:val="lt-LT"/>
              </w:rPr>
              <w:t>Test</w:t>
            </w:r>
            <w:proofErr w:type="spellEnd"/>
            <w:r w:rsidRPr="00870282">
              <w:rPr>
                <w:szCs w:val="24"/>
                <w:lang w:val="lt-LT"/>
              </w:rPr>
              <w:t xml:space="preserve"> </w:t>
            </w:r>
            <w:proofErr w:type="spellStart"/>
            <w:r w:rsidRPr="00870282">
              <w:rPr>
                <w:szCs w:val="24"/>
                <w:lang w:val="lt-LT"/>
              </w:rPr>
              <w:t>Analyst</w:t>
            </w:r>
            <w:proofErr w:type="spellEnd"/>
            <w:r w:rsidRPr="00870282">
              <w:rPr>
                <w:szCs w:val="24"/>
                <w:lang w:val="lt-LT"/>
              </w:rPr>
              <w:t xml:space="preserve">) </w:t>
            </w:r>
            <w:r w:rsidRPr="00870282">
              <w:rPr>
                <w:rFonts w:eastAsia="TimesNewRoman"/>
                <w:szCs w:val="24"/>
                <w:lang w:val="lt-LT" w:eastAsia="lt-LT"/>
              </w:rPr>
              <w:t xml:space="preserve">arba </w:t>
            </w:r>
            <w:r w:rsidRPr="0045090C">
              <w:rPr>
                <w:rFonts w:eastAsia="TimesNewRoman"/>
                <w:szCs w:val="24"/>
                <w:lang w:val="lt-LT" w:eastAsia="lt-LT"/>
              </w:rPr>
              <w:t>kitais lygiaverčiais sertifikatais arba lygiaverčiais dokumentais.</w:t>
            </w:r>
          </w:p>
          <w:p w14:paraId="20BA60E1" w14:textId="1BA97244" w:rsidR="00CC3C3F" w:rsidRPr="00870282" w:rsidRDefault="00CC3C3F" w:rsidP="00CC3C3F">
            <w:pPr>
              <w:pStyle w:val="30"/>
              <w:tabs>
                <w:tab w:val="center" w:pos="3552"/>
              </w:tabs>
              <w:jc w:val="both"/>
              <w:rPr>
                <w:rFonts w:eastAsia="TimesNewRoman"/>
                <w:szCs w:val="24"/>
                <w:lang w:val="lt-LT" w:eastAsia="lt-LT"/>
              </w:rPr>
            </w:pPr>
          </w:p>
          <w:p w14:paraId="4BAFE724" w14:textId="77777777" w:rsidR="00CC3C3F" w:rsidRPr="00870282" w:rsidRDefault="00CC3C3F" w:rsidP="00CC3C3F">
            <w:pPr>
              <w:pStyle w:val="30"/>
              <w:tabs>
                <w:tab w:val="center" w:pos="3552"/>
              </w:tabs>
              <w:jc w:val="both"/>
              <w:rPr>
                <w:szCs w:val="24"/>
                <w:lang w:val="lt-LT"/>
              </w:rPr>
            </w:pPr>
            <w:r w:rsidRPr="00870282">
              <w:rPr>
                <w:szCs w:val="24"/>
                <w:lang w:val="lt-LT"/>
              </w:rPr>
              <w:t>Testuotoju gali būti bet kuris iš kitų projekto vykdymo komandos specialistų, jei tik jis atitinka testuotojui keliamus reikalavimus.</w:t>
            </w:r>
          </w:p>
          <w:p w14:paraId="36434022" w14:textId="77777777" w:rsidR="00CC3C3F" w:rsidRPr="00870282" w:rsidRDefault="00CC3C3F" w:rsidP="00CC3C3F">
            <w:pPr>
              <w:pStyle w:val="30"/>
              <w:tabs>
                <w:tab w:val="center" w:pos="3552"/>
              </w:tabs>
              <w:jc w:val="both"/>
              <w:rPr>
                <w:rFonts w:eastAsia="TimesNewRoman"/>
                <w:szCs w:val="24"/>
                <w:lang w:val="lt-LT" w:eastAsia="lt-LT"/>
              </w:rPr>
            </w:pPr>
          </w:p>
        </w:tc>
      </w:tr>
      <w:tr w:rsidR="00CC3C3F" w:rsidRPr="00F36D25" w14:paraId="2065FAB3" w14:textId="77777777" w:rsidTr="00490F96">
        <w:trPr>
          <w:trHeight w:val="2116"/>
        </w:trPr>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642A09" w14:textId="1831D2E5" w:rsidR="00CC3C3F" w:rsidRPr="00870282" w:rsidRDefault="00CC3C3F" w:rsidP="00CC3C3F">
            <w:pPr>
              <w:tabs>
                <w:tab w:val="left" w:pos="192"/>
              </w:tabs>
              <w:spacing w:after="0"/>
              <w:rPr>
                <w:rFonts w:ascii="Times New Roman" w:hAnsi="Times New Roman" w:cs="Times New Roman"/>
                <w:sz w:val="24"/>
                <w:szCs w:val="24"/>
              </w:rPr>
            </w:pPr>
            <w:r w:rsidRPr="00870282">
              <w:rPr>
                <w:rFonts w:ascii="Times New Roman" w:hAnsi="Times New Roman" w:cs="Times New Roman"/>
                <w:sz w:val="24"/>
                <w:szCs w:val="24"/>
              </w:rPr>
              <w:t>4.3.7</w:t>
            </w:r>
          </w:p>
        </w:tc>
        <w:tc>
          <w:tcPr>
            <w:tcW w:w="4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D545D" w14:textId="3F9439BF" w:rsidR="00CC3C3F" w:rsidRDefault="00CC3C3F" w:rsidP="00CC3C3F">
            <w:pPr>
              <w:pStyle w:val="30"/>
              <w:tabs>
                <w:tab w:val="center" w:pos="178"/>
                <w:tab w:val="left" w:pos="538"/>
              </w:tabs>
              <w:ind w:left="-2"/>
              <w:jc w:val="both"/>
              <w:rPr>
                <w:b/>
                <w:szCs w:val="24"/>
                <w:lang w:val="lt-LT"/>
              </w:rPr>
            </w:pPr>
            <w:r w:rsidRPr="00870282">
              <w:rPr>
                <w:b/>
                <w:szCs w:val="24"/>
                <w:lang w:val="lt-LT"/>
              </w:rPr>
              <w:t>Informacinių sistemų ir/arba registrų saugumo specialistas</w:t>
            </w:r>
          </w:p>
          <w:p w14:paraId="747F7D6F" w14:textId="77777777" w:rsidR="00CC3C3F" w:rsidRPr="00277072" w:rsidRDefault="00CC3C3F" w:rsidP="00CC3C3F">
            <w:pPr>
              <w:spacing w:line="240" w:lineRule="auto"/>
              <w:rPr>
                <w:rFonts w:ascii="Times New Roman" w:hAnsi="Times New Roman" w:cs="Times New Roman"/>
                <w:color w:val="000000"/>
                <w:sz w:val="24"/>
                <w:szCs w:val="24"/>
              </w:rPr>
            </w:pPr>
            <w:r w:rsidRPr="00277072">
              <w:rPr>
                <w:rFonts w:ascii="Times New Roman" w:hAnsi="Times New Roman" w:cs="Times New Roman"/>
                <w:color w:val="000000"/>
                <w:sz w:val="24"/>
                <w:szCs w:val="24"/>
              </w:rPr>
              <w:t>Kvalifikacija:</w:t>
            </w:r>
          </w:p>
          <w:p w14:paraId="198A5D5D" w14:textId="2BD6DD49" w:rsidR="00CC3C3F" w:rsidRDefault="00CC3C3F" w:rsidP="00CC3C3F">
            <w:pPr>
              <w:pStyle w:val="30"/>
              <w:tabs>
                <w:tab w:val="center" w:pos="178"/>
                <w:tab w:val="left" w:pos="538"/>
              </w:tabs>
              <w:jc w:val="both"/>
              <w:rPr>
                <w:szCs w:val="24"/>
                <w:lang w:val="lt-LT"/>
              </w:rPr>
            </w:pPr>
            <w:r>
              <w:rPr>
                <w:color w:val="000000"/>
                <w:szCs w:val="24"/>
              </w:rPr>
              <w:t>-</w:t>
            </w:r>
            <w:proofErr w:type="spellStart"/>
            <w:r w:rsidRPr="00277072">
              <w:rPr>
                <w:color w:val="000000"/>
                <w:szCs w:val="24"/>
              </w:rPr>
              <w:t>turi</w:t>
            </w:r>
            <w:proofErr w:type="spellEnd"/>
            <w:r w:rsidRPr="00277072">
              <w:rPr>
                <w:color w:val="000000"/>
                <w:szCs w:val="24"/>
              </w:rPr>
              <w:t xml:space="preserve"> </w:t>
            </w:r>
            <w:proofErr w:type="spellStart"/>
            <w:r w:rsidRPr="00277072">
              <w:rPr>
                <w:color w:val="000000"/>
                <w:szCs w:val="24"/>
              </w:rPr>
              <w:t>turėti</w:t>
            </w:r>
            <w:proofErr w:type="spellEnd"/>
            <w:r w:rsidRPr="00277072">
              <w:rPr>
                <w:color w:val="000000"/>
                <w:szCs w:val="24"/>
              </w:rPr>
              <w:t xml:space="preserve"> </w:t>
            </w:r>
            <w:proofErr w:type="spellStart"/>
            <w:r w:rsidRPr="00277072">
              <w:rPr>
                <w:color w:val="000000"/>
                <w:szCs w:val="24"/>
              </w:rPr>
              <w:t>tarptautiniu</w:t>
            </w:r>
            <w:proofErr w:type="spellEnd"/>
            <w:r w:rsidRPr="00277072">
              <w:rPr>
                <w:color w:val="000000"/>
                <w:szCs w:val="24"/>
              </w:rPr>
              <w:t xml:space="preserve"> </w:t>
            </w:r>
            <w:proofErr w:type="spellStart"/>
            <w:r w:rsidRPr="00277072">
              <w:rPr>
                <w:color w:val="000000"/>
                <w:szCs w:val="24"/>
              </w:rPr>
              <w:t>mastu</w:t>
            </w:r>
            <w:proofErr w:type="spellEnd"/>
            <w:r w:rsidRPr="00277072">
              <w:rPr>
                <w:color w:val="000000"/>
                <w:szCs w:val="24"/>
              </w:rPr>
              <w:t xml:space="preserve"> </w:t>
            </w:r>
            <w:proofErr w:type="spellStart"/>
            <w:r w:rsidRPr="00277072">
              <w:rPr>
                <w:color w:val="000000"/>
                <w:szCs w:val="24"/>
              </w:rPr>
              <w:t>pripažintą</w:t>
            </w:r>
            <w:proofErr w:type="spellEnd"/>
            <w:r w:rsidRPr="00870282">
              <w:rPr>
                <w:szCs w:val="24"/>
                <w:lang w:val="lt-LT"/>
              </w:rPr>
              <w:t xml:space="preserve"> informacinių sistemų ir/arba registrų saugumo specialisto kvalifikaciją.</w:t>
            </w:r>
          </w:p>
          <w:p w14:paraId="0177AD09" w14:textId="77777777" w:rsidR="00F207A7" w:rsidRPr="00F207A7" w:rsidRDefault="00F207A7" w:rsidP="00CC3C3F">
            <w:pPr>
              <w:pStyle w:val="30"/>
              <w:tabs>
                <w:tab w:val="center" w:pos="178"/>
                <w:tab w:val="left" w:pos="538"/>
              </w:tabs>
              <w:jc w:val="both"/>
              <w:rPr>
                <w:sz w:val="16"/>
                <w:szCs w:val="16"/>
                <w:lang w:val="lt-LT"/>
              </w:rPr>
            </w:pPr>
          </w:p>
          <w:p w14:paraId="6C2C69A3" w14:textId="77777777" w:rsidR="00CC3C3F" w:rsidRDefault="00CC3C3F" w:rsidP="00CC3C3F">
            <w:pPr>
              <w:pStyle w:val="30"/>
              <w:tabs>
                <w:tab w:val="center" w:pos="178"/>
                <w:tab w:val="left" w:pos="538"/>
              </w:tabs>
              <w:ind w:left="-2"/>
              <w:jc w:val="both"/>
              <w:rPr>
                <w:szCs w:val="24"/>
                <w:lang w:val="lt-LT"/>
              </w:rPr>
            </w:pPr>
            <w:r w:rsidRPr="00870282">
              <w:rPr>
                <w:szCs w:val="24"/>
                <w:lang w:val="lt-LT"/>
              </w:rPr>
              <w:t>Specifinė patirtis:</w:t>
            </w:r>
          </w:p>
          <w:p w14:paraId="63DF8EF2" w14:textId="77777777" w:rsidR="00F207A7" w:rsidRPr="00F207A7" w:rsidRDefault="00F207A7" w:rsidP="00CC3C3F">
            <w:pPr>
              <w:pStyle w:val="30"/>
              <w:tabs>
                <w:tab w:val="center" w:pos="178"/>
                <w:tab w:val="left" w:pos="538"/>
              </w:tabs>
              <w:ind w:left="-2"/>
              <w:jc w:val="both"/>
              <w:rPr>
                <w:sz w:val="16"/>
                <w:szCs w:val="16"/>
                <w:lang w:val="lt-LT"/>
              </w:rPr>
            </w:pPr>
          </w:p>
          <w:p w14:paraId="7EDD7C89" w14:textId="022CC833" w:rsidR="00CC3C3F" w:rsidRPr="00870282" w:rsidRDefault="00CC3C3F" w:rsidP="00CC3C3F">
            <w:pPr>
              <w:pStyle w:val="30"/>
              <w:tabs>
                <w:tab w:val="center" w:pos="178"/>
                <w:tab w:val="left" w:pos="538"/>
              </w:tabs>
              <w:ind w:left="-2"/>
              <w:jc w:val="both"/>
              <w:rPr>
                <w:szCs w:val="24"/>
                <w:lang w:val="lt-LT"/>
              </w:rPr>
            </w:pPr>
            <w:r w:rsidRPr="00870282">
              <w:rPr>
                <w:szCs w:val="24"/>
                <w:lang w:val="lt-LT"/>
              </w:rPr>
              <w:t xml:space="preserve"> </w:t>
            </w:r>
            <w:r w:rsidR="00F207A7">
              <w:rPr>
                <w:szCs w:val="24"/>
                <w:lang w:val="lt-LT"/>
              </w:rPr>
              <w:t>-</w:t>
            </w:r>
            <w:r>
              <w:rPr>
                <w:szCs w:val="24"/>
                <w:lang w:val="lt-LT"/>
              </w:rPr>
              <w:t xml:space="preserve">turi turėti </w:t>
            </w:r>
            <w:r w:rsidRPr="00870282">
              <w:rPr>
                <w:szCs w:val="24"/>
                <w:lang w:val="lt-LT"/>
              </w:rPr>
              <w:t xml:space="preserve">ne trumpesne nei 3 metų patirtį informacinių sistemų ir/arba registrų saugumo valdymo srityje;  </w:t>
            </w:r>
          </w:p>
          <w:p w14:paraId="11FF8A62" w14:textId="095CF6A3" w:rsidR="00CC3C3F" w:rsidRPr="00870282" w:rsidRDefault="00F207A7" w:rsidP="00CC3C3F">
            <w:pPr>
              <w:pStyle w:val="30"/>
              <w:tabs>
                <w:tab w:val="center" w:pos="3552"/>
              </w:tabs>
              <w:jc w:val="both"/>
              <w:rPr>
                <w:szCs w:val="24"/>
                <w:lang w:val="lt-LT"/>
              </w:rPr>
            </w:pPr>
            <w:r>
              <w:rPr>
                <w:szCs w:val="24"/>
                <w:lang w:val="lt-LT"/>
              </w:rPr>
              <w:t>-</w:t>
            </w:r>
            <w:r w:rsidR="00CC3C3F">
              <w:rPr>
                <w:szCs w:val="24"/>
                <w:lang w:val="lt-LT"/>
              </w:rPr>
              <w:t xml:space="preserve">turi turėti </w:t>
            </w:r>
            <w:r w:rsidR="00CC3C3F" w:rsidRPr="00870282">
              <w:rPr>
                <w:szCs w:val="24"/>
                <w:lang w:val="lt-LT"/>
              </w:rPr>
              <w:t>praktinės patirties ne mažiau kaip 1 sutartyje, nustatant ir valdant informacijos saugos rizikos veiksnius, rengiant ir valdant reagavimo į incidentus ir veiklos tęstinumo programas.</w:t>
            </w:r>
          </w:p>
        </w:tc>
        <w:tc>
          <w:tcPr>
            <w:tcW w:w="4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970192" w14:textId="77777777" w:rsidR="00CC3C3F" w:rsidRPr="00870282" w:rsidRDefault="00CC3C3F" w:rsidP="00CC3C3F">
            <w:pPr>
              <w:pStyle w:val="30"/>
              <w:tabs>
                <w:tab w:val="center" w:pos="3552"/>
              </w:tabs>
              <w:jc w:val="both"/>
              <w:rPr>
                <w:rFonts w:eastAsia="TimesNewRoman"/>
                <w:szCs w:val="24"/>
                <w:lang w:val="lt-LT" w:eastAsia="lt-LT"/>
              </w:rPr>
            </w:pPr>
            <w:r w:rsidRPr="00870282">
              <w:rPr>
                <w:b/>
                <w:szCs w:val="24"/>
                <w:lang w:val="lt-LT"/>
              </w:rPr>
              <w:t>Informacinių sistemų ir/arba registrų saugumo specialist</w:t>
            </w:r>
            <w:r>
              <w:rPr>
                <w:b/>
                <w:szCs w:val="24"/>
                <w:lang w:val="lt-LT"/>
              </w:rPr>
              <w:t xml:space="preserve">o </w:t>
            </w:r>
            <w:r w:rsidRPr="00870282">
              <w:rPr>
                <w:szCs w:val="24"/>
                <w:lang w:val="lt-LT"/>
              </w:rPr>
              <w:t xml:space="preserve">kvalifikacija turi būti patvirtinta tokiais </w:t>
            </w:r>
            <w:proofErr w:type="spellStart"/>
            <w:r w:rsidRPr="00277072">
              <w:rPr>
                <w:bCs/>
                <w:iCs/>
                <w:color w:val="000000"/>
                <w:szCs w:val="24"/>
              </w:rPr>
              <w:t>tarptautiniu</w:t>
            </w:r>
            <w:proofErr w:type="spellEnd"/>
            <w:r w:rsidRPr="00277072">
              <w:rPr>
                <w:bCs/>
                <w:iCs/>
                <w:color w:val="000000"/>
                <w:szCs w:val="24"/>
              </w:rPr>
              <w:t xml:space="preserve"> </w:t>
            </w:r>
            <w:proofErr w:type="spellStart"/>
            <w:r w:rsidRPr="00277072">
              <w:rPr>
                <w:bCs/>
                <w:iCs/>
                <w:color w:val="000000"/>
                <w:szCs w:val="24"/>
              </w:rPr>
              <w:t>mastu</w:t>
            </w:r>
            <w:proofErr w:type="spellEnd"/>
            <w:r w:rsidRPr="00277072">
              <w:rPr>
                <w:bCs/>
                <w:iCs/>
                <w:color w:val="000000"/>
                <w:szCs w:val="24"/>
              </w:rPr>
              <w:t xml:space="preserve"> </w:t>
            </w:r>
            <w:proofErr w:type="spellStart"/>
            <w:r w:rsidRPr="00277072">
              <w:rPr>
                <w:bCs/>
                <w:iCs/>
                <w:color w:val="000000"/>
                <w:szCs w:val="24"/>
              </w:rPr>
              <w:t>pripažintais</w:t>
            </w:r>
            <w:proofErr w:type="spellEnd"/>
            <w:r w:rsidRPr="00277072">
              <w:rPr>
                <w:bCs/>
                <w:iCs/>
                <w:color w:val="000000"/>
                <w:szCs w:val="24"/>
              </w:rPr>
              <w:t xml:space="preserve"> </w:t>
            </w:r>
            <w:r w:rsidRPr="00870282">
              <w:rPr>
                <w:szCs w:val="24"/>
                <w:lang w:val="lt-LT"/>
              </w:rPr>
              <w:t xml:space="preserve">sertifikatais, kaip CISA, CISM, CISSP, CRISC arba </w:t>
            </w:r>
            <w:r w:rsidRPr="0045090C">
              <w:rPr>
                <w:rFonts w:eastAsia="TimesNewRoman"/>
                <w:szCs w:val="24"/>
                <w:lang w:val="lt-LT" w:eastAsia="lt-LT"/>
              </w:rPr>
              <w:t>kitais lygiaverčiais sertifikatais arba lygiaverčiais dokumentais.</w:t>
            </w:r>
          </w:p>
          <w:p w14:paraId="136C99C3" w14:textId="2CA09593" w:rsidR="00CC3C3F" w:rsidRPr="00530300" w:rsidRDefault="00CC3C3F" w:rsidP="00CC3C3F">
            <w:pPr>
              <w:pStyle w:val="30"/>
              <w:tabs>
                <w:tab w:val="center" w:pos="178"/>
                <w:tab w:val="left" w:pos="538"/>
              </w:tabs>
              <w:ind w:left="-2"/>
              <w:jc w:val="both"/>
              <w:rPr>
                <w:b/>
                <w:szCs w:val="24"/>
                <w:lang w:val="lt-LT"/>
              </w:rPr>
            </w:pPr>
          </w:p>
          <w:p w14:paraId="48537E3E" w14:textId="77777777" w:rsidR="00CC3C3F" w:rsidRPr="00870282" w:rsidRDefault="00CC3C3F" w:rsidP="00CC3C3F">
            <w:pPr>
              <w:pStyle w:val="30"/>
              <w:tabs>
                <w:tab w:val="center" w:pos="3552"/>
              </w:tabs>
              <w:jc w:val="both"/>
              <w:rPr>
                <w:szCs w:val="24"/>
                <w:lang w:val="lt-LT"/>
              </w:rPr>
            </w:pPr>
          </w:p>
          <w:p w14:paraId="461EF766" w14:textId="77777777" w:rsidR="00CC3C3F" w:rsidRPr="00870282" w:rsidRDefault="00CC3C3F" w:rsidP="00CC3C3F">
            <w:pPr>
              <w:pStyle w:val="30"/>
              <w:tabs>
                <w:tab w:val="center" w:pos="3552"/>
              </w:tabs>
              <w:jc w:val="both"/>
              <w:rPr>
                <w:b/>
                <w:szCs w:val="24"/>
                <w:lang w:val="lt-LT"/>
              </w:rPr>
            </w:pPr>
            <w:r w:rsidRPr="00870282">
              <w:rPr>
                <w:b/>
                <w:szCs w:val="24"/>
                <w:lang w:val="lt-LT"/>
              </w:rPr>
              <w:t>Pateikiamos skaitmeninės dokumentų kopijos</w:t>
            </w:r>
          </w:p>
          <w:p w14:paraId="2D05ECF5" w14:textId="77777777" w:rsidR="00CC3C3F" w:rsidRPr="00870282" w:rsidRDefault="00CC3C3F" w:rsidP="00CC3C3F">
            <w:pPr>
              <w:pStyle w:val="30"/>
              <w:tabs>
                <w:tab w:val="center" w:pos="3552"/>
              </w:tabs>
              <w:jc w:val="both"/>
              <w:rPr>
                <w:szCs w:val="24"/>
                <w:lang w:val="lt-LT"/>
              </w:rPr>
            </w:pPr>
          </w:p>
          <w:p w14:paraId="576031DE" w14:textId="77777777" w:rsidR="00CC3C3F" w:rsidRPr="00870282" w:rsidRDefault="00CC3C3F" w:rsidP="00CC3C3F">
            <w:pPr>
              <w:pStyle w:val="30"/>
              <w:tabs>
                <w:tab w:val="center" w:pos="3552"/>
              </w:tabs>
              <w:jc w:val="both"/>
              <w:rPr>
                <w:b/>
                <w:szCs w:val="24"/>
                <w:lang w:val="lt-LT"/>
              </w:rPr>
            </w:pPr>
          </w:p>
        </w:tc>
      </w:tr>
    </w:tbl>
    <w:p w14:paraId="1E7146C4" w14:textId="77777777" w:rsidR="00490F96" w:rsidRPr="00490F96" w:rsidRDefault="00490F96" w:rsidP="00490F96">
      <w:pPr>
        <w:pStyle w:val="Sraopastraipa"/>
        <w:tabs>
          <w:tab w:val="left" w:pos="360"/>
          <w:tab w:val="left" w:pos="450"/>
        </w:tabs>
        <w:spacing w:after="0" w:line="20" w:lineRule="atLeast"/>
        <w:ind w:left="360"/>
        <w:jc w:val="both"/>
        <w:rPr>
          <w:rFonts w:ascii="Times New Roman" w:eastAsia="Calibri" w:hAnsi="Times New Roman" w:cs="Times New Roman"/>
          <w:iCs/>
          <w:sz w:val="24"/>
          <w:szCs w:val="24"/>
        </w:rPr>
      </w:pPr>
    </w:p>
    <w:p w14:paraId="6709EBCD" w14:textId="67B178B9" w:rsidR="00490F96" w:rsidRPr="005F0F1E" w:rsidRDefault="00490F96" w:rsidP="00490F96">
      <w:pPr>
        <w:pStyle w:val="Sraopastraipa"/>
        <w:numPr>
          <w:ilvl w:val="0"/>
          <w:numId w:val="45"/>
        </w:numPr>
        <w:tabs>
          <w:tab w:val="left" w:pos="360"/>
          <w:tab w:val="left" w:pos="450"/>
        </w:tabs>
        <w:spacing w:after="0" w:line="20" w:lineRule="atLeast"/>
        <w:ind w:left="0" w:firstLine="360"/>
        <w:jc w:val="both"/>
        <w:rPr>
          <w:rFonts w:ascii="Times New Roman" w:eastAsia="Calibri" w:hAnsi="Times New Roman" w:cs="Times New Roman"/>
          <w:iCs/>
          <w:sz w:val="24"/>
          <w:szCs w:val="24"/>
        </w:rPr>
      </w:pPr>
      <w:r w:rsidRPr="005F0F1E">
        <w:rPr>
          <w:rFonts w:ascii="Times New Roman" w:eastAsia="Calibri" w:hAnsi="Times New Roman" w:cs="Times New Roman"/>
          <w:sz w:val="24"/>
          <w:szCs w:val="24"/>
        </w:rPr>
        <w:t>Perkančioji organizacija nereikalauja, kad teikėjai laikytųsi k</w:t>
      </w:r>
      <w:r w:rsidRPr="005F0F1E">
        <w:rPr>
          <w:rFonts w:ascii="Times New Roman" w:eastAsia="Calibri" w:hAnsi="Times New Roman" w:cs="Times New Roman"/>
          <w:iCs/>
          <w:sz w:val="24"/>
          <w:szCs w:val="24"/>
        </w:rPr>
        <w:t>okybės vadybos sistemos ir (arba) aplinkos apsaugos vadybos sistemos standartų.</w:t>
      </w:r>
    </w:p>
    <w:p w14:paraId="24E88B30" w14:textId="1F947083" w:rsidR="00FC613B" w:rsidRPr="005F0F1E" w:rsidRDefault="00FC613B" w:rsidP="00FC613B">
      <w:pPr>
        <w:pStyle w:val="paragraph"/>
        <w:numPr>
          <w:ilvl w:val="0"/>
          <w:numId w:val="45"/>
        </w:numPr>
        <w:tabs>
          <w:tab w:val="left" w:pos="360"/>
          <w:tab w:val="left" w:pos="630"/>
        </w:tabs>
        <w:spacing w:before="0" w:after="0"/>
        <w:ind w:left="0" w:firstLine="360"/>
        <w:jc w:val="both"/>
      </w:pPr>
      <w:r w:rsidRPr="00935067">
        <w:rPr>
          <w:b/>
          <w:bCs/>
        </w:rPr>
        <w:lastRenderedPageBreak/>
        <w:t xml:space="preserve">Tiekėjas, ūkio subjektas, kurio pajėgumais remiamasi, subtiekėjas ar </w:t>
      </w:r>
      <w:proofErr w:type="spellStart"/>
      <w:r w:rsidRPr="00935067">
        <w:rPr>
          <w:b/>
          <w:bCs/>
        </w:rPr>
        <w:t>kvazisubtiekėjas</w:t>
      </w:r>
      <w:proofErr w:type="spellEnd"/>
      <w:r w:rsidRPr="00935067">
        <w:rPr>
          <w:b/>
          <w:bCs/>
        </w:rPr>
        <w:t xml:space="preserve">, dalyvaujantys Pirkime dėl pirkimo objekto dalies - </w:t>
      </w:r>
      <w:r w:rsidR="00527B31">
        <w:t>Programinės įrangos programavimo ir konsultacinės paslaugos</w:t>
      </w:r>
      <w:r w:rsidRPr="00935067">
        <w:rPr>
          <w:b/>
          <w:bCs/>
        </w:rPr>
        <w:t xml:space="preserve"> </w:t>
      </w:r>
      <w:r w:rsidRPr="00935067">
        <w:rPr>
          <w:rFonts w:eastAsiaTheme="minorEastAsia"/>
          <w:b/>
          <w:bCs/>
        </w:rPr>
        <w:t>(BVPŽ kodas 722</w:t>
      </w:r>
      <w:r w:rsidR="00527B31">
        <w:rPr>
          <w:rFonts w:eastAsiaTheme="minorEastAsia"/>
          <w:b/>
          <w:bCs/>
        </w:rPr>
        <w:t>00000</w:t>
      </w:r>
      <w:r w:rsidRPr="00935067">
        <w:rPr>
          <w:rFonts w:eastAsiaTheme="minorEastAsia"/>
          <w:b/>
          <w:bCs/>
        </w:rPr>
        <w:t>-</w:t>
      </w:r>
      <w:r w:rsidR="00CE6E68">
        <w:rPr>
          <w:rFonts w:eastAsiaTheme="minorEastAsia"/>
          <w:b/>
          <w:bCs/>
        </w:rPr>
        <w:t>7</w:t>
      </w:r>
      <w:r w:rsidRPr="00935067">
        <w:rPr>
          <w:rFonts w:eastAsiaTheme="minorEastAsia"/>
          <w:b/>
          <w:bCs/>
        </w:rPr>
        <w:t>),</w:t>
      </w:r>
      <w:r w:rsidRPr="005F0F1E">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5F0F1E">
        <w:rPr>
          <w:rFonts w:eastAsiaTheme="minorEastAsia"/>
        </w:rPr>
        <w:t>kaitmeninimo paslaugos (BVPŽ kodas 72212931-4) patenka į paslaugų, kurioms taikomi nacionalinio saugumo reikalavimai, sąrašą</w:t>
      </w:r>
      <w:r w:rsidRPr="005F0F1E">
        <w:t>:</w:t>
      </w: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FC613B" w:rsidRPr="005F0F1E" w14:paraId="2E1C3856" w14:textId="77777777" w:rsidTr="00490F96">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3073E0" w14:textId="77777777" w:rsidR="00FC613B" w:rsidRPr="005F0F1E" w:rsidRDefault="00FC613B" w:rsidP="00490F96">
            <w:pPr>
              <w:spacing w:after="0" w:line="240" w:lineRule="auto"/>
              <w:jc w:val="center"/>
              <w:rPr>
                <w:rFonts w:ascii="Times New Roman" w:hAnsi="Times New Roman"/>
                <w:sz w:val="24"/>
                <w:szCs w:val="24"/>
              </w:rPr>
            </w:pPr>
            <w:r w:rsidRPr="005F0F1E">
              <w:rPr>
                <w:rFonts w:ascii="Times New Roman" w:hAnsi="Times New Roman"/>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DA1E22" w14:textId="77777777" w:rsidR="00FC613B" w:rsidRPr="005F0F1E" w:rsidRDefault="00FC613B" w:rsidP="00490F96">
            <w:pPr>
              <w:spacing w:after="0" w:line="240" w:lineRule="auto"/>
              <w:jc w:val="center"/>
              <w:rPr>
                <w:rFonts w:ascii="Times New Roman" w:hAnsi="Times New Roman"/>
                <w:sz w:val="24"/>
                <w:szCs w:val="24"/>
              </w:rPr>
            </w:pPr>
            <w:r w:rsidRPr="005F0F1E">
              <w:rPr>
                <w:rFonts w:ascii="Times New Roman" w:hAnsi="Times New Roman"/>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2DC4F" w14:textId="77777777" w:rsidR="00FC613B" w:rsidRPr="005F0F1E" w:rsidRDefault="00FC613B" w:rsidP="00490F96">
            <w:pPr>
              <w:spacing w:after="0" w:line="240" w:lineRule="auto"/>
              <w:jc w:val="center"/>
              <w:rPr>
                <w:rFonts w:ascii="Times New Roman" w:hAnsi="Times New Roman"/>
                <w:sz w:val="24"/>
                <w:szCs w:val="24"/>
              </w:rPr>
            </w:pPr>
            <w:r w:rsidRPr="005F0F1E">
              <w:rPr>
                <w:rFonts w:ascii="Times New Roman" w:hAnsi="Times New Roman"/>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ABA5C" w14:textId="77777777" w:rsidR="00FC613B" w:rsidRPr="005F0F1E" w:rsidRDefault="00FC613B" w:rsidP="00490F96">
            <w:pPr>
              <w:spacing w:after="0" w:line="240" w:lineRule="auto"/>
              <w:jc w:val="center"/>
              <w:rPr>
                <w:rFonts w:ascii="Times New Roman" w:hAnsi="Times New Roman"/>
                <w:sz w:val="24"/>
                <w:szCs w:val="24"/>
              </w:rPr>
            </w:pPr>
            <w:r w:rsidRPr="005F0F1E">
              <w:rPr>
                <w:rFonts w:ascii="Times New Roman" w:hAnsi="Times New Roman"/>
                <w:sz w:val="24"/>
                <w:szCs w:val="24"/>
              </w:rPr>
              <w:t>Subjektas, kuris turi atitikti reikalavimą</w:t>
            </w:r>
          </w:p>
        </w:tc>
      </w:tr>
      <w:tr w:rsidR="00FC613B" w:rsidRPr="005F0F1E" w14:paraId="501DD4EA" w14:textId="77777777" w:rsidTr="00490F96">
        <w:trPr>
          <w:trHeight w:val="917"/>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A9F7B6" w14:textId="77777777" w:rsidR="00FC613B" w:rsidRPr="005F0F1E" w:rsidRDefault="00FC613B" w:rsidP="00490F96">
            <w:pPr>
              <w:spacing w:after="0" w:line="240" w:lineRule="auto"/>
              <w:jc w:val="center"/>
              <w:rPr>
                <w:rFonts w:ascii="Times New Roman" w:hAnsi="Times New Roman"/>
                <w:sz w:val="24"/>
                <w:szCs w:val="24"/>
              </w:rPr>
            </w:pPr>
            <w:r>
              <w:rPr>
                <w:rFonts w:ascii="Times New Roman" w:hAnsi="Times New Roman"/>
                <w:sz w:val="24"/>
                <w:szCs w:val="24"/>
              </w:rPr>
              <w:t>6</w:t>
            </w:r>
            <w:r w:rsidRPr="005F0F1E">
              <w:rPr>
                <w:rFonts w:ascii="Times New Roman" w:hAnsi="Times New Roman"/>
                <w:sz w:val="24"/>
                <w:szCs w:val="24"/>
              </w:rPr>
              <w:t>.</w:t>
            </w:r>
            <w:r w:rsidRPr="005F0F1E">
              <w:rPr>
                <w:rFonts w:ascii="Times New Roman" w:hAnsi="Times New Roman"/>
                <w:sz w:val="24"/>
                <w:szCs w:val="24"/>
                <w:lang w:val="en-US"/>
              </w:rPr>
              <w:t>1.</w:t>
            </w:r>
          </w:p>
          <w:p w14:paraId="1290CB00" w14:textId="77777777" w:rsidR="00FC613B" w:rsidRPr="005F0F1E" w:rsidRDefault="00FC613B" w:rsidP="00490F96">
            <w:pPr>
              <w:spacing w:after="0" w:line="240" w:lineRule="auto"/>
              <w:jc w:val="center"/>
              <w:rPr>
                <w:rFonts w:ascii="Times New Roman" w:hAnsi="Times New Roman"/>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C87639" w14:textId="77777777" w:rsidR="00FC613B" w:rsidRPr="005F0F1E" w:rsidRDefault="00FC613B" w:rsidP="00490F96">
            <w:pPr>
              <w:spacing w:after="0" w:line="240" w:lineRule="auto"/>
              <w:jc w:val="both"/>
              <w:rPr>
                <w:rFonts w:ascii="Times New Roman" w:hAnsi="Times New Roman"/>
                <w:sz w:val="24"/>
                <w:szCs w:val="24"/>
              </w:rPr>
            </w:pPr>
          </w:p>
          <w:p w14:paraId="406C3D87" w14:textId="77777777" w:rsidR="00FC613B" w:rsidRPr="005F0F1E" w:rsidRDefault="00FC613B" w:rsidP="00490F96">
            <w:pPr>
              <w:spacing w:after="0" w:line="240" w:lineRule="auto"/>
              <w:jc w:val="both"/>
              <w:rPr>
                <w:rFonts w:ascii="Times New Roman" w:hAnsi="Times New Roman"/>
                <w:sz w:val="24"/>
                <w:szCs w:val="24"/>
              </w:rPr>
            </w:pPr>
            <w:r w:rsidRPr="005F0F1E">
              <w:rPr>
                <w:rFonts w:ascii="Times New Roman" w:hAnsi="Times New Roman"/>
                <w:sz w:val="24"/>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kaip tai nurodyta LR Viešųjų pirkimų įstatymo 2 straipsnio 15</w:t>
            </w:r>
            <w:r w:rsidRPr="005F0F1E">
              <w:rPr>
                <w:rFonts w:ascii="Times New Roman" w:hAnsi="Times New Roman"/>
                <w:sz w:val="24"/>
                <w:szCs w:val="24"/>
                <w:vertAlign w:val="superscript"/>
              </w:rPr>
              <w:t xml:space="preserve">1 </w:t>
            </w:r>
            <w:r w:rsidRPr="005F0F1E">
              <w:rPr>
                <w:rFonts w:ascii="Times New Roman" w:hAnsi="Times New Roman"/>
                <w:sz w:val="24"/>
                <w:szCs w:val="24"/>
              </w:rPr>
              <w:t>dalyje</w:t>
            </w:r>
            <w:r w:rsidRPr="005F0F1E">
              <w:rPr>
                <w:rFonts w:ascii="Times New Roman" w:hAnsi="Times New Roman"/>
                <w:sz w:val="24"/>
                <w:szCs w:val="24"/>
                <w:vertAlign w:val="superscript"/>
              </w:rPr>
              <w:t xml:space="preserve"> </w:t>
            </w:r>
            <w:r w:rsidRPr="005F0F1E">
              <w:rPr>
                <w:rFonts w:ascii="Times New Roman" w:hAnsi="Times New Roman"/>
                <w:sz w:val="24"/>
                <w:szCs w:val="24"/>
                <w:vertAlign w:val="superscript"/>
              </w:rPr>
              <w:footnoteReference w:id="9"/>
            </w:r>
            <w:r w:rsidRPr="005F0F1E">
              <w:rPr>
                <w:rFonts w:ascii="Times New Roman" w:hAnsi="Times New Roman"/>
                <w:sz w:val="24"/>
                <w:szCs w:val="24"/>
              </w:rPr>
              <w:t xml:space="preserve"> yra registruoti (jeigu tiekėjas, jo subtiekėjas, ūkio subjektas, kurio pajėgumais remiamasi, ar kontroliuojantis asmuo yra fizinis asmuo – nuolat gyvenantis ar turintis </w:t>
            </w:r>
            <w:r w:rsidRPr="005F0F1E">
              <w:rPr>
                <w:rFonts w:ascii="Times New Roman" w:hAnsi="Times New Roman"/>
                <w:sz w:val="24"/>
                <w:szCs w:val="24"/>
              </w:rPr>
              <w:lastRenderedPageBreak/>
              <w:t>pilietybę) LR Viešųjų pirkimų įstatymo 92 straipsnio 14 dalyje numatytame sąraše nurodytose valstybėse ar teritorijose.</w:t>
            </w:r>
            <w:r w:rsidRPr="005F0F1E">
              <w:rPr>
                <w:rFonts w:ascii="Times New Roman" w:hAnsi="Times New Roman"/>
                <w:sz w:val="24"/>
                <w:szCs w:val="24"/>
                <w:vertAlign w:val="superscript"/>
              </w:rPr>
              <w:footnoteReference w:id="10"/>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2F33" w14:textId="77777777" w:rsidR="00FC613B" w:rsidRPr="005F0F1E" w:rsidRDefault="00FC613B" w:rsidP="00490F96">
            <w:pPr>
              <w:spacing w:after="0" w:line="240" w:lineRule="auto"/>
              <w:jc w:val="both"/>
              <w:rPr>
                <w:rFonts w:ascii="Times New Roman" w:hAnsi="Times New Roman"/>
                <w:iCs/>
                <w:sz w:val="24"/>
                <w:szCs w:val="24"/>
              </w:rPr>
            </w:pPr>
            <w:r w:rsidRPr="005F0F1E">
              <w:rPr>
                <w:rFonts w:ascii="Times New Roman" w:hAnsi="Times New Roman"/>
                <w:iCs/>
                <w:sz w:val="24"/>
                <w:szCs w:val="24"/>
              </w:rPr>
              <w:lastRenderedPageBreak/>
              <w:t>Vadovaujantis VPĮ 51 straipsnio 12 d., pateikiama:</w:t>
            </w:r>
          </w:p>
          <w:p w14:paraId="5DFC721F" w14:textId="77777777" w:rsidR="00FC613B" w:rsidRPr="005F0F1E" w:rsidRDefault="00FC613B" w:rsidP="00490F96">
            <w:pPr>
              <w:spacing w:after="0" w:line="240" w:lineRule="auto"/>
              <w:jc w:val="both"/>
              <w:rPr>
                <w:rFonts w:ascii="Times New Roman" w:hAnsi="Times New Roman"/>
                <w:sz w:val="24"/>
                <w:szCs w:val="24"/>
              </w:rPr>
            </w:pPr>
            <w:r w:rsidRPr="005F0F1E">
              <w:rPr>
                <w:rFonts w:ascii="Times New Roman" w:hAnsi="Times New Roman"/>
                <w:sz w:val="24"/>
                <w:szCs w:val="24"/>
              </w:rPr>
              <w:t xml:space="preserve">1. Nacionalinio saugumo reikalavimų atitikties deklaracija (specialiųjų pirkimo sąlygų 12 priedas), patvirtinta Viešųjų pirkimų tarnybos 2022 m. gruodžio 29 d. įsakymu Nr. 1S-233 </w:t>
            </w:r>
          </w:p>
          <w:p w14:paraId="38B2EAC0" w14:textId="77777777" w:rsidR="00FC613B" w:rsidRPr="005F0F1E" w:rsidRDefault="00FC613B" w:rsidP="00490F96">
            <w:pPr>
              <w:spacing w:after="0" w:line="240" w:lineRule="auto"/>
              <w:jc w:val="both"/>
              <w:rPr>
                <w:rFonts w:ascii="Times New Roman" w:hAnsi="Times New Roman"/>
                <w:sz w:val="24"/>
                <w:szCs w:val="24"/>
              </w:rPr>
            </w:pPr>
            <w:r w:rsidRPr="005F0F1E">
              <w:rPr>
                <w:rFonts w:ascii="Times New Roman" w:hAnsi="Times New Roman"/>
                <w:sz w:val="24"/>
                <w:szCs w:val="24"/>
              </w:rPr>
              <w:t xml:space="preserve">Ekonomiškai naudingiausią pasiūlymą pateikusio tiekėjo (galimo pirkimo laimėtojo) Perkančioji organizacija prašys pateikti vieną ar kelis šiuos dokumentus: </w:t>
            </w:r>
          </w:p>
          <w:p w14:paraId="42E49946" w14:textId="77777777" w:rsidR="00FC613B" w:rsidRPr="005F0F1E" w:rsidRDefault="00FC613B" w:rsidP="00490F96">
            <w:pPr>
              <w:spacing w:after="0" w:line="240" w:lineRule="atLeast"/>
              <w:jc w:val="both"/>
              <w:rPr>
                <w:rFonts w:ascii="Times New Roman" w:hAnsi="Times New Roman"/>
                <w:sz w:val="24"/>
                <w:szCs w:val="24"/>
              </w:rPr>
            </w:pPr>
            <w:r w:rsidRPr="005F0F1E">
              <w:rPr>
                <w:rFonts w:ascii="Times New Roman" w:hAnsi="Times New Roman"/>
                <w:color w:val="000000"/>
                <w:sz w:val="24"/>
                <w:szCs w:val="24"/>
              </w:rPr>
              <w:t xml:space="preserve">1) </w:t>
            </w:r>
            <w:r w:rsidRPr="005F0F1E">
              <w:rPr>
                <w:rFonts w:ascii="Times New Roman" w:hAnsi="Times New Roman"/>
                <w:sz w:val="24"/>
                <w:szCs w:val="24"/>
              </w:rPr>
              <w:t xml:space="preserve">jei tiekėjas, jo subtiekėjas, ūkio subjektas, kurio pajėgumais remiasi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56D8DDE2" w14:textId="77777777" w:rsidR="00FC613B" w:rsidRPr="005F0F1E" w:rsidRDefault="00FC613B" w:rsidP="00490F96">
            <w:pPr>
              <w:spacing w:after="0" w:line="240" w:lineRule="atLeast"/>
              <w:jc w:val="both"/>
              <w:rPr>
                <w:rFonts w:ascii="Times New Roman" w:hAnsi="Times New Roman"/>
                <w:sz w:val="24"/>
                <w:szCs w:val="24"/>
              </w:rPr>
            </w:pPr>
            <w:r w:rsidRPr="005F0F1E">
              <w:rPr>
                <w:rFonts w:ascii="Times New Roman" w:hAnsi="Times New Roman"/>
                <w:color w:val="000000"/>
                <w:sz w:val="24"/>
                <w:szCs w:val="24"/>
              </w:rPr>
              <w:lastRenderedPageBreak/>
              <w:t>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8C4FD91" w14:textId="77777777" w:rsidR="00FC613B" w:rsidRPr="005F0F1E" w:rsidRDefault="00FC613B" w:rsidP="00490F96">
            <w:pPr>
              <w:pStyle w:val="Komentarotekstas"/>
              <w:spacing w:after="0" w:line="240" w:lineRule="auto"/>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5F0F1E">
              <w:rPr>
                <w:rStyle w:val="Puslapioinaosnuoroda"/>
                <w:rFonts w:hAnsi="Times New Roman"/>
              </w:rPr>
              <w:footnoteReference w:id="11"/>
            </w:r>
          </w:p>
          <w:p w14:paraId="1840950C" w14:textId="77777777" w:rsidR="00FC613B" w:rsidRPr="005F0F1E" w:rsidRDefault="00FC613B" w:rsidP="00490F96">
            <w:pPr>
              <w:spacing w:after="0" w:line="240" w:lineRule="auto"/>
              <w:jc w:val="both"/>
              <w:rPr>
                <w:rFonts w:ascii="Times New Roman" w:hAnsi="Times New Roman"/>
                <w:sz w:val="24"/>
                <w:szCs w:val="24"/>
              </w:rPr>
            </w:pPr>
            <w:r w:rsidRPr="005F0F1E">
              <w:rPr>
                <w:rFonts w:ascii="Times New Roman" w:hAnsi="Times New Roman"/>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29A05" w14:textId="77777777" w:rsidR="00FC613B" w:rsidRPr="005F0F1E" w:rsidRDefault="00FC613B" w:rsidP="00490F96">
            <w:pPr>
              <w:spacing w:after="0" w:line="240" w:lineRule="auto"/>
              <w:jc w:val="both"/>
              <w:rPr>
                <w:rFonts w:ascii="Times New Roman" w:hAnsi="Times New Roman"/>
                <w:sz w:val="24"/>
                <w:szCs w:val="24"/>
              </w:rPr>
            </w:pPr>
            <w:r w:rsidRPr="005F0F1E">
              <w:rPr>
                <w:rFonts w:ascii="Times New Roman" w:hAnsi="Times New Roman"/>
                <w:sz w:val="24"/>
                <w:szCs w:val="24"/>
              </w:rPr>
              <w:lastRenderedPageBreak/>
              <w:t>1) tiekėjas (tiekėjų grupės nariai visi);</w:t>
            </w:r>
          </w:p>
          <w:p w14:paraId="78FB6F2E" w14:textId="77777777" w:rsidR="00FC613B" w:rsidRPr="005F0F1E" w:rsidRDefault="00FC613B" w:rsidP="00490F96">
            <w:pPr>
              <w:spacing w:after="0" w:line="240" w:lineRule="auto"/>
              <w:jc w:val="both"/>
              <w:rPr>
                <w:rFonts w:ascii="Times New Roman" w:hAnsi="Times New Roman"/>
                <w:sz w:val="24"/>
                <w:szCs w:val="24"/>
              </w:rPr>
            </w:pPr>
            <w:r w:rsidRPr="005F0F1E">
              <w:rPr>
                <w:rFonts w:ascii="Times New Roman" w:hAnsi="Times New Roman"/>
                <w:sz w:val="24"/>
                <w:szCs w:val="24"/>
              </w:rPr>
              <w:t>2) subtiekėjas (-ai);</w:t>
            </w:r>
          </w:p>
          <w:p w14:paraId="60E52ED9" w14:textId="77777777" w:rsidR="00FC613B" w:rsidRPr="005F0F1E" w:rsidRDefault="00FC613B" w:rsidP="00490F96">
            <w:pPr>
              <w:spacing w:after="0" w:line="240" w:lineRule="auto"/>
              <w:jc w:val="both"/>
              <w:rPr>
                <w:rFonts w:ascii="Times New Roman" w:hAnsi="Times New Roman"/>
                <w:sz w:val="24"/>
                <w:szCs w:val="24"/>
              </w:rPr>
            </w:pPr>
            <w:r w:rsidRPr="005F0F1E">
              <w:rPr>
                <w:rFonts w:ascii="Times New Roman" w:hAnsi="Times New Roman"/>
                <w:sz w:val="24"/>
                <w:szCs w:val="24"/>
              </w:rPr>
              <w:t>3) ūkio subjektas (-ai), kurio (-</w:t>
            </w:r>
            <w:proofErr w:type="spellStart"/>
            <w:r w:rsidRPr="005F0F1E">
              <w:rPr>
                <w:rFonts w:ascii="Times New Roman" w:hAnsi="Times New Roman"/>
                <w:sz w:val="24"/>
                <w:szCs w:val="24"/>
              </w:rPr>
              <w:t>ių</w:t>
            </w:r>
            <w:proofErr w:type="spellEnd"/>
            <w:r w:rsidRPr="005F0F1E">
              <w:rPr>
                <w:rFonts w:ascii="Times New Roman" w:hAnsi="Times New Roman"/>
                <w:sz w:val="24"/>
                <w:szCs w:val="24"/>
              </w:rPr>
              <w:t>) pajėgumais remiasi tiekėjas, jeigu tiekėjas įrodys, kad šio ūkio subjekto ištekliai jam bus prieinami;</w:t>
            </w:r>
          </w:p>
          <w:p w14:paraId="534318DE" w14:textId="77777777" w:rsidR="00FC613B" w:rsidRPr="005F0F1E" w:rsidRDefault="00FC613B" w:rsidP="00490F96">
            <w:pPr>
              <w:spacing w:after="0" w:line="240" w:lineRule="auto"/>
              <w:jc w:val="both"/>
              <w:rPr>
                <w:rFonts w:ascii="Times New Roman" w:hAnsi="Times New Roman"/>
                <w:sz w:val="24"/>
                <w:szCs w:val="24"/>
              </w:rPr>
            </w:pPr>
            <w:r w:rsidRPr="005F0F1E">
              <w:rPr>
                <w:rFonts w:ascii="Times New Roman" w:hAnsi="Times New Roman"/>
                <w:sz w:val="24"/>
                <w:szCs w:val="24"/>
              </w:rPr>
              <w:t>4) 1-3 punktuose nurodytą subjektą (-</w:t>
            </w:r>
            <w:proofErr w:type="spellStart"/>
            <w:r w:rsidRPr="005F0F1E">
              <w:rPr>
                <w:rFonts w:ascii="Times New Roman" w:hAnsi="Times New Roman"/>
                <w:sz w:val="24"/>
                <w:szCs w:val="24"/>
              </w:rPr>
              <w:t>us</w:t>
            </w:r>
            <w:proofErr w:type="spellEnd"/>
            <w:r w:rsidRPr="005F0F1E">
              <w:rPr>
                <w:rFonts w:ascii="Times New Roman" w:hAnsi="Times New Roman"/>
                <w:sz w:val="24"/>
                <w:szCs w:val="24"/>
              </w:rPr>
              <w:t>) kontroliuojantis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 asmuo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w:t>
            </w:r>
          </w:p>
        </w:tc>
      </w:tr>
    </w:tbl>
    <w:p w14:paraId="237DEDCD" w14:textId="77777777" w:rsidR="00FC613B" w:rsidRPr="005F0F1E" w:rsidRDefault="00FC613B" w:rsidP="00FC613B">
      <w:pPr>
        <w:tabs>
          <w:tab w:val="right" w:pos="284"/>
        </w:tabs>
        <w:spacing w:after="0" w:line="240" w:lineRule="auto"/>
        <w:jc w:val="both"/>
        <w:rPr>
          <w:rFonts w:ascii="Times New Roman" w:hAnsi="Times New Roman"/>
          <w:sz w:val="24"/>
          <w:szCs w:val="24"/>
        </w:rPr>
      </w:pPr>
    </w:p>
    <w:p w14:paraId="31188E51" w14:textId="77777777" w:rsidR="00FC613B" w:rsidRPr="009E77ED" w:rsidRDefault="00FC613B" w:rsidP="00FC613B">
      <w:pPr>
        <w:pStyle w:val="Sraopastraipa"/>
        <w:numPr>
          <w:ilvl w:val="0"/>
          <w:numId w:val="45"/>
        </w:numPr>
        <w:tabs>
          <w:tab w:val="right" w:pos="284"/>
          <w:tab w:val="left" w:pos="426"/>
        </w:tabs>
        <w:suppressAutoHyphens/>
        <w:autoSpaceDN w:val="0"/>
        <w:spacing w:after="0" w:line="240" w:lineRule="auto"/>
        <w:ind w:left="0" w:firstLine="851"/>
        <w:jc w:val="both"/>
        <w:textAlignment w:val="baseline"/>
        <w:rPr>
          <w:rFonts w:ascii="Times New Roman" w:hAnsi="Times New Roman"/>
          <w:sz w:val="24"/>
          <w:szCs w:val="24"/>
        </w:rPr>
      </w:pPr>
      <w:r w:rsidRPr="009E77ED">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 </w:t>
      </w:r>
    </w:p>
    <w:p w14:paraId="16187FC9" w14:textId="77777777" w:rsidR="00FC613B" w:rsidRPr="005F0F1E" w:rsidRDefault="00FC613B" w:rsidP="00FC613B">
      <w:pPr>
        <w:pStyle w:val="Sraopastraipa"/>
        <w:numPr>
          <w:ilvl w:val="0"/>
          <w:numId w:val="45"/>
        </w:numPr>
        <w:tabs>
          <w:tab w:val="right" w:pos="284"/>
          <w:tab w:val="left" w:pos="36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5F0F1E">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4EB0B00" w14:textId="77777777" w:rsidR="00FC613B" w:rsidRPr="005F0F1E" w:rsidRDefault="00FC613B" w:rsidP="00FC613B">
      <w:pPr>
        <w:pStyle w:val="Sraopastraipa"/>
        <w:numPr>
          <w:ilvl w:val="0"/>
          <w:numId w:val="45"/>
        </w:numPr>
        <w:tabs>
          <w:tab w:val="right" w:pos="284"/>
          <w:tab w:val="left" w:pos="72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5F0F1E">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5D0FDE6E" w14:textId="0B0267C1" w:rsidR="008D704D" w:rsidRPr="003733BE" w:rsidRDefault="00DA56A6" w:rsidP="003733BE">
      <w:pPr>
        <w:pStyle w:val="Antrat2"/>
        <w:ind w:left="5103"/>
        <w:rPr>
          <w:rFonts w:ascii="Times New Roman" w:hAnsi="Times New Roman" w:cs="Times New Roman"/>
          <w:color w:val="0070C0"/>
          <w:sz w:val="24"/>
          <w:szCs w:val="24"/>
        </w:rPr>
      </w:pPr>
      <w:bookmarkStart w:id="51" w:name="_Ref38291379"/>
      <w:bookmarkStart w:id="52" w:name="_Ref38291394"/>
      <w:bookmarkStart w:id="53" w:name="_Ref38898251"/>
      <w:bookmarkStart w:id="54" w:name="_Toc126333943"/>
      <w:r>
        <w:rPr>
          <w:rFonts w:ascii="Times New Roman" w:eastAsia="Calibri" w:hAnsi="Times New Roman" w:cs="Times New Roman"/>
          <w:color w:val="0070C0"/>
          <w:sz w:val="24"/>
          <w:szCs w:val="24"/>
        </w:rPr>
        <w:lastRenderedPageBreak/>
        <w:t>Pi</w:t>
      </w:r>
      <w:r w:rsidR="008D704D" w:rsidRPr="003733BE">
        <w:rPr>
          <w:rFonts w:ascii="Times New Roman" w:eastAsia="Calibri" w:hAnsi="Times New Roman" w:cs="Times New Roman"/>
          <w:color w:val="0070C0"/>
          <w:sz w:val="24"/>
          <w:szCs w:val="24"/>
        </w:rPr>
        <w:t xml:space="preserve">rkimo sąlygų </w:t>
      </w:r>
      <w:r w:rsidR="00F1334C" w:rsidRPr="003733BE">
        <w:rPr>
          <w:rFonts w:ascii="Times New Roman" w:eastAsia="Calibri" w:hAnsi="Times New Roman" w:cs="Times New Roman"/>
          <w:color w:val="0070C0"/>
          <w:sz w:val="24"/>
          <w:szCs w:val="24"/>
        </w:rPr>
        <w:t>5</w:t>
      </w:r>
      <w:r w:rsidR="008D704D" w:rsidRPr="003733BE">
        <w:rPr>
          <w:rFonts w:ascii="Times New Roman" w:eastAsia="Calibri" w:hAnsi="Times New Roman" w:cs="Times New Roman"/>
          <w:color w:val="0070C0"/>
          <w:sz w:val="24"/>
          <w:szCs w:val="24"/>
        </w:rPr>
        <w:t xml:space="preserve"> priedas „EBVPD“ </w:t>
      </w:r>
      <w:r w:rsidR="008D704D" w:rsidRPr="003733BE">
        <w:rPr>
          <w:rFonts w:ascii="Times New Roman" w:hAnsi="Times New Roman" w:cs="Times New Roman"/>
          <w:color w:val="0070C0"/>
          <w:sz w:val="24"/>
          <w:szCs w:val="24"/>
        </w:rPr>
        <w:t>(XML formatu)</w:t>
      </w:r>
      <w:bookmarkEnd w:id="51"/>
      <w:bookmarkEnd w:id="52"/>
      <w:bookmarkEnd w:id="53"/>
      <w:bookmarkEnd w:id="54"/>
    </w:p>
    <w:p w14:paraId="1E33CF75" w14:textId="0E2F80D8" w:rsidR="002F396F" w:rsidRPr="003733BE" w:rsidRDefault="002F396F" w:rsidP="003733BE">
      <w:pPr>
        <w:spacing w:line="240" w:lineRule="auto"/>
        <w:rPr>
          <w:rFonts w:ascii="Times New Roman" w:hAnsi="Times New Roman" w:cs="Times New Roman"/>
          <w:b/>
          <w:bCs/>
          <w:smallCaps/>
          <w:sz w:val="24"/>
          <w:szCs w:val="24"/>
        </w:rPr>
      </w:pPr>
    </w:p>
    <w:p w14:paraId="4F6E9F95" w14:textId="40122A3B" w:rsidR="00B970B0" w:rsidRPr="003733BE" w:rsidRDefault="00B970B0" w:rsidP="003733BE">
      <w:pPr>
        <w:pStyle w:val="Paantrat"/>
        <w:spacing w:line="240" w:lineRule="auto"/>
        <w:jc w:val="center"/>
        <w:rPr>
          <w:rFonts w:ascii="Times New Roman" w:hAnsi="Times New Roman" w:cs="Times New Roman"/>
          <w:b/>
          <w:bCs/>
          <w:smallCaps/>
          <w:sz w:val="24"/>
          <w:szCs w:val="24"/>
        </w:rPr>
      </w:pPr>
      <w:r w:rsidRPr="003733BE">
        <w:rPr>
          <w:rFonts w:ascii="Times New Roman" w:hAnsi="Times New Roman" w:cs="Times New Roman"/>
          <w:sz w:val="24"/>
          <w:szCs w:val="24"/>
        </w:rPr>
        <w:t>EUROPOS BENDRASIS VIEŠŲJŲ PIRKIMŲ DOKUMENTAS</w:t>
      </w:r>
    </w:p>
    <w:p w14:paraId="3584D74E" w14:textId="5562040E" w:rsidR="002F396F" w:rsidRPr="003733BE" w:rsidRDefault="002F396F" w:rsidP="003733BE">
      <w:pPr>
        <w:spacing w:line="240" w:lineRule="auto"/>
        <w:jc w:val="both"/>
        <w:rPr>
          <w:rFonts w:ascii="Times New Roman" w:hAnsi="Times New Roman" w:cs="Times New Roman"/>
          <w:sz w:val="24"/>
          <w:szCs w:val="24"/>
        </w:rPr>
      </w:pPr>
      <w:r w:rsidRPr="003733BE">
        <w:rPr>
          <w:rFonts w:ascii="Times New Roman" w:hAnsi="Times New Roman" w:cs="Times New Roman"/>
          <w:sz w:val="24"/>
          <w:szCs w:val="24"/>
        </w:rPr>
        <w:t>„Europos bendrasis viešųjų pirkimų dokumentas (EBVPD)“ pateikiamas</w:t>
      </w:r>
      <w:r w:rsidR="0081572D" w:rsidRPr="003733BE">
        <w:rPr>
          <w:rFonts w:ascii="Times New Roman" w:hAnsi="Times New Roman" w:cs="Times New Roman"/>
          <w:sz w:val="24"/>
          <w:szCs w:val="24"/>
        </w:rPr>
        <w:t xml:space="preserve"> PDF ir</w:t>
      </w:r>
      <w:r w:rsidRPr="003733BE">
        <w:rPr>
          <w:rFonts w:ascii="Times New Roman" w:hAnsi="Times New Roman" w:cs="Times New Roman"/>
          <w:sz w:val="24"/>
          <w:szCs w:val="24"/>
        </w:rPr>
        <w:t xml:space="preserve"> .</w:t>
      </w:r>
      <w:proofErr w:type="spellStart"/>
      <w:r w:rsidRPr="003733BE">
        <w:rPr>
          <w:rFonts w:ascii="Times New Roman" w:hAnsi="Times New Roman" w:cs="Times New Roman"/>
          <w:sz w:val="24"/>
          <w:szCs w:val="24"/>
        </w:rPr>
        <w:t>xml</w:t>
      </w:r>
      <w:proofErr w:type="spellEnd"/>
      <w:r w:rsidRPr="003733BE">
        <w:rPr>
          <w:rFonts w:ascii="Times New Roman" w:hAnsi="Times New Roman" w:cs="Times New Roman"/>
          <w:sz w:val="24"/>
          <w:szCs w:val="24"/>
        </w:rPr>
        <w:t xml:space="preserve"> format</w:t>
      </w:r>
      <w:r w:rsidR="0081572D" w:rsidRPr="003733BE">
        <w:rPr>
          <w:rFonts w:ascii="Times New Roman" w:hAnsi="Times New Roman" w:cs="Times New Roman"/>
          <w:sz w:val="24"/>
          <w:szCs w:val="24"/>
        </w:rPr>
        <w:t>ais</w:t>
      </w:r>
      <w:r w:rsidRPr="003733BE">
        <w:rPr>
          <w:rFonts w:ascii="Times New Roman" w:hAnsi="Times New Roman" w:cs="Times New Roman"/>
          <w:sz w:val="24"/>
          <w:szCs w:val="24"/>
        </w:rPr>
        <w:t>.</w:t>
      </w:r>
    </w:p>
    <w:p w14:paraId="5D197AB2" w14:textId="0EAE7A12" w:rsidR="002F396F" w:rsidRPr="003733BE" w:rsidRDefault="00B970B0" w:rsidP="003733BE">
      <w:pPr>
        <w:spacing w:line="240" w:lineRule="auto"/>
        <w:jc w:val="center"/>
        <w:rPr>
          <w:rFonts w:ascii="Times New Roman" w:hAnsi="Times New Roman" w:cs="Times New Roman"/>
          <w:smallCaps/>
          <w:sz w:val="24"/>
          <w:szCs w:val="24"/>
        </w:rPr>
      </w:pPr>
      <w:r w:rsidRPr="003733BE">
        <w:rPr>
          <w:rFonts w:ascii="Times New Roman" w:hAnsi="Times New Roman" w:cs="Times New Roman"/>
          <w:smallCaps/>
          <w:sz w:val="24"/>
          <w:szCs w:val="24"/>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602B6" w:rsidRDefault="008D704D" w:rsidP="008D704D">
      <w:pPr>
        <w:pStyle w:val="Antrat2"/>
        <w:ind w:left="5103"/>
        <w:rPr>
          <w:rFonts w:ascii="Times New Roman" w:eastAsia="Calibri" w:hAnsi="Times New Roman" w:cs="Times New Roman"/>
          <w:color w:val="0070C0"/>
          <w:sz w:val="24"/>
          <w:szCs w:val="24"/>
        </w:rPr>
      </w:pPr>
      <w:bookmarkStart w:id="55" w:name="_Ref38540913"/>
      <w:bookmarkStart w:id="56" w:name="_Ref38898051"/>
      <w:bookmarkStart w:id="57" w:name="_Ref38901392"/>
      <w:bookmarkStart w:id="58" w:name="_Toc126333944"/>
      <w:r w:rsidRPr="00A602B6">
        <w:rPr>
          <w:rFonts w:ascii="Times New Roman" w:eastAsia="Calibri" w:hAnsi="Times New Roman" w:cs="Times New Roman"/>
          <w:color w:val="0070C0"/>
          <w:sz w:val="24"/>
          <w:szCs w:val="24"/>
        </w:rPr>
        <w:lastRenderedPageBreak/>
        <w:t xml:space="preserve">Pirkimo sąlygų </w:t>
      </w:r>
      <w:r w:rsidR="00F1334C" w:rsidRPr="00A602B6">
        <w:rPr>
          <w:rFonts w:ascii="Times New Roman" w:eastAsia="Calibri" w:hAnsi="Times New Roman" w:cs="Times New Roman"/>
          <w:color w:val="0070C0"/>
          <w:sz w:val="24"/>
          <w:szCs w:val="24"/>
        </w:rPr>
        <w:t>6</w:t>
      </w:r>
      <w:r w:rsidRPr="00A602B6">
        <w:rPr>
          <w:rFonts w:ascii="Times New Roman" w:eastAsia="Calibri" w:hAnsi="Times New Roman" w:cs="Times New Roman"/>
          <w:color w:val="0070C0"/>
          <w:sz w:val="24"/>
          <w:szCs w:val="24"/>
        </w:rPr>
        <w:t xml:space="preserve"> priedas „Pasiūlymo forma“</w:t>
      </w:r>
      <w:bookmarkEnd w:id="55"/>
      <w:bookmarkEnd w:id="56"/>
      <w:bookmarkEnd w:id="57"/>
      <w:bookmarkEnd w:id="58"/>
    </w:p>
    <w:p w14:paraId="2EDF208A" w14:textId="77777777" w:rsidR="00693D4F" w:rsidRPr="00A602B6" w:rsidRDefault="00693D4F" w:rsidP="00DE290C">
      <w:pPr>
        <w:rPr>
          <w:rFonts w:ascii="Times New Roman" w:hAnsi="Times New Roman" w:cs="Times New Roman"/>
          <w:color w:val="7030A0"/>
          <w:sz w:val="24"/>
          <w:szCs w:val="24"/>
        </w:rPr>
      </w:pPr>
    </w:p>
    <w:p w14:paraId="4AA5FAD3" w14:textId="789FF30B" w:rsidR="00693D4F" w:rsidRPr="00A602B6" w:rsidRDefault="0080499E" w:rsidP="00DE290C">
      <w:pPr>
        <w:rPr>
          <w:rFonts w:ascii="Times New Roman" w:hAnsi="Times New Roman" w:cs="Times New Roman"/>
          <w:sz w:val="24"/>
          <w:szCs w:val="24"/>
        </w:rPr>
      </w:pPr>
      <w:r w:rsidRPr="00A602B6">
        <w:rPr>
          <w:rFonts w:ascii="Times New Roman" w:hAnsi="Times New Roman" w:cs="Times New Roman"/>
          <w:sz w:val="24"/>
          <w:szCs w:val="24"/>
        </w:rPr>
        <w:t>Pateikiamas atskiru dokumentu.</w:t>
      </w:r>
    </w:p>
    <w:p w14:paraId="5A12B57E" w14:textId="412F7689" w:rsidR="00693D4F" w:rsidRPr="00A602B6" w:rsidRDefault="00693D4F" w:rsidP="00982EE8">
      <w:pPr>
        <w:jc w:val="center"/>
        <w:rPr>
          <w:rFonts w:ascii="Times New Roman" w:hAnsi="Times New Roman" w:cs="Times New Roman"/>
          <w:color w:val="7030A0"/>
          <w:sz w:val="24"/>
          <w:szCs w:val="24"/>
        </w:rPr>
      </w:pPr>
      <w:r w:rsidRPr="00A602B6">
        <w:rPr>
          <w:rFonts w:ascii="Times New Roman" w:hAnsi="Times New Roman" w:cs="Times New Roman"/>
          <w:sz w:val="24"/>
          <w:szCs w:val="24"/>
        </w:rPr>
        <w:t>__________</w:t>
      </w:r>
    </w:p>
    <w:p w14:paraId="544CFFE9" w14:textId="77777777" w:rsidR="00693D4F" w:rsidRDefault="00693D4F">
      <w:pPr>
        <w:rPr>
          <w:rFonts w:cstheme="minorHAnsi"/>
          <w:color w:val="7030A0"/>
        </w:rPr>
      </w:pPr>
      <w:r>
        <w:rPr>
          <w:rFonts w:cstheme="minorHAnsi"/>
          <w:color w:val="7030A0"/>
        </w:rPr>
        <w:br w:type="page"/>
      </w:r>
    </w:p>
    <w:p w14:paraId="07E397BF" w14:textId="40A4F0D8" w:rsidR="007545D6" w:rsidRDefault="00FE3D1F" w:rsidP="00AB5541">
      <w:pPr>
        <w:pStyle w:val="Antrat2"/>
        <w:ind w:left="5103"/>
        <w:rPr>
          <w:rFonts w:ascii="Times New Roman" w:hAnsi="Times New Roman" w:cs="Times New Roman"/>
          <w:color w:val="0070C0"/>
          <w:sz w:val="24"/>
          <w:szCs w:val="24"/>
        </w:rPr>
      </w:pPr>
      <w:bookmarkStart w:id="59" w:name="_Toc126333946"/>
      <w:bookmarkStart w:id="60" w:name="_Ref39586171"/>
      <w:bookmarkStart w:id="61" w:name="_Ref39673580"/>
      <w:bookmarkStart w:id="62" w:name="_Ref39674283"/>
      <w:r w:rsidRPr="00312C79">
        <w:rPr>
          <w:rFonts w:ascii="Times New Roman" w:hAnsi="Times New Roman" w:cs="Times New Roman"/>
          <w:color w:val="0070C0"/>
          <w:sz w:val="24"/>
          <w:szCs w:val="24"/>
        </w:rPr>
        <w:lastRenderedPageBreak/>
        <w:t xml:space="preserve">Pirkimo sąlygų </w:t>
      </w:r>
      <w:r w:rsidR="0024618F">
        <w:rPr>
          <w:rFonts w:ascii="Times New Roman" w:hAnsi="Times New Roman" w:cs="Times New Roman"/>
          <w:color w:val="0070C0"/>
          <w:sz w:val="24"/>
          <w:szCs w:val="24"/>
        </w:rPr>
        <w:t>7</w:t>
      </w:r>
      <w:r w:rsidR="007545D6" w:rsidRPr="00312C79">
        <w:rPr>
          <w:rFonts w:ascii="Times New Roman" w:hAnsi="Times New Roman" w:cs="Times New Roman"/>
          <w:color w:val="0070C0"/>
          <w:sz w:val="24"/>
          <w:szCs w:val="24"/>
        </w:rPr>
        <w:t xml:space="preserve"> priedas „</w:t>
      </w:r>
      <w:r w:rsidR="00FF607F" w:rsidRPr="00312C79">
        <w:rPr>
          <w:rFonts w:ascii="Times New Roman" w:hAnsi="Times New Roman" w:cs="Times New Roman"/>
          <w:color w:val="0070C0"/>
          <w:sz w:val="24"/>
          <w:szCs w:val="24"/>
        </w:rPr>
        <w:t>Tiekėjo deklaracija</w:t>
      </w:r>
      <w:r w:rsidR="004D3BE3" w:rsidRPr="00312C79">
        <w:rPr>
          <w:rFonts w:ascii="Times New Roman" w:hAnsi="Times New Roman" w:cs="Times New Roman"/>
          <w:color w:val="0070C0"/>
          <w:sz w:val="24"/>
          <w:szCs w:val="24"/>
        </w:rPr>
        <w:t xml:space="preserve"> </w:t>
      </w:r>
      <w:r w:rsidR="00B03CE0" w:rsidRPr="00312C79">
        <w:rPr>
          <w:rFonts w:ascii="Times New Roman" w:hAnsi="Times New Roman" w:cs="Times New Roman"/>
          <w:color w:val="0070C0"/>
          <w:sz w:val="24"/>
          <w:szCs w:val="24"/>
        </w:rPr>
        <w:t xml:space="preserve">dėl </w:t>
      </w:r>
      <w:r w:rsidR="00596C27" w:rsidRPr="00312C79">
        <w:rPr>
          <w:rFonts w:ascii="Times New Roman" w:hAnsi="Times New Roman" w:cs="Times New Roman"/>
          <w:color w:val="0070C0"/>
          <w:sz w:val="24"/>
          <w:szCs w:val="24"/>
        </w:rPr>
        <w:t xml:space="preserve">atitikties </w:t>
      </w:r>
      <w:r w:rsidR="00B03CE0" w:rsidRPr="00312C79">
        <w:rPr>
          <w:rFonts w:ascii="Times New Roman" w:hAnsi="Times New Roman" w:cs="Times New Roman"/>
          <w:color w:val="0070C0"/>
          <w:sz w:val="24"/>
          <w:szCs w:val="24"/>
        </w:rPr>
        <w:t xml:space="preserve">Reglamento </w:t>
      </w:r>
      <w:r w:rsidR="00596C27" w:rsidRPr="00312C79">
        <w:rPr>
          <w:rFonts w:ascii="Times New Roman" w:hAnsi="Times New Roman" w:cs="Times New Roman"/>
          <w:color w:val="0070C0"/>
          <w:sz w:val="24"/>
          <w:szCs w:val="24"/>
        </w:rPr>
        <w:t>nuostatoms</w:t>
      </w:r>
      <w:r w:rsidR="00B03CE0" w:rsidRPr="00312C79">
        <w:rPr>
          <w:rFonts w:ascii="Times New Roman" w:hAnsi="Times New Roman" w:cs="Times New Roman"/>
          <w:color w:val="0070C0"/>
          <w:sz w:val="24"/>
          <w:szCs w:val="24"/>
        </w:rPr>
        <w:t xml:space="preserve"> </w:t>
      </w:r>
      <w:r w:rsidR="004D3BE3" w:rsidRPr="00312C79">
        <w:rPr>
          <w:rFonts w:ascii="Times New Roman" w:hAnsi="Times New Roman" w:cs="Times New Roman"/>
          <w:color w:val="0070C0"/>
          <w:sz w:val="24"/>
          <w:szCs w:val="24"/>
        </w:rPr>
        <w:t>juridiniam asmeniui</w:t>
      </w:r>
      <w:r w:rsidR="00FF607F" w:rsidRPr="00312C79">
        <w:rPr>
          <w:rFonts w:ascii="Times New Roman" w:hAnsi="Times New Roman" w:cs="Times New Roman"/>
          <w:color w:val="0070C0"/>
          <w:sz w:val="24"/>
          <w:szCs w:val="24"/>
        </w:rPr>
        <w:t>“</w:t>
      </w:r>
      <w:bookmarkEnd w:id="59"/>
    </w:p>
    <w:p w14:paraId="22FE0A7D" w14:textId="77777777" w:rsidR="00F66B49" w:rsidRPr="00F66B49" w:rsidRDefault="00F66B49" w:rsidP="00F66B49"/>
    <w:p w14:paraId="2E56C74E" w14:textId="77777777"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Herbas arba prekių ženklas</w:t>
      </w:r>
    </w:p>
    <w:p w14:paraId="00A9F200" w14:textId="24FC0045"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12B5AC17" w14:textId="77777777"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312C79" w:rsidRDefault="008C7C8C" w:rsidP="009D03EB">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F28F2A3" w14:textId="2E9C9A6A" w:rsidR="008C7C8C" w:rsidRDefault="008C7C8C" w:rsidP="009D03EB">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w:t>
      </w:r>
      <w:r w:rsidR="009D03EB" w:rsidRPr="00312C79">
        <w:rPr>
          <w:rFonts w:ascii="Times New Roman" w:hAnsi="Times New Roman" w:cs="Times New Roman"/>
          <w:i/>
          <w:iCs/>
          <w:sz w:val="24"/>
          <w:szCs w:val="24"/>
        </w:rPr>
        <w:t>erkančioji organizacija</w:t>
      </w:r>
      <w:r w:rsidRPr="00312C79">
        <w:rPr>
          <w:rFonts w:ascii="Times New Roman" w:hAnsi="Times New Roman" w:cs="Times New Roman"/>
          <w:i/>
          <w:iCs/>
          <w:sz w:val="24"/>
          <w:szCs w:val="24"/>
        </w:rPr>
        <w:t>))</w:t>
      </w:r>
    </w:p>
    <w:p w14:paraId="48DC94A5" w14:textId="77777777" w:rsidR="00312C79" w:rsidRPr="00312C79" w:rsidRDefault="00312C79" w:rsidP="009D03EB">
      <w:pPr>
        <w:tabs>
          <w:tab w:val="center" w:pos="2520"/>
        </w:tabs>
        <w:spacing w:after="0" w:line="240" w:lineRule="auto"/>
        <w:jc w:val="center"/>
        <w:rPr>
          <w:rFonts w:ascii="Times New Roman" w:hAnsi="Times New Roman" w:cs="Times New Roman"/>
          <w:i/>
          <w:iCs/>
          <w:sz w:val="24"/>
          <w:szCs w:val="24"/>
        </w:rPr>
      </w:pPr>
    </w:p>
    <w:p w14:paraId="3B19EFA1" w14:textId="77777777" w:rsidR="008C7C8C" w:rsidRPr="00312C79" w:rsidRDefault="008C7C8C" w:rsidP="00312C79">
      <w:pPr>
        <w:autoSpaceDE w:val="0"/>
        <w:autoSpaceDN w:val="0"/>
        <w:adjustRightInd w:val="0"/>
        <w:spacing w:after="0" w:line="240" w:lineRule="auto"/>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6D0AB619" w14:textId="77777777" w:rsidR="008C7C8C" w:rsidRPr="00312C79" w:rsidRDefault="008C7C8C" w:rsidP="00312C79">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4EF8D4BE" w14:textId="77777777" w:rsidR="008C7C8C" w:rsidRPr="00312C79" w:rsidRDefault="008C7C8C" w:rsidP="00312C79">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19BF9635" w14:textId="77777777" w:rsidR="009D03EB" w:rsidRPr="00312C79" w:rsidRDefault="009D03EB" w:rsidP="00312C79">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7DB7E886" w14:textId="77777777" w:rsidR="008C7C8C" w:rsidRPr="00312C79" w:rsidRDefault="008C7C8C" w:rsidP="00312C79">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136048CE"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p>
    <w:p w14:paraId="6FD5BE81" w14:textId="10F29AE1" w:rsidR="008C7C8C" w:rsidRPr="00312C79" w:rsidRDefault="008C7C8C" w:rsidP="00312C79">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w:t>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t>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0480FB7" w14:textId="520259CE" w:rsidR="008C7C8C" w:rsidRPr="00312C79" w:rsidRDefault="008C7C8C" w:rsidP="00312C79">
      <w:pPr>
        <w:tabs>
          <w:tab w:val="left" w:pos="851"/>
        </w:tabs>
        <w:snapToGrid w:val="0"/>
        <w:spacing w:after="0" w:line="240" w:lineRule="auto"/>
        <w:ind w:right="-1"/>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ab/>
      </w:r>
      <w:r w:rsidRPr="00312C79">
        <w:rPr>
          <w:rFonts w:ascii="Times New Roman" w:hAnsi="Times New Roman" w:cs="Times New Roman"/>
          <w:spacing w:val="-2"/>
          <w:sz w:val="24"/>
          <w:szCs w:val="24"/>
        </w:rPr>
        <w:tab/>
        <w:t xml:space="preserve">                 </w:t>
      </w:r>
      <w:r w:rsidRPr="00312C79">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312C79" w:rsidRDefault="001C45C1" w:rsidP="00312C79">
      <w:pPr>
        <w:snapToGrid w:val="0"/>
        <w:spacing w:after="0" w:line="240" w:lineRule="auto"/>
        <w:jc w:val="both"/>
        <w:rPr>
          <w:rFonts w:ascii="Times New Roman" w:hAnsi="Times New Roman" w:cs="Times New Roman"/>
          <w:spacing w:val="-2"/>
          <w:sz w:val="24"/>
          <w:szCs w:val="24"/>
        </w:rPr>
      </w:pPr>
    </w:p>
    <w:p w14:paraId="078FAA56" w14:textId="79D3E6F7"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mano vadovaujamas (-a) (atstovaujamas (-a))_________________________________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D866A54" w14:textId="77777777" w:rsidR="008C7C8C" w:rsidRPr="00312C79" w:rsidRDefault="008C7C8C" w:rsidP="00312C79">
      <w:pPr>
        <w:snapToGrid w:val="0"/>
        <w:spacing w:after="0" w:line="240" w:lineRule="auto"/>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 xml:space="preserve">                                                                                                                                      </w:t>
      </w:r>
      <w:r w:rsidRPr="00312C79">
        <w:rPr>
          <w:rFonts w:ascii="Times New Roman" w:hAnsi="Times New Roman" w:cs="Times New Roman"/>
          <w:i/>
          <w:iCs/>
          <w:spacing w:val="-2"/>
          <w:sz w:val="24"/>
          <w:szCs w:val="24"/>
        </w:rPr>
        <w:t>(Tiekėjo pavadinimas)</w:t>
      </w:r>
    </w:p>
    <w:p w14:paraId="0C9B4EF2"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18A9DE20" w14:textId="40470A8E"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dalyvaujantis (-i) _____________________________________________________________</w:t>
      </w:r>
      <w:r w:rsidR="00B015FC" w:rsidRPr="00312C79">
        <w:rPr>
          <w:rFonts w:ascii="Times New Roman" w:hAnsi="Times New Roman" w:cs="Times New Roman"/>
          <w:spacing w:val="-2"/>
          <w:sz w:val="24"/>
          <w:szCs w:val="24"/>
        </w:rPr>
        <w:t>_____________</w:t>
      </w:r>
    </w:p>
    <w:p w14:paraId="47BB41A6" w14:textId="2A2F87FA" w:rsidR="008C7C8C" w:rsidRPr="00312C79" w:rsidRDefault="008C7C8C" w:rsidP="00312C79">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w:t>
      </w:r>
      <w:r w:rsidR="00B015FC" w:rsidRPr="00312C79">
        <w:rPr>
          <w:rFonts w:ascii="Times New Roman" w:hAnsi="Times New Roman" w:cs="Times New Roman"/>
          <w:i/>
          <w:iCs/>
          <w:spacing w:val="-2"/>
          <w:sz w:val="24"/>
          <w:szCs w:val="24"/>
        </w:rPr>
        <w:t>erkančiosios organizacijos</w:t>
      </w:r>
      <w:r w:rsidRPr="00312C79">
        <w:rPr>
          <w:rFonts w:ascii="Times New Roman" w:hAnsi="Times New Roman" w:cs="Times New Roman"/>
          <w:i/>
          <w:iCs/>
          <w:spacing w:val="-2"/>
          <w:sz w:val="24"/>
          <w:szCs w:val="24"/>
        </w:rPr>
        <w:t xml:space="preserve"> pavadinimas)</w:t>
      </w:r>
    </w:p>
    <w:p w14:paraId="62CAB9C1"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75D256D7" w14:textId="580F787B" w:rsidR="008C7C8C" w:rsidRPr="001C45C1" w:rsidRDefault="008C7C8C" w:rsidP="00312C79">
      <w:pPr>
        <w:snapToGrid w:val="0"/>
        <w:spacing w:after="0" w:line="240" w:lineRule="auto"/>
        <w:jc w:val="both"/>
        <w:rPr>
          <w:rFonts w:cstheme="minorHAnsi"/>
          <w:spacing w:val="-2"/>
          <w:sz w:val="24"/>
          <w:szCs w:val="24"/>
        </w:rPr>
      </w:pPr>
      <w:r w:rsidRPr="00312C79">
        <w:rPr>
          <w:rFonts w:ascii="Times New Roman" w:hAnsi="Times New Roman" w:cs="Times New Roman"/>
          <w:spacing w:val="-2"/>
          <w:sz w:val="24"/>
          <w:szCs w:val="24"/>
        </w:rPr>
        <w:t>atliekamame ___________________________________________</w:t>
      </w:r>
      <w:r w:rsidRPr="001C45C1">
        <w:rPr>
          <w:rFonts w:cstheme="minorHAnsi"/>
          <w:spacing w:val="-2"/>
        </w:rPr>
        <w:t>_______________________</w:t>
      </w:r>
      <w:r w:rsidR="00B015FC">
        <w:rPr>
          <w:rFonts w:cstheme="minorHAnsi"/>
          <w:spacing w:val="-2"/>
        </w:rPr>
        <w:t>____________</w:t>
      </w:r>
    </w:p>
    <w:p w14:paraId="79B15640" w14:textId="1FE712D3" w:rsidR="008C7C8C" w:rsidRPr="00B015FC" w:rsidRDefault="008C7C8C" w:rsidP="00312C7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312C79">
      <w:pPr>
        <w:snapToGrid w:val="0"/>
        <w:spacing w:after="0" w:line="240" w:lineRule="auto"/>
        <w:ind w:right="-1"/>
        <w:jc w:val="both"/>
        <w:rPr>
          <w:rFonts w:cstheme="minorHAnsi"/>
          <w:spacing w:val="-2"/>
        </w:rPr>
      </w:pPr>
    </w:p>
    <w:p w14:paraId="2346CD36" w14:textId="175F8851" w:rsidR="008C7C8C" w:rsidRPr="001C45C1" w:rsidRDefault="008C7C8C" w:rsidP="00312C7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312C7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 xml:space="preserve">nėra įtakojama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3F69FA74" w14:textId="77777777"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lastRenderedPageBreak/>
        <w:t>(a) mano atstovaujama įmonė (ir nė viena iš bendrovių, kurios yra mūsų konsorciumo nariais) nėra įsteigta Rusijoje;</w:t>
      </w:r>
    </w:p>
    <w:p w14:paraId="5FBA0416" w14:textId="7282510E"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12C79">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312C79">
        <w:rPr>
          <w:rFonts w:ascii="Times New Roman" w:hAnsi="Times New Roman" w:cs="Times New Roman"/>
          <w:color w:val="333333"/>
          <w:sz w:val="24"/>
          <w:szCs w:val="24"/>
          <w:shd w:val="clear" w:color="auto" w:fill="FFFFFF"/>
        </w:rPr>
        <w:t xml:space="preserve"> šios deklaracijos</w:t>
      </w:r>
      <w:r w:rsidRPr="00312C79">
        <w:rPr>
          <w:rFonts w:ascii="Times New Roman" w:hAnsi="Times New Roman" w:cs="Times New Roman"/>
          <w:color w:val="333333"/>
          <w:sz w:val="24"/>
          <w:szCs w:val="24"/>
          <w:shd w:val="clear" w:color="auto" w:fill="FFFFFF"/>
        </w:rPr>
        <w:t xml:space="preserve"> a) punkte nurodytam subjektui</w:t>
      </w:r>
      <w:r w:rsidRPr="00312C79">
        <w:rPr>
          <w:rFonts w:ascii="Times New Roman" w:hAnsi="Times New Roman" w:cs="Times New Roman"/>
          <w:sz w:val="24"/>
          <w:szCs w:val="24"/>
        </w:rPr>
        <w:t xml:space="preserve">; </w:t>
      </w:r>
    </w:p>
    <w:p w14:paraId="7E3BB8EC" w14:textId="27257B7F" w:rsidR="008C7C8C" w:rsidRPr="00312C79" w:rsidRDefault="008C7C8C"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(c) nei aš, nei mano atstovaujama bendrovė nesame </w:t>
      </w:r>
      <w:r w:rsidRPr="00312C79">
        <w:rPr>
          <w:rFonts w:ascii="Times New Roman" w:hAnsi="Times New Roman" w:cs="Times New Roman"/>
          <w:sz w:val="24"/>
          <w:szCs w:val="24"/>
          <w:shd w:val="clear" w:color="auto" w:fill="FFFFFF"/>
        </w:rPr>
        <w:t xml:space="preserve">fiziniu ar juridiniu asmeniu, subjektu ar organizacija, veikiančia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 punkte nurodyto subjekto vardu ar jo nurodymu</w:t>
      </w:r>
      <w:r w:rsidR="00C605A8" w:rsidRPr="00312C79">
        <w:rPr>
          <w:rFonts w:ascii="Times New Roman" w:hAnsi="Times New Roman" w:cs="Times New Roman"/>
          <w:sz w:val="24"/>
          <w:szCs w:val="24"/>
          <w:shd w:val="clear" w:color="auto" w:fill="FFFFFF"/>
        </w:rPr>
        <w:t>;</w:t>
      </w:r>
    </w:p>
    <w:p w14:paraId="54323C61" w14:textId="73AF8975"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subrangovui (-</w:t>
      </w:r>
      <w:proofErr w:type="spellStart"/>
      <w:r w:rsidRPr="00312C79">
        <w:rPr>
          <w:rFonts w:ascii="Times New Roman" w:hAnsi="Times New Roman" w:cs="Times New Roman"/>
          <w:sz w:val="24"/>
          <w:szCs w:val="24"/>
          <w:shd w:val="clear" w:color="auto" w:fill="FFFFFF"/>
        </w:rPr>
        <w:t>ams</w:t>
      </w:r>
      <w:proofErr w:type="spellEnd"/>
      <w:r w:rsidRPr="00312C79">
        <w:rPr>
          <w:rFonts w:ascii="Times New Roman" w:hAnsi="Times New Roman" w:cs="Times New Roman"/>
          <w:sz w:val="24"/>
          <w:szCs w:val="24"/>
          <w:shd w:val="clear" w:color="auto" w:fill="FFFFFF"/>
        </w:rPr>
        <w:t>), ar kitam (-</w:t>
      </w:r>
      <w:proofErr w:type="spellStart"/>
      <w:r w:rsidRPr="00312C79">
        <w:rPr>
          <w:rFonts w:ascii="Times New Roman" w:hAnsi="Times New Roman" w:cs="Times New Roman"/>
          <w:sz w:val="24"/>
          <w:szCs w:val="24"/>
          <w:shd w:val="clear" w:color="auto" w:fill="FFFFFF"/>
        </w:rPr>
        <w:t>iems</w:t>
      </w:r>
      <w:proofErr w:type="spellEnd"/>
      <w:r w:rsidRPr="00312C79">
        <w:rPr>
          <w:rFonts w:ascii="Times New Roman" w:hAnsi="Times New Roman" w:cs="Times New Roman"/>
          <w:sz w:val="24"/>
          <w:szCs w:val="24"/>
          <w:shd w:val="clear" w:color="auto" w:fill="FFFFFF"/>
        </w:rPr>
        <w:t xml:space="preserve">) subjektui (-tams), kurių pajėgumais remiasi, kurie priskirtini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w:t>
      </w:r>
      <w:r w:rsidR="00C605A8"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3AE9A429" w:rsidR="004D3BE3" w:rsidRPr="00312C79" w:rsidRDefault="004D3BE3" w:rsidP="004D3BE3">
      <w:pPr>
        <w:pStyle w:val="Antrat2"/>
        <w:ind w:left="5103"/>
        <w:rPr>
          <w:rFonts w:ascii="Times New Roman" w:hAnsi="Times New Roman" w:cs="Times New Roman"/>
          <w:color w:val="0070C0"/>
          <w:sz w:val="24"/>
          <w:szCs w:val="24"/>
        </w:rPr>
      </w:pPr>
      <w:bookmarkStart w:id="63" w:name="_Toc126333947"/>
      <w:r w:rsidRPr="00312C79">
        <w:rPr>
          <w:rFonts w:ascii="Times New Roman" w:hAnsi="Times New Roman" w:cs="Times New Roman"/>
          <w:color w:val="0070C0"/>
          <w:sz w:val="24"/>
          <w:szCs w:val="24"/>
        </w:rPr>
        <w:lastRenderedPageBreak/>
        <w:t xml:space="preserve">Pirkimo sąlygų </w:t>
      </w:r>
      <w:r w:rsidR="0024618F">
        <w:rPr>
          <w:rFonts w:ascii="Times New Roman" w:hAnsi="Times New Roman" w:cs="Times New Roman"/>
          <w:color w:val="0070C0"/>
          <w:sz w:val="24"/>
          <w:szCs w:val="24"/>
        </w:rPr>
        <w:t>7</w:t>
      </w:r>
      <w:r w:rsidRPr="00312C79">
        <w:rPr>
          <w:rFonts w:ascii="Times New Roman" w:hAnsi="Times New Roman" w:cs="Times New Roman"/>
          <w:color w:val="0070C0"/>
          <w:sz w:val="24"/>
          <w:szCs w:val="24"/>
        </w:rPr>
        <w:t xml:space="preserve"> priedas „Tiekėjo deklaracija </w:t>
      </w:r>
      <w:r w:rsidR="002A25D9" w:rsidRPr="00312C79">
        <w:rPr>
          <w:rFonts w:ascii="Times New Roman" w:hAnsi="Times New Roman" w:cs="Times New Roman"/>
          <w:color w:val="0070C0"/>
          <w:sz w:val="24"/>
          <w:szCs w:val="24"/>
        </w:rPr>
        <w:t xml:space="preserve">dėl atitikties Reglamento nuostatoms </w:t>
      </w:r>
      <w:r w:rsidRPr="00312C79">
        <w:rPr>
          <w:rFonts w:ascii="Times New Roman" w:hAnsi="Times New Roman" w:cs="Times New Roman"/>
          <w:color w:val="0070C0"/>
          <w:sz w:val="24"/>
          <w:szCs w:val="24"/>
        </w:rPr>
        <w:t>fiziniam asmeniui“</w:t>
      </w:r>
      <w:bookmarkEnd w:id="63"/>
    </w:p>
    <w:p w14:paraId="321E2871" w14:textId="77777777" w:rsidR="00210594" w:rsidRPr="00312C79" w:rsidRDefault="00210594" w:rsidP="00210594">
      <w:pPr>
        <w:rPr>
          <w:rFonts w:ascii="Times New Roman" w:hAnsi="Times New Roman" w:cs="Times New Roman"/>
          <w:sz w:val="24"/>
          <w:szCs w:val="24"/>
        </w:rPr>
      </w:pPr>
    </w:p>
    <w:p w14:paraId="47F2FA43" w14:textId="77777777" w:rsidR="004D3BE3" w:rsidRPr="00312C79" w:rsidRDefault="004D3BE3" w:rsidP="004D3BE3">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4F77BB46" w14:textId="0E18091D" w:rsidR="004D3BE3" w:rsidRPr="00312C79" w:rsidRDefault="004D3BE3" w:rsidP="004D3BE3">
      <w:pPr>
        <w:jc w:val="both"/>
        <w:rPr>
          <w:rFonts w:ascii="Times New Roman" w:hAnsi="Times New Roman" w:cs="Times New Roman"/>
          <w:sz w:val="24"/>
          <w:szCs w:val="24"/>
        </w:rPr>
      </w:pPr>
      <w:r w:rsidRPr="00312C79">
        <w:rPr>
          <w:rFonts w:ascii="Times New Roman" w:hAnsi="Times New Roman" w:cs="Times New Roman"/>
          <w:sz w:val="24"/>
          <w:szCs w:val="24"/>
        </w:rPr>
        <w:t>(</w:t>
      </w:r>
      <w:r w:rsidR="00F650C8" w:rsidRPr="00312C79">
        <w:rPr>
          <w:rFonts w:ascii="Times New Roman" w:hAnsi="Times New Roman" w:cs="Times New Roman"/>
          <w:sz w:val="24"/>
          <w:szCs w:val="24"/>
        </w:rPr>
        <w:t>Fizinio asmens vardas, pavardė</w:t>
      </w:r>
      <w:r w:rsidRPr="00312C79">
        <w:rPr>
          <w:rFonts w:ascii="Times New Roman" w:hAnsi="Times New Roman" w:cs="Times New Roman"/>
          <w:sz w:val="24"/>
          <w:szCs w:val="24"/>
        </w:rPr>
        <w:t>, kontaktinė informacija, registro, kuriame kaupiami ir saugomi duomenys apie tiekėją, pavadinimas)</w:t>
      </w:r>
    </w:p>
    <w:p w14:paraId="3958AD8F" w14:textId="77777777" w:rsidR="004D3BE3" w:rsidRPr="00312C79" w:rsidRDefault="004D3BE3" w:rsidP="004D3BE3">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A07084A" w14:textId="77777777" w:rsidR="004D3BE3" w:rsidRPr="00312C79" w:rsidRDefault="004D3BE3" w:rsidP="004D3BE3">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(perkančioji organizacija))</w:t>
      </w:r>
    </w:p>
    <w:p w14:paraId="1AD5C159" w14:textId="77777777" w:rsidR="004D3BE3" w:rsidRPr="00312C79" w:rsidRDefault="004D3BE3" w:rsidP="004D3BE3">
      <w:pPr>
        <w:jc w:val="center"/>
        <w:rPr>
          <w:rFonts w:ascii="Times New Roman" w:hAnsi="Times New Roman" w:cs="Times New Roman"/>
          <w:b/>
          <w:sz w:val="24"/>
          <w:szCs w:val="24"/>
        </w:rPr>
      </w:pPr>
    </w:p>
    <w:p w14:paraId="15672B3B" w14:textId="77777777" w:rsidR="004D3BE3" w:rsidRPr="00312C79" w:rsidRDefault="004D3BE3" w:rsidP="004D3BE3">
      <w:pPr>
        <w:autoSpaceDE w:val="0"/>
        <w:autoSpaceDN w:val="0"/>
        <w:adjustRightInd w:val="0"/>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31F23D3E" w14:textId="77777777" w:rsidR="004D3BE3" w:rsidRPr="00312C79" w:rsidRDefault="004D3BE3" w:rsidP="004D3BE3">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35243FF4" w14:textId="77777777" w:rsidR="004D3BE3" w:rsidRPr="00312C79"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4AB6319B" w14:textId="77777777" w:rsidR="004D3BE3" w:rsidRPr="00312C79"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312C79"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0D9E5220" w14:textId="77777777" w:rsidR="004D3BE3" w:rsidRPr="00312C79"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4B7D17D9" w14:textId="5C7A03B8" w:rsidR="004D3BE3" w:rsidRPr="00312C79"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__________________________________________________________________________________________</w:t>
      </w:r>
      <w:r w:rsidR="00895F31" w:rsidRPr="00312C79">
        <w:rPr>
          <w:rFonts w:ascii="Times New Roman" w:hAnsi="Times New Roman" w:cs="Times New Roman"/>
          <w:spacing w:val="-2"/>
          <w:sz w:val="24"/>
          <w:szCs w:val="24"/>
        </w:rPr>
        <w:t>__</w:t>
      </w:r>
      <w:r w:rsidRPr="00312C79">
        <w:rPr>
          <w:rFonts w:ascii="Times New Roman" w:hAnsi="Times New Roman" w:cs="Times New Roman"/>
          <w:spacing w:val="-2"/>
          <w:sz w:val="24"/>
          <w:szCs w:val="24"/>
        </w:rPr>
        <w:t xml:space="preserve"> ,</w:t>
      </w:r>
    </w:p>
    <w:p w14:paraId="1908CAAF" w14:textId="2AB48D61" w:rsidR="004D3BE3" w:rsidRPr="00312C79" w:rsidRDefault="004D3BE3" w:rsidP="008305F0">
      <w:pPr>
        <w:tabs>
          <w:tab w:val="left" w:pos="851"/>
        </w:tabs>
        <w:snapToGrid w:val="0"/>
        <w:ind w:right="-1"/>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(Tiekėjo vardas ir pavardė)</w:t>
      </w:r>
    </w:p>
    <w:p w14:paraId="0618B927" w14:textId="1E5006A6" w:rsidR="004D3BE3" w:rsidRPr="00312C79" w:rsidRDefault="004D3BE3" w:rsidP="00895F31">
      <w:pPr>
        <w:snapToGrid w:val="0"/>
        <w:spacing w:after="0" w:line="240" w:lineRule="auto"/>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dalyvau</w:t>
      </w:r>
      <w:r w:rsidR="00CE07F5" w:rsidRPr="00312C79">
        <w:rPr>
          <w:rFonts w:ascii="Times New Roman" w:hAnsi="Times New Roman" w:cs="Times New Roman"/>
          <w:spacing w:val="-2"/>
          <w:sz w:val="24"/>
          <w:szCs w:val="24"/>
        </w:rPr>
        <w:t>dama</w:t>
      </w:r>
      <w:r w:rsidR="00A06AC2" w:rsidRPr="00312C79">
        <w:rPr>
          <w:rFonts w:ascii="Times New Roman" w:hAnsi="Times New Roman" w:cs="Times New Roman"/>
          <w:spacing w:val="-2"/>
          <w:sz w:val="24"/>
          <w:szCs w:val="24"/>
        </w:rPr>
        <w:t>s</w:t>
      </w:r>
      <w:r w:rsidRPr="00312C79">
        <w:rPr>
          <w:rFonts w:ascii="Times New Roman" w:hAnsi="Times New Roman" w:cs="Times New Roman"/>
          <w:spacing w:val="-2"/>
          <w:sz w:val="24"/>
          <w:szCs w:val="24"/>
        </w:rPr>
        <w:t xml:space="preserve"> (-</w:t>
      </w:r>
      <w:r w:rsidR="00A06AC2" w:rsidRPr="00312C79">
        <w:rPr>
          <w:rFonts w:ascii="Times New Roman" w:hAnsi="Times New Roman" w:cs="Times New Roman"/>
          <w:spacing w:val="-2"/>
          <w:sz w:val="24"/>
          <w:szCs w:val="24"/>
        </w:rPr>
        <w:t>a</w:t>
      </w:r>
      <w:r w:rsidRPr="00312C79">
        <w:rPr>
          <w:rFonts w:ascii="Times New Roman" w:hAnsi="Times New Roman" w:cs="Times New Roman"/>
          <w:spacing w:val="-2"/>
          <w:sz w:val="24"/>
          <w:szCs w:val="24"/>
        </w:rPr>
        <w:t>) ________________________________________________________________________________</w:t>
      </w:r>
      <w:r w:rsidR="00895F31" w:rsidRPr="00312C79">
        <w:rPr>
          <w:rFonts w:ascii="Times New Roman" w:hAnsi="Times New Roman" w:cs="Times New Roman"/>
          <w:spacing w:val="-2"/>
          <w:sz w:val="24"/>
          <w:szCs w:val="24"/>
        </w:rPr>
        <w:t>_______________</w:t>
      </w:r>
    </w:p>
    <w:p w14:paraId="7D83CB51" w14:textId="674A82CD" w:rsidR="004D3BE3" w:rsidRPr="00312C79"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w:t>
      </w:r>
      <w:r w:rsidR="00A06AC2" w:rsidRPr="00312C79">
        <w:rPr>
          <w:rFonts w:ascii="Times New Roman" w:hAnsi="Times New Roman" w:cs="Times New Roman"/>
          <w:i/>
          <w:iCs/>
          <w:spacing w:val="-2"/>
          <w:sz w:val="24"/>
          <w:szCs w:val="24"/>
        </w:rPr>
        <w:t>P</w:t>
      </w:r>
      <w:r w:rsidRPr="00312C79">
        <w:rPr>
          <w:rFonts w:ascii="Times New Roman" w:hAnsi="Times New Roman" w:cs="Times New Roman"/>
          <w:i/>
          <w:iCs/>
          <w:spacing w:val="-2"/>
          <w:sz w:val="24"/>
          <w:szCs w:val="24"/>
        </w:rPr>
        <w:t>erkančiosios organizacijos pavadinimas)</w:t>
      </w:r>
    </w:p>
    <w:p w14:paraId="441BE92F" w14:textId="77777777" w:rsidR="004D3BE3" w:rsidRPr="00312C79" w:rsidRDefault="004D3BE3" w:rsidP="004D3BE3">
      <w:pPr>
        <w:snapToGrid w:val="0"/>
        <w:ind w:right="-1"/>
        <w:jc w:val="both"/>
        <w:rPr>
          <w:rFonts w:ascii="Times New Roman" w:hAnsi="Times New Roman" w:cs="Times New Roman"/>
          <w:spacing w:val="-2"/>
          <w:sz w:val="24"/>
          <w:szCs w:val="24"/>
        </w:rPr>
      </w:pPr>
    </w:p>
    <w:p w14:paraId="7DCD90F4" w14:textId="77777777"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312C79"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(Pirkimo objekto pavadinimas, pirkimo numeris)</w:t>
      </w:r>
    </w:p>
    <w:p w14:paraId="50787952" w14:textId="77777777" w:rsidR="004D3BE3" w:rsidRPr="00312C79" w:rsidRDefault="004D3BE3" w:rsidP="004D3BE3">
      <w:pPr>
        <w:snapToGrid w:val="0"/>
        <w:ind w:right="-1"/>
        <w:jc w:val="both"/>
        <w:rPr>
          <w:rFonts w:ascii="Times New Roman" w:hAnsi="Times New Roman" w:cs="Times New Roman"/>
          <w:spacing w:val="-2"/>
          <w:sz w:val="24"/>
          <w:szCs w:val="24"/>
        </w:rPr>
      </w:pPr>
    </w:p>
    <w:p w14:paraId="38D3303B" w14:textId="77777777"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n</w:t>
      </w:r>
      <w:r w:rsidR="00A06AC2" w:rsidRPr="00312C79">
        <w:rPr>
          <w:rFonts w:ascii="Times New Roman" w:hAnsi="Times New Roman" w:cs="Times New Roman"/>
          <w:sz w:val="24"/>
          <w:szCs w:val="24"/>
        </w:rPr>
        <w:t>esu</w:t>
      </w:r>
      <w:r w:rsidRPr="00312C79">
        <w:rPr>
          <w:rFonts w:ascii="Times New Roman" w:hAnsi="Times New Roman" w:cs="Times New Roman"/>
          <w:sz w:val="24"/>
          <w:szCs w:val="24"/>
        </w:rPr>
        <w:t xml:space="preserve"> įtakojama</w:t>
      </w:r>
      <w:r w:rsidR="00A06AC2" w:rsidRPr="00312C79">
        <w:rPr>
          <w:rFonts w:ascii="Times New Roman" w:hAnsi="Times New Roman" w:cs="Times New Roman"/>
          <w:sz w:val="24"/>
          <w:szCs w:val="24"/>
        </w:rPr>
        <w:t>s (-a)</w:t>
      </w:r>
      <w:r w:rsidRPr="00312C79">
        <w:rPr>
          <w:rFonts w:ascii="Times New Roman" w:hAnsi="Times New Roman" w:cs="Times New Roman"/>
          <w:sz w:val="24"/>
          <w:szCs w:val="24"/>
        </w:rPr>
        <w:t xml:space="preserve">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181D3261" w14:textId="040C8DC1"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lastRenderedPageBreak/>
        <w:t xml:space="preserve">(a) </w:t>
      </w:r>
      <w:r w:rsidR="00A37503" w:rsidRPr="00312C79">
        <w:rPr>
          <w:rFonts w:ascii="Times New Roman" w:hAnsi="Times New Roman" w:cs="Times New Roman"/>
          <w:sz w:val="24"/>
          <w:szCs w:val="24"/>
        </w:rPr>
        <w:t xml:space="preserve">nesu </w:t>
      </w:r>
      <w:r w:rsidRPr="00312C79">
        <w:rPr>
          <w:rFonts w:ascii="Times New Roman" w:hAnsi="Times New Roman" w:cs="Times New Roman"/>
          <w:sz w:val="24"/>
          <w:szCs w:val="24"/>
        </w:rPr>
        <w:t>Rusijo</w:t>
      </w:r>
      <w:r w:rsidR="00A47A85" w:rsidRPr="00312C79">
        <w:rPr>
          <w:rFonts w:ascii="Times New Roman" w:hAnsi="Times New Roman" w:cs="Times New Roman"/>
          <w:sz w:val="24"/>
          <w:szCs w:val="24"/>
        </w:rPr>
        <w:t>s pilietis (-ė)</w:t>
      </w:r>
      <w:r w:rsidR="00752758" w:rsidRPr="00312C79">
        <w:rPr>
          <w:rFonts w:ascii="Times New Roman" w:hAnsi="Times New Roman" w:cs="Times New Roman"/>
          <w:sz w:val="24"/>
          <w:szCs w:val="24"/>
        </w:rPr>
        <w:t xml:space="preserve"> ar </w:t>
      </w:r>
      <w:r w:rsidR="001578F5" w:rsidRPr="00312C79">
        <w:rPr>
          <w:rFonts w:ascii="Times New Roman" w:hAnsi="Times New Roman" w:cs="Times New Roman"/>
          <w:sz w:val="24"/>
          <w:szCs w:val="24"/>
        </w:rPr>
        <w:t>įsisteigęs Rusijoje</w:t>
      </w:r>
      <w:r w:rsidRPr="00312C79">
        <w:rPr>
          <w:rFonts w:ascii="Times New Roman" w:hAnsi="Times New Roman" w:cs="Times New Roman"/>
          <w:sz w:val="24"/>
          <w:szCs w:val="24"/>
        </w:rPr>
        <w:t>;</w:t>
      </w:r>
    </w:p>
    <w:p w14:paraId="33226897" w14:textId="266A9A8A"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w:t>
      </w:r>
      <w:r w:rsidR="001578F5" w:rsidRPr="00312C79">
        <w:rPr>
          <w:rFonts w:ascii="Times New Roman" w:hAnsi="Times New Roman" w:cs="Times New Roman"/>
          <w:sz w:val="24"/>
          <w:szCs w:val="24"/>
        </w:rPr>
        <w:t xml:space="preserve">neveikiu </w:t>
      </w:r>
      <w:r w:rsidR="002907D9" w:rsidRPr="00312C79">
        <w:rPr>
          <w:rFonts w:ascii="Times New Roman" w:hAnsi="Times New Roman" w:cs="Times New Roman"/>
          <w:sz w:val="24"/>
          <w:szCs w:val="24"/>
          <w:shd w:val="clear" w:color="auto" w:fill="FFFFFF"/>
        </w:rPr>
        <w:t>šios deklaracijos a) punkte nurodyto subjekto vardu ar jo nurodymu;</w:t>
      </w:r>
    </w:p>
    <w:p w14:paraId="3731AC2B" w14:textId="039E11A8" w:rsidR="009C6DCC" w:rsidRPr="00312C79" w:rsidRDefault="004D3BE3"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subrangovui (-</w:t>
      </w:r>
      <w:proofErr w:type="spellStart"/>
      <w:r w:rsidRPr="00312C79">
        <w:rPr>
          <w:rFonts w:ascii="Times New Roman" w:hAnsi="Times New Roman" w:cs="Times New Roman"/>
          <w:sz w:val="24"/>
          <w:szCs w:val="24"/>
          <w:shd w:val="clear" w:color="auto" w:fill="FFFFFF"/>
        </w:rPr>
        <w:t>ams</w:t>
      </w:r>
      <w:proofErr w:type="spellEnd"/>
      <w:r w:rsidRPr="00312C79">
        <w:rPr>
          <w:rFonts w:ascii="Times New Roman" w:hAnsi="Times New Roman" w:cs="Times New Roman"/>
          <w:sz w:val="24"/>
          <w:szCs w:val="24"/>
          <w:shd w:val="clear" w:color="auto" w:fill="FFFFFF"/>
        </w:rPr>
        <w:t>), ar kitam (-</w:t>
      </w:r>
      <w:proofErr w:type="spellStart"/>
      <w:r w:rsidRPr="00312C79">
        <w:rPr>
          <w:rFonts w:ascii="Times New Roman" w:hAnsi="Times New Roman" w:cs="Times New Roman"/>
          <w:sz w:val="24"/>
          <w:szCs w:val="24"/>
          <w:shd w:val="clear" w:color="auto" w:fill="FFFFFF"/>
        </w:rPr>
        <w:t>iems</w:t>
      </w:r>
      <w:proofErr w:type="spellEnd"/>
      <w:r w:rsidRPr="00312C79">
        <w:rPr>
          <w:rFonts w:ascii="Times New Roman" w:hAnsi="Times New Roman" w:cs="Times New Roman"/>
          <w:sz w:val="24"/>
          <w:szCs w:val="24"/>
          <w:shd w:val="clear" w:color="auto" w:fill="FFFFFF"/>
        </w:rPr>
        <w:t>) subjektui (-tams), kurių pajėgumais remia</w:t>
      </w:r>
      <w:r w:rsidR="00EE5FC7" w:rsidRPr="00312C79">
        <w:rPr>
          <w:rFonts w:ascii="Times New Roman" w:hAnsi="Times New Roman" w:cs="Times New Roman"/>
          <w:sz w:val="24"/>
          <w:szCs w:val="24"/>
          <w:shd w:val="clear" w:color="auto" w:fill="FFFFFF"/>
        </w:rPr>
        <w:t>masi</w:t>
      </w:r>
      <w:r w:rsidRPr="00312C79">
        <w:rPr>
          <w:rFonts w:ascii="Times New Roman" w:hAnsi="Times New Roman" w:cs="Times New Roman"/>
          <w:sz w:val="24"/>
          <w:szCs w:val="24"/>
          <w:shd w:val="clear" w:color="auto" w:fill="FFFFFF"/>
        </w:rPr>
        <w:t>, kurie priskirtini šios deklaracijos a) arba b</w:t>
      </w:r>
      <w:r w:rsidR="004712B7"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punktuose nurodytiems subjektams.</w:t>
      </w:r>
    </w:p>
    <w:p w14:paraId="62181AFE" w14:textId="2DBE1240" w:rsidR="00312C79" w:rsidRDefault="00312C79" w:rsidP="00E957CD">
      <w:pPr>
        <w:jc w:val="both"/>
        <w:rPr>
          <w:rFonts w:cstheme="minorHAnsi"/>
          <w:sz w:val="20"/>
          <w:szCs w:val="20"/>
        </w:rPr>
      </w:pPr>
    </w:p>
    <w:p w14:paraId="6FCEF983" w14:textId="7C1766BC" w:rsidR="00312C79" w:rsidRDefault="00312C79" w:rsidP="00E957CD">
      <w:pPr>
        <w:jc w:val="both"/>
        <w:rPr>
          <w:rFonts w:cstheme="minorHAnsi"/>
          <w:sz w:val="20"/>
          <w:szCs w:val="20"/>
        </w:rPr>
      </w:pPr>
    </w:p>
    <w:p w14:paraId="28CD2C7D" w14:textId="46A4CA2F" w:rsidR="00312C79" w:rsidRDefault="00312C79" w:rsidP="00E957CD">
      <w:pPr>
        <w:jc w:val="both"/>
        <w:rPr>
          <w:rFonts w:cstheme="minorHAnsi"/>
          <w:sz w:val="20"/>
          <w:szCs w:val="20"/>
        </w:rPr>
      </w:pPr>
    </w:p>
    <w:p w14:paraId="3AED3F45" w14:textId="76AC797C" w:rsidR="00312C79" w:rsidRDefault="00312C79" w:rsidP="00E957CD">
      <w:pPr>
        <w:jc w:val="both"/>
        <w:rPr>
          <w:rFonts w:cstheme="minorHAnsi"/>
          <w:sz w:val="20"/>
          <w:szCs w:val="20"/>
        </w:rPr>
      </w:pPr>
    </w:p>
    <w:p w14:paraId="51BD8A19" w14:textId="5D50B855" w:rsidR="00312C79" w:rsidRDefault="00312C79" w:rsidP="00E957CD">
      <w:pPr>
        <w:jc w:val="both"/>
        <w:rPr>
          <w:rFonts w:cstheme="minorHAnsi"/>
          <w:sz w:val="20"/>
          <w:szCs w:val="20"/>
        </w:rPr>
      </w:pPr>
    </w:p>
    <w:p w14:paraId="7CBC8E7C" w14:textId="546DBAE8" w:rsidR="00312C79" w:rsidRDefault="00312C79" w:rsidP="00E957CD">
      <w:pPr>
        <w:jc w:val="both"/>
        <w:rPr>
          <w:rFonts w:cstheme="minorHAnsi"/>
          <w:sz w:val="20"/>
          <w:szCs w:val="20"/>
        </w:rPr>
      </w:pPr>
    </w:p>
    <w:p w14:paraId="10A84328" w14:textId="7252F7B5" w:rsidR="00312C79" w:rsidRDefault="00312C79" w:rsidP="00E957CD">
      <w:pPr>
        <w:jc w:val="both"/>
        <w:rPr>
          <w:rFonts w:cstheme="minorHAnsi"/>
          <w:sz w:val="20"/>
          <w:szCs w:val="20"/>
        </w:rPr>
      </w:pPr>
    </w:p>
    <w:p w14:paraId="73F5C0BB" w14:textId="63484057" w:rsidR="00312C79" w:rsidRDefault="00312C79" w:rsidP="00E957CD">
      <w:pPr>
        <w:jc w:val="both"/>
        <w:rPr>
          <w:rFonts w:cstheme="minorHAnsi"/>
          <w:sz w:val="20"/>
          <w:szCs w:val="20"/>
        </w:rPr>
      </w:pPr>
    </w:p>
    <w:p w14:paraId="65D929E3" w14:textId="21B4EE44" w:rsidR="00312C79" w:rsidRDefault="00312C79" w:rsidP="00E957CD">
      <w:pPr>
        <w:jc w:val="both"/>
        <w:rPr>
          <w:rFonts w:cstheme="minorHAnsi"/>
          <w:sz w:val="20"/>
          <w:szCs w:val="20"/>
        </w:rPr>
      </w:pPr>
    </w:p>
    <w:p w14:paraId="35257681" w14:textId="2A30F565" w:rsidR="00312C79" w:rsidRDefault="00312C79" w:rsidP="00E957CD">
      <w:pPr>
        <w:jc w:val="both"/>
        <w:rPr>
          <w:rFonts w:cstheme="minorHAnsi"/>
          <w:sz w:val="20"/>
          <w:szCs w:val="20"/>
        </w:rPr>
      </w:pPr>
    </w:p>
    <w:p w14:paraId="3342EE19" w14:textId="29B4F6B9" w:rsidR="00312C79" w:rsidRDefault="00312C79" w:rsidP="00E957CD">
      <w:pPr>
        <w:jc w:val="both"/>
        <w:rPr>
          <w:rFonts w:cstheme="minorHAnsi"/>
          <w:sz w:val="20"/>
          <w:szCs w:val="20"/>
        </w:rPr>
      </w:pPr>
    </w:p>
    <w:p w14:paraId="1E69CF2E" w14:textId="5C3DE57C" w:rsidR="00312C79" w:rsidRDefault="00312C79" w:rsidP="00E957CD">
      <w:pPr>
        <w:jc w:val="both"/>
        <w:rPr>
          <w:rFonts w:cstheme="minorHAnsi"/>
          <w:sz w:val="20"/>
          <w:szCs w:val="20"/>
        </w:rPr>
      </w:pPr>
    </w:p>
    <w:p w14:paraId="4D99B4B7" w14:textId="1CB6B530" w:rsidR="00312C79" w:rsidRDefault="00312C79" w:rsidP="00E957CD">
      <w:pPr>
        <w:jc w:val="both"/>
        <w:rPr>
          <w:rFonts w:cstheme="minorHAnsi"/>
          <w:sz w:val="20"/>
          <w:szCs w:val="20"/>
        </w:rPr>
      </w:pPr>
    </w:p>
    <w:p w14:paraId="2851AAB6" w14:textId="600ECB67" w:rsidR="00312C79" w:rsidRDefault="00312C79" w:rsidP="00E957CD">
      <w:pPr>
        <w:jc w:val="both"/>
        <w:rPr>
          <w:rFonts w:cstheme="minorHAnsi"/>
          <w:sz w:val="20"/>
          <w:szCs w:val="20"/>
        </w:rPr>
      </w:pPr>
    </w:p>
    <w:p w14:paraId="329E0C9B" w14:textId="74565625" w:rsidR="00312C79" w:rsidRDefault="00312C79" w:rsidP="00E957CD">
      <w:pPr>
        <w:jc w:val="both"/>
        <w:rPr>
          <w:rFonts w:cstheme="minorHAnsi"/>
          <w:sz w:val="20"/>
          <w:szCs w:val="20"/>
        </w:rPr>
      </w:pPr>
    </w:p>
    <w:p w14:paraId="2F33C05B" w14:textId="6F6720B9" w:rsidR="00312C79" w:rsidRDefault="00312C79" w:rsidP="00E957CD">
      <w:pPr>
        <w:jc w:val="both"/>
        <w:rPr>
          <w:rFonts w:cstheme="minorHAnsi"/>
          <w:sz w:val="20"/>
          <w:szCs w:val="20"/>
        </w:rPr>
      </w:pPr>
    </w:p>
    <w:p w14:paraId="625F45DA" w14:textId="7C07A4B8" w:rsidR="00312C79" w:rsidRDefault="00312C79" w:rsidP="00E957CD">
      <w:pPr>
        <w:jc w:val="both"/>
        <w:rPr>
          <w:rFonts w:cstheme="minorHAnsi"/>
          <w:sz w:val="20"/>
          <w:szCs w:val="20"/>
        </w:rPr>
      </w:pPr>
    </w:p>
    <w:p w14:paraId="4C470F98" w14:textId="77777777" w:rsidR="00312C79" w:rsidRDefault="00312C79" w:rsidP="00E957CD">
      <w:pPr>
        <w:jc w:val="both"/>
        <w:rPr>
          <w:rFonts w:cstheme="minorHAnsi"/>
          <w:sz w:val="20"/>
          <w:szCs w:val="20"/>
        </w:rPr>
      </w:pPr>
    </w:p>
    <w:p w14:paraId="015C519C" w14:textId="0D9AFCF3" w:rsidR="00312C79" w:rsidRDefault="00312C79" w:rsidP="00E957CD">
      <w:pPr>
        <w:jc w:val="both"/>
        <w:rPr>
          <w:rFonts w:cstheme="minorHAnsi"/>
          <w:sz w:val="20"/>
          <w:szCs w:val="20"/>
        </w:rPr>
      </w:pPr>
    </w:p>
    <w:p w14:paraId="0DE6AA0E" w14:textId="5391952E" w:rsidR="00312C79" w:rsidRDefault="00312C79" w:rsidP="00E957CD">
      <w:pPr>
        <w:jc w:val="both"/>
        <w:rPr>
          <w:rFonts w:cstheme="minorHAnsi"/>
          <w:sz w:val="20"/>
          <w:szCs w:val="20"/>
        </w:rPr>
      </w:pPr>
    </w:p>
    <w:p w14:paraId="1314E9BE" w14:textId="21FD5CEF" w:rsidR="00312C79" w:rsidRDefault="00312C79" w:rsidP="00E957CD">
      <w:pPr>
        <w:jc w:val="both"/>
        <w:rPr>
          <w:rFonts w:cstheme="minorHAnsi"/>
          <w:sz w:val="20"/>
          <w:szCs w:val="20"/>
        </w:rPr>
      </w:pPr>
    </w:p>
    <w:p w14:paraId="0FE2F5FF" w14:textId="77777777" w:rsidR="00312C79" w:rsidRDefault="00312C79" w:rsidP="00E957CD">
      <w:pPr>
        <w:jc w:val="both"/>
        <w:rPr>
          <w:rFonts w:cstheme="minorHAnsi"/>
          <w:sz w:val="20"/>
          <w:szCs w:val="20"/>
        </w:rPr>
      </w:pPr>
    </w:p>
    <w:p w14:paraId="438BDDAD" w14:textId="77777777" w:rsidR="00FC1BE5" w:rsidRPr="00E957CD" w:rsidRDefault="00FC1BE5" w:rsidP="00E957CD">
      <w:pPr>
        <w:jc w:val="both"/>
        <w:rPr>
          <w:rFonts w:cstheme="minorHAnsi"/>
          <w:sz w:val="20"/>
          <w:szCs w:val="20"/>
        </w:rPr>
      </w:pPr>
    </w:p>
    <w:p w14:paraId="7765904D" w14:textId="0EB8DC7C" w:rsidR="00937CC3" w:rsidRPr="00312C79" w:rsidRDefault="00937CC3" w:rsidP="00937CC3">
      <w:pPr>
        <w:pStyle w:val="Antrat2"/>
        <w:ind w:left="5103"/>
        <w:rPr>
          <w:rFonts w:ascii="Times New Roman" w:hAnsi="Times New Roman" w:cs="Times New Roman"/>
          <w:color w:val="0070C0"/>
          <w:sz w:val="24"/>
          <w:szCs w:val="24"/>
        </w:rPr>
      </w:pPr>
      <w:bookmarkStart w:id="64" w:name="_Toc126333948"/>
      <w:r w:rsidRPr="00312C79">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8</w:t>
      </w:r>
      <w:r w:rsidRPr="00312C79">
        <w:rPr>
          <w:rFonts w:ascii="Times New Roman" w:hAnsi="Times New Roman" w:cs="Times New Roman"/>
          <w:color w:val="0070C0"/>
          <w:sz w:val="24"/>
          <w:szCs w:val="24"/>
        </w:rPr>
        <w:t xml:space="preserve"> priedas „</w:t>
      </w:r>
      <w:r w:rsidR="00A50205">
        <w:rPr>
          <w:rFonts w:ascii="Times New Roman" w:hAnsi="Times New Roman" w:cs="Times New Roman"/>
          <w:color w:val="0070C0"/>
          <w:sz w:val="24"/>
          <w:szCs w:val="24"/>
        </w:rPr>
        <w:t>Siūlomų specialistų sąrašas</w:t>
      </w:r>
      <w:r w:rsidRPr="00312C79">
        <w:rPr>
          <w:rFonts w:ascii="Times New Roman" w:hAnsi="Times New Roman" w:cs="Times New Roman"/>
          <w:color w:val="0070C0"/>
          <w:sz w:val="24"/>
          <w:szCs w:val="24"/>
        </w:rPr>
        <w:t>“</w:t>
      </w:r>
    </w:p>
    <w:p w14:paraId="6D03EC7B" w14:textId="77777777" w:rsidR="00937CC3" w:rsidRPr="003A0BDD" w:rsidRDefault="00937CC3" w:rsidP="00AB5541">
      <w:pPr>
        <w:pStyle w:val="Antrat2"/>
        <w:ind w:left="5103"/>
        <w:rPr>
          <w:rFonts w:ascii="Times New Roman" w:hAnsi="Times New Roman" w:cs="Times New Roman"/>
          <w:color w:val="0070C0"/>
          <w:sz w:val="16"/>
          <w:szCs w:val="16"/>
        </w:rPr>
      </w:pPr>
    </w:p>
    <w:p w14:paraId="50C927DF" w14:textId="77777777" w:rsidR="003A0BDD" w:rsidRPr="003A0BDD" w:rsidRDefault="003A0BDD" w:rsidP="003A0BDD">
      <w:pPr>
        <w:widowControl w:val="0"/>
        <w:jc w:val="center"/>
        <w:rPr>
          <w:rFonts w:ascii="Times New Roman" w:hAnsi="Times New Roman" w:cs="Times New Roman"/>
          <w:b/>
          <w:sz w:val="24"/>
          <w:szCs w:val="24"/>
        </w:rPr>
      </w:pPr>
      <w:r w:rsidRPr="003A0BDD">
        <w:rPr>
          <w:rFonts w:ascii="Times New Roman" w:hAnsi="Times New Roman" w:cs="Times New Roman"/>
          <w:b/>
          <w:sz w:val="24"/>
          <w:szCs w:val="24"/>
        </w:rPr>
        <w:t>SIŪLOMŲ SPECIALISTŲ SĄRAŠAS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63"/>
        <w:gridCol w:w="1843"/>
        <w:gridCol w:w="1701"/>
        <w:gridCol w:w="2806"/>
      </w:tblGrid>
      <w:tr w:rsidR="003A0BDD" w:rsidRPr="003A0BDD" w14:paraId="61B498FA" w14:textId="77777777" w:rsidTr="003A0BDD">
        <w:trPr>
          <w:trHeight w:val="3544"/>
        </w:trPr>
        <w:tc>
          <w:tcPr>
            <w:tcW w:w="534" w:type="dxa"/>
            <w:shd w:val="clear" w:color="auto" w:fill="FFFFFF"/>
            <w:vAlign w:val="center"/>
          </w:tcPr>
          <w:p w14:paraId="62DD03B5" w14:textId="77777777" w:rsidR="003A0BDD" w:rsidRPr="003A0BDD" w:rsidRDefault="003A0BDD" w:rsidP="00D66910">
            <w:pPr>
              <w:widowControl w:val="0"/>
              <w:ind w:right="-108"/>
              <w:jc w:val="center"/>
              <w:rPr>
                <w:rFonts w:ascii="Times New Roman" w:hAnsi="Times New Roman" w:cs="Times New Roman"/>
                <w:sz w:val="24"/>
                <w:szCs w:val="24"/>
              </w:rPr>
            </w:pPr>
          </w:p>
          <w:p w14:paraId="53E432C2" w14:textId="77777777" w:rsidR="003A0BDD" w:rsidRPr="003A0BDD" w:rsidRDefault="003A0BDD" w:rsidP="00D66910">
            <w:pPr>
              <w:widowControl w:val="0"/>
              <w:ind w:right="-108"/>
              <w:jc w:val="center"/>
              <w:rPr>
                <w:rFonts w:ascii="Times New Roman" w:hAnsi="Times New Roman" w:cs="Times New Roman"/>
                <w:sz w:val="24"/>
                <w:szCs w:val="24"/>
              </w:rPr>
            </w:pPr>
            <w:r w:rsidRPr="003A0BDD">
              <w:rPr>
                <w:rFonts w:ascii="Times New Roman" w:hAnsi="Times New Roman" w:cs="Times New Roman"/>
                <w:sz w:val="24"/>
                <w:szCs w:val="24"/>
              </w:rPr>
              <w:t>Eil.</w:t>
            </w:r>
          </w:p>
          <w:p w14:paraId="747C2DEA" w14:textId="77777777" w:rsidR="003A0BDD" w:rsidRPr="003A0BDD" w:rsidRDefault="003A0BDD" w:rsidP="00D66910">
            <w:pPr>
              <w:widowControl w:val="0"/>
              <w:ind w:right="-108"/>
              <w:jc w:val="center"/>
              <w:rPr>
                <w:rFonts w:ascii="Times New Roman" w:hAnsi="Times New Roman" w:cs="Times New Roman"/>
                <w:sz w:val="24"/>
                <w:szCs w:val="24"/>
              </w:rPr>
            </w:pPr>
            <w:r w:rsidRPr="003A0BDD">
              <w:rPr>
                <w:rFonts w:ascii="Times New Roman" w:hAnsi="Times New Roman" w:cs="Times New Roman"/>
                <w:sz w:val="24"/>
                <w:szCs w:val="24"/>
              </w:rPr>
              <w:t>Nr.</w:t>
            </w:r>
          </w:p>
        </w:tc>
        <w:tc>
          <w:tcPr>
            <w:tcW w:w="2863" w:type="dxa"/>
            <w:shd w:val="clear" w:color="auto" w:fill="FFFFFF"/>
            <w:vAlign w:val="center"/>
          </w:tcPr>
          <w:p w14:paraId="5AFA6A5C" w14:textId="77777777" w:rsidR="003A0BDD" w:rsidRPr="003A0BDD" w:rsidRDefault="003A0BDD" w:rsidP="00D66910">
            <w:pPr>
              <w:widowControl w:val="0"/>
              <w:jc w:val="center"/>
              <w:rPr>
                <w:rFonts w:ascii="Times New Roman" w:hAnsi="Times New Roman" w:cs="Times New Roman"/>
                <w:sz w:val="24"/>
                <w:szCs w:val="24"/>
              </w:rPr>
            </w:pPr>
          </w:p>
          <w:p w14:paraId="53CF2B1B" w14:textId="77777777" w:rsidR="003A0BDD" w:rsidRPr="003A0BDD" w:rsidRDefault="003A0BDD" w:rsidP="00D66910">
            <w:pPr>
              <w:widowControl w:val="0"/>
              <w:jc w:val="center"/>
              <w:rPr>
                <w:rFonts w:ascii="Times New Roman" w:hAnsi="Times New Roman" w:cs="Times New Roman"/>
                <w:sz w:val="24"/>
                <w:szCs w:val="24"/>
              </w:rPr>
            </w:pPr>
            <w:r w:rsidRPr="003A0BDD">
              <w:rPr>
                <w:rFonts w:ascii="Times New Roman" w:hAnsi="Times New Roman" w:cs="Times New Roman"/>
                <w:sz w:val="24"/>
                <w:szCs w:val="24"/>
              </w:rPr>
              <w:t>Specialisto vardas ir pavardė</w:t>
            </w:r>
          </w:p>
        </w:tc>
        <w:tc>
          <w:tcPr>
            <w:tcW w:w="1843" w:type="dxa"/>
            <w:shd w:val="clear" w:color="auto" w:fill="FFFFFF"/>
            <w:vAlign w:val="center"/>
          </w:tcPr>
          <w:p w14:paraId="4DB582EC" w14:textId="77777777" w:rsidR="003A0BDD" w:rsidRPr="003A0BDD" w:rsidRDefault="003A0BDD" w:rsidP="00D66910">
            <w:pPr>
              <w:widowControl w:val="0"/>
              <w:jc w:val="center"/>
              <w:rPr>
                <w:rFonts w:ascii="Times New Roman" w:hAnsi="Times New Roman" w:cs="Times New Roman"/>
                <w:sz w:val="24"/>
                <w:szCs w:val="24"/>
              </w:rPr>
            </w:pPr>
          </w:p>
          <w:p w14:paraId="476C88F3" w14:textId="77777777" w:rsidR="003A0BDD" w:rsidRPr="003A0BDD" w:rsidRDefault="003A0BDD" w:rsidP="00D66910">
            <w:pPr>
              <w:widowControl w:val="0"/>
              <w:jc w:val="center"/>
              <w:rPr>
                <w:rFonts w:ascii="Times New Roman" w:hAnsi="Times New Roman" w:cs="Times New Roman"/>
                <w:sz w:val="24"/>
                <w:szCs w:val="24"/>
              </w:rPr>
            </w:pPr>
            <w:r w:rsidRPr="003A0BDD">
              <w:rPr>
                <w:rFonts w:ascii="Times New Roman" w:hAnsi="Times New Roman" w:cs="Times New Roman"/>
                <w:sz w:val="24"/>
                <w:szCs w:val="24"/>
              </w:rPr>
              <w:t>Specialisto pareigos</w:t>
            </w:r>
          </w:p>
        </w:tc>
        <w:tc>
          <w:tcPr>
            <w:tcW w:w="1701" w:type="dxa"/>
            <w:shd w:val="clear" w:color="auto" w:fill="auto"/>
            <w:vAlign w:val="center"/>
          </w:tcPr>
          <w:p w14:paraId="29CEBDBA" w14:textId="77777777" w:rsidR="003A0BDD" w:rsidRPr="003A0BDD" w:rsidRDefault="003A0BDD" w:rsidP="00D66910">
            <w:pPr>
              <w:widowControl w:val="0"/>
              <w:jc w:val="center"/>
              <w:rPr>
                <w:rFonts w:ascii="Times New Roman" w:hAnsi="Times New Roman" w:cs="Times New Roman"/>
                <w:sz w:val="24"/>
                <w:szCs w:val="24"/>
              </w:rPr>
            </w:pPr>
            <w:r w:rsidRPr="003A0BDD">
              <w:rPr>
                <w:rFonts w:ascii="Times New Roman" w:hAnsi="Times New Roman" w:cs="Times New Roman"/>
                <w:sz w:val="24"/>
                <w:szCs w:val="24"/>
              </w:rPr>
              <w:t xml:space="preserve">Siūloma pozicija </w:t>
            </w:r>
          </w:p>
        </w:tc>
        <w:tc>
          <w:tcPr>
            <w:tcW w:w="2806" w:type="dxa"/>
            <w:shd w:val="clear" w:color="auto" w:fill="FFFFFF"/>
            <w:vAlign w:val="center"/>
          </w:tcPr>
          <w:p w14:paraId="6975A7D6" w14:textId="5B190442" w:rsidR="003A0BDD" w:rsidRPr="003A0BDD" w:rsidRDefault="003A0BDD" w:rsidP="000323ED">
            <w:pPr>
              <w:widowControl w:val="0"/>
              <w:spacing w:line="240" w:lineRule="auto"/>
              <w:jc w:val="center"/>
              <w:rPr>
                <w:rFonts w:ascii="Times New Roman" w:hAnsi="Times New Roman" w:cs="Times New Roman"/>
                <w:b/>
                <w:sz w:val="24"/>
                <w:szCs w:val="24"/>
              </w:rPr>
            </w:pPr>
            <w:r w:rsidRPr="003A0BDD">
              <w:rPr>
                <w:rFonts w:ascii="Times New Roman" w:hAnsi="Times New Roman" w:cs="Times New Roman"/>
                <w:b/>
                <w:sz w:val="24"/>
                <w:szCs w:val="24"/>
              </w:rPr>
              <w:t xml:space="preserve">Specialisto ir tiekėjo teisiniai santykiai (darbuotojas, dirbantis darbo sutarties pagrindu; ūkio subjektas,  kurio pajėgumais remiamas; ūkio subjekto,  kurio pajėgumais remiamasi, darbuotojas; </w:t>
            </w:r>
            <w:proofErr w:type="spellStart"/>
            <w:r w:rsidRPr="003A0BDD">
              <w:rPr>
                <w:rFonts w:ascii="Times New Roman" w:hAnsi="Times New Roman" w:cs="Times New Roman"/>
                <w:b/>
                <w:sz w:val="24"/>
                <w:szCs w:val="24"/>
              </w:rPr>
              <w:t>kvazisubtiekėjas</w:t>
            </w:r>
            <w:proofErr w:type="spellEnd"/>
            <w:r w:rsidRPr="003A0BDD">
              <w:rPr>
                <w:rFonts w:ascii="Times New Roman" w:hAnsi="Times New Roman" w:cs="Times New Roman"/>
                <w:b/>
                <w:sz w:val="24"/>
                <w:szCs w:val="24"/>
              </w:rPr>
              <w:t xml:space="preserve"> ar kt.)</w:t>
            </w:r>
          </w:p>
        </w:tc>
      </w:tr>
      <w:tr w:rsidR="003A0BDD" w:rsidRPr="003A0BDD" w14:paraId="4ACFD1E3" w14:textId="77777777" w:rsidTr="00D66910">
        <w:trPr>
          <w:trHeight w:val="428"/>
        </w:trPr>
        <w:tc>
          <w:tcPr>
            <w:tcW w:w="534" w:type="dxa"/>
          </w:tcPr>
          <w:p w14:paraId="685D9FA9" w14:textId="77777777" w:rsidR="003A0BDD" w:rsidRPr="003A0BDD" w:rsidRDefault="003A0BDD" w:rsidP="001B509A">
            <w:pPr>
              <w:widowControl w:val="0"/>
              <w:spacing w:after="0"/>
              <w:rPr>
                <w:rFonts w:ascii="Times New Roman" w:hAnsi="Times New Roman" w:cs="Times New Roman"/>
                <w:sz w:val="24"/>
                <w:szCs w:val="24"/>
              </w:rPr>
            </w:pPr>
            <w:r w:rsidRPr="003A0BDD">
              <w:rPr>
                <w:rFonts w:ascii="Times New Roman" w:hAnsi="Times New Roman" w:cs="Times New Roman"/>
                <w:sz w:val="24"/>
                <w:szCs w:val="24"/>
              </w:rPr>
              <w:t>1.</w:t>
            </w:r>
          </w:p>
        </w:tc>
        <w:tc>
          <w:tcPr>
            <w:tcW w:w="2863" w:type="dxa"/>
          </w:tcPr>
          <w:p w14:paraId="6AC3055C" w14:textId="77777777" w:rsidR="003A0BDD" w:rsidRPr="003A0BDD" w:rsidRDefault="003A0BDD" w:rsidP="001B509A">
            <w:pPr>
              <w:widowControl w:val="0"/>
              <w:spacing w:after="0"/>
              <w:rPr>
                <w:rFonts w:ascii="Times New Roman" w:hAnsi="Times New Roman" w:cs="Times New Roman"/>
                <w:sz w:val="24"/>
                <w:szCs w:val="24"/>
              </w:rPr>
            </w:pPr>
          </w:p>
        </w:tc>
        <w:tc>
          <w:tcPr>
            <w:tcW w:w="1843" w:type="dxa"/>
          </w:tcPr>
          <w:p w14:paraId="56B19AFF" w14:textId="77777777" w:rsidR="003A0BDD" w:rsidRPr="003A0BDD" w:rsidRDefault="003A0BDD" w:rsidP="001B509A">
            <w:pPr>
              <w:widowControl w:val="0"/>
              <w:spacing w:after="0"/>
              <w:jc w:val="both"/>
              <w:rPr>
                <w:rFonts w:ascii="Times New Roman" w:hAnsi="Times New Roman" w:cs="Times New Roman"/>
                <w:sz w:val="24"/>
                <w:szCs w:val="24"/>
              </w:rPr>
            </w:pPr>
          </w:p>
        </w:tc>
        <w:tc>
          <w:tcPr>
            <w:tcW w:w="1701" w:type="dxa"/>
            <w:shd w:val="clear" w:color="auto" w:fill="auto"/>
          </w:tcPr>
          <w:p w14:paraId="76941D26" w14:textId="77777777" w:rsidR="003A0BDD" w:rsidRPr="003A0BDD" w:rsidRDefault="003A0BDD" w:rsidP="001B509A">
            <w:pPr>
              <w:widowControl w:val="0"/>
              <w:spacing w:after="0"/>
              <w:jc w:val="center"/>
              <w:rPr>
                <w:rFonts w:ascii="Times New Roman" w:hAnsi="Times New Roman" w:cs="Times New Roman"/>
                <w:sz w:val="24"/>
                <w:szCs w:val="24"/>
              </w:rPr>
            </w:pPr>
            <w:r w:rsidRPr="003A0BDD">
              <w:rPr>
                <w:rFonts w:ascii="Times New Roman" w:hAnsi="Times New Roman" w:cs="Times New Roman"/>
                <w:sz w:val="24"/>
                <w:szCs w:val="24"/>
              </w:rPr>
              <w:t>4.3.1</w:t>
            </w:r>
          </w:p>
        </w:tc>
        <w:tc>
          <w:tcPr>
            <w:tcW w:w="2806" w:type="dxa"/>
          </w:tcPr>
          <w:p w14:paraId="2B2F25F4" w14:textId="77777777" w:rsidR="003A0BDD" w:rsidRPr="003A0BDD" w:rsidRDefault="003A0BDD" w:rsidP="001B509A">
            <w:pPr>
              <w:widowControl w:val="0"/>
              <w:spacing w:after="0"/>
              <w:jc w:val="center"/>
              <w:rPr>
                <w:rFonts w:ascii="Times New Roman" w:hAnsi="Times New Roman" w:cs="Times New Roman"/>
                <w:i/>
                <w:sz w:val="24"/>
                <w:szCs w:val="24"/>
              </w:rPr>
            </w:pPr>
          </w:p>
        </w:tc>
      </w:tr>
      <w:tr w:rsidR="003A0BDD" w:rsidRPr="003A0BDD" w14:paraId="5CFA537C" w14:textId="77777777" w:rsidTr="00D66910">
        <w:trPr>
          <w:trHeight w:val="428"/>
        </w:trPr>
        <w:tc>
          <w:tcPr>
            <w:tcW w:w="534" w:type="dxa"/>
          </w:tcPr>
          <w:p w14:paraId="21B3DFE9" w14:textId="77777777" w:rsidR="003A0BDD" w:rsidRPr="003A0BDD" w:rsidRDefault="003A0BDD" w:rsidP="001B509A">
            <w:pPr>
              <w:widowControl w:val="0"/>
              <w:spacing w:after="0"/>
              <w:rPr>
                <w:rFonts w:ascii="Times New Roman" w:hAnsi="Times New Roman" w:cs="Times New Roman"/>
                <w:sz w:val="24"/>
                <w:szCs w:val="24"/>
              </w:rPr>
            </w:pPr>
            <w:r w:rsidRPr="003A0BDD">
              <w:rPr>
                <w:rFonts w:ascii="Times New Roman" w:hAnsi="Times New Roman" w:cs="Times New Roman"/>
                <w:sz w:val="24"/>
                <w:szCs w:val="24"/>
              </w:rPr>
              <w:t>2.</w:t>
            </w:r>
          </w:p>
        </w:tc>
        <w:tc>
          <w:tcPr>
            <w:tcW w:w="2863" w:type="dxa"/>
          </w:tcPr>
          <w:p w14:paraId="0CA1BD72" w14:textId="77777777" w:rsidR="003A0BDD" w:rsidRPr="003A0BDD" w:rsidRDefault="003A0BDD" w:rsidP="001B509A">
            <w:pPr>
              <w:widowControl w:val="0"/>
              <w:spacing w:after="0"/>
              <w:rPr>
                <w:rFonts w:ascii="Times New Roman" w:hAnsi="Times New Roman" w:cs="Times New Roman"/>
                <w:sz w:val="24"/>
                <w:szCs w:val="24"/>
              </w:rPr>
            </w:pPr>
          </w:p>
        </w:tc>
        <w:tc>
          <w:tcPr>
            <w:tcW w:w="1843" w:type="dxa"/>
          </w:tcPr>
          <w:p w14:paraId="33ED830D" w14:textId="77777777" w:rsidR="003A0BDD" w:rsidRPr="003A0BDD" w:rsidRDefault="003A0BDD" w:rsidP="001B509A">
            <w:pPr>
              <w:widowControl w:val="0"/>
              <w:spacing w:after="0"/>
              <w:jc w:val="both"/>
              <w:rPr>
                <w:rFonts w:ascii="Times New Roman" w:hAnsi="Times New Roman" w:cs="Times New Roman"/>
                <w:sz w:val="24"/>
                <w:szCs w:val="24"/>
              </w:rPr>
            </w:pPr>
          </w:p>
        </w:tc>
        <w:tc>
          <w:tcPr>
            <w:tcW w:w="1701" w:type="dxa"/>
            <w:shd w:val="clear" w:color="auto" w:fill="auto"/>
          </w:tcPr>
          <w:p w14:paraId="39C94BE3" w14:textId="77777777" w:rsidR="003A0BDD" w:rsidRPr="003A0BDD" w:rsidRDefault="003A0BDD" w:rsidP="001B509A">
            <w:pPr>
              <w:widowControl w:val="0"/>
              <w:spacing w:after="0"/>
              <w:jc w:val="center"/>
              <w:rPr>
                <w:rFonts w:ascii="Times New Roman" w:hAnsi="Times New Roman" w:cs="Times New Roman"/>
                <w:sz w:val="24"/>
                <w:szCs w:val="24"/>
              </w:rPr>
            </w:pPr>
            <w:r w:rsidRPr="003A0BDD">
              <w:rPr>
                <w:rFonts w:ascii="Times New Roman" w:hAnsi="Times New Roman" w:cs="Times New Roman"/>
                <w:sz w:val="24"/>
                <w:szCs w:val="24"/>
              </w:rPr>
              <w:t>4.3.2</w:t>
            </w:r>
          </w:p>
        </w:tc>
        <w:tc>
          <w:tcPr>
            <w:tcW w:w="2806" w:type="dxa"/>
          </w:tcPr>
          <w:p w14:paraId="7A7105D9" w14:textId="77777777" w:rsidR="003A0BDD" w:rsidRPr="003A0BDD" w:rsidRDefault="003A0BDD" w:rsidP="001B509A">
            <w:pPr>
              <w:widowControl w:val="0"/>
              <w:spacing w:after="0"/>
              <w:jc w:val="center"/>
              <w:rPr>
                <w:rFonts w:ascii="Times New Roman" w:hAnsi="Times New Roman" w:cs="Times New Roman"/>
                <w:i/>
                <w:sz w:val="24"/>
                <w:szCs w:val="24"/>
              </w:rPr>
            </w:pPr>
          </w:p>
        </w:tc>
      </w:tr>
      <w:tr w:rsidR="003A0BDD" w:rsidRPr="003A0BDD" w14:paraId="747E7CC7" w14:textId="77777777" w:rsidTr="00D66910">
        <w:trPr>
          <w:trHeight w:val="428"/>
        </w:trPr>
        <w:tc>
          <w:tcPr>
            <w:tcW w:w="534" w:type="dxa"/>
          </w:tcPr>
          <w:p w14:paraId="0A61AD6B" w14:textId="77777777" w:rsidR="003A0BDD" w:rsidRPr="003A0BDD" w:rsidRDefault="003A0BDD" w:rsidP="001B509A">
            <w:pPr>
              <w:widowControl w:val="0"/>
              <w:spacing w:after="0"/>
              <w:rPr>
                <w:rFonts w:ascii="Times New Roman" w:hAnsi="Times New Roman" w:cs="Times New Roman"/>
                <w:sz w:val="24"/>
                <w:szCs w:val="24"/>
              </w:rPr>
            </w:pPr>
            <w:r w:rsidRPr="003A0BDD">
              <w:rPr>
                <w:rFonts w:ascii="Times New Roman" w:hAnsi="Times New Roman" w:cs="Times New Roman"/>
                <w:sz w:val="24"/>
                <w:szCs w:val="24"/>
              </w:rPr>
              <w:t>3.</w:t>
            </w:r>
          </w:p>
        </w:tc>
        <w:tc>
          <w:tcPr>
            <w:tcW w:w="2863" w:type="dxa"/>
          </w:tcPr>
          <w:p w14:paraId="60468E87" w14:textId="77777777" w:rsidR="003A0BDD" w:rsidRPr="003A0BDD" w:rsidRDefault="003A0BDD" w:rsidP="001B509A">
            <w:pPr>
              <w:widowControl w:val="0"/>
              <w:spacing w:after="0"/>
              <w:rPr>
                <w:rFonts w:ascii="Times New Roman" w:hAnsi="Times New Roman" w:cs="Times New Roman"/>
                <w:sz w:val="24"/>
                <w:szCs w:val="24"/>
              </w:rPr>
            </w:pPr>
          </w:p>
        </w:tc>
        <w:tc>
          <w:tcPr>
            <w:tcW w:w="1843" w:type="dxa"/>
          </w:tcPr>
          <w:p w14:paraId="0DD6B4C7" w14:textId="77777777" w:rsidR="003A0BDD" w:rsidRPr="003A0BDD" w:rsidRDefault="003A0BDD" w:rsidP="001B509A">
            <w:pPr>
              <w:widowControl w:val="0"/>
              <w:spacing w:after="0"/>
              <w:jc w:val="both"/>
              <w:rPr>
                <w:rFonts w:ascii="Times New Roman" w:hAnsi="Times New Roman" w:cs="Times New Roman"/>
                <w:sz w:val="24"/>
                <w:szCs w:val="24"/>
              </w:rPr>
            </w:pPr>
          </w:p>
        </w:tc>
        <w:tc>
          <w:tcPr>
            <w:tcW w:w="1701" w:type="dxa"/>
            <w:shd w:val="clear" w:color="auto" w:fill="auto"/>
          </w:tcPr>
          <w:p w14:paraId="00E1E0B5" w14:textId="77777777" w:rsidR="003A0BDD" w:rsidRPr="003A0BDD" w:rsidRDefault="003A0BDD" w:rsidP="001B509A">
            <w:pPr>
              <w:widowControl w:val="0"/>
              <w:spacing w:after="0"/>
              <w:jc w:val="center"/>
              <w:rPr>
                <w:rFonts w:ascii="Times New Roman" w:hAnsi="Times New Roman" w:cs="Times New Roman"/>
                <w:sz w:val="24"/>
                <w:szCs w:val="24"/>
              </w:rPr>
            </w:pPr>
            <w:r w:rsidRPr="003A0BDD">
              <w:rPr>
                <w:rFonts w:ascii="Times New Roman" w:hAnsi="Times New Roman" w:cs="Times New Roman"/>
                <w:sz w:val="24"/>
                <w:szCs w:val="24"/>
              </w:rPr>
              <w:t>4.3.3</w:t>
            </w:r>
          </w:p>
        </w:tc>
        <w:tc>
          <w:tcPr>
            <w:tcW w:w="2806" w:type="dxa"/>
          </w:tcPr>
          <w:p w14:paraId="74762BE2" w14:textId="77777777" w:rsidR="003A0BDD" w:rsidRPr="003A0BDD" w:rsidRDefault="003A0BDD" w:rsidP="001B509A">
            <w:pPr>
              <w:widowControl w:val="0"/>
              <w:spacing w:after="0"/>
              <w:jc w:val="center"/>
              <w:rPr>
                <w:rFonts w:ascii="Times New Roman" w:hAnsi="Times New Roman" w:cs="Times New Roman"/>
                <w:i/>
                <w:sz w:val="24"/>
                <w:szCs w:val="24"/>
              </w:rPr>
            </w:pPr>
          </w:p>
        </w:tc>
      </w:tr>
      <w:tr w:rsidR="003A0BDD" w:rsidRPr="003A0BDD" w14:paraId="4A167AE4" w14:textId="77777777" w:rsidTr="00D66910">
        <w:trPr>
          <w:trHeight w:val="428"/>
        </w:trPr>
        <w:tc>
          <w:tcPr>
            <w:tcW w:w="534" w:type="dxa"/>
          </w:tcPr>
          <w:p w14:paraId="3385D774" w14:textId="77777777" w:rsidR="003A0BDD" w:rsidRPr="003A0BDD" w:rsidRDefault="003A0BDD" w:rsidP="001B509A">
            <w:pPr>
              <w:widowControl w:val="0"/>
              <w:spacing w:after="0"/>
              <w:rPr>
                <w:rFonts w:ascii="Times New Roman" w:hAnsi="Times New Roman" w:cs="Times New Roman"/>
                <w:sz w:val="24"/>
                <w:szCs w:val="24"/>
              </w:rPr>
            </w:pPr>
            <w:r w:rsidRPr="003A0BDD">
              <w:rPr>
                <w:rFonts w:ascii="Times New Roman" w:hAnsi="Times New Roman" w:cs="Times New Roman"/>
                <w:sz w:val="24"/>
                <w:szCs w:val="24"/>
              </w:rPr>
              <w:t>4.</w:t>
            </w:r>
          </w:p>
        </w:tc>
        <w:tc>
          <w:tcPr>
            <w:tcW w:w="2863" w:type="dxa"/>
          </w:tcPr>
          <w:p w14:paraId="30A74C0B" w14:textId="77777777" w:rsidR="003A0BDD" w:rsidRPr="003A0BDD" w:rsidRDefault="003A0BDD" w:rsidP="001B509A">
            <w:pPr>
              <w:widowControl w:val="0"/>
              <w:spacing w:after="0"/>
              <w:rPr>
                <w:rFonts w:ascii="Times New Roman" w:hAnsi="Times New Roman" w:cs="Times New Roman"/>
                <w:sz w:val="24"/>
                <w:szCs w:val="24"/>
              </w:rPr>
            </w:pPr>
          </w:p>
        </w:tc>
        <w:tc>
          <w:tcPr>
            <w:tcW w:w="1843" w:type="dxa"/>
          </w:tcPr>
          <w:p w14:paraId="1D1CFFBD" w14:textId="77777777" w:rsidR="003A0BDD" w:rsidRPr="003A0BDD" w:rsidRDefault="003A0BDD" w:rsidP="001B509A">
            <w:pPr>
              <w:widowControl w:val="0"/>
              <w:spacing w:after="0"/>
              <w:jc w:val="both"/>
              <w:rPr>
                <w:rFonts w:ascii="Times New Roman" w:hAnsi="Times New Roman" w:cs="Times New Roman"/>
                <w:sz w:val="24"/>
                <w:szCs w:val="24"/>
              </w:rPr>
            </w:pPr>
          </w:p>
        </w:tc>
        <w:tc>
          <w:tcPr>
            <w:tcW w:w="1701" w:type="dxa"/>
            <w:shd w:val="clear" w:color="auto" w:fill="auto"/>
          </w:tcPr>
          <w:p w14:paraId="7C8BC2E8" w14:textId="77777777" w:rsidR="003A0BDD" w:rsidRPr="003A0BDD" w:rsidRDefault="003A0BDD" w:rsidP="001B509A">
            <w:pPr>
              <w:widowControl w:val="0"/>
              <w:spacing w:after="0"/>
              <w:jc w:val="center"/>
              <w:rPr>
                <w:rFonts w:ascii="Times New Roman" w:hAnsi="Times New Roman" w:cs="Times New Roman"/>
                <w:sz w:val="24"/>
                <w:szCs w:val="24"/>
              </w:rPr>
            </w:pPr>
            <w:r w:rsidRPr="003A0BDD">
              <w:rPr>
                <w:rFonts w:ascii="Times New Roman" w:hAnsi="Times New Roman" w:cs="Times New Roman"/>
                <w:sz w:val="24"/>
                <w:szCs w:val="24"/>
              </w:rPr>
              <w:t>4.3.4</w:t>
            </w:r>
          </w:p>
        </w:tc>
        <w:tc>
          <w:tcPr>
            <w:tcW w:w="2806" w:type="dxa"/>
          </w:tcPr>
          <w:p w14:paraId="18C148E7" w14:textId="77777777" w:rsidR="003A0BDD" w:rsidRPr="003A0BDD" w:rsidRDefault="003A0BDD" w:rsidP="001B509A">
            <w:pPr>
              <w:widowControl w:val="0"/>
              <w:spacing w:after="0"/>
              <w:jc w:val="center"/>
              <w:rPr>
                <w:rFonts w:ascii="Times New Roman" w:hAnsi="Times New Roman" w:cs="Times New Roman"/>
                <w:i/>
                <w:sz w:val="24"/>
                <w:szCs w:val="24"/>
              </w:rPr>
            </w:pPr>
          </w:p>
        </w:tc>
      </w:tr>
      <w:tr w:rsidR="003A0BDD" w:rsidRPr="003A0BDD" w14:paraId="55BEF633" w14:textId="77777777" w:rsidTr="00D66910">
        <w:trPr>
          <w:trHeight w:val="428"/>
        </w:trPr>
        <w:tc>
          <w:tcPr>
            <w:tcW w:w="534" w:type="dxa"/>
          </w:tcPr>
          <w:p w14:paraId="5B7566C6" w14:textId="77777777" w:rsidR="003A0BDD" w:rsidRPr="003A0BDD" w:rsidRDefault="003A0BDD" w:rsidP="001B509A">
            <w:pPr>
              <w:widowControl w:val="0"/>
              <w:spacing w:after="0"/>
              <w:rPr>
                <w:rFonts w:ascii="Times New Roman" w:hAnsi="Times New Roman" w:cs="Times New Roman"/>
                <w:sz w:val="24"/>
                <w:szCs w:val="24"/>
              </w:rPr>
            </w:pPr>
            <w:r w:rsidRPr="003A0BDD">
              <w:rPr>
                <w:rFonts w:ascii="Times New Roman" w:hAnsi="Times New Roman" w:cs="Times New Roman"/>
                <w:sz w:val="24"/>
                <w:szCs w:val="24"/>
              </w:rPr>
              <w:t>5.</w:t>
            </w:r>
          </w:p>
        </w:tc>
        <w:tc>
          <w:tcPr>
            <w:tcW w:w="2863" w:type="dxa"/>
          </w:tcPr>
          <w:p w14:paraId="41F4B3FD" w14:textId="77777777" w:rsidR="003A0BDD" w:rsidRPr="003A0BDD" w:rsidRDefault="003A0BDD" w:rsidP="001B509A">
            <w:pPr>
              <w:widowControl w:val="0"/>
              <w:spacing w:after="0"/>
              <w:rPr>
                <w:rFonts w:ascii="Times New Roman" w:hAnsi="Times New Roman" w:cs="Times New Roman"/>
                <w:sz w:val="24"/>
                <w:szCs w:val="24"/>
              </w:rPr>
            </w:pPr>
          </w:p>
        </w:tc>
        <w:tc>
          <w:tcPr>
            <w:tcW w:w="1843" w:type="dxa"/>
          </w:tcPr>
          <w:p w14:paraId="63A9C6A0" w14:textId="77777777" w:rsidR="003A0BDD" w:rsidRPr="003A0BDD" w:rsidRDefault="003A0BDD" w:rsidP="001B509A">
            <w:pPr>
              <w:widowControl w:val="0"/>
              <w:spacing w:after="0"/>
              <w:jc w:val="both"/>
              <w:rPr>
                <w:rFonts w:ascii="Times New Roman" w:hAnsi="Times New Roman" w:cs="Times New Roman"/>
                <w:sz w:val="24"/>
                <w:szCs w:val="24"/>
              </w:rPr>
            </w:pPr>
          </w:p>
        </w:tc>
        <w:tc>
          <w:tcPr>
            <w:tcW w:w="1701" w:type="dxa"/>
            <w:shd w:val="clear" w:color="auto" w:fill="auto"/>
          </w:tcPr>
          <w:p w14:paraId="0335E08A" w14:textId="77777777" w:rsidR="003A0BDD" w:rsidRPr="003A0BDD" w:rsidRDefault="003A0BDD" w:rsidP="001B509A">
            <w:pPr>
              <w:widowControl w:val="0"/>
              <w:spacing w:after="0"/>
              <w:jc w:val="center"/>
              <w:rPr>
                <w:rFonts w:ascii="Times New Roman" w:hAnsi="Times New Roman" w:cs="Times New Roman"/>
                <w:sz w:val="24"/>
                <w:szCs w:val="24"/>
              </w:rPr>
            </w:pPr>
            <w:r w:rsidRPr="003A0BDD">
              <w:rPr>
                <w:rFonts w:ascii="Times New Roman" w:hAnsi="Times New Roman" w:cs="Times New Roman"/>
                <w:sz w:val="24"/>
                <w:szCs w:val="24"/>
              </w:rPr>
              <w:t>4.3.5</w:t>
            </w:r>
          </w:p>
        </w:tc>
        <w:tc>
          <w:tcPr>
            <w:tcW w:w="2806" w:type="dxa"/>
          </w:tcPr>
          <w:p w14:paraId="44F3BDA3" w14:textId="77777777" w:rsidR="003A0BDD" w:rsidRPr="003A0BDD" w:rsidRDefault="003A0BDD" w:rsidP="001B509A">
            <w:pPr>
              <w:widowControl w:val="0"/>
              <w:spacing w:after="0"/>
              <w:jc w:val="center"/>
              <w:rPr>
                <w:rFonts w:ascii="Times New Roman" w:hAnsi="Times New Roman" w:cs="Times New Roman"/>
                <w:i/>
                <w:sz w:val="24"/>
                <w:szCs w:val="24"/>
              </w:rPr>
            </w:pPr>
          </w:p>
        </w:tc>
      </w:tr>
      <w:tr w:rsidR="001B509A" w:rsidRPr="003A0BDD" w14:paraId="364BF1AF" w14:textId="77777777" w:rsidTr="00D66910">
        <w:trPr>
          <w:trHeight w:val="428"/>
        </w:trPr>
        <w:tc>
          <w:tcPr>
            <w:tcW w:w="534" w:type="dxa"/>
          </w:tcPr>
          <w:p w14:paraId="161F6796" w14:textId="441B91CC" w:rsidR="001B509A" w:rsidRPr="003A0BDD" w:rsidRDefault="001B509A" w:rsidP="001B509A">
            <w:pPr>
              <w:widowControl w:val="0"/>
              <w:spacing w:after="0"/>
              <w:rPr>
                <w:rFonts w:ascii="Times New Roman" w:hAnsi="Times New Roman" w:cs="Times New Roman"/>
                <w:sz w:val="24"/>
                <w:szCs w:val="24"/>
              </w:rPr>
            </w:pPr>
            <w:r>
              <w:rPr>
                <w:rFonts w:ascii="Times New Roman" w:hAnsi="Times New Roman" w:cs="Times New Roman"/>
                <w:sz w:val="24"/>
                <w:szCs w:val="24"/>
              </w:rPr>
              <w:t>6.</w:t>
            </w:r>
          </w:p>
        </w:tc>
        <w:tc>
          <w:tcPr>
            <w:tcW w:w="2863" w:type="dxa"/>
          </w:tcPr>
          <w:p w14:paraId="4DD5A541" w14:textId="77777777" w:rsidR="001B509A" w:rsidRPr="003A0BDD" w:rsidRDefault="001B509A" w:rsidP="001B509A">
            <w:pPr>
              <w:widowControl w:val="0"/>
              <w:spacing w:after="0"/>
              <w:rPr>
                <w:rFonts w:ascii="Times New Roman" w:hAnsi="Times New Roman" w:cs="Times New Roman"/>
                <w:sz w:val="24"/>
                <w:szCs w:val="24"/>
              </w:rPr>
            </w:pPr>
          </w:p>
        </w:tc>
        <w:tc>
          <w:tcPr>
            <w:tcW w:w="1843" w:type="dxa"/>
          </w:tcPr>
          <w:p w14:paraId="18319E8F" w14:textId="77777777" w:rsidR="001B509A" w:rsidRPr="003A0BDD" w:rsidRDefault="001B509A" w:rsidP="001B509A">
            <w:pPr>
              <w:widowControl w:val="0"/>
              <w:spacing w:after="0"/>
              <w:jc w:val="both"/>
              <w:rPr>
                <w:rFonts w:ascii="Times New Roman" w:hAnsi="Times New Roman" w:cs="Times New Roman"/>
                <w:sz w:val="24"/>
                <w:szCs w:val="24"/>
              </w:rPr>
            </w:pPr>
          </w:p>
        </w:tc>
        <w:tc>
          <w:tcPr>
            <w:tcW w:w="1701" w:type="dxa"/>
            <w:shd w:val="clear" w:color="auto" w:fill="auto"/>
          </w:tcPr>
          <w:p w14:paraId="429C95A9" w14:textId="190B3BEF" w:rsidR="001B509A" w:rsidRPr="003A0BDD" w:rsidRDefault="001B509A" w:rsidP="001B509A">
            <w:pPr>
              <w:widowControl w:val="0"/>
              <w:spacing w:after="0"/>
              <w:jc w:val="center"/>
              <w:rPr>
                <w:rFonts w:ascii="Times New Roman" w:hAnsi="Times New Roman" w:cs="Times New Roman"/>
                <w:sz w:val="24"/>
                <w:szCs w:val="24"/>
              </w:rPr>
            </w:pPr>
            <w:r w:rsidRPr="004D33C4">
              <w:rPr>
                <w:rFonts w:ascii="Times New Roman" w:hAnsi="Times New Roman" w:cs="Times New Roman"/>
                <w:sz w:val="24"/>
                <w:szCs w:val="24"/>
              </w:rPr>
              <w:t>4.3.</w:t>
            </w:r>
            <w:r>
              <w:rPr>
                <w:rFonts w:ascii="Times New Roman" w:hAnsi="Times New Roman" w:cs="Times New Roman"/>
                <w:sz w:val="24"/>
                <w:szCs w:val="24"/>
              </w:rPr>
              <w:t>6</w:t>
            </w:r>
          </w:p>
        </w:tc>
        <w:tc>
          <w:tcPr>
            <w:tcW w:w="2806" w:type="dxa"/>
          </w:tcPr>
          <w:p w14:paraId="0C2659B3" w14:textId="77777777" w:rsidR="001B509A" w:rsidRPr="003A0BDD" w:rsidRDefault="001B509A" w:rsidP="001B509A">
            <w:pPr>
              <w:widowControl w:val="0"/>
              <w:spacing w:after="0"/>
              <w:jc w:val="center"/>
              <w:rPr>
                <w:rFonts w:ascii="Times New Roman" w:hAnsi="Times New Roman" w:cs="Times New Roman"/>
                <w:i/>
                <w:sz w:val="24"/>
                <w:szCs w:val="24"/>
              </w:rPr>
            </w:pPr>
          </w:p>
        </w:tc>
      </w:tr>
      <w:tr w:rsidR="001B509A" w:rsidRPr="003A0BDD" w14:paraId="1210263D" w14:textId="77777777" w:rsidTr="00D66910">
        <w:trPr>
          <w:trHeight w:val="428"/>
        </w:trPr>
        <w:tc>
          <w:tcPr>
            <w:tcW w:w="534" w:type="dxa"/>
          </w:tcPr>
          <w:p w14:paraId="20CCF6AD" w14:textId="23F3D8D0" w:rsidR="001B509A" w:rsidRDefault="001B509A" w:rsidP="001B509A">
            <w:pPr>
              <w:widowControl w:val="0"/>
              <w:spacing w:after="0"/>
              <w:rPr>
                <w:rFonts w:ascii="Times New Roman" w:hAnsi="Times New Roman" w:cs="Times New Roman"/>
                <w:sz w:val="24"/>
                <w:szCs w:val="24"/>
              </w:rPr>
            </w:pPr>
            <w:r>
              <w:rPr>
                <w:rFonts w:ascii="Times New Roman" w:hAnsi="Times New Roman" w:cs="Times New Roman"/>
                <w:sz w:val="24"/>
                <w:szCs w:val="24"/>
              </w:rPr>
              <w:t>7.</w:t>
            </w:r>
          </w:p>
        </w:tc>
        <w:tc>
          <w:tcPr>
            <w:tcW w:w="2863" w:type="dxa"/>
          </w:tcPr>
          <w:p w14:paraId="722018D8" w14:textId="77777777" w:rsidR="001B509A" w:rsidRPr="003A0BDD" w:rsidRDefault="001B509A" w:rsidP="001B509A">
            <w:pPr>
              <w:widowControl w:val="0"/>
              <w:spacing w:after="0"/>
              <w:rPr>
                <w:rFonts w:ascii="Times New Roman" w:hAnsi="Times New Roman" w:cs="Times New Roman"/>
                <w:sz w:val="24"/>
                <w:szCs w:val="24"/>
              </w:rPr>
            </w:pPr>
          </w:p>
        </w:tc>
        <w:tc>
          <w:tcPr>
            <w:tcW w:w="1843" w:type="dxa"/>
          </w:tcPr>
          <w:p w14:paraId="54661A0B" w14:textId="77777777" w:rsidR="001B509A" w:rsidRPr="003A0BDD" w:rsidRDefault="001B509A" w:rsidP="001B509A">
            <w:pPr>
              <w:widowControl w:val="0"/>
              <w:spacing w:after="0"/>
              <w:jc w:val="both"/>
              <w:rPr>
                <w:rFonts w:ascii="Times New Roman" w:hAnsi="Times New Roman" w:cs="Times New Roman"/>
                <w:sz w:val="24"/>
                <w:szCs w:val="24"/>
              </w:rPr>
            </w:pPr>
          </w:p>
        </w:tc>
        <w:tc>
          <w:tcPr>
            <w:tcW w:w="1701" w:type="dxa"/>
            <w:shd w:val="clear" w:color="auto" w:fill="auto"/>
          </w:tcPr>
          <w:p w14:paraId="6C01F056" w14:textId="2962DAA1" w:rsidR="001B509A" w:rsidRPr="003A0BDD" w:rsidRDefault="001B509A" w:rsidP="001B509A">
            <w:pPr>
              <w:widowControl w:val="0"/>
              <w:spacing w:after="0"/>
              <w:jc w:val="center"/>
              <w:rPr>
                <w:rFonts w:ascii="Times New Roman" w:hAnsi="Times New Roman" w:cs="Times New Roman"/>
                <w:sz w:val="24"/>
                <w:szCs w:val="24"/>
              </w:rPr>
            </w:pPr>
            <w:r w:rsidRPr="004D33C4">
              <w:rPr>
                <w:rFonts w:ascii="Times New Roman" w:hAnsi="Times New Roman" w:cs="Times New Roman"/>
                <w:sz w:val="24"/>
                <w:szCs w:val="24"/>
              </w:rPr>
              <w:t>4.3.</w:t>
            </w:r>
            <w:r>
              <w:rPr>
                <w:rFonts w:ascii="Times New Roman" w:hAnsi="Times New Roman" w:cs="Times New Roman"/>
                <w:sz w:val="24"/>
                <w:szCs w:val="24"/>
              </w:rPr>
              <w:t>7</w:t>
            </w:r>
          </w:p>
        </w:tc>
        <w:tc>
          <w:tcPr>
            <w:tcW w:w="2806" w:type="dxa"/>
          </w:tcPr>
          <w:p w14:paraId="216DF301" w14:textId="77777777" w:rsidR="001B509A" w:rsidRPr="003A0BDD" w:rsidRDefault="001B509A" w:rsidP="001B509A">
            <w:pPr>
              <w:widowControl w:val="0"/>
              <w:spacing w:after="0"/>
              <w:jc w:val="center"/>
              <w:rPr>
                <w:rFonts w:ascii="Times New Roman" w:hAnsi="Times New Roman" w:cs="Times New Roman"/>
                <w:i/>
                <w:sz w:val="24"/>
                <w:szCs w:val="24"/>
              </w:rPr>
            </w:pPr>
          </w:p>
        </w:tc>
      </w:tr>
    </w:tbl>
    <w:p w14:paraId="534E1A9F" w14:textId="77777777" w:rsidR="003A0BDD" w:rsidRPr="003A0BDD" w:rsidRDefault="003A0BDD" w:rsidP="000323ED">
      <w:pPr>
        <w:widowControl w:val="0"/>
        <w:spacing w:line="240" w:lineRule="auto"/>
        <w:ind w:firstLine="180"/>
        <w:rPr>
          <w:rFonts w:ascii="Times New Roman" w:hAnsi="Times New Roman" w:cs="Times New Roman"/>
          <w:sz w:val="24"/>
          <w:szCs w:val="24"/>
        </w:rPr>
      </w:pPr>
      <w:r w:rsidRPr="003A0BDD">
        <w:rPr>
          <w:rFonts w:ascii="Times New Roman" w:hAnsi="Times New Roman" w:cs="Times New Roman"/>
          <w:sz w:val="24"/>
          <w:szCs w:val="24"/>
        </w:rPr>
        <w:t>*</w:t>
      </w:r>
      <w:r w:rsidRPr="003A0BDD">
        <w:rPr>
          <w:rFonts w:ascii="Times New Roman" w:hAnsi="Times New Roman" w:cs="Times New Roman"/>
          <w:sz w:val="24"/>
          <w:szCs w:val="24"/>
          <w:lang w:val="en-US"/>
        </w:rPr>
        <w:t xml:space="preserve">1. </w:t>
      </w:r>
      <w:r w:rsidRPr="003A0BDD">
        <w:rPr>
          <w:rFonts w:ascii="Times New Roman" w:hAnsi="Times New Roman" w:cs="Times New Roman"/>
          <w:sz w:val="24"/>
          <w:szCs w:val="24"/>
          <w:u w:val="single"/>
        </w:rPr>
        <w:t>Tiekėjo darbuotojas;</w:t>
      </w:r>
      <w:r w:rsidRPr="003A0BDD">
        <w:rPr>
          <w:rFonts w:ascii="Times New Roman" w:hAnsi="Times New Roman" w:cs="Times New Roman"/>
          <w:sz w:val="24"/>
          <w:szCs w:val="24"/>
        </w:rPr>
        <w:t xml:space="preserve"> </w:t>
      </w:r>
    </w:p>
    <w:p w14:paraId="7660358D" w14:textId="77777777" w:rsidR="003A0BDD" w:rsidRPr="003A0BDD" w:rsidRDefault="003A0BDD" w:rsidP="008A146A">
      <w:pPr>
        <w:widowControl w:val="0"/>
        <w:spacing w:after="0" w:line="240" w:lineRule="auto"/>
        <w:ind w:firstLine="180"/>
        <w:jc w:val="both"/>
        <w:rPr>
          <w:rFonts w:ascii="Times New Roman" w:hAnsi="Times New Roman" w:cs="Times New Roman"/>
          <w:sz w:val="24"/>
          <w:szCs w:val="24"/>
        </w:rPr>
      </w:pPr>
      <w:r w:rsidRPr="003A0BDD">
        <w:rPr>
          <w:rFonts w:ascii="Times New Roman" w:hAnsi="Times New Roman" w:cs="Times New Roman"/>
          <w:sz w:val="24"/>
          <w:szCs w:val="24"/>
        </w:rPr>
        <w:t xml:space="preserve">  2. </w:t>
      </w:r>
      <w:r w:rsidRPr="003A0BDD">
        <w:rPr>
          <w:rFonts w:ascii="Times New Roman" w:hAnsi="Times New Roman" w:cs="Times New Roman"/>
          <w:sz w:val="24"/>
          <w:szCs w:val="24"/>
          <w:u w:val="single"/>
        </w:rPr>
        <w:t>Konkurso laimėjimo atveju tiekėjo planuojamas įdarbinti specialistas</w:t>
      </w:r>
      <w:r w:rsidRPr="003A0BDD">
        <w:rPr>
          <w:rFonts w:ascii="Times New Roman" w:hAnsi="Times New Roman" w:cs="Times New Roman"/>
          <w:sz w:val="24"/>
          <w:szCs w:val="24"/>
        </w:rPr>
        <w:t xml:space="preserve"> (</w:t>
      </w:r>
      <w:r w:rsidRPr="003A0BDD">
        <w:rPr>
          <w:rFonts w:ascii="Times New Roman" w:hAnsi="Times New Roman" w:cs="Times New Roman"/>
          <w:i/>
          <w:sz w:val="24"/>
          <w:szCs w:val="24"/>
        </w:rPr>
        <w:t>asmenys, kuriuos tiekėjas planuoja įdarbinti, teikiant pasiūlymą turi būti išviešinti</w:t>
      </w:r>
      <w:r w:rsidRPr="003A0BDD">
        <w:rPr>
          <w:rFonts w:ascii="Times New Roman" w:hAnsi="Times New Roman" w:cs="Times New Roman"/>
          <w:sz w:val="24"/>
          <w:szCs w:val="24"/>
        </w:rPr>
        <w:t xml:space="preserve"> </w:t>
      </w:r>
      <w:r w:rsidRPr="003A0BDD">
        <w:rPr>
          <w:rFonts w:ascii="Times New Roman" w:hAnsi="Times New Roman" w:cs="Times New Roman"/>
          <w:i/>
          <w:sz w:val="24"/>
          <w:szCs w:val="24"/>
        </w:rPr>
        <w:t xml:space="preserve">pasiūlymo pateikimo metu. Laimėjimo atveju jie tiekėjo bus įdarbinti (bus teikėjo „sudėtyje“), todėl jų pašalinimo pagrindai (teistumas, skolos VMĮ, </w:t>
      </w:r>
      <w:proofErr w:type="spellStart"/>
      <w:r w:rsidRPr="003A0BDD">
        <w:rPr>
          <w:rFonts w:ascii="Times New Roman" w:hAnsi="Times New Roman" w:cs="Times New Roman"/>
          <w:i/>
          <w:sz w:val="24"/>
          <w:szCs w:val="24"/>
        </w:rPr>
        <w:t>sodrai</w:t>
      </w:r>
      <w:proofErr w:type="spellEnd"/>
      <w:r w:rsidRPr="003A0BDD">
        <w:rPr>
          <w:rFonts w:ascii="Times New Roman" w:hAnsi="Times New Roman" w:cs="Times New Roman"/>
          <w:i/>
          <w:sz w:val="24"/>
          <w:szCs w:val="24"/>
        </w:rPr>
        <w:t xml:space="preserve"> ir pan.) neprivalo būti tikrinami.);</w:t>
      </w:r>
      <w:r w:rsidRPr="003A0BDD">
        <w:rPr>
          <w:rFonts w:ascii="Times New Roman" w:hAnsi="Times New Roman" w:cs="Times New Roman"/>
          <w:sz w:val="24"/>
          <w:szCs w:val="24"/>
        </w:rPr>
        <w:t xml:space="preserve"> </w:t>
      </w:r>
    </w:p>
    <w:p w14:paraId="63F362B9" w14:textId="77777777" w:rsidR="003A0BDD" w:rsidRPr="003A0BDD" w:rsidRDefault="003A0BDD" w:rsidP="008A146A">
      <w:pPr>
        <w:widowControl w:val="0"/>
        <w:spacing w:after="0" w:line="240" w:lineRule="auto"/>
        <w:ind w:firstLine="180"/>
        <w:jc w:val="both"/>
        <w:rPr>
          <w:rFonts w:ascii="Times New Roman" w:hAnsi="Times New Roman" w:cs="Times New Roman"/>
          <w:sz w:val="24"/>
          <w:szCs w:val="24"/>
        </w:rPr>
      </w:pPr>
      <w:r w:rsidRPr="003A0BDD">
        <w:rPr>
          <w:rFonts w:ascii="Times New Roman" w:hAnsi="Times New Roman" w:cs="Times New Roman"/>
          <w:sz w:val="24"/>
          <w:szCs w:val="24"/>
        </w:rPr>
        <w:t xml:space="preserve">  3. </w:t>
      </w:r>
      <w:r w:rsidRPr="003A0BDD">
        <w:rPr>
          <w:rFonts w:ascii="Times New Roman" w:hAnsi="Times New Roman" w:cs="Times New Roman"/>
          <w:sz w:val="24"/>
          <w:szCs w:val="24"/>
          <w:u w:val="single"/>
        </w:rPr>
        <w:t>Savarankiškai veiklą vykdantis asmuo</w:t>
      </w:r>
      <w:r w:rsidRPr="003A0BDD">
        <w:rPr>
          <w:rFonts w:ascii="Times New Roman" w:hAnsi="Times New Roman" w:cs="Times New Roman"/>
          <w:sz w:val="24"/>
          <w:szCs w:val="24"/>
        </w:rPr>
        <w:t xml:space="preserve"> </w:t>
      </w:r>
      <w:r w:rsidRPr="003A0BDD">
        <w:rPr>
          <w:rFonts w:ascii="Times New Roman" w:hAnsi="Times New Roman" w:cs="Times New Roman"/>
          <w:i/>
          <w:sz w:val="24"/>
          <w:szCs w:val="24"/>
        </w:rPr>
        <w:t>(savarankiškai veiklą vykdantys specialistai – ūkio subjektai, kuriais tiekėjas remiasi, vadovaujantis konkurso sąlygų 4.1 punktu, pildo ir pateikia atskirą EBVPD).</w:t>
      </w:r>
    </w:p>
    <w:p w14:paraId="0B1F40D5" w14:textId="77777777" w:rsidR="003A0BDD" w:rsidRDefault="003A0BDD" w:rsidP="008A146A">
      <w:pPr>
        <w:widowControl w:val="0"/>
        <w:spacing w:after="0" w:line="240" w:lineRule="auto"/>
        <w:ind w:firstLine="180"/>
        <w:jc w:val="both"/>
        <w:rPr>
          <w:rFonts w:ascii="Times New Roman" w:hAnsi="Times New Roman" w:cs="Times New Roman"/>
          <w:sz w:val="24"/>
          <w:szCs w:val="24"/>
        </w:rPr>
      </w:pPr>
      <w:r w:rsidRPr="003A0BDD">
        <w:rPr>
          <w:rFonts w:ascii="Times New Roman" w:hAnsi="Times New Roman" w:cs="Times New Roman"/>
          <w:iCs/>
          <w:sz w:val="24"/>
          <w:szCs w:val="24"/>
        </w:rPr>
        <w:t xml:space="preserve">      Tuo atveju, jei siūlomas specialistas nėra tiekėjo darbuotojas, pateikiamas specialisto sutikimas</w:t>
      </w:r>
      <w:r w:rsidRPr="003A0BDD">
        <w:rPr>
          <w:rFonts w:ascii="Times New Roman" w:hAnsi="Times New Roman" w:cs="Times New Roman"/>
          <w:sz w:val="24"/>
          <w:szCs w:val="24"/>
        </w:rPr>
        <w:t>, ketinimų protokolas ar preliminari sutartis, tiekėjui laimėjus konkursą ir pasirašius viešojo pirkimo sutartį, vykdyti jam priskirtas pareigas.</w:t>
      </w:r>
    </w:p>
    <w:p w14:paraId="24B8EAB3" w14:textId="77777777" w:rsidR="001B509A" w:rsidRPr="003A0BDD" w:rsidRDefault="001B509A" w:rsidP="008A146A">
      <w:pPr>
        <w:widowControl w:val="0"/>
        <w:spacing w:after="0" w:line="240" w:lineRule="auto"/>
        <w:ind w:firstLine="180"/>
        <w:jc w:val="both"/>
        <w:rPr>
          <w:rFonts w:ascii="Times New Roman" w:hAnsi="Times New Roman" w:cs="Times New Roman"/>
          <w:sz w:val="24"/>
          <w:szCs w:val="24"/>
        </w:rPr>
      </w:pPr>
    </w:p>
    <w:p w14:paraId="5D4602E8" w14:textId="77777777" w:rsidR="003A0BDD" w:rsidRPr="003A0BDD" w:rsidRDefault="003A0BDD" w:rsidP="003A0BDD">
      <w:pPr>
        <w:widowControl w:val="0"/>
        <w:ind w:firstLine="180"/>
        <w:rPr>
          <w:rFonts w:ascii="Times New Roman" w:hAnsi="Times New Roman" w:cs="Times New Roman"/>
          <w:sz w:val="24"/>
          <w:szCs w:val="24"/>
        </w:rPr>
      </w:pPr>
      <w:r w:rsidRPr="003A0BDD">
        <w:rPr>
          <w:rFonts w:ascii="Times New Roman" w:hAnsi="Times New Roman" w:cs="Times New Roman"/>
          <w:sz w:val="24"/>
          <w:szCs w:val="24"/>
        </w:rPr>
        <w:t>_____________________________________________</w:t>
      </w:r>
    </w:p>
    <w:p w14:paraId="2D52E56C" w14:textId="0D3F5F37" w:rsidR="00937CC3" w:rsidRPr="001B509A" w:rsidRDefault="003A0BDD" w:rsidP="001B509A">
      <w:pPr>
        <w:widowControl w:val="0"/>
        <w:ind w:firstLine="180"/>
        <w:rPr>
          <w:rFonts w:ascii="Times New Roman" w:hAnsi="Times New Roman" w:cs="Times New Roman"/>
          <w:sz w:val="24"/>
          <w:szCs w:val="24"/>
        </w:rPr>
      </w:pPr>
      <w:r w:rsidRPr="003A0BDD">
        <w:rPr>
          <w:rFonts w:ascii="Times New Roman" w:hAnsi="Times New Roman" w:cs="Times New Roman"/>
          <w:sz w:val="24"/>
          <w:szCs w:val="24"/>
        </w:rPr>
        <w:t>(tiekėjo arba jo įgalioto asmens vardas, pavardė, parašas)</w:t>
      </w:r>
    </w:p>
    <w:p w14:paraId="68059531" w14:textId="77777777" w:rsidR="00A41F2F" w:rsidRDefault="00A41F2F" w:rsidP="00A41F2F"/>
    <w:p w14:paraId="5DC5C150" w14:textId="2CBD5D12" w:rsidR="008D704D" w:rsidRPr="00312C79" w:rsidRDefault="00FE3D1F" w:rsidP="00AB5541">
      <w:pPr>
        <w:pStyle w:val="Antrat2"/>
        <w:ind w:left="5103"/>
        <w:rPr>
          <w:rFonts w:ascii="Times New Roman" w:hAnsi="Times New Roman" w:cs="Times New Roman"/>
          <w:color w:val="0070C0"/>
          <w:sz w:val="24"/>
          <w:szCs w:val="24"/>
        </w:rPr>
      </w:pPr>
      <w:r w:rsidRPr="00312C79">
        <w:rPr>
          <w:rFonts w:ascii="Times New Roman" w:hAnsi="Times New Roman" w:cs="Times New Roman"/>
          <w:color w:val="0070C0"/>
          <w:sz w:val="24"/>
          <w:szCs w:val="24"/>
        </w:rPr>
        <w:lastRenderedPageBreak/>
        <w:t xml:space="preserve">Pirkimo sąlygų </w:t>
      </w:r>
      <w:r w:rsidR="0024618F">
        <w:rPr>
          <w:rFonts w:ascii="Times New Roman" w:hAnsi="Times New Roman" w:cs="Times New Roman"/>
          <w:color w:val="0070C0"/>
          <w:sz w:val="24"/>
          <w:szCs w:val="24"/>
        </w:rPr>
        <w:t>9</w:t>
      </w:r>
      <w:r w:rsidRPr="00312C79">
        <w:rPr>
          <w:rFonts w:ascii="Times New Roman" w:hAnsi="Times New Roman" w:cs="Times New Roman"/>
          <w:color w:val="0070C0"/>
          <w:sz w:val="24"/>
          <w:szCs w:val="24"/>
        </w:rPr>
        <w:t xml:space="preserve"> priedas </w:t>
      </w:r>
      <w:r w:rsidR="008D704D" w:rsidRPr="00312C79">
        <w:rPr>
          <w:rFonts w:ascii="Times New Roman" w:hAnsi="Times New Roman" w:cs="Times New Roman"/>
          <w:color w:val="0070C0"/>
          <w:sz w:val="24"/>
          <w:szCs w:val="24"/>
        </w:rPr>
        <w:t>„Sutarties projektas“</w:t>
      </w:r>
      <w:bookmarkEnd w:id="60"/>
      <w:bookmarkEnd w:id="61"/>
      <w:bookmarkEnd w:id="62"/>
      <w:bookmarkEnd w:id="64"/>
    </w:p>
    <w:p w14:paraId="5707FA75" w14:textId="77777777" w:rsidR="004615FD" w:rsidRPr="00312C79" w:rsidRDefault="004615FD" w:rsidP="00AB5541">
      <w:pPr>
        <w:rPr>
          <w:rFonts w:ascii="Times New Roman" w:hAnsi="Times New Roman" w:cs="Times New Roman"/>
          <w:sz w:val="24"/>
          <w:szCs w:val="24"/>
        </w:rPr>
      </w:pPr>
    </w:p>
    <w:p w14:paraId="040FB65E" w14:textId="46364F6D" w:rsidR="00AE422D" w:rsidRDefault="004615FD" w:rsidP="00AB5541">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2C91F35F" w14:textId="76325721" w:rsidR="0015635C" w:rsidRDefault="0015635C" w:rsidP="00AB5541">
      <w:pPr>
        <w:rPr>
          <w:rFonts w:ascii="Times New Roman" w:hAnsi="Times New Roman" w:cs="Times New Roman"/>
          <w:sz w:val="24"/>
          <w:szCs w:val="24"/>
        </w:rPr>
      </w:pPr>
    </w:p>
    <w:p w14:paraId="0445821B" w14:textId="799CF5AF" w:rsidR="0015635C" w:rsidRDefault="0015635C" w:rsidP="00AB5541">
      <w:pPr>
        <w:rPr>
          <w:rFonts w:ascii="Times New Roman" w:hAnsi="Times New Roman" w:cs="Times New Roman"/>
          <w:sz w:val="24"/>
          <w:szCs w:val="24"/>
        </w:rPr>
      </w:pPr>
    </w:p>
    <w:p w14:paraId="158A3D67" w14:textId="73625196" w:rsidR="0015635C" w:rsidRDefault="0015635C" w:rsidP="00AB5541">
      <w:pPr>
        <w:rPr>
          <w:rFonts w:ascii="Times New Roman" w:hAnsi="Times New Roman" w:cs="Times New Roman"/>
          <w:sz w:val="24"/>
          <w:szCs w:val="24"/>
        </w:rPr>
      </w:pPr>
    </w:p>
    <w:p w14:paraId="1DE0D809" w14:textId="55CCA484" w:rsidR="0015635C" w:rsidRDefault="0015635C" w:rsidP="00AB5541">
      <w:pPr>
        <w:rPr>
          <w:rFonts w:ascii="Times New Roman" w:hAnsi="Times New Roman" w:cs="Times New Roman"/>
          <w:sz w:val="24"/>
          <w:szCs w:val="24"/>
        </w:rPr>
      </w:pPr>
    </w:p>
    <w:p w14:paraId="26D02E3A" w14:textId="1B8A2B7B" w:rsidR="0015635C" w:rsidRDefault="0015635C" w:rsidP="00AB5541">
      <w:pPr>
        <w:rPr>
          <w:rFonts w:ascii="Times New Roman" w:hAnsi="Times New Roman" w:cs="Times New Roman"/>
          <w:sz w:val="24"/>
          <w:szCs w:val="24"/>
        </w:rPr>
      </w:pPr>
    </w:p>
    <w:p w14:paraId="1EB2E14E" w14:textId="4F7A3C16" w:rsidR="0015635C" w:rsidRDefault="0015635C" w:rsidP="00AB5541">
      <w:pPr>
        <w:rPr>
          <w:rFonts w:ascii="Times New Roman" w:hAnsi="Times New Roman" w:cs="Times New Roman"/>
          <w:sz w:val="24"/>
          <w:szCs w:val="24"/>
        </w:rPr>
      </w:pPr>
    </w:p>
    <w:p w14:paraId="1F5FEE29" w14:textId="3E407063" w:rsidR="0015635C" w:rsidRDefault="0015635C" w:rsidP="00AB5541">
      <w:pPr>
        <w:rPr>
          <w:rFonts w:ascii="Times New Roman" w:hAnsi="Times New Roman" w:cs="Times New Roman"/>
          <w:sz w:val="24"/>
          <w:szCs w:val="24"/>
        </w:rPr>
      </w:pPr>
    </w:p>
    <w:p w14:paraId="49246978" w14:textId="14EF02D4" w:rsidR="0015635C" w:rsidRDefault="0015635C" w:rsidP="00AB5541">
      <w:pPr>
        <w:rPr>
          <w:rFonts w:ascii="Times New Roman" w:hAnsi="Times New Roman" w:cs="Times New Roman"/>
          <w:sz w:val="24"/>
          <w:szCs w:val="24"/>
        </w:rPr>
      </w:pPr>
    </w:p>
    <w:p w14:paraId="304C3783" w14:textId="76FA74C7" w:rsidR="0015635C" w:rsidRDefault="0015635C" w:rsidP="00AB5541">
      <w:pPr>
        <w:rPr>
          <w:rFonts w:ascii="Times New Roman" w:hAnsi="Times New Roman" w:cs="Times New Roman"/>
          <w:sz w:val="24"/>
          <w:szCs w:val="24"/>
        </w:rPr>
      </w:pPr>
    </w:p>
    <w:p w14:paraId="015EEE7B" w14:textId="31EFA5A6" w:rsidR="0015635C" w:rsidRDefault="0015635C" w:rsidP="00AB5541">
      <w:pPr>
        <w:rPr>
          <w:rFonts w:ascii="Times New Roman" w:hAnsi="Times New Roman" w:cs="Times New Roman"/>
          <w:sz w:val="24"/>
          <w:szCs w:val="24"/>
        </w:rPr>
      </w:pPr>
    </w:p>
    <w:p w14:paraId="51B2974A" w14:textId="4B62C9E3" w:rsidR="0015635C" w:rsidRDefault="0015635C" w:rsidP="00AB5541">
      <w:pPr>
        <w:rPr>
          <w:rFonts w:ascii="Times New Roman" w:hAnsi="Times New Roman" w:cs="Times New Roman"/>
          <w:sz w:val="24"/>
          <w:szCs w:val="24"/>
        </w:rPr>
      </w:pPr>
    </w:p>
    <w:p w14:paraId="27E7DD16" w14:textId="051963BF" w:rsidR="0015635C" w:rsidRDefault="0015635C" w:rsidP="00AB5541">
      <w:pPr>
        <w:rPr>
          <w:rFonts w:ascii="Times New Roman" w:hAnsi="Times New Roman" w:cs="Times New Roman"/>
          <w:sz w:val="24"/>
          <w:szCs w:val="24"/>
        </w:rPr>
      </w:pPr>
    </w:p>
    <w:p w14:paraId="3A144631" w14:textId="36D59B4B" w:rsidR="0015635C" w:rsidRDefault="0015635C" w:rsidP="00AB5541">
      <w:pPr>
        <w:rPr>
          <w:rFonts w:ascii="Times New Roman" w:hAnsi="Times New Roman" w:cs="Times New Roman"/>
          <w:sz w:val="24"/>
          <w:szCs w:val="24"/>
        </w:rPr>
      </w:pPr>
    </w:p>
    <w:p w14:paraId="3BB36FC0" w14:textId="6DD2FAFB" w:rsidR="0015635C" w:rsidRDefault="0015635C" w:rsidP="00AB5541">
      <w:pPr>
        <w:rPr>
          <w:rFonts w:ascii="Times New Roman" w:hAnsi="Times New Roman" w:cs="Times New Roman"/>
          <w:sz w:val="24"/>
          <w:szCs w:val="24"/>
        </w:rPr>
      </w:pPr>
    </w:p>
    <w:p w14:paraId="51F34E0B" w14:textId="7E05D455" w:rsidR="0015635C" w:rsidRDefault="0015635C" w:rsidP="00AB5541">
      <w:pPr>
        <w:rPr>
          <w:rFonts w:ascii="Times New Roman" w:hAnsi="Times New Roman" w:cs="Times New Roman"/>
          <w:sz w:val="24"/>
          <w:szCs w:val="24"/>
        </w:rPr>
      </w:pPr>
    </w:p>
    <w:p w14:paraId="40AFC700" w14:textId="32722A3C" w:rsidR="0015635C" w:rsidRDefault="0015635C" w:rsidP="00AB5541">
      <w:pPr>
        <w:rPr>
          <w:rFonts w:ascii="Times New Roman" w:hAnsi="Times New Roman" w:cs="Times New Roman"/>
          <w:sz w:val="24"/>
          <w:szCs w:val="24"/>
        </w:rPr>
      </w:pPr>
    </w:p>
    <w:p w14:paraId="60CB1477" w14:textId="69DCFCCF" w:rsidR="0015635C" w:rsidRDefault="0015635C" w:rsidP="00AB5541">
      <w:pPr>
        <w:rPr>
          <w:rFonts w:ascii="Times New Roman" w:hAnsi="Times New Roman" w:cs="Times New Roman"/>
          <w:sz w:val="24"/>
          <w:szCs w:val="24"/>
        </w:rPr>
      </w:pPr>
    </w:p>
    <w:p w14:paraId="5DDB7A66" w14:textId="47F375CB" w:rsidR="0015635C" w:rsidRDefault="0015635C" w:rsidP="00AB5541">
      <w:pPr>
        <w:rPr>
          <w:rFonts w:ascii="Times New Roman" w:hAnsi="Times New Roman" w:cs="Times New Roman"/>
          <w:sz w:val="24"/>
          <w:szCs w:val="24"/>
        </w:rPr>
      </w:pPr>
    </w:p>
    <w:p w14:paraId="61FAC54F" w14:textId="6C705C5C" w:rsidR="0015635C" w:rsidRDefault="0015635C" w:rsidP="00AB5541">
      <w:pPr>
        <w:rPr>
          <w:rFonts w:ascii="Times New Roman" w:hAnsi="Times New Roman" w:cs="Times New Roman"/>
          <w:sz w:val="24"/>
          <w:szCs w:val="24"/>
        </w:rPr>
      </w:pPr>
    </w:p>
    <w:p w14:paraId="2D942E82" w14:textId="28C8F916" w:rsidR="0015635C" w:rsidRDefault="0015635C" w:rsidP="00AB5541">
      <w:pPr>
        <w:rPr>
          <w:rFonts w:ascii="Times New Roman" w:hAnsi="Times New Roman" w:cs="Times New Roman"/>
          <w:sz w:val="24"/>
          <w:szCs w:val="24"/>
        </w:rPr>
      </w:pPr>
    </w:p>
    <w:p w14:paraId="41087BE3" w14:textId="7D858475" w:rsidR="0015635C" w:rsidRDefault="0015635C" w:rsidP="00AB5541">
      <w:pPr>
        <w:rPr>
          <w:rFonts w:ascii="Times New Roman" w:hAnsi="Times New Roman" w:cs="Times New Roman"/>
          <w:sz w:val="24"/>
          <w:szCs w:val="24"/>
        </w:rPr>
      </w:pPr>
    </w:p>
    <w:p w14:paraId="06378A46" w14:textId="1BC04605" w:rsidR="0015635C" w:rsidRDefault="0015635C" w:rsidP="00AB5541">
      <w:pPr>
        <w:rPr>
          <w:rFonts w:ascii="Times New Roman" w:hAnsi="Times New Roman" w:cs="Times New Roman"/>
          <w:sz w:val="24"/>
          <w:szCs w:val="24"/>
        </w:rPr>
      </w:pPr>
    </w:p>
    <w:p w14:paraId="3A4AF633" w14:textId="68D3C7D5" w:rsidR="0015635C" w:rsidRDefault="0015635C" w:rsidP="00AB5541">
      <w:pPr>
        <w:rPr>
          <w:rFonts w:ascii="Times New Roman" w:hAnsi="Times New Roman" w:cs="Times New Roman"/>
          <w:sz w:val="24"/>
          <w:szCs w:val="24"/>
        </w:rPr>
      </w:pPr>
    </w:p>
    <w:p w14:paraId="1FA63742" w14:textId="46A2A2A3" w:rsidR="0015635C" w:rsidRDefault="0015635C" w:rsidP="00AB5541">
      <w:pPr>
        <w:rPr>
          <w:rFonts w:ascii="Times New Roman" w:hAnsi="Times New Roman" w:cs="Times New Roman"/>
          <w:sz w:val="24"/>
          <w:szCs w:val="24"/>
        </w:rPr>
      </w:pPr>
    </w:p>
    <w:p w14:paraId="3A8B2E30" w14:textId="46DBF5DC" w:rsidR="0015635C" w:rsidRPr="00312C79" w:rsidRDefault="0015635C" w:rsidP="0015635C">
      <w:pPr>
        <w:pStyle w:val="Antrat2"/>
        <w:ind w:left="5103"/>
        <w:rPr>
          <w:rFonts w:ascii="Times New Roman" w:hAnsi="Times New Roman" w:cs="Times New Roman"/>
          <w:color w:val="0070C0"/>
          <w:sz w:val="24"/>
          <w:szCs w:val="24"/>
        </w:rPr>
      </w:pPr>
      <w:r w:rsidRPr="00312C79">
        <w:rPr>
          <w:rFonts w:ascii="Times New Roman" w:hAnsi="Times New Roman" w:cs="Times New Roman"/>
          <w:color w:val="0070C0"/>
          <w:sz w:val="24"/>
          <w:szCs w:val="24"/>
        </w:rPr>
        <w:lastRenderedPageBreak/>
        <w:t>Pirkimo sąlygų 1</w:t>
      </w:r>
      <w:r w:rsidR="0024618F">
        <w:rPr>
          <w:rFonts w:ascii="Times New Roman" w:hAnsi="Times New Roman" w:cs="Times New Roman"/>
          <w:color w:val="0070C0"/>
          <w:sz w:val="24"/>
          <w:szCs w:val="24"/>
        </w:rPr>
        <w:t>0</w:t>
      </w:r>
      <w:r>
        <w:rPr>
          <w:rFonts w:ascii="Times New Roman" w:hAnsi="Times New Roman" w:cs="Times New Roman"/>
          <w:color w:val="0070C0"/>
          <w:sz w:val="24"/>
          <w:szCs w:val="24"/>
        </w:rPr>
        <w:t xml:space="preserve"> </w:t>
      </w:r>
      <w:r w:rsidRPr="00312C79">
        <w:rPr>
          <w:rFonts w:ascii="Times New Roman" w:hAnsi="Times New Roman" w:cs="Times New Roman"/>
          <w:color w:val="0070C0"/>
          <w:sz w:val="24"/>
          <w:szCs w:val="24"/>
        </w:rPr>
        <w:t xml:space="preserve">priedas </w:t>
      </w:r>
      <w:r>
        <w:rPr>
          <w:rFonts w:ascii="Times New Roman" w:hAnsi="Times New Roman" w:cs="Times New Roman"/>
          <w:color w:val="0070C0"/>
          <w:sz w:val="24"/>
          <w:szCs w:val="24"/>
        </w:rPr>
        <w:t>Bendrosios sutarties sąlygos</w:t>
      </w:r>
    </w:p>
    <w:p w14:paraId="0877B6F1" w14:textId="77777777" w:rsidR="0015635C" w:rsidRPr="00312C79" w:rsidRDefault="0015635C" w:rsidP="0015635C">
      <w:pPr>
        <w:rPr>
          <w:rFonts w:ascii="Times New Roman" w:hAnsi="Times New Roman" w:cs="Times New Roman"/>
          <w:sz w:val="24"/>
          <w:szCs w:val="24"/>
        </w:rPr>
      </w:pPr>
    </w:p>
    <w:p w14:paraId="73B1E44F" w14:textId="77777777" w:rsidR="0015635C" w:rsidRDefault="0015635C" w:rsidP="0015635C">
      <w:pPr>
        <w:rPr>
          <w:rFonts w:ascii="Times New Roman" w:hAnsi="Times New Roman" w:cs="Times New Roman"/>
          <w:sz w:val="24"/>
          <w:szCs w:val="24"/>
        </w:rPr>
      </w:pPr>
      <w:r w:rsidRPr="00312C79">
        <w:rPr>
          <w:rFonts w:ascii="Times New Roman" w:hAnsi="Times New Roman" w:cs="Times New Roman"/>
          <w:sz w:val="24"/>
          <w:szCs w:val="24"/>
        </w:rPr>
        <w:t>Pateikiamas atskiru dokumentu.</w:t>
      </w:r>
    </w:p>
    <w:p w14:paraId="684621E0" w14:textId="77777777" w:rsidR="0015635C" w:rsidRPr="00312C79" w:rsidRDefault="0015635C" w:rsidP="00AB5541">
      <w:pPr>
        <w:rPr>
          <w:rFonts w:ascii="Times New Roman" w:hAnsi="Times New Roman" w:cs="Times New Roman"/>
          <w:sz w:val="24"/>
          <w:szCs w:val="24"/>
        </w:rPr>
      </w:pPr>
    </w:p>
    <w:p w14:paraId="2826B120" w14:textId="52E9FAA9" w:rsidR="008D704D" w:rsidRDefault="008D704D" w:rsidP="00960E23">
      <w:pPr>
        <w:jc w:val="both"/>
        <w:rPr>
          <w:rFonts w:ascii="Times New Roman" w:eastAsia="Calibri" w:hAnsi="Times New Roman" w:cs="Times New Roman"/>
          <w:color w:val="0070C0"/>
          <w:sz w:val="24"/>
          <w:szCs w:val="24"/>
        </w:rPr>
      </w:pPr>
    </w:p>
    <w:p w14:paraId="7541F664" w14:textId="7E9641BA" w:rsidR="0015635C" w:rsidRDefault="0015635C" w:rsidP="00960E23">
      <w:pPr>
        <w:jc w:val="both"/>
        <w:rPr>
          <w:rFonts w:ascii="Times New Roman" w:eastAsia="Calibri" w:hAnsi="Times New Roman" w:cs="Times New Roman"/>
          <w:color w:val="0070C0"/>
          <w:sz w:val="24"/>
          <w:szCs w:val="24"/>
        </w:rPr>
      </w:pPr>
    </w:p>
    <w:p w14:paraId="65646FE2" w14:textId="59251FEB" w:rsidR="0015635C" w:rsidRDefault="0015635C" w:rsidP="00960E23">
      <w:pPr>
        <w:jc w:val="both"/>
        <w:rPr>
          <w:rFonts w:ascii="Times New Roman" w:eastAsia="Calibri" w:hAnsi="Times New Roman" w:cs="Times New Roman"/>
          <w:color w:val="0070C0"/>
          <w:sz w:val="24"/>
          <w:szCs w:val="24"/>
        </w:rPr>
      </w:pPr>
    </w:p>
    <w:p w14:paraId="00466D04" w14:textId="28D0E27C" w:rsidR="0015635C" w:rsidRDefault="0015635C" w:rsidP="00960E23">
      <w:pPr>
        <w:jc w:val="both"/>
        <w:rPr>
          <w:rFonts w:ascii="Times New Roman" w:eastAsia="Calibri" w:hAnsi="Times New Roman" w:cs="Times New Roman"/>
          <w:color w:val="0070C0"/>
          <w:sz w:val="24"/>
          <w:szCs w:val="24"/>
        </w:rPr>
      </w:pPr>
    </w:p>
    <w:p w14:paraId="708D7315" w14:textId="7D84D227" w:rsidR="0015635C" w:rsidRDefault="0015635C" w:rsidP="00960E23">
      <w:pPr>
        <w:jc w:val="both"/>
        <w:rPr>
          <w:rFonts w:ascii="Times New Roman" w:eastAsia="Calibri" w:hAnsi="Times New Roman" w:cs="Times New Roman"/>
          <w:color w:val="0070C0"/>
          <w:sz w:val="24"/>
          <w:szCs w:val="24"/>
        </w:rPr>
      </w:pPr>
    </w:p>
    <w:p w14:paraId="6B7F272A" w14:textId="080E5FFC" w:rsidR="0015635C" w:rsidRDefault="0015635C" w:rsidP="00960E23">
      <w:pPr>
        <w:jc w:val="both"/>
        <w:rPr>
          <w:rFonts w:ascii="Times New Roman" w:eastAsia="Calibri" w:hAnsi="Times New Roman" w:cs="Times New Roman"/>
          <w:color w:val="0070C0"/>
          <w:sz w:val="24"/>
          <w:szCs w:val="24"/>
        </w:rPr>
      </w:pPr>
    </w:p>
    <w:p w14:paraId="2A85056A" w14:textId="4C2D7632" w:rsidR="0015635C" w:rsidRDefault="0015635C" w:rsidP="00960E23">
      <w:pPr>
        <w:jc w:val="both"/>
        <w:rPr>
          <w:rFonts w:ascii="Times New Roman" w:eastAsia="Calibri" w:hAnsi="Times New Roman" w:cs="Times New Roman"/>
          <w:color w:val="0070C0"/>
          <w:sz w:val="24"/>
          <w:szCs w:val="24"/>
        </w:rPr>
      </w:pPr>
    </w:p>
    <w:p w14:paraId="071C28F8" w14:textId="5E5C6C89" w:rsidR="0015635C" w:rsidRDefault="0015635C" w:rsidP="00960E23">
      <w:pPr>
        <w:jc w:val="both"/>
        <w:rPr>
          <w:rFonts w:ascii="Times New Roman" w:eastAsia="Calibri" w:hAnsi="Times New Roman" w:cs="Times New Roman"/>
          <w:color w:val="0070C0"/>
          <w:sz w:val="24"/>
          <w:szCs w:val="24"/>
        </w:rPr>
      </w:pPr>
    </w:p>
    <w:p w14:paraId="1ABCB7B0" w14:textId="54DF8E56" w:rsidR="0015635C" w:rsidRDefault="0015635C" w:rsidP="00960E23">
      <w:pPr>
        <w:jc w:val="both"/>
        <w:rPr>
          <w:rFonts w:ascii="Times New Roman" w:eastAsia="Calibri" w:hAnsi="Times New Roman" w:cs="Times New Roman"/>
          <w:color w:val="0070C0"/>
          <w:sz w:val="24"/>
          <w:szCs w:val="24"/>
        </w:rPr>
      </w:pPr>
    </w:p>
    <w:p w14:paraId="1F646A50" w14:textId="6A4F3635" w:rsidR="0015635C" w:rsidRDefault="0015635C" w:rsidP="00960E23">
      <w:pPr>
        <w:jc w:val="both"/>
        <w:rPr>
          <w:rFonts w:ascii="Times New Roman" w:eastAsia="Calibri" w:hAnsi="Times New Roman" w:cs="Times New Roman"/>
          <w:color w:val="0070C0"/>
          <w:sz w:val="24"/>
          <w:szCs w:val="24"/>
        </w:rPr>
      </w:pPr>
    </w:p>
    <w:p w14:paraId="7BDF8377" w14:textId="48C361DE" w:rsidR="0015635C" w:rsidRDefault="0015635C" w:rsidP="00960E23">
      <w:pPr>
        <w:jc w:val="both"/>
        <w:rPr>
          <w:rFonts w:ascii="Times New Roman" w:eastAsia="Calibri" w:hAnsi="Times New Roman" w:cs="Times New Roman"/>
          <w:color w:val="0070C0"/>
          <w:sz w:val="24"/>
          <w:szCs w:val="24"/>
        </w:rPr>
      </w:pPr>
    </w:p>
    <w:p w14:paraId="0A8E6262" w14:textId="13611030" w:rsidR="0015635C" w:rsidRDefault="0015635C" w:rsidP="00960E23">
      <w:pPr>
        <w:jc w:val="both"/>
        <w:rPr>
          <w:rFonts w:ascii="Times New Roman" w:eastAsia="Calibri" w:hAnsi="Times New Roman" w:cs="Times New Roman"/>
          <w:color w:val="0070C0"/>
          <w:sz w:val="24"/>
          <w:szCs w:val="24"/>
        </w:rPr>
      </w:pPr>
    </w:p>
    <w:p w14:paraId="0DB6B8F6" w14:textId="35E27FB2" w:rsidR="0015635C" w:rsidRDefault="0015635C" w:rsidP="00960E23">
      <w:pPr>
        <w:jc w:val="both"/>
        <w:rPr>
          <w:rFonts w:ascii="Times New Roman" w:eastAsia="Calibri" w:hAnsi="Times New Roman" w:cs="Times New Roman"/>
          <w:color w:val="0070C0"/>
          <w:sz w:val="24"/>
          <w:szCs w:val="24"/>
        </w:rPr>
      </w:pPr>
    </w:p>
    <w:p w14:paraId="4D49B0B2" w14:textId="1F0C7F1F" w:rsidR="0015635C" w:rsidRDefault="0015635C" w:rsidP="00960E23">
      <w:pPr>
        <w:jc w:val="both"/>
        <w:rPr>
          <w:rFonts w:ascii="Times New Roman" w:eastAsia="Calibri" w:hAnsi="Times New Roman" w:cs="Times New Roman"/>
          <w:color w:val="0070C0"/>
          <w:sz w:val="24"/>
          <w:szCs w:val="24"/>
        </w:rPr>
      </w:pPr>
    </w:p>
    <w:p w14:paraId="3D7595AA" w14:textId="62FB6695" w:rsidR="0015635C" w:rsidRDefault="0015635C" w:rsidP="00960E23">
      <w:pPr>
        <w:jc w:val="both"/>
        <w:rPr>
          <w:rFonts w:ascii="Times New Roman" w:eastAsia="Calibri" w:hAnsi="Times New Roman" w:cs="Times New Roman"/>
          <w:color w:val="0070C0"/>
          <w:sz w:val="24"/>
          <w:szCs w:val="24"/>
        </w:rPr>
      </w:pPr>
    </w:p>
    <w:p w14:paraId="619B5B70" w14:textId="200FB473" w:rsidR="0015635C" w:rsidRDefault="0015635C" w:rsidP="00960E23">
      <w:pPr>
        <w:jc w:val="both"/>
        <w:rPr>
          <w:rFonts w:ascii="Times New Roman" w:eastAsia="Calibri" w:hAnsi="Times New Roman" w:cs="Times New Roman"/>
          <w:color w:val="0070C0"/>
          <w:sz w:val="24"/>
          <w:szCs w:val="24"/>
        </w:rPr>
      </w:pPr>
    </w:p>
    <w:p w14:paraId="158A74AD" w14:textId="7BAABC9A" w:rsidR="0015635C" w:rsidRDefault="0015635C" w:rsidP="00960E23">
      <w:pPr>
        <w:jc w:val="both"/>
        <w:rPr>
          <w:rFonts w:ascii="Times New Roman" w:eastAsia="Calibri" w:hAnsi="Times New Roman" w:cs="Times New Roman"/>
          <w:color w:val="0070C0"/>
          <w:sz w:val="24"/>
          <w:szCs w:val="24"/>
        </w:rPr>
      </w:pPr>
    </w:p>
    <w:p w14:paraId="60126325" w14:textId="3C725E61" w:rsidR="0015635C" w:rsidRDefault="0015635C" w:rsidP="00960E23">
      <w:pPr>
        <w:jc w:val="both"/>
        <w:rPr>
          <w:rFonts w:ascii="Times New Roman" w:eastAsia="Calibri" w:hAnsi="Times New Roman" w:cs="Times New Roman"/>
          <w:color w:val="0070C0"/>
          <w:sz w:val="24"/>
          <w:szCs w:val="24"/>
        </w:rPr>
      </w:pPr>
    </w:p>
    <w:p w14:paraId="0A9B8436" w14:textId="0B2BBE59" w:rsidR="0015635C" w:rsidRDefault="0015635C" w:rsidP="00960E23">
      <w:pPr>
        <w:jc w:val="both"/>
        <w:rPr>
          <w:rFonts w:ascii="Times New Roman" w:eastAsia="Calibri" w:hAnsi="Times New Roman" w:cs="Times New Roman"/>
          <w:color w:val="0070C0"/>
          <w:sz w:val="24"/>
          <w:szCs w:val="24"/>
        </w:rPr>
      </w:pPr>
    </w:p>
    <w:p w14:paraId="28320EB0" w14:textId="236A2BD0" w:rsidR="0015635C" w:rsidRDefault="0015635C" w:rsidP="00960E23">
      <w:pPr>
        <w:jc w:val="both"/>
        <w:rPr>
          <w:rFonts w:ascii="Times New Roman" w:eastAsia="Calibri" w:hAnsi="Times New Roman" w:cs="Times New Roman"/>
          <w:color w:val="0070C0"/>
          <w:sz w:val="24"/>
          <w:szCs w:val="24"/>
        </w:rPr>
      </w:pPr>
    </w:p>
    <w:p w14:paraId="3B1F950B" w14:textId="45A58F9A" w:rsidR="0015635C" w:rsidRDefault="0015635C" w:rsidP="00960E23">
      <w:pPr>
        <w:jc w:val="both"/>
        <w:rPr>
          <w:rFonts w:ascii="Times New Roman" w:eastAsia="Calibri" w:hAnsi="Times New Roman" w:cs="Times New Roman"/>
          <w:color w:val="0070C0"/>
          <w:sz w:val="24"/>
          <w:szCs w:val="24"/>
        </w:rPr>
      </w:pPr>
    </w:p>
    <w:p w14:paraId="7B82E128" w14:textId="6704B00B" w:rsidR="0015635C" w:rsidRDefault="0015635C" w:rsidP="00960E23">
      <w:pPr>
        <w:jc w:val="both"/>
        <w:rPr>
          <w:rFonts w:ascii="Times New Roman" w:eastAsia="Calibri" w:hAnsi="Times New Roman" w:cs="Times New Roman"/>
          <w:color w:val="0070C0"/>
          <w:sz w:val="24"/>
          <w:szCs w:val="24"/>
        </w:rPr>
      </w:pPr>
    </w:p>
    <w:sectPr w:rsidR="0015635C"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FEC7C" w14:textId="77777777" w:rsidR="00FC5B0F" w:rsidRDefault="00FC5B0F" w:rsidP="00D05666">
      <w:r>
        <w:separator/>
      </w:r>
    </w:p>
  </w:endnote>
  <w:endnote w:type="continuationSeparator" w:id="0">
    <w:p w14:paraId="552FC939" w14:textId="77777777" w:rsidR="00FC5B0F" w:rsidRDefault="00FC5B0F" w:rsidP="00D05666">
      <w:r>
        <w:continuationSeparator/>
      </w:r>
    </w:p>
  </w:endnote>
  <w:endnote w:type="continuationNotice" w:id="1">
    <w:p w14:paraId="41A2DAC5" w14:textId="77777777" w:rsidR="00FC5B0F" w:rsidRDefault="00FC5B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Yu Gothic UI"/>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287392" w:rsidRDefault="00287392">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287392" w:rsidRDefault="002873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87392" w:rsidRDefault="00287392">
    <w:pPr>
      <w:pStyle w:val="Porat"/>
      <w:jc w:val="right"/>
    </w:pPr>
  </w:p>
  <w:p w14:paraId="2575BBBA" w14:textId="77777777" w:rsidR="00287392" w:rsidRDefault="002873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287392" w:rsidRDefault="00287392">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287392" w:rsidRDefault="002873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B991" w14:textId="77777777" w:rsidR="00FC5B0F" w:rsidRDefault="00FC5B0F" w:rsidP="00D05666">
      <w:r>
        <w:separator/>
      </w:r>
    </w:p>
  </w:footnote>
  <w:footnote w:type="continuationSeparator" w:id="0">
    <w:p w14:paraId="3D60EF62" w14:textId="77777777" w:rsidR="00FC5B0F" w:rsidRDefault="00FC5B0F" w:rsidP="00D05666">
      <w:r>
        <w:continuationSeparator/>
      </w:r>
    </w:p>
  </w:footnote>
  <w:footnote w:type="continuationNotice" w:id="1">
    <w:p w14:paraId="1A0F2EBD" w14:textId="77777777" w:rsidR="00FC5B0F" w:rsidRDefault="00FC5B0F">
      <w:pPr>
        <w:spacing w:after="0" w:line="240" w:lineRule="auto"/>
      </w:pPr>
    </w:p>
  </w:footnote>
  <w:footnote w:id="2">
    <w:p w14:paraId="614C8380" w14:textId="77777777" w:rsidR="00287392" w:rsidRPr="00631535" w:rsidRDefault="00287392" w:rsidP="00E76C41">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631535">
          <w:rPr>
            <w:rStyle w:val="cf01"/>
            <w:rFonts w:ascii="Times New Roman" w:hAnsi="Times New Roman" w:cs="Times New Roman"/>
          </w:rPr>
          <w:t>https://www.e-tar.lt/portal/lt/legalAct/ac5a5e30878f11ed8df094f359a60216</w:t>
        </w:r>
      </w:hyperlink>
    </w:p>
  </w:footnote>
  <w:footnote w:id="3">
    <w:p w14:paraId="2933A085" w14:textId="77777777" w:rsidR="00287392" w:rsidRPr="00107028" w:rsidRDefault="00287392" w:rsidP="007D32EC">
      <w:pPr>
        <w:pStyle w:val="Puslapioinaostekstas"/>
        <w:rPr>
          <w:rFonts w:ascii="Times New Roman" w:hAnsi="Times New Roman" w:cs="Times New Roman"/>
        </w:rPr>
      </w:pPr>
      <w:r>
        <w:rPr>
          <w:rStyle w:val="Puslapioinaosnuoroda"/>
        </w:rPr>
        <w:footnoteRef/>
      </w:r>
      <w:r>
        <w:t xml:space="preserve"> </w:t>
      </w:r>
      <w:r>
        <w:t>T</w:t>
      </w:r>
      <w:r w:rsidRPr="00107028">
        <w:rPr>
          <w:rFonts w:ascii="Times New Roman" w:hAnsi="Times New Roman" w:cs="Times New Roman"/>
        </w:rPr>
        <w:t>iekėjo ir ūkio subjekto, kurio pajėgumais remiamasi kvalifikacijai pagrįsti.</w:t>
      </w:r>
    </w:p>
  </w:footnote>
  <w:footnote w:id="4">
    <w:p w14:paraId="68D84279" w14:textId="77777777" w:rsidR="00287392" w:rsidRPr="00C26720" w:rsidRDefault="00287392" w:rsidP="00DB6727">
      <w:pPr>
        <w:pStyle w:val="Puslapioinaostekstas"/>
        <w:rPr>
          <w:lang w:val="en-US"/>
        </w:rPr>
      </w:pPr>
      <w:r>
        <w:rPr>
          <w:rStyle w:val="Puslapioinaosnuoroda"/>
        </w:rPr>
        <w:footnoteRef/>
      </w:r>
      <w:r>
        <w:t xml:space="preserve"> </w:t>
      </w:r>
      <w:r w:rsidRPr="00C26720">
        <w:t>terminas taikomas išskyrus VPĮ 102 str. 3-4 p. nuostata</w:t>
      </w:r>
    </w:p>
  </w:footnote>
  <w:footnote w:id="5">
    <w:p w14:paraId="3113210A" w14:textId="77777777" w:rsidR="00287392" w:rsidRDefault="00287392" w:rsidP="00577741">
      <w:pPr>
        <w:pStyle w:val="Puslapioinaostekstas"/>
        <w:jc w:val="both"/>
        <w:rPr>
          <w:i/>
          <w:iCs/>
        </w:rPr>
      </w:pPr>
      <w:r>
        <w:rPr>
          <w:rStyle w:val="FootnoteCharacters"/>
        </w:rPr>
        <w:footnoteRef/>
      </w:r>
      <w:r>
        <w:rPr>
          <w:rFonts w:eastAsia="Yu Mincho" w:cs="Arial"/>
          <w:i/>
          <w:iCs/>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287392" w:rsidRDefault="00287392" w:rsidP="00577741">
      <w:pPr>
        <w:pStyle w:val="Puslapioinaostekstas"/>
        <w:numPr>
          <w:ilvl w:val="0"/>
          <w:numId w:val="2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287392" w:rsidRDefault="00287392" w:rsidP="00577741">
      <w:pPr>
        <w:pStyle w:val="Puslapioinaostekstas"/>
        <w:numPr>
          <w:ilvl w:val="0"/>
          <w:numId w:val="2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B7C1F51" w14:textId="77777777" w:rsidR="00287392" w:rsidRDefault="00287392"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287392" w:rsidRDefault="00287392" w:rsidP="00577741">
      <w:pPr>
        <w:pStyle w:val="Puslapioinaostekstas"/>
        <w:numPr>
          <w:ilvl w:val="0"/>
          <w:numId w:val="2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287392" w:rsidRDefault="00287392" w:rsidP="00577741">
      <w:pPr>
        <w:pStyle w:val="Puslapioinaostekstas"/>
        <w:numPr>
          <w:ilvl w:val="0"/>
          <w:numId w:val="2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5ACD366" w14:textId="77777777" w:rsidR="00287392" w:rsidRDefault="00287392"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287392" w:rsidRDefault="00287392" w:rsidP="00577741">
      <w:pPr>
        <w:pStyle w:val="Puslapioinaostekstas"/>
        <w:numPr>
          <w:ilvl w:val="0"/>
          <w:numId w:val="29"/>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287392" w:rsidRDefault="00287392" w:rsidP="00577741">
      <w:pPr>
        <w:pStyle w:val="Puslapioinaostekstas"/>
        <w:numPr>
          <w:ilvl w:val="0"/>
          <w:numId w:val="29"/>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4DB6C03B" w14:textId="77777777" w:rsidR="00287392" w:rsidRPr="001834FD" w:rsidRDefault="00287392" w:rsidP="00FC613B">
      <w:pPr>
        <w:pStyle w:val="Puslapioinaostekstas"/>
        <w:spacing w:line="240" w:lineRule="auto"/>
        <w:rPr>
          <w:rFonts w:ascii="Times New Roman" w:hAnsi="Times New Roman"/>
          <w:bCs/>
        </w:rPr>
      </w:pPr>
      <w:r w:rsidRPr="001834FD">
        <w:rPr>
          <w:rStyle w:val="Puslapioinaosnuoroda"/>
          <w:rFonts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0F3EF147" w14:textId="77777777" w:rsidR="00287392" w:rsidRDefault="00287392" w:rsidP="00FC613B">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7CBAD820" w14:textId="77777777" w:rsidR="00287392" w:rsidRDefault="00287392" w:rsidP="00FC613B">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270251B1" w14:textId="77777777" w:rsidR="00287392" w:rsidRDefault="00287392" w:rsidP="00FC613B">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1F04B5C4" w14:textId="77777777" w:rsidR="00287392" w:rsidRDefault="00287392" w:rsidP="00FC613B">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BDD81A" w14:textId="77777777" w:rsidR="00287392" w:rsidRDefault="00287392" w:rsidP="00FC613B">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10">
    <w:p w14:paraId="18182441" w14:textId="77777777" w:rsidR="00287392" w:rsidRDefault="00287392" w:rsidP="00FC613B">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w:t>
      </w:r>
      <w:r>
        <w:rPr>
          <w:rFonts w:ascii="Times New Roman" w:hAnsi="Times New Roman"/>
        </w:rPr>
        <w:t xml:space="preserve">Su valstybių ar teritorijų sąrašu galite susipažinti čia </w:t>
      </w:r>
      <w:hyperlink r:id="rId2" w:history="1">
        <w:r>
          <w:rPr>
            <w:rStyle w:val="Hipersaitas"/>
            <w:rFonts w:ascii="Times New Roman" w:hAnsi="Times New Roman"/>
          </w:rPr>
          <w:t>https://e-seimas.lrs.lt/portal/legalAct/lt/TAD/1a061730b0c711ecaf79c2120caf5094/asr</w:t>
        </w:r>
      </w:hyperlink>
    </w:p>
  </w:footnote>
  <w:footnote w:id="11">
    <w:p w14:paraId="71339E0A" w14:textId="77777777" w:rsidR="00287392" w:rsidRDefault="00287392" w:rsidP="00FC613B">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2024-10-10 kreipėsi į tiekėją prašydama iki 2024-10-14 pateikti dokumentus, jie turi būti išduoti ne anksčiau kaip 3 mėn., skaičiuojant atgal nuo 2024-10-14.</w:t>
      </w:r>
    </w:p>
    <w:p w14:paraId="6442C9F6" w14:textId="77777777" w:rsidR="00287392" w:rsidRDefault="00287392" w:rsidP="00FC613B">
      <w:pPr>
        <w:pStyle w:val="Puslapioinaostekstas"/>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87392" w:rsidRDefault="00287392">
    <w:pPr>
      <w:pStyle w:val="Antrats"/>
      <w:jc w:val="right"/>
    </w:pPr>
  </w:p>
  <w:p w14:paraId="68E3FFE8" w14:textId="3805043F" w:rsidR="00287392" w:rsidRDefault="002873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FC5B06"/>
    <w:multiLevelType w:val="hybridMultilevel"/>
    <w:tmpl w:val="29A8557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141810"/>
    <w:multiLevelType w:val="hybridMultilevel"/>
    <w:tmpl w:val="0D666C52"/>
    <w:lvl w:ilvl="0" w:tplc="0427000F">
      <w:start w:val="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236053"/>
    <w:multiLevelType w:val="multilevel"/>
    <w:tmpl w:val="4C9A07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867305F"/>
    <w:multiLevelType w:val="hybridMultilevel"/>
    <w:tmpl w:val="2B6C1622"/>
    <w:lvl w:ilvl="0" w:tplc="FE5233D0">
      <w:start w:val="1"/>
      <w:numFmt w:val="decimal"/>
      <w:lvlText w:val="%1)"/>
      <w:lvlJc w:val="left"/>
      <w:pPr>
        <w:ind w:left="720" w:hanging="360"/>
      </w:pPr>
      <w:rPr>
        <w:rFonts w:hint="default"/>
        <w:sz w:val="24"/>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6"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7"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1"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5D4288"/>
    <w:multiLevelType w:val="multilevel"/>
    <w:tmpl w:val="16AC0516"/>
    <w:styleLink w:val="WWNum36"/>
    <w:lvl w:ilvl="0">
      <w:start w:val="1"/>
      <w:numFmt w:val="decimal"/>
      <w:lvlText w:val="%1."/>
      <w:lvlJc w:val="left"/>
      <w:pPr>
        <w:ind w:left="36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8" w15:restartNumberingAfterBreak="0">
    <w:nsid w:val="59402271"/>
    <w:multiLevelType w:val="multilevel"/>
    <w:tmpl w:val="14347028"/>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480" w:hanging="1800"/>
      </w:pPr>
      <w:rPr>
        <w:rFonts w:eastAsiaTheme="minorEastAsia" w:hint="default"/>
        <w:color w:val="000000" w:themeColor="text1"/>
      </w:rPr>
    </w:lvl>
  </w:abstractNum>
  <w:abstractNum w:abstractNumId="29" w15:restartNumberingAfterBreak="0">
    <w:nsid w:val="5D8B6EA3"/>
    <w:multiLevelType w:val="multilevel"/>
    <w:tmpl w:val="5FD27FCC"/>
    <w:lvl w:ilvl="0">
      <w:start w:val="10"/>
      <w:numFmt w:val="decimal"/>
      <w:lvlText w:val="%1."/>
      <w:lvlJc w:val="left"/>
      <w:pPr>
        <w:ind w:left="480" w:hanging="480"/>
      </w:pPr>
      <w:rPr>
        <w:rFonts w:ascii="Times New Roman" w:hAnsi="Times New Roman" w:cs="Times New Roman"/>
      </w:rPr>
    </w:lvl>
    <w:lvl w:ilvl="1">
      <w:start w:val="1"/>
      <w:numFmt w:val="decimal"/>
      <w:lvlText w:val="%1.%2."/>
      <w:lvlJc w:val="left"/>
      <w:pPr>
        <w:ind w:left="1110" w:hanging="480"/>
      </w:pPr>
      <w:rPr>
        <w:rFonts w:ascii="Times New Roman" w:hAnsi="Times New Roman" w:cs="Times New Roman"/>
      </w:rPr>
    </w:lvl>
    <w:lvl w:ilvl="2">
      <w:start w:val="1"/>
      <w:numFmt w:val="decimal"/>
      <w:lvlText w:val="%1.%2.%3."/>
      <w:lvlJc w:val="left"/>
      <w:pPr>
        <w:ind w:left="1980" w:hanging="720"/>
      </w:pPr>
      <w:rPr>
        <w:rFonts w:ascii="Times New Roman" w:hAnsi="Times New Roman" w:cs="Times New Roman"/>
      </w:rPr>
    </w:lvl>
    <w:lvl w:ilvl="3">
      <w:start w:val="1"/>
      <w:numFmt w:val="decimal"/>
      <w:lvlText w:val="%1.%2.%3.%4."/>
      <w:lvlJc w:val="left"/>
      <w:pPr>
        <w:ind w:left="2610" w:hanging="720"/>
      </w:pPr>
      <w:rPr>
        <w:rFonts w:ascii="Times New Roman" w:hAnsi="Times New Roman" w:cs="Times New Roman"/>
      </w:rPr>
    </w:lvl>
    <w:lvl w:ilvl="4">
      <w:start w:val="1"/>
      <w:numFmt w:val="decimal"/>
      <w:lvlText w:val="%1.%2.%3.%4.%5."/>
      <w:lvlJc w:val="left"/>
      <w:pPr>
        <w:ind w:left="3600" w:hanging="1080"/>
      </w:pPr>
      <w:rPr>
        <w:rFonts w:ascii="Times New Roman" w:hAnsi="Times New Roman" w:cs="Times New Roman"/>
      </w:rPr>
    </w:lvl>
    <w:lvl w:ilvl="5">
      <w:start w:val="1"/>
      <w:numFmt w:val="decimal"/>
      <w:lvlText w:val="%1.%2.%3.%4.%5.%6."/>
      <w:lvlJc w:val="left"/>
      <w:pPr>
        <w:ind w:left="4230" w:hanging="1080"/>
      </w:pPr>
      <w:rPr>
        <w:rFonts w:ascii="Times New Roman" w:hAnsi="Times New Roman" w:cs="Times New Roman"/>
      </w:rPr>
    </w:lvl>
    <w:lvl w:ilvl="6">
      <w:start w:val="1"/>
      <w:numFmt w:val="decimal"/>
      <w:lvlText w:val="%1.%2.%3.%4.%5.%6.%7."/>
      <w:lvlJc w:val="left"/>
      <w:pPr>
        <w:ind w:left="5220" w:hanging="1440"/>
      </w:pPr>
      <w:rPr>
        <w:rFonts w:ascii="Times New Roman" w:hAnsi="Times New Roman" w:cs="Times New Roman"/>
      </w:rPr>
    </w:lvl>
    <w:lvl w:ilvl="7">
      <w:start w:val="1"/>
      <w:numFmt w:val="decimal"/>
      <w:lvlText w:val="%1.%2.%3.%4.%5.%6.%7.%8."/>
      <w:lvlJc w:val="left"/>
      <w:pPr>
        <w:ind w:left="5850" w:hanging="1440"/>
      </w:pPr>
      <w:rPr>
        <w:rFonts w:ascii="Times New Roman" w:hAnsi="Times New Roman" w:cs="Times New Roman"/>
      </w:rPr>
    </w:lvl>
    <w:lvl w:ilvl="8">
      <w:start w:val="1"/>
      <w:numFmt w:val="decimal"/>
      <w:lvlText w:val="%1.%2.%3.%4.%5.%6.%7.%8.%9."/>
      <w:lvlJc w:val="left"/>
      <w:pPr>
        <w:ind w:left="6840" w:hanging="1800"/>
      </w:pPr>
      <w:rPr>
        <w:rFonts w:ascii="Times New Roman" w:hAnsi="Times New Roman" w:cs="Times New Roman"/>
      </w:rPr>
    </w:lvl>
  </w:abstractNum>
  <w:abstractNum w:abstractNumId="30"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BB6803"/>
    <w:multiLevelType w:val="hybridMultilevel"/>
    <w:tmpl w:val="83302956"/>
    <w:lvl w:ilvl="0" w:tplc="2CF4E17A">
      <w:start w:val="4"/>
      <w:numFmt w:val="bullet"/>
      <w:lvlText w:val="-"/>
      <w:lvlJc w:val="left"/>
      <w:pPr>
        <w:ind w:left="358" w:hanging="360"/>
      </w:pPr>
      <w:rPr>
        <w:rFonts w:ascii="Times New Roman" w:eastAsia="Times New Roman" w:hAnsi="Times New Roman" w:cs="Times New Roman" w:hint="default"/>
      </w:rPr>
    </w:lvl>
    <w:lvl w:ilvl="1" w:tplc="04270003" w:tentative="1">
      <w:start w:val="1"/>
      <w:numFmt w:val="bullet"/>
      <w:lvlText w:val="o"/>
      <w:lvlJc w:val="left"/>
      <w:pPr>
        <w:ind w:left="1078" w:hanging="360"/>
      </w:pPr>
      <w:rPr>
        <w:rFonts w:ascii="Courier New" w:hAnsi="Courier New" w:cs="Courier New" w:hint="default"/>
      </w:rPr>
    </w:lvl>
    <w:lvl w:ilvl="2" w:tplc="04270005" w:tentative="1">
      <w:start w:val="1"/>
      <w:numFmt w:val="bullet"/>
      <w:lvlText w:val=""/>
      <w:lvlJc w:val="left"/>
      <w:pPr>
        <w:ind w:left="1798" w:hanging="360"/>
      </w:pPr>
      <w:rPr>
        <w:rFonts w:ascii="Wingdings" w:hAnsi="Wingdings" w:hint="default"/>
      </w:rPr>
    </w:lvl>
    <w:lvl w:ilvl="3" w:tplc="04270001" w:tentative="1">
      <w:start w:val="1"/>
      <w:numFmt w:val="bullet"/>
      <w:lvlText w:val=""/>
      <w:lvlJc w:val="left"/>
      <w:pPr>
        <w:ind w:left="2518" w:hanging="360"/>
      </w:pPr>
      <w:rPr>
        <w:rFonts w:ascii="Symbol" w:hAnsi="Symbol" w:hint="default"/>
      </w:rPr>
    </w:lvl>
    <w:lvl w:ilvl="4" w:tplc="04270003" w:tentative="1">
      <w:start w:val="1"/>
      <w:numFmt w:val="bullet"/>
      <w:lvlText w:val="o"/>
      <w:lvlJc w:val="left"/>
      <w:pPr>
        <w:ind w:left="3238" w:hanging="360"/>
      </w:pPr>
      <w:rPr>
        <w:rFonts w:ascii="Courier New" w:hAnsi="Courier New" w:cs="Courier New" w:hint="default"/>
      </w:rPr>
    </w:lvl>
    <w:lvl w:ilvl="5" w:tplc="04270005" w:tentative="1">
      <w:start w:val="1"/>
      <w:numFmt w:val="bullet"/>
      <w:lvlText w:val=""/>
      <w:lvlJc w:val="left"/>
      <w:pPr>
        <w:ind w:left="3958" w:hanging="360"/>
      </w:pPr>
      <w:rPr>
        <w:rFonts w:ascii="Wingdings" w:hAnsi="Wingdings" w:hint="default"/>
      </w:rPr>
    </w:lvl>
    <w:lvl w:ilvl="6" w:tplc="04270001" w:tentative="1">
      <w:start w:val="1"/>
      <w:numFmt w:val="bullet"/>
      <w:lvlText w:val=""/>
      <w:lvlJc w:val="left"/>
      <w:pPr>
        <w:ind w:left="4678" w:hanging="360"/>
      </w:pPr>
      <w:rPr>
        <w:rFonts w:ascii="Symbol" w:hAnsi="Symbol" w:hint="default"/>
      </w:rPr>
    </w:lvl>
    <w:lvl w:ilvl="7" w:tplc="04270003" w:tentative="1">
      <w:start w:val="1"/>
      <w:numFmt w:val="bullet"/>
      <w:lvlText w:val="o"/>
      <w:lvlJc w:val="left"/>
      <w:pPr>
        <w:ind w:left="5398" w:hanging="360"/>
      </w:pPr>
      <w:rPr>
        <w:rFonts w:ascii="Courier New" w:hAnsi="Courier New" w:cs="Courier New" w:hint="default"/>
      </w:rPr>
    </w:lvl>
    <w:lvl w:ilvl="8" w:tplc="04270005" w:tentative="1">
      <w:start w:val="1"/>
      <w:numFmt w:val="bullet"/>
      <w:lvlText w:val=""/>
      <w:lvlJc w:val="left"/>
      <w:pPr>
        <w:ind w:left="6118" w:hanging="360"/>
      </w:pPr>
      <w:rPr>
        <w:rFonts w:ascii="Wingdings" w:hAnsi="Wingdings" w:hint="default"/>
      </w:rPr>
    </w:lvl>
  </w:abstractNum>
  <w:abstractNum w:abstractNumId="33"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9"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40"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80C3D06"/>
    <w:multiLevelType w:val="hybridMultilevel"/>
    <w:tmpl w:val="2430C5FE"/>
    <w:lvl w:ilvl="0" w:tplc="FFFFFFFF">
      <w:start w:val="1"/>
      <w:numFmt w:val="lowerLetter"/>
      <w:lvlText w:val="%1)"/>
      <w:lvlJc w:val="left"/>
      <w:pPr>
        <w:tabs>
          <w:tab w:val="num" w:pos="720"/>
        </w:tabs>
        <w:ind w:left="720" w:hanging="360"/>
      </w:pPr>
      <w:rPr>
        <w:rFonts w:cs="Times New Roman" w:hint="default"/>
      </w:rPr>
    </w:lvl>
    <w:lvl w:ilvl="1" w:tplc="452CFE58">
      <w:start w:val="1"/>
      <w:numFmt w:val="decimal"/>
      <w:lvlText w:val="%2)"/>
      <w:lvlJc w:val="left"/>
      <w:pPr>
        <w:tabs>
          <w:tab w:val="num" w:pos="360"/>
        </w:tabs>
        <w:ind w:left="3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4842059">
    <w:abstractNumId w:val="13"/>
  </w:num>
  <w:num w:numId="2" w16cid:durableId="1852601077">
    <w:abstractNumId w:val="3"/>
  </w:num>
  <w:num w:numId="3" w16cid:durableId="419638813">
    <w:abstractNumId w:val="31"/>
  </w:num>
  <w:num w:numId="4" w16cid:durableId="354841852">
    <w:abstractNumId w:val="35"/>
  </w:num>
  <w:num w:numId="5" w16cid:durableId="407265457">
    <w:abstractNumId w:val="26"/>
  </w:num>
  <w:num w:numId="6" w16cid:durableId="1599675955">
    <w:abstractNumId w:val="45"/>
  </w:num>
  <w:num w:numId="7" w16cid:durableId="1565335762">
    <w:abstractNumId w:val="41"/>
  </w:num>
  <w:num w:numId="8" w16cid:durableId="2107265322">
    <w:abstractNumId w:val="0"/>
  </w:num>
  <w:num w:numId="9" w16cid:durableId="2057971197">
    <w:abstractNumId w:val="42"/>
  </w:num>
  <w:num w:numId="10" w16cid:durableId="390226343">
    <w:abstractNumId w:val="37"/>
  </w:num>
  <w:num w:numId="11" w16cid:durableId="1602833552">
    <w:abstractNumId w:val="34"/>
  </w:num>
  <w:num w:numId="12" w16cid:durableId="1767530006">
    <w:abstractNumId w:val="18"/>
  </w:num>
  <w:num w:numId="13" w16cid:durableId="1396003345">
    <w:abstractNumId w:val="24"/>
  </w:num>
  <w:num w:numId="14" w16cid:durableId="1951474318">
    <w:abstractNumId w:val="36"/>
  </w:num>
  <w:num w:numId="15" w16cid:durableId="1189561288">
    <w:abstractNumId w:val="5"/>
  </w:num>
  <w:num w:numId="16" w16cid:durableId="97259904">
    <w:abstractNumId w:val="8"/>
  </w:num>
  <w:num w:numId="17" w16cid:durableId="222064069">
    <w:abstractNumId w:val="22"/>
  </w:num>
  <w:num w:numId="18" w16cid:durableId="1079861380">
    <w:abstractNumId w:val="33"/>
  </w:num>
  <w:num w:numId="19" w16cid:durableId="1996492323">
    <w:abstractNumId w:val="15"/>
  </w:num>
  <w:num w:numId="20" w16cid:durableId="517617991">
    <w:abstractNumId w:val="39"/>
  </w:num>
  <w:num w:numId="21" w16cid:durableId="924269969">
    <w:abstractNumId w:val="1"/>
  </w:num>
  <w:num w:numId="22" w16cid:durableId="1443646177">
    <w:abstractNumId w:val="9"/>
  </w:num>
  <w:num w:numId="23" w16cid:durableId="1132677716">
    <w:abstractNumId w:val="21"/>
  </w:num>
  <w:num w:numId="24" w16cid:durableId="465901399">
    <w:abstractNumId w:val="44"/>
  </w:num>
  <w:num w:numId="25" w16cid:durableId="57441076">
    <w:abstractNumId w:val="7"/>
  </w:num>
  <w:num w:numId="26" w16cid:durableId="2008631947">
    <w:abstractNumId w:val="20"/>
  </w:num>
  <w:num w:numId="27" w16cid:durableId="933510324">
    <w:abstractNumId w:val="14"/>
  </w:num>
  <w:num w:numId="28" w16cid:durableId="1734810107">
    <w:abstractNumId w:val="10"/>
  </w:num>
  <w:num w:numId="29" w16cid:durableId="1042635305">
    <w:abstractNumId w:val="25"/>
  </w:num>
  <w:num w:numId="30" w16cid:durableId="1998456269">
    <w:abstractNumId w:val="17"/>
  </w:num>
  <w:num w:numId="31" w16cid:durableId="311637839">
    <w:abstractNumId w:val="2"/>
  </w:num>
  <w:num w:numId="32" w16cid:durableId="133104146">
    <w:abstractNumId w:val="30"/>
  </w:num>
  <w:num w:numId="33" w16cid:durableId="529222425">
    <w:abstractNumId w:val="27"/>
  </w:num>
  <w:num w:numId="34" w16cid:durableId="134493017">
    <w:abstractNumId w:val="19"/>
  </w:num>
  <w:num w:numId="35" w16cid:durableId="1552155629">
    <w:abstractNumId w:val="40"/>
  </w:num>
  <w:num w:numId="36" w16cid:durableId="1270895894">
    <w:abstractNumId w:val="27"/>
    <w:lvlOverride w:ilvl="0">
      <w:startOverride w:val="1"/>
    </w:lvlOverride>
  </w:num>
  <w:num w:numId="37" w16cid:durableId="1666740887">
    <w:abstractNumId w:val="40"/>
    <w:lvlOverride w:ilvl="0">
      <w:startOverride w:val="4"/>
    </w:lvlOverride>
  </w:num>
  <w:num w:numId="38" w16cid:durableId="1221939484">
    <w:abstractNumId w:val="29"/>
  </w:num>
  <w:num w:numId="39" w16cid:durableId="941648178">
    <w:abstractNumId w:val="38"/>
  </w:num>
  <w:num w:numId="40" w16cid:durableId="839344550">
    <w:abstractNumId w:val="28"/>
  </w:num>
  <w:num w:numId="41" w16cid:durableId="1351297608">
    <w:abstractNumId w:val="4"/>
  </w:num>
  <w:num w:numId="42" w16cid:durableId="499203229">
    <w:abstractNumId w:val="12"/>
  </w:num>
  <w:num w:numId="43" w16cid:durableId="581984444">
    <w:abstractNumId w:val="6"/>
  </w:num>
  <w:num w:numId="44" w16cid:durableId="2008510621">
    <w:abstractNumId w:val="16"/>
  </w:num>
  <w:num w:numId="45" w16cid:durableId="1086807942">
    <w:abstractNumId w:val="23"/>
  </w:num>
  <w:num w:numId="46" w16cid:durableId="1977834153">
    <w:abstractNumId w:val="43"/>
  </w:num>
  <w:num w:numId="47" w16cid:durableId="224032352">
    <w:abstractNumId w:val="11"/>
  </w:num>
  <w:num w:numId="48" w16cid:durableId="1472555784">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EC"/>
    <w:rsid w:val="00000F53"/>
    <w:rsid w:val="00001073"/>
    <w:rsid w:val="00001160"/>
    <w:rsid w:val="00001195"/>
    <w:rsid w:val="00001455"/>
    <w:rsid w:val="00001CCF"/>
    <w:rsid w:val="00003568"/>
    <w:rsid w:val="000035DA"/>
    <w:rsid w:val="00003A28"/>
    <w:rsid w:val="00003A3F"/>
    <w:rsid w:val="000044FA"/>
    <w:rsid w:val="00004521"/>
    <w:rsid w:val="00004A08"/>
    <w:rsid w:val="00005302"/>
    <w:rsid w:val="00005F36"/>
    <w:rsid w:val="000060AC"/>
    <w:rsid w:val="00006991"/>
    <w:rsid w:val="00006F69"/>
    <w:rsid w:val="000074A0"/>
    <w:rsid w:val="00007D23"/>
    <w:rsid w:val="00007EC9"/>
    <w:rsid w:val="00007F36"/>
    <w:rsid w:val="0001089B"/>
    <w:rsid w:val="00010B64"/>
    <w:rsid w:val="00010EAD"/>
    <w:rsid w:val="00010F37"/>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3BB"/>
    <w:rsid w:val="00030C02"/>
    <w:rsid w:val="00030C76"/>
    <w:rsid w:val="00030F90"/>
    <w:rsid w:val="000315EB"/>
    <w:rsid w:val="0003169B"/>
    <w:rsid w:val="00031A62"/>
    <w:rsid w:val="000321E6"/>
    <w:rsid w:val="000323ED"/>
    <w:rsid w:val="0003281A"/>
    <w:rsid w:val="00032D19"/>
    <w:rsid w:val="00034A4A"/>
    <w:rsid w:val="00035221"/>
    <w:rsid w:val="000356C7"/>
    <w:rsid w:val="0003587B"/>
    <w:rsid w:val="0003638B"/>
    <w:rsid w:val="0003723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55F"/>
    <w:rsid w:val="00075D27"/>
    <w:rsid w:val="000767D0"/>
    <w:rsid w:val="00076F4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C8"/>
    <w:rsid w:val="00093A4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445"/>
    <w:rsid w:val="000A6BBE"/>
    <w:rsid w:val="000A76C1"/>
    <w:rsid w:val="000A7BF8"/>
    <w:rsid w:val="000A7E99"/>
    <w:rsid w:val="000B01A0"/>
    <w:rsid w:val="000B049C"/>
    <w:rsid w:val="000B0CED"/>
    <w:rsid w:val="000B246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6C"/>
    <w:rsid w:val="000C55D6"/>
    <w:rsid w:val="000C59B8"/>
    <w:rsid w:val="000C6068"/>
    <w:rsid w:val="000C7160"/>
    <w:rsid w:val="000D0F58"/>
    <w:rsid w:val="000D13D6"/>
    <w:rsid w:val="000D18E9"/>
    <w:rsid w:val="000D26D8"/>
    <w:rsid w:val="000D2FA6"/>
    <w:rsid w:val="000D3430"/>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5"/>
    <w:rsid w:val="000E2119"/>
    <w:rsid w:val="000E266E"/>
    <w:rsid w:val="000E2FD9"/>
    <w:rsid w:val="000E31D4"/>
    <w:rsid w:val="000E3448"/>
    <w:rsid w:val="000E35A0"/>
    <w:rsid w:val="000E37BD"/>
    <w:rsid w:val="000E3E3A"/>
    <w:rsid w:val="000E430C"/>
    <w:rsid w:val="000E458D"/>
    <w:rsid w:val="000E4BE5"/>
    <w:rsid w:val="000E5999"/>
    <w:rsid w:val="000E6130"/>
    <w:rsid w:val="000E6276"/>
    <w:rsid w:val="000E6657"/>
    <w:rsid w:val="000E66E5"/>
    <w:rsid w:val="000E7154"/>
    <w:rsid w:val="000E799D"/>
    <w:rsid w:val="000E7CF8"/>
    <w:rsid w:val="000F01E1"/>
    <w:rsid w:val="000F04F7"/>
    <w:rsid w:val="000F051B"/>
    <w:rsid w:val="000F0BED"/>
    <w:rsid w:val="000F1287"/>
    <w:rsid w:val="000F1B57"/>
    <w:rsid w:val="000F2282"/>
    <w:rsid w:val="000F2369"/>
    <w:rsid w:val="000F2FF1"/>
    <w:rsid w:val="000F32FF"/>
    <w:rsid w:val="000F403D"/>
    <w:rsid w:val="000F4AA3"/>
    <w:rsid w:val="000F4B8F"/>
    <w:rsid w:val="000F513D"/>
    <w:rsid w:val="000F5948"/>
    <w:rsid w:val="000F7102"/>
    <w:rsid w:val="00100B38"/>
    <w:rsid w:val="00100EE9"/>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5B1"/>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A36"/>
    <w:rsid w:val="00127196"/>
    <w:rsid w:val="001275FB"/>
    <w:rsid w:val="00127F38"/>
    <w:rsid w:val="0013010B"/>
    <w:rsid w:val="0013140B"/>
    <w:rsid w:val="00131B8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009"/>
    <w:rsid w:val="00141292"/>
    <w:rsid w:val="001414E1"/>
    <w:rsid w:val="00141BF1"/>
    <w:rsid w:val="00142352"/>
    <w:rsid w:val="00142759"/>
    <w:rsid w:val="0014277F"/>
    <w:rsid w:val="001427AB"/>
    <w:rsid w:val="001429E3"/>
    <w:rsid w:val="00142AB7"/>
    <w:rsid w:val="00143338"/>
    <w:rsid w:val="00143940"/>
    <w:rsid w:val="0014414A"/>
    <w:rsid w:val="001455B2"/>
    <w:rsid w:val="0014578C"/>
    <w:rsid w:val="00145B8E"/>
    <w:rsid w:val="00145FAC"/>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35C"/>
    <w:rsid w:val="00156AC9"/>
    <w:rsid w:val="001578F5"/>
    <w:rsid w:val="00157BAA"/>
    <w:rsid w:val="001607EC"/>
    <w:rsid w:val="001609D9"/>
    <w:rsid w:val="00160A4A"/>
    <w:rsid w:val="001640AF"/>
    <w:rsid w:val="00164443"/>
    <w:rsid w:val="001644FE"/>
    <w:rsid w:val="001647BD"/>
    <w:rsid w:val="001652F1"/>
    <w:rsid w:val="00166073"/>
    <w:rsid w:val="00166568"/>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AE2"/>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D6A"/>
    <w:rsid w:val="00196FAF"/>
    <w:rsid w:val="0019749C"/>
    <w:rsid w:val="0019751B"/>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10E"/>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7FA"/>
    <w:rsid w:val="001B509A"/>
    <w:rsid w:val="001B50F3"/>
    <w:rsid w:val="001B51DF"/>
    <w:rsid w:val="001B53D6"/>
    <w:rsid w:val="001B59DE"/>
    <w:rsid w:val="001B77FA"/>
    <w:rsid w:val="001C1AD0"/>
    <w:rsid w:val="001C1CC5"/>
    <w:rsid w:val="001C24BC"/>
    <w:rsid w:val="001C305A"/>
    <w:rsid w:val="001C33E7"/>
    <w:rsid w:val="001C37BD"/>
    <w:rsid w:val="001C45C1"/>
    <w:rsid w:val="001C468D"/>
    <w:rsid w:val="001C4F12"/>
    <w:rsid w:val="001C545C"/>
    <w:rsid w:val="001C635E"/>
    <w:rsid w:val="001C6757"/>
    <w:rsid w:val="001C6A8E"/>
    <w:rsid w:val="001C762B"/>
    <w:rsid w:val="001C7F48"/>
    <w:rsid w:val="001D15C5"/>
    <w:rsid w:val="001D2623"/>
    <w:rsid w:val="001D2CB6"/>
    <w:rsid w:val="001D37D8"/>
    <w:rsid w:val="001D399A"/>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61E"/>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24"/>
    <w:rsid w:val="002115A1"/>
    <w:rsid w:val="00212C25"/>
    <w:rsid w:val="00212F68"/>
    <w:rsid w:val="002135C6"/>
    <w:rsid w:val="00213855"/>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7A"/>
    <w:rsid w:val="00233169"/>
    <w:rsid w:val="0023335E"/>
    <w:rsid w:val="002338C0"/>
    <w:rsid w:val="0023428D"/>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14E"/>
    <w:rsid w:val="0024618F"/>
    <w:rsid w:val="0024735B"/>
    <w:rsid w:val="002476D5"/>
    <w:rsid w:val="002478B4"/>
    <w:rsid w:val="002510C4"/>
    <w:rsid w:val="0025176F"/>
    <w:rsid w:val="00251D4A"/>
    <w:rsid w:val="00252A35"/>
    <w:rsid w:val="00253090"/>
    <w:rsid w:val="00253789"/>
    <w:rsid w:val="00253C3C"/>
    <w:rsid w:val="00254895"/>
    <w:rsid w:val="00254B13"/>
    <w:rsid w:val="00255225"/>
    <w:rsid w:val="0025607C"/>
    <w:rsid w:val="002576BB"/>
    <w:rsid w:val="00257DA9"/>
    <w:rsid w:val="002601F1"/>
    <w:rsid w:val="002602D9"/>
    <w:rsid w:val="002603C7"/>
    <w:rsid w:val="002609DE"/>
    <w:rsid w:val="00260AD5"/>
    <w:rsid w:val="002616A9"/>
    <w:rsid w:val="002617A4"/>
    <w:rsid w:val="002620D1"/>
    <w:rsid w:val="00262386"/>
    <w:rsid w:val="00262D3D"/>
    <w:rsid w:val="00263B34"/>
    <w:rsid w:val="00263E7F"/>
    <w:rsid w:val="0026424A"/>
    <w:rsid w:val="0026491C"/>
    <w:rsid w:val="00264B13"/>
    <w:rsid w:val="00264EBF"/>
    <w:rsid w:val="0026649F"/>
    <w:rsid w:val="00266660"/>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0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39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EB"/>
    <w:rsid w:val="002A00F8"/>
    <w:rsid w:val="002A1EB6"/>
    <w:rsid w:val="002A20AE"/>
    <w:rsid w:val="002A25D9"/>
    <w:rsid w:val="002A304E"/>
    <w:rsid w:val="002A3B3E"/>
    <w:rsid w:val="002A3C89"/>
    <w:rsid w:val="002A43AA"/>
    <w:rsid w:val="002A4AC9"/>
    <w:rsid w:val="002A5143"/>
    <w:rsid w:val="002A60BC"/>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9C4"/>
    <w:rsid w:val="002B3F04"/>
    <w:rsid w:val="002B4119"/>
    <w:rsid w:val="002B42DA"/>
    <w:rsid w:val="002B49CA"/>
    <w:rsid w:val="002B4DFD"/>
    <w:rsid w:val="002B6251"/>
    <w:rsid w:val="002B6B9E"/>
    <w:rsid w:val="002B6FF7"/>
    <w:rsid w:val="002B75F7"/>
    <w:rsid w:val="002C04C4"/>
    <w:rsid w:val="002C14FC"/>
    <w:rsid w:val="002C17A0"/>
    <w:rsid w:val="002C1FB6"/>
    <w:rsid w:val="002C215A"/>
    <w:rsid w:val="002C27BD"/>
    <w:rsid w:val="002C2936"/>
    <w:rsid w:val="002C2A10"/>
    <w:rsid w:val="002C2A21"/>
    <w:rsid w:val="002C2DD1"/>
    <w:rsid w:val="002C362D"/>
    <w:rsid w:val="002C3D1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A0"/>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86B"/>
    <w:rsid w:val="002E5C9B"/>
    <w:rsid w:val="002E5EA9"/>
    <w:rsid w:val="002E6BB6"/>
    <w:rsid w:val="002E79AD"/>
    <w:rsid w:val="002E7F2D"/>
    <w:rsid w:val="002F05C1"/>
    <w:rsid w:val="002F0663"/>
    <w:rsid w:val="002F0FBA"/>
    <w:rsid w:val="002F12E7"/>
    <w:rsid w:val="002F148F"/>
    <w:rsid w:val="002F1998"/>
    <w:rsid w:val="002F1CD9"/>
    <w:rsid w:val="002F1D5C"/>
    <w:rsid w:val="002F33A4"/>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569"/>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C79"/>
    <w:rsid w:val="00312FEE"/>
    <w:rsid w:val="00313947"/>
    <w:rsid w:val="00313A09"/>
    <w:rsid w:val="00313C2B"/>
    <w:rsid w:val="00313F23"/>
    <w:rsid w:val="0031420A"/>
    <w:rsid w:val="00314972"/>
    <w:rsid w:val="00314A80"/>
    <w:rsid w:val="00314BA3"/>
    <w:rsid w:val="003155D3"/>
    <w:rsid w:val="0031574F"/>
    <w:rsid w:val="00317AC3"/>
    <w:rsid w:val="00320115"/>
    <w:rsid w:val="00321802"/>
    <w:rsid w:val="00321A79"/>
    <w:rsid w:val="00321B1F"/>
    <w:rsid w:val="00321C76"/>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2D25"/>
    <w:rsid w:val="00333BFA"/>
    <w:rsid w:val="00334D33"/>
    <w:rsid w:val="00334EB8"/>
    <w:rsid w:val="003354F0"/>
    <w:rsid w:val="00335A01"/>
    <w:rsid w:val="00335DA5"/>
    <w:rsid w:val="0033642E"/>
    <w:rsid w:val="003406FD"/>
    <w:rsid w:val="00340F7A"/>
    <w:rsid w:val="0034170B"/>
    <w:rsid w:val="00341929"/>
    <w:rsid w:val="00341D9A"/>
    <w:rsid w:val="00343586"/>
    <w:rsid w:val="003436A3"/>
    <w:rsid w:val="00343AFE"/>
    <w:rsid w:val="0034460F"/>
    <w:rsid w:val="00344F46"/>
    <w:rsid w:val="00345141"/>
    <w:rsid w:val="003451F8"/>
    <w:rsid w:val="003453C2"/>
    <w:rsid w:val="00345AC7"/>
    <w:rsid w:val="003463E1"/>
    <w:rsid w:val="00346410"/>
    <w:rsid w:val="00347780"/>
    <w:rsid w:val="00350286"/>
    <w:rsid w:val="0035041E"/>
    <w:rsid w:val="00350730"/>
    <w:rsid w:val="00351D68"/>
    <w:rsid w:val="00352626"/>
    <w:rsid w:val="00352C78"/>
    <w:rsid w:val="003536CF"/>
    <w:rsid w:val="00353A48"/>
    <w:rsid w:val="00353D1B"/>
    <w:rsid w:val="003543FF"/>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3BE"/>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00D"/>
    <w:rsid w:val="003977D0"/>
    <w:rsid w:val="003A00F1"/>
    <w:rsid w:val="003A050E"/>
    <w:rsid w:val="003A050F"/>
    <w:rsid w:val="003A0BDD"/>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DC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1B"/>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B0"/>
    <w:rsid w:val="003E4DB9"/>
    <w:rsid w:val="003E51C1"/>
    <w:rsid w:val="003E6626"/>
    <w:rsid w:val="003E664F"/>
    <w:rsid w:val="003E713F"/>
    <w:rsid w:val="003E7F39"/>
    <w:rsid w:val="003F084C"/>
    <w:rsid w:val="003F092C"/>
    <w:rsid w:val="003F0DA7"/>
    <w:rsid w:val="003F139A"/>
    <w:rsid w:val="003F14C3"/>
    <w:rsid w:val="003F1531"/>
    <w:rsid w:val="003F15B9"/>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C"/>
    <w:rsid w:val="0042788E"/>
    <w:rsid w:val="004314C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90C"/>
    <w:rsid w:val="004512A8"/>
    <w:rsid w:val="0045134B"/>
    <w:rsid w:val="004516A3"/>
    <w:rsid w:val="00451781"/>
    <w:rsid w:val="0045184C"/>
    <w:rsid w:val="00451AF7"/>
    <w:rsid w:val="00451FD4"/>
    <w:rsid w:val="004525F0"/>
    <w:rsid w:val="00452A78"/>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D9"/>
    <w:rsid w:val="004720C4"/>
    <w:rsid w:val="00472910"/>
    <w:rsid w:val="00472F7A"/>
    <w:rsid w:val="00472F8C"/>
    <w:rsid w:val="0047387D"/>
    <w:rsid w:val="0047399D"/>
    <w:rsid w:val="00473DA9"/>
    <w:rsid w:val="004745B4"/>
    <w:rsid w:val="00475262"/>
    <w:rsid w:val="0047554A"/>
    <w:rsid w:val="00475F9B"/>
    <w:rsid w:val="00476119"/>
    <w:rsid w:val="0047687E"/>
    <w:rsid w:val="00476CDD"/>
    <w:rsid w:val="00476F8C"/>
    <w:rsid w:val="00477A70"/>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6"/>
    <w:rsid w:val="004923AA"/>
    <w:rsid w:val="0049294A"/>
    <w:rsid w:val="00493E55"/>
    <w:rsid w:val="004944F2"/>
    <w:rsid w:val="00494E03"/>
    <w:rsid w:val="0049538A"/>
    <w:rsid w:val="00495F71"/>
    <w:rsid w:val="00496EFB"/>
    <w:rsid w:val="00497851"/>
    <w:rsid w:val="0049788B"/>
    <w:rsid w:val="00497DF3"/>
    <w:rsid w:val="00497F00"/>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2F"/>
    <w:rsid w:val="004A60B1"/>
    <w:rsid w:val="004A7223"/>
    <w:rsid w:val="004A7485"/>
    <w:rsid w:val="004A7F0E"/>
    <w:rsid w:val="004B0E0C"/>
    <w:rsid w:val="004B15B4"/>
    <w:rsid w:val="004B1B04"/>
    <w:rsid w:val="004B2DCE"/>
    <w:rsid w:val="004B2DE0"/>
    <w:rsid w:val="004B2DE4"/>
    <w:rsid w:val="004B3551"/>
    <w:rsid w:val="004B42DF"/>
    <w:rsid w:val="004B4807"/>
    <w:rsid w:val="004B4E8C"/>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1D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53D"/>
    <w:rsid w:val="004F0C1D"/>
    <w:rsid w:val="004F1077"/>
    <w:rsid w:val="004F1635"/>
    <w:rsid w:val="004F1855"/>
    <w:rsid w:val="004F1982"/>
    <w:rsid w:val="004F1E4F"/>
    <w:rsid w:val="004F30E1"/>
    <w:rsid w:val="004F33F0"/>
    <w:rsid w:val="004F4D51"/>
    <w:rsid w:val="004F50BE"/>
    <w:rsid w:val="004F5531"/>
    <w:rsid w:val="004F6B6E"/>
    <w:rsid w:val="004F6FEF"/>
    <w:rsid w:val="004F7943"/>
    <w:rsid w:val="005002B8"/>
    <w:rsid w:val="00500818"/>
    <w:rsid w:val="00501200"/>
    <w:rsid w:val="00501215"/>
    <w:rsid w:val="005020EF"/>
    <w:rsid w:val="0050218B"/>
    <w:rsid w:val="0050224F"/>
    <w:rsid w:val="005032DE"/>
    <w:rsid w:val="005035B0"/>
    <w:rsid w:val="00503E5F"/>
    <w:rsid w:val="00504767"/>
    <w:rsid w:val="005047B8"/>
    <w:rsid w:val="00504E9D"/>
    <w:rsid w:val="00505506"/>
    <w:rsid w:val="00505EB6"/>
    <w:rsid w:val="005070CC"/>
    <w:rsid w:val="0050724C"/>
    <w:rsid w:val="00507441"/>
    <w:rsid w:val="00507DC9"/>
    <w:rsid w:val="005103FD"/>
    <w:rsid w:val="005107DF"/>
    <w:rsid w:val="0051113D"/>
    <w:rsid w:val="00511270"/>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31"/>
    <w:rsid w:val="00527D50"/>
    <w:rsid w:val="00530103"/>
    <w:rsid w:val="00530300"/>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20"/>
    <w:rsid w:val="005376DA"/>
    <w:rsid w:val="005377B5"/>
    <w:rsid w:val="005379E7"/>
    <w:rsid w:val="00537A4A"/>
    <w:rsid w:val="00540094"/>
    <w:rsid w:val="005404A6"/>
    <w:rsid w:val="00540743"/>
    <w:rsid w:val="00540C9A"/>
    <w:rsid w:val="0054132A"/>
    <w:rsid w:val="005415E4"/>
    <w:rsid w:val="00541BC4"/>
    <w:rsid w:val="00541C7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51"/>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741"/>
    <w:rsid w:val="00577925"/>
    <w:rsid w:val="00577A72"/>
    <w:rsid w:val="00577CCD"/>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C85"/>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29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3D13"/>
    <w:rsid w:val="005D3E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DDD"/>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8B"/>
    <w:rsid w:val="00603E31"/>
    <w:rsid w:val="006041B7"/>
    <w:rsid w:val="0060451D"/>
    <w:rsid w:val="00605629"/>
    <w:rsid w:val="006059FB"/>
    <w:rsid w:val="00605D03"/>
    <w:rsid w:val="00606FD4"/>
    <w:rsid w:val="006073D1"/>
    <w:rsid w:val="00607C46"/>
    <w:rsid w:val="006102F3"/>
    <w:rsid w:val="0061093E"/>
    <w:rsid w:val="00610D0C"/>
    <w:rsid w:val="006119DC"/>
    <w:rsid w:val="00612434"/>
    <w:rsid w:val="00612CE6"/>
    <w:rsid w:val="00612DA3"/>
    <w:rsid w:val="00612EDD"/>
    <w:rsid w:val="00612FBA"/>
    <w:rsid w:val="00614A7B"/>
    <w:rsid w:val="00614FF2"/>
    <w:rsid w:val="006158E4"/>
    <w:rsid w:val="006158FB"/>
    <w:rsid w:val="00615C08"/>
    <w:rsid w:val="00615CE3"/>
    <w:rsid w:val="0061608E"/>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BF5"/>
    <w:rsid w:val="00631E78"/>
    <w:rsid w:val="00632B0E"/>
    <w:rsid w:val="00632F7B"/>
    <w:rsid w:val="00633526"/>
    <w:rsid w:val="00633A99"/>
    <w:rsid w:val="00633C58"/>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613"/>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5D1"/>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D8"/>
    <w:rsid w:val="00681CDE"/>
    <w:rsid w:val="00681E77"/>
    <w:rsid w:val="006824FC"/>
    <w:rsid w:val="00683558"/>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EB4"/>
    <w:rsid w:val="006A1307"/>
    <w:rsid w:val="006A13BA"/>
    <w:rsid w:val="006A1E5B"/>
    <w:rsid w:val="006A2327"/>
    <w:rsid w:val="006A257B"/>
    <w:rsid w:val="006A2889"/>
    <w:rsid w:val="006A3033"/>
    <w:rsid w:val="006A33BC"/>
    <w:rsid w:val="006A4AF7"/>
    <w:rsid w:val="006A58FD"/>
    <w:rsid w:val="006A5B29"/>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701"/>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A25"/>
    <w:rsid w:val="006F5B33"/>
    <w:rsid w:val="006F631C"/>
    <w:rsid w:val="006F6DAA"/>
    <w:rsid w:val="006F7115"/>
    <w:rsid w:val="006F791A"/>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09"/>
    <w:rsid w:val="00725D1E"/>
    <w:rsid w:val="00726D3A"/>
    <w:rsid w:val="00726E9F"/>
    <w:rsid w:val="007270DC"/>
    <w:rsid w:val="00727CEA"/>
    <w:rsid w:val="00727D9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1E"/>
    <w:rsid w:val="007449CC"/>
    <w:rsid w:val="00744D22"/>
    <w:rsid w:val="00745110"/>
    <w:rsid w:val="00746011"/>
    <w:rsid w:val="007460B2"/>
    <w:rsid w:val="007461B1"/>
    <w:rsid w:val="007466F8"/>
    <w:rsid w:val="00746D9E"/>
    <w:rsid w:val="00747175"/>
    <w:rsid w:val="007472AA"/>
    <w:rsid w:val="0074743B"/>
    <w:rsid w:val="00747663"/>
    <w:rsid w:val="00747A97"/>
    <w:rsid w:val="00750BFE"/>
    <w:rsid w:val="00751799"/>
    <w:rsid w:val="00752098"/>
    <w:rsid w:val="007520CD"/>
    <w:rsid w:val="0075257E"/>
    <w:rsid w:val="00752758"/>
    <w:rsid w:val="00752BFC"/>
    <w:rsid w:val="00752DE9"/>
    <w:rsid w:val="00752E01"/>
    <w:rsid w:val="00752FCB"/>
    <w:rsid w:val="007538D2"/>
    <w:rsid w:val="00753948"/>
    <w:rsid w:val="00753999"/>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EAA"/>
    <w:rsid w:val="00790FAD"/>
    <w:rsid w:val="00791021"/>
    <w:rsid w:val="007912DE"/>
    <w:rsid w:val="007913C3"/>
    <w:rsid w:val="0079159F"/>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11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FC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0F9"/>
    <w:rsid w:val="007D32E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0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CE"/>
    <w:rsid w:val="007F6402"/>
    <w:rsid w:val="007F6C4A"/>
    <w:rsid w:val="007F6C5E"/>
    <w:rsid w:val="007F70F3"/>
    <w:rsid w:val="0080079C"/>
    <w:rsid w:val="0080269D"/>
    <w:rsid w:val="008040CB"/>
    <w:rsid w:val="008043C9"/>
    <w:rsid w:val="008047A6"/>
    <w:rsid w:val="0080499E"/>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383"/>
    <w:rsid w:val="0081570A"/>
    <w:rsid w:val="0081572D"/>
    <w:rsid w:val="00815D5F"/>
    <w:rsid w:val="00816329"/>
    <w:rsid w:val="008176D9"/>
    <w:rsid w:val="00817D5A"/>
    <w:rsid w:val="008216CF"/>
    <w:rsid w:val="00821BB1"/>
    <w:rsid w:val="00821FE8"/>
    <w:rsid w:val="008228C9"/>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0BA8"/>
    <w:rsid w:val="00851498"/>
    <w:rsid w:val="00851585"/>
    <w:rsid w:val="00851768"/>
    <w:rsid w:val="008517B7"/>
    <w:rsid w:val="00852202"/>
    <w:rsid w:val="00852F58"/>
    <w:rsid w:val="0085364E"/>
    <w:rsid w:val="0085372A"/>
    <w:rsid w:val="008540C3"/>
    <w:rsid w:val="0085443F"/>
    <w:rsid w:val="00854A1E"/>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282"/>
    <w:rsid w:val="00870F9D"/>
    <w:rsid w:val="008715AB"/>
    <w:rsid w:val="0087164F"/>
    <w:rsid w:val="008717FB"/>
    <w:rsid w:val="00871873"/>
    <w:rsid w:val="0087218A"/>
    <w:rsid w:val="008721F6"/>
    <w:rsid w:val="0087372C"/>
    <w:rsid w:val="008737A7"/>
    <w:rsid w:val="00873D68"/>
    <w:rsid w:val="00874383"/>
    <w:rsid w:val="00874D6C"/>
    <w:rsid w:val="00875609"/>
    <w:rsid w:val="00875AB2"/>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46A"/>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C4C"/>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08E"/>
    <w:rsid w:val="008B7377"/>
    <w:rsid w:val="008B786C"/>
    <w:rsid w:val="008C0019"/>
    <w:rsid w:val="008C0424"/>
    <w:rsid w:val="008C07E7"/>
    <w:rsid w:val="008C0807"/>
    <w:rsid w:val="008C0A0F"/>
    <w:rsid w:val="008C0CD5"/>
    <w:rsid w:val="008C1061"/>
    <w:rsid w:val="008C1D31"/>
    <w:rsid w:val="008C1E31"/>
    <w:rsid w:val="008C230B"/>
    <w:rsid w:val="008C23CE"/>
    <w:rsid w:val="008C2A3F"/>
    <w:rsid w:val="008C39ED"/>
    <w:rsid w:val="008C3A58"/>
    <w:rsid w:val="008C3D60"/>
    <w:rsid w:val="008C3FB4"/>
    <w:rsid w:val="008C4071"/>
    <w:rsid w:val="008C5210"/>
    <w:rsid w:val="008C5433"/>
    <w:rsid w:val="008C5612"/>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9D4"/>
    <w:rsid w:val="008D6DD2"/>
    <w:rsid w:val="008D6F67"/>
    <w:rsid w:val="008D6FCC"/>
    <w:rsid w:val="008D704D"/>
    <w:rsid w:val="008E02DE"/>
    <w:rsid w:val="008E1835"/>
    <w:rsid w:val="008E1BD3"/>
    <w:rsid w:val="008E2035"/>
    <w:rsid w:val="008E3081"/>
    <w:rsid w:val="008E30DA"/>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42C"/>
    <w:rsid w:val="0091557F"/>
    <w:rsid w:val="00915AF0"/>
    <w:rsid w:val="00915D36"/>
    <w:rsid w:val="0091615C"/>
    <w:rsid w:val="00916A3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355"/>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CC3"/>
    <w:rsid w:val="009400B9"/>
    <w:rsid w:val="00940EF8"/>
    <w:rsid w:val="00942030"/>
    <w:rsid w:val="00942226"/>
    <w:rsid w:val="00942379"/>
    <w:rsid w:val="009425A7"/>
    <w:rsid w:val="00942662"/>
    <w:rsid w:val="00942B80"/>
    <w:rsid w:val="00942BCA"/>
    <w:rsid w:val="00942C81"/>
    <w:rsid w:val="0094429A"/>
    <w:rsid w:val="009442B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507"/>
    <w:rsid w:val="00960A92"/>
    <w:rsid w:val="00960E23"/>
    <w:rsid w:val="00960EA7"/>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277"/>
    <w:rsid w:val="00972B8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0D92"/>
    <w:rsid w:val="0098179C"/>
    <w:rsid w:val="009827EC"/>
    <w:rsid w:val="00982EE8"/>
    <w:rsid w:val="009830F9"/>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E8B"/>
    <w:rsid w:val="009B3F3E"/>
    <w:rsid w:val="009B3FDD"/>
    <w:rsid w:val="009B490F"/>
    <w:rsid w:val="009B62AA"/>
    <w:rsid w:val="009B654D"/>
    <w:rsid w:val="009B6595"/>
    <w:rsid w:val="009B6E32"/>
    <w:rsid w:val="009B6F95"/>
    <w:rsid w:val="009B711D"/>
    <w:rsid w:val="009C00DC"/>
    <w:rsid w:val="009C06DA"/>
    <w:rsid w:val="009C1155"/>
    <w:rsid w:val="009C187D"/>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39"/>
    <w:rsid w:val="009C69A4"/>
    <w:rsid w:val="009C6BFA"/>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351"/>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4E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1F2F"/>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78DF"/>
    <w:rsid w:val="00A47A85"/>
    <w:rsid w:val="00A47B75"/>
    <w:rsid w:val="00A501F8"/>
    <w:rsid w:val="00A5020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2B6"/>
    <w:rsid w:val="00A60616"/>
    <w:rsid w:val="00A6062E"/>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6A3"/>
    <w:rsid w:val="00A73BF7"/>
    <w:rsid w:val="00A744AD"/>
    <w:rsid w:val="00A747AC"/>
    <w:rsid w:val="00A74B22"/>
    <w:rsid w:val="00A74B37"/>
    <w:rsid w:val="00A74E3D"/>
    <w:rsid w:val="00A75114"/>
    <w:rsid w:val="00A75148"/>
    <w:rsid w:val="00A76F66"/>
    <w:rsid w:val="00A77900"/>
    <w:rsid w:val="00A8071F"/>
    <w:rsid w:val="00A80C02"/>
    <w:rsid w:val="00A80CF7"/>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581"/>
    <w:rsid w:val="00AA0DC1"/>
    <w:rsid w:val="00AA1198"/>
    <w:rsid w:val="00AA1D7C"/>
    <w:rsid w:val="00AA23FB"/>
    <w:rsid w:val="00AA2718"/>
    <w:rsid w:val="00AA29DF"/>
    <w:rsid w:val="00AA2A14"/>
    <w:rsid w:val="00AA362E"/>
    <w:rsid w:val="00AA4CE6"/>
    <w:rsid w:val="00AA510F"/>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195"/>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85F"/>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EC3"/>
    <w:rsid w:val="00AF0F4B"/>
    <w:rsid w:val="00AF120E"/>
    <w:rsid w:val="00AF1430"/>
    <w:rsid w:val="00AF176A"/>
    <w:rsid w:val="00AF17A1"/>
    <w:rsid w:val="00AF1844"/>
    <w:rsid w:val="00AF19EE"/>
    <w:rsid w:val="00AF1C14"/>
    <w:rsid w:val="00AF2227"/>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55"/>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939"/>
    <w:rsid w:val="00B44C07"/>
    <w:rsid w:val="00B44DAE"/>
    <w:rsid w:val="00B452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B19"/>
    <w:rsid w:val="00B54C37"/>
    <w:rsid w:val="00B54DAB"/>
    <w:rsid w:val="00B5521E"/>
    <w:rsid w:val="00B55586"/>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C59"/>
    <w:rsid w:val="00B712C7"/>
    <w:rsid w:val="00B71986"/>
    <w:rsid w:val="00B71B06"/>
    <w:rsid w:val="00B72BAC"/>
    <w:rsid w:val="00B73A00"/>
    <w:rsid w:val="00B741D0"/>
    <w:rsid w:val="00B7494D"/>
    <w:rsid w:val="00B7560A"/>
    <w:rsid w:val="00B75AF1"/>
    <w:rsid w:val="00B75F6D"/>
    <w:rsid w:val="00B7632D"/>
    <w:rsid w:val="00B76501"/>
    <w:rsid w:val="00B76FA2"/>
    <w:rsid w:val="00B7712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3B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D5"/>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B20"/>
    <w:rsid w:val="00BD584D"/>
    <w:rsid w:val="00BD65B2"/>
    <w:rsid w:val="00BD7C43"/>
    <w:rsid w:val="00BE0587"/>
    <w:rsid w:val="00BE180E"/>
    <w:rsid w:val="00BE1858"/>
    <w:rsid w:val="00BE190E"/>
    <w:rsid w:val="00BE2540"/>
    <w:rsid w:val="00BE2699"/>
    <w:rsid w:val="00BE26FA"/>
    <w:rsid w:val="00BE3B73"/>
    <w:rsid w:val="00BE3C0E"/>
    <w:rsid w:val="00BE476F"/>
    <w:rsid w:val="00BE598F"/>
    <w:rsid w:val="00BE6552"/>
    <w:rsid w:val="00BE7C72"/>
    <w:rsid w:val="00BF073D"/>
    <w:rsid w:val="00BF129F"/>
    <w:rsid w:val="00BF1959"/>
    <w:rsid w:val="00BF1D3B"/>
    <w:rsid w:val="00BF22F5"/>
    <w:rsid w:val="00BF2B58"/>
    <w:rsid w:val="00BF386F"/>
    <w:rsid w:val="00BF4594"/>
    <w:rsid w:val="00BF5AEB"/>
    <w:rsid w:val="00BF5C36"/>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CE7"/>
    <w:rsid w:val="00C160A1"/>
    <w:rsid w:val="00C16987"/>
    <w:rsid w:val="00C16D04"/>
    <w:rsid w:val="00C171EA"/>
    <w:rsid w:val="00C179C4"/>
    <w:rsid w:val="00C20A77"/>
    <w:rsid w:val="00C20E68"/>
    <w:rsid w:val="00C21132"/>
    <w:rsid w:val="00C21A30"/>
    <w:rsid w:val="00C22DB0"/>
    <w:rsid w:val="00C23DFD"/>
    <w:rsid w:val="00C23E06"/>
    <w:rsid w:val="00C24FBC"/>
    <w:rsid w:val="00C25FC8"/>
    <w:rsid w:val="00C26588"/>
    <w:rsid w:val="00C265EA"/>
    <w:rsid w:val="00C271D1"/>
    <w:rsid w:val="00C3061F"/>
    <w:rsid w:val="00C31457"/>
    <w:rsid w:val="00C31BFE"/>
    <w:rsid w:val="00C32030"/>
    <w:rsid w:val="00C327B5"/>
    <w:rsid w:val="00C32E53"/>
    <w:rsid w:val="00C338F5"/>
    <w:rsid w:val="00C33C87"/>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4AF"/>
    <w:rsid w:val="00C515B6"/>
    <w:rsid w:val="00C5193E"/>
    <w:rsid w:val="00C52086"/>
    <w:rsid w:val="00C5256D"/>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67EBA"/>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1743"/>
    <w:rsid w:val="00CA237E"/>
    <w:rsid w:val="00CA4139"/>
    <w:rsid w:val="00CA42C1"/>
    <w:rsid w:val="00CA47CB"/>
    <w:rsid w:val="00CA5166"/>
    <w:rsid w:val="00CA64E1"/>
    <w:rsid w:val="00CA77FA"/>
    <w:rsid w:val="00CB0CC5"/>
    <w:rsid w:val="00CB1979"/>
    <w:rsid w:val="00CB1BFC"/>
    <w:rsid w:val="00CB1C66"/>
    <w:rsid w:val="00CB1C73"/>
    <w:rsid w:val="00CB20ED"/>
    <w:rsid w:val="00CB21ED"/>
    <w:rsid w:val="00CB3C1E"/>
    <w:rsid w:val="00CB3E24"/>
    <w:rsid w:val="00CB46BF"/>
    <w:rsid w:val="00CB55B3"/>
    <w:rsid w:val="00CB5695"/>
    <w:rsid w:val="00CB5945"/>
    <w:rsid w:val="00CB5C1D"/>
    <w:rsid w:val="00CB5CA0"/>
    <w:rsid w:val="00CB5FF7"/>
    <w:rsid w:val="00CB607B"/>
    <w:rsid w:val="00CB6B3C"/>
    <w:rsid w:val="00CB70A1"/>
    <w:rsid w:val="00CB7156"/>
    <w:rsid w:val="00CB748D"/>
    <w:rsid w:val="00CB78A2"/>
    <w:rsid w:val="00CC045F"/>
    <w:rsid w:val="00CC0E46"/>
    <w:rsid w:val="00CC108F"/>
    <w:rsid w:val="00CC1BF5"/>
    <w:rsid w:val="00CC1E27"/>
    <w:rsid w:val="00CC3078"/>
    <w:rsid w:val="00CC3925"/>
    <w:rsid w:val="00CC3C3F"/>
    <w:rsid w:val="00CC45EE"/>
    <w:rsid w:val="00CC4E78"/>
    <w:rsid w:val="00CC4EEC"/>
    <w:rsid w:val="00CC4F9F"/>
    <w:rsid w:val="00CC565E"/>
    <w:rsid w:val="00CC61FD"/>
    <w:rsid w:val="00CC620F"/>
    <w:rsid w:val="00CC70B1"/>
    <w:rsid w:val="00CC718A"/>
    <w:rsid w:val="00CC7433"/>
    <w:rsid w:val="00CC7915"/>
    <w:rsid w:val="00CC7BF3"/>
    <w:rsid w:val="00CC7C6B"/>
    <w:rsid w:val="00CD03A8"/>
    <w:rsid w:val="00CD03AD"/>
    <w:rsid w:val="00CD0A3B"/>
    <w:rsid w:val="00CD0B1E"/>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0E9"/>
    <w:rsid w:val="00CE134E"/>
    <w:rsid w:val="00CE1414"/>
    <w:rsid w:val="00CE14DF"/>
    <w:rsid w:val="00CE1F13"/>
    <w:rsid w:val="00CE2489"/>
    <w:rsid w:val="00CE275A"/>
    <w:rsid w:val="00CE28F2"/>
    <w:rsid w:val="00CE2A25"/>
    <w:rsid w:val="00CE3247"/>
    <w:rsid w:val="00CE38D0"/>
    <w:rsid w:val="00CE399B"/>
    <w:rsid w:val="00CE3BB2"/>
    <w:rsid w:val="00CE498D"/>
    <w:rsid w:val="00CE4FFA"/>
    <w:rsid w:val="00CE540C"/>
    <w:rsid w:val="00CE5A18"/>
    <w:rsid w:val="00CE5F4E"/>
    <w:rsid w:val="00CE606C"/>
    <w:rsid w:val="00CE6713"/>
    <w:rsid w:val="00CE6752"/>
    <w:rsid w:val="00CE6800"/>
    <w:rsid w:val="00CE6E68"/>
    <w:rsid w:val="00CE7209"/>
    <w:rsid w:val="00CE75F2"/>
    <w:rsid w:val="00CE7939"/>
    <w:rsid w:val="00CE7FDF"/>
    <w:rsid w:val="00CF06D5"/>
    <w:rsid w:val="00CF06DE"/>
    <w:rsid w:val="00CF0E17"/>
    <w:rsid w:val="00CF14EB"/>
    <w:rsid w:val="00CF1D58"/>
    <w:rsid w:val="00CF1F79"/>
    <w:rsid w:val="00CF23C5"/>
    <w:rsid w:val="00CF2677"/>
    <w:rsid w:val="00CF2CB6"/>
    <w:rsid w:val="00CF43CE"/>
    <w:rsid w:val="00CF58A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685"/>
    <w:rsid w:val="00D05014"/>
    <w:rsid w:val="00D05666"/>
    <w:rsid w:val="00D06478"/>
    <w:rsid w:val="00D068C1"/>
    <w:rsid w:val="00D07AEB"/>
    <w:rsid w:val="00D10344"/>
    <w:rsid w:val="00D1062D"/>
    <w:rsid w:val="00D10723"/>
    <w:rsid w:val="00D10ED2"/>
    <w:rsid w:val="00D10FA6"/>
    <w:rsid w:val="00D11917"/>
    <w:rsid w:val="00D11C50"/>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77"/>
    <w:rsid w:val="00D31692"/>
    <w:rsid w:val="00D32314"/>
    <w:rsid w:val="00D324CF"/>
    <w:rsid w:val="00D325C1"/>
    <w:rsid w:val="00D32FDE"/>
    <w:rsid w:val="00D331C2"/>
    <w:rsid w:val="00D3330B"/>
    <w:rsid w:val="00D33B99"/>
    <w:rsid w:val="00D33F7A"/>
    <w:rsid w:val="00D3495E"/>
    <w:rsid w:val="00D354EB"/>
    <w:rsid w:val="00D35747"/>
    <w:rsid w:val="00D35C18"/>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90B"/>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E77"/>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6A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727"/>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B5B"/>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AE"/>
    <w:rsid w:val="00E0152E"/>
    <w:rsid w:val="00E01599"/>
    <w:rsid w:val="00E0179C"/>
    <w:rsid w:val="00E02773"/>
    <w:rsid w:val="00E0288C"/>
    <w:rsid w:val="00E02E87"/>
    <w:rsid w:val="00E042BB"/>
    <w:rsid w:val="00E04697"/>
    <w:rsid w:val="00E04919"/>
    <w:rsid w:val="00E05E2D"/>
    <w:rsid w:val="00E069E3"/>
    <w:rsid w:val="00E06EF8"/>
    <w:rsid w:val="00E076BB"/>
    <w:rsid w:val="00E101B8"/>
    <w:rsid w:val="00E10741"/>
    <w:rsid w:val="00E110DE"/>
    <w:rsid w:val="00E11398"/>
    <w:rsid w:val="00E113C6"/>
    <w:rsid w:val="00E1144E"/>
    <w:rsid w:val="00E1204F"/>
    <w:rsid w:val="00E121DF"/>
    <w:rsid w:val="00E123CC"/>
    <w:rsid w:val="00E12FBA"/>
    <w:rsid w:val="00E1304E"/>
    <w:rsid w:val="00E1329C"/>
    <w:rsid w:val="00E13E63"/>
    <w:rsid w:val="00E14179"/>
    <w:rsid w:val="00E146F6"/>
    <w:rsid w:val="00E146F8"/>
    <w:rsid w:val="00E14700"/>
    <w:rsid w:val="00E15526"/>
    <w:rsid w:val="00E16072"/>
    <w:rsid w:val="00E160F5"/>
    <w:rsid w:val="00E16240"/>
    <w:rsid w:val="00E16397"/>
    <w:rsid w:val="00E16A23"/>
    <w:rsid w:val="00E20832"/>
    <w:rsid w:val="00E20941"/>
    <w:rsid w:val="00E20B63"/>
    <w:rsid w:val="00E21018"/>
    <w:rsid w:val="00E213D4"/>
    <w:rsid w:val="00E217CA"/>
    <w:rsid w:val="00E2216E"/>
    <w:rsid w:val="00E2272C"/>
    <w:rsid w:val="00E22900"/>
    <w:rsid w:val="00E22FEC"/>
    <w:rsid w:val="00E23403"/>
    <w:rsid w:val="00E24B5E"/>
    <w:rsid w:val="00E24BA1"/>
    <w:rsid w:val="00E24EB5"/>
    <w:rsid w:val="00E2520F"/>
    <w:rsid w:val="00E2534F"/>
    <w:rsid w:val="00E254E2"/>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5B8"/>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36B"/>
    <w:rsid w:val="00E729B9"/>
    <w:rsid w:val="00E75068"/>
    <w:rsid w:val="00E76292"/>
    <w:rsid w:val="00E76434"/>
    <w:rsid w:val="00E76A3A"/>
    <w:rsid w:val="00E76C41"/>
    <w:rsid w:val="00E77C4D"/>
    <w:rsid w:val="00E77D11"/>
    <w:rsid w:val="00E8025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3148"/>
    <w:rsid w:val="00E934C8"/>
    <w:rsid w:val="00E93534"/>
    <w:rsid w:val="00E93F89"/>
    <w:rsid w:val="00E941C9"/>
    <w:rsid w:val="00E94274"/>
    <w:rsid w:val="00E9431B"/>
    <w:rsid w:val="00E94668"/>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31"/>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33"/>
    <w:rsid w:val="00EB3280"/>
    <w:rsid w:val="00EB33BE"/>
    <w:rsid w:val="00EB35C1"/>
    <w:rsid w:val="00EB3686"/>
    <w:rsid w:val="00EB381D"/>
    <w:rsid w:val="00EB444B"/>
    <w:rsid w:val="00EB4CA8"/>
    <w:rsid w:val="00EB4E31"/>
    <w:rsid w:val="00EB5160"/>
    <w:rsid w:val="00EB5325"/>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BA5"/>
    <w:rsid w:val="00ED4C07"/>
    <w:rsid w:val="00ED4CED"/>
    <w:rsid w:val="00ED4FE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5FE"/>
    <w:rsid w:val="00EF20E5"/>
    <w:rsid w:val="00EF22B7"/>
    <w:rsid w:val="00EF2C7C"/>
    <w:rsid w:val="00EF393F"/>
    <w:rsid w:val="00EF50EE"/>
    <w:rsid w:val="00EF5623"/>
    <w:rsid w:val="00EF577C"/>
    <w:rsid w:val="00EF595E"/>
    <w:rsid w:val="00EF5E21"/>
    <w:rsid w:val="00EF6136"/>
    <w:rsid w:val="00EF6436"/>
    <w:rsid w:val="00EF6772"/>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F1"/>
    <w:rsid w:val="00F07198"/>
    <w:rsid w:val="00F07575"/>
    <w:rsid w:val="00F0779F"/>
    <w:rsid w:val="00F10EB1"/>
    <w:rsid w:val="00F11188"/>
    <w:rsid w:val="00F1174E"/>
    <w:rsid w:val="00F126A8"/>
    <w:rsid w:val="00F1334C"/>
    <w:rsid w:val="00F133E3"/>
    <w:rsid w:val="00F13921"/>
    <w:rsid w:val="00F166A2"/>
    <w:rsid w:val="00F16CE2"/>
    <w:rsid w:val="00F170D1"/>
    <w:rsid w:val="00F17A1F"/>
    <w:rsid w:val="00F20241"/>
    <w:rsid w:val="00F207A7"/>
    <w:rsid w:val="00F207CB"/>
    <w:rsid w:val="00F2108C"/>
    <w:rsid w:val="00F211FE"/>
    <w:rsid w:val="00F217F8"/>
    <w:rsid w:val="00F21BAE"/>
    <w:rsid w:val="00F21F12"/>
    <w:rsid w:val="00F2293A"/>
    <w:rsid w:val="00F229DE"/>
    <w:rsid w:val="00F235F7"/>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D25"/>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7F6"/>
    <w:rsid w:val="00F51A87"/>
    <w:rsid w:val="00F52939"/>
    <w:rsid w:val="00F52B84"/>
    <w:rsid w:val="00F53752"/>
    <w:rsid w:val="00F5388C"/>
    <w:rsid w:val="00F538F4"/>
    <w:rsid w:val="00F53941"/>
    <w:rsid w:val="00F54219"/>
    <w:rsid w:val="00F55531"/>
    <w:rsid w:val="00F555C4"/>
    <w:rsid w:val="00F55DB5"/>
    <w:rsid w:val="00F560B4"/>
    <w:rsid w:val="00F56281"/>
    <w:rsid w:val="00F56383"/>
    <w:rsid w:val="00F56594"/>
    <w:rsid w:val="00F5666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B49"/>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C5A"/>
    <w:rsid w:val="00F85285"/>
    <w:rsid w:val="00F85EE3"/>
    <w:rsid w:val="00F869A3"/>
    <w:rsid w:val="00F86AF6"/>
    <w:rsid w:val="00F86F43"/>
    <w:rsid w:val="00F8787A"/>
    <w:rsid w:val="00F87CD9"/>
    <w:rsid w:val="00F87CE2"/>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A41"/>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1BE5"/>
    <w:rsid w:val="00FC2982"/>
    <w:rsid w:val="00FC30FB"/>
    <w:rsid w:val="00FC3FB1"/>
    <w:rsid w:val="00FC46D9"/>
    <w:rsid w:val="00FC4B54"/>
    <w:rsid w:val="00FC5AAA"/>
    <w:rsid w:val="00FC5B0F"/>
    <w:rsid w:val="00FC5CAE"/>
    <w:rsid w:val="00FC5EA5"/>
    <w:rsid w:val="00FC613B"/>
    <w:rsid w:val="00FC674E"/>
    <w:rsid w:val="00FC7724"/>
    <w:rsid w:val="00FC7AD6"/>
    <w:rsid w:val="00FD003B"/>
    <w:rsid w:val="00FD03FA"/>
    <w:rsid w:val="00FD0898"/>
    <w:rsid w:val="00FD1A28"/>
    <w:rsid w:val="00FD1E9A"/>
    <w:rsid w:val="00FD2365"/>
    <w:rsid w:val="00FD2A30"/>
    <w:rsid w:val="00FD34DC"/>
    <w:rsid w:val="00FD46C9"/>
    <w:rsid w:val="00FD4D74"/>
    <w:rsid w:val="00FD51C2"/>
    <w:rsid w:val="00FD53CF"/>
    <w:rsid w:val="00FD6707"/>
    <w:rsid w:val="00FD67F6"/>
    <w:rsid w:val="00FD6EE2"/>
    <w:rsid w:val="00FD6FC4"/>
    <w:rsid w:val="00FD79BE"/>
    <w:rsid w:val="00FD7C41"/>
    <w:rsid w:val="00FD7DB9"/>
    <w:rsid w:val="00FE0385"/>
    <w:rsid w:val="00FE07A7"/>
    <w:rsid w:val="00FE0DE2"/>
    <w:rsid w:val="00FE0E16"/>
    <w:rsid w:val="00FE142D"/>
    <w:rsid w:val="00FE1B67"/>
    <w:rsid w:val="00FE1C0E"/>
    <w:rsid w:val="00FE20E1"/>
    <w:rsid w:val="00FE252E"/>
    <w:rsid w:val="00FE3D1F"/>
    <w:rsid w:val="00FE3D7C"/>
    <w:rsid w:val="00FE43AB"/>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619"/>
    <w:rsid w:val="00FF203A"/>
    <w:rsid w:val="00FF25B9"/>
    <w:rsid w:val="00FF2E2B"/>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C3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link w:val="Skaiiai2lygisChar"/>
    <w:qFormat/>
    <w:rsid w:val="004615FD"/>
    <w:pPr>
      <w:numPr>
        <w:numId w:val="34"/>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33"/>
      </w:numPr>
    </w:pPr>
  </w:style>
  <w:style w:type="numbering" w:customStyle="1" w:styleId="WWNum35">
    <w:name w:val="WWNum35"/>
    <w:basedOn w:val="Sraonra"/>
    <w:rsid w:val="004615FD"/>
    <w:pPr>
      <w:numPr>
        <w:numId w:val="34"/>
      </w:numPr>
    </w:pPr>
  </w:style>
  <w:style w:type="numbering" w:customStyle="1" w:styleId="WWNum37">
    <w:name w:val="WWNum37"/>
    <w:basedOn w:val="Sraonra"/>
    <w:rsid w:val="004615FD"/>
    <w:pPr>
      <w:numPr>
        <w:numId w:val="35"/>
      </w:numPr>
    </w:pPr>
  </w:style>
  <w:style w:type="character" w:customStyle="1" w:styleId="Skaiiai2lygisChar">
    <w:name w:val="Skaičiai_2 lygis Char"/>
    <w:basedOn w:val="Numatytasispastraiposriftas"/>
    <w:link w:val="Skaiiai2lygis"/>
    <w:locked/>
    <w:rsid w:val="00CE5F4E"/>
    <w:rPr>
      <w:rFonts w:ascii="Times New Roman" w:eastAsia="Times New Roman" w:hAnsi="Times New Roman" w:cs="Times New Roman"/>
      <w:color w:val="000000"/>
      <w:kern w:val="3"/>
      <w:sz w:val="22"/>
      <w:szCs w:val="22"/>
      <w:lang w:val="en-US" w:eastAsia="en-US" w:bidi="hi-IN"/>
    </w:rPr>
  </w:style>
  <w:style w:type="character" w:customStyle="1" w:styleId="xcontentpasted0">
    <w:name w:val="x_contentpasted0"/>
    <w:basedOn w:val="Numatytasispastraiposriftas"/>
    <w:rsid w:val="003C501B"/>
  </w:style>
  <w:style w:type="paragraph" w:customStyle="1" w:styleId="paragraph">
    <w:name w:val="paragraph"/>
    <w:basedOn w:val="prastasis"/>
    <w:rsid w:val="00FC613B"/>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uiPriority w:val="99"/>
    <w:rsid w:val="00FC613B"/>
    <w:rPr>
      <w:rFonts w:eastAsia="Times New Roman"/>
      <w:kern w:val="0"/>
      <w:sz w:val="20"/>
      <w:szCs w:val="20"/>
      <w:lang w:eastAsia="lt-LT"/>
    </w:rPr>
  </w:style>
  <w:style w:type="paragraph" w:styleId="Pagrindiniotekstotrauka3">
    <w:name w:val="Body Text Indent 3"/>
    <w:basedOn w:val="prastasis"/>
    <w:link w:val="Pagrindiniotekstotrauka3Diagrama"/>
    <w:uiPriority w:val="99"/>
    <w:semiHidden/>
    <w:unhideWhenUsed/>
    <w:rsid w:val="00FC613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FC613B"/>
    <w:rPr>
      <w:sz w:val="16"/>
      <w:szCs w:val="16"/>
    </w:rPr>
  </w:style>
  <w:style w:type="paragraph" w:customStyle="1" w:styleId="30">
    <w:name w:val="Стиль3"/>
    <w:basedOn w:val="prastasis"/>
    <w:rsid w:val="00FC613B"/>
    <w:pPr>
      <w:spacing w:after="0" w:line="240" w:lineRule="auto"/>
      <w:jc w:val="center"/>
    </w:pPr>
    <w:rPr>
      <w:rFonts w:ascii="Times New Roman" w:eastAsia="Times New Roman" w:hAnsi="Times New Roman" w:cs="Times New Roman"/>
      <w:sz w:val="24"/>
      <w:szCs w:val="20"/>
      <w:lang w:val="en-GB" w:eastAsia="en-US"/>
    </w:rPr>
  </w:style>
  <w:style w:type="paragraph" w:customStyle="1" w:styleId="x3">
    <w:name w:val="x_3"/>
    <w:basedOn w:val="prastasis"/>
    <w:rsid w:val="00FC61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7">
    <w:name w:val="x_contentpasted17"/>
    <w:basedOn w:val="Numatytasispastraiposriftas"/>
    <w:rsid w:val="00FC613B"/>
  </w:style>
  <w:style w:type="paragraph" w:customStyle="1" w:styleId="xmsonormal">
    <w:name w:val="x_msonormal"/>
    <w:basedOn w:val="prastasis"/>
    <w:rsid w:val="00FC61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8">
    <w:name w:val="x_contentpasted18"/>
    <w:basedOn w:val="Numatytasispastraiposriftas"/>
    <w:rsid w:val="00FC613B"/>
  </w:style>
  <w:style w:type="character" w:customStyle="1" w:styleId="xxxcontentpasted12">
    <w:name w:val="x_x_x_contentpasted12"/>
    <w:basedOn w:val="Numatytasispastraiposriftas"/>
    <w:rsid w:val="00FC613B"/>
  </w:style>
  <w:style w:type="paragraph" w:customStyle="1" w:styleId="xxxmsonormal">
    <w:name w:val="x_x_x_msonormal"/>
    <w:basedOn w:val="prastasis"/>
    <w:rsid w:val="00FC6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omentarotema2">
    <w:name w:val="Komentaro tema2"/>
    <w:basedOn w:val="Komentarotekstas"/>
    <w:next w:val="Komentarotekstas"/>
    <w:uiPriority w:val="99"/>
    <w:semiHidden/>
    <w:rsid w:val="00FC613B"/>
    <w:pPr>
      <w:spacing w:after="0" w:line="240" w:lineRule="auto"/>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465486">
      <w:bodyDiv w:val="1"/>
      <w:marLeft w:val="0"/>
      <w:marRight w:val="0"/>
      <w:marTop w:val="0"/>
      <w:marBottom w:val="0"/>
      <w:divBdr>
        <w:top w:val="none" w:sz="0" w:space="0" w:color="auto"/>
        <w:left w:val="none" w:sz="0" w:space="0" w:color="auto"/>
        <w:bottom w:val="none" w:sz="0" w:space="0" w:color="auto"/>
        <w:right w:val="none" w:sz="0" w:space="0" w:color="auto"/>
      </w:divBdr>
      <w:divsChild>
        <w:div w:id="2013725632">
          <w:marLeft w:val="0"/>
          <w:marRight w:val="0"/>
          <w:marTop w:val="0"/>
          <w:marBottom w:val="0"/>
          <w:divBdr>
            <w:top w:val="none" w:sz="0" w:space="0" w:color="auto"/>
            <w:left w:val="none" w:sz="0" w:space="0" w:color="auto"/>
            <w:bottom w:val="none" w:sz="0" w:space="0" w:color="auto"/>
            <w:right w:val="none" w:sz="0" w:space="0" w:color="auto"/>
          </w:divBdr>
        </w:div>
        <w:div w:id="1963458982">
          <w:marLeft w:val="0"/>
          <w:marRight w:val="0"/>
          <w:marTop w:val="0"/>
          <w:marBottom w:val="0"/>
          <w:divBdr>
            <w:top w:val="none" w:sz="0" w:space="0" w:color="auto"/>
            <w:left w:val="none" w:sz="0" w:space="0" w:color="auto"/>
            <w:bottom w:val="none" w:sz="0" w:space="0" w:color="auto"/>
            <w:right w:val="none" w:sz="0" w:space="0" w:color="auto"/>
          </w:divBdr>
        </w:div>
        <w:div w:id="1040134563">
          <w:marLeft w:val="0"/>
          <w:marRight w:val="0"/>
          <w:marTop w:val="0"/>
          <w:marBottom w:val="0"/>
          <w:divBdr>
            <w:top w:val="none" w:sz="0" w:space="0" w:color="auto"/>
            <w:left w:val="none" w:sz="0" w:space="0" w:color="auto"/>
            <w:bottom w:val="none" w:sz="0" w:space="0" w:color="auto"/>
            <w:right w:val="none" w:sz="0" w:space="0" w:color="auto"/>
          </w:divBdr>
        </w:div>
        <w:div w:id="1531531684">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9443">
      <w:bodyDiv w:val="1"/>
      <w:marLeft w:val="0"/>
      <w:marRight w:val="0"/>
      <w:marTop w:val="0"/>
      <w:marBottom w:val="0"/>
      <w:divBdr>
        <w:top w:val="none" w:sz="0" w:space="0" w:color="auto"/>
        <w:left w:val="none" w:sz="0" w:space="0" w:color="auto"/>
        <w:bottom w:val="none" w:sz="0" w:space="0" w:color="auto"/>
        <w:right w:val="none" w:sz="0" w:space="0" w:color="auto"/>
      </w:divBdr>
      <w:divsChild>
        <w:div w:id="322438704">
          <w:marLeft w:val="0"/>
          <w:marRight w:val="0"/>
          <w:marTop w:val="0"/>
          <w:marBottom w:val="0"/>
          <w:divBdr>
            <w:top w:val="none" w:sz="0" w:space="0" w:color="auto"/>
            <w:left w:val="none" w:sz="0" w:space="0" w:color="auto"/>
            <w:bottom w:val="none" w:sz="0" w:space="0" w:color="auto"/>
            <w:right w:val="none" w:sz="0" w:space="0" w:color="auto"/>
          </w:divBdr>
        </w:div>
        <w:div w:id="1579171104">
          <w:marLeft w:val="0"/>
          <w:marRight w:val="0"/>
          <w:marTop w:val="0"/>
          <w:marBottom w:val="0"/>
          <w:divBdr>
            <w:top w:val="none" w:sz="0" w:space="0" w:color="auto"/>
            <w:left w:val="none" w:sz="0" w:space="0" w:color="auto"/>
            <w:bottom w:val="none" w:sz="0" w:space="0" w:color="auto"/>
            <w:right w:val="none" w:sz="0" w:space="0" w:color="auto"/>
          </w:divBdr>
        </w:div>
        <w:div w:id="108625524">
          <w:marLeft w:val="0"/>
          <w:marRight w:val="0"/>
          <w:marTop w:val="0"/>
          <w:marBottom w:val="0"/>
          <w:divBdr>
            <w:top w:val="none" w:sz="0" w:space="0" w:color="auto"/>
            <w:left w:val="none" w:sz="0" w:space="0" w:color="auto"/>
            <w:bottom w:val="none" w:sz="0" w:space="0" w:color="auto"/>
            <w:right w:val="none" w:sz="0" w:space="0" w:color="auto"/>
          </w:divBdr>
        </w:div>
        <w:div w:id="164719788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45733-DC2C-4A39-8F11-D8FC446463DE}">
  <ds:schemaRefs>
    <ds:schemaRef ds:uri="http://schemas.openxmlformats.org/officeDocument/2006/bibliography"/>
  </ds:schemaRefs>
</ds:datastoreItem>
</file>

<file path=customXml/itemProps2.xml><?xml version="1.0" encoding="utf-8"?>
<ds:datastoreItem xmlns:ds="http://schemas.openxmlformats.org/officeDocument/2006/customXml" ds:itemID="{05206E2E-651A-4E9D-BCC2-513B710DB4F2}">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4.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41459</Words>
  <Characters>23633</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Jucevičienė</dc:creator>
  <cp:keywords/>
  <dc:description/>
  <cp:lastModifiedBy>Žydrė Jucevičienė</cp:lastModifiedBy>
  <cp:revision>5</cp:revision>
  <dcterms:created xsi:type="dcterms:W3CDTF">2025-06-09T12:15:00Z</dcterms:created>
  <dcterms:modified xsi:type="dcterms:W3CDTF">2025-06-10T13:36:00Z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