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FC17" w14:textId="6CD4D19D" w:rsidR="003A138D" w:rsidRPr="003A138D" w:rsidRDefault="003A138D" w:rsidP="003A138D">
      <w:pPr>
        <w:keepNext/>
        <w:keepLines/>
        <w:spacing w:line="276" w:lineRule="auto"/>
        <w:ind w:left="5103"/>
        <w:jc w:val="right"/>
        <w:outlineLvl w:val="1"/>
        <w:rPr>
          <w:rFonts w:eastAsia="Calibri" w:cs="Times New Roman"/>
          <w:color w:val="0070C0"/>
          <w:kern w:val="0"/>
          <w:sz w:val="21"/>
          <w:szCs w:val="21"/>
          <w:lang w:eastAsia="lt-LT"/>
          <w14:ligatures w14:val="none"/>
        </w:rPr>
      </w:pPr>
      <w:bookmarkStart w:id="0" w:name="_Ref38540913"/>
      <w:bookmarkStart w:id="1" w:name="_Ref38898051"/>
      <w:bookmarkStart w:id="2" w:name="_Ref38901392"/>
      <w:bookmarkStart w:id="3" w:name="_Toc187843356"/>
      <w:bookmarkStart w:id="4" w:name="_Hlk200462631"/>
      <w:r w:rsidRPr="003A138D">
        <w:rPr>
          <w:rFonts w:eastAsia="Calibri" w:cs="Times New Roman"/>
          <w:color w:val="0070C0"/>
          <w:kern w:val="0"/>
          <w:sz w:val="21"/>
          <w:szCs w:val="21"/>
          <w:lang w:eastAsia="lt-LT"/>
          <w14:ligatures w14:val="none"/>
        </w:rPr>
        <w:t>Pirkimo sąlygų 6 priedas „Pasiūlymo forma“</w:t>
      </w:r>
      <w:bookmarkEnd w:id="0"/>
      <w:bookmarkEnd w:id="1"/>
      <w:bookmarkEnd w:id="2"/>
      <w:bookmarkEnd w:id="3"/>
    </w:p>
    <w:p w14:paraId="61DA630F" w14:textId="77777777" w:rsidR="003A138D" w:rsidRDefault="003A138D" w:rsidP="003A138D">
      <w:pPr>
        <w:spacing w:after="160" w:line="276" w:lineRule="auto"/>
        <w:ind w:right="-178"/>
        <w:jc w:val="center"/>
        <w:rPr>
          <w:rFonts w:eastAsia="Calibri" w:cs="Times New Roman"/>
          <w:kern w:val="0"/>
          <w:sz w:val="18"/>
          <w:szCs w:val="18"/>
          <w:lang w:eastAsia="lt-LT"/>
          <w14:ligatures w14:val="none"/>
        </w:rPr>
      </w:pPr>
    </w:p>
    <w:p w14:paraId="5F06EC0D" w14:textId="078A5B3A" w:rsidR="003A138D" w:rsidRPr="003A138D" w:rsidRDefault="003A138D" w:rsidP="003A138D">
      <w:pPr>
        <w:spacing w:after="160" w:line="276" w:lineRule="auto"/>
        <w:ind w:right="-178"/>
        <w:jc w:val="center"/>
        <w:rPr>
          <w:rFonts w:eastAsia="Calibri" w:cs="Times New Roman"/>
          <w:kern w:val="0"/>
          <w:sz w:val="18"/>
          <w:szCs w:val="18"/>
          <w:lang w:eastAsia="lt-LT"/>
          <w14:ligatures w14:val="none"/>
        </w:rPr>
      </w:pPr>
      <w:r w:rsidRPr="003A138D">
        <w:rPr>
          <w:rFonts w:eastAsia="Calibri" w:cs="Times New Roman"/>
          <w:kern w:val="0"/>
          <w:sz w:val="18"/>
          <w:szCs w:val="18"/>
          <w:lang w:eastAsia="lt-LT"/>
          <w14:ligatures w14:val="none"/>
        </w:rPr>
        <w:t>Herbas arba prekių ženklas</w:t>
      </w:r>
    </w:p>
    <w:p w14:paraId="279A8591" w14:textId="77777777" w:rsidR="003A138D" w:rsidRPr="003A138D" w:rsidRDefault="003A138D" w:rsidP="003A138D">
      <w:pPr>
        <w:spacing w:after="160" w:line="276" w:lineRule="auto"/>
        <w:ind w:right="-178"/>
        <w:jc w:val="center"/>
        <w:rPr>
          <w:rFonts w:eastAsia="Calibri" w:cs="Times New Roman"/>
          <w:kern w:val="0"/>
          <w:sz w:val="18"/>
          <w:szCs w:val="18"/>
          <w:lang w:eastAsia="lt-LT"/>
          <w14:ligatures w14:val="none"/>
        </w:rPr>
      </w:pPr>
      <w:r w:rsidRPr="003A138D">
        <w:rPr>
          <w:rFonts w:eastAsia="Calibri" w:cs="Times New Roman"/>
          <w:kern w:val="0"/>
          <w:sz w:val="18"/>
          <w:szCs w:val="18"/>
          <w:lang w:eastAsia="lt-LT"/>
          <w14:ligatures w14:val="none"/>
        </w:rPr>
        <w:t>(Tiekėjo pavadinimas)</w:t>
      </w:r>
    </w:p>
    <w:p w14:paraId="6E02D328" w14:textId="77777777" w:rsidR="003A138D" w:rsidRDefault="003A138D" w:rsidP="003A138D">
      <w:pPr>
        <w:spacing w:after="160" w:line="276" w:lineRule="auto"/>
        <w:ind w:right="-178"/>
        <w:jc w:val="center"/>
        <w:rPr>
          <w:rFonts w:eastAsia="Calibri" w:cs="Times New Roman"/>
          <w:kern w:val="0"/>
          <w:sz w:val="18"/>
          <w:szCs w:val="18"/>
          <w:lang w:eastAsia="lt-LT"/>
          <w14:ligatures w14:val="none"/>
        </w:rPr>
      </w:pPr>
      <w:r w:rsidRPr="003A138D">
        <w:rPr>
          <w:rFonts w:eastAsia="Calibri" w:cs="Times New Roman"/>
          <w:kern w:val="0"/>
          <w:sz w:val="18"/>
          <w:szCs w:val="18"/>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53EAA8" w14:textId="77777777" w:rsidR="006156B6" w:rsidRPr="003A138D" w:rsidRDefault="006156B6" w:rsidP="003A138D">
      <w:pPr>
        <w:spacing w:after="160" w:line="276" w:lineRule="auto"/>
        <w:ind w:right="-178"/>
        <w:jc w:val="center"/>
        <w:rPr>
          <w:rFonts w:eastAsia="Calibri" w:cs="Times New Roman"/>
          <w:kern w:val="0"/>
          <w:sz w:val="18"/>
          <w:szCs w:val="18"/>
          <w:lang w:eastAsia="lt-LT"/>
          <w14:ligatures w14:val="none"/>
        </w:rPr>
      </w:pPr>
    </w:p>
    <w:p w14:paraId="21A5DE61" w14:textId="77777777" w:rsidR="003A138D" w:rsidRPr="003A138D" w:rsidRDefault="003A138D" w:rsidP="003A138D">
      <w:pPr>
        <w:spacing w:after="160" w:line="276" w:lineRule="auto"/>
        <w:rPr>
          <w:rFonts w:eastAsia="Calibri" w:cs="Times New Roman"/>
          <w:kern w:val="0"/>
          <w:sz w:val="22"/>
          <w:u w:val="single"/>
          <w:lang w:eastAsia="lt-LT"/>
          <w14:ligatures w14:val="none"/>
        </w:rPr>
      </w:pPr>
      <w:r w:rsidRPr="003A138D">
        <w:rPr>
          <w:rFonts w:eastAsia="Calibri" w:cs="Times New Roman"/>
          <w:kern w:val="0"/>
          <w:sz w:val="22"/>
          <w:u w:val="single"/>
          <w:lang w:eastAsia="lt-LT"/>
          <w14:ligatures w14:val="none"/>
        </w:rPr>
        <w:t>Kupiškio rajono savivaldybės administracijai</w:t>
      </w:r>
    </w:p>
    <w:p w14:paraId="7350F571" w14:textId="77777777" w:rsidR="003A138D" w:rsidRPr="003A138D" w:rsidRDefault="003A138D" w:rsidP="003A138D">
      <w:pPr>
        <w:spacing w:line="276" w:lineRule="auto"/>
        <w:jc w:val="center"/>
        <w:rPr>
          <w:rFonts w:eastAsia="Calibri" w:cs="Times New Roman"/>
          <w:kern w:val="0"/>
          <w:sz w:val="22"/>
          <w:lang w:eastAsia="lt-LT"/>
          <w14:ligatures w14:val="none"/>
        </w:rPr>
      </w:pPr>
      <w:r w:rsidRPr="003A138D">
        <w:rPr>
          <w:rFonts w:eastAsia="Calibri" w:cs="Times New Roman"/>
          <w:b/>
          <w:kern w:val="0"/>
          <w:sz w:val="22"/>
          <w:lang w:eastAsia="lt-LT"/>
          <w14:ligatures w14:val="none"/>
        </w:rPr>
        <w:t>PASIŪLYMAS</w:t>
      </w:r>
    </w:p>
    <w:p w14:paraId="03E4F7D3" w14:textId="77777777" w:rsidR="003A138D" w:rsidRPr="003A138D" w:rsidRDefault="003A138D" w:rsidP="003A138D">
      <w:pPr>
        <w:spacing w:line="276" w:lineRule="auto"/>
        <w:jc w:val="center"/>
        <w:rPr>
          <w:rFonts w:eastAsia="Calibri" w:cs="Times New Roman"/>
          <w:b/>
          <w:bCs/>
          <w:kern w:val="0"/>
          <w:sz w:val="22"/>
        </w:rPr>
      </w:pPr>
      <w:r w:rsidRPr="003A138D">
        <w:rPr>
          <w:rFonts w:eastAsia="Calibri" w:cs="Times New Roman"/>
          <w:b/>
          <w:bCs/>
          <w:kern w:val="0"/>
          <w:sz w:val="22"/>
        </w:rPr>
        <w:t xml:space="preserve">KUPIŠKIO RAJONO SAVIVALDYBĖS VAIZDO STEBĖJIMO SISTEMOS ĮRENGIMO, VAIZDO DUOMENŲ PERDAVIMO BEI PRIEŽIŪROS PASLAUGOS </w:t>
      </w:r>
    </w:p>
    <w:p w14:paraId="713BF3DD" w14:textId="77777777" w:rsidR="003A138D" w:rsidRPr="003A138D" w:rsidRDefault="003A138D" w:rsidP="003A138D">
      <w:pPr>
        <w:jc w:val="center"/>
        <w:rPr>
          <w:rFonts w:eastAsia="Times" w:cs="Times New Roman"/>
          <w:b/>
          <w:kern w:val="0"/>
          <w:sz w:val="18"/>
          <w:szCs w:val="18"/>
          <w:lang w:eastAsia="lt-LT"/>
          <w14:ligatures w14:val="none"/>
        </w:rPr>
      </w:pPr>
      <w:r w:rsidRPr="003A138D">
        <w:rPr>
          <w:rFonts w:eastAsia="Calibri" w:cs="Times New Roman"/>
          <w:kern w:val="0"/>
          <w:sz w:val="18"/>
          <w:szCs w:val="18"/>
          <w:lang w:eastAsia="lt-LT"/>
          <w14:ligatures w14:val="none"/>
        </w:rPr>
        <w:t>____________</w:t>
      </w:r>
      <w:r w:rsidRPr="003A138D">
        <w:rPr>
          <w:rFonts w:eastAsia="Calibri" w:cs="Times New Roman"/>
          <w:b/>
          <w:kern w:val="0"/>
          <w:sz w:val="18"/>
          <w:szCs w:val="18"/>
          <w:lang w:eastAsia="lt-LT"/>
          <w14:ligatures w14:val="none"/>
        </w:rPr>
        <w:t xml:space="preserve"> </w:t>
      </w:r>
      <w:r w:rsidRPr="003A138D">
        <w:rPr>
          <w:rFonts w:eastAsia="Calibri" w:cs="Times New Roman"/>
          <w:kern w:val="0"/>
          <w:sz w:val="18"/>
          <w:szCs w:val="18"/>
          <w:lang w:eastAsia="lt-LT"/>
          <w14:ligatures w14:val="none"/>
        </w:rPr>
        <w:t>Nr.______</w:t>
      </w:r>
    </w:p>
    <w:p w14:paraId="2407595A" w14:textId="77777777" w:rsidR="003A138D" w:rsidRPr="003A138D" w:rsidRDefault="003A138D" w:rsidP="003A138D">
      <w:pPr>
        <w:jc w:val="center"/>
        <w:rPr>
          <w:rFonts w:eastAsia="Times" w:cs="Times New Roman"/>
          <w:b/>
          <w:kern w:val="0"/>
          <w:sz w:val="18"/>
          <w:szCs w:val="18"/>
          <w:lang w:eastAsia="lt-LT"/>
          <w14:ligatures w14:val="none"/>
        </w:rPr>
      </w:pPr>
      <w:r w:rsidRPr="003A138D">
        <w:rPr>
          <w:rFonts w:eastAsia="Calibri" w:cs="Times New Roman"/>
          <w:kern w:val="0"/>
          <w:sz w:val="18"/>
          <w:szCs w:val="18"/>
          <w:lang w:eastAsia="lt-LT"/>
          <w14:ligatures w14:val="none"/>
        </w:rPr>
        <w:t>(Data)</w:t>
      </w:r>
    </w:p>
    <w:p w14:paraId="48FBAA09" w14:textId="77777777" w:rsidR="003A138D" w:rsidRPr="003A138D" w:rsidRDefault="003A138D" w:rsidP="003A138D">
      <w:pPr>
        <w:shd w:val="clear" w:color="auto" w:fill="FFFFFF"/>
        <w:jc w:val="center"/>
        <w:rPr>
          <w:rFonts w:eastAsia="Calibri" w:cs="Times New Roman"/>
          <w:kern w:val="0"/>
          <w:sz w:val="18"/>
          <w:szCs w:val="18"/>
          <w:lang w:eastAsia="lt-LT"/>
          <w14:ligatures w14:val="none"/>
        </w:rPr>
      </w:pPr>
      <w:r w:rsidRPr="003A138D">
        <w:rPr>
          <w:rFonts w:eastAsia="Calibri" w:cs="Times New Roman"/>
          <w:kern w:val="0"/>
          <w:sz w:val="18"/>
          <w:szCs w:val="18"/>
          <w:lang w:eastAsia="lt-LT"/>
          <w14:ligatures w14:val="none"/>
        </w:rPr>
        <w:t>______________</w:t>
      </w:r>
    </w:p>
    <w:p w14:paraId="79B6FB06" w14:textId="77777777" w:rsidR="003A138D" w:rsidRPr="003A138D" w:rsidRDefault="003A138D" w:rsidP="003A138D">
      <w:pPr>
        <w:shd w:val="clear" w:color="auto" w:fill="FFFFFF"/>
        <w:jc w:val="center"/>
        <w:rPr>
          <w:rFonts w:eastAsia="Calibri" w:cs="Times New Roman"/>
          <w:kern w:val="0"/>
          <w:sz w:val="18"/>
          <w:szCs w:val="18"/>
          <w:lang w:eastAsia="lt-LT"/>
          <w14:ligatures w14:val="none"/>
        </w:rPr>
      </w:pPr>
      <w:r w:rsidRPr="003A138D">
        <w:rPr>
          <w:rFonts w:eastAsia="Calibri" w:cs="Times New Roman"/>
          <w:kern w:val="0"/>
          <w:sz w:val="18"/>
          <w:szCs w:val="18"/>
          <w:lang w:eastAsia="lt-LT"/>
          <w14:ligatures w14:val="none"/>
        </w:rPr>
        <w:t>(Sudarymo vieta)</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7"/>
        <w:gridCol w:w="4819"/>
      </w:tblGrid>
      <w:tr w:rsidR="003A138D" w:rsidRPr="003A138D" w14:paraId="00E1851E"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91AA0"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 xml:space="preserve">Tiekėjo pavadinimas </w:t>
            </w:r>
            <w:r w:rsidRPr="003A138D">
              <w:rPr>
                <w:rFonts w:eastAsia="Calibri" w:cs="Times New Roman"/>
                <w:b/>
                <w:i/>
                <w:kern w:val="0"/>
                <w:sz w:val="22"/>
                <w:lang w:eastAsia="lt-LT"/>
                <w14:ligatures w14:val="none"/>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tcPr>
          <w:p w14:paraId="6D0F594B"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53778051"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6E8B"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Tiekėjo adresas</w:t>
            </w:r>
            <w:r w:rsidRPr="003A138D">
              <w:rPr>
                <w:rFonts w:eastAsia="Calibri" w:cs="Times New Roman"/>
                <w:b/>
                <w:i/>
                <w:kern w:val="0"/>
                <w:sz w:val="22"/>
                <w:lang w:eastAsia="lt-LT"/>
                <w14:ligatures w14:val="none"/>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tcPr>
          <w:p w14:paraId="65E9AF80" w14:textId="77777777" w:rsidR="003A138D" w:rsidRPr="003A138D" w:rsidRDefault="003A138D" w:rsidP="000C1496">
            <w:pPr>
              <w:jc w:val="center"/>
              <w:rPr>
                <w:rFonts w:eastAsia="Calibri" w:cs="Times New Roman"/>
                <w:kern w:val="0"/>
                <w:sz w:val="22"/>
                <w:lang w:eastAsia="lt-LT"/>
                <w14:ligatures w14:val="none"/>
              </w:rPr>
            </w:pPr>
          </w:p>
          <w:p w14:paraId="50FEA11C"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6D71E923"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298C4"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Už pasiūlymą atsakingo asmens vardas, pavardė</w:t>
            </w:r>
          </w:p>
        </w:tc>
        <w:tc>
          <w:tcPr>
            <w:tcW w:w="4819" w:type="dxa"/>
            <w:tcBorders>
              <w:top w:val="single" w:sz="4" w:space="0" w:color="000000"/>
              <w:left w:val="single" w:sz="4" w:space="0" w:color="000000"/>
              <w:bottom w:val="single" w:sz="4" w:space="0" w:color="000000"/>
              <w:right w:val="single" w:sz="4" w:space="0" w:color="000000"/>
            </w:tcBorders>
          </w:tcPr>
          <w:p w14:paraId="6F2B5BE9"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3EFCA77E"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C858"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Telefono numeris</w:t>
            </w:r>
          </w:p>
        </w:tc>
        <w:tc>
          <w:tcPr>
            <w:tcW w:w="4819" w:type="dxa"/>
            <w:tcBorders>
              <w:top w:val="single" w:sz="4" w:space="0" w:color="000000"/>
              <w:left w:val="single" w:sz="4" w:space="0" w:color="000000"/>
              <w:bottom w:val="single" w:sz="4" w:space="0" w:color="000000"/>
              <w:right w:val="single" w:sz="4" w:space="0" w:color="000000"/>
            </w:tcBorders>
          </w:tcPr>
          <w:p w14:paraId="0057AFB7"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02671A89" w14:textId="77777777" w:rsidTr="000967F0">
        <w:trPr>
          <w:trHeight w:val="38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26676"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El. pašto adresas</w:t>
            </w:r>
          </w:p>
        </w:tc>
        <w:tc>
          <w:tcPr>
            <w:tcW w:w="4819" w:type="dxa"/>
            <w:tcBorders>
              <w:top w:val="single" w:sz="4" w:space="0" w:color="000000"/>
              <w:left w:val="single" w:sz="4" w:space="0" w:color="000000"/>
              <w:bottom w:val="single" w:sz="4" w:space="0" w:color="000000"/>
              <w:right w:val="single" w:sz="4" w:space="0" w:color="000000"/>
            </w:tcBorders>
          </w:tcPr>
          <w:p w14:paraId="4011B55A"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426B5864"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871AF45" w14:textId="77777777" w:rsidR="003A138D" w:rsidRPr="003A138D" w:rsidRDefault="003A138D" w:rsidP="000C1496">
            <w:pPr>
              <w:rPr>
                <w:rFonts w:eastAsia="Calibri" w:cs="Times New Roman"/>
                <w:b/>
                <w:i/>
                <w:kern w:val="0"/>
                <w:sz w:val="22"/>
                <w:lang w:eastAsia="lt-LT"/>
                <w14:ligatures w14:val="none"/>
              </w:rPr>
            </w:pPr>
            <w:r w:rsidRPr="003A138D">
              <w:rPr>
                <w:rFonts w:eastAsia="Calibri" w:cs="Times New Roman"/>
                <w:b/>
                <w:kern w:val="0"/>
                <w:sz w:val="22"/>
                <w:lang w:eastAsia="lt-LT"/>
                <w14:ligatures w14:val="none"/>
              </w:rPr>
              <w:t>Ūkio subjekto, kurio pajėgumais remiamasi, pavadinimas</w:t>
            </w:r>
          </w:p>
        </w:tc>
        <w:tc>
          <w:tcPr>
            <w:tcW w:w="4819" w:type="dxa"/>
            <w:tcBorders>
              <w:top w:val="single" w:sz="4" w:space="0" w:color="000000"/>
              <w:left w:val="single" w:sz="4" w:space="0" w:color="000000"/>
              <w:bottom w:val="single" w:sz="4" w:space="0" w:color="000000"/>
              <w:right w:val="single" w:sz="4" w:space="0" w:color="000000"/>
            </w:tcBorders>
          </w:tcPr>
          <w:p w14:paraId="4C5DB812"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40F2D90D"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2B2AC39B"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Ūkio subjekto, kurio pajėgumais remiamasi, adresas</w:t>
            </w:r>
          </w:p>
        </w:tc>
        <w:tc>
          <w:tcPr>
            <w:tcW w:w="4819" w:type="dxa"/>
            <w:tcBorders>
              <w:top w:val="single" w:sz="4" w:space="0" w:color="000000"/>
              <w:left w:val="single" w:sz="4" w:space="0" w:color="000000"/>
              <w:bottom w:val="single" w:sz="4" w:space="0" w:color="000000"/>
              <w:right w:val="single" w:sz="4" w:space="0" w:color="000000"/>
            </w:tcBorders>
          </w:tcPr>
          <w:p w14:paraId="229ECB88"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6F4B8D01"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F7DADDA"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Įsipareigojimų dalis (procentais),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53834DC6"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28B323FA"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6D44AB"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Įsipareigojimų dalies pavadinimas, kuriai ketinama pasitelkti ūkio subjektą, kurio pajėgumais remiamasi</w:t>
            </w:r>
          </w:p>
        </w:tc>
        <w:tc>
          <w:tcPr>
            <w:tcW w:w="4819" w:type="dxa"/>
            <w:tcBorders>
              <w:top w:val="single" w:sz="4" w:space="0" w:color="000000"/>
              <w:left w:val="single" w:sz="4" w:space="0" w:color="000000"/>
              <w:bottom w:val="single" w:sz="4" w:space="0" w:color="000000"/>
              <w:right w:val="single" w:sz="4" w:space="0" w:color="000000"/>
            </w:tcBorders>
          </w:tcPr>
          <w:p w14:paraId="3AF01DC7"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12F216D5"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B77E8A3" w14:textId="77777777" w:rsidR="003A138D" w:rsidRPr="003A138D" w:rsidRDefault="003A138D" w:rsidP="000C1496">
            <w:pPr>
              <w:rPr>
                <w:rFonts w:eastAsia="Calibri" w:cs="Times New Roman"/>
                <w:b/>
                <w:kern w:val="0"/>
                <w:sz w:val="22"/>
                <w:lang w:eastAsia="lt-LT"/>
                <w14:ligatures w14:val="none"/>
              </w:rPr>
            </w:pPr>
            <w:proofErr w:type="spellStart"/>
            <w:r w:rsidRPr="003A138D">
              <w:rPr>
                <w:rFonts w:eastAsia="Calibri" w:cs="Times New Roman"/>
                <w:b/>
                <w:kern w:val="0"/>
                <w:sz w:val="22"/>
                <w:lang w:eastAsia="lt-LT"/>
                <w14:ligatures w14:val="none"/>
              </w:rPr>
              <w:t>Kvazisubtiekėjo</w:t>
            </w:r>
            <w:proofErr w:type="spellEnd"/>
            <w:r w:rsidRPr="003A138D">
              <w:rPr>
                <w:rFonts w:eastAsia="Calibri" w:cs="Times New Roman"/>
                <w:b/>
                <w:kern w:val="0"/>
                <w:sz w:val="22"/>
                <w:lang w:eastAsia="lt-LT"/>
                <w14:ligatures w14:val="none"/>
              </w:rPr>
              <w:t xml:space="preserve"> pavadinimas</w:t>
            </w:r>
          </w:p>
        </w:tc>
        <w:tc>
          <w:tcPr>
            <w:tcW w:w="4819" w:type="dxa"/>
            <w:tcBorders>
              <w:top w:val="single" w:sz="4" w:space="0" w:color="000000"/>
              <w:left w:val="single" w:sz="4" w:space="0" w:color="000000"/>
              <w:bottom w:val="single" w:sz="4" w:space="0" w:color="000000"/>
              <w:right w:val="single" w:sz="4" w:space="0" w:color="000000"/>
            </w:tcBorders>
          </w:tcPr>
          <w:p w14:paraId="4224A59C" w14:textId="77777777" w:rsidR="003A138D" w:rsidRPr="003A138D" w:rsidRDefault="003A138D" w:rsidP="000C1496">
            <w:pPr>
              <w:jc w:val="center"/>
              <w:rPr>
                <w:rFonts w:eastAsia="Calibri" w:cs="Times New Roman"/>
                <w:kern w:val="0"/>
                <w:sz w:val="22"/>
                <w:lang w:eastAsia="lt-LT"/>
                <w14:ligatures w14:val="none"/>
              </w:rPr>
            </w:pPr>
          </w:p>
        </w:tc>
      </w:tr>
      <w:tr w:rsidR="003A138D" w:rsidRPr="003A138D" w14:paraId="5998F545" w14:textId="77777777" w:rsidTr="000967F0">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6C62B5F4" w14:textId="77777777" w:rsidR="003A138D" w:rsidRPr="003A138D" w:rsidRDefault="003A138D" w:rsidP="000C1496">
            <w:pPr>
              <w:rPr>
                <w:rFonts w:eastAsia="Calibri" w:cs="Times New Roman"/>
                <w:b/>
                <w:kern w:val="0"/>
                <w:sz w:val="22"/>
                <w:lang w:eastAsia="lt-LT"/>
                <w14:ligatures w14:val="none"/>
              </w:rPr>
            </w:pPr>
            <w:r w:rsidRPr="003A138D">
              <w:rPr>
                <w:rFonts w:eastAsia="Calibri" w:cs="Times New Roman"/>
                <w:b/>
                <w:kern w:val="0"/>
                <w:sz w:val="22"/>
                <w:lang w:eastAsia="lt-LT"/>
                <w14:ligatures w14:val="none"/>
              </w:rPr>
              <w:t>Subtiekėjo pavadinimas</w:t>
            </w:r>
          </w:p>
        </w:tc>
        <w:tc>
          <w:tcPr>
            <w:tcW w:w="4819" w:type="dxa"/>
            <w:tcBorders>
              <w:top w:val="single" w:sz="4" w:space="0" w:color="000000"/>
              <w:left w:val="single" w:sz="4" w:space="0" w:color="000000"/>
              <w:bottom w:val="single" w:sz="4" w:space="0" w:color="000000"/>
              <w:right w:val="single" w:sz="4" w:space="0" w:color="000000"/>
            </w:tcBorders>
          </w:tcPr>
          <w:p w14:paraId="21EB43E9" w14:textId="77777777" w:rsidR="003A138D" w:rsidRPr="003A138D" w:rsidRDefault="003A138D" w:rsidP="000C1496">
            <w:pPr>
              <w:jc w:val="center"/>
              <w:rPr>
                <w:rFonts w:eastAsia="Calibri" w:cs="Times New Roman"/>
                <w:kern w:val="0"/>
                <w:sz w:val="22"/>
                <w:lang w:eastAsia="lt-LT"/>
                <w14:ligatures w14:val="none"/>
              </w:rPr>
            </w:pPr>
          </w:p>
        </w:tc>
      </w:tr>
    </w:tbl>
    <w:p w14:paraId="5C0637AC" w14:textId="77777777" w:rsidR="003A138D" w:rsidRPr="003A138D" w:rsidRDefault="003A138D" w:rsidP="008A44B0">
      <w:pPr>
        <w:ind w:firstLine="794"/>
        <w:jc w:val="both"/>
        <w:rPr>
          <w:rFonts w:eastAsia="Calibri" w:cs="Times New Roman"/>
          <w:kern w:val="0"/>
          <w:sz w:val="22"/>
          <w:lang w:eastAsia="lt-LT"/>
          <w14:ligatures w14:val="none"/>
        </w:rPr>
      </w:pPr>
      <w:r w:rsidRPr="003A138D">
        <w:rPr>
          <w:rFonts w:eastAsia="Calibri" w:cs="Times New Roman"/>
          <w:kern w:val="0"/>
          <w:sz w:val="22"/>
          <w:lang w:eastAsia="lt-LT"/>
          <w14:ligatures w14:val="none"/>
        </w:rPr>
        <w:t>Šiuo pasiūlymu pažymime, kad sutinkame su visomis pirkimo sąlygomis, nustatytomis:</w:t>
      </w:r>
    </w:p>
    <w:p w14:paraId="7592B8FE" w14:textId="77777777" w:rsidR="003A138D" w:rsidRPr="003A138D" w:rsidRDefault="003A138D" w:rsidP="008A44B0">
      <w:pPr>
        <w:ind w:firstLine="794"/>
        <w:jc w:val="both"/>
        <w:rPr>
          <w:rFonts w:eastAsia="Calibri" w:cs="Times New Roman"/>
          <w:kern w:val="0"/>
          <w:sz w:val="22"/>
          <w:lang w:eastAsia="lt-LT"/>
          <w14:ligatures w14:val="none"/>
        </w:rPr>
      </w:pPr>
      <w:r w:rsidRPr="003A138D">
        <w:rPr>
          <w:rFonts w:eastAsia="Calibri" w:cs="Times New Roman"/>
          <w:kern w:val="0"/>
          <w:sz w:val="22"/>
          <w:lang w:eastAsia="lt-LT"/>
          <w14:ligatures w14:val="none"/>
        </w:rPr>
        <w:t>1) atviro konkurso skelbime, paskelbtame CVP IS;</w:t>
      </w:r>
    </w:p>
    <w:p w14:paraId="18CFDD9D" w14:textId="77777777" w:rsidR="003A138D" w:rsidRPr="003A138D" w:rsidRDefault="003A138D" w:rsidP="008A44B0">
      <w:pPr>
        <w:ind w:firstLine="794"/>
        <w:jc w:val="both"/>
        <w:rPr>
          <w:rFonts w:eastAsia="Calibri" w:cs="Times New Roman"/>
          <w:kern w:val="0"/>
          <w:sz w:val="22"/>
          <w:lang w:eastAsia="lt-LT"/>
          <w14:ligatures w14:val="none"/>
        </w:rPr>
      </w:pPr>
      <w:r w:rsidRPr="003A138D">
        <w:rPr>
          <w:rFonts w:eastAsia="Calibri" w:cs="Times New Roman"/>
          <w:kern w:val="0"/>
          <w:sz w:val="22"/>
          <w:lang w:eastAsia="lt-LT"/>
          <w14:ligatures w14:val="none"/>
        </w:rPr>
        <w:t>2) pirkimo sąlygose;</w:t>
      </w:r>
    </w:p>
    <w:p w14:paraId="71119BA3" w14:textId="77777777" w:rsidR="008A44B0" w:rsidRPr="008A44B0" w:rsidRDefault="003A138D" w:rsidP="008A44B0">
      <w:pPr>
        <w:keepNext/>
        <w:ind w:firstLine="794"/>
        <w:jc w:val="both"/>
        <w:outlineLvl w:val="0"/>
        <w:rPr>
          <w:rFonts w:eastAsia="Times New Roman" w:cs="Times New Roman"/>
          <w:bCs/>
          <w:kern w:val="0"/>
          <w:sz w:val="22"/>
          <w14:ligatures w14:val="none"/>
        </w:rPr>
      </w:pPr>
      <w:r w:rsidRPr="003A138D">
        <w:rPr>
          <w:rFonts w:eastAsia="Calibri" w:cs="Times New Roman"/>
          <w:kern w:val="0"/>
          <w:sz w:val="22"/>
          <w:lang w:eastAsia="lt-LT"/>
          <w14:ligatures w14:val="none"/>
        </w:rPr>
        <w:t>3) kituose pirkimo dokumentuose (jų paaiškinimuose, patikslinimuose).</w:t>
      </w:r>
      <w:r w:rsidR="008A44B0" w:rsidRPr="008A44B0">
        <w:rPr>
          <w:rFonts w:eastAsia="Times New Roman" w:cs="Times New Roman"/>
          <w:bCs/>
          <w:kern w:val="0"/>
          <w:sz w:val="22"/>
          <w14:ligatures w14:val="none"/>
        </w:rPr>
        <w:t xml:space="preserve"> </w:t>
      </w:r>
    </w:p>
    <w:p w14:paraId="6F50E569" w14:textId="312FD64A" w:rsidR="008A44B0" w:rsidRPr="008A44B0" w:rsidRDefault="008A44B0" w:rsidP="008A44B0">
      <w:pPr>
        <w:keepNext/>
        <w:ind w:firstLine="794"/>
        <w:jc w:val="both"/>
        <w:outlineLvl w:val="0"/>
        <w:rPr>
          <w:rFonts w:eastAsia="Times New Roman" w:cs="Times New Roman"/>
          <w:b/>
          <w:bCs/>
          <w:kern w:val="0"/>
          <w:sz w:val="22"/>
          <w14:ligatures w14:val="none"/>
        </w:rPr>
      </w:pPr>
      <w:r w:rsidRPr="008A44B0">
        <w:rPr>
          <w:rFonts w:eastAsia="Times New Roman" w:cs="Times New Roman"/>
          <w:bCs/>
          <w:kern w:val="0"/>
          <w:sz w:val="22"/>
          <w14:ligatures w14:val="none"/>
        </w:rPr>
        <w:t>Patvirtiname, kad visa pasiūlyme pateikta informacija yra teisinga, atitinka tikrovę ir apima viską, ko reikia visiškam ir tinkamam pirkimo sutarties įvykdymui, o pirkimo sąlygos mums yra tikslios ir aiškios.</w:t>
      </w:r>
      <w:r w:rsidRPr="008A44B0">
        <w:rPr>
          <w:rFonts w:eastAsia="Calibri" w:cs="Times New Roman"/>
          <w:bCs/>
          <w:sz w:val="22"/>
        </w:rPr>
        <w:t xml:space="preserve"> S</w:t>
      </w:r>
      <w:r w:rsidRPr="00AA1C45">
        <w:rPr>
          <w:rFonts w:eastAsia="Calibri" w:cs="Times New Roman"/>
          <w:bCs/>
          <w:sz w:val="22"/>
        </w:rPr>
        <w:t>utink</w:t>
      </w:r>
      <w:r w:rsidRPr="008A44B0">
        <w:rPr>
          <w:rFonts w:eastAsia="Calibri" w:cs="Times New Roman"/>
          <w:bCs/>
          <w:sz w:val="22"/>
        </w:rPr>
        <w:t>ame</w:t>
      </w:r>
      <w:r w:rsidRPr="00AA1C45">
        <w:rPr>
          <w:rFonts w:eastAsia="Calibri" w:cs="Times New Roman"/>
          <w:bCs/>
          <w:sz w:val="22"/>
        </w:rPr>
        <w:t xml:space="preserve"> su pirkimo dokumentuose nustatytomis sąlygomis ir procedūromis,</w:t>
      </w:r>
      <w:r w:rsidRPr="008A44B0">
        <w:rPr>
          <w:rFonts w:eastAsia="Calibri" w:cs="Times New Roman"/>
          <w:bCs/>
          <w:sz w:val="22"/>
        </w:rPr>
        <w:t xml:space="preserve"> </w:t>
      </w:r>
      <w:r w:rsidRPr="008A44B0">
        <w:rPr>
          <w:rFonts w:eastAsia="Calibri" w:cs="Times New Roman"/>
          <w:bCs/>
          <w:kern w:val="0"/>
          <w:sz w:val="22"/>
          <w:lang w:eastAsia="lt-LT"/>
          <w14:ligatures w14:val="none"/>
        </w:rPr>
        <w:t>pasiūlymo dokumentuose pateikti duomenys ir informacija yra teisinga ir apima viską, ko reikia tinkamam sutarties įvykdymui.</w:t>
      </w:r>
      <w:r w:rsidRPr="008A44B0">
        <w:rPr>
          <w:rFonts w:eastAsia="Calibri" w:cs="Times New Roman"/>
          <w:kern w:val="0"/>
          <w:sz w:val="22"/>
          <w14:ligatures w14:val="none"/>
        </w:rPr>
        <w:t xml:space="preserve"> Taip pat patvirtiname, kad mes prisiimame riziką už visas išlaidas, kurias, teikdami pasiūlymą ir laikydamiesi pirkimo dokumentuose nustatytų reikalavimų, privalėjome įskaičiuoti į pasiūlymo kainą.</w:t>
      </w:r>
    </w:p>
    <w:p w14:paraId="695C726E" w14:textId="46988588" w:rsidR="008A44B0" w:rsidRPr="008A44B0" w:rsidRDefault="008A44B0" w:rsidP="008A44B0">
      <w:pPr>
        <w:keepNext/>
        <w:ind w:firstLine="794"/>
        <w:jc w:val="both"/>
        <w:outlineLvl w:val="0"/>
        <w:rPr>
          <w:rFonts w:eastAsia="Times New Roman" w:cs="Times New Roman"/>
          <w:b/>
          <w:bCs/>
          <w:kern w:val="0"/>
          <w:sz w:val="22"/>
          <w14:ligatures w14:val="none"/>
        </w:rPr>
      </w:pPr>
      <w:r w:rsidRPr="008A44B0">
        <w:rPr>
          <w:rFonts w:eastAsia="Calibri" w:cs="Times New Roman"/>
          <w:kern w:val="0"/>
          <w:sz w:val="22"/>
          <w14:ligatures w14:val="none"/>
        </w:rPr>
        <w:t>Į paslaugų kainą įskaičiuoti visi mokesčiai įskaitant PVM sąskaitų faktūrų pateikimo perkančiajai organizacijai per informacinę sistemą SABIS išlaidas, visos išlaidos, susijusios su paslaugoms atlikti reikalingomis kitomis paslaugomis, medžiagomis, įranga, gaminiais, paslaugų teikėjo naudojama technika, mechanizmais, transportu ir kitomis paslaugoms teikti naudojamomis priemonėmis, kurios būtinos paslaugoms teikti.</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785"/>
        <w:gridCol w:w="893"/>
        <w:gridCol w:w="1094"/>
        <w:gridCol w:w="1557"/>
        <w:gridCol w:w="1698"/>
      </w:tblGrid>
      <w:tr w:rsidR="00EB5D65" w:rsidRPr="003A138D" w14:paraId="019AA8D8" w14:textId="77777777" w:rsidTr="00D34B59">
        <w:trPr>
          <w:trHeight w:val="1665"/>
        </w:trPr>
        <w:tc>
          <w:tcPr>
            <w:tcW w:w="596" w:type="dxa"/>
            <w:shd w:val="clear" w:color="auto" w:fill="auto"/>
            <w:vAlign w:val="center"/>
          </w:tcPr>
          <w:p w14:paraId="12BD7C84" w14:textId="77777777" w:rsidR="003A138D" w:rsidRPr="003A138D" w:rsidRDefault="003A138D" w:rsidP="000C1496">
            <w:pPr>
              <w:suppressAutoHyphens/>
              <w:jc w:val="center"/>
              <w:rPr>
                <w:rFonts w:eastAsia="Calibri" w:cs="Times New Roman"/>
                <w:b/>
                <w:kern w:val="0"/>
                <w:sz w:val="22"/>
                <w14:ligatures w14:val="none"/>
              </w:rPr>
            </w:pPr>
            <w:bookmarkStart w:id="5" w:name="_Hlk200462652"/>
            <w:bookmarkEnd w:id="4"/>
            <w:r w:rsidRPr="003A138D">
              <w:rPr>
                <w:rFonts w:eastAsia="Calibri" w:cs="Times New Roman"/>
                <w:b/>
                <w:kern w:val="0"/>
                <w:sz w:val="22"/>
                <w14:ligatures w14:val="none"/>
              </w:rPr>
              <w:t>Eil. Nr.</w:t>
            </w:r>
          </w:p>
        </w:tc>
        <w:tc>
          <w:tcPr>
            <w:tcW w:w="3785" w:type="dxa"/>
            <w:shd w:val="clear" w:color="auto" w:fill="auto"/>
            <w:vAlign w:val="center"/>
          </w:tcPr>
          <w:p w14:paraId="0A5E93F2" w14:textId="77777777" w:rsidR="003A138D" w:rsidRPr="003A138D" w:rsidRDefault="003A138D" w:rsidP="000C1496">
            <w:pPr>
              <w:suppressAutoHyphens/>
              <w:jc w:val="center"/>
              <w:rPr>
                <w:rFonts w:eastAsia="Calibri" w:cs="Times New Roman"/>
                <w:b/>
                <w:kern w:val="0"/>
                <w:sz w:val="22"/>
                <w14:ligatures w14:val="none"/>
              </w:rPr>
            </w:pPr>
            <w:r w:rsidRPr="003A138D">
              <w:rPr>
                <w:rFonts w:eastAsia="Calibri" w:cs="Times New Roman"/>
                <w:b/>
                <w:kern w:val="0"/>
                <w:sz w:val="22"/>
                <w14:ligatures w14:val="none"/>
              </w:rPr>
              <w:t>Paslaugų suteikimo vieta</w:t>
            </w:r>
          </w:p>
        </w:tc>
        <w:tc>
          <w:tcPr>
            <w:tcW w:w="893" w:type="dxa"/>
            <w:shd w:val="clear" w:color="auto" w:fill="auto"/>
            <w:vAlign w:val="center"/>
          </w:tcPr>
          <w:p w14:paraId="695E6308" w14:textId="77777777" w:rsidR="003A138D" w:rsidRPr="003A138D" w:rsidRDefault="003A138D" w:rsidP="000C1496">
            <w:pPr>
              <w:suppressAutoHyphens/>
              <w:jc w:val="center"/>
              <w:rPr>
                <w:rFonts w:eastAsia="Calibri" w:cs="Times New Roman"/>
                <w:b/>
                <w:kern w:val="0"/>
                <w:sz w:val="22"/>
                <w14:ligatures w14:val="none"/>
              </w:rPr>
            </w:pPr>
            <w:r w:rsidRPr="003A138D">
              <w:rPr>
                <w:rFonts w:eastAsia="Calibri" w:cs="Times New Roman"/>
                <w:b/>
                <w:kern w:val="0"/>
                <w:sz w:val="22"/>
                <w14:ligatures w14:val="none"/>
              </w:rPr>
              <w:t>Mato</w:t>
            </w:r>
          </w:p>
          <w:p w14:paraId="650A2BFB" w14:textId="77777777" w:rsidR="003A138D" w:rsidRPr="003A138D" w:rsidRDefault="003A138D" w:rsidP="000C1496">
            <w:pPr>
              <w:suppressAutoHyphens/>
              <w:jc w:val="center"/>
              <w:rPr>
                <w:rFonts w:eastAsia="Calibri" w:cs="Times New Roman"/>
                <w:b/>
                <w:kern w:val="0"/>
                <w:sz w:val="22"/>
                <w14:ligatures w14:val="none"/>
              </w:rPr>
            </w:pPr>
            <w:r w:rsidRPr="003A138D">
              <w:rPr>
                <w:rFonts w:eastAsia="Calibri" w:cs="Times New Roman"/>
                <w:b/>
                <w:kern w:val="0"/>
                <w:sz w:val="22"/>
                <w14:ligatures w14:val="none"/>
              </w:rPr>
              <w:t>vnt.</w:t>
            </w:r>
          </w:p>
        </w:tc>
        <w:tc>
          <w:tcPr>
            <w:tcW w:w="1094" w:type="dxa"/>
            <w:shd w:val="clear" w:color="auto" w:fill="auto"/>
            <w:vAlign w:val="center"/>
          </w:tcPr>
          <w:p w14:paraId="5246229C" w14:textId="77777777" w:rsidR="003A138D" w:rsidRPr="003A138D" w:rsidRDefault="003A138D" w:rsidP="000C1496">
            <w:pPr>
              <w:jc w:val="center"/>
              <w:rPr>
                <w:rFonts w:eastAsia="Calibri" w:cs="Times New Roman"/>
                <w:b/>
                <w:iCs/>
                <w:kern w:val="0"/>
                <w:sz w:val="22"/>
                <w:lang w:eastAsia="lt-LT"/>
                <w14:ligatures w14:val="none"/>
              </w:rPr>
            </w:pPr>
            <w:r w:rsidRPr="003A138D">
              <w:rPr>
                <w:rFonts w:eastAsia="Calibri" w:cs="Times New Roman"/>
                <w:b/>
                <w:iCs/>
                <w:kern w:val="0"/>
                <w:sz w:val="22"/>
                <w:lang w:eastAsia="lt-LT"/>
                <w14:ligatures w14:val="none"/>
              </w:rPr>
              <w:t>Paslaugų teikimo terminas</w:t>
            </w:r>
          </w:p>
          <w:p w14:paraId="67AAA01F" w14:textId="77777777" w:rsidR="003A138D" w:rsidRPr="003A138D" w:rsidRDefault="003A138D" w:rsidP="000C1496">
            <w:pPr>
              <w:suppressAutoHyphens/>
              <w:jc w:val="center"/>
              <w:rPr>
                <w:rFonts w:eastAsia="Calibri" w:cs="Times New Roman"/>
                <w:b/>
                <w:iCs/>
                <w:kern w:val="0"/>
                <w:sz w:val="22"/>
                <w14:ligatures w14:val="none"/>
              </w:rPr>
            </w:pPr>
            <w:r w:rsidRPr="003A138D">
              <w:rPr>
                <w:rFonts w:eastAsia="Calibri" w:cs="Times New Roman"/>
                <w:b/>
                <w:iCs/>
                <w:kern w:val="0"/>
                <w:sz w:val="22"/>
                <w:lang w:eastAsia="lt-LT"/>
                <w14:ligatures w14:val="none"/>
              </w:rPr>
              <w:t>(mėn.)</w:t>
            </w:r>
          </w:p>
        </w:tc>
        <w:tc>
          <w:tcPr>
            <w:tcW w:w="1557" w:type="dxa"/>
            <w:shd w:val="clear" w:color="auto" w:fill="auto"/>
          </w:tcPr>
          <w:p w14:paraId="17CDC338" w14:textId="77777777" w:rsidR="003A138D" w:rsidRPr="003A138D" w:rsidRDefault="003A138D" w:rsidP="000C1496">
            <w:pPr>
              <w:suppressAutoHyphens/>
              <w:jc w:val="center"/>
              <w:rPr>
                <w:rFonts w:eastAsia="Calibri" w:cs="Times New Roman"/>
                <w:b/>
                <w:kern w:val="0"/>
                <w:sz w:val="22"/>
                <w14:ligatures w14:val="none"/>
              </w:rPr>
            </w:pPr>
            <w:r w:rsidRPr="003A138D">
              <w:rPr>
                <w:rFonts w:eastAsia="Calibri" w:cs="Times New Roman"/>
                <w:b/>
                <w:kern w:val="0"/>
                <w:sz w:val="22"/>
                <w14:ligatures w14:val="none"/>
              </w:rPr>
              <w:t xml:space="preserve">Paslaugų teikimo įkainis EUR be PVM per mėnesį </w:t>
            </w:r>
          </w:p>
        </w:tc>
        <w:tc>
          <w:tcPr>
            <w:tcW w:w="1698" w:type="dxa"/>
            <w:shd w:val="clear" w:color="auto" w:fill="auto"/>
            <w:vAlign w:val="center"/>
          </w:tcPr>
          <w:p w14:paraId="4BC6FBC8" w14:textId="77777777" w:rsidR="003A138D" w:rsidRPr="003A138D" w:rsidRDefault="003A138D" w:rsidP="000C1496">
            <w:pPr>
              <w:suppressAutoHyphens/>
              <w:jc w:val="center"/>
              <w:rPr>
                <w:rFonts w:eastAsia="Calibri" w:cs="Times New Roman"/>
                <w:b/>
                <w:kern w:val="0"/>
                <w:sz w:val="22"/>
                <w:vertAlign w:val="superscript"/>
                <w14:ligatures w14:val="none"/>
              </w:rPr>
            </w:pPr>
            <w:r w:rsidRPr="003A138D">
              <w:rPr>
                <w:rFonts w:eastAsia="Calibri" w:cs="Times New Roman"/>
                <w:b/>
                <w:kern w:val="0"/>
                <w:sz w:val="22"/>
                <w14:ligatures w14:val="none"/>
              </w:rPr>
              <w:t>Bendra paslaugų teikimo kaina EUR be PVM</w:t>
            </w:r>
            <w:r w:rsidRPr="003A138D">
              <w:rPr>
                <w:rFonts w:eastAsia="Calibri" w:cs="Times New Roman"/>
                <w:b/>
                <w:kern w:val="0"/>
                <w:sz w:val="22"/>
                <w:vertAlign w:val="superscript"/>
                <w14:ligatures w14:val="none"/>
              </w:rPr>
              <w:t>*</w:t>
            </w:r>
          </w:p>
          <w:p w14:paraId="2BB60997" w14:textId="77777777" w:rsidR="003A138D" w:rsidRPr="003A138D" w:rsidRDefault="003A138D" w:rsidP="000C1496">
            <w:pPr>
              <w:suppressAutoHyphens/>
              <w:jc w:val="center"/>
              <w:rPr>
                <w:rFonts w:eastAsia="Calibri" w:cs="Times New Roman"/>
                <w:b/>
                <w:i/>
                <w:kern w:val="0"/>
                <w:sz w:val="22"/>
                <w14:ligatures w14:val="none"/>
              </w:rPr>
            </w:pPr>
            <w:r w:rsidRPr="003A138D">
              <w:rPr>
                <w:rFonts w:eastAsia="Calibri" w:cs="Times New Roman"/>
                <w:b/>
                <w:kern w:val="0"/>
                <w:sz w:val="22"/>
                <w14:ligatures w14:val="none"/>
              </w:rPr>
              <w:t>(</w:t>
            </w:r>
            <w:r w:rsidRPr="003A138D">
              <w:rPr>
                <w:rFonts w:eastAsia="Calibri" w:cs="Times New Roman"/>
                <w:b/>
                <w:i/>
                <w:kern w:val="0"/>
                <w:sz w:val="22"/>
                <w14:ligatures w14:val="none"/>
              </w:rPr>
              <w:t>4x5</w:t>
            </w:r>
            <w:r w:rsidRPr="003A138D">
              <w:rPr>
                <w:rFonts w:eastAsia="Calibri" w:cs="Times New Roman"/>
                <w:b/>
                <w:kern w:val="0"/>
                <w:sz w:val="22"/>
                <w14:ligatures w14:val="none"/>
              </w:rPr>
              <w:t>)</w:t>
            </w:r>
          </w:p>
        </w:tc>
      </w:tr>
      <w:tr w:rsidR="00EB5D65" w:rsidRPr="003A138D" w14:paraId="68806AE7" w14:textId="77777777" w:rsidTr="00D34B59">
        <w:trPr>
          <w:trHeight w:val="487"/>
        </w:trPr>
        <w:tc>
          <w:tcPr>
            <w:tcW w:w="596" w:type="dxa"/>
          </w:tcPr>
          <w:p w14:paraId="254C28C8" w14:textId="77777777" w:rsidR="003A138D" w:rsidRPr="003A138D" w:rsidRDefault="003A138D" w:rsidP="000C1496">
            <w:pPr>
              <w:suppressAutoHyphens/>
              <w:jc w:val="center"/>
              <w:rPr>
                <w:rFonts w:eastAsia="Calibri" w:cs="Times New Roman"/>
                <w:i/>
                <w:kern w:val="0"/>
                <w:sz w:val="22"/>
                <w14:ligatures w14:val="none"/>
              </w:rPr>
            </w:pPr>
            <w:r w:rsidRPr="003A138D">
              <w:rPr>
                <w:rFonts w:eastAsia="Calibri" w:cs="Times New Roman"/>
                <w:i/>
                <w:kern w:val="0"/>
                <w:sz w:val="22"/>
                <w14:ligatures w14:val="none"/>
              </w:rPr>
              <w:lastRenderedPageBreak/>
              <w:t>1</w:t>
            </w:r>
          </w:p>
        </w:tc>
        <w:tc>
          <w:tcPr>
            <w:tcW w:w="3785" w:type="dxa"/>
          </w:tcPr>
          <w:p w14:paraId="75C550FA" w14:textId="77777777" w:rsidR="003A138D" w:rsidRPr="003A138D" w:rsidRDefault="003A138D" w:rsidP="000C1496">
            <w:pPr>
              <w:suppressAutoHyphens/>
              <w:jc w:val="center"/>
              <w:rPr>
                <w:rFonts w:eastAsia="Calibri" w:cs="Times New Roman"/>
                <w:i/>
                <w:kern w:val="0"/>
                <w:sz w:val="22"/>
                <w14:ligatures w14:val="none"/>
              </w:rPr>
            </w:pPr>
            <w:r w:rsidRPr="003A138D">
              <w:rPr>
                <w:rFonts w:eastAsia="Calibri" w:cs="Times New Roman"/>
                <w:i/>
                <w:kern w:val="0"/>
                <w:sz w:val="22"/>
                <w14:ligatures w14:val="none"/>
              </w:rPr>
              <w:t>2</w:t>
            </w:r>
          </w:p>
        </w:tc>
        <w:tc>
          <w:tcPr>
            <w:tcW w:w="893" w:type="dxa"/>
          </w:tcPr>
          <w:p w14:paraId="2DC087BC" w14:textId="77777777" w:rsidR="003A138D" w:rsidRPr="003A138D" w:rsidRDefault="003A138D" w:rsidP="000C1496">
            <w:pPr>
              <w:suppressAutoHyphens/>
              <w:jc w:val="center"/>
              <w:rPr>
                <w:rFonts w:eastAsia="Calibri" w:cs="Times New Roman"/>
                <w:i/>
                <w:kern w:val="0"/>
                <w:sz w:val="22"/>
                <w14:ligatures w14:val="none"/>
              </w:rPr>
            </w:pPr>
            <w:r w:rsidRPr="003A138D">
              <w:rPr>
                <w:rFonts w:eastAsia="Calibri" w:cs="Times New Roman"/>
                <w:i/>
                <w:kern w:val="0"/>
                <w:sz w:val="22"/>
                <w14:ligatures w14:val="none"/>
              </w:rPr>
              <w:t>3</w:t>
            </w:r>
          </w:p>
        </w:tc>
        <w:tc>
          <w:tcPr>
            <w:tcW w:w="1094" w:type="dxa"/>
          </w:tcPr>
          <w:p w14:paraId="4E2411BC" w14:textId="77777777" w:rsidR="003A138D" w:rsidRPr="003A138D" w:rsidRDefault="003A138D" w:rsidP="000C1496">
            <w:pPr>
              <w:suppressAutoHyphens/>
              <w:jc w:val="center"/>
              <w:rPr>
                <w:rFonts w:eastAsia="Calibri" w:cs="Times New Roman"/>
                <w:i/>
                <w:kern w:val="0"/>
                <w:sz w:val="22"/>
                <w14:ligatures w14:val="none"/>
              </w:rPr>
            </w:pPr>
            <w:r w:rsidRPr="003A138D">
              <w:rPr>
                <w:rFonts w:eastAsia="Calibri" w:cs="Times New Roman"/>
                <w:i/>
                <w:kern w:val="0"/>
                <w:sz w:val="22"/>
                <w14:ligatures w14:val="none"/>
              </w:rPr>
              <w:t>4</w:t>
            </w:r>
          </w:p>
        </w:tc>
        <w:tc>
          <w:tcPr>
            <w:tcW w:w="1557" w:type="dxa"/>
          </w:tcPr>
          <w:p w14:paraId="58C93C5A" w14:textId="77777777" w:rsidR="003A138D" w:rsidRPr="003A138D" w:rsidRDefault="003A138D" w:rsidP="000C1496">
            <w:pPr>
              <w:suppressAutoHyphens/>
              <w:jc w:val="center"/>
              <w:rPr>
                <w:rFonts w:eastAsia="Calibri" w:cs="Times New Roman"/>
                <w:i/>
                <w:kern w:val="0"/>
                <w:sz w:val="22"/>
                <w14:ligatures w14:val="none"/>
              </w:rPr>
            </w:pPr>
            <w:r w:rsidRPr="003A138D">
              <w:rPr>
                <w:rFonts w:eastAsia="Calibri" w:cs="Times New Roman"/>
                <w:i/>
                <w:kern w:val="0"/>
                <w:sz w:val="22"/>
                <w14:ligatures w14:val="none"/>
              </w:rPr>
              <w:t>5</w:t>
            </w:r>
          </w:p>
        </w:tc>
        <w:tc>
          <w:tcPr>
            <w:tcW w:w="1698" w:type="dxa"/>
          </w:tcPr>
          <w:p w14:paraId="3B1D277B" w14:textId="77777777" w:rsidR="003A138D" w:rsidRPr="003A138D" w:rsidRDefault="003A138D" w:rsidP="000C1496">
            <w:pPr>
              <w:suppressAutoHyphens/>
              <w:jc w:val="center"/>
              <w:rPr>
                <w:rFonts w:eastAsia="Calibri" w:cs="Times New Roman"/>
                <w:i/>
                <w:kern w:val="0"/>
                <w:sz w:val="22"/>
                <w14:ligatures w14:val="none"/>
              </w:rPr>
            </w:pPr>
            <w:r w:rsidRPr="003A138D">
              <w:rPr>
                <w:rFonts w:eastAsia="Calibri" w:cs="Times New Roman"/>
                <w:i/>
                <w:kern w:val="0"/>
                <w:sz w:val="22"/>
                <w14:ligatures w14:val="none"/>
              </w:rPr>
              <w:t>6</w:t>
            </w:r>
          </w:p>
        </w:tc>
      </w:tr>
      <w:tr w:rsidR="00077D12" w:rsidRPr="003A138D" w14:paraId="6ADAF373" w14:textId="77777777" w:rsidTr="00D34B59">
        <w:trPr>
          <w:trHeight w:val="1297"/>
        </w:trPr>
        <w:tc>
          <w:tcPr>
            <w:tcW w:w="596" w:type="dxa"/>
            <w:vMerge w:val="restart"/>
          </w:tcPr>
          <w:p w14:paraId="21921C3A" w14:textId="77777777" w:rsidR="00077D12" w:rsidRPr="003A138D" w:rsidRDefault="00077D12" w:rsidP="000C1496">
            <w:pPr>
              <w:suppressAutoHyphens/>
              <w:jc w:val="center"/>
              <w:rPr>
                <w:rFonts w:eastAsia="Calibri" w:cs="Times New Roman"/>
                <w:kern w:val="0"/>
                <w:sz w:val="22"/>
                <w14:ligatures w14:val="none"/>
              </w:rPr>
            </w:pPr>
            <w:r w:rsidRPr="003A138D">
              <w:rPr>
                <w:rFonts w:eastAsia="Calibri" w:cs="Times New Roman"/>
                <w:kern w:val="0"/>
                <w:sz w:val="22"/>
                <w14:ligatures w14:val="none"/>
              </w:rPr>
              <w:t>1.</w:t>
            </w:r>
          </w:p>
        </w:tc>
        <w:tc>
          <w:tcPr>
            <w:tcW w:w="3785" w:type="dxa"/>
            <w:vAlign w:val="center"/>
          </w:tcPr>
          <w:p w14:paraId="764421B0" w14:textId="54252DC0" w:rsidR="00077D12" w:rsidRPr="003A138D" w:rsidRDefault="00077D12" w:rsidP="000C1496">
            <w:pPr>
              <w:suppressAutoHyphens/>
              <w:jc w:val="both"/>
              <w:rPr>
                <w:rFonts w:eastAsia="Calibri" w:cs="Times New Roman"/>
                <w:kern w:val="0"/>
                <w:sz w:val="22"/>
                <w14:ligatures w14:val="none"/>
              </w:rPr>
            </w:pPr>
            <w:r w:rsidRPr="003A138D">
              <w:rPr>
                <w:rFonts w:eastAsia="Calibri" w:cs="Times New Roman"/>
                <w:kern w:val="0"/>
                <w:sz w:val="22"/>
                <w14:ligatures w14:val="none"/>
              </w:rPr>
              <w:t>Kupiškio rajono savivaldybės vaizdo stebėjimo sistemos įrengimo, vaizdo duomenų perdavimo bei priežiūros paslaugos</w:t>
            </w:r>
          </w:p>
        </w:tc>
        <w:tc>
          <w:tcPr>
            <w:tcW w:w="893" w:type="dxa"/>
            <w:vMerge w:val="restart"/>
          </w:tcPr>
          <w:p w14:paraId="2ECD4876" w14:textId="77777777" w:rsidR="00077D12" w:rsidRPr="003A138D" w:rsidRDefault="00077D12" w:rsidP="000C1496">
            <w:pPr>
              <w:suppressAutoHyphens/>
              <w:jc w:val="center"/>
              <w:rPr>
                <w:rFonts w:eastAsia="Calibri" w:cs="Times New Roman"/>
                <w:kern w:val="0"/>
                <w:sz w:val="22"/>
                <w14:ligatures w14:val="none"/>
              </w:rPr>
            </w:pPr>
            <w:proofErr w:type="spellStart"/>
            <w:r w:rsidRPr="003A138D">
              <w:rPr>
                <w:rFonts w:eastAsia="Calibri" w:cs="Times New Roman"/>
                <w:kern w:val="0"/>
                <w:sz w:val="22"/>
                <w14:ligatures w14:val="none"/>
              </w:rPr>
              <w:t>Kompl</w:t>
            </w:r>
            <w:proofErr w:type="spellEnd"/>
            <w:r w:rsidRPr="003A138D">
              <w:rPr>
                <w:rFonts w:eastAsia="Calibri" w:cs="Times New Roman"/>
                <w:kern w:val="0"/>
                <w:sz w:val="22"/>
                <w14:ligatures w14:val="none"/>
              </w:rPr>
              <w:t>.</w:t>
            </w:r>
          </w:p>
        </w:tc>
        <w:tc>
          <w:tcPr>
            <w:tcW w:w="1094" w:type="dxa"/>
            <w:vMerge w:val="restart"/>
          </w:tcPr>
          <w:p w14:paraId="1461A386" w14:textId="77777777" w:rsidR="00077D12" w:rsidRPr="003A138D" w:rsidRDefault="00077D12" w:rsidP="000C1496">
            <w:pPr>
              <w:suppressAutoHyphens/>
              <w:jc w:val="center"/>
              <w:rPr>
                <w:rFonts w:eastAsia="Calibri" w:cs="Times New Roman"/>
                <w:kern w:val="0"/>
                <w:sz w:val="22"/>
                <w14:ligatures w14:val="none"/>
              </w:rPr>
            </w:pPr>
            <w:r w:rsidRPr="003A138D">
              <w:rPr>
                <w:rFonts w:eastAsia="Calibri" w:cs="Times New Roman"/>
                <w:kern w:val="0"/>
                <w:sz w:val="22"/>
                <w14:ligatures w14:val="none"/>
              </w:rPr>
              <w:t>36</w:t>
            </w:r>
          </w:p>
        </w:tc>
        <w:tc>
          <w:tcPr>
            <w:tcW w:w="1557" w:type="dxa"/>
            <w:vMerge w:val="restart"/>
          </w:tcPr>
          <w:p w14:paraId="00CAF831" w14:textId="77777777" w:rsidR="00077D12" w:rsidRPr="003A138D" w:rsidRDefault="00077D12" w:rsidP="000C1496">
            <w:pPr>
              <w:suppressAutoHyphens/>
              <w:jc w:val="center"/>
              <w:rPr>
                <w:rFonts w:eastAsia="Calibri" w:cs="Times New Roman"/>
                <w:kern w:val="0"/>
                <w:sz w:val="22"/>
                <w14:ligatures w14:val="none"/>
              </w:rPr>
            </w:pPr>
          </w:p>
        </w:tc>
        <w:tc>
          <w:tcPr>
            <w:tcW w:w="1698" w:type="dxa"/>
            <w:vMerge w:val="restart"/>
          </w:tcPr>
          <w:p w14:paraId="05A01F3C" w14:textId="77777777" w:rsidR="00077D12" w:rsidRPr="003A138D" w:rsidRDefault="00077D12" w:rsidP="000C1496">
            <w:pPr>
              <w:suppressAutoHyphens/>
              <w:jc w:val="center"/>
              <w:rPr>
                <w:rFonts w:eastAsia="Calibri" w:cs="Times New Roman"/>
                <w:b/>
                <w:kern w:val="0"/>
                <w:sz w:val="22"/>
                <w14:ligatures w14:val="none"/>
              </w:rPr>
            </w:pPr>
          </w:p>
        </w:tc>
      </w:tr>
      <w:tr w:rsidR="00077D12" w:rsidRPr="003A138D" w14:paraId="7F47BF39" w14:textId="77777777" w:rsidTr="003C0B7A">
        <w:trPr>
          <w:trHeight w:val="965"/>
        </w:trPr>
        <w:tc>
          <w:tcPr>
            <w:tcW w:w="596" w:type="dxa"/>
            <w:vMerge/>
          </w:tcPr>
          <w:p w14:paraId="69437E0E" w14:textId="77777777" w:rsidR="00077D12" w:rsidRPr="003A138D" w:rsidRDefault="00077D12" w:rsidP="000C1496">
            <w:pPr>
              <w:suppressAutoHyphens/>
              <w:jc w:val="center"/>
              <w:rPr>
                <w:rFonts w:eastAsia="Calibri" w:cs="Times New Roman"/>
                <w:kern w:val="0"/>
                <w:sz w:val="22"/>
                <w14:ligatures w14:val="none"/>
              </w:rPr>
            </w:pPr>
          </w:p>
        </w:tc>
        <w:tc>
          <w:tcPr>
            <w:tcW w:w="3785" w:type="dxa"/>
          </w:tcPr>
          <w:p w14:paraId="61E2FA9D" w14:textId="29531DD5" w:rsidR="00077D12" w:rsidRPr="003A138D" w:rsidRDefault="00077D12" w:rsidP="000C1496">
            <w:pPr>
              <w:suppressAutoHyphens/>
              <w:rPr>
                <w:rFonts w:eastAsia="Calibri" w:cs="Times New Roman"/>
                <w:color w:val="EE0000"/>
                <w:kern w:val="0"/>
                <w:sz w:val="22"/>
                <w14:ligatures w14:val="none"/>
              </w:rPr>
            </w:pPr>
            <w:r w:rsidRPr="003A138D">
              <w:rPr>
                <w:rFonts w:eastAsia="Calibri" w:cs="Times New Roman"/>
                <w:color w:val="EE0000"/>
                <w:kern w:val="0"/>
                <w:sz w:val="22"/>
                <w14:ligatures w14:val="none"/>
              </w:rPr>
              <w:t>Nurodyti vaizdo stebėjimo kamerų gamintoją, pavadinimą, modelį</w:t>
            </w:r>
            <w:r w:rsidR="000D31F3">
              <w:rPr>
                <w:rFonts w:eastAsia="Calibri" w:cs="Times New Roman"/>
                <w:color w:val="EE0000"/>
                <w:kern w:val="0"/>
                <w:sz w:val="22"/>
                <w14:ligatures w14:val="none"/>
              </w:rPr>
              <w:t>:</w:t>
            </w:r>
          </w:p>
          <w:p w14:paraId="5D47D04D" w14:textId="77777777" w:rsidR="00077D12" w:rsidRPr="003A138D" w:rsidRDefault="00077D12" w:rsidP="000C1496">
            <w:pPr>
              <w:suppressAutoHyphens/>
              <w:jc w:val="both"/>
              <w:rPr>
                <w:rFonts w:eastAsia="Calibri" w:cs="Times New Roman"/>
                <w:kern w:val="0"/>
                <w:sz w:val="22"/>
                <w14:ligatures w14:val="none"/>
              </w:rPr>
            </w:pPr>
          </w:p>
        </w:tc>
        <w:tc>
          <w:tcPr>
            <w:tcW w:w="893" w:type="dxa"/>
            <w:vMerge/>
          </w:tcPr>
          <w:p w14:paraId="270F056C" w14:textId="77777777" w:rsidR="00077D12" w:rsidRPr="003A138D" w:rsidRDefault="00077D12" w:rsidP="000C1496">
            <w:pPr>
              <w:suppressAutoHyphens/>
              <w:jc w:val="center"/>
              <w:rPr>
                <w:rFonts w:eastAsia="Calibri" w:cs="Times New Roman"/>
                <w:kern w:val="0"/>
                <w:sz w:val="22"/>
                <w14:ligatures w14:val="none"/>
              </w:rPr>
            </w:pPr>
          </w:p>
        </w:tc>
        <w:tc>
          <w:tcPr>
            <w:tcW w:w="1094" w:type="dxa"/>
            <w:vMerge/>
          </w:tcPr>
          <w:p w14:paraId="064FC5D9" w14:textId="77777777" w:rsidR="00077D12" w:rsidRPr="003A138D" w:rsidRDefault="00077D12" w:rsidP="000C1496">
            <w:pPr>
              <w:suppressAutoHyphens/>
              <w:jc w:val="center"/>
              <w:rPr>
                <w:rFonts w:eastAsia="Calibri" w:cs="Times New Roman"/>
                <w:kern w:val="0"/>
                <w:sz w:val="22"/>
                <w14:ligatures w14:val="none"/>
              </w:rPr>
            </w:pPr>
          </w:p>
        </w:tc>
        <w:tc>
          <w:tcPr>
            <w:tcW w:w="1557" w:type="dxa"/>
            <w:vMerge/>
          </w:tcPr>
          <w:p w14:paraId="3D65BF7E" w14:textId="77777777" w:rsidR="00077D12" w:rsidRPr="003A138D" w:rsidRDefault="00077D12" w:rsidP="000C1496">
            <w:pPr>
              <w:suppressAutoHyphens/>
              <w:jc w:val="center"/>
              <w:rPr>
                <w:rFonts w:eastAsia="Calibri" w:cs="Times New Roman"/>
                <w:kern w:val="0"/>
                <w:sz w:val="22"/>
                <w14:ligatures w14:val="none"/>
              </w:rPr>
            </w:pPr>
          </w:p>
        </w:tc>
        <w:tc>
          <w:tcPr>
            <w:tcW w:w="1698" w:type="dxa"/>
            <w:vMerge/>
          </w:tcPr>
          <w:p w14:paraId="03701E51" w14:textId="77777777" w:rsidR="00077D12" w:rsidRPr="003A138D" w:rsidRDefault="00077D12" w:rsidP="000C1496">
            <w:pPr>
              <w:suppressAutoHyphens/>
              <w:jc w:val="center"/>
              <w:rPr>
                <w:rFonts w:eastAsia="Calibri" w:cs="Times New Roman"/>
                <w:b/>
                <w:kern w:val="0"/>
                <w:sz w:val="22"/>
                <w14:ligatures w14:val="none"/>
              </w:rPr>
            </w:pPr>
          </w:p>
        </w:tc>
      </w:tr>
      <w:tr w:rsidR="003A138D" w:rsidRPr="003A138D" w14:paraId="0D0D1C3F" w14:textId="77777777" w:rsidTr="003C0B7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70"/>
        </w:trPr>
        <w:tc>
          <w:tcPr>
            <w:tcW w:w="7925" w:type="dxa"/>
            <w:gridSpan w:val="5"/>
            <w:tcBorders>
              <w:top w:val="single" w:sz="4" w:space="0" w:color="auto"/>
              <w:left w:val="single" w:sz="4" w:space="0" w:color="auto"/>
              <w:bottom w:val="single" w:sz="4" w:space="0" w:color="auto"/>
              <w:right w:val="single" w:sz="4" w:space="0" w:color="auto"/>
            </w:tcBorders>
          </w:tcPr>
          <w:p w14:paraId="6CBA6005" w14:textId="77777777" w:rsidR="003A138D" w:rsidRPr="003A138D" w:rsidRDefault="003A138D" w:rsidP="000C1496">
            <w:pPr>
              <w:suppressAutoHyphens/>
              <w:jc w:val="right"/>
              <w:rPr>
                <w:rFonts w:eastAsia="Calibri" w:cs="Times New Roman"/>
                <w:b/>
                <w:iCs/>
                <w:kern w:val="0"/>
                <w:sz w:val="22"/>
                <w14:ligatures w14:val="none"/>
              </w:rPr>
            </w:pPr>
            <w:r w:rsidRPr="003A138D">
              <w:rPr>
                <w:rFonts w:eastAsia="Calibri" w:cs="Times New Roman"/>
                <w:b/>
                <w:iCs/>
                <w:kern w:val="0"/>
                <w:sz w:val="22"/>
                <w14:ligatures w14:val="none"/>
              </w:rPr>
              <w:t>PVM (21 proc.)</w:t>
            </w:r>
          </w:p>
        </w:tc>
        <w:tc>
          <w:tcPr>
            <w:tcW w:w="1698" w:type="dxa"/>
            <w:tcBorders>
              <w:top w:val="single" w:sz="4" w:space="0" w:color="auto"/>
              <w:left w:val="single" w:sz="4" w:space="0" w:color="auto"/>
              <w:bottom w:val="single" w:sz="4" w:space="0" w:color="auto"/>
              <w:right w:val="single" w:sz="4" w:space="0" w:color="auto"/>
            </w:tcBorders>
          </w:tcPr>
          <w:p w14:paraId="4502874B" w14:textId="77777777" w:rsidR="003A138D" w:rsidRPr="003A138D" w:rsidRDefault="003A138D" w:rsidP="000C1496">
            <w:pPr>
              <w:suppressAutoHyphens/>
              <w:jc w:val="center"/>
              <w:rPr>
                <w:rFonts w:eastAsia="Calibri" w:cs="Times New Roman"/>
                <w:b/>
                <w:kern w:val="0"/>
                <w:sz w:val="22"/>
                <w14:ligatures w14:val="none"/>
              </w:rPr>
            </w:pPr>
          </w:p>
        </w:tc>
      </w:tr>
      <w:tr w:rsidR="003A138D" w:rsidRPr="003A138D" w14:paraId="78F1A636" w14:textId="77777777" w:rsidTr="00EB5D6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93"/>
        </w:trPr>
        <w:tc>
          <w:tcPr>
            <w:tcW w:w="7925" w:type="dxa"/>
            <w:gridSpan w:val="5"/>
            <w:tcBorders>
              <w:top w:val="single" w:sz="4" w:space="0" w:color="auto"/>
              <w:left w:val="single" w:sz="4" w:space="0" w:color="auto"/>
              <w:bottom w:val="single" w:sz="4" w:space="0" w:color="auto"/>
              <w:right w:val="single" w:sz="4" w:space="0" w:color="auto"/>
            </w:tcBorders>
          </w:tcPr>
          <w:p w14:paraId="4B0141C0" w14:textId="77777777" w:rsidR="003A138D" w:rsidRPr="003A138D" w:rsidRDefault="003A138D" w:rsidP="007841BB">
            <w:pPr>
              <w:suppressAutoHyphens/>
              <w:jc w:val="right"/>
              <w:rPr>
                <w:rFonts w:eastAsia="Calibri" w:cs="Times New Roman"/>
                <w:b/>
                <w:iCs/>
                <w:kern w:val="0"/>
                <w:sz w:val="22"/>
                <w14:ligatures w14:val="none"/>
              </w:rPr>
            </w:pPr>
            <w:r w:rsidRPr="003A138D">
              <w:rPr>
                <w:rFonts w:eastAsia="Calibri" w:cs="Times New Roman"/>
                <w:b/>
                <w:iCs/>
                <w:kern w:val="0"/>
                <w:sz w:val="22"/>
                <w14:ligatures w14:val="none"/>
              </w:rPr>
              <w:t>Bendra pasiūlymo kaina iš viso su PVM:</w:t>
            </w:r>
          </w:p>
        </w:tc>
        <w:tc>
          <w:tcPr>
            <w:tcW w:w="1698" w:type="dxa"/>
            <w:tcBorders>
              <w:top w:val="single" w:sz="4" w:space="0" w:color="auto"/>
              <w:left w:val="single" w:sz="4" w:space="0" w:color="auto"/>
              <w:bottom w:val="single" w:sz="4" w:space="0" w:color="auto"/>
              <w:right w:val="single" w:sz="4" w:space="0" w:color="auto"/>
            </w:tcBorders>
          </w:tcPr>
          <w:p w14:paraId="0A444AAE" w14:textId="77777777" w:rsidR="003A138D" w:rsidRPr="003A138D" w:rsidRDefault="003A138D" w:rsidP="007841BB">
            <w:pPr>
              <w:suppressAutoHyphens/>
              <w:jc w:val="center"/>
              <w:rPr>
                <w:rFonts w:eastAsia="Calibri" w:cs="Times New Roman"/>
                <w:b/>
                <w:kern w:val="0"/>
                <w:sz w:val="22"/>
                <w14:ligatures w14:val="none"/>
              </w:rPr>
            </w:pPr>
          </w:p>
        </w:tc>
      </w:tr>
    </w:tbl>
    <w:tbl>
      <w:tblPr>
        <w:tblpPr w:leftFromText="180" w:rightFromText="180" w:vertAnchor="text" w:horzAnchor="margin" w:tblpY="782"/>
        <w:tblW w:w="9720" w:type="dxa"/>
        <w:tblLayout w:type="fixed"/>
        <w:tblLook w:val="0000" w:firstRow="0" w:lastRow="0" w:firstColumn="0" w:lastColumn="0" w:noHBand="0" w:noVBand="0"/>
      </w:tblPr>
      <w:tblGrid>
        <w:gridCol w:w="3176"/>
        <w:gridCol w:w="604"/>
        <w:gridCol w:w="1980"/>
        <w:gridCol w:w="701"/>
        <w:gridCol w:w="2611"/>
        <w:gridCol w:w="648"/>
      </w:tblGrid>
      <w:tr w:rsidR="000C1496" w:rsidRPr="003A138D" w14:paraId="7CDCAE3B" w14:textId="77777777" w:rsidTr="000C1496">
        <w:trPr>
          <w:trHeight w:val="320"/>
        </w:trPr>
        <w:tc>
          <w:tcPr>
            <w:tcW w:w="9720" w:type="dxa"/>
            <w:gridSpan w:val="6"/>
          </w:tcPr>
          <w:p w14:paraId="2A8BB3A6" w14:textId="77777777" w:rsidR="000C1496" w:rsidRPr="003A138D" w:rsidRDefault="000C1496" w:rsidP="007841BB">
            <w:pPr>
              <w:ind w:firstLine="720"/>
              <w:jc w:val="both"/>
              <w:rPr>
                <w:rFonts w:eastAsia="Calibri" w:cs="Times New Roman"/>
                <w:i/>
                <w:kern w:val="0"/>
                <w:szCs w:val="24"/>
                <w14:ligatures w14:val="none"/>
              </w:rPr>
            </w:pPr>
            <w:bookmarkStart w:id="6" w:name="_Hlk200462710"/>
            <w:bookmarkEnd w:id="5"/>
            <w:r w:rsidRPr="003A138D">
              <w:rPr>
                <w:rFonts w:eastAsia="Calibri" w:cs="Times New Roman"/>
                <w:b/>
                <w:bCs/>
                <w:kern w:val="0"/>
                <w:szCs w:val="24"/>
                <w14:ligatures w14:val="none"/>
              </w:rPr>
              <w:t>Iš viso bendra pasiūlymo kaina su PVM</w:t>
            </w:r>
            <w:r w:rsidRPr="003A138D">
              <w:rPr>
                <w:rFonts w:eastAsia="Calibri" w:cs="Times New Roman"/>
                <w:kern w:val="0"/>
                <w:szCs w:val="24"/>
                <w14:ligatures w14:val="none"/>
              </w:rPr>
              <w:t xml:space="preserve">: </w:t>
            </w:r>
            <w:r w:rsidRPr="003A138D">
              <w:rPr>
                <w:rFonts w:eastAsia="Calibri" w:cs="Times New Roman"/>
                <w:i/>
                <w:kern w:val="0"/>
                <w:szCs w:val="24"/>
                <w14:ligatures w14:val="none"/>
              </w:rPr>
              <w:t>_______(nurodoma eurais suma skaičiais ir žodžiais).</w:t>
            </w:r>
          </w:p>
          <w:p w14:paraId="4C77A652" w14:textId="77777777" w:rsidR="000C1496" w:rsidRPr="003A138D" w:rsidRDefault="000C1496" w:rsidP="007841BB">
            <w:pPr>
              <w:ind w:left="142" w:firstLine="284"/>
              <w:rPr>
                <w:rFonts w:eastAsia="Calibri" w:cs="Times New Roman"/>
                <w:kern w:val="0"/>
                <w:sz w:val="22"/>
                <w14:ligatures w14:val="none"/>
              </w:rPr>
            </w:pPr>
            <w:r w:rsidRPr="003A138D">
              <w:rPr>
                <w:rFonts w:eastAsia="Calibri" w:cs="Times New Roman"/>
                <w:i/>
                <w:kern w:val="0"/>
                <w:sz w:val="22"/>
                <w14:ligatures w14:val="none"/>
              </w:rPr>
              <w:t>*Tais atvejais, kai pagal galiojančius teisės aktus tiekėjui nereikia mokėti PVM, jis nurodo kainą be PVM ir nurodo priežastis, dėl kurių PVM nemoka.</w:t>
            </w:r>
            <w:r w:rsidRPr="003A138D">
              <w:rPr>
                <w:rFonts w:eastAsia="Calibri" w:cs="Times New Roman"/>
                <w:kern w:val="0"/>
                <w:sz w:val="22"/>
                <w14:ligatures w14:val="none"/>
              </w:rPr>
              <w:t>________________________________________</w:t>
            </w:r>
          </w:p>
          <w:p w14:paraId="2534686A" w14:textId="77777777" w:rsidR="000C1496" w:rsidRPr="003A138D" w:rsidRDefault="000C1496" w:rsidP="007841BB">
            <w:pPr>
              <w:ind w:firstLine="318"/>
              <w:rPr>
                <w:rFonts w:eastAsia="Calibri" w:cs="Times New Roman"/>
                <w:kern w:val="0"/>
                <w:sz w:val="22"/>
                <w:lang w:eastAsia="lt-LT"/>
                <w14:ligatures w14:val="none"/>
              </w:rPr>
            </w:pPr>
            <w:r w:rsidRPr="003A138D">
              <w:rPr>
                <w:rFonts w:eastAsia="Calibri" w:cs="Times New Roman"/>
                <w:kern w:val="0"/>
                <w:sz w:val="22"/>
                <w:lang w:eastAsia="lt-LT"/>
                <w14:ligatures w14:val="none"/>
              </w:rPr>
              <w:t>Kartu su pasiūlymu pateikiami šie dokumentai:</w:t>
            </w:r>
          </w:p>
          <w:tbl>
            <w:tblPr>
              <w:tblW w:w="9526" w:type="dxa"/>
              <w:tblLayout w:type="fixed"/>
              <w:tblCellMar>
                <w:left w:w="115" w:type="dxa"/>
                <w:right w:w="115" w:type="dxa"/>
              </w:tblCellMar>
              <w:tblLook w:val="0000" w:firstRow="0" w:lastRow="0" w:firstColumn="0" w:lastColumn="0" w:noHBand="0" w:noVBand="0"/>
            </w:tblPr>
            <w:tblGrid>
              <w:gridCol w:w="709"/>
              <w:gridCol w:w="6124"/>
              <w:gridCol w:w="2693"/>
            </w:tblGrid>
            <w:tr w:rsidR="000C1496" w:rsidRPr="003A138D" w14:paraId="25A73D91" w14:textId="77777777" w:rsidTr="00A95ADD">
              <w:tc>
                <w:tcPr>
                  <w:tcW w:w="709" w:type="dxa"/>
                  <w:tcBorders>
                    <w:top w:val="single" w:sz="4" w:space="0" w:color="000000"/>
                    <w:left w:val="single" w:sz="4" w:space="0" w:color="000000"/>
                    <w:bottom w:val="single" w:sz="4" w:space="0" w:color="000000"/>
                  </w:tcBorders>
                  <w:shd w:val="clear" w:color="auto" w:fill="auto"/>
                  <w:vAlign w:val="center"/>
                </w:tcPr>
                <w:p w14:paraId="66966F11" w14:textId="77777777" w:rsidR="000C1496" w:rsidRPr="003A138D" w:rsidRDefault="000C1496" w:rsidP="007841BB">
                  <w:pPr>
                    <w:framePr w:hSpace="180" w:wrap="around" w:vAnchor="text" w:hAnchor="margin" w:y="782"/>
                    <w:tabs>
                      <w:tab w:val="left" w:pos="851"/>
                    </w:tabs>
                    <w:rPr>
                      <w:rFonts w:eastAsia="Calibri" w:cs="Times New Roman"/>
                      <w:b/>
                      <w:kern w:val="0"/>
                      <w:sz w:val="22"/>
                      <w:lang w:eastAsia="lt-LT"/>
                      <w14:ligatures w14:val="none"/>
                    </w:rPr>
                  </w:pPr>
                  <w:r w:rsidRPr="003A138D">
                    <w:rPr>
                      <w:rFonts w:eastAsia="Calibri" w:cs="Times New Roman"/>
                      <w:b/>
                      <w:kern w:val="0"/>
                      <w:sz w:val="22"/>
                      <w:lang w:eastAsia="lt-LT"/>
                      <w14:ligatures w14:val="none"/>
                    </w:rPr>
                    <w:t>Eil.</w:t>
                  </w:r>
                </w:p>
                <w:p w14:paraId="342FC0BC" w14:textId="77777777" w:rsidR="000C1496" w:rsidRPr="003A138D" w:rsidRDefault="000C1496" w:rsidP="007841BB">
                  <w:pPr>
                    <w:framePr w:hSpace="180" w:wrap="around" w:vAnchor="text" w:hAnchor="margin" w:y="782"/>
                    <w:tabs>
                      <w:tab w:val="left" w:pos="851"/>
                    </w:tabs>
                    <w:rPr>
                      <w:rFonts w:eastAsia="Calibri" w:cs="Times New Roman"/>
                      <w:b/>
                      <w:kern w:val="0"/>
                      <w:sz w:val="22"/>
                      <w:lang w:eastAsia="lt-LT"/>
                      <w14:ligatures w14:val="none"/>
                    </w:rPr>
                  </w:pPr>
                  <w:r w:rsidRPr="003A138D">
                    <w:rPr>
                      <w:rFonts w:eastAsia="Calibri" w:cs="Times New Roman"/>
                      <w:b/>
                      <w:kern w:val="0"/>
                      <w:sz w:val="22"/>
                      <w:lang w:eastAsia="lt-LT"/>
                      <w14:ligatures w14:val="none"/>
                    </w:rPr>
                    <w:t>Nr.</w:t>
                  </w:r>
                </w:p>
              </w:tc>
              <w:tc>
                <w:tcPr>
                  <w:tcW w:w="6124" w:type="dxa"/>
                  <w:tcBorders>
                    <w:top w:val="single" w:sz="4" w:space="0" w:color="000000"/>
                    <w:left w:val="single" w:sz="4" w:space="0" w:color="000000"/>
                    <w:bottom w:val="single" w:sz="4" w:space="0" w:color="000000"/>
                  </w:tcBorders>
                  <w:shd w:val="clear" w:color="auto" w:fill="auto"/>
                  <w:vAlign w:val="center"/>
                </w:tcPr>
                <w:p w14:paraId="2701B2CE" w14:textId="77777777" w:rsidR="000C1496" w:rsidRPr="003A138D" w:rsidRDefault="000C1496" w:rsidP="007841BB">
                  <w:pPr>
                    <w:framePr w:hSpace="180" w:wrap="around" w:vAnchor="text" w:hAnchor="margin" w:y="782"/>
                    <w:tabs>
                      <w:tab w:val="left" w:pos="851"/>
                    </w:tabs>
                    <w:rPr>
                      <w:rFonts w:eastAsia="Calibri" w:cs="Times New Roman"/>
                      <w:b/>
                      <w:kern w:val="0"/>
                      <w:sz w:val="22"/>
                      <w:lang w:eastAsia="lt-LT"/>
                      <w14:ligatures w14:val="none"/>
                    </w:rPr>
                  </w:pPr>
                  <w:r w:rsidRPr="003A138D">
                    <w:rPr>
                      <w:rFonts w:eastAsia="Calibri" w:cs="Times New Roman"/>
                      <w:b/>
                      <w:kern w:val="0"/>
                      <w:sz w:val="22"/>
                      <w:lang w:eastAsia="lt-LT"/>
                      <w14:ligatures w14:val="none"/>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5FC2" w14:textId="77777777" w:rsidR="000C1496" w:rsidRPr="003A138D" w:rsidRDefault="000C1496" w:rsidP="007841BB">
                  <w:pPr>
                    <w:framePr w:hSpace="180" w:wrap="around" w:vAnchor="text" w:hAnchor="margin" w:y="782"/>
                    <w:tabs>
                      <w:tab w:val="left" w:pos="851"/>
                    </w:tabs>
                    <w:rPr>
                      <w:rFonts w:eastAsia="Calibri" w:cs="Times New Roman"/>
                      <w:b/>
                      <w:kern w:val="0"/>
                      <w:sz w:val="22"/>
                      <w:lang w:eastAsia="lt-LT"/>
                      <w14:ligatures w14:val="none"/>
                    </w:rPr>
                  </w:pPr>
                  <w:r w:rsidRPr="003A138D">
                    <w:rPr>
                      <w:rFonts w:eastAsia="Calibri" w:cs="Times New Roman"/>
                      <w:b/>
                      <w:kern w:val="0"/>
                      <w:sz w:val="22"/>
                      <w:lang w:eastAsia="lt-LT"/>
                      <w14:ligatures w14:val="none"/>
                    </w:rPr>
                    <w:t>Dokumento puslapių skaičius</w:t>
                  </w:r>
                </w:p>
              </w:tc>
            </w:tr>
            <w:tr w:rsidR="000C1496" w:rsidRPr="003A138D" w14:paraId="354129D1" w14:textId="77777777" w:rsidTr="00A95ADD">
              <w:tc>
                <w:tcPr>
                  <w:tcW w:w="709" w:type="dxa"/>
                  <w:tcBorders>
                    <w:top w:val="single" w:sz="4" w:space="0" w:color="000000"/>
                    <w:left w:val="single" w:sz="4" w:space="0" w:color="000000"/>
                    <w:bottom w:val="single" w:sz="4" w:space="0" w:color="000000"/>
                  </w:tcBorders>
                  <w:shd w:val="clear" w:color="auto" w:fill="auto"/>
                </w:tcPr>
                <w:p w14:paraId="1BF19DF9" w14:textId="77777777" w:rsidR="000C1496" w:rsidRPr="003A138D" w:rsidRDefault="000C1496" w:rsidP="007841BB">
                  <w:pPr>
                    <w:framePr w:hSpace="180" w:wrap="around" w:vAnchor="text" w:hAnchor="margin" w:y="782"/>
                    <w:tabs>
                      <w:tab w:val="left" w:pos="851"/>
                    </w:tabs>
                    <w:rPr>
                      <w:rFonts w:eastAsia="Calibri" w:cs="Times New Roman"/>
                      <w:kern w:val="0"/>
                      <w:sz w:val="22"/>
                      <w:lang w:eastAsia="lt-LT"/>
                      <w14:ligatures w14:val="none"/>
                    </w:rPr>
                  </w:pPr>
                </w:p>
              </w:tc>
              <w:tc>
                <w:tcPr>
                  <w:tcW w:w="6124" w:type="dxa"/>
                  <w:tcBorders>
                    <w:top w:val="single" w:sz="4" w:space="0" w:color="000000"/>
                    <w:left w:val="single" w:sz="4" w:space="0" w:color="000000"/>
                    <w:bottom w:val="single" w:sz="4" w:space="0" w:color="000000"/>
                  </w:tcBorders>
                  <w:shd w:val="clear" w:color="auto" w:fill="auto"/>
                </w:tcPr>
                <w:p w14:paraId="1F461913" w14:textId="77777777" w:rsidR="000C1496" w:rsidRPr="003A138D" w:rsidRDefault="000C1496" w:rsidP="007841BB">
                  <w:pPr>
                    <w:framePr w:hSpace="180" w:wrap="around" w:vAnchor="text" w:hAnchor="margin" w:y="782"/>
                    <w:rPr>
                      <w:rFonts w:eastAsia="Calibri" w:cs="Times New Roman"/>
                      <w:kern w:val="0"/>
                      <w:sz w:val="22"/>
                      <w:lang w:eastAsia="lt-LT"/>
                      <w14:ligatures w14:val="none"/>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3CA98B" w14:textId="77777777" w:rsidR="000C1496" w:rsidRPr="003A138D" w:rsidRDefault="000C1496" w:rsidP="007841BB">
                  <w:pPr>
                    <w:framePr w:hSpace="180" w:wrap="around" w:vAnchor="text" w:hAnchor="margin" w:y="782"/>
                    <w:tabs>
                      <w:tab w:val="left" w:pos="851"/>
                    </w:tabs>
                    <w:rPr>
                      <w:rFonts w:eastAsia="Calibri" w:cs="Times New Roman"/>
                      <w:kern w:val="0"/>
                      <w:sz w:val="22"/>
                      <w:lang w:eastAsia="lt-LT"/>
                      <w14:ligatures w14:val="none"/>
                    </w:rPr>
                  </w:pPr>
                </w:p>
              </w:tc>
            </w:tr>
          </w:tbl>
          <w:p w14:paraId="1FEDF51E" w14:textId="77777777" w:rsidR="000C1496" w:rsidRPr="003A138D" w:rsidRDefault="000C1496" w:rsidP="007841BB">
            <w:pPr>
              <w:ind w:firstLine="318"/>
              <w:rPr>
                <w:rFonts w:eastAsia="Calibri" w:cs="Times New Roman"/>
                <w:kern w:val="0"/>
                <w:sz w:val="22"/>
                <w:lang w:eastAsia="lt-LT"/>
                <w14:ligatures w14:val="none"/>
              </w:rPr>
            </w:pPr>
            <w:r w:rsidRPr="003A138D">
              <w:rPr>
                <w:rFonts w:eastAsia="Calibri" w:cs="Times New Roman"/>
                <w:kern w:val="0"/>
                <w:sz w:val="22"/>
                <w:lang w:eastAsia="lt-LT"/>
                <w14:ligatures w14:val="none"/>
              </w:rPr>
              <w:t>Šiame pasiūlyme yra pateikta ir konfidenciali informacija:</w:t>
            </w:r>
          </w:p>
          <w:tbl>
            <w:tblPr>
              <w:tblW w:w="9526" w:type="dxa"/>
              <w:tblLayout w:type="fixed"/>
              <w:tblCellMar>
                <w:left w:w="115" w:type="dxa"/>
                <w:right w:w="115" w:type="dxa"/>
              </w:tblCellMar>
              <w:tblLook w:val="0000" w:firstRow="0" w:lastRow="0" w:firstColumn="0" w:lastColumn="0" w:noHBand="0" w:noVBand="0"/>
            </w:tblPr>
            <w:tblGrid>
              <w:gridCol w:w="709"/>
              <w:gridCol w:w="8817"/>
            </w:tblGrid>
            <w:tr w:rsidR="000C1496" w:rsidRPr="003A138D" w14:paraId="3379149C" w14:textId="77777777" w:rsidTr="00A95ADD">
              <w:tc>
                <w:tcPr>
                  <w:tcW w:w="709" w:type="dxa"/>
                  <w:tcBorders>
                    <w:top w:val="single" w:sz="4" w:space="0" w:color="000000"/>
                    <w:left w:val="single" w:sz="4" w:space="0" w:color="000000"/>
                    <w:bottom w:val="single" w:sz="4" w:space="0" w:color="000000"/>
                  </w:tcBorders>
                  <w:shd w:val="clear" w:color="auto" w:fill="auto"/>
                  <w:vAlign w:val="center"/>
                </w:tcPr>
                <w:p w14:paraId="06E1509A" w14:textId="77777777" w:rsidR="000C1496" w:rsidRPr="003A138D" w:rsidRDefault="000C1496" w:rsidP="007841BB">
                  <w:pPr>
                    <w:framePr w:hSpace="180" w:wrap="around" w:vAnchor="text" w:hAnchor="margin" w:y="782"/>
                    <w:rPr>
                      <w:rFonts w:eastAsia="Calibri" w:cs="Times New Roman"/>
                      <w:b/>
                      <w:kern w:val="0"/>
                      <w:sz w:val="22"/>
                      <w:lang w:eastAsia="lt-LT"/>
                      <w14:ligatures w14:val="none"/>
                    </w:rPr>
                  </w:pPr>
                  <w:r w:rsidRPr="003A138D">
                    <w:rPr>
                      <w:rFonts w:eastAsia="Calibri" w:cs="Times New Roman"/>
                      <w:b/>
                      <w:kern w:val="0"/>
                      <w:sz w:val="22"/>
                      <w:lang w:eastAsia="lt-LT"/>
                      <w14:ligatures w14:val="none"/>
                    </w:rPr>
                    <w:t>Eil. Nr.</w:t>
                  </w:r>
                </w:p>
              </w:tc>
              <w:tc>
                <w:tcPr>
                  <w:tcW w:w="8817" w:type="dxa"/>
                  <w:tcBorders>
                    <w:top w:val="single" w:sz="4" w:space="0" w:color="000000"/>
                    <w:left w:val="single" w:sz="4" w:space="0" w:color="000000"/>
                    <w:bottom w:val="single" w:sz="4" w:space="0" w:color="000000"/>
                    <w:right w:val="single" w:sz="4" w:space="0" w:color="auto"/>
                  </w:tcBorders>
                  <w:shd w:val="clear" w:color="auto" w:fill="auto"/>
                  <w:vAlign w:val="center"/>
                </w:tcPr>
                <w:p w14:paraId="0CDDC91D" w14:textId="77777777" w:rsidR="000C1496" w:rsidRPr="003A138D" w:rsidRDefault="000C1496" w:rsidP="007841BB">
                  <w:pPr>
                    <w:framePr w:hSpace="180" w:wrap="around" w:vAnchor="text" w:hAnchor="margin" w:y="782"/>
                    <w:rPr>
                      <w:rFonts w:eastAsia="Calibri" w:cs="Times New Roman"/>
                      <w:b/>
                      <w:kern w:val="0"/>
                      <w:sz w:val="22"/>
                      <w:lang w:eastAsia="lt-LT"/>
                      <w14:ligatures w14:val="none"/>
                    </w:rPr>
                  </w:pPr>
                  <w:r w:rsidRPr="003A138D">
                    <w:rPr>
                      <w:rFonts w:eastAsia="Calibri" w:cs="Times New Roman"/>
                      <w:b/>
                      <w:kern w:val="0"/>
                      <w:sz w:val="22"/>
                      <w:lang w:eastAsia="lt-LT"/>
                      <w14:ligatures w14:val="none"/>
                    </w:rPr>
                    <w:t>Pateikto dokumento pavadinimas</w:t>
                  </w:r>
                </w:p>
              </w:tc>
            </w:tr>
            <w:tr w:rsidR="000C1496" w:rsidRPr="003A138D" w14:paraId="349CF264" w14:textId="77777777" w:rsidTr="00A95ADD">
              <w:tc>
                <w:tcPr>
                  <w:tcW w:w="709" w:type="dxa"/>
                  <w:tcBorders>
                    <w:top w:val="single" w:sz="4" w:space="0" w:color="000000"/>
                    <w:left w:val="single" w:sz="4" w:space="0" w:color="000000"/>
                    <w:bottom w:val="single" w:sz="4" w:space="0" w:color="000000"/>
                  </w:tcBorders>
                  <w:shd w:val="clear" w:color="auto" w:fill="auto"/>
                </w:tcPr>
                <w:p w14:paraId="47186B8E" w14:textId="77777777" w:rsidR="000C1496" w:rsidRPr="003A138D" w:rsidRDefault="000C1496" w:rsidP="007841BB">
                  <w:pPr>
                    <w:framePr w:hSpace="180" w:wrap="around" w:vAnchor="text" w:hAnchor="margin" w:y="782"/>
                    <w:rPr>
                      <w:rFonts w:eastAsia="Calibri" w:cs="Times New Roman"/>
                      <w:kern w:val="0"/>
                      <w:sz w:val="22"/>
                      <w:lang w:eastAsia="lt-LT"/>
                      <w14:ligatures w14:val="none"/>
                    </w:rPr>
                  </w:pPr>
                </w:p>
              </w:tc>
              <w:tc>
                <w:tcPr>
                  <w:tcW w:w="8817" w:type="dxa"/>
                  <w:tcBorders>
                    <w:top w:val="single" w:sz="4" w:space="0" w:color="000000"/>
                    <w:left w:val="single" w:sz="4" w:space="0" w:color="000000"/>
                    <w:bottom w:val="single" w:sz="4" w:space="0" w:color="000000"/>
                    <w:right w:val="single" w:sz="4" w:space="0" w:color="auto"/>
                  </w:tcBorders>
                  <w:shd w:val="clear" w:color="auto" w:fill="auto"/>
                </w:tcPr>
                <w:p w14:paraId="0EE2F9FC" w14:textId="77777777" w:rsidR="000C1496" w:rsidRPr="003A138D" w:rsidRDefault="000C1496" w:rsidP="007841BB">
                  <w:pPr>
                    <w:framePr w:hSpace="180" w:wrap="around" w:vAnchor="text" w:hAnchor="margin" w:y="782"/>
                    <w:rPr>
                      <w:rFonts w:eastAsia="Calibri" w:cs="Times New Roman"/>
                      <w:kern w:val="0"/>
                      <w:sz w:val="22"/>
                      <w:lang w:eastAsia="lt-LT"/>
                      <w14:ligatures w14:val="none"/>
                    </w:rPr>
                  </w:pPr>
                </w:p>
              </w:tc>
            </w:tr>
          </w:tbl>
          <w:p w14:paraId="040BC8DD" w14:textId="77777777" w:rsidR="000C1496" w:rsidRPr="003A138D" w:rsidRDefault="000C1496" w:rsidP="007841BB">
            <w:pPr>
              <w:jc w:val="both"/>
              <w:rPr>
                <w:rFonts w:eastAsia="Calibri" w:cs="Times New Roman"/>
                <w:i/>
                <w:kern w:val="0"/>
                <w:sz w:val="22"/>
                <w:lang w:eastAsia="lt-LT"/>
                <w14:ligatures w14:val="none"/>
              </w:rPr>
            </w:pPr>
            <w:r w:rsidRPr="003A138D">
              <w:rPr>
                <w:rFonts w:eastAsia="Calibri" w:cs="Times New Roman"/>
                <w:i/>
                <w:kern w:val="0"/>
                <w:sz w:val="22"/>
                <w:lang w:eastAsia="lt-LT"/>
                <w14:ligatures w14:val="none"/>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5325744A" w14:textId="77777777" w:rsidR="000C1496" w:rsidRPr="003A138D" w:rsidRDefault="000C1496" w:rsidP="007841BB">
            <w:pPr>
              <w:jc w:val="both"/>
              <w:rPr>
                <w:rFonts w:eastAsia="Calibri" w:cs="Times New Roman"/>
                <w:i/>
                <w:kern w:val="0"/>
                <w:sz w:val="22"/>
                <w:lang w:eastAsia="lt-LT"/>
                <w14:ligatures w14:val="none"/>
              </w:rPr>
            </w:pPr>
            <w:r w:rsidRPr="003A138D">
              <w:rPr>
                <w:rFonts w:eastAsia="Calibri" w:cs="Times New Roman"/>
                <w:i/>
                <w:kern w:val="0"/>
                <w:sz w:val="22"/>
                <w:lang w:eastAsia="lt-LT"/>
                <w14:ligatures w14:val="none"/>
              </w:rPr>
              <w:t>1) jeigu tai pažeistų įstatymus, nustatančius informacijos atskleidimo ar teisės gauti informaciją reikalavimus, ir šių įstatymų įgyvendinamuosius teisės aktus;</w:t>
            </w:r>
          </w:p>
          <w:p w14:paraId="5EEB28F3" w14:textId="77777777" w:rsidR="000C1496" w:rsidRPr="003A138D" w:rsidRDefault="000C1496" w:rsidP="007841BB">
            <w:pPr>
              <w:jc w:val="both"/>
              <w:rPr>
                <w:rFonts w:eastAsia="Calibri" w:cs="Times New Roman"/>
                <w:i/>
                <w:kern w:val="0"/>
                <w:sz w:val="22"/>
                <w:lang w:eastAsia="lt-LT"/>
                <w14:ligatures w14:val="none"/>
              </w:rPr>
            </w:pPr>
            <w:r w:rsidRPr="003A138D">
              <w:rPr>
                <w:rFonts w:eastAsia="Calibri" w:cs="Times New Roman"/>
                <w:i/>
                <w:kern w:val="0"/>
                <w:sz w:val="22"/>
                <w:lang w:eastAsia="lt-LT"/>
                <w14:ligatures w14:val="none"/>
              </w:rPr>
              <w:t>2) jeigu tai pažeistų dėl paskelbimo apie sudarytą pirkimo sutartį, kandidatų ir dalyvių informavimo, įskaitant informaciją apie pasiūlyme nurodytą prekių, paslaugų ar darbų kainą, išskyrus jos sudedamąsias dalis;</w:t>
            </w:r>
          </w:p>
          <w:p w14:paraId="7E8EEBF5" w14:textId="77777777" w:rsidR="000C1496" w:rsidRPr="003A138D" w:rsidRDefault="000C1496" w:rsidP="007841BB">
            <w:pPr>
              <w:jc w:val="both"/>
              <w:rPr>
                <w:rFonts w:eastAsia="Calibri" w:cs="Times New Roman"/>
                <w:i/>
                <w:kern w:val="0"/>
                <w:sz w:val="22"/>
                <w:lang w:eastAsia="lt-LT"/>
                <w14:ligatures w14:val="none"/>
              </w:rPr>
            </w:pPr>
            <w:r w:rsidRPr="003A138D">
              <w:rPr>
                <w:rFonts w:eastAsia="Calibri" w:cs="Times New Roman"/>
                <w:i/>
                <w:kern w:val="0"/>
                <w:sz w:val="22"/>
                <w:lang w:eastAsia="lt-LT"/>
                <w14:ligatures w14:val="none"/>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BFF159B" w14:textId="77777777" w:rsidR="000C1496" w:rsidRPr="003A138D" w:rsidRDefault="000C1496" w:rsidP="007841BB">
            <w:pPr>
              <w:ind w:firstLine="33"/>
              <w:jc w:val="both"/>
              <w:rPr>
                <w:rFonts w:eastAsia="Calibri" w:cs="Times New Roman"/>
                <w:i/>
                <w:kern w:val="0"/>
                <w:sz w:val="22"/>
                <w:lang w:eastAsia="lt-LT"/>
                <w14:ligatures w14:val="none"/>
              </w:rPr>
            </w:pPr>
            <w:r w:rsidRPr="003A138D">
              <w:rPr>
                <w:rFonts w:eastAsia="Calibri" w:cs="Times New Roman"/>
                <w:i/>
                <w:kern w:val="0"/>
                <w:sz w:val="22"/>
                <w:lang w:eastAsia="lt-LT"/>
                <w14:ligatures w14:val="none"/>
              </w:rPr>
              <w:t>4) informacija apie pasitelktus ūkio subjektus, kurių pajėgumais remiasi tiekėjas, ir subtiekėjus, išskyrus informaciją, kurią atskleidus būtų pažeisti Asmens duomenų teisinės apsaugos įstatymo reikalavimai.</w:t>
            </w:r>
          </w:p>
          <w:p w14:paraId="13ECC20A" w14:textId="77777777" w:rsidR="000C1496" w:rsidRPr="003A138D" w:rsidRDefault="000C1496" w:rsidP="007841BB">
            <w:pPr>
              <w:ind w:right="-108" w:firstLine="601"/>
              <w:rPr>
                <w:rFonts w:eastAsia="Calibri" w:cs="Times New Roman"/>
                <w:kern w:val="0"/>
                <w:sz w:val="22"/>
                <w:lang w:eastAsia="lt-LT"/>
                <w14:ligatures w14:val="none"/>
              </w:rPr>
            </w:pPr>
            <w:r w:rsidRPr="003A138D">
              <w:rPr>
                <w:rFonts w:eastAsia="Calibri" w:cs="Times New Roman"/>
                <w:kern w:val="0"/>
                <w:sz w:val="22"/>
                <w:lang w:eastAsia="lt-LT"/>
                <w14:ligatures w14:val="none"/>
              </w:rPr>
              <w:t>Pasiūlymas galioja iki termino, nustatyto pirkimo dokumentuose.</w:t>
            </w:r>
          </w:p>
        </w:tc>
      </w:tr>
      <w:tr w:rsidR="000C1496" w:rsidRPr="003A138D" w14:paraId="1964C3CF" w14:textId="77777777" w:rsidTr="000C1496">
        <w:trPr>
          <w:trHeight w:val="280"/>
        </w:trPr>
        <w:tc>
          <w:tcPr>
            <w:tcW w:w="3176" w:type="dxa"/>
            <w:tcBorders>
              <w:top w:val="nil"/>
              <w:left w:val="nil"/>
              <w:bottom w:val="single" w:sz="4" w:space="0" w:color="000000"/>
              <w:right w:val="nil"/>
            </w:tcBorders>
          </w:tcPr>
          <w:p w14:paraId="3914FAE8" w14:textId="77777777" w:rsidR="000C1496" w:rsidRPr="003A138D" w:rsidRDefault="000C1496" w:rsidP="007841BB">
            <w:pPr>
              <w:spacing w:line="276" w:lineRule="auto"/>
              <w:jc w:val="center"/>
              <w:rPr>
                <w:rFonts w:eastAsia="Calibri" w:cs="Times New Roman"/>
                <w:kern w:val="0"/>
                <w:sz w:val="22"/>
                <w:lang w:eastAsia="lt-LT"/>
                <w14:ligatures w14:val="none"/>
              </w:rPr>
            </w:pPr>
          </w:p>
          <w:p w14:paraId="5D4A100F"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604" w:type="dxa"/>
          </w:tcPr>
          <w:p w14:paraId="7D56EEFB"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1980" w:type="dxa"/>
            <w:tcBorders>
              <w:top w:val="nil"/>
              <w:left w:val="nil"/>
              <w:bottom w:val="single" w:sz="4" w:space="0" w:color="000000"/>
              <w:right w:val="nil"/>
            </w:tcBorders>
          </w:tcPr>
          <w:p w14:paraId="0B1B03BB"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701" w:type="dxa"/>
          </w:tcPr>
          <w:p w14:paraId="266AC9D1"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2611" w:type="dxa"/>
            <w:tcBorders>
              <w:top w:val="nil"/>
              <w:left w:val="nil"/>
              <w:bottom w:val="single" w:sz="4" w:space="0" w:color="000000"/>
              <w:right w:val="nil"/>
            </w:tcBorders>
          </w:tcPr>
          <w:p w14:paraId="69CD2932"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648" w:type="dxa"/>
          </w:tcPr>
          <w:p w14:paraId="7EB24DEF" w14:textId="77777777" w:rsidR="000C1496" w:rsidRPr="003A138D" w:rsidRDefault="000C1496" w:rsidP="007841BB">
            <w:pPr>
              <w:spacing w:line="276" w:lineRule="auto"/>
              <w:jc w:val="center"/>
              <w:rPr>
                <w:rFonts w:eastAsia="Calibri" w:cs="Times New Roman"/>
                <w:kern w:val="0"/>
                <w:sz w:val="22"/>
                <w:lang w:eastAsia="lt-LT"/>
                <w14:ligatures w14:val="none"/>
              </w:rPr>
            </w:pPr>
          </w:p>
        </w:tc>
      </w:tr>
      <w:tr w:rsidR="000C1496" w:rsidRPr="003A138D" w14:paraId="55F7D85D" w14:textId="77777777" w:rsidTr="000C1496">
        <w:trPr>
          <w:trHeight w:val="180"/>
        </w:trPr>
        <w:tc>
          <w:tcPr>
            <w:tcW w:w="3176" w:type="dxa"/>
            <w:tcBorders>
              <w:top w:val="single" w:sz="4" w:space="0" w:color="000000"/>
              <w:left w:val="nil"/>
              <w:bottom w:val="nil"/>
              <w:right w:val="nil"/>
            </w:tcBorders>
          </w:tcPr>
          <w:p w14:paraId="49B8AAF3" w14:textId="77777777" w:rsidR="000C1496" w:rsidRPr="003A138D" w:rsidRDefault="000C1496" w:rsidP="007841BB">
            <w:pPr>
              <w:spacing w:line="276" w:lineRule="auto"/>
              <w:jc w:val="center"/>
              <w:rPr>
                <w:rFonts w:eastAsia="Calibri" w:cs="Times New Roman"/>
                <w:kern w:val="0"/>
                <w:sz w:val="22"/>
                <w:lang w:eastAsia="lt-LT"/>
                <w14:ligatures w14:val="none"/>
              </w:rPr>
            </w:pPr>
            <w:r w:rsidRPr="003A138D">
              <w:rPr>
                <w:rFonts w:eastAsia="Calibri" w:cs="Times New Roman"/>
                <w:kern w:val="0"/>
                <w:sz w:val="22"/>
                <w:lang w:eastAsia="lt-LT"/>
                <w14:ligatures w14:val="none"/>
              </w:rPr>
              <w:t>(Tiekėjo arba jo įgalioto asmens pareigų pavadinimas)</w:t>
            </w:r>
          </w:p>
        </w:tc>
        <w:tc>
          <w:tcPr>
            <w:tcW w:w="604" w:type="dxa"/>
          </w:tcPr>
          <w:p w14:paraId="4C830272"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1980" w:type="dxa"/>
            <w:tcBorders>
              <w:top w:val="single" w:sz="4" w:space="0" w:color="000000"/>
              <w:left w:val="nil"/>
              <w:bottom w:val="nil"/>
              <w:right w:val="nil"/>
            </w:tcBorders>
          </w:tcPr>
          <w:p w14:paraId="5901A4E8" w14:textId="77777777" w:rsidR="000C1496" w:rsidRPr="003A138D" w:rsidRDefault="000C1496" w:rsidP="007841BB">
            <w:pPr>
              <w:spacing w:line="276" w:lineRule="auto"/>
              <w:jc w:val="center"/>
              <w:rPr>
                <w:rFonts w:eastAsia="Calibri" w:cs="Times New Roman"/>
                <w:kern w:val="0"/>
                <w:sz w:val="22"/>
                <w:lang w:eastAsia="lt-LT"/>
                <w14:ligatures w14:val="none"/>
              </w:rPr>
            </w:pPr>
            <w:r w:rsidRPr="003A138D">
              <w:rPr>
                <w:rFonts w:eastAsia="Calibri" w:cs="Times New Roman"/>
                <w:kern w:val="0"/>
                <w:sz w:val="22"/>
                <w:lang w:eastAsia="lt-LT"/>
                <w14:ligatures w14:val="none"/>
              </w:rPr>
              <w:t>(Parašas)</w:t>
            </w:r>
          </w:p>
        </w:tc>
        <w:tc>
          <w:tcPr>
            <w:tcW w:w="701" w:type="dxa"/>
          </w:tcPr>
          <w:p w14:paraId="2F203BCA" w14:textId="77777777" w:rsidR="000C1496" w:rsidRPr="003A138D" w:rsidRDefault="000C1496" w:rsidP="007841BB">
            <w:pPr>
              <w:spacing w:line="276" w:lineRule="auto"/>
              <w:jc w:val="center"/>
              <w:rPr>
                <w:rFonts w:eastAsia="Calibri" w:cs="Times New Roman"/>
                <w:kern w:val="0"/>
                <w:sz w:val="22"/>
                <w:lang w:eastAsia="lt-LT"/>
                <w14:ligatures w14:val="none"/>
              </w:rPr>
            </w:pPr>
          </w:p>
        </w:tc>
        <w:tc>
          <w:tcPr>
            <w:tcW w:w="2611" w:type="dxa"/>
            <w:tcBorders>
              <w:top w:val="single" w:sz="4" w:space="0" w:color="000000"/>
              <w:left w:val="nil"/>
              <w:bottom w:val="nil"/>
              <w:right w:val="nil"/>
            </w:tcBorders>
          </w:tcPr>
          <w:p w14:paraId="02A27041" w14:textId="77777777" w:rsidR="000C1496" w:rsidRPr="003A138D" w:rsidRDefault="000C1496" w:rsidP="007841BB">
            <w:pPr>
              <w:spacing w:line="276" w:lineRule="auto"/>
              <w:jc w:val="center"/>
              <w:rPr>
                <w:rFonts w:eastAsia="Calibri" w:cs="Times New Roman"/>
                <w:kern w:val="0"/>
                <w:sz w:val="22"/>
                <w:lang w:eastAsia="lt-LT"/>
                <w14:ligatures w14:val="none"/>
              </w:rPr>
            </w:pPr>
            <w:r w:rsidRPr="003A138D">
              <w:rPr>
                <w:rFonts w:eastAsia="Calibri" w:cs="Times New Roman"/>
                <w:kern w:val="0"/>
                <w:sz w:val="22"/>
                <w:lang w:eastAsia="lt-LT"/>
                <w14:ligatures w14:val="none"/>
              </w:rPr>
              <w:t>(Vardas ir pavardė)</w:t>
            </w:r>
          </w:p>
        </w:tc>
        <w:tc>
          <w:tcPr>
            <w:tcW w:w="648" w:type="dxa"/>
          </w:tcPr>
          <w:p w14:paraId="2CB9261C" w14:textId="77777777" w:rsidR="000C1496" w:rsidRPr="003A138D" w:rsidRDefault="000C1496" w:rsidP="007841BB">
            <w:pPr>
              <w:spacing w:line="276" w:lineRule="auto"/>
              <w:jc w:val="center"/>
              <w:rPr>
                <w:rFonts w:eastAsia="Calibri" w:cs="Times New Roman"/>
                <w:kern w:val="0"/>
                <w:sz w:val="22"/>
                <w:lang w:eastAsia="lt-LT"/>
                <w14:ligatures w14:val="none"/>
              </w:rPr>
            </w:pPr>
          </w:p>
        </w:tc>
      </w:tr>
      <w:bookmarkEnd w:id="6"/>
    </w:tbl>
    <w:p w14:paraId="4251EC74" w14:textId="77777777" w:rsidR="0097329A" w:rsidRDefault="0097329A" w:rsidP="006156B6"/>
    <w:sectPr w:rsidR="0097329A"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4373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8D"/>
    <w:rsid w:val="00046D83"/>
    <w:rsid w:val="00077D12"/>
    <w:rsid w:val="000C1496"/>
    <w:rsid w:val="000D31F3"/>
    <w:rsid w:val="001142A2"/>
    <w:rsid w:val="0018015C"/>
    <w:rsid w:val="00186B52"/>
    <w:rsid w:val="001D7A69"/>
    <w:rsid w:val="002030FB"/>
    <w:rsid w:val="002D55A6"/>
    <w:rsid w:val="00361AA6"/>
    <w:rsid w:val="003A138D"/>
    <w:rsid w:val="003C0B7A"/>
    <w:rsid w:val="00436EEA"/>
    <w:rsid w:val="00470D22"/>
    <w:rsid w:val="00495402"/>
    <w:rsid w:val="00513923"/>
    <w:rsid w:val="00592042"/>
    <w:rsid w:val="006156B6"/>
    <w:rsid w:val="006478E0"/>
    <w:rsid w:val="006C6F24"/>
    <w:rsid w:val="006D11A3"/>
    <w:rsid w:val="00762C0B"/>
    <w:rsid w:val="007841BB"/>
    <w:rsid w:val="007902E4"/>
    <w:rsid w:val="00800F74"/>
    <w:rsid w:val="00892EFE"/>
    <w:rsid w:val="008A44B0"/>
    <w:rsid w:val="009549D5"/>
    <w:rsid w:val="0097329A"/>
    <w:rsid w:val="00982969"/>
    <w:rsid w:val="009F6918"/>
    <w:rsid w:val="00A23D69"/>
    <w:rsid w:val="00A90684"/>
    <w:rsid w:val="00AA1C45"/>
    <w:rsid w:val="00AE6413"/>
    <w:rsid w:val="00B00B4B"/>
    <w:rsid w:val="00C9552B"/>
    <w:rsid w:val="00D17C65"/>
    <w:rsid w:val="00D34B59"/>
    <w:rsid w:val="00E03060"/>
    <w:rsid w:val="00E10BB3"/>
    <w:rsid w:val="00EB5D65"/>
    <w:rsid w:val="00F30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CD90"/>
  <w15:chartTrackingRefBased/>
  <w15:docId w15:val="{4380AD92-53C1-4ED8-804F-0CE29772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13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13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138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138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138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A13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13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A13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13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3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13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138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138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138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A13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13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A13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13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A13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13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13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13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138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A138D"/>
    <w:rPr>
      <w:i/>
      <w:iCs/>
      <w:color w:val="404040" w:themeColor="text1" w:themeTint="BF"/>
    </w:rPr>
  </w:style>
  <w:style w:type="paragraph" w:styleId="Sraopastraipa">
    <w:name w:val="List Paragraph"/>
    <w:basedOn w:val="prastasis"/>
    <w:uiPriority w:val="34"/>
    <w:qFormat/>
    <w:rsid w:val="003A138D"/>
    <w:pPr>
      <w:ind w:left="720"/>
      <w:contextualSpacing/>
    </w:pPr>
  </w:style>
  <w:style w:type="character" w:styleId="Rykuspabraukimas">
    <w:name w:val="Intense Emphasis"/>
    <w:basedOn w:val="Numatytasispastraiposriftas"/>
    <w:uiPriority w:val="21"/>
    <w:qFormat/>
    <w:rsid w:val="003A138D"/>
    <w:rPr>
      <w:i/>
      <w:iCs/>
      <w:color w:val="2F5496" w:themeColor="accent1" w:themeShade="BF"/>
    </w:rPr>
  </w:style>
  <w:style w:type="paragraph" w:styleId="Iskirtacitata">
    <w:name w:val="Intense Quote"/>
    <w:basedOn w:val="prastasis"/>
    <w:next w:val="prastasis"/>
    <w:link w:val="IskirtacitataDiagrama"/>
    <w:uiPriority w:val="30"/>
    <w:qFormat/>
    <w:rsid w:val="003A13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138D"/>
    <w:rPr>
      <w:i/>
      <w:iCs/>
      <w:color w:val="2F5496" w:themeColor="accent1" w:themeShade="BF"/>
    </w:rPr>
  </w:style>
  <w:style w:type="character" w:styleId="Rykinuoroda">
    <w:name w:val="Intense Reference"/>
    <w:basedOn w:val="Numatytasispastraiposriftas"/>
    <w:uiPriority w:val="32"/>
    <w:qFormat/>
    <w:rsid w:val="003A13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75843">
      <w:bodyDiv w:val="1"/>
      <w:marLeft w:val="0"/>
      <w:marRight w:val="0"/>
      <w:marTop w:val="0"/>
      <w:marBottom w:val="0"/>
      <w:divBdr>
        <w:top w:val="none" w:sz="0" w:space="0" w:color="auto"/>
        <w:left w:val="none" w:sz="0" w:space="0" w:color="auto"/>
        <w:bottom w:val="none" w:sz="0" w:space="0" w:color="auto"/>
        <w:right w:val="none" w:sz="0" w:space="0" w:color="auto"/>
      </w:divBdr>
    </w:div>
    <w:div w:id="20358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3449</Words>
  <Characters>1966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9</cp:revision>
  <dcterms:created xsi:type="dcterms:W3CDTF">2025-06-09T12:29:00Z</dcterms:created>
  <dcterms:modified xsi:type="dcterms:W3CDTF">2025-06-10T12:48:00Z</dcterms:modified>
</cp:coreProperties>
</file>