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0DB72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32B0DB73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2B0DB74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32B0DB75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32B0DB79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32B0DB7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32B0DB77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32B0DB78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32B0DB7D" w14:textId="77777777" w:rsidTr="00312196">
        <w:trPr>
          <w:trHeight w:val="642"/>
        </w:trPr>
        <w:tc>
          <w:tcPr>
            <w:tcW w:w="568" w:type="dxa"/>
          </w:tcPr>
          <w:p w14:paraId="32B0DB7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32B0DB7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32B0DB7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2B0DB82" w14:textId="77777777" w:rsidTr="00312196">
        <w:trPr>
          <w:trHeight w:val="1687"/>
        </w:trPr>
        <w:tc>
          <w:tcPr>
            <w:tcW w:w="568" w:type="dxa"/>
          </w:tcPr>
          <w:p w14:paraId="32B0DB7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32B0DB7F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32B0DB8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2B0DB8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2B0DB87" w14:textId="77777777" w:rsidTr="00312196">
        <w:trPr>
          <w:trHeight w:val="1440"/>
        </w:trPr>
        <w:tc>
          <w:tcPr>
            <w:tcW w:w="568" w:type="dxa"/>
          </w:tcPr>
          <w:p w14:paraId="32B0DB8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32B0DB84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32B0DB85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32B0DB8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2B0DB8C" w14:textId="77777777" w:rsidTr="00312196">
        <w:trPr>
          <w:trHeight w:val="2256"/>
        </w:trPr>
        <w:tc>
          <w:tcPr>
            <w:tcW w:w="568" w:type="dxa"/>
          </w:tcPr>
          <w:p w14:paraId="32B0DB88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32B0DB89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32B0DB8A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32B0DB8B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32B0DB91" w14:textId="77777777" w:rsidTr="00312196">
        <w:trPr>
          <w:trHeight w:val="1239"/>
        </w:trPr>
        <w:tc>
          <w:tcPr>
            <w:tcW w:w="568" w:type="dxa"/>
          </w:tcPr>
          <w:p w14:paraId="32B0DB8D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32B0DB8E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32B0DB8F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32B0DB90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32B0DB96" w14:textId="77777777" w:rsidTr="00312196">
        <w:trPr>
          <w:trHeight w:val="1371"/>
        </w:trPr>
        <w:tc>
          <w:tcPr>
            <w:tcW w:w="568" w:type="dxa"/>
          </w:tcPr>
          <w:p w14:paraId="32B0DB92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2B0DB93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880146" w:rsidRPr="00880146">
              <w:rPr>
                <w:rFonts w:ascii="Times New Roman" w:hAnsi="Times New Roman" w:cs="Times New Roman"/>
              </w:rPr>
              <w:t xml:space="preserve">14 kalendorinių dienų </w:t>
            </w:r>
            <w:r w:rsidRPr="00C905CD">
              <w:rPr>
                <w:rFonts w:ascii="Times New Roman" w:hAnsi="Times New Roman" w:cs="Times New Roman"/>
              </w:rPr>
              <w:t xml:space="preserve">nuo užsakymo pateikimo dienos. </w:t>
            </w:r>
          </w:p>
          <w:p w14:paraId="32B0DB94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32B0DB95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32B0DB9A" w14:textId="77777777" w:rsidTr="00312196">
        <w:trPr>
          <w:trHeight w:val="2723"/>
        </w:trPr>
        <w:tc>
          <w:tcPr>
            <w:tcW w:w="568" w:type="dxa"/>
          </w:tcPr>
          <w:p w14:paraId="32B0DB97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32B0DB98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32B0DB99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2B0DB9E" w14:textId="77777777" w:rsidTr="00312196">
        <w:trPr>
          <w:trHeight w:val="665"/>
        </w:trPr>
        <w:tc>
          <w:tcPr>
            <w:tcW w:w="568" w:type="dxa"/>
          </w:tcPr>
          <w:p w14:paraId="32B0DB9B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32B0DB9C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2B0DB9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2B0DB9F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1D2BC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80146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0DB72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3AB7D7-8698-4EBC-9E19-3FD7272589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521820-E570-4651-BF01-AED8B0E3C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636197-1D3C-4EEB-950A-EF1FA26BDB83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1506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2025-06-10T19:22:00Z</cp:lastPrinted>
  <dcterms:created xsi:type="dcterms:W3CDTF">2025-06-10T19:22:00Z</dcterms:created>
  <dcterms:modified xsi:type="dcterms:W3CDTF">2025-06-10T19:22:00Z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