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3FAFFF1D" w:rsidR="004D0B62" w:rsidRPr="00B46D5B" w:rsidRDefault="00C7764A" w:rsidP="004D0B62">
      <w:pPr>
        <w:pStyle w:val="Title"/>
        <w:spacing w:line="276" w:lineRule="auto"/>
        <w:rPr>
          <w:rFonts w:ascii="Arial" w:hAnsi="Arial" w:cs="Arial"/>
          <w:noProof/>
          <w:sz w:val="20"/>
          <w:lang w:val="lt-LT"/>
        </w:rPr>
      </w:pPr>
      <w:bookmarkStart w:id="0" w:name="_Hlk92286278"/>
      <w:bookmarkStart w:id="1" w:name="_Hlk78355290"/>
      <w:permStart w:id="1192720300" w:edGrp="everyone"/>
      <w:r>
        <w:rPr>
          <w:rFonts w:ascii="Arial" w:hAnsi="Arial" w:cs="Arial"/>
          <w:noProof/>
          <w:sz w:val="20"/>
          <w:lang w:val="lt-LT"/>
        </w:rPr>
        <w:t xml:space="preserve">PLIENO LAPŲ IR PLIENO JUOSTŲ </w:t>
      </w:r>
      <w:r w:rsidR="004D0B62" w:rsidRPr="00B46D5B">
        <w:rPr>
          <w:rFonts w:ascii="Arial" w:hAnsi="Arial" w:cs="Arial"/>
          <w:noProof/>
          <w:sz w:val="20"/>
          <w:lang w:val="lt-LT"/>
        </w:rPr>
        <w:t>PIRKIMO–PARDAVIMO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3D903A01" w14:textId="496F1D7C"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C7764A">
        <w:rPr>
          <w:rFonts w:ascii="Arial" w:hAnsi="Arial" w:cs="Arial"/>
          <w:noProof/>
          <w:sz w:val="20"/>
          <w:szCs w:val="20"/>
          <w:lang w:val="lt-LT"/>
        </w:rPr>
        <w:t xml:space="preserve">5 m. birželio   </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2BBD04C3"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BlockText"/>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276"/>
        <w:gridCol w:w="4381"/>
      </w:tblGrid>
      <w:tr w:rsidR="006E3778" w:rsidRPr="00B46D5B" w14:paraId="2DECBE7E" w14:textId="77777777" w:rsidTr="002F4F14">
        <w:trPr>
          <w:trHeight w:val="48"/>
        </w:trPr>
        <w:tc>
          <w:tcPr>
            <w:tcW w:w="2263" w:type="dxa"/>
            <w:shd w:val="clear" w:color="auto" w:fill="auto"/>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shd w:val="clear" w:color="auto" w:fill="auto"/>
          </w:tcPr>
          <w:p w14:paraId="0558777E" w14:textId="2E251C06" w:rsidR="0080095A" w:rsidRPr="00B46D5B" w:rsidRDefault="00C7764A" w:rsidP="594AB177">
            <w:pPr>
              <w:jc w:val="both"/>
              <w:rPr>
                <w:rFonts w:ascii="Arial" w:hAnsi="Arial" w:cs="Arial"/>
                <w:i/>
                <w:iCs/>
                <w:noProof/>
                <w:sz w:val="20"/>
                <w:szCs w:val="20"/>
                <w:lang w:val="lt-LT"/>
              </w:rPr>
            </w:pPr>
            <w:r>
              <w:rPr>
                <w:rFonts w:ascii="Arial" w:hAnsi="Arial" w:cs="Arial"/>
                <w:i/>
                <w:iCs/>
                <w:noProof/>
                <w:sz w:val="20"/>
                <w:szCs w:val="20"/>
                <w:lang w:val="lt-LT"/>
              </w:rPr>
              <w:t>Plieno lapai ir plieno juostos</w:t>
            </w:r>
          </w:p>
        </w:tc>
      </w:tr>
      <w:tr w:rsidR="006E3778" w:rsidRPr="00B46D5B" w14:paraId="503179F7" w14:textId="77777777" w:rsidTr="002F4F14">
        <w:trPr>
          <w:trHeight w:val="48"/>
        </w:trPr>
        <w:tc>
          <w:tcPr>
            <w:tcW w:w="2263" w:type="dxa"/>
            <w:shd w:val="clear" w:color="auto" w:fill="auto"/>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shd w:val="clear" w:color="auto" w:fill="auto"/>
          </w:tcPr>
          <w:p w14:paraId="0F5BCF6E" w14:textId="796136F3" w:rsidR="000D00A7" w:rsidRPr="00B46D5B" w:rsidRDefault="00C7764A" w:rsidP="000D00A7">
            <w:pPr>
              <w:jc w:val="both"/>
              <w:rPr>
                <w:rFonts w:ascii="Arial" w:hAnsi="Arial" w:cs="Arial"/>
                <w:noProof/>
                <w:sz w:val="20"/>
                <w:szCs w:val="20"/>
                <w:lang w:val="lt-LT"/>
              </w:rPr>
            </w:pPr>
            <w:r>
              <w:rPr>
                <w:rFonts w:ascii="Arial" w:hAnsi="Arial" w:cs="Arial"/>
                <w:noProof/>
                <w:sz w:val="20"/>
                <w:szCs w:val="20"/>
                <w:lang w:val="lt-LT"/>
              </w:rPr>
              <w:t>24 (dvidešimt keturi) mėnesiai, neįskaitant apmokėjimo termino</w:t>
            </w:r>
          </w:p>
        </w:tc>
      </w:tr>
      <w:tr w:rsidR="006E3778" w:rsidRPr="00B46D5B" w14:paraId="69F60774" w14:textId="77777777" w:rsidTr="002F4F14">
        <w:trPr>
          <w:trHeight w:val="48"/>
        </w:trPr>
        <w:tc>
          <w:tcPr>
            <w:tcW w:w="2263" w:type="dxa"/>
            <w:shd w:val="clear" w:color="auto" w:fill="auto"/>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shd w:val="clear" w:color="auto" w:fill="auto"/>
          </w:tcPr>
          <w:p w14:paraId="2635687B" w14:textId="07A9F9B3" w:rsidR="0080095A" w:rsidRPr="00B46D5B" w:rsidRDefault="00434756" w:rsidP="009F797C">
            <w:pPr>
              <w:jc w:val="both"/>
              <w:rPr>
                <w:rFonts w:ascii="Arial" w:hAnsi="Arial" w:cs="Arial"/>
                <w:noProof/>
                <w:sz w:val="20"/>
                <w:szCs w:val="20"/>
                <w:lang w:val="lt-LT"/>
              </w:rPr>
            </w:pPr>
            <w:r w:rsidRPr="00B46D5B">
              <w:rPr>
                <w:rFonts w:ascii="Arial" w:hAnsi="Arial" w:cs="Arial"/>
                <w:noProof/>
                <w:sz w:val="20"/>
                <w:szCs w:val="20"/>
                <w:lang w:val="lt-LT"/>
              </w:rPr>
              <w:t>Netaikoma</w:t>
            </w:r>
          </w:p>
        </w:tc>
      </w:tr>
      <w:tr w:rsidR="002F4F14" w:rsidRPr="00B46D5B" w14:paraId="34B059F7" w14:textId="77777777" w:rsidTr="002F4F14">
        <w:trPr>
          <w:trHeight w:val="48"/>
        </w:trPr>
        <w:tc>
          <w:tcPr>
            <w:tcW w:w="2263" w:type="dxa"/>
            <w:shd w:val="clear" w:color="auto" w:fill="auto"/>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4C61CA9B" w:rsidR="002F4F14" w:rsidRPr="00B46D5B" w:rsidRDefault="00710D9B" w:rsidP="009F797C">
            <w:pPr>
              <w:jc w:val="both"/>
              <w:rPr>
                <w:rFonts w:ascii="Arial" w:hAnsi="Arial" w:cs="Arial"/>
                <w:noProof/>
                <w:sz w:val="20"/>
                <w:szCs w:val="20"/>
                <w:lang w:val="lt-LT"/>
              </w:rPr>
            </w:pPr>
            <w:r>
              <w:rPr>
                <w:rFonts w:ascii="Arial" w:hAnsi="Arial" w:cs="Arial"/>
                <w:noProof/>
                <w:sz w:val="20"/>
                <w:szCs w:val="20"/>
                <w:lang w:val="lt-LT"/>
              </w:rPr>
              <w:t>Fiksuoto įkainio</w:t>
            </w:r>
          </w:p>
        </w:tc>
      </w:tr>
      <w:tr w:rsidR="006E3778" w:rsidRPr="00B46D5B" w14:paraId="1CC8E131" w14:textId="77777777" w:rsidTr="002F4F14">
        <w:trPr>
          <w:trHeight w:val="103"/>
        </w:trPr>
        <w:tc>
          <w:tcPr>
            <w:tcW w:w="2263" w:type="dxa"/>
            <w:vMerge w:val="restart"/>
            <w:shd w:val="clear" w:color="auto" w:fill="auto"/>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shd w:val="clear" w:color="auto" w:fill="auto"/>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276" w:type="dxa"/>
            <w:shd w:val="clear" w:color="auto" w:fill="auto"/>
          </w:tcPr>
          <w:p w14:paraId="3DD8AC46" w14:textId="1774EF6B"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w:t>
            </w:r>
            <w:r w:rsidR="00C17A98" w:rsidRPr="00B46D5B">
              <w:rPr>
                <w:rFonts w:ascii="Arial" w:hAnsi="Arial" w:cs="Arial"/>
                <w:noProof/>
                <w:sz w:val="20"/>
                <w:szCs w:val="20"/>
                <w:lang w:val="lt-LT"/>
              </w:rPr>
              <w:t xml:space="preserve"> Eur</w:t>
            </w:r>
          </w:p>
        </w:tc>
        <w:tc>
          <w:tcPr>
            <w:tcW w:w="4381" w:type="dxa"/>
            <w:shd w:val="clear" w:color="auto" w:fill="auto"/>
          </w:tcPr>
          <w:p w14:paraId="16FDAC54" w14:textId="14A2AF6E" w:rsidR="004C1342" w:rsidRPr="00B46D5B" w:rsidRDefault="00710D9B" w:rsidP="00156E77">
            <w:pPr>
              <w:rPr>
                <w:rFonts w:ascii="Arial" w:hAnsi="Arial" w:cs="Arial"/>
                <w:noProof/>
                <w:sz w:val="20"/>
                <w:szCs w:val="20"/>
                <w:lang w:val="lt-LT"/>
              </w:rPr>
            </w:pPr>
            <w:r>
              <w:rPr>
                <w:rFonts w:ascii="Arial" w:hAnsi="Arial" w:cs="Arial"/>
                <w:noProof/>
                <w:sz w:val="20"/>
                <w:szCs w:val="20"/>
                <w:lang w:val="lt-LT"/>
              </w:rPr>
              <w:t>5 722,00 (penki tūkstančiai septyni šimtai dvidešimt du eurai 0 ct)</w:t>
            </w:r>
          </w:p>
        </w:tc>
      </w:tr>
      <w:tr w:rsidR="006E3778" w:rsidRPr="00B46D5B" w14:paraId="3A875A93" w14:textId="77777777" w:rsidTr="002F4F14">
        <w:trPr>
          <w:trHeight w:val="369"/>
        </w:trPr>
        <w:tc>
          <w:tcPr>
            <w:tcW w:w="2263" w:type="dxa"/>
            <w:vMerge/>
            <w:shd w:val="clear" w:color="auto" w:fill="auto"/>
          </w:tcPr>
          <w:p w14:paraId="0F0B6046"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276" w:type="dxa"/>
            <w:shd w:val="clear" w:color="auto" w:fill="auto"/>
          </w:tcPr>
          <w:p w14:paraId="02621182" w14:textId="6825215B"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381" w:type="dxa"/>
            <w:shd w:val="clear" w:color="auto" w:fill="auto"/>
          </w:tcPr>
          <w:p w14:paraId="42791780" w14:textId="196542EA" w:rsidR="004C1342" w:rsidRPr="00B46D5B" w:rsidRDefault="004C1342" w:rsidP="00156E77">
            <w:pPr>
              <w:rPr>
                <w:rFonts w:ascii="Arial" w:hAnsi="Arial" w:cs="Arial"/>
                <w:noProof/>
                <w:sz w:val="20"/>
                <w:szCs w:val="20"/>
                <w:lang w:val="lt-LT"/>
              </w:rPr>
            </w:pPr>
          </w:p>
        </w:tc>
      </w:tr>
      <w:tr w:rsidR="006E3778" w:rsidRPr="00B46D5B" w14:paraId="33427C94" w14:textId="77777777" w:rsidTr="002F4F14">
        <w:trPr>
          <w:trHeight w:val="102"/>
        </w:trPr>
        <w:tc>
          <w:tcPr>
            <w:tcW w:w="2263" w:type="dxa"/>
            <w:vMerge/>
            <w:shd w:val="clear" w:color="auto" w:fill="auto"/>
          </w:tcPr>
          <w:p w14:paraId="75AA8168"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276" w:type="dxa"/>
            <w:shd w:val="clear" w:color="auto" w:fill="auto"/>
          </w:tcPr>
          <w:p w14:paraId="4FEEDB70" w14:textId="737D8968"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381" w:type="dxa"/>
            <w:shd w:val="clear" w:color="auto" w:fill="auto"/>
          </w:tcPr>
          <w:p w14:paraId="293361FA" w14:textId="3FFABBCD" w:rsidR="004C1342" w:rsidRPr="00B46D5B" w:rsidRDefault="004C1342" w:rsidP="00156E77">
            <w:pPr>
              <w:rPr>
                <w:rFonts w:ascii="Arial" w:hAnsi="Arial" w:cs="Arial"/>
                <w:noProof/>
                <w:sz w:val="20"/>
                <w:szCs w:val="20"/>
                <w:lang w:val="lt-LT"/>
              </w:rPr>
            </w:pPr>
          </w:p>
        </w:tc>
      </w:tr>
      <w:tr w:rsidR="00650EBA" w:rsidRPr="00B46D5B" w14:paraId="019C6723" w14:textId="77777777" w:rsidTr="000D3FEA">
        <w:trPr>
          <w:trHeight w:val="96"/>
        </w:trPr>
        <w:tc>
          <w:tcPr>
            <w:tcW w:w="2263" w:type="dxa"/>
            <w:shd w:val="clear" w:color="auto" w:fill="auto"/>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shd w:val="clear" w:color="auto" w:fill="auto"/>
          </w:tcPr>
          <w:p w14:paraId="2A9A6EE1" w14:textId="78CB761B" w:rsidR="00650EBA" w:rsidRPr="00B46D5B" w:rsidRDefault="00650EBA" w:rsidP="00650EBA">
            <w:pPr>
              <w:tabs>
                <w:tab w:val="left" w:pos="313"/>
              </w:tabs>
              <w:rPr>
                <w:rFonts w:ascii="Arial" w:hAnsi="Arial" w:cs="Arial"/>
                <w:i/>
                <w:iCs/>
                <w:noProof/>
                <w:sz w:val="20"/>
                <w:szCs w:val="20"/>
                <w:lang w:val="lt-LT"/>
              </w:rPr>
            </w:pPr>
            <w:r w:rsidRPr="00B46D5B">
              <w:rPr>
                <w:rFonts w:ascii="Arial" w:hAnsi="Arial" w:cs="Arial"/>
                <w:i/>
                <w:iCs/>
                <w:noProof/>
                <w:sz w:val="20"/>
                <w:szCs w:val="20"/>
                <w:lang w:val="lt-LT"/>
              </w:rPr>
              <w:t>Pardavėjo pasiūlyme</w:t>
            </w:r>
            <w:r w:rsidR="00710D9B">
              <w:rPr>
                <w:rFonts w:ascii="Arial" w:hAnsi="Arial" w:cs="Arial"/>
                <w:i/>
                <w:iCs/>
                <w:noProof/>
                <w:sz w:val="20"/>
                <w:szCs w:val="20"/>
                <w:lang w:val="lt-LT"/>
              </w:rPr>
              <w:t xml:space="preserve"> (Sutarties 2 priedas)</w:t>
            </w:r>
          </w:p>
        </w:tc>
      </w:tr>
      <w:tr w:rsidR="006E3778" w:rsidRPr="00B46D5B" w14:paraId="368838BA" w14:textId="77777777" w:rsidTr="002F4F14">
        <w:trPr>
          <w:trHeight w:val="152"/>
        </w:trPr>
        <w:tc>
          <w:tcPr>
            <w:tcW w:w="2263" w:type="dxa"/>
            <w:vMerge w:val="restart"/>
            <w:shd w:val="clear" w:color="auto" w:fill="auto"/>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shd w:val="clear" w:color="auto" w:fill="auto"/>
          </w:tcPr>
          <w:p w14:paraId="5D558415" w14:textId="7B2AE7AA"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r w:rsidR="00710D9B">
              <w:rPr>
                <w:rFonts w:ascii="Arial" w:hAnsi="Arial" w:cs="Arial"/>
                <w:noProof/>
                <w:sz w:val="20"/>
                <w:szCs w:val="20"/>
                <w:lang w:val="lt-LT"/>
              </w:rPr>
              <w:t xml:space="preserve"> nurodyta Sutarties 1 priede</w:t>
            </w:r>
          </w:p>
        </w:tc>
        <w:tc>
          <w:tcPr>
            <w:tcW w:w="5657" w:type="dxa"/>
            <w:gridSpan w:val="2"/>
            <w:shd w:val="clear" w:color="auto" w:fill="auto"/>
          </w:tcPr>
          <w:p w14:paraId="6E365C84" w14:textId="032B072C" w:rsidR="00BB09F3" w:rsidRPr="00B46D5B" w:rsidRDefault="00BB09F3" w:rsidP="00BB09F3">
            <w:pPr>
              <w:tabs>
                <w:tab w:val="left" w:pos="313"/>
              </w:tabs>
              <w:rPr>
                <w:rFonts w:ascii="Arial" w:hAnsi="Arial" w:cs="Arial"/>
                <w:noProof/>
                <w:sz w:val="20"/>
                <w:szCs w:val="20"/>
                <w:lang w:val="lt-LT"/>
              </w:rPr>
            </w:pPr>
          </w:p>
        </w:tc>
      </w:tr>
      <w:tr w:rsidR="006E3778" w:rsidRPr="00B46D5B" w14:paraId="28A2C26C" w14:textId="77777777" w:rsidTr="002F4F14">
        <w:trPr>
          <w:trHeight w:val="152"/>
        </w:trPr>
        <w:tc>
          <w:tcPr>
            <w:tcW w:w="2263" w:type="dxa"/>
            <w:vMerge/>
            <w:shd w:val="clear" w:color="auto" w:fill="auto"/>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shd w:val="clear" w:color="auto" w:fill="auto"/>
          </w:tcPr>
          <w:p w14:paraId="2956D745" w14:textId="43B401E5"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r w:rsidR="00710D9B">
              <w:rPr>
                <w:rFonts w:ascii="Arial" w:hAnsi="Arial" w:cs="Arial"/>
                <w:noProof/>
                <w:sz w:val="20"/>
                <w:szCs w:val="20"/>
                <w:lang w:val="lt-LT"/>
              </w:rPr>
              <w:t xml:space="preserve"> nurodyta Sutarties 1 priede</w:t>
            </w:r>
          </w:p>
        </w:tc>
        <w:tc>
          <w:tcPr>
            <w:tcW w:w="5657" w:type="dxa"/>
            <w:gridSpan w:val="2"/>
            <w:shd w:val="clear" w:color="auto" w:fill="auto"/>
          </w:tcPr>
          <w:p w14:paraId="7A2CED91" w14:textId="0EAEBE30" w:rsidR="000F4576" w:rsidRPr="00B46D5B" w:rsidRDefault="000F4576" w:rsidP="000F4576">
            <w:pPr>
              <w:tabs>
                <w:tab w:val="left" w:pos="313"/>
              </w:tabs>
              <w:rPr>
                <w:rFonts w:ascii="Arial" w:hAnsi="Arial" w:cs="Arial"/>
                <w:noProof/>
                <w:sz w:val="20"/>
                <w:szCs w:val="20"/>
                <w:lang w:val="lt-LT"/>
              </w:rPr>
            </w:pPr>
          </w:p>
        </w:tc>
      </w:tr>
      <w:tr w:rsidR="006E3778" w:rsidRPr="00B46D5B" w14:paraId="616DFB88" w14:textId="77777777" w:rsidTr="002F4F14">
        <w:trPr>
          <w:trHeight w:val="152"/>
        </w:trPr>
        <w:tc>
          <w:tcPr>
            <w:tcW w:w="2263" w:type="dxa"/>
            <w:vMerge/>
            <w:shd w:val="clear" w:color="auto" w:fill="auto"/>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shd w:val="clear" w:color="auto" w:fill="auto"/>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shd w:val="clear" w:color="auto" w:fill="auto"/>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shd w:val="clear" w:color="auto" w:fill="auto"/>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shd w:val="clear" w:color="auto" w:fill="auto"/>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shd w:val="clear" w:color="auto" w:fill="auto"/>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shd w:val="clear" w:color="auto" w:fill="auto"/>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shd w:val="clear" w:color="auto" w:fill="auto"/>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shd w:val="clear" w:color="auto" w:fill="auto"/>
          </w:tcPr>
          <w:p w14:paraId="786504F5" w14:textId="23AD9732"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1 priedas – Techninė specifikacija, </w:t>
            </w:r>
            <w:r w:rsidR="00710D9B">
              <w:rPr>
                <w:rFonts w:ascii="Arial" w:hAnsi="Arial" w:cs="Arial"/>
                <w:noProof/>
                <w:sz w:val="20"/>
                <w:szCs w:val="20"/>
                <w:lang w:val="lt-LT"/>
              </w:rPr>
              <w:t>7</w:t>
            </w:r>
            <w:r w:rsidRPr="00B46D5B">
              <w:rPr>
                <w:rFonts w:ascii="Arial" w:hAnsi="Arial" w:cs="Arial"/>
                <w:noProof/>
                <w:sz w:val="20"/>
                <w:szCs w:val="20"/>
                <w:lang w:val="lt-LT"/>
              </w:rPr>
              <w:t xml:space="preserve"> lapai;</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shd w:val="clear" w:color="auto" w:fill="auto"/>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shd w:val="clear" w:color="auto" w:fill="auto"/>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shd w:val="clear" w:color="auto" w:fill="auto"/>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shd w:val="clear" w:color="auto" w:fill="auto"/>
          </w:tcPr>
          <w:p w14:paraId="63BF7C3E" w14:textId="77777777" w:rsidR="00434756" w:rsidRPr="00710D9B" w:rsidRDefault="00710D9B" w:rsidP="00710D9B">
            <w:pPr>
              <w:spacing w:after="120"/>
              <w:ind w:left="35"/>
              <w:jc w:val="both"/>
              <w:rPr>
                <w:rFonts w:ascii="Arial" w:hAnsi="Arial" w:cs="Arial"/>
                <w:noProof/>
                <w:sz w:val="20"/>
                <w:szCs w:val="20"/>
                <w:lang w:val="lt-LT"/>
              </w:rPr>
            </w:pPr>
            <w:r w:rsidRPr="00710D9B">
              <w:rPr>
                <w:rFonts w:ascii="Arial" w:hAnsi="Arial" w:cs="Arial"/>
                <w:noProof/>
                <w:sz w:val="20"/>
                <w:szCs w:val="20"/>
                <w:lang w:val="lt-LT"/>
              </w:rPr>
              <w:t>1. Sutarties vykdymui t</w:t>
            </w:r>
            <w:r w:rsidRPr="00710D9B">
              <w:rPr>
                <w:rFonts w:ascii="Arial" w:hAnsi="Arial" w:cs="Arial"/>
                <w:noProof/>
                <w:sz w:val="20"/>
                <w:szCs w:val="20"/>
                <w:lang w:val="lt-LT"/>
              </w:rPr>
              <w: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1DF4FD75" w14:textId="1B0C0B1C" w:rsidR="00710D9B" w:rsidRPr="00710D9B" w:rsidRDefault="00710D9B" w:rsidP="00710D9B">
            <w:pPr>
              <w:tabs>
                <w:tab w:val="left" w:pos="426"/>
                <w:tab w:val="left" w:pos="993"/>
              </w:tabs>
              <w:jc w:val="both"/>
              <w:rPr>
                <w:rFonts w:ascii="Arial" w:hAnsi="Arial" w:cs="Arial"/>
                <w:noProof/>
                <w:sz w:val="20"/>
                <w:szCs w:val="20"/>
              </w:rPr>
            </w:pPr>
            <w:r w:rsidRPr="00710D9B">
              <w:rPr>
                <w:rFonts w:ascii="Arial" w:eastAsia="Calibri" w:hAnsi="Arial" w:cs="Arial"/>
                <w:sz w:val="20"/>
                <w:lang w:val="lt-LT"/>
              </w:rPr>
              <w:t xml:space="preserve">2. Atsiradus </w:t>
            </w:r>
            <w:r w:rsidRPr="00710D9B">
              <w:rPr>
                <w:rFonts w:ascii="Arial" w:eastAsia="Calibri" w:hAnsi="Arial" w:cs="Arial"/>
                <w:sz w:val="20"/>
                <w:lang w:val="lt-LT"/>
              </w:rPr>
              <w:t xml:space="preserve">poreikiui </w:t>
            </w:r>
            <w:r w:rsidRPr="00710D9B">
              <w:rPr>
                <w:rFonts w:ascii="Arial" w:eastAsia="Calibri" w:hAnsi="Arial" w:cs="Arial"/>
                <w:sz w:val="20"/>
                <w:lang w:val="lt-LT"/>
              </w:rPr>
              <w:t>Pirkėjas</w:t>
            </w:r>
            <w:r w:rsidRPr="00710D9B">
              <w:rPr>
                <w:rFonts w:ascii="Arial" w:eastAsia="Calibri" w:hAnsi="Arial" w:cs="Arial"/>
                <w:sz w:val="20"/>
                <w:lang w:val="lt-LT"/>
              </w:rPr>
              <w:t xml:space="preserve"> gali įsigyti </w:t>
            </w:r>
            <w:r w:rsidRPr="00710D9B">
              <w:rPr>
                <w:rFonts w:ascii="Arial" w:eastAsia="Calibri" w:hAnsi="Arial" w:cs="Arial"/>
                <w:sz w:val="20"/>
                <w:lang w:val="lt-LT"/>
              </w:rPr>
              <w:t>Pardavėjo</w:t>
            </w:r>
            <w:r w:rsidRPr="00710D9B">
              <w:rPr>
                <w:rFonts w:ascii="Arial" w:eastAsia="Calibri" w:hAnsi="Arial" w:cs="Arial"/>
                <w:sz w:val="20"/>
                <w:lang w:val="lt-LT"/>
              </w:rPr>
              <w:t xml:space="preserve"> pasiūlyme nenurodytų, tačiau su Sutarties objektu susijusių panašių prekių, neviršijant 10 (dešimt) procentų nuo </w:t>
            </w:r>
            <w:r w:rsidRPr="00710D9B">
              <w:rPr>
                <w:rFonts w:ascii="Arial" w:eastAsia="Calibri" w:hAnsi="Arial" w:cs="Arial"/>
                <w:sz w:val="20"/>
                <w:lang w:val="lt-LT"/>
              </w:rPr>
              <w:lastRenderedPageBreak/>
              <w:t>maksimalios Sutarties kainos, už kurias bus apmokama ne didesnėmis nei minėtų Prekių užsakymo dieną</w:t>
            </w:r>
            <w:r w:rsidRPr="00710D9B">
              <w:rPr>
                <w:rFonts w:ascii="Arial" w:eastAsia="Calibri" w:hAnsi="Arial" w:cs="Arial"/>
                <w:sz w:val="20"/>
                <w:lang w:val="lt-LT"/>
              </w:rPr>
              <w:t xml:space="preserve"> Pardavėjo</w:t>
            </w:r>
            <w:r w:rsidRPr="00710D9B">
              <w:rPr>
                <w:rFonts w:ascii="Arial" w:eastAsia="Calibri" w:hAnsi="Arial" w:cs="Arial"/>
                <w:sz w:val="20"/>
                <w:lang w:val="lt-LT"/>
              </w:rPr>
              <w:t xml:space="preserve"> kataloge ar interneto svetainėje nurodytomis galiojančiomis šių prekių kainomis arba, jei tokios kainos neskelbiamos, </w:t>
            </w:r>
            <w:r w:rsidRPr="00710D9B">
              <w:rPr>
                <w:rFonts w:ascii="Arial" w:eastAsia="Calibri" w:hAnsi="Arial" w:cs="Arial"/>
                <w:sz w:val="20"/>
                <w:lang w:val="lt-LT"/>
              </w:rPr>
              <w:t>Pardavėjo</w:t>
            </w:r>
            <w:r w:rsidRPr="00710D9B">
              <w:rPr>
                <w:rFonts w:ascii="Arial" w:eastAsia="Calibri" w:hAnsi="Arial" w:cs="Arial"/>
                <w:sz w:val="20"/>
                <w:lang w:val="lt-LT"/>
              </w:rPr>
              <w:t xml:space="preserve"> pasiūlytomis, konkurencingomis ir rinką atitinkančiomis kainomis.</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lastRenderedPageBreak/>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ListParagraph"/>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ListParagraph"/>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ListParagraph"/>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ListParagraph"/>
        <w:ind w:left="360"/>
        <w:textAlignment w:val="baseline"/>
        <w:rPr>
          <w:rFonts w:ascii="Arial" w:hAnsi="Arial" w:cs="Arial"/>
          <w:noProof/>
          <w:sz w:val="20"/>
          <w:szCs w:val="20"/>
        </w:rPr>
      </w:pPr>
    </w:p>
    <w:p w14:paraId="28115E73" w14:textId="77777777"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užtikrinimas gali būti pateikiamas finansų įstaigos garantija, arba finansų įstaigos laidavimu, išduotu finansų įstaigos, kuriai (arba kurią valdančiam subjektui, turinčiam ne mažiau kaip 50% tos </w:t>
      </w:r>
      <w:r w:rsidRPr="00730516">
        <w:rPr>
          <w:rFonts w:ascii="Arial" w:eastAsiaTheme="minorHAnsi" w:hAnsi="Arial" w:cs="Arial"/>
          <w:noProof/>
          <w:sz w:val="20"/>
          <w:szCs w:val="20"/>
          <w14:ligatures w14:val="standardContextual"/>
        </w:rPr>
        <w:lastRenderedPageBreak/>
        <w:t>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46D5B" w:rsidRDefault="0049748D" w:rsidP="0049748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Sutarties galiojimas, keitimas ir nutraukimas</w:t>
      </w:r>
    </w:p>
    <w:p w14:paraId="62278922" w14:textId="0C81A883"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įsigalioja nuo jos pasirašymo dienos ir galioja iki Specialiojoje dalyje nustatyto termino pabaigos. </w:t>
      </w:r>
      <w:r w:rsidR="005178CD" w:rsidRPr="00B46D5B">
        <w:rPr>
          <w:rFonts w:ascii="Arial" w:hAnsi="Arial" w:cs="Arial"/>
          <w:noProof/>
          <w:sz w:val="20"/>
          <w:szCs w:val="20"/>
          <w:lang w:val="lt-LT"/>
        </w:rPr>
        <w:t>Jeigu Sutarties įvykdymui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ListParagraph"/>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ListParagraph"/>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lastRenderedPageBreak/>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ListParagraph"/>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ListParagraph"/>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ListParagraph"/>
        <w:spacing w:after="120"/>
        <w:ind w:left="567"/>
        <w:jc w:val="both"/>
        <w:rPr>
          <w:rFonts w:ascii="Arial" w:hAnsi="Arial" w:cs="Arial"/>
          <w:b/>
          <w:bCs/>
          <w:noProof/>
          <w:sz w:val="20"/>
          <w:szCs w:val="20"/>
        </w:rPr>
      </w:pPr>
    </w:p>
    <w:p w14:paraId="59ECDB2C" w14:textId="0A5B09ED" w:rsidR="000C1EBD" w:rsidRPr="00B46D5B" w:rsidRDefault="008E319E" w:rsidP="000C1EBD">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ListParagraph"/>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yperlink"/>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ListParagraph"/>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ListParagraph"/>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ListParagraph"/>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1FA5" w14:textId="77777777" w:rsidR="006B2512" w:rsidRDefault="006B2512" w:rsidP="00EE5E64">
      <w:r>
        <w:separator/>
      </w:r>
    </w:p>
  </w:endnote>
  <w:endnote w:type="continuationSeparator" w:id="0">
    <w:p w14:paraId="28564E39" w14:textId="77777777" w:rsidR="006B2512" w:rsidRDefault="006B2512" w:rsidP="00EE5E64">
      <w:r>
        <w:continuationSeparator/>
      </w:r>
    </w:p>
  </w:endnote>
  <w:endnote w:type="continuationNotice" w:id="1">
    <w:p w14:paraId="32B9AE4F" w14:textId="77777777" w:rsidR="006B2512" w:rsidRDefault="006B2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FDA0" w14:textId="77777777" w:rsidR="006B2512" w:rsidRDefault="006B2512" w:rsidP="00EE5E64">
      <w:r>
        <w:separator/>
      </w:r>
    </w:p>
  </w:footnote>
  <w:footnote w:type="continuationSeparator" w:id="0">
    <w:p w14:paraId="0BF0DD32" w14:textId="77777777" w:rsidR="006B2512" w:rsidRDefault="006B2512" w:rsidP="00EE5E64">
      <w:r>
        <w:continuationSeparator/>
      </w:r>
    </w:p>
  </w:footnote>
  <w:footnote w:type="continuationNotice" w:id="1">
    <w:p w14:paraId="099FB961" w14:textId="77777777" w:rsidR="006B2512" w:rsidRDefault="006B2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81F4F37"/>
    <w:multiLevelType w:val="hybridMultilevel"/>
    <w:tmpl w:val="AECE99FE"/>
    <w:lvl w:ilvl="0" w:tplc="17F21E7A">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95447A3"/>
    <w:multiLevelType w:val="hybridMultilevel"/>
    <w:tmpl w:val="167E2A0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4"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6" w15:restartNumberingAfterBreak="0">
    <w:nsid w:val="378F3747"/>
    <w:multiLevelType w:val="multilevel"/>
    <w:tmpl w:val="4D02DAA4"/>
    <w:numStyleLink w:val="KE-number"/>
  </w:abstractNum>
  <w:abstractNum w:abstractNumId="17"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9812761"/>
    <w:multiLevelType w:val="multilevel"/>
    <w:tmpl w:val="E9DC48D8"/>
    <w:lvl w:ilvl="0">
      <w:start w:val="2"/>
      <w:numFmt w:val="decimal"/>
      <w:lvlText w:val="%1."/>
      <w:lvlJc w:val="left"/>
      <w:pPr>
        <w:ind w:left="664"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21"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4"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6"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5"/>
  </w:num>
  <w:num w:numId="2" w16cid:durableId="1413353660">
    <w:abstractNumId w:val="5"/>
  </w:num>
  <w:num w:numId="3" w16cid:durableId="1743598090">
    <w:abstractNumId w:val="7"/>
  </w:num>
  <w:num w:numId="4" w16cid:durableId="1116801049">
    <w:abstractNumId w:val="27"/>
  </w:num>
  <w:num w:numId="5" w16cid:durableId="1970699547">
    <w:abstractNumId w:val="19"/>
  </w:num>
  <w:num w:numId="6" w16cid:durableId="1401054737">
    <w:abstractNumId w:val="6"/>
  </w:num>
  <w:num w:numId="7" w16cid:durableId="1069381540">
    <w:abstractNumId w:val="4"/>
  </w:num>
  <w:num w:numId="8" w16cid:durableId="702898837">
    <w:abstractNumId w:val="17"/>
  </w:num>
  <w:num w:numId="9" w16cid:durableId="1044212943">
    <w:abstractNumId w:val="14"/>
  </w:num>
  <w:num w:numId="10" w16cid:durableId="1903979860">
    <w:abstractNumId w:val="2"/>
  </w:num>
  <w:num w:numId="11" w16cid:durableId="309751623">
    <w:abstractNumId w:val="21"/>
  </w:num>
  <w:num w:numId="12" w16cid:durableId="3438333">
    <w:abstractNumId w:val="22"/>
  </w:num>
  <w:num w:numId="13" w16cid:durableId="435177412">
    <w:abstractNumId w:val="23"/>
  </w:num>
  <w:num w:numId="14" w16cid:durableId="239994744">
    <w:abstractNumId w:val="8"/>
  </w:num>
  <w:num w:numId="15" w16cid:durableId="1654790600">
    <w:abstractNumId w:val="11"/>
  </w:num>
  <w:num w:numId="16" w16cid:durableId="1576628098">
    <w:abstractNumId w:val="9"/>
  </w:num>
  <w:num w:numId="17" w16cid:durableId="315766690">
    <w:abstractNumId w:val="26"/>
  </w:num>
  <w:num w:numId="18" w16cid:durableId="515536572">
    <w:abstractNumId w:val="18"/>
  </w:num>
  <w:num w:numId="19" w16cid:durableId="1677806457">
    <w:abstractNumId w:val="0"/>
  </w:num>
  <w:num w:numId="20" w16cid:durableId="1904608367">
    <w:abstractNumId w:val="12"/>
  </w:num>
  <w:num w:numId="21" w16cid:durableId="1211065388">
    <w:abstractNumId w:val="24"/>
  </w:num>
  <w:num w:numId="22" w16cid:durableId="2003896569">
    <w:abstractNumId w:val="3"/>
  </w:num>
  <w:num w:numId="23" w16cid:durableId="1561945006">
    <w:abstractNumId w:val="13"/>
  </w:num>
  <w:num w:numId="24" w16cid:durableId="448668698">
    <w:abstractNumId w:val="16"/>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5"/>
  </w:num>
  <w:num w:numId="26" w16cid:durableId="2074623547">
    <w:abstractNumId w:val="1"/>
  </w:num>
  <w:num w:numId="27" w16cid:durableId="62300255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572483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YQjVUSCMR7juPiZofd0KW6xtr5hBNU/IonV913v8ihhQrjBvG57SNiPSzoCG6Yn9aOMIQV4itZPD0KfPI2sg==" w:salt="FkuVdxmTXiXdHOfYsLo6b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0AF1"/>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5DE2"/>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512"/>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0D9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3090"/>
    <w:rsid w:val="00996950"/>
    <w:rsid w:val="009978EB"/>
    <w:rsid w:val="009A0879"/>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7764A"/>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6D1E"/>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1FD5"/>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360C"/>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2.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3.xml><?xml version="1.0" encoding="utf-8"?>
<ds:datastoreItem xmlns:ds="http://schemas.openxmlformats.org/officeDocument/2006/customXml" ds:itemID="{30997C61-09AE-4FC0-BDE2-F26F9A6E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17920</Words>
  <Characters>10215</Characters>
  <Application>Microsoft Office Word</Application>
  <DocSecurity>8</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PATALPŲ NUOMOS SUTARTIS</vt:lpstr>
      <vt:lpstr>PATALPŲ NUOMOS SUTARTIS</vt:lpstr>
    </vt:vector>
  </TitlesOfParts>
  <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3</cp:revision>
  <cp:lastPrinted>2022-05-09T09:00:00Z</cp:lastPrinted>
  <dcterms:created xsi:type="dcterms:W3CDTF">2025-06-10T08:15:00Z</dcterms:created>
  <dcterms:modified xsi:type="dcterms:W3CDTF">2025-06-10T11:02:00Z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