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D6" w:rsidRPr="00FF7897" w:rsidRDefault="0093347C" w:rsidP="00C6502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F7897">
        <w:rPr>
          <w:rFonts w:ascii="Times New Roman" w:hAnsi="Times New Roman" w:cs="Times New Roman"/>
          <w:sz w:val="24"/>
          <w:szCs w:val="24"/>
        </w:rPr>
        <w:t>Jurbarko rajono savivaldybės administracijos v</w:t>
      </w:r>
      <w:r w:rsidR="00B351D6" w:rsidRPr="00FF7897">
        <w:rPr>
          <w:rFonts w:ascii="Times New Roman" w:hAnsi="Times New Roman" w:cs="Times New Roman"/>
          <w:sz w:val="24"/>
          <w:szCs w:val="24"/>
        </w:rPr>
        <w:t>iešojo pirkimo komisija (toliau</w:t>
      </w:r>
      <w:r w:rsidRPr="00FF7897">
        <w:rPr>
          <w:rFonts w:ascii="Times New Roman" w:hAnsi="Times New Roman" w:cs="Times New Roman"/>
          <w:sz w:val="24"/>
          <w:szCs w:val="24"/>
        </w:rPr>
        <w:t xml:space="preserve"> – Komisija), vykdo viešąjį pirkimą „</w:t>
      </w:r>
      <w:r w:rsidR="00B351D6" w:rsidRPr="00FF7897">
        <w:rPr>
          <w:rFonts w:ascii="Times New Roman" w:hAnsi="Times New Roman" w:cs="Times New Roman"/>
          <w:b/>
          <w:sz w:val="24"/>
          <w:szCs w:val="24"/>
        </w:rPr>
        <w:t>Jurbarko rajono savivaldybės administracinio pas</w:t>
      </w:r>
      <w:r w:rsidR="00B351D6" w:rsidRPr="00FF7897">
        <w:rPr>
          <w:rFonts w:ascii="Times New Roman" w:hAnsi="Times New Roman" w:cs="Times New Roman"/>
          <w:b/>
          <w:sz w:val="24"/>
          <w:szCs w:val="24"/>
        </w:rPr>
        <w:t>tato didžiosios salės paprastasis remontas</w:t>
      </w:r>
      <w:r w:rsidRPr="00FF7897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FF7897">
        <w:rPr>
          <w:rFonts w:ascii="Times New Roman" w:hAnsi="Times New Roman" w:cs="Times New Roman"/>
          <w:sz w:val="24"/>
          <w:szCs w:val="24"/>
        </w:rPr>
        <w:t xml:space="preserve"> (pirkimo numeris</w:t>
      </w:r>
      <w:r w:rsidR="00B351D6" w:rsidRPr="00FF7897">
        <w:rPr>
          <w:rFonts w:ascii="Times New Roman" w:hAnsi="Times New Roman" w:cs="Times New Roman"/>
          <w:sz w:val="24"/>
          <w:szCs w:val="24"/>
        </w:rPr>
        <w:t xml:space="preserve"> 3018779)</w:t>
      </w:r>
      <w:r w:rsidR="00FF7897">
        <w:rPr>
          <w:rFonts w:ascii="Times New Roman" w:hAnsi="Times New Roman" w:cs="Times New Roman"/>
          <w:sz w:val="24"/>
          <w:szCs w:val="24"/>
        </w:rPr>
        <w:t xml:space="preserve"> (toliau - Pirkimas), </w:t>
      </w:r>
      <w:bookmarkStart w:id="0" w:name="_GoBack"/>
      <w:bookmarkEnd w:id="0"/>
      <w:r w:rsidR="00B351D6" w:rsidRPr="00FF7897">
        <w:rPr>
          <w:rFonts w:ascii="Times New Roman" w:hAnsi="Times New Roman" w:cs="Times New Roman"/>
          <w:sz w:val="24"/>
          <w:szCs w:val="24"/>
        </w:rPr>
        <w:t xml:space="preserve">informuojame, kad pirkimas nutraukiamas. </w:t>
      </w:r>
    </w:p>
    <w:p w:rsidR="009D1476" w:rsidRDefault="009D1476" w:rsidP="009D1476">
      <w:pPr>
        <w:pStyle w:val="Sraopastraipa"/>
      </w:pPr>
    </w:p>
    <w:p w:rsidR="009D1476" w:rsidRPr="009D1476" w:rsidRDefault="009D1476" w:rsidP="009D1476">
      <w:pPr>
        <w:pStyle w:val="Sraopastraipa"/>
      </w:pPr>
    </w:p>
    <w:p w:rsidR="00B011E6" w:rsidRDefault="00B011E6" w:rsidP="009D1476">
      <w:pPr>
        <w:pStyle w:val="Sraopastraipa"/>
      </w:pPr>
    </w:p>
    <w:sectPr w:rsidR="00B011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89A"/>
    <w:multiLevelType w:val="hybridMultilevel"/>
    <w:tmpl w:val="D794C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67076"/>
    <w:multiLevelType w:val="hybridMultilevel"/>
    <w:tmpl w:val="327C492E"/>
    <w:lvl w:ilvl="0" w:tplc="010A5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FF"/>
    <w:rsid w:val="00757CFF"/>
    <w:rsid w:val="007A792E"/>
    <w:rsid w:val="0093347C"/>
    <w:rsid w:val="009D1476"/>
    <w:rsid w:val="00B011E6"/>
    <w:rsid w:val="00B351D6"/>
    <w:rsid w:val="00C6502A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109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7</cp:revision>
  <dcterms:created xsi:type="dcterms:W3CDTF">2025-06-05T12:02:00Z</dcterms:created>
  <dcterms:modified xsi:type="dcterms:W3CDTF">2025-06-11T05:19:00Z</dcterms:modified>
</cp:coreProperties>
</file>