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D403D0" w:rsidRDefault="0051741E" w:rsidP="0051741E">
      <w:pPr>
        <w:rPr>
          <w:rFonts w:cstheme="minorHAnsi"/>
          <w:b/>
          <w:bCs/>
          <w:smallCaps/>
          <w:sz w:val="24"/>
          <w:szCs w:val="24"/>
        </w:rPr>
      </w:pPr>
    </w:p>
    <w:p w14:paraId="5EBE0C36" w14:textId="77777777" w:rsidR="0051741E" w:rsidRPr="00D403D0" w:rsidRDefault="0051741E" w:rsidP="0051741E">
      <w:pPr>
        <w:jc w:val="center"/>
        <w:rPr>
          <w:rFonts w:cstheme="minorHAnsi"/>
          <w:b/>
          <w:sz w:val="24"/>
          <w:szCs w:val="24"/>
        </w:rPr>
      </w:pPr>
      <w:r w:rsidRPr="00D403D0">
        <w:rPr>
          <w:rFonts w:cstheme="minorHAnsi"/>
          <w:b/>
          <w:sz w:val="24"/>
          <w:szCs w:val="24"/>
        </w:rPr>
        <w:t>PASIŪLYMAS MAŽOS VERTĖS PIRKIMUI SKELBIAMOS APKLAUSOS BŪDU</w:t>
      </w:r>
    </w:p>
    <w:p w14:paraId="4AAF6663" w14:textId="7BAE0749" w:rsidR="0049762A" w:rsidRPr="00D403D0" w:rsidRDefault="000C0DE3" w:rsidP="000C0DE3">
      <w:pPr>
        <w:tabs>
          <w:tab w:val="center" w:pos="7001"/>
          <w:tab w:val="right" w:pos="14003"/>
        </w:tabs>
        <w:spacing w:after="0"/>
        <w:rPr>
          <w:rFonts w:cstheme="minorHAnsi"/>
          <w:b/>
          <w:sz w:val="24"/>
          <w:szCs w:val="24"/>
        </w:rPr>
      </w:pPr>
      <w:r w:rsidRPr="00D403D0">
        <w:rPr>
          <w:rFonts w:cstheme="minorHAnsi"/>
          <w:b/>
          <w:caps/>
          <w:sz w:val="24"/>
          <w:szCs w:val="24"/>
        </w:rPr>
        <w:tab/>
      </w:r>
      <w:r w:rsidR="003E0A23" w:rsidRPr="00D403D0">
        <w:rPr>
          <w:rFonts w:cstheme="minorHAnsi"/>
          <w:b/>
          <w:caps/>
          <w:sz w:val="24"/>
          <w:szCs w:val="24"/>
        </w:rPr>
        <w:t>„</w:t>
      </w:r>
      <w:r w:rsidR="005B5793" w:rsidRPr="00D403D0">
        <w:rPr>
          <w:rFonts w:eastAsia="Helvetica" w:cstheme="minorHAnsi"/>
          <w:b/>
          <w:bCs/>
          <w:caps/>
          <w:sz w:val="24"/>
          <w:szCs w:val="24"/>
          <w:lang w:eastAsia="en-US"/>
        </w:rPr>
        <w:t>M2 KLASĖS KELEIVINIS MIKROAUTOBUSAS</w:t>
      </w:r>
      <w:r w:rsidR="005B5793" w:rsidRPr="00D403D0">
        <w:rPr>
          <w:rFonts w:cstheme="minorHAnsi"/>
          <w:b/>
          <w:caps/>
          <w:sz w:val="24"/>
          <w:szCs w:val="24"/>
        </w:rPr>
        <w:t xml:space="preserve"> </w:t>
      </w:r>
      <w:r w:rsidR="008A0630" w:rsidRPr="00D403D0">
        <w:rPr>
          <w:rFonts w:cstheme="minorHAnsi"/>
          <w:b/>
          <w:caps/>
          <w:sz w:val="24"/>
          <w:szCs w:val="24"/>
        </w:rPr>
        <w:t>(</w:t>
      </w:r>
      <w:r w:rsidR="003E0A23" w:rsidRPr="00D403D0">
        <w:rPr>
          <w:rFonts w:cstheme="minorHAnsi"/>
          <w:b/>
          <w:caps/>
          <w:sz w:val="24"/>
          <w:szCs w:val="24"/>
        </w:rPr>
        <w:t xml:space="preserve"> 1 VNT.)</w:t>
      </w:r>
      <w:r w:rsidR="003E0A23" w:rsidRPr="00D403D0">
        <w:rPr>
          <w:rFonts w:cstheme="minorHAnsi"/>
          <w:b/>
          <w:sz w:val="24"/>
          <w:szCs w:val="24"/>
        </w:rPr>
        <w:t>“</w:t>
      </w:r>
      <w:r w:rsidR="0049762A" w:rsidRPr="00D403D0">
        <w:rPr>
          <w:rFonts w:cstheme="minorHAnsi"/>
          <w:b/>
          <w:sz w:val="24"/>
          <w:szCs w:val="24"/>
        </w:rPr>
        <w:t xml:space="preserve"> </w:t>
      </w:r>
      <w:r w:rsidRPr="00D403D0">
        <w:rPr>
          <w:rFonts w:cstheme="minorHAnsi"/>
          <w:b/>
          <w:sz w:val="24"/>
          <w:szCs w:val="24"/>
        </w:rPr>
        <w:tab/>
      </w:r>
    </w:p>
    <w:p w14:paraId="39E21990" w14:textId="77777777" w:rsidR="003E0A23" w:rsidRPr="00D403D0" w:rsidRDefault="003E0A23" w:rsidP="003E0A23">
      <w:pPr>
        <w:widowControl w:val="0"/>
        <w:spacing w:after="0" w:line="240" w:lineRule="auto"/>
        <w:jc w:val="center"/>
        <w:rPr>
          <w:rFonts w:cstheme="minorHAnsi"/>
          <w:bCs/>
          <w:sz w:val="24"/>
          <w:szCs w:val="24"/>
        </w:rPr>
      </w:pPr>
      <w:r w:rsidRPr="00D403D0">
        <w:rPr>
          <w:rFonts w:cstheme="minorHAnsi"/>
          <w:bCs/>
          <w:sz w:val="24"/>
          <w:szCs w:val="24"/>
        </w:rPr>
        <w:t>(Data)</w:t>
      </w:r>
    </w:p>
    <w:p w14:paraId="31FB8C98" w14:textId="77777777" w:rsidR="003E0A23" w:rsidRPr="00D403D0" w:rsidRDefault="003E0A23" w:rsidP="003E0A23">
      <w:pPr>
        <w:widowControl w:val="0"/>
        <w:shd w:val="clear" w:color="auto" w:fill="FFFFFF"/>
        <w:spacing w:after="0" w:line="240" w:lineRule="auto"/>
        <w:jc w:val="center"/>
        <w:rPr>
          <w:rFonts w:cstheme="minorHAnsi"/>
          <w:bCs/>
          <w:sz w:val="24"/>
          <w:szCs w:val="24"/>
        </w:rPr>
      </w:pPr>
      <w:r w:rsidRPr="00D403D0">
        <w:rPr>
          <w:rFonts w:cstheme="minorHAnsi"/>
          <w:bCs/>
          <w:sz w:val="24"/>
          <w:szCs w:val="24"/>
        </w:rPr>
        <w:t>__________</w:t>
      </w:r>
    </w:p>
    <w:p w14:paraId="1A4D708C" w14:textId="77777777" w:rsidR="003E0A23" w:rsidRPr="00D403D0" w:rsidRDefault="003E0A23" w:rsidP="003E0A23">
      <w:pPr>
        <w:widowControl w:val="0"/>
        <w:shd w:val="clear" w:color="auto" w:fill="FFFFFF"/>
        <w:spacing w:after="0" w:line="240" w:lineRule="auto"/>
        <w:jc w:val="center"/>
        <w:rPr>
          <w:rFonts w:cstheme="minorHAnsi"/>
          <w:bCs/>
          <w:sz w:val="24"/>
          <w:szCs w:val="24"/>
        </w:rPr>
      </w:pPr>
      <w:r w:rsidRPr="00D403D0">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D403D0"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D403D0" w:rsidRDefault="003E0A23" w:rsidP="00FE2065">
            <w:pPr>
              <w:widowControl w:val="0"/>
              <w:spacing w:after="0" w:line="240" w:lineRule="auto"/>
              <w:rPr>
                <w:rFonts w:cstheme="minorHAnsi"/>
                <w:i/>
                <w:sz w:val="24"/>
                <w:szCs w:val="24"/>
              </w:rPr>
            </w:pPr>
            <w:r w:rsidRPr="00D403D0">
              <w:rPr>
                <w:rFonts w:cstheme="minorHAnsi"/>
                <w:sz w:val="24"/>
                <w:szCs w:val="24"/>
              </w:rPr>
              <w:t xml:space="preserve">Tiekėjo pavadinimas ir įm. kodas </w:t>
            </w:r>
            <w:r w:rsidRPr="00D403D0">
              <w:rPr>
                <w:rFonts w:cstheme="minorHAnsi"/>
                <w:i/>
                <w:sz w:val="24"/>
                <w:szCs w:val="24"/>
              </w:rPr>
              <w:t xml:space="preserve">(jeigu dalyvauja ūkio subjektų grupė, surašomi visų narių pavadinimai ir įm. kodai: </w:t>
            </w:r>
          </w:p>
          <w:p w14:paraId="5B41BCE9" w14:textId="77777777" w:rsidR="003E0A23" w:rsidRPr="00D403D0" w:rsidRDefault="003E0A23" w:rsidP="00FE2065">
            <w:pPr>
              <w:widowControl w:val="0"/>
              <w:spacing w:after="0" w:line="240" w:lineRule="auto"/>
              <w:rPr>
                <w:rFonts w:cstheme="minorHAnsi"/>
                <w:i/>
                <w:sz w:val="24"/>
                <w:szCs w:val="24"/>
              </w:rPr>
            </w:pPr>
            <w:r w:rsidRPr="00D403D0">
              <w:rPr>
                <w:rFonts w:cstheme="minorHAnsi"/>
                <w:i/>
                <w:sz w:val="24"/>
                <w:szCs w:val="24"/>
              </w:rPr>
              <w:t xml:space="preserve">Atsakingasis partneris: </w:t>
            </w:r>
          </w:p>
          <w:p w14:paraId="03F91309" w14:textId="77777777" w:rsidR="003E0A23" w:rsidRPr="00D403D0" w:rsidRDefault="003E0A23" w:rsidP="00FE2065">
            <w:pPr>
              <w:widowControl w:val="0"/>
              <w:spacing w:after="0" w:line="240" w:lineRule="auto"/>
              <w:rPr>
                <w:rFonts w:cstheme="minorHAnsi"/>
                <w:i/>
                <w:sz w:val="24"/>
                <w:szCs w:val="24"/>
              </w:rPr>
            </w:pPr>
            <w:r w:rsidRPr="00D403D0">
              <w:rPr>
                <w:rFonts w:cstheme="minorHAnsi"/>
                <w:i/>
                <w:sz w:val="24"/>
                <w:szCs w:val="24"/>
              </w:rPr>
              <w:t>Partneris Nr. 1:</w:t>
            </w:r>
          </w:p>
          <w:p w14:paraId="055BF253"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D403D0" w:rsidRDefault="003E0A23" w:rsidP="00FE2065">
            <w:pPr>
              <w:widowControl w:val="0"/>
              <w:spacing w:after="0" w:line="240" w:lineRule="auto"/>
              <w:rPr>
                <w:rFonts w:cstheme="minorHAnsi"/>
                <w:sz w:val="24"/>
                <w:szCs w:val="24"/>
              </w:rPr>
            </w:pPr>
          </w:p>
        </w:tc>
      </w:tr>
      <w:tr w:rsidR="003E0A23" w:rsidRPr="00D403D0"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 xml:space="preserve">Tiekėjo adresas </w:t>
            </w:r>
            <w:r w:rsidRPr="00D403D0">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D403D0" w:rsidRDefault="003E0A23" w:rsidP="00FE2065">
            <w:pPr>
              <w:widowControl w:val="0"/>
              <w:spacing w:after="0" w:line="240" w:lineRule="auto"/>
              <w:rPr>
                <w:rFonts w:cstheme="minorHAnsi"/>
                <w:sz w:val="24"/>
                <w:szCs w:val="24"/>
              </w:rPr>
            </w:pPr>
          </w:p>
        </w:tc>
      </w:tr>
      <w:tr w:rsidR="003E0A23" w:rsidRPr="00D403D0"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D403D0" w:rsidRDefault="003E0A23" w:rsidP="00FE2065">
            <w:pPr>
              <w:widowControl w:val="0"/>
              <w:snapToGrid w:val="0"/>
              <w:spacing w:after="0" w:line="240" w:lineRule="auto"/>
              <w:rPr>
                <w:rFonts w:cstheme="minorHAnsi"/>
                <w:sz w:val="24"/>
                <w:szCs w:val="24"/>
              </w:rPr>
            </w:pPr>
          </w:p>
          <w:p w14:paraId="720A2962" w14:textId="77777777" w:rsidR="003E0A23" w:rsidRPr="00D403D0" w:rsidRDefault="003E0A23" w:rsidP="00FE2065">
            <w:pPr>
              <w:widowControl w:val="0"/>
              <w:snapToGrid w:val="0"/>
              <w:spacing w:after="0" w:line="240" w:lineRule="auto"/>
              <w:rPr>
                <w:rFonts w:cstheme="minorHAnsi"/>
                <w:sz w:val="24"/>
                <w:szCs w:val="24"/>
              </w:rPr>
            </w:pPr>
          </w:p>
          <w:p w14:paraId="0AE293E9" w14:textId="77777777" w:rsidR="003E0A23" w:rsidRPr="00D403D0" w:rsidRDefault="003E0A23" w:rsidP="00FE2065">
            <w:pPr>
              <w:widowControl w:val="0"/>
              <w:snapToGrid w:val="0"/>
              <w:spacing w:after="0" w:line="240" w:lineRule="auto"/>
              <w:rPr>
                <w:rFonts w:cstheme="minorHAnsi"/>
                <w:sz w:val="24"/>
                <w:szCs w:val="24"/>
              </w:rPr>
            </w:pPr>
          </w:p>
          <w:p w14:paraId="3150F623" w14:textId="77777777" w:rsidR="003E0A23" w:rsidRPr="00D403D0" w:rsidRDefault="003E0A23" w:rsidP="00FE2065">
            <w:pPr>
              <w:widowControl w:val="0"/>
              <w:snapToGrid w:val="0"/>
              <w:spacing w:after="0" w:line="240" w:lineRule="auto"/>
              <w:rPr>
                <w:rFonts w:cstheme="minorHAnsi"/>
                <w:sz w:val="24"/>
                <w:szCs w:val="24"/>
              </w:rPr>
            </w:pPr>
          </w:p>
          <w:p w14:paraId="09FF61CD" w14:textId="77777777" w:rsidR="003E0A23" w:rsidRPr="00D403D0" w:rsidRDefault="003E0A23" w:rsidP="00FE2065">
            <w:pPr>
              <w:widowControl w:val="0"/>
              <w:snapToGrid w:val="0"/>
              <w:spacing w:after="0" w:line="240" w:lineRule="auto"/>
              <w:rPr>
                <w:rFonts w:cstheme="minorHAnsi"/>
                <w:sz w:val="24"/>
                <w:szCs w:val="24"/>
              </w:rPr>
            </w:pPr>
          </w:p>
          <w:p w14:paraId="2557BB15" w14:textId="77777777" w:rsidR="003E0A23" w:rsidRPr="00D403D0" w:rsidRDefault="003E0A23" w:rsidP="00FE2065">
            <w:pPr>
              <w:widowControl w:val="0"/>
              <w:snapToGrid w:val="0"/>
              <w:spacing w:after="0" w:line="240" w:lineRule="auto"/>
              <w:rPr>
                <w:rFonts w:cstheme="minorHAnsi"/>
                <w:sz w:val="24"/>
                <w:szCs w:val="24"/>
              </w:rPr>
            </w:pPr>
          </w:p>
          <w:p w14:paraId="31B0E4A7" w14:textId="77777777" w:rsidR="003E0A23" w:rsidRPr="00D403D0"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D403D0" w:rsidRDefault="002F0D87">
            <w:pPr>
              <w:spacing w:line="259" w:lineRule="auto"/>
              <w:rPr>
                <w:rFonts w:cstheme="minorHAnsi"/>
                <w:sz w:val="24"/>
                <w:szCs w:val="24"/>
              </w:rPr>
            </w:pPr>
            <w:r w:rsidRPr="00D403D0">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8" o:title=""/>
                </v:shape>
                <o:OLEObject Type="Embed" ProgID="Acrobat.Document.DC" ShapeID="_x0000_i1025" DrawAspect="Icon" ObjectID="_1811142455" r:id="rId9"/>
              </w:object>
            </w:r>
          </w:p>
        </w:tc>
      </w:tr>
      <w:tr w:rsidR="003E0A23" w:rsidRPr="00D403D0"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D403D0" w:rsidRDefault="003E0A23" w:rsidP="00FE2065">
            <w:pPr>
              <w:widowControl w:val="0"/>
              <w:spacing w:after="0" w:line="240" w:lineRule="auto"/>
              <w:rPr>
                <w:rFonts w:cstheme="minorHAnsi"/>
                <w:sz w:val="24"/>
                <w:szCs w:val="24"/>
              </w:rPr>
            </w:pPr>
          </w:p>
        </w:tc>
      </w:tr>
      <w:tr w:rsidR="003E0A23" w:rsidRPr="00D403D0"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D403D0" w:rsidRDefault="003E0A23" w:rsidP="00FE2065">
            <w:pPr>
              <w:widowControl w:val="0"/>
              <w:spacing w:after="0" w:line="240" w:lineRule="auto"/>
              <w:rPr>
                <w:rFonts w:cstheme="minorHAnsi"/>
                <w:sz w:val="24"/>
                <w:szCs w:val="24"/>
              </w:rPr>
            </w:pPr>
          </w:p>
        </w:tc>
      </w:tr>
      <w:tr w:rsidR="003E0A23" w:rsidRPr="00D403D0"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D403D0" w:rsidRDefault="003E0A23" w:rsidP="00FE2065">
            <w:pPr>
              <w:widowControl w:val="0"/>
              <w:snapToGrid w:val="0"/>
              <w:spacing w:after="0" w:line="240" w:lineRule="auto"/>
              <w:rPr>
                <w:rFonts w:cstheme="minorHAnsi"/>
                <w:sz w:val="24"/>
                <w:szCs w:val="24"/>
              </w:rPr>
            </w:pPr>
            <w:r w:rsidRPr="00D403D0">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D403D0" w:rsidRDefault="003E0A23" w:rsidP="00FE2065">
            <w:pPr>
              <w:widowControl w:val="0"/>
              <w:spacing w:after="0" w:line="240" w:lineRule="auto"/>
              <w:rPr>
                <w:rFonts w:cstheme="minorHAnsi"/>
                <w:sz w:val="24"/>
                <w:szCs w:val="24"/>
              </w:rPr>
            </w:pPr>
          </w:p>
        </w:tc>
      </w:tr>
    </w:tbl>
    <w:p w14:paraId="5AEA3614" w14:textId="77777777" w:rsidR="003E0A23" w:rsidRPr="00D403D0"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D403D0"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 xml:space="preserve">Mažos vertės </w:t>
      </w:r>
      <w:r w:rsidR="003E0A23" w:rsidRPr="00D403D0">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D403D0"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D403D0">
        <w:rPr>
          <w:rFonts w:eastAsia="Lucida Sans Unicode" w:cstheme="minorHAnsi"/>
          <w:kern w:val="3"/>
          <w:sz w:val="24"/>
          <w:szCs w:val="24"/>
          <w:lang w:eastAsia="hi-IN" w:bidi="hi-IN"/>
        </w:rPr>
        <w:t>kituose pirkimo dokumentuose (jų paaiškinimuose, papildymuose).</w:t>
      </w:r>
    </w:p>
    <w:p w14:paraId="581B25E5" w14:textId="77777777" w:rsidR="003E0A23" w:rsidRPr="00D403D0"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780B8170"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0E68C6" w:rsidRPr="00C32AA6" w14:paraId="6F22C878" w14:textId="77777777" w:rsidTr="003C53BD">
        <w:tc>
          <w:tcPr>
            <w:tcW w:w="13462" w:type="dxa"/>
            <w:gridSpan w:val="5"/>
          </w:tcPr>
          <w:p w14:paraId="3CD26969" w14:textId="639D0B14" w:rsidR="000E68C6" w:rsidRPr="00862C06" w:rsidRDefault="000E68C6" w:rsidP="000E68C6">
            <w:pPr>
              <w:pStyle w:val="Sraopastraipa"/>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862C06">
              <w:rPr>
                <w:rFonts w:eastAsia="Calibri" w:cstheme="minorHAnsi"/>
                <w:b/>
                <w:bCs/>
                <w:iCs/>
                <w:sz w:val="28"/>
                <w:szCs w:val="28"/>
              </w:rPr>
              <w:t>Bendri</w:t>
            </w:r>
            <w:r w:rsidR="00862C06" w:rsidRPr="00862C06">
              <w:rPr>
                <w:rFonts w:eastAsia="Calibri" w:cstheme="minorHAnsi"/>
                <w:b/>
                <w:bCs/>
                <w:iCs/>
                <w:sz w:val="28"/>
                <w:szCs w:val="28"/>
              </w:rPr>
              <w:t xml:space="preserve"> reikalavimai automobiliui:</w:t>
            </w:r>
          </w:p>
        </w:tc>
      </w:tr>
      <w:tr w:rsidR="004609B3" w:rsidRPr="00C32AA6" w14:paraId="05792606" w14:textId="469F0818" w:rsidTr="00FA3ACB">
        <w:tc>
          <w:tcPr>
            <w:tcW w:w="988" w:type="dxa"/>
          </w:tcPr>
          <w:p w14:paraId="4EE3DD5A" w14:textId="72B20622"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r w:rsidR="00862C06">
              <w:rPr>
                <w:rFonts w:cstheme="minorHAnsi"/>
                <w:color w:val="000000"/>
                <w:sz w:val="24"/>
                <w:szCs w:val="24"/>
              </w:rPr>
              <w:t>1</w:t>
            </w:r>
          </w:p>
        </w:tc>
        <w:tc>
          <w:tcPr>
            <w:tcW w:w="2551" w:type="dxa"/>
          </w:tcPr>
          <w:p w14:paraId="16AF95DF"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tc>
        <w:tc>
          <w:tcPr>
            <w:tcW w:w="3827" w:type="dxa"/>
          </w:tcPr>
          <w:p w14:paraId="713C988B" w14:textId="7FD40A82" w:rsidR="004609B3" w:rsidRPr="00542F94" w:rsidRDefault="00542F94" w:rsidP="0054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sz w:val="24"/>
                <w:szCs w:val="24"/>
                <w:u w:val="single"/>
              </w:rPr>
            </w:pPr>
            <w:r w:rsidRPr="00542F94">
              <w:rPr>
                <w:rFonts w:eastAsia="Times New Roman" w:cstheme="minorHAnsi"/>
                <w:sz w:val="24"/>
                <w:szCs w:val="24"/>
                <w:lang w:eastAsia="en-US"/>
              </w:rPr>
              <w:t xml:space="preserve">M2 tipas, </w:t>
            </w:r>
            <w:r w:rsidRPr="00542F94">
              <w:rPr>
                <w:rFonts w:eastAsia="Times New Roman" w:cstheme="minorHAnsi"/>
                <w:color w:val="000000"/>
                <w:sz w:val="24"/>
                <w:szCs w:val="24"/>
                <w:lang w:eastAsia="en-US"/>
              </w:rPr>
              <w:t xml:space="preserve"> B grupės mažasis autobusas – transporto priemonė, kurioje telpa ne daugiau kaip 22 keleiviai, neskaitant vairuotojo, suprojektuota tik sėdintiems keleiviams vežti; kėbulo kodas CW – </w:t>
            </w:r>
            <w:proofErr w:type="spellStart"/>
            <w:r w:rsidRPr="00542F94">
              <w:rPr>
                <w:rFonts w:eastAsia="Times New Roman" w:cstheme="minorHAnsi"/>
                <w:color w:val="000000"/>
                <w:sz w:val="24"/>
                <w:szCs w:val="24"/>
                <w:lang w:eastAsia="en-US"/>
              </w:rPr>
              <w:t>vienaaukštis</w:t>
            </w:r>
            <w:proofErr w:type="spellEnd"/>
          </w:p>
        </w:tc>
        <w:tc>
          <w:tcPr>
            <w:tcW w:w="3119" w:type="dxa"/>
          </w:tcPr>
          <w:p w14:paraId="3CB4F71F" w14:textId="5C4723FE"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12B6A05F" w:rsidR="00126CE4"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126CE4" w:rsidRPr="00C32AA6">
              <w:rPr>
                <w:rFonts w:cstheme="minorHAnsi"/>
                <w:color w:val="000000"/>
                <w:sz w:val="24"/>
                <w:szCs w:val="24"/>
              </w:rPr>
              <w:t xml:space="preserve">2. </w:t>
            </w:r>
          </w:p>
        </w:tc>
        <w:tc>
          <w:tcPr>
            <w:tcW w:w="2551" w:type="dxa"/>
          </w:tcPr>
          <w:p w14:paraId="2F241624" w14:textId="4D297061"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tc>
        <w:tc>
          <w:tcPr>
            <w:tcW w:w="3827" w:type="dxa"/>
          </w:tcPr>
          <w:p w14:paraId="16722C10" w14:textId="32550DE0" w:rsidR="00126CE4"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Pr>
                <w:rFonts w:eastAsia="Times New Roman" w:cstheme="minorHAnsi"/>
                <w:sz w:val="24"/>
                <w:szCs w:val="24"/>
                <w:lang w:eastAsia="en-US"/>
              </w:rPr>
              <w:t>Ne mažiau kaip 15 vietų – ne daugiau 22 vietos</w:t>
            </w:r>
          </w:p>
        </w:tc>
        <w:tc>
          <w:tcPr>
            <w:tcW w:w="3119" w:type="dxa"/>
          </w:tcPr>
          <w:p w14:paraId="35111224" w14:textId="2B857109" w:rsidR="00126CE4"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5B40B454" w:rsidR="00126CE4"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w:t>
            </w:r>
            <w:r w:rsidR="00E641BF" w:rsidRPr="00C32AA6">
              <w:rPr>
                <w:rFonts w:cstheme="minorHAnsi"/>
                <w:color w:val="000000"/>
                <w:sz w:val="24"/>
                <w:szCs w:val="24"/>
              </w:rPr>
              <w:t>3</w:t>
            </w:r>
            <w:r w:rsidR="00126CE4" w:rsidRPr="00C32AA6">
              <w:rPr>
                <w:rFonts w:cstheme="minorHAnsi"/>
                <w:color w:val="000000"/>
                <w:sz w:val="24"/>
                <w:szCs w:val="24"/>
              </w:rPr>
              <w:t>.</w:t>
            </w:r>
          </w:p>
        </w:tc>
        <w:tc>
          <w:tcPr>
            <w:tcW w:w="2551" w:type="dxa"/>
          </w:tcPr>
          <w:p w14:paraId="0B978298"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pagaminimo metai</w:t>
            </w:r>
          </w:p>
        </w:tc>
        <w:tc>
          <w:tcPr>
            <w:tcW w:w="3827" w:type="dxa"/>
          </w:tcPr>
          <w:p w14:paraId="791A1327" w14:textId="78AFAE01" w:rsidR="00126CE4"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kern w:val="2"/>
                <w:sz w:val="24"/>
                <w:szCs w:val="24"/>
                <w:lang w:eastAsia="ar-SA" w:bidi="hi-IN"/>
              </w:rPr>
            </w:pPr>
            <w:r w:rsidRPr="00C32AA6">
              <w:rPr>
                <w:rFonts w:cstheme="minorHAnsi"/>
                <w:sz w:val="24"/>
                <w:szCs w:val="24"/>
              </w:rPr>
              <w:t xml:space="preserve">Automobilis pagamintas ne anksčiau </w:t>
            </w:r>
            <w:r w:rsidRPr="00C32AA6">
              <w:rPr>
                <w:rFonts w:eastAsia="Calibri" w:cstheme="minorHAnsi"/>
                <w:kern w:val="2"/>
                <w:sz w:val="24"/>
                <w:szCs w:val="24"/>
                <w:lang w:eastAsia="ar-SA" w:bidi="hi-IN"/>
              </w:rPr>
              <w:t>kaip 20</w:t>
            </w:r>
            <w:r w:rsidR="00A43F91">
              <w:rPr>
                <w:rFonts w:eastAsia="Calibri" w:cstheme="minorHAnsi"/>
                <w:kern w:val="2"/>
                <w:sz w:val="24"/>
                <w:szCs w:val="24"/>
                <w:lang w:eastAsia="ar-SA" w:bidi="hi-IN"/>
              </w:rPr>
              <w:t>20</w:t>
            </w:r>
            <w:r w:rsidRPr="00C32AA6">
              <w:rPr>
                <w:rFonts w:eastAsia="Calibri" w:cstheme="minorHAnsi"/>
                <w:kern w:val="2"/>
                <w:sz w:val="24"/>
                <w:szCs w:val="24"/>
                <w:lang w:eastAsia="ar-SA" w:bidi="hi-IN"/>
              </w:rPr>
              <w:t xml:space="preserve"> m. </w:t>
            </w:r>
          </w:p>
          <w:p w14:paraId="4E79B7C4" w14:textId="1D3ED2A1" w:rsidR="00CB148A" w:rsidRPr="00C32AA6" w:rsidRDefault="00CB148A"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02CC9" w:rsidRPr="00C32AA6" w14:paraId="7A0E8023" w14:textId="77777777" w:rsidTr="00FA3ACB">
        <w:tc>
          <w:tcPr>
            <w:tcW w:w="988" w:type="dxa"/>
          </w:tcPr>
          <w:p w14:paraId="6BCD422E" w14:textId="71B4E3B4" w:rsidR="00102CC9"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102CC9" w:rsidRPr="00C32AA6">
              <w:rPr>
                <w:rFonts w:cstheme="minorHAnsi"/>
                <w:color w:val="000000"/>
                <w:sz w:val="24"/>
                <w:szCs w:val="24"/>
              </w:rPr>
              <w:t xml:space="preserve">4. </w:t>
            </w:r>
          </w:p>
        </w:tc>
        <w:tc>
          <w:tcPr>
            <w:tcW w:w="2551" w:type="dxa"/>
          </w:tcPr>
          <w:p w14:paraId="3C70CFEE" w14:textId="16749E9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rida</w:t>
            </w:r>
          </w:p>
        </w:tc>
        <w:tc>
          <w:tcPr>
            <w:tcW w:w="3827" w:type="dxa"/>
          </w:tcPr>
          <w:p w14:paraId="4EE5A29F" w14:textId="40DB0EBB" w:rsidR="00102CC9" w:rsidRPr="00C32AA6" w:rsidRDefault="009B199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Iki</w:t>
            </w:r>
            <w:r w:rsidR="00102CC9" w:rsidRPr="00C32AA6">
              <w:rPr>
                <w:rFonts w:cstheme="minorHAnsi"/>
                <w:sz w:val="24"/>
                <w:szCs w:val="24"/>
              </w:rPr>
              <w:t xml:space="preserve"> </w:t>
            </w:r>
            <w:r w:rsidR="00A43F91">
              <w:rPr>
                <w:rFonts w:cstheme="minorHAnsi"/>
                <w:sz w:val="24"/>
                <w:szCs w:val="24"/>
              </w:rPr>
              <w:t>150</w:t>
            </w:r>
            <w:r w:rsidR="00102CC9" w:rsidRPr="00C32AA6">
              <w:rPr>
                <w:rFonts w:cstheme="minorHAnsi"/>
                <w:sz w:val="24"/>
                <w:szCs w:val="24"/>
              </w:rPr>
              <w:t xml:space="preserve"> 00</w:t>
            </w:r>
            <w:r w:rsidR="00A43F91">
              <w:rPr>
                <w:rFonts w:cstheme="minorHAnsi"/>
                <w:sz w:val="24"/>
                <w:szCs w:val="24"/>
              </w:rPr>
              <w:t>0</w:t>
            </w:r>
            <w:r w:rsidR="00102CC9" w:rsidRPr="00C32AA6">
              <w:rPr>
                <w:rFonts w:cstheme="minorHAnsi"/>
                <w:sz w:val="24"/>
                <w:szCs w:val="24"/>
              </w:rPr>
              <w:t xml:space="preserve"> km</w:t>
            </w:r>
          </w:p>
        </w:tc>
        <w:tc>
          <w:tcPr>
            <w:tcW w:w="3119" w:type="dxa"/>
          </w:tcPr>
          <w:p w14:paraId="5A9C7A56" w14:textId="78507FD7" w:rsidR="00102CC9" w:rsidRPr="00C32AA6" w:rsidRDefault="00F53325"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53409" w:rsidRPr="00C32AA6" w14:paraId="21C0CEE6" w14:textId="77777777" w:rsidTr="00FA3ACB">
        <w:tc>
          <w:tcPr>
            <w:tcW w:w="988" w:type="dxa"/>
          </w:tcPr>
          <w:p w14:paraId="2B77D51E" w14:textId="15DD98BF" w:rsidR="00B53409"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B53409" w:rsidRPr="00C32AA6">
              <w:rPr>
                <w:rFonts w:cstheme="minorHAnsi"/>
                <w:color w:val="000000"/>
                <w:sz w:val="24"/>
                <w:szCs w:val="24"/>
              </w:rPr>
              <w:t xml:space="preserve">5. </w:t>
            </w:r>
          </w:p>
        </w:tc>
        <w:tc>
          <w:tcPr>
            <w:tcW w:w="2551" w:type="dxa"/>
          </w:tcPr>
          <w:p w14:paraId="2F379EEA" w14:textId="5906BD86"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 xml:space="preserve">Vairo padėtis </w:t>
            </w:r>
          </w:p>
        </w:tc>
        <w:tc>
          <w:tcPr>
            <w:tcW w:w="3827" w:type="dxa"/>
          </w:tcPr>
          <w:p w14:paraId="03D847A2" w14:textId="56B348FE" w:rsidR="00B53409"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Kairėje</w:t>
            </w:r>
          </w:p>
        </w:tc>
        <w:tc>
          <w:tcPr>
            <w:tcW w:w="3119" w:type="dxa"/>
          </w:tcPr>
          <w:p w14:paraId="104EE3E1" w14:textId="77777777" w:rsidR="004E04D0" w:rsidRPr="00C32AA6" w:rsidRDefault="004E04D0" w:rsidP="004E04D0">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E04D0" w:rsidRPr="00C32AA6" w14:paraId="6E9CCDFA" w14:textId="77777777" w:rsidTr="00FA3ACB">
        <w:tc>
          <w:tcPr>
            <w:tcW w:w="988" w:type="dxa"/>
          </w:tcPr>
          <w:p w14:paraId="4DE011CA" w14:textId="49265FB9" w:rsidR="004E04D0"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4E04D0" w:rsidRPr="00C32AA6">
              <w:rPr>
                <w:rFonts w:cstheme="minorHAnsi"/>
                <w:color w:val="000000"/>
                <w:sz w:val="24"/>
                <w:szCs w:val="24"/>
              </w:rPr>
              <w:t xml:space="preserve">6. </w:t>
            </w:r>
          </w:p>
        </w:tc>
        <w:tc>
          <w:tcPr>
            <w:tcW w:w="2551" w:type="dxa"/>
          </w:tcPr>
          <w:p w14:paraId="28175417" w14:textId="148B2F6A" w:rsidR="004E04D0" w:rsidRPr="00C32AA6" w:rsidRDefault="00C32AA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sz w:val="24"/>
                <w:szCs w:val="24"/>
              </w:rPr>
              <w:t>Automobilio atitikimas techniniams reikalavimams dėl transporto priemonės tipo</w:t>
            </w:r>
          </w:p>
        </w:tc>
        <w:tc>
          <w:tcPr>
            <w:tcW w:w="3827" w:type="dxa"/>
          </w:tcPr>
          <w:p w14:paraId="2201CACD" w14:textId="022DC7AF" w:rsidR="004E04D0" w:rsidRPr="00FF2137"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2137">
              <w:rPr>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tcPr>
          <w:p w14:paraId="39CDE926" w14:textId="0E67AAE0" w:rsidR="004E04D0" w:rsidRPr="00C32AA6" w:rsidRDefault="00F4116A" w:rsidP="004E04D0">
            <w:pPr>
              <w:spacing w:line="216" w:lineRule="auto"/>
              <w:rPr>
                <w:rFonts w:eastAsia="Calibri" w:cstheme="minorHAnsi"/>
                <w:sz w:val="24"/>
                <w:szCs w:val="24"/>
              </w:rPr>
            </w:pPr>
            <w:r w:rsidRPr="00C32AA6">
              <w:rPr>
                <w:rFonts w:eastAsia="Calibri" w:cstheme="minorHAnsi"/>
                <w:sz w:val="24"/>
                <w:szCs w:val="24"/>
              </w:rPr>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2B762601" w14:textId="77777777"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F2137" w:rsidRPr="00C32AA6" w14:paraId="1BF283CC" w14:textId="77777777" w:rsidTr="00FA3ACB">
        <w:tc>
          <w:tcPr>
            <w:tcW w:w="988" w:type="dxa"/>
          </w:tcPr>
          <w:p w14:paraId="0D46F9B4" w14:textId="21FBA661" w:rsidR="00FF2137" w:rsidRPr="00C32AA6" w:rsidRDefault="00862C0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w:t>
            </w:r>
            <w:r w:rsidR="00FF2137">
              <w:rPr>
                <w:rFonts w:cstheme="minorHAnsi"/>
                <w:color w:val="000000"/>
                <w:sz w:val="24"/>
                <w:szCs w:val="24"/>
              </w:rPr>
              <w:t xml:space="preserve">7. </w:t>
            </w:r>
          </w:p>
        </w:tc>
        <w:tc>
          <w:tcPr>
            <w:tcW w:w="2551" w:type="dxa"/>
          </w:tcPr>
          <w:p w14:paraId="76E618B9" w14:textId="07C5C5BB" w:rsidR="00FF2137" w:rsidRPr="00CE4A5C"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E4A5C">
              <w:rPr>
                <w:rFonts w:cstheme="minorHAnsi"/>
                <w:sz w:val="24"/>
                <w:szCs w:val="24"/>
              </w:rPr>
              <w:t>Spalva</w:t>
            </w:r>
          </w:p>
        </w:tc>
        <w:tc>
          <w:tcPr>
            <w:tcW w:w="3827" w:type="dxa"/>
          </w:tcPr>
          <w:p w14:paraId="744F6318" w14:textId="289E86B9" w:rsidR="00FF2137" w:rsidRPr="00CE4A5C" w:rsidRDefault="006C485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E4A5C">
              <w:rPr>
                <w:rFonts w:cstheme="minorHAnsi"/>
                <w:sz w:val="24"/>
                <w:szCs w:val="24"/>
              </w:rPr>
              <w:t>Bet kuri, išskyrus ryškias: žalią, geltoną, oranžinę</w:t>
            </w:r>
          </w:p>
        </w:tc>
        <w:tc>
          <w:tcPr>
            <w:tcW w:w="3119" w:type="dxa"/>
          </w:tcPr>
          <w:p w14:paraId="24999385" w14:textId="7D942B10" w:rsidR="00FF2137" w:rsidRPr="00C32AA6" w:rsidRDefault="00FF2137" w:rsidP="004E04D0">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2BD1C46" w14:textId="77777777"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4A36A5C8" w14:textId="77777777" w:rsidTr="00E245C4">
        <w:tc>
          <w:tcPr>
            <w:tcW w:w="10485" w:type="dxa"/>
            <w:gridSpan w:val="4"/>
          </w:tcPr>
          <w:p w14:paraId="26002CBA" w14:textId="590B4599" w:rsidR="00396E9E" w:rsidRPr="00862C06" w:rsidRDefault="00396E9E" w:rsidP="00862C06">
            <w:pPr>
              <w:pStyle w:val="Sraopastraipa"/>
              <w:numPr>
                <w:ilvl w:val="3"/>
                <w:numId w:val="1"/>
              </w:numPr>
              <w:spacing w:line="216" w:lineRule="auto"/>
              <w:rPr>
                <w:rFonts w:eastAsia="Calibri" w:cstheme="minorHAnsi"/>
                <w:b/>
                <w:bCs/>
                <w:iCs/>
                <w:color w:val="4472C4"/>
                <w:sz w:val="28"/>
                <w:szCs w:val="28"/>
              </w:rPr>
            </w:pPr>
            <w:r w:rsidRPr="00862C06">
              <w:rPr>
                <w:rFonts w:eastAsia="Calibri" w:cstheme="minorHAnsi"/>
                <w:b/>
                <w:bCs/>
                <w:iCs/>
                <w:sz w:val="28"/>
                <w:szCs w:val="28"/>
              </w:rPr>
              <w:t>Variklis</w:t>
            </w:r>
          </w:p>
        </w:tc>
        <w:tc>
          <w:tcPr>
            <w:tcW w:w="2977" w:type="dxa"/>
          </w:tcPr>
          <w:p w14:paraId="6FC09590" w14:textId="77777777" w:rsidR="00396E9E" w:rsidRPr="00C32AA6" w:rsidRDefault="00396E9E"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B3297" w:rsidRPr="00C32AA6" w14:paraId="09BD52B8" w14:textId="77777777" w:rsidTr="00FA3ACB">
        <w:tc>
          <w:tcPr>
            <w:tcW w:w="988" w:type="dxa"/>
          </w:tcPr>
          <w:p w14:paraId="7736A4D9" w14:textId="33256045" w:rsidR="006B3297" w:rsidRDefault="00862C06"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2.1</w:t>
            </w:r>
            <w:r w:rsidR="006B3297">
              <w:rPr>
                <w:rFonts w:cstheme="minorHAnsi"/>
                <w:color w:val="000000"/>
                <w:sz w:val="24"/>
                <w:szCs w:val="24"/>
              </w:rPr>
              <w:t xml:space="preserve">. </w:t>
            </w:r>
          </w:p>
        </w:tc>
        <w:tc>
          <w:tcPr>
            <w:tcW w:w="2551" w:type="dxa"/>
          </w:tcPr>
          <w:p w14:paraId="065F0495" w14:textId="26EE5540"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Variklio galia</w:t>
            </w:r>
          </w:p>
        </w:tc>
        <w:tc>
          <w:tcPr>
            <w:tcW w:w="3827" w:type="dxa"/>
          </w:tcPr>
          <w:p w14:paraId="063F8367" w14:textId="273D2820" w:rsidR="006B3297" w:rsidRP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B3297">
              <w:rPr>
                <w:sz w:val="24"/>
                <w:szCs w:val="24"/>
              </w:rPr>
              <w:t>Ne mažiau kaip  kW</w:t>
            </w:r>
          </w:p>
        </w:tc>
        <w:tc>
          <w:tcPr>
            <w:tcW w:w="3119" w:type="dxa"/>
          </w:tcPr>
          <w:p w14:paraId="4DA0AD88" w14:textId="4867AC7B" w:rsidR="006B3297" w:rsidRPr="00CD51DF" w:rsidRDefault="006B3297" w:rsidP="006B3297">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82E0D34" w14:textId="77777777" w:rsidR="006B3297" w:rsidRPr="00C32AA6"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372C1" w:rsidRPr="00C32AA6" w14:paraId="459909BA" w14:textId="77777777" w:rsidTr="007647BB">
        <w:tc>
          <w:tcPr>
            <w:tcW w:w="988" w:type="dxa"/>
          </w:tcPr>
          <w:p w14:paraId="64C9D899" w14:textId="52957BD6" w:rsidR="000372C1" w:rsidRDefault="00862C06"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2.2.</w:t>
            </w:r>
            <w:r w:rsidR="000372C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E87638A" w14:textId="5152DA1B"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8B44A1">
              <w:rPr>
                <w:sz w:val="24"/>
                <w:szCs w:val="24"/>
              </w:rPr>
              <w:t>Variklio tipas</w:t>
            </w:r>
          </w:p>
        </w:tc>
        <w:tc>
          <w:tcPr>
            <w:tcW w:w="3827" w:type="dxa"/>
            <w:tcBorders>
              <w:top w:val="single" w:sz="4" w:space="0" w:color="000000"/>
              <w:left w:val="single" w:sz="4" w:space="0" w:color="000000"/>
              <w:bottom w:val="single" w:sz="4" w:space="0" w:color="000000"/>
              <w:right w:val="single" w:sz="4" w:space="0" w:color="000000"/>
            </w:tcBorders>
          </w:tcPr>
          <w:p w14:paraId="1B026593" w14:textId="72861DCA"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Dyzelinis variklis</w:t>
            </w:r>
          </w:p>
        </w:tc>
        <w:tc>
          <w:tcPr>
            <w:tcW w:w="3119" w:type="dxa"/>
          </w:tcPr>
          <w:p w14:paraId="209B5C94" w14:textId="77777777" w:rsidR="000372C1" w:rsidRPr="000372C1" w:rsidRDefault="000372C1" w:rsidP="000372C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5FF73F8" w14:textId="77777777" w:rsidR="000372C1" w:rsidRPr="000372C1" w:rsidRDefault="000372C1" w:rsidP="000372C1">
            <w:pPr>
              <w:spacing w:line="216" w:lineRule="auto"/>
              <w:rPr>
                <w:rFonts w:asciiTheme="majorBidi" w:eastAsia="Calibri" w:hAnsiTheme="majorBidi" w:cstheme="majorBidi"/>
                <w:i/>
                <w:color w:val="4472C4"/>
                <w:sz w:val="24"/>
                <w:szCs w:val="24"/>
              </w:rPr>
            </w:pPr>
          </w:p>
        </w:tc>
        <w:tc>
          <w:tcPr>
            <w:tcW w:w="2977" w:type="dxa"/>
          </w:tcPr>
          <w:p w14:paraId="7410DA71" w14:textId="77777777" w:rsidR="000372C1" w:rsidRPr="00C32AA6"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44A1" w:rsidRPr="00C32AA6" w14:paraId="7C89C18D" w14:textId="77777777" w:rsidTr="007647BB">
        <w:tc>
          <w:tcPr>
            <w:tcW w:w="988" w:type="dxa"/>
          </w:tcPr>
          <w:p w14:paraId="64250C8C" w14:textId="4F257CC0" w:rsidR="008B44A1" w:rsidRDefault="00862C06"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2.3</w:t>
            </w:r>
            <w:r w:rsidR="008B44A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C5F3903" w14:textId="4A5A57A8"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Variklio tūris</w:t>
            </w:r>
          </w:p>
        </w:tc>
        <w:tc>
          <w:tcPr>
            <w:tcW w:w="3827" w:type="dxa"/>
            <w:tcBorders>
              <w:top w:val="single" w:sz="4" w:space="0" w:color="000000"/>
              <w:left w:val="single" w:sz="4" w:space="0" w:color="000000"/>
              <w:bottom w:val="single" w:sz="4" w:space="0" w:color="000000"/>
              <w:right w:val="single" w:sz="4" w:space="0" w:color="000000"/>
            </w:tcBorders>
          </w:tcPr>
          <w:p w14:paraId="6C1B2657" w14:textId="4513136E"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Ne mažiau kaip 1</w:t>
            </w:r>
            <w:r w:rsidR="00F50DA9">
              <w:rPr>
                <w:sz w:val="24"/>
                <w:szCs w:val="24"/>
              </w:rPr>
              <w:t>995</w:t>
            </w:r>
            <w:r w:rsidRPr="008B44A1">
              <w:rPr>
                <w:sz w:val="24"/>
                <w:szCs w:val="24"/>
              </w:rPr>
              <w:t xml:space="preserve"> cm</w:t>
            </w:r>
            <w:r w:rsidRPr="00000E91">
              <w:rPr>
                <w:sz w:val="24"/>
                <w:szCs w:val="24"/>
                <w:vertAlign w:val="superscript"/>
              </w:rPr>
              <w:t>₃</w:t>
            </w:r>
            <w:r w:rsidRPr="008B44A1">
              <w:rPr>
                <w:sz w:val="24"/>
                <w:szCs w:val="24"/>
              </w:rPr>
              <w:t>.</w:t>
            </w:r>
          </w:p>
        </w:tc>
        <w:tc>
          <w:tcPr>
            <w:tcW w:w="3119" w:type="dxa"/>
          </w:tcPr>
          <w:p w14:paraId="689ADA5A" w14:textId="06AFFACC" w:rsidR="008B44A1" w:rsidRPr="000372C1" w:rsidRDefault="008B44A1" w:rsidP="008B44A1">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8B44A1" w:rsidRPr="00C32AA6"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0CE33A74" w14:textId="77777777" w:rsidTr="00750A40">
        <w:tc>
          <w:tcPr>
            <w:tcW w:w="10485" w:type="dxa"/>
            <w:gridSpan w:val="4"/>
          </w:tcPr>
          <w:p w14:paraId="5DD276CE" w14:textId="7B97545F" w:rsidR="00396E9E" w:rsidRPr="00F87574" w:rsidRDefault="00862C06" w:rsidP="008B44A1">
            <w:pPr>
              <w:spacing w:line="216" w:lineRule="auto"/>
              <w:rPr>
                <w:rFonts w:eastAsia="Calibri" w:cstheme="minorHAnsi"/>
                <w:b/>
                <w:bCs/>
                <w:iCs/>
                <w:color w:val="4472C4"/>
                <w:sz w:val="28"/>
                <w:szCs w:val="28"/>
              </w:rPr>
            </w:pPr>
            <w:r>
              <w:rPr>
                <w:rFonts w:eastAsia="Calibri" w:cstheme="minorHAnsi"/>
                <w:b/>
                <w:bCs/>
                <w:iCs/>
                <w:sz w:val="28"/>
                <w:szCs w:val="28"/>
              </w:rPr>
              <w:t>3.</w:t>
            </w:r>
            <w:r w:rsidR="00396E9E" w:rsidRPr="00F87574">
              <w:rPr>
                <w:rFonts w:eastAsia="Calibri" w:cstheme="minorHAnsi"/>
                <w:b/>
                <w:bCs/>
                <w:iCs/>
                <w:sz w:val="28"/>
                <w:szCs w:val="28"/>
              </w:rPr>
              <w:t>Transmi</w:t>
            </w:r>
            <w:r w:rsidR="00F87574" w:rsidRPr="00F87574">
              <w:rPr>
                <w:rFonts w:eastAsia="Calibri" w:cstheme="minorHAnsi"/>
                <w:b/>
                <w:bCs/>
                <w:iCs/>
                <w:sz w:val="28"/>
                <w:szCs w:val="28"/>
              </w:rPr>
              <w:t>sija</w:t>
            </w:r>
          </w:p>
        </w:tc>
        <w:tc>
          <w:tcPr>
            <w:tcW w:w="2977" w:type="dxa"/>
          </w:tcPr>
          <w:p w14:paraId="6E2497DF" w14:textId="77777777" w:rsidR="00396E9E" w:rsidRPr="00C32AA6" w:rsidRDefault="00396E9E"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1082" w:rsidRPr="00C32AA6" w14:paraId="57F7E53F" w14:textId="77777777" w:rsidTr="007647BB">
        <w:tc>
          <w:tcPr>
            <w:tcW w:w="988" w:type="dxa"/>
          </w:tcPr>
          <w:p w14:paraId="3F79907A" w14:textId="75D983CD" w:rsidR="00241082" w:rsidRDefault="00862C06"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w:t>
            </w:r>
            <w:r w:rsidR="00241082">
              <w:rPr>
                <w:rFonts w:cstheme="minorHAnsi"/>
                <w:color w:val="000000"/>
                <w:sz w:val="24"/>
                <w:szCs w:val="24"/>
              </w:rPr>
              <w:t xml:space="preserve">1. </w:t>
            </w:r>
          </w:p>
        </w:tc>
        <w:tc>
          <w:tcPr>
            <w:tcW w:w="2551" w:type="dxa"/>
            <w:tcBorders>
              <w:top w:val="single" w:sz="4" w:space="0" w:color="000000"/>
              <w:left w:val="single" w:sz="4" w:space="0" w:color="000000"/>
              <w:bottom w:val="single" w:sz="4" w:space="0" w:color="000000"/>
              <w:right w:val="single" w:sz="4" w:space="0" w:color="000000"/>
            </w:tcBorders>
          </w:tcPr>
          <w:p w14:paraId="35A87C20" w14:textId="4F075CCE"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Transmisija</w:t>
            </w:r>
          </w:p>
        </w:tc>
        <w:tc>
          <w:tcPr>
            <w:tcW w:w="3827" w:type="dxa"/>
            <w:tcBorders>
              <w:top w:val="single" w:sz="4" w:space="0" w:color="000000"/>
              <w:left w:val="single" w:sz="4" w:space="0" w:color="000000"/>
              <w:bottom w:val="single" w:sz="4" w:space="0" w:color="000000"/>
              <w:right w:val="single" w:sz="4" w:space="0" w:color="000000"/>
            </w:tcBorders>
          </w:tcPr>
          <w:p w14:paraId="1BAEAF5E" w14:textId="6880232D"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Automatinė/mechaninė</w:t>
            </w:r>
          </w:p>
        </w:tc>
        <w:tc>
          <w:tcPr>
            <w:tcW w:w="3119" w:type="dxa"/>
          </w:tcPr>
          <w:p w14:paraId="178A7787" w14:textId="42F09F4C" w:rsidR="00241082" w:rsidRPr="00CD51DF" w:rsidRDefault="00241082" w:rsidP="00241082">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618295F" w14:textId="77777777" w:rsidR="00241082" w:rsidRPr="00C32AA6"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A498E" w:rsidRPr="00C32AA6" w14:paraId="3EB539D4" w14:textId="77777777" w:rsidTr="007647BB">
        <w:tc>
          <w:tcPr>
            <w:tcW w:w="988" w:type="dxa"/>
          </w:tcPr>
          <w:p w14:paraId="424DD8EF" w14:textId="3E0DED06" w:rsidR="00DA498E" w:rsidRDefault="00CE2D70"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3.</w:t>
            </w:r>
            <w:r w:rsidR="00DA498E">
              <w:rPr>
                <w:rFonts w:cstheme="minorHAnsi"/>
                <w:color w:val="000000"/>
                <w:sz w:val="24"/>
                <w:szCs w:val="24"/>
              </w:rPr>
              <w:t xml:space="preserve">2. </w:t>
            </w:r>
          </w:p>
        </w:tc>
        <w:tc>
          <w:tcPr>
            <w:tcW w:w="2551" w:type="dxa"/>
            <w:tcBorders>
              <w:top w:val="single" w:sz="4" w:space="0" w:color="000000"/>
              <w:left w:val="single" w:sz="4" w:space="0" w:color="000000"/>
              <w:bottom w:val="single" w:sz="4" w:space="0" w:color="000000"/>
              <w:right w:val="single" w:sz="4" w:space="0" w:color="000000"/>
            </w:tcBorders>
          </w:tcPr>
          <w:p w14:paraId="3F88182C" w14:textId="6C2F121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Pavara</w:t>
            </w:r>
          </w:p>
        </w:tc>
        <w:tc>
          <w:tcPr>
            <w:tcW w:w="3827" w:type="dxa"/>
            <w:tcBorders>
              <w:top w:val="single" w:sz="4" w:space="0" w:color="000000"/>
              <w:left w:val="single" w:sz="4" w:space="0" w:color="000000"/>
              <w:bottom w:val="single" w:sz="4" w:space="0" w:color="000000"/>
              <w:right w:val="single" w:sz="4" w:space="0" w:color="000000"/>
            </w:tcBorders>
          </w:tcPr>
          <w:p w14:paraId="63143789" w14:textId="52DC2C9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Priekinių</w:t>
            </w:r>
            <w:r w:rsidR="00F50DA9">
              <w:rPr>
                <w:sz w:val="24"/>
                <w:szCs w:val="24"/>
              </w:rPr>
              <w:t>/galinių ar visų ratų pavara</w:t>
            </w:r>
          </w:p>
        </w:tc>
        <w:tc>
          <w:tcPr>
            <w:tcW w:w="3119" w:type="dxa"/>
          </w:tcPr>
          <w:p w14:paraId="3E62D0DD" w14:textId="77777777" w:rsidR="00DA498E" w:rsidRPr="000372C1" w:rsidRDefault="00DA498E" w:rsidP="00DA498E">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9A35DA9" w14:textId="77777777" w:rsidR="00DA498E" w:rsidRPr="00CD51DF" w:rsidRDefault="00DA498E" w:rsidP="00DA498E">
            <w:pPr>
              <w:spacing w:line="216" w:lineRule="auto"/>
              <w:rPr>
                <w:rFonts w:asciiTheme="majorBidi" w:eastAsia="Calibri" w:hAnsiTheme="majorBidi" w:cstheme="majorBidi"/>
                <w:i/>
                <w:color w:val="4472C4"/>
                <w:sz w:val="24"/>
                <w:szCs w:val="24"/>
              </w:rPr>
            </w:pPr>
          </w:p>
        </w:tc>
        <w:tc>
          <w:tcPr>
            <w:tcW w:w="2977" w:type="dxa"/>
          </w:tcPr>
          <w:p w14:paraId="2B4CDC89" w14:textId="77777777" w:rsidR="00DA498E" w:rsidRPr="00C32AA6"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87574" w:rsidRPr="00C32AA6" w14:paraId="32649B76" w14:textId="77777777" w:rsidTr="001B36AA">
        <w:tc>
          <w:tcPr>
            <w:tcW w:w="13462" w:type="dxa"/>
            <w:gridSpan w:val="5"/>
          </w:tcPr>
          <w:p w14:paraId="09C05409" w14:textId="6D2C7F76" w:rsidR="00CB148A" w:rsidRPr="00CE2D70" w:rsidRDefault="00CE2D70" w:rsidP="00CE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sz w:val="28"/>
                <w:szCs w:val="28"/>
              </w:rPr>
            </w:pPr>
            <w:r>
              <w:rPr>
                <w:rFonts w:eastAsia="Calibri" w:cstheme="minorHAnsi"/>
                <w:b/>
                <w:bCs/>
                <w:iCs/>
                <w:sz w:val="28"/>
                <w:szCs w:val="28"/>
              </w:rPr>
              <w:t>4.</w:t>
            </w:r>
            <w:r w:rsidR="00F87574" w:rsidRPr="00CE2D70">
              <w:rPr>
                <w:rFonts w:eastAsia="Calibri" w:cstheme="minorHAnsi"/>
                <w:b/>
                <w:bCs/>
                <w:iCs/>
                <w:sz w:val="28"/>
                <w:szCs w:val="28"/>
              </w:rPr>
              <w:t>Vairo mechanizmas</w:t>
            </w:r>
          </w:p>
        </w:tc>
      </w:tr>
      <w:tr w:rsidR="00563472" w:rsidRPr="00C32AA6" w14:paraId="2096BDCA" w14:textId="77777777" w:rsidTr="007647BB">
        <w:tc>
          <w:tcPr>
            <w:tcW w:w="988" w:type="dxa"/>
          </w:tcPr>
          <w:p w14:paraId="550399DE" w14:textId="0B2E98F6" w:rsidR="00563472" w:rsidRDefault="00CE2D70"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63472">
              <w:rPr>
                <w:rFonts w:cstheme="minorHAnsi"/>
                <w:color w:val="000000"/>
                <w:sz w:val="24"/>
                <w:szCs w:val="24"/>
              </w:rPr>
              <w:t>.</w:t>
            </w:r>
            <w:r>
              <w:rPr>
                <w:rFonts w:cstheme="minorHAnsi"/>
                <w:color w:val="000000"/>
                <w:sz w:val="24"/>
                <w:szCs w:val="24"/>
              </w:rPr>
              <w:t>1</w:t>
            </w:r>
            <w:r w:rsidR="00563472">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632BF7B" w14:textId="2DD4627E"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Vairo stiprintuvas</w:t>
            </w:r>
          </w:p>
        </w:tc>
        <w:tc>
          <w:tcPr>
            <w:tcW w:w="3827" w:type="dxa"/>
            <w:tcBorders>
              <w:top w:val="single" w:sz="4" w:space="0" w:color="000000"/>
              <w:left w:val="single" w:sz="4" w:space="0" w:color="000000"/>
              <w:bottom w:val="single" w:sz="4" w:space="0" w:color="000000"/>
              <w:right w:val="single" w:sz="4" w:space="0" w:color="000000"/>
            </w:tcBorders>
          </w:tcPr>
          <w:p w14:paraId="63E87F63" w14:textId="47D3578F"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Turi būti elektrinis arba elektromechaninis vairo stiprintuvas.</w:t>
            </w:r>
          </w:p>
        </w:tc>
        <w:tc>
          <w:tcPr>
            <w:tcW w:w="3119" w:type="dxa"/>
          </w:tcPr>
          <w:p w14:paraId="696BF186" w14:textId="36FE9520" w:rsidR="00563472" w:rsidRPr="000372C1" w:rsidRDefault="000272D2" w:rsidP="00563472">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D1D857B" w14:textId="77777777" w:rsidR="00563472" w:rsidRPr="00C32AA6"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74F8EEBC" w14:textId="77777777" w:rsidTr="0085067C">
        <w:tc>
          <w:tcPr>
            <w:tcW w:w="13462" w:type="dxa"/>
            <w:gridSpan w:val="5"/>
          </w:tcPr>
          <w:p w14:paraId="638B6044" w14:textId="6BFA480C" w:rsidR="00D66AFA" w:rsidRPr="00D66AFA" w:rsidRDefault="00CE2D70"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5.</w:t>
            </w:r>
            <w:r w:rsidR="00D66AFA" w:rsidRPr="00D66AFA">
              <w:rPr>
                <w:rFonts w:eastAsia="Calibri" w:cstheme="minorHAnsi"/>
                <w:b/>
                <w:bCs/>
                <w:iCs/>
                <w:sz w:val="28"/>
                <w:szCs w:val="28"/>
              </w:rPr>
              <w:t>Kėbulas ir jo dydis</w:t>
            </w:r>
          </w:p>
        </w:tc>
      </w:tr>
      <w:tr w:rsidR="00DD25AC" w:rsidRPr="00C32AA6" w14:paraId="0590BAF8" w14:textId="77777777" w:rsidTr="000C1900">
        <w:tc>
          <w:tcPr>
            <w:tcW w:w="988" w:type="dxa"/>
          </w:tcPr>
          <w:p w14:paraId="65C9AC4E" w14:textId="39E81322" w:rsidR="00DD25AC" w:rsidRDefault="00CE2D70"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w:t>
            </w:r>
            <w:r w:rsidR="00DD25AC">
              <w:rPr>
                <w:rFonts w:cstheme="minorHAnsi"/>
                <w:color w:val="000000"/>
                <w:sz w:val="24"/>
                <w:szCs w:val="24"/>
              </w:rPr>
              <w:t>.</w:t>
            </w:r>
            <w:r>
              <w:rPr>
                <w:rFonts w:cstheme="minorHAnsi"/>
                <w:color w:val="000000"/>
                <w:sz w:val="24"/>
                <w:szCs w:val="24"/>
              </w:rPr>
              <w:t>1</w:t>
            </w:r>
            <w:r w:rsidR="00DD25AC">
              <w:rPr>
                <w:rFonts w:cstheme="minorHAnsi"/>
                <w:color w:val="000000"/>
                <w:sz w:val="24"/>
                <w:szCs w:val="24"/>
              </w:rPr>
              <w:t xml:space="preserve"> </w:t>
            </w:r>
          </w:p>
        </w:tc>
        <w:tc>
          <w:tcPr>
            <w:tcW w:w="2551" w:type="dxa"/>
            <w:shd w:val="clear" w:color="auto" w:fill="auto"/>
          </w:tcPr>
          <w:p w14:paraId="04E421E7" w14:textId="27748401"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Durelių skaičius</w:t>
            </w:r>
          </w:p>
        </w:tc>
        <w:tc>
          <w:tcPr>
            <w:tcW w:w="3827" w:type="dxa"/>
            <w:shd w:val="clear" w:color="auto" w:fill="auto"/>
          </w:tcPr>
          <w:p w14:paraId="3EF54E2B" w14:textId="48650F10" w:rsidR="00DD25AC" w:rsidRPr="00FF1081" w:rsidRDefault="00FF1081"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1081">
              <w:rPr>
                <w:rFonts w:eastAsia="Times New Roman" w:cstheme="minorHAnsi"/>
                <w:bCs/>
                <w:sz w:val="24"/>
                <w:szCs w:val="24"/>
                <w:lang w:eastAsia="en-US"/>
              </w:rPr>
              <w:t>Ne mažiau kaip 3 (vairuotojo, šoninės įstiklintos stumdomosios durys, galinės durys su šildomu stiklu automobilio gale)</w:t>
            </w:r>
          </w:p>
        </w:tc>
        <w:tc>
          <w:tcPr>
            <w:tcW w:w="3119" w:type="dxa"/>
            <w:shd w:val="clear" w:color="auto" w:fill="auto"/>
            <w:vAlign w:val="center"/>
          </w:tcPr>
          <w:p w14:paraId="63C4AAC0" w14:textId="53A15B68" w:rsidR="00DD25AC" w:rsidRPr="00CD51DF" w:rsidRDefault="00DD25AC" w:rsidP="00DD25AC">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AD76D82" w14:textId="77777777" w:rsidR="00DD25AC" w:rsidRPr="00C32AA6"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0817" w:rsidRPr="00C32AA6" w14:paraId="20A8C9C9" w14:textId="77777777" w:rsidTr="00973402">
        <w:tc>
          <w:tcPr>
            <w:tcW w:w="988" w:type="dxa"/>
          </w:tcPr>
          <w:p w14:paraId="554633DE" w14:textId="40747502" w:rsidR="00510817" w:rsidRDefault="00CE2D70"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5.2</w:t>
            </w:r>
          </w:p>
        </w:tc>
        <w:tc>
          <w:tcPr>
            <w:tcW w:w="2551" w:type="dxa"/>
            <w:tcBorders>
              <w:top w:val="single" w:sz="4" w:space="0" w:color="000000"/>
              <w:left w:val="single" w:sz="4" w:space="0" w:color="000000"/>
              <w:bottom w:val="single" w:sz="4" w:space="0" w:color="000000"/>
              <w:right w:val="single" w:sz="4" w:space="0" w:color="000000"/>
            </w:tcBorders>
          </w:tcPr>
          <w:p w14:paraId="0140C1E4" w14:textId="0A6A9E94"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Bendras ilgis</w:t>
            </w:r>
          </w:p>
        </w:tc>
        <w:tc>
          <w:tcPr>
            <w:tcW w:w="3827" w:type="dxa"/>
            <w:tcBorders>
              <w:top w:val="single" w:sz="4" w:space="0" w:color="000000"/>
              <w:left w:val="single" w:sz="4" w:space="0" w:color="000000"/>
              <w:bottom w:val="single" w:sz="4" w:space="0" w:color="000000"/>
              <w:right w:val="single" w:sz="4" w:space="0" w:color="000000"/>
            </w:tcBorders>
          </w:tcPr>
          <w:p w14:paraId="2C5AED12" w14:textId="7E8059BF"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 xml:space="preserve">Ne mažiau kaip </w:t>
            </w:r>
            <w:r w:rsidR="00FF1081">
              <w:rPr>
                <w:bCs/>
                <w:sz w:val="24"/>
                <w:szCs w:val="24"/>
              </w:rPr>
              <w:t>53</w:t>
            </w:r>
            <w:r w:rsidRPr="00510817">
              <w:rPr>
                <w:bCs/>
                <w:sz w:val="24"/>
                <w:szCs w:val="24"/>
              </w:rPr>
              <w:t>00 mm</w:t>
            </w:r>
          </w:p>
        </w:tc>
        <w:tc>
          <w:tcPr>
            <w:tcW w:w="3119" w:type="dxa"/>
            <w:shd w:val="clear" w:color="auto" w:fill="auto"/>
            <w:vAlign w:val="center"/>
          </w:tcPr>
          <w:p w14:paraId="37458995" w14:textId="785E4703" w:rsidR="00510817" w:rsidRPr="00510817" w:rsidRDefault="00510817" w:rsidP="00510817">
            <w:pPr>
              <w:spacing w:line="216" w:lineRule="auto"/>
              <w:rPr>
                <w:rFonts w:eastAsia="Calibri" w:cstheme="minorHAnsi"/>
                <w:i/>
                <w:color w:val="4472C4"/>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01BBE765" w14:textId="77777777" w:rsidR="00510817" w:rsidRPr="00C32AA6"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85BE3" w:rsidRPr="00C32AA6" w14:paraId="59ADC135" w14:textId="77777777" w:rsidTr="00973402">
        <w:tc>
          <w:tcPr>
            <w:tcW w:w="988" w:type="dxa"/>
          </w:tcPr>
          <w:p w14:paraId="48D12B02" w14:textId="5787F8DB" w:rsidR="00485BE3" w:rsidRDefault="00CE2D70"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5.3</w:t>
            </w:r>
          </w:p>
        </w:tc>
        <w:tc>
          <w:tcPr>
            <w:tcW w:w="2551" w:type="dxa"/>
            <w:tcBorders>
              <w:top w:val="single" w:sz="4" w:space="0" w:color="000000"/>
              <w:left w:val="single" w:sz="4" w:space="0" w:color="000000"/>
              <w:bottom w:val="single" w:sz="4" w:space="0" w:color="000000"/>
              <w:right w:val="single" w:sz="4" w:space="0" w:color="000000"/>
            </w:tcBorders>
          </w:tcPr>
          <w:p w14:paraId="1B6BD6A7" w14:textId="0926F327" w:rsidR="00485BE3" w:rsidRPr="00485BE3" w:rsidRDefault="00FF1081"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Pr>
                <w:bCs/>
                <w:sz w:val="24"/>
                <w:szCs w:val="24"/>
              </w:rPr>
              <w:t>P</w:t>
            </w:r>
            <w:r w:rsidR="00485BE3" w:rsidRPr="00485BE3">
              <w:rPr>
                <w:bCs/>
                <w:sz w:val="24"/>
                <w:szCs w:val="24"/>
              </w:rPr>
              <w:t>lotis</w:t>
            </w:r>
          </w:p>
        </w:tc>
        <w:tc>
          <w:tcPr>
            <w:tcW w:w="3827" w:type="dxa"/>
            <w:tcBorders>
              <w:top w:val="single" w:sz="4" w:space="0" w:color="000000"/>
              <w:left w:val="single" w:sz="4" w:space="0" w:color="000000"/>
              <w:bottom w:val="single" w:sz="4" w:space="0" w:color="000000"/>
              <w:right w:val="single" w:sz="4" w:space="0" w:color="000000"/>
            </w:tcBorders>
          </w:tcPr>
          <w:p w14:paraId="13167FDD" w14:textId="1400883A"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 xml:space="preserve">Ne mažiau kaip </w:t>
            </w:r>
            <w:r w:rsidR="00FF1081">
              <w:rPr>
                <w:bCs/>
                <w:sz w:val="24"/>
                <w:szCs w:val="24"/>
              </w:rPr>
              <w:t>2550</w:t>
            </w:r>
            <w:r w:rsidRPr="00485BE3">
              <w:rPr>
                <w:bCs/>
                <w:sz w:val="24"/>
                <w:szCs w:val="24"/>
              </w:rPr>
              <w:t xml:space="preserve"> mm</w:t>
            </w:r>
          </w:p>
        </w:tc>
        <w:tc>
          <w:tcPr>
            <w:tcW w:w="3119" w:type="dxa"/>
            <w:shd w:val="clear" w:color="auto" w:fill="auto"/>
            <w:vAlign w:val="center"/>
          </w:tcPr>
          <w:p w14:paraId="613407CA" w14:textId="22BF5A9E" w:rsidR="00485BE3" w:rsidRPr="00510817" w:rsidRDefault="00C45E5A" w:rsidP="00485BE3">
            <w:pPr>
              <w:spacing w:line="216" w:lineRule="auto"/>
              <w:rPr>
                <w:rFonts w:eastAsia="Calibri" w:cstheme="minorHAnsi"/>
                <w:i/>
                <w:color w:val="4472C4"/>
                <w:sz w:val="24"/>
                <w:szCs w:val="24"/>
              </w:rPr>
            </w:pPr>
            <w:r>
              <w:rPr>
                <w:rFonts w:eastAsia="Calibri" w:cstheme="minorHAnsi"/>
                <w:i/>
                <w:color w:val="4472C4"/>
                <w:sz w:val="24"/>
                <w:szCs w:val="24"/>
              </w:rPr>
              <w:t>(</w:t>
            </w:r>
            <w:r w:rsidR="00485BE3" w:rsidRPr="00510817">
              <w:rPr>
                <w:rFonts w:eastAsia="Calibri" w:cstheme="minorHAnsi"/>
                <w:i/>
                <w:color w:val="4472C4"/>
                <w:sz w:val="24"/>
                <w:szCs w:val="24"/>
              </w:rPr>
              <w:t>įrašyti</w:t>
            </w:r>
            <w:r w:rsidR="00485BE3" w:rsidRPr="00510817">
              <w:rPr>
                <w:rFonts w:eastAsia="Calibri" w:cstheme="minorHAnsi"/>
                <w:color w:val="4472C4"/>
                <w:sz w:val="24"/>
                <w:szCs w:val="24"/>
              </w:rPr>
              <w:t>)</w:t>
            </w:r>
            <w:r w:rsidR="00485BE3" w:rsidRPr="00510817">
              <w:rPr>
                <w:rFonts w:eastAsia="Calibri" w:cstheme="minorHAnsi"/>
                <w:sz w:val="24"/>
                <w:szCs w:val="24"/>
              </w:rPr>
              <w:t>: .....................................</w:t>
            </w:r>
          </w:p>
        </w:tc>
        <w:tc>
          <w:tcPr>
            <w:tcW w:w="2977" w:type="dxa"/>
          </w:tcPr>
          <w:p w14:paraId="241BCDAA"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36D78625" w14:textId="77777777" w:rsidTr="00B06B0B">
        <w:tc>
          <w:tcPr>
            <w:tcW w:w="13462" w:type="dxa"/>
            <w:gridSpan w:val="5"/>
          </w:tcPr>
          <w:p w14:paraId="2B2B4A8B" w14:textId="4F285D3E" w:rsidR="00D66AFA" w:rsidRPr="00C12F61" w:rsidRDefault="007475F1"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 xml:space="preserve">6. </w:t>
            </w:r>
            <w:r w:rsidR="00D66AFA" w:rsidRPr="00C12F61">
              <w:rPr>
                <w:rFonts w:eastAsia="Calibri" w:cstheme="minorHAnsi"/>
                <w:b/>
                <w:bCs/>
                <w:iCs/>
                <w:sz w:val="28"/>
                <w:szCs w:val="28"/>
              </w:rPr>
              <w:t>Padan</w:t>
            </w:r>
            <w:r w:rsidR="00C12F61" w:rsidRPr="00C12F61">
              <w:rPr>
                <w:rFonts w:eastAsia="Calibri" w:cstheme="minorHAnsi"/>
                <w:b/>
                <w:bCs/>
                <w:iCs/>
                <w:sz w:val="28"/>
                <w:szCs w:val="28"/>
              </w:rPr>
              <w:t>gos</w:t>
            </w:r>
            <w:r w:rsidR="00FF1081">
              <w:rPr>
                <w:rFonts w:eastAsia="Calibri" w:cstheme="minorHAnsi"/>
                <w:b/>
                <w:bCs/>
                <w:iCs/>
                <w:sz w:val="28"/>
                <w:szCs w:val="28"/>
              </w:rPr>
              <w:t xml:space="preserve"> ir ratai</w:t>
            </w:r>
          </w:p>
        </w:tc>
      </w:tr>
      <w:tr w:rsidR="00D73859" w:rsidRPr="00C32AA6" w14:paraId="6EF0E907" w14:textId="77777777" w:rsidTr="00B161CF">
        <w:tc>
          <w:tcPr>
            <w:tcW w:w="988" w:type="dxa"/>
          </w:tcPr>
          <w:p w14:paraId="26ADBFD1" w14:textId="50686F35"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6.1</w:t>
            </w:r>
            <w:r w:rsidR="00D73859">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2A481A6" w14:textId="2BCE3A17" w:rsidR="00D73859" w:rsidRPr="00E72A0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C0EBD82" w14:textId="0FB3CB4D" w:rsidR="00D73859" w:rsidRP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D73859">
              <w:rPr>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19" w:type="dxa"/>
            <w:shd w:val="clear" w:color="auto" w:fill="auto"/>
            <w:vAlign w:val="center"/>
          </w:tcPr>
          <w:p w14:paraId="4C88F5F9" w14:textId="58C831C6" w:rsidR="00D73859" w:rsidRPr="00E72A06" w:rsidRDefault="00D73859" w:rsidP="00D73859">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3D5131D1" w14:textId="77777777"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73859" w:rsidRPr="00C32AA6" w14:paraId="2E3B5D30" w14:textId="77777777" w:rsidTr="00AF3A04">
        <w:tc>
          <w:tcPr>
            <w:tcW w:w="13462" w:type="dxa"/>
            <w:gridSpan w:val="5"/>
          </w:tcPr>
          <w:p w14:paraId="031A97BA" w14:textId="55F56110" w:rsidR="00D73859" w:rsidRPr="00C6239B"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Pr>
                <w:rFonts w:eastAsia="Calibri" w:cstheme="minorHAnsi"/>
                <w:b/>
                <w:bCs/>
                <w:iCs/>
                <w:sz w:val="28"/>
                <w:szCs w:val="28"/>
              </w:rPr>
              <w:t xml:space="preserve">7. </w:t>
            </w:r>
            <w:r w:rsidR="00D73859" w:rsidRPr="00C6239B">
              <w:rPr>
                <w:rFonts w:eastAsia="Calibri" w:cstheme="minorHAnsi"/>
                <w:b/>
                <w:bCs/>
                <w:iCs/>
                <w:sz w:val="28"/>
                <w:szCs w:val="28"/>
              </w:rPr>
              <w:t>Stabdžių sistema</w:t>
            </w:r>
          </w:p>
        </w:tc>
      </w:tr>
      <w:tr w:rsidR="00D73859" w:rsidRPr="00C32AA6" w14:paraId="3FCE73B8" w14:textId="66A921AD" w:rsidTr="00FA3ACB">
        <w:tc>
          <w:tcPr>
            <w:tcW w:w="988" w:type="dxa"/>
          </w:tcPr>
          <w:p w14:paraId="6E64E6CC" w14:textId="517F2A4E"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7.1</w:t>
            </w:r>
          </w:p>
          <w:p w14:paraId="34830720" w14:textId="77777777"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41A7AB64" w14:textId="4EFA3351"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tcPr>
          <w:p w14:paraId="5866F025" w14:textId="5CCDC25B"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ABS</w:t>
            </w:r>
          </w:p>
        </w:tc>
        <w:tc>
          <w:tcPr>
            <w:tcW w:w="3827" w:type="dxa"/>
          </w:tcPr>
          <w:p w14:paraId="0017ACF6" w14:textId="37B66C1F"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9319FDB" w14:textId="48F2AB6D" w:rsidR="00D73859" w:rsidRPr="00C32AA6"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17DC544" w14:textId="77777777" w:rsidR="00D73859" w:rsidRPr="00C32AA6" w:rsidRDefault="00D73859" w:rsidP="00D73859">
            <w:pPr>
              <w:spacing w:line="216" w:lineRule="auto"/>
              <w:ind w:right="101"/>
              <w:rPr>
                <w:rFonts w:eastAsia="Calibri" w:cstheme="minorHAnsi"/>
                <w:sz w:val="24"/>
                <w:szCs w:val="24"/>
              </w:rPr>
            </w:pPr>
          </w:p>
        </w:tc>
      </w:tr>
      <w:tr w:rsidR="00D73859" w:rsidRPr="00C32AA6" w14:paraId="3F1AEC7C" w14:textId="77777777" w:rsidTr="00FA3ACB">
        <w:tc>
          <w:tcPr>
            <w:tcW w:w="988" w:type="dxa"/>
          </w:tcPr>
          <w:p w14:paraId="580FD98C" w14:textId="1686DB50" w:rsidR="00D73859" w:rsidRDefault="007475F1"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7.2</w:t>
            </w:r>
            <w:r w:rsidR="00D73859">
              <w:rPr>
                <w:rFonts w:cstheme="minorHAnsi"/>
                <w:color w:val="000000"/>
                <w:sz w:val="24"/>
                <w:szCs w:val="24"/>
              </w:rPr>
              <w:t xml:space="preserve"> </w:t>
            </w:r>
          </w:p>
        </w:tc>
        <w:tc>
          <w:tcPr>
            <w:tcW w:w="2551" w:type="dxa"/>
          </w:tcPr>
          <w:p w14:paraId="7319C100" w14:textId="34AAC95E"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ESP</w:t>
            </w:r>
          </w:p>
        </w:tc>
        <w:tc>
          <w:tcPr>
            <w:tcW w:w="3827" w:type="dxa"/>
          </w:tcPr>
          <w:p w14:paraId="3E0E017B" w14:textId="67AFDCD1" w:rsidR="00D7385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A5B957D" w14:textId="34072A22" w:rsidR="00D73859" w:rsidRPr="00E72A06" w:rsidRDefault="00D73859" w:rsidP="00D7385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682B306" w14:textId="77777777" w:rsidR="00D73859" w:rsidRPr="00C32AA6" w:rsidRDefault="00D73859" w:rsidP="00D73859">
            <w:pPr>
              <w:spacing w:line="216" w:lineRule="auto"/>
              <w:ind w:right="101"/>
              <w:rPr>
                <w:rFonts w:eastAsia="Calibri" w:cstheme="minorHAnsi"/>
                <w:sz w:val="24"/>
                <w:szCs w:val="24"/>
              </w:rPr>
            </w:pPr>
          </w:p>
        </w:tc>
      </w:tr>
      <w:tr w:rsidR="00D73859" w:rsidRPr="00C32AA6" w14:paraId="66D2371B" w14:textId="77777777" w:rsidTr="00114281">
        <w:tc>
          <w:tcPr>
            <w:tcW w:w="13462" w:type="dxa"/>
            <w:gridSpan w:val="5"/>
          </w:tcPr>
          <w:p w14:paraId="1B109935" w14:textId="063EBF7E" w:rsidR="00D73859" w:rsidRPr="00AF0CB8" w:rsidRDefault="00BD1CAA" w:rsidP="00D73859">
            <w:pPr>
              <w:spacing w:line="216" w:lineRule="auto"/>
              <w:ind w:right="101"/>
              <w:rPr>
                <w:rFonts w:eastAsia="Calibri" w:cstheme="minorHAnsi"/>
                <w:b/>
                <w:bCs/>
                <w:sz w:val="28"/>
                <w:szCs w:val="28"/>
              </w:rPr>
            </w:pPr>
            <w:r>
              <w:rPr>
                <w:rFonts w:eastAsia="Calibri" w:cstheme="minorHAnsi"/>
                <w:b/>
                <w:bCs/>
                <w:sz w:val="28"/>
                <w:szCs w:val="28"/>
              </w:rPr>
              <w:t xml:space="preserve">8. </w:t>
            </w:r>
            <w:r w:rsidR="00D73859" w:rsidRPr="00AF0CB8">
              <w:rPr>
                <w:rFonts w:eastAsia="Calibri" w:cstheme="minorHAnsi"/>
                <w:b/>
                <w:bCs/>
                <w:sz w:val="28"/>
                <w:szCs w:val="28"/>
              </w:rPr>
              <w:t>Įranga ir priedai</w:t>
            </w:r>
          </w:p>
        </w:tc>
      </w:tr>
      <w:tr w:rsidR="00D73859" w:rsidRPr="00C32AA6" w14:paraId="666DFB2C" w14:textId="6DD62DC2" w:rsidTr="00FE4F6B">
        <w:tc>
          <w:tcPr>
            <w:tcW w:w="988" w:type="dxa"/>
          </w:tcPr>
          <w:p w14:paraId="6E3A278B" w14:textId="2A185EED" w:rsidR="00D73859" w:rsidRPr="00015109" w:rsidRDefault="00BD1CAA"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8.1</w:t>
            </w:r>
          </w:p>
        </w:tc>
        <w:tc>
          <w:tcPr>
            <w:tcW w:w="2551" w:type="dxa"/>
            <w:tcBorders>
              <w:top w:val="single" w:sz="4" w:space="0" w:color="000000"/>
              <w:left w:val="single" w:sz="4" w:space="0" w:color="000000"/>
              <w:bottom w:val="single" w:sz="4" w:space="0" w:color="000000"/>
              <w:right w:val="single" w:sz="4" w:space="0" w:color="000000"/>
            </w:tcBorders>
          </w:tcPr>
          <w:p w14:paraId="480BE732" w14:textId="7B6C0E83"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color w:val="000000"/>
                <w:sz w:val="24"/>
                <w:szCs w:val="24"/>
              </w:rPr>
              <w:t>Langai</w:t>
            </w:r>
          </w:p>
        </w:tc>
        <w:tc>
          <w:tcPr>
            <w:tcW w:w="3827" w:type="dxa"/>
            <w:tcBorders>
              <w:top w:val="single" w:sz="4" w:space="0" w:color="000000"/>
              <w:left w:val="single" w:sz="4" w:space="0" w:color="000000"/>
              <w:bottom w:val="single" w:sz="4" w:space="0" w:color="000000"/>
              <w:right w:val="single" w:sz="4" w:space="0" w:color="000000"/>
            </w:tcBorders>
          </w:tcPr>
          <w:p w14:paraId="0BB151FE" w14:textId="7F15D951"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sz w:val="24"/>
                <w:szCs w:val="24"/>
              </w:rPr>
              <w:t>Šoniniai – elektra valdomi</w:t>
            </w:r>
          </w:p>
        </w:tc>
        <w:tc>
          <w:tcPr>
            <w:tcW w:w="3119" w:type="dxa"/>
          </w:tcPr>
          <w:p w14:paraId="24ABBB47" w14:textId="12F65B2F" w:rsidR="00D73859" w:rsidRPr="00015109" w:rsidRDefault="00D73859" w:rsidP="00D7385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r w:rsidRPr="00015109">
              <w:rPr>
                <w:rFonts w:eastAsia="Calibri" w:cstheme="minorHAnsi"/>
                <w:sz w:val="24"/>
                <w:szCs w:val="24"/>
              </w:rPr>
              <w:t>.</w:t>
            </w:r>
          </w:p>
          <w:p w14:paraId="0C3B9FCC" w14:textId="77777777" w:rsidR="00D73859" w:rsidRPr="00015109" w:rsidRDefault="00D73859" w:rsidP="00D7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4CA65859" w14:textId="77777777" w:rsidR="00D73859" w:rsidRPr="00C32AA6" w:rsidRDefault="00D73859" w:rsidP="00D73859">
            <w:pPr>
              <w:spacing w:line="216" w:lineRule="auto"/>
              <w:ind w:right="101"/>
              <w:rPr>
                <w:rFonts w:eastAsia="Calibri" w:cstheme="minorHAnsi"/>
                <w:sz w:val="24"/>
                <w:szCs w:val="24"/>
              </w:rPr>
            </w:pPr>
          </w:p>
        </w:tc>
      </w:tr>
      <w:tr w:rsidR="0012287C" w:rsidRPr="00C32AA6" w14:paraId="2A32E7C9" w14:textId="77777777" w:rsidTr="0029189C">
        <w:tc>
          <w:tcPr>
            <w:tcW w:w="988" w:type="dxa"/>
          </w:tcPr>
          <w:p w14:paraId="3FD7DCF2" w14:textId="03504B40" w:rsidR="0012287C" w:rsidRPr="00E55695"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8.2 </w:t>
            </w:r>
          </w:p>
        </w:tc>
        <w:tc>
          <w:tcPr>
            <w:tcW w:w="2551" w:type="dxa"/>
            <w:tcBorders>
              <w:top w:val="single" w:sz="4" w:space="0" w:color="000000"/>
              <w:left w:val="single" w:sz="4" w:space="0" w:color="000000"/>
              <w:bottom w:val="single" w:sz="4" w:space="0" w:color="000000"/>
              <w:right w:val="single" w:sz="4" w:space="0" w:color="000000"/>
            </w:tcBorders>
          </w:tcPr>
          <w:p w14:paraId="2D90F020"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Alkoholinė blokuotė (</w:t>
            </w:r>
            <w:proofErr w:type="spellStart"/>
            <w:r w:rsidRPr="0012287C">
              <w:rPr>
                <w:rFonts w:eastAsia="Times New Roman" w:cstheme="minorHAnsi"/>
                <w:color w:val="000000"/>
                <w:sz w:val="24"/>
                <w:szCs w:val="24"/>
                <w:lang w:eastAsia="en-US"/>
              </w:rPr>
              <w:t>alkoblokas</w:t>
            </w:r>
            <w:proofErr w:type="spellEnd"/>
            <w:r w:rsidRPr="0012287C">
              <w:rPr>
                <w:rFonts w:eastAsia="Times New Roman" w:cstheme="minorHAnsi"/>
                <w:color w:val="000000"/>
                <w:sz w:val="24"/>
                <w:szCs w:val="24"/>
                <w:lang w:eastAsia="en-US"/>
              </w:rPr>
              <w:t>),</w:t>
            </w:r>
          </w:p>
          <w:p w14:paraId="2C58C86E"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stacionari. Įmontuota </w:t>
            </w:r>
            <w:proofErr w:type="spellStart"/>
            <w:r w:rsidRPr="0012287C">
              <w:rPr>
                <w:rFonts w:eastAsia="Times New Roman" w:cstheme="minorHAnsi"/>
                <w:color w:val="000000"/>
                <w:sz w:val="24"/>
                <w:szCs w:val="24"/>
                <w:lang w:eastAsia="en-US"/>
              </w:rPr>
              <w:t>gamykliškai</w:t>
            </w:r>
            <w:proofErr w:type="spellEnd"/>
            <w:r w:rsidRPr="0012287C">
              <w:rPr>
                <w:rFonts w:eastAsia="Times New Roman" w:cstheme="minorHAnsi"/>
                <w:color w:val="000000"/>
                <w:sz w:val="24"/>
                <w:szCs w:val="24"/>
                <w:lang w:eastAsia="en-US"/>
              </w:rPr>
              <w:t xml:space="preserve"> arba  atitinkanti standarto sertifikatą.  Tai automobilio variklio užvedimą</w:t>
            </w:r>
          </w:p>
          <w:p w14:paraId="650DDE67"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blokuojanti sistema, leidžianti užvesti automobilio</w:t>
            </w:r>
          </w:p>
          <w:p w14:paraId="601A0955"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variklį tik blaiviam vairuotojui. </w:t>
            </w:r>
            <w:proofErr w:type="spellStart"/>
            <w:r w:rsidRPr="0012287C">
              <w:rPr>
                <w:rFonts w:eastAsia="Times New Roman" w:cstheme="minorHAnsi"/>
                <w:color w:val="000000"/>
                <w:sz w:val="24"/>
                <w:szCs w:val="24"/>
                <w:lang w:eastAsia="en-US"/>
              </w:rPr>
              <w:t>Alkoblokas</w:t>
            </w:r>
            <w:proofErr w:type="spellEnd"/>
            <w:r w:rsidRPr="0012287C">
              <w:rPr>
                <w:rFonts w:eastAsia="Times New Roman" w:cstheme="minorHAnsi"/>
                <w:color w:val="000000"/>
                <w:sz w:val="24"/>
                <w:szCs w:val="24"/>
                <w:lang w:eastAsia="en-US"/>
              </w:rPr>
              <w:t xml:space="preserve"> turi</w:t>
            </w:r>
          </w:p>
          <w:p w14:paraId="61E4DBA4"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atitikti LST EN 50436-2:2014 (arba lygiaverčio)</w:t>
            </w:r>
          </w:p>
          <w:p w14:paraId="23CB13A6"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standarto reikalavimus. Į automobilius diegiami</w:t>
            </w:r>
          </w:p>
          <w:p w14:paraId="40BD7E74"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priedai privalo atitikti Europos Sąjungos</w:t>
            </w:r>
          </w:p>
          <w:p w14:paraId="40A8F5FE"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elektromagnetinio suderinamumo automobiliams</w:t>
            </w:r>
          </w:p>
          <w:p w14:paraId="2CF1E08D"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ir jų komponentams galiojančius reikalavimus</w:t>
            </w:r>
          </w:p>
          <w:p w14:paraId="56403B71"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lastRenderedPageBreak/>
              <w:t>(Jungtinių tautų Europos ekonomijos komisijos</w:t>
            </w:r>
          </w:p>
          <w:p w14:paraId="79353D0F"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 xml:space="preserve">taisyklės Nr. 10 (lietuviškas vertimas </w:t>
            </w:r>
            <w:proofErr w:type="spellStart"/>
            <w:r w:rsidRPr="0012287C">
              <w:rPr>
                <w:rFonts w:eastAsia="Times New Roman" w:cstheme="minorHAnsi"/>
                <w:color w:val="000000"/>
                <w:sz w:val="24"/>
                <w:szCs w:val="24"/>
                <w:lang w:eastAsia="en-US"/>
              </w:rPr>
              <w:t>eur</w:t>
            </w:r>
            <w:proofErr w:type="spellEnd"/>
            <w:r w:rsidRPr="0012287C">
              <w:rPr>
                <w:rFonts w:eastAsia="Times New Roman" w:cstheme="minorHAnsi"/>
                <w:color w:val="000000"/>
                <w:sz w:val="24"/>
                <w:szCs w:val="24"/>
                <w:lang w:eastAsia="en-US"/>
              </w:rPr>
              <w:t>-</w:t>
            </w:r>
          </w:p>
          <w:p w14:paraId="0A744E95" w14:textId="77777777" w:rsidR="0012287C" w:rsidRPr="0012287C" w:rsidRDefault="0012287C" w:rsidP="0012287C">
            <w:pPr>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lex.europa.eu svetainėje:</w:t>
            </w:r>
          </w:p>
          <w:p w14:paraId="2AF74D6C" w14:textId="77777777" w:rsidR="0012287C" w:rsidRPr="0012287C" w:rsidRDefault="0012287C" w:rsidP="0012287C">
            <w:pPr>
              <w:tabs>
                <w:tab w:val="right" w:pos="4055"/>
              </w:tabs>
              <w:suppressAutoHyphens/>
              <w:spacing w:after="0" w:line="240" w:lineRule="auto"/>
              <w:jc w:val="both"/>
              <w:rPr>
                <w:rFonts w:eastAsia="Times New Roman" w:cstheme="minorHAnsi"/>
                <w:sz w:val="24"/>
                <w:szCs w:val="24"/>
                <w:lang w:eastAsia="en-US"/>
              </w:rPr>
            </w:pPr>
            <w:r w:rsidRPr="0012287C">
              <w:rPr>
                <w:rFonts w:eastAsia="Times New Roman" w:cstheme="minorHAnsi"/>
                <w:color w:val="000000"/>
                <w:sz w:val="24"/>
                <w:szCs w:val="24"/>
                <w:lang w:eastAsia="en-US"/>
              </w:rPr>
              <w:t>http://eur-lex.europa.eu/legal-</w:t>
            </w:r>
            <w:r w:rsidRPr="0012287C">
              <w:rPr>
                <w:rFonts w:eastAsia="Times New Roman" w:cstheme="minorHAnsi"/>
                <w:color w:val="000000"/>
                <w:sz w:val="24"/>
                <w:szCs w:val="24"/>
                <w:lang w:eastAsia="en-US"/>
              </w:rPr>
              <w:tab/>
            </w:r>
          </w:p>
          <w:p w14:paraId="574401BC" w14:textId="6C61F0EA" w:rsidR="0012287C" w:rsidRPr="0012287C"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roofErr w:type="spellStart"/>
            <w:r w:rsidRPr="0012287C">
              <w:rPr>
                <w:rFonts w:eastAsia="Times New Roman" w:cstheme="minorHAnsi"/>
                <w:color w:val="000000"/>
                <w:sz w:val="24"/>
                <w:szCs w:val="24"/>
                <w:lang w:eastAsia="en-US"/>
              </w:rPr>
              <w:t>content</w:t>
            </w:r>
            <w:proofErr w:type="spellEnd"/>
            <w:r w:rsidRPr="0012287C">
              <w:rPr>
                <w:rFonts w:eastAsia="Times New Roman" w:cstheme="minorHAnsi"/>
                <w:color w:val="000000"/>
                <w:sz w:val="24"/>
                <w:szCs w:val="24"/>
                <w:lang w:eastAsia="en-US"/>
              </w:rPr>
              <w:t>/LT/TXT/?uri=CELEX:42012X0920(01) ar lygiaverčių direktyvų reikalavimus).</w:t>
            </w:r>
          </w:p>
        </w:tc>
        <w:tc>
          <w:tcPr>
            <w:tcW w:w="3827" w:type="dxa"/>
            <w:tcBorders>
              <w:top w:val="single" w:sz="4" w:space="0" w:color="000000"/>
              <w:left w:val="single" w:sz="4" w:space="0" w:color="000000"/>
              <w:bottom w:val="single" w:sz="4" w:space="0" w:color="000000"/>
              <w:right w:val="single" w:sz="4" w:space="0" w:color="000000"/>
            </w:tcBorders>
          </w:tcPr>
          <w:p w14:paraId="6703709F" w14:textId="434799D3" w:rsidR="0012287C" w:rsidRPr="00784417" w:rsidRDefault="0012287C" w:rsidP="0012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rFonts w:cstheme="minorHAnsi"/>
                <w:sz w:val="24"/>
                <w:szCs w:val="24"/>
              </w:rPr>
              <w:lastRenderedPageBreak/>
              <w:t>Turi būti</w:t>
            </w:r>
          </w:p>
        </w:tc>
        <w:tc>
          <w:tcPr>
            <w:tcW w:w="3119" w:type="dxa"/>
          </w:tcPr>
          <w:p w14:paraId="0A04701D" w14:textId="23ED7497" w:rsidR="0012287C" w:rsidRPr="00784417" w:rsidRDefault="0012287C" w:rsidP="0012287C">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74DAEAC" w14:textId="77777777" w:rsidR="0012287C" w:rsidRPr="00C32AA6" w:rsidRDefault="0012287C" w:rsidP="0012287C">
            <w:pPr>
              <w:spacing w:line="216" w:lineRule="auto"/>
              <w:ind w:right="101"/>
              <w:rPr>
                <w:rFonts w:eastAsia="Calibri" w:cstheme="minorHAnsi"/>
                <w:sz w:val="24"/>
                <w:szCs w:val="24"/>
              </w:rPr>
            </w:pPr>
          </w:p>
        </w:tc>
      </w:tr>
      <w:tr w:rsidR="007363B1" w:rsidRPr="00C32AA6" w14:paraId="712BEF93" w14:textId="77777777" w:rsidTr="00BD6B39">
        <w:tc>
          <w:tcPr>
            <w:tcW w:w="988" w:type="dxa"/>
          </w:tcPr>
          <w:p w14:paraId="395760D2" w14:textId="363EBA57" w:rsid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2A234A" w14:textId="3AAEE16D" w:rsidR="007363B1" w:rsidRP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363B1">
              <w:rPr>
                <w:sz w:val="24"/>
                <w:szCs w:val="24"/>
              </w:rPr>
              <w:t>Garso sistema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398C745" w14:textId="09E5F114" w:rsidR="007363B1" w:rsidRP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363B1">
              <w:rPr>
                <w:sz w:val="24"/>
                <w:szCs w:val="24"/>
              </w:rPr>
              <w:t>Radijo imtuvas, garso kolonėlės</w:t>
            </w:r>
          </w:p>
        </w:tc>
        <w:tc>
          <w:tcPr>
            <w:tcW w:w="3119" w:type="dxa"/>
          </w:tcPr>
          <w:p w14:paraId="07215F70" w14:textId="4FB2D4A7" w:rsidR="007363B1" w:rsidRPr="00510817" w:rsidRDefault="007363B1" w:rsidP="007363B1">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656F619" w14:textId="77777777" w:rsidR="007363B1" w:rsidRPr="00C32AA6" w:rsidRDefault="007363B1" w:rsidP="007363B1">
            <w:pPr>
              <w:spacing w:line="216" w:lineRule="auto"/>
              <w:ind w:right="101"/>
              <w:rPr>
                <w:rFonts w:eastAsia="Calibri" w:cstheme="minorHAnsi"/>
                <w:sz w:val="24"/>
                <w:szCs w:val="24"/>
              </w:rPr>
            </w:pPr>
          </w:p>
        </w:tc>
      </w:tr>
      <w:tr w:rsidR="007363B1" w:rsidRPr="00C32AA6" w14:paraId="15DA373D" w14:textId="77777777" w:rsidTr="0029189C">
        <w:tc>
          <w:tcPr>
            <w:tcW w:w="988" w:type="dxa"/>
          </w:tcPr>
          <w:p w14:paraId="049C0614" w14:textId="5EC40D3D" w:rsidR="007363B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8.4 </w:t>
            </w:r>
          </w:p>
        </w:tc>
        <w:tc>
          <w:tcPr>
            <w:tcW w:w="2551" w:type="dxa"/>
            <w:tcBorders>
              <w:top w:val="single" w:sz="4" w:space="0" w:color="000000"/>
              <w:left w:val="single" w:sz="4" w:space="0" w:color="000000"/>
              <w:bottom w:val="single" w:sz="4" w:space="0" w:color="000000"/>
              <w:right w:val="single" w:sz="4" w:space="0" w:color="000000"/>
            </w:tcBorders>
          </w:tcPr>
          <w:p w14:paraId="70A1D400" w14:textId="0739F825" w:rsidR="007363B1" w:rsidRPr="00F977A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Salono šildymas ir vėdinimas</w:t>
            </w:r>
          </w:p>
        </w:tc>
        <w:tc>
          <w:tcPr>
            <w:tcW w:w="3827" w:type="dxa"/>
            <w:tcBorders>
              <w:top w:val="single" w:sz="4" w:space="0" w:color="000000"/>
              <w:left w:val="single" w:sz="4" w:space="0" w:color="000000"/>
              <w:bottom w:val="single" w:sz="4" w:space="0" w:color="000000"/>
              <w:right w:val="single" w:sz="4" w:space="0" w:color="000000"/>
            </w:tcBorders>
          </w:tcPr>
          <w:p w14:paraId="0B4F00AF" w14:textId="2A30C464" w:rsidR="007363B1" w:rsidRPr="00F977A1"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 xml:space="preserve">Oro kondicionierius </w:t>
            </w:r>
          </w:p>
        </w:tc>
        <w:tc>
          <w:tcPr>
            <w:tcW w:w="3119" w:type="dxa"/>
          </w:tcPr>
          <w:p w14:paraId="70D9F6A3" w14:textId="035857EB" w:rsidR="007363B1" w:rsidRPr="00784417" w:rsidRDefault="007363B1" w:rsidP="007363B1">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74D7CCD7" w14:textId="77777777" w:rsidR="007363B1" w:rsidRPr="00C32AA6" w:rsidRDefault="007363B1" w:rsidP="007363B1">
            <w:pPr>
              <w:spacing w:line="216" w:lineRule="auto"/>
              <w:ind w:right="101"/>
              <w:rPr>
                <w:rFonts w:eastAsia="Calibri" w:cstheme="minorHAnsi"/>
                <w:sz w:val="24"/>
                <w:szCs w:val="24"/>
              </w:rPr>
            </w:pPr>
          </w:p>
        </w:tc>
      </w:tr>
      <w:tr w:rsidR="007363B1" w:rsidRPr="00C32AA6" w14:paraId="30765F60" w14:textId="77777777" w:rsidTr="0029189C">
        <w:tc>
          <w:tcPr>
            <w:tcW w:w="988" w:type="dxa"/>
          </w:tcPr>
          <w:p w14:paraId="15CFC043" w14:textId="3F2CB68D" w:rsidR="007363B1" w:rsidRDefault="005C74C5"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r w:rsidR="007363B1">
              <w:rPr>
                <w:rFonts w:cstheme="minorHAnsi"/>
                <w:color w:val="000000"/>
                <w:sz w:val="24"/>
                <w:szCs w:val="24"/>
              </w:rPr>
              <w:t>.</w:t>
            </w:r>
            <w:r>
              <w:rPr>
                <w:rFonts w:cstheme="minorHAnsi"/>
                <w:color w:val="000000"/>
                <w:sz w:val="24"/>
                <w:szCs w:val="24"/>
              </w:rPr>
              <w:t>5</w:t>
            </w:r>
            <w:r w:rsidR="007363B1">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E0F9185" w14:textId="679E8E48" w:rsidR="007363B1" w:rsidRPr="008A26DF"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Vairuotojo ir keleivio saugos oro pagalvės</w:t>
            </w:r>
          </w:p>
        </w:tc>
        <w:tc>
          <w:tcPr>
            <w:tcW w:w="3827" w:type="dxa"/>
            <w:tcBorders>
              <w:top w:val="single" w:sz="4" w:space="0" w:color="000000"/>
              <w:left w:val="single" w:sz="4" w:space="0" w:color="000000"/>
              <w:bottom w:val="single" w:sz="4" w:space="0" w:color="000000"/>
              <w:right w:val="single" w:sz="4" w:space="0" w:color="000000"/>
            </w:tcBorders>
          </w:tcPr>
          <w:p w14:paraId="164E8A96" w14:textId="67BCE4AF" w:rsidR="007363B1" w:rsidRPr="008A26DF" w:rsidRDefault="007363B1" w:rsidP="007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Turi būti</w:t>
            </w:r>
          </w:p>
        </w:tc>
        <w:tc>
          <w:tcPr>
            <w:tcW w:w="3119" w:type="dxa"/>
          </w:tcPr>
          <w:p w14:paraId="5E276C37" w14:textId="1AAEC8AC" w:rsidR="007363B1" w:rsidRPr="00510817" w:rsidRDefault="007363B1" w:rsidP="007363B1">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96F5E03" w14:textId="77777777" w:rsidR="007363B1" w:rsidRPr="00C32AA6" w:rsidRDefault="007363B1" w:rsidP="007363B1">
            <w:pPr>
              <w:spacing w:line="216" w:lineRule="auto"/>
              <w:ind w:right="101"/>
              <w:rPr>
                <w:rFonts w:eastAsia="Calibri" w:cstheme="minorHAnsi"/>
                <w:sz w:val="24"/>
                <w:szCs w:val="24"/>
              </w:rPr>
            </w:pPr>
          </w:p>
        </w:tc>
      </w:tr>
      <w:tr w:rsidR="00CF44C0" w:rsidRPr="00C32AA6" w14:paraId="00AAF267" w14:textId="77777777" w:rsidTr="00881A3D">
        <w:tc>
          <w:tcPr>
            <w:tcW w:w="988" w:type="dxa"/>
          </w:tcPr>
          <w:p w14:paraId="1814D4CE" w14:textId="7933ED44" w:rsid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34ADC3" w14:textId="44E80334" w:rsidR="00CF44C0" w:rsidRP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F44C0">
              <w:rPr>
                <w:sz w:val="24"/>
                <w:szCs w:val="24"/>
              </w:rPr>
              <w:t>Laisvų rankų įranga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9FB0441" w14:textId="13CFBF7B" w:rsidR="00CF44C0" w:rsidRPr="00CF44C0"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F44C0">
              <w:rPr>
                <w:sz w:val="24"/>
                <w:szCs w:val="24"/>
              </w:rPr>
              <w:t>Turi būti</w:t>
            </w:r>
          </w:p>
        </w:tc>
        <w:tc>
          <w:tcPr>
            <w:tcW w:w="3119" w:type="dxa"/>
          </w:tcPr>
          <w:p w14:paraId="5DDF198A" w14:textId="6D993B7B" w:rsidR="00CF44C0" w:rsidRPr="00633F51" w:rsidRDefault="00CF44C0" w:rsidP="00CF44C0">
            <w:pPr>
              <w:spacing w:line="216" w:lineRule="auto"/>
              <w:rPr>
                <w:rFonts w:asciiTheme="majorBidi" w:eastAsia="Calibr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52E39A80" w14:textId="77777777" w:rsidR="00CF44C0" w:rsidRPr="00C32AA6" w:rsidRDefault="00CF44C0" w:rsidP="00CF44C0">
            <w:pPr>
              <w:spacing w:line="216" w:lineRule="auto"/>
              <w:ind w:right="101"/>
              <w:rPr>
                <w:rFonts w:eastAsia="Calibri" w:cstheme="minorHAnsi"/>
                <w:sz w:val="24"/>
                <w:szCs w:val="24"/>
              </w:rPr>
            </w:pPr>
          </w:p>
        </w:tc>
      </w:tr>
      <w:tr w:rsidR="00CF44C0" w:rsidRPr="00C32AA6" w14:paraId="628DA47B" w14:textId="77777777" w:rsidTr="0029189C">
        <w:tc>
          <w:tcPr>
            <w:tcW w:w="988" w:type="dxa"/>
          </w:tcPr>
          <w:p w14:paraId="33E77E91" w14:textId="2DDC18F0" w:rsidR="00CF44C0" w:rsidRDefault="00F80DC2"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r w:rsidR="00CF44C0">
              <w:rPr>
                <w:rFonts w:cstheme="minorHAnsi"/>
                <w:color w:val="000000"/>
                <w:sz w:val="24"/>
                <w:szCs w:val="24"/>
              </w:rPr>
              <w:t>.</w:t>
            </w:r>
            <w:r>
              <w:rPr>
                <w:rFonts w:cstheme="minorHAnsi"/>
                <w:color w:val="000000"/>
                <w:sz w:val="24"/>
                <w:szCs w:val="24"/>
              </w:rPr>
              <w:t>7</w:t>
            </w:r>
            <w:r w:rsidR="00CF44C0">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2EF4157" w14:textId="58C7E678" w:rsidR="00CF44C0" w:rsidRPr="00975DC3"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AA7714" w14:textId="07E160F7" w:rsidR="00CF44C0" w:rsidRPr="00975DC3" w:rsidRDefault="00CF44C0" w:rsidP="00CF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 xml:space="preserve">Oda/ </w:t>
            </w:r>
            <w:proofErr w:type="spellStart"/>
            <w:r w:rsidRPr="00975DC3">
              <w:rPr>
                <w:sz w:val="24"/>
                <w:szCs w:val="24"/>
              </w:rPr>
              <w:t>eco</w:t>
            </w:r>
            <w:proofErr w:type="spellEnd"/>
            <w:r w:rsidRPr="00975DC3">
              <w:rPr>
                <w:sz w:val="24"/>
                <w:szCs w:val="24"/>
              </w:rPr>
              <w:t xml:space="preserve"> / dirbtine oda aptrauktas vairas</w:t>
            </w:r>
          </w:p>
        </w:tc>
        <w:tc>
          <w:tcPr>
            <w:tcW w:w="3119" w:type="dxa"/>
          </w:tcPr>
          <w:p w14:paraId="09A71741" w14:textId="365AB772" w:rsidR="00CF44C0" w:rsidRPr="00784417" w:rsidRDefault="00CF44C0" w:rsidP="00CF44C0">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6A33DC0C" w14:textId="77777777" w:rsidR="00CF44C0" w:rsidRPr="00C32AA6" w:rsidRDefault="00CF44C0" w:rsidP="00CF44C0">
            <w:pPr>
              <w:spacing w:line="216" w:lineRule="auto"/>
              <w:ind w:right="101"/>
              <w:rPr>
                <w:rFonts w:eastAsia="Calibri" w:cstheme="minorHAnsi"/>
                <w:sz w:val="24"/>
                <w:szCs w:val="24"/>
              </w:rPr>
            </w:pPr>
          </w:p>
        </w:tc>
      </w:tr>
      <w:tr w:rsidR="002F2C2D" w:rsidRPr="00C32AA6" w14:paraId="5F7FAF93" w14:textId="77777777" w:rsidTr="00CB49CC">
        <w:tc>
          <w:tcPr>
            <w:tcW w:w="988" w:type="dxa"/>
          </w:tcPr>
          <w:p w14:paraId="28E4533D" w14:textId="4CF4097A"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5A1556" w14:textId="6CEF3603" w:rsidR="002F2C2D" w:rsidRP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F2C2D">
              <w:rPr>
                <w:color w:val="000000"/>
                <w:sz w:val="24"/>
                <w:szCs w:val="24"/>
              </w:rPr>
              <w:t xml:space="preserve">Skaitmeninis </w:t>
            </w:r>
            <w:proofErr w:type="spellStart"/>
            <w:r w:rsidRPr="002F2C2D">
              <w:rPr>
                <w:color w:val="000000"/>
                <w:sz w:val="24"/>
                <w:szCs w:val="24"/>
              </w:rPr>
              <w:t>tachografas</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CF17DB3" w14:textId="0DFBA75E" w:rsidR="002F2C2D" w:rsidRP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F2C2D">
              <w:rPr>
                <w:sz w:val="24"/>
                <w:szCs w:val="24"/>
              </w:rPr>
              <w:t>Turi būti</w:t>
            </w:r>
          </w:p>
        </w:tc>
        <w:tc>
          <w:tcPr>
            <w:tcW w:w="3119" w:type="dxa"/>
          </w:tcPr>
          <w:p w14:paraId="677026B9" w14:textId="57B46520" w:rsidR="002F2C2D" w:rsidRPr="00510817" w:rsidRDefault="002F2C2D" w:rsidP="002F2C2D">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548A7A39" w14:textId="77777777" w:rsidR="002F2C2D" w:rsidRPr="00C32AA6" w:rsidRDefault="002F2C2D" w:rsidP="002F2C2D">
            <w:pPr>
              <w:spacing w:line="216" w:lineRule="auto"/>
              <w:ind w:right="101"/>
              <w:rPr>
                <w:rFonts w:eastAsia="Calibri" w:cstheme="minorHAnsi"/>
                <w:sz w:val="24"/>
                <w:szCs w:val="24"/>
              </w:rPr>
            </w:pPr>
          </w:p>
        </w:tc>
      </w:tr>
      <w:tr w:rsidR="002F2C2D" w:rsidRPr="00C32AA6" w14:paraId="33D09F09" w14:textId="77777777" w:rsidTr="00C274AF">
        <w:tc>
          <w:tcPr>
            <w:tcW w:w="10485" w:type="dxa"/>
            <w:gridSpan w:val="4"/>
          </w:tcPr>
          <w:p w14:paraId="08709315" w14:textId="50C9F8AB" w:rsidR="002F2C2D" w:rsidRPr="00134B40" w:rsidRDefault="002F2C2D" w:rsidP="002F2C2D">
            <w:pPr>
              <w:spacing w:line="216" w:lineRule="auto"/>
              <w:rPr>
                <w:rFonts w:eastAsia="Calibri" w:cstheme="minorHAnsi"/>
                <w:b/>
                <w:bCs/>
                <w:i/>
                <w:color w:val="4472C4"/>
                <w:sz w:val="28"/>
                <w:szCs w:val="28"/>
              </w:rPr>
            </w:pPr>
            <w:r>
              <w:rPr>
                <w:rFonts w:cstheme="minorHAnsi"/>
                <w:b/>
                <w:bCs/>
                <w:sz w:val="28"/>
                <w:szCs w:val="28"/>
              </w:rPr>
              <w:t xml:space="preserve">9. </w:t>
            </w:r>
            <w:r w:rsidRPr="00134B40">
              <w:rPr>
                <w:rFonts w:cstheme="minorHAnsi"/>
                <w:b/>
                <w:bCs/>
                <w:sz w:val="28"/>
                <w:szCs w:val="28"/>
              </w:rPr>
              <w:t>Kita</w:t>
            </w:r>
          </w:p>
        </w:tc>
        <w:tc>
          <w:tcPr>
            <w:tcW w:w="2977" w:type="dxa"/>
          </w:tcPr>
          <w:p w14:paraId="61C73F34" w14:textId="77777777" w:rsidR="002F2C2D" w:rsidRPr="00C32AA6" w:rsidRDefault="002F2C2D" w:rsidP="002F2C2D">
            <w:pPr>
              <w:spacing w:line="216" w:lineRule="auto"/>
              <w:ind w:right="101"/>
              <w:rPr>
                <w:rFonts w:eastAsia="Calibri" w:cstheme="minorHAnsi"/>
                <w:sz w:val="24"/>
                <w:szCs w:val="24"/>
              </w:rPr>
            </w:pPr>
          </w:p>
        </w:tc>
      </w:tr>
      <w:tr w:rsidR="002F2C2D" w:rsidRPr="00C32AA6" w14:paraId="07992CBF" w14:textId="77777777" w:rsidTr="008C06EC">
        <w:tc>
          <w:tcPr>
            <w:tcW w:w="988" w:type="dxa"/>
          </w:tcPr>
          <w:p w14:paraId="2D1B0629" w14:textId="437F3D00"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9.1 </w:t>
            </w:r>
          </w:p>
        </w:tc>
        <w:tc>
          <w:tcPr>
            <w:tcW w:w="2551" w:type="dxa"/>
            <w:tcBorders>
              <w:top w:val="single" w:sz="4" w:space="0" w:color="000000"/>
              <w:left w:val="single" w:sz="4" w:space="0" w:color="000000"/>
              <w:bottom w:val="single" w:sz="4" w:space="0" w:color="000000"/>
              <w:right w:val="single" w:sz="4" w:space="0" w:color="000000"/>
            </w:tcBorders>
          </w:tcPr>
          <w:p w14:paraId="00C81031" w14:textId="27E86D13" w:rsidR="002F2C2D" w:rsidRPr="000A54B5"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Komplektacija</w:t>
            </w:r>
          </w:p>
        </w:tc>
        <w:tc>
          <w:tcPr>
            <w:tcW w:w="3827" w:type="dxa"/>
            <w:tcBorders>
              <w:top w:val="single" w:sz="4" w:space="0" w:color="000000"/>
              <w:left w:val="single" w:sz="4" w:space="0" w:color="000000"/>
              <w:bottom w:val="single" w:sz="4" w:space="0" w:color="000000"/>
              <w:right w:val="single" w:sz="4" w:space="0" w:color="000000"/>
            </w:tcBorders>
          </w:tcPr>
          <w:p w14:paraId="1621CB3F" w14:textId="69F2495C" w:rsidR="002F2C2D" w:rsidRPr="0071489E" w:rsidRDefault="0071489E"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71489E">
              <w:rPr>
                <w:rFonts w:eastAsia="Times New Roman" w:cstheme="minorHAnsi"/>
                <w:sz w:val="24"/>
                <w:szCs w:val="24"/>
                <w:lang w:eastAsia="en-US"/>
              </w:rPr>
              <w:t xml:space="preserve">Automobilis turi būti visiškai sukomplektuotas su visais dokumentais bei priklausiniais, </w:t>
            </w:r>
            <w:r w:rsidRPr="0071489E">
              <w:rPr>
                <w:rFonts w:eastAsia="Times New Roman" w:cstheme="minorHAnsi"/>
                <w:sz w:val="24"/>
                <w:szCs w:val="24"/>
                <w:lang w:eastAsia="en-US"/>
              </w:rPr>
              <w:lastRenderedPageBreak/>
              <w:t>būtinais jo eksploatavimui: vaistinėlė, gesintuvas, avarinis ženklas, šviesą atspindinti liemenė, transportavimo kilpa.</w:t>
            </w:r>
          </w:p>
        </w:tc>
        <w:tc>
          <w:tcPr>
            <w:tcW w:w="3119" w:type="dxa"/>
          </w:tcPr>
          <w:p w14:paraId="297EE025" w14:textId="4E72AFF9" w:rsidR="002F2C2D" w:rsidRPr="000A54B5"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lastRenderedPageBreak/>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369A986" w14:textId="77777777" w:rsidR="002F2C2D" w:rsidRPr="00C32AA6" w:rsidRDefault="002F2C2D" w:rsidP="002F2C2D">
            <w:pPr>
              <w:spacing w:line="216" w:lineRule="auto"/>
              <w:ind w:right="101"/>
              <w:rPr>
                <w:rFonts w:eastAsia="Calibri" w:cstheme="minorHAnsi"/>
                <w:sz w:val="24"/>
                <w:szCs w:val="24"/>
              </w:rPr>
            </w:pPr>
          </w:p>
        </w:tc>
      </w:tr>
      <w:tr w:rsidR="002F2C2D" w:rsidRPr="00C32AA6" w14:paraId="79889F70" w14:textId="77777777" w:rsidTr="009616D2">
        <w:tc>
          <w:tcPr>
            <w:tcW w:w="988" w:type="dxa"/>
          </w:tcPr>
          <w:p w14:paraId="44C2CC6F" w14:textId="1D01F8E6" w:rsidR="002F2C2D" w:rsidRPr="00C32AA6" w:rsidRDefault="0071489E"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w:t>
            </w:r>
            <w:r w:rsidR="002F2C2D">
              <w:rPr>
                <w:rFonts w:cstheme="minorHAnsi"/>
                <w:color w:val="000000"/>
                <w:sz w:val="24"/>
                <w:szCs w:val="24"/>
              </w:rPr>
              <w:t>.</w:t>
            </w:r>
            <w:r w:rsidR="00281DFB">
              <w:rPr>
                <w:rFonts w:cstheme="minorHAnsi"/>
                <w:color w:val="000000"/>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00299ADD" w14:textId="03C08114" w:rsidR="002F2C2D" w:rsidRPr="00E1389A"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Registracija, techninė apžiūra, draudimas</w:t>
            </w:r>
          </w:p>
        </w:tc>
        <w:tc>
          <w:tcPr>
            <w:tcW w:w="3827" w:type="dxa"/>
            <w:tcBorders>
              <w:top w:val="single" w:sz="4" w:space="0" w:color="000000"/>
              <w:left w:val="single" w:sz="4" w:space="0" w:color="000000"/>
              <w:bottom w:val="single" w:sz="4" w:space="0" w:color="000000"/>
              <w:right w:val="single" w:sz="4" w:space="0" w:color="000000"/>
            </w:tcBorders>
          </w:tcPr>
          <w:p w14:paraId="4C23E3DE" w14:textId="77777777" w:rsidR="00281DFB" w:rsidRPr="00281DFB" w:rsidRDefault="00281DFB" w:rsidP="00281DFB">
            <w:pPr>
              <w:jc w:val="both"/>
              <w:rPr>
                <w:sz w:val="24"/>
                <w:szCs w:val="24"/>
              </w:rPr>
            </w:pPr>
            <w:r w:rsidRPr="00281DFB">
              <w:rPr>
                <w:sz w:val="24"/>
                <w:szCs w:val="24"/>
              </w:rPr>
              <w:t>Automobiliui Tiekėjo lėšomis turi būti  atlikta valstybinė registracija (Perkančiosios organizacijos vardu) bei techninė apžiūra Lietuvoje (Perkančioji organizacija pateiks visus dokumentus bei įgaliojimus, reikalingus automobilio registracijai).</w:t>
            </w:r>
          </w:p>
          <w:p w14:paraId="5726D046" w14:textId="17E992DE" w:rsidR="002F2C2D" w:rsidRPr="00C32AA6" w:rsidRDefault="00281DFB" w:rsidP="0028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281DFB">
              <w:rPr>
                <w:sz w:val="24"/>
                <w:szCs w:val="24"/>
              </w:rPr>
              <w:t>Automobilis Tiekėjo lėšomis turi būti  apdraustas privalomuoju civilinės atsakomybės draudimu 1 (vienam) mėnesiui nuo prekių pristatymo dienos.</w:t>
            </w:r>
          </w:p>
        </w:tc>
        <w:tc>
          <w:tcPr>
            <w:tcW w:w="3119" w:type="dxa"/>
          </w:tcPr>
          <w:p w14:paraId="0710EBEB" w14:textId="78F17A5F"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F375A1C" w14:textId="77777777" w:rsidR="002F2C2D" w:rsidRPr="00C32AA6" w:rsidRDefault="002F2C2D" w:rsidP="002F2C2D">
            <w:pPr>
              <w:spacing w:line="216" w:lineRule="auto"/>
              <w:ind w:right="101"/>
              <w:rPr>
                <w:rFonts w:eastAsia="Calibri" w:cstheme="minorHAnsi"/>
                <w:sz w:val="24"/>
                <w:szCs w:val="24"/>
              </w:rPr>
            </w:pPr>
          </w:p>
        </w:tc>
      </w:tr>
      <w:tr w:rsidR="002F2C2D" w:rsidRPr="00C32AA6" w14:paraId="43A33FC8" w14:textId="0C667EF4" w:rsidTr="00843E1F">
        <w:tc>
          <w:tcPr>
            <w:tcW w:w="988" w:type="dxa"/>
          </w:tcPr>
          <w:p w14:paraId="4DAE0CF3" w14:textId="3DB7E145" w:rsidR="002F2C2D" w:rsidRPr="00C32AA6" w:rsidRDefault="00281DFB"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9.3</w:t>
            </w:r>
            <w:r w:rsidR="002F2C2D">
              <w:rPr>
                <w:rFonts w:cstheme="minorHAnsi"/>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933B3D1" w14:textId="0B74430E" w:rsidR="002F2C2D" w:rsidRPr="00D04464"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w:t>
            </w:r>
          </w:p>
        </w:tc>
        <w:tc>
          <w:tcPr>
            <w:tcW w:w="3827" w:type="dxa"/>
            <w:tcBorders>
              <w:top w:val="single" w:sz="4" w:space="0" w:color="000000"/>
              <w:left w:val="single" w:sz="4" w:space="0" w:color="000000"/>
              <w:bottom w:val="single" w:sz="4" w:space="0" w:color="000000"/>
              <w:right w:val="single" w:sz="4" w:space="0" w:color="000000"/>
            </w:tcBorders>
          </w:tcPr>
          <w:p w14:paraId="3F86128C" w14:textId="385B7DC4" w:rsidR="002F2C2D" w:rsidRPr="00430681" w:rsidRDefault="00430681"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430681">
              <w:rPr>
                <w:rFonts w:eastAsia="Times New Roman" w:cstheme="minorHAnsi"/>
                <w:sz w:val="24"/>
                <w:szCs w:val="24"/>
                <w:lang w:eastAsia="en-US"/>
              </w:rPr>
              <w:t>Automobilio garantija – 3000 (trys tūkstančiai) kilometrų nuo perdavimo – priėmimo akto pasirašymo datos.</w:t>
            </w:r>
          </w:p>
        </w:tc>
        <w:tc>
          <w:tcPr>
            <w:tcW w:w="3119" w:type="dxa"/>
          </w:tcPr>
          <w:p w14:paraId="1582527D" w14:textId="3CE13576" w:rsidR="002F2C2D" w:rsidRPr="00C32AA6" w:rsidRDefault="002F2C2D" w:rsidP="002F2C2D">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5321192D" w14:textId="77777777" w:rsidR="002F2C2D" w:rsidRPr="00C32AA6" w:rsidRDefault="002F2C2D" w:rsidP="002F2C2D">
            <w:pPr>
              <w:spacing w:line="216" w:lineRule="auto"/>
              <w:ind w:right="101"/>
              <w:rPr>
                <w:rFonts w:eastAsia="Calibri" w:cstheme="minorHAnsi"/>
                <w:i/>
                <w:color w:val="4472C4"/>
                <w:sz w:val="24"/>
                <w:szCs w:val="24"/>
              </w:rPr>
            </w:pPr>
          </w:p>
        </w:tc>
      </w:tr>
      <w:tr w:rsidR="002F2C2D" w:rsidRPr="00C32AA6" w14:paraId="2651985C" w14:textId="77777777" w:rsidTr="00792970">
        <w:trPr>
          <w:trHeight w:val="419"/>
        </w:trPr>
        <w:tc>
          <w:tcPr>
            <w:tcW w:w="10485" w:type="dxa"/>
            <w:gridSpan w:val="4"/>
            <w:shd w:val="clear" w:color="auto" w:fill="auto"/>
          </w:tcPr>
          <w:p w14:paraId="361DCAD5"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2F2C2D" w:rsidRPr="00830429"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2F2C2D" w:rsidRPr="00C32AA6" w14:paraId="2F122BE7" w14:textId="77777777" w:rsidTr="00EA1B3D">
        <w:trPr>
          <w:trHeight w:val="419"/>
        </w:trPr>
        <w:tc>
          <w:tcPr>
            <w:tcW w:w="988" w:type="dxa"/>
            <w:shd w:val="clear" w:color="auto" w:fill="auto"/>
          </w:tcPr>
          <w:p w14:paraId="615F6DD2"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2F2C2D"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6B18C20A" w:rsidR="002F2C2D" w:rsidRPr="007C7AE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Pr>
                <w:rFonts w:eastAsia="Calibri" w:cstheme="minorHAnsi"/>
                <w:color w:val="000000"/>
                <w:sz w:val="24"/>
                <w:szCs w:val="24"/>
              </w:rPr>
              <w:t>Transporto priemonei</w:t>
            </w:r>
          </w:p>
        </w:tc>
        <w:tc>
          <w:tcPr>
            <w:tcW w:w="3827" w:type="dxa"/>
            <w:shd w:val="clear" w:color="auto" w:fill="auto"/>
          </w:tcPr>
          <w:p w14:paraId="4DDBE7B0" w14:textId="7C2F7F33" w:rsidR="002F2C2D" w:rsidRPr="00C35708" w:rsidRDefault="002F2C2D" w:rsidP="002F2C2D">
            <w:pPr>
              <w:jc w:val="both"/>
              <w:textAlignment w:val="baseline"/>
              <w:rPr>
                <w:rFonts w:eastAsia="Calibri" w:cstheme="minorHAnsi"/>
                <w:sz w:val="24"/>
                <w:szCs w:val="24"/>
              </w:rPr>
            </w:pPr>
            <w:r w:rsidRPr="00C40F6C">
              <w:rPr>
                <w:rFonts w:eastAsia="Calibri" w:cstheme="minorHAnsi"/>
                <w:color w:val="000000"/>
                <w:sz w:val="24"/>
                <w:szCs w:val="24"/>
                <w:bdr w:val="none" w:sz="0" w:space="0" w:color="auto" w:frame="1"/>
                <w:shd w:val="clear" w:color="auto" w:fill="FFFFFF"/>
              </w:rPr>
              <w:t xml:space="preserve">Transporto priemonė </w:t>
            </w:r>
            <w:r w:rsidRPr="00C40F6C">
              <w:rPr>
                <w:rFonts w:eastAsia="Calibri" w:cstheme="minorHAnsi"/>
                <w:sz w:val="24"/>
                <w:szCs w:val="24"/>
              </w:rPr>
              <w:t xml:space="preserve">turi atitikti </w:t>
            </w:r>
            <w:r>
              <w:rPr>
                <w:rFonts w:eastAsia="Calibri" w:cstheme="minorHAnsi"/>
                <w:sz w:val="24"/>
                <w:szCs w:val="24"/>
              </w:rPr>
              <w:t>ne mažesnį kaip EURO 6 teršalų išmetimo standartą</w:t>
            </w:r>
          </w:p>
        </w:tc>
        <w:tc>
          <w:tcPr>
            <w:tcW w:w="3119" w:type="dxa"/>
          </w:tcPr>
          <w:p w14:paraId="5EFE1194" w14:textId="77777777" w:rsidR="002F2C2D" w:rsidRPr="00C40F6C" w:rsidRDefault="002F2C2D" w:rsidP="002F2C2D">
            <w:pPr>
              <w:widowControl w:val="0"/>
              <w:autoSpaceDE w:val="0"/>
              <w:adjustRightInd w:val="0"/>
              <w:rPr>
                <w:rFonts w:ascii="Times New Roman" w:eastAsia="Calibri" w:hAnsi="Times New Roman" w:cs="Times New Roman"/>
                <w:sz w:val="24"/>
                <w:szCs w:val="24"/>
              </w:rPr>
            </w:pPr>
            <w:r w:rsidRPr="00C40F6C">
              <w:rPr>
                <w:rFonts w:ascii="Times New Roman" w:eastAsia="Calibri" w:hAnsi="Times New Roman" w:cs="Times New Roman"/>
                <w:sz w:val="24"/>
                <w:szCs w:val="24"/>
              </w:rPr>
              <w:t xml:space="preserve">Atitinka </w:t>
            </w:r>
            <w:r w:rsidRPr="00C40F6C">
              <w:rPr>
                <w:rFonts w:ascii="Times New Roman" w:eastAsia="Calibri" w:hAnsi="Times New Roman" w:cs="Times New Roman"/>
                <w:i/>
                <w:color w:val="4472C4"/>
                <w:sz w:val="24"/>
                <w:szCs w:val="24"/>
              </w:rPr>
              <w:t>(taip/ne):</w:t>
            </w:r>
            <w:r w:rsidRPr="00C40F6C">
              <w:rPr>
                <w:rFonts w:ascii="Times New Roman" w:eastAsia="Calibri" w:hAnsi="Times New Roman" w:cs="Times New Roman"/>
                <w:sz w:val="24"/>
                <w:szCs w:val="24"/>
              </w:rPr>
              <w:t xml:space="preserve"> ............</w:t>
            </w:r>
          </w:p>
          <w:p w14:paraId="085424EE" w14:textId="53F555A6" w:rsidR="002F2C2D" w:rsidRPr="00AC6D02"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p>
        </w:tc>
        <w:tc>
          <w:tcPr>
            <w:tcW w:w="2977" w:type="dxa"/>
          </w:tcPr>
          <w:p w14:paraId="1F1977B5" w14:textId="77777777" w:rsidR="002F2C2D" w:rsidRPr="00C32AA6" w:rsidRDefault="002F2C2D" w:rsidP="002F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46843AA3"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teikiami:</w:t>
      </w:r>
    </w:p>
    <w:p w14:paraId="3D003A8A" w14:textId="2DBF68EA"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w:t>
      </w:r>
      <w:r w:rsidR="00D93D79">
        <w:rPr>
          <w:rFonts w:cstheme="minorHAnsi"/>
          <w:sz w:val="24"/>
          <w:szCs w:val="24"/>
        </w:rPr>
        <w:t xml:space="preserve"> </w:t>
      </w:r>
      <w:r w:rsidRPr="00D03AC7">
        <w:rPr>
          <w:rFonts w:cstheme="minorHAnsi"/>
          <w:sz w:val="24"/>
          <w:szCs w:val="24"/>
        </w:rPr>
        <w:t>arba kiti lygiaverčiai įrodymai.</w:t>
      </w:r>
    </w:p>
    <w:p w14:paraId="6FA541BD" w14:textId="64D735C9" w:rsidR="00994010" w:rsidRPr="00D03AC7" w:rsidRDefault="00994010" w:rsidP="00D03AC7">
      <w:pPr>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lastRenderedPageBreak/>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shd w:val="clear" w:color="auto" w:fill="auto"/>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shd w:val="clear" w:color="auto" w:fill="auto"/>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A704" w14:textId="77777777" w:rsidR="00B03316" w:rsidRDefault="00B03316" w:rsidP="00B17BB8">
      <w:pPr>
        <w:spacing w:after="0" w:line="240" w:lineRule="auto"/>
      </w:pPr>
      <w:r>
        <w:separator/>
      </w:r>
    </w:p>
  </w:endnote>
  <w:endnote w:type="continuationSeparator" w:id="0">
    <w:p w14:paraId="4FFB9590" w14:textId="77777777" w:rsidR="00B03316" w:rsidRDefault="00B03316"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B30D" w14:textId="77777777" w:rsidR="00B03316" w:rsidRDefault="00B03316" w:rsidP="00B17BB8">
      <w:pPr>
        <w:spacing w:after="0" w:line="240" w:lineRule="auto"/>
      </w:pPr>
      <w:r>
        <w:separator/>
      </w:r>
    </w:p>
  </w:footnote>
  <w:footnote w:type="continuationSeparator" w:id="0">
    <w:p w14:paraId="29ED6E4C" w14:textId="77777777" w:rsidR="00B03316" w:rsidRDefault="00B03316" w:rsidP="00B1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1C5A1C0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lvlOverride w:ilvl="3">
      <w:lvl w:ilvl="3">
        <w:start w:val="1"/>
        <w:numFmt w:val="decimal"/>
        <w:lvlText w:val="%4."/>
        <w:lvlJc w:val="left"/>
        <w:pPr>
          <w:ind w:left="360" w:hanging="360"/>
        </w:pPr>
        <w:rPr>
          <w:color w:val="auto"/>
        </w:rPr>
      </w:lvl>
    </w:lvlOverride>
  </w:num>
  <w:num w:numId="2" w16cid:durableId="1662931250">
    <w:abstractNumId w:val="0"/>
  </w:num>
  <w:num w:numId="3" w16cid:durableId="143906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12AE"/>
    <w:rsid w:val="00045EAB"/>
    <w:rsid w:val="00071E01"/>
    <w:rsid w:val="00080502"/>
    <w:rsid w:val="000A54B5"/>
    <w:rsid w:val="000C0DE3"/>
    <w:rsid w:val="000D0D36"/>
    <w:rsid w:val="000E3CF6"/>
    <w:rsid w:val="000E68C6"/>
    <w:rsid w:val="00102CC9"/>
    <w:rsid w:val="0011447E"/>
    <w:rsid w:val="0012287C"/>
    <w:rsid w:val="00126CE4"/>
    <w:rsid w:val="00134B40"/>
    <w:rsid w:val="0014269E"/>
    <w:rsid w:val="00146FE6"/>
    <w:rsid w:val="001660EE"/>
    <w:rsid w:val="00182A5E"/>
    <w:rsid w:val="0019172B"/>
    <w:rsid w:val="001A72AF"/>
    <w:rsid w:val="001D1A56"/>
    <w:rsid w:val="001E0574"/>
    <w:rsid w:val="0021132E"/>
    <w:rsid w:val="00224914"/>
    <w:rsid w:val="00241082"/>
    <w:rsid w:val="00281DFB"/>
    <w:rsid w:val="002B0331"/>
    <w:rsid w:val="002B0CBF"/>
    <w:rsid w:val="002F0D87"/>
    <w:rsid w:val="002F2C2D"/>
    <w:rsid w:val="00307106"/>
    <w:rsid w:val="00312787"/>
    <w:rsid w:val="003130F7"/>
    <w:rsid w:val="003142B8"/>
    <w:rsid w:val="003323ED"/>
    <w:rsid w:val="00333704"/>
    <w:rsid w:val="003557C1"/>
    <w:rsid w:val="00383D5D"/>
    <w:rsid w:val="00396E9E"/>
    <w:rsid w:val="003A355D"/>
    <w:rsid w:val="003C5DC9"/>
    <w:rsid w:val="003C6B88"/>
    <w:rsid w:val="003D568D"/>
    <w:rsid w:val="003E0A23"/>
    <w:rsid w:val="003F1DAF"/>
    <w:rsid w:val="003F2120"/>
    <w:rsid w:val="003F2F12"/>
    <w:rsid w:val="00410694"/>
    <w:rsid w:val="00410B34"/>
    <w:rsid w:val="00414C37"/>
    <w:rsid w:val="00426D55"/>
    <w:rsid w:val="00430681"/>
    <w:rsid w:val="00431DAD"/>
    <w:rsid w:val="004452F4"/>
    <w:rsid w:val="00450802"/>
    <w:rsid w:val="004609B3"/>
    <w:rsid w:val="00461C7F"/>
    <w:rsid w:val="0048168C"/>
    <w:rsid w:val="00485BE3"/>
    <w:rsid w:val="004867A4"/>
    <w:rsid w:val="0049762A"/>
    <w:rsid w:val="00497F57"/>
    <w:rsid w:val="004A37C9"/>
    <w:rsid w:val="004A7900"/>
    <w:rsid w:val="004B7941"/>
    <w:rsid w:val="004E04D0"/>
    <w:rsid w:val="004E279D"/>
    <w:rsid w:val="004F03A8"/>
    <w:rsid w:val="004F169F"/>
    <w:rsid w:val="004F5CE0"/>
    <w:rsid w:val="00503209"/>
    <w:rsid w:val="00504EA3"/>
    <w:rsid w:val="00510817"/>
    <w:rsid w:val="00513E6C"/>
    <w:rsid w:val="0051741E"/>
    <w:rsid w:val="0052435F"/>
    <w:rsid w:val="00542F94"/>
    <w:rsid w:val="00562E75"/>
    <w:rsid w:val="00563472"/>
    <w:rsid w:val="00574CF1"/>
    <w:rsid w:val="005A69A7"/>
    <w:rsid w:val="005B5793"/>
    <w:rsid w:val="005C74C5"/>
    <w:rsid w:val="005D334C"/>
    <w:rsid w:val="005F5AD9"/>
    <w:rsid w:val="00601786"/>
    <w:rsid w:val="006033EB"/>
    <w:rsid w:val="00604F0F"/>
    <w:rsid w:val="006539BD"/>
    <w:rsid w:val="006732BA"/>
    <w:rsid w:val="00674517"/>
    <w:rsid w:val="00685F4C"/>
    <w:rsid w:val="006B3297"/>
    <w:rsid w:val="006C2308"/>
    <w:rsid w:val="006C286E"/>
    <w:rsid w:val="006C4850"/>
    <w:rsid w:val="006E7AED"/>
    <w:rsid w:val="0071116F"/>
    <w:rsid w:val="0071489E"/>
    <w:rsid w:val="00717FBF"/>
    <w:rsid w:val="007363B1"/>
    <w:rsid w:val="007475F1"/>
    <w:rsid w:val="00756CB5"/>
    <w:rsid w:val="00771F0A"/>
    <w:rsid w:val="0078223E"/>
    <w:rsid w:val="00784417"/>
    <w:rsid w:val="007A1B8F"/>
    <w:rsid w:val="007A61CB"/>
    <w:rsid w:val="007C5295"/>
    <w:rsid w:val="007C7AE6"/>
    <w:rsid w:val="007E0EE5"/>
    <w:rsid w:val="007E515C"/>
    <w:rsid w:val="007F59F0"/>
    <w:rsid w:val="00821A26"/>
    <w:rsid w:val="00830429"/>
    <w:rsid w:val="00851713"/>
    <w:rsid w:val="0086169A"/>
    <w:rsid w:val="00862C06"/>
    <w:rsid w:val="00863DF5"/>
    <w:rsid w:val="00891EF6"/>
    <w:rsid w:val="00897722"/>
    <w:rsid w:val="008A0630"/>
    <w:rsid w:val="008A26DF"/>
    <w:rsid w:val="008B44A1"/>
    <w:rsid w:val="008D6806"/>
    <w:rsid w:val="008F6DB8"/>
    <w:rsid w:val="00954689"/>
    <w:rsid w:val="00975DC3"/>
    <w:rsid w:val="00983CD5"/>
    <w:rsid w:val="00992B3D"/>
    <w:rsid w:val="00994010"/>
    <w:rsid w:val="009B1996"/>
    <w:rsid w:val="009E5635"/>
    <w:rsid w:val="00A05D71"/>
    <w:rsid w:val="00A26533"/>
    <w:rsid w:val="00A35752"/>
    <w:rsid w:val="00A43F91"/>
    <w:rsid w:val="00A47D58"/>
    <w:rsid w:val="00A5509E"/>
    <w:rsid w:val="00A817A0"/>
    <w:rsid w:val="00AA0DC9"/>
    <w:rsid w:val="00AA4874"/>
    <w:rsid w:val="00AC4B2F"/>
    <w:rsid w:val="00AD560E"/>
    <w:rsid w:val="00AF0CB8"/>
    <w:rsid w:val="00B03316"/>
    <w:rsid w:val="00B101E5"/>
    <w:rsid w:val="00B1082D"/>
    <w:rsid w:val="00B17BB8"/>
    <w:rsid w:val="00B21D89"/>
    <w:rsid w:val="00B278EE"/>
    <w:rsid w:val="00B36E7D"/>
    <w:rsid w:val="00B53409"/>
    <w:rsid w:val="00B55E71"/>
    <w:rsid w:val="00B60C47"/>
    <w:rsid w:val="00B761B6"/>
    <w:rsid w:val="00BA480C"/>
    <w:rsid w:val="00BC18DE"/>
    <w:rsid w:val="00BD1CAA"/>
    <w:rsid w:val="00BD708F"/>
    <w:rsid w:val="00BE0208"/>
    <w:rsid w:val="00BF1EBA"/>
    <w:rsid w:val="00BF43BB"/>
    <w:rsid w:val="00C01858"/>
    <w:rsid w:val="00C12F61"/>
    <w:rsid w:val="00C2530C"/>
    <w:rsid w:val="00C302CA"/>
    <w:rsid w:val="00C32AA6"/>
    <w:rsid w:val="00C35708"/>
    <w:rsid w:val="00C37912"/>
    <w:rsid w:val="00C40F6C"/>
    <w:rsid w:val="00C45E5A"/>
    <w:rsid w:val="00C6239B"/>
    <w:rsid w:val="00C86B36"/>
    <w:rsid w:val="00CB148A"/>
    <w:rsid w:val="00CC7F24"/>
    <w:rsid w:val="00CE2D70"/>
    <w:rsid w:val="00CE4A5C"/>
    <w:rsid w:val="00CE588E"/>
    <w:rsid w:val="00CF44C0"/>
    <w:rsid w:val="00CF74F3"/>
    <w:rsid w:val="00D0147B"/>
    <w:rsid w:val="00D03AC7"/>
    <w:rsid w:val="00D04464"/>
    <w:rsid w:val="00D403D0"/>
    <w:rsid w:val="00D42805"/>
    <w:rsid w:val="00D467A4"/>
    <w:rsid w:val="00D66AFA"/>
    <w:rsid w:val="00D70A7D"/>
    <w:rsid w:val="00D73859"/>
    <w:rsid w:val="00D923E4"/>
    <w:rsid w:val="00D93D79"/>
    <w:rsid w:val="00D95220"/>
    <w:rsid w:val="00DA498E"/>
    <w:rsid w:val="00DB30C2"/>
    <w:rsid w:val="00DB4374"/>
    <w:rsid w:val="00DD25AC"/>
    <w:rsid w:val="00DD4278"/>
    <w:rsid w:val="00DE4956"/>
    <w:rsid w:val="00E02CE8"/>
    <w:rsid w:val="00E1389A"/>
    <w:rsid w:val="00E32233"/>
    <w:rsid w:val="00E3247A"/>
    <w:rsid w:val="00E55695"/>
    <w:rsid w:val="00E641BF"/>
    <w:rsid w:val="00E725CD"/>
    <w:rsid w:val="00E72A06"/>
    <w:rsid w:val="00EB7400"/>
    <w:rsid w:val="00ED4FD8"/>
    <w:rsid w:val="00ED5C01"/>
    <w:rsid w:val="00F20676"/>
    <w:rsid w:val="00F26BF9"/>
    <w:rsid w:val="00F4116A"/>
    <w:rsid w:val="00F43C0E"/>
    <w:rsid w:val="00F50DA9"/>
    <w:rsid w:val="00F530DA"/>
    <w:rsid w:val="00F53325"/>
    <w:rsid w:val="00F656A5"/>
    <w:rsid w:val="00F67DC4"/>
    <w:rsid w:val="00F75EEF"/>
    <w:rsid w:val="00F80DC2"/>
    <w:rsid w:val="00F87574"/>
    <w:rsid w:val="00F977A1"/>
    <w:rsid w:val="00FA3ACB"/>
    <w:rsid w:val="00FD4C46"/>
    <w:rsid w:val="00FE2DE0"/>
    <w:rsid w:val="00FE335E"/>
    <w:rsid w:val="00FF1081"/>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3"/>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1420</Words>
  <Characters>8099</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3</cp:revision>
  <cp:lastPrinted>2025-04-17T12:18:00Z</cp:lastPrinted>
  <dcterms:created xsi:type="dcterms:W3CDTF">2025-06-11T07:20:00Z</dcterms:created>
  <dcterms:modified xsi:type="dcterms:W3CDTF">2025-06-11T07:21:00Z</dcterms:modified>
</cp:coreProperties>
</file>