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6400" w14:textId="5D83E1FC" w:rsidR="00946433" w:rsidRDefault="00C15C09" w:rsidP="0060759B">
      <w:pPr>
        <w:pStyle w:val="linija"/>
        <w:tabs>
          <w:tab w:val="left" w:pos="12333"/>
          <w:tab w:val="left" w:pos="12758"/>
        </w:tabs>
        <w:spacing w:before="0" w:after="0" w:line="360" w:lineRule="auto"/>
        <w:ind w:firstLine="902"/>
        <w:jc w:val="right"/>
        <w:rPr>
          <w:b/>
          <w:bCs/>
        </w:rPr>
      </w:pPr>
      <w:r w:rsidRPr="00C15C09">
        <w:rPr>
          <w:rFonts w:cs="Calibri"/>
        </w:rPr>
        <w:t>Pirkimo sąlygų 2 priedas „Techninė specifikacija“</w:t>
      </w:r>
    </w:p>
    <w:p w14:paraId="122320A8" w14:textId="77777777" w:rsidR="00946433" w:rsidRDefault="00946433" w:rsidP="0060759B">
      <w:pPr>
        <w:pStyle w:val="linija"/>
        <w:tabs>
          <w:tab w:val="left" w:pos="12333"/>
          <w:tab w:val="left" w:pos="12758"/>
        </w:tabs>
        <w:spacing w:before="0" w:after="0" w:line="360" w:lineRule="auto"/>
        <w:ind w:firstLine="902"/>
        <w:jc w:val="right"/>
        <w:rPr>
          <w:b/>
          <w:bCs/>
        </w:rPr>
      </w:pPr>
    </w:p>
    <w:p w14:paraId="68A87989" w14:textId="77777777" w:rsidR="00946433" w:rsidRDefault="00946433" w:rsidP="0060759B">
      <w:pPr>
        <w:spacing w:line="360" w:lineRule="auto"/>
        <w:jc w:val="center"/>
        <w:rPr>
          <w:szCs w:val="24"/>
        </w:rPr>
      </w:pPr>
      <w:r>
        <w:rPr>
          <w:b/>
          <w:bCs/>
          <w:iCs/>
          <w:szCs w:val="24"/>
        </w:rPr>
        <w:t>TECHNINĖ SPECIFIKACIJA</w:t>
      </w:r>
    </w:p>
    <w:p w14:paraId="224B78EE" w14:textId="77777777" w:rsidR="00946433" w:rsidRDefault="00946433" w:rsidP="0060759B">
      <w:pPr>
        <w:spacing w:line="360" w:lineRule="auto"/>
        <w:jc w:val="center"/>
        <w:rPr>
          <w:b/>
          <w:bCs/>
          <w:iCs/>
          <w:szCs w:val="24"/>
        </w:rPr>
      </w:pPr>
    </w:p>
    <w:p w14:paraId="446AF51D" w14:textId="70EEF791" w:rsidR="00946433" w:rsidRDefault="00C15C09" w:rsidP="0060759B">
      <w:pPr>
        <w:spacing w:line="360" w:lineRule="auto"/>
        <w:jc w:val="center"/>
        <w:rPr>
          <w:b/>
          <w:bCs/>
          <w:szCs w:val="24"/>
        </w:rPr>
      </w:pPr>
      <w:r>
        <w:rPr>
          <w:b/>
          <w:bCs/>
          <w:szCs w:val="24"/>
        </w:rPr>
        <w:t>ŽYMĖTO DYZELINO KURO TALPYKLOSE PIRKIMAS</w:t>
      </w:r>
    </w:p>
    <w:p w14:paraId="564A2B48" w14:textId="77777777" w:rsidR="00946433" w:rsidRDefault="00946433" w:rsidP="0060759B">
      <w:pPr>
        <w:spacing w:line="360" w:lineRule="auto"/>
        <w:jc w:val="both"/>
        <w:rPr>
          <w:b/>
          <w:bCs/>
          <w:szCs w:val="24"/>
        </w:rPr>
      </w:pPr>
    </w:p>
    <w:p w14:paraId="766B4983" w14:textId="20B9C5FD" w:rsidR="00946433" w:rsidRDefault="00946433" w:rsidP="0060759B">
      <w:pPr>
        <w:spacing w:line="360" w:lineRule="auto"/>
        <w:ind w:firstLine="851"/>
        <w:jc w:val="both"/>
        <w:rPr>
          <w:bCs/>
          <w:szCs w:val="24"/>
        </w:rPr>
      </w:pPr>
      <w:r>
        <w:rPr>
          <w:bCs/>
          <w:szCs w:val="24"/>
        </w:rPr>
        <w:t>1. Dyzelinis kuras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Nr.1-348/D l-1014/3-742 „Dėl Lietuvos Respublikoje vartojamų naftos produktų, biodegalų ir skystojo kuro privalomųj</w:t>
      </w:r>
      <w:r w:rsidR="009B385C">
        <w:rPr>
          <w:bCs/>
          <w:szCs w:val="24"/>
        </w:rPr>
        <w:t>ų kokybės rodiklių patvirtinimo“</w:t>
      </w:r>
      <w:r>
        <w:rPr>
          <w:bCs/>
          <w:szCs w:val="24"/>
        </w:rPr>
        <w:t xml:space="preserve"> (su vėlesniais papildymais ir pakeitimais) arba lygiaverčius Europos sąjungos valstybių narių dokumentus ir kitus degalams teisės aktuose nustatytus reikalavimus.</w:t>
      </w:r>
    </w:p>
    <w:p w14:paraId="0CF01710" w14:textId="436E2316" w:rsidR="00946433" w:rsidRDefault="00946433" w:rsidP="0060759B">
      <w:pPr>
        <w:spacing w:line="360" w:lineRule="auto"/>
        <w:ind w:firstLine="851"/>
        <w:jc w:val="both"/>
        <w:rPr>
          <w:bCs/>
          <w:szCs w:val="24"/>
        </w:rPr>
      </w:pPr>
      <w:r>
        <w:rPr>
          <w:bCs/>
          <w:szCs w:val="24"/>
        </w:rPr>
        <w:t>2. Dyzelinis kuras turi būti nudažytas ir pažymėtas, kaip nurodyta Kuro, kuriam taikomos akcizų lengva</w:t>
      </w:r>
      <w:r w:rsidR="009B385C">
        <w:rPr>
          <w:bCs/>
          <w:szCs w:val="24"/>
        </w:rPr>
        <w:t>tos, žymėjimo tvarkos 2 priede „</w:t>
      </w:r>
      <w:r>
        <w:rPr>
          <w:bCs/>
          <w:szCs w:val="24"/>
        </w:rPr>
        <w:t>Dyzelinių degalų (dyzelino), skirtų naudoti žemės ūkyje, taip pat tvenkinių ir kitų vidaus vandenų žuvininkystėje, ir laivų degalų (variklių kuro) žymėji</w:t>
      </w:r>
      <w:r w:rsidR="009B385C">
        <w:rPr>
          <w:bCs/>
          <w:szCs w:val="24"/>
        </w:rPr>
        <w:t>mas“</w:t>
      </w:r>
      <w:r>
        <w:rPr>
          <w:bCs/>
          <w:szCs w:val="24"/>
        </w:rPr>
        <w:t>.</w:t>
      </w:r>
    </w:p>
    <w:p w14:paraId="063FB6A4" w14:textId="6BC30A08" w:rsidR="00D547B3" w:rsidRDefault="00D547B3" w:rsidP="0060759B">
      <w:pPr>
        <w:spacing w:line="360" w:lineRule="auto"/>
        <w:ind w:firstLine="851"/>
        <w:jc w:val="both"/>
        <w:rPr>
          <w:bCs/>
          <w:szCs w:val="24"/>
        </w:rPr>
      </w:pPr>
      <w:r>
        <w:rPr>
          <w:bCs/>
          <w:szCs w:val="24"/>
        </w:rPr>
        <w:t>3. Dyzelinis k</w:t>
      </w:r>
      <w:r w:rsidRPr="00D547B3">
        <w:rPr>
          <w:bCs/>
          <w:szCs w:val="24"/>
        </w:rPr>
        <w:t>uras turi atitikti Lietuvos Respublikos alternatyviųjų degalų įstatyme įtvirtintus reikalavimus.</w:t>
      </w:r>
    </w:p>
    <w:p w14:paraId="66EA67DE" w14:textId="59ED284A" w:rsidR="00FD2EFE" w:rsidRDefault="00FD2EFE" w:rsidP="0060759B">
      <w:pPr>
        <w:spacing w:line="360" w:lineRule="auto"/>
        <w:ind w:firstLine="851"/>
        <w:jc w:val="both"/>
        <w:rPr>
          <w:bCs/>
          <w:szCs w:val="24"/>
        </w:rPr>
      </w:pPr>
      <w:r>
        <w:rPr>
          <w:bCs/>
          <w:szCs w:val="24"/>
        </w:rPr>
        <w:t xml:space="preserve">4. Perkamas </w:t>
      </w:r>
      <w:r w:rsidR="00CA7CB2">
        <w:rPr>
          <w:bCs/>
          <w:szCs w:val="24"/>
        </w:rPr>
        <w:t xml:space="preserve">žymėtas </w:t>
      </w:r>
      <w:r>
        <w:rPr>
          <w:bCs/>
          <w:szCs w:val="24"/>
        </w:rPr>
        <w:t xml:space="preserve">dyzelinas kuras talpyklose. </w:t>
      </w:r>
      <w:r w:rsidR="00A3046C">
        <w:rPr>
          <w:bCs/>
          <w:szCs w:val="24"/>
        </w:rPr>
        <w:t xml:space="preserve">Pirkimas skaidomas į dvi pirkimo </w:t>
      </w:r>
      <w:r w:rsidR="00CC18E7">
        <w:rPr>
          <w:bCs/>
          <w:szCs w:val="24"/>
        </w:rPr>
        <w:t>objekto dalis:</w:t>
      </w:r>
    </w:p>
    <w:p w14:paraId="1B457FC2" w14:textId="663C167B" w:rsidR="00CC18E7" w:rsidRDefault="00CC18E7" w:rsidP="0060759B">
      <w:pPr>
        <w:spacing w:line="360" w:lineRule="auto"/>
        <w:ind w:firstLine="851"/>
        <w:jc w:val="both"/>
        <w:rPr>
          <w:bCs/>
          <w:szCs w:val="24"/>
        </w:rPr>
      </w:pPr>
      <w:r>
        <w:rPr>
          <w:bCs/>
          <w:szCs w:val="24"/>
        </w:rPr>
        <w:t xml:space="preserve">4.1. </w:t>
      </w:r>
      <w:bookmarkStart w:id="0" w:name="_Hlk136603714"/>
      <w:r w:rsidRPr="00CC18E7">
        <w:rPr>
          <w:bCs/>
          <w:szCs w:val="24"/>
        </w:rPr>
        <w:t>I pirkimo dali</w:t>
      </w:r>
      <w:r>
        <w:rPr>
          <w:bCs/>
          <w:szCs w:val="24"/>
        </w:rPr>
        <w:t>s</w:t>
      </w:r>
      <w:r w:rsidR="009B385C">
        <w:rPr>
          <w:bCs/>
          <w:szCs w:val="24"/>
        </w:rPr>
        <w:t xml:space="preserve"> „Dyzelinis kuras VŠĮ </w:t>
      </w:r>
      <w:r w:rsidRPr="00CC18E7">
        <w:rPr>
          <w:bCs/>
          <w:szCs w:val="24"/>
        </w:rPr>
        <w:t>L</w:t>
      </w:r>
      <w:r w:rsidR="009B385C">
        <w:rPr>
          <w:bCs/>
          <w:szCs w:val="24"/>
        </w:rPr>
        <w:t>ietuvos sveikatos mokslų universiteto p</w:t>
      </w:r>
      <w:r w:rsidRPr="00CC18E7">
        <w:rPr>
          <w:bCs/>
          <w:szCs w:val="24"/>
        </w:rPr>
        <w:t>rak</w:t>
      </w:r>
      <w:r w:rsidR="009B385C">
        <w:rPr>
          <w:bCs/>
          <w:szCs w:val="24"/>
        </w:rPr>
        <w:t>tinio mokymo ir bandymų centrui</w:t>
      </w:r>
      <w:r w:rsidR="002C1A67">
        <w:rPr>
          <w:bCs/>
          <w:szCs w:val="24"/>
        </w:rPr>
        <w:t xml:space="preserve">. </w:t>
      </w:r>
      <w:bookmarkEnd w:id="0"/>
      <w:r w:rsidR="00211072" w:rsidRPr="00211072">
        <w:rPr>
          <w:bCs/>
          <w:szCs w:val="24"/>
        </w:rPr>
        <w:t>Prekių tiekimo sutartis sudaroma 12 mėnesių</w:t>
      </w:r>
      <w:r>
        <w:rPr>
          <w:bCs/>
          <w:szCs w:val="24"/>
        </w:rPr>
        <w:t>;</w:t>
      </w:r>
    </w:p>
    <w:p w14:paraId="6F571D96" w14:textId="20897B4C" w:rsidR="00CC18E7" w:rsidRDefault="00CC18E7" w:rsidP="0060759B">
      <w:pPr>
        <w:spacing w:line="360" w:lineRule="auto"/>
        <w:ind w:firstLine="851"/>
        <w:jc w:val="both"/>
        <w:rPr>
          <w:bCs/>
          <w:szCs w:val="24"/>
        </w:rPr>
      </w:pPr>
      <w:r>
        <w:rPr>
          <w:bCs/>
          <w:szCs w:val="24"/>
        </w:rPr>
        <w:t>4.2</w:t>
      </w:r>
      <w:bookmarkStart w:id="1" w:name="_Hlk136603739"/>
      <w:r>
        <w:rPr>
          <w:bCs/>
          <w:szCs w:val="24"/>
        </w:rPr>
        <w:t xml:space="preserve">. </w:t>
      </w:r>
      <w:r w:rsidRPr="00CC18E7">
        <w:rPr>
          <w:bCs/>
          <w:szCs w:val="24"/>
        </w:rPr>
        <w:t>II pirkimo dali</w:t>
      </w:r>
      <w:r>
        <w:rPr>
          <w:bCs/>
          <w:szCs w:val="24"/>
        </w:rPr>
        <w:t>s</w:t>
      </w:r>
      <w:r w:rsidRPr="00CC18E7">
        <w:rPr>
          <w:bCs/>
          <w:szCs w:val="24"/>
        </w:rPr>
        <w:t xml:space="preserve"> „Dyzelinis kuras VŠĮ „LSMU Baisogalos gyvulininkystės centras“</w:t>
      </w:r>
      <w:bookmarkEnd w:id="1"/>
      <w:r w:rsidR="002C1A67">
        <w:rPr>
          <w:bCs/>
          <w:szCs w:val="24"/>
        </w:rPr>
        <w:t xml:space="preserve">. </w:t>
      </w:r>
      <w:r w:rsidR="001F2658" w:rsidRPr="001F2658">
        <w:rPr>
          <w:bCs/>
          <w:szCs w:val="24"/>
        </w:rPr>
        <w:t>Prekių tiekimo sutartis sudaroma 12 mėnesių</w:t>
      </w:r>
      <w:r w:rsidR="002C1A67">
        <w:rPr>
          <w:bCs/>
          <w:szCs w:val="24"/>
        </w:rPr>
        <w:t>.</w:t>
      </w:r>
    </w:p>
    <w:p w14:paraId="3196A4D2" w14:textId="7B393881" w:rsidR="00D547B3" w:rsidRPr="00FD2EFE" w:rsidRDefault="00946433" w:rsidP="0060759B">
      <w:pPr>
        <w:spacing w:line="360" w:lineRule="auto"/>
        <w:ind w:firstLine="851"/>
        <w:jc w:val="both"/>
        <w:rPr>
          <w:b/>
          <w:szCs w:val="24"/>
        </w:rPr>
      </w:pPr>
      <w:r>
        <w:rPr>
          <w:bCs/>
          <w:szCs w:val="24"/>
        </w:rPr>
        <w:t xml:space="preserve"> </w:t>
      </w:r>
      <w:r w:rsidR="00FD2EFE" w:rsidRPr="00FD2EFE">
        <w:rPr>
          <w:b/>
          <w:szCs w:val="24"/>
        </w:rPr>
        <w:t>5</w:t>
      </w:r>
      <w:r w:rsidRPr="00FD2EFE">
        <w:rPr>
          <w:b/>
          <w:szCs w:val="24"/>
        </w:rPr>
        <w:t>. Preliminarus planuojamas įsigyti</w:t>
      </w:r>
      <w:r w:rsidR="00D547B3" w:rsidRPr="00FD2EFE">
        <w:rPr>
          <w:b/>
          <w:szCs w:val="24"/>
        </w:rPr>
        <w:t xml:space="preserve"> degalų kiekis</w:t>
      </w:r>
      <w:r w:rsidR="00FD2EFE" w:rsidRPr="00FD2EFE">
        <w:rPr>
          <w:b/>
          <w:szCs w:val="24"/>
        </w:rPr>
        <w:t xml:space="preserve"> ir pristatymo terminai</w:t>
      </w:r>
      <w:r w:rsidR="00D547B3" w:rsidRPr="00FD2EFE">
        <w:rPr>
          <w:b/>
          <w:szCs w:val="24"/>
        </w:rPr>
        <w:t>:</w:t>
      </w:r>
    </w:p>
    <w:p w14:paraId="1A280FAC" w14:textId="493243DC" w:rsidR="00FD2EFE" w:rsidRDefault="00FD2EFE" w:rsidP="0060759B">
      <w:pPr>
        <w:spacing w:line="360" w:lineRule="auto"/>
        <w:ind w:firstLine="851"/>
        <w:jc w:val="both"/>
        <w:rPr>
          <w:bCs/>
          <w:szCs w:val="24"/>
        </w:rPr>
      </w:pPr>
      <w:r w:rsidRPr="00FD2EFE">
        <w:rPr>
          <w:b/>
          <w:i/>
          <w:iCs/>
          <w:szCs w:val="24"/>
          <w:u w:val="single"/>
        </w:rPr>
        <w:t>5</w:t>
      </w:r>
      <w:r w:rsidR="00D547B3" w:rsidRPr="00FD2EFE">
        <w:rPr>
          <w:b/>
          <w:i/>
          <w:iCs/>
          <w:szCs w:val="24"/>
          <w:u w:val="single"/>
        </w:rPr>
        <w:t>.1.</w:t>
      </w:r>
      <w:r w:rsidRPr="00FD2EFE">
        <w:rPr>
          <w:b/>
          <w:i/>
          <w:iCs/>
          <w:szCs w:val="24"/>
          <w:u w:val="single"/>
        </w:rPr>
        <w:t xml:space="preserve"> Kiekis </w:t>
      </w:r>
      <w:r w:rsidR="00C00EB9">
        <w:rPr>
          <w:b/>
          <w:i/>
          <w:iCs/>
          <w:szCs w:val="24"/>
          <w:u w:val="single"/>
        </w:rPr>
        <w:t>I</w:t>
      </w:r>
      <w:r w:rsidR="00D547B3" w:rsidRPr="00FD2EFE">
        <w:rPr>
          <w:b/>
          <w:i/>
          <w:iCs/>
          <w:szCs w:val="24"/>
          <w:u w:val="single"/>
        </w:rPr>
        <w:t xml:space="preserve"> pirkimo daliai</w:t>
      </w:r>
      <w:r w:rsidR="00C00EB9">
        <w:rPr>
          <w:b/>
          <w:i/>
          <w:iCs/>
          <w:szCs w:val="24"/>
          <w:u w:val="single"/>
        </w:rPr>
        <w:t xml:space="preserve"> </w:t>
      </w:r>
      <w:r w:rsidR="00D547B3" w:rsidRPr="00C00EB9">
        <w:rPr>
          <w:b/>
          <w:i/>
          <w:iCs/>
          <w:szCs w:val="24"/>
          <w:u w:val="single"/>
        </w:rPr>
        <w:t>„Dyze</w:t>
      </w:r>
      <w:r w:rsidR="00D547B3" w:rsidRPr="004873F0">
        <w:rPr>
          <w:b/>
          <w:i/>
          <w:iCs/>
          <w:szCs w:val="24"/>
          <w:u w:val="single"/>
        </w:rPr>
        <w:t xml:space="preserve">linis kuras </w:t>
      </w:r>
      <w:r w:rsidR="00D547B3" w:rsidRPr="004873F0">
        <w:rPr>
          <w:b/>
          <w:i/>
          <w:iCs/>
          <w:u w:val="single"/>
        </w:rPr>
        <w:t xml:space="preserve">VŠĮ </w:t>
      </w:r>
      <w:r w:rsidR="00916B55" w:rsidRPr="004873F0">
        <w:rPr>
          <w:b/>
          <w:bCs/>
          <w:i/>
          <w:szCs w:val="24"/>
          <w:u w:val="single"/>
        </w:rPr>
        <w:t>Lietuvos sveikatos mokslų universiteto praktinio</w:t>
      </w:r>
      <w:r w:rsidR="00916B55" w:rsidRPr="004873F0">
        <w:rPr>
          <w:bCs/>
          <w:szCs w:val="24"/>
          <w:u w:val="single"/>
        </w:rPr>
        <w:t xml:space="preserve"> </w:t>
      </w:r>
      <w:r w:rsidR="004873F0">
        <w:rPr>
          <w:b/>
          <w:i/>
          <w:iCs/>
          <w:u w:val="single"/>
        </w:rPr>
        <w:t>mokymo ir bandymų centrui</w:t>
      </w:r>
      <w:r w:rsidR="00C00EB9" w:rsidRPr="004873F0">
        <w:rPr>
          <w:b/>
          <w:i/>
          <w:iCs/>
          <w:u w:val="single"/>
        </w:rPr>
        <w:t>:</w:t>
      </w:r>
      <w:r w:rsidR="00946433">
        <w:rPr>
          <w:bCs/>
          <w:szCs w:val="24"/>
        </w:rPr>
        <w:t xml:space="preserve"> </w:t>
      </w:r>
      <w:r w:rsidR="00C15C09">
        <w:rPr>
          <w:bCs/>
          <w:szCs w:val="24"/>
        </w:rPr>
        <w:t xml:space="preserve">numatomas įsigyti </w:t>
      </w:r>
      <w:r w:rsidR="00946433">
        <w:rPr>
          <w:bCs/>
          <w:szCs w:val="24"/>
        </w:rPr>
        <w:t>kiekis – 1</w:t>
      </w:r>
      <w:r w:rsidR="00A822AB">
        <w:rPr>
          <w:bCs/>
          <w:szCs w:val="24"/>
        </w:rPr>
        <w:t>1</w:t>
      </w:r>
      <w:r w:rsidR="00946433">
        <w:rPr>
          <w:bCs/>
          <w:szCs w:val="24"/>
        </w:rPr>
        <w:t>0</w:t>
      </w:r>
      <w:r w:rsidR="00D547B3">
        <w:rPr>
          <w:bCs/>
          <w:szCs w:val="24"/>
        </w:rPr>
        <w:t xml:space="preserve"> </w:t>
      </w:r>
      <w:r w:rsidR="00946433">
        <w:rPr>
          <w:bCs/>
          <w:szCs w:val="24"/>
        </w:rPr>
        <w:t>000 litrų per 12 mėn.</w:t>
      </w:r>
      <w:r>
        <w:rPr>
          <w:bCs/>
          <w:szCs w:val="24"/>
        </w:rPr>
        <w:t xml:space="preserve"> </w:t>
      </w:r>
      <w:r w:rsidR="00C00EB9">
        <w:rPr>
          <w:bCs/>
          <w:szCs w:val="24"/>
        </w:rPr>
        <w:t xml:space="preserve">Vieno užsakymo metu bus užsakoma </w:t>
      </w:r>
      <w:r w:rsidR="00C15C09">
        <w:rPr>
          <w:bCs/>
          <w:szCs w:val="24"/>
        </w:rPr>
        <w:t xml:space="preserve">nuo 2000 litrų </w:t>
      </w:r>
      <w:r w:rsidR="00C00EB9" w:rsidRPr="00C15C09">
        <w:rPr>
          <w:bCs/>
          <w:color w:val="000000" w:themeColor="text1"/>
          <w:szCs w:val="24"/>
        </w:rPr>
        <w:t xml:space="preserve">iki </w:t>
      </w:r>
      <w:r w:rsidR="00C15C09" w:rsidRPr="00C15C09">
        <w:rPr>
          <w:bCs/>
          <w:color w:val="000000" w:themeColor="text1"/>
          <w:szCs w:val="24"/>
        </w:rPr>
        <w:t>1</w:t>
      </w:r>
      <w:r w:rsidR="00C00EB9" w:rsidRPr="00C15C09">
        <w:rPr>
          <w:bCs/>
          <w:color w:val="000000" w:themeColor="text1"/>
          <w:szCs w:val="24"/>
        </w:rPr>
        <w:t>0</w:t>
      </w:r>
      <w:r w:rsidR="00C15C09" w:rsidRPr="00C15C09">
        <w:rPr>
          <w:bCs/>
          <w:color w:val="000000" w:themeColor="text1"/>
          <w:szCs w:val="24"/>
        </w:rPr>
        <w:t xml:space="preserve"> </w:t>
      </w:r>
      <w:r w:rsidR="00C00EB9" w:rsidRPr="00C15C09">
        <w:rPr>
          <w:bCs/>
          <w:color w:val="000000" w:themeColor="text1"/>
          <w:szCs w:val="24"/>
        </w:rPr>
        <w:t>000 litrų dyzelino kuro</w:t>
      </w:r>
      <w:r w:rsidR="00C15C09" w:rsidRPr="00C15C09">
        <w:rPr>
          <w:bCs/>
          <w:color w:val="000000" w:themeColor="text1"/>
          <w:szCs w:val="24"/>
        </w:rPr>
        <w:t xml:space="preserve">, todėl </w:t>
      </w:r>
      <w:r w:rsidR="00C15C09" w:rsidRPr="00C15C09">
        <w:rPr>
          <w:color w:val="000000" w:themeColor="text1"/>
          <w:szCs w:val="24"/>
        </w:rPr>
        <w:t>Tiekėjas privalo turėti technines galimybes užtikrinti perkančiosios organizacijos aprūpinim</w:t>
      </w:r>
      <w:r w:rsidR="004873F0">
        <w:rPr>
          <w:color w:val="000000" w:themeColor="text1"/>
          <w:szCs w:val="24"/>
        </w:rPr>
        <w:t xml:space="preserve">ą degalais vieno užsakymo metu. </w:t>
      </w:r>
      <w:r>
        <w:rPr>
          <w:bCs/>
          <w:szCs w:val="24"/>
        </w:rPr>
        <w:t>P</w:t>
      </w:r>
      <w:r w:rsidRPr="00FD2EFE">
        <w:rPr>
          <w:bCs/>
          <w:szCs w:val="24"/>
        </w:rPr>
        <w:t>erkančioji organizacija prekes pirks pagal poreikį ir neįsipareigoja nupirkti viso preliminaraus kiekio</w:t>
      </w:r>
      <w:r>
        <w:rPr>
          <w:bCs/>
          <w:szCs w:val="24"/>
        </w:rPr>
        <w:t>.</w:t>
      </w:r>
    </w:p>
    <w:p w14:paraId="0C8D3D5F" w14:textId="5B30AC5E" w:rsidR="00C15C09" w:rsidRPr="00107B99" w:rsidRDefault="00FD2EFE" w:rsidP="0060759B">
      <w:pPr>
        <w:spacing w:line="360" w:lineRule="auto"/>
        <w:ind w:firstLine="851"/>
        <w:jc w:val="both"/>
        <w:rPr>
          <w:bCs/>
        </w:rPr>
      </w:pPr>
      <w:r w:rsidRPr="00FD2EFE">
        <w:rPr>
          <w:b/>
          <w:i/>
          <w:iCs/>
          <w:szCs w:val="24"/>
          <w:u w:val="single"/>
        </w:rPr>
        <w:t>5.</w:t>
      </w:r>
      <w:r w:rsidR="00511C4D">
        <w:rPr>
          <w:b/>
          <w:i/>
          <w:iCs/>
          <w:szCs w:val="24"/>
          <w:u w:val="single"/>
        </w:rPr>
        <w:t>2</w:t>
      </w:r>
      <w:r w:rsidRPr="00FD2EFE">
        <w:rPr>
          <w:b/>
          <w:i/>
          <w:iCs/>
          <w:szCs w:val="24"/>
          <w:u w:val="single"/>
        </w:rPr>
        <w:t xml:space="preserve">. Pristatymo terminai </w:t>
      </w:r>
      <w:r w:rsidR="00C00EB9">
        <w:rPr>
          <w:b/>
          <w:i/>
          <w:iCs/>
          <w:szCs w:val="24"/>
          <w:u w:val="single"/>
        </w:rPr>
        <w:t xml:space="preserve">I </w:t>
      </w:r>
      <w:r w:rsidRPr="00FD2EFE">
        <w:rPr>
          <w:b/>
          <w:i/>
          <w:iCs/>
          <w:szCs w:val="24"/>
          <w:u w:val="single"/>
        </w:rPr>
        <w:t>pirkimo daliai</w:t>
      </w:r>
      <w:r w:rsidR="00C00EB9">
        <w:rPr>
          <w:b/>
          <w:i/>
          <w:iCs/>
          <w:szCs w:val="24"/>
          <w:u w:val="single"/>
        </w:rPr>
        <w:t xml:space="preserve"> </w:t>
      </w:r>
      <w:r w:rsidR="00C00EB9" w:rsidRPr="00C00EB9">
        <w:rPr>
          <w:b/>
          <w:i/>
          <w:iCs/>
          <w:szCs w:val="24"/>
          <w:u w:val="single"/>
        </w:rPr>
        <w:t xml:space="preserve">„Dyzelinis kuras </w:t>
      </w:r>
      <w:r w:rsidR="00C00EB9" w:rsidRPr="00C00EB9">
        <w:rPr>
          <w:b/>
          <w:i/>
          <w:iCs/>
          <w:u w:val="single"/>
        </w:rPr>
        <w:t>VŠĮ „LSMU Praktinio mokymo ir bandymų centras““</w:t>
      </w:r>
      <w:r w:rsidR="00C00EB9">
        <w:rPr>
          <w:b/>
          <w:i/>
          <w:iCs/>
          <w:u w:val="single"/>
        </w:rPr>
        <w:t xml:space="preserve">: </w:t>
      </w:r>
      <w:r w:rsidR="00C00EB9">
        <w:rPr>
          <w:bCs/>
        </w:rPr>
        <w:t>dyzelinas kuras turės būti pristatomas per 2 darbo dienas nuo užsakymo pateikimo dieno</w:t>
      </w:r>
      <w:r w:rsidR="00C15C09">
        <w:rPr>
          <w:bCs/>
        </w:rPr>
        <w:t>s</w:t>
      </w:r>
      <w:r w:rsidR="00C00EB9">
        <w:rPr>
          <w:bCs/>
        </w:rPr>
        <w:t xml:space="preserve">. Perkančioji organizacija užsakymą pateiks raštu (elektroniniu paštu), nurodydama užsakomą </w:t>
      </w:r>
      <w:r w:rsidR="00C00EB9">
        <w:rPr>
          <w:bCs/>
        </w:rPr>
        <w:lastRenderedPageBreak/>
        <w:t>dyzelinio kuro kiekį, pageidautiną pristatymo laiką. Tiekėjas turės nurodyti už užsakymus atsakingą asmenį ir jo kontaktus (kuriais bus teikiami užsakymai). Jei atsakingas asmuo ar jo kontaktiniai duomenys keisis, Tiekėjas įsipareigoja nedelsiant apie tai informuoti Perkančiąją organizaciją ir nurodyti naujus užsakymo pateikimui reikalingus duomenis (atsakingą asmen</w:t>
      </w:r>
      <w:r w:rsidR="00C15C09">
        <w:rPr>
          <w:bCs/>
        </w:rPr>
        <w:t>į</w:t>
      </w:r>
      <w:r w:rsidR="00C00EB9">
        <w:rPr>
          <w:bCs/>
        </w:rPr>
        <w:t xml:space="preserve"> ir/ar atsakingo asmens kontaktus). </w:t>
      </w:r>
      <w:r w:rsidR="00C15C09" w:rsidRPr="00C15C09">
        <w:rPr>
          <w:b/>
        </w:rPr>
        <w:t>Dyzelinis kuras turi būti pristatyt</w:t>
      </w:r>
      <w:r w:rsidR="00C15C09">
        <w:rPr>
          <w:b/>
        </w:rPr>
        <w:t>a</w:t>
      </w:r>
      <w:r w:rsidR="00C15C09" w:rsidRPr="00C15C09">
        <w:rPr>
          <w:b/>
        </w:rPr>
        <w:t>s:</w:t>
      </w:r>
      <w:r w:rsidR="004873F0">
        <w:rPr>
          <w:bCs/>
        </w:rPr>
        <w:t xml:space="preserve"> VšĮ </w:t>
      </w:r>
      <w:r w:rsidR="004873F0" w:rsidRPr="004873F0">
        <w:rPr>
          <w:bCs/>
          <w:szCs w:val="24"/>
        </w:rPr>
        <w:t>Lietuvos sveikatos mokslų universiteto</w:t>
      </w:r>
      <w:r w:rsidR="00C15C09" w:rsidRPr="00107B99">
        <w:rPr>
          <w:bCs/>
        </w:rPr>
        <w:t xml:space="preserve"> praktinio mokymo ir bandymų centr</w:t>
      </w:r>
      <w:r w:rsidR="004873F0">
        <w:rPr>
          <w:bCs/>
        </w:rPr>
        <w:t>as</w:t>
      </w:r>
      <w:r w:rsidR="00C15C09" w:rsidRPr="00107B99">
        <w:rPr>
          <w:bCs/>
        </w:rPr>
        <w:t>, adresu Topolių g. 3D, Giraitės k., Užliedžių sen., Kauno r. sav.</w:t>
      </w:r>
    </w:p>
    <w:p w14:paraId="3DBBE418" w14:textId="2E6B9271" w:rsidR="00946433" w:rsidRDefault="00C15C09" w:rsidP="0060759B">
      <w:pPr>
        <w:spacing w:line="360" w:lineRule="auto"/>
        <w:ind w:firstLine="851"/>
        <w:jc w:val="both"/>
        <w:rPr>
          <w:szCs w:val="24"/>
        </w:rPr>
      </w:pPr>
      <w:r w:rsidRPr="00C15C09">
        <w:rPr>
          <w:b/>
          <w:i/>
          <w:iCs/>
          <w:szCs w:val="24"/>
          <w:u w:val="single"/>
        </w:rPr>
        <w:t>5</w:t>
      </w:r>
      <w:r w:rsidR="00D547B3" w:rsidRPr="00C15C09">
        <w:rPr>
          <w:b/>
          <w:i/>
          <w:iCs/>
          <w:szCs w:val="24"/>
          <w:u w:val="single"/>
        </w:rPr>
        <w:t>.</w:t>
      </w:r>
      <w:r w:rsidR="00511C4D">
        <w:rPr>
          <w:b/>
          <w:i/>
          <w:iCs/>
          <w:szCs w:val="24"/>
          <w:u w:val="single"/>
        </w:rPr>
        <w:t>3</w:t>
      </w:r>
      <w:r w:rsidR="00D547B3" w:rsidRPr="00C15C09">
        <w:rPr>
          <w:b/>
          <w:i/>
          <w:iCs/>
          <w:szCs w:val="24"/>
          <w:u w:val="single"/>
        </w:rPr>
        <w:t xml:space="preserve">. </w:t>
      </w:r>
      <w:r w:rsidRPr="00C15C09">
        <w:rPr>
          <w:b/>
          <w:i/>
          <w:iCs/>
          <w:szCs w:val="24"/>
          <w:u w:val="single"/>
        </w:rPr>
        <w:t>Kiekis II</w:t>
      </w:r>
      <w:r w:rsidR="00D547B3" w:rsidRPr="00C15C09">
        <w:rPr>
          <w:b/>
          <w:i/>
          <w:iCs/>
          <w:szCs w:val="24"/>
          <w:u w:val="single"/>
        </w:rPr>
        <w:t xml:space="preserve"> pirkimo daliai „Dyzelinis kuras </w:t>
      </w:r>
      <w:r w:rsidR="00D547B3" w:rsidRPr="00C15C09">
        <w:rPr>
          <w:b/>
          <w:i/>
          <w:iCs/>
          <w:u w:val="single"/>
        </w:rPr>
        <w:t>VŠĮ „LSMU Bai</w:t>
      </w:r>
      <w:r w:rsidR="004873F0">
        <w:rPr>
          <w:b/>
          <w:i/>
          <w:iCs/>
          <w:u w:val="single"/>
        </w:rPr>
        <w:t>sogalos gyvulininkystės centras</w:t>
      </w:r>
      <w:r w:rsidR="00D547B3" w:rsidRPr="00C15C09">
        <w:rPr>
          <w:b/>
          <w:i/>
          <w:iCs/>
          <w:u w:val="single"/>
        </w:rPr>
        <w:t>“</w:t>
      </w:r>
      <w:r w:rsidRPr="00C15C09">
        <w:rPr>
          <w:b/>
          <w:bCs/>
          <w:i/>
          <w:iCs/>
          <w:u w:val="single"/>
        </w:rPr>
        <w:t>:</w:t>
      </w:r>
      <w:r>
        <w:t xml:space="preserve"> numatomas įsigyti kiekis -</w:t>
      </w:r>
      <w:r w:rsidR="00D547B3">
        <w:t xml:space="preserve"> 1</w:t>
      </w:r>
      <w:r w:rsidR="004873F0">
        <w:t>1</w:t>
      </w:r>
      <w:r w:rsidR="00D547B3">
        <w:t>0 000 li</w:t>
      </w:r>
      <w:r w:rsidR="00FD2EFE">
        <w:t xml:space="preserve">trų </w:t>
      </w:r>
      <w:r w:rsidR="00FD2EFE" w:rsidRPr="00FD2EFE">
        <w:t>per 12 mėn.</w:t>
      </w:r>
      <w:r w:rsidR="00FD2EFE">
        <w:t xml:space="preserve"> </w:t>
      </w:r>
      <w:r w:rsidRPr="00C15C09">
        <w:t xml:space="preserve">Vieno užsakymo metu bus užsakoma nuo 2000 litrų iki 10 000 litrų dyzelino kuro, todėl Tiekėjas privalo turėti technines galimybes užtikrinti </w:t>
      </w:r>
      <w:r w:rsidR="00060B3A">
        <w:t>įgaliojusi</w:t>
      </w:r>
      <w:r w:rsidR="004873F0">
        <w:t>osios</w:t>
      </w:r>
      <w:r w:rsidR="00060B3A">
        <w:t xml:space="preserve"> </w:t>
      </w:r>
      <w:r w:rsidRPr="00C15C09">
        <w:t xml:space="preserve">perkančiosios organizacijos aprūpinimą degalais vieno užsakymo metu. </w:t>
      </w:r>
      <w:r w:rsidR="00060B3A">
        <w:t>Įgaliojusi</w:t>
      </w:r>
      <w:r w:rsidR="004873F0">
        <w:t>oji</w:t>
      </w:r>
      <w:r w:rsidR="00060B3A">
        <w:t xml:space="preserve"> p</w:t>
      </w:r>
      <w:r w:rsidR="00FD2EFE" w:rsidRPr="00990BBB">
        <w:rPr>
          <w:szCs w:val="24"/>
        </w:rPr>
        <w:t>erkančioji organizacija prekes pirks pagal poreikį ir neįsipareigoja nupirkti viso preliminaraus kiekio</w:t>
      </w:r>
      <w:r>
        <w:rPr>
          <w:szCs w:val="24"/>
        </w:rPr>
        <w:t>.</w:t>
      </w:r>
    </w:p>
    <w:p w14:paraId="5FEB9ADB" w14:textId="0F6FC714" w:rsidR="00C15C09" w:rsidRDefault="00C15C09" w:rsidP="0060759B">
      <w:pPr>
        <w:spacing w:line="360" w:lineRule="auto"/>
        <w:ind w:firstLine="851"/>
        <w:jc w:val="both"/>
        <w:rPr>
          <w:color w:val="000000" w:themeColor="text1"/>
          <w:szCs w:val="24"/>
        </w:rPr>
      </w:pPr>
      <w:r w:rsidRPr="00C15C09">
        <w:rPr>
          <w:b/>
          <w:bCs/>
          <w:i/>
          <w:iCs/>
          <w:szCs w:val="24"/>
          <w:u w:val="single"/>
        </w:rPr>
        <w:t>5.</w:t>
      </w:r>
      <w:r w:rsidR="00511C4D">
        <w:rPr>
          <w:b/>
          <w:bCs/>
          <w:i/>
          <w:iCs/>
          <w:szCs w:val="24"/>
          <w:u w:val="single"/>
        </w:rPr>
        <w:t>4</w:t>
      </w:r>
      <w:r w:rsidRPr="00C15C09">
        <w:rPr>
          <w:b/>
          <w:bCs/>
          <w:i/>
          <w:iCs/>
          <w:szCs w:val="24"/>
          <w:u w:val="single"/>
        </w:rPr>
        <w:t xml:space="preserve">. </w:t>
      </w:r>
      <w:r w:rsidRPr="00C15C09">
        <w:rPr>
          <w:b/>
          <w:bCs/>
          <w:i/>
          <w:iCs/>
          <w:color w:val="000000" w:themeColor="text1"/>
          <w:szCs w:val="24"/>
          <w:u w:val="single"/>
        </w:rPr>
        <w:t>Pristatymo terminai II pirkimo daliai „Dyzelinis kuras VŠĮ „LSMU Baisogalos gyvulininkystės centras““:</w:t>
      </w:r>
      <w:r w:rsidR="00060B3A">
        <w:rPr>
          <w:b/>
          <w:bCs/>
          <w:i/>
          <w:iCs/>
          <w:color w:val="000000" w:themeColor="text1"/>
          <w:szCs w:val="24"/>
          <w:u w:val="single"/>
        </w:rPr>
        <w:t xml:space="preserve"> </w:t>
      </w:r>
      <w:r w:rsidR="00060B3A" w:rsidRPr="00060B3A">
        <w:rPr>
          <w:color w:val="000000" w:themeColor="text1"/>
          <w:szCs w:val="24"/>
        </w:rPr>
        <w:t xml:space="preserve">dyzelinas kuras turės būti pristatomas per 2 darbo dienas nuo užsakymo pateikimo dienos. </w:t>
      </w:r>
      <w:r w:rsidR="00060B3A">
        <w:rPr>
          <w:color w:val="000000" w:themeColor="text1"/>
          <w:szCs w:val="24"/>
        </w:rPr>
        <w:t>Įgaliojusioji p</w:t>
      </w:r>
      <w:r w:rsidR="00060B3A" w:rsidRPr="00060B3A">
        <w:rPr>
          <w:color w:val="000000" w:themeColor="text1"/>
          <w:szCs w:val="24"/>
        </w:rPr>
        <w:t xml:space="preserve">erkančioji organizacija užsakymą pateiks raštu (elektroniniu paštu), nurodydama užsakomą dyzelinio kuro kiekį, pageidautiną pristatymo laiką. Tiekėjas turės nurodyti už užsakymus atsakingą asmenį ir jo kontaktus (kuriais bus teikiami užsakymai). Jei atsakingas asmuo ar jo kontaktiniai duomenys keisis, Tiekėjas įsipareigoja nedelsiant apie tai informuoti Perkančiąją organizaciją ir nurodyti naujus užsakymo pateikimui reikalingus duomenis (atsakingą asmenį ir/ar atsakingo asmens kontaktus). </w:t>
      </w:r>
      <w:r w:rsidR="00060B3A" w:rsidRPr="00060B3A">
        <w:rPr>
          <w:b/>
          <w:bCs/>
          <w:color w:val="000000" w:themeColor="text1"/>
          <w:szCs w:val="24"/>
        </w:rPr>
        <w:t>Dyzelinis kuras turi būti pristatytas:</w:t>
      </w:r>
      <w:r w:rsidR="00060B3A" w:rsidRPr="00060B3A">
        <w:rPr>
          <w:color w:val="000000" w:themeColor="text1"/>
          <w:szCs w:val="24"/>
        </w:rPr>
        <w:t xml:space="preserve"> VšĮ „LSMU Baisogalos gyvulininkystės centras“, adresu Dvaro g. 8, Baisogalos k.,  Baisogalos sen., Radviliškio r. sav.</w:t>
      </w:r>
    </w:p>
    <w:p w14:paraId="28D868E5" w14:textId="41FDD0A2" w:rsidR="006B6930" w:rsidRPr="00603BC5" w:rsidRDefault="00CF777D" w:rsidP="00603BC5">
      <w:pPr>
        <w:spacing w:line="360" w:lineRule="auto"/>
        <w:ind w:firstLine="851"/>
        <w:jc w:val="both"/>
        <w:rPr>
          <w:color w:val="000000" w:themeColor="text1"/>
          <w:szCs w:val="24"/>
        </w:rPr>
      </w:pPr>
      <w:r w:rsidRPr="00BF2DDD">
        <w:rPr>
          <w:szCs w:val="24"/>
        </w:rPr>
        <w:t>6. Dyzelinis kuras turi būti pristatomas tam skirtomis transport</w:t>
      </w:r>
      <w:r w:rsidR="00D256BC" w:rsidRPr="00BF2DDD">
        <w:rPr>
          <w:szCs w:val="24"/>
        </w:rPr>
        <w:t xml:space="preserve">o priemonėmis. </w:t>
      </w:r>
      <w:r w:rsidR="004873F0" w:rsidRPr="00BF2DDD">
        <w:rPr>
          <w:szCs w:val="24"/>
        </w:rPr>
        <w:t xml:space="preserve">Vilkikas su cisterna (didžioji mašina) </w:t>
      </w:r>
      <w:r w:rsidR="00603BC5" w:rsidRPr="00BF2DDD">
        <w:rPr>
          <w:szCs w:val="24"/>
        </w:rPr>
        <w:t>galimybę privažiuoti</w:t>
      </w:r>
      <w:r w:rsidR="004873F0" w:rsidRPr="00BF2DDD">
        <w:rPr>
          <w:szCs w:val="24"/>
        </w:rPr>
        <w:t xml:space="preserve"> turės.</w:t>
      </w:r>
      <w:r w:rsidR="00603BC5" w:rsidRPr="00BF2DDD">
        <w:rPr>
          <w:szCs w:val="24"/>
        </w:rPr>
        <w:t xml:space="preserve"> </w:t>
      </w:r>
      <w:r w:rsidR="008E402E" w:rsidRPr="00BF2DDD">
        <w:rPr>
          <w:szCs w:val="24"/>
        </w:rPr>
        <w:t>Dyzelinį kurą pristatančiame transporte privalo būti įrengtas apskaitos skaitiklis, fiksuojantis pateikiam</w:t>
      </w:r>
      <w:r w:rsidR="00D44142" w:rsidRPr="00BF2DDD">
        <w:rPr>
          <w:szCs w:val="24"/>
        </w:rPr>
        <w:t>o</w:t>
      </w:r>
      <w:r w:rsidR="008E402E" w:rsidRPr="00BF2DDD">
        <w:rPr>
          <w:szCs w:val="24"/>
        </w:rPr>
        <w:t xml:space="preserve"> dyzelin</w:t>
      </w:r>
      <w:r w:rsidR="00D44142" w:rsidRPr="00BF2DDD">
        <w:rPr>
          <w:szCs w:val="24"/>
        </w:rPr>
        <w:t xml:space="preserve">io kuro </w:t>
      </w:r>
      <w:r w:rsidR="00D44142">
        <w:rPr>
          <w:color w:val="000000" w:themeColor="text1"/>
          <w:szCs w:val="24"/>
        </w:rPr>
        <w:t>kiekį</w:t>
      </w:r>
      <w:r w:rsidR="008E402E" w:rsidRPr="008E402E">
        <w:rPr>
          <w:color w:val="000000" w:themeColor="text1"/>
          <w:szCs w:val="24"/>
        </w:rPr>
        <w:t>. Šis skaitiklis privalomas ir yra pagrindinis tiekiamo dyzelino apskaitai naudojamas skaitiklis, ku</w:t>
      </w:r>
      <w:r w:rsidR="00603BC5">
        <w:rPr>
          <w:color w:val="000000" w:themeColor="text1"/>
          <w:szCs w:val="24"/>
        </w:rPr>
        <w:t>ris turi turėti galiojančius VĮ </w:t>
      </w:r>
      <w:r w:rsidR="008E402E" w:rsidRPr="008E402E">
        <w:rPr>
          <w:color w:val="000000" w:themeColor="text1"/>
          <w:szCs w:val="24"/>
        </w:rPr>
        <w:t xml:space="preserve">Metrologijos centro metrologinės patikros sertifikatus. </w:t>
      </w:r>
      <w:r w:rsidR="00635B07" w:rsidRPr="00635B07">
        <w:rPr>
          <w:color w:val="000000" w:themeColor="text1"/>
          <w:szCs w:val="24"/>
        </w:rPr>
        <w:t>Dyzelinio kuro pristatymo metu pateikiama sąskaita faktūra (kurioje nurodomi pristatomi, kiekiai, temperatūra, tankis, kaina), surašomas prekių priėmimo-perdavimo aktas (kuriame nurodomi pristatomi, kiekiai, tikslus pristatymo laikas, skaitiklio rodmenys).</w:t>
      </w:r>
      <w:r w:rsidR="00503043">
        <w:rPr>
          <w:color w:val="000000" w:themeColor="text1"/>
          <w:szCs w:val="24"/>
        </w:rPr>
        <w:t xml:space="preserve"> </w:t>
      </w:r>
    </w:p>
    <w:p w14:paraId="6C2A34DF" w14:textId="77777777" w:rsidR="00946433" w:rsidRDefault="00946433" w:rsidP="0060759B">
      <w:pPr>
        <w:spacing w:line="360" w:lineRule="auto"/>
        <w:jc w:val="center"/>
        <w:rPr>
          <w:bCs/>
          <w:szCs w:val="24"/>
        </w:rPr>
      </w:pPr>
      <w:r>
        <w:rPr>
          <w:bCs/>
          <w:szCs w:val="24"/>
        </w:rPr>
        <w:t>____________________</w:t>
      </w:r>
    </w:p>
    <w:p w14:paraId="5AE3B4C8" w14:textId="77777777" w:rsidR="00776443" w:rsidRDefault="00776443" w:rsidP="0060759B">
      <w:pPr>
        <w:spacing w:line="360" w:lineRule="auto"/>
      </w:pPr>
    </w:p>
    <w:sectPr w:rsidR="00776443" w:rsidSect="0060759B">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33"/>
    <w:rsid w:val="000155D7"/>
    <w:rsid w:val="00060B3A"/>
    <w:rsid w:val="001A5BDA"/>
    <w:rsid w:val="001E6682"/>
    <w:rsid w:val="001F2658"/>
    <w:rsid w:val="00211072"/>
    <w:rsid w:val="00235DC9"/>
    <w:rsid w:val="002C1A67"/>
    <w:rsid w:val="002D6AAE"/>
    <w:rsid w:val="00354C0C"/>
    <w:rsid w:val="004873F0"/>
    <w:rsid w:val="004C18D1"/>
    <w:rsid w:val="00503043"/>
    <w:rsid w:val="00511C4D"/>
    <w:rsid w:val="00603BC5"/>
    <w:rsid w:val="0060759B"/>
    <w:rsid w:val="00635B07"/>
    <w:rsid w:val="006552FB"/>
    <w:rsid w:val="00666CEF"/>
    <w:rsid w:val="006B6930"/>
    <w:rsid w:val="00776443"/>
    <w:rsid w:val="008E402E"/>
    <w:rsid w:val="00911913"/>
    <w:rsid w:val="00916B55"/>
    <w:rsid w:val="00946433"/>
    <w:rsid w:val="009B385C"/>
    <w:rsid w:val="009E68B3"/>
    <w:rsid w:val="00A26B4E"/>
    <w:rsid w:val="00A3046C"/>
    <w:rsid w:val="00A822AB"/>
    <w:rsid w:val="00BA7C52"/>
    <w:rsid w:val="00BB271B"/>
    <w:rsid w:val="00BD61F2"/>
    <w:rsid w:val="00BF2DDD"/>
    <w:rsid w:val="00C00EB9"/>
    <w:rsid w:val="00C15C09"/>
    <w:rsid w:val="00CA7CB2"/>
    <w:rsid w:val="00CC18E7"/>
    <w:rsid w:val="00CD2744"/>
    <w:rsid w:val="00CF777D"/>
    <w:rsid w:val="00D256BC"/>
    <w:rsid w:val="00D44142"/>
    <w:rsid w:val="00D44250"/>
    <w:rsid w:val="00D547B3"/>
    <w:rsid w:val="00DE3FCA"/>
    <w:rsid w:val="00DF4CBF"/>
    <w:rsid w:val="00E310A4"/>
    <w:rsid w:val="00FD2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6C7D"/>
  <w15:chartTrackingRefBased/>
  <w15:docId w15:val="{F45F6377-9FD9-47EE-A6A9-7B5F064E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33"/>
    <w:pPr>
      <w:suppressAutoHyphens/>
      <w:spacing w:after="0" w:line="240" w:lineRule="auto"/>
    </w:pPr>
    <w:rPr>
      <w:rFonts w:ascii="Times New Roman" w:eastAsia="Times New Roman" w:hAnsi="Times New Roman" w:cs="Calibri"/>
      <w:kern w:val="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ija">
    <w:name w:val="linija"/>
    <w:basedOn w:val="Normal"/>
    <w:rsid w:val="00946433"/>
    <w:pPr>
      <w:spacing w:before="280" w:after="280"/>
    </w:pPr>
    <w:rPr>
      <w:rFonts w:cs="Times New Roman"/>
      <w:szCs w:val="24"/>
    </w:rPr>
  </w:style>
  <w:style w:type="character" w:styleId="CommentReference">
    <w:name w:val="annotation reference"/>
    <w:basedOn w:val="DefaultParagraphFont"/>
    <w:uiPriority w:val="99"/>
    <w:semiHidden/>
    <w:unhideWhenUsed/>
    <w:rsid w:val="00C15C09"/>
    <w:rPr>
      <w:sz w:val="16"/>
      <w:szCs w:val="16"/>
    </w:rPr>
  </w:style>
  <w:style w:type="paragraph" w:styleId="CommentText">
    <w:name w:val="annotation text"/>
    <w:basedOn w:val="Normal"/>
    <w:link w:val="CommentTextChar"/>
    <w:uiPriority w:val="99"/>
    <w:unhideWhenUsed/>
    <w:rsid w:val="00C15C09"/>
    <w:rPr>
      <w:sz w:val="20"/>
    </w:rPr>
  </w:style>
  <w:style w:type="character" w:customStyle="1" w:styleId="CommentTextChar">
    <w:name w:val="Comment Text Char"/>
    <w:basedOn w:val="DefaultParagraphFont"/>
    <w:link w:val="CommentText"/>
    <w:uiPriority w:val="99"/>
    <w:rsid w:val="00C15C09"/>
    <w:rPr>
      <w:rFonts w:ascii="Times New Roman" w:eastAsia="Times New Roman" w:hAnsi="Times New Roman" w:cs="Calibri"/>
      <w:kern w:val="0"/>
      <w:sz w:val="20"/>
      <w:szCs w:val="20"/>
      <w:lang w:eastAsia="zh-CN"/>
    </w:rPr>
  </w:style>
  <w:style w:type="paragraph" w:styleId="CommentSubject">
    <w:name w:val="annotation subject"/>
    <w:basedOn w:val="CommentText"/>
    <w:next w:val="CommentText"/>
    <w:link w:val="CommentSubjectChar"/>
    <w:uiPriority w:val="99"/>
    <w:semiHidden/>
    <w:unhideWhenUsed/>
    <w:rsid w:val="00C15C09"/>
    <w:rPr>
      <w:b/>
      <w:bCs/>
    </w:rPr>
  </w:style>
  <w:style w:type="character" w:customStyle="1" w:styleId="CommentSubjectChar">
    <w:name w:val="Comment Subject Char"/>
    <w:basedOn w:val="CommentTextChar"/>
    <w:link w:val="CommentSubject"/>
    <w:uiPriority w:val="99"/>
    <w:semiHidden/>
    <w:rsid w:val="00C15C09"/>
    <w:rPr>
      <w:rFonts w:ascii="Times New Roman" w:eastAsia="Times New Roman" w:hAnsi="Times New Roman" w:cs="Calibri"/>
      <w:b/>
      <w:bCs/>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2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2d43b98ace360632df288594789aee45">
  <xsd:schema xmlns:xsd="http://www.w3.org/2001/XMLSchema" xmlns:xs="http://www.w3.org/2001/XMLSchema" xmlns:p="http://schemas.microsoft.com/office/2006/metadata/properties" xmlns:ns3="00d59b41-05a2-4a61-8e87-53d2003fe990" xmlns:ns4="ca44ecec-88bb-44a6-822f-4161c89cc08f" targetNamespace="http://schemas.microsoft.com/office/2006/metadata/properties" ma:root="true" ma:fieldsID="9e1553f4fe2904a4dc6522cf163a8d0e" ns3:_="" ns4:_="">
    <xsd:import namespace="00d59b41-05a2-4a61-8e87-53d2003fe990"/>
    <xsd:import namespace="ca44ecec-88bb-44a6-822f-4161c89cc08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44ecec-88bb-44a6-822f-4161c89cc08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Props1.xml><?xml version="1.0" encoding="utf-8"?>
<ds:datastoreItem xmlns:ds="http://schemas.openxmlformats.org/officeDocument/2006/customXml" ds:itemID="{936435F7-CBD5-4040-A041-77CEFFC10AC3}">
  <ds:schemaRefs>
    <ds:schemaRef ds:uri="http://schemas.microsoft.com/sharepoint/v3/contenttype/forms"/>
  </ds:schemaRefs>
</ds:datastoreItem>
</file>

<file path=customXml/itemProps2.xml><?xml version="1.0" encoding="utf-8"?>
<ds:datastoreItem xmlns:ds="http://schemas.openxmlformats.org/officeDocument/2006/customXml" ds:itemID="{0AC9C8DD-700F-4CD8-A273-304BBFA42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ca44ecec-88bb-44a6-822f-4161c89cc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87CED-6C74-4DA2-A898-163000B0CF4A}">
  <ds:schemaRefs>
    <ds:schemaRef ds:uri="http://schemas.microsoft.com/office/2006/metadata/properties"/>
    <ds:schemaRef ds:uri="http://schemas.microsoft.com/office/infopath/2007/PartnerControls"/>
    <ds:schemaRef ds:uri="00d59b41-05a2-4a61-8e87-53d2003fe9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R M</cp:lastModifiedBy>
  <cp:revision>4</cp:revision>
  <dcterms:created xsi:type="dcterms:W3CDTF">2025-06-03T16:10:00Z</dcterms:created>
  <dcterms:modified xsi:type="dcterms:W3CDTF">2025-06-11T08:15:00Z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ies>
</file>