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4ECA3" w14:textId="77777777" w:rsidR="00026818" w:rsidRPr="003409E2" w:rsidRDefault="00026818" w:rsidP="00026818">
      <w:pPr>
        <w:ind w:left="6804"/>
        <w:rPr>
          <w:sz w:val="22"/>
          <w:szCs w:val="22"/>
          <w:lang w:val="lt-LT"/>
        </w:rPr>
      </w:pPr>
      <w:bookmarkStart w:id="0" w:name="_Hlk86825377"/>
      <w:bookmarkStart w:id="1" w:name="_Ref38540913"/>
      <w:bookmarkStart w:id="2" w:name="_Ref38898051"/>
      <w:bookmarkStart w:id="3" w:name="_Ref38901392"/>
      <w:bookmarkStart w:id="4" w:name="_Toc48053189"/>
      <w:bookmarkStart w:id="5" w:name="_Toc85706892"/>
      <w:r w:rsidRPr="003409E2">
        <w:rPr>
          <w:sz w:val="22"/>
          <w:szCs w:val="22"/>
          <w:lang w:val="lt-LT"/>
        </w:rPr>
        <w:t>Pirkimo sąlygų 2 priedas „Pasiūlymo forma“</w:t>
      </w:r>
    </w:p>
    <w:bookmarkEnd w:id="0"/>
    <w:bookmarkEnd w:id="1"/>
    <w:bookmarkEnd w:id="2"/>
    <w:bookmarkEnd w:id="3"/>
    <w:bookmarkEnd w:id="4"/>
    <w:bookmarkEnd w:id="5"/>
    <w:p w14:paraId="5E06F710" w14:textId="77777777" w:rsidR="00026818" w:rsidRPr="003409E2" w:rsidRDefault="00026818" w:rsidP="00026818">
      <w:pPr>
        <w:spacing w:after="160" w:line="276" w:lineRule="auto"/>
        <w:rPr>
          <w:color w:val="7030A0"/>
          <w:lang w:val="lt-LT"/>
        </w:rPr>
      </w:pPr>
    </w:p>
    <w:p w14:paraId="4C411673" w14:textId="77777777" w:rsidR="00026818" w:rsidRPr="003409E2" w:rsidRDefault="00026818" w:rsidP="00026818">
      <w:pPr>
        <w:widowControl w:val="0"/>
        <w:ind w:right="-178"/>
        <w:jc w:val="center"/>
        <w:rPr>
          <w:rFonts w:eastAsia="Times New Roman"/>
          <w:sz w:val="18"/>
          <w:szCs w:val="18"/>
          <w:lang w:val="lt-LT"/>
        </w:rPr>
      </w:pPr>
      <w:r w:rsidRPr="003409E2">
        <w:rPr>
          <w:rFonts w:eastAsia="Times New Roman"/>
          <w:sz w:val="18"/>
          <w:szCs w:val="18"/>
          <w:lang w:val="lt-LT"/>
        </w:rPr>
        <w:t>(Tiekėjo pavadinimas)</w:t>
      </w:r>
    </w:p>
    <w:p w14:paraId="78071A5B" w14:textId="77777777" w:rsidR="00026818" w:rsidRPr="003409E2" w:rsidRDefault="00026818" w:rsidP="00026818">
      <w:pPr>
        <w:widowControl w:val="0"/>
        <w:ind w:right="-178"/>
        <w:jc w:val="center"/>
        <w:rPr>
          <w:rFonts w:eastAsia="Times New Roman"/>
          <w:sz w:val="20"/>
          <w:szCs w:val="20"/>
          <w:lang w:val="lt-LT"/>
        </w:rPr>
      </w:pPr>
      <w:r w:rsidRPr="003409E2">
        <w:rPr>
          <w:rFonts w:eastAsia="Times New Roman"/>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409E2">
        <w:rPr>
          <w:rFonts w:eastAsia="Times New Roman"/>
          <w:sz w:val="20"/>
          <w:szCs w:val="20"/>
          <w:lang w:val="lt-LT"/>
        </w:rPr>
        <w:t>)</w:t>
      </w:r>
    </w:p>
    <w:p w14:paraId="438B1A6E" w14:textId="77777777" w:rsidR="00026818" w:rsidRPr="003409E2" w:rsidRDefault="00026818" w:rsidP="00026818">
      <w:pPr>
        <w:widowControl w:val="0"/>
        <w:tabs>
          <w:tab w:val="center" w:pos="2520"/>
        </w:tabs>
        <w:rPr>
          <w:rFonts w:eastAsia="Times New Roman"/>
          <w:lang w:val="lt-LT"/>
        </w:rPr>
      </w:pPr>
    </w:p>
    <w:p w14:paraId="4A81D416" w14:textId="77777777" w:rsidR="00026818" w:rsidRPr="003409E2" w:rsidRDefault="00026818" w:rsidP="00026818">
      <w:pPr>
        <w:widowControl w:val="0"/>
        <w:tabs>
          <w:tab w:val="center" w:pos="2520"/>
        </w:tabs>
        <w:rPr>
          <w:rFonts w:eastAsia="Times New Roman"/>
          <w:u w:val="single"/>
          <w:lang w:val="lt-LT"/>
        </w:rPr>
      </w:pPr>
      <w:r w:rsidRPr="003409E2">
        <w:rPr>
          <w:rFonts w:eastAsia="Times New Roman"/>
          <w:u w:val="single"/>
          <w:lang w:val="lt-LT"/>
        </w:rPr>
        <w:t>Klaipėdos universitetas</w:t>
      </w:r>
    </w:p>
    <w:p w14:paraId="71B23FEF" w14:textId="77777777" w:rsidR="00026818" w:rsidRPr="003409E2" w:rsidRDefault="00026818" w:rsidP="00026818">
      <w:pPr>
        <w:widowControl w:val="0"/>
        <w:tabs>
          <w:tab w:val="center" w:pos="2520"/>
        </w:tabs>
        <w:rPr>
          <w:rFonts w:eastAsia="Times New Roman"/>
          <w:lang w:val="lt-LT"/>
        </w:rPr>
      </w:pPr>
      <w:r w:rsidRPr="003409E2">
        <w:rPr>
          <w:rFonts w:eastAsia="Times New Roman"/>
          <w:sz w:val="22"/>
          <w:szCs w:val="22"/>
          <w:lang w:val="lt-LT"/>
        </w:rPr>
        <w:t xml:space="preserve"> </w:t>
      </w:r>
      <w:r w:rsidRPr="003409E2">
        <w:rPr>
          <w:rFonts w:eastAsia="Times New Roman"/>
          <w:lang w:val="lt-LT"/>
        </w:rPr>
        <w:t>(Adresatas (perkančioji organizacija))</w:t>
      </w:r>
    </w:p>
    <w:p w14:paraId="2A8E04A4" w14:textId="77777777" w:rsidR="004D213A" w:rsidRPr="003409E2" w:rsidRDefault="004D213A" w:rsidP="004D213A">
      <w:pPr>
        <w:pStyle w:val="Heading1"/>
        <w:keepNext/>
        <w:keepLines/>
        <w:shd w:val="clear" w:color="auto" w:fill="auto"/>
        <w:spacing w:after="0" w:line="240" w:lineRule="auto"/>
        <w:ind w:left="60"/>
        <w:jc w:val="center"/>
        <w:outlineLvl w:val="9"/>
        <w:rPr>
          <w:sz w:val="24"/>
          <w:szCs w:val="24"/>
        </w:rPr>
      </w:pPr>
    </w:p>
    <w:p w14:paraId="2554DD86" w14:textId="77777777" w:rsidR="004D213A" w:rsidRPr="003409E2" w:rsidRDefault="004D213A" w:rsidP="004D213A">
      <w:pPr>
        <w:pStyle w:val="Heading1"/>
        <w:keepNext/>
        <w:keepLines/>
        <w:shd w:val="clear" w:color="auto" w:fill="auto"/>
        <w:spacing w:after="0" w:line="240" w:lineRule="auto"/>
        <w:ind w:left="60"/>
        <w:jc w:val="center"/>
        <w:outlineLvl w:val="9"/>
        <w:rPr>
          <w:sz w:val="24"/>
          <w:szCs w:val="24"/>
        </w:rPr>
      </w:pPr>
      <w:r w:rsidRPr="003409E2">
        <w:rPr>
          <w:sz w:val="24"/>
          <w:szCs w:val="24"/>
        </w:rPr>
        <w:t>PASIŪLYM</w:t>
      </w:r>
      <w:bookmarkStart w:id="6" w:name="bookmark1"/>
      <w:r w:rsidRPr="003409E2">
        <w:rPr>
          <w:sz w:val="24"/>
          <w:szCs w:val="24"/>
        </w:rPr>
        <w:t>AS</w:t>
      </w:r>
    </w:p>
    <w:bookmarkEnd w:id="6"/>
    <w:p w14:paraId="45C97F8F" w14:textId="13A68222" w:rsidR="002F10C6" w:rsidRPr="003409E2" w:rsidRDefault="004D213A" w:rsidP="002F10C6">
      <w:pPr>
        <w:widowControl w:val="0"/>
        <w:ind w:hanging="142"/>
        <w:jc w:val="center"/>
        <w:rPr>
          <w:rFonts w:eastAsia="Times New Roman"/>
          <w:b/>
          <w:bCs/>
          <w:lang w:val="lt-LT"/>
        </w:rPr>
      </w:pPr>
      <w:r w:rsidRPr="003409E2">
        <w:rPr>
          <w:b/>
          <w:bCs/>
          <w:lang w:val="lt-LT"/>
        </w:rPr>
        <w:t>K</w:t>
      </w:r>
      <w:r w:rsidR="00831F44" w:rsidRPr="003409E2">
        <w:rPr>
          <w:b/>
          <w:bCs/>
          <w:lang w:val="lt-LT"/>
        </w:rPr>
        <w:t>LAIPĖDOS UNIVERSITETO</w:t>
      </w:r>
      <w:r w:rsidRPr="003409E2">
        <w:rPr>
          <w:b/>
          <w:bCs/>
          <w:lang w:val="lt-LT"/>
        </w:rPr>
        <w:t xml:space="preserve"> PASTATŲ ŠILDYMO, ŠALDYMO, VĖDINIMO IR KONDICIONAVIMO SISTEMŲ PROFILAKTINĖS PRIEŽIŪROS IR REMONTO PASLAUGŲ </w:t>
      </w:r>
      <w:r w:rsidR="002F10C6" w:rsidRPr="003409E2">
        <w:rPr>
          <w:rFonts w:eastAsia="Times New Roman"/>
          <w:b/>
          <w:bCs/>
          <w:lang w:val="lt-LT"/>
        </w:rPr>
        <w:t xml:space="preserve">PIRKIMUI MAŽOS VERTĖS SKELBIAMOS APKLAUSOS BŪDU </w:t>
      </w:r>
    </w:p>
    <w:p w14:paraId="43C31E45" w14:textId="5E2F7534" w:rsidR="004D213A" w:rsidRPr="003409E2" w:rsidRDefault="004D213A" w:rsidP="004D213A">
      <w:pPr>
        <w:pStyle w:val="Heading1"/>
        <w:keepNext/>
        <w:keepLines/>
        <w:shd w:val="clear" w:color="auto" w:fill="auto"/>
        <w:spacing w:after="0" w:line="240" w:lineRule="auto"/>
        <w:ind w:left="60"/>
        <w:jc w:val="center"/>
        <w:outlineLvl w:val="9"/>
        <w:rPr>
          <w:sz w:val="24"/>
          <w:szCs w:val="24"/>
        </w:rPr>
      </w:pPr>
    </w:p>
    <w:p w14:paraId="2F6D0693" w14:textId="77777777" w:rsidR="004D213A" w:rsidRPr="003409E2" w:rsidRDefault="004D213A" w:rsidP="004D213A">
      <w:pPr>
        <w:jc w:val="center"/>
        <w:rPr>
          <w:sz w:val="20"/>
          <w:lang w:val="lt-LT" w:eastAsia="ar-SA"/>
        </w:rPr>
      </w:pPr>
      <w:r w:rsidRPr="003409E2">
        <w:rPr>
          <w:sz w:val="20"/>
          <w:lang w:val="lt-LT" w:eastAsia="ar-SA"/>
        </w:rPr>
        <w:t>____________________  Nr. ____</w:t>
      </w:r>
    </w:p>
    <w:p w14:paraId="04A1F026" w14:textId="77777777" w:rsidR="004D213A" w:rsidRPr="003409E2" w:rsidRDefault="004D213A" w:rsidP="004D213A">
      <w:pPr>
        <w:jc w:val="center"/>
        <w:rPr>
          <w:sz w:val="20"/>
          <w:lang w:val="lt-LT" w:eastAsia="ar-SA"/>
        </w:rPr>
      </w:pPr>
      <w:r w:rsidRPr="003409E2">
        <w:rPr>
          <w:sz w:val="20"/>
          <w:lang w:val="lt-LT" w:eastAsia="ar-SA"/>
        </w:rPr>
        <w:t>(Data)</w:t>
      </w:r>
    </w:p>
    <w:p w14:paraId="5386A4DD" w14:textId="77777777" w:rsidR="004D213A" w:rsidRPr="003409E2" w:rsidRDefault="004D213A" w:rsidP="004D213A">
      <w:pPr>
        <w:jc w:val="center"/>
        <w:rPr>
          <w:sz w:val="20"/>
          <w:lang w:val="lt-LT" w:eastAsia="ar-SA"/>
        </w:rPr>
      </w:pPr>
      <w:r w:rsidRPr="003409E2">
        <w:rPr>
          <w:sz w:val="20"/>
          <w:lang w:val="lt-LT" w:eastAsia="ar-SA"/>
        </w:rPr>
        <w:t>____________________</w:t>
      </w:r>
    </w:p>
    <w:p w14:paraId="6F6FA1ED" w14:textId="77777777" w:rsidR="004D213A" w:rsidRPr="003409E2" w:rsidRDefault="004D213A" w:rsidP="004D213A">
      <w:pPr>
        <w:jc w:val="center"/>
        <w:rPr>
          <w:sz w:val="20"/>
          <w:lang w:val="lt-LT" w:eastAsia="ar-SA"/>
        </w:rPr>
      </w:pPr>
      <w:r w:rsidRPr="003409E2">
        <w:rPr>
          <w:sz w:val="20"/>
          <w:lang w:val="lt-LT" w:eastAsia="ar-SA"/>
        </w:rPr>
        <w:t>(Vieta)</w:t>
      </w:r>
    </w:p>
    <w:p w14:paraId="28A3F3AA" w14:textId="77777777" w:rsidR="004D213A" w:rsidRPr="003409E2" w:rsidRDefault="004D213A" w:rsidP="004D213A">
      <w:pPr>
        <w:pStyle w:val="Heading1"/>
        <w:keepNext/>
        <w:keepLines/>
        <w:shd w:val="clear" w:color="auto" w:fill="auto"/>
        <w:spacing w:after="0" w:line="240" w:lineRule="auto"/>
        <w:ind w:left="2592"/>
        <w:jc w:val="left"/>
        <w:outlineLvl w:val="9"/>
      </w:pPr>
      <w:r w:rsidRPr="003409E2">
        <w:t xml:space="preserve">                          </w:t>
      </w:r>
      <w:r w:rsidRPr="003409E2">
        <w:rPr>
          <w:b w:val="0"/>
          <w:sz w:val="20"/>
          <w:szCs w:val="20"/>
        </w:rPr>
        <w:t xml:space="preserve"> </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5"/>
        <w:gridCol w:w="3504"/>
      </w:tblGrid>
      <w:tr w:rsidR="00E5034A" w:rsidRPr="003409E2" w14:paraId="2CDCFC5E" w14:textId="77777777" w:rsidTr="00E5034A">
        <w:tc>
          <w:tcPr>
            <w:tcW w:w="3146" w:type="pct"/>
            <w:shd w:val="clear" w:color="auto" w:fill="F2F2F2" w:themeFill="background1" w:themeFillShade="F2"/>
          </w:tcPr>
          <w:p w14:paraId="0EDA1B57" w14:textId="77777777" w:rsidR="00E5034A" w:rsidRPr="003409E2" w:rsidRDefault="00E5034A" w:rsidP="00881BA2">
            <w:pPr>
              <w:widowControl w:val="0"/>
              <w:rPr>
                <w:rFonts w:eastAsia="Times New Roman"/>
                <w:i/>
                <w:sz w:val="22"/>
                <w:szCs w:val="22"/>
                <w:lang w:val="lt-LT"/>
              </w:rPr>
            </w:pPr>
            <w:r w:rsidRPr="003409E2">
              <w:rPr>
                <w:rFonts w:eastAsia="Times New Roman"/>
                <w:b/>
                <w:sz w:val="22"/>
                <w:szCs w:val="22"/>
                <w:lang w:val="lt-LT"/>
              </w:rPr>
              <w:t>Tiekėjo pavadinimas ir kodas</w:t>
            </w:r>
            <w:r w:rsidRPr="003409E2">
              <w:rPr>
                <w:rFonts w:eastAsia="Times New Roman"/>
                <w:sz w:val="22"/>
                <w:szCs w:val="22"/>
                <w:lang w:val="lt-LT"/>
              </w:rPr>
              <w:t xml:space="preserve"> </w:t>
            </w:r>
            <w:r w:rsidRPr="003409E2">
              <w:rPr>
                <w:rFonts w:eastAsia="Times New Roman"/>
                <w:i/>
                <w:sz w:val="22"/>
                <w:szCs w:val="22"/>
                <w:lang w:val="lt-LT"/>
              </w:rPr>
              <w:t>(jeigu dalyvauja tiekėjų grupė, surašomi visi dalyvių pavadinimai ir kodai)</w:t>
            </w:r>
          </w:p>
        </w:tc>
        <w:tc>
          <w:tcPr>
            <w:tcW w:w="1854" w:type="pct"/>
            <w:shd w:val="clear" w:color="auto" w:fill="F2F2F2" w:themeFill="background1" w:themeFillShade="F2"/>
          </w:tcPr>
          <w:p w14:paraId="605795AC" w14:textId="77777777" w:rsidR="00E5034A" w:rsidRPr="003409E2" w:rsidRDefault="00E5034A" w:rsidP="00881BA2">
            <w:pPr>
              <w:widowControl w:val="0"/>
              <w:rPr>
                <w:rFonts w:eastAsia="Times New Roman"/>
                <w:sz w:val="22"/>
                <w:szCs w:val="22"/>
                <w:lang w:val="lt-LT"/>
              </w:rPr>
            </w:pPr>
          </w:p>
          <w:p w14:paraId="1B15C2C0" w14:textId="77777777" w:rsidR="00E5034A" w:rsidRPr="003409E2" w:rsidRDefault="00E5034A" w:rsidP="00881BA2">
            <w:pPr>
              <w:widowControl w:val="0"/>
              <w:rPr>
                <w:rFonts w:eastAsia="Times New Roman"/>
                <w:sz w:val="22"/>
                <w:szCs w:val="22"/>
                <w:lang w:val="lt-LT"/>
              </w:rPr>
            </w:pPr>
          </w:p>
        </w:tc>
      </w:tr>
      <w:tr w:rsidR="00E5034A" w:rsidRPr="003409E2" w14:paraId="4379DA11" w14:textId="77777777" w:rsidTr="00E5034A">
        <w:tc>
          <w:tcPr>
            <w:tcW w:w="3146" w:type="pct"/>
          </w:tcPr>
          <w:p w14:paraId="34CA79F7" w14:textId="77777777" w:rsidR="00E5034A" w:rsidRPr="003409E2" w:rsidRDefault="00E5034A" w:rsidP="00881BA2">
            <w:pPr>
              <w:widowControl w:val="0"/>
              <w:rPr>
                <w:rFonts w:eastAsia="Times New Roman"/>
                <w:sz w:val="22"/>
                <w:szCs w:val="22"/>
                <w:lang w:val="lt-LT"/>
              </w:rPr>
            </w:pPr>
            <w:r w:rsidRPr="003409E2">
              <w:rPr>
                <w:rFonts w:eastAsia="Times New Roman"/>
                <w:sz w:val="22"/>
                <w:szCs w:val="22"/>
                <w:lang w:val="lt-LT"/>
              </w:rPr>
              <w:t>Tiekėjo adresas</w:t>
            </w:r>
            <w:r w:rsidRPr="003409E2">
              <w:rPr>
                <w:rFonts w:eastAsia="Times New Roman"/>
                <w:i/>
                <w:sz w:val="22"/>
                <w:szCs w:val="22"/>
                <w:lang w:val="lt-LT"/>
              </w:rPr>
              <w:t xml:space="preserve"> (jeigu dalyvauja tiekėjų grupė, surašomi visi dalyvių adresai)</w:t>
            </w:r>
          </w:p>
        </w:tc>
        <w:tc>
          <w:tcPr>
            <w:tcW w:w="1854" w:type="pct"/>
          </w:tcPr>
          <w:p w14:paraId="56B5CE13" w14:textId="77777777" w:rsidR="00E5034A" w:rsidRPr="003409E2" w:rsidRDefault="00E5034A" w:rsidP="00881BA2">
            <w:pPr>
              <w:widowControl w:val="0"/>
              <w:rPr>
                <w:rFonts w:eastAsia="Times New Roman"/>
                <w:sz w:val="22"/>
                <w:szCs w:val="22"/>
                <w:lang w:val="lt-LT"/>
              </w:rPr>
            </w:pPr>
          </w:p>
          <w:p w14:paraId="17AF8479" w14:textId="77777777" w:rsidR="00E5034A" w:rsidRPr="003409E2" w:rsidRDefault="00E5034A" w:rsidP="00881BA2">
            <w:pPr>
              <w:widowControl w:val="0"/>
              <w:rPr>
                <w:rFonts w:eastAsia="Times New Roman"/>
                <w:sz w:val="22"/>
                <w:szCs w:val="22"/>
                <w:lang w:val="lt-LT"/>
              </w:rPr>
            </w:pPr>
          </w:p>
        </w:tc>
      </w:tr>
      <w:tr w:rsidR="00E5034A" w:rsidRPr="003409E2" w14:paraId="63976FC8" w14:textId="77777777" w:rsidTr="00E5034A">
        <w:tc>
          <w:tcPr>
            <w:tcW w:w="3146" w:type="pct"/>
          </w:tcPr>
          <w:p w14:paraId="34AF9C49" w14:textId="77777777" w:rsidR="00E5034A" w:rsidRPr="003409E2" w:rsidRDefault="00E5034A" w:rsidP="00881BA2">
            <w:pPr>
              <w:widowControl w:val="0"/>
              <w:rPr>
                <w:rFonts w:eastAsia="Times New Roman"/>
                <w:sz w:val="22"/>
                <w:szCs w:val="22"/>
                <w:lang w:val="lt-LT"/>
              </w:rPr>
            </w:pPr>
            <w:r w:rsidRPr="003409E2">
              <w:rPr>
                <w:rFonts w:eastAsia="Times New Roman"/>
                <w:sz w:val="22"/>
                <w:szCs w:val="22"/>
                <w:lang w:val="lt-LT"/>
              </w:rPr>
              <w:t>Už pasiūlymą atsakingo asmens vardas, pavardė</w:t>
            </w:r>
          </w:p>
        </w:tc>
        <w:tc>
          <w:tcPr>
            <w:tcW w:w="1854" w:type="pct"/>
          </w:tcPr>
          <w:p w14:paraId="500B7BC1" w14:textId="77777777" w:rsidR="00E5034A" w:rsidRPr="003409E2" w:rsidRDefault="00E5034A" w:rsidP="00881BA2">
            <w:pPr>
              <w:widowControl w:val="0"/>
              <w:rPr>
                <w:rFonts w:eastAsia="Times New Roman"/>
                <w:sz w:val="22"/>
                <w:szCs w:val="22"/>
                <w:lang w:val="lt-LT"/>
              </w:rPr>
            </w:pPr>
          </w:p>
        </w:tc>
      </w:tr>
      <w:tr w:rsidR="00E5034A" w:rsidRPr="003409E2" w14:paraId="0D0B8661" w14:textId="77777777" w:rsidTr="00E5034A">
        <w:tc>
          <w:tcPr>
            <w:tcW w:w="3146" w:type="pct"/>
          </w:tcPr>
          <w:p w14:paraId="43A82F3C" w14:textId="77777777" w:rsidR="00E5034A" w:rsidRPr="003409E2" w:rsidRDefault="00E5034A" w:rsidP="00881BA2">
            <w:pPr>
              <w:widowControl w:val="0"/>
              <w:rPr>
                <w:rFonts w:eastAsia="Times New Roman"/>
                <w:sz w:val="22"/>
                <w:szCs w:val="22"/>
                <w:lang w:val="lt-LT"/>
              </w:rPr>
            </w:pPr>
            <w:r w:rsidRPr="003409E2">
              <w:rPr>
                <w:rFonts w:eastAsia="Times New Roman"/>
                <w:sz w:val="22"/>
                <w:szCs w:val="22"/>
                <w:lang w:val="lt-LT"/>
              </w:rPr>
              <w:t>Telefono numeris</w:t>
            </w:r>
          </w:p>
        </w:tc>
        <w:tc>
          <w:tcPr>
            <w:tcW w:w="1854" w:type="pct"/>
          </w:tcPr>
          <w:p w14:paraId="2628FA00" w14:textId="77777777" w:rsidR="00E5034A" w:rsidRPr="003409E2" w:rsidRDefault="00E5034A" w:rsidP="00881BA2">
            <w:pPr>
              <w:widowControl w:val="0"/>
              <w:rPr>
                <w:rFonts w:eastAsia="Times New Roman"/>
                <w:sz w:val="22"/>
                <w:szCs w:val="22"/>
                <w:lang w:val="lt-LT"/>
              </w:rPr>
            </w:pPr>
          </w:p>
        </w:tc>
      </w:tr>
      <w:tr w:rsidR="00E5034A" w:rsidRPr="003409E2" w14:paraId="7ACFE96A" w14:textId="77777777" w:rsidTr="00E5034A">
        <w:trPr>
          <w:trHeight w:val="388"/>
        </w:trPr>
        <w:tc>
          <w:tcPr>
            <w:tcW w:w="3146" w:type="pct"/>
          </w:tcPr>
          <w:p w14:paraId="0E2EE972" w14:textId="77777777" w:rsidR="00E5034A" w:rsidRPr="003409E2" w:rsidRDefault="00E5034A" w:rsidP="00881BA2">
            <w:pPr>
              <w:widowControl w:val="0"/>
              <w:rPr>
                <w:rFonts w:eastAsia="Times New Roman"/>
                <w:sz w:val="22"/>
                <w:szCs w:val="22"/>
                <w:lang w:val="lt-LT"/>
              </w:rPr>
            </w:pPr>
            <w:r w:rsidRPr="003409E2">
              <w:rPr>
                <w:rFonts w:eastAsia="Times New Roman"/>
                <w:sz w:val="22"/>
                <w:szCs w:val="22"/>
                <w:lang w:val="lt-LT"/>
              </w:rPr>
              <w:t>El. pašto adresas</w:t>
            </w:r>
          </w:p>
        </w:tc>
        <w:tc>
          <w:tcPr>
            <w:tcW w:w="1854" w:type="pct"/>
          </w:tcPr>
          <w:p w14:paraId="38BE625A" w14:textId="77777777" w:rsidR="00E5034A" w:rsidRPr="003409E2" w:rsidRDefault="00E5034A" w:rsidP="00881BA2">
            <w:pPr>
              <w:widowControl w:val="0"/>
              <w:rPr>
                <w:rFonts w:eastAsia="Times New Roman"/>
                <w:sz w:val="22"/>
                <w:szCs w:val="22"/>
                <w:lang w:val="lt-LT"/>
              </w:rPr>
            </w:pPr>
          </w:p>
        </w:tc>
      </w:tr>
    </w:tbl>
    <w:p w14:paraId="153A75BB" w14:textId="77777777" w:rsidR="00E5034A" w:rsidRPr="003409E2" w:rsidRDefault="00E5034A" w:rsidP="00E5034A">
      <w:pPr>
        <w:widowControl w:val="0"/>
        <w:tabs>
          <w:tab w:val="left" w:pos="8015"/>
        </w:tabs>
        <w:rPr>
          <w:rFonts w:eastAsia="Times New Roman"/>
          <w:b/>
          <w:sz w:val="22"/>
          <w:szCs w:val="22"/>
          <w:lang w:val="lt-LT"/>
        </w:rPr>
      </w:pPr>
      <w:r w:rsidRPr="003409E2">
        <w:rPr>
          <w:rFonts w:eastAsia="Times New Roman"/>
          <w:b/>
          <w:sz w:val="22"/>
          <w:szCs w:val="22"/>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544"/>
      </w:tblGrid>
      <w:tr w:rsidR="00E5034A" w:rsidRPr="003409E2" w14:paraId="34154B88" w14:textId="77777777" w:rsidTr="00E5034A">
        <w:tc>
          <w:tcPr>
            <w:tcW w:w="5949" w:type="dxa"/>
            <w:shd w:val="clear" w:color="auto" w:fill="auto"/>
            <w:tcMar>
              <w:top w:w="0" w:type="dxa"/>
              <w:left w:w="108" w:type="dxa"/>
              <w:bottom w:w="0" w:type="dxa"/>
              <w:right w:w="108" w:type="dxa"/>
            </w:tcMar>
            <w:hideMark/>
          </w:tcPr>
          <w:p w14:paraId="7EC341E6" w14:textId="77777777" w:rsidR="00E5034A" w:rsidRPr="003409E2" w:rsidRDefault="00E5034A" w:rsidP="00881BA2">
            <w:pPr>
              <w:rPr>
                <w:rFonts w:eastAsia="Times New Roman"/>
                <w:i/>
                <w:iCs/>
                <w:color w:val="000000" w:themeColor="text1"/>
                <w:sz w:val="22"/>
                <w:szCs w:val="22"/>
                <w:lang w:val="lt-LT"/>
              </w:rPr>
            </w:pPr>
            <w:r w:rsidRPr="003409E2">
              <w:rPr>
                <w:rFonts w:eastAsia="Times New Roman"/>
                <w:b/>
                <w:bCs/>
                <w:color w:val="000000" w:themeColor="text1"/>
                <w:sz w:val="22"/>
                <w:szCs w:val="22"/>
                <w:lang w:val="lt-LT"/>
              </w:rPr>
              <w:t xml:space="preserve">Subtiekėjo pavadinimas </w:t>
            </w:r>
          </w:p>
        </w:tc>
        <w:tc>
          <w:tcPr>
            <w:tcW w:w="3544" w:type="dxa"/>
            <w:shd w:val="clear" w:color="auto" w:fill="auto"/>
            <w:tcMar>
              <w:top w:w="0" w:type="dxa"/>
              <w:left w:w="108" w:type="dxa"/>
              <w:bottom w:w="0" w:type="dxa"/>
              <w:right w:w="108" w:type="dxa"/>
            </w:tcMar>
          </w:tcPr>
          <w:p w14:paraId="23C412E3" w14:textId="77777777" w:rsidR="00E5034A" w:rsidRPr="003409E2" w:rsidRDefault="00E5034A" w:rsidP="00881BA2">
            <w:pPr>
              <w:rPr>
                <w:rFonts w:eastAsia="Times New Roman"/>
                <w:color w:val="000000" w:themeColor="text1"/>
                <w:sz w:val="22"/>
                <w:szCs w:val="22"/>
                <w:lang w:val="lt-LT"/>
              </w:rPr>
            </w:pPr>
          </w:p>
        </w:tc>
      </w:tr>
      <w:tr w:rsidR="00E5034A" w:rsidRPr="003409E2" w14:paraId="41E6E743" w14:textId="77777777" w:rsidTr="00E5034A">
        <w:tc>
          <w:tcPr>
            <w:tcW w:w="5949" w:type="dxa"/>
            <w:tcMar>
              <w:top w:w="0" w:type="dxa"/>
              <w:left w:w="108" w:type="dxa"/>
              <w:bottom w:w="0" w:type="dxa"/>
              <w:right w:w="108" w:type="dxa"/>
            </w:tcMar>
          </w:tcPr>
          <w:p w14:paraId="2FFF7BAC" w14:textId="77777777" w:rsidR="00E5034A" w:rsidRPr="003409E2" w:rsidRDefault="00E5034A" w:rsidP="00881BA2">
            <w:pPr>
              <w:rPr>
                <w:rFonts w:eastAsia="Times New Roman"/>
                <w:color w:val="000000" w:themeColor="text1"/>
                <w:sz w:val="22"/>
                <w:szCs w:val="22"/>
                <w:lang w:val="lt-LT"/>
              </w:rPr>
            </w:pPr>
            <w:r w:rsidRPr="003409E2">
              <w:rPr>
                <w:rFonts w:eastAsia="Times New Roman"/>
                <w:color w:val="000000" w:themeColor="text1"/>
                <w:sz w:val="22"/>
                <w:szCs w:val="22"/>
                <w:lang w:val="lt-LT"/>
              </w:rPr>
              <w:t>Subtiekėjui perduodamų vykdyti sutartinių prievolių dalis (procentais)</w:t>
            </w:r>
          </w:p>
        </w:tc>
        <w:tc>
          <w:tcPr>
            <w:tcW w:w="3544" w:type="dxa"/>
            <w:tcMar>
              <w:top w:w="0" w:type="dxa"/>
              <w:left w:w="108" w:type="dxa"/>
              <w:bottom w:w="0" w:type="dxa"/>
              <w:right w:w="108" w:type="dxa"/>
            </w:tcMar>
          </w:tcPr>
          <w:p w14:paraId="77383219" w14:textId="77777777" w:rsidR="00E5034A" w:rsidRPr="003409E2" w:rsidRDefault="00E5034A" w:rsidP="00881BA2">
            <w:pPr>
              <w:rPr>
                <w:rFonts w:eastAsia="Times New Roman"/>
                <w:color w:val="000000" w:themeColor="text1"/>
                <w:sz w:val="22"/>
                <w:szCs w:val="22"/>
                <w:lang w:val="lt-LT"/>
              </w:rPr>
            </w:pPr>
          </w:p>
        </w:tc>
      </w:tr>
      <w:tr w:rsidR="00E5034A" w:rsidRPr="003409E2" w14:paraId="600F5C8D" w14:textId="77777777" w:rsidTr="00E5034A">
        <w:tc>
          <w:tcPr>
            <w:tcW w:w="5949" w:type="dxa"/>
            <w:tcMar>
              <w:top w:w="0" w:type="dxa"/>
              <w:left w:w="108" w:type="dxa"/>
              <w:bottom w:w="0" w:type="dxa"/>
              <w:right w:w="108" w:type="dxa"/>
            </w:tcMar>
            <w:hideMark/>
          </w:tcPr>
          <w:p w14:paraId="5242CAAF" w14:textId="77777777" w:rsidR="00E5034A" w:rsidRPr="003409E2" w:rsidRDefault="00E5034A" w:rsidP="00881BA2">
            <w:pPr>
              <w:rPr>
                <w:rFonts w:eastAsia="Times New Roman"/>
                <w:color w:val="000000" w:themeColor="text1"/>
                <w:sz w:val="22"/>
                <w:szCs w:val="22"/>
                <w:lang w:val="lt-LT"/>
              </w:rPr>
            </w:pPr>
            <w:r w:rsidRPr="003409E2">
              <w:rPr>
                <w:rFonts w:eastAsia="Times New Roman"/>
                <w:color w:val="000000" w:themeColor="text1"/>
                <w:sz w:val="22"/>
                <w:szCs w:val="22"/>
                <w:lang w:val="lt-LT"/>
              </w:rPr>
              <w:t>Subtiekėjui perduodamos vykdyti sutartinės prievolės</w:t>
            </w:r>
          </w:p>
        </w:tc>
        <w:tc>
          <w:tcPr>
            <w:tcW w:w="3544" w:type="dxa"/>
            <w:tcMar>
              <w:top w:w="0" w:type="dxa"/>
              <w:left w:w="108" w:type="dxa"/>
              <w:bottom w:w="0" w:type="dxa"/>
              <w:right w:w="108" w:type="dxa"/>
            </w:tcMar>
          </w:tcPr>
          <w:p w14:paraId="67667124" w14:textId="77777777" w:rsidR="00E5034A" w:rsidRPr="003409E2" w:rsidRDefault="00E5034A" w:rsidP="00881BA2">
            <w:pPr>
              <w:rPr>
                <w:rFonts w:eastAsia="Times New Roman"/>
                <w:color w:val="000000" w:themeColor="text1"/>
                <w:sz w:val="22"/>
                <w:szCs w:val="22"/>
                <w:lang w:val="lt-LT"/>
              </w:rPr>
            </w:pPr>
          </w:p>
        </w:tc>
      </w:tr>
    </w:tbl>
    <w:p w14:paraId="485E6B55" w14:textId="77777777" w:rsidR="00E5034A" w:rsidRPr="003409E2" w:rsidRDefault="00E5034A" w:rsidP="00E5034A">
      <w:pPr>
        <w:widowControl w:val="0"/>
        <w:rPr>
          <w:rFonts w:eastAsia="Times New Roman"/>
          <w:i/>
          <w:iCs/>
          <w:color w:val="000000" w:themeColor="text1"/>
          <w:sz w:val="22"/>
          <w:szCs w:val="22"/>
          <w:lang w:val="lt-LT"/>
        </w:rPr>
      </w:pPr>
      <w:r w:rsidRPr="003409E2">
        <w:rPr>
          <w:rFonts w:eastAsia="Times New Roman"/>
          <w:i/>
          <w:iCs/>
          <w:color w:val="000000" w:themeColor="text1"/>
          <w:sz w:val="22"/>
          <w:szCs w:val="22"/>
          <w:lang w:val="lt-LT"/>
        </w:rPr>
        <w:t>Pastaba. Pildoma, jei tiekėjas sutartinėms prievolėms vykdyti pasitelkia subtiekėjus</w:t>
      </w:r>
    </w:p>
    <w:p w14:paraId="69487B1C" w14:textId="77777777" w:rsidR="00E5034A" w:rsidRPr="003409E2" w:rsidRDefault="00E5034A" w:rsidP="00E5034A">
      <w:pPr>
        <w:widowControl w:val="0"/>
        <w:rPr>
          <w:rFonts w:eastAsia="Times New Roman"/>
          <w:i/>
          <w:iCs/>
          <w:sz w:val="22"/>
          <w:szCs w:val="22"/>
          <w:lang w:val="lt-LT"/>
        </w:rPr>
      </w:pPr>
    </w:p>
    <w:p w14:paraId="1CA7DC35" w14:textId="77777777" w:rsidR="00E5034A" w:rsidRPr="003409E2" w:rsidRDefault="00E5034A" w:rsidP="00E5034A">
      <w:pPr>
        <w:ind w:firstLine="720"/>
        <w:rPr>
          <w:rFonts w:eastAsia="Times New Roman"/>
          <w:sz w:val="22"/>
          <w:szCs w:val="22"/>
          <w:lang w:val="lt-LT"/>
        </w:rPr>
      </w:pPr>
      <w:r w:rsidRPr="003409E2">
        <w:rPr>
          <w:rFonts w:eastAsia="Times New Roman"/>
          <w:sz w:val="22"/>
          <w:szCs w:val="22"/>
          <w:lang w:val="lt-LT"/>
        </w:rPr>
        <w:t>Šiuo pasiūlymu pažymime, kad sutinkame su visomis pirkimo sąlygomis, nustatytomis:</w:t>
      </w:r>
    </w:p>
    <w:p w14:paraId="6EB79A78" w14:textId="77777777" w:rsidR="00E5034A" w:rsidRPr="003409E2" w:rsidRDefault="00E5034A" w:rsidP="00E5034A">
      <w:pPr>
        <w:ind w:firstLine="720"/>
        <w:rPr>
          <w:rFonts w:eastAsia="Times New Roman"/>
          <w:sz w:val="22"/>
          <w:szCs w:val="22"/>
          <w:lang w:val="lt-LT"/>
        </w:rPr>
      </w:pPr>
      <w:r w:rsidRPr="003409E2">
        <w:rPr>
          <w:rFonts w:eastAsia="Times New Roman"/>
          <w:sz w:val="22"/>
          <w:szCs w:val="22"/>
          <w:lang w:val="lt-LT"/>
        </w:rPr>
        <w:t>1) skelbime apie pirkimą, paskelbtame Viešųjų pirkimų įstatymo nustatyta tvarka;</w:t>
      </w:r>
    </w:p>
    <w:p w14:paraId="14ADD6CC" w14:textId="77777777" w:rsidR="00E5034A" w:rsidRPr="003409E2" w:rsidRDefault="00E5034A" w:rsidP="00E5034A">
      <w:pPr>
        <w:ind w:firstLine="720"/>
        <w:rPr>
          <w:rFonts w:eastAsia="Times New Roman"/>
          <w:sz w:val="22"/>
          <w:szCs w:val="22"/>
          <w:lang w:val="lt-LT"/>
        </w:rPr>
      </w:pPr>
      <w:r w:rsidRPr="003409E2">
        <w:rPr>
          <w:rFonts w:eastAsia="Times New Roman"/>
          <w:sz w:val="22"/>
          <w:szCs w:val="22"/>
          <w:lang w:val="lt-LT"/>
        </w:rPr>
        <w:t>2) pirkimo dokumentuose (taip pat jų paaiškinimuose, papildymuose).</w:t>
      </w:r>
    </w:p>
    <w:p w14:paraId="20C394BC" w14:textId="77777777" w:rsidR="004D213A" w:rsidRPr="003409E2" w:rsidRDefault="004D213A" w:rsidP="004D213A">
      <w:pPr>
        <w:tabs>
          <w:tab w:val="left" w:pos="426"/>
          <w:tab w:val="left" w:pos="851"/>
          <w:tab w:val="left" w:pos="4928"/>
        </w:tabs>
        <w:ind w:firstLine="284"/>
        <w:jc w:val="both"/>
        <w:rPr>
          <w:sz w:val="20"/>
          <w:szCs w:val="20"/>
          <w:lang w:val="lt-LT" w:eastAsia="ar-SA"/>
        </w:rPr>
      </w:pPr>
    </w:p>
    <w:p w14:paraId="0A2DB742" w14:textId="46466338" w:rsidR="004D213A" w:rsidRPr="003409E2" w:rsidRDefault="004D213A" w:rsidP="00027EEB">
      <w:pPr>
        <w:tabs>
          <w:tab w:val="left" w:pos="426"/>
          <w:tab w:val="left" w:pos="709"/>
          <w:tab w:val="left" w:pos="1134"/>
        </w:tabs>
        <w:jc w:val="both"/>
        <w:rPr>
          <w:lang w:val="lt-LT" w:eastAsia="ar-SA"/>
        </w:rPr>
      </w:pPr>
      <w:r w:rsidRPr="003409E2">
        <w:rPr>
          <w:lang w:val="lt-LT" w:eastAsia="ar-SA"/>
        </w:rPr>
        <w:t>Mes siūlome:</w:t>
      </w:r>
    </w:p>
    <w:p w14:paraId="0A4C784D" w14:textId="77777777" w:rsidR="00B34E90" w:rsidRPr="003409E2" w:rsidRDefault="00B34E90" w:rsidP="00027EEB">
      <w:pPr>
        <w:tabs>
          <w:tab w:val="left" w:pos="426"/>
          <w:tab w:val="left" w:pos="709"/>
          <w:tab w:val="left" w:pos="1134"/>
        </w:tabs>
        <w:jc w:val="both"/>
        <w:rPr>
          <w:sz w:val="20"/>
          <w:szCs w:val="20"/>
          <w:lang w:val="lt-LT" w:eastAsia="ar-SA"/>
        </w:rPr>
      </w:pPr>
    </w:p>
    <w:p w14:paraId="11C645AC" w14:textId="72DC05B3" w:rsidR="00027EEB" w:rsidRPr="003409E2" w:rsidRDefault="00027EEB" w:rsidP="00027EEB">
      <w:pPr>
        <w:tabs>
          <w:tab w:val="left" w:pos="426"/>
          <w:tab w:val="left" w:pos="709"/>
          <w:tab w:val="left" w:pos="1134"/>
        </w:tabs>
        <w:jc w:val="both"/>
        <w:rPr>
          <w:b/>
          <w:bCs/>
          <w:lang w:val="lt-LT" w:eastAsia="ar-SA"/>
        </w:rPr>
      </w:pPr>
      <w:r w:rsidRPr="003409E2">
        <w:rPr>
          <w:b/>
          <w:bCs/>
          <w:lang w:val="lt-LT" w:eastAsia="ar-SA"/>
        </w:rPr>
        <w:t>I pirk</w:t>
      </w:r>
      <w:r w:rsidR="00ED4BB6" w:rsidRPr="003409E2">
        <w:rPr>
          <w:b/>
          <w:bCs/>
          <w:lang w:val="lt-LT" w:eastAsia="ar-SA"/>
        </w:rPr>
        <w:t>imo dalis</w:t>
      </w:r>
      <w:r w:rsidR="00C87C39" w:rsidRPr="003409E2">
        <w:rPr>
          <w:b/>
          <w:bCs/>
          <w:lang w:val="lt-LT" w:eastAsia="ar-SA"/>
        </w:rPr>
        <w:t xml:space="preserve"> </w:t>
      </w:r>
      <w:r w:rsidR="00C87C39" w:rsidRPr="000B3FB8">
        <w:rPr>
          <w:b/>
          <w:bCs/>
          <w:color w:val="0000CC"/>
          <w:lang w:val="lt-LT" w:eastAsia="ar-SA"/>
        </w:rPr>
        <w:t xml:space="preserve">- </w:t>
      </w:r>
      <w:r w:rsidR="00C87C39" w:rsidRPr="000B3FB8">
        <w:rPr>
          <w:b/>
          <w:bCs/>
          <w:color w:val="002060"/>
          <w:shd w:val="clear" w:color="auto" w:fill="FFFFFF"/>
          <w:lang w:val="lt-LT"/>
        </w:rPr>
        <w:t>Klaipėdos universiteto objektuose esančių LG šildymo, šaldymo, vėdinimo ir kondicionavimo sistemų priežiūra</w:t>
      </w:r>
      <w:r w:rsidR="00B34E90" w:rsidRPr="000B3FB8">
        <w:rPr>
          <w:color w:val="002060"/>
          <w:shd w:val="clear" w:color="auto" w:fill="FFFFFF"/>
          <w:lang w:val="lt-LT"/>
        </w:rPr>
        <w:t xml:space="preserve">  </w:t>
      </w:r>
    </w:p>
    <w:tbl>
      <w:tblPr>
        <w:tblW w:w="4638" w:type="pct"/>
        <w:jc w:val="center"/>
        <w:tblLayout w:type="fixed"/>
        <w:tblCellMar>
          <w:left w:w="10" w:type="dxa"/>
          <w:right w:w="10" w:type="dxa"/>
        </w:tblCellMar>
        <w:tblLook w:val="0000" w:firstRow="0" w:lastRow="0" w:firstColumn="0" w:lastColumn="0" w:noHBand="0" w:noVBand="0"/>
      </w:tblPr>
      <w:tblGrid>
        <w:gridCol w:w="704"/>
        <w:gridCol w:w="6101"/>
        <w:gridCol w:w="7"/>
        <w:gridCol w:w="2119"/>
      </w:tblGrid>
      <w:tr w:rsidR="003A5982" w:rsidRPr="003409E2" w14:paraId="7C8BDF19" w14:textId="77777777" w:rsidTr="003A5982">
        <w:trPr>
          <w:trHeight w:val="832"/>
          <w:jc w:val="center"/>
        </w:trPr>
        <w:tc>
          <w:tcPr>
            <w:tcW w:w="70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0080F83C" w14:textId="77777777" w:rsidR="003A5982" w:rsidRPr="000D7B16" w:rsidRDefault="003A5982" w:rsidP="00803581">
            <w:pPr>
              <w:ind w:left="-15"/>
              <w:jc w:val="center"/>
              <w:rPr>
                <w:sz w:val="23"/>
                <w:szCs w:val="23"/>
                <w:lang w:val="lt-LT"/>
              </w:rPr>
            </w:pPr>
            <w:r w:rsidRPr="000D7B16">
              <w:rPr>
                <w:rStyle w:val="Bodytext285pt"/>
                <w:rFonts w:eastAsia="Arial Unicode MS"/>
                <w:b/>
                <w:sz w:val="23"/>
                <w:szCs w:val="23"/>
              </w:rPr>
              <w:t>Eil. Nr.</w:t>
            </w:r>
          </w:p>
          <w:p w14:paraId="6EBFD782" w14:textId="77777777" w:rsidR="003A5982" w:rsidRPr="000D7B16" w:rsidRDefault="003A5982" w:rsidP="00803581">
            <w:pPr>
              <w:ind w:left="-15"/>
              <w:rPr>
                <w:b/>
                <w:sz w:val="23"/>
                <w:szCs w:val="23"/>
                <w:lang w:val="lt-LT"/>
              </w:rPr>
            </w:pPr>
          </w:p>
        </w:tc>
        <w:tc>
          <w:tcPr>
            <w:tcW w:w="6101"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50BB7B88" w14:textId="77777777" w:rsidR="003A5982" w:rsidRPr="000D7B16" w:rsidRDefault="003A5982" w:rsidP="00803581">
            <w:pPr>
              <w:ind w:left="-15"/>
              <w:jc w:val="center"/>
              <w:rPr>
                <w:sz w:val="23"/>
                <w:szCs w:val="23"/>
                <w:lang w:val="lt-LT"/>
              </w:rPr>
            </w:pPr>
            <w:r w:rsidRPr="000D7B16">
              <w:rPr>
                <w:rStyle w:val="Bodytext285pt"/>
                <w:rFonts w:eastAsia="Arial Unicode MS"/>
                <w:b/>
                <w:sz w:val="23"/>
                <w:szCs w:val="23"/>
              </w:rPr>
              <w:t>Paslaugos pavadinimas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7EE59A" w14:textId="029691B1" w:rsidR="003A5982" w:rsidRPr="000D7B16" w:rsidRDefault="003A5982" w:rsidP="00624974">
            <w:pPr>
              <w:jc w:val="center"/>
              <w:rPr>
                <w:sz w:val="23"/>
                <w:szCs w:val="23"/>
                <w:lang w:val="lt-LT"/>
              </w:rPr>
            </w:pPr>
            <w:r w:rsidRPr="000D7B16">
              <w:rPr>
                <w:rStyle w:val="Bodytext285pt"/>
                <w:rFonts w:eastAsia="Arial Unicode MS"/>
                <w:b/>
                <w:sz w:val="23"/>
                <w:szCs w:val="23"/>
              </w:rPr>
              <w:t>1 val. įkainis EUR</w:t>
            </w:r>
          </w:p>
          <w:p w14:paraId="763B0C93" w14:textId="77777777" w:rsidR="003A5982" w:rsidRPr="000D7B16" w:rsidRDefault="003A5982" w:rsidP="00624974">
            <w:pPr>
              <w:jc w:val="center"/>
              <w:rPr>
                <w:sz w:val="23"/>
                <w:szCs w:val="23"/>
                <w:lang w:val="lt-LT"/>
              </w:rPr>
            </w:pPr>
            <w:r w:rsidRPr="000D7B16">
              <w:rPr>
                <w:rStyle w:val="Bodytext285pt"/>
                <w:rFonts w:eastAsia="Arial Unicode MS"/>
                <w:b/>
                <w:sz w:val="23"/>
                <w:szCs w:val="23"/>
              </w:rPr>
              <w:t>be PVM</w:t>
            </w:r>
          </w:p>
        </w:tc>
      </w:tr>
      <w:tr w:rsidR="003A5982" w:rsidRPr="003409E2" w14:paraId="17A68646"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DC43DF0"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C88E293" w14:textId="77777777" w:rsidR="003A5982" w:rsidRPr="000D7B16" w:rsidRDefault="003A5982" w:rsidP="00803581">
            <w:pPr>
              <w:ind w:left="-15"/>
              <w:rPr>
                <w:sz w:val="23"/>
                <w:szCs w:val="23"/>
                <w:lang w:val="lt-LT"/>
              </w:rPr>
            </w:pPr>
            <w:r w:rsidRPr="000D7B16">
              <w:rPr>
                <w:sz w:val="23"/>
                <w:szCs w:val="23"/>
                <w:lang w:val="lt-LT"/>
              </w:rPr>
              <w:t>Vėdinimo sistemų ir agregatų periodinė apžiūra ir profilaktinis 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A68F8B2" w14:textId="77777777" w:rsidR="003A5982" w:rsidRPr="000D7B16" w:rsidRDefault="003A5982" w:rsidP="00624974">
            <w:pPr>
              <w:jc w:val="center"/>
              <w:rPr>
                <w:sz w:val="23"/>
                <w:szCs w:val="23"/>
                <w:lang w:val="lt-LT"/>
              </w:rPr>
            </w:pPr>
          </w:p>
        </w:tc>
      </w:tr>
      <w:tr w:rsidR="003A5982" w:rsidRPr="003409E2" w14:paraId="7EFFF41A"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A79ECEA" w14:textId="77777777" w:rsidR="003A5982" w:rsidRPr="000D7B16" w:rsidRDefault="003A5982" w:rsidP="00803581">
            <w:pPr>
              <w:ind w:left="-15"/>
              <w:jc w:val="center"/>
              <w:rPr>
                <w:sz w:val="23"/>
                <w:szCs w:val="23"/>
                <w:lang w:val="lt-LT"/>
              </w:rPr>
            </w:pPr>
            <w:r w:rsidRPr="000D7B16">
              <w:rPr>
                <w:sz w:val="23"/>
                <w:szCs w:val="23"/>
                <w:lang w:val="lt-LT"/>
              </w:rPr>
              <w:t>2.</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282C3C4" w14:textId="77777777" w:rsidR="003A5982" w:rsidRPr="000D7B16" w:rsidRDefault="003A5982" w:rsidP="00803581">
            <w:pPr>
              <w:ind w:left="-15"/>
              <w:rPr>
                <w:sz w:val="23"/>
                <w:szCs w:val="23"/>
                <w:lang w:val="lt-LT"/>
              </w:rPr>
            </w:pPr>
            <w:r w:rsidRPr="000D7B16">
              <w:rPr>
                <w:sz w:val="23"/>
                <w:szCs w:val="23"/>
                <w:lang w:val="lt-LT"/>
              </w:rPr>
              <w:t>Kaloriferių ir šaldiklių 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D9D3295" w14:textId="77777777" w:rsidR="003A5982" w:rsidRPr="000D7B16" w:rsidRDefault="003A5982" w:rsidP="00624974">
            <w:pPr>
              <w:jc w:val="center"/>
              <w:rPr>
                <w:sz w:val="23"/>
                <w:szCs w:val="23"/>
                <w:lang w:val="lt-LT"/>
              </w:rPr>
            </w:pPr>
          </w:p>
        </w:tc>
      </w:tr>
      <w:tr w:rsidR="003A5982" w:rsidRPr="003409E2" w14:paraId="26CC9910"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C44914A" w14:textId="77777777" w:rsidR="003A5982" w:rsidRPr="000D7B16" w:rsidRDefault="003A5982" w:rsidP="00803581">
            <w:pPr>
              <w:ind w:left="-15"/>
              <w:jc w:val="center"/>
              <w:rPr>
                <w:sz w:val="23"/>
                <w:szCs w:val="23"/>
                <w:lang w:val="lt-LT"/>
              </w:rPr>
            </w:pPr>
            <w:r w:rsidRPr="000D7B16">
              <w:rPr>
                <w:sz w:val="23"/>
                <w:szCs w:val="23"/>
                <w:lang w:val="lt-LT"/>
              </w:rPr>
              <w:t>3.</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D86A9DD" w14:textId="77777777" w:rsidR="003A5982" w:rsidRPr="000D7B16" w:rsidRDefault="003A5982" w:rsidP="00803581">
            <w:pPr>
              <w:ind w:left="-15"/>
              <w:rPr>
                <w:sz w:val="23"/>
                <w:szCs w:val="23"/>
                <w:lang w:val="lt-LT"/>
              </w:rPr>
            </w:pPr>
            <w:r w:rsidRPr="000D7B16">
              <w:rPr>
                <w:sz w:val="23"/>
                <w:szCs w:val="23"/>
                <w:lang w:val="lt-LT"/>
              </w:rPr>
              <w:t>Šildymo-šaldymo įrangos valymas, priežiūra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2F3EEE" w14:textId="77777777" w:rsidR="003A5982" w:rsidRPr="000D7B16" w:rsidRDefault="003A5982" w:rsidP="00624974">
            <w:pPr>
              <w:jc w:val="center"/>
              <w:rPr>
                <w:sz w:val="23"/>
                <w:szCs w:val="23"/>
                <w:lang w:val="lt-LT"/>
              </w:rPr>
            </w:pPr>
          </w:p>
        </w:tc>
      </w:tr>
      <w:tr w:rsidR="003A5982" w:rsidRPr="003409E2" w14:paraId="4BE27905"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218CB83" w14:textId="77777777" w:rsidR="003A5982" w:rsidRPr="000D7B16" w:rsidRDefault="003A5982" w:rsidP="00803581">
            <w:pPr>
              <w:ind w:left="-15"/>
              <w:jc w:val="center"/>
              <w:rPr>
                <w:sz w:val="23"/>
                <w:szCs w:val="23"/>
                <w:lang w:val="lt-LT"/>
              </w:rPr>
            </w:pPr>
            <w:r w:rsidRPr="000D7B16">
              <w:rPr>
                <w:sz w:val="23"/>
                <w:szCs w:val="23"/>
                <w:lang w:val="lt-LT"/>
              </w:rPr>
              <w:t>4.</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C442C1E" w14:textId="77777777" w:rsidR="003A5982" w:rsidRPr="000D7B16" w:rsidRDefault="003A5982" w:rsidP="00803581">
            <w:pPr>
              <w:ind w:left="-15"/>
              <w:rPr>
                <w:sz w:val="23"/>
                <w:szCs w:val="23"/>
                <w:lang w:val="lt-LT"/>
              </w:rPr>
            </w:pPr>
            <w:r w:rsidRPr="000D7B16">
              <w:rPr>
                <w:sz w:val="23"/>
                <w:szCs w:val="23"/>
                <w:lang w:val="lt-LT"/>
              </w:rPr>
              <w:t>Vamzdynų paviršiaus izoliacijos taisymas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E5D5856" w14:textId="77777777" w:rsidR="003A5982" w:rsidRPr="000D7B16" w:rsidRDefault="003A5982" w:rsidP="00624974">
            <w:pPr>
              <w:jc w:val="center"/>
              <w:rPr>
                <w:sz w:val="23"/>
                <w:szCs w:val="23"/>
                <w:lang w:val="lt-LT"/>
              </w:rPr>
            </w:pPr>
          </w:p>
        </w:tc>
      </w:tr>
      <w:tr w:rsidR="003A5982" w:rsidRPr="003409E2" w14:paraId="7B2EE037"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A499506" w14:textId="77777777" w:rsidR="003A5982" w:rsidRPr="000D7B16" w:rsidRDefault="003A5982" w:rsidP="00803581">
            <w:pPr>
              <w:ind w:left="-15"/>
              <w:jc w:val="center"/>
              <w:rPr>
                <w:sz w:val="23"/>
                <w:szCs w:val="23"/>
                <w:lang w:val="lt-LT"/>
              </w:rPr>
            </w:pPr>
            <w:r w:rsidRPr="000D7B16">
              <w:rPr>
                <w:sz w:val="23"/>
                <w:szCs w:val="23"/>
                <w:lang w:val="lt-LT"/>
              </w:rPr>
              <w:t>5.</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3E6E9B7" w14:textId="77777777" w:rsidR="003A5982" w:rsidRPr="000D7B16" w:rsidRDefault="003A5982" w:rsidP="00803581">
            <w:pPr>
              <w:ind w:left="-15"/>
              <w:rPr>
                <w:sz w:val="23"/>
                <w:szCs w:val="23"/>
                <w:lang w:val="lt-LT"/>
              </w:rPr>
            </w:pPr>
            <w:r w:rsidRPr="000D7B16">
              <w:rPr>
                <w:sz w:val="23"/>
                <w:szCs w:val="23"/>
                <w:lang w:val="lt-LT"/>
              </w:rPr>
              <w:t>Oro kondicionavimo sistemų priežiūra pagal gamintojų pateiktas priežiūros instrukcijas, galiojančius teisės aktus ir normatyvinius dokumentus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CA0BF7C" w14:textId="77777777" w:rsidR="003A5982" w:rsidRPr="000D7B16" w:rsidRDefault="003A5982" w:rsidP="00624974">
            <w:pPr>
              <w:jc w:val="center"/>
              <w:rPr>
                <w:sz w:val="23"/>
                <w:szCs w:val="23"/>
                <w:lang w:val="lt-LT"/>
              </w:rPr>
            </w:pPr>
          </w:p>
        </w:tc>
      </w:tr>
      <w:tr w:rsidR="003A5982" w:rsidRPr="003409E2" w14:paraId="133BF153"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05C9D95" w14:textId="77777777" w:rsidR="003A5982" w:rsidRPr="000D7B16" w:rsidRDefault="003A5982" w:rsidP="00803581">
            <w:pPr>
              <w:ind w:left="-15"/>
              <w:jc w:val="center"/>
              <w:rPr>
                <w:sz w:val="23"/>
                <w:szCs w:val="23"/>
                <w:lang w:val="lt-LT"/>
              </w:rPr>
            </w:pPr>
            <w:r w:rsidRPr="000D7B16">
              <w:rPr>
                <w:sz w:val="23"/>
                <w:szCs w:val="23"/>
                <w:lang w:val="lt-LT"/>
              </w:rPr>
              <w:lastRenderedPageBreak/>
              <w:t>6.</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C1643DC" w14:textId="4FD51A7F" w:rsidR="003A5982" w:rsidRPr="000D7B16" w:rsidRDefault="003A5982" w:rsidP="005031D0">
            <w:pPr>
              <w:ind w:left="131"/>
              <w:rPr>
                <w:sz w:val="23"/>
                <w:szCs w:val="23"/>
                <w:lang w:val="lt-LT"/>
              </w:rPr>
            </w:pPr>
            <w:r w:rsidRPr="000D7B16">
              <w:rPr>
                <w:sz w:val="23"/>
                <w:szCs w:val="23"/>
                <w:lang w:val="lt-LT"/>
              </w:rPr>
              <w:t>Šalčio nešėjo (</w:t>
            </w:r>
            <w:proofErr w:type="spellStart"/>
            <w:r w:rsidRPr="000D7B16">
              <w:rPr>
                <w:sz w:val="23"/>
                <w:szCs w:val="23"/>
                <w:lang w:val="lt-LT"/>
              </w:rPr>
              <w:t>freono</w:t>
            </w:r>
            <w:proofErr w:type="spellEnd"/>
            <w:r w:rsidRPr="000D7B16">
              <w:rPr>
                <w:sz w:val="23"/>
                <w:szCs w:val="23"/>
                <w:lang w:val="lt-LT"/>
              </w:rPr>
              <w:t xml:space="preserve">) kiekio tikrinimas, papildymas </w:t>
            </w:r>
            <w:proofErr w:type="spellStart"/>
            <w:r w:rsidRPr="000D7B16">
              <w:rPr>
                <w:sz w:val="23"/>
                <w:szCs w:val="23"/>
                <w:lang w:val="lt-LT"/>
              </w:rPr>
              <w:t>freonu</w:t>
            </w:r>
            <w:proofErr w:type="spellEnd"/>
            <w:r w:rsidRPr="000D7B16">
              <w:rPr>
                <w:sz w:val="23"/>
                <w:szCs w:val="23"/>
                <w:lang w:val="lt-LT"/>
              </w:rPr>
              <w:t xml:space="preserve"> (</w:t>
            </w:r>
            <w:proofErr w:type="spellStart"/>
            <w:r w:rsidRPr="000D7B16">
              <w:rPr>
                <w:sz w:val="23"/>
                <w:szCs w:val="23"/>
                <w:lang w:val="lt-LT"/>
              </w:rPr>
              <w:t>freonas</w:t>
            </w:r>
            <w:proofErr w:type="spellEnd"/>
            <w:r w:rsidRPr="000D7B16">
              <w:rPr>
                <w:sz w:val="23"/>
                <w:szCs w:val="23"/>
                <w:lang w:val="lt-LT"/>
              </w:rPr>
              <w:t xml:space="preserve"> įskaičiuotas į paslaugos įkainį)</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D360385" w14:textId="77777777" w:rsidR="003A5982" w:rsidRPr="000D7B16" w:rsidRDefault="003A5982" w:rsidP="00624974">
            <w:pPr>
              <w:jc w:val="center"/>
              <w:rPr>
                <w:sz w:val="23"/>
                <w:szCs w:val="23"/>
                <w:lang w:val="lt-LT"/>
              </w:rPr>
            </w:pPr>
          </w:p>
        </w:tc>
      </w:tr>
      <w:tr w:rsidR="003A5982" w:rsidRPr="003409E2" w14:paraId="2593CF67"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DA5AAA1" w14:textId="77777777" w:rsidR="003A5982" w:rsidRPr="000D7B16" w:rsidRDefault="003A5982" w:rsidP="00803581">
            <w:pPr>
              <w:ind w:left="-15"/>
              <w:jc w:val="center"/>
              <w:rPr>
                <w:sz w:val="23"/>
                <w:szCs w:val="23"/>
                <w:lang w:val="lt-LT"/>
              </w:rPr>
            </w:pPr>
            <w:r w:rsidRPr="000D7B16">
              <w:rPr>
                <w:sz w:val="23"/>
                <w:szCs w:val="23"/>
                <w:lang w:val="lt-LT"/>
              </w:rPr>
              <w:t>7.</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78FEC81" w14:textId="552C3A96" w:rsidR="003A5982" w:rsidRPr="000D7B16" w:rsidRDefault="003A5982" w:rsidP="005031D0">
            <w:pPr>
              <w:ind w:left="131"/>
              <w:rPr>
                <w:sz w:val="23"/>
                <w:szCs w:val="23"/>
                <w:lang w:val="lt-LT"/>
              </w:rPr>
            </w:pPr>
            <w:r w:rsidRPr="000D7B16">
              <w:rPr>
                <w:sz w:val="23"/>
                <w:szCs w:val="23"/>
                <w:lang w:val="lt-LT"/>
              </w:rPr>
              <w:t xml:space="preserve">Šildymo, šaldymo, vėdinimo sistemos papildymas glikoliu (glikolis įskaičiuotas į paslaugos įkainį)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771012E" w14:textId="77777777" w:rsidR="003A5982" w:rsidRPr="000D7B16" w:rsidRDefault="003A5982" w:rsidP="00624974">
            <w:pPr>
              <w:jc w:val="center"/>
              <w:rPr>
                <w:sz w:val="23"/>
                <w:szCs w:val="23"/>
                <w:lang w:val="lt-LT"/>
              </w:rPr>
            </w:pPr>
          </w:p>
        </w:tc>
      </w:tr>
      <w:tr w:rsidR="003A5982" w:rsidRPr="003409E2" w14:paraId="32FF9F2E" w14:textId="77777777" w:rsidTr="003A5982">
        <w:trPr>
          <w:trHeight w:val="229"/>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2886DF2" w14:textId="77777777" w:rsidR="003A5982" w:rsidRPr="000D7B16" w:rsidRDefault="003A5982" w:rsidP="00803581">
            <w:pPr>
              <w:ind w:left="-15"/>
              <w:jc w:val="center"/>
              <w:rPr>
                <w:sz w:val="23"/>
                <w:szCs w:val="23"/>
                <w:lang w:val="lt-LT"/>
              </w:rPr>
            </w:pPr>
            <w:r w:rsidRPr="000D7B16">
              <w:rPr>
                <w:sz w:val="23"/>
                <w:szCs w:val="23"/>
                <w:lang w:val="lt-LT"/>
              </w:rPr>
              <w:t>8.</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6EEBA5A" w14:textId="77777777" w:rsidR="003A5982" w:rsidRPr="000D7B16" w:rsidRDefault="003A5982" w:rsidP="005031D0">
            <w:pPr>
              <w:ind w:left="131"/>
              <w:rPr>
                <w:sz w:val="23"/>
                <w:szCs w:val="23"/>
                <w:lang w:val="lt-LT"/>
              </w:rPr>
            </w:pPr>
            <w:r w:rsidRPr="000D7B16">
              <w:rPr>
                <w:sz w:val="23"/>
                <w:szCs w:val="23"/>
                <w:lang w:val="lt-LT"/>
              </w:rPr>
              <w:t xml:space="preserve">Vėdinimo sistemos filtrų keitimas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6FD593" w14:textId="77777777" w:rsidR="003A5982" w:rsidRPr="000D7B16" w:rsidRDefault="003A5982" w:rsidP="00624974">
            <w:pPr>
              <w:jc w:val="center"/>
              <w:rPr>
                <w:sz w:val="23"/>
                <w:szCs w:val="23"/>
                <w:lang w:val="lt-LT"/>
              </w:rPr>
            </w:pPr>
          </w:p>
        </w:tc>
      </w:tr>
      <w:tr w:rsidR="003A5982" w:rsidRPr="003409E2" w14:paraId="1F850BF0"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38A6ADA"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9.</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031E577" w14:textId="77777777" w:rsidR="003A5982" w:rsidRPr="000D7B16" w:rsidRDefault="003A5982" w:rsidP="005031D0">
            <w:pPr>
              <w:ind w:left="131"/>
              <w:rPr>
                <w:sz w:val="23"/>
                <w:szCs w:val="23"/>
                <w:lang w:val="lt-LT"/>
              </w:rPr>
            </w:pPr>
            <w:r w:rsidRPr="000D7B16">
              <w:rPr>
                <w:sz w:val="23"/>
                <w:szCs w:val="23"/>
                <w:lang w:val="lt-LT"/>
              </w:rPr>
              <w:t>Drenažo patikrinimas ir išvalymas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53CEFE1" w14:textId="77777777" w:rsidR="003A5982" w:rsidRPr="000D7B16" w:rsidRDefault="003A5982" w:rsidP="00624974">
            <w:pPr>
              <w:jc w:val="center"/>
              <w:rPr>
                <w:sz w:val="23"/>
                <w:szCs w:val="23"/>
                <w:lang w:val="lt-LT"/>
              </w:rPr>
            </w:pPr>
          </w:p>
        </w:tc>
      </w:tr>
      <w:tr w:rsidR="003A5982" w:rsidRPr="003409E2" w14:paraId="69FFA3A8" w14:textId="77777777" w:rsidTr="003A5982">
        <w:trPr>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E27C6BC"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10.</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6FFFE40" w14:textId="77777777" w:rsidR="003A5982" w:rsidRPr="000D7B16" w:rsidRDefault="003A5982" w:rsidP="005031D0">
            <w:pPr>
              <w:ind w:left="131"/>
              <w:rPr>
                <w:sz w:val="23"/>
                <w:szCs w:val="23"/>
                <w:lang w:val="lt-LT"/>
              </w:rPr>
            </w:pPr>
            <w:r w:rsidRPr="000D7B16">
              <w:rPr>
                <w:sz w:val="23"/>
                <w:szCs w:val="23"/>
                <w:lang w:val="lt-LT"/>
              </w:rPr>
              <w:t xml:space="preserve">Kondicionieriaus </w:t>
            </w:r>
            <w:proofErr w:type="spellStart"/>
            <w:r w:rsidRPr="000D7B16">
              <w:rPr>
                <w:sz w:val="23"/>
                <w:szCs w:val="23"/>
                <w:lang w:val="lt-LT"/>
              </w:rPr>
              <w:t>hermetiškumo</w:t>
            </w:r>
            <w:proofErr w:type="spellEnd"/>
            <w:r w:rsidRPr="000D7B16">
              <w:rPr>
                <w:sz w:val="23"/>
                <w:szCs w:val="23"/>
                <w:lang w:val="lt-LT"/>
              </w:rPr>
              <w:t xml:space="preserve"> patikrinimas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5C9C2EE" w14:textId="77777777" w:rsidR="003A5982" w:rsidRPr="000D7B16" w:rsidRDefault="003A5982" w:rsidP="00624974">
            <w:pPr>
              <w:jc w:val="center"/>
              <w:rPr>
                <w:sz w:val="23"/>
                <w:szCs w:val="23"/>
                <w:lang w:val="lt-LT"/>
              </w:rPr>
            </w:pPr>
          </w:p>
        </w:tc>
      </w:tr>
      <w:tr w:rsidR="003A5982" w:rsidRPr="003409E2" w14:paraId="21290525" w14:textId="77777777" w:rsidTr="003A5982">
        <w:trPr>
          <w:trHeight w:val="276"/>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F364717"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11.</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051F5C7" w14:textId="77777777" w:rsidR="003A5982" w:rsidRPr="000D7B16" w:rsidRDefault="003A5982" w:rsidP="005031D0">
            <w:pPr>
              <w:ind w:left="131"/>
              <w:rPr>
                <w:sz w:val="23"/>
                <w:szCs w:val="23"/>
                <w:lang w:val="lt-LT"/>
              </w:rPr>
            </w:pPr>
            <w:r w:rsidRPr="000D7B16">
              <w:rPr>
                <w:sz w:val="23"/>
                <w:szCs w:val="23"/>
                <w:lang w:val="lt-LT"/>
              </w:rPr>
              <w:t>Kondicionieriaus išvalymas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34EA484" w14:textId="77777777" w:rsidR="003A5982" w:rsidRPr="000D7B16" w:rsidRDefault="003A5982" w:rsidP="00624974">
            <w:pPr>
              <w:jc w:val="center"/>
              <w:rPr>
                <w:sz w:val="23"/>
                <w:szCs w:val="23"/>
                <w:lang w:val="lt-LT"/>
              </w:rPr>
            </w:pPr>
          </w:p>
        </w:tc>
      </w:tr>
      <w:tr w:rsidR="003A5982" w:rsidRPr="003409E2" w14:paraId="41C7310A" w14:textId="77777777" w:rsidTr="003A5982">
        <w:trPr>
          <w:trHeight w:val="265"/>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DB725F2"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12.</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6379606" w14:textId="77777777" w:rsidR="003A5982" w:rsidRPr="000D7B16" w:rsidRDefault="003A5982" w:rsidP="005031D0">
            <w:pPr>
              <w:ind w:left="131"/>
              <w:rPr>
                <w:sz w:val="23"/>
                <w:szCs w:val="23"/>
                <w:lang w:val="lt-LT"/>
              </w:rPr>
            </w:pPr>
            <w:r w:rsidRPr="000D7B16">
              <w:rPr>
                <w:sz w:val="23"/>
                <w:szCs w:val="23"/>
                <w:lang w:val="lt-LT"/>
              </w:rPr>
              <w:t>Ventiliatoriaus nuvalymas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83273E" w14:textId="77777777" w:rsidR="003A5982" w:rsidRPr="000D7B16" w:rsidRDefault="003A5982" w:rsidP="00624974">
            <w:pPr>
              <w:jc w:val="center"/>
              <w:rPr>
                <w:sz w:val="23"/>
                <w:szCs w:val="23"/>
                <w:lang w:val="lt-LT"/>
              </w:rPr>
            </w:pPr>
          </w:p>
        </w:tc>
      </w:tr>
      <w:tr w:rsidR="003A5982" w:rsidRPr="003409E2" w14:paraId="295B4D90" w14:textId="77777777" w:rsidTr="003A5982">
        <w:trPr>
          <w:trHeight w:val="270"/>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1B11C23"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13.</w:t>
            </w:r>
          </w:p>
        </w:tc>
        <w:tc>
          <w:tcPr>
            <w:tcW w:w="6101"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291137A" w14:textId="77777777" w:rsidR="003A5982" w:rsidRPr="000D7B16" w:rsidRDefault="003A5982" w:rsidP="005031D0">
            <w:pPr>
              <w:ind w:left="131"/>
              <w:rPr>
                <w:sz w:val="23"/>
                <w:szCs w:val="23"/>
                <w:lang w:val="lt-LT"/>
              </w:rPr>
            </w:pPr>
            <w:r w:rsidRPr="000D7B16">
              <w:rPr>
                <w:sz w:val="23"/>
                <w:szCs w:val="23"/>
                <w:lang w:val="lt-LT"/>
              </w:rPr>
              <w:t>Vidinio bloko išvalymas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A501F8" w14:textId="77777777" w:rsidR="003A5982" w:rsidRPr="000D7B16" w:rsidRDefault="003A5982" w:rsidP="00624974">
            <w:pPr>
              <w:jc w:val="center"/>
              <w:rPr>
                <w:sz w:val="23"/>
                <w:szCs w:val="23"/>
                <w:lang w:val="lt-LT"/>
              </w:rPr>
            </w:pPr>
          </w:p>
        </w:tc>
      </w:tr>
      <w:tr w:rsidR="003A5982" w:rsidRPr="003409E2" w14:paraId="1EECBC27" w14:textId="77777777" w:rsidTr="003A5982">
        <w:trPr>
          <w:trHeight w:val="3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EBB5DF0" w14:textId="77777777" w:rsidR="003A5982" w:rsidRPr="000D7B16" w:rsidRDefault="003A5982" w:rsidP="00803581">
            <w:pPr>
              <w:ind w:left="-15"/>
              <w:jc w:val="center"/>
              <w:rPr>
                <w:sz w:val="23"/>
                <w:szCs w:val="23"/>
                <w:lang w:val="lt-LT"/>
              </w:rPr>
            </w:pPr>
            <w:r w:rsidRPr="000D7B16">
              <w:rPr>
                <w:rStyle w:val="Bodytext285pt"/>
                <w:rFonts w:eastAsia="Arial Unicode MS"/>
                <w:sz w:val="23"/>
                <w:szCs w:val="23"/>
              </w:rPr>
              <w:t>14.</w:t>
            </w:r>
          </w:p>
        </w:tc>
        <w:tc>
          <w:tcPr>
            <w:tcW w:w="6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0F84BF" w14:textId="77777777" w:rsidR="003A5982" w:rsidRPr="000D7B16" w:rsidRDefault="003A5982" w:rsidP="005031D0">
            <w:pPr>
              <w:ind w:left="131"/>
              <w:rPr>
                <w:sz w:val="23"/>
                <w:szCs w:val="23"/>
                <w:lang w:val="lt-LT"/>
              </w:rPr>
            </w:pPr>
            <w:r w:rsidRPr="000D7B16">
              <w:rPr>
                <w:sz w:val="23"/>
                <w:szCs w:val="23"/>
                <w:lang w:val="lt-LT"/>
              </w:rPr>
              <w:t>Gedimų šalinimas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F6474F2" w14:textId="77777777" w:rsidR="003A5982" w:rsidRPr="000D7B16" w:rsidRDefault="003A5982" w:rsidP="00624974">
            <w:pPr>
              <w:jc w:val="center"/>
              <w:rPr>
                <w:sz w:val="23"/>
                <w:szCs w:val="23"/>
                <w:lang w:val="lt-LT"/>
              </w:rPr>
            </w:pPr>
          </w:p>
        </w:tc>
      </w:tr>
      <w:tr w:rsidR="003A5982" w:rsidRPr="003409E2" w14:paraId="7A294855" w14:textId="77777777" w:rsidTr="003A5982">
        <w:trPr>
          <w:trHeight w:val="365"/>
          <w:jc w:val="center"/>
        </w:trPr>
        <w:tc>
          <w:tcPr>
            <w:tcW w:w="68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84A9661" w14:textId="52D152BE" w:rsidR="003A5982" w:rsidRPr="00DD392C" w:rsidRDefault="003A5982" w:rsidP="00803581">
            <w:pPr>
              <w:ind w:left="-15" w:right="138"/>
              <w:jc w:val="right"/>
              <w:rPr>
                <w:sz w:val="23"/>
                <w:szCs w:val="23"/>
                <w:lang w:val="lt-LT"/>
              </w:rPr>
            </w:pPr>
            <w:r w:rsidRPr="00DD392C">
              <w:rPr>
                <w:b/>
                <w:sz w:val="23"/>
                <w:szCs w:val="23"/>
                <w:lang w:val="lt-LT"/>
              </w:rPr>
              <w:t xml:space="preserve">Bendra palyginamoji pasiūlymo kaina EUR be PVM:        </w:t>
            </w:r>
          </w:p>
        </w:tc>
        <w:tc>
          <w:tcPr>
            <w:tcW w:w="2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843B3" w14:textId="77777777" w:rsidR="003A5982" w:rsidRPr="000D7B16" w:rsidRDefault="003A5982" w:rsidP="00A81933">
            <w:pPr>
              <w:ind w:right="138"/>
              <w:jc w:val="right"/>
              <w:rPr>
                <w:sz w:val="23"/>
                <w:szCs w:val="23"/>
                <w:lang w:val="lt-LT"/>
              </w:rPr>
            </w:pPr>
          </w:p>
        </w:tc>
      </w:tr>
      <w:tr w:rsidR="003A5982" w:rsidRPr="003409E2" w14:paraId="33197B26" w14:textId="77777777" w:rsidTr="003A5982">
        <w:trPr>
          <w:trHeight w:val="365"/>
          <w:jc w:val="center"/>
        </w:trPr>
        <w:tc>
          <w:tcPr>
            <w:tcW w:w="68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7D96A33" w14:textId="1B473BED" w:rsidR="003A5982" w:rsidRPr="00DD392C" w:rsidRDefault="003A5982" w:rsidP="00803581">
            <w:pPr>
              <w:ind w:left="-15" w:right="138"/>
              <w:jc w:val="right"/>
              <w:rPr>
                <w:b/>
                <w:sz w:val="23"/>
                <w:szCs w:val="23"/>
                <w:lang w:val="lt-LT"/>
              </w:rPr>
            </w:pPr>
            <w:r w:rsidRPr="00DD392C">
              <w:rPr>
                <w:b/>
                <w:sz w:val="23"/>
                <w:szCs w:val="23"/>
                <w:lang w:val="lt-LT"/>
              </w:rPr>
              <w:t>PVM:</w:t>
            </w:r>
          </w:p>
        </w:tc>
        <w:tc>
          <w:tcPr>
            <w:tcW w:w="2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A4BC" w14:textId="2E4B56A1" w:rsidR="003A5982" w:rsidRPr="000D7B16" w:rsidRDefault="003A5982" w:rsidP="00A81933">
            <w:pPr>
              <w:ind w:right="138"/>
              <w:jc w:val="right"/>
              <w:rPr>
                <w:b/>
                <w:sz w:val="23"/>
                <w:szCs w:val="23"/>
                <w:lang w:val="lt-LT"/>
              </w:rPr>
            </w:pPr>
          </w:p>
        </w:tc>
      </w:tr>
      <w:tr w:rsidR="003A5982" w:rsidRPr="003409E2" w14:paraId="7017A9F0" w14:textId="77777777" w:rsidTr="003A5982">
        <w:trPr>
          <w:trHeight w:val="365"/>
          <w:jc w:val="center"/>
        </w:trPr>
        <w:tc>
          <w:tcPr>
            <w:tcW w:w="68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F0752AA" w14:textId="5BF15724" w:rsidR="003A5982" w:rsidRPr="00DD392C" w:rsidRDefault="003A5982" w:rsidP="00803581">
            <w:pPr>
              <w:ind w:left="-15" w:right="138"/>
              <w:jc w:val="right"/>
              <w:rPr>
                <w:b/>
                <w:sz w:val="23"/>
                <w:szCs w:val="23"/>
                <w:lang w:val="lt-LT"/>
              </w:rPr>
            </w:pPr>
            <w:r w:rsidRPr="00DD392C">
              <w:rPr>
                <w:b/>
                <w:sz w:val="23"/>
                <w:szCs w:val="23"/>
                <w:lang w:val="lt-LT"/>
              </w:rPr>
              <w:t>*Bendra palyginamoji pasiūlymo kaina EUR su PVM:</w:t>
            </w:r>
          </w:p>
        </w:tc>
        <w:tc>
          <w:tcPr>
            <w:tcW w:w="2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F36F" w14:textId="77777777" w:rsidR="003A5982" w:rsidRPr="000D7B16" w:rsidRDefault="003A5982" w:rsidP="00A81933">
            <w:pPr>
              <w:ind w:right="138"/>
              <w:jc w:val="right"/>
              <w:rPr>
                <w:b/>
                <w:sz w:val="23"/>
                <w:szCs w:val="23"/>
                <w:lang w:val="lt-LT"/>
              </w:rPr>
            </w:pPr>
          </w:p>
        </w:tc>
      </w:tr>
    </w:tbl>
    <w:p w14:paraId="41B22240" w14:textId="717E82C5" w:rsidR="00C7418A" w:rsidRPr="00C00E8E" w:rsidRDefault="00FA6261" w:rsidP="00205C7B">
      <w:pPr>
        <w:tabs>
          <w:tab w:val="left" w:pos="426"/>
          <w:tab w:val="left" w:pos="709"/>
          <w:tab w:val="left" w:pos="1134"/>
        </w:tabs>
        <w:jc w:val="both"/>
        <w:rPr>
          <w:i/>
          <w:iCs/>
          <w:sz w:val="21"/>
          <w:szCs w:val="21"/>
          <w:lang w:val="lt-LT"/>
        </w:rPr>
      </w:pPr>
      <w:r w:rsidRPr="00C00E8E">
        <w:rPr>
          <w:i/>
          <w:iCs/>
          <w:sz w:val="21"/>
          <w:szCs w:val="21"/>
          <w:lang w:val="lt-LT"/>
        </w:rPr>
        <w:t>* Pasiūlymo palyginamoji kaina yra skirta tik atskirų tiekėjų pasiūlymams palyginti ir į sutartį nebus įtraukiama. Paslaugos bus perkamos pagal Perkančiosios organizacijos poreikį Tiekėjo nurodytais įkainiais.</w:t>
      </w:r>
    </w:p>
    <w:p w14:paraId="0E0F5DF9" w14:textId="77777777" w:rsidR="00A81933" w:rsidRPr="003409E2" w:rsidRDefault="00A81933" w:rsidP="00205C7B">
      <w:pPr>
        <w:tabs>
          <w:tab w:val="left" w:pos="426"/>
          <w:tab w:val="left" w:pos="709"/>
          <w:tab w:val="left" w:pos="1134"/>
        </w:tabs>
        <w:jc w:val="both"/>
        <w:rPr>
          <w:lang w:val="lt-LT"/>
        </w:rPr>
      </w:pPr>
    </w:p>
    <w:p w14:paraId="631A4FE1" w14:textId="624CD686" w:rsidR="000C031C" w:rsidRDefault="00E061E6" w:rsidP="00205C7B">
      <w:pPr>
        <w:tabs>
          <w:tab w:val="left" w:pos="426"/>
          <w:tab w:val="left" w:pos="709"/>
          <w:tab w:val="left" w:pos="1134"/>
        </w:tabs>
        <w:jc w:val="both"/>
        <w:rPr>
          <w:color w:val="002060"/>
          <w:shd w:val="clear" w:color="auto" w:fill="FFFFFF"/>
          <w:lang w:val="lt-LT"/>
        </w:rPr>
      </w:pPr>
      <w:r w:rsidRPr="003409E2">
        <w:rPr>
          <w:b/>
          <w:bCs/>
          <w:lang w:val="lt-LT" w:eastAsia="ar-SA"/>
        </w:rPr>
        <w:t xml:space="preserve">II pirkimo dalis - </w:t>
      </w:r>
      <w:r w:rsidRPr="000B3FB8">
        <w:rPr>
          <w:b/>
          <w:bCs/>
          <w:color w:val="002060"/>
          <w:shd w:val="clear" w:color="auto" w:fill="FFFFFF"/>
          <w:lang w:val="lt-LT"/>
        </w:rPr>
        <w:t xml:space="preserve">Klaipėdos universiteto objektuose esančių </w:t>
      </w:r>
      <w:r w:rsidR="00D84599" w:rsidRPr="000B3FB8">
        <w:rPr>
          <w:b/>
          <w:bCs/>
          <w:color w:val="002060"/>
          <w:shd w:val="clear" w:color="auto" w:fill="FFFFFF"/>
          <w:lang w:val="lt-LT"/>
        </w:rPr>
        <w:t>kitų gamintojų</w:t>
      </w:r>
      <w:r w:rsidRPr="000B3FB8">
        <w:rPr>
          <w:b/>
          <w:bCs/>
          <w:color w:val="002060"/>
          <w:shd w:val="clear" w:color="auto" w:fill="FFFFFF"/>
          <w:lang w:val="lt-LT"/>
        </w:rPr>
        <w:t xml:space="preserve"> šildymo, šaldymo, vėdinimo ir kondicionavimo sistemų priežiūra</w:t>
      </w:r>
      <w:r w:rsidRPr="000B3FB8">
        <w:rPr>
          <w:color w:val="002060"/>
          <w:shd w:val="clear" w:color="auto" w:fill="FFFFFF"/>
          <w:lang w:val="lt-LT"/>
        </w:rPr>
        <w:t xml:space="preserve"> </w:t>
      </w:r>
    </w:p>
    <w:p w14:paraId="1687FA20" w14:textId="5C7204A4" w:rsidR="00803581" w:rsidRPr="00803581" w:rsidRDefault="00803581" w:rsidP="00803581">
      <w:pPr>
        <w:tabs>
          <w:tab w:val="left" w:pos="426"/>
          <w:tab w:val="left" w:pos="709"/>
          <w:tab w:val="left" w:pos="1134"/>
        </w:tabs>
        <w:ind w:firstLine="426"/>
        <w:rPr>
          <w:i/>
          <w:iCs/>
          <w:lang w:val="lt-LT" w:eastAsia="ar-SA"/>
        </w:rPr>
      </w:pPr>
      <w:r w:rsidRPr="00803581">
        <w:rPr>
          <w:i/>
          <w:iCs/>
          <w:lang w:val="lt-LT"/>
        </w:rPr>
        <w:t>1 lentelė</w:t>
      </w:r>
    </w:p>
    <w:tbl>
      <w:tblPr>
        <w:tblW w:w="4729" w:type="pct"/>
        <w:jc w:val="center"/>
        <w:tblCellMar>
          <w:left w:w="10" w:type="dxa"/>
          <w:right w:w="10" w:type="dxa"/>
        </w:tblCellMar>
        <w:tblLook w:val="0000" w:firstRow="0" w:lastRow="0" w:firstColumn="0" w:lastColumn="0" w:noHBand="0" w:noVBand="0"/>
      </w:tblPr>
      <w:tblGrid>
        <w:gridCol w:w="704"/>
        <w:gridCol w:w="6639"/>
        <w:gridCol w:w="1723"/>
        <w:gridCol w:w="40"/>
      </w:tblGrid>
      <w:tr w:rsidR="003A5982" w:rsidRPr="003409E2" w14:paraId="36C7968E" w14:textId="77777777" w:rsidTr="003A5982">
        <w:trPr>
          <w:gridAfter w:val="1"/>
          <w:wAfter w:w="40" w:type="dxa"/>
          <w:trHeight w:val="1068"/>
          <w:jc w:val="center"/>
        </w:trPr>
        <w:tc>
          <w:tcPr>
            <w:tcW w:w="70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4EB79330" w14:textId="14F8A0D7" w:rsidR="003A5982" w:rsidRPr="000D7B16" w:rsidRDefault="003A5982" w:rsidP="005F65FA">
            <w:pPr>
              <w:jc w:val="center"/>
              <w:rPr>
                <w:sz w:val="23"/>
                <w:szCs w:val="23"/>
                <w:lang w:val="lt-LT"/>
              </w:rPr>
            </w:pPr>
            <w:r w:rsidRPr="000D7B16">
              <w:rPr>
                <w:rStyle w:val="Bodytext285pt"/>
                <w:rFonts w:eastAsia="Arial Unicode MS"/>
                <w:b/>
                <w:sz w:val="23"/>
                <w:szCs w:val="23"/>
              </w:rPr>
              <w:t>Eil. Nr.</w:t>
            </w:r>
          </w:p>
        </w:tc>
        <w:tc>
          <w:tcPr>
            <w:tcW w:w="6639"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73966948" w14:textId="6CD748D9" w:rsidR="003A5982" w:rsidRPr="000D7B16" w:rsidRDefault="003A5982" w:rsidP="00333996">
            <w:pPr>
              <w:jc w:val="center"/>
              <w:rPr>
                <w:sz w:val="23"/>
                <w:szCs w:val="23"/>
                <w:lang w:val="lt-LT"/>
              </w:rPr>
            </w:pPr>
            <w:r w:rsidRPr="000D7B16">
              <w:rPr>
                <w:rStyle w:val="Bodytext285pt"/>
                <w:rFonts w:eastAsia="Arial Unicode MS"/>
                <w:b/>
                <w:sz w:val="23"/>
                <w:szCs w:val="23"/>
              </w:rPr>
              <w:t>Paslaugos pavadinimas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CE804A0" w14:textId="77777777" w:rsidR="003A5982" w:rsidRPr="000D7B16" w:rsidRDefault="003A5982" w:rsidP="00034A95">
            <w:pPr>
              <w:jc w:val="center"/>
              <w:rPr>
                <w:sz w:val="23"/>
                <w:szCs w:val="23"/>
                <w:lang w:val="lt-LT"/>
              </w:rPr>
            </w:pPr>
            <w:r w:rsidRPr="000D7B16">
              <w:rPr>
                <w:rStyle w:val="Bodytext285pt"/>
                <w:rFonts w:eastAsia="Arial Unicode MS"/>
                <w:b/>
                <w:sz w:val="23"/>
                <w:szCs w:val="23"/>
              </w:rPr>
              <w:t>1 val. įkainis EUR</w:t>
            </w:r>
          </w:p>
          <w:p w14:paraId="1E4A0EE5" w14:textId="6C0664E2" w:rsidR="003A5982" w:rsidRPr="000D7B16" w:rsidRDefault="003A5982" w:rsidP="00034A95">
            <w:pPr>
              <w:jc w:val="center"/>
              <w:rPr>
                <w:sz w:val="23"/>
                <w:szCs w:val="23"/>
                <w:lang w:val="lt-LT"/>
              </w:rPr>
            </w:pPr>
            <w:r w:rsidRPr="000D7B16">
              <w:rPr>
                <w:rStyle w:val="Bodytext285pt"/>
                <w:rFonts w:eastAsia="Arial Unicode MS"/>
                <w:b/>
                <w:sz w:val="23"/>
                <w:szCs w:val="23"/>
              </w:rPr>
              <w:t>be PVM</w:t>
            </w:r>
          </w:p>
        </w:tc>
      </w:tr>
      <w:tr w:rsidR="003A5982" w:rsidRPr="003409E2" w14:paraId="224EE54D"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1E78A4C" w14:textId="77777777" w:rsidR="003A5982" w:rsidRPr="000D7B16" w:rsidRDefault="003A5982" w:rsidP="004D213A">
            <w:pPr>
              <w:jc w:val="center"/>
              <w:rPr>
                <w:sz w:val="23"/>
                <w:szCs w:val="23"/>
                <w:lang w:val="lt-LT"/>
              </w:rPr>
            </w:pPr>
            <w:r w:rsidRPr="000D7B16">
              <w:rPr>
                <w:rStyle w:val="Bodytext285pt"/>
                <w:rFonts w:eastAsia="Arial Unicode MS"/>
                <w:sz w:val="23"/>
                <w:szCs w:val="23"/>
              </w:rPr>
              <w:t>1.</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AB14EBD" w14:textId="77777777" w:rsidR="003A5982" w:rsidRPr="000D7B16" w:rsidRDefault="003A5982" w:rsidP="00803581">
            <w:pPr>
              <w:ind w:left="131"/>
              <w:rPr>
                <w:sz w:val="23"/>
                <w:szCs w:val="23"/>
                <w:lang w:val="lt-LT"/>
              </w:rPr>
            </w:pPr>
            <w:r w:rsidRPr="000D7B16">
              <w:rPr>
                <w:sz w:val="23"/>
                <w:szCs w:val="23"/>
                <w:lang w:val="lt-LT"/>
              </w:rPr>
              <w:t>Vėdinimo sistemų ir agregatų periodinė apžiūra ir profilaktinis 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F268D4B" w14:textId="77777777" w:rsidR="003A5982" w:rsidRPr="000D7B16" w:rsidRDefault="003A5982" w:rsidP="004D213A">
            <w:pPr>
              <w:jc w:val="center"/>
              <w:rPr>
                <w:sz w:val="23"/>
                <w:szCs w:val="23"/>
                <w:lang w:val="lt-LT"/>
              </w:rPr>
            </w:pPr>
          </w:p>
        </w:tc>
      </w:tr>
      <w:tr w:rsidR="003A5982" w:rsidRPr="003409E2" w14:paraId="188B11B6"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7BF7E55" w14:textId="77777777" w:rsidR="003A5982" w:rsidRPr="000D7B16" w:rsidRDefault="003A5982" w:rsidP="004D213A">
            <w:pPr>
              <w:jc w:val="center"/>
              <w:rPr>
                <w:sz w:val="23"/>
                <w:szCs w:val="23"/>
                <w:lang w:val="lt-LT"/>
              </w:rPr>
            </w:pPr>
            <w:r w:rsidRPr="000D7B16">
              <w:rPr>
                <w:sz w:val="23"/>
                <w:szCs w:val="23"/>
                <w:lang w:val="lt-LT"/>
              </w:rPr>
              <w:t>2.</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85E6809" w14:textId="77777777" w:rsidR="003A5982" w:rsidRPr="000D7B16" w:rsidRDefault="003A5982" w:rsidP="00803581">
            <w:pPr>
              <w:ind w:left="131"/>
              <w:rPr>
                <w:sz w:val="23"/>
                <w:szCs w:val="23"/>
                <w:lang w:val="lt-LT"/>
              </w:rPr>
            </w:pPr>
            <w:r w:rsidRPr="000D7B16">
              <w:rPr>
                <w:sz w:val="23"/>
                <w:szCs w:val="23"/>
                <w:lang w:val="lt-LT"/>
              </w:rPr>
              <w:t>Kaloriferių ir šaldiklių 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8C9DCFC" w14:textId="77777777" w:rsidR="003A5982" w:rsidRPr="000D7B16" w:rsidRDefault="003A5982" w:rsidP="004D213A">
            <w:pPr>
              <w:jc w:val="center"/>
              <w:rPr>
                <w:sz w:val="23"/>
                <w:szCs w:val="23"/>
                <w:lang w:val="lt-LT"/>
              </w:rPr>
            </w:pPr>
          </w:p>
        </w:tc>
      </w:tr>
      <w:tr w:rsidR="003A5982" w:rsidRPr="003409E2" w14:paraId="1CF83A64"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A334218" w14:textId="77777777" w:rsidR="003A5982" w:rsidRPr="000D7B16" w:rsidRDefault="003A5982" w:rsidP="004D213A">
            <w:pPr>
              <w:jc w:val="center"/>
              <w:rPr>
                <w:sz w:val="23"/>
                <w:szCs w:val="23"/>
                <w:lang w:val="lt-LT"/>
              </w:rPr>
            </w:pPr>
            <w:r w:rsidRPr="000D7B16">
              <w:rPr>
                <w:sz w:val="23"/>
                <w:szCs w:val="23"/>
                <w:lang w:val="lt-LT"/>
              </w:rPr>
              <w:t>3.</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B7B576E" w14:textId="77777777" w:rsidR="003A5982" w:rsidRPr="000D7B16" w:rsidRDefault="003A5982" w:rsidP="00803581">
            <w:pPr>
              <w:ind w:left="131"/>
              <w:rPr>
                <w:sz w:val="23"/>
                <w:szCs w:val="23"/>
                <w:lang w:val="lt-LT"/>
              </w:rPr>
            </w:pPr>
            <w:r w:rsidRPr="000D7B16">
              <w:rPr>
                <w:sz w:val="23"/>
                <w:szCs w:val="23"/>
                <w:lang w:val="lt-LT"/>
              </w:rPr>
              <w:t>Šildymo-šaldymo įrangos valymas, priežiūra</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5D5E018" w14:textId="77777777" w:rsidR="003A5982" w:rsidRPr="000D7B16" w:rsidRDefault="003A5982" w:rsidP="004D213A">
            <w:pPr>
              <w:jc w:val="center"/>
              <w:rPr>
                <w:sz w:val="23"/>
                <w:szCs w:val="23"/>
                <w:lang w:val="lt-LT"/>
              </w:rPr>
            </w:pPr>
          </w:p>
        </w:tc>
      </w:tr>
      <w:tr w:rsidR="003A5982" w:rsidRPr="003409E2" w14:paraId="3CF2D2F6"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9E4C5C6" w14:textId="77777777" w:rsidR="003A5982" w:rsidRPr="000D7B16" w:rsidRDefault="003A5982" w:rsidP="004D213A">
            <w:pPr>
              <w:jc w:val="center"/>
              <w:rPr>
                <w:sz w:val="23"/>
                <w:szCs w:val="23"/>
                <w:lang w:val="lt-LT"/>
              </w:rPr>
            </w:pPr>
            <w:r w:rsidRPr="000D7B16">
              <w:rPr>
                <w:sz w:val="23"/>
                <w:szCs w:val="23"/>
                <w:lang w:val="lt-LT"/>
              </w:rPr>
              <w:t>4.</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88426A7" w14:textId="77777777" w:rsidR="003A5982" w:rsidRPr="000D7B16" w:rsidRDefault="003A5982" w:rsidP="00803581">
            <w:pPr>
              <w:ind w:left="131"/>
              <w:rPr>
                <w:sz w:val="23"/>
                <w:szCs w:val="23"/>
                <w:lang w:val="lt-LT"/>
              </w:rPr>
            </w:pPr>
            <w:r w:rsidRPr="000D7B16">
              <w:rPr>
                <w:sz w:val="23"/>
                <w:szCs w:val="23"/>
                <w:lang w:val="lt-LT"/>
              </w:rPr>
              <w:t>Vamzdynų paviršiaus izoliacijos taisymas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CBB9E5" w14:textId="77777777" w:rsidR="003A5982" w:rsidRPr="000D7B16" w:rsidRDefault="003A5982" w:rsidP="004D213A">
            <w:pPr>
              <w:jc w:val="center"/>
              <w:rPr>
                <w:sz w:val="23"/>
                <w:szCs w:val="23"/>
                <w:lang w:val="lt-LT"/>
              </w:rPr>
            </w:pPr>
          </w:p>
        </w:tc>
      </w:tr>
      <w:tr w:rsidR="003A5982" w:rsidRPr="003409E2" w14:paraId="19CFA19A"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A940BFF" w14:textId="77777777" w:rsidR="003A5982" w:rsidRPr="000D7B16" w:rsidRDefault="003A5982" w:rsidP="004D213A">
            <w:pPr>
              <w:jc w:val="center"/>
              <w:rPr>
                <w:sz w:val="23"/>
                <w:szCs w:val="23"/>
                <w:lang w:val="lt-LT"/>
              </w:rPr>
            </w:pPr>
            <w:r w:rsidRPr="000D7B16">
              <w:rPr>
                <w:sz w:val="23"/>
                <w:szCs w:val="23"/>
                <w:lang w:val="lt-LT"/>
              </w:rPr>
              <w:t>5.</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C9D0D4E" w14:textId="77777777" w:rsidR="003A5982" w:rsidRPr="000D7B16" w:rsidRDefault="003A5982" w:rsidP="00803581">
            <w:pPr>
              <w:ind w:left="131"/>
              <w:rPr>
                <w:sz w:val="23"/>
                <w:szCs w:val="23"/>
                <w:lang w:val="lt-LT"/>
              </w:rPr>
            </w:pPr>
            <w:r w:rsidRPr="000D7B16">
              <w:rPr>
                <w:sz w:val="23"/>
                <w:szCs w:val="23"/>
                <w:lang w:val="lt-LT"/>
              </w:rPr>
              <w:t>Oro kondicionavimo sistemų priežiūra pagal gamintojų pateiktas priežiūros instrukcijas, galiojančius teisės aktus ir normatyvinius dokumentus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1430BF" w14:textId="77777777" w:rsidR="003A5982" w:rsidRPr="000D7B16" w:rsidRDefault="003A5982" w:rsidP="004D213A">
            <w:pPr>
              <w:jc w:val="center"/>
              <w:rPr>
                <w:sz w:val="23"/>
                <w:szCs w:val="23"/>
                <w:lang w:val="lt-LT"/>
              </w:rPr>
            </w:pPr>
          </w:p>
        </w:tc>
      </w:tr>
      <w:tr w:rsidR="003A5982" w:rsidRPr="003409E2" w14:paraId="03CD76C4"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D774CAA" w14:textId="77777777" w:rsidR="003A5982" w:rsidRPr="000D7B16" w:rsidRDefault="003A5982" w:rsidP="00B315E1">
            <w:pPr>
              <w:jc w:val="center"/>
              <w:rPr>
                <w:sz w:val="23"/>
                <w:szCs w:val="23"/>
                <w:lang w:val="lt-LT"/>
              </w:rPr>
            </w:pPr>
            <w:r w:rsidRPr="000D7B16">
              <w:rPr>
                <w:sz w:val="23"/>
                <w:szCs w:val="23"/>
                <w:lang w:val="lt-LT"/>
              </w:rPr>
              <w:t>6.</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4C4FDAE" w14:textId="2632D6ED" w:rsidR="003A5982" w:rsidRPr="000D7B16" w:rsidRDefault="003A5982" w:rsidP="00803581">
            <w:pPr>
              <w:ind w:left="131"/>
              <w:rPr>
                <w:sz w:val="23"/>
                <w:szCs w:val="23"/>
                <w:lang w:val="lt-LT"/>
              </w:rPr>
            </w:pPr>
            <w:r w:rsidRPr="000D7B16">
              <w:rPr>
                <w:sz w:val="23"/>
                <w:szCs w:val="23"/>
                <w:lang w:val="lt-LT"/>
              </w:rPr>
              <w:t>Šalčio nešėjo (</w:t>
            </w:r>
            <w:proofErr w:type="spellStart"/>
            <w:r w:rsidRPr="000D7B16">
              <w:rPr>
                <w:sz w:val="23"/>
                <w:szCs w:val="23"/>
                <w:lang w:val="lt-LT"/>
              </w:rPr>
              <w:t>freono</w:t>
            </w:r>
            <w:proofErr w:type="spellEnd"/>
            <w:r w:rsidRPr="000D7B16">
              <w:rPr>
                <w:sz w:val="23"/>
                <w:szCs w:val="23"/>
                <w:lang w:val="lt-LT"/>
              </w:rPr>
              <w:t xml:space="preserve">) kiekio tikrinimas, papildymas </w:t>
            </w:r>
            <w:proofErr w:type="spellStart"/>
            <w:r w:rsidRPr="000D7B16">
              <w:rPr>
                <w:sz w:val="23"/>
                <w:szCs w:val="23"/>
                <w:lang w:val="lt-LT"/>
              </w:rPr>
              <w:t>freonu</w:t>
            </w:r>
            <w:proofErr w:type="spellEnd"/>
            <w:r w:rsidRPr="000D7B16">
              <w:rPr>
                <w:sz w:val="23"/>
                <w:szCs w:val="23"/>
                <w:lang w:val="lt-LT"/>
              </w:rPr>
              <w:t xml:space="preserve"> (</w:t>
            </w:r>
            <w:proofErr w:type="spellStart"/>
            <w:r w:rsidRPr="000D7B16">
              <w:rPr>
                <w:sz w:val="23"/>
                <w:szCs w:val="23"/>
                <w:lang w:val="lt-LT"/>
              </w:rPr>
              <w:t>freonas</w:t>
            </w:r>
            <w:proofErr w:type="spellEnd"/>
            <w:r w:rsidRPr="000D7B16">
              <w:rPr>
                <w:sz w:val="23"/>
                <w:szCs w:val="23"/>
                <w:lang w:val="lt-LT"/>
              </w:rPr>
              <w:t xml:space="preserve"> įskaičiuotas į paslaugos įkainį)</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44F9F1" w14:textId="77777777" w:rsidR="003A5982" w:rsidRPr="000D7B16" w:rsidRDefault="003A5982" w:rsidP="00B315E1">
            <w:pPr>
              <w:jc w:val="center"/>
              <w:rPr>
                <w:sz w:val="23"/>
                <w:szCs w:val="23"/>
                <w:lang w:val="lt-LT"/>
              </w:rPr>
            </w:pPr>
          </w:p>
        </w:tc>
      </w:tr>
      <w:tr w:rsidR="003A5982" w:rsidRPr="003409E2" w14:paraId="3EB1AE6F"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C51E476" w14:textId="77777777" w:rsidR="003A5982" w:rsidRPr="000D7B16" w:rsidRDefault="003A5982" w:rsidP="00B315E1">
            <w:pPr>
              <w:jc w:val="center"/>
              <w:rPr>
                <w:sz w:val="23"/>
                <w:szCs w:val="23"/>
                <w:lang w:val="lt-LT"/>
              </w:rPr>
            </w:pPr>
            <w:r w:rsidRPr="000D7B16">
              <w:rPr>
                <w:sz w:val="23"/>
                <w:szCs w:val="23"/>
                <w:lang w:val="lt-LT"/>
              </w:rPr>
              <w:t>7.</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CB689F6" w14:textId="5248724F" w:rsidR="003A5982" w:rsidRPr="000D7B16" w:rsidRDefault="003A5982" w:rsidP="00803581">
            <w:pPr>
              <w:ind w:left="131"/>
              <w:rPr>
                <w:sz w:val="23"/>
                <w:szCs w:val="23"/>
                <w:lang w:val="lt-LT"/>
              </w:rPr>
            </w:pPr>
            <w:r w:rsidRPr="000D7B16">
              <w:rPr>
                <w:sz w:val="23"/>
                <w:szCs w:val="23"/>
                <w:lang w:val="lt-LT"/>
              </w:rPr>
              <w:t xml:space="preserve">Šildymo, šaldymo, vėdinimo sistemos papildymas glikoliu (glikolis įskaičiuotas į paslaugos įkainį)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1D78F64" w14:textId="77777777" w:rsidR="003A5982" w:rsidRPr="000D7B16" w:rsidRDefault="003A5982" w:rsidP="00B315E1">
            <w:pPr>
              <w:jc w:val="center"/>
              <w:rPr>
                <w:sz w:val="23"/>
                <w:szCs w:val="23"/>
                <w:lang w:val="lt-LT"/>
              </w:rPr>
            </w:pPr>
          </w:p>
        </w:tc>
      </w:tr>
      <w:tr w:rsidR="003A5982" w:rsidRPr="003409E2" w14:paraId="3545D20F" w14:textId="77777777" w:rsidTr="003A5982">
        <w:trPr>
          <w:gridAfter w:val="1"/>
          <w:wAfter w:w="40" w:type="dxa"/>
          <w:trHeight w:val="229"/>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17DB7A2" w14:textId="77777777" w:rsidR="003A5982" w:rsidRPr="000D7B16" w:rsidRDefault="003A5982" w:rsidP="004D213A">
            <w:pPr>
              <w:jc w:val="center"/>
              <w:rPr>
                <w:sz w:val="23"/>
                <w:szCs w:val="23"/>
                <w:lang w:val="lt-LT"/>
              </w:rPr>
            </w:pPr>
            <w:r w:rsidRPr="000D7B16">
              <w:rPr>
                <w:sz w:val="23"/>
                <w:szCs w:val="23"/>
                <w:lang w:val="lt-LT"/>
              </w:rPr>
              <w:t>8.</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EFA9D7E" w14:textId="77777777" w:rsidR="003A5982" w:rsidRPr="000D7B16" w:rsidRDefault="003A5982" w:rsidP="00803581">
            <w:pPr>
              <w:ind w:left="131"/>
              <w:rPr>
                <w:sz w:val="23"/>
                <w:szCs w:val="23"/>
                <w:lang w:val="lt-LT"/>
              </w:rPr>
            </w:pPr>
            <w:r w:rsidRPr="000D7B16">
              <w:rPr>
                <w:sz w:val="23"/>
                <w:szCs w:val="23"/>
                <w:lang w:val="lt-LT"/>
              </w:rPr>
              <w:t xml:space="preserve">Vėdinimo sistemos filtrų keitimas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F78A3DF" w14:textId="77777777" w:rsidR="003A5982" w:rsidRPr="000D7B16" w:rsidRDefault="003A5982" w:rsidP="004D213A">
            <w:pPr>
              <w:jc w:val="center"/>
              <w:rPr>
                <w:sz w:val="23"/>
                <w:szCs w:val="23"/>
                <w:lang w:val="lt-LT"/>
              </w:rPr>
            </w:pPr>
          </w:p>
        </w:tc>
      </w:tr>
      <w:tr w:rsidR="003A5982" w:rsidRPr="003409E2" w14:paraId="081E8196"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298599F" w14:textId="77777777" w:rsidR="003A5982" w:rsidRPr="000D7B16" w:rsidRDefault="003A5982" w:rsidP="004D213A">
            <w:pPr>
              <w:jc w:val="center"/>
              <w:rPr>
                <w:sz w:val="23"/>
                <w:szCs w:val="23"/>
                <w:lang w:val="lt-LT"/>
              </w:rPr>
            </w:pPr>
            <w:r w:rsidRPr="000D7B16">
              <w:rPr>
                <w:rStyle w:val="Bodytext285pt"/>
                <w:rFonts w:eastAsia="Arial Unicode MS"/>
                <w:sz w:val="23"/>
                <w:szCs w:val="23"/>
              </w:rPr>
              <w:t>9.</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9B3103D" w14:textId="77777777" w:rsidR="003A5982" w:rsidRPr="000D7B16" w:rsidRDefault="003A5982" w:rsidP="00803581">
            <w:pPr>
              <w:ind w:left="131"/>
              <w:rPr>
                <w:sz w:val="23"/>
                <w:szCs w:val="23"/>
                <w:lang w:val="lt-LT"/>
              </w:rPr>
            </w:pPr>
            <w:r w:rsidRPr="000D7B16">
              <w:rPr>
                <w:sz w:val="23"/>
                <w:szCs w:val="23"/>
                <w:lang w:val="lt-LT"/>
              </w:rPr>
              <w:t>Drenažo patikrinimas ir išvalymas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82C815" w14:textId="77777777" w:rsidR="003A5982" w:rsidRPr="000D7B16" w:rsidRDefault="003A5982" w:rsidP="004D213A">
            <w:pPr>
              <w:jc w:val="center"/>
              <w:rPr>
                <w:sz w:val="23"/>
                <w:szCs w:val="23"/>
                <w:lang w:val="lt-LT"/>
              </w:rPr>
            </w:pPr>
          </w:p>
        </w:tc>
      </w:tr>
      <w:tr w:rsidR="003A5982" w:rsidRPr="003409E2" w14:paraId="7278D11E" w14:textId="77777777" w:rsidTr="003A5982">
        <w:trPr>
          <w:gridAfter w:val="1"/>
          <w:wAfter w:w="40" w:type="dxa"/>
          <w:trHeight w:val="113"/>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55E068D" w14:textId="77777777" w:rsidR="003A5982" w:rsidRPr="000D7B16" w:rsidRDefault="003A5982" w:rsidP="004D213A">
            <w:pPr>
              <w:jc w:val="center"/>
              <w:rPr>
                <w:sz w:val="23"/>
                <w:szCs w:val="23"/>
                <w:lang w:val="lt-LT"/>
              </w:rPr>
            </w:pPr>
            <w:r w:rsidRPr="000D7B16">
              <w:rPr>
                <w:rStyle w:val="Bodytext285pt"/>
                <w:rFonts w:eastAsia="Arial Unicode MS"/>
                <w:sz w:val="23"/>
                <w:szCs w:val="23"/>
              </w:rPr>
              <w:t>10.</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32E0565" w14:textId="77777777" w:rsidR="003A5982" w:rsidRPr="000D7B16" w:rsidRDefault="003A5982" w:rsidP="00803581">
            <w:pPr>
              <w:ind w:left="131"/>
              <w:rPr>
                <w:sz w:val="23"/>
                <w:szCs w:val="23"/>
                <w:lang w:val="lt-LT"/>
              </w:rPr>
            </w:pPr>
            <w:r w:rsidRPr="000D7B16">
              <w:rPr>
                <w:sz w:val="23"/>
                <w:szCs w:val="23"/>
                <w:lang w:val="lt-LT"/>
              </w:rPr>
              <w:t xml:space="preserve">Kondicionieriaus </w:t>
            </w:r>
            <w:proofErr w:type="spellStart"/>
            <w:r w:rsidRPr="000D7B16">
              <w:rPr>
                <w:sz w:val="23"/>
                <w:szCs w:val="23"/>
                <w:lang w:val="lt-LT"/>
              </w:rPr>
              <w:t>hermetiškumo</w:t>
            </w:r>
            <w:proofErr w:type="spellEnd"/>
            <w:r w:rsidRPr="000D7B16">
              <w:rPr>
                <w:sz w:val="23"/>
                <w:szCs w:val="23"/>
                <w:lang w:val="lt-LT"/>
              </w:rPr>
              <w:t xml:space="preserve"> patikrinimas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791DA0C" w14:textId="77777777" w:rsidR="003A5982" w:rsidRPr="000D7B16" w:rsidRDefault="003A5982" w:rsidP="004D213A">
            <w:pPr>
              <w:jc w:val="center"/>
              <w:rPr>
                <w:sz w:val="23"/>
                <w:szCs w:val="23"/>
                <w:lang w:val="lt-LT"/>
              </w:rPr>
            </w:pPr>
          </w:p>
        </w:tc>
      </w:tr>
      <w:tr w:rsidR="003A5982" w:rsidRPr="003409E2" w14:paraId="0899EDC1" w14:textId="77777777" w:rsidTr="003A5982">
        <w:trPr>
          <w:gridAfter w:val="1"/>
          <w:wAfter w:w="40" w:type="dxa"/>
          <w:trHeight w:val="431"/>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FFB516E" w14:textId="77777777" w:rsidR="003A5982" w:rsidRPr="000D7B16" w:rsidRDefault="003A5982" w:rsidP="004D213A">
            <w:pPr>
              <w:jc w:val="center"/>
              <w:rPr>
                <w:sz w:val="23"/>
                <w:szCs w:val="23"/>
                <w:lang w:val="lt-LT"/>
              </w:rPr>
            </w:pPr>
            <w:r w:rsidRPr="000D7B16">
              <w:rPr>
                <w:rStyle w:val="Bodytext285pt"/>
                <w:rFonts w:eastAsia="Arial Unicode MS"/>
                <w:sz w:val="23"/>
                <w:szCs w:val="23"/>
              </w:rPr>
              <w:t>11.</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76FA13C" w14:textId="77777777" w:rsidR="003A5982" w:rsidRPr="000D7B16" w:rsidRDefault="003A5982" w:rsidP="00803581">
            <w:pPr>
              <w:ind w:left="131"/>
              <w:rPr>
                <w:sz w:val="23"/>
                <w:szCs w:val="23"/>
                <w:lang w:val="lt-LT"/>
              </w:rPr>
            </w:pPr>
            <w:r w:rsidRPr="000D7B16">
              <w:rPr>
                <w:sz w:val="23"/>
                <w:szCs w:val="23"/>
                <w:lang w:val="lt-LT"/>
              </w:rPr>
              <w:t>Kondicionieriaus išvalymas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893E15" w14:textId="77777777" w:rsidR="003A5982" w:rsidRPr="000D7B16" w:rsidRDefault="003A5982" w:rsidP="004D213A">
            <w:pPr>
              <w:jc w:val="center"/>
              <w:rPr>
                <w:sz w:val="23"/>
                <w:szCs w:val="23"/>
                <w:lang w:val="lt-LT"/>
              </w:rPr>
            </w:pPr>
          </w:p>
        </w:tc>
      </w:tr>
      <w:tr w:rsidR="003A5982" w:rsidRPr="003409E2" w14:paraId="1A3F052B" w14:textId="77777777" w:rsidTr="003A5982">
        <w:trPr>
          <w:gridAfter w:val="1"/>
          <w:wAfter w:w="40" w:type="dxa"/>
          <w:trHeight w:val="431"/>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442C2B5" w14:textId="77777777" w:rsidR="003A5982" w:rsidRPr="000D7B16" w:rsidRDefault="003A5982" w:rsidP="004D213A">
            <w:pPr>
              <w:jc w:val="center"/>
              <w:rPr>
                <w:sz w:val="23"/>
                <w:szCs w:val="23"/>
                <w:lang w:val="lt-LT"/>
              </w:rPr>
            </w:pPr>
            <w:r w:rsidRPr="000D7B16">
              <w:rPr>
                <w:rStyle w:val="Bodytext285pt"/>
                <w:rFonts w:eastAsia="Arial Unicode MS"/>
                <w:sz w:val="23"/>
                <w:szCs w:val="23"/>
              </w:rPr>
              <w:t>12.</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0345911" w14:textId="77777777" w:rsidR="003A5982" w:rsidRPr="000D7B16" w:rsidRDefault="003A5982" w:rsidP="00803581">
            <w:pPr>
              <w:ind w:left="131"/>
              <w:rPr>
                <w:sz w:val="23"/>
                <w:szCs w:val="23"/>
                <w:lang w:val="lt-LT"/>
              </w:rPr>
            </w:pPr>
            <w:r w:rsidRPr="000D7B16">
              <w:rPr>
                <w:sz w:val="23"/>
                <w:szCs w:val="23"/>
                <w:lang w:val="lt-LT"/>
              </w:rPr>
              <w:t>Ventiliatoriaus nuvalymas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349CDAC" w14:textId="77777777" w:rsidR="003A5982" w:rsidRPr="000D7B16" w:rsidRDefault="003A5982" w:rsidP="004D213A">
            <w:pPr>
              <w:jc w:val="center"/>
              <w:rPr>
                <w:sz w:val="23"/>
                <w:szCs w:val="23"/>
                <w:lang w:val="lt-LT"/>
              </w:rPr>
            </w:pPr>
          </w:p>
        </w:tc>
      </w:tr>
      <w:tr w:rsidR="003A5982" w:rsidRPr="003409E2" w14:paraId="346B3836" w14:textId="77777777" w:rsidTr="003A5982">
        <w:trPr>
          <w:gridAfter w:val="1"/>
          <w:wAfter w:w="40" w:type="dxa"/>
          <w:trHeight w:val="431"/>
          <w:jc w:val="center"/>
        </w:trPr>
        <w:tc>
          <w:tcPr>
            <w:tcW w:w="70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EB613D7" w14:textId="77777777" w:rsidR="003A5982" w:rsidRPr="000D7B16" w:rsidRDefault="003A5982" w:rsidP="004D213A">
            <w:pPr>
              <w:jc w:val="center"/>
              <w:rPr>
                <w:sz w:val="23"/>
                <w:szCs w:val="23"/>
                <w:lang w:val="lt-LT"/>
              </w:rPr>
            </w:pPr>
            <w:r w:rsidRPr="000D7B16">
              <w:rPr>
                <w:rStyle w:val="Bodytext285pt"/>
                <w:rFonts w:eastAsia="Arial Unicode MS"/>
                <w:sz w:val="23"/>
                <w:szCs w:val="23"/>
              </w:rPr>
              <w:t>13.</w:t>
            </w:r>
          </w:p>
        </w:tc>
        <w:tc>
          <w:tcPr>
            <w:tcW w:w="6639"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A241B6A" w14:textId="77777777" w:rsidR="003A5982" w:rsidRPr="000D7B16" w:rsidRDefault="003A5982" w:rsidP="00803581">
            <w:pPr>
              <w:ind w:left="131"/>
              <w:rPr>
                <w:sz w:val="23"/>
                <w:szCs w:val="23"/>
                <w:lang w:val="lt-LT"/>
              </w:rPr>
            </w:pPr>
            <w:r w:rsidRPr="000D7B16">
              <w:rPr>
                <w:sz w:val="23"/>
                <w:szCs w:val="23"/>
                <w:lang w:val="lt-LT"/>
              </w:rPr>
              <w:t>Vidinio bloko išvalymas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3C722C" w14:textId="77777777" w:rsidR="003A5982" w:rsidRPr="000D7B16" w:rsidRDefault="003A5982" w:rsidP="004D213A">
            <w:pPr>
              <w:jc w:val="center"/>
              <w:rPr>
                <w:sz w:val="23"/>
                <w:szCs w:val="23"/>
                <w:lang w:val="lt-LT"/>
              </w:rPr>
            </w:pPr>
          </w:p>
        </w:tc>
      </w:tr>
      <w:tr w:rsidR="003A5982" w:rsidRPr="003409E2" w14:paraId="2C81D765" w14:textId="77777777" w:rsidTr="003A5982">
        <w:trPr>
          <w:gridAfter w:val="1"/>
          <w:wAfter w:w="40" w:type="dxa"/>
          <w:trHeight w:val="3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0583561" w14:textId="77777777" w:rsidR="003A5982" w:rsidRPr="000D7B16" w:rsidRDefault="003A5982" w:rsidP="004D213A">
            <w:pPr>
              <w:jc w:val="center"/>
              <w:rPr>
                <w:sz w:val="23"/>
                <w:szCs w:val="23"/>
                <w:lang w:val="lt-LT"/>
              </w:rPr>
            </w:pPr>
            <w:r w:rsidRPr="000D7B16">
              <w:rPr>
                <w:rStyle w:val="Bodytext285pt"/>
                <w:rFonts w:eastAsia="Arial Unicode MS"/>
                <w:sz w:val="23"/>
                <w:szCs w:val="23"/>
              </w:rPr>
              <w:t>14.</w:t>
            </w:r>
          </w:p>
        </w:tc>
        <w:tc>
          <w:tcPr>
            <w:tcW w:w="663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230481D6" w14:textId="77777777" w:rsidR="003A5982" w:rsidRPr="000D7B16" w:rsidRDefault="003A5982" w:rsidP="00803581">
            <w:pPr>
              <w:ind w:left="131"/>
              <w:rPr>
                <w:sz w:val="23"/>
                <w:szCs w:val="23"/>
                <w:lang w:val="lt-LT"/>
              </w:rPr>
            </w:pPr>
            <w:r w:rsidRPr="000D7B16">
              <w:rPr>
                <w:sz w:val="23"/>
                <w:szCs w:val="23"/>
                <w:lang w:val="lt-LT"/>
              </w:rPr>
              <w:t>Gedimų šalinimas</w:t>
            </w:r>
          </w:p>
        </w:tc>
        <w:tc>
          <w:tcPr>
            <w:tcW w:w="1723" w:type="dxa"/>
            <w:tcBorders>
              <w:top w:val="single" w:sz="4" w:space="0" w:color="000000"/>
              <w:left w:val="single" w:sz="4" w:space="0" w:color="auto"/>
              <w:bottom w:val="single" w:sz="4" w:space="0" w:color="000000"/>
              <w:right w:val="single" w:sz="4" w:space="0" w:color="000000"/>
            </w:tcBorders>
            <w:shd w:val="clear" w:color="auto" w:fill="FFFFFF"/>
            <w:tcMar>
              <w:top w:w="0" w:type="dxa"/>
              <w:left w:w="10" w:type="dxa"/>
              <w:bottom w:w="0" w:type="dxa"/>
              <w:right w:w="10" w:type="dxa"/>
            </w:tcMar>
            <w:vAlign w:val="center"/>
          </w:tcPr>
          <w:p w14:paraId="7EF5C009" w14:textId="77777777" w:rsidR="003A5982" w:rsidRPr="000D7B16" w:rsidRDefault="003A5982" w:rsidP="004D213A">
            <w:pPr>
              <w:jc w:val="center"/>
              <w:rPr>
                <w:sz w:val="23"/>
                <w:szCs w:val="23"/>
                <w:lang w:val="lt-LT"/>
              </w:rPr>
            </w:pPr>
          </w:p>
        </w:tc>
      </w:tr>
      <w:tr w:rsidR="003A5982" w:rsidRPr="003409E2" w14:paraId="5E1D3BCC" w14:textId="77777777" w:rsidTr="003A5982">
        <w:trPr>
          <w:trHeight w:val="293"/>
          <w:jc w:val="center"/>
        </w:trPr>
        <w:tc>
          <w:tcPr>
            <w:tcW w:w="734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0C311B6E" w14:textId="3F3AF8D2" w:rsidR="003A5982" w:rsidRPr="004B524B" w:rsidRDefault="003A5982" w:rsidP="00A81933">
            <w:pPr>
              <w:ind w:right="125"/>
              <w:jc w:val="right"/>
              <w:rPr>
                <w:sz w:val="23"/>
                <w:szCs w:val="23"/>
                <w:lang w:val="lt-LT"/>
              </w:rPr>
            </w:pPr>
            <w:r w:rsidRPr="004B524B">
              <w:rPr>
                <w:b/>
                <w:sz w:val="23"/>
                <w:szCs w:val="23"/>
                <w:lang w:val="lt-LT"/>
              </w:rPr>
              <w:t xml:space="preserve">Bendra palyginamoji pasiūlymo kaina EUR be PVM:       </w:t>
            </w:r>
          </w:p>
        </w:tc>
        <w:tc>
          <w:tcPr>
            <w:tcW w:w="172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2B8DA7" w14:textId="77777777" w:rsidR="003A5982" w:rsidRPr="000D7B16" w:rsidRDefault="003A5982" w:rsidP="00A81933">
            <w:pPr>
              <w:ind w:right="125"/>
              <w:jc w:val="right"/>
              <w:rPr>
                <w:sz w:val="23"/>
                <w:szCs w:val="23"/>
                <w:lang w:val="lt-LT"/>
              </w:rPr>
            </w:pPr>
          </w:p>
        </w:tc>
        <w:tc>
          <w:tcPr>
            <w:tcW w:w="40" w:type="dxa"/>
            <w:shd w:val="clear" w:color="auto" w:fill="auto"/>
            <w:tcMar>
              <w:top w:w="0" w:type="dxa"/>
              <w:left w:w="10" w:type="dxa"/>
              <w:bottom w:w="0" w:type="dxa"/>
              <w:right w:w="10" w:type="dxa"/>
            </w:tcMar>
          </w:tcPr>
          <w:p w14:paraId="4384F0F8" w14:textId="77777777" w:rsidR="003A5982" w:rsidRPr="003409E2" w:rsidRDefault="003A5982" w:rsidP="00FC2284">
            <w:pPr>
              <w:jc w:val="center"/>
              <w:rPr>
                <w:lang w:val="lt-LT"/>
              </w:rPr>
            </w:pPr>
          </w:p>
        </w:tc>
      </w:tr>
      <w:tr w:rsidR="003A5982" w:rsidRPr="003409E2" w14:paraId="4B6933A3" w14:textId="77777777" w:rsidTr="003A5982">
        <w:trPr>
          <w:trHeight w:val="287"/>
          <w:jc w:val="center"/>
        </w:trPr>
        <w:tc>
          <w:tcPr>
            <w:tcW w:w="734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228BFBEB" w14:textId="449764C4" w:rsidR="003A5982" w:rsidRPr="004B524B" w:rsidRDefault="003A5982" w:rsidP="005D72A9">
            <w:pPr>
              <w:ind w:right="125"/>
              <w:jc w:val="right"/>
              <w:rPr>
                <w:sz w:val="23"/>
                <w:szCs w:val="23"/>
                <w:lang w:val="lt-LT"/>
              </w:rPr>
            </w:pPr>
            <w:r w:rsidRPr="004B524B">
              <w:rPr>
                <w:b/>
                <w:sz w:val="23"/>
                <w:szCs w:val="23"/>
                <w:lang w:val="lt-LT"/>
              </w:rPr>
              <w:t>PVM:</w:t>
            </w:r>
          </w:p>
        </w:tc>
        <w:tc>
          <w:tcPr>
            <w:tcW w:w="172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D2B4A27" w14:textId="3D00039D" w:rsidR="003A5982" w:rsidRPr="000D7B16" w:rsidRDefault="003A5982" w:rsidP="00A81933">
            <w:pPr>
              <w:ind w:right="125"/>
              <w:jc w:val="right"/>
              <w:rPr>
                <w:sz w:val="23"/>
                <w:szCs w:val="23"/>
                <w:lang w:val="lt-LT"/>
              </w:rPr>
            </w:pPr>
          </w:p>
        </w:tc>
        <w:tc>
          <w:tcPr>
            <w:tcW w:w="40" w:type="dxa"/>
            <w:shd w:val="clear" w:color="auto" w:fill="auto"/>
            <w:tcMar>
              <w:top w:w="0" w:type="dxa"/>
              <w:left w:w="10" w:type="dxa"/>
              <w:bottom w:w="0" w:type="dxa"/>
              <w:right w:w="10" w:type="dxa"/>
            </w:tcMar>
          </w:tcPr>
          <w:p w14:paraId="599BDC8F" w14:textId="77777777" w:rsidR="003A5982" w:rsidRPr="003409E2" w:rsidRDefault="003A5982" w:rsidP="00FC2284">
            <w:pPr>
              <w:jc w:val="center"/>
              <w:rPr>
                <w:lang w:val="lt-LT"/>
              </w:rPr>
            </w:pPr>
          </w:p>
        </w:tc>
      </w:tr>
      <w:tr w:rsidR="003A5982" w:rsidRPr="003409E2" w14:paraId="460C2E06" w14:textId="77777777" w:rsidTr="003A5982">
        <w:trPr>
          <w:trHeight w:val="290"/>
          <w:jc w:val="center"/>
        </w:trPr>
        <w:tc>
          <w:tcPr>
            <w:tcW w:w="734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1DEEDE51" w14:textId="380C8B90" w:rsidR="003A5982" w:rsidRPr="004B524B" w:rsidRDefault="00E601AC" w:rsidP="00A81933">
            <w:pPr>
              <w:ind w:right="125"/>
              <w:jc w:val="right"/>
              <w:rPr>
                <w:sz w:val="23"/>
                <w:szCs w:val="23"/>
                <w:lang w:val="lt-LT"/>
              </w:rPr>
            </w:pPr>
            <w:r w:rsidRPr="00C00E8E">
              <w:rPr>
                <w:i/>
                <w:iCs/>
                <w:sz w:val="21"/>
                <w:szCs w:val="21"/>
                <w:lang w:val="lt-LT"/>
              </w:rPr>
              <w:t>*</w:t>
            </w:r>
            <w:r w:rsidR="003A5982" w:rsidRPr="004B524B">
              <w:rPr>
                <w:b/>
                <w:sz w:val="23"/>
                <w:szCs w:val="23"/>
                <w:lang w:val="lt-LT"/>
              </w:rPr>
              <w:t xml:space="preserve">Bendra palyginamoji pasiūlymo kaina EUR su PVM: </w:t>
            </w:r>
          </w:p>
        </w:tc>
        <w:tc>
          <w:tcPr>
            <w:tcW w:w="172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E60D2C4" w14:textId="77777777" w:rsidR="003A5982" w:rsidRPr="000D7B16" w:rsidRDefault="003A5982" w:rsidP="00A81933">
            <w:pPr>
              <w:ind w:right="125"/>
              <w:jc w:val="right"/>
              <w:rPr>
                <w:sz w:val="23"/>
                <w:szCs w:val="23"/>
                <w:lang w:val="lt-LT"/>
              </w:rPr>
            </w:pPr>
          </w:p>
        </w:tc>
        <w:tc>
          <w:tcPr>
            <w:tcW w:w="40" w:type="dxa"/>
            <w:shd w:val="clear" w:color="auto" w:fill="auto"/>
            <w:tcMar>
              <w:top w:w="0" w:type="dxa"/>
              <w:left w:w="10" w:type="dxa"/>
              <w:bottom w:w="0" w:type="dxa"/>
              <w:right w:w="10" w:type="dxa"/>
            </w:tcMar>
          </w:tcPr>
          <w:p w14:paraId="20966E24" w14:textId="77777777" w:rsidR="003A5982" w:rsidRPr="003409E2" w:rsidRDefault="003A5982" w:rsidP="00FC2284">
            <w:pPr>
              <w:jc w:val="center"/>
              <w:rPr>
                <w:lang w:val="lt-LT"/>
              </w:rPr>
            </w:pPr>
          </w:p>
        </w:tc>
      </w:tr>
    </w:tbl>
    <w:p w14:paraId="73EF2AB8" w14:textId="27C5EDA9" w:rsidR="00BF4853" w:rsidRDefault="00BF4853" w:rsidP="00A779C9">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1"/>
          <w:szCs w:val="21"/>
          <w:bdr w:val="none" w:sz="0" w:space="0" w:color="auto"/>
          <w:lang w:val="lt-LT"/>
        </w:rPr>
      </w:pPr>
    </w:p>
    <w:p w14:paraId="6F3B3A2B" w14:textId="77777777" w:rsidR="00BF4853" w:rsidRDefault="00BF4853">
      <w:pPr>
        <w:rPr>
          <w:rFonts w:eastAsia="Times New Roman"/>
          <w:i/>
          <w:sz w:val="21"/>
          <w:szCs w:val="21"/>
          <w:bdr w:val="none" w:sz="0" w:space="0" w:color="auto"/>
          <w:lang w:val="lt-LT"/>
        </w:rPr>
      </w:pPr>
      <w:r>
        <w:rPr>
          <w:rFonts w:eastAsia="Times New Roman"/>
          <w:i/>
          <w:sz w:val="21"/>
          <w:szCs w:val="21"/>
          <w:bdr w:val="none" w:sz="0" w:space="0" w:color="auto"/>
          <w:lang w:val="lt-LT"/>
        </w:rPr>
        <w:br w:type="page"/>
      </w:r>
    </w:p>
    <w:p w14:paraId="3F11B494" w14:textId="48945446" w:rsidR="004D213A" w:rsidRDefault="00803581" w:rsidP="004D213A">
      <w:pPr>
        <w:rPr>
          <w:rFonts w:cstheme="minorHAnsi"/>
          <w:color w:val="002060"/>
          <w:lang w:val="lt-LT"/>
        </w:rPr>
      </w:pPr>
      <w:r>
        <w:rPr>
          <w:color w:val="002060"/>
          <w:shd w:val="clear" w:color="auto" w:fill="FFFFFF"/>
          <w:lang w:val="lt-LT"/>
        </w:rPr>
        <w:lastRenderedPageBreak/>
        <w:t>Š</w:t>
      </w:r>
      <w:r w:rsidR="00A81538" w:rsidRPr="003409E2">
        <w:rPr>
          <w:color w:val="002060"/>
          <w:shd w:val="clear" w:color="auto" w:fill="FFFFFF"/>
          <w:lang w:val="lt-LT"/>
        </w:rPr>
        <w:t>ildymo, šaldymo, vėdinimo ir kondicionavimo sistemų</w:t>
      </w:r>
      <w:r w:rsidR="00A81538" w:rsidRPr="003409E2">
        <w:rPr>
          <w:rFonts w:cstheme="minorHAnsi"/>
          <w:color w:val="002060"/>
          <w:lang w:val="lt-LT"/>
        </w:rPr>
        <w:t xml:space="preserve"> filtrai</w:t>
      </w:r>
    </w:p>
    <w:p w14:paraId="15774FDA" w14:textId="396B7980" w:rsidR="00543DE7" w:rsidRPr="00543DE7" w:rsidRDefault="00543DE7" w:rsidP="004D213A">
      <w:pPr>
        <w:rPr>
          <w:i/>
          <w:iCs/>
          <w:lang w:val="lt-LT"/>
        </w:rPr>
      </w:pPr>
      <w:r w:rsidRPr="00543DE7">
        <w:rPr>
          <w:rFonts w:cstheme="minorHAnsi"/>
          <w:i/>
          <w:iCs/>
          <w:lang w:val="lt-LT"/>
        </w:rPr>
        <w:t>2 lentelė</w:t>
      </w:r>
    </w:p>
    <w:tbl>
      <w:tblPr>
        <w:tblW w:w="9498" w:type="dxa"/>
        <w:tblInd w:w="-147" w:type="dxa"/>
        <w:tblLayout w:type="fixed"/>
        <w:tblCellMar>
          <w:left w:w="10" w:type="dxa"/>
          <w:right w:w="10" w:type="dxa"/>
        </w:tblCellMar>
        <w:tblLook w:val="0000" w:firstRow="0" w:lastRow="0" w:firstColumn="0" w:lastColumn="0" w:noHBand="0" w:noVBand="0"/>
      </w:tblPr>
      <w:tblGrid>
        <w:gridCol w:w="568"/>
        <w:gridCol w:w="1134"/>
        <w:gridCol w:w="3685"/>
        <w:gridCol w:w="1276"/>
        <w:gridCol w:w="1276"/>
        <w:gridCol w:w="1559"/>
      </w:tblGrid>
      <w:tr w:rsidR="005B23C1" w:rsidRPr="003409E2" w14:paraId="4986B791" w14:textId="77777777" w:rsidTr="005B23C1">
        <w:trPr>
          <w:trHeight w:val="1410"/>
        </w:trPr>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495F05" w14:textId="77777777" w:rsidR="005B23C1" w:rsidRPr="00A779C9" w:rsidRDefault="005B23C1" w:rsidP="004D213A">
            <w:pPr>
              <w:jc w:val="center"/>
              <w:rPr>
                <w:rFonts w:eastAsia="Times New Roman"/>
                <w:b/>
                <w:sz w:val="23"/>
                <w:szCs w:val="23"/>
                <w:lang w:val="lt-LT"/>
              </w:rPr>
            </w:pPr>
            <w:r w:rsidRPr="00A779C9">
              <w:rPr>
                <w:rFonts w:eastAsia="Times New Roman"/>
                <w:b/>
                <w:sz w:val="23"/>
                <w:szCs w:val="23"/>
                <w:lang w:val="lt-LT"/>
              </w:rPr>
              <w:t>Eil. Nr.</w:t>
            </w:r>
          </w:p>
        </w:tc>
        <w:tc>
          <w:tcPr>
            <w:tcW w:w="1134"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CF00B6" w14:textId="77777777" w:rsidR="005B23C1" w:rsidRPr="00A779C9" w:rsidRDefault="005B23C1" w:rsidP="004D213A">
            <w:pPr>
              <w:jc w:val="center"/>
              <w:rPr>
                <w:rFonts w:eastAsia="Times New Roman"/>
                <w:b/>
                <w:sz w:val="23"/>
                <w:szCs w:val="23"/>
                <w:lang w:val="lt-LT"/>
              </w:rPr>
            </w:pPr>
            <w:r w:rsidRPr="00A779C9">
              <w:rPr>
                <w:rFonts w:eastAsia="Times New Roman"/>
                <w:b/>
                <w:sz w:val="23"/>
                <w:szCs w:val="23"/>
                <w:lang w:val="lt-LT"/>
              </w:rPr>
              <w:t>Įrenginys</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5AFAF1" w14:textId="77777777" w:rsidR="005B23C1" w:rsidRPr="00A779C9" w:rsidRDefault="005B23C1" w:rsidP="004D213A">
            <w:pPr>
              <w:jc w:val="center"/>
              <w:rPr>
                <w:rFonts w:eastAsia="Times New Roman"/>
                <w:b/>
                <w:sz w:val="23"/>
                <w:szCs w:val="23"/>
                <w:lang w:val="lt-LT"/>
              </w:rPr>
            </w:pPr>
            <w:r w:rsidRPr="00A779C9">
              <w:rPr>
                <w:rFonts w:eastAsia="Times New Roman"/>
                <w:b/>
                <w:sz w:val="23"/>
                <w:szCs w:val="23"/>
                <w:lang w:val="lt-LT"/>
              </w:rPr>
              <w:t>Modelis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59CB90" w14:textId="10FDCDFA" w:rsidR="005B23C1" w:rsidRPr="00A779C9" w:rsidRDefault="005B23C1" w:rsidP="004D213A">
            <w:pPr>
              <w:jc w:val="center"/>
              <w:rPr>
                <w:rFonts w:eastAsia="Times New Roman"/>
                <w:b/>
                <w:sz w:val="23"/>
                <w:szCs w:val="23"/>
                <w:lang w:val="lt-LT"/>
              </w:rPr>
            </w:pPr>
            <w:r w:rsidRPr="00A779C9">
              <w:rPr>
                <w:rFonts w:eastAsia="Times New Roman"/>
                <w:b/>
                <w:sz w:val="23"/>
                <w:szCs w:val="23"/>
                <w:lang w:val="lt-LT"/>
              </w:rPr>
              <w:t xml:space="preserve">Tiekiamo oro filtro klasė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E32F41" w14:textId="77777777" w:rsidR="005B23C1" w:rsidRPr="00A779C9" w:rsidRDefault="005B23C1" w:rsidP="004D213A">
            <w:pPr>
              <w:jc w:val="center"/>
              <w:rPr>
                <w:rFonts w:eastAsia="Times New Roman"/>
                <w:b/>
                <w:sz w:val="23"/>
                <w:szCs w:val="23"/>
                <w:lang w:val="lt-LT"/>
              </w:rPr>
            </w:pPr>
            <w:r w:rsidRPr="00A779C9">
              <w:rPr>
                <w:rFonts w:eastAsia="Times New Roman"/>
                <w:b/>
                <w:sz w:val="23"/>
                <w:szCs w:val="23"/>
                <w:lang w:val="lt-LT"/>
              </w:rPr>
              <w:t>Ištraukiamo oro filtro klasė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87F38" w14:textId="77777777" w:rsidR="005B23C1" w:rsidRPr="00A779C9" w:rsidRDefault="005B23C1" w:rsidP="004D213A">
            <w:pPr>
              <w:jc w:val="center"/>
              <w:rPr>
                <w:sz w:val="23"/>
                <w:szCs w:val="23"/>
                <w:lang w:val="lt-LT"/>
              </w:rPr>
            </w:pPr>
            <w:r w:rsidRPr="00A779C9">
              <w:rPr>
                <w:rStyle w:val="Bodytext285pt"/>
                <w:rFonts w:eastAsia="Arial Unicode MS"/>
                <w:b/>
                <w:sz w:val="23"/>
                <w:szCs w:val="23"/>
              </w:rPr>
              <w:t>Vnt. kaina EUR</w:t>
            </w:r>
          </w:p>
          <w:p w14:paraId="1D556070" w14:textId="77777777" w:rsidR="005B23C1" w:rsidRPr="00A779C9" w:rsidRDefault="005B23C1" w:rsidP="004D213A">
            <w:pPr>
              <w:jc w:val="center"/>
              <w:rPr>
                <w:sz w:val="23"/>
                <w:szCs w:val="23"/>
                <w:lang w:val="lt-LT"/>
              </w:rPr>
            </w:pPr>
            <w:r w:rsidRPr="00A779C9">
              <w:rPr>
                <w:rStyle w:val="Bodytext285pt"/>
                <w:rFonts w:eastAsia="Arial Unicode MS"/>
                <w:b/>
                <w:sz w:val="23"/>
                <w:szCs w:val="23"/>
              </w:rPr>
              <w:t>be PVM</w:t>
            </w:r>
          </w:p>
        </w:tc>
      </w:tr>
      <w:tr w:rsidR="005B23C1" w:rsidRPr="003409E2" w14:paraId="0158A4C6"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03D0540" w14:textId="52D79560" w:rsidR="005B23C1" w:rsidRPr="00A779C9" w:rsidRDefault="005B23C1" w:rsidP="000E757D">
            <w:pPr>
              <w:jc w:val="center"/>
              <w:rPr>
                <w:sz w:val="23"/>
                <w:szCs w:val="23"/>
                <w:lang w:val="lt-LT"/>
              </w:rPr>
            </w:pPr>
            <w:r w:rsidRPr="00A779C9">
              <w:rPr>
                <w:rStyle w:val="Bodytext285pt"/>
                <w:rFonts w:eastAsia="Arial Unicode MS"/>
                <w:sz w:val="23"/>
                <w:szCs w:val="23"/>
              </w:rPr>
              <w:t>1.</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FFF3E58" w14:textId="77777777" w:rsidR="005B23C1" w:rsidRPr="00A779C9" w:rsidRDefault="005B23C1" w:rsidP="000E757D">
            <w:pPr>
              <w:jc w:val="center"/>
              <w:rPr>
                <w:rFonts w:eastAsia="Times New Roman"/>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E07847F" w14:textId="5F9E771D" w:rsidR="005B23C1" w:rsidRPr="00A779C9" w:rsidRDefault="005B23C1" w:rsidP="000E757D">
            <w:pPr>
              <w:jc w:val="center"/>
              <w:rPr>
                <w:rFonts w:eastAsia="Times New Roman"/>
                <w:sz w:val="23"/>
                <w:szCs w:val="23"/>
                <w:lang w:val="lt-LT"/>
              </w:rPr>
            </w:pPr>
            <w:r w:rsidRPr="00A779C9">
              <w:rPr>
                <w:rFonts w:eastAsia="Times New Roman"/>
                <w:sz w:val="23"/>
                <w:szCs w:val="23"/>
                <w:lang w:val="lt-LT"/>
              </w:rPr>
              <w:t>Filtras sistemai VERSO-PCF-70-4.7/4.7-F7/M5-X-IS1-HW/2R/2.6/5-C5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172BD66" w14:textId="77777777" w:rsidR="005B23C1" w:rsidRPr="00A779C9" w:rsidRDefault="005B23C1" w:rsidP="000E757D">
            <w:pPr>
              <w:jc w:val="center"/>
              <w:rPr>
                <w:rFonts w:eastAsia="Times New Roman"/>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D8D3E9" w14:textId="77777777" w:rsidR="005B23C1" w:rsidRPr="00A779C9" w:rsidRDefault="005B23C1" w:rsidP="000E757D">
            <w:pPr>
              <w:jc w:val="center"/>
              <w:rPr>
                <w:rFonts w:eastAsia="Times New Roman"/>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467406" w14:textId="77777777" w:rsidR="005B23C1" w:rsidRPr="00A779C9" w:rsidRDefault="005B23C1" w:rsidP="000E757D">
            <w:pPr>
              <w:jc w:val="center"/>
              <w:rPr>
                <w:rFonts w:eastAsia="Times New Roman"/>
                <w:sz w:val="23"/>
                <w:szCs w:val="23"/>
                <w:lang w:val="lt-LT"/>
              </w:rPr>
            </w:pPr>
          </w:p>
        </w:tc>
      </w:tr>
      <w:tr w:rsidR="005B23C1" w:rsidRPr="003409E2" w14:paraId="4A3A40E0"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0B5EC36" w14:textId="5BE3E151" w:rsidR="005B23C1" w:rsidRPr="00A779C9" w:rsidRDefault="005B23C1" w:rsidP="000E757D">
            <w:pPr>
              <w:jc w:val="center"/>
              <w:rPr>
                <w:sz w:val="23"/>
                <w:szCs w:val="23"/>
                <w:lang w:val="lt-LT"/>
              </w:rPr>
            </w:pPr>
            <w:r w:rsidRPr="00A779C9">
              <w:rPr>
                <w:rStyle w:val="Bodytext285pt"/>
                <w:rFonts w:eastAsia="Arial Unicode MS"/>
                <w:sz w:val="23"/>
                <w:szCs w:val="23"/>
              </w:rPr>
              <w:t>2.</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E33BADF" w14:textId="77777777" w:rsidR="005B23C1" w:rsidRPr="00A779C9" w:rsidRDefault="005B23C1" w:rsidP="000E757D">
            <w:pPr>
              <w:jc w:val="center"/>
              <w:rPr>
                <w:rFonts w:eastAsia="Times New Roman"/>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194C77E" w14:textId="6C3183D2" w:rsidR="005B23C1" w:rsidRPr="00A779C9" w:rsidRDefault="005B23C1" w:rsidP="000E757D">
            <w:pPr>
              <w:jc w:val="center"/>
              <w:rPr>
                <w:rFonts w:eastAsia="Times New Roman"/>
                <w:sz w:val="23"/>
                <w:szCs w:val="23"/>
                <w:lang w:val="lt-LT"/>
              </w:rPr>
            </w:pPr>
            <w:r w:rsidRPr="00A779C9">
              <w:rPr>
                <w:rFonts w:eastAsia="Times New Roman"/>
                <w:sz w:val="23"/>
                <w:szCs w:val="23"/>
                <w:lang w:val="lt-LT"/>
              </w:rPr>
              <w:t>Filtras sistemai ANDE AND-H018/FAR32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3B5F562" w14:textId="77777777" w:rsidR="005B23C1" w:rsidRPr="00A779C9" w:rsidRDefault="005B23C1" w:rsidP="000E757D">
            <w:pPr>
              <w:jc w:val="center"/>
              <w:rPr>
                <w:rFonts w:eastAsia="Times New Roman"/>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6936473" w14:textId="77777777" w:rsidR="005B23C1" w:rsidRPr="00A779C9" w:rsidRDefault="005B23C1" w:rsidP="000E757D">
            <w:pPr>
              <w:jc w:val="center"/>
              <w:rPr>
                <w:rFonts w:eastAsia="Times New Roman"/>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F81844B" w14:textId="77777777" w:rsidR="005B23C1" w:rsidRPr="00A779C9" w:rsidRDefault="005B23C1" w:rsidP="000E757D">
            <w:pPr>
              <w:jc w:val="center"/>
              <w:rPr>
                <w:rFonts w:eastAsia="Times New Roman"/>
                <w:sz w:val="23"/>
                <w:szCs w:val="23"/>
                <w:lang w:val="lt-LT"/>
              </w:rPr>
            </w:pPr>
          </w:p>
        </w:tc>
      </w:tr>
      <w:tr w:rsidR="005B23C1" w:rsidRPr="003409E2" w14:paraId="752B8339"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7D7ADEA" w14:textId="4D4D18F5" w:rsidR="005B23C1" w:rsidRPr="00A779C9" w:rsidRDefault="005B23C1" w:rsidP="000E757D">
            <w:pPr>
              <w:jc w:val="center"/>
              <w:rPr>
                <w:sz w:val="23"/>
                <w:szCs w:val="23"/>
                <w:lang w:val="lt-LT"/>
              </w:rPr>
            </w:pPr>
            <w:r w:rsidRPr="00A779C9">
              <w:rPr>
                <w:rStyle w:val="Bodytext285pt"/>
                <w:rFonts w:eastAsia="Arial Unicode MS"/>
                <w:sz w:val="23"/>
                <w:szCs w:val="23"/>
              </w:rPr>
              <w:t>3.</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837A9FF" w14:textId="77777777" w:rsidR="005B23C1" w:rsidRPr="00A779C9" w:rsidRDefault="005B23C1" w:rsidP="000E757D">
            <w:pPr>
              <w:jc w:val="center"/>
              <w:rPr>
                <w:rFonts w:eastAsia="Times New Roman"/>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A817A1F" w14:textId="5C2D33DF" w:rsidR="005B23C1" w:rsidRPr="00A779C9" w:rsidRDefault="005B23C1" w:rsidP="000E757D">
            <w:pPr>
              <w:jc w:val="center"/>
              <w:rPr>
                <w:rFonts w:eastAsia="Times New Roman"/>
                <w:sz w:val="23"/>
                <w:szCs w:val="23"/>
                <w:lang w:val="lt-LT"/>
              </w:rPr>
            </w:pPr>
            <w:r w:rsidRPr="00A779C9">
              <w:rPr>
                <w:rFonts w:eastAsia="Times New Roman"/>
                <w:sz w:val="23"/>
                <w:szCs w:val="23"/>
                <w:lang w:val="lt-LT"/>
              </w:rPr>
              <w:t xml:space="preserve">Filtras sistemai RC Group </w:t>
            </w:r>
            <w:proofErr w:type="spellStart"/>
            <w:r w:rsidRPr="00A779C9">
              <w:rPr>
                <w:rFonts w:eastAsia="Times New Roman"/>
                <w:sz w:val="23"/>
                <w:szCs w:val="23"/>
                <w:lang w:val="lt-LT"/>
              </w:rPr>
              <w:t>Amp</w:t>
            </w:r>
            <w:proofErr w:type="spellEnd"/>
            <w:r w:rsidRPr="00A779C9">
              <w:rPr>
                <w:rFonts w:eastAsia="Times New Roman"/>
                <w:sz w:val="23"/>
                <w:szCs w:val="23"/>
                <w:lang w:val="lt-LT"/>
              </w:rPr>
              <w:t xml:space="preserve"> </w:t>
            </w:r>
            <w:proofErr w:type="spellStart"/>
            <w:r w:rsidRPr="00A779C9">
              <w:rPr>
                <w:rFonts w:eastAsia="Times New Roman"/>
                <w:sz w:val="23"/>
                <w:szCs w:val="23"/>
                <w:lang w:val="lt-LT"/>
              </w:rPr>
              <w:t>division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436D2FA" w14:textId="77777777" w:rsidR="005B23C1" w:rsidRPr="00A779C9" w:rsidRDefault="005B23C1" w:rsidP="000E757D">
            <w:pPr>
              <w:jc w:val="center"/>
              <w:rPr>
                <w:rFonts w:eastAsia="Times New Roman"/>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4880E3" w14:textId="77777777" w:rsidR="005B23C1" w:rsidRPr="00A779C9" w:rsidRDefault="005B23C1" w:rsidP="000E757D">
            <w:pPr>
              <w:jc w:val="center"/>
              <w:rPr>
                <w:rFonts w:eastAsia="Times New Roman"/>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85438D" w14:textId="77777777" w:rsidR="005B23C1" w:rsidRPr="00A779C9" w:rsidRDefault="005B23C1" w:rsidP="000E757D">
            <w:pPr>
              <w:jc w:val="center"/>
              <w:rPr>
                <w:rFonts w:eastAsia="Times New Roman"/>
                <w:sz w:val="23"/>
                <w:szCs w:val="23"/>
                <w:lang w:val="lt-LT"/>
              </w:rPr>
            </w:pPr>
          </w:p>
        </w:tc>
      </w:tr>
      <w:tr w:rsidR="005B23C1" w:rsidRPr="003409E2" w14:paraId="0A0234AF"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A2BC0C9" w14:textId="1B864A3A" w:rsidR="005B23C1" w:rsidRPr="00A779C9" w:rsidRDefault="005B23C1" w:rsidP="000E757D">
            <w:pPr>
              <w:jc w:val="center"/>
              <w:rPr>
                <w:rStyle w:val="Bodytext285pt"/>
                <w:rFonts w:eastAsia="Arial Unicode MS"/>
                <w:sz w:val="23"/>
                <w:szCs w:val="23"/>
              </w:rPr>
            </w:pPr>
            <w:r w:rsidRPr="00A779C9">
              <w:rPr>
                <w:rStyle w:val="Bodytext285pt"/>
                <w:rFonts w:eastAsia="Arial Unicode MS"/>
                <w:sz w:val="23"/>
                <w:szCs w:val="23"/>
              </w:rPr>
              <w:t>4.</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B8FA8D4" w14:textId="77777777" w:rsidR="005B23C1" w:rsidRPr="00A779C9" w:rsidRDefault="005B23C1" w:rsidP="000E757D">
            <w:pPr>
              <w:jc w:val="center"/>
              <w:rPr>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14C7D46" w14:textId="4A5783FE" w:rsidR="005B23C1" w:rsidRPr="00A779C9" w:rsidRDefault="005B23C1" w:rsidP="000E757D">
            <w:pPr>
              <w:jc w:val="center"/>
              <w:rPr>
                <w:sz w:val="23"/>
                <w:szCs w:val="23"/>
                <w:lang w:val="lt-LT"/>
              </w:rPr>
            </w:pPr>
            <w:r w:rsidRPr="00A779C9">
              <w:rPr>
                <w:rFonts w:eastAsia="Times New Roman"/>
                <w:sz w:val="23"/>
                <w:szCs w:val="23"/>
                <w:lang w:val="lt-LT"/>
              </w:rPr>
              <w:t>ALPICAIR AWI-26HRDC1C/AWO-26HRDC1C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E6E9902" w14:textId="77777777" w:rsidR="005B23C1" w:rsidRPr="00A779C9" w:rsidRDefault="005B23C1" w:rsidP="000E757D">
            <w:pPr>
              <w:jc w:val="center"/>
              <w:rPr>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3F0AC81" w14:textId="77777777" w:rsidR="005B23C1" w:rsidRPr="00A779C9" w:rsidRDefault="005B23C1" w:rsidP="000E757D">
            <w:pPr>
              <w:jc w:val="center"/>
              <w:rPr>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16B559" w14:textId="77777777" w:rsidR="005B23C1" w:rsidRPr="00A779C9" w:rsidRDefault="005B23C1" w:rsidP="000E757D">
            <w:pPr>
              <w:jc w:val="center"/>
              <w:rPr>
                <w:sz w:val="23"/>
                <w:szCs w:val="23"/>
                <w:lang w:val="lt-LT"/>
              </w:rPr>
            </w:pPr>
          </w:p>
        </w:tc>
      </w:tr>
      <w:tr w:rsidR="005B23C1" w:rsidRPr="003409E2" w14:paraId="7EB66DD2"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875C149" w14:textId="19873FCB" w:rsidR="005B23C1" w:rsidRPr="00A779C9" w:rsidRDefault="005B23C1" w:rsidP="000E757D">
            <w:pPr>
              <w:jc w:val="center"/>
              <w:rPr>
                <w:rStyle w:val="Bodytext285pt"/>
                <w:rFonts w:eastAsia="Arial Unicode MS"/>
                <w:sz w:val="23"/>
                <w:szCs w:val="23"/>
              </w:rPr>
            </w:pPr>
            <w:r w:rsidRPr="00A779C9">
              <w:rPr>
                <w:rStyle w:val="Bodytext285pt"/>
                <w:rFonts w:eastAsia="Arial Unicode MS"/>
                <w:sz w:val="23"/>
                <w:szCs w:val="23"/>
              </w:rPr>
              <w:t>5.</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884EDF4" w14:textId="77777777" w:rsidR="005B23C1" w:rsidRPr="00A779C9" w:rsidRDefault="005B23C1" w:rsidP="000E757D">
            <w:pPr>
              <w:jc w:val="center"/>
              <w:rPr>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EA97AB6" w14:textId="7031E11B" w:rsidR="005B23C1" w:rsidRPr="00A779C9" w:rsidRDefault="005B23C1" w:rsidP="000E757D">
            <w:pPr>
              <w:jc w:val="center"/>
              <w:rPr>
                <w:sz w:val="23"/>
                <w:szCs w:val="23"/>
                <w:lang w:val="lt-LT"/>
              </w:rPr>
            </w:pPr>
            <w:r w:rsidRPr="00A779C9">
              <w:rPr>
                <w:rFonts w:eastAsia="Times New Roman"/>
                <w:sz w:val="23"/>
                <w:szCs w:val="23"/>
                <w:lang w:val="lt-LT"/>
              </w:rPr>
              <w:t>ALPICAIR AM20-51HRDC1A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6D5867D" w14:textId="77777777" w:rsidR="005B23C1" w:rsidRPr="00A779C9" w:rsidRDefault="005B23C1" w:rsidP="000E757D">
            <w:pPr>
              <w:jc w:val="center"/>
              <w:rPr>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895323D" w14:textId="77777777" w:rsidR="005B23C1" w:rsidRPr="00A779C9" w:rsidRDefault="005B23C1" w:rsidP="000E757D">
            <w:pPr>
              <w:jc w:val="center"/>
              <w:rPr>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B53D47" w14:textId="77777777" w:rsidR="005B23C1" w:rsidRPr="00A779C9" w:rsidRDefault="005B23C1" w:rsidP="000E757D">
            <w:pPr>
              <w:jc w:val="center"/>
              <w:rPr>
                <w:sz w:val="23"/>
                <w:szCs w:val="23"/>
                <w:lang w:val="lt-LT"/>
              </w:rPr>
            </w:pPr>
          </w:p>
        </w:tc>
      </w:tr>
      <w:tr w:rsidR="005B23C1" w:rsidRPr="003409E2" w14:paraId="14D95DCC"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8852657" w14:textId="225DD74E" w:rsidR="005B23C1" w:rsidRPr="00A779C9" w:rsidRDefault="005B23C1" w:rsidP="000E757D">
            <w:pPr>
              <w:jc w:val="center"/>
              <w:rPr>
                <w:rStyle w:val="Bodytext285pt"/>
                <w:rFonts w:eastAsia="Arial Unicode MS"/>
                <w:sz w:val="23"/>
                <w:szCs w:val="23"/>
              </w:rPr>
            </w:pPr>
            <w:r w:rsidRPr="00A779C9">
              <w:rPr>
                <w:rStyle w:val="Bodytext285pt"/>
                <w:rFonts w:eastAsia="Arial Unicode MS"/>
                <w:sz w:val="23"/>
                <w:szCs w:val="23"/>
              </w:rPr>
              <w:t>6.</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71CB232" w14:textId="77777777" w:rsidR="005B23C1" w:rsidRPr="00A779C9" w:rsidRDefault="005B23C1" w:rsidP="000E757D">
            <w:pPr>
              <w:jc w:val="center"/>
              <w:rPr>
                <w:sz w:val="23"/>
                <w:szCs w:val="23"/>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2ECF2CB" w14:textId="7091C4B8" w:rsidR="005B23C1" w:rsidRPr="00A779C9" w:rsidRDefault="005B23C1" w:rsidP="000E757D">
            <w:pPr>
              <w:jc w:val="center"/>
              <w:rPr>
                <w:rFonts w:eastAsia="Times New Roman"/>
                <w:sz w:val="23"/>
                <w:szCs w:val="23"/>
                <w:lang w:val="lt-LT"/>
              </w:rPr>
            </w:pPr>
            <w:proofErr w:type="spellStart"/>
            <w:r w:rsidRPr="00A779C9">
              <w:rPr>
                <w:rFonts w:eastAsia="Times New Roman"/>
                <w:sz w:val="23"/>
                <w:szCs w:val="23"/>
                <w:lang w:val="lt-LT"/>
              </w:rPr>
              <w:t>Cooper&amp;Huner</w:t>
            </w:r>
            <w:proofErr w:type="spellEnd"/>
            <w:r w:rsidRPr="00A779C9">
              <w:rPr>
                <w:rFonts w:eastAsia="Times New Roman"/>
                <w:sz w:val="23"/>
                <w:szCs w:val="23"/>
                <w:lang w:val="lt-LT"/>
              </w:rPr>
              <w:t xml:space="preserve"> CH-S12FVX-NG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72B2C4B" w14:textId="77777777" w:rsidR="005B23C1" w:rsidRPr="00A779C9" w:rsidRDefault="005B23C1" w:rsidP="000E757D">
            <w:pPr>
              <w:jc w:val="center"/>
              <w:rPr>
                <w:sz w:val="23"/>
                <w:szCs w:val="23"/>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E4EE4DA" w14:textId="77777777" w:rsidR="005B23C1" w:rsidRPr="00A779C9" w:rsidRDefault="005B23C1" w:rsidP="000E757D">
            <w:pPr>
              <w:jc w:val="center"/>
              <w:rPr>
                <w:sz w:val="23"/>
                <w:szCs w:val="23"/>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3AE7475" w14:textId="77777777" w:rsidR="005B23C1" w:rsidRPr="00A779C9" w:rsidRDefault="005B23C1" w:rsidP="000E757D">
            <w:pPr>
              <w:jc w:val="center"/>
              <w:rPr>
                <w:sz w:val="23"/>
                <w:szCs w:val="23"/>
                <w:lang w:val="lt-LT"/>
              </w:rPr>
            </w:pPr>
          </w:p>
        </w:tc>
      </w:tr>
      <w:tr w:rsidR="005B23C1" w:rsidRPr="003409E2" w14:paraId="06113684"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1560AAF" w14:textId="3BB37E73" w:rsidR="005B23C1" w:rsidRPr="00A779C9" w:rsidRDefault="005B23C1" w:rsidP="000E757D">
            <w:pPr>
              <w:jc w:val="center"/>
              <w:rPr>
                <w:sz w:val="23"/>
                <w:szCs w:val="23"/>
                <w:lang w:val="lt-LT"/>
              </w:rPr>
            </w:pPr>
            <w:r w:rsidRPr="00A779C9">
              <w:rPr>
                <w:rStyle w:val="Bodytext285pt"/>
                <w:rFonts w:eastAsia="Arial Unicode MS"/>
                <w:sz w:val="23"/>
                <w:szCs w:val="23"/>
              </w:rPr>
              <w:t>7.</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CE4A17B" w14:textId="38A3A4E3" w:rsidR="005B23C1" w:rsidRPr="00A779C9" w:rsidRDefault="005B23C1" w:rsidP="000E757D">
            <w:pPr>
              <w:jc w:val="center"/>
              <w:rPr>
                <w:sz w:val="23"/>
                <w:szCs w:val="23"/>
                <w:lang w:val="lt-LT"/>
              </w:rPr>
            </w:pPr>
            <w:r w:rsidRPr="00A779C9">
              <w:rPr>
                <w:sz w:val="23"/>
                <w:szCs w:val="23"/>
                <w:lang w:val="lt-LT"/>
              </w:rPr>
              <w:t>R1, R6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A13D794" w14:textId="13751997" w:rsidR="005B23C1" w:rsidRPr="00A779C9" w:rsidRDefault="005B23C1" w:rsidP="000E757D">
            <w:pPr>
              <w:jc w:val="center"/>
              <w:rPr>
                <w:sz w:val="23"/>
                <w:szCs w:val="23"/>
                <w:lang w:val="lt-LT"/>
              </w:rPr>
            </w:pPr>
            <w:r w:rsidRPr="00A779C9">
              <w:rPr>
                <w:sz w:val="23"/>
                <w:szCs w:val="23"/>
                <w:lang w:val="lt-LT"/>
              </w:rPr>
              <w:t>TOPVEX SR03 HWH-L-CAV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6423830" w14:textId="185961B5"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57240BD" w14:textId="5C9AEE3E"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2A4816" w14:textId="77777777" w:rsidR="005B23C1" w:rsidRPr="00A779C9" w:rsidRDefault="005B23C1" w:rsidP="000E757D">
            <w:pPr>
              <w:jc w:val="center"/>
              <w:rPr>
                <w:sz w:val="23"/>
                <w:szCs w:val="23"/>
                <w:lang w:val="lt-LT"/>
              </w:rPr>
            </w:pPr>
          </w:p>
        </w:tc>
      </w:tr>
      <w:tr w:rsidR="005B23C1" w:rsidRPr="003409E2" w14:paraId="6FE26950"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D6517A1" w14:textId="4EE55372" w:rsidR="005B23C1" w:rsidRPr="00A779C9" w:rsidRDefault="005B23C1" w:rsidP="000E757D">
            <w:pPr>
              <w:jc w:val="center"/>
              <w:rPr>
                <w:sz w:val="23"/>
                <w:szCs w:val="23"/>
                <w:lang w:val="lt-LT"/>
              </w:rPr>
            </w:pPr>
            <w:r w:rsidRPr="00A779C9">
              <w:rPr>
                <w:rStyle w:val="Bodytext285pt"/>
                <w:rFonts w:eastAsia="Arial Unicode MS"/>
                <w:sz w:val="23"/>
                <w:szCs w:val="23"/>
              </w:rPr>
              <w:t>8.</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A4865BD" w14:textId="738C43C4" w:rsidR="005B23C1" w:rsidRPr="00A779C9" w:rsidRDefault="005B23C1" w:rsidP="000E757D">
            <w:pPr>
              <w:jc w:val="center"/>
              <w:rPr>
                <w:sz w:val="23"/>
                <w:szCs w:val="23"/>
                <w:lang w:val="lt-LT"/>
              </w:rPr>
            </w:pPr>
            <w:r w:rsidRPr="00A779C9">
              <w:rPr>
                <w:sz w:val="23"/>
                <w:szCs w:val="23"/>
                <w:lang w:val="lt-LT"/>
              </w:rPr>
              <w:t>R2, R10, R11, R14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73CCDE" w14:textId="031674DE" w:rsidR="005B23C1" w:rsidRPr="00A779C9" w:rsidRDefault="005B23C1" w:rsidP="000E757D">
            <w:pPr>
              <w:jc w:val="center"/>
              <w:rPr>
                <w:sz w:val="23"/>
                <w:szCs w:val="23"/>
                <w:lang w:val="lt-LT"/>
              </w:rPr>
            </w:pPr>
            <w:proofErr w:type="spellStart"/>
            <w:r w:rsidRPr="00A779C9">
              <w:rPr>
                <w:sz w:val="23"/>
                <w:szCs w:val="23"/>
                <w:lang w:val="lt-LT"/>
              </w:rPr>
              <w:t>DVCompact</w:t>
            </w:r>
            <w:proofErr w:type="spellEnd"/>
            <w:r w:rsidRPr="00A779C9">
              <w:rPr>
                <w:sz w:val="23"/>
                <w:szCs w:val="23"/>
                <w:lang w:val="lt-LT"/>
              </w:rPr>
              <w:t xml:space="preserve"> 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8725E1" w14:textId="56E5CB50"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C522A6" w14:textId="7858DB31"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CF0228" w14:textId="77777777" w:rsidR="005B23C1" w:rsidRPr="00A779C9" w:rsidRDefault="005B23C1" w:rsidP="000E757D">
            <w:pPr>
              <w:jc w:val="center"/>
              <w:rPr>
                <w:sz w:val="23"/>
                <w:szCs w:val="23"/>
                <w:lang w:val="lt-LT"/>
              </w:rPr>
            </w:pPr>
          </w:p>
        </w:tc>
      </w:tr>
      <w:tr w:rsidR="005B23C1" w:rsidRPr="003409E2" w14:paraId="38FD4620"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BEF1766" w14:textId="13F94AF6" w:rsidR="005B23C1" w:rsidRPr="00A779C9" w:rsidRDefault="005B23C1" w:rsidP="000E757D">
            <w:pPr>
              <w:jc w:val="center"/>
              <w:rPr>
                <w:sz w:val="23"/>
                <w:szCs w:val="23"/>
                <w:lang w:val="lt-LT"/>
              </w:rPr>
            </w:pPr>
            <w:r w:rsidRPr="00A779C9">
              <w:rPr>
                <w:rStyle w:val="Bodytext285pt"/>
                <w:rFonts w:eastAsia="Arial Unicode MS"/>
                <w:sz w:val="23"/>
                <w:szCs w:val="23"/>
              </w:rPr>
              <w:t>9.</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7E618F46" w14:textId="4F145B92" w:rsidR="005B23C1" w:rsidRPr="00A779C9" w:rsidRDefault="005B23C1" w:rsidP="000E757D">
            <w:pPr>
              <w:jc w:val="center"/>
              <w:rPr>
                <w:sz w:val="23"/>
                <w:szCs w:val="23"/>
                <w:lang w:val="lt-LT"/>
              </w:rPr>
            </w:pPr>
            <w:r w:rsidRPr="00A779C9">
              <w:rPr>
                <w:sz w:val="23"/>
                <w:szCs w:val="23"/>
                <w:lang w:val="lt-LT"/>
              </w:rPr>
              <w:t>R3, R7</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C26DDB" w14:textId="24C009D0" w:rsidR="005B23C1" w:rsidRPr="00A779C9" w:rsidRDefault="005B23C1" w:rsidP="000E757D">
            <w:pPr>
              <w:jc w:val="center"/>
              <w:rPr>
                <w:sz w:val="23"/>
                <w:szCs w:val="23"/>
                <w:lang w:val="lt-LT"/>
              </w:rPr>
            </w:pPr>
            <w:r w:rsidRPr="00A779C9">
              <w:rPr>
                <w:sz w:val="23"/>
                <w:szCs w:val="23"/>
                <w:lang w:val="lt-LT"/>
              </w:rPr>
              <w:t>TOPVEX SR04 HWH-R-CAV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0FD6D75" w14:textId="58E59E60"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55D07EE" w14:textId="36A9ECB3"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D061AEB" w14:textId="77777777" w:rsidR="005B23C1" w:rsidRPr="00A779C9" w:rsidRDefault="005B23C1" w:rsidP="000E757D">
            <w:pPr>
              <w:jc w:val="center"/>
              <w:rPr>
                <w:sz w:val="23"/>
                <w:szCs w:val="23"/>
                <w:lang w:val="lt-LT"/>
              </w:rPr>
            </w:pPr>
          </w:p>
        </w:tc>
      </w:tr>
      <w:tr w:rsidR="005B23C1" w:rsidRPr="003409E2" w14:paraId="192C2553"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7781350" w14:textId="4438C568" w:rsidR="005B23C1" w:rsidRPr="00A779C9" w:rsidRDefault="005B23C1" w:rsidP="000E757D">
            <w:pPr>
              <w:jc w:val="center"/>
              <w:rPr>
                <w:sz w:val="23"/>
                <w:szCs w:val="23"/>
                <w:lang w:val="lt-LT"/>
              </w:rPr>
            </w:pPr>
            <w:r w:rsidRPr="00A779C9">
              <w:rPr>
                <w:rStyle w:val="Bodytext285pt"/>
                <w:rFonts w:eastAsia="Arial Unicode MS"/>
                <w:sz w:val="23"/>
                <w:szCs w:val="23"/>
              </w:rPr>
              <w:t>10.</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489CE2A" w14:textId="13286D65" w:rsidR="005B23C1" w:rsidRPr="00A779C9" w:rsidRDefault="005B23C1" w:rsidP="000E757D">
            <w:pPr>
              <w:jc w:val="center"/>
              <w:rPr>
                <w:sz w:val="23"/>
                <w:szCs w:val="23"/>
                <w:lang w:val="lt-LT"/>
              </w:rPr>
            </w:pPr>
            <w:r w:rsidRPr="00A779C9">
              <w:rPr>
                <w:sz w:val="23"/>
                <w:szCs w:val="23"/>
                <w:lang w:val="lt-LT"/>
              </w:rPr>
              <w:t>R4, R8</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5B6DC87" w14:textId="4E807B65" w:rsidR="005B23C1" w:rsidRPr="00A779C9" w:rsidRDefault="005B23C1" w:rsidP="000E757D">
            <w:pPr>
              <w:jc w:val="center"/>
              <w:rPr>
                <w:sz w:val="23"/>
                <w:szCs w:val="23"/>
                <w:lang w:val="lt-LT"/>
              </w:rPr>
            </w:pPr>
            <w:proofErr w:type="spellStart"/>
            <w:r w:rsidRPr="00A779C9">
              <w:rPr>
                <w:sz w:val="23"/>
                <w:szCs w:val="23"/>
                <w:lang w:val="lt-LT"/>
              </w:rPr>
              <w:t>DVCompact</w:t>
            </w:r>
            <w:proofErr w:type="spellEnd"/>
            <w:r w:rsidRPr="00A779C9">
              <w:rPr>
                <w:sz w:val="23"/>
                <w:szCs w:val="23"/>
                <w:lang w:val="lt-LT"/>
              </w:rPr>
              <w:t xml:space="preserve"> 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336F485" w14:textId="5C58299D"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E4F651D" w14:textId="0F3BD05B"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E6D85C" w14:textId="77777777" w:rsidR="005B23C1" w:rsidRPr="00A779C9" w:rsidRDefault="005B23C1" w:rsidP="000E757D">
            <w:pPr>
              <w:jc w:val="center"/>
              <w:rPr>
                <w:sz w:val="23"/>
                <w:szCs w:val="23"/>
                <w:lang w:val="lt-LT"/>
              </w:rPr>
            </w:pPr>
          </w:p>
        </w:tc>
      </w:tr>
      <w:tr w:rsidR="005B23C1" w:rsidRPr="003409E2" w14:paraId="29AE9163"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DA09EAB" w14:textId="1815385B" w:rsidR="005B23C1" w:rsidRPr="00A779C9" w:rsidRDefault="005B23C1" w:rsidP="000E757D">
            <w:pPr>
              <w:jc w:val="center"/>
              <w:rPr>
                <w:sz w:val="23"/>
                <w:szCs w:val="23"/>
                <w:lang w:val="lt-LT"/>
              </w:rPr>
            </w:pPr>
            <w:r w:rsidRPr="00A779C9">
              <w:rPr>
                <w:rStyle w:val="Bodytext285pt"/>
                <w:rFonts w:eastAsia="Arial Unicode MS"/>
                <w:sz w:val="23"/>
                <w:szCs w:val="23"/>
              </w:rPr>
              <w:t>11.</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5F3E4D5" w14:textId="6E9A478E" w:rsidR="005B23C1" w:rsidRPr="00A779C9" w:rsidRDefault="005B23C1" w:rsidP="000E757D">
            <w:pPr>
              <w:jc w:val="center"/>
              <w:rPr>
                <w:sz w:val="23"/>
                <w:szCs w:val="23"/>
                <w:lang w:val="lt-LT"/>
              </w:rPr>
            </w:pPr>
            <w:r w:rsidRPr="00A779C9">
              <w:rPr>
                <w:sz w:val="23"/>
                <w:szCs w:val="23"/>
                <w:lang w:val="lt-LT"/>
              </w:rPr>
              <w:t>R5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89E89A3" w14:textId="41C177A2" w:rsidR="005B23C1" w:rsidRPr="00A779C9" w:rsidRDefault="005B23C1" w:rsidP="000E757D">
            <w:pPr>
              <w:jc w:val="center"/>
              <w:rPr>
                <w:sz w:val="23"/>
                <w:szCs w:val="23"/>
                <w:lang w:val="lt-LT"/>
              </w:rPr>
            </w:pPr>
            <w:r w:rsidRPr="00A779C9">
              <w:rPr>
                <w:sz w:val="23"/>
                <w:szCs w:val="23"/>
                <w:lang w:val="lt-LT"/>
              </w:rPr>
              <w:t>TOPVEX SX/C06 HWH-L-CAV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512E5EB" w14:textId="38595028"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10B2896" w14:textId="18FD0FAA" w:rsidR="005B23C1" w:rsidRPr="00A779C9" w:rsidRDefault="005B23C1" w:rsidP="000E757D">
            <w:pPr>
              <w:jc w:val="center"/>
              <w:rPr>
                <w:sz w:val="23"/>
                <w:szCs w:val="23"/>
                <w:lang w:val="lt-LT"/>
              </w:rPr>
            </w:pPr>
            <w:r w:rsidRPr="00A779C9">
              <w:rPr>
                <w:sz w:val="23"/>
                <w:szCs w:val="23"/>
                <w:lang w:val="lt-LT"/>
              </w:rPr>
              <w:t>M5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420CF84" w14:textId="77777777" w:rsidR="005B23C1" w:rsidRPr="00A779C9" w:rsidRDefault="005B23C1" w:rsidP="000E757D">
            <w:pPr>
              <w:jc w:val="center"/>
              <w:rPr>
                <w:sz w:val="23"/>
                <w:szCs w:val="23"/>
                <w:lang w:val="lt-LT"/>
              </w:rPr>
            </w:pPr>
          </w:p>
        </w:tc>
      </w:tr>
      <w:tr w:rsidR="005B23C1" w:rsidRPr="003409E2" w14:paraId="311CDA65"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90C3E76" w14:textId="7A57609B" w:rsidR="005B23C1" w:rsidRPr="00A779C9" w:rsidRDefault="005B23C1" w:rsidP="000E757D">
            <w:pPr>
              <w:jc w:val="center"/>
              <w:rPr>
                <w:sz w:val="23"/>
                <w:szCs w:val="23"/>
                <w:lang w:val="lt-LT"/>
              </w:rPr>
            </w:pPr>
            <w:r w:rsidRPr="00A779C9">
              <w:rPr>
                <w:rStyle w:val="Bodytext285pt"/>
                <w:rFonts w:eastAsia="Arial Unicode MS"/>
                <w:sz w:val="23"/>
                <w:szCs w:val="23"/>
              </w:rPr>
              <w:t>12.</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5C4F0E2" w14:textId="5F4D5C62" w:rsidR="005B23C1" w:rsidRPr="00A779C9" w:rsidRDefault="005B23C1" w:rsidP="000E757D">
            <w:pPr>
              <w:jc w:val="center"/>
              <w:rPr>
                <w:sz w:val="23"/>
                <w:szCs w:val="23"/>
                <w:lang w:val="lt-LT"/>
              </w:rPr>
            </w:pPr>
            <w:r w:rsidRPr="00A779C9">
              <w:rPr>
                <w:sz w:val="23"/>
                <w:szCs w:val="23"/>
                <w:lang w:val="lt-LT"/>
              </w:rPr>
              <w:t>R9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59FAE5" w14:textId="225F5C38" w:rsidR="005B23C1" w:rsidRPr="00A779C9" w:rsidRDefault="005B23C1" w:rsidP="000E757D">
            <w:pPr>
              <w:jc w:val="center"/>
              <w:rPr>
                <w:sz w:val="23"/>
                <w:szCs w:val="23"/>
                <w:lang w:val="lt-LT"/>
              </w:rPr>
            </w:pPr>
            <w:proofErr w:type="spellStart"/>
            <w:r w:rsidRPr="00A779C9">
              <w:rPr>
                <w:sz w:val="23"/>
                <w:szCs w:val="23"/>
                <w:lang w:val="lt-LT"/>
              </w:rPr>
              <w:t>DVCompact</w:t>
            </w:r>
            <w:proofErr w:type="spellEnd"/>
            <w:r w:rsidRPr="00A779C9">
              <w:rPr>
                <w:sz w:val="23"/>
                <w:szCs w:val="23"/>
                <w:lang w:val="lt-LT"/>
              </w:rPr>
              <w:t xml:space="preserve"> 25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9FB1981" w14:textId="1FD9299D"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10E3C82" w14:textId="43BCF57C"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342E7A" w14:textId="77777777" w:rsidR="005B23C1" w:rsidRPr="00A779C9" w:rsidRDefault="005B23C1" w:rsidP="000E757D">
            <w:pPr>
              <w:jc w:val="center"/>
              <w:rPr>
                <w:sz w:val="23"/>
                <w:szCs w:val="23"/>
                <w:lang w:val="lt-LT"/>
              </w:rPr>
            </w:pPr>
          </w:p>
        </w:tc>
      </w:tr>
      <w:tr w:rsidR="005B23C1" w:rsidRPr="003409E2" w14:paraId="411ED2DC"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AF31102" w14:textId="06EFF5E5" w:rsidR="005B23C1" w:rsidRPr="00A779C9" w:rsidRDefault="005B23C1" w:rsidP="000E757D">
            <w:pPr>
              <w:jc w:val="center"/>
              <w:rPr>
                <w:sz w:val="23"/>
                <w:szCs w:val="23"/>
                <w:lang w:val="lt-LT"/>
              </w:rPr>
            </w:pPr>
            <w:r w:rsidRPr="00A779C9">
              <w:rPr>
                <w:rStyle w:val="Bodytext285pt"/>
                <w:rFonts w:eastAsia="Arial Unicode MS"/>
                <w:sz w:val="23"/>
                <w:szCs w:val="23"/>
              </w:rPr>
              <w:t>13.</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19E05C09" w14:textId="2DD2E6B9" w:rsidR="005B23C1" w:rsidRPr="00A779C9" w:rsidRDefault="005B23C1" w:rsidP="000E757D">
            <w:pPr>
              <w:jc w:val="center"/>
              <w:rPr>
                <w:sz w:val="23"/>
                <w:szCs w:val="23"/>
                <w:lang w:val="lt-LT"/>
              </w:rPr>
            </w:pPr>
            <w:r w:rsidRPr="00A779C9">
              <w:rPr>
                <w:sz w:val="23"/>
                <w:szCs w:val="23"/>
                <w:lang w:val="lt-LT"/>
              </w:rPr>
              <w:t>R12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3784BC" w14:textId="44003DB1" w:rsidR="005B23C1" w:rsidRPr="00A779C9" w:rsidRDefault="005B23C1" w:rsidP="000E757D">
            <w:pPr>
              <w:jc w:val="center"/>
              <w:rPr>
                <w:sz w:val="23"/>
                <w:szCs w:val="23"/>
                <w:lang w:val="lt-LT"/>
              </w:rPr>
            </w:pPr>
            <w:r w:rsidRPr="00A779C9">
              <w:rPr>
                <w:sz w:val="23"/>
                <w:szCs w:val="23"/>
                <w:lang w:val="lt-LT"/>
              </w:rPr>
              <w:t>TOPVEX TX/03 HWH-R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FEBF45E" w14:textId="63914A7E"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A0A8C58" w14:textId="537B5230" w:rsidR="005B23C1" w:rsidRPr="00A779C9" w:rsidRDefault="005B23C1" w:rsidP="000E757D">
            <w:pPr>
              <w:jc w:val="center"/>
              <w:rPr>
                <w:sz w:val="23"/>
                <w:szCs w:val="23"/>
                <w:lang w:val="lt-LT"/>
              </w:rPr>
            </w:pPr>
            <w:r w:rsidRPr="00A779C9">
              <w:rPr>
                <w:sz w:val="23"/>
                <w:szCs w:val="23"/>
                <w:lang w:val="lt-LT"/>
              </w:rPr>
              <w:t>M5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B6EFC6" w14:textId="77777777" w:rsidR="005B23C1" w:rsidRPr="00A779C9" w:rsidRDefault="005B23C1" w:rsidP="000E757D">
            <w:pPr>
              <w:jc w:val="center"/>
              <w:rPr>
                <w:sz w:val="23"/>
                <w:szCs w:val="23"/>
                <w:lang w:val="lt-LT"/>
              </w:rPr>
            </w:pPr>
          </w:p>
        </w:tc>
      </w:tr>
      <w:tr w:rsidR="005B23C1" w:rsidRPr="003409E2" w14:paraId="24A6B173"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68C1B9C" w14:textId="5AA56818" w:rsidR="005B23C1" w:rsidRPr="00A779C9" w:rsidRDefault="005B23C1" w:rsidP="000E757D">
            <w:pPr>
              <w:jc w:val="center"/>
              <w:rPr>
                <w:sz w:val="23"/>
                <w:szCs w:val="23"/>
                <w:lang w:val="lt-LT"/>
              </w:rPr>
            </w:pPr>
            <w:r w:rsidRPr="00A779C9">
              <w:rPr>
                <w:rStyle w:val="Bodytext285pt"/>
                <w:rFonts w:eastAsia="Arial Unicode MS"/>
                <w:sz w:val="23"/>
                <w:szCs w:val="23"/>
              </w:rPr>
              <w:t>14.</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580C19C5" w14:textId="50798820" w:rsidR="005B23C1" w:rsidRPr="00A779C9" w:rsidRDefault="005B23C1" w:rsidP="000E757D">
            <w:pPr>
              <w:jc w:val="center"/>
              <w:rPr>
                <w:sz w:val="23"/>
                <w:szCs w:val="23"/>
                <w:lang w:val="lt-LT"/>
              </w:rPr>
            </w:pPr>
            <w:r w:rsidRPr="00A779C9">
              <w:rPr>
                <w:sz w:val="23"/>
                <w:szCs w:val="23"/>
                <w:lang w:val="lt-LT"/>
              </w:rPr>
              <w:t>R13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3457C32" w14:textId="70189D0E" w:rsidR="005B23C1" w:rsidRPr="00A779C9" w:rsidRDefault="005B23C1" w:rsidP="000E757D">
            <w:pPr>
              <w:jc w:val="center"/>
              <w:rPr>
                <w:sz w:val="23"/>
                <w:szCs w:val="23"/>
                <w:lang w:val="lt-LT"/>
              </w:rPr>
            </w:pPr>
            <w:proofErr w:type="spellStart"/>
            <w:r w:rsidRPr="00A779C9">
              <w:rPr>
                <w:sz w:val="23"/>
                <w:szCs w:val="23"/>
                <w:lang w:val="lt-LT"/>
              </w:rPr>
              <w:t>DVCompact</w:t>
            </w:r>
            <w:proofErr w:type="spellEnd"/>
            <w:r w:rsidRPr="00A779C9">
              <w:rPr>
                <w:sz w:val="23"/>
                <w:szCs w:val="23"/>
                <w:lang w:val="lt-LT"/>
              </w:rPr>
              <w:t xml:space="preserve"> 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BBA7E00" w14:textId="7D5E5B75"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C80BF29" w14:textId="7988D9F3"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3256CC" w14:textId="77777777" w:rsidR="005B23C1" w:rsidRPr="00A779C9" w:rsidRDefault="005B23C1" w:rsidP="000E757D">
            <w:pPr>
              <w:jc w:val="center"/>
              <w:rPr>
                <w:sz w:val="23"/>
                <w:szCs w:val="23"/>
                <w:lang w:val="lt-LT"/>
              </w:rPr>
            </w:pPr>
          </w:p>
        </w:tc>
      </w:tr>
      <w:tr w:rsidR="005B23C1" w:rsidRPr="003409E2" w14:paraId="566A120C"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9F246AB" w14:textId="44F017A0" w:rsidR="005B23C1" w:rsidRPr="00A779C9" w:rsidRDefault="005B23C1" w:rsidP="000E757D">
            <w:pPr>
              <w:jc w:val="center"/>
              <w:rPr>
                <w:sz w:val="23"/>
                <w:szCs w:val="23"/>
                <w:lang w:val="lt-LT"/>
              </w:rPr>
            </w:pPr>
            <w:r w:rsidRPr="00A779C9">
              <w:rPr>
                <w:rStyle w:val="Bodytext285pt"/>
                <w:rFonts w:eastAsia="Arial Unicode MS"/>
                <w:sz w:val="23"/>
                <w:szCs w:val="23"/>
              </w:rPr>
              <w:t>15.</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4E8DE94F" w14:textId="6DD4D073" w:rsidR="005B23C1" w:rsidRPr="00A779C9" w:rsidRDefault="005B23C1" w:rsidP="000E757D">
            <w:pPr>
              <w:jc w:val="center"/>
              <w:rPr>
                <w:sz w:val="23"/>
                <w:szCs w:val="23"/>
                <w:lang w:val="lt-LT"/>
              </w:rPr>
            </w:pPr>
            <w:r w:rsidRPr="00A779C9">
              <w:rPr>
                <w:sz w:val="23"/>
                <w:szCs w:val="23"/>
                <w:lang w:val="lt-LT"/>
              </w:rPr>
              <w:t>R15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53C57B6" w14:textId="793B8916" w:rsidR="005B23C1" w:rsidRPr="00A779C9" w:rsidRDefault="005B23C1" w:rsidP="000E757D">
            <w:pPr>
              <w:jc w:val="center"/>
              <w:rPr>
                <w:sz w:val="23"/>
                <w:szCs w:val="23"/>
                <w:lang w:val="lt-LT"/>
              </w:rPr>
            </w:pPr>
            <w:proofErr w:type="spellStart"/>
            <w:r w:rsidRPr="00A779C9">
              <w:rPr>
                <w:sz w:val="23"/>
                <w:szCs w:val="23"/>
                <w:lang w:val="lt-LT"/>
              </w:rPr>
              <w:t>DVCompact</w:t>
            </w:r>
            <w:proofErr w:type="spellEnd"/>
            <w:r w:rsidRPr="00A779C9">
              <w:rPr>
                <w:sz w:val="23"/>
                <w:szCs w:val="23"/>
                <w:lang w:val="lt-LT"/>
              </w:rPr>
              <w:t xml:space="preserve"> 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6FDBD0D" w14:textId="349BEED0"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F4A970E" w14:textId="0188F544" w:rsidR="005B23C1" w:rsidRPr="00A779C9" w:rsidRDefault="005B23C1" w:rsidP="000E757D">
            <w:pPr>
              <w:jc w:val="center"/>
              <w:rPr>
                <w:sz w:val="23"/>
                <w:szCs w:val="23"/>
                <w:lang w:val="lt-LT"/>
              </w:rPr>
            </w:pPr>
            <w:r w:rsidRPr="00A779C9">
              <w:rPr>
                <w:sz w:val="23"/>
                <w:szCs w:val="23"/>
                <w:lang w:val="lt-LT"/>
              </w:rPr>
              <w:t>F5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B91CD2D" w14:textId="77777777" w:rsidR="005B23C1" w:rsidRPr="00A779C9" w:rsidRDefault="005B23C1" w:rsidP="000E757D">
            <w:pPr>
              <w:jc w:val="center"/>
              <w:rPr>
                <w:sz w:val="23"/>
                <w:szCs w:val="23"/>
                <w:lang w:val="lt-LT"/>
              </w:rPr>
            </w:pPr>
          </w:p>
        </w:tc>
      </w:tr>
      <w:tr w:rsidR="005B23C1" w:rsidRPr="003409E2" w14:paraId="799F3DFB"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E434734" w14:textId="7BA91125" w:rsidR="005B23C1" w:rsidRPr="00A779C9" w:rsidRDefault="005B23C1" w:rsidP="000E757D">
            <w:pPr>
              <w:jc w:val="center"/>
              <w:rPr>
                <w:sz w:val="23"/>
                <w:szCs w:val="23"/>
                <w:lang w:val="lt-LT"/>
              </w:rPr>
            </w:pPr>
            <w:r w:rsidRPr="00A779C9">
              <w:rPr>
                <w:rStyle w:val="Bodytext285pt"/>
                <w:rFonts w:eastAsia="Arial Unicode MS"/>
                <w:sz w:val="23"/>
                <w:szCs w:val="23"/>
              </w:rPr>
              <w:t>16.</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360F5E7F" w14:textId="58710F43" w:rsidR="005B23C1" w:rsidRPr="00A779C9" w:rsidRDefault="005B23C1" w:rsidP="000E757D">
            <w:pPr>
              <w:jc w:val="center"/>
              <w:rPr>
                <w:sz w:val="23"/>
                <w:szCs w:val="23"/>
                <w:lang w:val="lt-LT"/>
              </w:rPr>
            </w:pPr>
            <w:r w:rsidRPr="00A779C9">
              <w:rPr>
                <w:sz w:val="23"/>
                <w:szCs w:val="23"/>
                <w:lang w:val="lt-LT"/>
              </w:rPr>
              <w:t>R16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6A9085B" w14:textId="715699EA" w:rsidR="005B23C1" w:rsidRPr="00A779C9" w:rsidRDefault="005B23C1" w:rsidP="000E757D">
            <w:pPr>
              <w:jc w:val="center"/>
              <w:rPr>
                <w:sz w:val="23"/>
                <w:szCs w:val="23"/>
                <w:lang w:val="lt-LT"/>
              </w:rPr>
            </w:pPr>
            <w:r w:rsidRPr="00A779C9">
              <w:rPr>
                <w:sz w:val="23"/>
                <w:szCs w:val="23"/>
                <w:lang w:val="lt-LT"/>
              </w:rPr>
              <w:t>SAVE VSR 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DB232D9" w14:textId="31773231" w:rsidR="005B23C1" w:rsidRPr="00A779C9" w:rsidRDefault="005B23C1" w:rsidP="000E757D">
            <w:pPr>
              <w:jc w:val="center"/>
              <w:rPr>
                <w:sz w:val="23"/>
                <w:szCs w:val="23"/>
                <w:lang w:val="lt-LT"/>
              </w:rPr>
            </w:pPr>
            <w:r w:rsidRPr="00A779C9">
              <w:rPr>
                <w:sz w:val="23"/>
                <w:szCs w:val="23"/>
                <w:lang w:val="lt-LT"/>
              </w:rPr>
              <w:t>F7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855739D" w14:textId="14869CA9" w:rsidR="005B23C1" w:rsidRPr="00A779C9" w:rsidRDefault="005B23C1" w:rsidP="000E757D">
            <w:pPr>
              <w:jc w:val="center"/>
              <w:rPr>
                <w:sz w:val="23"/>
                <w:szCs w:val="23"/>
                <w:lang w:val="lt-LT"/>
              </w:rPr>
            </w:pPr>
            <w:r w:rsidRPr="00A779C9">
              <w:rPr>
                <w:sz w:val="23"/>
                <w:szCs w:val="23"/>
                <w:lang w:val="lt-LT"/>
              </w:rPr>
              <w:t>G3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41447F" w14:textId="77777777" w:rsidR="005B23C1" w:rsidRPr="00A779C9" w:rsidRDefault="005B23C1" w:rsidP="000E757D">
            <w:pPr>
              <w:jc w:val="center"/>
              <w:rPr>
                <w:sz w:val="23"/>
                <w:szCs w:val="23"/>
                <w:lang w:val="lt-LT"/>
              </w:rPr>
            </w:pPr>
          </w:p>
        </w:tc>
      </w:tr>
      <w:tr w:rsidR="005B23C1" w:rsidRPr="003409E2" w14:paraId="2364D95A" w14:textId="77777777" w:rsidTr="005B23C1">
        <w:trPr>
          <w:trHeight w:val="113"/>
        </w:trPr>
        <w:tc>
          <w:tcPr>
            <w:tcW w:w="568"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D19B06E" w14:textId="7D38E1AD" w:rsidR="005B23C1" w:rsidRPr="00A779C9" w:rsidRDefault="005B23C1" w:rsidP="000E757D">
            <w:pPr>
              <w:jc w:val="center"/>
              <w:rPr>
                <w:sz w:val="23"/>
                <w:szCs w:val="23"/>
                <w:lang w:val="lt-LT"/>
              </w:rPr>
            </w:pPr>
            <w:r w:rsidRPr="00A779C9">
              <w:rPr>
                <w:rStyle w:val="Bodytext285pt"/>
                <w:rFonts w:eastAsia="Arial Unicode MS"/>
                <w:sz w:val="23"/>
                <w:szCs w:val="23"/>
              </w:rPr>
              <w:t>17.</w:t>
            </w:r>
          </w:p>
        </w:tc>
        <w:tc>
          <w:tcPr>
            <w:tcW w:w="113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0D925BAF" w14:textId="6A473F10" w:rsidR="005B23C1" w:rsidRPr="00A779C9" w:rsidRDefault="005B23C1" w:rsidP="000E757D">
            <w:pPr>
              <w:jc w:val="center"/>
              <w:rPr>
                <w:sz w:val="23"/>
                <w:szCs w:val="23"/>
                <w:lang w:val="lt-LT"/>
              </w:rPr>
            </w:pPr>
            <w:r w:rsidRPr="00A779C9">
              <w:rPr>
                <w:sz w:val="23"/>
                <w:szCs w:val="23"/>
                <w:lang w:val="lt-LT"/>
              </w:rPr>
              <w:t>R17, R18</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2D3F575" w14:textId="41A239A4" w:rsidR="005B23C1" w:rsidRPr="00A779C9" w:rsidRDefault="005B23C1" w:rsidP="000E757D">
            <w:pPr>
              <w:jc w:val="center"/>
              <w:rPr>
                <w:sz w:val="23"/>
                <w:szCs w:val="23"/>
                <w:lang w:val="lt-LT"/>
              </w:rPr>
            </w:pPr>
            <w:r w:rsidRPr="00A779C9">
              <w:rPr>
                <w:sz w:val="23"/>
                <w:szCs w:val="23"/>
                <w:lang w:val="lt-LT"/>
              </w:rPr>
              <w:t>VEKA INT 2000-21.0- L1 EKO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587C5BC6" w14:textId="564C3797" w:rsidR="005B23C1" w:rsidRPr="00A779C9" w:rsidRDefault="005B23C1" w:rsidP="000E757D">
            <w:pPr>
              <w:jc w:val="center"/>
              <w:rPr>
                <w:sz w:val="23"/>
                <w:szCs w:val="23"/>
                <w:lang w:val="lt-LT"/>
              </w:rPr>
            </w:pPr>
            <w:r w:rsidRPr="00A779C9">
              <w:rPr>
                <w:sz w:val="23"/>
                <w:szCs w:val="23"/>
                <w:lang w:val="lt-LT"/>
              </w:rPr>
              <w:t>M5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5D9A5B4" w14:textId="4B2B98BD" w:rsidR="005B23C1" w:rsidRPr="00A779C9" w:rsidRDefault="005B23C1" w:rsidP="000E757D">
            <w:pPr>
              <w:jc w:val="center"/>
              <w:rPr>
                <w:sz w:val="23"/>
                <w:szCs w:val="23"/>
                <w:lang w:val="lt-LT"/>
              </w:rPr>
            </w:pPr>
            <w:r w:rsidRPr="00A779C9">
              <w:rPr>
                <w:sz w:val="23"/>
                <w:szCs w:val="23"/>
                <w:lang w:val="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6BE02" w14:textId="77777777" w:rsidR="005B23C1" w:rsidRPr="00A779C9" w:rsidRDefault="005B23C1" w:rsidP="000E757D">
            <w:pPr>
              <w:jc w:val="center"/>
              <w:rPr>
                <w:sz w:val="23"/>
                <w:szCs w:val="23"/>
                <w:lang w:val="lt-LT"/>
              </w:rPr>
            </w:pPr>
          </w:p>
        </w:tc>
      </w:tr>
      <w:tr w:rsidR="005B23C1" w:rsidRPr="003409E2" w14:paraId="7487DC4B" w14:textId="77777777" w:rsidTr="00822852">
        <w:trPr>
          <w:trHeight w:val="113"/>
        </w:trPr>
        <w:tc>
          <w:tcPr>
            <w:tcW w:w="79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61AD74" w14:textId="53E887A4" w:rsidR="005B23C1" w:rsidRPr="00A779C9" w:rsidRDefault="004B76D0" w:rsidP="004B76D0">
            <w:pPr>
              <w:spacing w:line="276" w:lineRule="auto"/>
              <w:jc w:val="right"/>
              <w:rPr>
                <w:sz w:val="23"/>
                <w:szCs w:val="23"/>
                <w:lang w:val="lt-LT"/>
              </w:rPr>
            </w:pPr>
            <w:r w:rsidRPr="000D7B16">
              <w:rPr>
                <w:b/>
                <w:sz w:val="23"/>
                <w:szCs w:val="23"/>
                <w:lang w:val="lt-LT"/>
              </w:rPr>
              <w:t xml:space="preserve">Bendra palyginamoji pasiūlymo kaina EUR </w:t>
            </w:r>
            <w:r w:rsidRPr="004B76D0">
              <w:rPr>
                <w:b/>
                <w:sz w:val="23"/>
                <w:szCs w:val="23"/>
                <w:lang w:val="lt-LT"/>
              </w:rPr>
              <w:t>be</w:t>
            </w:r>
            <w:r w:rsidRPr="000D7B16">
              <w:rPr>
                <w:b/>
                <w:sz w:val="23"/>
                <w:szCs w:val="23"/>
                <w:lang w:val="lt-LT"/>
              </w:rPr>
              <w:t xml:space="preserve"> PVM: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480F82" w14:textId="77777777" w:rsidR="005B23C1" w:rsidRPr="00A779C9" w:rsidRDefault="005B23C1" w:rsidP="004B76D0">
            <w:pPr>
              <w:spacing w:line="276" w:lineRule="auto"/>
              <w:jc w:val="center"/>
              <w:rPr>
                <w:sz w:val="23"/>
                <w:szCs w:val="23"/>
                <w:lang w:val="lt-LT"/>
              </w:rPr>
            </w:pPr>
          </w:p>
        </w:tc>
      </w:tr>
      <w:tr w:rsidR="005B23C1" w:rsidRPr="003409E2" w14:paraId="4F678A67" w14:textId="77777777" w:rsidTr="00822852">
        <w:trPr>
          <w:trHeight w:val="113"/>
        </w:trPr>
        <w:tc>
          <w:tcPr>
            <w:tcW w:w="79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22EC657" w14:textId="68E37BD7" w:rsidR="005B23C1" w:rsidRPr="004B76D0" w:rsidRDefault="004B76D0" w:rsidP="004B76D0">
            <w:pPr>
              <w:spacing w:line="276" w:lineRule="auto"/>
              <w:jc w:val="right"/>
              <w:rPr>
                <w:b/>
                <w:bCs/>
                <w:sz w:val="23"/>
                <w:szCs w:val="23"/>
                <w:lang w:val="lt-LT"/>
              </w:rPr>
            </w:pPr>
            <w:r w:rsidRPr="004B76D0">
              <w:rPr>
                <w:b/>
                <w:bCs/>
                <w:sz w:val="23"/>
                <w:szCs w:val="23"/>
                <w:lang w:val="lt-LT"/>
              </w:rPr>
              <w:t>PVM: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77BB1FA" w14:textId="77777777" w:rsidR="005B23C1" w:rsidRPr="00A779C9" w:rsidRDefault="005B23C1" w:rsidP="004B76D0">
            <w:pPr>
              <w:spacing w:line="276" w:lineRule="auto"/>
              <w:jc w:val="center"/>
              <w:rPr>
                <w:sz w:val="23"/>
                <w:szCs w:val="23"/>
                <w:lang w:val="lt-LT"/>
              </w:rPr>
            </w:pPr>
          </w:p>
        </w:tc>
      </w:tr>
      <w:tr w:rsidR="005B23C1" w:rsidRPr="003409E2" w14:paraId="5B45DB81" w14:textId="77777777" w:rsidTr="00822852">
        <w:trPr>
          <w:trHeight w:val="113"/>
        </w:trPr>
        <w:tc>
          <w:tcPr>
            <w:tcW w:w="79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0DD3CA" w14:textId="61C8B79F" w:rsidR="005B23C1" w:rsidRPr="00A779C9" w:rsidRDefault="004B76D0" w:rsidP="004B76D0">
            <w:pPr>
              <w:spacing w:line="276" w:lineRule="auto"/>
              <w:jc w:val="right"/>
              <w:rPr>
                <w:sz w:val="23"/>
                <w:szCs w:val="23"/>
                <w:lang w:val="lt-LT"/>
              </w:rPr>
            </w:pPr>
            <w:r w:rsidRPr="000D7B16">
              <w:rPr>
                <w:b/>
                <w:sz w:val="23"/>
                <w:szCs w:val="23"/>
                <w:lang w:val="lt-LT"/>
              </w:rPr>
              <w:t xml:space="preserve">Bendra palyginamoji pasiūlymo kaina EUR </w:t>
            </w:r>
            <w:r>
              <w:rPr>
                <w:b/>
                <w:sz w:val="23"/>
                <w:szCs w:val="23"/>
                <w:lang w:val="lt-LT"/>
              </w:rPr>
              <w:t>su</w:t>
            </w:r>
            <w:r w:rsidRPr="000D7B16">
              <w:rPr>
                <w:b/>
                <w:sz w:val="23"/>
                <w:szCs w:val="23"/>
                <w:lang w:val="lt-LT"/>
              </w:rPr>
              <w:t xml:space="preserve"> PVM: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E82CED6" w14:textId="77777777" w:rsidR="005B23C1" w:rsidRPr="00A779C9" w:rsidRDefault="005B23C1" w:rsidP="004B76D0">
            <w:pPr>
              <w:spacing w:line="276" w:lineRule="auto"/>
              <w:jc w:val="center"/>
              <w:rPr>
                <w:sz w:val="23"/>
                <w:szCs w:val="23"/>
                <w:lang w:val="lt-LT"/>
              </w:rPr>
            </w:pPr>
          </w:p>
        </w:tc>
      </w:tr>
    </w:tbl>
    <w:p w14:paraId="33562EFA" w14:textId="77777777" w:rsidR="00490363" w:rsidRDefault="00490363" w:rsidP="003016E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1"/>
          <w:szCs w:val="21"/>
          <w:bdr w:val="none" w:sz="0" w:space="0" w:color="auto"/>
          <w:lang w:val="lt-LT"/>
        </w:rPr>
      </w:pPr>
    </w:p>
    <w:p w14:paraId="27D52AE3" w14:textId="77777777" w:rsidR="007066DE" w:rsidRPr="003016E2" w:rsidRDefault="007066DE" w:rsidP="003016E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1"/>
          <w:szCs w:val="21"/>
          <w:bdr w:val="none" w:sz="0" w:space="0" w:color="auto"/>
          <w:lang w:val="lt-LT"/>
        </w:rPr>
      </w:pPr>
    </w:p>
    <w:p w14:paraId="007D240F" w14:textId="2E684079" w:rsidR="003409E2" w:rsidRPr="00490363" w:rsidRDefault="00490363" w:rsidP="003409E2">
      <w:pPr>
        <w:jc w:val="both"/>
        <w:rPr>
          <w:b/>
          <w:bCs/>
          <w:color w:val="002060"/>
          <w:lang w:val="lt-LT"/>
        </w:rPr>
      </w:pPr>
      <w:r w:rsidRPr="00490363">
        <w:rPr>
          <w:b/>
          <w:bCs/>
          <w:color w:val="002060"/>
          <w:lang w:val="lt-LT"/>
        </w:rPr>
        <w:t>*Bendra palyginamoji II-</w:t>
      </w:r>
      <w:proofErr w:type="spellStart"/>
      <w:r w:rsidRPr="00490363">
        <w:rPr>
          <w:b/>
          <w:bCs/>
          <w:color w:val="002060"/>
          <w:lang w:val="lt-LT"/>
        </w:rPr>
        <w:t>os</w:t>
      </w:r>
      <w:proofErr w:type="spellEnd"/>
      <w:r w:rsidRPr="00490363">
        <w:rPr>
          <w:b/>
          <w:bCs/>
          <w:color w:val="002060"/>
          <w:lang w:val="lt-LT"/>
        </w:rPr>
        <w:t xml:space="preserve"> pirkimo dalies pasiūlymo kaina</w:t>
      </w:r>
    </w:p>
    <w:tbl>
      <w:tblPr>
        <w:tblStyle w:val="Lentelstinklelis"/>
        <w:tblW w:w="0" w:type="auto"/>
        <w:tblLook w:val="04A0" w:firstRow="1" w:lastRow="0" w:firstColumn="1" w:lastColumn="0" w:noHBand="0" w:noVBand="1"/>
      </w:tblPr>
      <w:tblGrid>
        <w:gridCol w:w="4390"/>
        <w:gridCol w:w="1701"/>
        <w:gridCol w:w="1559"/>
        <w:gridCol w:w="1978"/>
      </w:tblGrid>
      <w:tr w:rsidR="00543DE7" w14:paraId="644A06DB" w14:textId="77777777" w:rsidTr="00651A6B">
        <w:tc>
          <w:tcPr>
            <w:tcW w:w="4390" w:type="dxa"/>
          </w:tcPr>
          <w:p w14:paraId="13E4721C" w14:textId="2F997D4A" w:rsidR="00543DE7" w:rsidRDefault="00543DE7" w:rsidP="00543DE7">
            <w:pPr>
              <w:ind w:firstLine="0"/>
              <w:rPr>
                <w:lang w:val="lt-LT"/>
              </w:rPr>
            </w:pPr>
          </w:p>
        </w:tc>
        <w:tc>
          <w:tcPr>
            <w:tcW w:w="1701" w:type="dxa"/>
          </w:tcPr>
          <w:p w14:paraId="3DFA6048" w14:textId="5712831F" w:rsidR="00543DE7" w:rsidRPr="00543DE7" w:rsidRDefault="00543DE7" w:rsidP="005930B2">
            <w:pPr>
              <w:ind w:firstLine="170"/>
              <w:jc w:val="center"/>
              <w:rPr>
                <w:b/>
                <w:lang w:val="lt-LT"/>
              </w:rPr>
            </w:pPr>
            <w:r w:rsidRPr="00543DE7">
              <w:rPr>
                <w:b/>
                <w:sz w:val="23"/>
                <w:szCs w:val="23"/>
                <w:lang w:val="lt-LT"/>
              </w:rPr>
              <w:t>EUR be PVM</w:t>
            </w:r>
          </w:p>
        </w:tc>
        <w:tc>
          <w:tcPr>
            <w:tcW w:w="1559" w:type="dxa"/>
          </w:tcPr>
          <w:p w14:paraId="494C8844" w14:textId="23BEA2D0" w:rsidR="00543DE7" w:rsidRPr="00543DE7" w:rsidRDefault="00543DE7" w:rsidP="00651A6B">
            <w:pPr>
              <w:ind w:firstLine="173"/>
              <w:jc w:val="center"/>
              <w:rPr>
                <w:b/>
                <w:lang w:val="lt-LT"/>
              </w:rPr>
            </w:pPr>
            <w:r w:rsidRPr="00543DE7">
              <w:rPr>
                <w:b/>
                <w:lang w:val="lt-LT"/>
              </w:rPr>
              <w:t>PVM</w:t>
            </w:r>
          </w:p>
        </w:tc>
        <w:tc>
          <w:tcPr>
            <w:tcW w:w="1978" w:type="dxa"/>
          </w:tcPr>
          <w:p w14:paraId="181477F1" w14:textId="47784E29" w:rsidR="00543DE7" w:rsidRPr="00543DE7" w:rsidRDefault="00543DE7" w:rsidP="00651A6B">
            <w:pPr>
              <w:ind w:firstLine="37"/>
              <w:jc w:val="center"/>
              <w:rPr>
                <w:b/>
                <w:lang w:val="lt-LT"/>
              </w:rPr>
            </w:pPr>
            <w:r w:rsidRPr="00543DE7">
              <w:rPr>
                <w:b/>
                <w:sz w:val="23"/>
                <w:szCs w:val="23"/>
                <w:lang w:val="lt-LT"/>
              </w:rPr>
              <w:t>EUR su PVM</w:t>
            </w:r>
          </w:p>
        </w:tc>
      </w:tr>
      <w:tr w:rsidR="00543DE7" w14:paraId="3C4DCD03" w14:textId="77777777" w:rsidTr="00651A6B">
        <w:tc>
          <w:tcPr>
            <w:tcW w:w="4390" w:type="dxa"/>
          </w:tcPr>
          <w:p w14:paraId="7EAAB254" w14:textId="5A1B9C35" w:rsidR="00543DE7" w:rsidRPr="00651A6B" w:rsidRDefault="005930B2" w:rsidP="00651A6B">
            <w:pPr>
              <w:tabs>
                <w:tab w:val="left" w:pos="426"/>
                <w:tab w:val="left" w:pos="709"/>
                <w:tab w:val="left" w:pos="1134"/>
              </w:tabs>
              <w:ind w:firstLine="0"/>
              <w:jc w:val="left"/>
              <w:rPr>
                <w:shd w:val="clear" w:color="auto" w:fill="FFFFFF"/>
                <w:lang w:val="lt-LT"/>
              </w:rPr>
            </w:pPr>
            <w:r w:rsidRPr="00651A6B">
              <w:rPr>
                <w:shd w:val="clear" w:color="auto" w:fill="FFFFFF"/>
                <w:lang w:val="lt-LT"/>
              </w:rPr>
              <w:t xml:space="preserve">Klaipėdos universiteto objektuose esančių </w:t>
            </w:r>
            <w:r w:rsidRPr="000B3FB8">
              <w:rPr>
                <w:shd w:val="clear" w:color="auto" w:fill="FFFFFF"/>
                <w:lang w:val="lt-LT"/>
              </w:rPr>
              <w:t>kitų</w:t>
            </w:r>
            <w:r w:rsidRPr="00651A6B">
              <w:rPr>
                <w:b/>
                <w:bCs/>
                <w:shd w:val="clear" w:color="auto" w:fill="FFFFFF"/>
                <w:lang w:val="lt-LT"/>
              </w:rPr>
              <w:t xml:space="preserve"> </w:t>
            </w:r>
            <w:r w:rsidRPr="00651A6B">
              <w:rPr>
                <w:shd w:val="clear" w:color="auto" w:fill="FFFFFF"/>
                <w:lang w:val="lt-LT"/>
              </w:rPr>
              <w:t xml:space="preserve">gamintojų šildymo, šaldymo, vėdinimo ir kondicionavimo sistemų priežiūra </w:t>
            </w:r>
          </w:p>
        </w:tc>
        <w:tc>
          <w:tcPr>
            <w:tcW w:w="1701" w:type="dxa"/>
          </w:tcPr>
          <w:p w14:paraId="75884237" w14:textId="6FD60458" w:rsidR="00543DE7" w:rsidRPr="006B5815" w:rsidRDefault="00651A6B" w:rsidP="00651A6B">
            <w:pPr>
              <w:ind w:firstLine="0"/>
              <w:jc w:val="center"/>
              <w:rPr>
                <w:i/>
                <w:iCs/>
                <w:color w:val="7F7F7F" w:themeColor="text1" w:themeTint="80"/>
                <w:lang w:val="lt-LT"/>
              </w:rPr>
            </w:pPr>
            <w:r w:rsidRPr="006B5815">
              <w:rPr>
                <w:i/>
                <w:iCs/>
                <w:color w:val="7F7F7F" w:themeColor="text1" w:themeTint="80"/>
                <w:lang w:val="lt-LT"/>
              </w:rPr>
              <w:t>Įrašyti 1 lentelės kainą</w:t>
            </w:r>
          </w:p>
        </w:tc>
        <w:tc>
          <w:tcPr>
            <w:tcW w:w="1559" w:type="dxa"/>
          </w:tcPr>
          <w:p w14:paraId="07612202" w14:textId="224C8264" w:rsidR="00543DE7" w:rsidRPr="006B5815" w:rsidRDefault="00651A6B" w:rsidP="00651A6B">
            <w:pPr>
              <w:ind w:firstLine="28"/>
              <w:jc w:val="center"/>
              <w:rPr>
                <w:i/>
                <w:iCs/>
                <w:lang w:val="lt-LT"/>
              </w:rPr>
            </w:pPr>
            <w:r w:rsidRPr="006B5815">
              <w:rPr>
                <w:i/>
                <w:iCs/>
                <w:color w:val="7F7F7F" w:themeColor="text1" w:themeTint="80"/>
                <w:lang w:val="lt-LT"/>
              </w:rPr>
              <w:t>Įrašyti 1 lentelės kainą</w:t>
            </w:r>
          </w:p>
        </w:tc>
        <w:tc>
          <w:tcPr>
            <w:tcW w:w="1978" w:type="dxa"/>
          </w:tcPr>
          <w:p w14:paraId="34625B1A" w14:textId="6C32EB3A" w:rsidR="00543DE7" w:rsidRPr="006B5815" w:rsidRDefault="00651A6B" w:rsidP="00651A6B">
            <w:pPr>
              <w:ind w:firstLine="28"/>
              <w:jc w:val="center"/>
              <w:rPr>
                <w:i/>
                <w:iCs/>
                <w:lang w:val="lt-LT"/>
              </w:rPr>
            </w:pPr>
            <w:r w:rsidRPr="006B5815">
              <w:rPr>
                <w:i/>
                <w:iCs/>
                <w:color w:val="7F7F7F" w:themeColor="text1" w:themeTint="80"/>
                <w:lang w:val="lt-LT"/>
              </w:rPr>
              <w:t>Įrašyti 1 lentelės kainą</w:t>
            </w:r>
          </w:p>
        </w:tc>
      </w:tr>
      <w:tr w:rsidR="005930B2" w14:paraId="00D39543" w14:textId="77777777" w:rsidTr="00651A6B">
        <w:tc>
          <w:tcPr>
            <w:tcW w:w="4390" w:type="dxa"/>
          </w:tcPr>
          <w:p w14:paraId="2EC9C5F5" w14:textId="77777777" w:rsidR="005930B2" w:rsidRPr="00651A6B" w:rsidRDefault="005930B2" w:rsidP="00651A6B">
            <w:pPr>
              <w:ind w:firstLine="0"/>
              <w:jc w:val="left"/>
              <w:rPr>
                <w:rFonts w:cstheme="minorHAnsi"/>
                <w:lang w:val="lt-LT"/>
              </w:rPr>
            </w:pPr>
            <w:r w:rsidRPr="00651A6B">
              <w:rPr>
                <w:shd w:val="clear" w:color="auto" w:fill="FFFFFF"/>
                <w:lang w:val="lt-LT"/>
              </w:rPr>
              <w:t>Šildymo, šaldymo, vėdinimo ir kondicionavimo sistemų</w:t>
            </w:r>
            <w:r w:rsidRPr="00651A6B">
              <w:rPr>
                <w:rFonts w:cstheme="minorHAnsi"/>
                <w:lang w:val="lt-LT"/>
              </w:rPr>
              <w:t xml:space="preserve"> filtrai</w:t>
            </w:r>
          </w:p>
          <w:p w14:paraId="00C530C2" w14:textId="77777777" w:rsidR="005930B2" w:rsidRPr="00651A6B" w:rsidRDefault="005930B2" w:rsidP="00651A6B">
            <w:pPr>
              <w:jc w:val="left"/>
              <w:rPr>
                <w:lang w:val="lt-LT"/>
              </w:rPr>
            </w:pPr>
          </w:p>
        </w:tc>
        <w:tc>
          <w:tcPr>
            <w:tcW w:w="1701" w:type="dxa"/>
          </w:tcPr>
          <w:p w14:paraId="27EC241F" w14:textId="3076AD46" w:rsidR="005930B2" w:rsidRPr="006B5815" w:rsidRDefault="00651A6B" w:rsidP="00651A6B">
            <w:pPr>
              <w:ind w:firstLine="37"/>
              <w:jc w:val="center"/>
              <w:rPr>
                <w:i/>
                <w:iCs/>
                <w:lang w:val="lt-LT"/>
              </w:rPr>
            </w:pPr>
            <w:r w:rsidRPr="006B5815">
              <w:rPr>
                <w:i/>
                <w:iCs/>
                <w:color w:val="7F7F7F" w:themeColor="text1" w:themeTint="80"/>
                <w:lang w:val="lt-LT"/>
              </w:rPr>
              <w:t>Įrašyti 2 lentelės kainą</w:t>
            </w:r>
          </w:p>
        </w:tc>
        <w:tc>
          <w:tcPr>
            <w:tcW w:w="1559" w:type="dxa"/>
          </w:tcPr>
          <w:p w14:paraId="29328218" w14:textId="27993648" w:rsidR="005930B2" w:rsidRPr="006B5815" w:rsidRDefault="00651A6B" w:rsidP="00651A6B">
            <w:pPr>
              <w:ind w:firstLine="28"/>
              <w:jc w:val="center"/>
              <w:rPr>
                <w:i/>
                <w:iCs/>
                <w:lang w:val="lt-LT"/>
              </w:rPr>
            </w:pPr>
            <w:r w:rsidRPr="006B5815">
              <w:rPr>
                <w:i/>
                <w:iCs/>
                <w:color w:val="7F7F7F" w:themeColor="text1" w:themeTint="80"/>
                <w:lang w:val="lt-LT"/>
              </w:rPr>
              <w:t>Įrašyti 2 lentelės kainą</w:t>
            </w:r>
          </w:p>
        </w:tc>
        <w:tc>
          <w:tcPr>
            <w:tcW w:w="1978" w:type="dxa"/>
          </w:tcPr>
          <w:p w14:paraId="11B5A6FB" w14:textId="72D708CC" w:rsidR="005930B2" w:rsidRPr="006B5815" w:rsidRDefault="00651A6B" w:rsidP="00651A6B">
            <w:pPr>
              <w:ind w:firstLine="169"/>
              <w:jc w:val="center"/>
              <w:rPr>
                <w:i/>
                <w:iCs/>
                <w:lang w:val="lt-LT"/>
              </w:rPr>
            </w:pPr>
            <w:r w:rsidRPr="006B5815">
              <w:rPr>
                <w:i/>
                <w:iCs/>
                <w:color w:val="7F7F7F" w:themeColor="text1" w:themeTint="80"/>
                <w:lang w:val="lt-LT"/>
              </w:rPr>
              <w:t>Įrašyti 2 lentelės kainą</w:t>
            </w:r>
          </w:p>
        </w:tc>
      </w:tr>
      <w:tr w:rsidR="00651A6B" w14:paraId="57F606CD" w14:textId="77777777" w:rsidTr="00651A6B">
        <w:tc>
          <w:tcPr>
            <w:tcW w:w="4390" w:type="dxa"/>
          </w:tcPr>
          <w:p w14:paraId="0C116AAA" w14:textId="6C394260" w:rsidR="00651A6B" w:rsidRDefault="006414D2" w:rsidP="006414D2">
            <w:pPr>
              <w:ind w:firstLine="0"/>
              <w:jc w:val="right"/>
              <w:rPr>
                <w:b/>
                <w:bCs/>
                <w:shd w:val="clear" w:color="auto" w:fill="FFFFFF"/>
                <w:lang w:val="lt-LT"/>
              </w:rPr>
            </w:pPr>
            <w:r w:rsidRPr="006414D2">
              <w:rPr>
                <w:b/>
                <w:bCs/>
                <w:shd w:val="clear" w:color="auto" w:fill="FFFFFF"/>
                <w:lang w:val="lt-LT"/>
              </w:rPr>
              <w:t xml:space="preserve">Iš viso: </w:t>
            </w:r>
          </w:p>
          <w:p w14:paraId="6A4B07C5" w14:textId="5FA5EB50" w:rsidR="000B3FB8" w:rsidRPr="006414D2" w:rsidRDefault="000B3FB8" w:rsidP="006414D2">
            <w:pPr>
              <w:ind w:firstLine="0"/>
              <w:jc w:val="right"/>
              <w:rPr>
                <w:b/>
                <w:bCs/>
                <w:shd w:val="clear" w:color="auto" w:fill="FFFFFF"/>
                <w:lang w:val="lt-LT"/>
              </w:rPr>
            </w:pPr>
          </w:p>
        </w:tc>
        <w:tc>
          <w:tcPr>
            <w:tcW w:w="1701" w:type="dxa"/>
          </w:tcPr>
          <w:p w14:paraId="5B7604B4" w14:textId="77777777" w:rsidR="00651A6B" w:rsidRDefault="00651A6B" w:rsidP="003409E2">
            <w:pPr>
              <w:rPr>
                <w:lang w:val="lt-LT"/>
              </w:rPr>
            </w:pPr>
          </w:p>
        </w:tc>
        <w:tc>
          <w:tcPr>
            <w:tcW w:w="1559" w:type="dxa"/>
          </w:tcPr>
          <w:p w14:paraId="599F5C0F" w14:textId="77777777" w:rsidR="00651A6B" w:rsidRDefault="00651A6B" w:rsidP="003409E2">
            <w:pPr>
              <w:rPr>
                <w:lang w:val="lt-LT"/>
              </w:rPr>
            </w:pPr>
          </w:p>
        </w:tc>
        <w:tc>
          <w:tcPr>
            <w:tcW w:w="1978" w:type="dxa"/>
          </w:tcPr>
          <w:p w14:paraId="519B9027" w14:textId="77777777" w:rsidR="00651A6B" w:rsidRDefault="00651A6B" w:rsidP="003409E2">
            <w:pPr>
              <w:rPr>
                <w:lang w:val="lt-LT"/>
              </w:rPr>
            </w:pPr>
          </w:p>
        </w:tc>
      </w:tr>
    </w:tbl>
    <w:p w14:paraId="10224C11" w14:textId="56351217" w:rsidR="006414D2" w:rsidRPr="00C00E8E" w:rsidRDefault="006414D2" w:rsidP="006414D2">
      <w:pPr>
        <w:tabs>
          <w:tab w:val="left" w:pos="426"/>
          <w:tab w:val="left" w:pos="709"/>
          <w:tab w:val="left" w:pos="1134"/>
        </w:tabs>
        <w:jc w:val="both"/>
        <w:rPr>
          <w:i/>
          <w:iCs/>
          <w:sz w:val="21"/>
          <w:szCs w:val="21"/>
          <w:lang w:val="lt-LT"/>
        </w:rPr>
      </w:pPr>
      <w:r w:rsidRPr="00C00E8E">
        <w:rPr>
          <w:i/>
          <w:iCs/>
          <w:sz w:val="21"/>
          <w:szCs w:val="21"/>
          <w:lang w:val="lt-LT"/>
        </w:rPr>
        <w:t>* Pasiūlymo palyginamoji kaina yra skirta tik atskirų tiekėjų pasiūlymams palyginti ir į sutartį nebus įtraukiama. Paslaugos</w:t>
      </w:r>
      <w:r w:rsidR="007066DE">
        <w:rPr>
          <w:i/>
          <w:iCs/>
          <w:sz w:val="21"/>
          <w:szCs w:val="21"/>
          <w:lang w:val="lt-LT"/>
        </w:rPr>
        <w:t xml:space="preserve"> / prekės</w:t>
      </w:r>
      <w:r w:rsidRPr="00C00E8E">
        <w:rPr>
          <w:i/>
          <w:iCs/>
          <w:sz w:val="21"/>
          <w:szCs w:val="21"/>
          <w:lang w:val="lt-LT"/>
        </w:rPr>
        <w:t xml:space="preserve"> bus perkamos pagal Perkančiosios organizacijos poreikį Tiekėjo nurodytais įkainiais.</w:t>
      </w:r>
    </w:p>
    <w:p w14:paraId="745CC0EA" w14:textId="77777777" w:rsidR="00543DE7" w:rsidRDefault="00543DE7" w:rsidP="003409E2">
      <w:pPr>
        <w:jc w:val="both"/>
        <w:rPr>
          <w:lang w:val="lt-LT"/>
        </w:rPr>
      </w:pPr>
    </w:p>
    <w:p w14:paraId="1A62E338" w14:textId="77777777" w:rsidR="003409E2" w:rsidRPr="003409E2" w:rsidRDefault="003409E2" w:rsidP="003409E2">
      <w:pPr>
        <w:widowControl w:val="0"/>
        <w:ind w:firstLine="709"/>
        <w:jc w:val="both"/>
        <w:rPr>
          <w:rFonts w:eastAsia="Times New Roman"/>
          <w:iCs/>
          <w:lang w:val="lt-LT"/>
        </w:rPr>
      </w:pPr>
      <w:r w:rsidRPr="003409E2">
        <w:rPr>
          <w:rFonts w:eastAsia="Times New Roman"/>
          <w:iCs/>
          <w:lang w:val="lt-LT"/>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EB39483" w14:textId="77777777" w:rsidR="003409E2" w:rsidRPr="00C00E8E" w:rsidRDefault="003409E2" w:rsidP="003409E2">
      <w:pPr>
        <w:widowControl w:val="0"/>
        <w:ind w:firstLine="709"/>
        <w:jc w:val="both"/>
        <w:rPr>
          <w:rFonts w:eastAsia="Times New Roman"/>
          <w:iCs/>
          <w:sz w:val="20"/>
          <w:szCs w:val="20"/>
          <w:lang w:val="lt-LT"/>
        </w:rPr>
      </w:pPr>
    </w:p>
    <w:p w14:paraId="2A555622" w14:textId="3E2C315C" w:rsidR="003409E2" w:rsidRPr="003409E2" w:rsidRDefault="003409E2" w:rsidP="003409E2">
      <w:pPr>
        <w:widowControl w:val="0"/>
        <w:ind w:firstLine="709"/>
        <w:jc w:val="both"/>
        <w:rPr>
          <w:rFonts w:eastAsia="Times New Roman"/>
          <w:lang w:val="lt-LT"/>
        </w:rPr>
      </w:pPr>
      <w:r w:rsidRPr="003409E2">
        <w:rPr>
          <w:rFonts w:eastAsia="Times New Roman"/>
          <w:lang w:val="lt-LT"/>
        </w:rPr>
        <w:lastRenderedPageBreak/>
        <w:t>Teikdami šį pasiūlymą mes patvirtiname, kad siūlomos</w:t>
      </w:r>
      <w:r>
        <w:rPr>
          <w:rFonts w:eastAsia="Times New Roman"/>
          <w:lang w:val="lt-LT"/>
        </w:rPr>
        <w:t xml:space="preserve"> paslaugos</w:t>
      </w:r>
      <w:r w:rsidR="008C1E42">
        <w:rPr>
          <w:rFonts w:eastAsia="Times New Roman"/>
          <w:lang w:val="lt-LT"/>
        </w:rPr>
        <w:t>/</w:t>
      </w:r>
      <w:r w:rsidRPr="003409E2">
        <w:rPr>
          <w:rFonts w:eastAsia="Times New Roman"/>
          <w:lang w:val="lt-LT"/>
        </w:rPr>
        <w:t xml:space="preserve">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6D62973" w14:textId="77777777" w:rsidR="003409E2" w:rsidRPr="003409E2" w:rsidRDefault="003409E2" w:rsidP="003409E2">
      <w:pPr>
        <w:ind w:firstLine="720"/>
        <w:jc w:val="both"/>
        <w:rPr>
          <w:rFonts w:eastAsia="Times New Roman"/>
          <w:lang w:val="lt-LT"/>
        </w:rPr>
      </w:pPr>
    </w:p>
    <w:p w14:paraId="0100E51E" w14:textId="406E6E03" w:rsidR="003409E2" w:rsidRPr="003409E2" w:rsidRDefault="003409E2" w:rsidP="003409E2">
      <w:pPr>
        <w:ind w:firstLine="720"/>
        <w:rPr>
          <w:rFonts w:eastAsia="Times New Roman"/>
          <w:lang w:val="lt-LT"/>
        </w:rPr>
      </w:pPr>
      <w:r w:rsidRPr="003409E2">
        <w:rPr>
          <w:rFonts w:eastAsia="Times New Roman"/>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409E2" w:rsidRPr="003409E2" w14:paraId="21C3C16B" w14:textId="77777777" w:rsidTr="00A834D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A625630" w14:textId="77777777" w:rsidR="003409E2" w:rsidRPr="003409E2" w:rsidRDefault="003409E2" w:rsidP="00A834D6">
            <w:pPr>
              <w:widowControl w:val="0"/>
              <w:suppressLineNumbers/>
              <w:suppressAutoHyphens/>
              <w:jc w:val="center"/>
              <w:rPr>
                <w:rFonts w:eastAsia="Times New Roman"/>
                <w:b/>
                <w:bCs/>
                <w:sz w:val="22"/>
                <w:szCs w:val="22"/>
                <w:lang w:val="lt-LT"/>
              </w:rPr>
            </w:pPr>
            <w:r w:rsidRPr="003409E2">
              <w:rPr>
                <w:rFonts w:eastAsia="Times New Roman"/>
                <w:b/>
                <w:bCs/>
                <w:sz w:val="22"/>
                <w:szCs w:val="22"/>
                <w:lang w:val="lt-LT"/>
              </w:rPr>
              <w:t>Eil.</w:t>
            </w:r>
          </w:p>
          <w:p w14:paraId="4991424F" w14:textId="77777777" w:rsidR="003409E2" w:rsidRPr="003409E2" w:rsidRDefault="003409E2" w:rsidP="00A834D6">
            <w:pPr>
              <w:widowControl w:val="0"/>
              <w:suppressLineNumbers/>
              <w:suppressAutoHyphens/>
              <w:jc w:val="center"/>
              <w:rPr>
                <w:rFonts w:eastAsia="Times New Roman"/>
                <w:b/>
                <w:bCs/>
                <w:sz w:val="22"/>
                <w:szCs w:val="22"/>
                <w:lang w:val="lt-LT"/>
              </w:rPr>
            </w:pPr>
            <w:r w:rsidRPr="003409E2">
              <w:rPr>
                <w:rFonts w:eastAsia="Times New Roman"/>
                <w:b/>
                <w:bCs/>
                <w:sz w:val="22"/>
                <w:szCs w:val="22"/>
                <w:lang w:val="lt-LT"/>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4A9B1FE" w14:textId="77777777" w:rsidR="003409E2" w:rsidRPr="003409E2" w:rsidRDefault="003409E2" w:rsidP="00A834D6">
            <w:pPr>
              <w:widowControl w:val="0"/>
              <w:suppressLineNumbers/>
              <w:suppressAutoHyphens/>
              <w:jc w:val="center"/>
              <w:rPr>
                <w:rFonts w:eastAsia="Times New Roman"/>
                <w:b/>
                <w:bCs/>
                <w:sz w:val="22"/>
                <w:szCs w:val="22"/>
                <w:lang w:val="lt-LT"/>
              </w:rPr>
            </w:pPr>
            <w:r w:rsidRPr="003409E2">
              <w:rPr>
                <w:rFonts w:eastAsia="Times New Roman"/>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D1E44F9" w14:textId="77777777" w:rsidR="003409E2" w:rsidRPr="003409E2" w:rsidRDefault="003409E2" w:rsidP="00A834D6">
            <w:pPr>
              <w:widowControl w:val="0"/>
              <w:suppressLineNumbers/>
              <w:suppressAutoHyphens/>
              <w:jc w:val="center"/>
              <w:rPr>
                <w:rFonts w:eastAsia="Times New Roman"/>
                <w:b/>
                <w:bCs/>
                <w:sz w:val="22"/>
                <w:szCs w:val="22"/>
                <w:lang w:val="lt-LT"/>
              </w:rPr>
            </w:pPr>
            <w:r w:rsidRPr="003409E2">
              <w:rPr>
                <w:rFonts w:eastAsia="Times New Roman"/>
                <w:b/>
                <w:bCs/>
                <w:sz w:val="22"/>
                <w:szCs w:val="22"/>
                <w:lang w:val="lt-LT"/>
              </w:rPr>
              <w:t>Dokumente esanti konfidenciali informacija</w:t>
            </w:r>
            <w:r w:rsidRPr="003409E2">
              <w:rPr>
                <w:rFonts w:eastAsia="Times New Roman"/>
                <w:b/>
                <w:bCs/>
                <w:sz w:val="22"/>
                <w:szCs w:val="22"/>
                <w:vertAlign w:val="superscript"/>
                <w:lang w:val="lt-LT"/>
              </w:rPr>
              <w:footnoteReference w:id="1"/>
            </w:r>
            <w:r w:rsidRPr="003409E2">
              <w:rPr>
                <w:rFonts w:eastAsia="Times New Roman"/>
                <w:b/>
                <w:bCs/>
                <w:sz w:val="22"/>
                <w:szCs w:val="22"/>
                <w:lang w:val="lt-LT"/>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D48ED47" w14:textId="77777777" w:rsidR="003409E2" w:rsidRPr="003409E2" w:rsidRDefault="003409E2" w:rsidP="00A834D6">
            <w:pPr>
              <w:widowControl w:val="0"/>
              <w:suppressLineNumbers/>
              <w:suppressAutoHyphens/>
              <w:jc w:val="center"/>
              <w:rPr>
                <w:rFonts w:eastAsia="Times New Roman"/>
                <w:b/>
                <w:bCs/>
                <w:sz w:val="22"/>
                <w:szCs w:val="22"/>
                <w:lang w:val="lt-LT"/>
              </w:rPr>
            </w:pPr>
            <w:r w:rsidRPr="003409E2">
              <w:rPr>
                <w:rFonts w:eastAsia="Times New Roman"/>
                <w:b/>
                <w:bCs/>
                <w:sz w:val="22"/>
                <w:szCs w:val="22"/>
                <w:lang w:val="lt-LT"/>
              </w:rPr>
              <w:t>Konfidencialios informacijos pagrindimas (paaiškinama, kuo remiantis nurodytas dokumentas ar jo dalis yra konfidencialūs)</w:t>
            </w:r>
          </w:p>
        </w:tc>
      </w:tr>
      <w:tr w:rsidR="003409E2" w:rsidRPr="003409E2" w14:paraId="2C0F1F14" w14:textId="77777777" w:rsidTr="00A834D6">
        <w:trPr>
          <w:jc w:val="center"/>
        </w:trPr>
        <w:tc>
          <w:tcPr>
            <w:tcW w:w="758" w:type="dxa"/>
            <w:tcBorders>
              <w:top w:val="single" w:sz="4" w:space="0" w:color="auto"/>
              <w:left w:val="single" w:sz="4" w:space="0" w:color="auto"/>
              <w:bottom w:val="single" w:sz="4" w:space="0" w:color="auto"/>
              <w:right w:val="single" w:sz="4" w:space="0" w:color="auto"/>
            </w:tcBorders>
          </w:tcPr>
          <w:p w14:paraId="6DDFECD3" w14:textId="77777777" w:rsidR="003409E2" w:rsidRPr="003409E2" w:rsidRDefault="003409E2" w:rsidP="003409E2">
            <w:pPr>
              <w:widowControl w:val="0"/>
              <w:numPr>
                <w:ilvl w:val="0"/>
                <w:numId w:val="4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rPr>
                <w:rFonts w:eastAsia="Calibri"/>
                <w:lang w:val="lt-LT"/>
              </w:rPr>
            </w:pPr>
          </w:p>
        </w:tc>
        <w:tc>
          <w:tcPr>
            <w:tcW w:w="2498" w:type="dxa"/>
            <w:tcBorders>
              <w:top w:val="single" w:sz="4" w:space="0" w:color="auto"/>
              <w:left w:val="single" w:sz="4" w:space="0" w:color="auto"/>
              <w:bottom w:val="single" w:sz="4" w:space="0" w:color="auto"/>
              <w:right w:val="single" w:sz="4" w:space="0" w:color="auto"/>
            </w:tcBorders>
          </w:tcPr>
          <w:p w14:paraId="428D5B61" w14:textId="77777777" w:rsidR="003409E2" w:rsidRPr="003409E2" w:rsidRDefault="003409E2" w:rsidP="00A834D6">
            <w:pPr>
              <w:widowControl w:val="0"/>
              <w:suppressLineNumbers/>
              <w:suppressAutoHyphens/>
              <w:rPr>
                <w:rFonts w:eastAsia="Times New Roman"/>
                <w:lang w:val="lt-LT"/>
              </w:rPr>
            </w:pPr>
            <w:r w:rsidRPr="003409E2">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43F7747A" w14:textId="77777777" w:rsidR="003409E2" w:rsidRPr="003409E2" w:rsidRDefault="003409E2" w:rsidP="00A834D6">
            <w:pPr>
              <w:widowControl w:val="0"/>
              <w:suppressLineNumbers/>
              <w:suppressAutoHyphens/>
              <w:rPr>
                <w:rFonts w:eastAsia="Times New Roman"/>
                <w:lang w:val="lt-LT"/>
              </w:rPr>
            </w:pPr>
          </w:p>
        </w:tc>
        <w:tc>
          <w:tcPr>
            <w:tcW w:w="3118" w:type="dxa"/>
            <w:tcBorders>
              <w:top w:val="single" w:sz="4" w:space="0" w:color="auto"/>
              <w:left w:val="single" w:sz="4" w:space="0" w:color="auto"/>
              <w:bottom w:val="single" w:sz="4" w:space="0" w:color="auto"/>
              <w:right w:val="single" w:sz="4" w:space="0" w:color="auto"/>
            </w:tcBorders>
          </w:tcPr>
          <w:p w14:paraId="073C36CE" w14:textId="77777777" w:rsidR="003409E2" w:rsidRPr="003409E2" w:rsidRDefault="003409E2" w:rsidP="00A834D6">
            <w:pPr>
              <w:widowControl w:val="0"/>
              <w:suppressLineNumbers/>
              <w:suppressAutoHyphens/>
              <w:rPr>
                <w:rFonts w:eastAsia="Times New Roman"/>
                <w:lang w:val="lt-LT"/>
              </w:rPr>
            </w:pPr>
          </w:p>
        </w:tc>
      </w:tr>
      <w:tr w:rsidR="003409E2" w:rsidRPr="003409E2" w14:paraId="69665295" w14:textId="77777777" w:rsidTr="00A834D6">
        <w:trPr>
          <w:jc w:val="center"/>
        </w:trPr>
        <w:tc>
          <w:tcPr>
            <w:tcW w:w="758" w:type="dxa"/>
            <w:tcBorders>
              <w:top w:val="single" w:sz="4" w:space="0" w:color="auto"/>
              <w:left w:val="single" w:sz="4" w:space="0" w:color="auto"/>
              <w:bottom w:val="single" w:sz="4" w:space="0" w:color="auto"/>
              <w:right w:val="single" w:sz="4" w:space="0" w:color="auto"/>
            </w:tcBorders>
          </w:tcPr>
          <w:p w14:paraId="5B281C7A" w14:textId="77777777" w:rsidR="003409E2" w:rsidRPr="003409E2" w:rsidRDefault="003409E2" w:rsidP="003409E2">
            <w:pPr>
              <w:widowControl w:val="0"/>
              <w:numPr>
                <w:ilvl w:val="0"/>
                <w:numId w:val="4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rPr>
                <w:rFonts w:eastAsia="Calibri"/>
                <w:lang w:val="lt-LT"/>
              </w:rPr>
            </w:pPr>
          </w:p>
        </w:tc>
        <w:tc>
          <w:tcPr>
            <w:tcW w:w="2498" w:type="dxa"/>
            <w:tcBorders>
              <w:top w:val="single" w:sz="4" w:space="0" w:color="auto"/>
              <w:left w:val="single" w:sz="4" w:space="0" w:color="auto"/>
              <w:bottom w:val="single" w:sz="4" w:space="0" w:color="auto"/>
              <w:right w:val="single" w:sz="4" w:space="0" w:color="auto"/>
            </w:tcBorders>
          </w:tcPr>
          <w:p w14:paraId="2CD968D6" w14:textId="77777777" w:rsidR="003409E2" w:rsidRPr="003409E2" w:rsidRDefault="003409E2" w:rsidP="00A834D6">
            <w:pPr>
              <w:widowControl w:val="0"/>
              <w:suppressLineNumbers/>
              <w:tabs>
                <w:tab w:val="left" w:pos="1296"/>
                <w:tab w:val="center" w:pos="4320"/>
                <w:tab w:val="right" w:pos="8640"/>
              </w:tabs>
              <w:suppressAutoHyphens/>
              <w:rPr>
                <w:rFonts w:eastAsia="Times New Roman"/>
                <w:lang w:val="lt-LT"/>
              </w:rPr>
            </w:pPr>
            <w:r w:rsidRPr="003409E2">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2B979E87" w14:textId="77777777" w:rsidR="003409E2" w:rsidRPr="003409E2" w:rsidRDefault="003409E2" w:rsidP="00A834D6">
            <w:pPr>
              <w:widowControl w:val="0"/>
              <w:suppressLineNumbers/>
              <w:tabs>
                <w:tab w:val="left" w:pos="1296"/>
                <w:tab w:val="center" w:pos="4320"/>
                <w:tab w:val="right" w:pos="8640"/>
              </w:tabs>
              <w:suppressAutoHyphens/>
              <w:rPr>
                <w:rFonts w:eastAsia="Times New Roman"/>
                <w:lang w:val="lt-LT"/>
              </w:rPr>
            </w:pPr>
          </w:p>
        </w:tc>
        <w:tc>
          <w:tcPr>
            <w:tcW w:w="3118" w:type="dxa"/>
            <w:tcBorders>
              <w:top w:val="single" w:sz="4" w:space="0" w:color="auto"/>
              <w:left w:val="single" w:sz="4" w:space="0" w:color="auto"/>
              <w:bottom w:val="single" w:sz="4" w:space="0" w:color="auto"/>
              <w:right w:val="single" w:sz="4" w:space="0" w:color="auto"/>
            </w:tcBorders>
          </w:tcPr>
          <w:p w14:paraId="72A97123" w14:textId="77777777" w:rsidR="003409E2" w:rsidRPr="003409E2" w:rsidRDefault="003409E2" w:rsidP="00A834D6">
            <w:pPr>
              <w:widowControl w:val="0"/>
              <w:suppressLineNumbers/>
              <w:tabs>
                <w:tab w:val="left" w:pos="1296"/>
                <w:tab w:val="center" w:pos="4320"/>
                <w:tab w:val="right" w:pos="8640"/>
              </w:tabs>
              <w:suppressAutoHyphens/>
              <w:rPr>
                <w:rFonts w:eastAsia="Times New Roman"/>
                <w:lang w:val="lt-LT"/>
              </w:rPr>
            </w:pPr>
          </w:p>
        </w:tc>
      </w:tr>
      <w:tr w:rsidR="003409E2" w:rsidRPr="003409E2" w14:paraId="0118143E" w14:textId="77777777" w:rsidTr="00A834D6">
        <w:trPr>
          <w:jc w:val="center"/>
        </w:trPr>
        <w:tc>
          <w:tcPr>
            <w:tcW w:w="758" w:type="dxa"/>
            <w:tcBorders>
              <w:top w:val="single" w:sz="4" w:space="0" w:color="auto"/>
              <w:left w:val="single" w:sz="4" w:space="0" w:color="auto"/>
              <w:bottom w:val="single" w:sz="4" w:space="0" w:color="auto"/>
              <w:right w:val="single" w:sz="4" w:space="0" w:color="auto"/>
            </w:tcBorders>
          </w:tcPr>
          <w:p w14:paraId="157B1C89" w14:textId="77777777" w:rsidR="003409E2" w:rsidRPr="003409E2" w:rsidRDefault="003409E2" w:rsidP="00A834D6">
            <w:pPr>
              <w:widowControl w:val="0"/>
              <w:suppressLineNumbers/>
              <w:suppressAutoHyphens/>
              <w:rPr>
                <w:rFonts w:eastAsia="Times New Roman"/>
                <w:lang w:val="lt-LT"/>
              </w:rPr>
            </w:pPr>
          </w:p>
        </w:tc>
        <w:tc>
          <w:tcPr>
            <w:tcW w:w="2498" w:type="dxa"/>
            <w:tcBorders>
              <w:top w:val="single" w:sz="4" w:space="0" w:color="auto"/>
              <w:left w:val="single" w:sz="4" w:space="0" w:color="auto"/>
              <w:bottom w:val="single" w:sz="4" w:space="0" w:color="auto"/>
              <w:right w:val="single" w:sz="4" w:space="0" w:color="auto"/>
            </w:tcBorders>
          </w:tcPr>
          <w:p w14:paraId="2F0277A8" w14:textId="77777777" w:rsidR="003409E2" w:rsidRPr="003409E2" w:rsidRDefault="003409E2" w:rsidP="00A834D6">
            <w:pPr>
              <w:widowControl w:val="0"/>
              <w:suppressLineNumbers/>
              <w:suppressAutoHyphens/>
              <w:rPr>
                <w:rFonts w:eastAsia="Times New Roman"/>
                <w:lang w:val="lt-LT"/>
              </w:rPr>
            </w:pPr>
            <w:r w:rsidRPr="003409E2">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0CB5313D" w14:textId="77777777" w:rsidR="003409E2" w:rsidRPr="003409E2" w:rsidRDefault="003409E2" w:rsidP="00A834D6">
            <w:pPr>
              <w:widowControl w:val="0"/>
              <w:suppressLineNumbers/>
              <w:suppressAutoHyphens/>
              <w:rPr>
                <w:rFonts w:eastAsia="Times New Roman"/>
                <w:lang w:val="lt-LT"/>
              </w:rPr>
            </w:pPr>
          </w:p>
        </w:tc>
        <w:tc>
          <w:tcPr>
            <w:tcW w:w="3118" w:type="dxa"/>
            <w:tcBorders>
              <w:top w:val="single" w:sz="4" w:space="0" w:color="auto"/>
              <w:left w:val="single" w:sz="4" w:space="0" w:color="auto"/>
              <w:bottom w:val="single" w:sz="4" w:space="0" w:color="auto"/>
              <w:right w:val="single" w:sz="4" w:space="0" w:color="auto"/>
            </w:tcBorders>
          </w:tcPr>
          <w:p w14:paraId="1E2EB665" w14:textId="77777777" w:rsidR="003409E2" w:rsidRPr="003409E2" w:rsidRDefault="003409E2" w:rsidP="00A834D6">
            <w:pPr>
              <w:widowControl w:val="0"/>
              <w:suppressLineNumbers/>
              <w:suppressAutoHyphens/>
              <w:rPr>
                <w:rFonts w:eastAsia="Times New Roman"/>
                <w:lang w:val="lt-LT"/>
              </w:rPr>
            </w:pPr>
          </w:p>
        </w:tc>
      </w:tr>
    </w:tbl>
    <w:p w14:paraId="13CD2FF2" w14:textId="77777777" w:rsidR="003409E2" w:rsidRPr="003409E2" w:rsidRDefault="003409E2" w:rsidP="003409E2">
      <w:pPr>
        <w:widowControl w:val="0"/>
        <w:ind w:firstLine="709"/>
        <w:rPr>
          <w:rFonts w:eastAsia="Times New Roman"/>
          <w:lang w:val="lt-LT"/>
        </w:rPr>
      </w:pPr>
    </w:p>
    <w:p w14:paraId="41B50AD7" w14:textId="77777777" w:rsidR="003409E2" w:rsidRPr="003409E2" w:rsidRDefault="003409E2" w:rsidP="003409E2">
      <w:pPr>
        <w:widowControl w:val="0"/>
        <w:ind w:firstLine="709"/>
        <w:rPr>
          <w:rFonts w:eastAsia="Times New Roman"/>
          <w:lang w:val="lt-LT"/>
        </w:rPr>
      </w:pPr>
      <w:r w:rsidRPr="003409E2">
        <w:rPr>
          <w:rFonts w:eastAsia="Times New Roman"/>
          <w:lang w:val="lt-LT"/>
        </w:rPr>
        <w:t>Kartu su pasiūlymu pateikiami šie dokumentai:</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0"/>
        <w:gridCol w:w="2976"/>
      </w:tblGrid>
      <w:tr w:rsidR="003409E2" w:rsidRPr="003409E2" w14:paraId="25B3F4BC" w14:textId="77777777" w:rsidTr="008C1E42">
        <w:trPr>
          <w:trHeight w:val="602"/>
        </w:trPr>
        <w:tc>
          <w:tcPr>
            <w:tcW w:w="709" w:type="dxa"/>
          </w:tcPr>
          <w:p w14:paraId="596DBAB9" w14:textId="77777777" w:rsidR="003409E2" w:rsidRPr="003409E2" w:rsidRDefault="003409E2" w:rsidP="00A834D6">
            <w:pPr>
              <w:widowControl w:val="0"/>
              <w:rPr>
                <w:rFonts w:eastAsia="Times New Roman"/>
                <w:lang w:val="lt-LT"/>
              </w:rPr>
            </w:pPr>
            <w:r w:rsidRPr="003409E2">
              <w:rPr>
                <w:rFonts w:eastAsia="Times New Roman"/>
                <w:lang w:val="lt-LT"/>
              </w:rPr>
              <w:t>Eil. Nr.</w:t>
            </w:r>
          </w:p>
        </w:tc>
        <w:tc>
          <w:tcPr>
            <w:tcW w:w="5670" w:type="dxa"/>
            <w:vAlign w:val="center"/>
          </w:tcPr>
          <w:p w14:paraId="61A140D8" w14:textId="77777777" w:rsidR="003409E2" w:rsidRPr="003409E2" w:rsidRDefault="003409E2" w:rsidP="00A834D6">
            <w:pPr>
              <w:widowControl w:val="0"/>
              <w:jc w:val="center"/>
              <w:rPr>
                <w:rFonts w:eastAsia="Times New Roman"/>
                <w:lang w:val="lt-LT"/>
              </w:rPr>
            </w:pPr>
            <w:r w:rsidRPr="003409E2">
              <w:rPr>
                <w:rFonts w:eastAsia="Times New Roman"/>
                <w:lang w:val="lt-LT"/>
              </w:rPr>
              <w:t>Pateiktų dokumentų pavadinimas</w:t>
            </w:r>
          </w:p>
        </w:tc>
        <w:tc>
          <w:tcPr>
            <w:tcW w:w="2976" w:type="dxa"/>
          </w:tcPr>
          <w:p w14:paraId="02417F0E" w14:textId="77777777" w:rsidR="003409E2" w:rsidRPr="003409E2" w:rsidRDefault="003409E2" w:rsidP="00A834D6">
            <w:pPr>
              <w:widowControl w:val="0"/>
              <w:jc w:val="center"/>
              <w:rPr>
                <w:rFonts w:eastAsia="Times New Roman"/>
                <w:lang w:val="lt-LT"/>
              </w:rPr>
            </w:pPr>
            <w:r w:rsidRPr="003409E2">
              <w:rPr>
                <w:rFonts w:eastAsia="Times New Roman"/>
                <w:lang w:val="lt-LT"/>
              </w:rPr>
              <w:t>Dokumento puslapių skaičius</w:t>
            </w:r>
          </w:p>
        </w:tc>
      </w:tr>
      <w:tr w:rsidR="003409E2" w:rsidRPr="003409E2" w14:paraId="0F68DC28" w14:textId="77777777" w:rsidTr="008C1E42">
        <w:trPr>
          <w:trHeight w:val="208"/>
        </w:trPr>
        <w:tc>
          <w:tcPr>
            <w:tcW w:w="709" w:type="dxa"/>
          </w:tcPr>
          <w:p w14:paraId="03C09011" w14:textId="77777777" w:rsidR="003409E2" w:rsidRPr="003409E2" w:rsidRDefault="003409E2" w:rsidP="00A834D6">
            <w:pPr>
              <w:widowControl w:val="0"/>
              <w:rPr>
                <w:rFonts w:eastAsia="Times New Roman"/>
                <w:lang w:val="lt-LT"/>
              </w:rPr>
            </w:pPr>
          </w:p>
        </w:tc>
        <w:tc>
          <w:tcPr>
            <w:tcW w:w="5670" w:type="dxa"/>
          </w:tcPr>
          <w:p w14:paraId="0D639666" w14:textId="77777777" w:rsidR="003409E2" w:rsidRPr="003409E2" w:rsidRDefault="003409E2" w:rsidP="00A834D6">
            <w:pPr>
              <w:widowControl w:val="0"/>
              <w:rPr>
                <w:rFonts w:eastAsia="Times New Roman"/>
                <w:lang w:val="lt-LT"/>
              </w:rPr>
            </w:pPr>
          </w:p>
        </w:tc>
        <w:tc>
          <w:tcPr>
            <w:tcW w:w="2976" w:type="dxa"/>
          </w:tcPr>
          <w:p w14:paraId="408D7FB3" w14:textId="77777777" w:rsidR="003409E2" w:rsidRPr="003409E2" w:rsidRDefault="003409E2" w:rsidP="00A834D6">
            <w:pPr>
              <w:widowControl w:val="0"/>
              <w:rPr>
                <w:rFonts w:eastAsia="Times New Roman"/>
                <w:lang w:val="lt-LT"/>
              </w:rPr>
            </w:pPr>
          </w:p>
        </w:tc>
      </w:tr>
      <w:tr w:rsidR="003409E2" w:rsidRPr="003409E2" w14:paraId="5A524D74" w14:textId="77777777" w:rsidTr="008C1E42">
        <w:trPr>
          <w:trHeight w:val="208"/>
        </w:trPr>
        <w:tc>
          <w:tcPr>
            <w:tcW w:w="709" w:type="dxa"/>
          </w:tcPr>
          <w:p w14:paraId="44D2B41C" w14:textId="77777777" w:rsidR="003409E2" w:rsidRPr="003409E2" w:rsidRDefault="003409E2" w:rsidP="00A834D6">
            <w:pPr>
              <w:widowControl w:val="0"/>
              <w:rPr>
                <w:rFonts w:eastAsia="Times New Roman"/>
                <w:lang w:val="lt-LT"/>
              </w:rPr>
            </w:pPr>
          </w:p>
        </w:tc>
        <w:tc>
          <w:tcPr>
            <w:tcW w:w="5670" w:type="dxa"/>
          </w:tcPr>
          <w:p w14:paraId="62547E3F" w14:textId="77777777" w:rsidR="003409E2" w:rsidRPr="003409E2" w:rsidRDefault="003409E2" w:rsidP="00A834D6">
            <w:pPr>
              <w:widowControl w:val="0"/>
              <w:rPr>
                <w:rFonts w:eastAsia="Times New Roman"/>
                <w:lang w:val="lt-LT"/>
              </w:rPr>
            </w:pPr>
          </w:p>
        </w:tc>
        <w:tc>
          <w:tcPr>
            <w:tcW w:w="2976" w:type="dxa"/>
          </w:tcPr>
          <w:p w14:paraId="5E7C1C30" w14:textId="77777777" w:rsidR="003409E2" w:rsidRPr="003409E2" w:rsidRDefault="003409E2" w:rsidP="00A834D6">
            <w:pPr>
              <w:widowControl w:val="0"/>
              <w:rPr>
                <w:rFonts w:eastAsia="Times New Roman"/>
                <w:lang w:val="lt-LT"/>
              </w:rPr>
            </w:pPr>
          </w:p>
        </w:tc>
      </w:tr>
    </w:tbl>
    <w:p w14:paraId="22724A30" w14:textId="77777777" w:rsidR="003409E2" w:rsidRPr="003409E2" w:rsidRDefault="003409E2" w:rsidP="003409E2">
      <w:pPr>
        <w:widowControl w:val="0"/>
        <w:ind w:firstLine="709"/>
        <w:rPr>
          <w:rFonts w:eastAsia="Times New Roman"/>
          <w:lang w:val="lt-LT"/>
        </w:rPr>
      </w:pPr>
    </w:p>
    <w:p w14:paraId="1594CE42" w14:textId="77777777" w:rsidR="003409E2" w:rsidRPr="003409E2" w:rsidRDefault="003409E2" w:rsidP="003409E2">
      <w:pPr>
        <w:suppressAutoHyphens/>
        <w:ind w:firstLine="567"/>
        <w:rPr>
          <w:rFonts w:eastAsia="Times New Roman"/>
          <w:lang w:val="lt-LT"/>
        </w:rPr>
      </w:pPr>
      <w:r w:rsidRPr="003409E2">
        <w:rPr>
          <w:rFonts w:eastAsia="Times New Roman"/>
          <w:lang w:val="lt-LT"/>
        </w:rPr>
        <w:t>Jeigu kvalifikacija dėl teisės verstis atitinkama veikla nebuvo tikrinama arba tikrinama ne visa apimtimi, įsipareigojame perkančiajai organizacijai, kad pirkimo sutartį vykdys tik tokią teisę turintys asmenys.</w:t>
      </w:r>
    </w:p>
    <w:p w14:paraId="08B98402" w14:textId="77777777" w:rsidR="003409E2" w:rsidRPr="003409E2" w:rsidRDefault="003409E2" w:rsidP="003409E2">
      <w:pPr>
        <w:suppressAutoHyphens/>
        <w:ind w:firstLine="567"/>
        <w:rPr>
          <w:rFonts w:eastAsia="Times New Roman"/>
          <w:lang w:val="lt-LT"/>
        </w:rPr>
      </w:pPr>
    </w:p>
    <w:p w14:paraId="500A05E2" w14:textId="5BFB5598" w:rsidR="003409E2" w:rsidRPr="003409E2" w:rsidRDefault="003409E2" w:rsidP="003409E2">
      <w:pPr>
        <w:widowControl w:val="0"/>
        <w:ind w:firstLine="709"/>
        <w:rPr>
          <w:rFonts w:eastAsia="Times New Roman"/>
          <w:b/>
          <w:lang w:val="lt-LT"/>
        </w:rPr>
      </w:pPr>
      <w:r w:rsidRPr="003409E2">
        <w:rPr>
          <w:rFonts w:eastAsia="Times New Roman"/>
          <w:b/>
          <w:lang w:val="lt-LT"/>
        </w:rPr>
        <w:t xml:space="preserve">Pasiūlymas galioja </w:t>
      </w:r>
      <w:r w:rsidR="00210C2A">
        <w:rPr>
          <w:rFonts w:eastAsia="Times New Roman"/>
          <w:b/>
          <w:lang w:val="lt-LT"/>
        </w:rPr>
        <w:t>iki pirkimo dokumentuose nustatyto termino.</w:t>
      </w:r>
    </w:p>
    <w:p w14:paraId="2B90A20B" w14:textId="77777777" w:rsidR="003409E2" w:rsidRPr="003409E2" w:rsidRDefault="003409E2" w:rsidP="003409E2">
      <w:pPr>
        <w:widowControl w:val="0"/>
        <w:rPr>
          <w:rFonts w:eastAsia="Times New Roman"/>
          <w:lang w:val="lt-LT"/>
        </w:rPr>
      </w:pPr>
    </w:p>
    <w:p w14:paraId="66A54BE5" w14:textId="77777777" w:rsidR="003409E2" w:rsidRPr="003409E2" w:rsidRDefault="003409E2" w:rsidP="003409E2">
      <w:pPr>
        <w:widowControl w:val="0"/>
        <w:rPr>
          <w:rFonts w:eastAsia="Times New Roman"/>
          <w:lang w:val="lt-LT"/>
        </w:rPr>
      </w:pPr>
      <w:r w:rsidRPr="003409E2">
        <w:rPr>
          <w:rFonts w:eastAsia="Times New Roman"/>
          <w:lang w:val="lt-LT"/>
        </w:rPr>
        <w:t>Pasirašydamas CVP IS priemonėmis pateiktą pasiūlymą, patvirtinu, kad dokumentų skaitmeninės kopijos ir elektroninėmis priemonėmis pateikti duomenys yra tikri.</w:t>
      </w:r>
    </w:p>
    <w:p w14:paraId="6E5D9077" w14:textId="77777777" w:rsidR="003409E2" w:rsidRPr="003409E2" w:rsidRDefault="003409E2" w:rsidP="003409E2">
      <w:pPr>
        <w:rPr>
          <w:rFonts w:eastAsia="Times New Roman"/>
          <w:sz w:val="22"/>
          <w:szCs w:val="22"/>
          <w:lang w:val="lt-LT"/>
        </w:rPr>
      </w:pPr>
    </w:p>
    <w:p w14:paraId="167C243D" w14:textId="77777777" w:rsidR="003409E2" w:rsidRPr="003409E2" w:rsidRDefault="003409E2" w:rsidP="003409E2">
      <w:pPr>
        <w:rPr>
          <w:rFonts w:eastAsia="Times New Roman"/>
          <w:sz w:val="22"/>
          <w:szCs w:val="22"/>
          <w:lang w:val="lt-LT"/>
        </w:rPr>
      </w:pPr>
    </w:p>
    <w:p w14:paraId="3386E724" w14:textId="77777777" w:rsidR="003409E2" w:rsidRPr="003409E2" w:rsidRDefault="003409E2" w:rsidP="003409E2">
      <w:pPr>
        <w:widowControl w:val="0"/>
        <w:rPr>
          <w:sz w:val="22"/>
          <w:szCs w:val="22"/>
          <w:lang w:val="lt-LT"/>
        </w:rPr>
      </w:pPr>
    </w:p>
    <w:p w14:paraId="595E25A5" w14:textId="69FB98E1" w:rsidR="003409E2" w:rsidRPr="003409E2" w:rsidRDefault="003409E2" w:rsidP="003409E2">
      <w:pPr>
        <w:suppressAutoHyphens/>
        <w:ind w:right="-2"/>
        <w:rPr>
          <w:sz w:val="22"/>
          <w:szCs w:val="22"/>
          <w:lang w:val="lt-LT"/>
        </w:rPr>
      </w:pPr>
      <w:r w:rsidRPr="003409E2">
        <w:rPr>
          <w:sz w:val="22"/>
          <w:szCs w:val="22"/>
          <w:lang w:val="lt-LT"/>
        </w:rPr>
        <w:t>__________________________</w:t>
      </w:r>
      <w:r w:rsidR="009E73B0">
        <w:rPr>
          <w:sz w:val="22"/>
          <w:szCs w:val="22"/>
          <w:lang w:val="lt-LT"/>
        </w:rPr>
        <w:t xml:space="preserve"> </w:t>
      </w:r>
      <w:r w:rsidRPr="003409E2">
        <w:rPr>
          <w:sz w:val="22"/>
          <w:szCs w:val="22"/>
          <w:lang w:val="lt-LT"/>
        </w:rPr>
        <w:tab/>
        <w:t>__________</w:t>
      </w:r>
      <w:r w:rsidRPr="003409E2">
        <w:rPr>
          <w:sz w:val="22"/>
          <w:szCs w:val="22"/>
          <w:lang w:val="lt-LT"/>
        </w:rPr>
        <w:tab/>
      </w:r>
      <w:r w:rsidRPr="003409E2">
        <w:rPr>
          <w:sz w:val="22"/>
          <w:szCs w:val="22"/>
          <w:lang w:val="lt-LT"/>
        </w:rPr>
        <w:tab/>
        <w:t>__________________________</w:t>
      </w:r>
    </w:p>
    <w:p w14:paraId="0BD7156B" w14:textId="7424D7A9" w:rsidR="003409E2" w:rsidRPr="003409E2" w:rsidRDefault="003409E2" w:rsidP="003409E2">
      <w:pPr>
        <w:widowControl w:val="0"/>
        <w:rPr>
          <w:b/>
          <w:sz w:val="22"/>
          <w:szCs w:val="22"/>
          <w:lang w:val="lt-LT"/>
        </w:rPr>
      </w:pPr>
      <w:r w:rsidRPr="003409E2">
        <w:rPr>
          <w:i/>
          <w:sz w:val="22"/>
          <w:szCs w:val="22"/>
          <w:lang w:val="lt-LT"/>
        </w:rPr>
        <w:t>Dalyvis  arba jo  įgaliotas asmuo</w:t>
      </w:r>
      <w:r w:rsidRPr="003409E2">
        <w:rPr>
          <w:i/>
          <w:sz w:val="22"/>
          <w:szCs w:val="22"/>
          <w:lang w:val="lt-LT"/>
        </w:rPr>
        <w:tab/>
        <w:t>parašas</w:t>
      </w:r>
      <w:r w:rsidRPr="003409E2">
        <w:rPr>
          <w:i/>
          <w:sz w:val="22"/>
          <w:szCs w:val="22"/>
          <w:lang w:val="lt-LT"/>
        </w:rPr>
        <w:tab/>
      </w:r>
      <w:r w:rsidRPr="003409E2">
        <w:rPr>
          <w:i/>
          <w:sz w:val="22"/>
          <w:szCs w:val="22"/>
          <w:lang w:val="lt-LT"/>
        </w:rPr>
        <w:tab/>
      </w:r>
      <w:r w:rsidR="009E73B0">
        <w:rPr>
          <w:i/>
          <w:sz w:val="22"/>
          <w:szCs w:val="22"/>
          <w:lang w:val="lt-LT"/>
        </w:rPr>
        <w:tab/>
      </w:r>
      <w:r w:rsidRPr="003409E2">
        <w:rPr>
          <w:i/>
          <w:sz w:val="22"/>
          <w:szCs w:val="22"/>
          <w:lang w:val="lt-LT"/>
        </w:rPr>
        <w:t>vardas ir pavardė</w:t>
      </w:r>
      <w:r w:rsidRPr="003409E2">
        <w:rPr>
          <w:i/>
          <w:sz w:val="22"/>
          <w:szCs w:val="22"/>
          <w:lang w:val="lt-LT"/>
        </w:rPr>
        <w:tab/>
      </w:r>
    </w:p>
    <w:p w14:paraId="555D619E" w14:textId="77777777" w:rsidR="003409E2" w:rsidRPr="003409E2" w:rsidRDefault="003409E2" w:rsidP="003409E2">
      <w:pPr>
        <w:rPr>
          <w:sz w:val="22"/>
          <w:szCs w:val="22"/>
          <w:lang w:val="lt-LT"/>
        </w:rPr>
      </w:pPr>
    </w:p>
    <w:p w14:paraId="7A76C9A1" w14:textId="77777777" w:rsidR="003409E2" w:rsidRPr="003409E2" w:rsidRDefault="003409E2" w:rsidP="003409E2">
      <w:pPr>
        <w:ind w:left="7314"/>
        <w:rPr>
          <w:sz w:val="22"/>
          <w:szCs w:val="22"/>
          <w:lang w:val="lt-LT"/>
        </w:rPr>
      </w:pPr>
    </w:p>
    <w:p w14:paraId="4693C3F9" w14:textId="77777777" w:rsidR="003409E2" w:rsidRPr="003409E2" w:rsidRDefault="003409E2" w:rsidP="004D213A">
      <w:pPr>
        <w:rPr>
          <w:lang w:val="lt-LT"/>
        </w:rPr>
      </w:pPr>
    </w:p>
    <w:sectPr w:rsidR="003409E2" w:rsidRPr="003409E2" w:rsidSect="00FA1DF0">
      <w:foot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5BFA6" w14:textId="77777777" w:rsidR="002D6507" w:rsidRDefault="002D6507">
      <w:r>
        <w:separator/>
      </w:r>
    </w:p>
  </w:endnote>
  <w:endnote w:type="continuationSeparator" w:id="0">
    <w:p w14:paraId="514B6EF7" w14:textId="77777777" w:rsidR="002D6507" w:rsidRDefault="002D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109395"/>
      <w:docPartObj>
        <w:docPartGallery w:val="Page Numbers (Bottom of Page)"/>
        <w:docPartUnique/>
      </w:docPartObj>
    </w:sdtPr>
    <w:sdtEndPr/>
    <w:sdtContent>
      <w:p w14:paraId="58DA975E" w14:textId="428B3255" w:rsidR="00AE5AFB" w:rsidRDefault="00AE5AFB">
        <w:pPr>
          <w:pStyle w:val="Porat"/>
          <w:jc w:val="right"/>
        </w:pPr>
        <w:r>
          <w:fldChar w:fldCharType="begin"/>
        </w:r>
        <w:r>
          <w:instrText>PAGE   \* MERGEFORMAT</w:instrText>
        </w:r>
        <w:r>
          <w:fldChar w:fldCharType="separate"/>
        </w:r>
        <w:r>
          <w:rPr>
            <w:lang w:val="lt-LT"/>
          </w:rPr>
          <w:t>2</w:t>
        </w:r>
        <w:r>
          <w:fldChar w:fldCharType="end"/>
        </w:r>
      </w:p>
    </w:sdtContent>
  </w:sdt>
  <w:p w14:paraId="60FD8637" w14:textId="77777777" w:rsidR="00AE5AFB" w:rsidRDefault="00AE5A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EC4C" w14:textId="77777777" w:rsidR="002D6507" w:rsidRDefault="002D6507">
      <w:r>
        <w:separator/>
      </w:r>
    </w:p>
  </w:footnote>
  <w:footnote w:type="continuationSeparator" w:id="0">
    <w:p w14:paraId="7C6E17D8" w14:textId="77777777" w:rsidR="002D6507" w:rsidRDefault="002D6507">
      <w:r>
        <w:continuationSeparator/>
      </w:r>
    </w:p>
  </w:footnote>
  <w:footnote w:id="1">
    <w:p w14:paraId="3A222085" w14:textId="77777777" w:rsidR="003409E2" w:rsidRPr="00D964AA" w:rsidRDefault="003409E2" w:rsidP="003409E2">
      <w:pPr>
        <w:pStyle w:val="Puslapioinaostekstas"/>
        <w:spacing w:line="240" w:lineRule="auto"/>
        <w:rPr>
          <w:rFonts w:ascii="Times New Roman" w:hAnsi="Times New Roman" w:cs="Times New Roman"/>
        </w:rPr>
      </w:pPr>
      <w:r w:rsidRPr="00D964AA">
        <w:rPr>
          <w:rStyle w:val="Puslapioinaosnuoroda"/>
          <w:rFonts w:ascii="Times New Roman" w:hAnsi="Times New Roman" w:cs="Times New Roman"/>
        </w:rPr>
        <w:footnoteRef/>
      </w:r>
      <w:r w:rsidRPr="00D964AA">
        <w:rPr>
          <w:rFonts w:ascii="Times New Roman" w:hAnsi="Times New Roman" w:cs="Times New Roman"/>
        </w:rPr>
        <w:t xml:space="preserve"> </w:t>
      </w:r>
      <w:r w:rsidRPr="00D964AA">
        <w:rPr>
          <w:rFonts w:ascii="Times New Roman" w:hAnsi="Times New Roman" w:cs="Times New Roman"/>
          <w:bCs/>
        </w:rPr>
        <w:t xml:space="preserve">Pildyti tuomet, jei bus pateikta konfidenciali informacija. </w:t>
      </w:r>
      <w:r w:rsidRPr="00D964AA">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A6B"/>
    <w:multiLevelType w:val="hybridMultilevel"/>
    <w:tmpl w:val="910AAF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075D01"/>
    <w:multiLevelType w:val="multilevel"/>
    <w:tmpl w:val="BDFAA40E"/>
    <w:lvl w:ilvl="0">
      <w:start w:val="1"/>
      <w:numFmt w:val="decimal"/>
      <w:lvlText w:val="2.%1."/>
      <w:lvlJc w:val="left"/>
      <w:pPr>
        <w:tabs>
          <w:tab w:val="num" w:pos="624"/>
        </w:tabs>
        <w:ind w:left="624" w:hanging="397"/>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 w15:restartNumberingAfterBreak="0">
    <w:nsid w:val="081A7AF7"/>
    <w:multiLevelType w:val="multilevel"/>
    <w:tmpl w:val="87A09196"/>
    <w:lvl w:ilvl="0">
      <w:start w:val="1"/>
      <w:numFmt w:val="decimal"/>
      <w:lvlText w:val="1.%1."/>
      <w:lvlJc w:val="left"/>
      <w:pPr>
        <w:tabs>
          <w:tab w:val="num" w:pos="624"/>
        </w:tabs>
        <w:ind w:left="624" w:hanging="397"/>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 w15:restartNumberingAfterBreak="0">
    <w:nsid w:val="08317C41"/>
    <w:multiLevelType w:val="hybridMultilevel"/>
    <w:tmpl w:val="1C4018B2"/>
    <w:lvl w:ilvl="0" w:tplc="6D6ADCF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6812C8"/>
    <w:multiLevelType w:val="hybridMultilevel"/>
    <w:tmpl w:val="BB82FD9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C0E219C"/>
    <w:multiLevelType w:val="hybridMultilevel"/>
    <w:tmpl w:val="1C4018B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E00546"/>
    <w:multiLevelType w:val="multilevel"/>
    <w:tmpl w:val="EEB05E74"/>
    <w:lvl w:ilvl="0">
      <w:start w:val="15"/>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87F20"/>
    <w:multiLevelType w:val="hybridMultilevel"/>
    <w:tmpl w:val="20DCE230"/>
    <w:lvl w:ilvl="0" w:tplc="4480322C">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11B91CD7"/>
    <w:multiLevelType w:val="multilevel"/>
    <w:tmpl w:val="F19ECEE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10" w15:restartNumberingAfterBreak="0">
    <w:nsid w:val="18912BFD"/>
    <w:multiLevelType w:val="multilevel"/>
    <w:tmpl w:val="6338C824"/>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34742B"/>
    <w:multiLevelType w:val="hybridMultilevel"/>
    <w:tmpl w:val="B7389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54797C"/>
    <w:multiLevelType w:val="multilevel"/>
    <w:tmpl w:val="810082B8"/>
    <w:lvl w:ilvl="0">
      <w:start w:val="1"/>
      <w:numFmt w:val="decimal"/>
      <w:lvlText w:val="4.%1."/>
      <w:lvlJc w:val="left"/>
      <w:pPr>
        <w:tabs>
          <w:tab w:val="num" w:pos="624"/>
        </w:tabs>
        <w:ind w:left="624" w:hanging="340"/>
      </w:pPr>
      <w:rPr>
        <w:rFonts w:hint="default"/>
        <w:b w:val="0"/>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CF9221E"/>
    <w:multiLevelType w:val="hybridMultilevel"/>
    <w:tmpl w:val="8C48365C"/>
    <w:lvl w:ilvl="0" w:tplc="1924F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470176"/>
    <w:multiLevelType w:val="hybridMultilevel"/>
    <w:tmpl w:val="E26CD2C8"/>
    <w:lvl w:ilvl="0" w:tplc="F6F83E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593621"/>
    <w:multiLevelType w:val="hybridMultilevel"/>
    <w:tmpl w:val="FE22299C"/>
    <w:lvl w:ilvl="0" w:tplc="BA8862F2">
      <w:start w:val="3"/>
      <w:numFmt w:val="decimal"/>
      <w:lvlText w:val="%1."/>
      <w:lvlJc w:val="left"/>
      <w:pPr>
        <w:tabs>
          <w:tab w:val="num" w:pos="720"/>
        </w:tabs>
        <w:ind w:left="720" w:hanging="360"/>
      </w:pPr>
    </w:lvl>
    <w:lvl w:ilvl="1" w:tplc="6C44C802">
      <w:numFmt w:val="none"/>
      <w:lvlText w:val=""/>
      <w:lvlJc w:val="left"/>
      <w:pPr>
        <w:tabs>
          <w:tab w:val="num" w:pos="360"/>
        </w:tabs>
        <w:ind w:left="0" w:firstLine="0"/>
      </w:pPr>
    </w:lvl>
    <w:lvl w:ilvl="2" w:tplc="98BE39A2">
      <w:numFmt w:val="none"/>
      <w:lvlText w:val=""/>
      <w:lvlJc w:val="left"/>
      <w:pPr>
        <w:tabs>
          <w:tab w:val="num" w:pos="360"/>
        </w:tabs>
        <w:ind w:left="0" w:firstLine="0"/>
      </w:pPr>
    </w:lvl>
    <w:lvl w:ilvl="3" w:tplc="7D08FD24">
      <w:numFmt w:val="none"/>
      <w:lvlText w:val=""/>
      <w:lvlJc w:val="left"/>
      <w:pPr>
        <w:tabs>
          <w:tab w:val="num" w:pos="360"/>
        </w:tabs>
        <w:ind w:left="0" w:firstLine="0"/>
      </w:pPr>
    </w:lvl>
    <w:lvl w:ilvl="4" w:tplc="1060AB40">
      <w:numFmt w:val="none"/>
      <w:lvlText w:val=""/>
      <w:lvlJc w:val="left"/>
      <w:pPr>
        <w:tabs>
          <w:tab w:val="num" w:pos="360"/>
        </w:tabs>
        <w:ind w:left="0" w:firstLine="0"/>
      </w:pPr>
    </w:lvl>
    <w:lvl w:ilvl="5" w:tplc="30580CEC">
      <w:numFmt w:val="none"/>
      <w:lvlText w:val=""/>
      <w:lvlJc w:val="left"/>
      <w:pPr>
        <w:tabs>
          <w:tab w:val="num" w:pos="360"/>
        </w:tabs>
        <w:ind w:left="0" w:firstLine="0"/>
      </w:pPr>
    </w:lvl>
    <w:lvl w:ilvl="6" w:tplc="36281160">
      <w:numFmt w:val="none"/>
      <w:lvlText w:val=""/>
      <w:lvlJc w:val="left"/>
      <w:pPr>
        <w:tabs>
          <w:tab w:val="num" w:pos="360"/>
        </w:tabs>
        <w:ind w:left="0" w:firstLine="0"/>
      </w:pPr>
    </w:lvl>
    <w:lvl w:ilvl="7" w:tplc="D0E808DA">
      <w:numFmt w:val="none"/>
      <w:lvlText w:val=""/>
      <w:lvlJc w:val="left"/>
      <w:pPr>
        <w:tabs>
          <w:tab w:val="num" w:pos="360"/>
        </w:tabs>
        <w:ind w:left="0" w:firstLine="0"/>
      </w:pPr>
    </w:lvl>
    <w:lvl w:ilvl="8" w:tplc="EDC2F1D4">
      <w:numFmt w:val="none"/>
      <w:lvlText w:val=""/>
      <w:lvlJc w:val="left"/>
      <w:pPr>
        <w:tabs>
          <w:tab w:val="num" w:pos="360"/>
        </w:tabs>
        <w:ind w:left="0" w:firstLine="0"/>
      </w:pPr>
    </w:lvl>
  </w:abstractNum>
  <w:abstractNum w:abstractNumId="16" w15:restartNumberingAfterBreak="0">
    <w:nsid w:val="23E53890"/>
    <w:multiLevelType w:val="hybridMultilevel"/>
    <w:tmpl w:val="13CCCB88"/>
    <w:lvl w:ilvl="0" w:tplc="84261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E75B20"/>
    <w:multiLevelType w:val="hybridMultilevel"/>
    <w:tmpl w:val="DCDA2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8D3202"/>
    <w:multiLevelType w:val="multilevel"/>
    <w:tmpl w:val="49BABBA4"/>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74D7917"/>
    <w:multiLevelType w:val="hybridMultilevel"/>
    <w:tmpl w:val="C2DA95F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02544D2"/>
    <w:multiLevelType w:val="multilevel"/>
    <w:tmpl w:val="55005ED0"/>
    <w:lvl w:ilvl="0">
      <w:start w:val="1"/>
      <w:numFmt w:val="decimal"/>
      <w:lvlText w:val="%1."/>
      <w:lvlJc w:val="left"/>
      <w:pPr>
        <w:ind w:left="108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1" w15:restartNumberingAfterBreak="0">
    <w:nsid w:val="315F4C5E"/>
    <w:multiLevelType w:val="multilevel"/>
    <w:tmpl w:val="E12C119A"/>
    <w:lvl w:ilvl="0">
      <w:start w:val="3"/>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31EC6764"/>
    <w:multiLevelType w:val="multilevel"/>
    <w:tmpl w:val="EDEE5F2A"/>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205413"/>
    <w:multiLevelType w:val="hybridMultilevel"/>
    <w:tmpl w:val="C2DA95FE"/>
    <w:lvl w:ilvl="0" w:tplc="2498264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5553152"/>
    <w:multiLevelType w:val="multilevel"/>
    <w:tmpl w:val="8A36B352"/>
    <w:lvl w:ilvl="0">
      <w:start w:val="15"/>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E9748C"/>
    <w:multiLevelType w:val="multilevel"/>
    <w:tmpl w:val="0346D0EC"/>
    <w:lvl w:ilvl="0">
      <w:start w:val="5"/>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43E4DED"/>
    <w:multiLevelType w:val="multilevel"/>
    <w:tmpl w:val="EFFC4082"/>
    <w:lvl w:ilvl="0">
      <w:start w:val="1"/>
      <w:numFmt w:val="decimal"/>
      <w:lvlText w:val="7.%1."/>
      <w:lvlJc w:val="left"/>
      <w:pPr>
        <w:tabs>
          <w:tab w:val="num" w:pos="454"/>
        </w:tabs>
        <w:ind w:left="737" w:hanging="453"/>
      </w:pPr>
      <w:rPr>
        <w:rFonts w:hint="default"/>
      </w:rPr>
    </w:lvl>
    <w:lvl w:ilvl="1">
      <w:start w:val="1"/>
      <w:numFmt w:val="decimal"/>
      <w:lvlText w:val="6.%2."/>
      <w:lvlJc w:val="left"/>
      <w:pPr>
        <w:tabs>
          <w:tab w:val="num" w:pos="624"/>
        </w:tabs>
        <w:ind w:left="624" w:hanging="340"/>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7" w15:restartNumberingAfterBreak="0">
    <w:nsid w:val="450B6C83"/>
    <w:multiLevelType w:val="multilevel"/>
    <w:tmpl w:val="DF545520"/>
    <w:lvl w:ilvl="0">
      <w:start w:val="1"/>
      <w:numFmt w:val="decimal"/>
      <w:lvlText w:val="%1."/>
      <w:lvlJc w:val="left"/>
      <w:pPr>
        <w:ind w:left="786" w:hanging="360"/>
      </w:pPr>
      <w:rPr>
        <w:rFonts w:cs="Times New Roman"/>
      </w:rPr>
    </w:lvl>
    <w:lvl w:ilvl="1">
      <w:start w:val="1"/>
      <w:numFmt w:val="decimal"/>
      <w:isLgl/>
      <w:lvlText w:val="%1.%2."/>
      <w:lvlJc w:val="left"/>
      <w:pPr>
        <w:ind w:left="786"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28" w15:restartNumberingAfterBreak="0">
    <w:nsid w:val="46D9254B"/>
    <w:multiLevelType w:val="hybridMultilevel"/>
    <w:tmpl w:val="0BD2F400"/>
    <w:lvl w:ilvl="0" w:tplc="0B5AC5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41549"/>
    <w:multiLevelType w:val="hybridMultilevel"/>
    <w:tmpl w:val="DB3ACB90"/>
    <w:lvl w:ilvl="0" w:tplc="08EA7B1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DC08FA"/>
    <w:multiLevelType w:val="multilevel"/>
    <w:tmpl w:val="5E6CAF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0371ACF"/>
    <w:multiLevelType w:val="multilevel"/>
    <w:tmpl w:val="B3B48E86"/>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889"/>
        </w:tabs>
        <w:ind w:left="889" w:hanging="709"/>
      </w:pPr>
      <w:rPr>
        <w:rFonts w:hint="default"/>
      </w:rPr>
    </w:lvl>
    <w:lvl w:ilvl="2">
      <w:start w:val="1"/>
      <w:numFmt w:val="decimal"/>
      <w:pStyle w:val="S3lygis"/>
      <w:lvlText w:val="%1.%2.%3."/>
      <w:lvlJc w:val="left"/>
      <w:pPr>
        <w:tabs>
          <w:tab w:val="num" w:pos="1609"/>
        </w:tabs>
        <w:ind w:left="1609" w:hanging="70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3B46127"/>
    <w:multiLevelType w:val="hybridMultilevel"/>
    <w:tmpl w:val="C4CEC96E"/>
    <w:lvl w:ilvl="0" w:tplc="F46C6C1C">
      <w:start w:val="1"/>
      <w:numFmt w:val="decimal"/>
      <w:lvlText w:val="%1."/>
      <w:lvlJc w:val="left"/>
      <w:pPr>
        <w:tabs>
          <w:tab w:val="num" w:pos="720"/>
        </w:tabs>
        <w:ind w:left="720" w:hanging="360"/>
      </w:pPr>
    </w:lvl>
    <w:lvl w:ilvl="1" w:tplc="CE5C2E54">
      <w:numFmt w:val="none"/>
      <w:lvlText w:val=""/>
      <w:lvlJc w:val="left"/>
      <w:pPr>
        <w:tabs>
          <w:tab w:val="num" w:pos="360"/>
        </w:tabs>
        <w:ind w:left="0" w:firstLine="0"/>
      </w:pPr>
    </w:lvl>
    <w:lvl w:ilvl="2" w:tplc="A37AF762">
      <w:numFmt w:val="none"/>
      <w:lvlText w:val=""/>
      <w:lvlJc w:val="left"/>
      <w:pPr>
        <w:tabs>
          <w:tab w:val="num" w:pos="360"/>
        </w:tabs>
        <w:ind w:left="0" w:firstLine="0"/>
      </w:pPr>
    </w:lvl>
    <w:lvl w:ilvl="3" w:tplc="F4865080">
      <w:numFmt w:val="none"/>
      <w:lvlText w:val=""/>
      <w:lvlJc w:val="left"/>
      <w:pPr>
        <w:tabs>
          <w:tab w:val="num" w:pos="360"/>
        </w:tabs>
        <w:ind w:left="0" w:firstLine="0"/>
      </w:pPr>
    </w:lvl>
    <w:lvl w:ilvl="4" w:tplc="97FAC6AA">
      <w:numFmt w:val="none"/>
      <w:lvlText w:val=""/>
      <w:lvlJc w:val="left"/>
      <w:pPr>
        <w:tabs>
          <w:tab w:val="num" w:pos="360"/>
        </w:tabs>
        <w:ind w:left="0" w:firstLine="0"/>
      </w:pPr>
    </w:lvl>
    <w:lvl w:ilvl="5" w:tplc="F5AA00F8">
      <w:numFmt w:val="none"/>
      <w:lvlText w:val=""/>
      <w:lvlJc w:val="left"/>
      <w:pPr>
        <w:tabs>
          <w:tab w:val="num" w:pos="360"/>
        </w:tabs>
        <w:ind w:left="0" w:firstLine="0"/>
      </w:pPr>
    </w:lvl>
    <w:lvl w:ilvl="6" w:tplc="7AFEFA88">
      <w:numFmt w:val="none"/>
      <w:lvlText w:val=""/>
      <w:lvlJc w:val="left"/>
      <w:pPr>
        <w:tabs>
          <w:tab w:val="num" w:pos="360"/>
        </w:tabs>
        <w:ind w:left="0" w:firstLine="0"/>
      </w:pPr>
    </w:lvl>
    <w:lvl w:ilvl="7" w:tplc="EF0C3ED2">
      <w:numFmt w:val="none"/>
      <w:lvlText w:val=""/>
      <w:lvlJc w:val="left"/>
      <w:pPr>
        <w:tabs>
          <w:tab w:val="num" w:pos="360"/>
        </w:tabs>
        <w:ind w:left="0" w:firstLine="0"/>
      </w:pPr>
    </w:lvl>
    <w:lvl w:ilvl="8" w:tplc="7BC2564E">
      <w:numFmt w:val="none"/>
      <w:lvlText w:val=""/>
      <w:lvlJc w:val="left"/>
      <w:pPr>
        <w:tabs>
          <w:tab w:val="num" w:pos="360"/>
        </w:tabs>
        <w:ind w:left="0" w:firstLine="0"/>
      </w:pPr>
    </w:lvl>
  </w:abstractNum>
  <w:abstractNum w:abstractNumId="33" w15:restartNumberingAfterBreak="0">
    <w:nsid w:val="5A4E3A72"/>
    <w:multiLevelType w:val="hybridMultilevel"/>
    <w:tmpl w:val="0392604A"/>
    <w:lvl w:ilvl="0" w:tplc="E7705F86">
      <w:start w:val="2"/>
      <w:numFmt w:val="low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1917B8"/>
    <w:multiLevelType w:val="multilevel"/>
    <w:tmpl w:val="607023EE"/>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3004D1B"/>
    <w:multiLevelType w:val="hybridMultilevel"/>
    <w:tmpl w:val="0BD2F4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284A2D"/>
    <w:multiLevelType w:val="multilevel"/>
    <w:tmpl w:val="BA5E1928"/>
    <w:lvl w:ilvl="0">
      <w:start w:val="1"/>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7" w15:restartNumberingAfterBreak="0">
    <w:nsid w:val="666F084A"/>
    <w:multiLevelType w:val="multilevel"/>
    <w:tmpl w:val="7682E13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DDB3759"/>
    <w:multiLevelType w:val="hybridMultilevel"/>
    <w:tmpl w:val="BB82FD94"/>
    <w:lvl w:ilvl="0" w:tplc="0458E94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44C55F4"/>
    <w:multiLevelType w:val="multilevel"/>
    <w:tmpl w:val="711A863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4507D41"/>
    <w:multiLevelType w:val="multilevel"/>
    <w:tmpl w:val="3980771A"/>
    <w:lvl w:ilvl="0">
      <w:start w:val="4"/>
      <w:numFmt w:val="decimal"/>
      <w:lvlText w:val="%1."/>
      <w:lvlJc w:val="left"/>
      <w:pPr>
        <w:tabs>
          <w:tab w:val="num" w:pos="360"/>
        </w:tabs>
        <w:ind w:left="360" w:hanging="360"/>
      </w:pPr>
    </w:lvl>
    <w:lvl w:ilvl="1">
      <w:start w:val="2"/>
      <w:numFmt w:val="decimal"/>
      <w:lvlText w:val="%1.%2."/>
      <w:lvlJc w:val="left"/>
      <w:pPr>
        <w:tabs>
          <w:tab w:val="num" w:pos="1778"/>
        </w:tabs>
        <w:ind w:left="1778" w:hanging="360"/>
      </w:pPr>
      <w:rPr>
        <w:lang w:val="lt-LT"/>
      </w:rPr>
    </w:lvl>
    <w:lvl w:ilvl="2">
      <w:start w:val="1"/>
      <w:numFmt w:val="decimal"/>
      <w:lvlText w:val="%1.%2.%3."/>
      <w:lvlJc w:val="left"/>
      <w:pPr>
        <w:tabs>
          <w:tab w:val="num" w:pos="3272"/>
        </w:tabs>
        <w:ind w:left="3272" w:hanging="720"/>
      </w:pPr>
    </w:lvl>
    <w:lvl w:ilvl="3">
      <w:start w:val="1"/>
      <w:numFmt w:val="decimal"/>
      <w:lvlText w:val="%1.%2.%3.%4."/>
      <w:lvlJc w:val="left"/>
      <w:pPr>
        <w:tabs>
          <w:tab w:val="num" w:pos="4548"/>
        </w:tabs>
        <w:ind w:left="4548" w:hanging="720"/>
      </w:pPr>
    </w:lvl>
    <w:lvl w:ilvl="4">
      <w:start w:val="1"/>
      <w:numFmt w:val="decimal"/>
      <w:lvlText w:val="%1.%2.%3.%4.%5."/>
      <w:lvlJc w:val="left"/>
      <w:pPr>
        <w:tabs>
          <w:tab w:val="num" w:pos="6184"/>
        </w:tabs>
        <w:ind w:left="6184" w:hanging="1080"/>
      </w:pPr>
    </w:lvl>
    <w:lvl w:ilvl="5">
      <w:start w:val="1"/>
      <w:numFmt w:val="decimal"/>
      <w:lvlText w:val="%1.%2.%3.%4.%5.%6."/>
      <w:lvlJc w:val="left"/>
      <w:pPr>
        <w:tabs>
          <w:tab w:val="num" w:pos="7460"/>
        </w:tabs>
        <w:ind w:left="7460" w:hanging="1080"/>
      </w:pPr>
    </w:lvl>
    <w:lvl w:ilvl="6">
      <w:start w:val="1"/>
      <w:numFmt w:val="decimal"/>
      <w:lvlText w:val="%1.%2.%3.%4.%5.%6.%7."/>
      <w:lvlJc w:val="left"/>
      <w:pPr>
        <w:tabs>
          <w:tab w:val="num" w:pos="9096"/>
        </w:tabs>
        <w:ind w:left="9096" w:hanging="1440"/>
      </w:pPr>
    </w:lvl>
    <w:lvl w:ilvl="7">
      <w:start w:val="1"/>
      <w:numFmt w:val="decimal"/>
      <w:lvlText w:val="%1.%2.%3.%4.%5.%6.%7.%8."/>
      <w:lvlJc w:val="left"/>
      <w:pPr>
        <w:tabs>
          <w:tab w:val="num" w:pos="10372"/>
        </w:tabs>
        <w:ind w:left="10372" w:hanging="1440"/>
      </w:pPr>
    </w:lvl>
    <w:lvl w:ilvl="8">
      <w:start w:val="1"/>
      <w:numFmt w:val="decimal"/>
      <w:lvlText w:val="%1.%2.%3.%4.%5.%6.%7.%8.%9."/>
      <w:lvlJc w:val="left"/>
      <w:pPr>
        <w:tabs>
          <w:tab w:val="num" w:pos="12008"/>
        </w:tabs>
        <w:ind w:left="12008" w:hanging="1800"/>
      </w:pPr>
    </w:lvl>
  </w:abstractNum>
  <w:abstractNum w:abstractNumId="42" w15:restartNumberingAfterBreak="0">
    <w:nsid w:val="77182E0A"/>
    <w:multiLevelType w:val="multilevel"/>
    <w:tmpl w:val="43AECB9E"/>
    <w:lvl w:ilvl="0">
      <w:start w:val="1"/>
      <w:numFmt w:val="decimal"/>
      <w:lvlText w:val="5.%1."/>
      <w:lvlJc w:val="left"/>
      <w:pPr>
        <w:tabs>
          <w:tab w:val="num" w:pos="624"/>
        </w:tabs>
        <w:ind w:left="624" w:hanging="340"/>
      </w:pPr>
      <w:rPr>
        <w:rFonts w:hint="default"/>
      </w:rPr>
    </w:lvl>
    <w:lvl w:ilvl="1">
      <w:start w:val="1"/>
      <w:numFmt w:val="decimal"/>
      <w:lvlText w:val="6.%2."/>
      <w:lvlJc w:val="left"/>
      <w:pPr>
        <w:tabs>
          <w:tab w:val="num" w:pos="1076"/>
        </w:tabs>
        <w:ind w:left="1076" w:hanging="432"/>
      </w:pPr>
      <w:rPr>
        <w:rFonts w:hint="default"/>
      </w:rPr>
    </w:lvl>
    <w:lvl w:ilvl="2">
      <w:start w:val="1"/>
      <w:numFmt w:val="decimal"/>
      <w:lvlText w:val="7.6.%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num w:numId="1" w16cid:durableId="1047217352">
    <w:abstractNumId w:val="30"/>
  </w:num>
  <w:num w:numId="2" w16cid:durableId="1992100108">
    <w:abstractNumId w:val="8"/>
  </w:num>
  <w:num w:numId="3" w16cid:durableId="1703363492">
    <w:abstractNumId w:val="37"/>
  </w:num>
  <w:num w:numId="4" w16cid:durableId="798769785">
    <w:abstractNumId w:val="11"/>
  </w:num>
  <w:num w:numId="5" w16cid:durableId="1587961377">
    <w:abstractNumId w:val="17"/>
  </w:num>
  <w:num w:numId="6" w16cid:durableId="1944798297">
    <w:abstractNumId w:val="29"/>
  </w:num>
  <w:num w:numId="7" w16cid:durableId="1566061728">
    <w:abstractNumId w:val="2"/>
  </w:num>
  <w:num w:numId="8" w16cid:durableId="918557271">
    <w:abstractNumId w:val="1"/>
  </w:num>
  <w:num w:numId="9" w16cid:durableId="128206030">
    <w:abstractNumId w:val="31"/>
  </w:num>
  <w:num w:numId="10" w16cid:durableId="1373845821">
    <w:abstractNumId w:val="38"/>
  </w:num>
  <w:num w:numId="11" w16cid:durableId="34355221">
    <w:abstractNumId w:val="22"/>
  </w:num>
  <w:num w:numId="12" w16cid:durableId="71126778">
    <w:abstractNumId w:val="12"/>
  </w:num>
  <w:num w:numId="13" w16cid:durableId="2092433624">
    <w:abstractNumId w:val="42"/>
  </w:num>
  <w:num w:numId="14" w16cid:durableId="646711659">
    <w:abstractNumId w:val="26"/>
  </w:num>
  <w:num w:numId="15" w16cid:durableId="1305426917">
    <w:abstractNumId w:val="21"/>
  </w:num>
  <w:num w:numId="16" w16cid:durableId="263148095">
    <w:abstractNumId w:val="25"/>
  </w:num>
  <w:num w:numId="17" w16cid:durableId="724448006">
    <w:abstractNumId w:val="9"/>
  </w:num>
  <w:num w:numId="18" w16cid:durableId="255678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463651">
    <w:abstractNumId w:val="40"/>
  </w:num>
  <w:num w:numId="20" w16cid:durableId="617447401">
    <w:abstractNumId w:val="20"/>
  </w:num>
  <w:num w:numId="21" w16cid:durableId="1457914674">
    <w:abstractNumId w:val="36"/>
  </w:num>
  <w:num w:numId="22" w16cid:durableId="549343915">
    <w:abstractNumId w:val="34"/>
  </w:num>
  <w:num w:numId="23" w16cid:durableId="961156733">
    <w:abstractNumId w:val="4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169887">
    <w:abstractNumId w:val="7"/>
  </w:num>
  <w:num w:numId="25" w16cid:durableId="957293876">
    <w:abstractNumId w:val="24"/>
  </w:num>
  <w:num w:numId="26" w16cid:durableId="1374035854">
    <w:abstractNumId w:val="10"/>
  </w:num>
  <w:num w:numId="27" w16cid:durableId="1636257646">
    <w:abstractNumId w:val="32"/>
    <w:lvlOverride w:ilvl="0">
      <w:startOverride w:val="1"/>
    </w:lvlOverride>
    <w:lvlOverride w:ilvl="1"/>
    <w:lvlOverride w:ilvl="2"/>
    <w:lvlOverride w:ilvl="3"/>
    <w:lvlOverride w:ilvl="4"/>
    <w:lvlOverride w:ilvl="5"/>
    <w:lvlOverride w:ilvl="6"/>
    <w:lvlOverride w:ilvl="7"/>
    <w:lvlOverride w:ilvl="8"/>
  </w:num>
  <w:num w:numId="28" w16cid:durableId="1211502387">
    <w:abstractNumId w:val="15"/>
    <w:lvlOverride w:ilvl="0">
      <w:startOverride w:val="3"/>
    </w:lvlOverride>
    <w:lvlOverride w:ilvl="1"/>
    <w:lvlOverride w:ilvl="2"/>
    <w:lvlOverride w:ilvl="3"/>
    <w:lvlOverride w:ilvl="4"/>
    <w:lvlOverride w:ilvl="5"/>
    <w:lvlOverride w:ilvl="6"/>
    <w:lvlOverride w:ilvl="7"/>
    <w:lvlOverride w:ilvl="8"/>
  </w:num>
  <w:num w:numId="29" w16cid:durableId="98449924">
    <w:abstractNumId w:val="18"/>
  </w:num>
  <w:num w:numId="30" w16cid:durableId="39213887">
    <w:abstractNumId w:val="0"/>
  </w:num>
  <w:num w:numId="31" w16cid:durableId="1387754323">
    <w:abstractNumId w:val="14"/>
  </w:num>
  <w:num w:numId="32" w16cid:durableId="635136450">
    <w:abstractNumId w:val="13"/>
  </w:num>
  <w:num w:numId="33" w16cid:durableId="1127117344">
    <w:abstractNumId w:val="28"/>
  </w:num>
  <w:num w:numId="34" w16cid:durableId="1376272034">
    <w:abstractNumId w:val="35"/>
  </w:num>
  <w:num w:numId="35" w16cid:durableId="264269744">
    <w:abstractNumId w:val="33"/>
  </w:num>
  <w:num w:numId="36" w16cid:durableId="977994712">
    <w:abstractNumId w:val="23"/>
  </w:num>
  <w:num w:numId="37" w16cid:durableId="1109590787">
    <w:abstractNumId w:val="19"/>
  </w:num>
  <w:num w:numId="38" w16cid:durableId="714039523">
    <w:abstractNumId w:val="16"/>
  </w:num>
  <w:num w:numId="39" w16cid:durableId="608511331">
    <w:abstractNumId w:val="39"/>
  </w:num>
  <w:num w:numId="40" w16cid:durableId="1135562551">
    <w:abstractNumId w:val="5"/>
  </w:num>
  <w:num w:numId="41" w16cid:durableId="152186243">
    <w:abstractNumId w:val="3"/>
  </w:num>
  <w:num w:numId="42" w16cid:durableId="143200397">
    <w:abstractNumId w:val="6"/>
  </w:num>
  <w:num w:numId="43" w16cid:durableId="145910237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15"/>
    <w:rsid w:val="0000631E"/>
    <w:rsid w:val="00014C7A"/>
    <w:rsid w:val="0001626D"/>
    <w:rsid w:val="0001662C"/>
    <w:rsid w:val="000235B3"/>
    <w:rsid w:val="000237EA"/>
    <w:rsid w:val="00026818"/>
    <w:rsid w:val="00027EEB"/>
    <w:rsid w:val="000300E8"/>
    <w:rsid w:val="00031F7F"/>
    <w:rsid w:val="00034A95"/>
    <w:rsid w:val="000379B4"/>
    <w:rsid w:val="00041610"/>
    <w:rsid w:val="000429CD"/>
    <w:rsid w:val="000436EE"/>
    <w:rsid w:val="00043DA4"/>
    <w:rsid w:val="00054307"/>
    <w:rsid w:val="000563A9"/>
    <w:rsid w:val="000604D7"/>
    <w:rsid w:val="00061E5B"/>
    <w:rsid w:val="00076B62"/>
    <w:rsid w:val="00087E5E"/>
    <w:rsid w:val="000973F4"/>
    <w:rsid w:val="000A4F24"/>
    <w:rsid w:val="000A57BD"/>
    <w:rsid w:val="000A7A0A"/>
    <w:rsid w:val="000B3FB8"/>
    <w:rsid w:val="000B7B1B"/>
    <w:rsid w:val="000C031C"/>
    <w:rsid w:val="000C25D2"/>
    <w:rsid w:val="000C66FF"/>
    <w:rsid w:val="000D3C1F"/>
    <w:rsid w:val="000D7B16"/>
    <w:rsid w:val="000E0D9D"/>
    <w:rsid w:val="000E757D"/>
    <w:rsid w:val="000F2144"/>
    <w:rsid w:val="0010013A"/>
    <w:rsid w:val="00101541"/>
    <w:rsid w:val="0010160B"/>
    <w:rsid w:val="00103CBF"/>
    <w:rsid w:val="00111748"/>
    <w:rsid w:val="00115F66"/>
    <w:rsid w:val="00117594"/>
    <w:rsid w:val="00127FEB"/>
    <w:rsid w:val="001315EA"/>
    <w:rsid w:val="0013490A"/>
    <w:rsid w:val="001473D6"/>
    <w:rsid w:val="001524C3"/>
    <w:rsid w:val="00152862"/>
    <w:rsid w:val="001540A5"/>
    <w:rsid w:val="001650EB"/>
    <w:rsid w:val="00166ABF"/>
    <w:rsid w:val="0017077B"/>
    <w:rsid w:val="00177E41"/>
    <w:rsid w:val="00181964"/>
    <w:rsid w:val="001830D6"/>
    <w:rsid w:val="00185224"/>
    <w:rsid w:val="001A596C"/>
    <w:rsid w:val="001A6C6E"/>
    <w:rsid w:val="001A7674"/>
    <w:rsid w:val="001B0ADC"/>
    <w:rsid w:val="001B5EB2"/>
    <w:rsid w:val="001C6E6E"/>
    <w:rsid w:val="001C7970"/>
    <w:rsid w:val="001C7D03"/>
    <w:rsid w:val="001D1F0C"/>
    <w:rsid w:val="001D27FD"/>
    <w:rsid w:val="001D3DFE"/>
    <w:rsid w:val="001F25B7"/>
    <w:rsid w:val="001F6158"/>
    <w:rsid w:val="00205C7B"/>
    <w:rsid w:val="00207358"/>
    <w:rsid w:val="00210C2A"/>
    <w:rsid w:val="00210DB2"/>
    <w:rsid w:val="00214671"/>
    <w:rsid w:val="00216343"/>
    <w:rsid w:val="002177CC"/>
    <w:rsid w:val="00225FC7"/>
    <w:rsid w:val="00231BFB"/>
    <w:rsid w:val="00243652"/>
    <w:rsid w:val="00274174"/>
    <w:rsid w:val="002817A7"/>
    <w:rsid w:val="00281A81"/>
    <w:rsid w:val="00293B61"/>
    <w:rsid w:val="002A11B7"/>
    <w:rsid w:val="002A51FC"/>
    <w:rsid w:val="002A5E46"/>
    <w:rsid w:val="002A63B1"/>
    <w:rsid w:val="002C0F9A"/>
    <w:rsid w:val="002C43C9"/>
    <w:rsid w:val="002D2B54"/>
    <w:rsid w:val="002D6507"/>
    <w:rsid w:val="002E6DA7"/>
    <w:rsid w:val="002F10C6"/>
    <w:rsid w:val="003016E2"/>
    <w:rsid w:val="00323215"/>
    <w:rsid w:val="00333996"/>
    <w:rsid w:val="003409E2"/>
    <w:rsid w:val="00341580"/>
    <w:rsid w:val="00353650"/>
    <w:rsid w:val="00353A8E"/>
    <w:rsid w:val="00361673"/>
    <w:rsid w:val="00381360"/>
    <w:rsid w:val="00383150"/>
    <w:rsid w:val="00384A60"/>
    <w:rsid w:val="003A1E90"/>
    <w:rsid w:val="003A5982"/>
    <w:rsid w:val="003B019A"/>
    <w:rsid w:val="003B6683"/>
    <w:rsid w:val="003B7B93"/>
    <w:rsid w:val="003D3FDF"/>
    <w:rsid w:val="003E1311"/>
    <w:rsid w:val="003F7281"/>
    <w:rsid w:val="004018B0"/>
    <w:rsid w:val="0040407E"/>
    <w:rsid w:val="004141D4"/>
    <w:rsid w:val="004158E1"/>
    <w:rsid w:val="004214ED"/>
    <w:rsid w:val="004315C0"/>
    <w:rsid w:val="00433F03"/>
    <w:rsid w:val="00441CDF"/>
    <w:rsid w:val="004428EB"/>
    <w:rsid w:val="00450251"/>
    <w:rsid w:val="00450F9E"/>
    <w:rsid w:val="00453E3E"/>
    <w:rsid w:val="00464548"/>
    <w:rsid w:val="00473608"/>
    <w:rsid w:val="00474988"/>
    <w:rsid w:val="00487FA1"/>
    <w:rsid w:val="00490003"/>
    <w:rsid w:val="00490363"/>
    <w:rsid w:val="004912B8"/>
    <w:rsid w:val="00492E2A"/>
    <w:rsid w:val="004A440A"/>
    <w:rsid w:val="004B524B"/>
    <w:rsid w:val="004B76D0"/>
    <w:rsid w:val="004C5D43"/>
    <w:rsid w:val="004D0B08"/>
    <w:rsid w:val="004D213A"/>
    <w:rsid w:val="004D6578"/>
    <w:rsid w:val="004E1EEC"/>
    <w:rsid w:val="004E282B"/>
    <w:rsid w:val="004E750C"/>
    <w:rsid w:val="00502F10"/>
    <w:rsid w:val="005031D0"/>
    <w:rsid w:val="00510AB4"/>
    <w:rsid w:val="00510C62"/>
    <w:rsid w:val="00511563"/>
    <w:rsid w:val="00524CC2"/>
    <w:rsid w:val="005349AB"/>
    <w:rsid w:val="00535DB6"/>
    <w:rsid w:val="00543DE7"/>
    <w:rsid w:val="005512F6"/>
    <w:rsid w:val="005516B8"/>
    <w:rsid w:val="00567986"/>
    <w:rsid w:val="00576698"/>
    <w:rsid w:val="005815C0"/>
    <w:rsid w:val="00582E8F"/>
    <w:rsid w:val="005930B2"/>
    <w:rsid w:val="0059672C"/>
    <w:rsid w:val="005A0D73"/>
    <w:rsid w:val="005A41D2"/>
    <w:rsid w:val="005B23C1"/>
    <w:rsid w:val="005C134B"/>
    <w:rsid w:val="005D72A9"/>
    <w:rsid w:val="005E06F9"/>
    <w:rsid w:val="005E3DE2"/>
    <w:rsid w:val="005F01C2"/>
    <w:rsid w:val="005F08DB"/>
    <w:rsid w:val="005F1B65"/>
    <w:rsid w:val="005F1BDC"/>
    <w:rsid w:val="005F65FA"/>
    <w:rsid w:val="005F7904"/>
    <w:rsid w:val="00601507"/>
    <w:rsid w:val="00602FCA"/>
    <w:rsid w:val="0060429B"/>
    <w:rsid w:val="00607F27"/>
    <w:rsid w:val="00630A65"/>
    <w:rsid w:val="00634B9C"/>
    <w:rsid w:val="006414D2"/>
    <w:rsid w:val="00644845"/>
    <w:rsid w:val="00651A6B"/>
    <w:rsid w:val="00665127"/>
    <w:rsid w:val="00666684"/>
    <w:rsid w:val="0067521E"/>
    <w:rsid w:val="00676B6F"/>
    <w:rsid w:val="00680D28"/>
    <w:rsid w:val="0068576B"/>
    <w:rsid w:val="006860C4"/>
    <w:rsid w:val="00692A49"/>
    <w:rsid w:val="006A2EEC"/>
    <w:rsid w:val="006A32E3"/>
    <w:rsid w:val="006A480D"/>
    <w:rsid w:val="006A508C"/>
    <w:rsid w:val="006A7DB7"/>
    <w:rsid w:val="006B5815"/>
    <w:rsid w:val="006B6FCD"/>
    <w:rsid w:val="006E1CF9"/>
    <w:rsid w:val="006E7098"/>
    <w:rsid w:val="0070437B"/>
    <w:rsid w:val="007055B1"/>
    <w:rsid w:val="007066DE"/>
    <w:rsid w:val="00731A6A"/>
    <w:rsid w:val="007353AD"/>
    <w:rsid w:val="007377BA"/>
    <w:rsid w:val="007421B6"/>
    <w:rsid w:val="007449C4"/>
    <w:rsid w:val="00744FE3"/>
    <w:rsid w:val="00746F91"/>
    <w:rsid w:val="00746FCD"/>
    <w:rsid w:val="00747E47"/>
    <w:rsid w:val="00752753"/>
    <w:rsid w:val="00753579"/>
    <w:rsid w:val="00764DD1"/>
    <w:rsid w:val="007778F9"/>
    <w:rsid w:val="00781321"/>
    <w:rsid w:val="00790DEF"/>
    <w:rsid w:val="00793CDA"/>
    <w:rsid w:val="007962CC"/>
    <w:rsid w:val="007A4462"/>
    <w:rsid w:val="007A6154"/>
    <w:rsid w:val="007B53D1"/>
    <w:rsid w:val="007C0856"/>
    <w:rsid w:val="007E2791"/>
    <w:rsid w:val="007F261F"/>
    <w:rsid w:val="007F7B2C"/>
    <w:rsid w:val="00803581"/>
    <w:rsid w:val="008104F5"/>
    <w:rsid w:val="008219FA"/>
    <w:rsid w:val="00831F44"/>
    <w:rsid w:val="00837899"/>
    <w:rsid w:val="00837B46"/>
    <w:rsid w:val="0084162F"/>
    <w:rsid w:val="0084352F"/>
    <w:rsid w:val="00846E52"/>
    <w:rsid w:val="00851934"/>
    <w:rsid w:val="00853C70"/>
    <w:rsid w:val="00861A3A"/>
    <w:rsid w:val="0086251E"/>
    <w:rsid w:val="00866BD9"/>
    <w:rsid w:val="00870B69"/>
    <w:rsid w:val="00876D9B"/>
    <w:rsid w:val="00877B41"/>
    <w:rsid w:val="00881E09"/>
    <w:rsid w:val="00883070"/>
    <w:rsid w:val="00885530"/>
    <w:rsid w:val="00887BA5"/>
    <w:rsid w:val="00891186"/>
    <w:rsid w:val="008A19E3"/>
    <w:rsid w:val="008A4DB9"/>
    <w:rsid w:val="008A68ED"/>
    <w:rsid w:val="008B1ACC"/>
    <w:rsid w:val="008B263D"/>
    <w:rsid w:val="008B7F23"/>
    <w:rsid w:val="008C1E42"/>
    <w:rsid w:val="008D15C8"/>
    <w:rsid w:val="008D1AF3"/>
    <w:rsid w:val="008E34B4"/>
    <w:rsid w:val="008E759A"/>
    <w:rsid w:val="00903D74"/>
    <w:rsid w:val="00924B38"/>
    <w:rsid w:val="00927ECE"/>
    <w:rsid w:val="00932063"/>
    <w:rsid w:val="0094353E"/>
    <w:rsid w:val="00954C14"/>
    <w:rsid w:val="00957E4E"/>
    <w:rsid w:val="00962923"/>
    <w:rsid w:val="00966241"/>
    <w:rsid w:val="0096647F"/>
    <w:rsid w:val="00971831"/>
    <w:rsid w:val="0097358D"/>
    <w:rsid w:val="00974B7C"/>
    <w:rsid w:val="00987FE8"/>
    <w:rsid w:val="00993980"/>
    <w:rsid w:val="009A1F06"/>
    <w:rsid w:val="009B0A54"/>
    <w:rsid w:val="009B0C90"/>
    <w:rsid w:val="009C00F3"/>
    <w:rsid w:val="009C0130"/>
    <w:rsid w:val="009C58F3"/>
    <w:rsid w:val="009C62B8"/>
    <w:rsid w:val="009D02EB"/>
    <w:rsid w:val="009E73B0"/>
    <w:rsid w:val="009F3C2A"/>
    <w:rsid w:val="009F4FB1"/>
    <w:rsid w:val="009F7F07"/>
    <w:rsid w:val="00A11993"/>
    <w:rsid w:val="00A17271"/>
    <w:rsid w:val="00A21A0E"/>
    <w:rsid w:val="00A220DE"/>
    <w:rsid w:val="00A35920"/>
    <w:rsid w:val="00A37DB2"/>
    <w:rsid w:val="00A40641"/>
    <w:rsid w:val="00A40B11"/>
    <w:rsid w:val="00A47C0B"/>
    <w:rsid w:val="00A50993"/>
    <w:rsid w:val="00A54BA6"/>
    <w:rsid w:val="00A634A1"/>
    <w:rsid w:val="00A64DBF"/>
    <w:rsid w:val="00A65D29"/>
    <w:rsid w:val="00A700FB"/>
    <w:rsid w:val="00A7331F"/>
    <w:rsid w:val="00A733FE"/>
    <w:rsid w:val="00A740FF"/>
    <w:rsid w:val="00A749A3"/>
    <w:rsid w:val="00A77797"/>
    <w:rsid w:val="00A779C9"/>
    <w:rsid w:val="00A81538"/>
    <w:rsid w:val="00A81933"/>
    <w:rsid w:val="00AA0E1F"/>
    <w:rsid w:val="00AA4D5D"/>
    <w:rsid w:val="00AA66C7"/>
    <w:rsid w:val="00AB01C9"/>
    <w:rsid w:val="00AB03CD"/>
    <w:rsid w:val="00AB6A8D"/>
    <w:rsid w:val="00AC15B5"/>
    <w:rsid w:val="00AC1C03"/>
    <w:rsid w:val="00AE3558"/>
    <w:rsid w:val="00AE5AFB"/>
    <w:rsid w:val="00AF2F63"/>
    <w:rsid w:val="00AF3F36"/>
    <w:rsid w:val="00B06097"/>
    <w:rsid w:val="00B12C36"/>
    <w:rsid w:val="00B30540"/>
    <w:rsid w:val="00B315E1"/>
    <w:rsid w:val="00B34E90"/>
    <w:rsid w:val="00B36726"/>
    <w:rsid w:val="00B63696"/>
    <w:rsid w:val="00B84A2C"/>
    <w:rsid w:val="00B85281"/>
    <w:rsid w:val="00B94BB6"/>
    <w:rsid w:val="00BB0055"/>
    <w:rsid w:val="00BB6B06"/>
    <w:rsid w:val="00BB7C7F"/>
    <w:rsid w:val="00BC1B04"/>
    <w:rsid w:val="00BC4B0F"/>
    <w:rsid w:val="00BC4E82"/>
    <w:rsid w:val="00BC5BC1"/>
    <w:rsid w:val="00BC7C52"/>
    <w:rsid w:val="00BE1EB2"/>
    <w:rsid w:val="00BF4853"/>
    <w:rsid w:val="00BF4FD8"/>
    <w:rsid w:val="00BF5C46"/>
    <w:rsid w:val="00BF7270"/>
    <w:rsid w:val="00C00E8E"/>
    <w:rsid w:val="00C02776"/>
    <w:rsid w:val="00C13DE5"/>
    <w:rsid w:val="00C240D4"/>
    <w:rsid w:val="00C26C58"/>
    <w:rsid w:val="00C26DF9"/>
    <w:rsid w:val="00C30858"/>
    <w:rsid w:val="00C3531E"/>
    <w:rsid w:val="00C36BAC"/>
    <w:rsid w:val="00C40F71"/>
    <w:rsid w:val="00C46B9A"/>
    <w:rsid w:val="00C51861"/>
    <w:rsid w:val="00C552C9"/>
    <w:rsid w:val="00C702BC"/>
    <w:rsid w:val="00C72A37"/>
    <w:rsid w:val="00C72CB8"/>
    <w:rsid w:val="00C7418A"/>
    <w:rsid w:val="00C7506F"/>
    <w:rsid w:val="00C779DB"/>
    <w:rsid w:val="00C80DD9"/>
    <w:rsid w:val="00C81134"/>
    <w:rsid w:val="00C87079"/>
    <w:rsid w:val="00C87C39"/>
    <w:rsid w:val="00C90631"/>
    <w:rsid w:val="00C90A26"/>
    <w:rsid w:val="00CA6371"/>
    <w:rsid w:val="00CB68C2"/>
    <w:rsid w:val="00CB79BC"/>
    <w:rsid w:val="00CC6E5E"/>
    <w:rsid w:val="00CD2DCB"/>
    <w:rsid w:val="00CE081B"/>
    <w:rsid w:val="00CF4644"/>
    <w:rsid w:val="00CF6D89"/>
    <w:rsid w:val="00CF7FF4"/>
    <w:rsid w:val="00D00564"/>
    <w:rsid w:val="00D10D9A"/>
    <w:rsid w:val="00D11BA4"/>
    <w:rsid w:val="00D12956"/>
    <w:rsid w:val="00D20BF5"/>
    <w:rsid w:val="00D37BAD"/>
    <w:rsid w:val="00D6038D"/>
    <w:rsid w:val="00D6485E"/>
    <w:rsid w:val="00D80015"/>
    <w:rsid w:val="00D82665"/>
    <w:rsid w:val="00D83347"/>
    <w:rsid w:val="00D84599"/>
    <w:rsid w:val="00D91FD2"/>
    <w:rsid w:val="00DA1E8F"/>
    <w:rsid w:val="00DD2C37"/>
    <w:rsid w:val="00DD392C"/>
    <w:rsid w:val="00DD50B4"/>
    <w:rsid w:val="00DD5F27"/>
    <w:rsid w:val="00DE28B2"/>
    <w:rsid w:val="00DE2A38"/>
    <w:rsid w:val="00DF5363"/>
    <w:rsid w:val="00E00344"/>
    <w:rsid w:val="00E03C3D"/>
    <w:rsid w:val="00E061E6"/>
    <w:rsid w:val="00E079ED"/>
    <w:rsid w:val="00E155E8"/>
    <w:rsid w:val="00E37D4B"/>
    <w:rsid w:val="00E412F3"/>
    <w:rsid w:val="00E42267"/>
    <w:rsid w:val="00E426A3"/>
    <w:rsid w:val="00E5034A"/>
    <w:rsid w:val="00E50C73"/>
    <w:rsid w:val="00E601AC"/>
    <w:rsid w:val="00E6596F"/>
    <w:rsid w:val="00E7019B"/>
    <w:rsid w:val="00E82402"/>
    <w:rsid w:val="00E83DD0"/>
    <w:rsid w:val="00E83F09"/>
    <w:rsid w:val="00E8417F"/>
    <w:rsid w:val="00E84891"/>
    <w:rsid w:val="00E96E28"/>
    <w:rsid w:val="00EA7219"/>
    <w:rsid w:val="00EA7AAE"/>
    <w:rsid w:val="00EB07D1"/>
    <w:rsid w:val="00EB2AEC"/>
    <w:rsid w:val="00EB632E"/>
    <w:rsid w:val="00EC21FE"/>
    <w:rsid w:val="00ED4BB6"/>
    <w:rsid w:val="00ED72C9"/>
    <w:rsid w:val="00EE1C2B"/>
    <w:rsid w:val="00EE2C4B"/>
    <w:rsid w:val="00EE2C9E"/>
    <w:rsid w:val="00F028B7"/>
    <w:rsid w:val="00F04D86"/>
    <w:rsid w:val="00F13E24"/>
    <w:rsid w:val="00F22DAE"/>
    <w:rsid w:val="00F24122"/>
    <w:rsid w:val="00F25D77"/>
    <w:rsid w:val="00F2658F"/>
    <w:rsid w:val="00F35E41"/>
    <w:rsid w:val="00F3708A"/>
    <w:rsid w:val="00F43BAD"/>
    <w:rsid w:val="00F47D09"/>
    <w:rsid w:val="00F55A50"/>
    <w:rsid w:val="00F613A8"/>
    <w:rsid w:val="00F72088"/>
    <w:rsid w:val="00F76B01"/>
    <w:rsid w:val="00F81C9F"/>
    <w:rsid w:val="00F91E8F"/>
    <w:rsid w:val="00F92F82"/>
    <w:rsid w:val="00FA1DF0"/>
    <w:rsid w:val="00FA6261"/>
    <w:rsid w:val="00FB2568"/>
    <w:rsid w:val="00FB662F"/>
    <w:rsid w:val="00FC2284"/>
    <w:rsid w:val="00FD20C1"/>
    <w:rsid w:val="00FD3FCF"/>
    <w:rsid w:val="00FD6FC4"/>
    <w:rsid w:val="00FE0BD3"/>
    <w:rsid w:val="00FF0C80"/>
    <w:rsid w:val="00FF34DC"/>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6984"/>
  <w15:docId w15:val="{AB04EACF-9C3F-4350-885E-8923A066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2">
    <w:name w:val="heading 2"/>
    <w:aliases w:val="Title Header2,H2"/>
    <w:basedOn w:val="prastasis"/>
    <w:next w:val="prastasis"/>
    <w:link w:val="Antrat2Diagrama"/>
    <w:uiPriority w:val="9"/>
    <w:unhideWhenUsed/>
    <w:qFormat/>
    <w:rsid w:val="00031F7F"/>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jc w:val="both"/>
      <w:outlineLvl w:val="1"/>
    </w:pPr>
    <w:rPr>
      <w:rFonts w:eastAsia="Times New Roman"/>
      <w:color w:val="000000"/>
      <w:bdr w:val="none" w:sz="0" w:space="0" w:color="auto"/>
      <w:lang w:val="lt-LT" w:eastAsia="lt-LT"/>
    </w:rPr>
  </w:style>
  <w:style w:type="paragraph" w:styleId="Antrat4">
    <w:name w:val="heading 4"/>
    <w:basedOn w:val="prastasis"/>
    <w:next w:val="prastasis"/>
    <w:link w:val="Antrat4Diagrama"/>
    <w:uiPriority w:val="9"/>
    <w:semiHidden/>
    <w:unhideWhenUsed/>
    <w:qFormat/>
    <w:rsid w:val="001B0ADC"/>
    <w:pPr>
      <w:keepNext/>
      <w:keepLines/>
      <w:spacing w:before="40"/>
      <w:outlineLvl w:val="3"/>
    </w:pPr>
    <w:rPr>
      <w:rFonts w:asciiTheme="majorHAnsi" w:eastAsiaTheme="majorEastAsia" w:hAnsiTheme="majorHAnsi" w:cstheme="majorBidi"/>
      <w:i/>
      <w:iCs/>
      <w:color w:val="4C96A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customStyle="1" w:styleId="western1">
    <w:name w:val="western1"/>
    <w:basedOn w:val="prastasis"/>
    <w:rsid w:val="006752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styleId="Antrats">
    <w:name w:val="header"/>
    <w:aliases w:val=" Diagrama Diagrama Diagrama, Diagrama Diagrama"/>
    <w:basedOn w:val="prastasis"/>
    <w:link w:val="AntratsDiagrama"/>
    <w:unhideWhenUsed/>
    <w:rsid w:val="00AA4D5D"/>
    <w:pPr>
      <w:tabs>
        <w:tab w:val="center" w:pos="4819"/>
        <w:tab w:val="right" w:pos="9638"/>
      </w:tabs>
    </w:pPr>
  </w:style>
  <w:style w:type="character" w:customStyle="1" w:styleId="AntratsDiagrama">
    <w:name w:val="Antraštės Diagrama"/>
    <w:aliases w:val=" Diagrama Diagrama Diagrama Diagrama, Diagrama Diagrama Diagrama1"/>
    <w:basedOn w:val="Numatytasispastraiposriftas"/>
    <w:link w:val="Antrats"/>
    <w:rsid w:val="00AA4D5D"/>
    <w:rPr>
      <w:sz w:val="24"/>
      <w:szCs w:val="24"/>
      <w:lang w:val="en-US" w:eastAsia="en-US"/>
    </w:rPr>
  </w:style>
  <w:style w:type="paragraph" w:styleId="Porat">
    <w:name w:val="footer"/>
    <w:basedOn w:val="prastasis"/>
    <w:link w:val="PoratDiagrama"/>
    <w:uiPriority w:val="99"/>
    <w:unhideWhenUsed/>
    <w:rsid w:val="00AA4D5D"/>
    <w:pPr>
      <w:tabs>
        <w:tab w:val="center" w:pos="4819"/>
        <w:tab w:val="right" w:pos="9638"/>
      </w:tabs>
    </w:pPr>
  </w:style>
  <w:style w:type="character" w:customStyle="1" w:styleId="PoratDiagrama">
    <w:name w:val="Poraštė Diagrama"/>
    <w:basedOn w:val="Numatytasispastraiposriftas"/>
    <w:link w:val="Porat"/>
    <w:uiPriority w:val="99"/>
    <w:rsid w:val="00AA4D5D"/>
    <w:rPr>
      <w:sz w:val="24"/>
      <w:szCs w:val="24"/>
      <w:lang w:val="en-US" w:eastAsia="en-US"/>
    </w:rPr>
  </w:style>
  <w:style w:type="character" w:customStyle="1" w:styleId="Antrat2Diagrama">
    <w:name w:val="Antraštė 2 Diagrama"/>
    <w:aliases w:val="Title Header2 Diagrama,H2 Diagrama"/>
    <w:basedOn w:val="Numatytasispastraiposriftas"/>
    <w:link w:val="Antrat2"/>
    <w:uiPriority w:val="9"/>
    <w:rsid w:val="00031F7F"/>
    <w:rPr>
      <w:rFonts w:eastAsia="Times New Roman"/>
      <w:color w:val="000000"/>
      <w:sz w:val="24"/>
      <w:szCs w:val="24"/>
      <w:bdr w:val="none" w:sz="0" w:space="0" w:color="auto"/>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031F7F"/>
    <w:rPr>
      <w:color w:val="000000"/>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031F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color w:val="000000"/>
      <w:lang w:val="lt-LT" w:eastAsia="lt-LT"/>
    </w:rPr>
  </w:style>
  <w:style w:type="paragraph" w:styleId="Pagrindiniotekstotrauka">
    <w:name w:val="Body Text Indent"/>
    <w:basedOn w:val="prastasis"/>
    <w:link w:val="PagrindiniotekstotraukaDiagrama"/>
    <w:rsid w:val="004A440A"/>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4A440A"/>
    <w:rPr>
      <w:rFonts w:eastAsia="Times New Roman"/>
      <w:i/>
      <w:sz w:val="24"/>
      <w:bdr w:val="none" w:sz="0" w:space="0" w:color="auto"/>
      <w:lang w:eastAsia="en-US"/>
    </w:rPr>
  </w:style>
  <w:style w:type="paragraph" w:customStyle="1" w:styleId="Pagrindinistekstas1">
    <w:name w:val="Pagrindinis tekstas1"/>
    <w:link w:val="BodytextChar"/>
    <w:rsid w:val="009C01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Arial" w:hAnsi="TimesLT"/>
      <w:bdr w:val="none" w:sz="0" w:space="0" w:color="auto"/>
      <w:lang w:val="en-US" w:eastAsia="ar-SA"/>
    </w:rPr>
  </w:style>
  <w:style w:type="character" w:customStyle="1" w:styleId="Bodytext2">
    <w:name w:val="Body text (2)_"/>
    <w:basedOn w:val="Numatytasispastraiposriftas"/>
    <w:link w:val="Bodytext20"/>
    <w:rsid w:val="00127FEB"/>
    <w:rPr>
      <w:rFonts w:eastAsia="Times New Roman"/>
      <w:shd w:val="clear" w:color="auto" w:fill="FFFFFF"/>
    </w:rPr>
  </w:style>
  <w:style w:type="character" w:customStyle="1" w:styleId="Heading12">
    <w:name w:val="Heading #1 (2)_"/>
    <w:basedOn w:val="Numatytasispastraiposriftas"/>
    <w:link w:val="Heading120"/>
    <w:rsid w:val="00127FEB"/>
    <w:rPr>
      <w:rFonts w:eastAsia="Times New Roman"/>
      <w:shd w:val="clear" w:color="auto" w:fill="FFFFFF"/>
    </w:rPr>
  </w:style>
  <w:style w:type="paragraph" w:customStyle="1" w:styleId="Bodytext20">
    <w:name w:val="Body text (2)"/>
    <w:basedOn w:val="prastasis"/>
    <w:link w:val="Bodytext2"/>
    <w:rsid w:val="00127FE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0" w:lineRule="atLeast"/>
    </w:pPr>
    <w:rPr>
      <w:rFonts w:eastAsia="Times New Roman"/>
      <w:sz w:val="20"/>
      <w:szCs w:val="20"/>
      <w:lang w:val="lt-LT" w:eastAsia="lt-LT"/>
    </w:rPr>
  </w:style>
  <w:style w:type="paragraph" w:customStyle="1" w:styleId="Heading120">
    <w:name w:val="Heading #1 (2)"/>
    <w:basedOn w:val="prastasis"/>
    <w:link w:val="Heading12"/>
    <w:rsid w:val="00127FE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line="245" w:lineRule="exact"/>
      <w:jc w:val="center"/>
      <w:outlineLvl w:val="0"/>
    </w:pPr>
    <w:rPr>
      <w:rFonts w:eastAsia="Times New Roman"/>
      <w:sz w:val="20"/>
      <w:szCs w:val="20"/>
      <w:lang w:val="lt-LT" w:eastAsia="lt-LT"/>
    </w:rPr>
  </w:style>
  <w:style w:type="character" w:customStyle="1" w:styleId="Bodytext285pt">
    <w:name w:val="Body text (2) + 8;5 pt"/>
    <w:basedOn w:val="Bodytext2"/>
    <w:rsid w:val="0027417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lt-LT" w:eastAsia="lt-LT" w:bidi="lt-LT"/>
    </w:rPr>
  </w:style>
  <w:style w:type="character" w:customStyle="1" w:styleId="Bodytext28ptScale80">
    <w:name w:val="Body text (2) + 8 pt;Scale 80%"/>
    <w:basedOn w:val="Bodytext2"/>
    <w:rsid w:val="00274174"/>
    <w:rPr>
      <w:rFonts w:ascii="Times New Roman" w:eastAsia="Times New Roman" w:hAnsi="Times New Roman" w:cs="Times New Roman"/>
      <w:b/>
      <w:bCs/>
      <w:i w:val="0"/>
      <w:iCs w:val="0"/>
      <w:smallCaps w:val="0"/>
      <w:strike w:val="0"/>
      <w:color w:val="000000"/>
      <w:spacing w:val="0"/>
      <w:w w:val="80"/>
      <w:position w:val="0"/>
      <w:sz w:val="16"/>
      <w:szCs w:val="16"/>
      <w:u w:val="none"/>
      <w:shd w:val="clear" w:color="auto" w:fill="FFFFFF"/>
      <w:lang w:val="lt-LT" w:eastAsia="lt-LT" w:bidi="lt-LT"/>
    </w:rPr>
  </w:style>
  <w:style w:type="character" w:customStyle="1" w:styleId="Bodytext2Tahoma8pt">
    <w:name w:val="Body text (2) + Tahoma;8 pt"/>
    <w:basedOn w:val="Bodytext2"/>
    <w:rsid w:val="00274174"/>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lt-LT" w:eastAsia="lt-LT" w:bidi="lt-LT"/>
    </w:rPr>
  </w:style>
  <w:style w:type="character" w:customStyle="1" w:styleId="BodytextChar">
    <w:name w:val="Body text Char"/>
    <w:link w:val="Pagrindinistekstas1"/>
    <w:locked/>
    <w:rsid w:val="00D20BF5"/>
    <w:rPr>
      <w:rFonts w:ascii="TimesLT" w:eastAsia="Arial" w:hAnsi="TimesLT"/>
      <w:bdr w:val="none" w:sz="0" w:space="0" w:color="auto"/>
      <w:lang w:val="en-US" w:eastAsia="ar-SA"/>
    </w:rPr>
  </w:style>
  <w:style w:type="paragraph" w:customStyle="1" w:styleId="linija">
    <w:name w:val="linija"/>
    <w:basedOn w:val="prastasis"/>
    <w:rsid w:val="00D20B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Debesliotekstas">
    <w:name w:val="Balloon Text"/>
    <w:basedOn w:val="prastasis"/>
    <w:link w:val="DebesliotekstasDiagrama"/>
    <w:uiPriority w:val="99"/>
    <w:semiHidden/>
    <w:unhideWhenUsed/>
    <w:rsid w:val="00D833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347"/>
    <w:rPr>
      <w:rFonts w:ascii="Segoe UI" w:hAnsi="Segoe UI" w:cs="Segoe UI"/>
      <w:sz w:val="18"/>
      <w:szCs w:val="18"/>
      <w:lang w:val="en-US" w:eastAsia="en-US"/>
    </w:rPr>
  </w:style>
  <w:style w:type="table" w:styleId="Lentelstinklelis">
    <w:name w:val="Table Grid"/>
    <w:basedOn w:val="prastojilentel"/>
    <w:rsid w:val="00D11BA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6A32E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A32E3"/>
    <w:rPr>
      <w:sz w:val="16"/>
      <w:szCs w:val="16"/>
      <w:lang w:val="en-US" w:eastAsia="en-US"/>
    </w:rPr>
  </w:style>
  <w:style w:type="character" w:customStyle="1" w:styleId="PavadinimasDiagrama">
    <w:name w:val="Pavadinimas Diagrama"/>
    <w:basedOn w:val="Numatytasispastraiposriftas"/>
    <w:link w:val="Pavadinimas"/>
    <w:rsid w:val="006A32E3"/>
    <w:rPr>
      <w:rFonts w:ascii="Helvetica Neue UltraLight" w:hAnsi="Helvetica Neue UltraLight" w:cs="Arial Unicode MS"/>
      <w:color w:val="000000"/>
      <w:spacing w:val="16"/>
      <w:sz w:val="56"/>
      <w:szCs w:val="56"/>
      <w:lang w:val="en-US"/>
    </w:rPr>
  </w:style>
  <w:style w:type="paragraph" w:styleId="Pagrindinistekstas3">
    <w:name w:val="Body Text 3"/>
    <w:basedOn w:val="prastasis"/>
    <w:link w:val="Pagrindinistekstas3Diagrama"/>
    <w:semiHidden/>
    <w:unhideWhenUsed/>
    <w:rsid w:val="006A32E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semiHidden/>
    <w:rsid w:val="006A32E3"/>
    <w:rPr>
      <w:rFonts w:eastAsia="Times New Roman"/>
      <w:sz w:val="16"/>
      <w:szCs w:val="16"/>
      <w:bdr w:val="none" w:sz="0" w:space="0" w:color="auto"/>
      <w:lang w:eastAsia="en-US"/>
    </w:rPr>
  </w:style>
  <w:style w:type="paragraph" w:customStyle="1" w:styleId="point1">
    <w:name w:val="point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umatytasispastraiposriftas3">
    <w:name w:val="numatytasispastraiposriftas3"/>
    <w:basedOn w:val="Numatytasispastraiposriftas"/>
    <w:rsid w:val="008B7F23"/>
  </w:style>
  <w:style w:type="paragraph" w:customStyle="1" w:styleId="porat1">
    <w:name w:val="porat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rastasis1">
    <w:name w:val="prastasis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antrats1">
    <w:name w:val="antrats1"/>
    <w:basedOn w:val="prastasis"/>
    <w:rsid w:val="008B7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Komentarotekstas">
    <w:name w:val="annotation text"/>
    <w:basedOn w:val="prastasis"/>
    <w:link w:val="KomentarotekstasDiagrama1"/>
    <w:rsid w:val="0034158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lang w:val="x-none" w:eastAsia="ar-SA"/>
    </w:rPr>
  </w:style>
  <w:style w:type="character" w:customStyle="1" w:styleId="KomentarotekstasDiagrama">
    <w:name w:val="Komentaro tekstas Diagrama"/>
    <w:basedOn w:val="Numatytasispastraiposriftas"/>
    <w:rsid w:val="00341580"/>
    <w:rPr>
      <w:lang w:val="en-US" w:eastAsia="en-US"/>
    </w:rPr>
  </w:style>
  <w:style w:type="character" w:styleId="Komentaronuoroda">
    <w:name w:val="annotation reference"/>
    <w:uiPriority w:val="99"/>
    <w:semiHidden/>
    <w:unhideWhenUsed/>
    <w:rsid w:val="00341580"/>
    <w:rPr>
      <w:sz w:val="16"/>
      <w:szCs w:val="16"/>
    </w:rPr>
  </w:style>
  <w:style w:type="character" w:customStyle="1" w:styleId="KomentarotekstasDiagrama1">
    <w:name w:val="Komentaro tekstas Diagrama1"/>
    <w:link w:val="Komentarotekstas"/>
    <w:rsid w:val="00341580"/>
    <w:rPr>
      <w:rFonts w:ascii="TimesLT" w:eastAsia="Times New Roman" w:hAnsi="TimesLT"/>
      <w:sz w:val="24"/>
      <w:bdr w:val="none" w:sz="0" w:space="0" w:color="auto"/>
      <w:lang w:val="x-none" w:eastAsia="ar-SA"/>
    </w:rPr>
  </w:style>
  <w:style w:type="paragraph" w:styleId="Betarp">
    <w:name w:val="No Spacing"/>
    <w:uiPriority w:val="1"/>
    <w:qFormat/>
    <w:rsid w:val="003415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rPr>
  </w:style>
  <w:style w:type="character" w:customStyle="1" w:styleId="PaantratDiagrama">
    <w:name w:val="Paantraštė Diagrama"/>
    <w:uiPriority w:val="11"/>
    <w:rsid w:val="00903D74"/>
    <w:rPr>
      <w:rFonts w:ascii="Cambria" w:eastAsia="Times New Roman" w:hAnsi="Cambria" w:cs="Times New Roman"/>
      <w:sz w:val="24"/>
      <w:szCs w:val="24"/>
      <w:lang w:eastAsia="en-US"/>
    </w:rPr>
  </w:style>
  <w:style w:type="paragraph" w:customStyle="1" w:styleId="CentrBold">
    <w:name w:val="CentrBold"/>
    <w:basedOn w:val="prastasis"/>
    <w:rsid w:val="0010160B"/>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88" w:lineRule="auto"/>
      <w:jc w:val="center"/>
      <w:textAlignment w:val="center"/>
    </w:pPr>
    <w:rPr>
      <w:rFonts w:ascii="Arial" w:eastAsia="Times New Roman" w:hAnsi="Arial"/>
      <w:b/>
      <w:bCs/>
      <w:caps/>
      <w:color w:val="000000"/>
      <w:sz w:val="20"/>
      <w:szCs w:val="20"/>
      <w:bdr w:val="none" w:sz="0" w:space="0" w:color="auto"/>
      <w:lang w:val="lt-LT" w:eastAsia="lt-LT"/>
    </w:rPr>
  </w:style>
  <w:style w:type="paragraph" w:styleId="Pagrindinistekstas">
    <w:name w:val="Body Text"/>
    <w:basedOn w:val="prastasis"/>
    <w:link w:val="PagrindinistekstasDiagrama"/>
    <w:uiPriority w:val="99"/>
    <w:semiHidden/>
    <w:unhideWhenUsed/>
    <w:rsid w:val="00281A81"/>
    <w:pPr>
      <w:spacing w:after="120"/>
    </w:pPr>
  </w:style>
  <w:style w:type="character" w:customStyle="1" w:styleId="PagrindinistekstasDiagrama">
    <w:name w:val="Pagrindinis tekstas Diagrama"/>
    <w:basedOn w:val="Numatytasispastraiposriftas"/>
    <w:link w:val="Pagrindinistekstas"/>
    <w:uiPriority w:val="99"/>
    <w:semiHidden/>
    <w:rsid w:val="00281A81"/>
    <w:rPr>
      <w:sz w:val="24"/>
      <w:szCs w:val="24"/>
      <w:lang w:val="en-US" w:eastAsia="en-US"/>
    </w:rPr>
  </w:style>
  <w:style w:type="paragraph" w:styleId="Pagrindinistekstas2">
    <w:name w:val="Body Text 2"/>
    <w:basedOn w:val="prastasis"/>
    <w:link w:val="Pagrindinistekstas2Diagrama"/>
    <w:uiPriority w:val="99"/>
    <w:unhideWhenUsed/>
    <w:rsid w:val="00281A81"/>
    <w:pPr>
      <w:spacing w:after="120" w:line="480" w:lineRule="auto"/>
    </w:pPr>
  </w:style>
  <w:style w:type="character" w:customStyle="1" w:styleId="Pagrindinistekstas2Diagrama">
    <w:name w:val="Pagrindinis tekstas 2 Diagrama"/>
    <w:basedOn w:val="Numatytasispastraiposriftas"/>
    <w:link w:val="Pagrindinistekstas2"/>
    <w:uiPriority w:val="99"/>
    <w:rsid w:val="00281A81"/>
    <w:rPr>
      <w:sz w:val="24"/>
      <w:szCs w:val="24"/>
      <w:lang w:val="en-US" w:eastAsia="en-US"/>
    </w:rPr>
  </w:style>
  <w:style w:type="character" w:styleId="Grietas">
    <w:name w:val="Strong"/>
    <w:basedOn w:val="Numatytasispastraiposriftas"/>
    <w:qFormat/>
    <w:rsid w:val="00281A81"/>
    <w:rPr>
      <w:b/>
      <w:bCs/>
    </w:rPr>
  </w:style>
  <w:style w:type="paragraph" w:customStyle="1" w:styleId="S1lygis">
    <w:name w:val="_S 1lygis"/>
    <w:basedOn w:val="prastasis"/>
    <w:rsid w:val="00281A81"/>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num" w:pos="720"/>
      </w:tabs>
      <w:spacing w:before="240" w:after="240"/>
      <w:jc w:val="both"/>
    </w:pPr>
    <w:rPr>
      <w:rFonts w:eastAsia="Times New Roman"/>
      <w:b/>
      <w:bdr w:val="none" w:sz="0" w:space="0" w:color="auto"/>
      <w:lang w:val="lt-LT" w:eastAsia="lt-LT"/>
    </w:rPr>
  </w:style>
  <w:style w:type="paragraph" w:customStyle="1" w:styleId="S2lygis">
    <w:name w:val="_S 2lygis"/>
    <w:basedOn w:val="prastasis"/>
    <w:rsid w:val="00281A8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val="lt-LT" w:eastAsia="lt-LT"/>
    </w:rPr>
  </w:style>
  <w:style w:type="paragraph" w:customStyle="1" w:styleId="S3lygis">
    <w:name w:val="_S 3lygis"/>
    <w:basedOn w:val="S2lygis"/>
    <w:rsid w:val="00281A81"/>
    <w:pPr>
      <w:numPr>
        <w:ilvl w:val="2"/>
      </w:numPr>
    </w:pPr>
  </w:style>
  <w:style w:type="paragraph" w:customStyle="1" w:styleId="S1lygis0">
    <w:name w:val="_S 1 lygis"/>
    <w:basedOn w:val="prastasis"/>
    <w:rsid w:val="00281A81"/>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pPr>
    <w:rPr>
      <w:rFonts w:eastAsia="Times New Roman"/>
      <w:b/>
      <w:bdr w:val="none" w:sz="0" w:space="0" w:color="auto"/>
      <w:lang w:val="lt-LT" w:eastAsia="lt-LT"/>
    </w:rPr>
  </w:style>
  <w:style w:type="paragraph" w:customStyle="1" w:styleId="S2lygis0">
    <w:name w:val="_S 2 lygis"/>
    <w:basedOn w:val="prastasis"/>
    <w:rsid w:val="00281A8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val="lt-LT" w:eastAsia="lt-LT"/>
    </w:rPr>
  </w:style>
  <w:style w:type="paragraph" w:customStyle="1" w:styleId="S3lygis0">
    <w:name w:val="_S 3 lygis"/>
    <w:basedOn w:val="S2lygis0"/>
    <w:rsid w:val="00281A81"/>
    <w:pPr>
      <w:numPr>
        <w:ilvl w:val="2"/>
      </w:numPr>
    </w:pPr>
  </w:style>
  <w:style w:type="paragraph" w:styleId="Paprastasistekstas">
    <w:name w:val="Plain Text"/>
    <w:basedOn w:val="prastasis"/>
    <w:link w:val="PaprastasistekstasDiagrama"/>
    <w:uiPriority w:val="99"/>
    <w:semiHidden/>
    <w:unhideWhenUsed/>
    <w:rsid w:val="00281A8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2"/>
      <w:szCs w:val="22"/>
      <w:bdr w:val="none" w:sz="0" w:space="0" w:color="auto"/>
      <w:lang w:val="lt-LT"/>
    </w:rPr>
  </w:style>
  <w:style w:type="character" w:customStyle="1" w:styleId="PaprastasistekstasDiagrama">
    <w:name w:val="Paprastasis tekstas Diagrama"/>
    <w:basedOn w:val="Numatytasispastraiposriftas"/>
    <w:link w:val="Paprastasistekstas"/>
    <w:uiPriority w:val="99"/>
    <w:semiHidden/>
    <w:rsid w:val="00281A81"/>
    <w:rPr>
      <w:rFonts w:ascii="Arial" w:eastAsiaTheme="minorHAnsi" w:hAnsi="Arial" w:cs="Arial"/>
      <w:sz w:val="22"/>
      <w:szCs w:val="22"/>
      <w:bdr w:val="none" w:sz="0" w:space="0" w:color="auto"/>
      <w:lang w:eastAsia="en-US"/>
    </w:rPr>
  </w:style>
  <w:style w:type="paragraph" w:customStyle="1" w:styleId="Standard">
    <w:name w:val="Standard"/>
    <w:basedOn w:val="prastasis"/>
    <w:rsid w:val="00D6038D"/>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567"/>
      <w:jc w:val="both"/>
    </w:pPr>
    <w:rPr>
      <w:rFonts w:eastAsia="Calibri"/>
      <w:bdr w:val="none" w:sz="0" w:space="0" w:color="auto"/>
      <w:lang w:val="lt-LT" w:eastAsia="zh-CN"/>
    </w:rPr>
  </w:style>
  <w:style w:type="character" w:customStyle="1" w:styleId="Bodytext3">
    <w:name w:val="Body text (3)_"/>
    <w:link w:val="Bodytext30"/>
    <w:uiPriority w:val="99"/>
    <w:rsid w:val="000A7A0A"/>
    <w:rPr>
      <w:b/>
      <w:bCs/>
      <w:spacing w:val="3"/>
      <w:sz w:val="19"/>
      <w:szCs w:val="19"/>
      <w:shd w:val="clear" w:color="auto" w:fill="FFFFFF"/>
    </w:rPr>
  </w:style>
  <w:style w:type="paragraph" w:customStyle="1" w:styleId="Bodytext30">
    <w:name w:val="Body text (3)"/>
    <w:basedOn w:val="prastasis"/>
    <w:link w:val="Bodytext3"/>
    <w:uiPriority w:val="99"/>
    <w:rsid w:val="000A7A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40" w:lineRule="atLeast"/>
      <w:jc w:val="center"/>
    </w:pPr>
    <w:rPr>
      <w:b/>
      <w:bCs/>
      <w:spacing w:val="3"/>
      <w:sz w:val="19"/>
      <w:szCs w:val="19"/>
      <w:lang w:val="lt-LT" w:eastAsia="lt-LT"/>
    </w:rPr>
  </w:style>
  <w:style w:type="character" w:customStyle="1" w:styleId="Heading211pt">
    <w:name w:val="Heading #2 + 11 pt"/>
    <w:basedOn w:val="Numatytasispastraiposriftas"/>
    <w:rsid w:val="004D213A"/>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Heading1TimesNewRoman11pt">
    <w:name w:val="Heading #1 + Times New Roman;11 pt"/>
    <w:basedOn w:val="Numatytasispastraiposriftas"/>
    <w:rsid w:val="004D213A"/>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lt-LT" w:eastAsia="lt-LT" w:bidi="lt-LT"/>
    </w:rPr>
  </w:style>
  <w:style w:type="character" w:customStyle="1" w:styleId="Bodytext2Italic">
    <w:name w:val="Body text (2) + Italic"/>
    <w:basedOn w:val="Bodytext2"/>
    <w:rsid w:val="004D213A"/>
    <w:rPr>
      <w:rFonts w:ascii="Times New Roman" w:eastAsia="Times New Roman" w:hAnsi="Times New Roman" w:cs="Times New Roman"/>
      <w:b w:val="0"/>
      <w:bCs w:val="0"/>
      <w:i/>
      <w:iCs/>
      <w:strike w:val="0"/>
      <w:dstrike w:val="0"/>
      <w:color w:val="000000"/>
      <w:spacing w:val="0"/>
      <w:w w:val="100"/>
      <w:position w:val="0"/>
      <w:sz w:val="20"/>
      <w:szCs w:val="20"/>
      <w:u w:val="none"/>
      <w:shd w:val="clear" w:color="auto" w:fill="FFFFFF"/>
      <w:vertAlign w:val="baseline"/>
      <w:lang w:val="lt-LT" w:eastAsia="lt-LT" w:bidi="lt-LT"/>
    </w:rPr>
  </w:style>
  <w:style w:type="paragraph" w:customStyle="1" w:styleId="Heading1">
    <w:name w:val="Heading #1"/>
    <w:basedOn w:val="prastasis"/>
    <w:rsid w:val="004D213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spacing w:after="240" w:line="0" w:lineRule="atLeast"/>
      <w:jc w:val="right"/>
      <w:textAlignment w:val="baseline"/>
      <w:outlineLvl w:val="0"/>
    </w:pPr>
    <w:rPr>
      <w:rFonts w:eastAsia="Times New Roman"/>
      <w:b/>
      <w:bCs/>
      <w:sz w:val="22"/>
      <w:szCs w:val="22"/>
      <w:bdr w:val="none" w:sz="0" w:space="0" w:color="auto"/>
      <w:lang w:val="lt-LT"/>
    </w:rPr>
  </w:style>
  <w:style w:type="paragraph" w:customStyle="1" w:styleId="Heading2">
    <w:name w:val="Heading #2"/>
    <w:basedOn w:val="prastasis"/>
    <w:rsid w:val="004D213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textAlignment w:val="baseline"/>
      <w:outlineLvl w:val="1"/>
    </w:pPr>
    <w:rPr>
      <w:rFonts w:eastAsia="Times New Roman"/>
      <w:sz w:val="20"/>
      <w:szCs w:val="20"/>
      <w:bdr w:val="none" w:sz="0" w:space="0" w:color="auto"/>
      <w:lang w:val="lt-LT"/>
    </w:rPr>
  </w:style>
  <w:style w:type="character" w:customStyle="1" w:styleId="Antrat4Diagrama">
    <w:name w:val="Antraštė 4 Diagrama"/>
    <w:basedOn w:val="Numatytasispastraiposriftas"/>
    <w:link w:val="Antrat4"/>
    <w:uiPriority w:val="9"/>
    <w:semiHidden/>
    <w:rsid w:val="001B0ADC"/>
    <w:rPr>
      <w:rFonts w:asciiTheme="majorHAnsi" w:eastAsiaTheme="majorEastAsia" w:hAnsiTheme="majorHAnsi" w:cstheme="majorBidi"/>
      <w:i/>
      <w:iCs/>
      <w:color w:val="4C96AD" w:themeColor="accent1" w:themeShade="BF"/>
      <w:sz w:val="24"/>
      <w:szCs w:val="24"/>
      <w:lang w:val="en-US" w:eastAsia="en-US"/>
    </w:rPr>
  </w:style>
  <w:style w:type="paragraph" w:customStyle="1" w:styleId="prastasis10">
    <w:name w:val="Įprastasis1"/>
    <w:rsid w:val="001B0AD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Arial Unicode MS" w:hAnsi="Arial Unicode MS" w:cs="Arial Unicode MS"/>
      <w:color w:val="000000"/>
      <w:sz w:val="24"/>
      <w:szCs w:val="24"/>
      <w:bdr w:val="none" w:sz="0" w:space="0" w:color="auto"/>
      <w:lang w:bidi="lt-LT"/>
    </w:rPr>
  </w:style>
  <w:style w:type="character" w:customStyle="1" w:styleId="Numatytasispastraiposriftas1">
    <w:name w:val="Numatytasis pastraipos šriftas1"/>
    <w:rsid w:val="001B0ADC"/>
  </w:style>
  <w:style w:type="character" w:customStyle="1" w:styleId="Bodytext28">
    <w:name w:val="Body text (2) + 8"/>
    <w:aliases w:val="5 pt"/>
    <w:rsid w:val="001B0ADC"/>
    <w:rPr>
      <w:rFonts w:ascii="Times New Roman" w:eastAsia="Times New Roman" w:hAnsi="Times New Roman" w:cs="Times New Roman" w:hint="default"/>
      <w:b w:val="0"/>
      <w:bCs w:val="0"/>
      <w:i w:val="0"/>
      <w:iCs w:val="0"/>
      <w:strike w:val="0"/>
      <w:dstrike w:val="0"/>
      <w:color w:val="000000"/>
      <w:spacing w:val="0"/>
      <w:w w:val="100"/>
      <w:position w:val="0"/>
      <w:sz w:val="17"/>
      <w:szCs w:val="17"/>
      <w:u w:val="none" w:color="000000"/>
      <w:effect w:val="none"/>
      <w:vertAlign w:val="baseline"/>
      <w:lang w:val="lt-LT" w:eastAsia="lt-LT" w:bidi="lt-LT"/>
    </w:rPr>
  </w:style>
  <w:style w:type="character" w:customStyle="1" w:styleId="Heading1TimesNewRoman">
    <w:name w:val="Heading #1 + Times New Roman"/>
    <w:aliases w:val="11 pt"/>
    <w:rsid w:val="001B0ADC"/>
    <w:rPr>
      <w:rFonts w:ascii="Times New Roman" w:eastAsia="Times New Roman" w:hAnsi="Times New Roman" w:cs="Times New Roman" w:hint="default"/>
      <w:b w:val="0"/>
      <w:bCs w:val="0"/>
      <w:i w:val="0"/>
      <w:iCs w:val="0"/>
      <w:strike w:val="0"/>
      <w:dstrike w:val="0"/>
      <w:color w:val="000000"/>
      <w:spacing w:val="0"/>
      <w:w w:val="100"/>
      <w:position w:val="0"/>
      <w:sz w:val="22"/>
      <w:szCs w:val="22"/>
      <w:u w:val="none" w:color="000000"/>
      <w:effect w:val="none"/>
      <w:shd w:val="clear" w:color="auto" w:fill="FFFFFF"/>
      <w:vertAlign w:val="baseline"/>
      <w:lang w:val="lt-LT" w:eastAsia="lt-LT" w:bidi="lt-LT"/>
    </w:rPr>
  </w:style>
  <w:style w:type="paragraph" w:styleId="Puslapioinaostekstas">
    <w:name w:val="footnote text"/>
    <w:basedOn w:val="prastasis"/>
    <w:link w:val="PuslapioinaostekstasDiagrama"/>
    <w:uiPriority w:val="99"/>
    <w:unhideWhenUsed/>
    <w:rsid w:val="003409E2"/>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3409E2"/>
    <w:rPr>
      <w:rFonts w:asciiTheme="minorHAnsi" w:eastAsiaTheme="minorEastAsia" w:hAnsiTheme="minorHAnsi" w:cstheme="minorBidi"/>
      <w:bdr w:val="none" w:sz="0" w:space="0" w:color="auto"/>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4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7983">
      <w:bodyDiv w:val="1"/>
      <w:marLeft w:val="0"/>
      <w:marRight w:val="0"/>
      <w:marTop w:val="0"/>
      <w:marBottom w:val="0"/>
      <w:divBdr>
        <w:top w:val="none" w:sz="0" w:space="0" w:color="auto"/>
        <w:left w:val="none" w:sz="0" w:space="0" w:color="auto"/>
        <w:bottom w:val="none" w:sz="0" w:space="0" w:color="auto"/>
        <w:right w:val="none" w:sz="0" w:space="0" w:color="auto"/>
      </w:divBdr>
    </w:div>
    <w:div w:id="128935378">
      <w:bodyDiv w:val="1"/>
      <w:marLeft w:val="0"/>
      <w:marRight w:val="0"/>
      <w:marTop w:val="0"/>
      <w:marBottom w:val="0"/>
      <w:divBdr>
        <w:top w:val="none" w:sz="0" w:space="0" w:color="auto"/>
        <w:left w:val="none" w:sz="0" w:space="0" w:color="auto"/>
        <w:bottom w:val="none" w:sz="0" w:space="0" w:color="auto"/>
        <w:right w:val="none" w:sz="0" w:space="0" w:color="auto"/>
      </w:divBdr>
    </w:div>
    <w:div w:id="379787873">
      <w:bodyDiv w:val="1"/>
      <w:marLeft w:val="0"/>
      <w:marRight w:val="0"/>
      <w:marTop w:val="0"/>
      <w:marBottom w:val="0"/>
      <w:divBdr>
        <w:top w:val="none" w:sz="0" w:space="0" w:color="auto"/>
        <w:left w:val="none" w:sz="0" w:space="0" w:color="auto"/>
        <w:bottom w:val="none" w:sz="0" w:space="0" w:color="auto"/>
        <w:right w:val="none" w:sz="0" w:space="0" w:color="auto"/>
      </w:divBdr>
    </w:div>
    <w:div w:id="536549113">
      <w:bodyDiv w:val="1"/>
      <w:marLeft w:val="0"/>
      <w:marRight w:val="0"/>
      <w:marTop w:val="0"/>
      <w:marBottom w:val="0"/>
      <w:divBdr>
        <w:top w:val="none" w:sz="0" w:space="0" w:color="auto"/>
        <w:left w:val="none" w:sz="0" w:space="0" w:color="auto"/>
        <w:bottom w:val="none" w:sz="0" w:space="0" w:color="auto"/>
        <w:right w:val="none" w:sz="0" w:space="0" w:color="auto"/>
      </w:divBdr>
    </w:div>
    <w:div w:id="542526678">
      <w:bodyDiv w:val="1"/>
      <w:marLeft w:val="0"/>
      <w:marRight w:val="0"/>
      <w:marTop w:val="0"/>
      <w:marBottom w:val="0"/>
      <w:divBdr>
        <w:top w:val="none" w:sz="0" w:space="0" w:color="auto"/>
        <w:left w:val="none" w:sz="0" w:space="0" w:color="auto"/>
        <w:bottom w:val="none" w:sz="0" w:space="0" w:color="auto"/>
        <w:right w:val="none" w:sz="0" w:space="0" w:color="auto"/>
      </w:divBdr>
    </w:div>
    <w:div w:id="659894821">
      <w:bodyDiv w:val="1"/>
      <w:marLeft w:val="0"/>
      <w:marRight w:val="0"/>
      <w:marTop w:val="0"/>
      <w:marBottom w:val="0"/>
      <w:divBdr>
        <w:top w:val="none" w:sz="0" w:space="0" w:color="auto"/>
        <w:left w:val="none" w:sz="0" w:space="0" w:color="auto"/>
        <w:bottom w:val="none" w:sz="0" w:space="0" w:color="auto"/>
        <w:right w:val="none" w:sz="0" w:space="0" w:color="auto"/>
      </w:divBdr>
    </w:div>
    <w:div w:id="684130802">
      <w:bodyDiv w:val="1"/>
      <w:marLeft w:val="0"/>
      <w:marRight w:val="0"/>
      <w:marTop w:val="0"/>
      <w:marBottom w:val="0"/>
      <w:divBdr>
        <w:top w:val="none" w:sz="0" w:space="0" w:color="auto"/>
        <w:left w:val="none" w:sz="0" w:space="0" w:color="auto"/>
        <w:bottom w:val="none" w:sz="0" w:space="0" w:color="auto"/>
        <w:right w:val="none" w:sz="0" w:space="0" w:color="auto"/>
      </w:divBdr>
    </w:div>
    <w:div w:id="950864569">
      <w:bodyDiv w:val="1"/>
      <w:marLeft w:val="0"/>
      <w:marRight w:val="0"/>
      <w:marTop w:val="0"/>
      <w:marBottom w:val="0"/>
      <w:divBdr>
        <w:top w:val="none" w:sz="0" w:space="0" w:color="auto"/>
        <w:left w:val="none" w:sz="0" w:space="0" w:color="auto"/>
        <w:bottom w:val="none" w:sz="0" w:space="0" w:color="auto"/>
        <w:right w:val="none" w:sz="0" w:space="0" w:color="auto"/>
      </w:divBdr>
    </w:div>
    <w:div w:id="1020860480">
      <w:bodyDiv w:val="1"/>
      <w:marLeft w:val="0"/>
      <w:marRight w:val="0"/>
      <w:marTop w:val="0"/>
      <w:marBottom w:val="0"/>
      <w:divBdr>
        <w:top w:val="none" w:sz="0" w:space="0" w:color="auto"/>
        <w:left w:val="none" w:sz="0" w:space="0" w:color="auto"/>
        <w:bottom w:val="none" w:sz="0" w:space="0" w:color="auto"/>
        <w:right w:val="none" w:sz="0" w:space="0" w:color="auto"/>
      </w:divBdr>
    </w:div>
    <w:div w:id="1113209262">
      <w:bodyDiv w:val="1"/>
      <w:marLeft w:val="0"/>
      <w:marRight w:val="0"/>
      <w:marTop w:val="0"/>
      <w:marBottom w:val="0"/>
      <w:divBdr>
        <w:top w:val="none" w:sz="0" w:space="0" w:color="auto"/>
        <w:left w:val="none" w:sz="0" w:space="0" w:color="auto"/>
        <w:bottom w:val="none" w:sz="0" w:space="0" w:color="auto"/>
        <w:right w:val="none" w:sz="0" w:space="0" w:color="auto"/>
      </w:divBdr>
    </w:div>
    <w:div w:id="1222904055">
      <w:bodyDiv w:val="1"/>
      <w:marLeft w:val="0"/>
      <w:marRight w:val="0"/>
      <w:marTop w:val="0"/>
      <w:marBottom w:val="0"/>
      <w:divBdr>
        <w:top w:val="none" w:sz="0" w:space="0" w:color="auto"/>
        <w:left w:val="none" w:sz="0" w:space="0" w:color="auto"/>
        <w:bottom w:val="none" w:sz="0" w:space="0" w:color="auto"/>
        <w:right w:val="none" w:sz="0" w:space="0" w:color="auto"/>
      </w:divBdr>
    </w:div>
    <w:div w:id="1383551981">
      <w:bodyDiv w:val="1"/>
      <w:marLeft w:val="0"/>
      <w:marRight w:val="0"/>
      <w:marTop w:val="0"/>
      <w:marBottom w:val="0"/>
      <w:divBdr>
        <w:top w:val="none" w:sz="0" w:space="0" w:color="auto"/>
        <w:left w:val="none" w:sz="0" w:space="0" w:color="auto"/>
        <w:bottom w:val="none" w:sz="0" w:space="0" w:color="auto"/>
        <w:right w:val="none" w:sz="0" w:space="0" w:color="auto"/>
      </w:divBdr>
    </w:div>
    <w:div w:id="1489131751">
      <w:bodyDiv w:val="1"/>
      <w:marLeft w:val="0"/>
      <w:marRight w:val="0"/>
      <w:marTop w:val="0"/>
      <w:marBottom w:val="0"/>
      <w:divBdr>
        <w:top w:val="none" w:sz="0" w:space="0" w:color="auto"/>
        <w:left w:val="none" w:sz="0" w:space="0" w:color="auto"/>
        <w:bottom w:val="none" w:sz="0" w:space="0" w:color="auto"/>
        <w:right w:val="none" w:sz="0" w:space="0" w:color="auto"/>
      </w:divBdr>
    </w:div>
    <w:div w:id="1580216784">
      <w:bodyDiv w:val="1"/>
      <w:marLeft w:val="0"/>
      <w:marRight w:val="0"/>
      <w:marTop w:val="0"/>
      <w:marBottom w:val="0"/>
      <w:divBdr>
        <w:top w:val="none" w:sz="0" w:space="0" w:color="auto"/>
        <w:left w:val="none" w:sz="0" w:space="0" w:color="auto"/>
        <w:bottom w:val="none" w:sz="0" w:space="0" w:color="auto"/>
        <w:right w:val="none" w:sz="0" w:space="0" w:color="auto"/>
      </w:divBdr>
    </w:div>
    <w:div w:id="1687052345">
      <w:bodyDiv w:val="1"/>
      <w:marLeft w:val="0"/>
      <w:marRight w:val="0"/>
      <w:marTop w:val="0"/>
      <w:marBottom w:val="0"/>
      <w:divBdr>
        <w:top w:val="none" w:sz="0" w:space="0" w:color="auto"/>
        <w:left w:val="none" w:sz="0" w:space="0" w:color="auto"/>
        <w:bottom w:val="none" w:sz="0" w:space="0" w:color="auto"/>
        <w:right w:val="none" w:sz="0" w:space="0" w:color="auto"/>
      </w:divBdr>
    </w:div>
    <w:div w:id="1859810425">
      <w:bodyDiv w:val="1"/>
      <w:marLeft w:val="0"/>
      <w:marRight w:val="0"/>
      <w:marTop w:val="0"/>
      <w:marBottom w:val="0"/>
      <w:divBdr>
        <w:top w:val="none" w:sz="0" w:space="0" w:color="auto"/>
        <w:left w:val="none" w:sz="0" w:space="0" w:color="auto"/>
        <w:bottom w:val="none" w:sz="0" w:space="0" w:color="auto"/>
        <w:right w:val="none" w:sz="0" w:space="0" w:color="auto"/>
      </w:divBdr>
    </w:div>
    <w:div w:id="1881015482">
      <w:bodyDiv w:val="1"/>
      <w:marLeft w:val="0"/>
      <w:marRight w:val="0"/>
      <w:marTop w:val="0"/>
      <w:marBottom w:val="0"/>
      <w:divBdr>
        <w:top w:val="none" w:sz="0" w:space="0" w:color="auto"/>
        <w:left w:val="none" w:sz="0" w:space="0" w:color="auto"/>
        <w:bottom w:val="none" w:sz="0" w:space="0" w:color="auto"/>
        <w:right w:val="none" w:sz="0" w:space="0" w:color="auto"/>
      </w:divBdr>
    </w:div>
    <w:div w:id="195763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D929-FAA0-4463-B10B-3BD5E3C8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4663</Words>
  <Characters>2659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Centras-04</dc:creator>
  <cp:keywords/>
  <dc:description/>
  <cp:lastModifiedBy>Erika Tamulienė</cp:lastModifiedBy>
  <cp:revision>85</cp:revision>
  <cp:lastPrinted>2022-06-30T11:34:00Z</cp:lastPrinted>
  <dcterms:created xsi:type="dcterms:W3CDTF">2024-10-15T06:46:00Z</dcterms:created>
  <dcterms:modified xsi:type="dcterms:W3CDTF">2024-12-09T07:34:00Z</dcterms:modified>
</cp:coreProperties>
</file>