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15664" w14:textId="77777777" w:rsidR="0060199B" w:rsidRDefault="0060199B" w:rsidP="00531070">
      <w:pPr>
        <w:pStyle w:val="ListParagraph"/>
        <w:tabs>
          <w:tab w:val="left" w:pos="851"/>
        </w:tabs>
        <w:suppressAutoHyphens/>
        <w:autoSpaceDN w:val="0"/>
        <w:ind w:left="0"/>
        <w:jc w:val="center"/>
        <w:textAlignment w:val="baseline"/>
        <w:rPr>
          <w:b/>
          <w:bCs/>
          <w:caps/>
        </w:rPr>
      </w:pPr>
    </w:p>
    <w:p w14:paraId="0CDDB0EF" w14:textId="3C0362C8" w:rsidR="00387CA3" w:rsidRDefault="00531070" w:rsidP="00531070">
      <w:pPr>
        <w:pStyle w:val="ListParagraph"/>
        <w:tabs>
          <w:tab w:val="left" w:pos="851"/>
        </w:tabs>
        <w:suppressAutoHyphens/>
        <w:autoSpaceDN w:val="0"/>
        <w:ind w:left="0"/>
        <w:jc w:val="center"/>
        <w:textAlignment w:val="baseline"/>
        <w:rPr>
          <w:b/>
          <w:bCs/>
          <w:caps/>
        </w:rPr>
      </w:pPr>
      <w:r w:rsidRPr="00531070">
        <w:rPr>
          <w:b/>
          <w:bCs/>
          <w:caps/>
        </w:rPr>
        <w:t>Tiekėjų klausimai ir perkančiosios organizacijos atsakymai</w:t>
      </w:r>
    </w:p>
    <w:p w14:paraId="531979D8" w14:textId="77777777" w:rsidR="0060199B" w:rsidRPr="00531070" w:rsidRDefault="0060199B" w:rsidP="00531070">
      <w:pPr>
        <w:pStyle w:val="ListParagraph"/>
        <w:tabs>
          <w:tab w:val="left" w:pos="851"/>
        </w:tabs>
        <w:suppressAutoHyphens/>
        <w:autoSpaceDN w:val="0"/>
        <w:ind w:left="0"/>
        <w:jc w:val="center"/>
        <w:textAlignment w:val="baseline"/>
        <w:rPr>
          <w:b/>
          <w:bCs/>
          <w:caps/>
        </w:rPr>
      </w:pPr>
    </w:p>
    <w:p w14:paraId="29A4041E" w14:textId="143EB9A2" w:rsidR="00531070" w:rsidRDefault="00531070" w:rsidP="00531070">
      <w:pPr>
        <w:pStyle w:val="ListParagraph"/>
        <w:tabs>
          <w:tab w:val="left" w:pos="851"/>
        </w:tabs>
        <w:suppressAutoHyphens/>
        <w:autoSpaceDN w:val="0"/>
        <w:ind w:left="0"/>
        <w:jc w:val="both"/>
        <w:textAlignment w:val="baseline"/>
      </w:pPr>
    </w:p>
    <w:p w14:paraId="4564414F" w14:textId="45D52F96" w:rsidR="00531070" w:rsidRPr="007253A1" w:rsidRDefault="00613C92" w:rsidP="00531070">
      <w:pPr>
        <w:pStyle w:val="ListParagraph"/>
        <w:tabs>
          <w:tab w:val="left" w:pos="851"/>
        </w:tabs>
        <w:suppressAutoHyphens/>
        <w:autoSpaceDN w:val="0"/>
        <w:ind w:left="0"/>
        <w:jc w:val="both"/>
        <w:textAlignment w:val="baseline"/>
        <w:rPr>
          <w:b/>
          <w:bCs/>
          <w:color w:val="333333"/>
          <w:shd w:val="clear" w:color="auto" w:fill="FFFFFF"/>
        </w:rPr>
      </w:pPr>
      <w:r>
        <w:rPr>
          <w:b/>
          <w:bCs/>
          <w:color w:val="333333"/>
          <w:shd w:val="clear" w:color="auto" w:fill="FFFFFF"/>
        </w:rPr>
        <w:t>P</w:t>
      </w:r>
      <w:r w:rsidR="001D4382">
        <w:rPr>
          <w:b/>
          <w:bCs/>
          <w:color w:val="333333"/>
          <w:shd w:val="clear" w:color="auto" w:fill="FFFFFF"/>
        </w:rPr>
        <w:t>irkimo</w:t>
      </w:r>
      <w:r w:rsidR="00DA6534">
        <w:rPr>
          <w:b/>
          <w:bCs/>
          <w:color w:val="333333"/>
          <w:shd w:val="clear" w:color="auto" w:fill="FFFFFF"/>
        </w:rPr>
        <w:t xml:space="preserve"> </w:t>
      </w:r>
      <w:r w:rsidR="00531070" w:rsidRPr="00531070">
        <w:rPr>
          <w:b/>
          <w:bCs/>
          <w:color w:val="333333"/>
          <w:shd w:val="clear" w:color="auto" w:fill="FFFFFF"/>
        </w:rPr>
        <w:t>„</w:t>
      </w:r>
      <w:r w:rsidR="007253A1" w:rsidRPr="007253A1">
        <w:rPr>
          <w:b/>
          <w:bCs/>
          <w:color w:val="333333"/>
          <w:shd w:val="clear" w:color="auto" w:fill="FFFFFF"/>
        </w:rPr>
        <w:t>Šiaulių r. sav., Kurtuvėnų mstl., P. Višinskio gatvės remonto darbai su projekto parengimu</w:t>
      </w:r>
      <w:r w:rsidR="00531070" w:rsidRPr="00531070">
        <w:rPr>
          <w:b/>
          <w:bCs/>
          <w:color w:val="333333"/>
          <w:shd w:val="clear" w:color="auto" w:fill="FFFFFF"/>
        </w:rPr>
        <w:t>“ (pirkimo Nr.</w:t>
      </w:r>
      <w:r w:rsidR="0039079E">
        <w:rPr>
          <w:b/>
          <w:bCs/>
          <w:color w:val="333333"/>
          <w:shd w:val="clear" w:color="auto" w:fill="FFFFFF"/>
        </w:rPr>
        <w:t xml:space="preserve"> </w:t>
      </w:r>
      <w:r w:rsidR="007253A1" w:rsidRPr="007253A1">
        <w:rPr>
          <w:b/>
          <w:bCs/>
          <w:color w:val="333333"/>
          <w:shd w:val="clear" w:color="auto" w:fill="FFFFFF"/>
        </w:rPr>
        <w:t>3055482</w:t>
      </w:r>
      <w:r w:rsidR="00531070">
        <w:rPr>
          <w:b/>
          <w:bCs/>
          <w:color w:val="333333"/>
          <w:shd w:val="clear" w:color="auto" w:fill="FFFFFF"/>
        </w:rPr>
        <w:t>)</w:t>
      </w:r>
    </w:p>
    <w:p w14:paraId="2FD9701B" w14:textId="77777777" w:rsidR="0032162A" w:rsidRDefault="0032162A" w:rsidP="002A1987">
      <w:pPr>
        <w:pStyle w:val="ListParagraph"/>
        <w:tabs>
          <w:tab w:val="left" w:pos="851"/>
        </w:tabs>
        <w:suppressAutoHyphens/>
        <w:autoSpaceDN w:val="0"/>
        <w:ind w:left="0"/>
        <w:jc w:val="both"/>
        <w:textAlignment w:val="baseline"/>
      </w:pPr>
    </w:p>
    <w:tbl>
      <w:tblPr>
        <w:tblW w:w="934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536"/>
        <w:gridCol w:w="4104"/>
      </w:tblGrid>
      <w:tr w:rsidR="00531070" w14:paraId="1E0C8988" w14:textId="77777777" w:rsidTr="00C3735C">
        <w:trPr>
          <w:trHeight w:val="712"/>
        </w:trPr>
        <w:tc>
          <w:tcPr>
            <w:tcW w:w="709" w:type="dxa"/>
            <w:vAlign w:val="center"/>
          </w:tcPr>
          <w:p w14:paraId="7A613416" w14:textId="4E1EB8C6" w:rsidR="00531070" w:rsidRPr="00215103" w:rsidRDefault="00531070" w:rsidP="00215103">
            <w:pPr>
              <w:pStyle w:val="ListParagraph"/>
              <w:tabs>
                <w:tab w:val="left" w:pos="851"/>
              </w:tabs>
              <w:suppressAutoHyphens/>
              <w:autoSpaceDN w:val="0"/>
              <w:ind w:left="0"/>
              <w:jc w:val="center"/>
              <w:textAlignment w:val="baseline"/>
              <w:rPr>
                <w:b/>
              </w:rPr>
            </w:pPr>
            <w:r>
              <w:rPr>
                <w:b/>
              </w:rPr>
              <w:t>Eil. Nr.</w:t>
            </w:r>
          </w:p>
        </w:tc>
        <w:tc>
          <w:tcPr>
            <w:tcW w:w="4536" w:type="dxa"/>
            <w:shd w:val="clear" w:color="auto" w:fill="auto"/>
            <w:vAlign w:val="center"/>
          </w:tcPr>
          <w:p w14:paraId="670E1DBF" w14:textId="32B07643" w:rsidR="00531070" w:rsidRDefault="00531070" w:rsidP="00215103">
            <w:pPr>
              <w:pStyle w:val="ListParagraph"/>
              <w:tabs>
                <w:tab w:val="left" w:pos="851"/>
              </w:tabs>
              <w:suppressAutoHyphens/>
              <w:autoSpaceDN w:val="0"/>
              <w:ind w:left="0"/>
              <w:jc w:val="center"/>
              <w:textAlignment w:val="baseline"/>
            </w:pPr>
            <w:r>
              <w:rPr>
                <w:b/>
              </w:rPr>
              <w:t>Tiekėjo klausimas</w:t>
            </w:r>
          </w:p>
        </w:tc>
        <w:tc>
          <w:tcPr>
            <w:tcW w:w="4104" w:type="dxa"/>
            <w:shd w:val="clear" w:color="auto" w:fill="auto"/>
            <w:vAlign w:val="center"/>
          </w:tcPr>
          <w:p w14:paraId="23981FE6" w14:textId="7D832324" w:rsidR="00531070" w:rsidRDefault="00531070" w:rsidP="00215103">
            <w:pPr>
              <w:pStyle w:val="NoSpacing"/>
              <w:jc w:val="center"/>
            </w:pPr>
            <w:r>
              <w:rPr>
                <w:b/>
              </w:rPr>
              <w:t>Perkančiosios organizacijos atsakymas</w:t>
            </w:r>
          </w:p>
        </w:tc>
      </w:tr>
      <w:tr w:rsidR="002D4330" w14:paraId="5FE9168B" w14:textId="77777777" w:rsidTr="00C3735C">
        <w:tc>
          <w:tcPr>
            <w:tcW w:w="709" w:type="dxa"/>
          </w:tcPr>
          <w:p w14:paraId="084906DC" w14:textId="7A08E405" w:rsidR="002D4330" w:rsidRDefault="002D4330" w:rsidP="002D4330">
            <w:pPr>
              <w:pStyle w:val="ListParagraph"/>
              <w:numPr>
                <w:ilvl w:val="0"/>
                <w:numId w:val="38"/>
              </w:numPr>
              <w:tabs>
                <w:tab w:val="left" w:pos="851"/>
              </w:tabs>
              <w:suppressAutoHyphens/>
              <w:autoSpaceDN w:val="0"/>
              <w:ind w:left="180" w:hanging="142"/>
              <w:jc w:val="center"/>
              <w:textAlignment w:val="baseline"/>
            </w:pPr>
          </w:p>
        </w:tc>
        <w:tc>
          <w:tcPr>
            <w:tcW w:w="4536" w:type="dxa"/>
            <w:shd w:val="clear" w:color="auto" w:fill="auto"/>
          </w:tcPr>
          <w:p w14:paraId="7498CE15" w14:textId="34985F7D" w:rsidR="002D4330" w:rsidRPr="00DA6534" w:rsidRDefault="002D4330" w:rsidP="002D4330">
            <w:pPr>
              <w:pStyle w:val="NormalWeb"/>
              <w:shd w:val="clear" w:color="auto" w:fill="FFFFFF"/>
              <w:tabs>
                <w:tab w:val="left" w:pos="3135"/>
              </w:tabs>
              <w:spacing w:after="150"/>
              <w:jc w:val="both"/>
              <w:rPr>
                <w:color w:val="333333"/>
              </w:rPr>
            </w:pPr>
            <w:r w:rsidRPr="005B2561">
              <w:rPr>
                <w:color w:val="333333"/>
              </w:rPr>
              <w:t xml:space="preserve">Techninėje </w:t>
            </w:r>
            <w:proofErr w:type="spellStart"/>
            <w:r w:rsidRPr="005B2561">
              <w:rPr>
                <w:color w:val="333333"/>
              </w:rPr>
              <w:t>specifikacijoe</w:t>
            </w:r>
            <w:proofErr w:type="spellEnd"/>
            <w:r w:rsidRPr="005B2561">
              <w:rPr>
                <w:color w:val="333333"/>
              </w:rPr>
              <w:t xml:space="preserve"> yra nurodytas trinkelių tipas bei storis, tačiau nėra pateikta esminė informacija – koks turi būti asfaltbetonio dangos konstrukcijos minimalus storis. Prašome patikslinti, kokio minimalaus storio turi būti projektuojama asfaltbetonio danga, kad sprendinį derintų perkančioji organizacija.</w:t>
            </w:r>
          </w:p>
        </w:tc>
        <w:tc>
          <w:tcPr>
            <w:tcW w:w="4104" w:type="dxa"/>
            <w:shd w:val="clear" w:color="auto" w:fill="auto"/>
          </w:tcPr>
          <w:p w14:paraId="549411A8" w14:textId="77777777" w:rsidR="002D4330" w:rsidRPr="005B2561" w:rsidRDefault="002D4330" w:rsidP="002D4330">
            <w:pPr>
              <w:pStyle w:val="ListParagraph"/>
              <w:tabs>
                <w:tab w:val="left" w:pos="360"/>
                <w:tab w:val="left" w:pos="746"/>
              </w:tabs>
              <w:suppressAutoHyphens/>
              <w:autoSpaceDN w:val="0"/>
              <w:ind w:left="0"/>
              <w:jc w:val="both"/>
              <w:textAlignment w:val="baseline"/>
            </w:pPr>
            <w:r w:rsidRPr="005B2561">
              <w:t>Asfalto danga įrengti nemažiau 8 cm storio.</w:t>
            </w:r>
          </w:p>
          <w:p w14:paraId="4F762C4D" w14:textId="77777777" w:rsidR="002D4330" w:rsidRPr="005B2561" w:rsidRDefault="002D4330" w:rsidP="002D4330">
            <w:pPr>
              <w:pStyle w:val="ListParagraph"/>
              <w:tabs>
                <w:tab w:val="left" w:pos="360"/>
                <w:tab w:val="left" w:pos="746"/>
              </w:tabs>
              <w:suppressAutoHyphens/>
              <w:autoSpaceDN w:val="0"/>
              <w:ind w:left="0"/>
              <w:jc w:val="both"/>
              <w:textAlignment w:val="baseline"/>
            </w:pPr>
          </w:p>
          <w:p w14:paraId="038E70C0" w14:textId="77777777" w:rsidR="002D4330" w:rsidRPr="005B2561" w:rsidRDefault="002D4330" w:rsidP="002D4330">
            <w:pPr>
              <w:pStyle w:val="PlainText"/>
              <w:jc w:val="both"/>
              <w:rPr>
                <w:rFonts w:ascii="Times New Roman" w:hAnsi="Times New Roman" w:cs="Times New Roman"/>
                <w:bCs/>
                <w:sz w:val="24"/>
                <w:szCs w:val="24"/>
              </w:rPr>
            </w:pPr>
            <w:r w:rsidRPr="005B2561">
              <w:rPr>
                <w:rFonts w:ascii="Times New Roman" w:hAnsi="Times New Roman" w:cs="Times New Roman"/>
                <w:bCs/>
                <w:sz w:val="24"/>
                <w:szCs w:val="24"/>
              </w:rPr>
              <w:t>Patikslinta techninė specifikacija.</w:t>
            </w:r>
          </w:p>
          <w:p w14:paraId="0A882303" w14:textId="77777777" w:rsidR="002D4330" w:rsidRPr="005B2561" w:rsidRDefault="002D4330" w:rsidP="002D4330">
            <w:pPr>
              <w:pStyle w:val="PlainText"/>
              <w:jc w:val="both"/>
              <w:rPr>
                <w:rFonts w:ascii="Times New Roman" w:hAnsi="Times New Roman" w:cs="Times New Roman"/>
                <w:bCs/>
                <w:sz w:val="24"/>
                <w:szCs w:val="24"/>
              </w:rPr>
            </w:pPr>
          </w:p>
          <w:p w14:paraId="2526E342" w14:textId="23B3D27A" w:rsidR="002D4330" w:rsidRPr="007253A1" w:rsidRDefault="002D4330" w:rsidP="002D4330">
            <w:pPr>
              <w:pStyle w:val="ListParagraph"/>
              <w:tabs>
                <w:tab w:val="left" w:pos="360"/>
                <w:tab w:val="left" w:pos="746"/>
              </w:tabs>
              <w:suppressAutoHyphens/>
              <w:autoSpaceDN w:val="0"/>
              <w:ind w:left="0"/>
              <w:jc w:val="both"/>
              <w:textAlignment w:val="baseline"/>
            </w:pPr>
            <w:r w:rsidRPr="005B2561">
              <w:rPr>
                <w:i/>
                <w:iCs/>
              </w:rPr>
              <w:t>Prašome vadovautis aktualia redakcija „7_priedas_Techninė specifikacija_0606„</w:t>
            </w:r>
          </w:p>
        </w:tc>
      </w:tr>
      <w:tr w:rsidR="002D4330" w14:paraId="173FD13F" w14:textId="77777777" w:rsidTr="00C3735C">
        <w:tc>
          <w:tcPr>
            <w:tcW w:w="709" w:type="dxa"/>
          </w:tcPr>
          <w:p w14:paraId="1839A693" w14:textId="77777777" w:rsidR="002D4330" w:rsidRDefault="002D4330" w:rsidP="002D4330">
            <w:pPr>
              <w:pStyle w:val="ListParagraph"/>
              <w:numPr>
                <w:ilvl w:val="0"/>
                <w:numId w:val="38"/>
              </w:numPr>
              <w:tabs>
                <w:tab w:val="left" w:pos="851"/>
              </w:tabs>
              <w:suppressAutoHyphens/>
              <w:autoSpaceDN w:val="0"/>
              <w:ind w:left="180" w:hanging="142"/>
              <w:jc w:val="center"/>
              <w:textAlignment w:val="baseline"/>
            </w:pPr>
          </w:p>
        </w:tc>
        <w:tc>
          <w:tcPr>
            <w:tcW w:w="4536" w:type="dxa"/>
            <w:shd w:val="clear" w:color="auto" w:fill="auto"/>
          </w:tcPr>
          <w:p w14:paraId="76B80461" w14:textId="449E687D" w:rsidR="002D4330" w:rsidRPr="00DA6534" w:rsidRDefault="002D4330" w:rsidP="002D4330">
            <w:pPr>
              <w:pStyle w:val="NormalWeb"/>
              <w:shd w:val="clear" w:color="auto" w:fill="FFFFFF"/>
              <w:tabs>
                <w:tab w:val="left" w:pos="3135"/>
              </w:tabs>
              <w:spacing w:after="150"/>
              <w:jc w:val="both"/>
              <w:rPr>
                <w:color w:val="333333"/>
              </w:rPr>
            </w:pPr>
            <w:r>
              <w:rPr>
                <w:color w:val="333333"/>
              </w:rPr>
              <w:t>T</w:t>
            </w:r>
            <w:r w:rsidRPr="005B2561">
              <w:rPr>
                <w:color w:val="333333"/>
              </w:rPr>
              <w:t>echninėje specifikacijoje rašoma, kad pridedama Gatvės laikomosios gebos tyrimo ir dangos konstrukcijos atnaujinimo sprendinių ataskaita. Tačiau jos prie pateiktų dokumentų nėra. Prašome pateikti. Ačiū.</w:t>
            </w:r>
          </w:p>
        </w:tc>
        <w:tc>
          <w:tcPr>
            <w:tcW w:w="4104" w:type="dxa"/>
            <w:shd w:val="clear" w:color="auto" w:fill="auto"/>
          </w:tcPr>
          <w:p w14:paraId="0C1B58E8" w14:textId="77777777" w:rsidR="002D4330" w:rsidRPr="005B2561" w:rsidRDefault="002D4330" w:rsidP="002D4330">
            <w:pPr>
              <w:pStyle w:val="ListParagraph"/>
              <w:tabs>
                <w:tab w:val="left" w:pos="360"/>
                <w:tab w:val="left" w:pos="746"/>
              </w:tabs>
              <w:suppressAutoHyphens/>
              <w:autoSpaceDN w:val="0"/>
              <w:ind w:left="0"/>
              <w:jc w:val="both"/>
              <w:textAlignment w:val="baseline"/>
            </w:pPr>
            <w:r w:rsidRPr="005B2561">
              <w:t xml:space="preserve">Techninė klaida. </w:t>
            </w:r>
          </w:p>
          <w:p w14:paraId="102E796D" w14:textId="77777777" w:rsidR="002D4330" w:rsidRPr="005B2561" w:rsidRDefault="002D4330" w:rsidP="002D4330">
            <w:pPr>
              <w:pStyle w:val="ListParagraph"/>
              <w:tabs>
                <w:tab w:val="left" w:pos="360"/>
                <w:tab w:val="left" w:pos="746"/>
              </w:tabs>
              <w:suppressAutoHyphens/>
              <w:autoSpaceDN w:val="0"/>
              <w:ind w:left="0"/>
              <w:jc w:val="both"/>
              <w:textAlignment w:val="baseline"/>
              <w:rPr>
                <w:color w:val="333333"/>
              </w:rPr>
            </w:pPr>
            <w:r w:rsidRPr="005B2561">
              <w:rPr>
                <w:color w:val="333333"/>
              </w:rPr>
              <w:t>Perkančioji organizacija Gatvės laikomosios gebos tyrimo ir dangos konstrukcijos atnaujinimo sprendinių ataskaitos neturi.</w:t>
            </w:r>
          </w:p>
          <w:p w14:paraId="61F50677" w14:textId="77777777" w:rsidR="002D4330" w:rsidRPr="005B2561" w:rsidRDefault="002D4330" w:rsidP="002D4330">
            <w:pPr>
              <w:pStyle w:val="ListParagraph"/>
              <w:tabs>
                <w:tab w:val="left" w:pos="360"/>
                <w:tab w:val="left" w:pos="746"/>
              </w:tabs>
              <w:suppressAutoHyphens/>
              <w:autoSpaceDN w:val="0"/>
              <w:ind w:left="0"/>
              <w:jc w:val="both"/>
              <w:textAlignment w:val="baseline"/>
              <w:rPr>
                <w:color w:val="333333"/>
              </w:rPr>
            </w:pPr>
          </w:p>
          <w:p w14:paraId="1005E218" w14:textId="77777777" w:rsidR="002D4330" w:rsidRPr="005B2561" w:rsidRDefault="002D4330" w:rsidP="002D4330">
            <w:pPr>
              <w:pStyle w:val="PlainText"/>
              <w:jc w:val="both"/>
              <w:rPr>
                <w:rFonts w:ascii="Times New Roman" w:hAnsi="Times New Roman" w:cs="Times New Roman"/>
                <w:bCs/>
                <w:sz w:val="24"/>
                <w:szCs w:val="24"/>
              </w:rPr>
            </w:pPr>
            <w:r w:rsidRPr="005B2561">
              <w:rPr>
                <w:rFonts w:ascii="Times New Roman" w:hAnsi="Times New Roman" w:cs="Times New Roman"/>
                <w:bCs/>
                <w:sz w:val="24"/>
                <w:szCs w:val="24"/>
              </w:rPr>
              <w:t>Patikslinta techninė specifikacija.</w:t>
            </w:r>
          </w:p>
          <w:p w14:paraId="4CBF648C" w14:textId="77777777" w:rsidR="002D4330" w:rsidRPr="005B2561" w:rsidRDefault="002D4330" w:rsidP="002D4330">
            <w:pPr>
              <w:pStyle w:val="ListParagraph"/>
              <w:tabs>
                <w:tab w:val="left" w:pos="360"/>
                <w:tab w:val="left" w:pos="746"/>
              </w:tabs>
              <w:suppressAutoHyphens/>
              <w:autoSpaceDN w:val="0"/>
              <w:ind w:left="0"/>
              <w:jc w:val="both"/>
              <w:textAlignment w:val="baseline"/>
              <w:rPr>
                <w:color w:val="333333"/>
              </w:rPr>
            </w:pPr>
          </w:p>
          <w:p w14:paraId="0C8CF92C" w14:textId="658120AE" w:rsidR="002D4330" w:rsidRPr="007253A1" w:rsidRDefault="002D4330" w:rsidP="002D4330">
            <w:pPr>
              <w:pStyle w:val="ListParagraph"/>
              <w:tabs>
                <w:tab w:val="left" w:pos="360"/>
                <w:tab w:val="left" w:pos="746"/>
              </w:tabs>
              <w:suppressAutoHyphens/>
              <w:autoSpaceDN w:val="0"/>
              <w:ind w:left="0"/>
              <w:jc w:val="both"/>
              <w:textAlignment w:val="baseline"/>
            </w:pPr>
            <w:r w:rsidRPr="005B2561">
              <w:rPr>
                <w:i/>
                <w:iCs/>
              </w:rPr>
              <w:t>Prašome vadovautis aktualia redakcija „7_priedas_Techninė specifikacija_0606„</w:t>
            </w:r>
          </w:p>
        </w:tc>
      </w:tr>
      <w:tr w:rsidR="002D4330" w14:paraId="24EB1744" w14:textId="77777777" w:rsidTr="00C3735C">
        <w:tc>
          <w:tcPr>
            <w:tcW w:w="709" w:type="dxa"/>
          </w:tcPr>
          <w:p w14:paraId="036B39FC" w14:textId="77777777" w:rsidR="002D4330" w:rsidRDefault="002D4330" w:rsidP="002D4330">
            <w:pPr>
              <w:pStyle w:val="ListParagraph"/>
              <w:numPr>
                <w:ilvl w:val="0"/>
                <w:numId w:val="38"/>
              </w:numPr>
              <w:tabs>
                <w:tab w:val="left" w:pos="851"/>
              </w:tabs>
              <w:suppressAutoHyphens/>
              <w:autoSpaceDN w:val="0"/>
              <w:ind w:left="180" w:hanging="142"/>
              <w:jc w:val="center"/>
              <w:textAlignment w:val="baseline"/>
            </w:pPr>
          </w:p>
        </w:tc>
        <w:tc>
          <w:tcPr>
            <w:tcW w:w="4536" w:type="dxa"/>
            <w:shd w:val="clear" w:color="auto" w:fill="auto"/>
          </w:tcPr>
          <w:p w14:paraId="439C1E89" w14:textId="2E574570" w:rsidR="002D4330" w:rsidRDefault="002D4330" w:rsidP="002D4330">
            <w:pPr>
              <w:pStyle w:val="NormalWeb"/>
              <w:shd w:val="clear" w:color="auto" w:fill="FFFFFF"/>
              <w:tabs>
                <w:tab w:val="left" w:pos="3135"/>
              </w:tabs>
              <w:spacing w:after="150"/>
              <w:jc w:val="both"/>
            </w:pPr>
            <w:r>
              <w:t>Pirkimo dokumentų 111 punkte nurodyta, kad „Perkančioji organizacija reikalauja, kad tiekėjas, su kuriuo bus pasirašyta pirkimo sutartis, per 10 darbo dienų nuo pirkimo sutarties pasirašymo pateiktų įvykdymo užtikrinimą...“. Prašome patikslinti šiuos neatitikimus.</w:t>
            </w:r>
          </w:p>
        </w:tc>
        <w:tc>
          <w:tcPr>
            <w:tcW w:w="4104" w:type="dxa"/>
            <w:shd w:val="clear" w:color="auto" w:fill="auto"/>
          </w:tcPr>
          <w:p w14:paraId="1BF2F66C" w14:textId="77777777" w:rsidR="002D4330" w:rsidRDefault="002D4330" w:rsidP="002D4330">
            <w:pPr>
              <w:pStyle w:val="ListParagraph"/>
              <w:tabs>
                <w:tab w:val="left" w:pos="360"/>
                <w:tab w:val="left" w:pos="746"/>
              </w:tabs>
              <w:suppressAutoHyphens/>
              <w:autoSpaceDN w:val="0"/>
              <w:ind w:left="0"/>
              <w:jc w:val="both"/>
              <w:textAlignment w:val="baseline"/>
            </w:pPr>
            <w:r w:rsidRPr="007253A1">
              <w:t>Patikslintas Sutarties projekte 7.1 punktas, įrašant „... 10</w:t>
            </w:r>
            <w:r w:rsidRPr="007253A1">
              <w:rPr>
                <w:b/>
                <w:bCs/>
              </w:rPr>
              <w:t xml:space="preserve"> darbo </w:t>
            </w:r>
            <w:r w:rsidRPr="007253A1">
              <w:t>dienų...“</w:t>
            </w:r>
          </w:p>
          <w:p w14:paraId="1DBDC7D0" w14:textId="77777777" w:rsidR="002D4330" w:rsidRDefault="002D4330" w:rsidP="002D4330">
            <w:pPr>
              <w:pStyle w:val="ListParagraph"/>
              <w:tabs>
                <w:tab w:val="left" w:pos="360"/>
                <w:tab w:val="left" w:pos="746"/>
              </w:tabs>
              <w:suppressAutoHyphens/>
              <w:autoSpaceDN w:val="0"/>
              <w:ind w:left="0"/>
              <w:jc w:val="both"/>
              <w:textAlignment w:val="baseline"/>
            </w:pPr>
          </w:p>
          <w:p w14:paraId="574C4B21" w14:textId="04B0AE4A" w:rsidR="002D4330" w:rsidRPr="007253A1" w:rsidRDefault="002D4330" w:rsidP="002D4330">
            <w:pPr>
              <w:pStyle w:val="ListParagraph"/>
              <w:tabs>
                <w:tab w:val="left" w:pos="360"/>
                <w:tab w:val="left" w:pos="746"/>
              </w:tabs>
              <w:suppressAutoHyphens/>
              <w:autoSpaceDN w:val="0"/>
              <w:ind w:left="0"/>
              <w:jc w:val="both"/>
              <w:textAlignment w:val="baseline"/>
            </w:pPr>
            <w:r w:rsidRPr="005B2561">
              <w:rPr>
                <w:i/>
                <w:iCs/>
              </w:rPr>
              <w:t>Prašome vadovautis aktualia redakcija „</w:t>
            </w:r>
            <w:r w:rsidRPr="002D4330">
              <w:rPr>
                <w:i/>
                <w:iCs/>
              </w:rPr>
              <w:t>6_priedas_Pirkimo_sutarties projektas_0611.docx</w:t>
            </w:r>
            <w:r w:rsidRPr="005B2561">
              <w:rPr>
                <w:i/>
                <w:iCs/>
              </w:rPr>
              <w:t>„</w:t>
            </w:r>
          </w:p>
        </w:tc>
      </w:tr>
      <w:tr w:rsidR="002D4330" w14:paraId="1B7F71A7" w14:textId="77777777" w:rsidTr="00C3735C">
        <w:tc>
          <w:tcPr>
            <w:tcW w:w="709" w:type="dxa"/>
          </w:tcPr>
          <w:p w14:paraId="07617220" w14:textId="77777777" w:rsidR="002D4330" w:rsidRDefault="002D4330" w:rsidP="002D4330">
            <w:pPr>
              <w:pStyle w:val="ListParagraph"/>
              <w:numPr>
                <w:ilvl w:val="0"/>
                <w:numId w:val="38"/>
              </w:numPr>
              <w:tabs>
                <w:tab w:val="left" w:pos="851"/>
              </w:tabs>
              <w:suppressAutoHyphens/>
              <w:autoSpaceDN w:val="0"/>
              <w:ind w:left="180" w:hanging="142"/>
              <w:jc w:val="center"/>
              <w:textAlignment w:val="baseline"/>
            </w:pPr>
          </w:p>
        </w:tc>
        <w:tc>
          <w:tcPr>
            <w:tcW w:w="4536" w:type="dxa"/>
            <w:shd w:val="clear" w:color="auto" w:fill="auto"/>
          </w:tcPr>
          <w:p w14:paraId="4063EF05" w14:textId="73388B46" w:rsidR="002D4330" w:rsidRPr="00DA6534" w:rsidRDefault="002D4330" w:rsidP="002D4330">
            <w:pPr>
              <w:pStyle w:val="NormalWeb"/>
              <w:shd w:val="clear" w:color="auto" w:fill="FFFFFF"/>
              <w:tabs>
                <w:tab w:val="left" w:pos="3135"/>
              </w:tabs>
              <w:spacing w:after="150"/>
              <w:jc w:val="both"/>
              <w:rPr>
                <w:color w:val="333333"/>
              </w:rPr>
            </w:pPr>
            <w:r>
              <w:t>prašome nurodyti Projektinė apkrovą A (</w:t>
            </w:r>
            <w:proofErr w:type="spellStart"/>
            <w:r>
              <w:t>ESAs</w:t>
            </w:r>
            <w:proofErr w:type="spellEnd"/>
            <w:r>
              <w:t xml:space="preserve">), mln., kad būtų galima parinkti dangų </w:t>
            </w:r>
            <w:proofErr w:type="spellStart"/>
            <w:r>
              <w:t>konstukcijos</w:t>
            </w:r>
            <w:proofErr w:type="spellEnd"/>
            <w:r>
              <w:t xml:space="preserve"> klasę. Arba prašome nurodyti numatomą gatvės Dangos konstrukcijos klasę.</w:t>
            </w:r>
          </w:p>
        </w:tc>
        <w:tc>
          <w:tcPr>
            <w:tcW w:w="4104" w:type="dxa"/>
            <w:shd w:val="clear" w:color="auto" w:fill="auto"/>
          </w:tcPr>
          <w:p w14:paraId="54D571E6" w14:textId="715A2AB6" w:rsidR="002D4330" w:rsidRPr="007253A1" w:rsidRDefault="002D4330" w:rsidP="002D4330">
            <w:pPr>
              <w:pStyle w:val="ListParagraph"/>
              <w:tabs>
                <w:tab w:val="left" w:pos="360"/>
                <w:tab w:val="left" w:pos="746"/>
              </w:tabs>
              <w:suppressAutoHyphens/>
              <w:autoSpaceDN w:val="0"/>
              <w:ind w:left="0"/>
              <w:jc w:val="both"/>
              <w:textAlignment w:val="baseline"/>
            </w:pPr>
            <w:r w:rsidRPr="007253A1">
              <w:t xml:space="preserve">Asfalto danga, Asfalto pagrindo </w:t>
            </w:r>
            <w:proofErr w:type="spellStart"/>
            <w:r w:rsidRPr="007253A1">
              <w:t>sl</w:t>
            </w:r>
            <w:proofErr w:type="spellEnd"/>
            <w:r w:rsidRPr="007253A1">
              <w:t xml:space="preserve">., Skaldos pagrindo </w:t>
            </w:r>
            <w:proofErr w:type="spellStart"/>
            <w:r w:rsidRPr="007253A1">
              <w:t>sl</w:t>
            </w:r>
            <w:proofErr w:type="spellEnd"/>
            <w:r w:rsidRPr="007253A1">
              <w:t xml:space="preserve">. EV2 ≥ 150(120) </w:t>
            </w:r>
            <w:proofErr w:type="spellStart"/>
            <w:r w:rsidRPr="007253A1">
              <w:t>MPa</w:t>
            </w:r>
            <w:proofErr w:type="spellEnd"/>
            <w:r w:rsidRPr="007253A1">
              <w:t>., AŠAS,  DK 0,1</w:t>
            </w:r>
          </w:p>
        </w:tc>
      </w:tr>
      <w:tr w:rsidR="002D4330" w14:paraId="1C82A98A" w14:textId="77777777" w:rsidTr="00C3735C">
        <w:tc>
          <w:tcPr>
            <w:tcW w:w="709" w:type="dxa"/>
          </w:tcPr>
          <w:p w14:paraId="4B40A287" w14:textId="77777777" w:rsidR="002D4330" w:rsidRDefault="002D4330" w:rsidP="002D4330">
            <w:pPr>
              <w:pStyle w:val="ListParagraph"/>
              <w:numPr>
                <w:ilvl w:val="0"/>
                <w:numId w:val="38"/>
              </w:numPr>
              <w:tabs>
                <w:tab w:val="left" w:pos="851"/>
              </w:tabs>
              <w:suppressAutoHyphens/>
              <w:autoSpaceDN w:val="0"/>
              <w:ind w:left="180" w:hanging="142"/>
              <w:jc w:val="center"/>
              <w:textAlignment w:val="baseline"/>
            </w:pPr>
          </w:p>
        </w:tc>
        <w:tc>
          <w:tcPr>
            <w:tcW w:w="4536" w:type="dxa"/>
            <w:shd w:val="clear" w:color="auto" w:fill="auto"/>
          </w:tcPr>
          <w:p w14:paraId="09A7E9F1" w14:textId="29E3EBB7" w:rsidR="002D4330" w:rsidRPr="004B727B" w:rsidRDefault="002D4330" w:rsidP="002D4330">
            <w:pPr>
              <w:jc w:val="both"/>
              <w:rPr>
                <w:sz w:val="22"/>
                <w:szCs w:val="22"/>
              </w:rPr>
            </w:pPr>
            <w:r>
              <w:t>2025-06-02 dieną įsigaliojo naujos asfalto sluoksnių įrengimo taisyklės TRA ASFALTAS 25 ir ĮT ASFALTAS 25, tačiau techninėje specifikacijoje nurodyta  vadovautis Automobilių kelių asfalto mišinių techninių reikalavimų aprašu TRA ASFALTAS 24 bei Automobilių kelių dangos konstrukcijos asfalto sluoksnių įrengimo taisyklėmis ĮT ASFALTAS 24. Prašome nurodyti, kuriomis taisyklėmis vadovautis vykdant asfalto dangų įrengimo darbus.</w:t>
            </w:r>
          </w:p>
        </w:tc>
        <w:tc>
          <w:tcPr>
            <w:tcW w:w="4104" w:type="dxa"/>
            <w:shd w:val="clear" w:color="auto" w:fill="auto"/>
          </w:tcPr>
          <w:p w14:paraId="1B1766B0" w14:textId="77777777" w:rsidR="002D4330" w:rsidRPr="007253A1" w:rsidRDefault="002D4330" w:rsidP="002D4330">
            <w:pPr>
              <w:jc w:val="both"/>
              <w:rPr>
                <w:sz w:val="22"/>
                <w:szCs w:val="22"/>
              </w:rPr>
            </w:pPr>
            <w:r w:rsidRPr="007253A1">
              <w:t>Vadovautis asfalto sluoksnių įrengimo taisyklės TRA ASFALTAS 25 ir ĮT ASFALTAS 25</w:t>
            </w:r>
          </w:p>
          <w:p w14:paraId="09C66E50" w14:textId="04186640" w:rsidR="002D4330" w:rsidRPr="007253A1" w:rsidRDefault="002D4330" w:rsidP="002D4330">
            <w:pPr>
              <w:pStyle w:val="ListParagraph"/>
              <w:tabs>
                <w:tab w:val="left" w:pos="360"/>
                <w:tab w:val="left" w:pos="746"/>
              </w:tabs>
              <w:suppressAutoHyphens/>
              <w:autoSpaceDN w:val="0"/>
              <w:ind w:left="0"/>
              <w:jc w:val="both"/>
              <w:textAlignment w:val="baseline"/>
            </w:pPr>
          </w:p>
        </w:tc>
      </w:tr>
      <w:tr w:rsidR="002D4330" w14:paraId="5B290D76" w14:textId="77777777" w:rsidTr="00C3735C">
        <w:tc>
          <w:tcPr>
            <w:tcW w:w="709" w:type="dxa"/>
          </w:tcPr>
          <w:p w14:paraId="09769463" w14:textId="77777777" w:rsidR="002D4330" w:rsidRDefault="002D4330" w:rsidP="002D4330">
            <w:pPr>
              <w:pStyle w:val="ListParagraph"/>
              <w:numPr>
                <w:ilvl w:val="0"/>
                <w:numId w:val="38"/>
              </w:numPr>
              <w:tabs>
                <w:tab w:val="left" w:pos="851"/>
              </w:tabs>
              <w:suppressAutoHyphens/>
              <w:autoSpaceDN w:val="0"/>
              <w:ind w:left="180" w:hanging="142"/>
              <w:jc w:val="center"/>
              <w:textAlignment w:val="baseline"/>
            </w:pPr>
          </w:p>
        </w:tc>
        <w:tc>
          <w:tcPr>
            <w:tcW w:w="4536" w:type="dxa"/>
            <w:shd w:val="clear" w:color="auto" w:fill="auto"/>
          </w:tcPr>
          <w:p w14:paraId="25273E75" w14:textId="6DCD13A8" w:rsidR="002D4330" w:rsidRPr="004B727B" w:rsidRDefault="002D4330" w:rsidP="002D4330">
            <w:pPr>
              <w:jc w:val="both"/>
            </w:pPr>
            <w:r>
              <w:t>Pirkimo dokumentų techninėje specifikacijoje nurodyta, kad Tiekėjas turės s</w:t>
            </w:r>
            <w:proofErr w:type="spellStart"/>
            <w:r w:rsidRPr="004B727B">
              <w:rPr>
                <w:lang w:val="lt" w:eastAsia="ar-SA"/>
              </w:rPr>
              <w:t>uprojektuoti</w:t>
            </w:r>
            <w:proofErr w:type="spellEnd"/>
            <w:r w:rsidRPr="004B727B">
              <w:rPr>
                <w:lang w:val="lt" w:eastAsia="ar-SA"/>
              </w:rPr>
              <w:t xml:space="preserve"> ir įrengti 5,5 m pločio ir nemažiau 8cm storio asfalto dangos važiuojamąją dalį bei visame gatvės ilgyje, dešinėje pusėse (nuo darbų pradžios)</w:t>
            </w:r>
            <w:r w:rsidRPr="004D600E">
              <w:t xml:space="preserve"> </w:t>
            </w:r>
            <w:r w:rsidRPr="004B727B">
              <w:rPr>
                <w:lang w:val="lt" w:eastAsia="ar-SA"/>
              </w:rPr>
              <w:t xml:space="preserve">suprojektuoti ir įrengti 1,5 m pločio šaligatvį ir suformuoti griovius. Tačiau esamas gatvės plotis kinta </w:t>
            </w:r>
            <w:r w:rsidRPr="004B727B">
              <w:rPr>
                <w:u w:val="single"/>
                <w:lang w:val="lt" w:eastAsia="ar-SA"/>
              </w:rPr>
              <w:t>nuo 4 m iki 5m</w:t>
            </w:r>
            <w:r w:rsidRPr="004B727B">
              <w:rPr>
                <w:lang w:val="lt" w:eastAsia="ar-SA"/>
              </w:rPr>
              <w:t xml:space="preserve">., o vadovaujantis TS projektuojamas plotis gaunasi min 7,1 m, ko pasėkoje </w:t>
            </w:r>
            <w:r>
              <w:t>abiejose kelio pusėse esantys medžiai pateks į išplatėjusią darbų zoną ir galimai trukdys gatvės remonto bei šaligatvio įrengimo darbams. Prašome patikslinti ar Tiekėjas turi įsivertinti medžių pašalinimo bei atkuriamąją medžių vertę? Neatlikus projektavimo darbų Tiekėjas negali pats nuspręsti kiek ir kokių medžių reikės pašalinti ar apsaugoti.</w:t>
            </w:r>
          </w:p>
        </w:tc>
        <w:tc>
          <w:tcPr>
            <w:tcW w:w="4104" w:type="dxa"/>
            <w:shd w:val="clear" w:color="auto" w:fill="auto"/>
          </w:tcPr>
          <w:p w14:paraId="6D93D396" w14:textId="477CA4A6" w:rsidR="002D4330" w:rsidRPr="007253A1" w:rsidRDefault="002D4330" w:rsidP="002D4330">
            <w:pPr>
              <w:jc w:val="both"/>
            </w:pPr>
            <w:r w:rsidRPr="007253A1">
              <w:t>Tiekėjas turi įsivertinti medžių pašalinimo bei atkuriamąją medžių vertę. Rekomenduojame tiekėjui prieš teikiant pasiūlymą fiziškai apsilankyti objekte ir įsivertinti gatvės parametrus.</w:t>
            </w:r>
          </w:p>
        </w:tc>
      </w:tr>
      <w:tr w:rsidR="002D4330" w14:paraId="52E9982E" w14:textId="77777777" w:rsidTr="00C3735C">
        <w:tc>
          <w:tcPr>
            <w:tcW w:w="709" w:type="dxa"/>
          </w:tcPr>
          <w:p w14:paraId="2F670282" w14:textId="77777777" w:rsidR="002D4330" w:rsidRDefault="002D4330" w:rsidP="002D4330">
            <w:pPr>
              <w:pStyle w:val="ListParagraph"/>
              <w:numPr>
                <w:ilvl w:val="0"/>
                <w:numId w:val="38"/>
              </w:numPr>
              <w:tabs>
                <w:tab w:val="left" w:pos="851"/>
              </w:tabs>
              <w:suppressAutoHyphens/>
              <w:autoSpaceDN w:val="0"/>
              <w:ind w:left="180" w:hanging="142"/>
              <w:jc w:val="center"/>
              <w:textAlignment w:val="baseline"/>
            </w:pPr>
          </w:p>
        </w:tc>
        <w:tc>
          <w:tcPr>
            <w:tcW w:w="4536" w:type="dxa"/>
            <w:shd w:val="clear" w:color="auto" w:fill="auto"/>
          </w:tcPr>
          <w:p w14:paraId="1DD7FA8A" w14:textId="7E14BC94" w:rsidR="002D4330" w:rsidRPr="004B727B" w:rsidRDefault="002D4330" w:rsidP="002D4330">
            <w:pPr>
              <w:jc w:val="both"/>
            </w:pPr>
            <w:r>
              <w:t xml:space="preserve">Pirkimo dokumentų techninėje specifikacijoje nurodyta, kad Statinio kategorija: Neypatingas statinys, </w:t>
            </w:r>
            <w:r w:rsidRPr="004B727B">
              <w:rPr>
                <w:u w:val="single"/>
              </w:rPr>
              <w:t>C kategorijos gatvė</w:t>
            </w:r>
            <w:r>
              <w:t>. Vadovaujantis statybos reglamentais ir taisyklėmis C kategorijos gatvė priklauso aptarnaujančios gatvės kategorijai, kas atitinka Automobilių kelių standartizuotų dangų konstrukcijų projektavimo taisyklių DK1, DK2, DK3 konstrukcijos klasę. Priklausomai nuo esamos dangos F2 ir F3 klasės gruntų minimalus asfalto dangos įrengimo sluoksnis turėtų būti 14 cm, o ne 8 cm kaip numatyta techninėje specifikacijoje. Prašome patikslinti neatitikimus.</w:t>
            </w:r>
          </w:p>
        </w:tc>
        <w:tc>
          <w:tcPr>
            <w:tcW w:w="4104" w:type="dxa"/>
            <w:shd w:val="clear" w:color="auto" w:fill="auto"/>
          </w:tcPr>
          <w:p w14:paraId="30045FF5" w14:textId="77777777" w:rsidR="002D4330" w:rsidRPr="007253A1" w:rsidRDefault="002D4330" w:rsidP="002D4330">
            <w:pPr>
              <w:jc w:val="both"/>
            </w:pPr>
            <w:r w:rsidRPr="007253A1">
              <w:t xml:space="preserve">Projektuoti D kategorijos gatvę. Projekte nurodyti, kad iš C kategorijos keičiama į D kategorijos gatvę. </w:t>
            </w:r>
          </w:p>
          <w:p w14:paraId="01B33449" w14:textId="0AC66FC1" w:rsidR="002D4330" w:rsidRPr="007253A1" w:rsidRDefault="002D4330" w:rsidP="002D4330">
            <w:pPr>
              <w:pStyle w:val="v1msonormal"/>
              <w:jc w:val="both"/>
            </w:pPr>
          </w:p>
        </w:tc>
      </w:tr>
      <w:tr w:rsidR="002D4330" w14:paraId="4E71BB15" w14:textId="77777777" w:rsidTr="00C3735C">
        <w:tc>
          <w:tcPr>
            <w:tcW w:w="709" w:type="dxa"/>
          </w:tcPr>
          <w:p w14:paraId="1716AC6B" w14:textId="77777777" w:rsidR="002D4330" w:rsidRDefault="002D4330" w:rsidP="002D4330">
            <w:pPr>
              <w:pStyle w:val="ListParagraph"/>
              <w:numPr>
                <w:ilvl w:val="0"/>
                <w:numId w:val="38"/>
              </w:numPr>
              <w:tabs>
                <w:tab w:val="left" w:pos="851"/>
              </w:tabs>
              <w:suppressAutoHyphens/>
              <w:autoSpaceDN w:val="0"/>
              <w:ind w:left="180" w:hanging="142"/>
              <w:jc w:val="center"/>
              <w:textAlignment w:val="baseline"/>
            </w:pPr>
          </w:p>
        </w:tc>
        <w:tc>
          <w:tcPr>
            <w:tcW w:w="4536" w:type="dxa"/>
            <w:shd w:val="clear" w:color="auto" w:fill="auto"/>
          </w:tcPr>
          <w:p w14:paraId="5BE13CEB" w14:textId="40DFBD29" w:rsidR="002D4330" w:rsidRPr="004B727B" w:rsidRDefault="002D4330" w:rsidP="002D4330">
            <w:pPr>
              <w:jc w:val="both"/>
            </w:pPr>
            <w:r>
              <w:t xml:space="preserve">Neatlikus esamos gatvės laikomosios gebos tyrimo (esamų gatvės geologijos), Tiekėjas negali vizualiai nustatyti ir įsivertinti gatvės konstrukcinių sprendinių. Prašome patikslinti TS bei nurodyti kokią tikslią </w:t>
            </w:r>
            <w:r w:rsidRPr="00705998">
              <w:t>gatvės bei šaligatvio konstrukcijos klasę Tiekėjas turi vertintis</w:t>
            </w:r>
            <w:r>
              <w:t xml:space="preserve"> teikdamas pasiūlymą</w:t>
            </w:r>
            <w:r w:rsidRPr="00705998">
              <w:t>.</w:t>
            </w:r>
          </w:p>
        </w:tc>
        <w:tc>
          <w:tcPr>
            <w:tcW w:w="4104" w:type="dxa"/>
            <w:shd w:val="clear" w:color="auto" w:fill="auto"/>
          </w:tcPr>
          <w:p w14:paraId="61FDBFBA" w14:textId="77777777" w:rsidR="002D4330" w:rsidRPr="007253A1" w:rsidRDefault="002D4330" w:rsidP="002D4330">
            <w:pPr>
              <w:rPr>
                <w:sz w:val="22"/>
                <w:szCs w:val="22"/>
              </w:rPr>
            </w:pPr>
            <w:r w:rsidRPr="007253A1">
              <w:rPr>
                <w:sz w:val="22"/>
                <w:szCs w:val="22"/>
              </w:rPr>
              <w:t xml:space="preserve">Asfalto danga, Asfalto pagrindo </w:t>
            </w:r>
            <w:proofErr w:type="spellStart"/>
            <w:r w:rsidRPr="007253A1">
              <w:rPr>
                <w:sz w:val="22"/>
                <w:szCs w:val="22"/>
              </w:rPr>
              <w:t>sl</w:t>
            </w:r>
            <w:proofErr w:type="spellEnd"/>
            <w:r w:rsidRPr="007253A1">
              <w:rPr>
                <w:sz w:val="22"/>
                <w:szCs w:val="22"/>
              </w:rPr>
              <w:t xml:space="preserve">., Skaldos pagrindo </w:t>
            </w:r>
            <w:proofErr w:type="spellStart"/>
            <w:r w:rsidRPr="007253A1">
              <w:rPr>
                <w:sz w:val="22"/>
                <w:szCs w:val="22"/>
              </w:rPr>
              <w:t>sl</w:t>
            </w:r>
            <w:proofErr w:type="spellEnd"/>
            <w:r w:rsidRPr="007253A1">
              <w:rPr>
                <w:sz w:val="22"/>
                <w:szCs w:val="22"/>
              </w:rPr>
              <w:t xml:space="preserve">. EV2 ≥ 150(120) </w:t>
            </w:r>
            <w:proofErr w:type="spellStart"/>
            <w:r w:rsidRPr="007253A1">
              <w:rPr>
                <w:sz w:val="22"/>
                <w:szCs w:val="22"/>
              </w:rPr>
              <w:t>MPa</w:t>
            </w:r>
            <w:proofErr w:type="spellEnd"/>
            <w:r w:rsidRPr="007253A1">
              <w:rPr>
                <w:sz w:val="22"/>
                <w:szCs w:val="22"/>
              </w:rPr>
              <w:t>., AŠAS,  DK 0,1</w:t>
            </w:r>
          </w:p>
          <w:p w14:paraId="6AEAD81D" w14:textId="07070D5C" w:rsidR="002D4330" w:rsidRPr="007253A1" w:rsidRDefault="002D4330" w:rsidP="002D4330">
            <w:pPr>
              <w:pStyle w:val="ListParagraph"/>
              <w:tabs>
                <w:tab w:val="left" w:pos="360"/>
                <w:tab w:val="left" w:pos="746"/>
              </w:tabs>
              <w:suppressAutoHyphens/>
              <w:autoSpaceDN w:val="0"/>
              <w:ind w:left="0"/>
              <w:jc w:val="both"/>
              <w:textAlignment w:val="baseline"/>
            </w:pPr>
          </w:p>
        </w:tc>
      </w:tr>
      <w:tr w:rsidR="002D4330" w14:paraId="526E658A" w14:textId="77777777" w:rsidTr="00C3735C">
        <w:tc>
          <w:tcPr>
            <w:tcW w:w="709" w:type="dxa"/>
          </w:tcPr>
          <w:p w14:paraId="4E77BB85" w14:textId="77777777" w:rsidR="002D4330" w:rsidRDefault="002D4330" w:rsidP="002D4330">
            <w:pPr>
              <w:pStyle w:val="ListParagraph"/>
              <w:numPr>
                <w:ilvl w:val="0"/>
                <w:numId w:val="38"/>
              </w:numPr>
              <w:tabs>
                <w:tab w:val="left" w:pos="851"/>
              </w:tabs>
              <w:suppressAutoHyphens/>
              <w:autoSpaceDN w:val="0"/>
              <w:ind w:left="180" w:hanging="142"/>
              <w:jc w:val="center"/>
              <w:textAlignment w:val="baseline"/>
            </w:pPr>
          </w:p>
        </w:tc>
        <w:tc>
          <w:tcPr>
            <w:tcW w:w="4536" w:type="dxa"/>
            <w:shd w:val="clear" w:color="auto" w:fill="auto"/>
          </w:tcPr>
          <w:p w14:paraId="6261CB89" w14:textId="6F2CCDAF" w:rsidR="002D4330" w:rsidRPr="004B727B" w:rsidRDefault="002D4330" w:rsidP="002D4330">
            <w:pPr>
              <w:jc w:val="both"/>
            </w:pPr>
            <w:r>
              <w:t xml:space="preserve">Pirkimo dokumentų techninėje specifikacijoje nurodyta, kad Tiekėjas </w:t>
            </w:r>
            <w:r w:rsidRPr="004B727B">
              <w:rPr>
                <w:lang w:val="lt" w:eastAsia="ar-SA"/>
              </w:rPr>
              <w:t xml:space="preserve">turės išorinėje gazoninio borto pusėje privesti juodžemio sluoksnį prie naujai įrengiamo borto ir užsėti žole, </w:t>
            </w:r>
            <w:proofErr w:type="spellStart"/>
            <w:r w:rsidRPr="004B727B">
              <w:rPr>
                <w:lang w:val="lt" w:eastAsia="ar-SA"/>
              </w:rPr>
              <w:t>t.y</w:t>
            </w:r>
            <w:proofErr w:type="spellEnd"/>
            <w:r w:rsidRPr="004B727B">
              <w:rPr>
                <w:lang w:val="lt" w:eastAsia="ar-SA"/>
              </w:rPr>
              <w:t>. dešinėje pusėje už šaligatvio, tačiau TS nenurodyta ką Tiekėjas turės įrengti kairėje gatvės pusėje (ar juodžemio sluoksnį, ar įrengti kelkraštį). Prašome patikslinti TS.</w:t>
            </w:r>
          </w:p>
        </w:tc>
        <w:tc>
          <w:tcPr>
            <w:tcW w:w="4104" w:type="dxa"/>
            <w:shd w:val="clear" w:color="auto" w:fill="auto"/>
          </w:tcPr>
          <w:p w14:paraId="6F3B4CEF" w14:textId="77777777" w:rsidR="002D4330" w:rsidRPr="007253A1" w:rsidRDefault="002D4330" w:rsidP="002D4330">
            <w:pPr>
              <w:jc w:val="both"/>
            </w:pPr>
            <w:r w:rsidRPr="007253A1">
              <w:t>Kelkraščius įrengti iš skaldos pagrindo medžiagų 0,5 m pločio</w:t>
            </w:r>
          </w:p>
          <w:p w14:paraId="5CCA2806" w14:textId="31C27A1E" w:rsidR="002D4330" w:rsidRPr="007253A1" w:rsidRDefault="002D4330" w:rsidP="002D4330">
            <w:pPr>
              <w:tabs>
                <w:tab w:val="left" w:pos="360"/>
                <w:tab w:val="left" w:pos="746"/>
              </w:tabs>
              <w:suppressAutoHyphens/>
              <w:autoSpaceDN w:val="0"/>
              <w:jc w:val="both"/>
              <w:textAlignment w:val="baseline"/>
            </w:pPr>
          </w:p>
        </w:tc>
      </w:tr>
      <w:tr w:rsidR="002D4330" w14:paraId="0D9F5C33" w14:textId="77777777" w:rsidTr="00C3735C">
        <w:tc>
          <w:tcPr>
            <w:tcW w:w="709" w:type="dxa"/>
          </w:tcPr>
          <w:p w14:paraId="1B15409D" w14:textId="77777777" w:rsidR="002D4330" w:rsidRDefault="002D4330" w:rsidP="002D4330">
            <w:pPr>
              <w:pStyle w:val="ListParagraph"/>
              <w:numPr>
                <w:ilvl w:val="0"/>
                <w:numId w:val="38"/>
              </w:numPr>
              <w:tabs>
                <w:tab w:val="left" w:pos="851"/>
              </w:tabs>
              <w:suppressAutoHyphens/>
              <w:autoSpaceDN w:val="0"/>
              <w:ind w:left="180" w:hanging="142"/>
              <w:jc w:val="center"/>
              <w:textAlignment w:val="baseline"/>
            </w:pPr>
          </w:p>
        </w:tc>
        <w:tc>
          <w:tcPr>
            <w:tcW w:w="4536" w:type="dxa"/>
            <w:shd w:val="clear" w:color="auto" w:fill="auto"/>
          </w:tcPr>
          <w:p w14:paraId="195C97A9" w14:textId="5A98B6E0" w:rsidR="002D4330" w:rsidRDefault="002D4330" w:rsidP="002D4330">
            <w:pPr>
              <w:jc w:val="both"/>
            </w:pPr>
            <w:r>
              <w:t xml:space="preserve">Pirkimo dokumentų techninėje specifikacijoje nurodyta, kad Tiekėjas </w:t>
            </w:r>
            <w:r w:rsidRPr="004B727B">
              <w:rPr>
                <w:lang w:val="lt" w:eastAsia="ar-SA"/>
              </w:rPr>
              <w:t xml:space="preserve">turės išorinėje gazoninio borto pusėje privesti juodžemio sluoksnį prie naujai įrengiamo </w:t>
            </w:r>
            <w:r w:rsidRPr="004B727B">
              <w:rPr>
                <w:lang w:val="lt" w:eastAsia="ar-SA"/>
              </w:rPr>
              <w:lastRenderedPageBreak/>
              <w:t xml:space="preserve">borto ir užsėti žole, </w:t>
            </w:r>
            <w:proofErr w:type="spellStart"/>
            <w:r w:rsidRPr="004B727B">
              <w:rPr>
                <w:lang w:val="lt" w:eastAsia="ar-SA"/>
              </w:rPr>
              <w:t>t.y</w:t>
            </w:r>
            <w:proofErr w:type="spellEnd"/>
            <w:r w:rsidRPr="004B727B">
              <w:rPr>
                <w:lang w:val="lt" w:eastAsia="ar-SA"/>
              </w:rPr>
              <w:t>. dešinėje pusėje už šaligatvio, tačiau TS nenurodyta ką Tiekėjas turės įrengti tarp gatvės dangos ir šaligatvio. Prašome patikslinti TS.</w:t>
            </w:r>
          </w:p>
        </w:tc>
        <w:tc>
          <w:tcPr>
            <w:tcW w:w="4104" w:type="dxa"/>
            <w:shd w:val="clear" w:color="auto" w:fill="auto"/>
          </w:tcPr>
          <w:p w14:paraId="52D20D74" w14:textId="77777777" w:rsidR="002D4330" w:rsidRPr="007253A1" w:rsidRDefault="002D4330" w:rsidP="002D4330">
            <w:pPr>
              <w:jc w:val="both"/>
            </w:pPr>
            <w:r w:rsidRPr="007253A1">
              <w:lastRenderedPageBreak/>
              <w:t>Projektuoti D kategorijos gatvę. Projekte nurodyti, kad iš C kategorijos keičiama į D kategorijos gatvę.</w:t>
            </w:r>
          </w:p>
          <w:p w14:paraId="1032F2F5" w14:textId="77777777" w:rsidR="002D4330" w:rsidRPr="007253A1" w:rsidRDefault="002D4330" w:rsidP="002D4330">
            <w:pPr>
              <w:jc w:val="both"/>
            </w:pPr>
          </w:p>
        </w:tc>
      </w:tr>
      <w:tr w:rsidR="002D4330" w14:paraId="657E1870" w14:textId="77777777" w:rsidTr="00C3735C">
        <w:tc>
          <w:tcPr>
            <w:tcW w:w="709" w:type="dxa"/>
          </w:tcPr>
          <w:p w14:paraId="38275991" w14:textId="77777777" w:rsidR="002D4330" w:rsidRDefault="002D4330" w:rsidP="002D4330">
            <w:pPr>
              <w:pStyle w:val="ListParagraph"/>
              <w:numPr>
                <w:ilvl w:val="0"/>
                <w:numId w:val="38"/>
              </w:numPr>
              <w:tabs>
                <w:tab w:val="left" w:pos="851"/>
              </w:tabs>
              <w:suppressAutoHyphens/>
              <w:autoSpaceDN w:val="0"/>
              <w:ind w:left="180" w:hanging="142"/>
              <w:jc w:val="center"/>
              <w:textAlignment w:val="baseline"/>
            </w:pPr>
          </w:p>
        </w:tc>
        <w:tc>
          <w:tcPr>
            <w:tcW w:w="4536" w:type="dxa"/>
            <w:shd w:val="clear" w:color="auto" w:fill="auto"/>
          </w:tcPr>
          <w:p w14:paraId="58A3CED7" w14:textId="05C9FED6" w:rsidR="002D4330" w:rsidRDefault="002D4330" w:rsidP="002D4330">
            <w:pPr>
              <w:jc w:val="both"/>
            </w:pPr>
            <w:r>
              <w:t xml:space="preserve">Pirkimo dokumentų techninėje specifikacijoje nurodyta, kad Tiekėjas </w:t>
            </w:r>
            <w:r w:rsidRPr="004B727B">
              <w:rPr>
                <w:lang w:val="lt" w:eastAsia="ar-SA"/>
              </w:rPr>
              <w:t>turės suprojektuoti ir įrengti tris pralaidas per gatvę apytikslės vietos ir diametras nurodytos schemoje, tačiau TS nenurodyta ar Tiekėjas turi įsivertinti pralaidų antgalių įrengimą ir ištekamųjų vietų sutvirtinimą. Prašome patikslinti TS.</w:t>
            </w:r>
          </w:p>
        </w:tc>
        <w:tc>
          <w:tcPr>
            <w:tcW w:w="4104" w:type="dxa"/>
            <w:shd w:val="clear" w:color="auto" w:fill="auto"/>
          </w:tcPr>
          <w:p w14:paraId="43BC02B5" w14:textId="77777777" w:rsidR="002D4330" w:rsidRPr="007253A1" w:rsidRDefault="002D4330" w:rsidP="002D4330">
            <w:pPr>
              <w:jc w:val="both"/>
            </w:pPr>
            <w:r w:rsidRPr="007253A1">
              <w:t>Tiekėjas turi įsivertinti pralaidų antgalių įrengimą ir ištekamųjų vietų sutvirtinimą.</w:t>
            </w:r>
          </w:p>
          <w:p w14:paraId="1F42ECAB" w14:textId="77777777" w:rsidR="002D4330" w:rsidRPr="007253A1" w:rsidRDefault="002D4330" w:rsidP="002D4330">
            <w:pPr>
              <w:jc w:val="both"/>
            </w:pPr>
          </w:p>
        </w:tc>
      </w:tr>
      <w:tr w:rsidR="002D4330" w14:paraId="5C60FF5E" w14:textId="77777777" w:rsidTr="00C3735C">
        <w:tc>
          <w:tcPr>
            <w:tcW w:w="709" w:type="dxa"/>
          </w:tcPr>
          <w:p w14:paraId="577CD95E" w14:textId="77777777" w:rsidR="002D4330" w:rsidRDefault="002D4330" w:rsidP="002D4330">
            <w:pPr>
              <w:pStyle w:val="ListParagraph"/>
              <w:numPr>
                <w:ilvl w:val="0"/>
                <w:numId w:val="38"/>
              </w:numPr>
              <w:tabs>
                <w:tab w:val="left" w:pos="851"/>
              </w:tabs>
              <w:suppressAutoHyphens/>
              <w:autoSpaceDN w:val="0"/>
              <w:ind w:left="180" w:hanging="142"/>
              <w:jc w:val="center"/>
              <w:textAlignment w:val="baseline"/>
            </w:pPr>
          </w:p>
        </w:tc>
        <w:tc>
          <w:tcPr>
            <w:tcW w:w="4536" w:type="dxa"/>
            <w:shd w:val="clear" w:color="auto" w:fill="auto"/>
          </w:tcPr>
          <w:p w14:paraId="6BABD7A4" w14:textId="7C1E0ED1" w:rsidR="002D4330" w:rsidRDefault="002D4330" w:rsidP="002D4330">
            <w:pPr>
              <w:jc w:val="both"/>
            </w:pPr>
            <w:r>
              <w:t>Apsilankius objekte pastebėta, kad šalia kapinių yra išplatėjimo zonos, kuriose stovi šiukšlinės,  galimai automobilių stovėjimo vietos. Prašome patikslinti ar šiose vietose Tiekėjas turi įsivertinti tik gatvės, šaligatvio dangų bei griovių įrengimą taip kaip nurodyta TS ir tuo pačiu apribojant patekimą prie šiukšlių konteinerių ar į stovėjimo vietas (nes teks važiuoti per šaligatvį) ?</w:t>
            </w:r>
          </w:p>
        </w:tc>
        <w:tc>
          <w:tcPr>
            <w:tcW w:w="4104" w:type="dxa"/>
            <w:shd w:val="clear" w:color="auto" w:fill="auto"/>
          </w:tcPr>
          <w:p w14:paraId="6CBB1961" w14:textId="77777777" w:rsidR="002D4330" w:rsidRPr="007253A1" w:rsidRDefault="002D4330" w:rsidP="002D4330">
            <w:pPr>
              <w:jc w:val="both"/>
            </w:pPr>
            <w:r w:rsidRPr="007253A1">
              <w:t>Šiose vietose Tiekėjas turi įsivertinti tik gatvės, šaligatvio dangų bei griovių įrengimą taip kaip nurodyta TS</w:t>
            </w:r>
          </w:p>
          <w:p w14:paraId="3A7CAF61" w14:textId="77777777" w:rsidR="002D4330" w:rsidRPr="007253A1" w:rsidRDefault="002D4330" w:rsidP="002D4330">
            <w:pPr>
              <w:jc w:val="both"/>
            </w:pPr>
          </w:p>
        </w:tc>
      </w:tr>
      <w:tr w:rsidR="002D4330" w14:paraId="41018F5A" w14:textId="77777777" w:rsidTr="00C3735C">
        <w:tc>
          <w:tcPr>
            <w:tcW w:w="709" w:type="dxa"/>
          </w:tcPr>
          <w:p w14:paraId="66DD6889" w14:textId="77777777" w:rsidR="002D4330" w:rsidRDefault="002D4330" w:rsidP="002D4330">
            <w:pPr>
              <w:pStyle w:val="ListParagraph"/>
              <w:numPr>
                <w:ilvl w:val="0"/>
                <w:numId w:val="38"/>
              </w:numPr>
              <w:tabs>
                <w:tab w:val="left" w:pos="851"/>
              </w:tabs>
              <w:suppressAutoHyphens/>
              <w:autoSpaceDN w:val="0"/>
              <w:ind w:left="180" w:hanging="142"/>
              <w:jc w:val="center"/>
              <w:textAlignment w:val="baseline"/>
            </w:pPr>
          </w:p>
        </w:tc>
        <w:tc>
          <w:tcPr>
            <w:tcW w:w="4536" w:type="dxa"/>
            <w:shd w:val="clear" w:color="auto" w:fill="auto"/>
          </w:tcPr>
          <w:p w14:paraId="7BBCFE5E" w14:textId="77777777" w:rsidR="002D4330" w:rsidRDefault="002D4330" w:rsidP="002D4330">
            <w:pPr>
              <w:jc w:val="both"/>
            </w:pPr>
            <w:r>
              <w:t xml:space="preserve">Apsilankius objekte pastebėta, kad šalia kapinių yra laiptai, kurie galimai trukdys gatvės įrengimo darbams, arba paaukštėjus gatvės konstrukcijai apribos sklandų patekimą prie kapaviečių. Prašome patikslinti kaip Tiekėjas turi nusimatyti vykdyti darbus laiptų vietose ? </w:t>
            </w:r>
          </w:p>
          <w:p w14:paraId="57003C1D" w14:textId="390D22D2" w:rsidR="002D4330" w:rsidRDefault="002D4330" w:rsidP="002D4330">
            <w:pPr>
              <w:pStyle w:val="ListParagraph"/>
              <w:ind w:left="0"/>
              <w:jc w:val="both"/>
            </w:pPr>
            <w:r w:rsidRPr="00EF5135">
              <w:rPr>
                <w:noProof/>
              </w:rPr>
              <w:drawing>
                <wp:inline distT="0" distB="0" distL="0" distR="0" wp14:anchorId="47FDB139" wp14:editId="348EBCC9">
                  <wp:extent cx="2470150" cy="1135982"/>
                  <wp:effectExtent l="0" t="0" r="6350" b="762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04296" cy="1151685"/>
                          </a:xfrm>
                          <a:prstGeom prst="rect">
                            <a:avLst/>
                          </a:prstGeom>
                        </pic:spPr>
                      </pic:pic>
                    </a:graphicData>
                  </a:graphic>
                </wp:inline>
              </w:drawing>
            </w:r>
          </w:p>
        </w:tc>
        <w:tc>
          <w:tcPr>
            <w:tcW w:w="4104" w:type="dxa"/>
            <w:shd w:val="clear" w:color="auto" w:fill="auto"/>
          </w:tcPr>
          <w:p w14:paraId="4694E18B" w14:textId="77777777" w:rsidR="002D4330" w:rsidRPr="007253A1" w:rsidRDefault="002D4330" w:rsidP="002D4330">
            <w:pPr>
              <w:jc w:val="both"/>
            </w:pPr>
            <w:r w:rsidRPr="007253A1">
              <w:t xml:space="preserve">Lankantis objekte ne per </w:t>
            </w:r>
            <w:hyperlink r:id="rId12" w:history="1">
              <w:r w:rsidRPr="007253A1">
                <w:rPr>
                  <w:rStyle w:val="Hyperlink"/>
                  <w:color w:val="auto"/>
                </w:rPr>
                <w:t>https://www.google.com/maps/</w:t>
              </w:r>
            </w:hyperlink>
            <w:r w:rsidRPr="007253A1">
              <w:t xml:space="preserve"> tiekėjas tiksliau įsivertintų esamą situaciją objekte.</w:t>
            </w:r>
          </w:p>
          <w:p w14:paraId="3F0F1767" w14:textId="77777777" w:rsidR="002D4330" w:rsidRPr="007253A1" w:rsidRDefault="002D4330" w:rsidP="002D4330">
            <w:pPr>
              <w:jc w:val="both"/>
            </w:pPr>
          </w:p>
        </w:tc>
      </w:tr>
      <w:tr w:rsidR="002D4330" w14:paraId="1FAC065E" w14:textId="77777777" w:rsidTr="00C3735C">
        <w:tc>
          <w:tcPr>
            <w:tcW w:w="709" w:type="dxa"/>
          </w:tcPr>
          <w:p w14:paraId="16E0D9FC" w14:textId="77777777" w:rsidR="002D4330" w:rsidRDefault="002D4330" w:rsidP="002D4330">
            <w:pPr>
              <w:pStyle w:val="ListParagraph"/>
              <w:numPr>
                <w:ilvl w:val="0"/>
                <w:numId w:val="38"/>
              </w:numPr>
              <w:tabs>
                <w:tab w:val="left" w:pos="851"/>
              </w:tabs>
              <w:suppressAutoHyphens/>
              <w:autoSpaceDN w:val="0"/>
              <w:ind w:left="180" w:hanging="142"/>
              <w:jc w:val="center"/>
              <w:textAlignment w:val="baseline"/>
            </w:pPr>
          </w:p>
        </w:tc>
        <w:tc>
          <w:tcPr>
            <w:tcW w:w="4536" w:type="dxa"/>
            <w:shd w:val="clear" w:color="auto" w:fill="auto"/>
          </w:tcPr>
          <w:p w14:paraId="23C56E4C" w14:textId="77777777" w:rsidR="002D4330" w:rsidRDefault="002D4330" w:rsidP="002D4330">
            <w:pPr>
              <w:jc w:val="both"/>
            </w:pPr>
            <w:r>
              <w:t xml:space="preserve">Pirkimo dokumentų techninėje specifikacijoje nurodyta, kad Tiekėjas turės </w:t>
            </w:r>
            <w:r w:rsidRPr="007253A1">
              <w:rPr>
                <w:lang w:val="lt" w:eastAsia="ar-SA"/>
              </w:rPr>
              <w:t>Suprojektuoti ir įrengti (kai yra poreikis) pėsčiųjų apsaugos tvorelę</w:t>
            </w:r>
            <w:r>
              <w:t>, tačiau nėra pateikta apsauginės tvorelės vizualizacija. Tvorelės yra skirtingos ir priklausomai nuo parametrų skiriasi ir jų kaina. Neturint informacijos kokios bus rengiamos tvorelės, nėra galimybės apskaičiuoti pasiūlymo kainos. Prašome patikslinti neatitikimus.</w:t>
            </w:r>
          </w:p>
          <w:p w14:paraId="4B174760" w14:textId="77777777" w:rsidR="002D4330" w:rsidRDefault="002D4330" w:rsidP="002D4330">
            <w:pPr>
              <w:pStyle w:val="ListParagraph"/>
              <w:ind w:left="644"/>
              <w:jc w:val="both"/>
            </w:pPr>
          </w:p>
        </w:tc>
        <w:tc>
          <w:tcPr>
            <w:tcW w:w="4104" w:type="dxa"/>
            <w:shd w:val="clear" w:color="auto" w:fill="auto"/>
          </w:tcPr>
          <w:p w14:paraId="62FFFA54" w14:textId="77777777" w:rsidR="002D4330" w:rsidRPr="007253A1" w:rsidRDefault="002D4330" w:rsidP="002D4330">
            <w:pPr>
              <w:jc w:val="both"/>
            </w:pPr>
            <w:r w:rsidRPr="007253A1">
              <w:t>Vadovautis TS 7 punktu. Paslaugų teikimo ir darbų atlikimo procese būtina vadovautis:</w:t>
            </w:r>
          </w:p>
          <w:p w14:paraId="040FF7F8" w14:textId="73A8A54E" w:rsidR="002D4330" w:rsidRPr="007253A1" w:rsidRDefault="002D4330" w:rsidP="002D4330">
            <w:pPr>
              <w:ind w:firstLine="320"/>
              <w:jc w:val="both"/>
            </w:pPr>
            <w:r w:rsidRPr="007253A1">
              <w:t>Lietuvos Respublikos Statybos įstatymu, statybos techniniais reglamentais, higienos normomis, poįstatyminiais teisės aktais.</w:t>
            </w:r>
          </w:p>
          <w:p w14:paraId="24301CCA" w14:textId="64CD3065" w:rsidR="002D4330" w:rsidRDefault="002D4330" w:rsidP="002D4330">
            <w:pPr>
              <w:ind w:firstLine="320"/>
              <w:jc w:val="both"/>
            </w:pPr>
            <w:r>
              <w:t>Pagal poreikį automobilių kelių standartizuotų dangų konstrukcijų projektavimo taisyklėmis. Automobilių kelių dangos konstrukcijos asfalto sluoksnių įrengimo taisyklėmis IT asfaltas 25.</w:t>
            </w:r>
          </w:p>
          <w:p w14:paraId="2EEA5E9C" w14:textId="1C52811E" w:rsidR="002D4330" w:rsidRPr="007253A1" w:rsidRDefault="002D4330" w:rsidP="002D4330">
            <w:pPr>
              <w:ind w:firstLine="320"/>
              <w:jc w:val="both"/>
            </w:pPr>
            <w:r w:rsidRPr="007253A1">
              <w:t>Parengtais ir patvirtintais teritorijų planavimo dokumentais.</w:t>
            </w:r>
          </w:p>
          <w:p w14:paraId="703C5352" w14:textId="6142944F" w:rsidR="002D4330" w:rsidRPr="007253A1" w:rsidRDefault="002D4330" w:rsidP="002D4330">
            <w:pPr>
              <w:ind w:firstLine="320"/>
              <w:jc w:val="both"/>
            </w:pPr>
            <w:r w:rsidRPr="007253A1">
              <w:t>Projekto rengimo dokumentais.</w:t>
            </w:r>
          </w:p>
          <w:p w14:paraId="55556A06" w14:textId="6F83B61B" w:rsidR="002D4330" w:rsidRPr="007253A1" w:rsidRDefault="002D4330" w:rsidP="002D4330">
            <w:pPr>
              <w:ind w:firstLine="320"/>
              <w:jc w:val="both"/>
            </w:pPr>
            <w:r w:rsidRPr="007253A1">
              <w:t>Inžinerinių tinklų savininkų ir naudotojų išduotomis prisijungimo sąlygomis.</w:t>
            </w:r>
          </w:p>
          <w:p w14:paraId="48D13E1F" w14:textId="40CD2B24" w:rsidR="002D4330" w:rsidRPr="007253A1" w:rsidRDefault="002D4330" w:rsidP="002D4330">
            <w:pPr>
              <w:ind w:firstLine="320"/>
              <w:jc w:val="both"/>
            </w:pPr>
            <w:r w:rsidRPr="007253A1">
              <w:lastRenderedPageBreak/>
              <w:t>Užsakovo poreikiais ir turimu finansavimu.</w:t>
            </w:r>
          </w:p>
          <w:p w14:paraId="571A1BDE" w14:textId="1137D87D" w:rsidR="002D4330" w:rsidRPr="007253A1" w:rsidRDefault="002D4330" w:rsidP="002D4330">
            <w:pPr>
              <w:ind w:firstLine="320"/>
              <w:jc w:val="both"/>
            </w:pPr>
            <w:r w:rsidRPr="007253A1">
              <w:t>Kitais galiojančiais įstatymais, teisės aktais, statybos techniniais reglamentais ir kitais normatyviniais statybos techniniais dokumentais.</w:t>
            </w:r>
          </w:p>
        </w:tc>
      </w:tr>
      <w:tr w:rsidR="002D4330" w14:paraId="099637BB" w14:textId="77777777" w:rsidTr="00C3735C">
        <w:tc>
          <w:tcPr>
            <w:tcW w:w="709" w:type="dxa"/>
          </w:tcPr>
          <w:p w14:paraId="2910DB03" w14:textId="77777777" w:rsidR="002D4330" w:rsidRDefault="002D4330" w:rsidP="002D4330">
            <w:pPr>
              <w:pStyle w:val="ListParagraph"/>
              <w:numPr>
                <w:ilvl w:val="0"/>
                <w:numId w:val="38"/>
              </w:numPr>
              <w:tabs>
                <w:tab w:val="left" w:pos="851"/>
              </w:tabs>
              <w:suppressAutoHyphens/>
              <w:autoSpaceDN w:val="0"/>
              <w:ind w:left="180" w:hanging="142"/>
              <w:jc w:val="center"/>
              <w:textAlignment w:val="baseline"/>
            </w:pPr>
          </w:p>
        </w:tc>
        <w:tc>
          <w:tcPr>
            <w:tcW w:w="4536" w:type="dxa"/>
            <w:shd w:val="clear" w:color="auto" w:fill="auto"/>
          </w:tcPr>
          <w:p w14:paraId="06AEDB42" w14:textId="1500E758" w:rsidR="002D4330" w:rsidRPr="007253A1" w:rsidRDefault="002D4330" w:rsidP="002D4330">
            <w:pPr>
              <w:autoSpaceDE w:val="0"/>
              <w:autoSpaceDN w:val="0"/>
              <w:adjustRightInd w:val="0"/>
              <w:jc w:val="both"/>
              <w:rPr>
                <w:color w:val="000000"/>
              </w:rPr>
            </w:pPr>
            <w:r w:rsidRPr="007253A1">
              <w:rPr>
                <w:color w:val="000000"/>
              </w:rPr>
              <w:t xml:space="preserve">Pirkimo dokumentų techninėje specifikacijoje nenurodyta, kad tvarkoma teritorija patenka į nekilnojamųjų kultūros vertybių apsaugos zonas ir su keliomis ribojasi. Prašome nurodyti, ar teikiant pasiūlymą reikia įsivertinti archeologinis tyrinėjimus, jeigu taip, tai prašome </w:t>
            </w:r>
            <w:proofErr w:type="spellStart"/>
            <w:r w:rsidRPr="007253A1">
              <w:rPr>
                <w:color w:val="000000"/>
              </w:rPr>
              <w:t>pakoreaguoti</w:t>
            </w:r>
            <w:proofErr w:type="spellEnd"/>
            <w:r w:rsidRPr="007253A1">
              <w:rPr>
                <w:color w:val="000000"/>
              </w:rPr>
              <w:t xml:space="preserve"> veiklų sąrašą ir nurodyti kur vertinti šiuos darbus.</w:t>
            </w:r>
          </w:p>
        </w:tc>
        <w:tc>
          <w:tcPr>
            <w:tcW w:w="4104" w:type="dxa"/>
            <w:shd w:val="clear" w:color="auto" w:fill="auto"/>
          </w:tcPr>
          <w:p w14:paraId="7D1E2C4B" w14:textId="5EB7DF14" w:rsidR="002D4330" w:rsidRPr="007253A1" w:rsidRDefault="002D4330" w:rsidP="002D4330">
            <w:pPr>
              <w:autoSpaceDE w:val="0"/>
              <w:autoSpaceDN w:val="0"/>
              <w:adjustRightInd w:val="0"/>
              <w:jc w:val="both"/>
            </w:pPr>
            <w:r w:rsidRPr="007253A1">
              <w:t>Vadovautis TS 8 punktu. Pagal poreikį atlikti statinio, statybos sklypo ir gretimos teritorijos (kai yra pagrįstas poreikis) statybinius inžinerinius geodezinius ir geologinius, ekonominius ir kitus reikalingus tyrimus ar bandymus, būtinus techniniu, ekonominiu ir eismo saugos požiūriais optimaliems statinio projektiniams sprendiniams parengti.</w:t>
            </w:r>
          </w:p>
        </w:tc>
      </w:tr>
      <w:tr w:rsidR="002D4330" w14:paraId="6A513FAF" w14:textId="77777777" w:rsidTr="00C3735C">
        <w:tc>
          <w:tcPr>
            <w:tcW w:w="709" w:type="dxa"/>
          </w:tcPr>
          <w:p w14:paraId="5F2E7BAF" w14:textId="77777777" w:rsidR="002D4330" w:rsidRDefault="002D4330" w:rsidP="002D4330">
            <w:pPr>
              <w:pStyle w:val="ListParagraph"/>
              <w:numPr>
                <w:ilvl w:val="0"/>
                <w:numId w:val="38"/>
              </w:numPr>
              <w:tabs>
                <w:tab w:val="left" w:pos="851"/>
              </w:tabs>
              <w:suppressAutoHyphens/>
              <w:autoSpaceDN w:val="0"/>
              <w:ind w:left="180" w:hanging="142"/>
              <w:jc w:val="center"/>
              <w:textAlignment w:val="baseline"/>
            </w:pPr>
          </w:p>
        </w:tc>
        <w:tc>
          <w:tcPr>
            <w:tcW w:w="4536" w:type="dxa"/>
            <w:shd w:val="clear" w:color="auto" w:fill="auto"/>
          </w:tcPr>
          <w:p w14:paraId="154BD1C7" w14:textId="3DD832A4" w:rsidR="002D4330" w:rsidRPr="007253A1" w:rsidRDefault="002D4330" w:rsidP="002D4330">
            <w:pPr>
              <w:jc w:val="both"/>
              <w:rPr>
                <w:color w:val="000000"/>
              </w:rPr>
            </w:pPr>
            <w:r>
              <w:t>Apsilankius objekte pastebėta, jog kairėje yra esamos apšvietimo atramos, kurios galimai paklius į remontuojamos gatvės zoną. Prašome patikslinti, ar Tiekėjas turi nusimatyti jų išardymą/atstatymą?</w:t>
            </w:r>
          </w:p>
        </w:tc>
        <w:tc>
          <w:tcPr>
            <w:tcW w:w="4104" w:type="dxa"/>
            <w:shd w:val="clear" w:color="auto" w:fill="auto"/>
          </w:tcPr>
          <w:p w14:paraId="18BB73AC" w14:textId="52F28B56" w:rsidR="002D4330" w:rsidRPr="007253A1" w:rsidRDefault="002D4330" w:rsidP="002D4330">
            <w:pPr>
              <w:jc w:val="both"/>
            </w:pPr>
            <w:r w:rsidRPr="007253A1">
              <w:t>Tiekėjas turi nusimatyti jų išardymą.</w:t>
            </w:r>
          </w:p>
        </w:tc>
      </w:tr>
      <w:tr w:rsidR="002D4330" w14:paraId="23991A4D" w14:textId="77777777" w:rsidTr="00C3735C">
        <w:tc>
          <w:tcPr>
            <w:tcW w:w="709" w:type="dxa"/>
          </w:tcPr>
          <w:p w14:paraId="5FFFCE7F" w14:textId="77777777" w:rsidR="002D4330" w:rsidRDefault="002D4330" w:rsidP="002D4330">
            <w:pPr>
              <w:pStyle w:val="ListParagraph"/>
              <w:numPr>
                <w:ilvl w:val="0"/>
                <w:numId w:val="38"/>
              </w:numPr>
              <w:tabs>
                <w:tab w:val="left" w:pos="851"/>
              </w:tabs>
              <w:suppressAutoHyphens/>
              <w:autoSpaceDN w:val="0"/>
              <w:ind w:left="180" w:hanging="142"/>
              <w:jc w:val="center"/>
              <w:textAlignment w:val="baseline"/>
            </w:pPr>
          </w:p>
        </w:tc>
        <w:tc>
          <w:tcPr>
            <w:tcW w:w="4536" w:type="dxa"/>
            <w:shd w:val="clear" w:color="auto" w:fill="auto"/>
          </w:tcPr>
          <w:p w14:paraId="73A1D1F9" w14:textId="73B8F94A" w:rsidR="002D4330" w:rsidRDefault="002D4330" w:rsidP="002D4330">
            <w:pPr>
              <w:pStyle w:val="NoSpacing"/>
              <w:jc w:val="both"/>
            </w:pPr>
            <w:r w:rsidRPr="00254D9A">
              <w:t xml:space="preserve">Pirkimo dokumentų </w:t>
            </w:r>
            <w:r>
              <w:t xml:space="preserve">nuostatose nurodyta - </w:t>
            </w:r>
            <w:r w:rsidRPr="00790218">
              <w:rPr>
                <w:bCs/>
              </w:rPr>
              <w:t>Darbų atlikimo terminai</w:t>
            </w:r>
            <w:r w:rsidRPr="00256F8B">
              <w:rPr>
                <w:b/>
                <w:bCs/>
              </w:rPr>
              <w:t xml:space="preserve"> – </w:t>
            </w:r>
            <w:r w:rsidRPr="00430CFF">
              <w:rPr>
                <w:rFonts w:eastAsia="Arial"/>
              </w:rPr>
              <w:t xml:space="preserve">Darbai turi būti atlikti ne vėliau kaip </w:t>
            </w:r>
            <w:r w:rsidRPr="006A40D4">
              <w:rPr>
                <w:rFonts w:eastAsia="Arial"/>
                <w:b/>
                <w:bCs/>
              </w:rPr>
              <w:t xml:space="preserve">per </w:t>
            </w:r>
            <w:r>
              <w:rPr>
                <w:rFonts w:eastAsia="Arial"/>
                <w:b/>
                <w:bCs/>
              </w:rPr>
              <w:t>11</w:t>
            </w:r>
            <w:r w:rsidRPr="006A40D4">
              <w:rPr>
                <w:rFonts w:eastAsia="Arial"/>
                <w:b/>
                <w:bCs/>
              </w:rPr>
              <w:t xml:space="preserve"> (</w:t>
            </w:r>
            <w:r>
              <w:rPr>
                <w:rFonts w:eastAsia="Arial"/>
                <w:b/>
                <w:bCs/>
              </w:rPr>
              <w:t>vienuolika</w:t>
            </w:r>
            <w:r w:rsidRPr="00430CFF">
              <w:rPr>
                <w:rFonts w:eastAsia="Arial"/>
              </w:rPr>
              <w:t xml:space="preserve">) mėnesius nuo Sutarties </w:t>
            </w:r>
            <w:r>
              <w:rPr>
                <w:rFonts w:eastAsia="Arial"/>
              </w:rPr>
              <w:t>pasirašymo</w:t>
            </w:r>
            <w:r w:rsidRPr="00430CFF">
              <w:rPr>
                <w:rFonts w:eastAsia="Arial"/>
              </w:rPr>
              <w:t xml:space="preserve"> dienos</w:t>
            </w:r>
            <w:r w:rsidRPr="00256F8B">
              <w:t xml:space="preserve">. </w:t>
            </w:r>
            <w:r>
              <w:t>Prašome patikslinti a</w:t>
            </w:r>
            <w:r w:rsidRPr="00A560DD">
              <w:t>r į darbų atlikimo terminą bus įtraukta žiemos technologinė pertrauka?</w:t>
            </w:r>
          </w:p>
        </w:tc>
        <w:tc>
          <w:tcPr>
            <w:tcW w:w="4104" w:type="dxa"/>
            <w:shd w:val="clear" w:color="auto" w:fill="auto"/>
          </w:tcPr>
          <w:p w14:paraId="634BF313" w14:textId="77777777" w:rsidR="002D4330" w:rsidRPr="007253A1" w:rsidRDefault="002D4330" w:rsidP="002D4330">
            <w:pPr>
              <w:pStyle w:val="NoSpacing"/>
              <w:jc w:val="both"/>
            </w:pPr>
            <w:r w:rsidRPr="007253A1">
              <w:t>Į darbų atlikimo terminą įtraukta žiemos technologinė pertrauka.</w:t>
            </w:r>
          </w:p>
          <w:p w14:paraId="2201369E" w14:textId="77777777" w:rsidR="002D4330" w:rsidRPr="007253A1" w:rsidRDefault="002D4330" w:rsidP="002D4330">
            <w:pPr>
              <w:jc w:val="both"/>
            </w:pPr>
          </w:p>
        </w:tc>
      </w:tr>
      <w:tr w:rsidR="002D4330" w14:paraId="77D03E73" w14:textId="77777777" w:rsidTr="00C3735C">
        <w:tc>
          <w:tcPr>
            <w:tcW w:w="709" w:type="dxa"/>
          </w:tcPr>
          <w:p w14:paraId="45CE989A" w14:textId="77777777" w:rsidR="002D4330" w:rsidRDefault="002D4330" w:rsidP="002D4330">
            <w:pPr>
              <w:pStyle w:val="ListParagraph"/>
              <w:numPr>
                <w:ilvl w:val="0"/>
                <w:numId w:val="38"/>
              </w:numPr>
              <w:tabs>
                <w:tab w:val="left" w:pos="851"/>
              </w:tabs>
              <w:suppressAutoHyphens/>
              <w:autoSpaceDN w:val="0"/>
              <w:ind w:left="180" w:hanging="142"/>
              <w:jc w:val="center"/>
              <w:textAlignment w:val="baseline"/>
            </w:pPr>
          </w:p>
        </w:tc>
        <w:tc>
          <w:tcPr>
            <w:tcW w:w="4536" w:type="dxa"/>
            <w:shd w:val="clear" w:color="auto" w:fill="auto"/>
          </w:tcPr>
          <w:p w14:paraId="21C12077" w14:textId="6C84AF26" w:rsidR="002D4330" w:rsidRPr="007253A1" w:rsidRDefault="002D4330" w:rsidP="002D4330">
            <w:pPr>
              <w:jc w:val="both"/>
              <w:rPr>
                <w:color w:val="000000"/>
              </w:rPr>
            </w:pPr>
            <w:r>
              <w:t>Prašome patikslinti ar Tiekėjas turi įsivertinti neįgaliųjų vedimo paviršių įrengimą rengiant šaligatvį?</w:t>
            </w:r>
          </w:p>
        </w:tc>
        <w:tc>
          <w:tcPr>
            <w:tcW w:w="4104" w:type="dxa"/>
            <w:shd w:val="clear" w:color="auto" w:fill="auto"/>
          </w:tcPr>
          <w:p w14:paraId="09074AE1" w14:textId="39402430" w:rsidR="002D4330" w:rsidRPr="007253A1" w:rsidRDefault="002D4330" w:rsidP="002D4330">
            <w:pPr>
              <w:pStyle w:val="NoSpacing"/>
              <w:jc w:val="both"/>
            </w:pPr>
            <w:r w:rsidRPr="007253A1">
              <w:t>Tiekėjas turi įsivertinti neįgaliųjų vedimo paviršių įrengimą rengiant šaligatvį.</w:t>
            </w:r>
          </w:p>
        </w:tc>
      </w:tr>
      <w:tr w:rsidR="00040224" w14:paraId="057AE6E3" w14:textId="77777777" w:rsidTr="00C3735C">
        <w:tc>
          <w:tcPr>
            <w:tcW w:w="709" w:type="dxa"/>
          </w:tcPr>
          <w:p w14:paraId="50F34E6E" w14:textId="77777777" w:rsidR="00040224" w:rsidRDefault="00040224" w:rsidP="002D4330">
            <w:pPr>
              <w:pStyle w:val="ListParagraph"/>
              <w:numPr>
                <w:ilvl w:val="0"/>
                <w:numId w:val="38"/>
              </w:numPr>
              <w:tabs>
                <w:tab w:val="left" w:pos="851"/>
              </w:tabs>
              <w:suppressAutoHyphens/>
              <w:autoSpaceDN w:val="0"/>
              <w:ind w:left="180" w:hanging="142"/>
              <w:jc w:val="center"/>
              <w:textAlignment w:val="baseline"/>
            </w:pPr>
          </w:p>
        </w:tc>
        <w:tc>
          <w:tcPr>
            <w:tcW w:w="4536" w:type="dxa"/>
            <w:shd w:val="clear" w:color="auto" w:fill="auto"/>
          </w:tcPr>
          <w:p w14:paraId="2114B76B" w14:textId="4635582E" w:rsidR="00040224" w:rsidRDefault="00040224" w:rsidP="002D4330">
            <w:pPr>
              <w:jc w:val="both"/>
            </w:pPr>
            <w:r>
              <w:t xml:space="preserve">Projekto techninėje specifikacijoje nurodoma, kad statinio kategorija „Neypatingas statinys, C kategorijos gatvė“. Pagal NTR išrašą (statinio </w:t>
            </w:r>
            <w:proofErr w:type="spellStart"/>
            <w:r>
              <w:t>unik</w:t>
            </w:r>
            <w:proofErr w:type="spellEnd"/>
            <w:r>
              <w:t>. Nr. 4400-2381-7110), remontuojamo statinio kategorija – Nesudėtingasis statinys; Gatvės kategorija – pagalbinė (D); Eismo juostų skaičius – viena. Prašome patikslinti informaciją apie projektuojamą statinį, nes techninėje specifikacijoje pateikta informacija neatitinka registruotų statinio duomenų.</w:t>
            </w:r>
          </w:p>
        </w:tc>
        <w:tc>
          <w:tcPr>
            <w:tcW w:w="4104" w:type="dxa"/>
            <w:shd w:val="clear" w:color="auto" w:fill="auto"/>
          </w:tcPr>
          <w:p w14:paraId="32CD351A" w14:textId="343B4F55" w:rsidR="00040224" w:rsidRPr="007253A1" w:rsidRDefault="00B93564" w:rsidP="002D4330">
            <w:pPr>
              <w:pStyle w:val="NoSpacing"/>
              <w:jc w:val="both"/>
            </w:pPr>
            <w:r>
              <w:t>Projektuoti D kategorijos gatvę. Projekte nurodyti, kad iš C kategorijos keičiama į D kategorijos gatvę</w:t>
            </w:r>
          </w:p>
        </w:tc>
      </w:tr>
      <w:tr w:rsidR="00040224" w14:paraId="07007C9E" w14:textId="77777777" w:rsidTr="00C3735C">
        <w:tc>
          <w:tcPr>
            <w:tcW w:w="709" w:type="dxa"/>
          </w:tcPr>
          <w:p w14:paraId="667EBE0D" w14:textId="77777777" w:rsidR="00040224" w:rsidRDefault="00040224" w:rsidP="002D4330">
            <w:pPr>
              <w:pStyle w:val="ListParagraph"/>
              <w:numPr>
                <w:ilvl w:val="0"/>
                <w:numId w:val="38"/>
              </w:numPr>
              <w:tabs>
                <w:tab w:val="left" w:pos="851"/>
              </w:tabs>
              <w:suppressAutoHyphens/>
              <w:autoSpaceDN w:val="0"/>
              <w:ind w:left="180" w:hanging="142"/>
              <w:jc w:val="center"/>
              <w:textAlignment w:val="baseline"/>
            </w:pPr>
          </w:p>
        </w:tc>
        <w:tc>
          <w:tcPr>
            <w:tcW w:w="4536" w:type="dxa"/>
            <w:shd w:val="clear" w:color="auto" w:fill="auto"/>
          </w:tcPr>
          <w:p w14:paraId="274DF87A" w14:textId="62E4DA7C" w:rsidR="00040224" w:rsidRDefault="00040224" w:rsidP="002D4330">
            <w:pPr>
              <w:jc w:val="both"/>
            </w:pPr>
            <w:r>
              <w:t xml:space="preserve">Projekto techninėje specifikacijoje nurodoma „Suprojektuoti ir įrengti 5,5 m pločio ir nemažiau 8cm storio asfalto dangos važiuojamąją dalį“. Pagal techninę specifikaciją, gatvės kategorija – C kategorijos gatvė. Pagal STR 2.06.04:2014, C kategorijos gatvės važiuojamosios dalies plotis – 6,0 m (dvi 3,0 m pločio eismo juostos). Užsakovo minimas plotis (5,5 m) atitinka pagalbinės D kategorijos važiuojamosios dalies plotį. Prašome </w:t>
            </w:r>
            <w:r>
              <w:lastRenderedPageBreak/>
              <w:t>patikslinti, kokios iš tikrųjų kategorijos gatvė turi būti projektuojama?</w:t>
            </w:r>
          </w:p>
        </w:tc>
        <w:tc>
          <w:tcPr>
            <w:tcW w:w="4104" w:type="dxa"/>
            <w:shd w:val="clear" w:color="auto" w:fill="auto"/>
          </w:tcPr>
          <w:p w14:paraId="75422E8B" w14:textId="1799133F" w:rsidR="00040224" w:rsidRPr="007253A1" w:rsidRDefault="00B93564" w:rsidP="002D4330">
            <w:pPr>
              <w:pStyle w:val="NoSpacing"/>
              <w:jc w:val="both"/>
            </w:pPr>
            <w:r>
              <w:lastRenderedPageBreak/>
              <w:t>Projektuoti D kategorijos gatvę.</w:t>
            </w:r>
          </w:p>
        </w:tc>
      </w:tr>
      <w:tr w:rsidR="00040224" w14:paraId="4793F6A4" w14:textId="77777777" w:rsidTr="00C3735C">
        <w:tc>
          <w:tcPr>
            <w:tcW w:w="709" w:type="dxa"/>
          </w:tcPr>
          <w:p w14:paraId="4ADB4EEB" w14:textId="77777777" w:rsidR="00040224" w:rsidRDefault="00040224" w:rsidP="002D4330">
            <w:pPr>
              <w:pStyle w:val="ListParagraph"/>
              <w:numPr>
                <w:ilvl w:val="0"/>
                <w:numId w:val="38"/>
              </w:numPr>
              <w:tabs>
                <w:tab w:val="left" w:pos="851"/>
              </w:tabs>
              <w:suppressAutoHyphens/>
              <w:autoSpaceDN w:val="0"/>
              <w:ind w:left="180" w:hanging="142"/>
              <w:jc w:val="center"/>
              <w:textAlignment w:val="baseline"/>
            </w:pPr>
          </w:p>
        </w:tc>
        <w:tc>
          <w:tcPr>
            <w:tcW w:w="4536" w:type="dxa"/>
            <w:shd w:val="clear" w:color="auto" w:fill="auto"/>
          </w:tcPr>
          <w:p w14:paraId="5A6F5A9F" w14:textId="75C642A4" w:rsidR="00040224" w:rsidRDefault="00040224" w:rsidP="002D4330">
            <w:pPr>
              <w:jc w:val="both"/>
            </w:pPr>
            <w:r>
              <w:t>Projekto techninėje specifikacijoje nurodoma „Suprojektuoti ir įrengti 5,5 m pločio ir nemažiau 8cm storio asfalto dangos važiuojamąją dalį“. Pagal NTR išrašą, gatvę sudaro viena eismo juosta, o Užsakovo minimas 5,5 m plotį pagal STR sudaro dvi eismo juostos. Platinant gatvę iš vienos eismo juostos į dvi reikėtų atlikti gatvės rekonstrukciją, o projekto specifikacijoje visur minimas remontas. Prašom patikslinti statinio statybos rūšį.</w:t>
            </w:r>
          </w:p>
        </w:tc>
        <w:tc>
          <w:tcPr>
            <w:tcW w:w="4104" w:type="dxa"/>
            <w:shd w:val="clear" w:color="auto" w:fill="auto"/>
          </w:tcPr>
          <w:p w14:paraId="7CF46A03" w14:textId="1CC05886" w:rsidR="00040224" w:rsidRPr="007253A1" w:rsidRDefault="00B93564" w:rsidP="002D4330">
            <w:pPr>
              <w:pStyle w:val="NoSpacing"/>
              <w:jc w:val="both"/>
            </w:pPr>
            <w:r>
              <w:t>Parenkama projektavimo metu.</w:t>
            </w:r>
          </w:p>
        </w:tc>
      </w:tr>
      <w:tr w:rsidR="00040224" w14:paraId="34D54E6E" w14:textId="77777777" w:rsidTr="00C3735C">
        <w:tc>
          <w:tcPr>
            <w:tcW w:w="709" w:type="dxa"/>
          </w:tcPr>
          <w:p w14:paraId="24824E8B" w14:textId="77777777" w:rsidR="00040224" w:rsidRDefault="00040224" w:rsidP="002D4330">
            <w:pPr>
              <w:pStyle w:val="ListParagraph"/>
              <w:numPr>
                <w:ilvl w:val="0"/>
                <w:numId w:val="38"/>
              </w:numPr>
              <w:tabs>
                <w:tab w:val="left" w:pos="851"/>
              </w:tabs>
              <w:suppressAutoHyphens/>
              <w:autoSpaceDN w:val="0"/>
              <w:ind w:left="180" w:hanging="142"/>
              <w:jc w:val="center"/>
              <w:textAlignment w:val="baseline"/>
            </w:pPr>
          </w:p>
        </w:tc>
        <w:tc>
          <w:tcPr>
            <w:tcW w:w="4536" w:type="dxa"/>
            <w:shd w:val="clear" w:color="auto" w:fill="auto"/>
          </w:tcPr>
          <w:p w14:paraId="360BE4CB" w14:textId="1416F64B" w:rsidR="00040224" w:rsidRDefault="00040224" w:rsidP="002D4330">
            <w:pPr>
              <w:jc w:val="both"/>
            </w:pPr>
            <w:r>
              <w:t>Projekto techninėje specifikacijoje nurodoma „Suprojektuoti ir įrengti paviršinio vandens nuvedimą nuo naujai įrengtos asfaltbetonio dangos“. Ar turi būti projektuojama ir įrengiama uždara lietaus surinkimo sistema ar gali būti projektuojamas ir atviras lietaus vandens surinkimas (pakelės grioviai)?</w:t>
            </w:r>
          </w:p>
        </w:tc>
        <w:tc>
          <w:tcPr>
            <w:tcW w:w="4104" w:type="dxa"/>
            <w:shd w:val="clear" w:color="auto" w:fill="auto"/>
          </w:tcPr>
          <w:p w14:paraId="0154FF5D" w14:textId="756DEDBE" w:rsidR="00040224" w:rsidRPr="007253A1" w:rsidRDefault="00B93564" w:rsidP="002D4330">
            <w:pPr>
              <w:pStyle w:val="NoSpacing"/>
              <w:jc w:val="both"/>
            </w:pPr>
            <w:r>
              <w:t>Parenkama projektavimo metu.</w:t>
            </w:r>
          </w:p>
        </w:tc>
      </w:tr>
      <w:tr w:rsidR="00040224" w14:paraId="79DDC543" w14:textId="77777777" w:rsidTr="00C3735C">
        <w:tc>
          <w:tcPr>
            <w:tcW w:w="709" w:type="dxa"/>
          </w:tcPr>
          <w:p w14:paraId="04A486D0" w14:textId="77777777" w:rsidR="00040224" w:rsidRDefault="00040224" w:rsidP="002D4330">
            <w:pPr>
              <w:pStyle w:val="ListParagraph"/>
              <w:numPr>
                <w:ilvl w:val="0"/>
                <w:numId w:val="38"/>
              </w:numPr>
              <w:tabs>
                <w:tab w:val="left" w:pos="851"/>
              </w:tabs>
              <w:suppressAutoHyphens/>
              <w:autoSpaceDN w:val="0"/>
              <w:ind w:left="180" w:hanging="142"/>
              <w:jc w:val="center"/>
              <w:textAlignment w:val="baseline"/>
            </w:pPr>
          </w:p>
        </w:tc>
        <w:tc>
          <w:tcPr>
            <w:tcW w:w="4536" w:type="dxa"/>
            <w:shd w:val="clear" w:color="auto" w:fill="auto"/>
          </w:tcPr>
          <w:p w14:paraId="36D49F2C" w14:textId="58E67C58" w:rsidR="00040224" w:rsidRDefault="00040224" w:rsidP="002D4330">
            <w:pPr>
              <w:jc w:val="both"/>
            </w:pPr>
            <w:r>
              <w:t>Projekto veiklų sąraše nurodoma, kad turi būti „Projektinių pasiūlymų parengimas ir statybą leidžiančio dokumento gavimas“. Kapitalinio remonto projektui statybą leidžiantis dokumentas nėra išduodamas. Prašome išbraukti šį punktą.</w:t>
            </w:r>
          </w:p>
        </w:tc>
        <w:tc>
          <w:tcPr>
            <w:tcW w:w="4104" w:type="dxa"/>
            <w:shd w:val="clear" w:color="auto" w:fill="auto"/>
          </w:tcPr>
          <w:p w14:paraId="15EB2B03" w14:textId="1A2CF182" w:rsidR="00040224" w:rsidRPr="007253A1" w:rsidRDefault="00B93564" w:rsidP="002D4330">
            <w:pPr>
              <w:pStyle w:val="NoSpacing"/>
              <w:jc w:val="both"/>
            </w:pPr>
            <w:r>
              <w:t>Gauti statybą leidžiančio dokumentą vadovaujantis galiojančiais teisės aktais</w:t>
            </w:r>
            <w:r>
              <w:t>.</w:t>
            </w:r>
          </w:p>
        </w:tc>
      </w:tr>
      <w:tr w:rsidR="00040224" w14:paraId="2CCC3526" w14:textId="77777777" w:rsidTr="00C3735C">
        <w:tc>
          <w:tcPr>
            <w:tcW w:w="709" w:type="dxa"/>
          </w:tcPr>
          <w:p w14:paraId="05DEDA44" w14:textId="77777777" w:rsidR="00040224" w:rsidRDefault="00040224" w:rsidP="002D4330">
            <w:pPr>
              <w:pStyle w:val="ListParagraph"/>
              <w:numPr>
                <w:ilvl w:val="0"/>
                <w:numId w:val="38"/>
              </w:numPr>
              <w:tabs>
                <w:tab w:val="left" w:pos="851"/>
              </w:tabs>
              <w:suppressAutoHyphens/>
              <w:autoSpaceDN w:val="0"/>
              <w:ind w:left="180" w:hanging="142"/>
              <w:jc w:val="center"/>
              <w:textAlignment w:val="baseline"/>
            </w:pPr>
          </w:p>
        </w:tc>
        <w:tc>
          <w:tcPr>
            <w:tcW w:w="4536" w:type="dxa"/>
            <w:shd w:val="clear" w:color="auto" w:fill="auto"/>
          </w:tcPr>
          <w:p w14:paraId="51681355" w14:textId="2300C2A6" w:rsidR="00040224" w:rsidRDefault="00040224" w:rsidP="002D4330">
            <w:pPr>
              <w:jc w:val="both"/>
            </w:pPr>
            <w:r>
              <w:t>Projekto techninėje specifikacijoje nurodoma „Parengti ir suderinti projektinius pasiūlymus su Užsakovo atstovais. Projektinius pasiūlymus pristatyti visuomenei“. Pagal STR1.04.04:2017 viešinimas su visuomene privaloma tik atliekant A, B ir C kategorijų gatvių naują statybą arba rekonstravimą. Prašom išbraukti ši punktą, nes kapitalinio remonto projektui viešinimas su visuomene nėra privalomas.</w:t>
            </w:r>
          </w:p>
        </w:tc>
        <w:tc>
          <w:tcPr>
            <w:tcW w:w="4104" w:type="dxa"/>
            <w:shd w:val="clear" w:color="auto" w:fill="auto"/>
          </w:tcPr>
          <w:p w14:paraId="20BA794D" w14:textId="5B633833" w:rsidR="00040224" w:rsidRPr="007253A1" w:rsidRDefault="00B93564" w:rsidP="002D4330">
            <w:pPr>
              <w:pStyle w:val="NoSpacing"/>
              <w:jc w:val="both"/>
            </w:pPr>
            <w:r>
              <w:t>Atlikti viešinimą užsakovui pareikalavus.</w:t>
            </w:r>
          </w:p>
        </w:tc>
      </w:tr>
    </w:tbl>
    <w:p w14:paraId="0C880F9C" w14:textId="77777777" w:rsidR="009368E8" w:rsidRDefault="009368E8" w:rsidP="009368E8">
      <w:pPr>
        <w:tabs>
          <w:tab w:val="left" w:pos="0"/>
        </w:tabs>
        <w:jc w:val="center"/>
      </w:pPr>
    </w:p>
    <w:p w14:paraId="22B6AED7" w14:textId="7B56C23B" w:rsidR="00540948" w:rsidRPr="002E7742" w:rsidRDefault="002E7742" w:rsidP="002E7742">
      <w:pPr>
        <w:tabs>
          <w:tab w:val="left" w:pos="0"/>
        </w:tabs>
        <w:rPr>
          <w:rFonts w:ascii="Calibri" w:hAnsi="Calibri" w:cs="Calibri"/>
          <w:caps/>
          <w:color w:val="333333"/>
          <w:sz w:val="23"/>
          <w:szCs w:val="23"/>
        </w:rPr>
      </w:pPr>
      <w:r w:rsidRPr="005A64CE">
        <w:rPr>
          <w:rFonts w:ascii="Calibri" w:hAnsi="Calibri" w:cs="Calibri"/>
          <w:caps/>
          <w:color w:val="333333"/>
          <w:sz w:val="23"/>
          <w:szCs w:val="23"/>
        </w:rPr>
        <w:t>Klausimų tekstai neredaguoti</w:t>
      </w:r>
    </w:p>
    <w:sectPr w:rsidR="00540948" w:rsidRPr="002E7742" w:rsidSect="002E7742">
      <w:pgSz w:w="11906" w:h="16838"/>
      <w:pgMar w:top="567"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D31F27" w14:textId="77777777" w:rsidR="00DB0581" w:rsidRDefault="00DB0581" w:rsidP="00080389">
      <w:r>
        <w:separator/>
      </w:r>
    </w:p>
  </w:endnote>
  <w:endnote w:type="continuationSeparator" w:id="0">
    <w:p w14:paraId="3218745A" w14:textId="77777777" w:rsidR="00DB0581" w:rsidRDefault="00DB0581" w:rsidP="00080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
    <w:altName w:val="MS Mincho"/>
    <w:panose1 w:val="00000000000000000000"/>
    <w:charset w:val="80"/>
    <w:family w:val="auto"/>
    <w:notTrueType/>
    <w:pitch w:val="default"/>
    <w:sig w:usb0="00000000" w:usb1="08070000" w:usb2="00000010" w:usb3="00000000" w:csb0="00020002"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1BEB0" w14:textId="77777777" w:rsidR="00DB0581" w:rsidRDefault="00DB0581" w:rsidP="00080389">
      <w:r>
        <w:separator/>
      </w:r>
    </w:p>
  </w:footnote>
  <w:footnote w:type="continuationSeparator" w:id="0">
    <w:p w14:paraId="22462BDD" w14:textId="77777777" w:rsidR="00DB0581" w:rsidRDefault="00DB0581" w:rsidP="000803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C1447"/>
    <w:multiLevelType w:val="hybridMultilevel"/>
    <w:tmpl w:val="08028C5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 w15:restartNumberingAfterBreak="0">
    <w:nsid w:val="01E73C79"/>
    <w:multiLevelType w:val="hybridMultilevel"/>
    <w:tmpl w:val="62A2357C"/>
    <w:lvl w:ilvl="0" w:tplc="388A70BA">
      <w:start w:val="1"/>
      <w:numFmt w:val="bullet"/>
      <w:lvlText w:val="-"/>
      <w:lvlJc w:val="left"/>
      <w:pPr>
        <w:ind w:left="720" w:hanging="360"/>
      </w:pPr>
      <w:rPr>
        <w:rFonts w:ascii="Times New Roman" w:eastAsia="Times New Roman" w:hAnsi="Times New Roman" w:cs="Times New Roman" w:hint="default"/>
        <w:b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A1A3CCA"/>
    <w:multiLevelType w:val="hybridMultilevel"/>
    <w:tmpl w:val="BF1AB91E"/>
    <w:lvl w:ilvl="0" w:tplc="388A70BA">
      <w:start w:val="1"/>
      <w:numFmt w:val="bullet"/>
      <w:lvlText w:val="-"/>
      <w:lvlJc w:val="left"/>
      <w:pPr>
        <w:ind w:left="720" w:hanging="360"/>
      </w:pPr>
      <w:rPr>
        <w:rFonts w:ascii="Times New Roman" w:eastAsia="Times New Roman" w:hAnsi="Times New Roman" w:cs="Times New Roman" w:hint="default"/>
        <w:b w:val="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0A664B0"/>
    <w:multiLevelType w:val="hybridMultilevel"/>
    <w:tmpl w:val="377ACC82"/>
    <w:lvl w:ilvl="0" w:tplc="0E5C4E3E">
      <w:numFmt w:val="bullet"/>
      <w:lvlText w:val=""/>
      <w:lvlJc w:val="left"/>
      <w:pPr>
        <w:ind w:left="1146" w:hanging="360"/>
      </w:pPr>
      <w:rPr>
        <w:rFonts w:ascii="Symbol" w:eastAsia="Times New Roman" w:hAnsi="Symbol" w:cs="Times New Roman"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4" w15:restartNumberingAfterBreak="0">
    <w:nsid w:val="110F1EB4"/>
    <w:multiLevelType w:val="hybridMultilevel"/>
    <w:tmpl w:val="D51C3BE4"/>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5" w15:restartNumberingAfterBreak="0">
    <w:nsid w:val="142B6CD0"/>
    <w:multiLevelType w:val="hybridMultilevel"/>
    <w:tmpl w:val="DDEAF94A"/>
    <w:lvl w:ilvl="0" w:tplc="3C7CCA7E">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182B6491"/>
    <w:multiLevelType w:val="hybridMultilevel"/>
    <w:tmpl w:val="C59C948E"/>
    <w:lvl w:ilvl="0" w:tplc="AA224E38">
      <w:start w:val="1"/>
      <w:numFmt w:val="decimal"/>
      <w:lvlText w:val="%1."/>
      <w:lvlJc w:val="left"/>
      <w:pPr>
        <w:ind w:left="1974" w:hanging="840"/>
      </w:pPr>
      <w:rPr>
        <w:rFonts w:ascii="Times New Roman" w:eastAsia="Times New Roman" w:hAnsi="Times New Roman" w:cs="Times New Roman"/>
        <w:b w:val="0"/>
        <w:color w:val="000000"/>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 w15:restartNumberingAfterBreak="0">
    <w:nsid w:val="19FA522A"/>
    <w:multiLevelType w:val="hybridMultilevel"/>
    <w:tmpl w:val="34DE813E"/>
    <w:lvl w:ilvl="0" w:tplc="B4CC89FC">
      <w:start w:val="1"/>
      <w:numFmt w:val="decimal"/>
      <w:lvlText w:val="%1."/>
      <w:lvlJc w:val="left"/>
      <w:pPr>
        <w:ind w:left="927" w:hanging="360"/>
      </w:pPr>
      <w:rPr>
        <w:rFonts w:hint="default"/>
        <w:b/>
        <w:bCs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15:restartNumberingAfterBreak="0">
    <w:nsid w:val="258D4BC3"/>
    <w:multiLevelType w:val="hybridMultilevel"/>
    <w:tmpl w:val="7910F8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1B0A3D"/>
    <w:multiLevelType w:val="hybridMultilevel"/>
    <w:tmpl w:val="FA3C9494"/>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0" w15:restartNumberingAfterBreak="0">
    <w:nsid w:val="2673481C"/>
    <w:multiLevelType w:val="hybridMultilevel"/>
    <w:tmpl w:val="F4EED24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1" w15:restartNumberingAfterBreak="0">
    <w:nsid w:val="2B1205A7"/>
    <w:multiLevelType w:val="hybridMultilevel"/>
    <w:tmpl w:val="C4940FF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2EA05AB3"/>
    <w:multiLevelType w:val="hybridMultilevel"/>
    <w:tmpl w:val="571E7F1C"/>
    <w:lvl w:ilvl="0" w:tplc="86C816AE">
      <w:numFmt w:val="bullet"/>
      <w:lvlText w:val="-"/>
      <w:lvlJc w:val="left"/>
      <w:pPr>
        <w:ind w:left="786" w:hanging="360"/>
      </w:pPr>
      <w:rPr>
        <w:rFonts w:ascii="Times New Roman" w:eastAsia="Times New Roman" w:hAnsi="Times New Roman" w:cs="Times New Roman"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13" w15:restartNumberingAfterBreak="0">
    <w:nsid w:val="314B4CCE"/>
    <w:multiLevelType w:val="hybridMultilevel"/>
    <w:tmpl w:val="F83CB7FA"/>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4" w15:restartNumberingAfterBreak="0">
    <w:nsid w:val="34D21504"/>
    <w:multiLevelType w:val="multilevel"/>
    <w:tmpl w:val="12828736"/>
    <w:lvl w:ilvl="0">
      <w:start w:val="1"/>
      <w:numFmt w:val="decimal"/>
      <w:lvlText w:val="%1."/>
      <w:lvlJc w:val="left"/>
      <w:pPr>
        <w:ind w:left="644"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3F6F380D"/>
    <w:multiLevelType w:val="hybridMultilevel"/>
    <w:tmpl w:val="3402B3F2"/>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6" w15:restartNumberingAfterBreak="0">
    <w:nsid w:val="470F59F1"/>
    <w:multiLevelType w:val="hybridMultilevel"/>
    <w:tmpl w:val="9C98E9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8250A69"/>
    <w:multiLevelType w:val="hybridMultilevel"/>
    <w:tmpl w:val="8AAE9CD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9A15912"/>
    <w:multiLevelType w:val="hybridMultilevel"/>
    <w:tmpl w:val="D08287C8"/>
    <w:lvl w:ilvl="0" w:tplc="97FE91EE">
      <w:start w:val="1"/>
      <w:numFmt w:val="decimal"/>
      <w:lvlText w:val="%1."/>
      <w:lvlJc w:val="left"/>
      <w:pPr>
        <w:ind w:left="1407" w:hanging="840"/>
      </w:pPr>
      <w:rPr>
        <w:rFonts w:ascii="Times New Roman" w:eastAsia="Times New Roman" w:hAnsi="Times New Roman" w:cs="Times New Roman"/>
        <w:color w:val="00000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9" w15:restartNumberingAfterBreak="0">
    <w:nsid w:val="49FF79C5"/>
    <w:multiLevelType w:val="hybridMultilevel"/>
    <w:tmpl w:val="A326839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0" w15:restartNumberingAfterBreak="0">
    <w:nsid w:val="4D4062AC"/>
    <w:multiLevelType w:val="hybridMultilevel"/>
    <w:tmpl w:val="3D6A91E8"/>
    <w:lvl w:ilvl="0" w:tplc="AA224E38">
      <w:start w:val="1"/>
      <w:numFmt w:val="decimal"/>
      <w:lvlText w:val="%1."/>
      <w:lvlJc w:val="left"/>
      <w:pPr>
        <w:ind w:left="1407" w:hanging="840"/>
      </w:pPr>
      <w:rPr>
        <w:rFonts w:ascii="Times New Roman" w:eastAsia="Times New Roman" w:hAnsi="Times New Roman" w:cs="Times New Roman"/>
        <w:b w:val="0"/>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0A63679"/>
    <w:multiLevelType w:val="hybridMultilevel"/>
    <w:tmpl w:val="F4A4BDA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57DB342F"/>
    <w:multiLevelType w:val="hybridMultilevel"/>
    <w:tmpl w:val="771A946A"/>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23" w15:restartNumberingAfterBreak="0">
    <w:nsid w:val="58A74C12"/>
    <w:multiLevelType w:val="hybridMultilevel"/>
    <w:tmpl w:val="39C25B9A"/>
    <w:lvl w:ilvl="0" w:tplc="0427000F">
      <w:start w:val="1"/>
      <w:numFmt w:val="decimal"/>
      <w:lvlText w:val="%1."/>
      <w:lvlJc w:val="left"/>
      <w:pPr>
        <w:ind w:left="642" w:hanging="360"/>
      </w:pPr>
    </w:lvl>
    <w:lvl w:ilvl="1" w:tplc="04270019" w:tentative="1">
      <w:start w:val="1"/>
      <w:numFmt w:val="lowerLetter"/>
      <w:lvlText w:val="%2."/>
      <w:lvlJc w:val="left"/>
      <w:pPr>
        <w:ind w:left="1362" w:hanging="360"/>
      </w:pPr>
    </w:lvl>
    <w:lvl w:ilvl="2" w:tplc="0427001B" w:tentative="1">
      <w:start w:val="1"/>
      <w:numFmt w:val="lowerRoman"/>
      <w:lvlText w:val="%3."/>
      <w:lvlJc w:val="right"/>
      <w:pPr>
        <w:ind w:left="2082" w:hanging="180"/>
      </w:pPr>
    </w:lvl>
    <w:lvl w:ilvl="3" w:tplc="0427000F" w:tentative="1">
      <w:start w:val="1"/>
      <w:numFmt w:val="decimal"/>
      <w:lvlText w:val="%4."/>
      <w:lvlJc w:val="left"/>
      <w:pPr>
        <w:ind w:left="2802" w:hanging="360"/>
      </w:pPr>
    </w:lvl>
    <w:lvl w:ilvl="4" w:tplc="04270019" w:tentative="1">
      <w:start w:val="1"/>
      <w:numFmt w:val="lowerLetter"/>
      <w:lvlText w:val="%5."/>
      <w:lvlJc w:val="left"/>
      <w:pPr>
        <w:ind w:left="3522" w:hanging="360"/>
      </w:pPr>
    </w:lvl>
    <w:lvl w:ilvl="5" w:tplc="0427001B" w:tentative="1">
      <w:start w:val="1"/>
      <w:numFmt w:val="lowerRoman"/>
      <w:lvlText w:val="%6."/>
      <w:lvlJc w:val="right"/>
      <w:pPr>
        <w:ind w:left="4242" w:hanging="180"/>
      </w:pPr>
    </w:lvl>
    <w:lvl w:ilvl="6" w:tplc="0427000F" w:tentative="1">
      <w:start w:val="1"/>
      <w:numFmt w:val="decimal"/>
      <w:lvlText w:val="%7."/>
      <w:lvlJc w:val="left"/>
      <w:pPr>
        <w:ind w:left="4962" w:hanging="360"/>
      </w:pPr>
    </w:lvl>
    <w:lvl w:ilvl="7" w:tplc="04270019" w:tentative="1">
      <w:start w:val="1"/>
      <w:numFmt w:val="lowerLetter"/>
      <w:lvlText w:val="%8."/>
      <w:lvlJc w:val="left"/>
      <w:pPr>
        <w:ind w:left="5682" w:hanging="360"/>
      </w:pPr>
    </w:lvl>
    <w:lvl w:ilvl="8" w:tplc="0427001B" w:tentative="1">
      <w:start w:val="1"/>
      <w:numFmt w:val="lowerRoman"/>
      <w:lvlText w:val="%9."/>
      <w:lvlJc w:val="right"/>
      <w:pPr>
        <w:ind w:left="6402" w:hanging="180"/>
      </w:pPr>
    </w:lvl>
  </w:abstractNum>
  <w:abstractNum w:abstractNumId="24" w15:restartNumberingAfterBreak="0">
    <w:nsid w:val="59526743"/>
    <w:multiLevelType w:val="hybridMultilevel"/>
    <w:tmpl w:val="9DE610C6"/>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5BE408A7"/>
    <w:multiLevelType w:val="hybridMultilevel"/>
    <w:tmpl w:val="0242E0BC"/>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5D844836"/>
    <w:multiLevelType w:val="hybridMultilevel"/>
    <w:tmpl w:val="E5C6A1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0CC32F8"/>
    <w:multiLevelType w:val="hybridMultilevel"/>
    <w:tmpl w:val="5E6830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C095E3A"/>
    <w:multiLevelType w:val="hybridMultilevel"/>
    <w:tmpl w:val="31E2F202"/>
    <w:lvl w:ilvl="0" w:tplc="2FE24172">
      <w:start w:val="1"/>
      <w:numFmt w:val="decimal"/>
      <w:lvlText w:val="%1."/>
      <w:lvlJc w:val="left"/>
      <w:pPr>
        <w:ind w:left="786" w:hanging="360"/>
      </w:pPr>
      <w:rPr>
        <w:rFonts w:eastAsia="TimesNewRoman"/>
      </w:rPr>
    </w:lvl>
    <w:lvl w:ilvl="1" w:tplc="04270019">
      <w:start w:val="1"/>
      <w:numFmt w:val="lowerLetter"/>
      <w:lvlText w:val="%2."/>
      <w:lvlJc w:val="left"/>
      <w:pPr>
        <w:ind w:left="1506" w:hanging="360"/>
      </w:pPr>
    </w:lvl>
    <w:lvl w:ilvl="2" w:tplc="0427001B">
      <w:start w:val="1"/>
      <w:numFmt w:val="lowerRoman"/>
      <w:lvlText w:val="%3."/>
      <w:lvlJc w:val="right"/>
      <w:pPr>
        <w:ind w:left="2226" w:hanging="180"/>
      </w:pPr>
    </w:lvl>
    <w:lvl w:ilvl="3" w:tplc="0427000F">
      <w:start w:val="1"/>
      <w:numFmt w:val="decimal"/>
      <w:lvlText w:val="%4."/>
      <w:lvlJc w:val="left"/>
      <w:pPr>
        <w:ind w:left="2946" w:hanging="360"/>
      </w:pPr>
    </w:lvl>
    <w:lvl w:ilvl="4" w:tplc="04270019">
      <w:start w:val="1"/>
      <w:numFmt w:val="lowerLetter"/>
      <w:lvlText w:val="%5."/>
      <w:lvlJc w:val="left"/>
      <w:pPr>
        <w:ind w:left="3666" w:hanging="360"/>
      </w:pPr>
    </w:lvl>
    <w:lvl w:ilvl="5" w:tplc="0427001B">
      <w:start w:val="1"/>
      <w:numFmt w:val="lowerRoman"/>
      <w:lvlText w:val="%6."/>
      <w:lvlJc w:val="right"/>
      <w:pPr>
        <w:ind w:left="4386" w:hanging="180"/>
      </w:pPr>
    </w:lvl>
    <w:lvl w:ilvl="6" w:tplc="0427000F">
      <w:start w:val="1"/>
      <w:numFmt w:val="decimal"/>
      <w:lvlText w:val="%7."/>
      <w:lvlJc w:val="left"/>
      <w:pPr>
        <w:ind w:left="5106" w:hanging="360"/>
      </w:pPr>
    </w:lvl>
    <w:lvl w:ilvl="7" w:tplc="04270019">
      <w:start w:val="1"/>
      <w:numFmt w:val="lowerLetter"/>
      <w:lvlText w:val="%8."/>
      <w:lvlJc w:val="left"/>
      <w:pPr>
        <w:ind w:left="5826" w:hanging="360"/>
      </w:pPr>
    </w:lvl>
    <w:lvl w:ilvl="8" w:tplc="0427001B">
      <w:start w:val="1"/>
      <w:numFmt w:val="lowerRoman"/>
      <w:lvlText w:val="%9."/>
      <w:lvlJc w:val="right"/>
      <w:pPr>
        <w:ind w:left="6546" w:hanging="180"/>
      </w:pPr>
    </w:lvl>
  </w:abstractNum>
  <w:abstractNum w:abstractNumId="29" w15:restartNumberingAfterBreak="0">
    <w:nsid w:val="6CC3533E"/>
    <w:multiLevelType w:val="hybridMultilevel"/>
    <w:tmpl w:val="5990403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6E4A5AB9"/>
    <w:multiLevelType w:val="hybridMultilevel"/>
    <w:tmpl w:val="D08287C8"/>
    <w:lvl w:ilvl="0" w:tplc="97FE91EE">
      <w:start w:val="1"/>
      <w:numFmt w:val="decimal"/>
      <w:lvlText w:val="%1."/>
      <w:lvlJc w:val="left"/>
      <w:pPr>
        <w:ind w:left="1407" w:hanging="840"/>
      </w:pPr>
      <w:rPr>
        <w:rFonts w:ascii="Times New Roman" w:eastAsia="Times New Roman" w:hAnsi="Times New Roman" w:cs="Times New Roman"/>
        <w:color w:val="00000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1" w15:restartNumberingAfterBreak="0">
    <w:nsid w:val="6EFB54C0"/>
    <w:multiLevelType w:val="hybridMultilevel"/>
    <w:tmpl w:val="1DD039B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72BE3529"/>
    <w:multiLevelType w:val="hybridMultilevel"/>
    <w:tmpl w:val="DAC2E4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2CC4792"/>
    <w:multiLevelType w:val="hybridMultilevel"/>
    <w:tmpl w:val="1FCC4E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3E32309"/>
    <w:multiLevelType w:val="hybridMultilevel"/>
    <w:tmpl w:val="B3EAB232"/>
    <w:lvl w:ilvl="0" w:tplc="AA224E38">
      <w:start w:val="1"/>
      <w:numFmt w:val="decimal"/>
      <w:lvlText w:val="%1."/>
      <w:lvlJc w:val="left"/>
      <w:pPr>
        <w:ind w:left="1407" w:hanging="840"/>
      </w:pPr>
      <w:rPr>
        <w:rFonts w:ascii="Times New Roman" w:eastAsia="Times New Roman" w:hAnsi="Times New Roman" w:cs="Times New Roman"/>
        <w:b w:val="0"/>
        <w:color w:val="000000"/>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5" w15:restartNumberingAfterBreak="0">
    <w:nsid w:val="75273BB2"/>
    <w:multiLevelType w:val="hybridMultilevel"/>
    <w:tmpl w:val="77F0A4E6"/>
    <w:lvl w:ilvl="0" w:tplc="0809000F">
      <w:start w:val="1"/>
      <w:numFmt w:val="decimal"/>
      <w:lvlText w:val="%1."/>
      <w:lvlJc w:val="left"/>
      <w:pPr>
        <w:ind w:left="1183" w:hanging="360"/>
      </w:pPr>
    </w:lvl>
    <w:lvl w:ilvl="1" w:tplc="9E0A7308">
      <w:start w:val="1"/>
      <w:numFmt w:val="decimal"/>
      <w:lvlText w:val="%2)"/>
      <w:lvlJc w:val="left"/>
      <w:pPr>
        <w:ind w:left="1903" w:hanging="360"/>
      </w:pPr>
      <w:rPr>
        <w:rFonts w:hint="default"/>
      </w:rPr>
    </w:lvl>
    <w:lvl w:ilvl="2" w:tplc="0809001B" w:tentative="1">
      <w:start w:val="1"/>
      <w:numFmt w:val="lowerRoman"/>
      <w:lvlText w:val="%3."/>
      <w:lvlJc w:val="right"/>
      <w:pPr>
        <w:ind w:left="2623" w:hanging="180"/>
      </w:pPr>
    </w:lvl>
    <w:lvl w:ilvl="3" w:tplc="0809000F" w:tentative="1">
      <w:start w:val="1"/>
      <w:numFmt w:val="decimal"/>
      <w:lvlText w:val="%4."/>
      <w:lvlJc w:val="left"/>
      <w:pPr>
        <w:ind w:left="3343" w:hanging="360"/>
      </w:pPr>
    </w:lvl>
    <w:lvl w:ilvl="4" w:tplc="08090019" w:tentative="1">
      <w:start w:val="1"/>
      <w:numFmt w:val="lowerLetter"/>
      <w:lvlText w:val="%5."/>
      <w:lvlJc w:val="left"/>
      <w:pPr>
        <w:ind w:left="4063" w:hanging="360"/>
      </w:pPr>
    </w:lvl>
    <w:lvl w:ilvl="5" w:tplc="0809001B" w:tentative="1">
      <w:start w:val="1"/>
      <w:numFmt w:val="lowerRoman"/>
      <w:lvlText w:val="%6."/>
      <w:lvlJc w:val="right"/>
      <w:pPr>
        <w:ind w:left="4783" w:hanging="180"/>
      </w:pPr>
    </w:lvl>
    <w:lvl w:ilvl="6" w:tplc="0809000F" w:tentative="1">
      <w:start w:val="1"/>
      <w:numFmt w:val="decimal"/>
      <w:lvlText w:val="%7."/>
      <w:lvlJc w:val="left"/>
      <w:pPr>
        <w:ind w:left="5503" w:hanging="360"/>
      </w:pPr>
    </w:lvl>
    <w:lvl w:ilvl="7" w:tplc="08090019" w:tentative="1">
      <w:start w:val="1"/>
      <w:numFmt w:val="lowerLetter"/>
      <w:lvlText w:val="%8."/>
      <w:lvlJc w:val="left"/>
      <w:pPr>
        <w:ind w:left="6223" w:hanging="360"/>
      </w:pPr>
    </w:lvl>
    <w:lvl w:ilvl="8" w:tplc="0809001B" w:tentative="1">
      <w:start w:val="1"/>
      <w:numFmt w:val="lowerRoman"/>
      <w:lvlText w:val="%9."/>
      <w:lvlJc w:val="right"/>
      <w:pPr>
        <w:ind w:left="6943" w:hanging="180"/>
      </w:pPr>
    </w:lvl>
  </w:abstractNum>
  <w:abstractNum w:abstractNumId="36" w15:restartNumberingAfterBreak="0">
    <w:nsid w:val="75AE5C6E"/>
    <w:multiLevelType w:val="hybridMultilevel"/>
    <w:tmpl w:val="08AE54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70D7154"/>
    <w:multiLevelType w:val="hybridMultilevel"/>
    <w:tmpl w:val="34DE813E"/>
    <w:lvl w:ilvl="0" w:tplc="B4CC89FC">
      <w:start w:val="1"/>
      <w:numFmt w:val="decimal"/>
      <w:lvlText w:val="%1."/>
      <w:lvlJc w:val="left"/>
      <w:pPr>
        <w:ind w:left="927" w:hanging="360"/>
      </w:pPr>
      <w:rPr>
        <w:rFonts w:hint="default"/>
        <w:b/>
        <w:bCs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8" w15:restartNumberingAfterBreak="0">
    <w:nsid w:val="77CC1ED8"/>
    <w:multiLevelType w:val="hybridMultilevel"/>
    <w:tmpl w:val="DB167C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8BC0734"/>
    <w:multiLevelType w:val="hybridMultilevel"/>
    <w:tmpl w:val="E78A318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7E4B5937"/>
    <w:multiLevelType w:val="hybridMultilevel"/>
    <w:tmpl w:val="C02E3E74"/>
    <w:lvl w:ilvl="0" w:tplc="04270001">
      <w:start w:val="1"/>
      <w:numFmt w:val="bullet"/>
      <w:lvlText w:val=""/>
      <w:lvlJc w:val="left"/>
      <w:pPr>
        <w:ind w:left="1506" w:hanging="360"/>
      </w:pPr>
      <w:rPr>
        <w:rFonts w:ascii="Symbol" w:hAnsi="Symbol" w:hint="default"/>
      </w:rPr>
    </w:lvl>
    <w:lvl w:ilvl="1" w:tplc="04270003" w:tentative="1">
      <w:start w:val="1"/>
      <w:numFmt w:val="bullet"/>
      <w:lvlText w:val="o"/>
      <w:lvlJc w:val="left"/>
      <w:pPr>
        <w:ind w:left="2226" w:hanging="360"/>
      </w:pPr>
      <w:rPr>
        <w:rFonts w:ascii="Courier New" w:hAnsi="Courier New" w:cs="Courier New" w:hint="default"/>
      </w:rPr>
    </w:lvl>
    <w:lvl w:ilvl="2" w:tplc="04270005" w:tentative="1">
      <w:start w:val="1"/>
      <w:numFmt w:val="bullet"/>
      <w:lvlText w:val=""/>
      <w:lvlJc w:val="left"/>
      <w:pPr>
        <w:ind w:left="2946" w:hanging="360"/>
      </w:pPr>
      <w:rPr>
        <w:rFonts w:ascii="Wingdings" w:hAnsi="Wingdings" w:hint="default"/>
      </w:rPr>
    </w:lvl>
    <w:lvl w:ilvl="3" w:tplc="04270001" w:tentative="1">
      <w:start w:val="1"/>
      <w:numFmt w:val="bullet"/>
      <w:lvlText w:val=""/>
      <w:lvlJc w:val="left"/>
      <w:pPr>
        <w:ind w:left="3666" w:hanging="360"/>
      </w:pPr>
      <w:rPr>
        <w:rFonts w:ascii="Symbol" w:hAnsi="Symbol" w:hint="default"/>
      </w:rPr>
    </w:lvl>
    <w:lvl w:ilvl="4" w:tplc="04270003" w:tentative="1">
      <w:start w:val="1"/>
      <w:numFmt w:val="bullet"/>
      <w:lvlText w:val="o"/>
      <w:lvlJc w:val="left"/>
      <w:pPr>
        <w:ind w:left="4386" w:hanging="360"/>
      </w:pPr>
      <w:rPr>
        <w:rFonts w:ascii="Courier New" w:hAnsi="Courier New" w:cs="Courier New" w:hint="default"/>
      </w:rPr>
    </w:lvl>
    <w:lvl w:ilvl="5" w:tplc="04270005" w:tentative="1">
      <w:start w:val="1"/>
      <w:numFmt w:val="bullet"/>
      <w:lvlText w:val=""/>
      <w:lvlJc w:val="left"/>
      <w:pPr>
        <w:ind w:left="5106" w:hanging="360"/>
      </w:pPr>
      <w:rPr>
        <w:rFonts w:ascii="Wingdings" w:hAnsi="Wingdings" w:hint="default"/>
      </w:rPr>
    </w:lvl>
    <w:lvl w:ilvl="6" w:tplc="04270001" w:tentative="1">
      <w:start w:val="1"/>
      <w:numFmt w:val="bullet"/>
      <w:lvlText w:val=""/>
      <w:lvlJc w:val="left"/>
      <w:pPr>
        <w:ind w:left="5826" w:hanging="360"/>
      </w:pPr>
      <w:rPr>
        <w:rFonts w:ascii="Symbol" w:hAnsi="Symbol" w:hint="default"/>
      </w:rPr>
    </w:lvl>
    <w:lvl w:ilvl="7" w:tplc="04270003" w:tentative="1">
      <w:start w:val="1"/>
      <w:numFmt w:val="bullet"/>
      <w:lvlText w:val="o"/>
      <w:lvlJc w:val="left"/>
      <w:pPr>
        <w:ind w:left="6546" w:hanging="360"/>
      </w:pPr>
      <w:rPr>
        <w:rFonts w:ascii="Courier New" w:hAnsi="Courier New" w:cs="Courier New" w:hint="default"/>
      </w:rPr>
    </w:lvl>
    <w:lvl w:ilvl="8" w:tplc="04270005" w:tentative="1">
      <w:start w:val="1"/>
      <w:numFmt w:val="bullet"/>
      <w:lvlText w:val=""/>
      <w:lvlJc w:val="left"/>
      <w:pPr>
        <w:ind w:left="7266" w:hanging="360"/>
      </w:pPr>
      <w:rPr>
        <w:rFonts w:ascii="Wingdings" w:hAnsi="Wingdings" w:hint="default"/>
      </w:rPr>
    </w:lvl>
  </w:abstractNum>
  <w:num w:numId="1" w16cid:durableId="646132135">
    <w:abstractNumId w:val="25"/>
  </w:num>
  <w:num w:numId="2" w16cid:durableId="1190215258">
    <w:abstractNumId w:val="11"/>
  </w:num>
  <w:num w:numId="3" w16cid:durableId="71121999">
    <w:abstractNumId w:val="13"/>
  </w:num>
  <w:num w:numId="4" w16cid:durableId="844243314">
    <w:abstractNumId w:val="12"/>
  </w:num>
  <w:num w:numId="5" w16cid:durableId="100996452">
    <w:abstractNumId w:val="3"/>
  </w:num>
  <w:num w:numId="6" w16cid:durableId="1374233459">
    <w:abstractNumId w:val="40"/>
  </w:num>
  <w:num w:numId="7" w16cid:durableId="1861504888">
    <w:abstractNumId w:val="22"/>
  </w:num>
  <w:num w:numId="8" w16cid:durableId="185680794">
    <w:abstractNumId w:val="39"/>
  </w:num>
  <w:num w:numId="9" w16cid:durableId="1508013510">
    <w:abstractNumId w:val="1"/>
  </w:num>
  <w:num w:numId="10" w16cid:durableId="425075399">
    <w:abstractNumId w:val="9"/>
  </w:num>
  <w:num w:numId="11" w16cid:durableId="1882326719">
    <w:abstractNumId w:val="2"/>
  </w:num>
  <w:num w:numId="12" w16cid:durableId="909929667">
    <w:abstractNumId w:val="15"/>
  </w:num>
  <w:num w:numId="13" w16cid:durableId="3305662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28236696">
    <w:abstractNumId w:val="18"/>
  </w:num>
  <w:num w:numId="15" w16cid:durableId="335767428">
    <w:abstractNumId w:val="17"/>
  </w:num>
  <w:num w:numId="16" w16cid:durableId="203493126">
    <w:abstractNumId w:val="36"/>
  </w:num>
  <w:num w:numId="17" w16cid:durableId="926112846">
    <w:abstractNumId w:val="32"/>
  </w:num>
  <w:num w:numId="18" w16cid:durableId="2050570061">
    <w:abstractNumId w:val="27"/>
  </w:num>
  <w:num w:numId="19" w16cid:durableId="1101488614">
    <w:abstractNumId w:val="5"/>
  </w:num>
  <w:num w:numId="20" w16cid:durableId="1294166840">
    <w:abstractNumId w:val="33"/>
  </w:num>
  <w:num w:numId="21" w16cid:durableId="627786163">
    <w:abstractNumId w:val="30"/>
  </w:num>
  <w:num w:numId="22" w16cid:durableId="1533498874">
    <w:abstractNumId w:val="34"/>
  </w:num>
  <w:num w:numId="23" w16cid:durableId="1230073367">
    <w:abstractNumId w:val="6"/>
  </w:num>
  <w:num w:numId="24" w16cid:durableId="184516437">
    <w:abstractNumId w:val="20"/>
  </w:num>
  <w:num w:numId="25" w16cid:durableId="2113698507">
    <w:abstractNumId w:val="26"/>
  </w:num>
  <w:num w:numId="26" w16cid:durableId="838277952">
    <w:abstractNumId w:val="7"/>
  </w:num>
  <w:num w:numId="27" w16cid:durableId="723482559">
    <w:abstractNumId w:val="37"/>
  </w:num>
  <w:num w:numId="28" w16cid:durableId="300769903">
    <w:abstractNumId w:val="38"/>
  </w:num>
  <w:num w:numId="29" w16cid:durableId="1045183571">
    <w:abstractNumId w:val="16"/>
  </w:num>
  <w:num w:numId="30" w16cid:durableId="1430270275">
    <w:abstractNumId w:val="8"/>
  </w:num>
  <w:num w:numId="31" w16cid:durableId="1639607054">
    <w:abstractNumId w:val="21"/>
  </w:num>
  <w:num w:numId="32" w16cid:durableId="1146122980">
    <w:abstractNumId w:val="31"/>
  </w:num>
  <w:num w:numId="33" w16cid:durableId="1351878300">
    <w:abstractNumId w:val="35"/>
  </w:num>
  <w:num w:numId="34" w16cid:durableId="22225400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1184069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440853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01564793">
    <w:abstractNumId w:val="4"/>
  </w:num>
  <w:num w:numId="38" w16cid:durableId="1727948175">
    <w:abstractNumId w:val="23"/>
  </w:num>
  <w:num w:numId="39" w16cid:durableId="352538418">
    <w:abstractNumId w:val="29"/>
  </w:num>
  <w:num w:numId="40" w16cid:durableId="12153405">
    <w:abstractNumId w:val="24"/>
  </w:num>
  <w:num w:numId="41" w16cid:durableId="8474481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393081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9293465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BD6"/>
    <w:rsid w:val="00001981"/>
    <w:rsid w:val="00001BD6"/>
    <w:rsid w:val="00001E9A"/>
    <w:rsid w:val="0000200C"/>
    <w:rsid w:val="00003E77"/>
    <w:rsid w:val="00010E8B"/>
    <w:rsid w:val="0001293B"/>
    <w:rsid w:val="000133C8"/>
    <w:rsid w:val="00014706"/>
    <w:rsid w:val="0001675F"/>
    <w:rsid w:val="0002058C"/>
    <w:rsid w:val="00022CFF"/>
    <w:rsid w:val="00024ADE"/>
    <w:rsid w:val="00025164"/>
    <w:rsid w:val="000278ED"/>
    <w:rsid w:val="00030F9B"/>
    <w:rsid w:val="0003231E"/>
    <w:rsid w:val="0003312D"/>
    <w:rsid w:val="00037852"/>
    <w:rsid w:val="00037BF6"/>
    <w:rsid w:val="00040224"/>
    <w:rsid w:val="000512D4"/>
    <w:rsid w:val="00052580"/>
    <w:rsid w:val="0005434E"/>
    <w:rsid w:val="000646EC"/>
    <w:rsid w:val="00064A23"/>
    <w:rsid w:val="0007398E"/>
    <w:rsid w:val="00073F77"/>
    <w:rsid w:val="00080389"/>
    <w:rsid w:val="00080D7A"/>
    <w:rsid w:val="000815AA"/>
    <w:rsid w:val="00083013"/>
    <w:rsid w:val="00085CDA"/>
    <w:rsid w:val="00092E7D"/>
    <w:rsid w:val="00093D55"/>
    <w:rsid w:val="000A0C8E"/>
    <w:rsid w:val="000A1902"/>
    <w:rsid w:val="000A22D6"/>
    <w:rsid w:val="000A265A"/>
    <w:rsid w:val="000A6E5C"/>
    <w:rsid w:val="000A7D71"/>
    <w:rsid w:val="000B05C2"/>
    <w:rsid w:val="000B4013"/>
    <w:rsid w:val="000B42C0"/>
    <w:rsid w:val="000B466A"/>
    <w:rsid w:val="000C3035"/>
    <w:rsid w:val="000C3656"/>
    <w:rsid w:val="000D0D5D"/>
    <w:rsid w:val="000D28E4"/>
    <w:rsid w:val="000D2A29"/>
    <w:rsid w:val="000D3909"/>
    <w:rsid w:val="000E4293"/>
    <w:rsid w:val="000E5FD6"/>
    <w:rsid w:val="000E6989"/>
    <w:rsid w:val="000F6EB7"/>
    <w:rsid w:val="000F7561"/>
    <w:rsid w:val="00104305"/>
    <w:rsid w:val="00104410"/>
    <w:rsid w:val="00106F61"/>
    <w:rsid w:val="001076BC"/>
    <w:rsid w:val="00112928"/>
    <w:rsid w:val="00113282"/>
    <w:rsid w:val="00116454"/>
    <w:rsid w:val="00117F62"/>
    <w:rsid w:val="00121D30"/>
    <w:rsid w:val="00123693"/>
    <w:rsid w:val="00123BA9"/>
    <w:rsid w:val="00124855"/>
    <w:rsid w:val="0012595C"/>
    <w:rsid w:val="00131B10"/>
    <w:rsid w:val="001326D9"/>
    <w:rsid w:val="00133F55"/>
    <w:rsid w:val="0014164C"/>
    <w:rsid w:val="00145514"/>
    <w:rsid w:val="00145FBD"/>
    <w:rsid w:val="00146DDA"/>
    <w:rsid w:val="00152388"/>
    <w:rsid w:val="00154501"/>
    <w:rsid w:val="0016476C"/>
    <w:rsid w:val="00165CC8"/>
    <w:rsid w:val="00167C70"/>
    <w:rsid w:val="00170FB3"/>
    <w:rsid w:val="001720F6"/>
    <w:rsid w:val="00177FF5"/>
    <w:rsid w:val="00187B9D"/>
    <w:rsid w:val="001911B7"/>
    <w:rsid w:val="00191CAA"/>
    <w:rsid w:val="0019495B"/>
    <w:rsid w:val="00194BB4"/>
    <w:rsid w:val="001A0D47"/>
    <w:rsid w:val="001A6205"/>
    <w:rsid w:val="001B15E7"/>
    <w:rsid w:val="001B1990"/>
    <w:rsid w:val="001B2F2C"/>
    <w:rsid w:val="001B41F6"/>
    <w:rsid w:val="001B5FF1"/>
    <w:rsid w:val="001C0A0F"/>
    <w:rsid w:val="001C3732"/>
    <w:rsid w:val="001C4F31"/>
    <w:rsid w:val="001C524C"/>
    <w:rsid w:val="001D4382"/>
    <w:rsid w:val="001D60C7"/>
    <w:rsid w:val="001E029D"/>
    <w:rsid w:val="001F104A"/>
    <w:rsid w:val="001F1F3A"/>
    <w:rsid w:val="001F61AF"/>
    <w:rsid w:val="00202F80"/>
    <w:rsid w:val="00203D2A"/>
    <w:rsid w:val="00203F72"/>
    <w:rsid w:val="00204E4B"/>
    <w:rsid w:val="0021214B"/>
    <w:rsid w:val="00214105"/>
    <w:rsid w:val="00215103"/>
    <w:rsid w:val="00217DB6"/>
    <w:rsid w:val="002207C8"/>
    <w:rsid w:val="0022188C"/>
    <w:rsid w:val="00222748"/>
    <w:rsid w:val="00222CFE"/>
    <w:rsid w:val="00227102"/>
    <w:rsid w:val="0023381A"/>
    <w:rsid w:val="002368F9"/>
    <w:rsid w:val="00237582"/>
    <w:rsid w:val="00237F2E"/>
    <w:rsid w:val="002423A3"/>
    <w:rsid w:val="00244081"/>
    <w:rsid w:val="0024774A"/>
    <w:rsid w:val="00251272"/>
    <w:rsid w:val="0025279D"/>
    <w:rsid w:val="00253A1F"/>
    <w:rsid w:val="002561FA"/>
    <w:rsid w:val="0025685C"/>
    <w:rsid w:val="002568C4"/>
    <w:rsid w:val="00256EA1"/>
    <w:rsid w:val="002615C3"/>
    <w:rsid w:val="00262695"/>
    <w:rsid w:val="002648E0"/>
    <w:rsid w:val="00270481"/>
    <w:rsid w:val="0027142E"/>
    <w:rsid w:val="0027210D"/>
    <w:rsid w:val="0027495F"/>
    <w:rsid w:val="0027605E"/>
    <w:rsid w:val="0028142E"/>
    <w:rsid w:val="00284ECA"/>
    <w:rsid w:val="00286908"/>
    <w:rsid w:val="00291DD4"/>
    <w:rsid w:val="00294827"/>
    <w:rsid w:val="002972FA"/>
    <w:rsid w:val="002976F8"/>
    <w:rsid w:val="002A0E0E"/>
    <w:rsid w:val="002A1987"/>
    <w:rsid w:val="002A589F"/>
    <w:rsid w:val="002B16E3"/>
    <w:rsid w:val="002B2715"/>
    <w:rsid w:val="002B28E7"/>
    <w:rsid w:val="002B34FD"/>
    <w:rsid w:val="002B6FEF"/>
    <w:rsid w:val="002C06AC"/>
    <w:rsid w:val="002C0A6F"/>
    <w:rsid w:val="002C0B8A"/>
    <w:rsid w:val="002C0DAF"/>
    <w:rsid w:val="002C2BA8"/>
    <w:rsid w:val="002C3CB1"/>
    <w:rsid w:val="002C3E54"/>
    <w:rsid w:val="002C4B06"/>
    <w:rsid w:val="002D05D5"/>
    <w:rsid w:val="002D1F18"/>
    <w:rsid w:val="002D31B9"/>
    <w:rsid w:val="002D4330"/>
    <w:rsid w:val="002D4B17"/>
    <w:rsid w:val="002D529D"/>
    <w:rsid w:val="002D6781"/>
    <w:rsid w:val="002E36EA"/>
    <w:rsid w:val="002E3D3B"/>
    <w:rsid w:val="002E4C5A"/>
    <w:rsid w:val="002E7742"/>
    <w:rsid w:val="002F2913"/>
    <w:rsid w:val="002F43AB"/>
    <w:rsid w:val="00300411"/>
    <w:rsid w:val="00302147"/>
    <w:rsid w:val="003026E2"/>
    <w:rsid w:val="0030300C"/>
    <w:rsid w:val="003034A8"/>
    <w:rsid w:val="00304FEA"/>
    <w:rsid w:val="003054C0"/>
    <w:rsid w:val="0030706E"/>
    <w:rsid w:val="0031117A"/>
    <w:rsid w:val="00312F12"/>
    <w:rsid w:val="003140FC"/>
    <w:rsid w:val="003152B7"/>
    <w:rsid w:val="00316F9C"/>
    <w:rsid w:val="003203A4"/>
    <w:rsid w:val="0032162A"/>
    <w:rsid w:val="0032745F"/>
    <w:rsid w:val="00327A5C"/>
    <w:rsid w:val="003351C8"/>
    <w:rsid w:val="00337745"/>
    <w:rsid w:val="0034149A"/>
    <w:rsid w:val="00344311"/>
    <w:rsid w:val="003447F9"/>
    <w:rsid w:val="00346B03"/>
    <w:rsid w:val="00347B6C"/>
    <w:rsid w:val="0035114E"/>
    <w:rsid w:val="00354C86"/>
    <w:rsid w:val="0036115D"/>
    <w:rsid w:val="00361763"/>
    <w:rsid w:val="003634DA"/>
    <w:rsid w:val="0036425B"/>
    <w:rsid w:val="00371EEB"/>
    <w:rsid w:val="00372586"/>
    <w:rsid w:val="00374B2B"/>
    <w:rsid w:val="00376551"/>
    <w:rsid w:val="003802E2"/>
    <w:rsid w:val="00381CC3"/>
    <w:rsid w:val="0038607C"/>
    <w:rsid w:val="00387CA3"/>
    <w:rsid w:val="0039079E"/>
    <w:rsid w:val="00390992"/>
    <w:rsid w:val="00391B27"/>
    <w:rsid w:val="00396D7A"/>
    <w:rsid w:val="003A1E47"/>
    <w:rsid w:val="003A7004"/>
    <w:rsid w:val="003B021D"/>
    <w:rsid w:val="003B1AB0"/>
    <w:rsid w:val="003B2FE0"/>
    <w:rsid w:val="003B563A"/>
    <w:rsid w:val="003B78BE"/>
    <w:rsid w:val="003C2B60"/>
    <w:rsid w:val="003C4A58"/>
    <w:rsid w:val="003D04C6"/>
    <w:rsid w:val="003D53D3"/>
    <w:rsid w:val="003E0912"/>
    <w:rsid w:val="003E0AA8"/>
    <w:rsid w:val="003E0EE2"/>
    <w:rsid w:val="003E28B1"/>
    <w:rsid w:val="003E3DCA"/>
    <w:rsid w:val="003E434A"/>
    <w:rsid w:val="003E63BC"/>
    <w:rsid w:val="003F0267"/>
    <w:rsid w:val="003F2D68"/>
    <w:rsid w:val="003F458F"/>
    <w:rsid w:val="003F5E7F"/>
    <w:rsid w:val="003F6CF0"/>
    <w:rsid w:val="003F799A"/>
    <w:rsid w:val="00401697"/>
    <w:rsid w:val="004021E1"/>
    <w:rsid w:val="004034B7"/>
    <w:rsid w:val="00407F9F"/>
    <w:rsid w:val="004102E6"/>
    <w:rsid w:val="004130EA"/>
    <w:rsid w:val="00415DB7"/>
    <w:rsid w:val="00416DEE"/>
    <w:rsid w:val="00422B9F"/>
    <w:rsid w:val="004230E9"/>
    <w:rsid w:val="00424189"/>
    <w:rsid w:val="00426A3A"/>
    <w:rsid w:val="004304A9"/>
    <w:rsid w:val="00431A48"/>
    <w:rsid w:val="00433D3D"/>
    <w:rsid w:val="0043664E"/>
    <w:rsid w:val="004372B5"/>
    <w:rsid w:val="00437CFB"/>
    <w:rsid w:val="004418C1"/>
    <w:rsid w:val="004438B7"/>
    <w:rsid w:val="004455E9"/>
    <w:rsid w:val="00446716"/>
    <w:rsid w:val="00451ED6"/>
    <w:rsid w:val="0045233D"/>
    <w:rsid w:val="00462B9C"/>
    <w:rsid w:val="00467199"/>
    <w:rsid w:val="00471D52"/>
    <w:rsid w:val="00476904"/>
    <w:rsid w:val="00477877"/>
    <w:rsid w:val="004817D1"/>
    <w:rsid w:val="00482CF5"/>
    <w:rsid w:val="00483B47"/>
    <w:rsid w:val="00484D63"/>
    <w:rsid w:val="004859B7"/>
    <w:rsid w:val="004877FA"/>
    <w:rsid w:val="0049190B"/>
    <w:rsid w:val="00493395"/>
    <w:rsid w:val="004A1079"/>
    <w:rsid w:val="004A13A1"/>
    <w:rsid w:val="004A1535"/>
    <w:rsid w:val="004A37FA"/>
    <w:rsid w:val="004A3B78"/>
    <w:rsid w:val="004A56C0"/>
    <w:rsid w:val="004A79AF"/>
    <w:rsid w:val="004B2A13"/>
    <w:rsid w:val="004B54A0"/>
    <w:rsid w:val="004B6911"/>
    <w:rsid w:val="004B727B"/>
    <w:rsid w:val="004C2FDB"/>
    <w:rsid w:val="004C4E68"/>
    <w:rsid w:val="004C6E6A"/>
    <w:rsid w:val="004C7B17"/>
    <w:rsid w:val="004D6253"/>
    <w:rsid w:val="004D6CDB"/>
    <w:rsid w:val="004D7325"/>
    <w:rsid w:val="004D7789"/>
    <w:rsid w:val="004D7FC1"/>
    <w:rsid w:val="004F0CF1"/>
    <w:rsid w:val="004F6E11"/>
    <w:rsid w:val="004F792E"/>
    <w:rsid w:val="005011BE"/>
    <w:rsid w:val="00506BAA"/>
    <w:rsid w:val="00511DC9"/>
    <w:rsid w:val="00511EE9"/>
    <w:rsid w:val="00511F6E"/>
    <w:rsid w:val="00515EDE"/>
    <w:rsid w:val="00516DE0"/>
    <w:rsid w:val="00523616"/>
    <w:rsid w:val="00523845"/>
    <w:rsid w:val="00531070"/>
    <w:rsid w:val="00535A66"/>
    <w:rsid w:val="00535B1F"/>
    <w:rsid w:val="0053655B"/>
    <w:rsid w:val="00540948"/>
    <w:rsid w:val="005431E4"/>
    <w:rsid w:val="0054412F"/>
    <w:rsid w:val="0054485C"/>
    <w:rsid w:val="005511E9"/>
    <w:rsid w:val="00551F42"/>
    <w:rsid w:val="0055331A"/>
    <w:rsid w:val="00554595"/>
    <w:rsid w:val="00554C72"/>
    <w:rsid w:val="00555C28"/>
    <w:rsid w:val="00561396"/>
    <w:rsid w:val="00561F6C"/>
    <w:rsid w:val="00563CCC"/>
    <w:rsid w:val="005670BE"/>
    <w:rsid w:val="00574E1E"/>
    <w:rsid w:val="005774D4"/>
    <w:rsid w:val="005811CD"/>
    <w:rsid w:val="00583406"/>
    <w:rsid w:val="0058522A"/>
    <w:rsid w:val="00585BE7"/>
    <w:rsid w:val="00585DA1"/>
    <w:rsid w:val="005873B4"/>
    <w:rsid w:val="00587F89"/>
    <w:rsid w:val="005913E8"/>
    <w:rsid w:val="005925EB"/>
    <w:rsid w:val="00593C36"/>
    <w:rsid w:val="00596995"/>
    <w:rsid w:val="005A085A"/>
    <w:rsid w:val="005A12F5"/>
    <w:rsid w:val="005A247C"/>
    <w:rsid w:val="005A6653"/>
    <w:rsid w:val="005B0181"/>
    <w:rsid w:val="005B0953"/>
    <w:rsid w:val="005B24DE"/>
    <w:rsid w:val="005B4018"/>
    <w:rsid w:val="005B44B0"/>
    <w:rsid w:val="005B4AA0"/>
    <w:rsid w:val="005B709E"/>
    <w:rsid w:val="005C036B"/>
    <w:rsid w:val="005C3B28"/>
    <w:rsid w:val="005C4B62"/>
    <w:rsid w:val="005C6B00"/>
    <w:rsid w:val="005D4C48"/>
    <w:rsid w:val="005D4EC4"/>
    <w:rsid w:val="005D6B0D"/>
    <w:rsid w:val="005E1136"/>
    <w:rsid w:val="005E12DF"/>
    <w:rsid w:val="005E1DAF"/>
    <w:rsid w:val="005E575B"/>
    <w:rsid w:val="005F102A"/>
    <w:rsid w:val="005F18B2"/>
    <w:rsid w:val="005F1D0D"/>
    <w:rsid w:val="005F2CEB"/>
    <w:rsid w:val="0060199B"/>
    <w:rsid w:val="00602B22"/>
    <w:rsid w:val="00603796"/>
    <w:rsid w:val="00603F2A"/>
    <w:rsid w:val="00606174"/>
    <w:rsid w:val="00611B71"/>
    <w:rsid w:val="00612B16"/>
    <w:rsid w:val="00613C92"/>
    <w:rsid w:val="00614C2F"/>
    <w:rsid w:val="0061723B"/>
    <w:rsid w:val="00617563"/>
    <w:rsid w:val="006222A6"/>
    <w:rsid w:val="006232EB"/>
    <w:rsid w:val="00623A6E"/>
    <w:rsid w:val="00625883"/>
    <w:rsid w:val="0062696C"/>
    <w:rsid w:val="00630CA1"/>
    <w:rsid w:val="00631EA8"/>
    <w:rsid w:val="00635111"/>
    <w:rsid w:val="006377EE"/>
    <w:rsid w:val="00640F32"/>
    <w:rsid w:val="00643757"/>
    <w:rsid w:val="006441D3"/>
    <w:rsid w:val="00644224"/>
    <w:rsid w:val="00644CE6"/>
    <w:rsid w:val="006471EF"/>
    <w:rsid w:val="0065062F"/>
    <w:rsid w:val="006525B8"/>
    <w:rsid w:val="006536EC"/>
    <w:rsid w:val="0065667D"/>
    <w:rsid w:val="00656F80"/>
    <w:rsid w:val="00657273"/>
    <w:rsid w:val="0066172C"/>
    <w:rsid w:val="00664A3A"/>
    <w:rsid w:val="00664CAF"/>
    <w:rsid w:val="0066523A"/>
    <w:rsid w:val="006654F3"/>
    <w:rsid w:val="00667E42"/>
    <w:rsid w:val="00674399"/>
    <w:rsid w:val="0067718B"/>
    <w:rsid w:val="00677B8C"/>
    <w:rsid w:val="006804A9"/>
    <w:rsid w:val="00681A6D"/>
    <w:rsid w:val="0068306B"/>
    <w:rsid w:val="006904E9"/>
    <w:rsid w:val="00690EF6"/>
    <w:rsid w:val="00692008"/>
    <w:rsid w:val="006924D5"/>
    <w:rsid w:val="00695518"/>
    <w:rsid w:val="006962F2"/>
    <w:rsid w:val="00696AAF"/>
    <w:rsid w:val="00696F72"/>
    <w:rsid w:val="006A1788"/>
    <w:rsid w:val="006A30A7"/>
    <w:rsid w:val="006A39DF"/>
    <w:rsid w:val="006A3B15"/>
    <w:rsid w:val="006A4D55"/>
    <w:rsid w:val="006A6900"/>
    <w:rsid w:val="006B476C"/>
    <w:rsid w:val="006B5C1D"/>
    <w:rsid w:val="006B6E33"/>
    <w:rsid w:val="006C1C9E"/>
    <w:rsid w:val="006C26C4"/>
    <w:rsid w:val="006C3CCC"/>
    <w:rsid w:val="006C4279"/>
    <w:rsid w:val="006C706D"/>
    <w:rsid w:val="006D0A80"/>
    <w:rsid w:val="006D1A76"/>
    <w:rsid w:val="006D21F0"/>
    <w:rsid w:val="006D43D6"/>
    <w:rsid w:val="006D5587"/>
    <w:rsid w:val="006D7ECD"/>
    <w:rsid w:val="006E050E"/>
    <w:rsid w:val="006E1A2F"/>
    <w:rsid w:val="006E4EEC"/>
    <w:rsid w:val="006E6252"/>
    <w:rsid w:val="006E63A7"/>
    <w:rsid w:val="006F055B"/>
    <w:rsid w:val="006F6532"/>
    <w:rsid w:val="00701105"/>
    <w:rsid w:val="0070168A"/>
    <w:rsid w:val="007020A7"/>
    <w:rsid w:val="007020EF"/>
    <w:rsid w:val="00702DA2"/>
    <w:rsid w:val="00702FE2"/>
    <w:rsid w:val="00706401"/>
    <w:rsid w:val="00711D2C"/>
    <w:rsid w:val="00712E15"/>
    <w:rsid w:val="00713C77"/>
    <w:rsid w:val="00713DC2"/>
    <w:rsid w:val="007143A4"/>
    <w:rsid w:val="0071670D"/>
    <w:rsid w:val="00716C9D"/>
    <w:rsid w:val="0071734C"/>
    <w:rsid w:val="0072103B"/>
    <w:rsid w:val="007211B7"/>
    <w:rsid w:val="00723B86"/>
    <w:rsid w:val="007247F6"/>
    <w:rsid w:val="007248C5"/>
    <w:rsid w:val="00725187"/>
    <w:rsid w:val="007253A1"/>
    <w:rsid w:val="00727336"/>
    <w:rsid w:val="00734017"/>
    <w:rsid w:val="00734707"/>
    <w:rsid w:val="007353EB"/>
    <w:rsid w:val="00737AE6"/>
    <w:rsid w:val="00740E91"/>
    <w:rsid w:val="00741923"/>
    <w:rsid w:val="007450B2"/>
    <w:rsid w:val="00752A7C"/>
    <w:rsid w:val="0075714F"/>
    <w:rsid w:val="00761CF5"/>
    <w:rsid w:val="00765974"/>
    <w:rsid w:val="00765B4E"/>
    <w:rsid w:val="00767816"/>
    <w:rsid w:val="007700F6"/>
    <w:rsid w:val="00770618"/>
    <w:rsid w:val="00773755"/>
    <w:rsid w:val="00774FA1"/>
    <w:rsid w:val="00780538"/>
    <w:rsid w:val="00780865"/>
    <w:rsid w:val="00790D58"/>
    <w:rsid w:val="00792B9C"/>
    <w:rsid w:val="007944E3"/>
    <w:rsid w:val="0079793F"/>
    <w:rsid w:val="007A024C"/>
    <w:rsid w:val="007A131B"/>
    <w:rsid w:val="007A1F86"/>
    <w:rsid w:val="007A4070"/>
    <w:rsid w:val="007B12D5"/>
    <w:rsid w:val="007B17BD"/>
    <w:rsid w:val="007B28F1"/>
    <w:rsid w:val="007B3787"/>
    <w:rsid w:val="007B5845"/>
    <w:rsid w:val="007C0195"/>
    <w:rsid w:val="007C55DD"/>
    <w:rsid w:val="007D1818"/>
    <w:rsid w:val="007D3A85"/>
    <w:rsid w:val="007D3F97"/>
    <w:rsid w:val="007D6895"/>
    <w:rsid w:val="007D6B69"/>
    <w:rsid w:val="007E0E94"/>
    <w:rsid w:val="007E2D88"/>
    <w:rsid w:val="007E5330"/>
    <w:rsid w:val="007E5F78"/>
    <w:rsid w:val="007E5FAF"/>
    <w:rsid w:val="007F0883"/>
    <w:rsid w:val="007F1BF7"/>
    <w:rsid w:val="007F2094"/>
    <w:rsid w:val="007F29CC"/>
    <w:rsid w:val="007F2F98"/>
    <w:rsid w:val="007F7A5E"/>
    <w:rsid w:val="00800E67"/>
    <w:rsid w:val="00802113"/>
    <w:rsid w:val="00811761"/>
    <w:rsid w:val="00814CCE"/>
    <w:rsid w:val="00817E54"/>
    <w:rsid w:val="00822754"/>
    <w:rsid w:val="00827554"/>
    <w:rsid w:val="00830AA6"/>
    <w:rsid w:val="008330A2"/>
    <w:rsid w:val="008344D1"/>
    <w:rsid w:val="00835776"/>
    <w:rsid w:val="0083635F"/>
    <w:rsid w:val="008364BC"/>
    <w:rsid w:val="00842790"/>
    <w:rsid w:val="00845CF9"/>
    <w:rsid w:val="00845D1A"/>
    <w:rsid w:val="00846315"/>
    <w:rsid w:val="00847195"/>
    <w:rsid w:val="00851FD0"/>
    <w:rsid w:val="0085675D"/>
    <w:rsid w:val="008613B5"/>
    <w:rsid w:val="00861DCC"/>
    <w:rsid w:val="00861DF4"/>
    <w:rsid w:val="00862E8E"/>
    <w:rsid w:val="00866ED4"/>
    <w:rsid w:val="00871D38"/>
    <w:rsid w:val="00872F10"/>
    <w:rsid w:val="00875BBB"/>
    <w:rsid w:val="00886F5A"/>
    <w:rsid w:val="008932E7"/>
    <w:rsid w:val="0089373B"/>
    <w:rsid w:val="00896334"/>
    <w:rsid w:val="008A1630"/>
    <w:rsid w:val="008A33D2"/>
    <w:rsid w:val="008A56DF"/>
    <w:rsid w:val="008A5CC3"/>
    <w:rsid w:val="008B14FC"/>
    <w:rsid w:val="008B4168"/>
    <w:rsid w:val="008B42B5"/>
    <w:rsid w:val="008B4C78"/>
    <w:rsid w:val="008B6DD0"/>
    <w:rsid w:val="008B73E2"/>
    <w:rsid w:val="008B74E3"/>
    <w:rsid w:val="008C0C20"/>
    <w:rsid w:val="008C2018"/>
    <w:rsid w:val="008C26B2"/>
    <w:rsid w:val="008C5DAF"/>
    <w:rsid w:val="008D1F50"/>
    <w:rsid w:val="008D442E"/>
    <w:rsid w:val="008D446E"/>
    <w:rsid w:val="008D4C13"/>
    <w:rsid w:val="008D6ECE"/>
    <w:rsid w:val="008E035D"/>
    <w:rsid w:val="008F0048"/>
    <w:rsid w:val="008F09A0"/>
    <w:rsid w:val="008F16C6"/>
    <w:rsid w:val="008F1BD7"/>
    <w:rsid w:val="008F5B9C"/>
    <w:rsid w:val="008F7F15"/>
    <w:rsid w:val="009020FF"/>
    <w:rsid w:val="00902292"/>
    <w:rsid w:val="00911B46"/>
    <w:rsid w:val="009124AB"/>
    <w:rsid w:val="00923C2C"/>
    <w:rsid w:val="00924529"/>
    <w:rsid w:val="00925EF9"/>
    <w:rsid w:val="00932261"/>
    <w:rsid w:val="00932B1E"/>
    <w:rsid w:val="00934EA1"/>
    <w:rsid w:val="009368E8"/>
    <w:rsid w:val="00941885"/>
    <w:rsid w:val="00942B55"/>
    <w:rsid w:val="009431A7"/>
    <w:rsid w:val="00944595"/>
    <w:rsid w:val="009463B6"/>
    <w:rsid w:val="0094759C"/>
    <w:rsid w:val="009507E2"/>
    <w:rsid w:val="0095405C"/>
    <w:rsid w:val="00954EB2"/>
    <w:rsid w:val="0095591A"/>
    <w:rsid w:val="00962C1B"/>
    <w:rsid w:val="00963033"/>
    <w:rsid w:val="00963C0B"/>
    <w:rsid w:val="00965C92"/>
    <w:rsid w:val="00965EB1"/>
    <w:rsid w:val="009660AA"/>
    <w:rsid w:val="00966EEA"/>
    <w:rsid w:val="009736E9"/>
    <w:rsid w:val="00976D16"/>
    <w:rsid w:val="00980260"/>
    <w:rsid w:val="00980DD7"/>
    <w:rsid w:val="009841A0"/>
    <w:rsid w:val="009863CA"/>
    <w:rsid w:val="00991753"/>
    <w:rsid w:val="00992B28"/>
    <w:rsid w:val="00993859"/>
    <w:rsid w:val="00994B64"/>
    <w:rsid w:val="00995669"/>
    <w:rsid w:val="009972A7"/>
    <w:rsid w:val="009A1CA1"/>
    <w:rsid w:val="009A75D5"/>
    <w:rsid w:val="009B1D1E"/>
    <w:rsid w:val="009B433A"/>
    <w:rsid w:val="009C2C08"/>
    <w:rsid w:val="009C4C89"/>
    <w:rsid w:val="009C4D34"/>
    <w:rsid w:val="009C5403"/>
    <w:rsid w:val="009C6063"/>
    <w:rsid w:val="009C7D49"/>
    <w:rsid w:val="009D0532"/>
    <w:rsid w:val="009D0BB1"/>
    <w:rsid w:val="009D2FA5"/>
    <w:rsid w:val="009D440A"/>
    <w:rsid w:val="009D54E9"/>
    <w:rsid w:val="009E0069"/>
    <w:rsid w:val="009E0650"/>
    <w:rsid w:val="009E2141"/>
    <w:rsid w:val="009E35B9"/>
    <w:rsid w:val="009E648D"/>
    <w:rsid w:val="009E7727"/>
    <w:rsid w:val="009F0C8D"/>
    <w:rsid w:val="009F2AE9"/>
    <w:rsid w:val="009F490E"/>
    <w:rsid w:val="009F521A"/>
    <w:rsid w:val="009F6E48"/>
    <w:rsid w:val="00A00CC9"/>
    <w:rsid w:val="00A00E05"/>
    <w:rsid w:val="00A03A06"/>
    <w:rsid w:val="00A06232"/>
    <w:rsid w:val="00A062CB"/>
    <w:rsid w:val="00A07E27"/>
    <w:rsid w:val="00A135E4"/>
    <w:rsid w:val="00A14254"/>
    <w:rsid w:val="00A14C3E"/>
    <w:rsid w:val="00A14D52"/>
    <w:rsid w:val="00A14D94"/>
    <w:rsid w:val="00A16A6B"/>
    <w:rsid w:val="00A20149"/>
    <w:rsid w:val="00A203CA"/>
    <w:rsid w:val="00A2099F"/>
    <w:rsid w:val="00A243CB"/>
    <w:rsid w:val="00A25ECA"/>
    <w:rsid w:val="00A27E31"/>
    <w:rsid w:val="00A32B66"/>
    <w:rsid w:val="00A3341C"/>
    <w:rsid w:val="00A33B1A"/>
    <w:rsid w:val="00A3492C"/>
    <w:rsid w:val="00A43275"/>
    <w:rsid w:val="00A43D06"/>
    <w:rsid w:val="00A4585A"/>
    <w:rsid w:val="00A45A31"/>
    <w:rsid w:val="00A45D77"/>
    <w:rsid w:val="00A46C48"/>
    <w:rsid w:val="00A476A3"/>
    <w:rsid w:val="00A550EB"/>
    <w:rsid w:val="00A62AE5"/>
    <w:rsid w:val="00A66FD8"/>
    <w:rsid w:val="00A70FBF"/>
    <w:rsid w:val="00A71529"/>
    <w:rsid w:val="00A7156E"/>
    <w:rsid w:val="00A72FDA"/>
    <w:rsid w:val="00A7323E"/>
    <w:rsid w:val="00A74A15"/>
    <w:rsid w:val="00A767F4"/>
    <w:rsid w:val="00A76B52"/>
    <w:rsid w:val="00A77391"/>
    <w:rsid w:val="00A807DE"/>
    <w:rsid w:val="00A81DA0"/>
    <w:rsid w:val="00A82DBF"/>
    <w:rsid w:val="00A90B83"/>
    <w:rsid w:val="00A90FB8"/>
    <w:rsid w:val="00A93106"/>
    <w:rsid w:val="00A93B26"/>
    <w:rsid w:val="00A973F0"/>
    <w:rsid w:val="00AA3DC1"/>
    <w:rsid w:val="00AA78F7"/>
    <w:rsid w:val="00AB4380"/>
    <w:rsid w:val="00AB777F"/>
    <w:rsid w:val="00AC13AF"/>
    <w:rsid w:val="00AC6D4F"/>
    <w:rsid w:val="00AD0155"/>
    <w:rsid w:val="00AD2BB6"/>
    <w:rsid w:val="00AD46E7"/>
    <w:rsid w:val="00AD5541"/>
    <w:rsid w:val="00AD637F"/>
    <w:rsid w:val="00AD7206"/>
    <w:rsid w:val="00AD7248"/>
    <w:rsid w:val="00AD7C19"/>
    <w:rsid w:val="00AE0598"/>
    <w:rsid w:val="00AE0DBD"/>
    <w:rsid w:val="00AE2920"/>
    <w:rsid w:val="00AE4467"/>
    <w:rsid w:val="00AF1514"/>
    <w:rsid w:val="00AF3776"/>
    <w:rsid w:val="00AF647A"/>
    <w:rsid w:val="00AF68BD"/>
    <w:rsid w:val="00B01016"/>
    <w:rsid w:val="00B01671"/>
    <w:rsid w:val="00B03942"/>
    <w:rsid w:val="00B043DC"/>
    <w:rsid w:val="00B04E99"/>
    <w:rsid w:val="00B064CD"/>
    <w:rsid w:val="00B07878"/>
    <w:rsid w:val="00B078BE"/>
    <w:rsid w:val="00B11FFE"/>
    <w:rsid w:val="00B21CE6"/>
    <w:rsid w:val="00B3066D"/>
    <w:rsid w:val="00B315A8"/>
    <w:rsid w:val="00B32005"/>
    <w:rsid w:val="00B325DF"/>
    <w:rsid w:val="00B36F31"/>
    <w:rsid w:val="00B44758"/>
    <w:rsid w:val="00B454F8"/>
    <w:rsid w:val="00B46128"/>
    <w:rsid w:val="00B47189"/>
    <w:rsid w:val="00B50CBB"/>
    <w:rsid w:val="00B51521"/>
    <w:rsid w:val="00B5649E"/>
    <w:rsid w:val="00B57C38"/>
    <w:rsid w:val="00B600F3"/>
    <w:rsid w:val="00B63EA3"/>
    <w:rsid w:val="00B65EDB"/>
    <w:rsid w:val="00B661D0"/>
    <w:rsid w:val="00B67A88"/>
    <w:rsid w:val="00B67AE9"/>
    <w:rsid w:val="00B74E4D"/>
    <w:rsid w:val="00B776DA"/>
    <w:rsid w:val="00B809C2"/>
    <w:rsid w:val="00B86845"/>
    <w:rsid w:val="00B92383"/>
    <w:rsid w:val="00B93564"/>
    <w:rsid w:val="00B94336"/>
    <w:rsid w:val="00B9662F"/>
    <w:rsid w:val="00BA3317"/>
    <w:rsid w:val="00BA5719"/>
    <w:rsid w:val="00BA6757"/>
    <w:rsid w:val="00BB3183"/>
    <w:rsid w:val="00BB45DE"/>
    <w:rsid w:val="00BB5679"/>
    <w:rsid w:val="00BB5AEA"/>
    <w:rsid w:val="00BC55B1"/>
    <w:rsid w:val="00BD1149"/>
    <w:rsid w:val="00BD2551"/>
    <w:rsid w:val="00BD3074"/>
    <w:rsid w:val="00BD59DA"/>
    <w:rsid w:val="00BE1D90"/>
    <w:rsid w:val="00BE269C"/>
    <w:rsid w:val="00BE3AC1"/>
    <w:rsid w:val="00BE6531"/>
    <w:rsid w:val="00BE782D"/>
    <w:rsid w:val="00BE792A"/>
    <w:rsid w:val="00BF5742"/>
    <w:rsid w:val="00BF7C08"/>
    <w:rsid w:val="00C035AC"/>
    <w:rsid w:val="00C037B2"/>
    <w:rsid w:val="00C05379"/>
    <w:rsid w:val="00C113D9"/>
    <w:rsid w:val="00C1208B"/>
    <w:rsid w:val="00C13B59"/>
    <w:rsid w:val="00C1638F"/>
    <w:rsid w:val="00C200C1"/>
    <w:rsid w:val="00C2139F"/>
    <w:rsid w:val="00C2601C"/>
    <w:rsid w:val="00C26186"/>
    <w:rsid w:val="00C2715B"/>
    <w:rsid w:val="00C30015"/>
    <w:rsid w:val="00C345A1"/>
    <w:rsid w:val="00C347E0"/>
    <w:rsid w:val="00C35045"/>
    <w:rsid w:val="00C35395"/>
    <w:rsid w:val="00C367F6"/>
    <w:rsid w:val="00C36D1A"/>
    <w:rsid w:val="00C3735C"/>
    <w:rsid w:val="00C3740A"/>
    <w:rsid w:val="00C460C0"/>
    <w:rsid w:val="00C5005B"/>
    <w:rsid w:val="00C5132B"/>
    <w:rsid w:val="00C5214E"/>
    <w:rsid w:val="00C5751C"/>
    <w:rsid w:val="00C700F3"/>
    <w:rsid w:val="00C70F33"/>
    <w:rsid w:val="00C714E1"/>
    <w:rsid w:val="00C717C8"/>
    <w:rsid w:val="00C7294C"/>
    <w:rsid w:val="00C77732"/>
    <w:rsid w:val="00C8219B"/>
    <w:rsid w:val="00C8445A"/>
    <w:rsid w:val="00C844AF"/>
    <w:rsid w:val="00C84635"/>
    <w:rsid w:val="00C85B1D"/>
    <w:rsid w:val="00C8645B"/>
    <w:rsid w:val="00C87170"/>
    <w:rsid w:val="00C87579"/>
    <w:rsid w:val="00C93353"/>
    <w:rsid w:val="00C94C72"/>
    <w:rsid w:val="00C97F03"/>
    <w:rsid w:val="00CA55C7"/>
    <w:rsid w:val="00CA7680"/>
    <w:rsid w:val="00CB0437"/>
    <w:rsid w:val="00CB1154"/>
    <w:rsid w:val="00CB17B4"/>
    <w:rsid w:val="00CB2E57"/>
    <w:rsid w:val="00CB32B3"/>
    <w:rsid w:val="00CB4C25"/>
    <w:rsid w:val="00CB6E03"/>
    <w:rsid w:val="00CB7565"/>
    <w:rsid w:val="00CC2EB1"/>
    <w:rsid w:val="00CD32A4"/>
    <w:rsid w:val="00CD5AA6"/>
    <w:rsid w:val="00CD6348"/>
    <w:rsid w:val="00CD75FB"/>
    <w:rsid w:val="00CD7F4C"/>
    <w:rsid w:val="00CE20F0"/>
    <w:rsid w:val="00CE3E34"/>
    <w:rsid w:val="00CE50BE"/>
    <w:rsid w:val="00CE7D6F"/>
    <w:rsid w:val="00CF1B45"/>
    <w:rsid w:val="00CF1F77"/>
    <w:rsid w:val="00CF426F"/>
    <w:rsid w:val="00CF4F4F"/>
    <w:rsid w:val="00CF702A"/>
    <w:rsid w:val="00D012D1"/>
    <w:rsid w:val="00D117C1"/>
    <w:rsid w:val="00D2063B"/>
    <w:rsid w:val="00D206EF"/>
    <w:rsid w:val="00D21D36"/>
    <w:rsid w:val="00D223F6"/>
    <w:rsid w:val="00D24AAD"/>
    <w:rsid w:val="00D24E54"/>
    <w:rsid w:val="00D260D3"/>
    <w:rsid w:val="00D2786E"/>
    <w:rsid w:val="00D27E44"/>
    <w:rsid w:val="00D32363"/>
    <w:rsid w:val="00D33199"/>
    <w:rsid w:val="00D41587"/>
    <w:rsid w:val="00D42168"/>
    <w:rsid w:val="00D437F5"/>
    <w:rsid w:val="00D450C4"/>
    <w:rsid w:val="00D46BE1"/>
    <w:rsid w:val="00D47084"/>
    <w:rsid w:val="00D477E5"/>
    <w:rsid w:val="00D53018"/>
    <w:rsid w:val="00D5421B"/>
    <w:rsid w:val="00D646B6"/>
    <w:rsid w:val="00D66402"/>
    <w:rsid w:val="00D672C8"/>
    <w:rsid w:val="00D703A8"/>
    <w:rsid w:val="00D7175D"/>
    <w:rsid w:val="00D7251A"/>
    <w:rsid w:val="00D726C0"/>
    <w:rsid w:val="00D80ECB"/>
    <w:rsid w:val="00D816AE"/>
    <w:rsid w:val="00D91595"/>
    <w:rsid w:val="00D932A9"/>
    <w:rsid w:val="00D9525A"/>
    <w:rsid w:val="00D97D9E"/>
    <w:rsid w:val="00DA521D"/>
    <w:rsid w:val="00DA6534"/>
    <w:rsid w:val="00DB0581"/>
    <w:rsid w:val="00DB13B0"/>
    <w:rsid w:val="00DB654C"/>
    <w:rsid w:val="00DC01DD"/>
    <w:rsid w:val="00DC0F40"/>
    <w:rsid w:val="00DC1068"/>
    <w:rsid w:val="00DC1AD7"/>
    <w:rsid w:val="00DC2F1F"/>
    <w:rsid w:val="00DC3895"/>
    <w:rsid w:val="00DC3BF8"/>
    <w:rsid w:val="00DC5E2E"/>
    <w:rsid w:val="00DC7F6A"/>
    <w:rsid w:val="00DD11DF"/>
    <w:rsid w:val="00DD2EB4"/>
    <w:rsid w:val="00DD54E2"/>
    <w:rsid w:val="00DD65FC"/>
    <w:rsid w:val="00DD6FE8"/>
    <w:rsid w:val="00DE20E7"/>
    <w:rsid w:val="00DE2903"/>
    <w:rsid w:val="00DE3E56"/>
    <w:rsid w:val="00DF1580"/>
    <w:rsid w:val="00DF236B"/>
    <w:rsid w:val="00DF57EB"/>
    <w:rsid w:val="00E0003A"/>
    <w:rsid w:val="00E02FC1"/>
    <w:rsid w:val="00E069FE"/>
    <w:rsid w:val="00E127A4"/>
    <w:rsid w:val="00E145D1"/>
    <w:rsid w:val="00E15F06"/>
    <w:rsid w:val="00E20C4D"/>
    <w:rsid w:val="00E225DB"/>
    <w:rsid w:val="00E24265"/>
    <w:rsid w:val="00E242C9"/>
    <w:rsid w:val="00E332F5"/>
    <w:rsid w:val="00E40BD4"/>
    <w:rsid w:val="00E42B1B"/>
    <w:rsid w:val="00E43DC1"/>
    <w:rsid w:val="00E447A3"/>
    <w:rsid w:val="00E45767"/>
    <w:rsid w:val="00E47A57"/>
    <w:rsid w:val="00E50AC4"/>
    <w:rsid w:val="00E516A6"/>
    <w:rsid w:val="00E60C7A"/>
    <w:rsid w:val="00E6310E"/>
    <w:rsid w:val="00E6359A"/>
    <w:rsid w:val="00E636F5"/>
    <w:rsid w:val="00E6450E"/>
    <w:rsid w:val="00E646F2"/>
    <w:rsid w:val="00E656D8"/>
    <w:rsid w:val="00E717B8"/>
    <w:rsid w:val="00E72AAC"/>
    <w:rsid w:val="00E83DB7"/>
    <w:rsid w:val="00E843C7"/>
    <w:rsid w:val="00E85664"/>
    <w:rsid w:val="00E85695"/>
    <w:rsid w:val="00E86FD5"/>
    <w:rsid w:val="00E91702"/>
    <w:rsid w:val="00E9236E"/>
    <w:rsid w:val="00E94016"/>
    <w:rsid w:val="00EA053A"/>
    <w:rsid w:val="00EA626F"/>
    <w:rsid w:val="00EA7B65"/>
    <w:rsid w:val="00EB0D37"/>
    <w:rsid w:val="00EB11CA"/>
    <w:rsid w:val="00EB15C8"/>
    <w:rsid w:val="00EB28B9"/>
    <w:rsid w:val="00EB3573"/>
    <w:rsid w:val="00EB535B"/>
    <w:rsid w:val="00EB537E"/>
    <w:rsid w:val="00EB5E89"/>
    <w:rsid w:val="00EB60B4"/>
    <w:rsid w:val="00EC42D5"/>
    <w:rsid w:val="00EC5F42"/>
    <w:rsid w:val="00ED49E5"/>
    <w:rsid w:val="00ED535E"/>
    <w:rsid w:val="00ED7692"/>
    <w:rsid w:val="00EE36DE"/>
    <w:rsid w:val="00EE410D"/>
    <w:rsid w:val="00EF04B0"/>
    <w:rsid w:val="00EF20F2"/>
    <w:rsid w:val="00EF2D18"/>
    <w:rsid w:val="00EF3B0F"/>
    <w:rsid w:val="00EF5655"/>
    <w:rsid w:val="00EF6F55"/>
    <w:rsid w:val="00EF7B8A"/>
    <w:rsid w:val="00F01CEF"/>
    <w:rsid w:val="00F032E3"/>
    <w:rsid w:val="00F03F65"/>
    <w:rsid w:val="00F11302"/>
    <w:rsid w:val="00F12928"/>
    <w:rsid w:val="00F12CA1"/>
    <w:rsid w:val="00F13614"/>
    <w:rsid w:val="00F16C24"/>
    <w:rsid w:val="00F17F64"/>
    <w:rsid w:val="00F20ED3"/>
    <w:rsid w:val="00F32026"/>
    <w:rsid w:val="00F325F9"/>
    <w:rsid w:val="00F33201"/>
    <w:rsid w:val="00F357D2"/>
    <w:rsid w:val="00F36C5A"/>
    <w:rsid w:val="00F36E1C"/>
    <w:rsid w:val="00F416C3"/>
    <w:rsid w:val="00F43A02"/>
    <w:rsid w:val="00F45BDD"/>
    <w:rsid w:val="00F506DB"/>
    <w:rsid w:val="00F53C08"/>
    <w:rsid w:val="00F56D4F"/>
    <w:rsid w:val="00F576A4"/>
    <w:rsid w:val="00F57AC2"/>
    <w:rsid w:val="00F6310B"/>
    <w:rsid w:val="00F6569F"/>
    <w:rsid w:val="00F66844"/>
    <w:rsid w:val="00F67060"/>
    <w:rsid w:val="00F73C17"/>
    <w:rsid w:val="00F75417"/>
    <w:rsid w:val="00F7702D"/>
    <w:rsid w:val="00F84E7C"/>
    <w:rsid w:val="00F85CBF"/>
    <w:rsid w:val="00F86DAC"/>
    <w:rsid w:val="00F91B0B"/>
    <w:rsid w:val="00F9443E"/>
    <w:rsid w:val="00F9561B"/>
    <w:rsid w:val="00FA2784"/>
    <w:rsid w:val="00FA3789"/>
    <w:rsid w:val="00FA4297"/>
    <w:rsid w:val="00FA6CE0"/>
    <w:rsid w:val="00FA6F9A"/>
    <w:rsid w:val="00FA7DC8"/>
    <w:rsid w:val="00FB1141"/>
    <w:rsid w:val="00FB285C"/>
    <w:rsid w:val="00FB416A"/>
    <w:rsid w:val="00FB60D8"/>
    <w:rsid w:val="00FB7AC2"/>
    <w:rsid w:val="00FC1314"/>
    <w:rsid w:val="00FC6CF5"/>
    <w:rsid w:val="00FC7977"/>
    <w:rsid w:val="00FD4E6C"/>
    <w:rsid w:val="00FD7AEB"/>
    <w:rsid w:val="00FE07C4"/>
    <w:rsid w:val="00FE1130"/>
    <w:rsid w:val="00FE291B"/>
    <w:rsid w:val="00FE3369"/>
    <w:rsid w:val="00FE59D7"/>
    <w:rsid w:val="00FE60FB"/>
    <w:rsid w:val="00FE61E5"/>
    <w:rsid w:val="00FE68C5"/>
    <w:rsid w:val="00FE68D2"/>
    <w:rsid w:val="00FF61A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AFD04D"/>
  <w15:chartTrackingRefBased/>
  <w15:docId w15:val="{11D84324-A29F-4846-AAFC-592F267B0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BD6"/>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01BD6"/>
    <w:rPr>
      <w:color w:val="0000FF"/>
      <w:u w:val="single"/>
    </w:rPr>
  </w:style>
  <w:style w:type="table" w:styleId="TableGrid">
    <w:name w:val="Table Grid"/>
    <w:basedOn w:val="TableNormal"/>
    <w:rsid w:val="00001BD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01BD6"/>
    <w:rPr>
      <w:rFonts w:ascii="Tahoma" w:hAnsi="Tahoma"/>
      <w:sz w:val="16"/>
      <w:szCs w:val="16"/>
      <w:lang w:val="x-none"/>
    </w:rPr>
  </w:style>
  <w:style w:type="character" w:customStyle="1" w:styleId="BalloonTextChar">
    <w:name w:val="Balloon Text Char"/>
    <w:link w:val="BalloonText"/>
    <w:uiPriority w:val="99"/>
    <w:semiHidden/>
    <w:rsid w:val="00001BD6"/>
    <w:rPr>
      <w:rFonts w:ascii="Tahoma" w:eastAsia="Times New Roman" w:hAnsi="Tahoma" w:cs="Tahoma"/>
      <w:sz w:val="16"/>
      <w:szCs w:val="16"/>
      <w:lang w:eastAsia="lt-LT"/>
    </w:rPr>
  </w:style>
  <w:style w:type="paragraph" w:styleId="Header">
    <w:name w:val="header"/>
    <w:basedOn w:val="Normal"/>
    <w:link w:val="HeaderChar"/>
    <w:uiPriority w:val="99"/>
    <w:unhideWhenUsed/>
    <w:rsid w:val="00080389"/>
    <w:pPr>
      <w:tabs>
        <w:tab w:val="center" w:pos="4819"/>
        <w:tab w:val="right" w:pos="9638"/>
      </w:tabs>
    </w:pPr>
    <w:rPr>
      <w:lang w:val="x-none" w:eastAsia="x-none"/>
    </w:rPr>
  </w:style>
  <w:style w:type="character" w:customStyle="1" w:styleId="HeaderChar">
    <w:name w:val="Header Char"/>
    <w:link w:val="Header"/>
    <w:uiPriority w:val="99"/>
    <w:rsid w:val="00080389"/>
    <w:rPr>
      <w:rFonts w:ascii="Times New Roman" w:eastAsia="Times New Roman" w:hAnsi="Times New Roman"/>
      <w:sz w:val="24"/>
      <w:szCs w:val="24"/>
    </w:rPr>
  </w:style>
  <w:style w:type="paragraph" w:styleId="Footer">
    <w:name w:val="footer"/>
    <w:basedOn w:val="Normal"/>
    <w:link w:val="FooterChar"/>
    <w:uiPriority w:val="99"/>
    <w:unhideWhenUsed/>
    <w:rsid w:val="00080389"/>
    <w:pPr>
      <w:tabs>
        <w:tab w:val="center" w:pos="4819"/>
        <w:tab w:val="right" w:pos="9638"/>
      </w:tabs>
    </w:pPr>
    <w:rPr>
      <w:lang w:val="x-none" w:eastAsia="x-none"/>
    </w:rPr>
  </w:style>
  <w:style w:type="character" w:customStyle="1" w:styleId="FooterChar">
    <w:name w:val="Footer Char"/>
    <w:link w:val="Footer"/>
    <w:uiPriority w:val="99"/>
    <w:rsid w:val="00080389"/>
    <w:rPr>
      <w:rFonts w:ascii="Times New Roman" w:eastAsia="Times New Roman" w:hAnsi="Times New Roman"/>
      <w:sz w:val="24"/>
      <w:szCs w:val="24"/>
    </w:rPr>
  </w:style>
  <w:style w:type="paragraph" w:styleId="ListParagraph">
    <w:name w:val="List Paragraph"/>
    <w:aliases w:val="Bullet EY,Numbering,ERP-List Paragraph,List Paragraph11,List Paragraph111,Medium Grid 1 - Accent 21,List Paragraph2,Buletai,List Paragraph21,lp1,Bullet 1,Use Case List Paragraph,List Paragraph1,List Paragraph Red,Sąrašo pastraipa.Bullet"/>
    <w:basedOn w:val="Normal"/>
    <w:link w:val="ListParagraphChar1"/>
    <w:uiPriority w:val="34"/>
    <w:qFormat/>
    <w:rsid w:val="001F104A"/>
    <w:pPr>
      <w:ind w:left="720"/>
      <w:contextualSpacing/>
    </w:pPr>
  </w:style>
  <w:style w:type="character" w:customStyle="1" w:styleId="ListParagraphChar">
    <w:name w:val="List Paragraph Char"/>
    <w:aliases w:val="Bullet EY Char"/>
    <w:link w:val="ListParagraph3"/>
    <w:uiPriority w:val="34"/>
    <w:locked/>
    <w:rsid w:val="001F104A"/>
    <w:rPr>
      <w:rFonts w:eastAsia="Times New Roman"/>
      <w:lang w:eastAsia="x-none"/>
    </w:rPr>
  </w:style>
  <w:style w:type="paragraph" w:customStyle="1" w:styleId="ListParagraph3">
    <w:name w:val="List Paragraph3"/>
    <w:basedOn w:val="Normal"/>
    <w:link w:val="ListParagraphChar"/>
    <w:uiPriority w:val="34"/>
    <w:qFormat/>
    <w:rsid w:val="001F104A"/>
    <w:pPr>
      <w:spacing w:after="200" w:line="276" w:lineRule="auto"/>
      <w:ind w:left="720"/>
      <w:contextualSpacing/>
    </w:pPr>
    <w:rPr>
      <w:rFonts w:ascii="Calibri" w:hAnsi="Calibri"/>
      <w:sz w:val="20"/>
      <w:szCs w:val="20"/>
      <w:lang w:val="x-none" w:eastAsia="x-none"/>
    </w:rPr>
  </w:style>
  <w:style w:type="character" w:customStyle="1" w:styleId="Neapdorotaspaminjimas1">
    <w:name w:val="Neapdorotas paminėjimas1"/>
    <w:uiPriority w:val="99"/>
    <w:semiHidden/>
    <w:unhideWhenUsed/>
    <w:rsid w:val="0036425B"/>
    <w:rPr>
      <w:color w:val="808080"/>
      <w:shd w:val="clear" w:color="auto" w:fill="E6E6E6"/>
    </w:rPr>
  </w:style>
  <w:style w:type="paragraph" w:styleId="BodyTextIndent2">
    <w:name w:val="Body Text Indent 2"/>
    <w:basedOn w:val="Normal"/>
    <w:link w:val="BodyTextIndent2Char"/>
    <w:uiPriority w:val="99"/>
    <w:unhideWhenUsed/>
    <w:rsid w:val="007F29CC"/>
    <w:pPr>
      <w:spacing w:after="120" w:line="480" w:lineRule="auto"/>
      <w:ind w:left="283"/>
    </w:pPr>
    <w:rPr>
      <w:lang w:val="x-none" w:eastAsia="x-none"/>
    </w:rPr>
  </w:style>
  <w:style w:type="character" w:customStyle="1" w:styleId="BodyTextIndent2Char">
    <w:name w:val="Body Text Indent 2 Char"/>
    <w:link w:val="BodyTextIndent2"/>
    <w:uiPriority w:val="99"/>
    <w:rsid w:val="007F29CC"/>
    <w:rPr>
      <w:rFonts w:ascii="Times New Roman" w:eastAsia="Times New Roman" w:hAnsi="Times New Roman"/>
      <w:sz w:val="24"/>
      <w:szCs w:val="24"/>
    </w:rPr>
  </w:style>
  <w:style w:type="paragraph" w:styleId="NormalWeb">
    <w:name w:val="Normal (Web)"/>
    <w:basedOn w:val="Normal"/>
    <w:uiPriority w:val="99"/>
    <w:unhideWhenUsed/>
    <w:rsid w:val="00371EEB"/>
    <w:pPr>
      <w:spacing w:before="100" w:beforeAutospacing="1" w:after="100" w:afterAutospacing="1"/>
    </w:pPr>
  </w:style>
  <w:style w:type="paragraph" w:styleId="NoSpacing">
    <w:name w:val="No Spacing"/>
    <w:uiPriority w:val="1"/>
    <w:qFormat/>
    <w:rsid w:val="00792B9C"/>
    <w:rPr>
      <w:rFonts w:ascii="Times New Roman" w:eastAsia="Times New Roman" w:hAnsi="Times New Roman"/>
      <w:sz w:val="24"/>
      <w:szCs w:val="24"/>
    </w:rPr>
  </w:style>
  <w:style w:type="character" w:styleId="Strong">
    <w:name w:val="Strong"/>
    <w:uiPriority w:val="22"/>
    <w:qFormat/>
    <w:rsid w:val="00A07E27"/>
    <w:rPr>
      <w:b/>
      <w:bCs/>
    </w:rPr>
  </w:style>
  <w:style w:type="character" w:styleId="Emphasis">
    <w:name w:val="Emphasis"/>
    <w:basedOn w:val="DefaultParagraphFont"/>
    <w:uiPriority w:val="20"/>
    <w:qFormat/>
    <w:rsid w:val="00554595"/>
    <w:rPr>
      <w:i/>
      <w:iCs/>
    </w:rPr>
  </w:style>
  <w:style w:type="paragraph" w:customStyle="1" w:styleId="v1msonormal">
    <w:name w:val="v1msonormal"/>
    <w:basedOn w:val="Normal"/>
    <w:rsid w:val="00E83DB7"/>
    <w:pPr>
      <w:spacing w:before="100" w:beforeAutospacing="1" w:after="100" w:afterAutospacing="1"/>
    </w:pPr>
  </w:style>
  <w:style w:type="paragraph" w:styleId="PlainText">
    <w:name w:val="Plain Text"/>
    <w:basedOn w:val="Normal"/>
    <w:link w:val="PlainTextChar"/>
    <w:uiPriority w:val="99"/>
    <w:unhideWhenUsed/>
    <w:rsid w:val="002D4330"/>
    <w:rPr>
      <w:rFonts w:ascii="Calibri" w:hAnsi="Calibri" w:cstheme="minorBidi"/>
      <w:kern w:val="2"/>
      <w:sz w:val="22"/>
      <w:szCs w:val="21"/>
      <w:lang w:eastAsia="en-US"/>
      <w14:ligatures w14:val="standardContextual"/>
    </w:rPr>
  </w:style>
  <w:style w:type="character" w:customStyle="1" w:styleId="PlainTextChar">
    <w:name w:val="Plain Text Char"/>
    <w:basedOn w:val="DefaultParagraphFont"/>
    <w:link w:val="PlainText"/>
    <w:uiPriority w:val="99"/>
    <w:rsid w:val="002D4330"/>
    <w:rPr>
      <w:rFonts w:eastAsia="Times New Roman" w:cstheme="minorBidi"/>
      <w:kern w:val="2"/>
      <w:sz w:val="22"/>
      <w:szCs w:val="21"/>
      <w:lang w:eastAsia="en-US"/>
      <w14:ligatures w14:val="standardContextual"/>
    </w:rPr>
  </w:style>
  <w:style w:type="character" w:customStyle="1" w:styleId="ListParagraphChar1">
    <w:name w:val="List Paragraph Char1"/>
    <w:aliases w:val="Bullet EY Char1,Numbering Char,ERP-List Paragraph Char,List Paragraph11 Char,List Paragraph111 Char,Medium Grid 1 - Accent 21 Char,List Paragraph2 Char,Buletai Char,List Paragraph21 Char,lp1 Char,Bullet 1 Char,List Paragraph1 Char"/>
    <w:link w:val="ListParagraph"/>
    <w:uiPriority w:val="34"/>
    <w:qFormat/>
    <w:locked/>
    <w:rsid w:val="002D4330"/>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7844">
      <w:bodyDiv w:val="1"/>
      <w:marLeft w:val="0"/>
      <w:marRight w:val="0"/>
      <w:marTop w:val="0"/>
      <w:marBottom w:val="0"/>
      <w:divBdr>
        <w:top w:val="none" w:sz="0" w:space="0" w:color="auto"/>
        <w:left w:val="none" w:sz="0" w:space="0" w:color="auto"/>
        <w:bottom w:val="none" w:sz="0" w:space="0" w:color="auto"/>
        <w:right w:val="none" w:sz="0" w:space="0" w:color="auto"/>
      </w:divBdr>
    </w:div>
    <w:div w:id="70930378">
      <w:bodyDiv w:val="1"/>
      <w:marLeft w:val="0"/>
      <w:marRight w:val="0"/>
      <w:marTop w:val="0"/>
      <w:marBottom w:val="0"/>
      <w:divBdr>
        <w:top w:val="none" w:sz="0" w:space="0" w:color="auto"/>
        <w:left w:val="none" w:sz="0" w:space="0" w:color="auto"/>
        <w:bottom w:val="none" w:sz="0" w:space="0" w:color="auto"/>
        <w:right w:val="none" w:sz="0" w:space="0" w:color="auto"/>
      </w:divBdr>
    </w:div>
    <w:div w:id="107968892">
      <w:bodyDiv w:val="1"/>
      <w:marLeft w:val="0"/>
      <w:marRight w:val="0"/>
      <w:marTop w:val="0"/>
      <w:marBottom w:val="0"/>
      <w:divBdr>
        <w:top w:val="none" w:sz="0" w:space="0" w:color="auto"/>
        <w:left w:val="none" w:sz="0" w:space="0" w:color="auto"/>
        <w:bottom w:val="none" w:sz="0" w:space="0" w:color="auto"/>
        <w:right w:val="none" w:sz="0" w:space="0" w:color="auto"/>
      </w:divBdr>
    </w:div>
    <w:div w:id="150873004">
      <w:bodyDiv w:val="1"/>
      <w:marLeft w:val="0"/>
      <w:marRight w:val="0"/>
      <w:marTop w:val="0"/>
      <w:marBottom w:val="0"/>
      <w:divBdr>
        <w:top w:val="none" w:sz="0" w:space="0" w:color="auto"/>
        <w:left w:val="none" w:sz="0" w:space="0" w:color="auto"/>
        <w:bottom w:val="none" w:sz="0" w:space="0" w:color="auto"/>
        <w:right w:val="none" w:sz="0" w:space="0" w:color="auto"/>
      </w:divBdr>
    </w:div>
    <w:div w:id="180632909">
      <w:bodyDiv w:val="1"/>
      <w:marLeft w:val="0"/>
      <w:marRight w:val="0"/>
      <w:marTop w:val="0"/>
      <w:marBottom w:val="0"/>
      <w:divBdr>
        <w:top w:val="none" w:sz="0" w:space="0" w:color="auto"/>
        <w:left w:val="none" w:sz="0" w:space="0" w:color="auto"/>
        <w:bottom w:val="none" w:sz="0" w:space="0" w:color="auto"/>
        <w:right w:val="none" w:sz="0" w:space="0" w:color="auto"/>
      </w:divBdr>
    </w:div>
    <w:div w:id="186793882">
      <w:bodyDiv w:val="1"/>
      <w:marLeft w:val="0"/>
      <w:marRight w:val="0"/>
      <w:marTop w:val="0"/>
      <w:marBottom w:val="0"/>
      <w:divBdr>
        <w:top w:val="none" w:sz="0" w:space="0" w:color="auto"/>
        <w:left w:val="none" w:sz="0" w:space="0" w:color="auto"/>
        <w:bottom w:val="none" w:sz="0" w:space="0" w:color="auto"/>
        <w:right w:val="none" w:sz="0" w:space="0" w:color="auto"/>
      </w:divBdr>
    </w:div>
    <w:div w:id="186984772">
      <w:bodyDiv w:val="1"/>
      <w:marLeft w:val="0"/>
      <w:marRight w:val="0"/>
      <w:marTop w:val="0"/>
      <w:marBottom w:val="0"/>
      <w:divBdr>
        <w:top w:val="none" w:sz="0" w:space="0" w:color="auto"/>
        <w:left w:val="none" w:sz="0" w:space="0" w:color="auto"/>
        <w:bottom w:val="none" w:sz="0" w:space="0" w:color="auto"/>
        <w:right w:val="none" w:sz="0" w:space="0" w:color="auto"/>
      </w:divBdr>
    </w:div>
    <w:div w:id="192497744">
      <w:bodyDiv w:val="1"/>
      <w:marLeft w:val="0"/>
      <w:marRight w:val="0"/>
      <w:marTop w:val="0"/>
      <w:marBottom w:val="0"/>
      <w:divBdr>
        <w:top w:val="none" w:sz="0" w:space="0" w:color="auto"/>
        <w:left w:val="none" w:sz="0" w:space="0" w:color="auto"/>
        <w:bottom w:val="none" w:sz="0" w:space="0" w:color="auto"/>
        <w:right w:val="none" w:sz="0" w:space="0" w:color="auto"/>
      </w:divBdr>
    </w:div>
    <w:div w:id="200868258">
      <w:bodyDiv w:val="1"/>
      <w:marLeft w:val="0"/>
      <w:marRight w:val="0"/>
      <w:marTop w:val="0"/>
      <w:marBottom w:val="0"/>
      <w:divBdr>
        <w:top w:val="none" w:sz="0" w:space="0" w:color="auto"/>
        <w:left w:val="none" w:sz="0" w:space="0" w:color="auto"/>
        <w:bottom w:val="none" w:sz="0" w:space="0" w:color="auto"/>
        <w:right w:val="none" w:sz="0" w:space="0" w:color="auto"/>
      </w:divBdr>
    </w:div>
    <w:div w:id="225993130">
      <w:bodyDiv w:val="1"/>
      <w:marLeft w:val="0"/>
      <w:marRight w:val="0"/>
      <w:marTop w:val="0"/>
      <w:marBottom w:val="0"/>
      <w:divBdr>
        <w:top w:val="none" w:sz="0" w:space="0" w:color="auto"/>
        <w:left w:val="none" w:sz="0" w:space="0" w:color="auto"/>
        <w:bottom w:val="none" w:sz="0" w:space="0" w:color="auto"/>
        <w:right w:val="none" w:sz="0" w:space="0" w:color="auto"/>
      </w:divBdr>
    </w:div>
    <w:div w:id="231739071">
      <w:bodyDiv w:val="1"/>
      <w:marLeft w:val="0"/>
      <w:marRight w:val="0"/>
      <w:marTop w:val="0"/>
      <w:marBottom w:val="0"/>
      <w:divBdr>
        <w:top w:val="none" w:sz="0" w:space="0" w:color="auto"/>
        <w:left w:val="none" w:sz="0" w:space="0" w:color="auto"/>
        <w:bottom w:val="none" w:sz="0" w:space="0" w:color="auto"/>
        <w:right w:val="none" w:sz="0" w:space="0" w:color="auto"/>
      </w:divBdr>
    </w:div>
    <w:div w:id="249168940">
      <w:bodyDiv w:val="1"/>
      <w:marLeft w:val="0"/>
      <w:marRight w:val="0"/>
      <w:marTop w:val="0"/>
      <w:marBottom w:val="0"/>
      <w:divBdr>
        <w:top w:val="none" w:sz="0" w:space="0" w:color="auto"/>
        <w:left w:val="none" w:sz="0" w:space="0" w:color="auto"/>
        <w:bottom w:val="none" w:sz="0" w:space="0" w:color="auto"/>
        <w:right w:val="none" w:sz="0" w:space="0" w:color="auto"/>
      </w:divBdr>
    </w:div>
    <w:div w:id="287249059">
      <w:bodyDiv w:val="1"/>
      <w:marLeft w:val="0"/>
      <w:marRight w:val="0"/>
      <w:marTop w:val="0"/>
      <w:marBottom w:val="0"/>
      <w:divBdr>
        <w:top w:val="none" w:sz="0" w:space="0" w:color="auto"/>
        <w:left w:val="none" w:sz="0" w:space="0" w:color="auto"/>
        <w:bottom w:val="none" w:sz="0" w:space="0" w:color="auto"/>
        <w:right w:val="none" w:sz="0" w:space="0" w:color="auto"/>
      </w:divBdr>
    </w:div>
    <w:div w:id="301663792">
      <w:bodyDiv w:val="1"/>
      <w:marLeft w:val="0"/>
      <w:marRight w:val="0"/>
      <w:marTop w:val="0"/>
      <w:marBottom w:val="0"/>
      <w:divBdr>
        <w:top w:val="none" w:sz="0" w:space="0" w:color="auto"/>
        <w:left w:val="none" w:sz="0" w:space="0" w:color="auto"/>
        <w:bottom w:val="none" w:sz="0" w:space="0" w:color="auto"/>
        <w:right w:val="none" w:sz="0" w:space="0" w:color="auto"/>
      </w:divBdr>
    </w:div>
    <w:div w:id="327441767">
      <w:bodyDiv w:val="1"/>
      <w:marLeft w:val="0"/>
      <w:marRight w:val="0"/>
      <w:marTop w:val="0"/>
      <w:marBottom w:val="0"/>
      <w:divBdr>
        <w:top w:val="none" w:sz="0" w:space="0" w:color="auto"/>
        <w:left w:val="none" w:sz="0" w:space="0" w:color="auto"/>
        <w:bottom w:val="none" w:sz="0" w:space="0" w:color="auto"/>
        <w:right w:val="none" w:sz="0" w:space="0" w:color="auto"/>
      </w:divBdr>
    </w:div>
    <w:div w:id="353699808">
      <w:bodyDiv w:val="1"/>
      <w:marLeft w:val="0"/>
      <w:marRight w:val="0"/>
      <w:marTop w:val="0"/>
      <w:marBottom w:val="0"/>
      <w:divBdr>
        <w:top w:val="none" w:sz="0" w:space="0" w:color="auto"/>
        <w:left w:val="none" w:sz="0" w:space="0" w:color="auto"/>
        <w:bottom w:val="none" w:sz="0" w:space="0" w:color="auto"/>
        <w:right w:val="none" w:sz="0" w:space="0" w:color="auto"/>
      </w:divBdr>
    </w:div>
    <w:div w:id="359010231">
      <w:bodyDiv w:val="1"/>
      <w:marLeft w:val="0"/>
      <w:marRight w:val="0"/>
      <w:marTop w:val="0"/>
      <w:marBottom w:val="0"/>
      <w:divBdr>
        <w:top w:val="none" w:sz="0" w:space="0" w:color="auto"/>
        <w:left w:val="none" w:sz="0" w:space="0" w:color="auto"/>
        <w:bottom w:val="none" w:sz="0" w:space="0" w:color="auto"/>
        <w:right w:val="none" w:sz="0" w:space="0" w:color="auto"/>
      </w:divBdr>
    </w:div>
    <w:div w:id="370032767">
      <w:bodyDiv w:val="1"/>
      <w:marLeft w:val="0"/>
      <w:marRight w:val="0"/>
      <w:marTop w:val="0"/>
      <w:marBottom w:val="0"/>
      <w:divBdr>
        <w:top w:val="none" w:sz="0" w:space="0" w:color="auto"/>
        <w:left w:val="none" w:sz="0" w:space="0" w:color="auto"/>
        <w:bottom w:val="none" w:sz="0" w:space="0" w:color="auto"/>
        <w:right w:val="none" w:sz="0" w:space="0" w:color="auto"/>
      </w:divBdr>
    </w:div>
    <w:div w:id="400834026">
      <w:bodyDiv w:val="1"/>
      <w:marLeft w:val="0"/>
      <w:marRight w:val="0"/>
      <w:marTop w:val="0"/>
      <w:marBottom w:val="0"/>
      <w:divBdr>
        <w:top w:val="none" w:sz="0" w:space="0" w:color="auto"/>
        <w:left w:val="none" w:sz="0" w:space="0" w:color="auto"/>
        <w:bottom w:val="none" w:sz="0" w:space="0" w:color="auto"/>
        <w:right w:val="none" w:sz="0" w:space="0" w:color="auto"/>
      </w:divBdr>
    </w:div>
    <w:div w:id="428156472">
      <w:bodyDiv w:val="1"/>
      <w:marLeft w:val="0"/>
      <w:marRight w:val="0"/>
      <w:marTop w:val="0"/>
      <w:marBottom w:val="0"/>
      <w:divBdr>
        <w:top w:val="none" w:sz="0" w:space="0" w:color="auto"/>
        <w:left w:val="none" w:sz="0" w:space="0" w:color="auto"/>
        <w:bottom w:val="none" w:sz="0" w:space="0" w:color="auto"/>
        <w:right w:val="none" w:sz="0" w:space="0" w:color="auto"/>
      </w:divBdr>
    </w:div>
    <w:div w:id="438182691">
      <w:bodyDiv w:val="1"/>
      <w:marLeft w:val="0"/>
      <w:marRight w:val="0"/>
      <w:marTop w:val="0"/>
      <w:marBottom w:val="0"/>
      <w:divBdr>
        <w:top w:val="none" w:sz="0" w:space="0" w:color="auto"/>
        <w:left w:val="none" w:sz="0" w:space="0" w:color="auto"/>
        <w:bottom w:val="none" w:sz="0" w:space="0" w:color="auto"/>
        <w:right w:val="none" w:sz="0" w:space="0" w:color="auto"/>
      </w:divBdr>
    </w:div>
    <w:div w:id="507864023">
      <w:bodyDiv w:val="1"/>
      <w:marLeft w:val="0"/>
      <w:marRight w:val="0"/>
      <w:marTop w:val="0"/>
      <w:marBottom w:val="0"/>
      <w:divBdr>
        <w:top w:val="none" w:sz="0" w:space="0" w:color="auto"/>
        <w:left w:val="none" w:sz="0" w:space="0" w:color="auto"/>
        <w:bottom w:val="none" w:sz="0" w:space="0" w:color="auto"/>
        <w:right w:val="none" w:sz="0" w:space="0" w:color="auto"/>
      </w:divBdr>
    </w:div>
    <w:div w:id="554044517">
      <w:bodyDiv w:val="1"/>
      <w:marLeft w:val="0"/>
      <w:marRight w:val="0"/>
      <w:marTop w:val="0"/>
      <w:marBottom w:val="0"/>
      <w:divBdr>
        <w:top w:val="none" w:sz="0" w:space="0" w:color="auto"/>
        <w:left w:val="none" w:sz="0" w:space="0" w:color="auto"/>
        <w:bottom w:val="none" w:sz="0" w:space="0" w:color="auto"/>
        <w:right w:val="none" w:sz="0" w:space="0" w:color="auto"/>
      </w:divBdr>
    </w:div>
    <w:div w:id="568271702">
      <w:bodyDiv w:val="1"/>
      <w:marLeft w:val="0"/>
      <w:marRight w:val="0"/>
      <w:marTop w:val="0"/>
      <w:marBottom w:val="0"/>
      <w:divBdr>
        <w:top w:val="none" w:sz="0" w:space="0" w:color="auto"/>
        <w:left w:val="none" w:sz="0" w:space="0" w:color="auto"/>
        <w:bottom w:val="none" w:sz="0" w:space="0" w:color="auto"/>
        <w:right w:val="none" w:sz="0" w:space="0" w:color="auto"/>
      </w:divBdr>
    </w:div>
    <w:div w:id="590086894">
      <w:bodyDiv w:val="1"/>
      <w:marLeft w:val="0"/>
      <w:marRight w:val="0"/>
      <w:marTop w:val="0"/>
      <w:marBottom w:val="0"/>
      <w:divBdr>
        <w:top w:val="none" w:sz="0" w:space="0" w:color="auto"/>
        <w:left w:val="none" w:sz="0" w:space="0" w:color="auto"/>
        <w:bottom w:val="none" w:sz="0" w:space="0" w:color="auto"/>
        <w:right w:val="none" w:sz="0" w:space="0" w:color="auto"/>
      </w:divBdr>
    </w:div>
    <w:div w:id="596057640">
      <w:bodyDiv w:val="1"/>
      <w:marLeft w:val="0"/>
      <w:marRight w:val="0"/>
      <w:marTop w:val="0"/>
      <w:marBottom w:val="0"/>
      <w:divBdr>
        <w:top w:val="none" w:sz="0" w:space="0" w:color="auto"/>
        <w:left w:val="none" w:sz="0" w:space="0" w:color="auto"/>
        <w:bottom w:val="none" w:sz="0" w:space="0" w:color="auto"/>
        <w:right w:val="none" w:sz="0" w:space="0" w:color="auto"/>
      </w:divBdr>
    </w:div>
    <w:div w:id="596713989">
      <w:bodyDiv w:val="1"/>
      <w:marLeft w:val="0"/>
      <w:marRight w:val="0"/>
      <w:marTop w:val="0"/>
      <w:marBottom w:val="0"/>
      <w:divBdr>
        <w:top w:val="none" w:sz="0" w:space="0" w:color="auto"/>
        <w:left w:val="none" w:sz="0" w:space="0" w:color="auto"/>
        <w:bottom w:val="none" w:sz="0" w:space="0" w:color="auto"/>
        <w:right w:val="none" w:sz="0" w:space="0" w:color="auto"/>
      </w:divBdr>
    </w:div>
    <w:div w:id="629484327">
      <w:bodyDiv w:val="1"/>
      <w:marLeft w:val="0"/>
      <w:marRight w:val="0"/>
      <w:marTop w:val="0"/>
      <w:marBottom w:val="0"/>
      <w:divBdr>
        <w:top w:val="none" w:sz="0" w:space="0" w:color="auto"/>
        <w:left w:val="none" w:sz="0" w:space="0" w:color="auto"/>
        <w:bottom w:val="none" w:sz="0" w:space="0" w:color="auto"/>
        <w:right w:val="none" w:sz="0" w:space="0" w:color="auto"/>
      </w:divBdr>
    </w:div>
    <w:div w:id="646978710">
      <w:bodyDiv w:val="1"/>
      <w:marLeft w:val="0"/>
      <w:marRight w:val="0"/>
      <w:marTop w:val="0"/>
      <w:marBottom w:val="0"/>
      <w:divBdr>
        <w:top w:val="none" w:sz="0" w:space="0" w:color="auto"/>
        <w:left w:val="none" w:sz="0" w:space="0" w:color="auto"/>
        <w:bottom w:val="none" w:sz="0" w:space="0" w:color="auto"/>
        <w:right w:val="none" w:sz="0" w:space="0" w:color="auto"/>
      </w:divBdr>
    </w:div>
    <w:div w:id="653993356">
      <w:bodyDiv w:val="1"/>
      <w:marLeft w:val="0"/>
      <w:marRight w:val="0"/>
      <w:marTop w:val="0"/>
      <w:marBottom w:val="0"/>
      <w:divBdr>
        <w:top w:val="none" w:sz="0" w:space="0" w:color="auto"/>
        <w:left w:val="none" w:sz="0" w:space="0" w:color="auto"/>
        <w:bottom w:val="none" w:sz="0" w:space="0" w:color="auto"/>
        <w:right w:val="none" w:sz="0" w:space="0" w:color="auto"/>
      </w:divBdr>
    </w:div>
    <w:div w:id="655766907">
      <w:bodyDiv w:val="1"/>
      <w:marLeft w:val="0"/>
      <w:marRight w:val="0"/>
      <w:marTop w:val="0"/>
      <w:marBottom w:val="0"/>
      <w:divBdr>
        <w:top w:val="none" w:sz="0" w:space="0" w:color="auto"/>
        <w:left w:val="none" w:sz="0" w:space="0" w:color="auto"/>
        <w:bottom w:val="none" w:sz="0" w:space="0" w:color="auto"/>
        <w:right w:val="none" w:sz="0" w:space="0" w:color="auto"/>
      </w:divBdr>
    </w:div>
    <w:div w:id="662902069">
      <w:bodyDiv w:val="1"/>
      <w:marLeft w:val="0"/>
      <w:marRight w:val="0"/>
      <w:marTop w:val="0"/>
      <w:marBottom w:val="0"/>
      <w:divBdr>
        <w:top w:val="none" w:sz="0" w:space="0" w:color="auto"/>
        <w:left w:val="none" w:sz="0" w:space="0" w:color="auto"/>
        <w:bottom w:val="none" w:sz="0" w:space="0" w:color="auto"/>
        <w:right w:val="none" w:sz="0" w:space="0" w:color="auto"/>
      </w:divBdr>
    </w:div>
    <w:div w:id="662976187">
      <w:bodyDiv w:val="1"/>
      <w:marLeft w:val="0"/>
      <w:marRight w:val="0"/>
      <w:marTop w:val="0"/>
      <w:marBottom w:val="0"/>
      <w:divBdr>
        <w:top w:val="none" w:sz="0" w:space="0" w:color="auto"/>
        <w:left w:val="none" w:sz="0" w:space="0" w:color="auto"/>
        <w:bottom w:val="none" w:sz="0" w:space="0" w:color="auto"/>
        <w:right w:val="none" w:sz="0" w:space="0" w:color="auto"/>
      </w:divBdr>
    </w:div>
    <w:div w:id="669717056">
      <w:bodyDiv w:val="1"/>
      <w:marLeft w:val="0"/>
      <w:marRight w:val="0"/>
      <w:marTop w:val="0"/>
      <w:marBottom w:val="0"/>
      <w:divBdr>
        <w:top w:val="none" w:sz="0" w:space="0" w:color="auto"/>
        <w:left w:val="none" w:sz="0" w:space="0" w:color="auto"/>
        <w:bottom w:val="none" w:sz="0" w:space="0" w:color="auto"/>
        <w:right w:val="none" w:sz="0" w:space="0" w:color="auto"/>
      </w:divBdr>
    </w:div>
    <w:div w:id="698890708">
      <w:bodyDiv w:val="1"/>
      <w:marLeft w:val="0"/>
      <w:marRight w:val="0"/>
      <w:marTop w:val="0"/>
      <w:marBottom w:val="0"/>
      <w:divBdr>
        <w:top w:val="none" w:sz="0" w:space="0" w:color="auto"/>
        <w:left w:val="none" w:sz="0" w:space="0" w:color="auto"/>
        <w:bottom w:val="none" w:sz="0" w:space="0" w:color="auto"/>
        <w:right w:val="none" w:sz="0" w:space="0" w:color="auto"/>
      </w:divBdr>
    </w:div>
    <w:div w:id="700670932">
      <w:bodyDiv w:val="1"/>
      <w:marLeft w:val="0"/>
      <w:marRight w:val="0"/>
      <w:marTop w:val="0"/>
      <w:marBottom w:val="0"/>
      <w:divBdr>
        <w:top w:val="none" w:sz="0" w:space="0" w:color="auto"/>
        <w:left w:val="none" w:sz="0" w:space="0" w:color="auto"/>
        <w:bottom w:val="none" w:sz="0" w:space="0" w:color="auto"/>
        <w:right w:val="none" w:sz="0" w:space="0" w:color="auto"/>
      </w:divBdr>
    </w:div>
    <w:div w:id="701513656">
      <w:bodyDiv w:val="1"/>
      <w:marLeft w:val="0"/>
      <w:marRight w:val="0"/>
      <w:marTop w:val="0"/>
      <w:marBottom w:val="0"/>
      <w:divBdr>
        <w:top w:val="none" w:sz="0" w:space="0" w:color="auto"/>
        <w:left w:val="none" w:sz="0" w:space="0" w:color="auto"/>
        <w:bottom w:val="none" w:sz="0" w:space="0" w:color="auto"/>
        <w:right w:val="none" w:sz="0" w:space="0" w:color="auto"/>
      </w:divBdr>
    </w:div>
    <w:div w:id="750784653">
      <w:bodyDiv w:val="1"/>
      <w:marLeft w:val="0"/>
      <w:marRight w:val="0"/>
      <w:marTop w:val="0"/>
      <w:marBottom w:val="0"/>
      <w:divBdr>
        <w:top w:val="none" w:sz="0" w:space="0" w:color="auto"/>
        <w:left w:val="none" w:sz="0" w:space="0" w:color="auto"/>
        <w:bottom w:val="none" w:sz="0" w:space="0" w:color="auto"/>
        <w:right w:val="none" w:sz="0" w:space="0" w:color="auto"/>
      </w:divBdr>
    </w:div>
    <w:div w:id="754134158">
      <w:bodyDiv w:val="1"/>
      <w:marLeft w:val="0"/>
      <w:marRight w:val="0"/>
      <w:marTop w:val="0"/>
      <w:marBottom w:val="0"/>
      <w:divBdr>
        <w:top w:val="none" w:sz="0" w:space="0" w:color="auto"/>
        <w:left w:val="none" w:sz="0" w:space="0" w:color="auto"/>
        <w:bottom w:val="none" w:sz="0" w:space="0" w:color="auto"/>
        <w:right w:val="none" w:sz="0" w:space="0" w:color="auto"/>
      </w:divBdr>
    </w:div>
    <w:div w:id="769198234">
      <w:bodyDiv w:val="1"/>
      <w:marLeft w:val="0"/>
      <w:marRight w:val="0"/>
      <w:marTop w:val="0"/>
      <w:marBottom w:val="0"/>
      <w:divBdr>
        <w:top w:val="none" w:sz="0" w:space="0" w:color="auto"/>
        <w:left w:val="none" w:sz="0" w:space="0" w:color="auto"/>
        <w:bottom w:val="none" w:sz="0" w:space="0" w:color="auto"/>
        <w:right w:val="none" w:sz="0" w:space="0" w:color="auto"/>
      </w:divBdr>
    </w:div>
    <w:div w:id="798188979">
      <w:bodyDiv w:val="1"/>
      <w:marLeft w:val="0"/>
      <w:marRight w:val="0"/>
      <w:marTop w:val="0"/>
      <w:marBottom w:val="0"/>
      <w:divBdr>
        <w:top w:val="none" w:sz="0" w:space="0" w:color="auto"/>
        <w:left w:val="none" w:sz="0" w:space="0" w:color="auto"/>
        <w:bottom w:val="none" w:sz="0" w:space="0" w:color="auto"/>
        <w:right w:val="none" w:sz="0" w:space="0" w:color="auto"/>
      </w:divBdr>
    </w:div>
    <w:div w:id="816458769">
      <w:bodyDiv w:val="1"/>
      <w:marLeft w:val="0"/>
      <w:marRight w:val="0"/>
      <w:marTop w:val="0"/>
      <w:marBottom w:val="0"/>
      <w:divBdr>
        <w:top w:val="none" w:sz="0" w:space="0" w:color="auto"/>
        <w:left w:val="none" w:sz="0" w:space="0" w:color="auto"/>
        <w:bottom w:val="none" w:sz="0" w:space="0" w:color="auto"/>
        <w:right w:val="none" w:sz="0" w:space="0" w:color="auto"/>
      </w:divBdr>
    </w:div>
    <w:div w:id="820849364">
      <w:bodyDiv w:val="1"/>
      <w:marLeft w:val="0"/>
      <w:marRight w:val="0"/>
      <w:marTop w:val="0"/>
      <w:marBottom w:val="0"/>
      <w:divBdr>
        <w:top w:val="none" w:sz="0" w:space="0" w:color="auto"/>
        <w:left w:val="none" w:sz="0" w:space="0" w:color="auto"/>
        <w:bottom w:val="none" w:sz="0" w:space="0" w:color="auto"/>
        <w:right w:val="none" w:sz="0" w:space="0" w:color="auto"/>
      </w:divBdr>
    </w:div>
    <w:div w:id="828669852">
      <w:bodyDiv w:val="1"/>
      <w:marLeft w:val="0"/>
      <w:marRight w:val="0"/>
      <w:marTop w:val="0"/>
      <w:marBottom w:val="0"/>
      <w:divBdr>
        <w:top w:val="none" w:sz="0" w:space="0" w:color="auto"/>
        <w:left w:val="none" w:sz="0" w:space="0" w:color="auto"/>
        <w:bottom w:val="none" w:sz="0" w:space="0" w:color="auto"/>
        <w:right w:val="none" w:sz="0" w:space="0" w:color="auto"/>
      </w:divBdr>
    </w:div>
    <w:div w:id="833566704">
      <w:bodyDiv w:val="1"/>
      <w:marLeft w:val="0"/>
      <w:marRight w:val="0"/>
      <w:marTop w:val="0"/>
      <w:marBottom w:val="0"/>
      <w:divBdr>
        <w:top w:val="none" w:sz="0" w:space="0" w:color="auto"/>
        <w:left w:val="none" w:sz="0" w:space="0" w:color="auto"/>
        <w:bottom w:val="none" w:sz="0" w:space="0" w:color="auto"/>
        <w:right w:val="none" w:sz="0" w:space="0" w:color="auto"/>
      </w:divBdr>
    </w:div>
    <w:div w:id="858160393">
      <w:bodyDiv w:val="1"/>
      <w:marLeft w:val="0"/>
      <w:marRight w:val="0"/>
      <w:marTop w:val="0"/>
      <w:marBottom w:val="0"/>
      <w:divBdr>
        <w:top w:val="none" w:sz="0" w:space="0" w:color="auto"/>
        <w:left w:val="none" w:sz="0" w:space="0" w:color="auto"/>
        <w:bottom w:val="none" w:sz="0" w:space="0" w:color="auto"/>
        <w:right w:val="none" w:sz="0" w:space="0" w:color="auto"/>
      </w:divBdr>
    </w:div>
    <w:div w:id="896358434">
      <w:bodyDiv w:val="1"/>
      <w:marLeft w:val="0"/>
      <w:marRight w:val="0"/>
      <w:marTop w:val="0"/>
      <w:marBottom w:val="0"/>
      <w:divBdr>
        <w:top w:val="none" w:sz="0" w:space="0" w:color="auto"/>
        <w:left w:val="none" w:sz="0" w:space="0" w:color="auto"/>
        <w:bottom w:val="none" w:sz="0" w:space="0" w:color="auto"/>
        <w:right w:val="none" w:sz="0" w:space="0" w:color="auto"/>
      </w:divBdr>
    </w:div>
    <w:div w:id="898826748">
      <w:bodyDiv w:val="1"/>
      <w:marLeft w:val="0"/>
      <w:marRight w:val="0"/>
      <w:marTop w:val="0"/>
      <w:marBottom w:val="0"/>
      <w:divBdr>
        <w:top w:val="none" w:sz="0" w:space="0" w:color="auto"/>
        <w:left w:val="none" w:sz="0" w:space="0" w:color="auto"/>
        <w:bottom w:val="none" w:sz="0" w:space="0" w:color="auto"/>
        <w:right w:val="none" w:sz="0" w:space="0" w:color="auto"/>
      </w:divBdr>
    </w:div>
    <w:div w:id="905799858">
      <w:bodyDiv w:val="1"/>
      <w:marLeft w:val="0"/>
      <w:marRight w:val="0"/>
      <w:marTop w:val="0"/>
      <w:marBottom w:val="0"/>
      <w:divBdr>
        <w:top w:val="none" w:sz="0" w:space="0" w:color="auto"/>
        <w:left w:val="none" w:sz="0" w:space="0" w:color="auto"/>
        <w:bottom w:val="none" w:sz="0" w:space="0" w:color="auto"/>
        <w:right w:val="none" w:sz="0" w:space="0" w:color="auto"/>
      </w:divBdr>
    </w:div>
    <w:div w:id="919212577">
      <w:bodyDiv w:val="1"/>
      <w:marLeft w:val="0"/>
      <w:marRight w:val="0"/>
      <w:marTop w:val="0"/>
      <w:marBottom w:val="0"/>
      <w:divBdr>
        <w:top w:val="none" w:sz="0" w:space="0" w:color="auto"/>
        <w:left w:val="none" w:sz="0" w:space="0" w:color="auto"/>
        <w:bottom w:val="none" w:sz="0" w:space="0" w:color="auto"/>
        <w:right w:val="none" w:sz="0" w:space="0" w:color="auto"/>
      </w:divBdr>
    </w:div>
    <w:div w:id="951089758">
      <w:bodyDiv w:val="1"/>
      <w:marLeft w:val="0"/>
      <w:marRight w:val="0"/>
      <w:marTop w:val="0"/>
      <w:marBottom w:val="0"/>
      <w:divBdr>
        <w:top w:val="none" w:sz="0" w:space="0" w:color="auto"/>
        <w:left w:val="none" w:sz="0" w:space="0" w:color="auto"/>
        <w:bottom w:val="none" w:sz="0" w:space="0" w:color="auto"/>
        <w:right w:val="none" w:sz="0" w:space="0" w:color="auto"/>
      </w:divBdr>
    </w:div>
    <w:div w:id="956327374">
      <w:bodyDiv w:val="1"/>
      <w:marLeft w:val="0"/>
      <w:marRight w:val="0"/>
      <w:marTop w:val="0"/>
      <w:marBottom w:val="0"/>
      <w:divBdr>
        <w:top w:val="none" w:sz="0" w:space="0" w:color="auto"/>
        <w:left w:val="none" w:sz="0" w:space="0" w:color="auto"/>
        <w:bottom w:val="none" w:sz="0" w:space="0" w:color="auto"/>
        <w:right w:val="none" w:sz="0" w:space="0" w:color="auto"/>
      </w:divBdr>
    </w:div>
    <w:div w:id="996349932">
      <w:bodyDiv w:val="1"/>
      <w:marLeft w:val="0"/>
      <w:marRight w:val="0"/>
      <w:marTop w:val="0"/>
      <w:marBottom w:val="0"/>
      <w:divBdr>
        <w:top w:val="none" w:sz="0" w:space="0" w:color="auto"/>
        <w:left w:val="none" w:sz="0" w:space="0" w:color="auto"/>
        <w:bottom w:val="none" w:sz="0" w:space="0" w:color="auto"/>
        <w:right w:val="none" w:sz="0" w:space="0" w:color="auto"/>
      </w:divBdr>
    </w:div>
    <w:div w:id="1002002328">
      <w:bodyDiv w:val="1"/>
      <w:marLeft w:val="0"/>
      <w:marRight w:val="0"/>
      <w:marTop w:val="0"/>
      <w:marBottom w:val="0"/>
      <w:divBdr>
        <w:top w:val="none" w:sz="0" w:space="0" w:color="auto"/>
        <w:left w:val="none" w:sz="0" w:space="0" w:color="auto"/>
        <w:bottom w:val="none" w:sz="0" w:space="0" w:color="auto"/>
        <w:right w:val="none" w:sz="0" w:space="0" w:color="auto"/>
      </w:divBdr>
    </w:div>
    <w:div w:id="1024020005">
      <w:bodyDiv w:val="1"/>
      <w:marLeft w:val="0"/>
      <w:marRight w:val="0"/>
      <w:marTop w:val="0"/>
      <w:marBottom w:val="0"/>
      <w:divBdr>
        <w:top w:val="none" w:sz="0" w:space="0" w:color="auto"/>
        <w:left w:val="none" w:sz="0" w:space="0" w:color="auto"/>
        <w:bottom w:val="none" w:sz="0" w:space="0" w:color="auto"/>
        <w:right w:val="none" w:sz="0" w:space="0" w:color="auto"/>
      </w:divBdr>
    </w:div>
    <w:div w:id="1046948593">
      <w:bodyDiv w:val="1"/>
      <w:marLeft w:val="0"/>
      <w:marRight w:val="0"/>
      <w:marTop w:val="0"/>
      <w:marBottom w:val="0"/>
      <w:divBdr>
        <w:top w:val="none" w:sz="0" w:space="0" w:color="auto"/>
        <w:left w:val="none" w:sz="0" w:space="0" w:color="auto"/>
        <w:bottom w:val="none" w:sz="0" w:space="0" w:color="auto"/>
        <w:right w:val="none" w:sz="0" w:space="0" w:color="auto"/>
      </w:divBdr>
    </w:div>
    <w:div w:id="1083840878">
      <w:bodyDiv w:val="1"/>
      <w:marLeft w:val="0"/>
      <w:marRight w:val="0"/>
      <w:marTop w:val="0"/>
      <w:marBottom w:val="0"/>
      <w:divBdr>
        <w:top w:val="none" w:sz="0" w:space="0" w:color="auto"/>
        <w:left w:val="none" w:sz="0" w:space="0" w:color="auto"/>
        <w:bottom w:val="none" w:sz="0" w:space="0" w:color="auto"/>
        <w:right w:val="none" w:sz="0" w:space="0" w:color="auto"/>
      </w:divBdr>
    </w:div>
    <w:div w:id="1110708833">
      <w:bodyDiv w:val="1"/>
      <w:marLeft w:val="0"/>
      <w:marRight w:val="0"/>
      <w:marTop w:val="0"/>
      <w:marBottom w:val="0"/>
      <w:divBdr>
        <w:top w:val="none" w:sz="0" w:space="0" w:color="auto"/>
        <w:left w:val="none" w:sz="0" w:space="0" w:color="auto"/>
        <w:bottom w:val="none" w:sz="0" w:space="0" w:color="auto"/>
        <w:right w:val="none" w:sz="0" w:space="0" w:color="auto"/>
      </w:divBdr>
    </w:div>
    <w:div w:id="1146894388">
      <w:bodyDiv w:val="1"/>
      <w:marLeft w:val="0"/>
      <w:marRight w:val="0"/>
      <w:marTop w:val="0"/>
      <w:marBottom w:val="0"/>
      <w:divBdr>
        <w:top w:val="none" w:sz="0" w:space="0" w:color="auto"/>
        <w:left w:val="none" w:sz="0" w:space="0" w:color="auto"/>
        <w:bottom w:val="none" w:sz="0" w:space="0" w:color="auto"/>
        <w:right w:val="none" w:sz="0" w:space="0" w:color="auto"/>
      </w:divBdr>
    </w:div>
    <w:div w:id="1157383348">
      <w:bodyDiv w:val="1"/>
      <w:marLeft w:val="0"/>
      <w:marRight w:val="0"/>
      <w:marTop w:val="0"/>
      <w:marBottom w:val="0"/>
      <w:divBdr>
        <w:top w:val="none" w:sz="0" w:space="0" w:color="auto"/>
        <w:left w:val="none" w:sz="0" w:space="0" w:color="auto"/>
        <w:bottom w:val="none" w:sz="0" w:space="0" w:color="auto"/>
        <w:right w:val="none" w:sz="0" w:space="0" w:color="auto"/>
      </w:divBdr>
    </w:div>
    <w:div w:id="1168399482">
      <w:bodyDiv w:val="1"/>
      <w:marLeft w:val="0"/>
      <w:marRight w:val="0"/>
      <w:marTop w:val="0"/>
      <w:marBottom w:val="0"/>
      <w:divBdr>
        <w:top w:val="none" w:sz="0" w:space="0" w:color="auto"/>
        <w:left w:val="none" w:sz="0" w:space="0" w:color="auto"/>
        <w:bottom w:val="none" w:sz="0" w:space="0" w:color="auto"/>
        <w:right w:val="none" w:sz="0" w:space="0" w:color="auto"/>
      </w:divBdr>
    </w:div>
    <w:div w:id="1174565985">
      <w:bodyDiv w:val="1"/>
      <w:marLeft w:val="0"/>
      <w:marRight w:val="0"/>
      <w:marTop w:val="0"/>
      <w:marBottom w:val="0"/>
      <w:divBdr>
        <w:top w:val="none" w:sz="0" w:space="0" w:color="auto"/>
        <w:left w:val="none" w:sz="0" w:space="0" w:color="auto"/>
        <w:bottom w:val="none" w:sz="0" w:space="0" w:color="auto"/>
        <w:right w:val="none" w:sz="0" w:space="0" w:color="auto"/>
      </w:divBdr>
    </w:div>
    <w:div w:id="1183518828">
      <w:bodyDiv w:val="1"/>
      <w:marLeft w:val="0"/>
      <w:marRight w:val="0"/>
      <w:marTop w:val="0"/>
      <w:marBottom w:val="0"/>
      <w:divBdr>
        <w:top w:val="none" w:sz="0" w:space="0" w:color="auto"/>
        <w:left w:val="none" w:sz="0" w:space="0" w:color="auto"/>
        <w:bottom w:val="none" w:sz="0" w:space="0" w:color="auto"/>
        <w:right w:val="none" w:sz="0" w:space="0" w:color="auto"/>
      </w:divBdr>
    </w:div>
    <w:div w:id="1206799455">
      <w:bodyDiv w:val="1"/>
      <w:marLeft w:val="0"/>
      <w:marRight w:val="0"/>
      <w:marTop w:val="0"/>
      <w:marBottom w:val="0"/>
      <w:divBdr>
        <w:top w:val="none" w:sz="0" w:space="0" w:color="auto"/>
        <w:left w:val="none" w:sz="0" w:space="0" w:color="auto"/>
        <w:bottom w:val="none" w:sz="0" w:space="0" w:color="auto"/>
        <w:right w:val="none" w:sz="0" w:space="0" w:color="auto"/>
      </w:divBdr>
    </w:div>
    <w:div w:id="1210724489">
      <w:bodyDiv w:val="1"/>
      <w:marLeft w:val="0"/>
      <w:marRight w:val="0"/>
      <w:marTop w:val="0"/>
      <w:marBottom w:val="0"/>
      <w:divBdr>
        <w:top w:val="none" w:sz="0" w:space="0" w:color="auto"/>
        <w:left w:val="none" w:sz="0" w:space="0" w:color="auto"/>
        <w:bottom w:val="none" w:sz="0" w:space="0" w:color="auto"/>
        <w:right w:val="none" w:sz="0" w:space="0" w:color="auto"/>
      </w:divBdr>
    </w:div>
    <w:div w:id="1218787553">
      <w:bodyDiv w:val="1"/>
      <w:marLeft w:val="0"/>
      <w:marRight w:val="0"/>
      <w:marTop w:val="0"/>
      <w:marBottom w:val="0"/>
      <w:divBdr>
        <w:top w:val="none" w:sz="0" w:space="0" w:color="auto"/>
        <w:left w:val="none" w:sz="0" w:space="0" w:color="auto"/>
        <w:bottom w:val="none" w:sz="0" w:space="0" w:color="auto"/>
        <w:right w:val="none" w:sz="0" w:space="0" w:color="auto"/>
      </w:divBdr>
    </w:div>
    <w:div w:id="1233544530">
      <w:bodyDiv w:val="1"/>
      <w:marLeft w:val="0"/>
      <w:marRight w:val="0"/>
      <w:marTop w:val="0"/>
      <w:marBottom w:val="0"/>
      <w:divBdr>
        <w:top w:val="none" w:sz="0" w:space="0" w:color="auto"/>
        <w:left w:val="none" w:sz="0" w:space="0" w:color="auto"/>
        <w:bottom w:val="none" w:sz="0" w:space="0" w:color="auto"/>
        <w:right w:val="none" w:sz="0" w:space="0" w:color="auto"/>
      </w:divBdr>
    </w:div>
    <w:div w:id="1234466932">
      <w:bodyDiv w:val="1"/>
      <w:marLeft w:val="0"/>
      <w:marRight w:val="0"/>
      <w:marTop w:val="0"/>
      <w:marBottom w:val="0"/>
      <w:divBdr>
        <w:top w:val="none" w:sz="0" w:space="0" w:color="auto"/>
        <w:left w:val="none" w:sz="0" w:space="0" w:color="auto"/>
        <w:bottom w:val="none" w:sz="0" w:space="0" w:color="auto"/>
        <w:right w:val="none" w:sz="0" w:space="0" w:color="auto"/>
      </w:divBdr>
    </w:div>
    <w:div w:id="1242064106">
      <w:bodyDiv w:val="1"/>
      <w:marLeft w:val="0"/>
      <w:marRight w:val="0"/>
      <w:marTop w:val="0"/>
      <w:marBottom w:val="0"/>
      <w:divBdr>
        <w:top w:val="none" w:sz="0" w:space="0" w:color="auto"/>
        <w:left w:val="none" w:sz="0" w:space="0" w:color="auto"/>
        <w:bottom w:val="none" w:sz="0" w:space="0" w:color="auto"/>
        <w:right w:val="none" w:sz="0" w:space="0" w:color="auto"/>
      </w:divBdr>
    </w:div>
    <w:div w:id="1251887007">
      <w:bodyDiv w:val="1"/>
      <w:marLeft w:val="0"/>
      <w:marRight w:val="0"/>
      <w:marTop w:val="0"/>
      <w:marBottom w:val="0"/>
      <w:divBdr>
        <w:top w:val="none" w:sz="0" w:space="0" w:color="auto"/>
        <w:left w:val="none" w:sz="0" w:space="0" w:color="auto"/>
        <w:bottom w:val="none" w:sz="0" w:space="0" w:color="auto"/>
        <w:right w:val="none" w:sz="0" w:space="0" w:color="auto"/>
      </w:divBdr>
    </w:div>
    <w:div w:id="1265772083">
      <w:bodyDiv w:val="1"/>
      <w:marLeft w:val="0"/>
      <w:marRight w:val="0"/>
      <w:marTop w:val="0"/>
      <w:marBottom w:val="0"/>
      <w:divBdr>
        <w:top w:val="none" w:sz="0" w:space="0" w:color="auto"/>
        <w:left w:val="none" w:sz="0" w:space="0" w:color="auto"/>
        <w:bottom w:val="none" w:sz="0" w:space="0" w:color="auto"/>
        <w:right w:val="none" w:sz="0" w:space="0" w:color="auto"/>
      </w:divBdr>
    </w:div>
    <w:div w:id="1268393909">
      <w:bodyDiv w:val="1"/>
      <w:marLeft w:val="0"/>
      <w:marRight w:val="0"/>
      <w:marTop w:val="0"/>
      <w:marBottom w:val="0"/>
      <w:divBdr>
        <w:top w:val="none" w:sz="0" w:space="0" w:color="auto"/>
        <w:left w:val="none" w:sz="0" w:space="0" w:color="auto"/>
        <w:bottom w:val="none" w:sz="0" w:space="0" w:color="auto"/>
        <w:right w:val="none" w:sz="0" w:space="0" w:color="auto"/>
      </w:divBdr>
    </w:div>
    <w:div w:id="1287858831">
      <w:bodyDiv w:val="1"/>
      <w:marLeft w:val="0"/>
      <w:marRight w:val="0"/>
      <w:marTop w:val="0"/>
      <w:marBottom w:val="0"/>
      <w:divBdr>
        <w:top w:val="none" w:sz="0" w:space="0" w:color="auto"/>
        <w:left w:val="none" w:sz="0" w:space="0" w:color="auto"/>
        <w:bottom w:val="none" w:sz="0" w:space="0" w:color="auto"/>
        <w:right w:val="none" w:sz="0" w:space="0" w:color="auto"/>
      </w:divBdr>
    </w:div>
    <w:div w:id="1308702019">
      <w:bodyDiv w:val="1"/>
      <w:marLeft w:val="0"/>
      <w:marRight w:val="0"/>
      <w:marTop w:val="0"/>
      <w:marBottom w:val="0"/>
      <w:divBdr>
        <w:top w:val="none" w:sz="0" w:space="0" w:color="auto"/>
        <w:left w:val="none" w:sz="0" w:space="0" w:color="auto"/>
        <w:bottom w:val="none" w:sz="0" w:space="0" w:color="auto"/>
        <w:right w:val="none" w:sz="0" w:space="0" w:color="auto"/>
      </w:divBdr>
    </w:div>
    <w:div w:id="1373963713">
      <w:bodyDiv w:val="1"/>
      <w:marLeft w:val="0"/>
      <w:marRight w:val="0"/>
      <w:marTop w:val="0"/>
      <w:marBottom w:val="0"/>
      <w:divBdr>
        <w:top w:val="none" w:sz="0" w:space="0" w:color="auto"/>
        <w:left w:val="none" w:sz="0" w:space="0" w:color="auto"/>
        <w:bottom w:val="none" w:sz="0" w:space="0" w:color="auto"/>
        <w:right w:val="none" w:sz="0" w:space="0" w:color="auto"/>
      </w:divBdr>
    </w:div>
    <w:div w:id="1379234607">
      <w:bodyDiv w:val="1"/>
      <w:marLeft w:val="0"/>
      <w:marRight w:val="0"/>
      <w:marTop w:val="0"/>
      <w:marBottom w:val="0"/>
      <w:divBdr>
        <w:top w:val="none" w:sz="0" w:space="0" w:color="auto"/>
        <w:left w:val="none" w:sz="0" w:space="0" w:color="auto"/>
        <w:bottom w:val="none" w:sz="0" w:space="0" w:color="auto"/>
        <w:right w:val="none" w:sz="0" w:space="0" w:color="auto"/>
      </w:divBdr>
    </w:div>
    <w:div w:id="1390617129">
      <w:bodyDiv w:val="1"/>
      <w:marLeft w:val="0"/>
      <w:marRight w:val="0"/>
      <w:marTop w:val="0"/>
      <w:marBottom w:val="0"/>
      <w:divBdr>
        <w:top w:val="none" w:sz="0" w:space="0" w:color="auto"/>
        <w:left w:val="none" w:sz="0" w:space="0" w:color="auto"/>
        <w:bottom w:val="none" w:sz="0" w:space="0" w:color="auto"/>
        <w:right w:val="none" w:sz="0" w:space="0" w:color="auto"/>
      </w:divBdr>
    </w:div>
    <w:div w:id="1403485130">
      <w:bodyDiv w:val="1"/>
      <w:marLeft w:val="0"/>
      <w:marRight w:val="0"/>
      <w:marTop w:val="0"/>
      <w:marBottom w:val="0"/>
      <w:divBdr>
        <w:top w:val="none" w:sz="0" w:space="0" w:color="auto"/>
        <w:left w:val="none" w:sz="0" w:space="0" w:color="auto"/>
        <w:bottom w:val="none" w:sz="0" w:space="0" w:color="auto"/>
        <w:right w:val="none" w:sz="0" w:space="0" w:color="auto"/>
      </w:divBdr>
    </w:div>
    <w:div w:id="1426875598">
      <w:bodyDiv w:val="1"/>
      <w:marLeft w:val="0"/>
      <w:marRight w:val="0"/>
      <w:marTop w:val="0"/>
      <w:marBottom w:val="0"/>
      <w:divBdr>
        <w:top w:val="none" w:sz="0" w:space="0" w:color="auto"/>
        <w:left w:val="none" w:sz="0" w:space="0" w:color="auto"/>
        <w:bottom w:val="none" w:sz="0" w:space="0" w:color="auto"/>
        <w:right w:val="none" w:sz="0" w:space="0" w:color="auto"/>
      </w:divBdr>
    </w:div>
    <w:div w:id="1458374998">
      <w:bodyDiv w:val="1"/>
      <w:marLeft w:val="0"/>
      <w:marRight w:val="0"/>
      <w:marTop w:val="0"/>
      <w:marBottom w:val="0"/>
      <w:divBdr>
        <w:top w:val="none" w:sz="0" w:space="0" w:color="auto"/>
        <w:left w:val="none" w:sz="0" w:space="0" w:color="auto"/>
        <w:bottom w:val="none" w:sz="0" w:space="0" w:color="auto"/>
        <w:right w:val="none" w:sz="0" w:space="0" w:color="auto"/>
      </w:divBdr>
    </w:div>
    <w:div w:id="1489858526">
      <w:bodyDiv w:val="1"/>
      <w:marLeft w:val="0"/>
      <w:marRight w:val="0"/>
      <w:marTop w:val="0"/>
      <w:marBottom w:val="0"/>
      <w:divBdr>
        <w:top w:val="none" w:sz="0" w:space="0" w:color="auto"/>
        <w:left w:val="none" w:sz="0" w:space="0" w:color="auto"/>
        <w:bottom w:val="none" w:sz="0" w:space="0" w:color="auto"/>
        <w:right w:val="none" w:sz="0" w:space="0" w:color="auto"/>
      </w:divBdr>
    </w:div>
    <w:div w:id="1539393563">
      <w:bodyDiv w:val="1"/>
      <w:marLeft w:val="0"/>
      <w:marRight w:val="0"/>
      <w:marTop w:val="0"/>
      <w:marBottom w:val="0"/>
      <w:divBdr>
        <w:top w:val="none" w:sz="0" w:space="0" w:color="auto"/>
        <w:left w:val="none" w:sz="0" w:space="0" w:color="auto"/>
        <w:bottom w:val="none" w:sz="0" w:space="0" w:color="auto"/>
        <w:right w:val="none" w:sz="0" w:space="0" w:color="auto"/>
      </w:divBdr>
    </w:div>
    <w:div w:id="1564830280">
      <w:bodyDiv w:val="1"/>
      <w:marLeft w:val="0"/>
      <w:marRight w:val="0"/>
      <w:marTop w:val="0"/>
      <w:marBottom w:val="0"/>
      <w:divBdr>
        <w:top w:val="none" w:sz="0" w:space="0" w:color="auto"/>
        <w:left w:val="none" w:sz="0" w:space="0" w:color="auto"/>
        <w:bottom w:val="none" w:sz="0" w:space="0" w:color="auto"/>
        <w:right w:val="none" w:sz="0" w:space="0" w:color="auto"/>
      </w:divBdr>
    </w:div>
    <w:div w:id="1584800816">
      <w:bodyDiv w:val="1"/>
      <w:marLeft w:val="0"/>
      <w:marRight w:val="0"/>
      <w:marTop w:val="0"/>
      <w:marBottom w:val="0"/>
      <w:divBdr>
        <w:top w:val="none" w:sz="0" w:space="0" w:color="auto"/>
        <w:left w:val="none" w:sz="0" w:space="0" w:color="auto"/>
        <w:bottom w:val="none" w:sz="0" w:space="0" w:color="auto"/>
        <w:right w:val="none" w:sz="0" w:space="0" w:color="auto"/>
      </w:divBdr>
    </w:div>
    <w:div w:id="1707637845">
      <w:bodyDiv w:val="1"/>
      <w:marLeft w:val="0"/>
      <w:marRight w:val="0"/>
      <w:marTop w:val="0"/>
      <w:marBottom w:val="0"/>
      <w:divBdr>
        <w:top w:val="none" w:sz="0" w:space="0" w:color="auto"/>
        <w:left w:val="none" w:sz="0" w:space="0" w:color="auto"/>
        <w:bottom w:val="none" w:sz="0" w:space="0" w:color="auto"/>
        <w:right w:val="none" w:sz="0" w:space="0" w:color="auto"/>
      </w:divBdr>
    </w:div>
    <w:div w:id="1729301258">
      <w:bodyDiv w:val="1"/>
      <w:marLeft w:val="0"/>
      <w:marRight w:val="0"/>
      <w:marTop w:val="0"/>
      <w:marBottom w:val="0"/>
      <w:divBdr>
        <w:top w:val="none" w:sz="0" w:space="0" w:color="auto"/>
        <w:left w:val="none" w:sz="0" w:space="0" w:color="auto"/>
        <w:bottom w:val="none" w:sz="0" w:space="0" w:color="auto"/>
        <w:right w:val="none" w:sz="0" w:space="0" w:color="auto"/>
      </w:divBdr>
    </w:div>
    <w:div w:id="1816483817">
      <w:bodyDiv w:val="1"/>
      <w:marLeft w:val="0"/>
      <w:marRight w:val="0"/>
      <w:marTop w:val="0"/>
      <w:marBottom w:val="0"/>
      <w:divBdr>
        <w:top w:val="none" w:sz="0" w:space="0" w:color="auto"/>
        <w:left w:val="none" w:sz="0" w:space="0" w:color="auto"/>
        <w:bottom w:val="none" w:sz="0" w:space="0" w:color="auto"/>
        <w:right w:val="none" w:sz="0" w:space="0" w:color="auto"/>
      </w:divBdr>
    </w:div>
    <w:div w:id="1821919290">
      <w:bodyDiv w:val="1"/>
      <w:marLeft w:val="0"/>
      <w:marRight w:val="0"/>
      <w:marTop w:val="0"/>
      <w:marBottom w:val="0"/>
      <w:divBdr>
        <w:top w:val="none" w:sz="0" w:space="0" w:color="auto"/>
        <w:left w:val="none" w:sz="0" w:space="0" w:color="auto"/>
        <w:bottom w:val="none" w:sz="0" w:space="0" w:color="auto"/>
        <w:right w:val="none" w:sz="0" w:space="0" w:color="auto"/>
      </w:divBdr>
    </w:div>
    <w:div w:id="1834832791">
      <w:bodyDiv w:val="1"/>
      <w:marLeft w:val="0"/>
      <w:marRight w:val="0"/>
      <w:marTop w:val="0"/>
      <w:marBottom w:val="0"/>
      <w:divBdr>
        <w:top w:val="none" w:sz="0" w:space="0" w:color="auto"/>
        <w:left w:val="none" w:sz="0" w:space="0" w:color="auto"/>
        <w:bottom w:val="none" w:sz="0" w:space="0" w:color="auto"/>
        <w:right w:val="none" w:sz="0" w:space="0" w:color="auto"/>
      </w:divBdr>
    </w:div>
    <w:div w:id="1835100427">
      <w:bodyDiv w:val="1"/>
      <w:marLeft w:val="0"/>
      <w:marRight w:val="0"/>
      <w:marTop w:val="0"/>
      <w:marBottom w:val="0"/>
      <w:divBdr>
        <w:top w:val="none" w:sz="0" w:space="0" w:color="auto"/>
        <w:left w:val="none" w:sz="0" w:space="0" w:color="auto"/>
        <w:bottom w:val="none" w:sz="0" w:space="0" w:color="auto"/>
        <w:right w:val="none" w:sz="0" w:space="0" w:color="auto"/>
      </w:divBdr>
    </w:div>
    <w:div w:id="1934623508">
      <w:bodyDiv w:val="1"/>
      <w:marLeft w:val="0"/>
      <w:marRight w:val="0"/>
      <w:marTop w:val="0"/>
      <w:marBottom w:val="0"/>
      <w:divBdr>
        <w:top w:val="none" w:sz="0" w:space="0" w:color="auto"/>
        <w:left w:val="none" w:sz="0" w:space="0" w:color="auto"/>
        <w:bottom w:val="none" w:sz="0" w:space="0" w:color="auto"/>
        <w:right w:val="none" w:sz="0" w:space="0" w:color="auto"/>
      </w:divBdr>
    </w:div>
    <w:div w:id="1943414159">
      <w:bodyDiv w:val="1"/>
      <w:marLeft w:val="0"/>
      <w:marRight w:val="0"/>
      <w:marTop w:val="0"/>
      <w:marBottom w:val="0"/>
      <w:divBdr>
        <w:top w:val="none" w:sz="0" w:space="0" w:color="auto"/>
        <w:left w:val="none" w:sz="0" w:space="0" w:color="auto"/>
        <w:bottom w:val="none" w:sz="0" w:space="0" w:color="auto"/>
        <w:right w:val="none" w:sz="0" w:space="0" w:color="auto"/>
      </w:divBdr>
    </w:div>
    <w:div w:id="1951618868">
      <w:bodyDiv w:val="1"/>
      <w:marLeft w:val="0"/>
      <w:marRight w:val="0"/>
      <w:marTop w:val="0"/>
      <w:marBottom w:val="0"/>
      <w:divBdr>
        <w:top w:val="none" w:sz="0" w:space="0" w:color="auto"/>
        <w:left w:val="none" w:sz="0" w:space="0" w:color="auto"/>
        <w:bottom w:val="none" w:sz="0" w:space="0" w:color="auto"/>
        <w:right w:val="none" w:sz="0" w:space="0" w:color="auto"/>
      </w:divBdr>
    </w:div>
    <w:div w:id="1956673954">
      <w:bodyDiv w:val="1"/>
      <w:marLeft w:val="0"/>
      <w:marRight w:val="0"/>
      <w:marTop w:val="0"/>
      <w:marBottom w:val="0"/>
      <w:divBdr>
        <w:top w:val="none" w:sz="0" w:space="0" w:color="auto"/>
        <w:left w:val="none" w:sz="0" w:space="0" w:color="auto"/>
        <w:bottom w:val="none" w:sz="0" w:space="0" w:color="auto"/>
        <w:right w:val="none" w:sz="0" w:space="0" w:color="auto"/>
      </w:divBdr>
    </w:div>
    <w:div w:id="1994724247">
      <w:bodyDiv w:val="1"/>
      <w:marLeft w:val="0"/>
      <w:marRight w:val="0"/>
      <w:marTop w:val="0"/>
      <w:marBottom w:val="0"/>
      <w:divBdr>
        <w:top w:val="none" w:sz="0" w:space="0" w:color="auto"/>
        <w:left w:val="none" w:sz="0" w:space="0" w:color="auto"/>
        <w:bottom w:val="none" w:sz="0" w:space="0" w:color="auto"/>
        <w:right w:val="none" w:sz="0" w:space="0" w:color="auto"/>
      </w:divBdr>
    </w:div>
    <w:div w:id="2004427690">
      <w:bodyDiv w:val="1"/>
      <w:marLeft w:val="0"/>
      <w:marRight w:val="0"/>
      <w:marTop w:val="0"/>
      <w:marBottom w:val="0"/>
      <w:divBdr>
        <w:top w:val="none" w:sz="0" w:space="0" w:color="auto"/>
        <w:left w:val="none" w:sz="0" w:space="0" w:color="auto"/>
        <w:bottom w:val="none" w:sz="0" w:space="0" w:color="auto"/>
        <w:right w:val="none" w:sz="0" w:space="0" w:color="auto"/>
      </w:divBdr>
    </w:div>
    <w:div w:id="2018534714">
      <w:bodyDiv w:val="1"/>
      <w:marLeft w:val="0"/>
      <w:marRight w:val="0"/>
      <w:marTop w:val="0"/>
      <w:marBottom w:val="0"/>
      <w:divBdr>
        <w:top w:val="none" w:sz="0" w:space="0" w:color="auto"/>
        <w:left w:val="none" w:sz="0" w:space="0" w:color="auto"/>
        <w:bottom w:val="none" w:sz="0" w:space="0" w:color="auto"/>
        <w:right w:val="none" w:sz="0" w:space="0" w:color="auto"/>
      </w:divBdr>
    </w:div>
    <w:div w:id="2052881177">
      <w:bodyDiv w:val="1"/>
      <w:marLeft w:val="0"/>
      <w:marRight w:val="0"/>
      <w:marTop w:val="0"/>
      <w:marBottom w:val="0"/>
      <w:divBdr>
        <w:top w:val="none" w:sz="0" w:space="0" w:color="auto"/>
        <w:left w:val="none" w:sz="0" w:space="0" w:color="auto"/>
        <w:bottom w:val="none" w:sz="0" w:space="0" w:color="auto"/>
        <w:right w:val="none" w:sz="0" w:space="0" w:color="auto"/>
      </w:divBdr>
    </w:div>
    <w:div w:id="2098404472">
      <w:bodyDiv w:val="1"/>
      <w:marLeft w:val="0"/>
      <w:marRight w:val="0"/>
      <w:marTop w:val="0"/>
      <w:marBottom w:val="0"/>
      <w:divBdr>
        <w:top w:val="none" w:sz="0" w:space="0" w:color="auto"/>
        <w:left w:val="none" w:sz="0" w:space="0" w:color="auto"/>
        <w:bottom w:val="none" w:sz="0" w:space="0" w:color="auto"/>
        <w:right w:val="none" w:sz="0" w:space="0" w:color="auto"/>
      </w:divBdr>
    </w:div>
    <w:div w:id="2127889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oogle.com/map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F2D8191864085E40B93213FE8D7B1FFA" ma:contentTypeVersion="1" ma:contentTypeDescription="Kurkite naują dokumentą." ma:contentTypeScope="" ma:versionID="928941321d66d4b95045eb49b286be2f">
  <xsd:schema xmlns:xsd="http://www.w3.org/2001/XMLSchema" xmlns:xs="http://www.w3.org/2001/XMLSchema" xmlns:p="http://schemas.microsoft.com/office/2006/metadata/properties" xmlns:ns3="f64ce9b1-75ca-4230-889e-9792e5327084" targetNamespace="http://schemas.microsoft.com/office/2006/metadata/properties" ma:root="true" ma:fieldsID="39012ec6f32ac2fd0733dfe78d679f39" ns3:_="">
    <xsd:import namespace="f64ce9b1-75ca-4230-889e-9792e5327084"/>
    <xsd:element name="properties">
      <xsd:complexType>
        <xsd:sequence>
          <xsd:element name="documentManagement">
            <xsd:complexType>
              <xsd:all>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4ce9b1-75ca-4230-889e-9792e5327084"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6B1A5-C79D-4C22-9E1A-3F542D33280E}">
  <ds:schemaRefs>
    <ds:schemaRef ds:uri="http://schemas.microsoft.com/office/2006/metadata/properties"/>
    <ds:schemaRef ds:uri="http://schemas.openxmlformats.org/package/2006/metadata/core-properties"/>
    <ds:schemaRef ds:uri="http://www.w3.org/XML/1998/namespace"/>
    <ds:schemaRef ds:uri="http://purl.org/dc/elements/1.1/"/>
    <ds:schemaRef ds:uri="f64ce9b1-75ca-4230-889e-9792e5327084"/>
    <ds:schemaRef ds:uri="http://schemas.microsoft.com/office/infopath/2007/PartnerControls"/>
    <ds:schemaRef ds:uri="http://purl.org/dc/dcmitype/"/>
    <ds:schemaRef ds:uri="http://schemas.microsoft.com/office/2006/documentManagement/types"/>
    <ds:schemaRef ds:uri="http://purl.org/dc/terms/"/>
  </ds:schemaRefs>
</ds:datastoreItem>
</file>

<file path=customXml/itemProps2.xml><?xml version="1.0" encoding="utf-8"?>
<ds:datastoreItem xmlns:ds="http://schemas.openxmlformats.org/officeDocument/2006/customXml" ds:itemID="{5A4F0192-C0FA-482B-B72E-4B4817CAD77A}">
  <ds:schemaRefs>
    <ds:schemaRef ds:uri="http://schemas.microsoft.com/sharepoint/v3/contenttype/forms"/>
  </ds:schemaRefs>
</ds:datastoreItem>
</file>

<file path=customXml/itemProps3.xml><?xml version="1.0" encoding="utf-8"?>
<ds:datastoreItem xmlns:ds="http://schemas.openxmlformats.org/officeDocument/2006/customXml" ds:itemID="{AA2A0948-1816-46A5-8EA5-5B11895848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4ce9b1-75ca-4230-889e-9792e53270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D0F428-2615-4CB1-8EAE-60B56FB94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7580</Words>
  <Characters>4321</Characters>
  <Application>Microsoft Office Word</Application>
  <DocSecurity>0</DocSecurity>
  <Lines>36</Lines>
  <Paragraphs>23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Siauliu plentas</Company>
  <LinksUpToDate>false</LinksUpToDate>
  <CharactersWithSpaces>11878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monikaj</dc:creator>
  <cp:keywords/>
  <cp:lastModifiedBy>Saulius</cp:lastModifiedBy>
  <cp:revision>5</cp:revision>
  <cp:lastPrinted>2025-06-05T05:08:00Z</cp:lastPrinted>
  <dcterms:created xsi:type="dcterms:W3CDTF">2025-06-11T07:01:00Z</dcterms:created>
  <dcterms:modified xsi:type="dcterms:W3CDTF">2025-06-11T08:40:00Z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0x010100F2D8191864085E40B93213FE8D7B1FFA</vt:lpwstr>
  </property>
</Properties>
</file>