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15421" w14:textId="400B995A" w:rsidR="005F1197" w:rsidRPr="0023597C" w:rsidRDefault="00080795" w:rsidP="0023597C">
      <w:pPr>
        <w:jc w:val="center"/>
        <w:rPr>
          <w:rFonts w:ascii="Cambria" w:hAnsi="Cambria"/>
          <w:b/>
          <w:sz w:val="28"/>
          <w:szCs w:val="24"/>
        </w:rPr>
      </w:pPr>
      <w:r w:rsidRPr="005E10D2">
        <w:rPr>
          <w:rFonts w:ascii="Cambria" w:hAnsi="Cambria"/>
          <w:b/>
          <w:noProof/>
          <w:sz w:val="28"/>
          <w:szCs w:val="24"/>
        </w:rPr>
        <w:t>TECHNINĖ SPECIFIKACIJA MEDICINOS PAGALBOS PRIEMONĖMS ĮS</w:t>
      </w:r>
      <w:r w:rsidRPr="005E10D2">
        <w:rPr>
          <w:rFonts w:ascii="Cambria" w:hAnsi="Cambria"/>
          <w:b/>
          <w:sz w:val="28"/>
          <w:szCs w:val="24"/>
        </w:rPr>
        <w:t>IGYTI</w:t>
      </w:r>
    </w:p>
    <w:p w14:paraId="08987EDF" w14:textId="5D47D49A" w:rsidR="00710EB6" w:rsidRDefault="00710EB6"/>
    <w:p w14:paraId="3EEA8B33" w14:textId="115DF5A1" w:rsidR="00710EB6" w:rsidRPr="00710EB6" w:rsidRDefault="00710EB6" w:rsidP="00710EB6">
      <w:pPr>
        <w:pStyle w:val="ListParagraph"/>
        <w:numPr>
          <w:ilvl w:val="0"/>
          <w:numId w:val="1"/>
        </w:numPr>
        <w:tabs>
          <w:tab w:val="left" w:pos="426"/>
        </w:tabs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710EB6">
        <w:rPr>
          <w:rFonts w:ascii="Cambria" w:hAnsi="Cambria"/>
          <w:b/>
          <w:bCs/>
          <w:sz w:val="24"/>
          <w:szCs w:val="24"/>
          <w:u w:val="single"/>
        </w:rPr>
        <w:t>Chirurginiai sterilūs drenai su rentgeno kontrastine juostele CH14, CH 16:</w:t>
      </w:r>
    </w:p>
    <w:p w14:paraId="46EAEF0E" w14:textId="77777777" w:rsidR="00710EB6" w:rsidRPr="00710EB6" w:rsidRDefault="00710EB6" w:rsidP="00710EB6">
      <w:pPr>
        <w:pStyle w:val="ListParagraph"/>
        <w:numPr>
          <w:ilvl w:val="0"/>
          <w:numId w:val="2"/>
        </w:numPr>
        <w:tabs>
          <w:tab w:val="left" w:pos="426"/>
        </w:tabs>
        <w:ind w:left="426"/>
        <w:jc w:val="both"/>
        <w:rPr>
          <w:rFonts w:ascii="Cambria" w:hAnsi="Cambria"/>
          <w:sz w:val="24"/>
          <w:szCs w:val="24"/>
        </w:rPr>
      </w:pPr>
      <w:r w:rsidRPr="00710EB6">
        <w:rPr>
          <w:rFonts w:ascii="Cambria" w:hAnsi="Cambria"/>
          <w:sz w:val="24"/>
          <w:szCs w:val="24"/>
        </w:rPr>
        <w:t>sterilūs (simbolis ant pakuotės);</w:t>
      </w:r>
    </w:p>
    <w:p w14:paraId="3DE1C986" w14:textId="77777777" w:rsidR="00710EB6" w:rsidRPr="00710EB6" w:rsidRDefault="00710EB6" w:rsidP="00710EB6">
      <w:pPr>
        <w:pStyle w:val="ListParagraph"/>
        <w:numPr>
          <w:ilvl w:val="0"/>
          <w:numId w:val="2"/>
        </w:numPr>
        <w:tabs>
          <w:tab w:val="left" w:pos="426"/>
        </w:tabs>
        <w:ind w:left="426"/>
        <w:jc w:val="both"/>
        <w:rPr>
          <w:rFonts w:ascii="Cambria" w:hAnsi="Cambria"/>
          <w:sz w:val="24"/>
          <w:szCs w:val="24"/>
        </w:rPr>
      </w:pPr>
      <w:r w:rsidRPr="00710EB6">
        <w:rPr>
          <w:rFonts w:ascii="Cambria" w:hAnsi="Cambria"/>
          <w:sz w:val="24"/>
          <w:szCs w:val="24"/>
        </w:rPr>
        <w:t>vienkartiniai (pažymėta simboliu);</w:t>
      </w:r>
    </w:p>
    <w:p w14:paraId="19FCE091" w14:textId="77777777" w:rsidR="00710EB6" w:rsidRPr="00710EB6" w:rsidRDefault="00710EB6" w:rsidP="00710EB6">
      <w:pPr>
        <w:pStyle w:val="ListParagraph"/>
        <w:numPr>
          <w:ilvl w:val="0"/>
          <w:numId w:val="2"/>
        </w:numPr>
        <w:tabs>
          <w:tab w:val="left" w:pos="426"/>
        </w:tabs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710EB6">
        <w:rPr>
          <w:rFonts w:ascii="Cambria" w:hAnsi="Cambria"/>
          <w:sz w:val="24"/>
          <w:szCs w:val="24"/>
        </w:rPr>
        <w:t>apirogeniški</w:t>
      </w:r>
      <w:proofErr w:type="spellEnd"/>
      <w:r w:rsidRPr="00710EB6">
        <w:rPr>
          <w:rFonts w:ascii="Cambria" w:hAnsi="Cambria"/>
          <w:sz w:val="24"/>
          <w:szCs w:val="24"/>
        </w:rPr>
        <w:t>;</w:t>
      </w:r>
    </w:p>
    <w:p w14:paraId="153FC7B6" w14:textId="77777777" w:rsidR="00710EB6" w:rsidRPr="00710EB6" w:rsidRDefault="00710EB6" w:rsidP="00710EB6">
      <w:pPr>
        <w:pStyle w:val="ListParagraph"/>
        <w:numPr>
          <w:ilvl w:val="0"/>
          <w:numId w:val="2"/>
        </w:numPr>
        <w:tabs>
          <w:tab w:val="left" w:pos="426"/>
        </w:tabs>
        <w:ind w:left="426"/>
        <w:jc w:val="both"/>
        <w:rPr>
          <w:rFonts w:ascii="Cambria" w:hAnsi="Cambria"/>
          <w:sz w:val="24"/>
          <w:szCs w:val="24"/>
        </w:rPr>
      </w:pPr>
      <w:r w:rsidRPr="00710EB6">
        <w:rPr>
          <w:rFonts w:ascii="Cambria" w:hAnsi="Cambria"/>
          <w:sz w:val="24"/>
          <w:szCs w:val="24"/>
        </w:rPr>
        <w:t>vienas galas perforuotas (perforacijos ilgis ne mažiau 10 cm);</w:t>
      </w:r>
    </w:p>
    <w:p w14:paraId="4ADD4AF6" w14:textId="77777777" w:rsidR="00710EB6" w:rsidRPr="00710EB6" w:rsidRDefault="00710EB6" w:rsidP="00710EB6">
      <w:pPr>
        <w:pStyle w:val="ListParagraph"/>
        <w:numPr>
          <w:ilvl w:val="0"/>
          <w:numId w:val="2"/>
        </w:numPr>
        <w:tabs>
          <w:tab w:val="left" w:pos="426"/>
        </w:tabs>
        <w:ind w:left="426"/>
        <w:jc w:val="both"/>
        <w:rPr>
          <w:rFonts w:ascii="Cambria" w:hAnsi="Cambria"/>
          <w:sz w:val="24"/>
          <w:szCs w:val="24"/>
        </w:rPr>
      </w:pPr>
      <w:r w:rsidRPr="00710EB6">
        <w:rPr>
          <w:rFonts w:ascii="Cambria" w:hAnsi="Cambria"/>
          <w:sz w:val="24"/>
          <w:szCs w:val="24"/>
        </w:rPr>
        <w:t>ilgis: 50 - 60 cm;</w:t>
      </w:r>
    </w:p>
    <w:p w14:paraId="2691A1E6" w14:textId="77777777" w:rsidR="00710EB6" w:rsidRPr="00710EB6" w:rsidRDefault="00710EB6" w:rsidP="00710EB6">
      <w:pPr>
        <w:pStyle w:val="ListParagraph"/>
        <w:numPr>
          <w:ilvl w:val="0"/>
          <w:numId w:val="2"/>
        </w:numPr>
        <w:tabs>
          <w:tab w:val="left" w:pos="426"/>
        </w:tabs>
        <w:ind w:left="426"/>
        <w:jc w:val="both"/>
        <w:rPr>
          <w:rFonts w:ascii="Cambria" w:hAnsi="Cambria"/>
          <w:sz w:val="24"/>
          <w:szCs w:val="24"/>
        </w:rPr>
      </w:pPr>
      <w:r w:rsidRPr="00710EB6">
        <w:rPr>
          <w:rFonts w:ascii="Cambria" w:hAnsi="Cambria"/>
          <w:sz w:val="24"/>
          <w:szCs w:val="24"/>
        </w:rPr>
        <w:t>drenai lankstūs, išlaikantys formą, neužsispaudžia, neužsilenkia;</w:t>
      </w:r>
    </w:p>
    <w:p w14:paraId="3BFCC8ED" w14:textId="77777777" w:rsidR="00710EB6" w:rsidRPr="00710EB6" w:rsidRDefault="00710EB6" w:rsidP="00710EB6">
      <w:pPr>
        <w:pStyle w:val="ListParagraph"/>
        <w:numPr>
          <w:ilvl w:val="0"/>
          <w:numId w:val="2"/>
        </w:numPr>
        <w:tabs>
          <w:tab w:val="left" w:pos="426"/>
        </w:tabs>
        <w:ind w:left="426"/>
        <w:jc w:val="both"/>
        <w:rPr>
          <w:rFonts w:ascii="Cambria" w:hAnsi="Cambria"/>
          <w:sz w:val="24"/>
          <w:szCs w:val="24"/>
        </w:rPr>
      </w:pPr>
      <w:r w:rsidRPr="00710EB6">
        <w:rPr>
          <w:rFonts w:ascii="Cambria" w:hAnsi="Cambria"/>
          <w:sz w:val="24"/>
          <w:szCs w:val="24"/>
        </w:rPr>
        <w:t xml:space="preserve">pagaminta iš lankstaus </w:t>
      </w:r>
      <w:proofErr w:type="spellStart"/>
      <w:r w:rsidRPr="00710EB6">
        <w:rPr>
          <w:rFonts w:ascii="Cambria" w:hAnsi="Cambria"/>
          <w:sz w:val="24"/>
          <w:szCs w:val="24"/>
        </w:rPr>
        <w:t>polivinilchlorido</w:t>
      </w:r>
      <w:proofErr w:type="spellEnd"/>
      <w:r w:rsidRPr="00710EB6">
        <w:rPr>
          <w:rFonts w:ascii="Cambria" w:hAnsi="Cambria"/>
          <w:sz w:val="24"/>
          <w:szCs w:val="24"/>
        </w:rPr>
        <w:t xml:space="preserve"> (PVC) arba lygiaverčio;</w:t>
      </w:r>
    </w:p>
    <w:p w14:paraId="6BB4F3CD" w14:textId="77777777" w:rsidR="00710EB6" w:rsidRPr="00710EB6" w:rsidRDefault="00710EB6" w:rsidP="00710EB6">
      <w:pPr>
        <w:pStyle w:val="ListParagraph"/>
        <w:numPr>
          <w:ilvl w:val="0"/>
          <w:numId w:val="2"/>
        </w:numPr>
        <w:tabs>
          <w:tab w:val="left" w:pos="426"/>
        </w:tabs>
        <w:ind w:left="426"/>
        <w:jc w:val="both"/>
        <w:rPr>
          <w:rFonts w:ascii="Cambria" w:hAnsi="Cambria"/>
          <w:sz w:val="24"/>
          <w:szCs w:val="24"/>
        </w:rPr>
      </w:pPr>
      <w:r w:rsidRPr="00710EB6">
        <w:rPr>
          <w:rFonts w:ascii="Cambria" w:hAnsi="Cambria"/>
          <w:sz w:val="24"/>
          <w:szCs w:val="24"/>
        </w:rPr>
        <w:t>su rentgeno kontrastine juostele;</w:t>
      </w:r>
    </w:p>
    <w:p w14:paraId="17F9F929" w14:textId="77777777" w:rsidR="00710EB6" w:rsidRPr="00710EB6" w:rsidRDefault="00710EB6" w:rsidP="00710EB6">
      <w:pPr>
        <w:pStyle w:val="ListParagraph"/>
        <w:numPr>
          <w:ilvl w:val="0"/>
          <w:numId w:val="2"/>
        </w:numPr>
        <w:tabs>
          <w:tab w:val="left" w:pos="426"/>
        </w:tabs>
        <w:ind w:left="426"/>
        <w:jc w:val="both"/>
        <w:rPr>
          <w:rFonts w:ascii="Cambria" w:hAnsi="Cambria"/>
          <w:sz w:val="24"/>
          <w:szCs w:val="24"/>
        </w:rPr>
      </w:pPr>
      <w:r w:rsidRPr="00710EB6">
        <w:rPr>
          <w:rFonts w:ascii="Cambria" w:hAnsi="Cambria"/>
          <w:sz w:val="24"/>
          <w:szCs w:val="24"/>
        </w:rPr>
        <w:t>kintamoji perforacija, kad būtų išvengta audinių įaugimo;</w:t>
      </w:r>
    </w:p>
    <w:p w14:paraId="6BD84CC5" w14:textId="77777777" w:rsidR="00710EB6" w:rsidRPr="00710EB6" w:rsidRDefault="00710EB6" w:rsidP="00710EB6">
      <w:pPr>
        <w:pStyle w:val="ListParagraph"/>
        <w:numPr>
          <w:ilvl w:val="0"/>
          <w:numId w:val="2"/>
        </w:numPr>
        <w:tabs>
          <w:tab w:val="left" w:pos="426"/>
        </w:tabs>
        <w:ind w:left="426"/>
        <w:jc w:val="both"/>
        <w:rPr>
          <w:rFonts w:ascii="Cambria" w:hAnsi="Cambria"/>
          <w:sz w:val="24"/>
          <w:szCs w:val="24"/>
        </w:rPr>
      </w:pPr>
      <w:r w:rsidRPr="00710EB6">
        <w:rPr>
          <w:rFonts w:ascii="Cambria" w:hAnsi="Cambria"/>
          <w:sz w:val="24"/>
          <w:szCs w:val="24"/>
        </w:rPr>
        <w:t xml:space="preserve">apvalios arba elipsės formos perforacinės </w:t>
      </w:r>
      <w:proofErr w:type="spellStart"/>
      <w:r w:rsidRPr="00710EB6">
        <w:rPr>
          <w:rFonts w:ascii="Cambria" w:hAnsi="Cambria"/>
          <w:sz w:val="24"/>
          <w:szCs w:val="24"/>
        </w:rPr>
        <w:t>atraumatinės</w:t>
      </w:r>
      <w:proofErr w:type="spellEnd"/>
      <w:r w:rsidRPr="00710EB6">
        <w:rPr>
          <w:rFonts w:ascii="Cambria" w:hAnsi="Cambria"/>
          <w:sz w:val="24"/>
          <w:szCs w:val="24"/>
        </w:rPr>
        <w:t xml:space="preserve"> akutės išsidėsčiusios nelygiagrečiai;</w:t>
      </w:r>
    </w:p>
    <w:p w14:paraId="64060837" w14:textId="77777777" w:rsidR="00710EB6" w:rsidRPr="00710EB6" w:rsidRDefault="00710EB6" w:rsidP="00710EB6">
      <w:pPr>
        <w:pStyle w:val="ListParagraph"/>
        <w:numPr>
          <w:ilvl w:val="0"/>
          <w:numId w:val="2"/>
        </w:numPr>
        <w:tabs>
          <w:tab w:val="left" w:pos="426"/>
        </w:tabs>
        <w:ind w:left="426"/>
        <w:jc w:val="both"/>
        <w:rPr>
          <w:rFonts w:ascii="Cambria" w:hAnsi="Cambria"/>
          <w:sz w:val="24"/>
          <w:szCs w:val="24"/>
        </w:rPr>
      </w:pPr>
      <w:r w:rsidRPr="00710EB6">
        <w:rPr>
          <w:rFonts w:ascii="Cambria" w:hAnsi="Cambria"/>
          <w:sz w:val="24"/>
          <w:szCs w:val="24"/>
        </w:rPr>
        <w:t>ilgio žymėjimai leidžia lengvai pakeisti padėtį;</w:t>
      </w:r>
    </w:p>
    <w:p w14:paraId="5676207D" w14:textId="709363FF" w:rsidR="00710EB6" w:rsidRPr="00710EB6" w:rsidRDefault="00710EB6" w:rsidP="00710EB6">
      <w:pPr>
        <w:pStyle w:val="ListParagraph"/>
        <w:numPr>
          <w:ilvl w:val="0"/>
          <w:numId w:val="2"/>
        </w:numPr>
        <w:tabs>
          <w:tab w:val="left" w:pos="426"/>
        </w:tabs>
        <w:ind w:left="426"/>
        <w:jc w:val="both"/>
        <w:rPr>
          <w:rFonts w:ascii="Cambria" w:hAnsi="Cambria"/>
          <w:sz w:val="24"/>
          <w:szCs w:val="24"/>
        </w:rPr>
      </w:pPr>
      <w:r w:rsidRPr="00710EB6">
        <w:rPr>
          <w:rFonts w:ascii="Cambria" w:hAnsi="Cambria"/>
          <w:sz w:val="24"/>
          <w:szCs w:val="24"/>
        </w:rPr>
        <w:t xml:space="preserve">tinkami naudoti su </w:t>
      </w:r>
      <w:r w:rsidRPr="00710EB6">
        <w:rPr>
          <w:rFonts w:ascii="Cambria" w:hAnsi="Cambria"/>
          <w:b/>
          <w:sz w:val="24"/>
          <w:szCs w:val="24"/>
        </w:rPr>
        <w:t>aukšto ir žemo neigiamo slėgio drenavimo sistemomis</w:t>
      </w:r>
      <w:r w:rsidRPr="00710EB6">
        <w:rPr>
          <w:rFonts w:ascii="Cambria" w:hAnsi="Cambria"/>
          <w:sz w:val="24"/>
          <w:szCs w:val="24"/>
        </w:rPr>
        <w:t xml:space="preserve">; </w:t>
      </w:r>
    </w:p>
    <w:p w14:paraId="0DB4BE82" w14:textId="77777777" w:rsidR="00080795" w:rsidRDefault="00710EB6" w:rsidP="00080795">
      <w:pPr>
        <w:pStyle w:val="ListParagraph"/>
        <w:numPr>
          <w:ilvl w:val="0"/>
          <w:numId w:val="2"/>
        </w:numPr>
        <w:tabs>
          <w:tab w:val="left" w:pos="426"/>
        </w:tabs>
        <w:ind w:left="426"/>
        <w:jc w:val="both"/>
        <w:rPr>
          <w:rFonts w:ascii="Cambria" w:hAnsi="Cambria"/>
          <w:sz w:val="24"/>
          <w:szCs w:val="24"/>
        </w:rPr>
      </w:pPr>
      <w:r w:rsidRPr="00710EB6">
        <w:rPr>
          <w:rFonts w:ascii="Cambria" w:hAnsi="Cambria"/>
          <w:sz w:val="24"/>
          <w:szCs w:val="24"/>
        </w:rPr>
        <w:t>dydžiai: CH12, CH14 ir CH16;</w:t>
      </w:r>
    </w:p>
    <w:p w14:paraId="37DEA4FE" w14:textId="33BE9956" w:rsidR="00080795" w:rsidRPr="00080795" w:rsidRDefault="00080795" w:rsidP="00080795">
      <w:pPr>
        <w:pStyle w:val="ListParagraph"/>
        <w:numPr>
          <w:ilvl w:val="0"/>
          <w:numId w:val="2"/>
        </w:numPr>
        <w:tabs>
          <w:tab w:val="left" w:pos="426"/>
        </w:tabs>
        <w:ind w:left="426"/>
        <w:jc w:val="both"/>
        <w:rPr>
          <w:rFonts w:ascii="Cambria" w:hAnsi="Cambria"/>
          <w:sz w:val="28"/>
          <w:szCs w:val="24"/>
        </w:rPr>
      </w:pPr>
      <w:r w:rsidRPr="00080795">
        <w:rPr>
          <w:rFonts w:ascii="Cambria" w:hAnsi="Cambria"/>
          <w:sz w:val="24"/>
          <w:szCs w:val="24"/>
        </w:rPr>
        <w:t xml:space="preserve">pakuotės atidarymo vieta pagal MDR reglamentą </w:t>
      </w:r>
      <w:r w:rsidRPr="00080795">
        <w:rPr>
          <w:rFonts w:ascii="Cambria" w:hAnsi="Cambria"/>
          <w:i/>
          <w:sz w:val="24"/>
          <w:szCs w:val="24"/>
        </w:rPr>
        <w:t>2017/745/EU</w:t>
      </w:r>
      <w:r w:rsidRPr="00080795">
        <w:rPr>
          <w:rFonts w:ascii="Cambria" w:hAnsi="Cambria"/>
          <w:w w:val="105"/>
          <w:sz w:val="24"/>
          <w:szCs w:val="24"/>
        </w:rPr>
        <w:t>;</w:t>
      </w:r>
    </w:p>
    <w:p w14:paraId="0665E31D" w14:textId="77777777" w:rsidR="00710EB6" w:rsidRPr="00710EB6" w:rsidRDefault="00710EB6" w:rsidP="00710EB6">
      <w:pPr>
        <w:pStyle w:val="ListParagraph"/>
        <w:numPr>
          <w:ilvl w:val="0"/>
          <w:numId w:val="2"/>
        </w:numPr>
        <w:tabs>
          <w:tab w:val="left" w:pos="426"/>
        </w:tabs>
        <w:ind w:left="426"/>
        <w:jc w:val="both"/>
        <w:rPr>
          <w:rFonts w:ascii="Cambria" w:hAnsi="Cambria"/>
          <w:sz w:val="24"/>
          <w:szCs w:val="24"/>
        </w:rPr>
      </w:pPr>
      <w:r w:rsidRPr="00710EB6">
        <w:rPr>
          <w:rFonts w:ascii="Cambria" w:hAnsi="Cambria"/>
          <w:sz w:val="24"/>
          <w:szCs w:val="24"/>
        </w:rPr>
        <w:t>ant pakuotės nurodyta produkto galiojimo laikas.</w:t>
      </w:r>
    </w:p>
    <w:p w14:paraId="27B3FC80" w14:textId="1363E3B1" w:rsidR="00710EB6" w:rsidRDefault="00710EB6" w:rsidP="00710EB6">
      <w:pPr>
        <w:jc w:val="both"/>
        <w:rPr>
          <w:rFonts w:ascii="Cambria" w:hAnsi="Cambria"/>
          <w:i/>
          <w:iCs/>
          <w:szCs w:val="24"/>
        </w:rPr>
      </w:pPr>
      <w:proofErr w:type="spellStart"/>
      <w:r w:rsidRPr="00710EB6">
        <w:rPr>
          <w:rFonts w:ascii="Cambria" w:hAnsi="Cambria"/>
          <w:i/>
          <w:iCs/>
          <w:szCs w:val="24"/>
        </w:rPr>
        <w:t>Orientacinis</w:t>
      </w:r>
      <w:proofErr w:type="spellEnd"/>
      <w:r w:rsidRPr="00710EB6">
        <w:rPr>
          <w:rFonts w:ascii="Cambria" w:hAnsi="Cambria"/>
          <w:i/>
          <w:iCs/>
          <w:szCs w:val="24"/>
        </w:rPr>
        <w:t xml:space="preserve"> </w:t>
      </w:r>
      <w:proofErr w:type="spellStart"/>
      <w:r w:rsidRPr="00710EB6">
        <w:rPr>
          <w:rFonts w:ascii="Cambria" w:hAnsi="Cambria"/>
          <w:i/>
          <w:iCs/>
          <w:szCs w:val="24"/>
        </w:rPr>
        <w:t>poreikis</w:t>
      </w:r>
      <w:proofErr w:type="spellEnd"/>
      <w:r w:rsidRPr="00710EB6">
        <w:rPr>
          <w:rFonts w:ascii="Cambria" w:hAnsi="Cambria"/>
          <w:i/>
          <w:iCs/>
          <w:szCs w:val="24"/>
        </w:rPr>
        <w:t>:</w:t>
      </w:r>
      <w:r w:rsidR="00794242">
        <w:rPr>
          <w:rFonts w:ascii="Cambria" w:hAnsi="Cambria"/>
          <w:i/>
          <w:iCs/>
          <w:szCs w:val="24"/>
        </w:rPr>
        <w:t xml:space="preserve"> 3 000 </w:t>
      </w:r>
      <w:proofErr w:type="spellStart"/>
      <w:r w:rsidR="00794242">
        <w:rPr>
          <w:rFonts w:ascii="Cambria" w:hAnsi="Cambria"/>
          <w:i/>
          <w:iCs/>
          <w:szCs w:val="24"/>
        </w:rPr>
        <w:t>vnt</w:t>
      </w:r>
      <w:proofErr w:type="spellEnd"/>
      <w:r w:rsidR="00794242">
        <w:rPr>
          <w:rFonts w:ascii="Cambria" w:hAnsi="Cambria"/>
          <w:i/>
          <w:iCs/>
          <w:szCs w:val="24"/>
        </w:rPr>
        <w:t>.</w:t>
      </w:r>
    </w:p>
    <w:p w14:paraId="7A22C049" w14:textId="22379932" w:rsidR="00794242" w:rsidRDefault="00794242" w:rsidP="00710EB6">
      <w:pPr>
        <w:jc w:val="both"/>
        <w:rPr>
          <w:rFonts w:ascii="Cambria" w:hAnsi="Cambria"/>
        </w:rPr>
      </w:pPr>
    </w:p>
    <w:p w14:paraId="49FCE390" w14:textId="2971E08A" w:rsidR="00794242" w:rsidRDefault="00794242" w:rsidP="00710EB6">
      <w:pPr>
        <w:jc w:val="both"/>
        <w:rPr>
          <w:rFonts w:ascii="Cambria" w:hAnsi="Cambria"/>
        </w:rPr>
      </w:pPr>
    </w:p>
    <w:p w14:paraId="5A85D22B" w14:textId="147F081A" w:rsidR="006E3165" w:rsidRPr="00644182" w:rsidRDefault="005F1197" w:rsidP="00644182">
      <w:pPr>
        <w:pStyle w:val="ListParagraph"/>
        <w:numPr>
          <w:ilvl w:val="0"/>
          <w:numId w:val="1"/>
        </w:numPr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r w:rsidRPr="00644182">
        <w:rPr>
          <w:rFonts w:ascii="Cambria" w:hAnsi="Cambria"/>
          <w:b/>
          <w:sz w:val="24"/>
          <w:szCs w:val="24"/>
          <w:u w:val="single"/>
        </w:rPr>
        <w:t>Audinių saugojimo terpė</w:t>
      </w:r>
    </w:p>
    <w:p w14:paraId="5772E898" w14:textId="3E050E1B" w:rsidR="006E3165" w:rsidRPr="00644182" w:rsidRDefault="005F1197" w:rsidP="00644182">
      <w:pPr>
        <w:pStyle w:val="ListParagraph"/>
        <w:numPr>
          <w:ilvl w:val="0"/>
          <w:numId w:val="9"/>
        </w:numPr>
        <w:ind w:left="426"/>
        <w:jc w:val="both"/>
        <w:rPr>
          <w:rFonts w:ascii="Cambria" w:hAnsi="Cambria"/>
          <w:sz w:val="24"/>
          <w:szCs w:val="24"/>
        </w:rPr>
      </w:pPr>
      <w:r w:rsidRPr="00644182">
        <w:rPr>
          <w:rFonts w:ascii="Cambria" w:hAnsi="Cambria"/>
          <w:sz w:val="24"/>
          <w:szCs w:val="24"/>
        </w:rPr>
        <w:t xml:space="preserve">skirta </w:t>
      </w:r>
      <w:r w:rsidR="006E3165" w:rsidRPr="00644182">
        <w:rPr>
          <w:rFonts w:ascii="Cambria" w:hAnsi="Cambria"/>
          <w:sz w:val="24"/>
          <w:szCs w:val="24"/>
        </w:rPr>
        <w:t>audinių (</w:t>
      </w:r>
      <w:r w:rsidRPr="00644182">
        <w:rPr>
          <w:rFonts w:ascii="Cambria" w:hAnsi="Cambria"/>
          <w:sz w:val="24"/>
          <w:szCs w:val="24"/>
        </w:rPr>
        <w:t>donorinės odos</w:t>
      </w:r>
      <w:r w:rsidR="006E3165" w:rsidRPr="00644182">
        <w:rPr>
          <w:rFonts w:ascii="Cambria" w:hAnsi="Cambria"/>
          <w:sz w:val="24"/>
          <w:szCs w:val="24"/>
        </w:rPr>
        <w:t>)</w:t>
      </w:r>
      <w:r w:rsidRPr="00644182">
        <w:rPr>
          <w:rFonts w:ascii="Cambria" w:hAnsi="Cambria"/>
          <w:sz w:val="24"/>
          <w:szCs w:val="24"/>
        </w:rPr>
        <w:t xml:space="preserve"> laikymui</w:t>
      </w:r>
      <w:r w:rsidR="006E3165" w:rsidRPr="00644182">
        <w:rPr>
          <w:rFonts w:ascii="Cambria" w:hAnsi="Cambria"/>
          <w:sz w:val="24"/>
          <w:szCs w:val="24"/>
        </w:rPr>
        <w:t>;</w:t>
      </w:r>
    </w:p>
    <w:p w14:paraId="62FAFC78" w14:textId="15298DF7" w:rsidR="006E3165" w:rsidRPr="00644182" w:rsidRDefault="006E3165" w:rsidP="00644182">
      <w:pPr>
        <w:pStyle w:val="ListParagraph"/>
        <w:numPr>
          <w:ilvl w:val="0"/>
          <w:numId w:val="9"/>
        </w:numPr>
        <w:ind w:left="426"/>
        <w:jc w:val="both"/>
        <w:rPr>
          <w:rFonts w:ascii="Cambria" w:hAnsi="Cambria"/>
          <w:sz w:val="24"/>
          <w:szCs w:val="24"/>
        </w:rPr>
      </w:pPr>
      <w:r w:rsidRPr="00644182">
        <w:rPr>
          <w:rFonts w:ascii="Cambria" w:hAnsi="Cambria"/>
          <w:sz w:val="24"/>
          <w:szCs w:val="24"/>
        </w:rPr>
        <w:t>skystis;</w:t>
      </w:r>
    </w:p>
    <w:p w14:paraId="7637E6FD" w14:textId="73CECEE4" w:rsidR="006E3165" w:rsidRPr="00644182" w:rsidRDefault="006E3165" w:rsidP="00644182">
      <w:pPr>
        <w:pStyle w:val="ListParagraph"/>
        <w:numPr>
          <w:ilvl w:val="0"/>
          <w:numId w:val="9"/>
        </w:numPr>
        <w:ind w:left="426"/>
        <w:jc w:val="both"/>
        <w:rPr>
          <w:rFonts w:ascii="Cambria" w:hAnsi="Cambria"/>
          <w:sz w:val="24"/>
          <w:szCs w:val="24"/>
        </w:rPr>
      </w:pPr>
      <w:r w:rsidRPr="00644182">
        <w:rPr>
          <w:rFonts w:ascii="Cambria" w:hAnsi="Cambria"/>
          <w:sz w:val="24"/>
          <w:szCs w:val="24"/>
        </w:rPr>
        <w:t>sterili (simbolis ant pakuotės);</w:t>
      </w:r>
    </w:p>
    <w:p w14:paraId="2AA29ABE" w14:textId="77777777" w:rsidR="006E3165" w:rsidRPr="00644182" w:rsidRDefault="006E3165" w:rsidP="00644182">
      <w:pPr>
        <w:pStyle w:val="bullets"/>
        <w:numPr>
          <w:ilvl w:val="0"/>
          <w:numId w:val="9"/>
        </w:numPr>
        <w:spacing w:line="240" w:lineRule="auto"/>
        <w:ind w:left="426"/>
        <w:rPr>
          <w:rFonts w:ascii="Cambria" w:hAnsi="Cambria"/>
          <w:iCs/>
          <w:szCs w:val="24"/>
        </w:rPr>
      </w:pPr>
      <w:r w:rsidRPr="00644182">
        <w:rPr>
          <w:rFonts w:ascii="Cambria" w:hAnsi="Cambria"/>
          <w:iCs/>
          <w:szCs w:val="24"/>
        </w:rPr>
        <w:t xml:space="preserve">tinkama saugoti </w:t>
      </w:r>
      <w:r w:rsidRPr="00644182">
        <w:rPr>
          <w:rFonts w:ascii="Cambria" w:eastAsiaTheme="minorHAnsi" w:hAnsi="Cambria"/>
          <w:noProof/>
          <w:szCs w:val="24"/>
        </w:rPr>
        <w:t>+ 2 -  +8</w:t>
      </w:r>
      <w:r w:rsidRPr="00644182">
        <w:rPr>
          <w:rFonts w:ascii="Cambria" w:eastAsiaTheme="minorHAnsi" w:hAnsi="Cambria"/>
          <w:noProof/>
          <w:szCs w:val="24"/>
          <w:vertAlign w:val="superscript"/>
        </w:rPr>
        <w:t>0</w:t>
      </w:r>
      <w:r w:rsidRPr="00644182">
        <w:rPr>
          <w:rFonts w:ascii="Cambria" w:eastAsiaTheme="minorHAnsi" w:hAnsi="Cambria"/>
          <w:noProof/>
          <w:szCs w:val="24"/>
        </w:rPr>
        <w:t xml:space="preserve"> C temperatūroje;</w:t>
      </w:r>
    </w:p>
    <w:p w14:paraId="049D3C46" w14:textId="77777777" w:rsidR="006E3165" w:rsidRPr="00644182" w:rsidRDefault="006E3165" w:rsidP="00644182">
      <w:pPr>
        <w:pStyle w:val="bullets"/>
        <w:numPr>
          <w:ilvl w:val="0"/>
          <w:numId w:val="9"/>
        </w:numPr>
        <w:spacing w:line="240" w:lineRule="auto"/>
        <w:ind w:left="426"/>
        <w:rPr>
          <w:rFonts w:ascii="Cambria" w:hAnsi="Cambria"/>
          <w:iCs/>
          <w:szCs w:val="24"/>
        </w:rPr>
      </w:pPr>
      <w:r w:rsidRPr="00644182">
        <w:rPr>
          <w:rFonts w:ascii="Cambria" w:hAnsi="Cambria"/>
          <w:iCs/>
          <w:szCs w:val="24"/>
        </w:rPr>
        <w:t>tūris 400 - 500 ml;</w:t>
      </w:r>
    </w:p>
    <w:p w14:paraId="5FE3F9B0" w14:textId="3C77A855" w:rsidR="006E3165" w:rsidRPr="00644182" w:rsidRDefault="006E3165" w:rsidP="00644182">
      <w:pPr>
        <w:pStyle w:val="ListParagraph"/>
        <w:numPr>
          <w:ilvl w:val="0"/>
          <w:numId w:val="9"/>
        </w:numPr>
        <w:ind w:left="426"/>
        <w:jc w:val="both"/>
        <w:rPr>
          <w:rFonts w:ascii="Cambria" w:hAnsi="Cambria"/>
          <w:sz w:val="24"/>
          <w:szCs w:val="24"/>
        </w:rPr>
      </w:pPr>
      <w:r w:rsidRPr="00644182">
        <w:rPr>
          <w:rFonts w:ascii="Cambria" w:hAnsi="Cambria"/>
          <w:noProof/>
          <w:sz w:val="24"/>
          <w:szCs w:val="24"/>
        </w:rPr>
        <w:t>audinių saugojimo laikas, ne mažiau 3 paros;</w:t>
      </w:r>
    </w:p>
    <w:p w14:paraId="5581ABE8" w14:textId="22072DF0" w:rsidR="006E3165" w:rsidRPr="00644182" w:rsidRDefault="00644182" w:rsidP="00644182">
      <w:pPr>
        <w:pStyle w:val="ListParagraph"/>
        <w:numPr>
          <w:ilvl w:val="0"/>
          <w:numId w:val="9"/>
        </w:numPr>
        <w:ind w:left="426"/>
        <w:jc w:val="both"/>
        <w:rPr>
          <w:rFonts w:ascii="Cambria" w:hAnsi="Cambria"/>
          <w:sz w:val="24"/>
          <w:szCs w:val="24"/>
        </w:rPr>
      </w:pPr>
      <w:r w:rsidRPr="00644182">
        <w:rPr>
          <w:rFonts w:ascii="Cambria" w:hAnsi="Cambria"/>
          <w:sz w:val="24"/>
          <w:szCs w:val="24"/>
        </w:rPr>
        <w:t>t</w:t>
      </w:r>
      <w:r w:rsidR="006E3165" w:rsidRPr="00644182">
        <w:rPr>
          <w:rFonts w:ascii="Cambria" w:hAnsi="Cambria"/>
          <w:sz w:val="24"/>
          <w:szCs w:val="24"/>
        </w:rPr>
        <w:t xml:space="preserve">erpės buteliukas turi būti kvadratinio profilio mažesniam saugojimo tūriui užimti ir su plačiu lenktu kakliuku, patogesniam </w:t>
      </w:r>
      <w:proofErr w:type="spellStart"/>
      <w:r w:rsidR="006E3165" w:rsidRPr="00644182">
        <w:rPr>
          <w:rFonts w:ascii="Cambria" w:hAnsi="Cambria"/>
          <w:sz w:val="24"/>
          <w:szCs w:val="24"/>
        </w:rPr>
        <w:t>pipetavimui</w:t>
      </w:r>
      <w:proofErr w:type="spellEnd"/>
      <w:r w:rsidR="006E3165" w:rsidRPr="00644182">
        <w:rPr>
          <w:rFonts w:ascii="Cambria" w:hAnsi="Cambria"/>
          <w:sz w:val="24"/>
          <w:szCs w:val="24"/>
        </w:rPr>
        <w:t xml:space="preserve"> ir pylimui;</w:t>
      </w:r>
    </w:p>
    <w:p w14:paraId="30F40B50" w14:textId="4D279434" w:rsidR="006E3165" w:rsidRPr="00644182" w:rsidRDefault="00644182" w:rsidP="00644182">
      <w:pPr>
        <w:pStyle w:val="bullets"/>
        <w:numPr>
          <w:ilvl w:val="0"/>
          <w:numId w:val="9"/>
        </w:numPr>
        <w:spacing w:line="240" w:lineRule="auto"/>
        <w:ind w:left="426"/>
        <w:rPr>
          <w:rFonts w:ascii="Cambria" w:hAnsi="Cambria"/>
          <w:iCs/>
          <w:szCs w:val="24"/>
        </w:rPr>
      </w:pPr>
      <w:r w:rsidRPr="00644182">
        <w:rPr>
          <w:rFonts w:ascii="Cambria" w:hAnsi="Cambria"/>
          <w:iCs/>
          <w:szCs w:val="24"/>
        </w:rPr>
        <w:t>s</w:t>
      </w:r>
      <w:r w:rsidR="006E3165" w:rsidRPr="00644182">
        <w:rPr>
          <w:rFonts w:ascii="Cambria" w:hAnsi="Cambria"/>
          <w:iCs/>
          <w:szCs w:val="24"/>
        </w:rPr>
        <w:t>udedamosios terpės dalys:</w:t>
      </w:r>
    </w:p>
    <w:p w14:paraId="1D62C173" w14:textId="77777777" w:rsidR="006E3165" w:rsidRPr="00644182" w:rsidRDefault="006E3165" w:rsidP="00644182">
      <w:pPr>
        <w:pStyle w:val="bullets"/>
        <w:numPr>
          <w:ilvl w:val="0"/>
          <w:numId w:val="10"/>
        </w:numPr>
        <w:spacing w:line="240" w:lineRule="auto"/>
        <w:ind w:left="851"/>
        <w:rPr>
          <w:rFonts w:ascii="Cambria" w:hAnsi="Cambria"/>
          <w:iCs/>
          <w:szCs w:val="24"/>
        </w:rPr>
      </w:pPr>
      <w:r w:rsidRPr="00644182">
        <w:rPr>
          <w:rFonts w:ascii="Cambria" w:eastAsiaTheme="minorHAnsi" w:hAnsi="Cambria"/>
          <w:noProof/>
          <w:szCs w:val="24"/>
        </w:rPr>
        <w:t>L – glutamine (</w:t>
      </w:r>
      <w:r w:rsidRPr="00644182">
        <w:rPr>
          <w:rFonts w:ascii="Cambria" w:hAnsi="Cambria"/>
          <w:szCs w:val="24"/>
          <w:shd w:val="clear" w:color="auto" w:fill="FFFFFF"/>
        </w:rPr>
        <w:t xml:space="preserve">alfa amino rūgštis svarbi baltymų </w:t>
      </w:r>
      <w:proofErr w:type="spellStart"/>
      <w:r w:rsidRPr="00644182">
        <w:rPr>
          <w:rFonts w:ascii="Cambria" w:hAnsi="Cambria"/>
          <w:szCs w:val="24"/>
          <w:shd w:val="clear" w:color="auto" w:fill="FFFFFF"/>
        </w:rPr>
        <w:t>biosintezei</w:t>
      </w:r>
      <w:proofErr w:type="spellEnd"/>
      <w:r w:rsidRPr="00644182">
        <w:rPr>
          <w:rFonts w:ascii="Cambria" w:hAnsi="Cambria"/>
          <w:szCs w:val="24"/>
          <w:shd w:val="clear" w:color="auto" w:fill="FFFFFF"/>
        </w:rPr>
        <w:t>)</w:t>
      </w:r>
      <w:r w:rsidRPr="00644182">
        <w:rPr>
          <w:rFonts w:ascii="Cambria" w:eastAsiaTheme="minorHAnsi" w:hAnsi="Cambria"/>
          <w:noProof/>
          <w:szCs w:val="24"/>
        </w:rPr>
        <w:t>;</w:t>
      </w:r>
    </w:p>
    <w:p w14:paraId="70A413E5" w14:textId="77777777" w:rsidR="006E3165" w:rsidRPr="00644182" w:rsidRDefault="006E3165" w:rsidP="00644182">
      <w:pPr>
        <w:pStyle w:val="bullets"/>
        <w:numPr>
          <w:ilvl w:val="0"/>
          <w:numId w:val="10"/>
        </w:numPr>
        <w:spacing w:line="240" w:lineRule="auto"/>
        <w:ind w:left="851"/>
        <w:rPr>
          <w:rFonts w:ascii="Cambria" w:hAnsi="Cambria"/>
          <w:iCs/>
          <w:szCs w:val="24"/>
        </w:rPr>
      </w:pPr>
      <w:r w:rsidRPr="00644182">
        <w:rPr>
          <w:rFonts w:ascii="Cambria" w:eastAsiaTheme="minorHAnsi" w:hAnsi="Cambria"/>
          <w:noProof/>
          <w:szCs w:val="24"/>
        </w:rPr>
        <w:t xml:space="preserve">Glucose (gliukozė) </w:t>
      </w:r>
      <w:r w:rsidRPr="00644182">
        <w:rPr>
          <w:rFonts w:ascii="Cambria" w:hAnsi="Cambria"/>
          <w:szCs w:val="24"/>
        </w:rPr>
        <w:t>2,0 – 4,5 g/L;</w:t>
      </w:r>
    </w:p>
    <w:p w14:paraId="619C1E18" w14:textId="77777777" w:rsidR="006E3165" w:rsidRPr="00644182" w:rsidRDefault="006E3165" w:rsidP="00644182">
      <w:pPr>
        <w:pStyle w:val="bullets"/>
        <w:numPr>
          <w:ilvl w:val="0"/>
          <w:numId w:val="10"/>
        </w:numPr>
        <w:spacing w:line="240" w:lineRule="auto"/>
        <w:ind w:left="851"/>
        <w:rPr>
          <w:rFonts w:ascii="Cambria" w:hAnsi="Cambria"/>
          <w:iCs/>
          <w:szCs w:val="24"/>
        </w:rPr>
      </w:pPr>
      <w:r w:rsidRPr="00644182">
        <w:rPr>
          <w:rFonts w:ascii="Cambria" w:eastAsiaTheme="minorHAnsi" w:hAnsi="Cambria"/>
          <w:noProof/>
          <w:szCs w:val="24"/>
        </w:rPr>
        <w:t>NaHCO</w:t>
      </w:r>
      <w:r w:rsidRPr="00644182">
        <w:rPr>
          <w:rFonts w:ascii="Cambria" w:eastAsiaTheme="minorHAnsi" w:hAnsi="Cambria"/>
          <w:noProof/>
          <w:szCs w:val="24"/>
          <w:vertAlign w:val="subscript"/>
        </w:rPr>
        <w:t>3</w:t>
      </w:r>
      <w:r w:rsidRPr="00644182">
        <w:rPr>
          <w:rFonts w:ascii="Cambria" w:hAnsi="Cambria"/>
          <w:color w:val="000000"/>
          <w:szCs w:val="24"/>
          <w:shd w:val="clear" w:color="auto" w:fill="FFFFFF"/>
        </w:rPr>
        <w:t xml:space="preserve"> (natrio </w:t>
      </w:r>
      <w:proofErr w:type="spellStart"/>
      <w:r w:rsidRPr="00644182">
        <w:rPr>
          <w:rFonts w:ascii="Cambria" w:hAnsi="Cambria"/>
          <w:color w:val="000000"/>
          <w:szCs w:val="24"/>
          <w:shd w:val="clear" w:color="auto" w:fill="FFFFFF"/>
        </w:rPr>
        <w:t>hidrokarbonatas</w:t>
      </w:r>
      <w:proofErr w:type="spellEnd"/>
      <w:r w:rsidRPr="00644182">
        <w:rPr>
          <w:rFonts w:ascii="Cambria" w:hAnsi="Cambria"/>
          <w:color w:val="000000"/>
          <w:szCs w:val="24"/>
          <w:shd w:val="clear" w:color="auto" w:fill="FFFFFF"/>
        </w:rPr>
        <w:t xml:space="preserve"> - buferinė medžiaga pH lygio palaikymui);</w:t>
      </w:r>
    </w:p>
    <w:p w14:paraId="3D3B59C2" w14:textId="14AA4F18" w:rsidR="006E3165" w:rsidRPr="00644182" w:rsidRDefault="006E3165" w:rsidP="00644182">
      <w:pPr>
        <w:pStyle w:val="bullets"/>
        <w:numPr>
          <w:ilvl w:val="0"/>
          <w:numId w:val="10"/>
        </w:numPr>
        <w:spacing w:line="240" w:lineRule="auto"/>
        <w:ind w:left="851"/>
        <w:rPr>
          <w:rFonts w:ascii="Cambria" w:hAnsi="Cambria"/>
          <w:iCs/>
          <w:szCs w:val="24"/>
        </w:rPr>
      </w:pPr>
      <w:r w:rsidRPr="00644182">
        <w:rPr>
          <w:rFonts w:ascii="Cambria" w:eastAsiaTheme="minorHAnsi" w:hAnsi="Cambria"/>
          <w:noProof/>
          <w:szCs w:val="24"/>
        </w:rPr>
        <w:t xml:space="preserve">Be HEPPES ir Natrio piruvato (buferis, </w:t>
      </w:r>
      <w:r w:rsidRPr="00644182">
        <w:rPr>
          <w:rFonts w:ascii="Cambria" w:hAnsi="Cambria"/>
          <w:color w:val="000000"/>
          <w:szCs w:val="24"/>
          <w:shd w:val="clear" w:color="auto" w:fill="FFFFFF"/>
        </w:rPr>
        <w:t xml:space="preserve">naudojamas </w:t>
      </w:r>
      <w:proofErr w:type="spellStart"/>
      <w:r w:rsidRPr="00644182">
        <w:rPr>
          <w:rFonts w:ascii="Cambria" w:hAnsi="Cambria"/>
          <w:color w:val="000000"/>
          <w:szCs w:val="24"/>
          <w:shd w:val="clear" w:color="auto" w:fill="FFFFFF"/>
        </w:rPr>
        <w:t>mitybinėse</w:t>
      </w:r>
      <w:proofErr w:type="spellEnd"/>
      <w:r w:rsidRPr="00644182">
        <w:rPr>
          <w:rFonts w:ascii="Cambria" w:hAnsi="Cambria"/>
          <w:color w:val="000000"/>
          <w:szCs w:val="24"/>
          <w:shd w:val="clear" w:color="auto" w:fill="FFFFFF"/>
        </w:rPr>
        <w:t xml:space="preserve"> terpėse darbui su ląstelių kultūromis</w:t>
      </w:r>
      <w:r w:rsidRPr="00644182">
        <w:rPr>
          <w:rFonts w:ascii="Cambria" w:eastAsiaTheme="minorHAnsi" w:hAnsi="Cambria"/>
          <w:noProof/>
          <w:szCs w:val="24"/>
        </w:rPr>
        <w:t>);</w:t>
      </w:r>
    </w:p>
    <w:p w14:paraId="28EF358E" w14:textId="2EDE15EA" w:rsidR="006E3165" w:rsidRPr="00644182" w:rsidRDefault="006E3165" w:rsidP="00644182">
      <w:pPr>
        <w:pStyle w:val="bullets"/>
        <w:numPr>
          <w:ilvl w:val="0"/>
          <w:numId w:val="10"/>
        </w:numPr>
        <w:spacing w:line="240" w:lineRule="auto"/>
        <w:ind w:left="851"/>
        <w:rPr>
          <w:rFonts w:ascii="Cambria" w:hAnsi="Cambria"/>
          <w:iCs/>
          <w:szCs w:val="24"/>
        </w:rPr>
      </w:pPr>
      <w:r w:rsidRPr="00644182">
        <w:rPr>
          <w:rFonts w:ascii="Cambria" w:hAnsi="Cambria"/>
          <w:iCs/>
          <w:szCs w:val="24"/>
        </w:rPr>
        <w:t xml:space="preserve">su raudonuoju  </w:t>
      </w:r>
      <w:proofErr w:type="spellStart"/>
      <w:r w:rsidRPr="00644182">
        <w:rPr>
          <w:rFonts w:ascii="Cambria" w:hAnsi="Cambria"/>
          <w:iCs/>
          <w:szCs w:val="24"/>
        </w:rPr>
        <w:t>fenoliu</w:t>
      </w:r>
      <w:proofErr w:type="spellEnd"/>
      <w:r w:rsidRPr="00644182">
        <w:rPr>
          <w:rFonts w:ascii="Cambria" w:hAnsi="Cambria"/>
          <w:iCs/>
          <w:szCs w:val="24"/>
        </w:rPr>
        <w:t xml:space="preserve"> </w:t>
      </w:r>
      <w:r w:rsidRPr="00644182">
        <w:rPr>
          <w:rFonts w:ascii="Cambria" w:hAnsi="Cambria"/>
          <w:color w:val="000000"/>
          <w:szCs w:val="24"/>
          <w:shd w:val="clear" w:color="auto" w:fill="FFFFFF"/>
        </w:rPr>
        <w:t xml:space="preserve">(pH lygio indikatorius esantis </w:t>
      </w:r>
      <w:proofErr w:type="spellStart"/>
      <w:r w:rsidRPr="00644182">
        <w:rPr>
          <w:rFonts w:ascii="Cambria" w:hAnsi="Cambria"/>
          <w:color w:val="000000"/>
          <w:szCs w:val="24"/>
          <w:shd w:val="clear" w:color="auto" w:fill="FFFFFF"/>
        </w:rPr>
        <w:t>mitybinėse</w:t>
      </w:r>
      <w:proofErr w:type="spellEnd"/>
      <w:r w:rsidRPr="00644182">
        <w:rPr>
          <w:rFonts w:ascii="Cambria" w:hAnsi="Cambria"/>
          <w:color w:val="000000"/>
          <w:szCs w:val="24"/>
          <w:shd w:val="clear" w:color="auto" w:fill="FFFFFF"/>
        </w:rPr>
        <w:t xml:space="preserve"> terpėse).</w:t>
      </w:r>
    </w:p>
    <w:p w14:paraId="4FA28A12" w14:textId="75F80181" w:rsidR="005F1197" w:rsidRPr="00644182" w:rsidRDefault="00644182" w:rsidP="00644182">
      <w:pPr>
        <w:pStyle w:val="ListParagraph"/>
        <w:numPr>
          <w:ilvl w:val="0"/>
          <w:numId w:val="9"/>
        </w:numPr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644182">
        <w:rPr>
          <w:rFonts w:ascii="Cambria" w:hAnsi="Cambria"/>
          <w:sz w:val="24"/>
          <w:szCs w:val="24"/>
        </w:rPr>
        <w:t>o</w:t>
      </w:r>
      <w:r w:rsidR="006E3165" w:rsidRPr="00644182">
        <w:rPr>
          <w:rFonts w:ascii="Cambria" w:hAnsi="Cambria"/>
          <w:sz w:val="24"/>
          <w:szCs w:val="24"/>
        </w:rPr>
        <w:t>smoliariškumas</w:t>
      </w:r>
      <w:proofErr w:type="spellEnd"/>
      <w:r w:rsidR="006E3165" w:rsidRPr="00644182">
        <w:rPr>
          <w:rFonts w:ascii="Cambria" w:hAnsi="Cambria"/>
          <w:sz w:val="24"/>
          <w:szCs w:val="24"/>
        </w:rPr>
        <w:t xml:space="preserve"> 280 - 320 </w:t>
      </w:r>
      <w:proofErr w:type="spellStart"/>
      <w:r w:rsidR="006E3165" w:rsidRPr="00644182">
        <w:rPr>
          <w:rFonts w:ascii="Cambria" w:hAnsi="Cambria"/>
          <w:sz w:val="24"/>
          <w:szCs w:val="24"/>
        </w:rPr>
        <w:t>mOsm</w:t>
      </w:r>
      <w:proofErr w:type="spellEnd"/>
      <w:r w:rsidR="006E3165" w:rsidRPr="00644182">
        <w:rPr>
          <w:rFonts w:ascii="Cambria" w:hAnsi="Cambria"/>
          <w:sz w:val="24"/>
          <w:szCs w:val="24"/>
        </w:rPr>
        <w:t>/kg, pH 7.0 - 7.4</w:t>
      </w:r>
      <w:r w:rsidR="0093245F" w:rsidRPr="00644182">
        <w:rPr>
          <w:rFonts w:ascii="Cambria" w:hAnsi="Cambria"/>
          <w:sz w:val="24"/>
          <w:szCs w:val="24"/>
        </w:rPr>
        <w:t>;</w:t>
      </w:r>
    </w:p>
    <w:p w14:paraId="3871DEC2" w14:textId="77777777" w:rsidR="00080795" w:rsidRDefault="0093245F" w:rsidP="00080795">
      <w:pPr>
        <w:numPr>
          <w:ilvl w:val="0"/>
          <w:numId w:val="9"/>
        </w:numPr>
        <w:shd w:val="clear" w:color="auto" w:fill="FFFFFF"/>
        <w:overflowPunct/>
        <w:autoSpaceDE/>
        <w:autoSpaceDN/>
        <w:adjustRightInd/>
        <w:ind w:left="426"/>
        <w:jc w:val="both"/>
        <w:textAlignment w:val="auto"/>
        <w:rPr>
          <w:rFonts w:ascii="Segoe UI" w:hAnsi="Segoe UI" w:cs="Segoe UI"/>
          <w:color w:val="000000"/>
          <w:szCs w:val="24"/>
          <w:lang w:val="lt-LT"/>
        </w:rPr>
      </w:pPr>
      <w:r w:rsidRPr="0093245F">
        <w:rPr>
          <w:rFonts w:ascii="Cambria" w:hAnsi="Cambria" w:cs="Segoe UI"/>
          <w:color w:val="000000"/>
          <w:szCs w:val="24"/>
          <w:lang w:val="lt-LT"/>
        </w:rPr>
        <w:t>dėžėje ne mažiau 10 vnt. buteliukų</w:t>
      </w:r>
      <w:r w:rsidR="00080795">
        <w:rPr>
          <w:rFonts w:ascii="Cambria" w:hAnsi="Cambria" w:cs="Segoe UI"/>
          <w:color w:val="000000"/>
          <w:szCs w:val="24"/>
          <w:lang w:val="lt-LT"/>
        </w:rPr>
        <w:t>;</w:t>
      </w:r>
    </w:p>
    <w:p w14:paraId="1BF25172" w14:textId="77777777" w:rsidR="00080795" w:rsidRDefault="00080795" w:rsidP="00080795">
      <w:pPr>
        <w:numPr>
          <w:ilvl w:val="0"/>
          <w:numId w:val="9"/>
        </w:numPr>
        <w:shd w:val="clear" w:color="auto" w:fill="FFFFFF"/>
        <w:overflowPunct/>
        <w:autoSpaceDE/>
        <w:autoSpaceDN/>
        <w:adjustRightInd/>
        <w:ind w:left="426"/>
        <w:jc w:val="both"/>
        <w:textAlignment w:val="auto"/>
        <w:rPr>
          <w:rFonts w:ascii="Segoe UI" w:hAnsi="Segoe UI" w:cs="Segoe UI"/>
          <w:color w:val="000000"/>
          <w:szCs w:val="24"/>
          <w:lang w:val="lt-LT"/>
        </w:rPr>
      </w:pPr>
      <w:r w:rsidRPr="00080795">
        <w:rPr>
          <w:rFonts w:ascii="Cambria" w:eastAsia="Calibri" w:hAnsi="Cambria"/>
          <w:szCs w:val="24"/>
          <w:shd w:val="clear" w:color="auto" w:fill="FFFFFF"/>
          <w:lang w:val="en-GB"/>
        </w:rPr>
        <w:t xml:space="preserve">ant </w:t>
      </w:r>
      <w:proofErr w:type="spellStart"/>
      <w:r w:rsidRPr="00080795">
        <w:rPr>
          <w:rFonts w:ascii="Cambria" w:eastAsia="Calibri" w:hAnsi="Cambria"/>
          <w:szCs w:val="24"/>
          <w:shd w:val="clear" w:color="auto" w:fill="FFFFFF"/>
          <w:lang w:val="en-GB"/>
        </w:rPr>
        <w:t>pakuotės</w:t>
      </w:r>
      <w:proofErr w:type="spellEnd"/>
      <w:r w:rsidRPr="00080795">
        <w:rPr>
          <w:rFonts w:ascii="Cambria" w:eastAsia="Calibri" w:hAnsi="Cambria"/>
          <w:szCs w:val="24"/>
          <w:shd w:val="clear" w:color="auto" w:fill="FFFFFF"/>
          <w:lang w:val="en-GB"/>
        </w:rPr>
        <w:t xml:space="preserve"> </w:t>
      </w:r>
      <w:proofErr w:type="spellStart"/>
      <w:r w:rsidRPr="00080795">
        <w:rPr>
          <w:rFonts w:ascii="Cambria" w:eastAsia="Calibri" w:hAnsi="Cambria"/>
          <w:szCs w:val="24"/>
          <w:shd w:val="clear" w:color="auto" w:fill="FFFFFF"/>
          <w:lang w:val="en-GB"/>
        </w:rPr>
        <w:t>pažymėtas</w:t>
      </w:r>
      <w:proofErr w:type="spellEnd"/>
      <w:r w:rsidRPr="00080795">
        <w:rPr>
          <w:rFonts w:ascii="Cambria" w:eastAsia="Calibri" w:hAnsi="Cambria"/>
          <w:szCs w:val="24"/>
          <w:shd w:val="clear" w:color="auto" w:fill="FFFFFF"/>
          <w:lang w:val="en-GB"/>
        </w:rPr>
        <w:t xml:space="preserve"> </w:t>
      </w:r>
      <w:proofErr w:type="spellStart"/>
      <w:r w:rsidRPr="00080795">
        <w:rPr>
          <w:rFonts w:ascii="Cambria" w:eastAsia="Calibri" w:hAnsi="Cambria"/>
          <w:szCs w:val="24"/>
          <w:shd w:val="clear" w:color="auto" w:fill="FFFFFF"/>
          <w:lang w:val="en-GB"/>
        </w:rPr>
        <w:t>produkto</w:t>
      </w:r>
      <w:proofErr w:type="spellEnd"/>
      <w:r w:rsidRPr="00080795">
        <w:rPr>
          <w:rFonts w:ascii="Cambria" w:eastAsia="Calibri" w:hAnsi="Cambria"/>
          <w:szCs w:val="24"/>
          <w:shd w:val="clear" w:color="auto" w:fill="FFFFFF"/>
          <w:lang w:val="en-GB"/>
        </w:rPr>
        <w:t xml:space="preserve"> </w:t>
      </w:r>
      <w:proofErr w:type="spellStart"/>
      <w:r w:rsidRPr="00080795">
        <w:rPr>
          <w:rFonts w:ascii="Cambria" w:eastAsia="Calibri" w:hAnsi="Cambria"/>
          <w:szCs w:val="24"/>
          <w:shd w:val="clear" w:color="auto" w:fill="FFFFFF"/>
          <w:lang w:val="en-GB"/>
        </w:rPr>
        <w:t>galiojimo</w:t>
      </w:r>
      <w:proofErr w:type="spellEnd"/>
      <w:r w:rsidRPr="00080795">
        <w:rPr>
          <w:rFonts w:ascii="Cambria" w:eastAsia="Calibri" w:hAnsi="Cambria"/>
          <w:szCs w:val="24"/>
          <w:shd w:val="clear" w:color="auto" w:fill="FFFFFF"/>
          <w:lang w:val="en-GB"/>
        </w:rPr>
        <w:t xml:space="preserve"> </w:t>
      </w:r>
      <w:proofErr w:type="spellStart"/>
      <w:r w:rsidRPr="00080795">
        <w:rPr>
          <w:rFonts w:ascii="Cambria" w:eastAsia="Calibri" w:hAnsi="Cambria"/>
          <w:szCs w:val="24"/>
          <w:shd w:val="clear" w:color="auto" w:fill="FFFFFF"/>
          <w:lang w:val="en-GB"/>
        </w:rPr>
        <w:t>laikas</w:t>
      </w:r>
      <w:proofErr w:type="spellEnd"/>
      <w:r w:rsidRPr="00080795">
        <w:rPr>
          <w:rFonts w:ascii="Cambria" w:eastAsia="Calibri" w:hAnsi="Cambria"/>
          <w:szCs w:val="24"/>
          <w:shd w:val="clear" w:color="auto" w:fill="FFFFFF"/>
          <w:lang w:val="en-GB"/>
        </w:rPr>
        <w:t>;</w:t>
      </w:r>
    </w:p>
    <w:p w14:paraId="78EDD7ED" w14:textId="6A997389" w:rsidR="00080795" w:rsidRPr="00080795" w:rsidRDefault="00080795" w:rsidP="00080795">
      <w:pPr>
        <w:numPr>
          <w:ilvl w:val="0"/>
          <w:numId w:val="9"/>
        </w:numPr>
        <w:shd w:val="clear" w:color="auto" w:fill="FFFFFF"/>
        <w:overflowPunct/>
        <w:autoSpaceDE/>
        <w:autoSpaceDN/>
        <w:adjustRightInd/>
        <w:ind w:left="426"/>
        <w:jc w:val="both"/>
        <w:textAlignment w:val="auto"/>
        <w:rPr>
          <w:rFonts w:ascii="Segoe UI" w:hAnsi="Segoe UI" w:cs="Segoe UI"/>
          <w:color w:val="000000"/>
          <w:szCs w:val="24"/>
          <w:lang w:val="lt-LT"/>
        </w:rPr>
      </w:pPr>
      <w:proofErr w:type="spellStart"/>
      <w:proofErr w:type="gramStart"/>
      <w:r w:rsidRPr="00080795">
        <w:rPr>
          <w:rFonts w:ascii="Cambria" w:hAnsi="Cambria"/>
          <w:szCs w:val="24"/>
        </w:rPr>
        <w:t>pakuotės</w:t>
      </w:r>
      <w:proofErr w:type="spellEnd"/>
      <w:proofErr w:type="gramEnd"/>
      <w:r w:rsidRPr="00080795">
        <w:rPr>
          <w:rFonts w:ascii="Cambria" w:hAnsi="Cambria"/>
          <w:szCs w:val="24"/>
        </w:rPr>
        <w:t xml:space="preserve"> </w:t>
      </w:r>
      <w:proofErr w:type="spellStart"/>
      <w:r w:rsidRPr="00080795">
        <w:rPr>
          <w:rFonts w:ascii="Cambria" w:hAnsi="Cambria"/>
          <w:szCs w:val="24"/>
        </w:rPr>
        <w:t>atidarymo</w:t>
      </w:r>
      <w:proofErr w:type="spellEnd"/>
      <w:r w:rsidRPr="00080795">
        <w:rPr>
          <w:rFonts w:ascii="Cambria" w:hAnsi="Cambria"/>
          <w:szCs w:val="24"/>
        </w:rPr>
        <w:t xml:space="preserve"> </w:t>
      </w:r>
      <w:proofErr w:type="spellStart"/>
      <w:r w:rsidRPr="00080795">
        <w:rPr>
          <w:rFonts w:ascii="Cambria" w:hAnsi="Cambria"/>
          <w:szCs w:val="24"/>
        </w:rPr>
        <w:t>vieta</w:t>
      </w:r>
      <w:proofErr w:type="spellEnd"/>
      <w:r w:rsidRPr="00080795">
        <w:rPr>
          <w:rFonts w:ascii="Cambria" w:hAnsi="Cambria"/>
          <w:szCs w:val="24"/>
        </w:rPr>
        <w:t xml:space="preserve"> </w:t>
      </w:r>
      <w:proofErr w:type="spellStart"/>
      <w:r w:rsidRPr="00080795">
        <w:rPr>
          <w:rFonts w:ascii="Cambria" w:hAnsi="Cambria"/>
          <w:szCs w:val="24"/>
        </w:rPr>
        <w:t>pagal</w:t>
      </w:r>
      <w:proofErr w:type="spellEnd"/>
      <w:r w:rsidRPr="00080795">
        <w:rPr>
          <w:rFonts w:ascii="Cambria" w:hAnsi="Cambria"/>
          <w:szCs w:val="24"/>
        </w:rPr>
        <w:t xml:space="preserve"> MDR </w:t>
      </w:r>
      <w:proofErr w:type="spellStart"/>
      <w:r w:rsidRPr="00080795">
        <w:rPr>
          <w:rFonts w:ascii="Cambria" w:hAnsi="Cambria"/>
          <w:szCs w:val="24"/>
        </w:rPr>
        <w:t>reglamentą</w:t>
      </w:r>
      <w:proofErr w:type="spellEnd"/>
      <w:r w:rsidRPr="00080795">
        <w:rPr>
          <w:rFonts w:ascii="Cambria" w:hAnsi="Cambria"/>
          <w:szCs w:val="24"/>
        </w:rPr>
        <w:t xml:space="preserve"> </w:t>
      </w:r>
      <w:r w:rsidRPr="00080795">
        <w:rPr>
          <w:rFonts w:ascii="Cambria" w:hAnsi="Cambria"/>
          <w:i/>
          <w:szCs w:val="24"/>
        </w:rPr>
        <w:t>2017/745/EU</w:t>
      </w:r>
      <w:r w:rsidRPr="00080795">
        <w:rPr>
          <w:rFonts w:ascii="Cambria" w:hAnsi="Cambria"/>
          <w:w w:val="105"/>
          <w:szCs w:val="24"/>
        </w:rPr>
        <w:t>.</w:t>
      </w:r>
    </w:p>
    <w:p w14:paraId="4FDB9BB8" w14:textId="629A3AD9" w:rsidR="005F1197" w:rsidRPr="00644182" w:rsidRDefault="005F1197" w:rsidP="00644182">
      <w:pPr>
        <w:jc w:val="both"/>
        <w:rPr>
          <w:rFonts w:ascii="Cambria" w:hAnsi="Cambria"/>
          <w:i/>
          <w:szCs w:val="24"/>
        </w:rPr>
      </w:pPr>
      <w:proofErr w:type="spellStart"/>
      <w:r w:rsidRPr="00644182">
        <w:rPr>
          <w:rFonts w:ascii="Cambria" w:hAnsi="Cambria"/>
          <w:i/>
          <w:szCs w:val="24"/>
        </w:rPr>
        <w:t>Orientacinis</w:t>
      </w:r>
      <w:proofErr w:type="spellEnd"/>
      <w:r w:rsidRPr="00644182">
        <w:rPr>
          <w:rFonts w:ascii="Cambria" w:hAnsi="Cambria"/>
          <w:i/>
          <w:szCs w:val="24"/>
        </w:rPr>
        <w:t xml:space="preserve"> </w:t>
      </w:r>
      <w:proofErr w:type="spellStart"/>
      <w:r w:rsidRPr="00644182">
        <w:rPr>
          <w:rFonts w:ascii="Cambria" w:hAnsi="Cambria"/>
          <w:i/>
          <w:szCs w:val="24"/>
        </w:rPr>
        <w:t>poreikis</w:t>
      </w:r>
      <w:proofErr w:type="spellEnd"/>
      <w:r w:rsidRPr="00644182">
        <w:rPr>
          <w:rFonts w:ascii="Cambria" w:hAnsi="Cambria"/>
          <w:i/>
          <w:szCs w:val="24"/>
        </w:rPr>
        <w:t xml:space="preserve">: 50 </w:t>
      </w:r>
      <w:proofErr w:type="spellStart"/>
      <w:r w:rsidRPr="00644182">
        <w:rPr>
          <w:rFonts w:ascii="Cambria" w:hAnsi="Cambria"/>
          <w:i/>
          <w:szCs w:val="24"/>
        </w:rPr>
        <w:t>dėž</w:t>
      </w:r>
      <w:proofErr w:type="spellEnd"/>
      <w:r w:rsidRPr="00644182">
        <w:rPr>
          <w:rFonts w:ascii="Cambria" w:hAnsi="Cambria"/>
          <w:i/>
          <w:szCs w:val="24"/>
        </w:rPr>
        <w:t xml:space="preserve">. </w:t>
      </w:r>
    </w:p>
    <w:p w14:paraId="51D0850D" w14:textId="478D24FB" w:rsidR="005F1197" w:rsidRDefault="005F1197" w:rsidP="00710EB6">
      <w:pPr>
        <w:jc w:val="both"/>
        <w:rPr>
          <w:rFonts w:ascii="Cambria" w:hAnsi="Cambria"/>
        </w:rPr>
      </w:pPr>
    </w:p>
    <w:p w14:paraId="0CD0822F" w14:textId="5607FB92" w:rsidR="005F1197" w:rsidRDefault="005F1197" w:rsidP="00710EB6">
      <w:pPr>
        <w:jc w:val="both"/>
        <w:rPr>
          <w:rFonts w:ascii="Cambria" w:hAnsi="Cambria"/>
        </w:rPr>
      </w:pPr>
    </w:p>
    <w:p w14:paraId="1EB89756" w14:textId="691664E6" w:rsidR="005F1197" w:rsidRPr="00644182" w:rsidRDefault="005F1197" w:rsidP="00644182">
      <w:pPr>
        <w:pStyle w:val="ListParagraph"/>
        <w:numPr>
          <w:ilvl w:val="0"/>
          <w:numId w:val="1"/>
        </w:numPr>
        <w:ind w:left="284"/>
        <w:rPr>
          <w:rFonts w:ascii="Cambria" w:hAnsi="Cambria"/>
          <w:b/>
          <w:bCs/>
          <w:color w:val="FF0000"/>
          <w:u w:val="single"/>
        </w:rPr>
      </w:pPr>
      <w:r w:rsidRPr="00644182">
        <w:rPr>
          <w:rFonts w:ascii="Cambria" w:hAnsi="Cambria"/>
          <w:b/>
          <w:bCs/>
          <w:u w:val="single"/>
        </w:rPr>
        <w:t>Vienkartiniai pincetai:</w:t>
      </w:r>
    </w:p>
    <w:p w14:paraId="2A928DD1" w14:textId="77777777" w:rsidR="005F1197" w:rsidRPr="0066296B" w:rsidRDefault="005F1197" w:rsidP="005F1197">
      <w:pPr>
        <w:numPr>
          <w:ilvl w:val="0"/>
          <w:numId w:val="3"/>
        </w:numPr>
        <w:tabs>
          <w:tab w:val="clear" w:pos="720"/>
          <w:tab w:val="num" w:pos="426"/>
        </w:tabs>
        <w:overflowPunct/>
        <w:autoSpaceDE/>
        <w:autoSpaceDN/>
        <w:adjustRightInd/>
        <w:ind w:hanging="720"/>
        <w:textAlignment w:val="auto"/>
        <w:rPr>
          <w:rFonts w:ascii="Cambria" w:hAnsi="Cambria"/>
        </w:rPr>
      </w:pPr>
      <w:proofErr w:type="spellStart"/>
      <w:r w:rsidRPr="0066296B">
        <w:rPr>
          <w:rFonts w:ascii="Cambria" w:hAnsi="Cambria"/>
        </w:rPr>
        <w:t>sterilus</w:t>
      </w:r>
      <w:proofErr w:type="spellEnd"/>
      <w:r>
        <w:rPr>
          <w:rFonts w:ascii="Cambria" w:hAnsi="Cambria"/>
        </w:rPr>
        <w:t xml:space="preserve"> (</w:t>
      </w:r>
      <w:proofErr w:type="spellStart"/>
      <w:r>
        <w:rPr>
          <w:rFonts w:ascii="Cambria" w:hAnsi="Cambria"/>
        </w:rPr>
        <w:t>simbolis</w:t>
      </w:r>
      <w:proofErr w:type="spellEnd"/>
      <w:r>
        <w:rPr>
          <w:rFonts w:ascii="Cambria" w:hAnsi="Cambria"/>
        </w:rPr>
        <w:t xml:space="preserve"> ant </w:t>
      </w:r>
      <w:proofErr w:type="spellStart"/>
      <w:r>
        <w:rPr>
          <w:rFonts w:ascii="Cambria" w:hAnsi="Cambria"/>
        </w:rPr>
        <w:t>pakuotės</w:t>
      </w:r>
      <w:proofErr w:type="spellEnd"/>
      <w:r>
        <w:rPr>
          <w:rFonts w:ascii="Cambria" w:hAnsi="Cambria"/>
        </w:rPr>
        <w:t>);</w:t>
      </w:r>
    </w:p>
    <w:p w14:paraId="53576104" w14:textId="351B14C1" w:rsidR="005F1197" w:rsidRPr="0066296B" w:rsidRDefault="005F1197" w:rsidP="005F1197">
      <w:pPr>
        <w:numPr>
          <w:ilvl w:val="0"/>
          <w:numId w:val="3"/>
        </w:numPr>
        <w:tabs>
          <w:tab w:val="clear" w:pos="720"/>
          <w:tab w:val="num" w:pos="426"/>
        </w:tabs>
        <w:overflowPunct/>
        <w:autoSpaceDE/>
        <w:autoSpaceDN/>
        <w:adjustRightInd/>
        <w:ind w:hanging="720"/>
        <w:textAlignment w:val="auto"/>
        <w:rPr>
          <w:rFonts w:ascii="Cambria" w:hAnsi="Cambria"/>
        </w:rPr>
      </w:pPr>
      <w:r>
        <w:rPr>
          <w:rFonts w:ascii="Cambria" w:hAnsi="Cambria"/>
        </w:rPr>
        <w:t>15</w:t>
      </w:r>
      <w:r w:rsidR="00644182">
        <w:rPr>
          <w:rFonts w:ascii="Cambria" w:hAnsi="Cambria"/>
        </w:rPr>
        <w:t xml:space="preserve"> – </w:t>
      </w:r>
      <w:r>
        <w:rPr>
          <w:rFonts w:ascii="Cambria" w:hAnsi="Cambria"/>
        </w:rPr>
        <w:t xml:space="preserve">20 </w:t>
      </w:r>
      <w:r w:rsidRPr="0066296B">
        <w:rPr>
          <w:rFonts w:ascii="Cambria" w:hAnsi="Cambria"/>
        </w:rPr>
        <w:t>cm</w:t>
      </w:r>
      <w:r>
        <w:rPr>
          <w:rFonts w:ascii="Cambria" w:hAnsi="Cambria"/>
        </w:rPr>
        <w:t>;</w:t>
      </w:r>
    </w:p>
    <w:p w14:paraId="5A31CB57" w14:textId="77777777" w:rsidR="005F1197" w:rsidRPr="0066296B" w:rsidRDefault="005F1197" w:rsidP="005F1197">
      <w:pPr>
        <w:numPr>
          <w:ilvl w:val="0"/>
          <w:numId w:val="3"/>
        </w:numPr>
        <w:tabs>
          <w:tab w:val="clear" w:pos="720"/>
          <w:tab w:val="num" w:pos="426"/>
        </w:tabs>
        <w:overflowPunct/>
        <w:autoSpaceDE/>
        <w:autoSpaceDN/>
        <w:adjustRightInd/>
        <w:ind w:hanging="720"/>
        <w:textAlignment w:val="auto"/>
        <w:rPr>
          <w:rFonts w:ascii="Cambria" w:hAnsi="Cambria"/>
        </w:rPr>
      </w:pPr>
      <w:proofErr w:type="spellStart"/>
      <w:r>
        <w:rPr>
          <w:rFonts w:ascii="Cambria" w:hAnsi="Cambria"/>
        </w:rPr>
        <w:t>v</w:t>
      </w:r>
      <w:r w:rsidRPr="0066296B">
        <w:rPr>
          <w:rFonts w:ascii="Cambria" w:hAnsi="Cambria"/>
        </w:rPr>
        <w:t>ienkartinis</w:t>
      </w:r>
      <w:proofErr w:type="spellEnd"/>
      <w:r>
        <w:rPr>
          <w:rFonts w:ascii="Cambria" w:hAnsi="Cambria"/>
        </w:rPr>
        <w:t xml:space="preserve"> (</w:t>
      </w:r>
      <w:proofErr w:type="spellStart"/>
      <w:r>
        <w:rPr>
          <w:rFonts w:ascii="Cambria" w:hAnsi="Cambria"/>
        </w:rPr>
        <w:t>pažymėta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simboliu</w:t>
      </w:r>
      <w:proofErr w:type="spellEnd"/>
      <w:r>
        <w:rPr>
          <w:rFonts w:ascii="Cambria" w:hAnsi="Cambria"/>
        </w:rPr>
        <w:t>);</w:t>
      </w:r>
    </w:p>
    <w:p w14:paraId="4352B03B" w14:textId="77777777" w:rsidR="005F1197" w:rsidRPr="0066296B" w:rsidRDefault="005F1197" w:rsidP="005F1197">
      <w:pPr>
        <w:numPr>
          <w:ilvl w:val="0"/>
          <w:numId w:val="3"/>
        </w:numPr>
        <w:tabs>
          <w:tab w:val="clear" w:pos="720"/>
          <w:tab w:val="num" w:pos="426"/>
        </w:tabs>
        <w:overflowPunct/>
        <w:autoSpaceDE/>
        <w:autoSpaceDN/>
        <w:adjustRightInd/>
        <w:ind w:hanging="720"/>
        <w:textAlignment w:val="auto"/>
        <w:rPr>
          <w:rFonts w:ascii="Cambria" w:hAnsi="Cambria"/>
        </w:rPr>
      </w:pPr>
      <w:proofErr w:type="spellStart"/>
      <w:r>
        <w:rPr>
          <w:rFonts w:ascii="Cambria" w:hAnsi="Cambria"/>
        </w:rPr>
        <w:lastRenderedPageBreak/>
        <w:t>pagamintas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plastiko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lygiavertės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medžiagos</w:t>
      </w:r>
      <w:proofErr w:type="spellEnd"/>
      <w:r>
        <w:rPr>
          <w:rFonts w:ascii="Cambria" w:hAnsi="Cambria"/>
        </w:rPr>
        <w:t>;</w:t>
      </w:r>
    </w:p>
    <w:p w14:paraId="563FA94A" w14:textId="77777777" w:rsidR="005F1197" w:rsidRPr="0066296B" w:rsidRDefault="005F1197" w:rsidP="005F1197">
      <w:pPr>
        <w:numPr>
          <w:ilvl w:val="0"/>
          <w:numId w:val="3"/>
        </w:numPr>
        <w:tabs>
          <w:tab w:val="clear" w:pos="720"/>
          <w:tab w:val="num" w:pos="426"/>
        </w:tabs>
        <w:overflowPunct/>
        <w:autoSpaceDE/>
        <w:autoSpaceDN/>
        <w:adjustRightInd/>
        <w:ind w:hanging="720"/>
        <w:textAlignment w:val="auto"/>
        <w:rPr>
          <w:rFonts w:ascii="Cambria" w:hAnsi="Cambria"/>
        </w:rPr>
      </w:pPr>
      <w:proofErr w:type="spellStart"/>
      <w:r>
        <w:rPr>
          <w:rFonts w:ascii="Cambria" w:hAnsi="Cambria"/>
        </w:rPr>
        <w:t>ergonomiško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dizaino</w:t>
      </w:r>
      <w:proofErr w:type="spellEnd"/>
      <w:r>
        <w:rPr>
          <w:rFonts w:ascii="Cambria" w:hAnsi="Cambria"/>
        </w:rPr>
        <w:t>;</w:t>
      </w:r>
    </w:p>
    <w:p w14:paraId="634E5E43" w14:textId="77777777" w:rsidR="005F1197" w:rsidRPr="0066296B" w:rsidRDefault="005F1197" w:rsidP="005F1197">
      <w:pPr>
        <w:numPr>
          <w:ilvl w:val="0"/>
          <w:numId w:val="3"/>
        </w:numPr>
        <w:tabs>
          <w:tab w:val="clear" w:pos="720"/>
          <w:tab w:val="num" w:pos="426"/>
        </w:tabs>
        <w:overflowPunct/>
        <w:autoSpaceDE/>
        <w:autoSpaceDN/>
        <w:adjustRightInd/>
        <w:ind w:hanging="720"/>
        <w:textAlignment w:val="auto"/>
        <w:rPr>
          <w:rFonts w:ascii="Cambria" w:hAnsi="Cambria"/>
        </w:rPr>
      </w:pPr>
      <w:proofErr w:type="spellStart"/>
      <w:r w:rsidRPr="0066296B">
        <w:rPr>
          <w:rFonts w:ascii="Cambria" w:hAnsi="Cambria"/>
        </w:rPr>
        <w:t>spyruoklinis</w:t>
      </w:r>
      <w:proofErr w:type="spellEnd"/>
      <w:r>
        <w:rPr>
          <w:rFonts w:ascii="Cambria" w:hAnsi="Cambria"/>
        </w:rPr>
        <w:t>;</w:t>
      </w:r>
    </w:p>
    <w:p w14:paraId="50831D23" w14:textId="77777777" w:rsidR="005F1197" w:rsidRPr="0066296B" w:rsidRDefault="005F1197" w:rsidP="005F1197">
      <w:pPr>
        <w:numPr>
          <w:ilvl w:val="0"/>
          <w:numId w:val="3"/>
        </w:numPr>
        <w:tabs>
          <w:tab w:val="clear" w:pos="720"/>
          <w:tab w:val="num" w:pos="426"/>
        </w:tabs>
        <w:overflowPunct/>
        <w:autoSpaceDE/>
        <w:autoSpaceDN/>
        <w:adjustRightInd/>
        <w:ind w:hanging="720"/>
        <w:textAlignment w:val="auto"/>
        <w:rPr>
          <w:rFonts w:ascii="Cambria" w:hAnsi="Cambria"/>
        </w:rPr>
      </w:pPr>
      <w:proofErr w:type="spellStart"/>
      <w:r>
        <w:rPr>
          <w:rFonts w:ascii="Cambria" w:hAnsi="Cambria"/>
        </w:rPr>
        <w:t>neslystanti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rankena</w:t>
      </w:r>
      <w:proofErr w:type="spellEnd"/>
      <w:r>
        <w:rPr>
          <w:rFonts w:ascii="Cambria" w:hAnsi="Cambria"/>
        </w:rPr>
        <w:t>;</w:t>
      </w:r>
    </w:p>
    <w:p w14:paraId="510197AA" w14:textId="77777777" w:rsidR="005F1197" w:rsidRPr="0066296B" w:rsidRDefault="005F1197" w:rsidP="005F1197">
      <w:pPr>
        <w:numPr>
          <w:ilvl w:val="0"/>
          <w:numId w:val="3"/>
        </w:numPr>
        <w:tabs>
          <w:tab w:val="clear" w:pos="720"/>
          <w:tab w:val="num" w:pos="426"/>
        </w:tabs>
        <w:overflowPunct/>
        <w:autoSpaceDE/>
        <w:autoSpaceDN/>
        <w:adjustRightInd/>
        <w:ind w:hanging="720"/>
        <w:textAlignment w:val="auto"/>
        <w:rPr>
          <w:rFonts w:ascii="Cambria" w:hAnsi="Cambria"/>
        </w:rPr>
      </w:pPr>
      <w:proofErr w:type="spellStart"/>
      <w:r w:rsidRPr="0066296B">
        <w:rPr>
          <w:rFonts w:ascii="Cambria" w:hAnsi="Cambria"/>
        </w:rPr>
        <w:t>dantytais</w:t>
      </w:r>
      <w:proofErr w:type="spellEnd"/>
      <w:r w:rsidRPr="0066296B">
        <w:rPr>
          <w:rFonts w:ascii="Cambria" w:hAnsi="Cambria"/>
        </w:rPr>
        <w:t xml:space="preserve"> </w:t>
      </w:r>
      <w:proofErr w:type="spellStart"/>
      <w:r w:rsidRPr="0066296B">
        <w:rPr>
          <w:rFonts w:ascii="Cambria" w:hAnsi="Cambria"/>
        </w:rPr>
        <w:t>snapeliai</w:t>
      </w:r>
      <w:proofErr w:type="spellEnd"/>
      <w:r>
        <w:rPr>
          <w:rFonts w:ascii="Cambria" w:hAnsi="Cambria"/>
        </w:rPr>
        <w:t>;</w:t>
      </w:r>
    </w:p>
    <w:p w14:paraId="2D16B387" w14:textId="77777777" w:rsidR="00476A19" w:rsidRDefault="005F1197" w:rsidP="00476A19">
      <w:pPr>
        <w:numPr>
          <w:ilvl w:val="0"/>
          <w:numId w:val="3"/>
        </w:numPr>
        <w:tabs>
          <w:tab w:val="clear" w:pos="720"/>
          <w:tab w:val="num" w:pos="426"/>
        </w:tabs>
        <w:overflowPunct/>
        <w:autoSpaceDE/>
        <w:autoSpaceDN/>
        <w:adjustRightInd/>
        <w:ind w:hanging="720"/>
        <w:textAlignment w:val="auto"/>
        <w:rPr>
          <w:rFonts w:ascii="Cambria" w:hAnsi="Cambria"/>
        </w:rPr>
      </w:pPr>
      <w:proofErr w:type="spellStart"/>
      <w:proofErr w:type="gramStart"/>
      <w:r w:rsidRPr="0066296B">
        <w:rPr>
          <w:rFonts w:ascii="Cambria" w:hAnsi="Cambria"/>
        </w:rPr>
        <w:t>pakuotė</w:t>
      </w:r>
      <w:r>
        <w:rPr>
          <w:rFonts w:ascii="Cambria" w:hAnsi="Cambria"/>
        </w:rPr>
        <w:t>je</w:t>
      </w:r>
      <w:proofErr w:type="spellEnd"/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po</w:t>
      </w:r>
      <w:proofErr w:type="spellEnd"/>
      <w:r w:rsidRPr="0066296B">
        <w:rPr>
          <w:rFonts w:ascii="Cambria" w:hAnsi="Cambria"/>
        </w:rPr>
        <w:t xml:space="preserve"> 1 </w:t>
      </w:r>
      <w:proofErr w:type="spellStart"/>
      <w:r w:rsidRPr="0066296B">
        <w:rPr>
          <w:rFonts w:ascii="Cambria" w:hAnsi="Cambria"/>
        </w:rPr>
        <w:t>vnt</w:t>
      </w:r>
      <w:proofErr w:type="spellEnd"/>
      <w:r w:rsidRPr="0066296B">
        <w:rPr>
          <w:rFonts w:ascii="Cambria" w:hAnsi="Cambria"/>
        </w:rPr>
        <w:t>.</w:t>
      </w:r>
      <w:r w:rsidR="00476A19">
        <w:rPr>
          <w:rFonts w:ascii="Cambria" w:hAnsi="Cambria"/>
        </w:rPr>
        <w:t>;</w:t>
      </w:r>
    </w:p>
    <w:p w14:paraId="49F36FD9" w14:textId="34DE0374" w:rsidR="00476A19" w:rsidRPr="00476A19" w:rsidRDefault="00476A19" w:rsidP="00476A19">
      <w:pPr>
        <w:numPr>
          <w:ilvl w:val="0"/>
          <w:numId w:val="3"/>
        </w:numPr>
        <w:tabs>
          <w:tab w:val="clear" w:pos="720"/>
          <w:tab w:val="num" w:pos="426"/>
        </w:tabs>
        <w:overflowPunct/>
        <w:autoSpaceDE/>
        <w:autoSpaceDN/>
        <w:adjustRightInd/>
        <w:ind w:hanging="720"/>
        <w:textAlignment w:val="auto"/>
        <w:rPr>
          <w:rFonts w:ascii="Cambria" w:hAnsi="Cambria"/>
        </w:rPr>
      </w:pPr>
      <w:r w:rsidRPr="00476A19">
        <w:rPr>
          <w:rFonts w:ascii="Cambria" w:eastAsia="Calibri" w:hAnsi="Cambria"/>
          <w:szCs w:val="24"/>
          <w:shd w:val="clear" w:color="auto" w:fill="FFFFFF"/>
          <w:lang w:val="en-GB"/>
        </w:rPr>
        <w:t xml:space="preserve">ant </w:t>
      </w:r>
      <w:proofErr w:type="spellStart"/>
      <w:r w:rsidRPr="00476A19">
        <w:rPr>
          <w:rFonts w:ascii="Cambria" w:eastAsia="Calibri" w:hAnsi="Cambria"/>
          <w:szCs w:val="24"/>
          <w:shd w:val="clear" w:color="auto" w:fill="FFFFFF"/>
          <w:lang w:val="en-GB"/>
        </w:rPr>
        <w:t>pakuotės</w:t>
      </w:r>
      <w:proofErr w:type="spellEnd"/>
      <w:r w:rsidRPr="00476A19">
        <w:rPr>
          <w:rFonts w:ascii="Cambria" w:eastAsia="Calibri" w:hAnsi="Cambria"/>
          <w:szCs w:val="24"/>
          <w:shd w:val="clear" w:color="auto" w:fill="FFFFFF"/>
          <w:lang w:val="en-GB"/>
        </w:rPr>
        <w:t xml:space="preserve"> </w:t>
      </w:r>
      <w:proofErr w:type="spellStart"/>
      <w:r w:rsidRPr="00476A19">
        <w:rPr>
          <w:rFonts w:ascii="Cambria" w:eastAsia="Calibri" w:hAnsi="Cambria"/>
          <w:szCs w:val="24"/>
          <w:shd w:val="clear" w:color="auto" w:fill="FFFFFF"/>
          <w:lang w:val="en-GB"/>
        </w:rPr>
        <w:t>pažymėtas</w:t>
      </w:r>
      <w:proofErr w:type="spellEnd"/>
      <w:r w:rsidRPr="00476A19">
        <w:rPr>
          <w:rFonts w:ascii="Cambria" w:eastAsia="Calibri" w:hAnsi="Cambria"/>
          <w:szCs w:val="24"/>
          <w:shd w:val="clear" w:color="auto" w:fill="FFFFFF"/>
          <w:lang w:val="en-GB"/>
        </w:rPr>
        <w:t xml:space="preserve"> </w:t>
      </w:r>
      <w:proofErr w:type="spellStart"/>
      <w:r w:rsidRPr="00476A19">
        <w:rPr>
          <w:rFonts w:ascii="Cambria" w:eastAsia="Calibri" w:hAnsi="Cambria"/>
          <w:szCs w:val="24"/>
          <w:shd w:val="clear" w:color="auto" w:fill="FFFFFF"/>
          <w:lang w:val="en-GB"/>
        </w:rPr>
        <w:t>produkto</w:t>
      </w:r>
      <w:proofErr w:type="spellEnd"/>
      <w:r w:rsidRPr="00476A19">
        <w:rPr>
          <w:rFonts w:ascii="Cambria" w:eastAsia="Calibri" w:hAnsi="Cambria"/>
          <w:szCs w:val="24"/>
          <w:shd w:val="clear" w:color="auto" w:fill="FFFFFF"/>
          <w:lang w:val="en-GB"/>
        </w:rPr>
        <w:t xml:space="preserve"> </w:t>
      </w:r>
      <w:proofErr w:type="spellStart"/>
      <w:r w:rsidRPr="00476A19">
        <w:rPr>
          <w:rFonts w:ascii="Cambria" w:eastAsia="Calibri" w:hAnsi="Cambria"/>
          <w:szCs w:val="24"/>
          <w:shd w:val="clear" w:color="auto" w:fill="FFFFFF"/>
          <w:lang w:val="en-GB"/>
        </w:rPr>
        <w:t>galiojimo</w:t>
      </w:r>
      <w:proofErr w:type="spellEnd"/>
      <w:r w:rsidRPr="00476A19">
        <w:rPr>
          <w:rFonts w:ascii="Cambria" w:eastAsia="Calibri" w:hAnsi="Cambria"/>
          <w:szCs w:val="24"/>
          <w:shd w:val="clear" w:color="auto" w:fill="FFFFFF"/>
          <w:lang w:val="en-GB"/>
        </w:rPr>
        <w:t xml:space="preserve"> </w:t>
      </w:r>
      <w:proofErr w:type="spellStart"/>
      <w:r w:rsidRPr="00476A19">
        <w:rPr>
          <w:rFonts w:ascii="Cambria" w:eastAsia="Calibri" w:hAnsi="Cambria"/>
          <w:szCs w:val="24"/>
          <w:shd w:val="clear" w:color="auto" w:fill="FFFFFF"/>
          <w:lang w:val="en-GB"/>
        </w:rPr>
        <w:t>laikas</w:t>
      </w:r>
      <w:proofErr w:type="spellEnd"/>
      <w:r w:rsidRPr="00476A19">
        <w:rPr>
          <w:rFonts w:ascii="Cambria" w:eastAsia="Calibri" w:hAnsi="Cambria"/>
          <w:szCs w:val="24"/>
          <w:shd w:val="clear" w:color="auto" w:fill="FFFFFF"/>
          <w:lang w:val="en-GB"/>
        </w:rPr>
        <w:t>;</w:t>
      </w:r>
    </w:p>
    <w:p w14:paraId="21E1903E" w14:textId="65676839" w:rsidR="00476A19" w:rsidRPr="00644182" w:rsidRDefault="00476A19" w:rsidP="00644182">
      <w:pPr>
        <w:numPr>
          <w:ilvl w:val="0"/>
          <w:numId w:val="3"/>
        </w:numPr>
        <w:tabs>
          <w:tab w:val="clear" w:pos="720"/>
          <w:tab w:val="num" w:pos="426"/>
        </w:tabs>
        <w:overflowPunct/>
        <w:autoSpaceDE/>
        <w:autoSpaceDN/>
        <w:adjustRightInd/>
        <w:ind w:hanging="720"/>
        <w:textAlignment w:val="auto"/>
        <w:rPr>
          <w:rFonts w:ascii="Cambria" w:hAnsi="Cambria"/>
        </w:rPr>
      </w:pPr>
      <w:proofErr w:type="spellStart"/>
      <w:proofErr w:type="gramStart"/>
      <w:r w:rsidRPr="00080795">
        <w:rPr>
          <w:rFonts w:ascii="Cambria" w:hAnsi="Cambria"/>
          <w:szCs w:val="24"/>
        </w:rPr>
        <w:t>pakuotės</w:t>
      </w:r>
      <w:proofErr w:type="spellEnd"/>
      <w:proofErr w:type="gramEnd"/>
      <w:r w:rsidRPr="00080795">
        <w:rPr>
          <w:rFonts w:ascii="Cambria" w:hAnsi="Cambria"/>
          <w:szCs w:val="24"/>
        </w:rPr>
        <w:t xml:space="preserve"> </w:t>
      </w:r>
      <w:proofErr w:type="spellStart"/>
      <w:r w:rsidRPr="00080795">
        <w:rPr>
          <w:rFonts w:ascii="Cambria" w:hAnsi="Cambria"/>
          <w:szCs w:val="24"/>
        </w:rPr>
        <w:t>atidarymo</w:t>
      </w:r>
      <w:proofErr w:type="spellEnd"/>
      <w:r w:rsidRPr="00080795">
        <w:rPr>
          <w:rFonts w:ascii="Cambria" w:hAnsi="Cambria"/>
          <w:szCs w:val="24"/>
        </w:rPr>
        <w:t xml:space="preserve"> </w:t>
      </w:r>
      <w:proofErr w:type="spellStart"/>
      <w:r w:rsidRPr="00080795">
        <w:rPr>
          <w:rFonts w:ascii="Cambria" w:hAnsi="Cambria"/>
          <w:szCs w:val="24"/>
        </w:rPr>
        <w:t>vieta</w:t>
      </w:r>
      <w:proofErr w:type="spellEnd"/>
      <w:r w:rsidRPr="00080795">
        <w:rPr>
          <w:rFonts w:ascii="Cambria" w:hAnsi="Cambria"/>
          <w:szCs w:val="24"/>
        </w:rPr>
        <w:t xml:space="preserve"> </w:t>
      </w:r>
      <w:proofErr w:type="spellStart"/>
      <w:r w:rsidRPr="00080795">
        <w:rPr>
          <w:rFonts w:ascii="Cambria" w:hAnsi="Cambria"/>
          <w:szCs w:val="24"/>
        </w:rPr>
        <w:t>pagal</w:t>
      </w:r>
      <w:proofErr w:type="spellEnd"/>
      <w:r w:rsidRPr="00080795">
        <w:rPr>
          <w:rFonts w:ascii="Cambria" w:hAnsi="Cambria"/>
          <w:szCs w:val="24"/>
        </w:rPr>
        <w:t xml:space="preserve"> MDR </w:t>
      </w:r>
      <w:proofErr w:type="spellStart"/>
      <w:r w:rsidRPr="00080795">
        <w:rPr>
          <w:rFonts w:ascii="Cambria" w:hAnsi="Cambria"/>
          <w:szCs w:val="24"/>
        </w:rPr>
        <w:t>reglamentą</w:t>
      </w:r>
      <w:proofErr w:type="spellEnd"/>
      <w:r w:rsidRPr="00080795">
        <w:rPr>
          <w:rFonts w:ascii="Cambria" w:hAnsi="Cambria"/>
          <w:szCs w:val="24"/>
        </w:rPr>
        <w:t xml:space="preserve"> </w:t>
      </w:r>
      <w:r w:rsidRPr="00080795">
        <w:rPr>
          <w:rFonts w:ascii="Cambria" w:hAnsi="Cambria"/>
          <w:i/>
          <w:szCs w:val="24"/>
        </w:rPr>
        <w:t>2017/745/EU</w:t>
      </w:r>
      <w:r w:rsidRPr="00080795">
        <w:rPr>
          <w:rFonts w:ascii="Cambria" w:hAnsi="Cambria"/>
          <w:w w:val="105"/>
          <w:szCs w:val="24"/>
        </w:rPr>
        <w:t>.</w:t>
      </w:r>
    </w:p>
    <w:p w14:paraId="5E946190" w14:textId="1705A1CD" w:rsidR="005F1197" w:rsidRPr="00644182" w:rsidRDefault="005F1197" w:rsidP="00710EB6">
      <w:pPr>
        <w:jc w:val="both"/>
        <w:rPr>
          <w:rFonts w:ascii="Cambria" w:hAnsi="Cambria"/>
          <w:i/>
        </w:rPr>
      </w:pPr>
      <w:proofErr w:type="spellStart"/>
      <w:r w:rsidRPr="00644182">
        <w:rPr>
          <w:rFonts w:ascii="Cambria" w:hAnsi="Cambria"/>
          <w:i/>
        </w:rPr>
        <w:t>Orientacinis</w:t>
      </w:r>
      <w:proofErr w:type="spellEnd"/>
      <w:r w:rsidRPr="00644182">
        <w:rPr>
          <w:rFonts w:ascii="Cambria" w:hAnsi="Cambria"/>
          <w:i/>
        </w:rPr>
        <w:t xml:space="preserve"> </w:t>
      </w:r>
      <w:proofErr w:type="spellStart"/>
      <w:r w:rsidRPr="00644182">
        <w:rPr>
          <w:rFonts w:ascii="Cambria" w:hAnsi="Cambria"/>
          <w:i/>
        </w:rPr>
        <w:t>poreikis</w:t>
      </w:r>
      <w:proofErr w:type="spellEnd"/>
      <w:r w:rsidRPr="00644182">
        <w:rPr>
          <w:rFonts w:ascii="Cambria" w:hAnsi="Cambria"/>
          <w:i/>
        </w:rPr>
        <w:t xml:space="preserve">: 500 </w:t>
      </w:r>
      <w:proofErr w:type="spellStart"/>
      <w:r w:rsidRPr="00644182">
        <w:rPr>
          <w:rFonts w:ascii="Cambria" w:hAnsi="Cambria"/>
          <w:i/>
        </w:rPr>
        <w:t>vnt</w:t>
      </w:r>
      <w:proofErr w:type="spellEnd"/>
      <w:r w:rsidRPr="00644182">
        <w:rPr>
          <w:rFonts w:ascii="Cambria" w:hAnsi="Cambria"/>
          <w:i/>
        </w:rPr>
        <w:t xml:space="preserve">. </w:t>
      </w:r>
    </w:p>
    <w:p w14:paraId="4E1CF89C" w14:textId="487A48EB" w:rsidR="005F1197" w:rsidRDefault="005F1197" w:rsidP="00710EB6">
      <w:pPr>
        <w:jc w:val="both"/>
        <w:rPr>
          <w:rFonts w:ascii="Cambria" w:hAnsi="Cambria"/>
        </w:rPr>
      </w:pPr>
    </w:p>
    <w:p w14:paraId="2705C477" w14:textId="11B33A4A" w:rsidR="00644182" w:rsidRDefault="00644182" w:rsidP="00710EB6">
      <w:pPr>
        <w:jc w:val="both"/>
        <w:rPr>
          <w:rFonts w:ascii="Cambria" w:hAnsi="Cambria"/>
          <w:b/>
          <w:u w:val="single"/>
        </w:rPr>
      </w:pPr>
      <w:r w:rsidRPr="00644182">
        <w:rPr>
          <w:rFonts w:ascii="Cambria" w:hAnsi="Cambria"/>
          <w:b/>
          <w:u w:val="single"/>
        </w:rPr>
        <w:t xml:space="preserve">4.1. – 4.6. </w:t>
      </w:r>
      <w:proofErr w:type="spellStart"/>
      <w:r w:rsidR="005F1197" w:rsidRPr="00644182">
        <w:rPr>
          <w:rFonts w:ascii="Cambria" w:hAnsi="Cambria"/>
          <w:b/>
          <w:u w:val="single"/>
        </w:rPr>
        <w:t>Priemonės</w:t>
      </w:r>
      <w:proofErr w:type="spellEnd"/>
      <w:r w:rsidR="005F1197" w:rsidRPr="00644182">
        <w:rPr>
          <w:rFonts w:ascii="Cambria" w:hAnsi="Cambria"/>
          <w:b/>
          <w:u w:val="single"/>
        </w:rPr>
        <w:t xml:space="preserve"> </w:t>
      </w:r>
      <w:proofErr w:type="spellStart"/>
      <w:r w:rsidR="005F1197" w:rsidRPr="00644182">
        <w:rPr>
          <w:rFonts w:ascii="Cambria" w:hAnsi="Cambria"/>
          <w:b/>
          <w:u w:val="single"/>
        </w:rPr>
        <w:t>didelės</w:t>
      </w:r>
      <w:proofErr w:type="spellEnd"/>
      <w:r w:rsidR="005F1197" w:rsidRPr="00644182">
        <w:rPr>
          <w:rFonts w:ascii="Cambria" w:hAnsi="Cambria"/>
          <w:b/>
          <w:u w:val="single"/>
        </w:rPr>
        <w:t xml:space="preserve"> </w:t>
      </w:r>
      <w:proofErr w:type="spellStart"/>
      <w:r w:rsidR="005F1197" w:rsidRPr="00644182">
        <w:rPr>
          <w:rFonts w:ascii="Cambria" w:hAnsi="Cambria"/>
          <w:b/>
          <w:u w:val="single"/>
        </w:rPr>
        <w:t>tėkmės</w:t>
      </w:r>
      <w:proofErr w:type="spellEnd"/>
      <w:r w:rsidR="005F1197" w:rsidRPr="00644182">
        <w:rPr>
          <w:rFonts w:ascii="Cambria" w:hAnsi="Cambria"/>
          <w:b/>
          <w:u w:val="single"/>
        </w:rPr>
        <w:t xml:space="preserve"> </w:t>
      </w:r>
      <w:proofErr w:type="spellStart"/>
      <w:r w:rsidR="005F1197" w:rsidRPr="00644182">
        <w:rPr>
          <w:rFonts w:ascii="Cambria" w:hAnsi="Cambria"/>
          <w:b/>
          <w:u w:val="single"/>
        </w:rPr>
        <w:t>terapijai</w:t>
      </w:r>
      <w:proofErr w:type="spellEnd"/>
      <w:r w:rsidRPr="00644182">
        <w:rPr>
          <w:rFonts w:ascii="Cambria" w:hAnsi="Cambria"/>
          <w:b/>
          <w:u w:val="single"/>
        </w:rPr>
        <w:t>:</w:t>
      </w:r>
    </w:p>
    <w:p w14:paraId="23CFEEDE" w14:textId="77777777" w:rsidR="005B1C1A" w:rsidRPr="00644182" w:rsidRDefault="005B1C1A" w:rsidP="00710EB6">
      <w:pPr>
        <w:jc w:val="both"/>
        <w:rPr>
          <w:rFonts w:ascii="Cambria" w:hAnsi="Cambria"/>
          <w:b/>
          <w:u w:val="single"/>
        </w:rPr>
      </w:pPr>
    </w:p>
    <w:p w14:paraId="34C3E1B9" w14:textId="0BD9CB7C" w:rsidR="00644182" w:rsidRPr="00644182" w:rsidRDefault="00644182" w:rsidP="00644182">
      <w:pPr>
        <w:pStyle w:val="ListParagraph"/>
        <w:ind w:left="0"/>
        <w:jc w:val="both"/>
        <w:rPr>
          <w:rFonts w:ascii="Cambria" w:hAnsi="Cambria"/>
          <w:b/>
          <w:sz w:val="24"/>
          <w:u w:val="single"/>
        </w:rPr>
      </w:pPr>
      <w:r w:rsidRPr="00644182">
        <w:rPr>
          <w:rFonts w:ascii="Cambria" w:hAnsi="Cambria"/>
          <w:b/>
          <w:sz w:val="24"/>
          <w:u w:val="single"/>
        </w:rPr>
        <w:t>4.1. Kontūras, tinkamas didelės tėkmės priemonėms prie sistemos Airvo2</w:t>
      </w:r>
      <w:r w:rsidR="005B1C1A">
        <w:rPr>
          <w:rFonts w:ascii="Cambria" w:hAnsi="Cambria"/>
          <w:b/>
          <w:sz w:val="24"/>
          <w:u w:val="single"/>
        </w:rPr>
        <w:t>:</w:t>
      </w:r>
    </w:p>
    <w:p w14:paraId="119B05A7" w14:textId="338C9F31" w:rsidR="00644182" w:rsidRPr="00644182" w:rsidRDefault="00644182" w:rsidP="00644182">
      <w:pPr>
        <w:pStyle w:val="ListParagraph"/>
        <w:numPr>
          <w:ilvl w:val="0"/>
          <w:numId w:val="12"/>
        </w:numPr>
        <w:ind w:left="567" w:hanging="502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k</w:t>
      </w:r>
      <w:r w:rsidRPr="00644182">
        <w:rPr>
          <w:rFonts w:ascii="Cambria" w:hAnsi="Cambria"/>
          <w:sz w:val="24"/>
        </w:rPr>
        <w:t>ontūras vienos atšakos su dvigubo kaitinimo sistema ir drėkinimo indu;</w:t>
      </w:r>
    </w:p>
    <w:p w14:paraId="0334944A" w14:textId="4BB72FAA" w:rsidR="00644182" w:rsidRPr="00644182" w:rsidRDefault="00644182" w:rsidP="00644182">
      <w:pPr>
        <w:pStyle w:val="ListParagraph"/>
        <w:numPr>
          <w:ilvl w:val="0"/>
          <w:numId w:val="12"/>
        </w:numPr>
        <w:ind w:left="567" w:hanging="502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</w:t>
      </w:r>
      <w:r w:rsidRPr="00644182">
        <w:rPr>
          <w:rFonts w:ascii="Cambria" w:hAnsi="Cambria"/>
          <w:sz w:val="24"/>
        </w:rPr>
        <w:t>u integruotu temperatūros jutikliu;</w:t>
      </w:r>
    </w:p>
    <w:p w14:paraId="13298C57" w14:textId="689E3C20" w:rsidR="00644182" w:rsidRPr="00644182" w:rsidRDefault="00644182" w:rsidP="00644182">
      <w:pPr>
        <w:pStyle w:val="ListParagraph"/>
        <w:numPr>
          <w:ilvl w:val="0"/>
          <w:numId w:val="12"/>
        </w:numPr>
        <w:ind w:left="567" w:hanging="502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k</w:t>
      </w:r>
      <w:r w:rsidRPr="00644182">
        <w:rPr>
          <w:rFonts w:ascii="Cambria" w:hAnsi="Cambria"/>
          <w:sz w:val="24"/>
        </w:rPr>
        <w:t xml:space="preserve">ontūre du spiraliniai kaitinimo laidai; </w:t>
      </w:r>
    </w:p>
    <w:p w14:paraId="3BF99497" w14:textId="4B85BD45" w:rsidR="00644182" w:rsidRPr="00644182" w:rsidRDefault="00644182" w:rsidP="00644182">
      <w:pPr>
        <w:pStyle w:val="ListParagraph"/>
        <w:numPr>
          <w:ilvl w:val="0"/>
          <w:numId w:val="12"/>
        </w:numPr>
        <w:ind w:left="567" w:hanging="502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k</w:t>
      </w:r>
      <w:r w:rsidRPr="00644182">
        <w:rPr>
          <w:rFonts w:ascii="Cambria" w:hAnsi="Cambria"/>
          <w:sz w:val="24"/>
        </w:rPr>
        <w:t>ontūro ilgis 180cm;</w:t>
      </w:r>
    </w:p>
    <w:p w14:paraId="70C62B10" w14:textId="705D3E68" w:rsidR="00644182" w:rsidRPr="00644182" w:rsidRDefault="00644182" w:rsidP="00644182">
      <w:pPr>
        <w:pStyle w:val="ListParagraph"/>
        <w:numPr>
          <w:ilvl w:val="0"/>
          <w:numId w:val="12"/>
        </w:numPr>
        <w:ind w:left="567" w:hanging="502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k</w:t>
      </w:r>
      <w:r w:rsidRPr="00644182">
        <w:rPr>
          <w:rFonts w:ascii="Cambria" w:hAnsi="Cambria"/>
          <w:sz w:val="24"/>
        </w:rPr>
        <w:t>ontūro jungtis, jungianti kontūrą su aparatu, lašo formos su kaitinimo laidais ir besislankiojančiu fiksavimo mechanizmu;</w:t>
      </w:r>
    </w:p>
    <w:p w14:paraId="7D6EE637" w14:textId="023320F4" w:rsidR="00644182" w:rsidRPr="00644182" w:rsidRDefault="00644182" w:rsidP="00644182">
      <w:pPr>
        <w:pStyle w:val="ListParagraph"/>
        <w:numPr>
          <w:ilvl w:val="0"/>
          <w:numId w:val="12"/>
        </w:numPr>
        <w:ind w:left="567" w:hanging="502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</w:t>
      </w:r>
      <w:r w:rsidRPr="00644182">
        <w:rPr>
          <w:rFonts w:ascii="Cambria" w:hAnsi="Cambria"/>
          <w:sz w:val="24"/>
        </w:rPr>
        <w:t xml:space="preserve">u </w:t>
      </w:r>
      <w:proofErr w:type="spellStart"/>
      <w:r w:rsidRPr="00644182">
        <w:rPr>
          <w:rFonts w:ascii="Cambria" w:hAnsi="Cambria"/>
          <w:sz w:val="24"/>
        </w:rPr>
        <w:t>klipsu</w:t>
      </w:r>
      <w:proofErr w:type="spellEnd"/>
      <w:r w:rsidRPr="00644182">
        <w:rPr>
          <w:rFonts w:ascii="Cambria" w:hAnsi="Cambria"/>
          <w:sz w:val="24"/>
        </w:rPr>
        <w:t xml:space="preserve">, fiksuojančiu </w:t>
      </w:r>
      <w:proofErr w:type="spellStart"/>
      <w:r w:rsidRPr="00644182">
        <w:rPr>
          <w:rFonts w:ascii="Cambria" w:hAnsi="Cambria"/>
          <w:sz w:val="24"/>
        </w:rPr>
        <w:t>konūrą</w:t>
      </w:r>
      <w:proofErr w:type="spellEnd"/>
      <w:r w:rsidRPr="00644182">
        <w:rPr>
          <w:rFonts w:ascii="Cambria" w:hAnsi="Cambria"/>
          <w:sz w:val="24"/>
        </w:rPr>
        <w:t xml:space="preserve"> norimoje padėtyje;</w:t>
      </w:r>
    </w:p>
    <w:p w14:paraId="2282D148" w14:textId="255A3E7F" w:rsidR="00644182" w:rsidRPr="00644182" w:rsidRDefault="00644182" w:rsidP="00644182">
      <w:pPr>
        <w:pStyle w:val="ListParagraph"/>
        <w:numPr>
          <w:ilvl w:val="0"/>
          <w:numId w:val="12"/>
        </w:numPr>
        <w:ind w:left="567" w:hanging="502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</w:t>
      </w:r>
      <w:r w:rsidRPr="00644182">
        <w:rPr>
          <w:rFonts w:ascii="Cambria" w:hAnsi="Cambria"/>
          <w:sz w:val="24"/>
        </w:rPr>
        <w:t>viejų dalių jungtys 90º kampu, sujungtos tarpusavyje bei jungiančios drėkinimo indą ir aparatą;</w:t>
      </w:r>
    </w:p>
    <w:p w14:paraId="0FA37008" w14:textId="64275203" w:rsidR="00644182" w:rsidRPr="00644182" w:rsidRDefault="00644182" w:rsidP="00644182">
      <w:pPr>
        <w:pStyle w:val="ListParagraph"/>
        <w:numPr>
          <w:ilvl w:val="0"/>
          <w:numId w:val="12"/>
        </w:numPr>
        <w:ind w:left="567" w:hanging="502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</w:t>
      </w:r>
      <w:r w:rsidRPr="00644182">
        <w:rPr>
          <w:rFonts w:ascii="Cambria" w:hAnsi="Cambria"/>
          <w:sz w:val="24"/>
        </w:rPr>
        <w:t>rėkinimo indo jungties ilgis 50cm;</w:t>
      </w:r>
    </w:p>
    <w:p w14:paraId="0C0D9137" w14:textId="42AAA3A1" w:rsidR="00644182" w:rsidRPr="00644182" w:rsidRDefault="00644182" w:rsidP="00644182">
      <w:pPr>
        <w:pStyle w:val="ListParagraph"/>
        <w:numPr>
          <w:ilvl w:val="0"/>
          <w:numId w:val="12"/>
        </w:numPr>
        <w:ind w:left="567" w:hanging="502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</w:t>
      </w:r>
      <w:r w:rsidRPr="00644182">
        <w:rPr>
          <w:rFonts w:ascii="Cambria" w:hAnsi="Cambria"/>
          <w:sz w:val="24"/>
        </w:rPr>
        <w:t>rėkinimo indas su automatiniu vandens paėmimu, su dvigubu plūdiniu apsauginiu mechanizmu, palaikantis nuolatinę drėgmę ir automatiškai prisipildantis su automatiškai užsidarančiu vožtuvu;</w:t>
      </w:r>
    </w:p>
    <w:p w14:paraId="7F88A831" w14:textId="65AA2187" w:rsidR="00644182" w:rsidRPr="00644182" w:rsidRDefault="00644182" w:rsidP="00644182">
      <w:pPr>
        <w:pStyle w:val="ListParagraph"/>
        <w:numPr>
          <w:ilvl w:val="0"/>
          <w:numId w:val="12"/>
        </w:numPr>
        <w:ind w:left="567" w:hanging="502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</w:t>
      </w:r>
      <w:r w:rsidRPr="00644182">
        <w:rPr>
          <w:rFonts w:ascii="Cambria" w:hAnsi="Cambria"/>
          <w:sz w:val="24"/>
        </w:rPr>
        <w:t>u atžyma įpilamo vandens kiekiui;</w:t>
      </w:r>
    </w:p>
    <w:p w14:paraId="38A96F5D" w14:textId="6946A4F8" w:rsidR="00644182" w:rsidRPr="00644182" w:rsidRDefault="00644182" w:rsidP="00644182">
      <w:pPr>
        <w:pStyle w:val="ListParagraph"/>
        <w:numPr>
          <w:ilvl w:val="0"/>
          <w:numId w:val="12"/>
        </w:numPr>
        <w:ind w:left="567" w:hanging="502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į</w:t>
      </w:r>
      <w:r w:rsidRPr="00644182">
        <w:rPr>
          <w:rFonts w:ascii="Cambria" w:hAnsi="Cambria"/>
          <w:sz w:val="24"/>
        </w:rPr>
        <w:t xml:space="preserve">montuota vandens paėmimo žarnelė su plastikine </w:t>
      </w:r>
      <w:r>
        <w:rPr>
          <w:rFonts w:ascii="Cambria" w:hAnsi="Cambria"/>
          <w:sz w:val="24"/>
        </w:rPr>
        <w:t xml:space="preserve">ar lygiaverte </w:t>
      </w:r>
      <w:r w:rsidRPr="00644182">
        <w:rPr>
          <w:rFonts w:ascii="Cambria" w:hAnsi="Cambria"/>
          <w:sz w:val="24"/>
        </w:rPr>
        <w:t>adata;</w:t>
      </w:r>
    </w:p>
    <w:p w14:paraId="57221D86" w14:textId="7257099F" w:rsidR="00644182" w:rsidRPr="00644182" w:rsidRDefault="00644182" w:rsidP="00644182">
      <w:pPr>
        <w:pStyle w:val="ListParagraph"/>
        <w:numPr>
          <w:ilvl w:val="0"/>
          <w:numId w:val="12"/>
        </w:numPr>
        <w:ind w:left="567" w:hanging="502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</w:t>
      </w:r>
      <w:r w:rsidRPr="00644182">
        <w:rPr>
          <w:rFonts w:ascii="Cambria" w:hAnsi="Cambria"/>
          <w:sz w:val="24"/>
        </w:rPr>
        <w:t>u 2-iem atvadais 22mm diametro kontūro prijungimui;</w:t>
      </w:r>
    </w:p>
    <w:p w14:paraId="52D3763E" w14:textId="17AE3717" w:rsidR="00644182" w:rsidRPr="00644182" w:rsidRDefault="00644182" w:rsidP="00644182">
      <w:pPr>
        <w:pStyle w:val="ListParagraph"/>
        <w:numPr>
          <w:ilvl w:val="0"/>
          <w:numId w:val="12"/>
        </w:numPr>
        <w:ind w:left="567" w:hanging="502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</w:t>
      </w:r>
      <w:r w:rsidRPr="00644182">
        <w:rPr>
          <w:rFonts w:ascii="Cambria" w:hAnsi="Cambria"/>
          <w:sz w:val="24"/>
        </w:rPr>
        <w:t xml:space="preserve">udėtyje nėra latekso ir </w:t>
      </w:r>
      <w:proofErr w:type="spellStart"/>
      <w:r w:rsidRPr="00644182">
        <w:rPr>
          <w:rFonts w:ascii="Cambria" w:hAnsi="Cambria"/>
          <w:sz w:val="24"/>
        </w:rPr>
        <w:t>ftalatų</w:t>
      </w:r>
      <w:proofErr w:type="spellEnd"/>
      <w:r w:rsidRPr="00644182">
        <w:rPr>
          <w:rFonts w:ascii="Cambria" w:hAnsi="Cambria"/>
          <w:sz w:val="24"/>
        </w:rPr>
        <w:t xml:space="preserve"> (DEHP, DBP, BBP);</w:t>
      </w:r>
    </w:p>
    <w:p w14:paraId="156C1D31" w14:textId="1567F77E" w:rsidR="00644182" w:rsidRPr="00644182" w:rsidRDefault="00644182" w:rsidP="00644182">
      <w:pPr>
        <w:pStyle w:val="ListParagraph"/>
        <w:numPr>
          <w:ilvl w:val="0"/>
          <w:numId w:val="12"/>
        </w:numPr>
        <w:ind w:left="567" w:hanging="502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</w:t>
      </w:r>
      <w:r w:rsidRPr="00644182">
        <w:rPr>
          <w:rFonts w:ascii="Cambria" w:hAnsi="Cambria"/>
          <w:sz w:val="24"/>
        </w:rPr>
        <w:t xml:space="preserve">echniškai suderintas su </w:t>
      </w:r>
      <w:proofErr w:type="spellStart"/>
      <w:r w:rsidRPr="00644182">
        <w:rPr>
          <w:rFonts w:ascii="Cambria" w:hAnsi="Cambria"/>
          <w:sz w:val="24"/>
        </w:rPr>
        <w:t>Fisher&amp;Paykel</w:t>
      </w:r>
      <w:proofErr w:type="spellEnd"/>
      <w:r w:rsidRPr="00644182">
        <w:rPr>
          <w:rFonts w:ascii="Cambria" w:hAnsi="Cambria"/>
          <w:sz w:val="24"/>
        </w:rPr>
        <w:t xml:space="preserve"> sistemomis </w:t>
      </w:r>
      <w:proofErr w:type="spellStart"/>
      <w:r w:rsidRPr="00644182">
        <w:rPr>
          <w:rFonts w:ascii="Cambria" w:hAnsi="Cambria"/>
          <w:sz w:val="24"/>
        </w:rPr>
        <w:t>Airvo</w:t>
      </w:r>
      <w:proofErr w:type="spellEnd"/>
      <w:r w:rsidRPr="00644182">
        <w:rPr>
          <w:rFonts w:ascii="Cambria" w:hAnsi="Cambria"/>
          <w:sz w:val="24"/>
        </w:rPr>
        <w:t xml:space="preserve"> 2 ir sujungiamas su didelės </w:t>
      </w:r>
      <w:proofErr w:type="spellStart"/>
      <w:r w:rsidRPr="00644182">
        <w:rPr>
          <w:rFonts w:ascii="Cambria" w:hAnsi="Cambria"/>
          <w:sz w:val="24"/>
        </w:rPr>
        <w:t>tėmės</w:t>
      </w:r>
      <w:proofErr w:type="spellEnd"/>
      <w:r w:rsidRPr="00644182">
        <w:rPr>
          <w:rFonts w:ascii="Cambria" w:hAnsi="Cambria"/>
          <w:sz w:val="24"/>
        </w:rPr>
        <w:t xml:space="preserve"> kaniulėmis ir vamzdeliu ventiliacijai per </w:t>
      </w:r>
      <w:proofErr w:type="spellStart"/>
      <w:r w:rsidRPr="00644182">
        <w:rPr>
          <w:rFonts w:ascii="Cambria" w:hAnsi="Cambria"/>
          <w:sz w:val="24"/>
        </w:rPr>
        <w:t>tracheostoma</w:t>
      </w:r>
      <w:proofErr w:type="spellEnd"/>
      <w:r w:rsidRPr="00644182">
        <w:rPr>
          <w:rFonts w:ascii="Cambria" w:hAnsi="Cambria"/>
          <w:sz w:val="24"/>
        </w:rPr>
        <w:t>;</w:t>
      </w:r>
    </w:p>
    <w:p w14:paraId="792701E4" w14:textId="00C8C07C" w:rsidR="005F1197" w:rsidRPr="00644182" w:rsidRDefault="00644182" w:rsidP="00644182">
      <w:pPr>
        <w:pStyle w:val="ListParagraph"/>
        <w:numPr>
          <w:ilvl w:val="0"/>
          <w:numId w:val="12"/>
        </w:numPr>
        <w:ind w:left="567" w:hanging="502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r</w:t>
      </w:r>
      <w:r w:rsidRPr="00644182">
        <w:rPr>
          <w:rFonts w:ascii="Cambria" w:hAnsi="Cambria"/>
          <w:sz w:val="24"/>
        </w:rPr>
        <w:t>inkinys naudojamas vienam pacientui ≥14 dienas.</w:t>
      </w:r>
    </w:p>
    <w:p w14:paraId="2251D64C" w14:textId="01B60005" w:rsidR="005F1197" w:rsidRPr="00644182" w:rsidRDefault="00644182" w:rsidP="00710EB6">
      <w:pPr>
        <w:jc w:val="both"/>
        <w:rPr>
          <w:rFonts w:ascii="Cambria" w:hAnsi="Cambria"/>
          <w:i/>
        </w:rPr>
      </w:pPr>
      <w:proofErr w:type="spellStart"/>
      <w:r w:rsidRPr="00644182">
        <w:rPr>
          <w:rFonts w:ascii="Cambria" w:hAnsi="Cambria"/>
          <w:i/>
        </w:rPr>
        <w:t>Orientacinis</w:t>
      </w:r>
      <w:proofErr w:type="spellEnd"/>
      <w:r w:rsidRPr="00644182">
        <w:rPr>
          <w:rFonts w:ascii="Cambria" w:hAnsi="Cambria"/>
          <w:i/>
        </w:rPr>
        <w:t xml:space="preserve"> </w:t>
      </w:r>
      <w:proofErr w:type="spellStart"/>
      <w:r w:rsidRPr="00644182">
        <w:rPr>
          <w:rFonts w:ascii="Cambria" w:hAnsi="Cambria"/>
          <w:i/>
        </w:rPr>
        <w:t>poreikis</w:t>
      </w:r>
      <w:proofErr w:type="spellEnd"/>
      <w:r w:rsidRPr="00644182">
        <w:rPr>
          <w:rFonts w:ascii="Cambria" w:hAnsi="Cambria"/>
          <w:i/>
        </w:rPr>
        <w:t xml:space="preserve">: </w:t>
      </w:r>
      <w:r w:rsidR="000976D4">
        <w:rPr>
          <w:rFonts w:ascii="Cambria" w:hAnsi="Cambria"/>
          <w:i/>
        </w:rPr>
        <w:t>90</w:t>
      </w:r>
      <w:r w:rsidRPr="00644182">
        <w:rPr>
          <w:rFonts w:ascii="Cambria" w:hAnsi="Cambria"/>
          <w:i/>
        </w:rPr>
        <w:t xml:space="preserve"> </w:t>
      </w:r>
      <w:proofErr w:type="spellStart"/>
      <w:r w:rsidRPr="00644182">
        <w:rPr>
          <w:rFonts w:ascii="Cambria" w:hAnsi="Cambria"/>
          <w:i/>
        </w:rPr>
        <w:t>vnt</w:t>
      </w:r>
      <w:proofErr w:type="spellEnd"/>
      <w:r w:rsidRPr="00644182">
        <w:rPr>
          <w:rFonts w:ascii="Cambria" w:hAnsi="Cambria"/>
          <w:i/>
        </w:rPr>
        <w:t>.</w:t>
      </w:r>
    </w:p>
    <w:p w14:paraId="528F4860" w14:textId="5DD86936" w:rsidR="00644182" w:rsidRDefault="00644182" w:rsidP="00710EB6">
      <w:pPr>
        <w:jc w:val="both"/>
        <w:rPr>
          <w:rFonts w:ascii="Cambria" w:hAnsi="Cambria"/>
        </w:rPr>
      </w:pPr>
    </w:p>
    <w:p w14:paraId="11D7AC5C" w14:textId="30E310B7" w:rsidR="005F1197" w:rsidRPr="00644182" w:rsidRDefault="00644182" w:rsidP="00710EB6">
      <w:pPr>
        <w:jc w:val="both"/>
        <w:rPr>
          <w:rFonts w:ascii="Cambria" w:hAnsi="Cambria"/>
          <w:b/>
          <w:u w:val="single"/>
        </w:rPr>
      </w:pPr>
      <w:r w:rsidRPr="00644182">
        <w:rPr>
          <w:rFonts w:ascii="Cambria" w:hAnsi="Cambria"/>
          <w:b/>
          <w:u w:val="single"/>
        </w:rPr>
        <w:t xml:space="preserve">4.2. </w:t>
      </w:r>
      <w:proofErr w:type="spellStart"/>
      <w:r w:rsidRPr="00644182">
        <w:rPr>
          <w:rFonts w:ascii="Cambria" w:hAnsi="Cambria"/>
          <w:b/>
          <w:u w:val="single"/>
        </w:rPr>
        <w:t>Didelės</w:t>
      </w:r>
      <w:proofErr w:type="spellEnd"/>
      <w:r w:rsidRPr="00644182">
        <w:rPr>
          <w:rFonts w:ascii="Cambria" w:hAnsi="Cambria"/>
          <w:b/>
          <w:u w:val="single"/>
        </w:rPr>
        <w:t xml:space="preserve"> </w:t>
      </w:r>
      <w:proofErr w:type="spellStart"/>
      <w:r w:rsidRPr="00644182">
        <w:rPr>
          <w:rFonts w:ascii="Cambria" w:hAnsi="Cambria"/>
          <w:b/>
          <w:u w:val="single"/>
        </w:rPr>
        <w:t>tėkmės</w:t>
      </w:r>
      <w:proofErr w:type="spellEnd"/>
      <w:r w:rsidRPr="00644182">
        <w:rPr>
          <w:rFonts w:ascii="Cambria" w:hAnsi="Cambria"/>
          <w:b/>
          <w:u w:val="single"/>
        </w:rPr>
        <w:t xml:space="preserve"> </w:t>
      </w:r>
      <w:proofErr w:type="spellStart"/>
      <w:r w:rsidRPr="00644182">
        <w:rPr>
          <w:rFonts w:ascii="Cambria" w:hAnsi="Cambria"/>
          <w:b/>
          <w:u w:val="single"/>
        </w:rPr>
        <w:t>nosies</w:t>
      </w:r>
      <w:proofErr w:type="spellEnd"/>
      <w:r w:rsidRPr="00644182">
        <w:rPr>
          <w:rFonts w:ascii="Cambria" w:hAnsi="Cambria"/>
          <w:b/>
          <w:u w:val="single"/>
        </w:rPr>
        <w:t xml:space="preserve"> </w:t>
      </w:r>
      <w:proofErr w:type="spellStart"/>
      <w:r w:rsidRPr="00644182">
        <w:rPr>
          <w:rFonts w:ascii="Cambria" w:hAnsi="Cambria"/>
          <w:b/>
          <w:u w:val="single"/>
        </w:rPr>
        <w:t>kaniulės</w:t>
      </w:r>
      <w:proofErr w:type="spellEnd"/>
      <w:r w:rsidRPr="00644182">
        <w:rPr>
          <w:rFonts w:ascii="Cambria" w:hAnsi="Cambria"/>
          <w:b/>
          <w:u w:val="single"/>
        </w:rPr>
        <w:t xml:space="preserve"> </w:t>
      </w:r>
      <w:proofErr w:type="spellStart"/>
      <w:r w:rsidRPr="00644182">
        <w:rPr>
          <w:rFonts w:ascii="Cambria" w:hAnsi="Cambria"/>
          <w:b/>
          <w:u w:val="single"/>
        </w:rPr>
        <w:t>kūdikiams</w:t>
      </w:r>
      <w:proofErr w:type="spellEnd"/>
      <w:r w:rsidRPr="00644182">
        <w:rPr>
          <w:rFonts w:ascii="Cambria" w:hAnsi="Cambria"/>
          <w:b/>
          <w:u w:val="single"/>
        </w:rPr>
        <w:t xml:space="preserve"> S </w:t>
      </w:r>
      <w:proofErr w:type="spellStart"/>
      <w:r w:rsidRPr="00644182">
        <w:rPr>
          <w:rFonts w:ascii="Cambria" w:hAnsi="Cambria"/>
          <w:b/>
          <w:u w:val="single"/>
        </w:rPr>
        <w:t>dydis</w:t>
      </w:r>
      <w:proofErr w:type="spellEnd"/>
      <w:r w:rsidRPr="00644182">
        <w:rPr>
          <w:rFonts w:ascii="Cambria" w:hAnsi="Cambria"/>
          <w:b/>
          <w:u w:val="single"/>
        </w:rPr>
        <w:t>:</w:t>
      </w:r>
    </w:p>
    <w:p w14:paraId="3908B46E" w14:textId="66532F30" w:rsidR="00644182" w:rsidRPr="00476A19" w:rsidRDefault="00644182" w:rsidP="00644182">
      <w:pPr>
        <w:pStyle w:val="ListParagraph"/>
        <w:numPr>
          <w:ilvl w:val="0"/>
          <w:numId w:val="13"/>
        </w:numPr>
        <w:ind w:left="426"/>
        <w:jc w:val="both"/>
        <w:rPr>
          <w:rFonts w:ascii="Cambria" w:hAnsi="Cambria"/>
          <w:sz w:val="24"/>
          <w:szCs w:val="28"/>
        </w:rPr>
      </w:pPr>
      <w:r w:rsidRPr="00476A19">
        <w:rPr>
          <w:rFonts w:ascii="Cambria" w:hAnsi="Cambria"/>
          <w:sz w:val="24"/>
          <w:szCs w:val="28"/>
        </w:rPr>
        <w:t>skirtos invaziniam drėkinimui ir deguonies tiekimui;</w:t>
      </w:r>
    </w:p>
    <w:p w14:paraId="1DFEB4EF" w14:textId="3D381923" w:rsidR="00644182" w:rsidRPr="00476A19" w:rsidRDefault="00644182" w:rsidP="00644182">
      <w:pPr>
        <w:pStyle w:val="ListParagraph"/>
        <w:numPr>
          <w:ilvl w:val="0"/>
          <w:numId w:val="13"/>
        </w:numPr>
        <w:ind w:left="426"/>
        <w:jc w:val="both"/>
        <w:rPr>
          <w:rFonts w:ascii="Cambria" w:hAnsi="Cambria"/>
          <w:sz w:val="24"/>
          <w:szCs w:val="28"/>
        </w:rPr>
      </w:pPr>
      <w:r w:rsidRPr="00476A19">
        <w:rPr>
          <w:rFonts w:ascii="Cambria" w:hAnsi="Cambria"/>
          <w:sz w:val="24"/>
          <w:szCs w:val="28"/>
        </w:rPr>
        <w:t>kaniulių sudedamosios dalys:</w:t>
      </w:r>
    </w:p>
    <w:p w14:paraId="4F6FE78D" w14:textId="37E6F5F0" w:rsidR="00644182" w:rsidRPr="00476A19" w:rsidRDefault="00644182" w:rsidP="00644182">
      <w:pPr>
        <w:pStyle w:val="ListParagraph"/>
        <w:numPr>
          <w:ilvl w:val="0"/>
          <w:numId w:val="13"/>
        </w:numPr>
        <w:ind w:left="426"/>
        <w:jc w:val="both"/>
        <w:rPr>
          <w:rFonts w:ascii="Cambria" w:hAnsi="Cambria"/>
          <w:sz w:val="24"/>
          <w:szCs w:val="28"/>
        </w:rPr>
      </w:pPr>
      <w:r w:rsidRPr="00476A19">
        <w:rPr>
          <w:rFonts w:ascii="Cambria" w:hAnsi="Cambria"/>
          <w:sz w:val="24"/>
          <w:szCs w:val="28"/>
        </w:rPr>
        <w:t xml:space="preserve">kaniulės, pagamintos iš </w:t>
      </w:r>
      <w:proofErr w:type="spellStart"/>
      <w:r w:rsidRPr="00476A19">
        <w:rPr>
          <w:rFonts w:ascii="Cambria" w:hAnsi="Cambria"/>
          <w:sz w:val="24"/>
          <w:szCs w:val="28"/>
        </w:rPr>
        <w:t>termoplastinio</w:t>
      </w:r>
      <w:proofErr w:type="spellEnd"/>
      <w:r w:rsidRPr="00476A19">
        <w:rPr>
          <w:rFonts w:ascii="Cambria" w:hAnsi="Cambria"/>
          <w:sz w:val="24"/>
          <w:szCs w:val="28"/>
        </w:rPr>
        <w:t xml:space="preserve"> </w:t>
      </w:r>
      <w:proofErr w:type="spellStart"/>
      <w:r w:rsidRPr="00476A19">
        <w:rPr>
          <w:rFonts w:ascii="Cambria" w:hAnsi="Cambria"/>
          <w:sz w:val="24"/>
          <w:szCs w:val="28"/>
        </w:rPr>
        <w:t>elastomero</w:t>
      </w:r>
      <w:proofErr w:type="spellEnd"/>
      <w:r w:rsidRPr="00476A19">
        <w:rPr>
          <w:rFonts w:ascii="Cambria" w:hAnsi="Cambria"/>
          <w:sz w:val="24"/>
          <w:szCs w:val="28"/>
        </w:rPr>
        <w:t xml:space="preserve"> ar lygiavertės medžiagos su drugelio formos  </w:t>
      </w:r>
      <w:proofErr w:type="spellStart"/>
      <w:r w:rsidRPr="00476A19">
        <w:rPr>
          <w:rFonts w:ascii="Cambria" w:hAnsi="Cambria"/>
          <w:sz w:val="24"/>
          <w:szCs w:val="28"/>
        </w:rPr>
        <w:t>hidrokoloidiniais</w:t>
      </w:r>
      <w:proofErr w:type="spellEnd"/>
      <w:r w:rsidRPr="00476A19">
        <w:rPr>
          <w:rFonts w:ascii="Cambria" w:hAnsi="Cambria"/>
          <w:sz w:val="24"/>
          <w:szCs w:val="28"/>
        </w:rPr>
        <w:t xml:space="preserve"> fiksatoriais;</w:t>
      </w:r>
    </w:p>
    <w:p w14:paraId="1312E4F1" w14:textId="09119BCE" w:rsidR="00644182" w:rsidRPr="00476A19" w:rsidRDefault="00644182" w:rsidP="00644182">
      <w:pPr>
        <w:pStyle w:val="ListParagraph"/>
        <w:numPr>
          <w:ilvl w:val="0"/>
          <w:numId w:val="13"/>
        </w:numPr>
        <w:ind w:left="426"/>
        <w:jc w:val="both"/>
        <w:rPr>
          <w:rFonts w:ascii="Cambria" w:hAnsi="Cambria"/>
          <w:sz w:val="24"/>
          <w:szCs w:val="28"/>
        </w:rPr>
      </w:pPr>
      <w:r w:rsidRPr="00476A19">
        <w:rPr>
          <w:rFonts w:ascii="Cambria" w:hAnsi="Cambria"/>
          <w:sz w:val="24"/>
          <w:szCs w:val="28"/>
        </w:rPr>
        <w:t>prailginimo vamzdelis, pagamintas iš polimero (ABS) arba lygiavertės medžiagos, kurio viduje spiralės formos viela, pagaminta iš nerūdijančio plieno ar lygiaverčio;</w:t>
      </w:r>
    </w:p>
    <w:p w14:paraId="56E5A76C" w14:textId="3B70BC4E" w:rsidR="00644182" w:rsidRPr="00476A19" w:rsidRDefault="00644182" w:rsidP="00644182">
      <w:pPr>
        <w:pStyle w:val="ListParagraph"/>
        <w:numPr>
          <w:ilvl w:val="0"/>
          <w:numId w:val="13"/>
        </w:numPr>
        <w:ind w:left="426"/>
        <w:jc w:val="both"/>
        <w:rPr>
          <w:rFonts w:ascii="Cambria" w:hAnsi="Cambria"/>
          <w:sz w:val="24"/>
          <w:szCs w:val="28"/>
        </w:rPr>
      </w:pPr>
      <w:proofErr w:type="spellStart"/>
      <w:r w:rsidRPr="00476A19">
        <w:rPr>
          <w:rFonts w:ascii="Cambria" w:hAnsi="Cambria"/>
          <w:sz w:val="24"/>
          <w:szCs w:val="28"/>
        </w:rPr>
        <w:t>konektorius</w:t>
      </w:r>
      <w:proofErr w:type="spellEnd"/>
      <w:r w:rsidRPr="00476A19">
        <w:rPr>
          <w:rFonts w:ascii="Cambria" w:hAnsi="Cambria"/>
          <w:sz w:val="24"/>
          <w:szCs w:val="28"/>
        </w:rPr>
        <w:t>, jungiantis vamzdelio du galus ir kontūrą, turi būti besisukantis aplink savo ašį, su spalviniu kodavimu pagal dydį;</w:t>
      </w:r>
    </w:p>
    <w:p w14:paraId="4354CB14" w14:textId="419E2FF6" w:rsidR="00644182" w:rsidRPr="00476A19" w:rsidRDefault="00644182" w:rsidP="00644182">
      <w:pPr>
        <w:pStyle w:val="ListParagraph"/>
        <w:numPr>
          <w:ilvl w:val="0"/>
          <w:numId w:val="13"/>
        </w:numPr>
        <w:ind w:left="426"/>
        <w:jc w:val="both"/>
        <w:rPr>
          <w:rFonts w:ascii="Cambria" w:hAnsi="Cambria"/>
          <w:sz w:val="24"/>
          <w:szCs w:val="28"/>
        </w:rPr>
      </w:pPr>
      <w:r w:rsidRPr="00476A19">
        <w:rPr>
          <w:rFonts w:ascii="Cambria" w:hAnsi="Cambria"/>
          <w:sz w:val="24"/>
          <w:szCs w:val="28"/>
        </w:rPr>
        <w:t>kaniulėse nėra latekso, PVC, DEHP, DBP, BBP;</w:t>
      </w:r>
    </w:p>
    <w:p w14:paraId="26FF86DF" w14:textId="39E9BF4F" w:rsidR="00644182" w:rsidRPr="00476A19" w:rsidRDefault="00644182" w:rsidP="00644182">
      <w:pPr>
        <w:pStyle w:val="ListParagraph"/>
        <w:numPr>
          <w:ilvl w:val="0"/>
          <w:numId w:val="13"/>
        </w:numPr>
        <w:ind w:left="426"/>
        <w:jc w:val="both"/>
        <w:rPr>
          <w:rFonts w:ascii="Cambria" w:hAnsi="Cambria"/>
          <w:sz w:val="24"/>
          <w:szCs w:val="28"/>
        </w:rPr>
      </w:pPr>
      <w:r w:rsidRPr="00476A19">
        <w:rPr>
          <w:rFonts w:ascii="Cambria" w:hAnsi="Cambria"/>
          <w:sz w:val="24"/>
          <w:szCs w:val="28"/>
        </w:rPr>
        <w:t>spalvinis kodavimas pagal dydį;</w:t>
      </w:r>
    </w:p>
    <w:p w14:paraId="33E5F33A" w14:textId="28396D04" w:rsidR="00644182" w:rsidRPr="00476A19" w:rsidRDefault="00644182" w:rsidP="00644182">
      <w:pPr>
        <w:pStyle w:val="ListParagraph"/>
        <w:numPr>
          <w:ilvl w:val="0"/>
          <w:numId w:val="13"/>
        </w:numPr>
        <w:ind w:left="426"/>
        <w:jc w:val="both"/>
        <w:rPr>
          <w:rFonts w:ascii="Cambria" w:hAnsi="Cambria"/>
          <w:sz w:val="24"/>
          <w:szCs w:val="28"/>
        </w:rPr>
      </w:pPr>
      <w:r w:rsidRPr="00476A19">
        <w:rPr>
          <w:rFonts w:ascii="Cambria" w:hAnsi="Cambria"/>
          <w:sz w:val="24"/>
          <w:szCs w:val="28"/>
        </w:rPr>
        <w:t>kaniulės svoris ≤ 7,1g;</w:t>
      </w:r>
    </w:p>
    <w:p w14:paraId="17B0C639" w14:textId="36B16390" w:rsidR="00644182" w:rsidRPr="00476A19" w:rsidRDefault="00644182" w:rsidP="00644182">
      <w:pPr>
        <w:pStyle w:val="ListParagraph"/>
        <w:numPr>
          <w:ilvl w:val="0"/>
          <w:numId w:val="13"/>
        </w:numPr>
        <w:ind w:left="426"/>
        <w:jc w:val="both"/>
        <w:rPr>
          <w:rFonts w:ascii="Cambria" w:hAnsi="Cambria"/>
          <w:sz w:val="24"/>
          <w:szCs w:val="28"/>
        </w:rPr>
      </w:pPr>
      <w:r w:rsidRPr="00476A19">
        <w:rPr>
          <w:rFonts w:ascii="Cambria" w:hAnsi="Cambria"/>
          <w:sz w:val="24"/>
          <w:szCs w:val="28"/>
        </w:rPr>
        <w:t>maksimalus tėkmės greitis 0,5 - 9 l/min;</w:t>
      </w:r>
    </w:p>
    <w:p w14:paraId="73B13D7D" w14:textId="577FD841" w:rsidR="00644182" w:rsidRPr="00476A19" w:rsidRDefault="00644182" w:rsidP="00644182">
      <w:pPr>
        <w:pStyle w:val="ListParagraph"/>
        <w:numPr>
          <w:ilvl w:val="0"/>
          <w:numId w:val="13"/>
        </w:numPr>
        <w:ind w:left="426"/>
        <w:jc w:val="both"/>
        <w:rPr>
          <w:rFonts w:ascii="Cambria" w:hAnsi="Cambria"/>
          <w:sz w:val="24"/>
          <w:szCs w:val="28"/>
        </w:rPr>
      </w:pPr>
      <w:r w:rsidRPr="00476A19">
        <w:rPr>
          <w:rFonts w:ascii="Cambria" w:hAnsi="Cambria"/>
          <w:sz w:val="24"/>
          <w:szCs w:val="28"/>
        </w:rPr>
        <w:t>naudojamos vienam pacientui ≥7 dienas;</w:t>
      </w:r>
    </w:p>
    <w:p w14:paraId="73B073E7" w14:textId="37476FCD" w:rsidR="005F1197" w:rsidRPr="00476A19" w:rsidRDefault="00644182" w:rsidP="00644182">
      <w:pPr>
        <w:pStyle w:val="ListParagraph"/>
        <w:numPr>
          <w:ilvl w:val="0"/>
          <w:numId w:val="13"/>
        </w:numPr>
        <w:ind w:left="426"/>
        <w:jc w:val="both"/>
        <w:rPr>
          <w:rFonts w:ascii="Cambria" w:hAnsi="Cambria"/>
          <w:sz w:val="24"/>
          <w:szCs w:val="28"/>
        </w:rPr>
      </w:pPr>
      <w:r w:rsidRPr="00476A19">
        <w:rPr>
          <w:rFonts w:ascii="Cambria" w:hAnsi="Cambria"/>
          <w:sz w:val="24"/>
          <w:szCs w:val="28"/>
        </w:rPr>
        <w:lastRenderedPageBreak/>
        <w:t xml:space="preserve">techniškai suderintos su </w:t>
      </w:r>
      <w:proofErr w:type="spellStart"/>
      <w:r w:rsidRPr="00476A19">
        <w:rPr>
          <w:rFonts w:ascii="Cambria" w:hAnsi="Cambria"/>
          <w:sz w:val="24"/>
          <w:szCs w:val="28"/>
        </w:rPr>
        <w:t>Fisher&amp;Paykel</w:t>
      </w:r>
      <w:proofErr w:type="spellEnd"/>
      <w:r w:rsidRPr="00476A19">
        <w:rPr>
          <w:rFonts w:ascii="Cambria" w:hAnsi="Cambria"/>
          <w:sz w:val="24"/>
          <w:szCs w:val="28"/>
        </w:rPr>
        <w:t xml:space="preserve"> drėkintuvu MR850</w:t>
      </w:r>
    </w:p>
    <w:p w14:paraId="73D30CF9" w14:textId="0AD9B239" w:rsidR="005F1197" w:rsidRPr="00476A19" w:rsidRDefault="00644182" w:rsidP="00710EB6">
      <w:pPr>
        <w:jc w:val="both"/>
        <w:rPr>
          <w:rFonts w:ascii="Cambria" w:hAnsi="Cambria"/>
          <w:i/>
          <w:szCs w:val="28"/>
        </w:rPr>
      </w:pPr>
      <w:proofErr w:type="spellStart"/>
      <w:r w:rsidRPr="00476A19">
        <w:rPr>
          <w:rFonts w:ascii="Cambria" w:hAnsi="Cambria"/>
          <w:i/>
          <w:szCs w:val="28"/>
        </w:rPr>
        <w:t>Orientacinis</w:t>
      </w:r>
      <w:proofErr w:type="spellEnd"/>
      <w:r w:rsidRPr="00476A19">
        <w:rPr>
          <w:rFonts w:ascii="Cambria" w:hAnsi="Cambria"/>
          <w:i/>
          <w:szCs w:val="28"/>
        </w:rPr>
        <w:t xml:space="preserve"> </w:t>
      </w:r>
      <w:proofErr w:type="spellStart"/>
      <w:r w:rsidRPr="00476A19">
        <w:rPr>
          <w:rFonts w:ascii="Cambria" w:hAnsi="Cambria"/>
          <w:i/>
          <w:szCs w:val="28"/>
        </w:rPr>
        <w:t>poreikis</w:t>
      </w:r>
      <w:proofErr w:type="spellEnd"/>
      <w:r w:rsidRPr="00476A19">
        <w:rPr>
          <w:rFonts w:ascii="Cambria" w:hAnsi="Cambria"/>
          <w:i/>
          <w:szCs w:val="28"/>
        </w:rPr>
        <w:t xml:space="preserve">: 20 </w:t>
      </w:r>
      <w:proofErr w:type="spellStart"/>
      <w:r w:rsidRPr="00476A19">
        <w:rPr>
          <w:rFonts w:ascii="Cambria" w:hAnsi="Cambria"/>
          <w:i/>
          <w:szCs w:val="28"/>
        </w:rPr>
        <w:t>vnt</w:t>
      </w:r>
      <w:proofErr w:type="spellEnd"/>
      <w:r w:rsidRPr="00476A19">
        <w:rPr>
          <w:rFonts w:ascii="Cambria" w:hAnsi="Cambria"/>
          <w:i/>
          <w:szCs w:val="28"/>
        </w:rPr>
        <w:t>.</w:t>
      </w:r>
    </w:p>
    <w:p w14:paraId="29E33573" w14:textId="0C86465D" w:rsidR="005F1197" w:rsidRDefault="005F1197" w:rsidP="00710EB6">
      <w:pPr>
        <w:jc w:val="both"/>
        <w:rPr>
          <w:rFonts w:ascii="Cambria" w:hAnsi="Cambria"/>
        </w:rPr>
      </w:pPr>
    </w:p>
    <w:p w14:paraId="16461024" w14:textId="6A95308B" w:rsidR="005F1197" w:rsidRPr="00644182" w:rsidRDefault="00644182" w:rsidP="00644182">
      <w:pPr>
        <w:jc w:val="both"/>
        <w:rPr>
          <w:rFonts w:ascii="Cambria" w:hAnsi="Cambria"/>
          <w:b/>
          <w:u w:val="single"/>
        </w:rPr>
      </w:pPr>
      <w:r w:rsidRPr="00644182">
        <w:rPr>
          <w:rFonts w:ascii="Cambria" w:hAnsi="Cambria"/>
          <w:b/>
          <w:u w:val="single"/>
        </w:rPr>
        <w:t xml:space="preserve">4.3. </w:t>
      </w:r>
      <w:proofErr w:type="spellStart"/>
      <w:r w:rsidRPr="00644182">
        <w:rPr>
          <w:rFonts w:ascii="Cambria" w:hAnsi="Cambria"/>
          <w:b/>
          <w:u w:val="single"/>
        </w:rPr>
        <w:t>Didelės</w:t>
      </w:r>
      <w:proofErr w:type="spellEnd"/>
      <w:r w:rsidRPr="00644182">
        <w:rPr>
          <w:rFonts w:ascii="Cambria" w:hAnsi="Cambria"/>
          <w:b/>
          <w:u w:val="single"/>
        </w:rPr>
        <w:t xml:space="preserve"> </w:t>
      </w:r>
      <w:proofErr w:type="spellStart"/>
      <w:r w:rsidRPr="00644182">
        <w:rPr>
          <w:rFonts w:ascii="Cambria" w:hAnsi="Cambria"/>
          <w:b/>
          <w:u w:val="single"/>
        </w:rPr>
        <w:t>tėkmės</w:t>
      </w:r>
      <w:proofErr w:type="spellEnd"/>
      <w:r w:rsidRPr="00644182">
        <w:rPr>
          <w:rFonts w:ascii="Cambria" w:hAnsi="Cambria"/>
          <w:b/>
          <w:u w:val="single"/>
        </w:rPr>
        <w:t xml:space="preserve"> </w:t>
      </w:r>
      <w:proofErr w:type="spellStart"/>
      <w:r w:rsidRPr="00644182">
        <w:rPr>
          <w:rFonts w:ascii="Cambria" w:hAnsi="Cambria"/>
          <w:b/>
          <w:u w:val="single"/>
        </w:rPr>
        <w:t>nosies</w:t>
      </w:r>
      <w:proofErr w:type="spellEnd"/>
      <w:r w:rsidRPr="00644182">
        <w:rPr>
          <w:rFonts w:ascii="Cambria" w:hAnsi="Cambria"/>
          <w:b/>
          <w:u w:val="single"/>
        </w:rPr>
        <w:t xml:space="preserve"> </w:t>
      </w:r>
      <w:proofErr w:type="spellStart"/>
      <w:r w:rsidRPr="00644182">
        <w:rPr>
          <w:rFonts w:ascii="Cambria" w:hAnsi="Cambria"/>
          <w:b/>
          <w:u w:val="single"/>
        </w:rPr>
        <w:t>kaniulės</w:t>
      </w:r>
      <w:proofErr w:type="spellEnd"/>
      <w:r w:rsidRPr="00644182">
        <w:rPr>
          <w:rFonts w:ascii="Cambria" w:hAnsi="Cambria"/>
          <w:b/>
          <w:u w:val="single"/>
        </w:rPr>
        <w:t xml:space="preserve"> </w:t>
      </w:r>
      <w:proofErr w:type="spellStart"/>
      <w:r w:rsidRPr="00644182">
        <w:rPr>
          <w:rFonts w:ascii="Cambria" w:hAnsi="Cambria"/>
          <w:b/>
          <w:u w:val="single"/>
        </w:rPr>
        <w:t>kūdikiams</w:t>
      </w:r>
      <w:proofErr w:type="spellEnd"/>
      <w:r w:rsidRPr="00644182">
        <w:rPr>
          <w:rFonts w:ascii="Cambria" w:hAnsi="Cambria"/>
          <w:b/>
          <w:u w:val="single"/>
        </w:rPr>
        <w:t xml:space="preserve"> M </w:t>
      </w:r>
      <w:proofErr w:type="spellStart"/>
      <w:r w:rsidRPr="00644182">
        <w:rPr>
          <w:rFonts w:ascii="Cambria" w:hAnsi="Cambria"/>
          <w:b/>
          <w:u w:val="single"/>
        </w:rPr>
        <w:t>dydis</w:t>
      </w:r>
      <w:proofErr w:type="spellEnd"/>
      <w:r w:rsidRPr="00644182">
        <w:rPr>
          <w:rFonts w:ascii="Cambria" w:hAnsi="Cambria"/>
          <w:b/>
          <w:u w:val="single"/>
        </w:rPr>
        <w:t>:</w:t>
      </w:r>
    </w:p>
    <w:p w14:paraId="69922764" w14:textId="0C4B3477" w:rsidR="00644182" w:rsidRPr="00644182" w:rsidRDefault="00644182" w:rsidP="00644182">
      <w:pPr>
        <w:pStyle w:val="ListParagraph"/>
        <w:numPr>
          <w:ilvl w:val="0"/>
          <w:numId w:val="14"/>
        </w:numPr>
        <w:ind w:left="42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</w:t>
      </w:r>
      <w:r w:rsidRPr="00644182">
        <w:rPr>
          <w:rFonts w:ascii="Cambria" w:hAnsi="Cambria"/>
          <w:sz w:val="24"/>
        </w:rPr>
        <w:t>kirtos invaziniam drėkinimui ir deguonies tiekimui;</w:t>
      </w:r>
    </w:p>
    <w:p w14:paraId="26FE194C" w14:textId="73D12517" w:rsidR="00644182" w:rsidRPr="00644182" w:rsidRDefault="00644182" w:rsidP="00644182">
      <w:pPr>
        <w:pStyle w:val="ListParagraph"/>
        <w:numPr>
          <w:ilvl w:val="0"/>
          <w:numId w:val="14"/>
        </w:numPr>
        <w:ind w:left="42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k</w:t>
      </w:r>
      <w:r w:rsidRPr="00644182">
        <w:rPr>
          <w:rFonts w:ascii="Cambria" w:hAnsi="Cambria"/>
          <w:sz w:val="24"/>
        </w:rPr>
        <w:t>aniulių sudedamosios dalys:</w:t>
      </w:r>
    </w:p>
    <w:p w14:paraId="7D1D36A6" w14:textId="6E2CF55C" w:rsidR="00644182" w:rsidRPr="00644182" w:rsidRDefault="00644182" w:rsidP="00644182">
      <w:pPr>
        <w:pStyle w:val="ListParagraph"/>
        <w:numPr>
          <w:ilvl w:val="0"/>
          <w:numId w:val="15"/>
        </w:numPr>
        <w:jc w:val="both"/>
        <w:rPr>
          <w:rFonts w:ascii="Cambria" w:hAnsi="Cambria"/>
          <w:sz w:val="24"/>
        </w:rPr>
      </w:pPr>
      <w:r w:rsidRPr="00644182">
        <w:rPr>
          <w:rFonts w:ascii="Cambria" w:hAnsi="Cambria"/>
          <w:sz w:val="24"/>
        </w:rPr>
        <w:t xml:space="preserve">kaniulės, pagamintos iš </w:t>
      </w:r>
      <w:proofErr w:type="spellStart"/>
      <w:r w:rsidRPr="00644182">
        <w:rPr>
          <w:rFonts w:ascii="Cambria" w:hAnsi="Cambria"/>
          <w:sz w:val="24"/>
        </w:rPr>
        <w:t>termoplastinio</w:t>
      </w:r>
      <w:proofErr w:type="spellEnd"/>
      <w:r w:rsidRPr="00644182">
        <w:rPr>
          <w:rFonts w:ascii="Cambria" w:hAnsi="Cambria"/>
          <w:sz w:val="24"/>
        </w:rPr>
        <w:t xml:space="preserve"> </w:t>
      </w:r>
      <w:proofErr w:type="spellStart"/>
      <w:r w:rsidRPr="00644182">
        <w:rPr>
          <w:rFonts w:ascii="Cambria" w:hAnsi="Cambria"/>
          <w:sz w:val="24"/>
        </w:rPr>
        <w:t>elastomero</w:t>
      </w:r>
      <w:proofErr w:type="spellEnd"/>
      <w:r w:rsidRPr="00644182"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 xml:space="preserve">ar lygiavertės medžiagos </w:t>
      </w:r>
      <w:r w:rsidRPr="00644182">
        <w:rPr>
          <w:rFonts w:ascii="Cambria" w:hAnsi="Cambria"/>
          <w:sz w:val="24"/>
        </w:rPr>
        <w:t xml:space="preserve">su drugelio formos  </w:t>
      </w:r>
      <w:proofErr w:type="spellStart"/>
      <w:r w:rsidRPr="00644182">
        <w:rPr>
          <w:rFonts w:ascii="Cambria" w:hAnsi="Cambria"/>
          <w:sz w:val="24"/>
        </w:rPr>
        <w:t>hidrokoloidiniais</w:t>
      </w:r>
      <w:proofErr w:type="spellEnd"/>
      <w:r w:rsidRPr="00644182">
        <w:rPr>
          <w:rFonts w:ascii="Cambria" w:hAnsi="Cambria"/>
          <w:sz w:val="24"/>
        </w:rPr>
        <w:t xml:space="preserve"> fiksatoriais;</w:t>
      </w:r>
    </w:p>
    <w:p w14:paraId="64C6676D" w14:textId="170C09E0" w:rsidR="00644182" w:rsidRPr="00644182" w:rsidRDefault="00644182" w:rsidP="00644182">
      <w:pPr>
        <w:pStyle w:val="ListParagraph"/>
        <w:numPr>
          <w:ilvl w:val="0"/>
          <w:numId w:val="15"/>
        </w:numPr>
        <w:jc w:val="both"/>
        <w:rPr>
          <w:rFonts w:ascii="Cambria" w:hAnsi="Cambria"/>
          <w:sz w:val="24"/>
        </w:rPr>
      </w:pPr>
      <w:r w:rsidRPr="00644182">
        <w:rPr>
          <w:rFonts w:ascii="Cambria" w:hAnsi="Cambria"/>
          <w:sz w:val="24"/>
        </w:rPr>
        <w:t>prailginimo vamzdelis, pagamintas iš polimero (ABS)</w:t>
      </w:r>
      <w:r>
        <w:rPr>
          <w:rFonts w:ascii="Cambria" w:hAnsi="Cambria"/>
          <w:sz w:val="24"/>
        </w:rPr>
        <w:t xml:space="preserve"> ar lygiavertės medžiagos</w:t>
      </w:r>
      <w:r w:rsidRPr="00644182">
        <w:rPr>
          <w:rFonts w:ascii="Cambria" w:hAnsi="Cambria"/>
          <w:sz w:val="24"/>
        </w:rPr>
        <w:t>, kurio viduje spiralės formos viela, pagaminta iš nerūdijančio plieno</w:t>
      </w:r>
      <w:r w:rsidR="004A6EAC">
        <w:rPr>
          <w:rFonts w:ascii="Cambria" w:hAnsi="Cambria"/>
          <w:sz w:val="24"/>
        </w:rPr>
        <w:t xml:space="preserve"> ar lygiaverčio</w:t>
      </w:r>
      <w:r w:rsidRPr="00644182">
        <w:rPr>
          <w:rFonts w:ascii="Cambria" w:hAnsi="Cambria"/>
          <w:sz w:val="24"/>
        </w:rPr>
        <w:t>;</w:t>
      </w:r>
    </w:p>
    <w:p w14:paraId="2A7ABACF" w14:textId="2D3DACAF" w:rsidR="00644182" w:rsidRPr="00644182" w:rsidRDefault="00644182" w:rsidP="00644182">
      <w:pPr>
        <w:pStyle w:val="ListParagraph"/>
        <w:numPr>
          <w:ilvl w:val="0"/>
          <w:numId w:val="15"/>
        </w:numPr>
        <w:jc w:val="both"/>
        <w:rPr>
          <w:rFonts w:ascii="Cambria" w:hAnsi="Cambria"/>
          <w:sz w:val="24"/>
        </w:rPr>
      </w:pPr>
      <w:proofErr w:type="spellStart"/>
      <w:r w:rsidRPr="00644182">
        <w:rPr>
          <w:rFonts w:ascii="Cambria" w:hAnsi="Cambria"/>
          <w:sz w:val="24"/>
        </w:rPr>
        <w:t>konektorius</w:t>
      </w:r>
      <w:proofErr w:type="spellEnd"/>
      <w:r w:rsidRPr="00644182">
        <w:rPr>
          <w:rFonts w:ascii="Cambria" w:hAnsi="Cambria"/>
          <w:sz w:val="24"/>
        </w:rPr>
        <w:t>, jungiantis vamzdelio du galus ir kontūrą, turi būti besisukantis aplink savo ašį, su spalviniu kodavimu pagal dydį;</w:t>
      </w:r>
    </w:p>
    <w:p w14:paraId="415D547E" w14:textId="0A82A980" w:rsidR="00644182" w:rsidRPr="00644182" w:rsidRDefault="004A6EAC" w:rsidP="00644182">
      <w:pPr>
        <w:pStyle w:val="ListParagraph"/>
        <w:numPr>
          <w:ilvl w:val="0"/>
          <w:numId w:val="14"/>
        </w:numPr>
        <w:ind w:left="42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k</w:t>
      </w:r>
      <w:r w:rsidR="00644182" w:rsidRPr="00644182">
        <w:rPr>
          <w:rFonts w:ascii="Cambria" w:hAnsi="Cambria"/>
          <w:sz w:val="24"/>
        </w:rPr>
        <w:t>aniulėse nėra latekso, PVC, DEHP, DBP, BBP;</w:t>
      </w:r>
    </w:p>
    <w:p w14:paraId="347F2F94" w14:textId="0168C0E6" w:rsidR="00644182" w:rsidRPr="00644182" w:rsidRDefault="004A6EAC" w:rsidP="00644182">
      <w:pPr>
        <w:pStyle w:val="ListParagraph"/>
        <w:numPr>
          <w:ilvl w:val="0"/>
          <w:numId w:val="14"/>
        </w:numPr>
        <w:ind w:left="42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</w:t>
      </w:r>
      <w:r w:rsidR="00644182" w:rsidRPr="00644182">
        <w:rPr>
          <w:rFonts w:ascii="Cambria" w:hAnsi="Cambria"/>
          <w:sz w:val="24"/>
        </w:rPr>
        <w:t>palvinis kodavimas pagal dydį;</w:t>
      </w:r>
    </w:p>
    <w:p w14:paraId="0E511763" w14:textId="2CD94059" w:rsidR="00644182" w:rsidRPr="00644182" w:rsidRDefault="004A6EAC" w:rsidP="00644182">
      <w:pPr>
        <w:pStyle w:val="ListParagraph"/>
        <w:numPr>
          <w:ilvl w:val="0"/>
          <w:numId w:val="14"/>
        </w:numPr>
        <w:ind w:left="42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k</w:t>
      </w:r>
      <w:r w:rsidR="00644182" w:rsidRPr="00644182">
        <w:rPr>
          <w:rFonts w:ascii="Cambria" w:hAnsi="Cambria"/>
          <w:sz w:val="24"/>
        </w:rPr>
        <w:t>aniulės svoris ≤ 9,3g;</w:t>
      </w:r>
    </w:p>
    <w:p w14:paraId="57FAE38A" w14:textId="2F4123FA" w:rsidR="00644182" w:rsidRPr="00644182" w:rsidRDefault="004A6EAC" w:rsidP="00644182">
      <w:pPr>
        <w:pStyle w:val="ListParagraph"/>
        <w:numPr>
          <w:ilvl w:val="0"/>
          <w:numId w:val="14"/>
        </w:numPr>
        <w:ind w:left="42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m</w:t>
      </w:r>
      <w:r w:rsidR="00644182" w:rsidRPr="00644182">
        <w:rPr>
          <w:rFonts w:ascii="Cambria" w:hAnsi="Cambria"/>
          <w:sz w:val="24"/>
        </w:rPr>
        <w:t>aksimalus tėkmės greitis 0,5 - 10 l/min;</w:t>
      </w:r>
    </w:p>
    <w:p w14:paraId="4EF81646" w14:textId="3E8A0B32" w:rsidR="00644182" w:rsidRPr="00644182" w:rsidRDefault="004A6EAC" w:rsidP="00644182">
      <w:pPr>
        <w:pStyle w:val="ListParagraph"/>
        <w:numPr>
          <w:ilvl w:val="0"/>
          <w:numId w:val="14"/>
        </w:numPr>
        <w:ind w:left="42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n</w:t>
      </w:r>
      <w:r w:rsidR="00644182" w:rsidRPr="00644182">
        <w:rPr>
          <w:rFonts w:ascii="Cambria" w:hAnsi="Cambria"/>
          <w:sz w:val="24"/>
        </w:rPr>
        <w:t>audojamos vienam pacientui ≥7 dienas;</w:t>
      </w:r>
    </w:p>
    <w:p w14:paraId="47735D1F" w14:textId="66917777" w:rsidR="005F1197" w:rsidRPr="004A6EAC" w:rsidRDefault="004A6EAC" w:rsidP="00644182">
      <w:pPr>
        <w:pStyle w:val="ListParagraph"/>
        <w:numPr>
          <w:ilvl w:val="0"/>
          <w:numId w:val="14"/>
        </w:numPr>
        <w:ind w:left="426"/>
        <w:jc w:val="both"/>
        <w:rPr>
          <w:rFonts w:ascii="Cambria" w:hAnsi="Cambria"/>
        </w:rPr>
      </w:pPr>
      <w:r>
        <w:rPr>
          <w:rFonts w:ascii="Cambria" w:hAnsi="Cambria"/>
          <w:sz w:val="24"/>
        </w:rPr>
        <w:t>t</w:t>
      </w:r>
      <w:r w:rsidR="00644182" w:rsidRPr="00644182">
        <w:rPr>
          <w:rFonts w:ascii="Cambria" w:hAnsi="Cambria"/>
          <w:sz w:val="24"/>
        </w:rPr>
        <w:t xml:space="preserve">echniškai suderintos su </w:t>
      </w:r>
      <w:proofErr w:type="spellStart"/>
      <w:r w:rsidR="00644182" w:rsidRPr="00644182">
        <w:rPr>
          <w:rFonts w:ascii="Cambria" w:hAnsi="Cambria"/>
          <w:sz w:val="24"/>
        </w:rPr>
        <w:t>Fisher&amp;Paykel</w:t>
      </w:r>
      <w:proofErr w:type="spellEnd"/>
      <w:r w:rsidR="00644182" w:rsidRPr="00644182">
        <w:rPr>
          <w:rFonts w:ascii="Cambria" w:hAnsi="Cambria"/>
          <w:sz w:val="24"/>
        </w:rPr>
        <w:t xml:space="preserve"> dr4kintuvu MR850</w:t>
      </w:r>
      <w:r>
        <w:rPr>
          <w:rFonts w:ascii="Cambria" w:hAnsi="Cambria"/>
          <w:sz w:val="24"/>
        </w:rPr>
        <w:t>.</w:t>
      </w:r>
    </w:p>
    <w:p w14:paraId="75A1074A" w14:textId="2A44245C" w:rsidR="004A6EAC" w:rsidRPr="004A6EAC" w:rsidRDefault="004A6EAC" w:rsidP="004A6EAC">
      <w:pPr>
        <w:ind w:left="66"/>
        <w:jc w:val="both"/>
        <w:rPr>
          <w:rFonts w:ascii="Cambria" w:hAnsi="Cambria"/>
          <w:i/>
        </w:rPr>
      </w:pPr>
      <w:proofErr w:type="spellStart"/>
      <w:r w:rsidRPr="004A6EAC">
        <w:rPr>
          <w:rFonts w:ascii="Cambria" w:hAnsi="Cambria"/>
          <w:i/>
        </w:rPr>
        <w:t>Orientacinis</w:t>
      </w:r>
      <w:proofErr w:type="spellEnd"/>
      <w:r w:rsidRPr="004A6EAC">
        <w:rPr>
          <w:rFonts w:ascii="Cambria" w:hAnsi="Cambria"/>
          <w:i/>
        </w:rPr>
        <w:t xml:space="preserve"> </w:t>
      </w:r>
      <w:proofErr w:type="spellStart"/>
      <w:r w:rsidRPr="004A6EAC">
        <w:rPr>
          <w:rFonts w:ascii="Cambria" w:hAnsi="Cambria"/>
          <w:i/>
        </w:rPr>
        <w:t>poreikis</w:t>
      </w:r>
      <w:proofErr w:type="spellEnd"/>
      <w:r w:rsidRPr="004A6EAC">
        <w:rPr>
          <w:rFonts w:ascii="Cambria" w:hAnsi="Cambria"/>
          <w:i/>
        </w:rPr>
        <w:t xml:space="preserve">: 20 </w:t>
      </w:r>
      <w:proofErr w:type="spellStart"/>
      <w:r w:rsidRPr="004A6EAC">
        <w:rPr>
          <w:rFonts w:ascii="Cambria" w:hAnsi="Cambria"/>
          <w:i/>
        </w:rPr>
        <w:t>vnt</w:t>
      </w:r>
      <w:proofErr w:type="spellEnd"/>
      <w:r w:rsidRPr="004A6EAC">
        <w:rPr>
          <w:rFonts w:ascii="Cambria" w:hAnsi="Cambria"/>
          <w:i/>
        </w:rPr>
        <w:t>.</w:t>
      </w:r>
    </w:p>
    <w:p w14:paraId="1D76EFFB" w14:textId="1333ABCD" w:rsidR="00644182" w:rsidRDefault="00644182" w:rsidP="00710EB6">
      <w:pPr>
        <w:jc w:val="both"/>
        <w:rPr>
          <w:rFonts w:ascii="Cambria" w:hAnsi="Cambria"/>
        </w:rPr>
      </w:pPr>
    </w:p>
    <w:p w14:paraId="40528ACD" w14:textId="253CA377" w:rsidR="004A6EAC" w:rsidRPr="004A6EAC" w:rsidRDefault="004A6EAC" w:rsidP="004A6EAC">
      <w:pPr>
        <w:jc w:val="both"/>
        <w:rPr>
          <w:rFonts w:ascii="Cambria" w:hAnsi="Cambria"/>
          <w:b/>
          <w:u w:val="single"/>
        </w:rPr>
      </w:pPr>
      <w:r w:rsidRPr="004A6EAC">
        <w:rPr>
          <w:rFonts w:ascii="Cambria" w:hAnsi="Cambria"/>
          <w:b/>
          <w:u w:val="single"/>
        </w:rPr>
        <w:t xml:space="preserve">4.4. </w:t>
      </w:r>
      <w:proofErr w:type="spellStart"/>
      <w:r w:rsidRPr="004A6EAC">
        <w:rPr>
          <w:rFonts w:ascii="Cambria" w:hAnsi="Cambria"/>
          <w:b/>
          <w:u w:val="single"/>
        </w:rPr>
        <w:t>Didelės</w:t>
      </w:r>
      <w:proofErr w:type="spellEnd"/>
      <w:r w:rsidRPr="004A6EAC">
        <w:rPr>
          <w:rFonts w:ascii="Cambria" w:hAnsi="Cambria"/>
          <w:b/>
          <w:u w:val="single"/>
        </w:rPr>
        <w:t xml:space="preserve"> </w:t>
      </w:r>
      <w:proofErr w:type="spellStart"/>
      <w:r w:rsidRPr="004A6EAC">
        <w:rPr>
          <w:rFonts w:ascii="Cambria" w:hAnsi="Cambria"/>
          <w:b/>
          <w:u w:val="single"/>
        </w:rPr>
        <w:t>tėkmės</w:t>
      </w:r>
      <w:proofErr w:type="spellEnd"/>
      <w:r w:rsidRPr="004A6EAC">
        <w:rPr>
          <w:rFonts w:ascii="Cambria" w:hAnsi="Cambria"/>
          <w:b/>
          <w:u w:val="single"/>
        </w:rPr>
        <w:t xml:space="preserve"> </w:t>
      </w:r>
      <w:proofErr w:type="spellStart"/>
      <w:r w:rsidRPr="004A6EAC">
        <w:rPr>
          <w:rFonts w:ascii="Cambria" w:hAnsi="Cambria"/>
          <w:b/>
          <w:u w:val="single"/>
        </w:rPr>
        <w:t>nosies</w:t>
      </w:r>
      <w:proofErr w:type="spellEnd"/>
      <w:r w:rsidRPr="004A6EAC">
        <w:rPr>
          <w:rFonts w:ascii="Cambria" w:hAnsi="Cambria"/>
          <w:b/>
          <w:u w:val="single"/>
        </w:rPr>
        <w:t xml:space="preserve"> </w:t>
      </w:r>
      <w:proofErr w:type="spellStart"/>
      <w:r w:rsidRPr="004A6EAC">
        <w:rPr>
          <w:rFonts w:ascii="Cambria" w:hAnsi="Cambria"/>
          <w:b/>
          <w:u w:val="single"/>
        </w:rPr>
        <w:t>kaniulės</w:t>
      </w:r>
      <w:proofErr w:type="spellEnd"/>
      <w:r w:rsidRPr="004A6EAC">
        <w:rPr>
          <w:rFonts w:ascii="Cambria" w:hAnsi="Cambria"/>
          <w:b/>
          <w:u w:val="single"/>
        </w:rPr>
        <w:t xml:space="preserve"> </w:t>
      </w:r>
      <w:proofErr w:type="spellStart"/>
      <w:r w:rsidRPr="004A6EAC">
        <w:rPr>
          <w:rFonts w:ascii="Cambria" w:hAnsi="Cambria"/>
          <w:b/>
          <w:u w:val="single"/>
        </w:rPr>
        <w:t>vaikams</w:t>
      </w:r>
      <w:proofErr w:type="spellEnd"/>
      <w:r w:rsidRPr="004A6EAC">
        <w:rPr>
          <w:rFonts w:ascii="Cambria" w:hAnsi="Cambria"/>
          <w:b/>
          <w:u w:val="single"/>
        </w:rPr>
        <w:t xml:space="preserve"> L </w:t>
      </w:r>
      <w:proofErr w:type="spellStart"/>
      <w:r w:rsidRPr="004A6EAC">
        <w:rPr>
          <w:rFonts w:ascii="Cambria" w:hAnsi="Cambria"/>
          <w:b/>
          <w:u w:val="single"/>
        </w:rPr>
        <w:t>dydis</w:t>
      </w:r>
      <w:proofErr w:type="spellEnd"/>
      <w:r w:rsidRPr="004A6EAC">
        <w:rPr>
          <w:rFonts w:ascii="Cambria" w:hAnsi="Cambria"/>
          <w:b/>
          <w:u w:val="single"/>
        </w:rPr>
        <w:t>:</w:t>
      </w:r>
    </w:p>
    <w:p w14:paraId="239AB360" w14:textId="60D8B5CD" w:rsidR="004A6EAC" w:rsidRPr="004A6EAC" w:rsidRDefault="004A6EAC" w:rsidP="004A6EAC">
      <w:pPr>
        <w:pStyle w:val="ListParagraph"/>
        <w:numPr>
          <w:ilvl w:val="0"/>
          <w:numId w:val="16"/>
        </w:numPr>
        <w:ind w:left="42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</w:t>
      </w:r>
      <w:r w:rsidRPr="004A6EAC">
        <w:rPr>
          <w:rFonts w:ascii="Cambria" w:hAnsi="Cambria"/>
          <w:sz w:val="24"/>
        </w:rPr>
        <w:t>kirtos invaziniam drėkinimui ir deguonies tiekimui;</w:t>
      </w:r>
    </w:p>
    <w:p w14:paraId="00E01FE7" w14:textId="075F7335" w:rsidR="004A6EAC" w:rsidRPr="004A6EAC" w:rsidRDefault="004A6EAC" w:rsidP="004A6EAC">
      <w:pPr>
        <w:pStyle w:val="ListParagraph"/>
        <w:numPr>
          <w:ilvl w:val="0"/>
          <w:numId w:val="16"/>
        </w:numPr>
        <w:ind w:left="42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k</w:t>
      </w:r>
      <w:r w:rsidRPr="004A6EAC">
        <w:rPr>
          <w:rFonts w:ascii="Cambria" w:hAnsi="Cambria"/>
          <w:sz w:val="24"/>
        </w:rPr>
        <w:t>aniulių sudedamosios dalys:</w:t>
      </w:r>
    </w:p>
    <w:p w14:paraId="313492F9" w14:textId="3E5433C6" w:rsidR="004A6EAC" w:rsidRPr="004A6EAC" w:rsidRDefault="004A6EAC" w:rsidP="004A6EAC">
      <w:pPr>
        <w:pStyle w:val="ListParagraph"/>
        <w:numPr>
          <w:ilvl w:val="0"/>
          <w:numId w:val="16"/>
        </w:numPr>
        <w:ind w:left="426"/>
        <w:jc w:val="both"/>
        <w:rPr>
          <w:rFonts w:ascii="Cambria" w:hAnsi="Cambria"/>
          <w:sz w:val="24"/>
        </w:rPr>
      </w:pPr>
      <w:r w:rsidRPr="004A6EAC">
        <w:rPr>
          <w:rFonts w:ascii="Cambria" w:hAnsi="Cambria"/>
          <w:sz w:val="24"/>
        </w:rPr>
        <w:t xml:space="preserve">kaniulės, pagamintos iš </w:t>
      </w:r>
      <w:proofErr w:type="spellStart"/>
      <w:r w:rsidRPr="004A6EAC">
        <w:rPr>
          <w:rFonts w:ascii="Cambria" w:hAnsi="Cambria"/>
          <w:sz w:val="24"/>
        </w:rPr>
        <w:t>termoplastinio</w:t>
      </w:r>
      <w:proofErr w:type="spellEnd"/>
      <w:r w:rsidRPr="004A6EAC">
        <w:rPr>
          <w:rFonts w:ascii="Cambria" w:hAnsi="Cambria"/>
          <w:sz w:val="24"/>
        </w:rPr>
        <w:t xml:space="preserve"> </w:t>
      </w:r>
      <w:proofErr w:type="spellStart"/>
      <w:r w:rsidRPr="004A6EAC">
        <w:rPr>
          <w:rFonts w:ascii="Cambria" w:hAnsi="Cambria"/>
          <w:sz w:val="24"/>
        </w:rPr>
        <w:t>elastomero</w:t>
      </w:r>
      <w:proofErr w:type="spellEnd"/>
      <w:r w:rsidRPr="004A6EAC"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 xml:space="preserve">ar lygiavertės medžiagos </w:t>
      </w:r>
      <w:r w:rsidRPr="004A6EAC">
        <w:rPr>
          <w:rFonts w:ascii="Cambria" w:hAnsi="Cambria"/>
          <w:sz w:val="24"/>
        </w:rPr>
        <w:t xml:space="preserve">su drugelio formos  </w:t>
      </w:r>
      <w:proofErr w:type="spellStart"/>
      <w:r w:rsidRPr="004A6EAC">
        <w:rPr>
          <w:rFonts w:ascii="Cambria" w:hAnsi="Cambria"/>
          <w:sz w:val="24"/>
        </w:rPr>
        <w:t>hidrokoloidiniais</w:t>
      </w:r>
      <w:proofErr w:type="spellEnd"/>
      <w:r w:rsidRPr="004A6EAC">
        <w:rPr>
          <w:rFonts w:ascii="Cambria" w:hAnsi="Cambria"/>
          <w:sz w:val="24"/>
        </w:rPr>
        <w:t xml:space="preserve"> fiksatoriais;</w:t>
      </w:r>
    </w:p>
    <w:p w14:paraId="48F71AD2" w14:textId="171B1471" w:rsidR="004A6EAC" w:rsidRPr="004A6EAC" w:rsidRDefault="004A6EAC" w:rsidP="004A6EAC">
      <w:pPr>
        <w:pStyle w:val="ListParagraph"/>
        <w:numPr>
          <w:ilvl w:val="0"/>
          <w:numId w:val="16"/>
        </w:numPr>
        <w:ind w:left="426"/>
        <w:jc w:val="both"/>
        <w:rPr>
          <w:rFonts w:ascii="Cambria" w:hAnsi="Cambria"/>
          <w:sz w:val="24"/>
        </w:rPr>
      </w:pPr>
      <w:r w:rsidRPr="004A6EAC">
        <w:rPr>
          <w:rFonts w:ascii="Cambria" w:hAnsi="Cambria"/>
          <w:sz w:val="24"/>
        </w:rPr>
        <w:t>prailginimo vamzdelis, pagamintas iš polimero (ABS)</w:t>
      </w:r>
      <w:r>
        <w:rPr>
          <w:rFonts w:ascii="Cambria" w:hAnsi="Cambria"/>
          <w:sz w:val="24"/>
        </w:rPr>
        <w:t xml:space="preserve"> ar lygiavertės medžiagos</w:t>
      </w:r>
      <w:r w:rsidRPr="004A6EAC">
        <w:rPr>
          <w:rFonts w:ascii="Cambria" w:hAnsi="Cambria"/>
          <w:sz w:val="24"/>
        </w:rPr>
        <w:t>, kurio viduje spiralės formos viela, pagaminta iš nerūdijančio plieno</w:t>
      </w:r>
      <w:r>
        <w:rPr>
          <w:rFonts w:ascii="Cambria" w:hAnsi="Cambria"/>
          <w:sz w:val="24"/>
        </w:rPr>
        <w:t xml:space="preserve"> ar lygiaverčio</w:t>
      </w:r>
      <w:r w:rsidRPr="004A6EAC">
        <w:rPr>
          <w:rFonts w:ascii="Cambria" w:hAnsi="Cambria"/>
          <w:sz w:val="24"/>
        </w:rPr>
        <w:t>;</w:t>
      </w:r>
    </w:p>
    <w:p w14:paraId="4ACCD0C1" w14:textId="74578C6C" w:rsidR="004A6EAC" w:rsidRPr="004A6EAC" w:rsidRDefault="004A6EAC" w:rsidP="004A6EAC">
      <w:pPr>
        <w:pStyle w:val="ListParagraph"/>
        <w:numPr>
          <w:ilvl w:val="0"/>
          <w:numId w:val="16"/>
        </w:numPr>
        <w:ind w:left="426"/>
        <w:jc w:val="both"/>
        <w:rPr>
          <w:rFonts w:ascii="Cambria" w:hAnsi="Cambria"/>
          <w:sz w:val="24"/>
        </w:rPr>
      </w:pPr>
      <w:proofErr w:type="spellStart"/>
      <w:r w:rsidRPr="004A6EAC">
        <w:rPr>
          <w:rFonts w:ascii="Cambria" w:hAnsi="Cambria"/>
          <w:sz w:val="24"/>
        </w:rPr>
        <w:t>konektorius</w:t>
      </w:r>
      <w:proofErr w:type="spellEnd"/>
      <w:r w:rsidRPr="004A6EAC">
        <w:rPr>
          <w:rFonts w:ascii="Cambria" w:hAnsi="Cambria"/>
          <w:sz w:val="24"/>
        </w:rPr>
        <w:t>, jungiantis vamzdelio du galus ir kontūrą, turi būti besisukantis aplink savo ašį, su spalviniu kodavimu pagal dydį;</w:t>
      </w:r>
    </w:p>
    <w:p w14:paraId="2E7151D5" w14:textId="346C6BD1" w:rsidR="004A6EAC" w:rsidRPr="004A6EAC" w:rsidRDefault="004A6EAC" w:rsidP="004A6EAC">
      <w:pPr>
        <w:pStyle w:val="ListParagraph"/>
        <w:numPr>
          <w:ilvl w:val="0"/>
          <w:numId w:val="16"/>
        </w:numPr>
        <w:ind w:left="42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k</w:t>
      </w:r>
      <w:r w:rsidRPr="004A6EAC">
        <w:rPr>
          <w:rFonts w:ascii="Cambria" w:hAnsi="Cambria"/>
          <w:sz w:val="24"/>
        </w:rPr>
        <w:t>aniulėse nėra latekso, PVC, DEHP, DBP, BBP;</w:t>
      </w:r>
    </w:p>
    <w:p w14:paraId="4C5D2A6D" w14:textId="1282E9B2" w:rsidR="004A6EAC" w:rsidRPr="004A6EAC" w:rsidRDefault="004A6EAC" w:rsidP="004A6EAC">
      <w:pPr>
        <w:pStyle w:val="ListParagraph"/>
        <w:numPr>
          <w:ilvl w:val="0"/>
          <w:numId w:val="16"/>
        </w:numPr>
        <w:ind w:left="42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</w:t>
      </w:r>
      <w:r w:rsidRPr="004A6EAC">
        <w:rPr>
          <w:rFonts w:ascii="Cambria" w:hAnsi="Cambria"/>
          <w:sz w:val="24"/>
        </w:rPr>
        <w:t>palvinis kodavimas pagal dydį;</w:t>
      </w:r>
    </w:p>
    <w:p w14:paraId="2D316D78" w14:textId="5881CFD3" w:rsidR="004A6EAC" w:rsidRPr="004A6EAC" w:rsidRDefault="004A6EAC" w:rsidP="004A6EAC">
      <w:pPr>
        <w:pStyle w:val="ListParagraph"/>
        <w:numPr>
          <w:ilvl w:val="0"/>
          <w:numId w:val="16"/>
        </w:numPr>
        <w:ind w:left="42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k</w:t>
      </w:r>
      <w:r w:rsidRPr="004A6EAC">
        <w:rPr>
          <w:rFonts w:ascii="Cambria" w:hAnsi="Cambria"/>
          <w:sz w:val="24"/>
        </w:rPr>
        <w:t>aniulės svoris ≤ 13,5g;</w:t>
      </w:r>
    </w:p>
    <w:p w14:paraId="5C414E36" w14:textId="597F6AD0" w:rsidR="004A6EAC" w:rsidRPr="004A6EAC" w:rsidRDefault="004A6EAC" w:rsidP="004A6EAC">
      <w:pPr>
        <w:pStyle w:val="ListParagraph"/>
        <w:numPr>
          <w:ilvl w:val="0"/>
          <w:numId w:val="16"/>
        </w:numPr>
        <w:ind w:left="42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m</w:t>
      </w:r>
      <w:r w:rsidRPr="004A6EAC">
        <w:rPr>
          <w:rFonts w:ascii="Cambria" w:hAnsi="Cambria"/>
          <w:sz w:val="24"/>
        </w:rPr>
        <w:t>aksimalus tėkmės greitis 0,5 - 23 l/min;</w:t>
      </w:r>
    </w:p>
    <w:p w14:paraId="5062619B" w14:textId="72E18106" w:rsidR="004A6EAC" w:rsidRPr="004A6EAC" w:rsidRDefault="004A6EAC" w:rsidP="004A6EAC">
      <w:pPr>
        <w:pStyle w:val="ListParagraph"/>
        <w:numPr>
          <w:ilvl w:val="0"/>
          <w:numId w:val="16"/>
        </w:numPr>
        <w:ind w:left="42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n</w:t>
      </w:r>
      <w:r w:rsidRPr="004A6EAC">
        <w:rPr>
          <w:rFonts w:ascii="Cambria" w:hAnsi="Cambria"/>
          <w:sz w:val="24"/>
        </w:rPr>
        <w:t>audojamos vienam pacientui ≥7 dienas;</w:t>
      </w:r>
    </w:p>
    <w:p w14:paraId="3804C657" w14:textId="6916AC48" w:rsidR="00644182" w:rsidRPr="004A6EAC" w:rsidRDefault="004A6EAC" w:rsidP="004A6EAC">
      <w:pPr>
        <w:pStyle w:val="ListParagraph"/>
        <w:numPr>
          <w:ilvl w:val="0"/>
          <w:numId w:val="16"/>
        </w:numPr>
        <w:ind w:left="42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</w:t>
      </w:r>
      <w:r w:rsidRPr="004A6EAC">
        <w:rPr>
          <w:rFonts w:ascii="Cambria" w:hAnsi="Cambria"/>
          <w:sz w:val="24"/>
        </w:rPr>
        <w:t xml:space="preserve">echniškai suderintos su </w:t>
      </w:r>
      <w:proofErr w:type="spellStart"/>
      <w:r w:rsidRPr="004A6EAC">
        <w:rPr>
          <w:rFonts w:ascii="Cambria" w:hAnsi="Cambria"/>
          <w:sz w:val="24"/>
        </w:rPr>
        <w:t>Fisher&amp;Paykel</w:t>
      </w:r>
      <w:proofErr w:type="spellEnd"/>
      <w:r w:rsidRPr="004A6EAC">
        <w:rPr>
          <w:rFonts w:ascii="Cambria" w:hAnsi="Cambria"/>
          <w:sz w:val="24"/>
        </w:rPr>
        <w:t xml:space="preserve"> Airvo2 sistema.</w:t>
      </w:r>
    </w:p>
    <w:p w14:paraId="06D457B6" w14:textId="08B0882B" w:rsidR="00644182" w:rsidRPr="004A6EAC" w:rsidRDefault="004A6EAC" w:rsidP="00710EB6">
      <w:pPr>
        <w:jc w:val="both"/>
        <w:rPr>
          <w:rFonts w:ascii="Cambria" w:hAnsi="Cambria"/>
          <w:i/>
        </w:rPr>
      </w:pPr>
      <w:proofErr w:type="spellStart"/>
      <w:r w:rsidRPr="004A6EAC">
        <w:rPr>
          <w:rFonts w:ascii="Cambria" w:hAnsi="Cambria"/>
          <w:i/>
        </w:rPr>
        <w:t>Orientacinis</w:t>
      </w:r>
      <w:proofErr w:type="spellEnd"/>
      <w:r w:rsidRPr="004A6EAC">
        <w:rPr>
          <w:rFonts w:ascii="Cambria" w:hAnsi="Cambria"/>
          <w:i/>
        </w:rPr>
        <w:t xml:space="preserve"> </w:t>
      </w:r>
      <w:proofErr w:type="spellStart"/>
      <w:r w:rsidRPr="004A6EAC">
        <w:rPr>
          <w:rFonts w:ascii="Cambria" w:hAnsi="Cambria"/>
          <w:i/>
        </w:rPr>
        <w:t>poreikis</w:t>
      </w:r>
      <w:proofErr w:type="spellEnd"/>
      <w:r w:rsidRPr="004A6EAC">
        <w:rPr>
          <w:rFonts w:ascii="Cambria" w:hAnsi="Cambria"/>
          <w:i/>
        </w:rPr>
        <w:t xml:space="preserve">: 20 </w:t>
      </w:r>
      <w:proofErr w:type="spellStart"/>
      <w:r w:rsidRPr="004A6EAC">
        <w:rPr>
          <w:rFonts w:ascii="Cambria" w:hAnsi="Cambria"/>
          <w:i/>
        </w:rPr>
        <w:t>vnt</w:t>
      </w:r>
      <w:proofErr w:type="spellEnd"/>
      <w:r w:rsidRPr="004A6EAC">
        <w:rPr>
          <w:rFonts w:ascii="Cambria" w:hAnsi="Cambria"/>
          <w:i/>
        </w:rPr>
        <w:t>.</w:t>
      </w:r>
    </w:p>
    <w:p w14:paraId="718C9D26" w14:textId="3A759C70" w:rsidR="00644182" w:rsidRDefault="00644182" w:rsidP="00710EB6">
      <w:pPr>
        <w:jc w:val="both"/>
        <w:rPr>
          <w:rFonts w:ascii="Cambria" w:hAnsi="Cambria"/>
        </w:rPr>
      </w:pPr>
    </w:p>
    <w:p w14:paraId="4CFF423D" w14:textId="77777777" w:rsidR="00644182" w:rsidRDefault="00644182" w:rsidP="00710EB6">
      <w:pPr>
        <w:jc w:val="both"/>
        <w:rPr>
          <w:rFonts w:ascii="Cambria" w:hAnsi="Cambria"/>
        </w:rPr>
      </w:pPr>
    </w:p>
    <w:p w14:paraId="2EEDBCDD" w14:textId="72D904C1" w:rsidR="005F1197" w:rsidRPr="004A6EAC" w:rsidRDefault="004A6EAC" w:rsidP="00710EB6">
      <w:pPr>
        <w:jc w:val="both"/>
        <w:rPr>
          <w:rFonts w:ascii="Cambria" w:hAnsi="Cambria"/>
          <w:b/>
          <w:u w:val="single"/>
        </w:rPr>
      </w:pPr>
      <w:r w:rsidRPr="004A6EAC">
        <w:rPr>
          <w:rFonts w:ascii="Cambria" w:hAnsi="Cambria"/>
          <w:b/>
          <w:u w:val="single"/>
        </w:rPr>
        <w:t xml:space="preserve">4.5. </w:t>
      </w:r>
      <w:proofErr w:type="spellStart"/>
      <w:r w:rsidRPr="004A6EAC">
        <w:rPr>
          <w:rFonts w:ascii="Cambria" w:hAnsi="Cambria"/>
          <w:b/>
          <w:u w:val="single"/>
        </w:rPr>
        <w:t>Didelės</w:t>
      </w:r>
      <w:proofErr w:type="spellEnd"/>
      <w:r w:rsidRPr="004A6EAC">
        <w:rPr>
          <w:rFonts w:ascii="Cambria" w:hAnsi="Cambria"/>
          <w:b/>
          <w:u w:val="single"/>
        </w:rPr>
        <w:t xml:space="preserve"> </w:t>
      </w:r>
      <w:proofErr w:type="spellStart"/>
      <w:r w:rsidRPr="004A6EAC">
        <w:rPr>
          <w:rFonts w:ascii="Cambria" w:hAnsi="Cambria"/>
          <w:b/>
          <w:u w:val="single"/>
        </w:rPr>
        <w:t>tėkmės</w:t>
      </w:r>
      <w:proofErr w:type="spellEnd"/>
      <w:r w:rsidRPr="004A6EAC">
        <w:rPr>
          <w:rFonts w:ascii="Cambria" w:hAnsi="Cambria"/>
          <w:b/>
          <w:u w:val="single"/>
        </w:rPr>
        <w:t xml:space="preserve"> </w:t>
      </w:r>
      <w:proofErr w:type="spellStart"/>
      <w:r w:rsidRPr="004A6EAC">
        <w:rPr>
          <w:rFonts w:ascii="Cambria" w:hAnsi="Cambria"/>
          <w:b/>
          <w:u w:val="single"/>
        </w:rPr>
        <w:t>nosies</w:t>
      </w:r>
      <w:proofErr w:type="spellEnd"/>
      <w:r w:rsidRPr="004A6EAC">
        <w:rPr>
          <w:rFonts w:ascii="Cambria" w:hAnsi="Cambria"/>
          <w:b/>
          <w:u w:val="single"/>
        </w:rPr>
        <w:t xml:space="preserve"> </w:t>
      </w:r>
      <w:proofErr w:type="spellStart"/>
      <w:r w:rsidRPr="004A6EAC">
        <w:rPr>
          <w:rFonts w:ascii="Cambria" w:hAnsi="Cambria"/>
          <w:b/>
          <w:u w:val="single"/>
        </w:rPr>
        <w:t>kaniulės</w:t>
      </w:r>
      <w:proofErr w:type="spellEnd"/>
      <w:r w:rsidRPr="004A6EAC">
        <w:rPr>
          <w:rFonts w:ascii="Cambria" w:hAnsi="Cambria"/>
          <w:b/>
          <w:u w:val="single"/>
        </w:rPr>
        <w:t xml:space="preserve"> </w:t>
      </w:r>
      <w:proofErr w:type="spellStart"/>
      <w:r w:rsidRPr="004A6EAC">
        <w:rPr>
          <w:rFonts w:ascii="Cambria" w:hAnsi="Cambria"/>
          <w:b/>
          <w:u w:val="single"/>
        </w:rPr>
        <w:t>vaikams</w:t>
      </w:r>
      <w:proofErr w:type="spellEnd"/>
      <w:r w:rsidRPr="004A6EAC">
        <w:rPr>
          <w:rFonts w:ascii="Cambria" w:hAnsi="Cambria"/>
          <w:b/>
          <w:u w:val="single"/>
        </w:rPr>
        <w:t xml:space="preserve"> XL </w:t>
      </w:r>
      <w:proofErr w:type="spellStart"/>
      <w:r w:rsidRPr="004A6EAC">
        <w:rPr>
          <w:rFonts w:ascii="Cambria" w:hAnsi="Cambria"/>
          <w:b/>
          <w:u w:val="single"/>
        </w:rPr>
        <w:t>dydis</w:t>
      </w:r>
      <w:proofErr w:type="spellEnd"/>
      <w:r w:rsidRPr="004A6EAC">
        <w:rPr>
          <w:rFonts w:ascii="Cambria" w:hAnsi="Cambria"/>
          <w:b/>
          <w:u w:val="single"/>
        </w:rPr>
        <w:t>:</w:t>
      </w:r>
    </w:p>
    <w:p w14:paraId="52DA8512" w14:textId="56CA2A17" w:rsidR="004A6EAC" w:rsidRPr="004A6EAC" w:rsidRDefault="004A6EAC" w:rsidP="004A6EAC">
      <w:pPr>
        <w:pStyle w:val="ListParagraph"/>
        <w:numPr>
          <w:ilvl w:val="0"/>
          <w:numId w:val="17"/>
        </w:numPr>
        <w:ind w:left="42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</w:t>
      </w:r>
      <w:r w:rsidRPr="004A6EAC">
        <w:rPr>
          <w:rFonts w:ascii="Cambria" w:hAnsi="Cambria"/>
          <w:sz w:val="24"/>
        </w:rPr>
        <w:t>kirtos invaziniam drėkinimui ir deguonies tiekimui;</w:t>
      </w:r>
    </w:p>
    <w:p w14:paraId="242FDA62" w14:textId="1A747E44" w:rsidR="004A6EAC" w:rsidRPr="004A6EAC" w:rsidRDefault="004A6EAC" w:rsidP="004A6EAC">
      <w:pPr>
        <w:pStyle w:val="ListParagraph"/>
        <w:numPr>
          <w:ilvl w:val="0"/>
          <w:numId w:val="17"/>
        </w:numPr>
        <w:ind w:left="42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k</w:t>
      </w:r>
      <w:r w:rsidRPr="004A6EAC">
        <w:rPr>
          <w:rFonts w:ascii="Cambria" w:hAnsi="Cambria"/>
          <w:sz w:val="24"/>
        </w:rPr>
        <w:t>aniulių sudedamosios dalys:</w:t>
      </w:r>
    </w:p>
    <w:p w14:paraId="5AD9A915" w14:textId="6AC112F5" w:rsidR="004A6EAC" w:rsidRPr="004A6EAC" w:rsidRDefault="004A6EAC" w:rsidP="004A6EAC">
      <w:pPr>
        <w:pStyle w:val="ListParagraph"/>
        <w:numPr>
          <w:ilvl w:val="0"/>
          <w:numId w:val="18"/>
        </w:numPr>
        <w:jc w:val="both"/>
        <w:rPr>
          <w:rFonts w:ascii="Cambria" w:hAnsi="Cambria"/>
          <w:sz w:val="24"/>
        </w:rPr>
      </w:pPr>
      <w:r w:rsidRPr="004A6EAC">
        <w:rPr>
          <w:rFonts w:ascii="Cambria" w:hAnsi="Cambria"/>
          <w:sz w:val="24"/>
        </w:rPr>
        <w:t xml:space="preserve">kaniulės, pagamintos iš </w:t>
      </w:r>
      <w:proofErr w:type="spellStart"/>
      <w:r w:rsidRPr="004A6EAC">
        <w:rPr>
          <w:rFonts w:ascii="Cambria" w:hAnsi="Cambria"/>
          <w:sz w:val="24"/>
        </w:rPr>
        <w:t>termoplastinio</w:t>
      </w:r>
      <w:proofErr w:type="spellEnd"/>
      <w:r w:rsidRPr="004A6EAC">
        <w:rPr>
          <w:rFonts w:ascii="Cambria" w:hAnsi="Cambria"/>
          <w:sz w:val="24"/>
        </w:rPr>
        <w:t xml:space="preserve"> </w:t>
      </w:r>
      <w:proofErr w:type="spellStart"/>
      <w:r w:rsidRPr="004A6EAC">
        <w:rPr>
          <w:rFonts w:ascii="Cambria" w:hAnsi="Cambria"/>
          <w:sz w:val="24"/>
        </w:rPr>
        <w:t>elastomero</w:t>
      </w:r>
      <w:proofErr w:type="spellEnd"/>
      <w:r w:rsidRPr="004A6EAC"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 xml:space="preserve">ar lygiavertės medžiagos </w:t>
      </w:r>
      <w:r w:rsidRPr="004A6EAC">
        <w:rPr>
          <w:rFonts w:ascii="Cambria" w:hAnsi="Cambria"/>
          <w:sz w:val="24"/>
        </w:rPr>
        <w:t xml:space="preserve">su drugelio formos  </w:t>
      </w:r>
      <w:proofErr w:type="spellStart"/>
      <w:r w:rsidRPr="004A6EAC">
        <w:rPr>
          <w:rFonts w:ascii="Cambria" w:hAnsi="Cambria"/>
          <w:sz w:val="24"/>
        </w:rPr>
        <w:t>hidrokoloidiniais</w:t>
      </w:r>
      <w:proofErr w:type="spellEnd"/>
      <w:r w:rsidRPr="004A6EAC">
        <w:rPr>
          <w:rFonts w:ascii="Cambria" w:hAnsi="Cambria"/>
          <w:sz w:val="24"/>
        </w:rPr>
        <w:t xml:space="preserve"> fiksatoriais;</w:t>
      </w:r>
    </w:p>
    <w:p w14:paraId="6B386F68" w14:textId="6E64352F" w:rsidR="004A6EAC" w:rsidRPr="004A6EAC" w:rsidRDefault="004A6EAC" w:rsidP="004A6EAC">
      <w:pPr>
        <w:pStyle w:val="ListParagraph"/>
        <w:numPr>
          <w:ilvl w:val="0"/>
          <w:numId w:val="18"/>
        </w:numPr>
        <w:jc w:val="both"/>
        <w:rPr>
          <w:rFonts w:ascii="Cambria" w:hAnsi="Cambria"/>
          <w:sz w:val="24"/>
        </w:rPr>
      </w:pPr>
      <w:r w:rsidRPr="004A6EAC">
        <w:rPr>
          <w:rFonts w:ascii="Cambria" w:hAnsi="Cambria"/>
          <w:sz w:val="24"/>
        </w:rPr>
        <w:t>prailginimo vamzdelis, pagamintas iš polimero (ABS)</w:t>
      </w:r>
      <w:r>
        <w:rPr>
          <w:rFonts w:ascii="Cambria" w:hAnsi="Cambria"/>
          <w:sz w:val="24"/>
        </w:rPr>
        <w:t xml:space="preserve"> ar lygiavertės medžiagos</w:t>
      </w:r>
      <w:r w:rsidRPr="004A6EAC">
        <w:rPr>
          <w:rFonts w:ascii="Cambria" w:hAnsi="Cambria"/>
          <w:sz w:val="24"/>
        </w:rPr>
        <w:t>, kurio viduje spiralės formos viela, pagaminta iš nerūdijančio plieno</w:t>
      </w:r>
      <w:r>
        <w:rPr>
          <w:rFonts w:ascii="Cambria" w:hAnsi="Cambria"/>
          <w:sz w:val="24"/>
        </w:rPr>
        <w:t xml:space="preserve"> ar lygiaverčio</w:t>
      </w:r>
      <w:r w:rsidRPr="004A6EAC">
        <w:rPr>
          <w:rFonts w:ascii="Cambria" w:hAnsi="Cambria"/>
          <w:sz w:val="24"/>
        </w:rPr>
        <w:t>;</w:t>
      </w:r>
    </w:p>
    <w:p w14:paraId="6F16CE62" w14:textId="5ECCF26E" w:rsidR="004A6EAC" w:rsidRPr="004A6EAC" w:rsidRDefault="004A6EAC" w:rsidP="004A6EAC">
      <w:pPr>
        <w:pStyle w:val="ListParagraph"/>
        <w:numPr>
          <w:ilvl w:val="0"/>
          <w:numId w:val="18"/>
        </w:numPr>
        <w:jc w:val="both"/>
        <w:rPr>
          <w:rFonts w:ascii="Cambria" w:hAnsi="Cambria"/>
          <w:sz w:val="24"/>
        </w:rPr>
      </w:pPr>
      <w:proofErr w:type="spellStart"/>
      <w:r w:rsidRPr="004A6EAC">
        <w:rPr>
          <w:rFonts w:ascii="Cambria" w:hAnsi="Cambria"/>
          <w:sz w:val="24"/>
        </w:rPr>
        <w:t>konektorius</w:t>
      </w:r>
      <w:proofErr w:type="spellEnd"/>
      <w:r w:rsidRPr="004A6EAC">
        <w:rPr>
          <w:rFonts w:ascii="Cambria" w:hAnsi="Cambria"/>
          <w:sz w:val="24"/>
        </w:rPr>
        <w:t>, jungiantis vamzdelio du galus ir kontūrą, turi būti besisukantis aplink savo ašį, su spalviniu kodavimu pagal dydį;</w:t>
      </w:r>
    </w:p>
    <w:p w14:paraId="58F86B21" w14:textId="1C3DA3A6" w:rsidR="004A6EAC" w:rsidRPr="004A6EAC" w:rsidRDefault="004A6EAC" w:rsidP="004A6EAC">
      <w:pPr>
        <w:pStyle w:val="ListParagraph"/>
        <w:numPr>
          <w:ilvl w:val="0"/>
          <w:numId w:val="17"/>
        </w:numPr>
        <w:ind w:left="42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k</w:t>
      </w:r>
      <w:r w:rsidRPr="004A6EAC">
        <w:rPr>
          <w:rFonts w:ascii="Cambria" w:hAnsi="Cambria"/>
          <w:sz w:val="24"/>
        </w:rPr>
        <w:t>aniulėse nėra latekso, PVC, DEHP, DBP, BBP;</w:t>
      </w:r>
    </w:p>
    <w:p w14:paraId="4D32AF9F" w14:textId="5792BE7D" w:rsidR="004A6EAC" w:rsidRPr="004A6EAC" w:rsidRDefault="004A6EAC" w:rsidP="004A6EAC">
      <w:pPr>
        <w:pStyle w:val="ListParagraph"/>
        <w:numPr>
          <w:ilvl w:val="0"/>
          <w:numId w:val="17"/>
        </w:numPr>
        <w:ind w:left="42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</w:t>
      </w:r>
      <w:r w:rsidRPr="004A6EAC">
        <w:rPr>
          <w:rFonts w:ascii="Cambria" w:hAnsi="Cambria"/>
          <w:sz w:val="24"/>
        </w:rPr>
        <w:t>palvinis kodavimas pagal dydį;</w:t>
      </w:r>
    </w:p>
    <w:p w14:paraId="2C88506A" w14:textId="0301F735" w:rsidR="004A6EAC" w:rsidRPr="004A6EAC" w:rsidRDefault="004A6EAC" w:rsidP="004A6EAC">
      <w:pPr>
        <w:pStyle w:val="ListParagraph"/>
        <w:numPr>
          <w:ilvl w:val="0"/>
          <w:numId w:val="17"/>
        </w:numPr>
        <w:ind w:left="42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>k</w:t>
      </w:r>
      <w:r w:rsidRPr="004A6EAC">
        <w:rPr>
          <w:rFonts w:ascii="Cambria" w:hAnsi="Cambria"/>
          <w:sz w:val="24"/>
        </w:rPr>
        <w:t>aniulės svoris ≤ 13,8g;</w:t>
      </w:r>
    </w:p>
    <w:p w14:paraId="0481AA55" w14:textId="19CF8728" w:rsidR="004A6EAC" w:rsidRPr="004A6EAC" w:rsidRDefault="004A6EAC" w:rsidP="004A6EAC">
      <w:pPr>
        <w:pStyle w:val="ListParagraph"/>
        <w:numPr>
          <w:ilvl w:val="0"/>
          <w:numId w:val="17"/>
        </w:numPr>
        <w:ind w:left="42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m</w:t>
      </w:r>
      <w:r w:rsidRPr="004A6EAC">
        <w:rPr>
          <w:rFonts w:ascii="Cambria" w:hAnsi="Cambria"/>
          <w:sz w:val="24"/>
        </w:rPr>
        <w:t>aksimalus tėkmės greitis 0,5 - 25 l/min;</w:t>
      </w:r>
    </w:p>
    <w:p w14:paraId="7D703EB7" w14:textId="6AEB46E1" w:rsidR="004A6EAC" w:rsidRPr="004A6EAC" w:rsidRDefault="004A6EAC" w:rsidP="004A6EAC">
      <w:pPr>
        <w:pStyle w:val="ListParagraph"/>
        <w:numPr>
          <w:ilvl w:val="0"/>
          <w:numId w:val="17"/>
        </w:numPr>
        <w:ind w:left="42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n</w:t>
      </w:r>
      <w:r w:rsidRPr="004A6EAC">
        <w:rPr>
          <w:rFonts w:ascii="Cambria" w:hAnsi="Cambria"/>
          <w:sz w:val="24"/>
        </w:rPr>
        <w:t>audojamos vienam pacientui ≥7 dienas;</w:t>
      </w:r>
    </w:p>
    <w:p w14:paraId="532A4E30" w14:textId="7D93DD5F" w:rsidR="004A6EAC" w:rsidRDefault="004A6EAC" w:rsidP="004A6EAC">
      <w:pPr>
        <w:pStyle w:val="ListParagraph"/>
        <w:numPr>
          <w:ilvl w:val="0"/>
          <w:numId w:val="17"/>
        </w:numPr>
        <w:ind w:left="42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</w:t>
      </w:r>
      <w:r w:rsidRPr="004A6EAC">
        <w:rPr>
          <w:rFonts w:ascii="Cambria" w:hAnsi="Cambria"/>
          <w:sz w:val="24"/>
        </w:rPr>
        <w:t xml:space="preserve">echniškai suderintos su </w:t>
      </w:r>
      <w:proofErr w:type="spellStart"/>
      <w:r w:rsidRPr="004A6EAC">
        <w:rPr>
          <w:rFonts w:ascii="Cambria" w:hAnsi="Cambria"/>
          <w:sz w:val="24"/>
        </w:rPr>
        <w:t>Fisher&amp;Paykel</w:t>
      </w:r>
      <w:proofErr w:type="spellEnd"/>
      <w:r w:rsidRPr="004A6EAC">
        <w:rPr>
          <w:rFonts w:ascii="Cambria" w:hAnsi="Cambria"/>
          <w:sz w:val="24"/>
        </w:rPr>
        <w:t xml:space="preserve"> sistema Airvo2</w:t>
      </w:r>
      <w:r>
        <w:rPr>
          <w:rFonts w:ascii="Cambria" w:hAnsi="Cambria"/>
          <w:sz w:val="24"/>
        </w:rPr>
        <w:t>.</w:t>
      </w:r>
    </w:p>
    <w:p w14:paraId="2CA06E43" w14:textId="39FEC690" w:rsidR="004A6EAC" w:rsidRPr="004A6EAC" w:rsidRDefault="004A6EAC" w:rsidP="004A6EAC">
      <w:pPr>
        <w:ind w:left="66"/>
        <w:jc w:val="both"/>
        <w:rPr>
          <w:rFonts w:ascii="Cambria" w:hAnsi="Cambria"/>
          <w:i/>
        </w:rPr>
      </w:pPr>
      <w:proofErr w:type="spellStart"/>
      <w:r w:rsidRPr="004A6EAC">
        <w:rPr>
          <w:rFonts w:ascii="Cambria" w:hAnsi="Cambria"/>
          <w:i/>
        </w:rPr>
        <w:t>Orientacinis</w:t>
      </w:r>
      <w:proofErr w:type="spellEnd"/>
      <w:r w:rsidRPr="004A6EAC">
        <w:rPr>
          <w:rFonts w:ascii="Cambria" w:hAnsi="Cambria"/>
          <w:i/>
        </w:rPr>
        <w:t xml:space="preserve"> </w:t>
      </w:r>
      <w:proofErr w:type="spellStart"/>
      <w:r w:rsidRPr="004A6EAC">
        <w:rPr>
          <w:rFonts w:ascii="Cambria" w:hAnsi="Cambria"/>
          <w:i/>
        </w:rPr>
        <w:t>poreikis</w:t>
      </w:r>
      <w:proofErr w:type="spellEnd"/>
      <w:r w:rsidRPr="004A6EAC">
        <w:rPr>
          <w:rFonts w:ascii="Cambria" w:hAnsi="Cambria"/>
          <w:i/>
        </w:rPr>
        <w:t xml:space="preserve">: 20 </w:t>
      </w:r>
      <w:proofErr w:type="spellStart"/>
      <w:r w:rsidRPr="004A6EAC">
        <w:rPr>
          <w:rFonts w:ascii="Cambria" w:hAnsi="Cambria"/>
          <w:i/>
        </w:rPr>
        <w:t>vnt</w:t>
      </w:r>
      <w:proofErr w:type="spellEnd"/>
      <w:r w:rsidRPr="004A6EAC">
        <w:rPr>
          <w:rFonts w:ascii="Cambria" w:hAnsi="Cambria"/>
          <w:i/>
        </w:rPr>
        <w:t>.</w:t>
      </w:r>
    </w:p>
    <w:p w14:paraId="287D880C" w14:textId="77777777" w:rsidR="004A6EAC" w:rsidRDefault="004A6EAC" w:rsidP="00710EB6">
      <w:pPr>
        <w:jc w:val="both"/>
        <w:rPr>
          <w:rFonts w:ascii="Cambria" w:hAnsi="Cambria"/>
        </w:rPr>
      </w:pPr>
    </w:p>
    <w:p w14:paraId="6C48E578" w14:textId="70034A99" w:rsidR="005F1197" w:rsidRPr="00080795" w:rsidRDefault="004A6EAC" w:rsidP="00710EB6">
      <w:pPr>
        <w:jc w:val="both"/>
        <w:rPr>
          <w:rFonts w:ascii="Cambria" w:hAnsi="Cambria"/>
          <w:b/>
          <w:szCs w:val="24"/>
          <w:u w:val="single"/>
        </w:rPr>
      </w:pPr>
      <w:r w:rsidRPr="00080795">
        <w:rPr>
          <w:rFonts w:ascii="Cambria" w:hAnsi="Cambria"/>
          <w:b/>
          <w:szCs w:val="24"/>
          <w:u w:val="single"/>
        </w:rPr>
        <w:t xml:space="preserve">4.6. </w:t>
      </w:r>
      <w:proofErr w:type="spellStart"/>
      <w:r w:rsidRPr="00080795">
        <w:rPr>
          <w:rFonts w:ascii="Cambria" w:hAnsi="Cambria"/>
          <w:b/>
          <w:szCs w:val="24"/>
          <w:u w:val="single"/>
        </w:rPr>
        <w:t>Didelės</w:t>
      </w:r>
      <w:proofErr w:type="spellEnd"/>
      <w:r w:rsidRPr="00080795">
        <w:rPr>
          <w:rFonts w:ascii="Cambria" w:hAnsi="Cambria"/>
          <w:b/>
          <w:szCs w:val="24"/>
          <w:u w:val="single"/>
        </w:rPr>
        <w:t xml:space="preserve"> </w:t>
      </w:r>
      <w:proofErr w:type="spellStart"/>
      <w:r w:rsidRPr="00080795">
        <w:rPr>
          <w:rFonts w:ascii="Cambria" w:hAnsi="Cambria"/>
          <w:b/>
          <w:szCs w:val="24"/>
          <w:u w:val="single"/>
        </w:rPr>
        <w:t>tėkmės</w:t>
      </w:r>
      <w:proofErr w:type="spellEnd"/>
      <w:r w:rsidRPr="00080795">
        <w:rPr>
          <w:rFonts w:ascii="Cambria" w:hAnsi="Cambria"/>
          <w:b/>
          <w:szCs w:val="24"/>
          <w:u w:val="single"/>
        </w:rPr>
        <w:t xml:space="preserve"> </w:t>
      </w:r>
      <w:proofErr w:type="spellStart"/>
      <w:r w:rsidRPr="00080795">
        <w:rPr>
          <w:rFonts w:ascii="Cambria" w:hAnsi="Cambria"/>
          <w:b/>
          <w:szCs w:val="24"/>
          <w:u w:val="single"/>
        </w:rPr>
        <w:t>nories</w:t>
      </w:r>
      <w:proofErr w:type="spellEnd"/>
      <w:r w:rsidRPr="00080795">
        <w:rPr>
          <w:rFonts w:ascii="Cambria" w:hAnsi="Cambria"/>
          <w:b/>
          <w:szCs w:val="24"/>
          <w:u w:val="single"/>
        </w:rPr>
        <w:t xml:space="preserve"> </w:t>
      </w:r>
      <w:proofErr w:type="spellStart"/>
      <w:r w:rsidRPr="00080795">
        <w:rPr>
          <w:rFonts w:ascii="Cambria" w:hAnsi="Cambria"/>
          <w:b/>
          <w:szCs w:val="24"/>
          <w:u w:val="single"/>
        </w:rPr>
        <w:t>kaniulės</w:t>
      </w:r>
      <w:proofErr w:type="spellEnd"/>
      <w:r w:rsidRPr="00080795">
        <w:rPr>
          <w:rFonts w:ascii="Cambria" w:hAnsi="Cambria"/>
          <w:b/>
          <w:szCs w:val="24"/>
          <w:u w:val="single"/>
        </w:rPr>
        <w:t xml:space="preserve"> </w:t>
      </w:r>
      <w:proofErr w:type="spellStart"/>
      <w:r w:rsidRPr="00080795">
        <w:rPr>
          <w:rFonts w:ascii="Cambria" w:hAnsi="Cambria"/>
          <w:b/>
          <w:szCs w:val="24"/>
          <w:u w:val="single"/>
        </w:rPr>
        <w:t>vaikams</w:t>
      </w:r>
      <w:proofErr w:type="spellEnd"/>
      <w:r w:rsidRPr="00080795">
        <w:rPr>
          <w:rFonts w:ascii="Cambria" w:hAnsi="Cambria"/>
          <w:b/>
          <w:szCs w:val="24"/>
          <w:u w:val="single"/>
        </w:rPr>
        <w:t xml:space="preserve"> XXL </w:t>
      </w:r>
      <w:proofErr w:type="spellStart"/>
      <w:r w:rsidRPr="00080795">
        <w:rPr>
          <w:rFonts w:ascii="Cambria" w:hAnsi="Cambria"/>
          <w:b/>
          <w:szCs w:val="24"/>
          <w:u w:val="single"/>
        </w:rPr>
        <w:t>dydis</w:t>
      </w:r>
      <w:proofErr w:type="spellEnd"/>
      <w:r w:rsidRPr="00080795">
        <w:rPr>
          <w:rFonts w:ascii="Cambria" w:hAnsi="Cambria"/>
          <w:b/>
          <w:szCs w:val="24"/>
          <w:u w:val="single"/>
        </w:rPr>
        <w:t>:</w:t>
      </w:r>
    </w:p>
    <w:p w14:paraId="4566D9E4" w14:textId="11111022" w:rsidR="004A6EAC" w:rsidRPr="00080795" w:rsidRDefault="00080795" w:rsidP="00080795">
      <w:pPr>
        <w:pStyle w:val="ListParagraph"/>
        <w:numPr>
          <w:ilvl w:val="0"/>
          <w:numId w:val="19"/>
        </w:numPr>
        <w:ind w:left="426"/>
        <w:jc w:val="both"/>
        <w:rPr>
          <w:rFonts w:ascii="Cambria" w:hAnsi="Cambria"/>
          <w:sz w:val="24"/>
          <w:szCs w:val="24"/>
        </w:rPr>
      </w:pPr>
      <w:r w:rsidRPr="00080795">
        <w:rPr>
          <w:rFonts w:ascii="Cambria" w:hAnsi="Cambria"/>
          <w:sz w:val="24"/>
          <w:szCs w:val="24"/>
        </w:rPr>
        <w:t>s</w:t>
      </w:r>
      <w:r w:rsidR="004A6EAC" w:rsidRPr="00080795">
        <w:rPr>
          <w:rFonts w:ascii="Cambria" w:hAnsi="Cambria"/>
          <w:sz w:val="24"/>
          <w:szCs w:val="24"/>
        </w:rPr>
        <w:t>kirtos invaziniam drėkinimui ir deguonies tiekimui;</w:t>
      </w:r>
    </w:p>
    <w:p w14:paraId="15C1DB18" w14:textId="55D2C4D6" w:rsidR="004A6EAC" w:rsidRPr="00080795" w:rsidRDefault="00080795" w:rsidP="00080795">
      <w:pPr>
        <w:pStyle w:val="ListParagraph"/>
        <w:numPr>
          <w:ilvl w:val="0"/>
          <w:numId w:val="19"/>
        </w:numPr>
        <w:ind w:left="426"/>
        <w:jc w:val="both"/>
        <w:rPr>
          <w:rFonts w:ascii="Cambria" w:hAnsi="Cambria"/>
          <w:sz w:val="24"/>
          <w:szCs w:val="24"/>
        </w:rPr>
      </w:pPr>
      <w:r w:rsidRPr="00080795">
        <w:rPr>
          <w:rFonts w:ascii="Cambria" w:hAnsi="Cambria"/>
          <w:sz w:val="24"/>
          <w:szCs w:val="24"/>
        </w:rPr>
        <w:t>k</w:t>
      </w:r>
      <w:r w:rsidR="004A6EAC" w:rsidRPr="00080795">
        <w:rPr>
          <w:rFonts w:ascii="Cambria" w:hAnsi="Cambria"/>
          <w:sz w:val="24"/>
          <w:szCs w:val="24"/>
        </w:rPr>
        <w:t>aniulių sudedamosios dalys:</w:t>
      </w:r>
    </w:p>
    <w:p w14:paraId="48FEE456" w14:textId="2BAD8B6F" w:rsidR="004A6EAC" w:rsidRPr="00080795" w:rsidRDefault="004A6EAC" w:rsidP="00080795">
      <w:pPr>
        <w:pStyle w:val="ListParagraph"/>
        <w:numPr>
          <w:ilvl w:val="0"/>
          <w:numId w:val="20"/>
        </w:numPr>
        <w:jc w:val="both"/>
        <w:rPr>
          <w:rFonts w:ascii="Cambria" w:hAnsi="Cambria"/>
          <w:sz w:val="24"/>
          <w:szCs w:val="24"/>
        </w:rPr>
      </w:pPr>
      <w:r w:rsidRPr="00080795">
        <w:rPr>
          <w:rFonts w:ascii="Cambria" w:hAnsi="Cambria"/>
          <w:sz w:val="24"/>
          <w:szCs w:val="24"/>
        </w:rPr>
        <w:t xml:space="preserve">kaniulės, pagamintos iš </w:t>
      </w:r>
      <w:proofErr w:type="spellStart"/>
      <w:r w:rsidRPr="00080795">
        <w:rPr>
          <w:rFonts w:ascii="Cambria" w:hAnsi="Cambria"/>
          <w:sz w:val="24"/>
          <w:szCs w:val="24"/>
        </w:rPr>
        <w:t>termoplastinio</w:t>
      </w:r>
      <w:proofErr w:type="spellEnd"/>
      <w:r w:rsidRPr="00080795">
        <w:rPr>
          <w:rFonts w:ascii="Cambria" w:hAnsi="Cambria"/>
          <w:sz w:val="24"/>
          <w:szCs w:val="24"/>
        </w:rPr>
        <w:t xml:space="preserve"> </w:t>
      </w:r>
      <w:proofErr w:type="spellStart"/>
      <w:r w:rsidRPr="00080795">
        <w:rPr>
          <w:rFonts w:ascii="Cambria" w:hAnsi="Cambria"/>
          <w:sz w:val="24"/>
          <w:szCs w:val="24"/>
        </w:rPr>
        <w:t>elastomero</w:t>
      </w:r>
      <w:proofErr w:type="spellEnd"/>
      <w:r w:rsidRPr="00080795">
        <w:rPr>
          <w:rFonts w:ascii="Cambria" w:hAnsi="Cambria"/>
          <w:sz w:val="24"/>
          <w:szCs w:val="24"/>
        </w:rPr>
        <w:t xml:space="preserve"> </w:t>
      </w:r>
      <w:r w:rsidR="004A631C">
        <w:rPr>
          <w:rFonts w:ascii="Cambria" w:hAnsi="Cambria"/>
          <w:sz w:val="24"/>
          <w:szCs w:val="24"/>
        </w:rPr>
        <w:t xml:space="preserve">ar lygiavertės medžiagos </w:t>
      </w:r>
      <w:r w:rsidRPr="00080795">
        <w:rPr>
          <w:rFonts w:ascii="Cambria" w:hAnsi="Cambria"/>
          <w:sz w:val="24"/>
          <w:szCs w:val="24"/>
        </w:rPr>
        <w:t xml:space="preserve">su drugelio formos  </w:t>
      </w:r>
      <w:proofErr w:type="spellStart"/>
      <w:r w:rsidRPr="00080795">
        <w:rPr>
          <w:rFonts w:ascii="Cambria" w:hAnsi="Cambria"/>
          <w:sz w:val="24"/>
          <w:szCs w:val="24"/>
        </w:rPr>
        <w:t>hidrokoloidiniais</w:t>
      </w:r>
      <w:proofErr w:type="spellEnd"/>
      <w:r w:rsidRPr="00080795">
        <w:rPr>
          <w:rFonts w:ascii="Cambria" w:hAnsi="Cambria"/>
          <w:sz w:val="24"/>
          <w:szCs w:val="24"/>
        </w:rPr>
        <w:t xml:space="preserve"> fiksatoriais;</w:t>
      </w:r>
    </w:p>
    <w:p w14:paraId="758A8F0E" w14:textId="62135C11" w:rsidR="004A6EAC" w:rsidRPr="00080795" w:rsidRDefault="004A6EAC" w:rsidP="00080795">
      <w:pPr>
        <w:pStyle w:val="ListParagraph"/>
        <w:numPr>
          <w:ilvl w:val="0"/>
          <w:numId w:val="20"/>
        </w:numPr>
        <w:jc w:val="both"/>
        <w:rPr>
          <w:rFonts w:ascii="Cambria" w:hAnsi="Cambria"/>
          <w:sz w:val="24"/>
          <w:szCs w:val="24"/>
        </w:rPr>
      </w:pPr>
      <w:r w:rsidRPr="00080795">
        <w:rPr>
          <w:rFonts w:ascii="Cambria" w:hAnsi="Cambria"/>
          <w:sz w:val="24"/>
          <w:szCs w:val="24"/>
        </w:rPr>
        <w:t>prailginimo vamzdelis, pagamintas iš polimero (ABS)</w:t>
      </w:r>
      <w:r w:rsidR="004A631C">
        <w:rPr>
          <w:rFonts w:ascii="Cambria" w:hAnsi="Cambria"/>
          <w:sz w:val="24"/>
          <w:szCs w:val="24"/>
        </w:rPr>
        <w:t xml:space="preserve"> ar lygiavertės medžiagos</w:t>
      </w:r>
      <w:r w:rsidRPr="00080795">
        <w:rPr>
          <w:rFonts w:ascii="Cambria" w:hAnsi="Cambria"/>
          <w:sz w:val="24"/>
          <w:szCs w:val="24"/>
        </w:rPr>
        <w:t>, kurio viduje spiralės formos viela, pagaminta iš nerūdijančio plieno</w:t>
      </w:r>
      <w:r w:rsidR="004A631C">
        <w:rPr>
          <w:rFonts w:ascii="Cambria" w:hAnsi="Cambria"/>
          <w:sz w:val="24"/>
          <w:szCs w:val="24"/>
        </w:rPr>
        <w:t xml:space="preserve"> ar lygiaverčio</w:t>
      </w:r>
      <w:r w:rsidRPr="00080795">
        <w:rPr>
          <w:rFonts w:ascii="Cambria" w:hAnsi="Cambria"/>
          <w:sz w:val="24"/>
          <w:szCs w:val="24"/>
        </w:rPr>
        <w:t>;</w:t>
      </w:r>
    </w:p>
    <w:p w14:paraId="5F9F07CA" w14:textId="10FA8AC4" w:rsidR="004A6EAC" w:rsidRPr="00080795" w:rsidRDefault="004A6EAC" w:rsidP="00080795">
      <w:pPr>
        <w:pStyle w:val="ListParagraph"/>
        <w:numPr>
          <w:ilvl w:val="0"/>
          <w:numId w:val="20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080795">
        <w:rPr>
          <w:rFonts w:ascii="Cambria" w:hAnsi="Cambria"/>
          <w:sz w:val="24"/>
          <w:szCs w:val="24"/>
        </w:rPr>
        <w:t>konektorius</w:t>
      </w:r>
      <w:proofErr w:type="spellEnd"/>
      <w:r w:rsidRPr="00080795">
        <w:rPr>
          <w:rFonts w:ascii="Cambria" w:hAnsi="Cambria"/>
          <w:sz w:val="24"/>
          <w:szCs w:val="24"/>
        </w:rPr>
        <w:t>, jungiantis vamzdelio du galus ir kontūrą, turi būti besisukantis aplink savo ašį, su spalviniu kodavimu pagal dydį;</w:t>
      </w:r>
    </w:p>
    <w:p w14:paraId="72FACC63" w14:textId="0B608C4B" w:rsidR="004A6EAC" w:rsidRPr="00080795" w:rsidRDefault="00080795" w:rsidP="00080795">
      <w:pPr>
        <w:pStyle w:val="ListParagraph"/>
        <w:numPr>
          <w:ilvl w:val="0"/>
          <w:numId w:val="19"/>
        </w:numPr>
        <w:ind w:left="426"/>
        <w:jc w:val="both"/>
        <w:rPr>
          <w:rFonts w:ascii="Cambria" w:hAnsi="Cambria"/>
          <w:sz w:val="24"/>
          <w:szCs w:val="24"/>
        </w:rPr>
      </w:pPr>
      <w:r w:rsidRPr="00080795">
        <w:rPr>
          <w:rFonts w:ascii="Cambria" w:hAnsi="Cambria"/>
          <w:sz w:val="24"/>
          <w:szCs w:val="24"/>
        </w:rPr>
        <w:t>k</w:t>
      </w:r>
      <w:r w:rsidR="004A6EAC" w:rsidRPr="00080795">
        <w:rPr>
          <w:rFonts w:ascii="Cambria" w:hAnsi="Cambria"/>
          <w:sz w:val="24"/>
          <w:szCs w:val="24"/>
        </w:rPr>
        <w:t>aniulėse nėra latekso, PVC, DEHP, DBP, BBP;</w:t>
      </w:r>
    </w:p>
    <w:p w14:paraId="1A7FE369" w14:textId="2C5C7318" w:rsidR="004A6EAC" w:rsidRPr="00080795" w:rsidRDefault="00080795" w:rsidP="00080795">
      <w:pPr>
        <w:pStyle w:val="ListParagraph"/>
        <w:numPr>
          <w:ilvl w:val="0"/>
          <w:numId w:val="19"/>
        </w:numPr>
        <w:ind w:left="426"/>
        <w:jc w:val="both"/>
        <w:rPr>
          <w:rFonts w:ascii="Cambria" w:hAnsi="Cambria"/>
          <w:sz w:val="24"/>
          <w:szCs w:val="24"/>
        </w:rPr>
      </w:pPr>
      <w:r w:rsidRPr="00080795">
        <w:rPr>
          <w:rFonts w:ascii="Cambria" w:hAnsi="Cambria"/>
          <w:sz w:val="24"/>
          <w:szCs w:val="24"/>
        </w:rPr>
        <w:t>s</w:t>
      </w:r>
      <w:r w:rsidR="004A6EAC" w:rsidRPr="00080795">
        <w:rPr>
          <w:rFonts w:ascii="Cambria" w:hAnsi="Cambria"/>
          <w:sz w:val="24"/>
          <w:szCs w:val="24"/>
        </w:rPr>
        <w:t>palvinis kodavimas pagal dydį;</w:t>
      </w:r>
    </w:p>
    <w:p w14:paraId="3743E6EC" w14:textId="40F2B23D" w:rsidR="004A6EAC" w:rsidRPr="00080795" w:rsidRDefault="00080795" w:rsidP="00080795">
      <w:pPr>
        <w:pStyle w:val="ListParagraph"/>
        <w:numPr>
          <w:ilvl w:val="0"/>
          <w:numId w:val="19"/>
        </w:numPr>
        <w:ind w:left="426"/>
        <w:jc w:val="both"/>
        <w:rPr>
          <w:rFonts w:ascii="Cambria" w:hAnsi="Cambria"/>
          <w:sz w:val="24"/>
          <w:szCs w:val="24"/>
        </w:rPr>
      </w:pPr>
      <w:r w:rsidRPr="00080795">
        <w:rPr>
          <w:rFonts w:ascii="Cambria" w:hAnsi="Cambria"/>
          <w:sz w:val="24"/>
          <w:szCs w:val="24"/>
        </w:rPr>
        <w:t>k</w:t>
      </w:r>
      <w:r w:rsidR="004A6EAC" w:rsidRPr="00080795">
        <w:rPr>
          <w:rFonts w:ascii="Cambria" w:hAnsi="Cambria"/>
          <w:sz w:val="24"/>
          <w:szCs w:val="24"/>
        </w:rPr>
        <w:t>aniulės svoris ≤ 13,8g;</w:t>
      </w:r>
    </w:p>
    <w:p w14:paraId="42FEB2EB" w14:textId="2D5A34D5" w:rsidR="004A6EAC" w:rsidRPr="00080795" w:rsidRDefault="00080795" w:rsidP="00080795">
      <w:pPr>
        <w:pStyle w:val="ListParagraph"/>
        <w:numPr>
          <w:ilvl w:val="0"/>
          <w:numId w:val="19"/>
        </w:numPr>
        <w:ind w:left="426"/>
        <w:jc w:val="both"/>
        <w:rPr>
          <w:rFonts w:ascii="Cambria" w:hAnsi="Cambria"/>
          <w:sz w:val="24"/>
          <w:szCs w:val="24"/>
        </w:rPr>
      </w:pPr>
      <w:r w:rsidRPr="00080795">
        <w:rPr>
          <w:rFonts w:ascii="Cambria" w:hAnsi="Cambria"/>
          <w:sz w:val="24"/>
          <w:szCs w:val="24"/>
        </w:rPr>
        <w:t>m</w:t>
      </w:r>
      <w:r w:rsidR="004A6EAC" w:rsidRPr="00080795">
        <w:rPr>
          <w:rFonts w:ascii="Cambria" w:hAnsi="Cambria"/>
          <w:sz w:val="24"/>
          <w:szCs w:val="24"/>
        </w:rPr>
        <w:t>aksimalus tėkmės greitis 0,5 - 25 l/min;</w:t>
      </w:r>
    </w:p>
    <w:p w14:paraId="4022AA47" w14:textId="1D32B906" w:rsidR="004A6EAC" w:rsidRPr="00080795" w:rsidRDefault="00080795" w:rsidP="00080795">
      <w:pPr>
        <w:pStyle w:val="ListParagraph"/>
        <w:numPr>
          <w:ilvl w:val="0"/>
          <w:numId w:val="19"/>
        </w:numPr>
        <w:ind w:left="426"/>
        <w:jc w:val="both"/>
        <w:rPr>
          <w:rFonts w:ascii="Cambria" w:hAnsi="Cambria"/>
          <w:sz w:val="24"/>
          <w:szCs w:val="24"/>
        </w:rPr>
      </w:pPr>
      <w:r w:rsidRPr="00080795">
        <w:rPr>
          <w:rFonts w:ascii="Cambria" w:hAnsi="Cambria"/>
          <w:sz w:val="24"/>
          <w:szCs w:val="24"/>
        </w:rPr>
        <w:t>n</w:t>
      </w:r>
      <w:r w:rsidR="004A6EAC" w:rsidRPr="00080795">
        <w:rPr>
          <w:rFonts w:ascii="Cambria" w:hAnsi="Cambria"/>
          <w:sz w:val="24"/>
          <w:szCs w:val="24"/>
        </w:rPr>
        <w:t>audojamos vienam pacientui ≥7 dienas;</w:t>
      </w:r>
    </w:p>
    <w:p w14:paraId="6C3A4BB2" w14:textId="43B6A397" w:rsidR="004A6EAC" w:rsidRPr="00080795" w:rsidRDefault="00080795" w:rsidP="00080795">
      <w:pPr>
        <w:pStyle w:val="ListParagraph"/>
        <w:numPr>
          <w:ilvl w:val="0"/>
          <w:numId w:val="19"/>
        </w:numPr>
        <w:ind w:left="426"/>
        <w:jc w:val="both"/>
        <w:rPr>
          <w:rFonts w:ascii="Cambria" w:hAnsi="Cambria"/>
          <w:sz w:val="24"/>
          <w:szCs w:val="24"/>
        </w:rPr>
      </w:pPr>
      <w:r w:rsidRPr="00080795">
        <w:rPr>
          <w:rFonts w:ascii="Cambria" w:hAnsi="Cambria"/>
          <w:sz w:val="24"/>
          <w:szCs w:val="24"/>
        </w:rPr>
        <w:t>t</w:t>
      </w:r>
      <w:r w:rsidR="004A6EAC" w:rsidRPr="00080795">
        <w:rPr>
          <w:rFonts w:ascii="Cambria" w:hAnsi="Cambria"/>
          <w:sz w:val="24"/>
          <w:szCs w:val="24"/>
        </w:rPr>
        <w:t xml:space="preserve">echniškai suderintos su </w:t>
      </w:r>
      <w:proofErr w:type="spellStart"/>
      <w:r w:rsidR="004A6EAC" w:rsidRPr="00080795">
        <w:rPr>
          <w:rFonts w:ascii="Cambria" w:hAnsi="Cambria"/>
          <w:sz w:val="24"/>
          <w:szCs w:val="24"/>
        </w:rPr>
        <w:t>Fisher&amp;Paykel</w:t>
      </w:r>
      <w:proofErr w:type="spellEnd"/>
      <w:r w:rsidR="004A6EAC" w:rsidRPr="00080795">
        <w:rPr>
          <w:rFonts w:ascii="Cambria" w:hAnsi="Cambria"/>
          <w:sz w:val="24"/>
          <w:szCs w:val="24"/>
        </w:rPr>
        <w:t xml:space="preserve"> sistema Airvo2</w:t>
      </w:r>
      <w:r w:rsidRPr="00080795">
        <w:rPr>
          <w:rFonts w:ascii="Cambria" w:hAnsi="Cambria"/>
          <w:sz w:val="24"/>
          <w:szCs w:val="24"/>
        </w:rPr>
        <w:t>.</w:t>
      </w:r>
    </w:p>
    <w:p w14:paraId="0449919F" w14:textId="4A1EAD5C" w:rsidR="00080795" w:rsidRPr="00080795" w:rsidRDefault="00080795" w:rsidP="00080795">
      <w:pPr>
        <w:ind w:left="66"/>
        <w:jc w:val="both"/>
        <w:rPr>
          <w:rFonts w:ascii="Cambria" w:hAnsi="Cambria"/>
          <w:i/>
          <w:szCs w:val="24"/>
        </w:rPr>
      </w:pPr>
      <w:proofErr w:type="spellStart"/>
      <w:r w:rsidRPr="00080795">
        <w:rPr>
          <w:rFonts w:ascii="Cambria" w:hAnsi="Cambria"/>
          <w:i/>
          <w:szCs w:val="24"/>
        </w:rPr>
        <w:t>Orientacinis</w:t>
      </w:r>
      <w:proofErr w:type="spellEnd"/>
      <w:r w:rsidRPr="00080795">
        <w:rPr>
          <w:rFonts w:ascii="Cambria" w:hAnsi="Cambria"/>
          <w:i/>
          <w:szCs w:val="24"/>
        </w:rPr>
        <w:t xml:space="preserve"> </w:t>
      </w:r>
      <w:proofErr w:type="spellStart"/>
      <w:r w:rsidRPr="00080795">
        <w:rPr>
          <w:rFonts w:ascii="Cambria" w:hAnsi="Cambria"/>
          <w:i/>
          <w:szCs w:val="24"/>
        </w:rPr>
        <w:t>poreikis</w:t>
      </w:r>
      <w:proofErr w:type="spellEnd"/>
      <w:r w:rsidRPr="00080795">
        <w:rPr>
          <w:rFonts w:ascii="Cambria" w:hAnsi="Cambria"/>
          <w:i/>
          <w:szCs w:val="24"/>
        </w:rPr>
        <w:t xml:space="preserve">: 20 </w:t>
      </w:r>
      <w:proofErr w:type="spellStart"/>
      <w:r w:rsidRPr="00080795">
        <w:rPr>
          <w:rFonts w:ascii="Cambria" w:hAnsi="Cambria"/>
          <w:i/>
          <w:szCs w:val="24"/>
        </w:rPr>
        <w:t>vnt</w:t>
      </w:r>
      <w:proofErr w:type="spellEnd"/>
      <w:r w:rsidRPr="00080795">
        <w:rPr>
          <w:rFonts w:ascii="Cambria" w:hAnsi="Cambria"/>
          <w:i/>
          <w:szCs w:val="24"/>
        </w:rPr>
        <w:t>.</w:t>
      </w:r>
    </w:p>
    <w:p w14:paraId="0E39B7E1" w14:textId="574FF02E" w:rsidR="004A6EAC" w:rsidRDefault="004A6EAC" w:rsidP="00710EB6">
      <w:pPr>
        <w:jc w:val="both"/>
        <w:rPr>
          <w:rFonts w:ascii="Cambria" w:hAnsi="Cambria"/>
        </w:rPr>
      </w:pPr>
    </w:p>
    <w:p w14:paraId="30BDEC74" w14:textId="77777777" w:rsidR="004A6EAC" w:rsidRDefault="004A6EAC" w:rsidP="00710EB6">
      <w:pPr>
        <w:jc w:val="both"/>
        <w:rPr>
          <w:rFonts w:ascii="Cambria" w:hAnsi="Cambria"/>
        </w:rPr>
      </w:pPr>
    </w:p>
    <w:p w14:paraId="06C2FD47" w14:textId="315BBA87" w:rsidR="005F1197" w:rsidRPr="005B1C1A" w:rsidRDefault="005F1197" w:rsidP="00080795">
      <w:pPr>
        <w:pStyle w:val="ListParagraph"/>
        <w:numPr>
          <w:ilvl w:val="0"/>
          <w:numId w:val="21"/>
        </w:numPr>
        <w:ind w:left="426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5B1C1A">
        <w:rPr>
          <w:rFonts w:ascii="Cambria" w:hAnsi="Cambria"/>
          <w:b/>
          <w:bCs/>
          <w:sz w:val="24"/>
          <w:szCs w:val="24"/>
          <w:u w:val="single"/>
        </w:rPr>
        <w:t xml:space="preserve">Maišai </w:t>
      </w:r>
      <w:proofErr w:type="spellStart"/>
      <w:r w:rsidRPr="005B1C1A">
        <w:rPr>
          <w:rFonts w:ascii="Cambria" w:hAnsi="Cambria"/>
          <w:b/>
          <w:bCs/>
          <w:sz w:val="24"/>
          <w:szCs w:val="24"/>
          <w:u w:val="single"/>
        </w:rPr>
        <w:t>intermituojančiai</w:t>
      </w:r>
      <w:proofErr w:type="spellEnd"/>
      <w:r w:rsidRPr="005B1C1A">
        <w:rPr>
          <w:rFonts w:ascii="Cambria" w:hAnsi="Cambria"/>
          <w:b/>
          <w:bCs/>
          <w:sz w:val="24"/>
          <w:szCs w:val="24"/>
          <w:u w:val="single"/>
        </w:rPr>
        <w:t xml:space="preserve"> kompresijai:</w:t>
      </w:r>
    </w:p>
    <w:p w14:paraId="017B46F1" w14:textId="77777777" w:rsidR="005F1197" w:rsidRPr="005B1C1A" w:rsidRDefault="005F1197" w:rsidP="005F1197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  <w:sz w:val="24"/>
          <w:szCs w:val="24"/>
        </w:rPr>
      </w:pPr>
      <w:r w:rsidRPr="005B1C1A">
        <w:rPr>
          <w:rFonts w:ascii="Cambria" w:hAnsi="Cambria"/>
          <w:sz w:val="24"/>
          <w:szCs w:val="24"/>
        </w:rPr>
        <w:t>vienkartiniai (pažymėta simboliu);</w:t>
      </w:r>
    </w:p>
    <w:p w14:paraId="715D3D3A" w14:textId="77777777" w:rsidR="005F1197" w:rsidRPr="005B1C1A" w:rsidRDefault="005F1197" w:rsidP="005F1197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  <w:sz w:val="24"/>
          <w:szCs w:val="24"/>
        </w:rPr>
      </w:pPr>
      <w:r w:rsidRPr="005B1C1A">
        <w:rPr>
          <w:rFonts w:ascii="Cambria" w:hAnsi="Cambria"/>
          <w:sz w:val="24"/>
          <w:szCs w:val="24"/>
        </w:rPr>
        <w:t>polietileniniai ar lygiavertės medžiagos;</w:t>
      </w:r>
    </w:p>
    <w:p w14:paraId="2102C452" w14:textId="77777777" w:rsidR="005F1197" w:rsidRPr="005B1C1A" w:rsidRDefault="005F1197" w:rsidP="005F1197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  <w:sz w:val="24"/>
          <w:szCs w:val="24"/>
        </w:rPr>
      </w:pPr>
      <w:r w:rsidRPr="005B1C1A">
        <w:rPr>
          <w:rFonts w:ascii="Cambria" w:hAnsi="Cambria"/>
          <w:sz w:val="24"/>
          <w:szCs w:val="24"/>
        </w:rPr>
        <w:t xml:space="preserve">tinka kojų ir rankų </w:t>
      </w:r>
      <w:proofErr w:type="spellStart"/>
      <w:r w:rsidRPr="005B1C1A">
        <w:rPr>
          <w:rFonts w:ascii="Cambria" w:hAnsi="Cambria"/>
          <w:sz w:val="24"/>
          <w:szCs w:val="24"/>
        </w:rPr>
        <w:t>interminuojančiai</w:t>
      </w:r>
      <w:proofErr w:type="spellEnd"/>
      <w:r w:rsidRPr="005B1C1A">
        <w:rPr>
          <w:rFonts w:ascii="Cambria" w:hAnsi="Cambria"/>
          <w:sz w:val="24"/>
          <w:szCs w:val="24"/>
        </w:rPr>
        <w:t xml:space="preserve"> terapijai;</w:t>
      </w:r>
    </w:p>
    <w:p w14:paraId="02325289" w14:textId="77777777" w:rsidR="005F1197" w:rsidRPr="005B1C1A" w:rsidRDefault="005F1197" w:rsidP="005F1197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  <w:sz w:val="24"/>
          <w:szCs w:val="24"/>
        </w:rPr>
      </w:pPr>
      <w:r w:rsidRPr="005B1C1A">
        <w:rPr>
          <w:rFonts w:ascii="Cambria" w:hAnsi="Cambria"/>
          <w:sz w:val="24"/>
          <w:szCs w:val="24"/>
        </w:rPr>
        <w:t xml:space="preserve">išmatavimai ne mažiau kaip 37  x 110 cm; </w:t>
      </w:r>
    </w:p>
    <w:p w14:paraId="5F9515F4" w14:textId="77777777" w:rsidR="005F1197" w:rsidRPr="005B1C1A" w:rsidRDefault="005F1197" w:rsidP="005F1197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  <w:sz w:val="24"/>
          <w:szCs w:val="24"/>
        </w:rPr>
      </w:pPr>
      <w:r w:rsidRPr="005B1C1A">
        <w:rPr>
          <w:rFonts w:ascii="Cambria" w:hAnsi="Cambria"/>
          <w:sz w:val="24"/>
          <w:szCs w:val="24"/>
        </w:rPr>
        <w:t>maišai perforacijos vietoje lengvai nuplėšiami;</w:t>
      </w:r>
    </w:p>
    <w:p w14:paraId="41B12E0B" w14:textId="77777777" w:rsidR="00476A19" w:rsidRPr="005B1C1A" w:rsidRDefault="005F1197" w:rsidP="00476A19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  <w:sz w:val="24"/>
          <w:szCs w:val="24"/>
        </w:rPr>
      </w:pPr>
      <w:r w:rsidRPr="005B1C1A">
        <w:rPr>
          <w:rFonts w:ascii="Cambria" w:hAnsi="Cambria"/>
          <w:sz w:val="24"/>
          <w:szCs w:val="24"/>
        </w:rPr>
        <w:t>rulone;</w:t>
      </w:r>
    </w:p>
    <w:p w14:paraId="4F5E9D09" w14:textId="77777777" w:rsidR="00476A19" w:rsidRPr="005B1C1A" w:rsidRDefault="00476A19" w:rsidP="00476A19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  <w:sz w:val="24"/>
          <w:szCs w:val="24"/>
        </w:rPr>
      </w:pPr>
      <w:r w:rsidRPr="005B1C1A">
        <w:rPr>
          <w:rFonts w:ascii="Cambria" w:eastAsia="Calibri" w:hAnsi="Cambria"/>
          <w:sz w:val="24"/>
          <w:szCs w:val="24"/>
          <w:shd w:val="clear" w:color="auto" w:fill="FFFFFF"/>
          <w:lang w:val="en-GB"/>
        </w:rPr>
        <w:t xml:space="preserve">ant </w:t>
      </w:r>
      <w:proofErr w:type="spellStart"/>
      <w:r w:rsidRPr="005B1C1A">
        <w:rPr>
          <w:rFonts w:ascii="Cambria" w:eastAsia="Calibri" w:hAnsi="Cambria"/>
          <w:sz w:val="24"/>
          <w:szCs w:val="24"/>
          <w:shd w:val="clear" w:color="auto" w:fill="FFFFFF"/>
          <w:lang w:val="en-GB"/>
        </w:rPr>
        <w:t>pakuotės</w:t>
      </w:r>
      <w:proofErr w:type="spellEnd"/>
      <w:r w:rsidRPr="005B1C1A">
        <w:rPr>
          <w:rFonts w:ascii="Cambria" w:eastAsia="Calibri" w:hAnsi="Cambria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5B1C1A">
        <w:rPr>
          <w:rFonts w:ascii="Cambria" w:eastAsia="Calibri" w:hAnsi="Cambria"/>
          <w:sz w:val="24"/>
          <w:szCs w:val="24"/>
          <w:shd w:val="clear" w:color="auto" w:fill="FFFFFF"/>
          <w:lang w:val="en-GB"/>
        </w:rPr>
        <w:t>pažymėtas</w:t>
      </w:r>
      <w:proofErr w:type="spellEnd"/>
      <w:r w:rsidRPr="005B1C1A">
        <w:rPr>
          <w:rFonts w:ascii="Cambria" w:eastAsia="Calibri" w:hAnsi="Cambria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5B1C1A">
        <w:rPr>
          <w:rFonts w:ascii="Cambria" w:eastAsia="Calibri" w:hAnsi="Cambria"/>
          <w:sz w:val="24"/>
          <w:szCs w:val="24"/>
          <w:shd w:val="clear" w:color="auto" w:fill="FFFFFF"/>
          <w:lang w:val="en-GB"/>
        </w:rPr>
        <w:t>produkto</w:t>
      </w:r>
      <w:proofErr w:type="spellEnd"/>
      <w:r w:rsidRPr="005B1C1A">
        <w:rPr>
          <w:rFonts w:ascii="Cambria" w:eastAsia="Calibri" w:hAnsi="Cambria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5B1C1A">
        <w:rPr>
          <w:rFonts w:ascii="Cambria" w:eastAsia="Calibri" w:hAnsi="Cambria"/>
          <w:sz w:val="24"/>
          <w:szCs w:val="24"/>
          <w:shd w:val="clear" w:color="auto" w:fill="FFFFFF"/>
          <w:lang w:val="en-GB"/>
        </w:rPr>
        <w:t>galiojimo</w:t>
      </w:r>
      <w:proofErr w:type="spellEnd"/>
      <w:r w:rsidRPr="005B1C1A">
        <w:rPr>
          <w:rFonts w:ascii="Cambria" w:eastAsia="Calibri" w:hAnsi="Cambria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5B1C1A">
        <w:rPr>
          <w:rFonts w:ascii="Cambria" w:eastAsia="Calibri" w:hAnsi="Cambria"/>
          <w:sz w:val="24"/>
          <w:szCs w:val="24"/>
          <w:shd w:val="clear" w:color="auto" w:fill="FFFFFF"/>
          <w:lang w:val="en-GB"/>
        </w:rPr>
        <w:t>laikas</w:t>
      </w:r>
      <w:proofErr w:type="spellEnd"/>
      <w:r w:rsidRPr="005B1C1A">
        <w:rPr>
          <w:rFonts w:ascii="Cambria" w:eastAsia="Calibri" w:hAnsi="Cambria"/>
          <w:sz w:val="24"/>
          <w:szCs w:val="24"/>
          <w:shd w:val="clear" w:color="auto" w:fill="FFFFFF"/>
          <w:lang w:val="en-GB"/>
        </w:rPr>
        <w:t>;</w:t>
      </w:r>
    </w:p>
    <w:p w14:paraId="32A5817A" w14:textId="045535CF" w:rsidR="00476A19" w:rsidRPr="005B1C1A" w:rsidRDefault="00476A19" w:rsidP="00476A19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  <w:sz w:val="24"/>
          <w:szCs w:val="24"/>
        </w:rPr>
      </w:pPr>
      <w:r w:rsidRPr="005B1C1A">
        <w:rPr>
          <w:rFonts w:ascii="Cambria" w:hAnsi="Cambria"/>
          <w:sz w:val="24"/>
          <w:szCs w:val="24"/>
        </w:rPr>
        <w:t xml:space="preserve">pakuotės atidarymo vieta pagal MDR reglamentą </w:t>
      </w:r>
      <w:r w:rsidRPr="005B1C1A">
        <w:rPr>
          <w:rFonts w:ascii="Cambria" w:hAnsi="Cambria"/>
          <w:i/>
          <w:sz w:val="24"/>
          <w:szCs w:val="24"/>
        </w:rPr>
        <w:t>2017/745/EU</w:t>
      </w:r>
      <w:r w:rsidRPr="005B1C1A">
        <w:rPr>
          <w:rFonts w:ascii="Cambria" w:hAnsi="Cambria"/>
          <w:w w:val="105"/>
          <w:sz w:val="24"/>
          <w:szCs w:val="24"/>
        </w:rPr>
        <w:t>.</w:t>
      </w:r>
    </w:p>
    <w:p w14:paraId="3E8B7069" w14:textId="0000C69E" w:rsidR="000444B3" w:rsidRPr="005B1C1A" w:rsidRDefault="005F1197" w:rsidP="005F1197">
      <w:pPr>
        <w:jc w:val="both"/>
        <w:rPr>
          <w:rFonts w:ascii="Cambria" w:hAnsi="Cambria"/>
          <w:szCs w:val="24"/>
        </w:rPr>
      </w:pPr>
      <w:proofErr w:type="spellStart"/>
      <w:r w:rsidRPr="005B1C1A">
        <w:rPr>
          <w:rFonts w:ascii="Cambria" w:hAnsi="Cambria"/>
          <w:i/>
          <w:szCs w:val="24"/>
        </w:rPr>
        <w:t>Orientacinis</w:t>
      </w:r>
      <w:proofErr w:type="spellEnd"/>
      <w:r w:rsidRPr="005B1C1A">
        <w:rPr>
          <w:rFonts w:ascii="Cambria" w:hAnsi="Cambria"/>
          <w:i/>
          <w:szCs w:val="24"/>
        </w:rPr>
        <w:t xml:space="preserve"> </w:t>
      </w:r>
      <w:proofErr w:type="spellStart"/>
      <w:r w:rsidRPr="005B1C1A">
        <w:rPr>
          <w:rFonts w:ascii="Cambria" w:hAnsi="Cambria"/>
          <w:i/>
          <w:szCs w:val="24"/>
        </w:rPr>
        <w:t>poreikis</w:t>
      </w:r>
      <w:proofErr w:type="spellEnd"/>
      <w:r w:rsidRPr="005B1C1A">
        <w:rPr>
          <w:rFonts w:ascii="Cambria" w:hAnsi="Cambria"/>
          <w:i/>
          <w:szCs w:val="24"/>
        </w:rPr>
        <w:t xml:space="preserve">: </w:t>
      </w:r>
      <w:r w:rsidR="004B404C" w:rsidRPr="005B1C1A">
        <w:rPr>
          <w:rFonts w:ascii="Cambria" w:hAnsi="Cambria"/>
          <w:i/>
          <w:szCs w:val="24"/>
        </w:rPr>
        <w:t xml:space="preserve">16 000 </w:t>
      </w:r>
      <w:proofErr w:type="spellStart"/>
      <w:r w:rsidR="004B404C" w:rsidRPr="005B1C1A">
        <w:rPr>
          <w:rFonts w:ascii="Cambria" w:hAnsi="Cambria"/>
          <w:i/>
          <w:szCs w:val="24"/>
        </w:rPr>
        <w:t>vnt</w:t>
      </w:r>
      <w:proofErr w:type="spellEnd"/>
      <w:r w:rsidR="004B404C" w:rsidRPr="005B1C1A">
        <w:rPr>
          <w:rFonts w:ascii="Cambria" w:hAnsi="Cambria"/>
          <w:i/>
          <w:szCs w:val="24"/>
        </w:rPr>
        <w:t>.</w:t>
      </w:r>
    </w:p>
    <w:p w14:paraId="72F62193" w14:textId="77777777" w:rsidR="000444B3" w:rsidRPr="000444B3" w:rsidRDefault="000444B3" w:rsidP="000444B3">
      <w:pPr>
        <w:rPr>
          <w:rFonts w:ascii="Cambria" w:hAnsi="Cambria"/>
        </w:rPr>
      </w:pPr>
    </w:p>
    <w:p w14:paraId="38D0474F" w14:textId="0AFAF38A" w:rsidR="000444B3" w:rsidRDefault="000444B3" w:rsidP="005B1C1A">
      <w:pPr>
        <w:rPr>
          <w:rFonts w:ascii="Cambria" w:hAnsi="Cambria"/>
        </w:rPr>
      </w:pPr>
    </w:p>
    <w:p w14:paraId="25440FA8" w14:textId="4DEBA24E" w:rsidR="00080795" w:rsidRPr="00080795" w:rsidRDefault="000444B3" w:rsidP="005B1C1A">
      <w:pPr>
        <w:pStyle w:val="ListParagraph"/>
        <w:numPr>
          <w:ilvl w:val="0"/>
          <w:numId w:val="21"/>
        </w:numPr>
        <w:tabs>
          <w:tab w:val="left" w:pos="567"/>
          <w:tab w:val="left" w:pos="709"/>
        </w:tabs>
        <w:ind w:left="0" w:firstLine="76"/>
        <w:jc w:val="both"/>
        <w:rPr>
          <w:rFonts w:ascii="Cambria" w:hAnsi="Cambria"/>
          <w:b/>
          <w:sz w:val="24"/>
          <w:szCs w:val="24"/>
          <w:u w:val="single"/>
        </w:rPr>
      </w:pPr>
      <w:r w:rsidRPr="00080795">
        <w:rPr>
          <w:rFonts w:ascii="Cambria" w:hAnsi="Cambria"/>
          <w:b/>
          <w:sz w:val="24"/>
          <w:szCs w:val="24"/>
          <w:u w:val="single"/>
        </w:rPr>
        <w:t xml:space="preserve">Vienkartinė sterili </w:t>
      </w:r>
      <w:proofErr w:type="spellStart"/>
      <w:r w:rsidRPr="00080795">
        <w:rPr>
          <w:rFonts w:ascii="Cambria" w:hAnsi="Cambria"/>
          <w:b/>
          <w:sz w:val="24"/>
          <w:szCs w:val="24"/>
          <w:u w:val="single"/>
        </w:rPr>
        <w:t>perfuzijos</w:t>
      </w:r>
      <w:proofErr w:type="spellEnd"/>
      <w:r w:rsidRPr="00080795">
        <w:rPr>
          <w:rFonts w:ascii="Cambria" w:hAnsi="Cambria"/>
          <w:b/>
          <w:sz w:val="24"/>
          <w:szCs w:val="24"/>
          <w:u w:val="single"/>
        </w:rPr>
        <w:t xml:space="preserve"> sistema, transplantuojamų organų konservuojančiam tirpalui</w:t>
      </w:r>
      <w:r w:rsidR="00080795" w:rsidRPr="00080795">
        <w:rPr>
          <w:rFonts w:ascii="Cambria" w:hAnsi="Cambria"/>
          <w:b/>
          <w:sz w:val="24"/>
          <w:szCs w:val="24"/>
          <w:u w:val="single"/>
        </w:rPr>
        <w:t>:</w:t>
      </w:r>
    </w:p>
    <w:p w14:paraId="03AA850A" w14:textId="77777777" w:rsidR="00080795" w:rsidRPr="00080795" w:rsidRDefault="000444B3" w:rsidP="00080795">
      <w:pPr>
        <w:pStyle w:val="ListParagraph"/>
        <w:numPr>
          <w:ilvl w:val="0"/>
          <w:numId w:val="22"/>
        </w:numPr>
        <w:ind w:left="426"/>
        <w:jc w:val="both"/>
        <w:rPr>
          <w:rFonts w:ascii="Cambria" w:hAnsi="Cambria"/>
          <w:color w:val="000000"/>
          <w:sz w:val="24"/>
          <w:szCs w:val="24"/>
        </w:rPr>
      </w:pPr>
      <w:r w:rsidRPr="00080795">
        <w:rPr>
          <w:rFonts w:ascii="Cambria" w:hAnsi="Cambria"/>
          <w:color w:val="000000"/>
          <w:sz w:val="24"/>
          <w:szCs w:val="24"/>
        </w:rPr>
        <w:t xml:space="preserve">vienkartinė </w:t>
      </w:r>
      <w:r w:rsidR="00080795" w:rsidRPr="00080795">
        <w:rPr>
          <w:rFonts w:ascii="Cambria" w:hAnsi="Cambria"/>
          <w:color w:val="000000"/>
          <w:sz w:val="24"/>
          <w:szCs w:val="24"/>
        </w:rPr>
        <w:t>(pažymėta simboliu);</w:t>
      </w:r>
    </w:p>
    <w:p w14:paraId="17653C32" w14:textId="77777777" w:rsidR="00080795" w:rsidRPr="00080795" w:rsidRDefault="000444B3" w:rsidP="00080795">
      <w:pPr>
        <w:pStyle w:val="ListParagraph"/>
        <w:numPr>
          <w:ilvl w:val="0"/>
          <w:numId w:val="22"/>
        </w:numPr>
        <w:ind w:left="426"/>
        <w:jc w:val="both"/>
        <w:rPr>
          <w:rFonts w:ascii="Cambria" w:hAnsi="Cambria"/>
          <w:color w:val="000000"/>
          <w:sz w:val="24"/>
          <w:szCs w:val="24"/>
        </w:rPr>
      </w:pPr>
      <w:r w:rsidRPr="00080795">
        <w:rPr>
          <w:rFonts w:ascii="Cambria" w:hAnsi="Cambria"/>
          <w:color w:val="000000"/>
          <w:sz w:val="24"/>
          <w:szCs w:val="24"/>
        </w:rPr>
        <w:t>sterili</w:t>
      </w:r>
      <w:r w:rsidR="00080795" w:rsidRPr="00080795">
        <w:rPr>
          <w:rFonts w:ascii="Cambria" w:hAnsi="Cambria"/>
          <w:color w:val="000000"/>
          <w:sz w:val="24"/>
          <w:szCs w:val="24"/>
        </w:rPr>
        <w:t xml:space="preserve"> (simbolis ant pakuotės);</w:t>
      </w:r>
    </w:p>
    <w:p w14:paraId="4DCD4C3C" w14:textId="6353AAFA" w:rsidR="000444B3" w:rsidRPr="00080795" w:rsidRDefault="000444B3" w:rsidP="00080795">
      <w:pPr>
        <w:pStyle w:val="ListParagraph"/>
        <w:numPr>
          <w:ilvl w:val="0"/>
          <w:numId w:val="22"/>
        </w:numPr>
        <w:ind w:left="426"/>
        <w:jc w:val="both"/>
        <w:rPr>
          <w:rFonts w:ascii="Cambria" w:hAnsi="Cambria"/>
          <w:color w:val="000000"/>
          <w:sz w:val="24"/>
          <w:szCs w:val="24"/>
        </w:rPr>
      </w:pPr>
      <w:r w:rsidRPr="00080795">
        <w:rPr>
          <w:rFonts w:ascii="Cambria" w:hAnsi="Cambria"/>
          <w:color w:val="000000"/>
          <w:sz w:val="24"/>
          <w:szCs w:val="24"/>
        </w:rPr>
        <w:t>irigacinė su dviem jungtimis, transplantuojamų  organų konvertuojančiam tirpalui</w:t>
      </w:r>
      <w:r w:rsidR="00080795" w:rsidRPr="00080795">
        <w:rPr>
          <w:rFonts w:ascii="Cambria" w:hAnsi="Cambria"/>
          <w:color w:val="000000"/>
          <w:sz w:val="24"/>
          <w:szCs w:val="24"/>
        </w:rPr>
        <w:t>;</w:t>
      </w:r>
    </w:p>
    <w:p w14:paraId="1CF0D9F1" w14:textId="33F85FBE" w:rsidR="00080795" w:rsidRPr="00080795" w:rsidRDefault="00080795" w:rsidP="00080795">
      <w:pPr>
        <w:pStyle w:val="ListParagraph"/>
        <w:numPr>
          <w:ilvl w:val="0"/>
          <w:numId w:val="22"/>
        </w:numPr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permatoma;</w:t>
      </w:r>
    </w:p>
    <w:p w14:paraId="57F26613" w14:textId="28248AE2" w:rsidR="000444B3" w:rsidRPr="00080795" w:rsidRDefault="00080795" w:rsidP="00080795">
      <w:pPr>
        <w:pStyle w:val="ListParagraph"/>
        <w:numPr>
          <w:ilvl w:val="0"/>
          <w:numId w:val="22"/>
        </w:numPr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d</w:t>
      </w:r>
      <w:r w:rsidR="000444B3"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vi </w:t>
      </w:r>
      <w:proofErr w:type="spellStart"/>
      <w:r w:rsidR="000444B3"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Ecospike</w:t>
      </w:r>
      <w:proofErr w:type="spellEnd"/>
      <w:r w:rsidR="000444B3"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r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arba lygiavertės </w:t>
      </w:r>
      <w:r w:rsidR="000444B3"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jungtys; </w:t>
      </w:r>
    </w:p>
    <w:p w14:paraId="0942BD4C" w14:textId="246EE87C" w:rsidR="000444B3" w:rsidRPr="00080795" w:rsidRDefault="000444B3" w:rsidP="00080795">
      <w:pPr>
        <w:pStyle w:val="ListParagraph"/>
        <w:numPr>
          <w:ilvl w:val="0"/>
          <w:numId w:val="22"/>
        </w:numPr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du </w:t>
      </w:r>
      <w:proofErr w:type="spellStart"/>
      <w:r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užspaudėjai</w:t>
      </w:r>
      <w:proofErr w:type="spellEnd"/>
      <w:r w:rsidR="00080795"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;</w:t>
      </w:r>
      <w:r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</w:p>
    <w:p w14:paraId="6064D0A5" w14:textId="263EA989" w:rsidR="000444B3" w:rsidRPr="00080795" w:rsidRDefault="000444B3" w:rsidP="00080795">
      <w:pPr>
        <w:pStyle w:val="ListParagraph"/>
        <w:numPr>
          <w:ilvl w:val="0"/>
          <w:numId w:val="22"/>
        </w:numPr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lašinimo kamera</w:t>
      </w:r>
      <w:r w:rsidR="00080795"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;</w:t>
      </w:r>
    </w:p>
    <w:p w14:paraId="16A52116" w14:textId="541376FA" w:rsidR="000444B3" w:rsidRPr="00080795" w:rsidRDefault="000444B3" w:rsidP="00080795">
      <w:pPr>
        <w:pStyle w:val="ListParagraph"/>
        <w:numPr>
          <w:ilvl w:val="0"/>
          <w:numId w:val="22"/>
        </w:numPr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ratukinis </w:t>
      </w:r>
      <w:proofErr w:type="spellStart"/>
      <w:r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užspaudėjas</w:t>
      </w:r>
      <w:proofErr w:type="spellEnd"/>
      <w:r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, standartinė jungtis su 15</w:t>
      </w:r>
      <w:r w:rsidR="00080795"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r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cm silikoniniu </w:t>
      </w:r>
      <w:r w:rsidR="00080795"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arba lygiavertės medžiagos </w:t>
      </w:r>
      <w:r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vamzdeliu </w:t>
      </w:r>
      <w:proofErr w:type="spellStart"/>
      <w:r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rezektoskopui</w:t>
      </w:r>
      <w:proofErr w:type="spellEnd"/>
      <w:r w:rsidR="00080795"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;</w:t>
      </w:r>
    </w:p>
    <w:p w14:paraId="57F305FC" w14:textId="7CDF9358" w:rsidR="000444B3" w:rsidRPr="00080795" w:rsidRDefault="00080795" w:rsidP="00080795">
      <w:pPr>
        <w:pStyle w:val="ListParagraph"/>
        <w:numPr>
          <w:ilvl w:val="0"/>
          <w:numId w:val="22"/>
        </w:numPr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a</w:t>
      </w:r>
      <w:r w:rsidR="000444B3"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biejų jungčių iki Y formos </w:t>
      </w:r>
      <w:proofErr w:type="spellStart"/>
      <w:r w:rsidR="000444B3"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išsišakoijimo</w:t>
      </w:r>
      <w:proofErr w:type="spellEnd"/>
      <w:r w:rsidR="000444B3"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ilgis po 50</w:t>
      </w:r>
      <w:r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±1 </w:t>
      </w:r>
      <w:r w:rsidR="000444B3"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cm</w:t>
      </w:r>
      <w:r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;</w:t>
      </w:r>
    </w:p>
    <w:p w14:paraId="213968D8" w14:textId="7A21EC2A" w:rsidR="000444B3" w:rsidRPr="00080795" w:rsidRDefault="00080795" w:rsidP="00080795">
      <w:pPr>
        <w:pStyle w:val="ListParagraph"/>
        <w:numPr>
          <w:ilvl w:val="0"/>
          <w:numId w:val="22"/>
        </w:numPr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b</w:t>
      </w:r>
      <w:r w:rsidR="000444B3"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endras ilgis 210</w:t>
      </w:r>
      <w:r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± 5 </w:t>
      </w:r>
      <w:r w:rsidR="000444B3"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cm</w:t>
      </w:r>
      <w:r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;</w:t>
      </w:r>
    </w:p>
    <w:p w14:paraId="3277E735" w14:textId="15D9F604" w:rsidR="000444B3" w:rsidRPr="00080795" w:rsidRDefault="00080795" w:rsidP="00080795">
      <w:pPr>
        <w:pStyle w:val="ListParagraph"/>
        <w:numPr>
          <w:ilvl w:val="0"/>
          <w:numId w:val="22"/>
        </w:numPr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proofErr w:type="spellStart"/>
      <w:r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lastRenderedPageBreak/>
        <w:t>t</w:t>
      </w:r>
      <w:r w:rsidR="000444B3"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ekmės</w:t>
      </w:r>
      <w:proofErr w:type="spellEnd"/>
      <w:r w:rsidR="000444B3"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greitis 800</w:t>
      </w:r>
      <w:r w:rsidR="005B1C1A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r w:rsidR="000444B3"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ml/min</w:t>
      </w:r>
      <w:r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.;</w:t>
      </w:r>
    </w:p>
    <w:p w14:paraId="0BDA7B17" w14:textId="77777777" w:rsidR="00476A19" w:rsidRPr="00476A19" w:rsidRDefault="00080795" w:rsidP="00476A19">
      <w:pPr>
        <w:pStyle w:val="ListParagraph"/>
        <w:numPr>
          <w:ilvl w:val="0"/>
          <w:numId w:val="22"/>
        </w:numPr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476A19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instrukcija turi būti pateikta Lietuvių kalba;</w:t>
      </w:r>
      <w:r w:rsidR="000444B3" w:rsidRPr="00476A19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</w:p>
    <w:p w14:paraId="1DF7A5E4" w14:textId="77777777" w:rsidR="00476A19" w:rsidRPr="00476A19" w:rsidRDefault="00476A19" w:rsidP="00476A19">
      <w:pPr>
        <w:pStyle w:val="ListParagraph"/>
        <w:numPr>
          <w:ilvl w:val="0"/>
          <w:numId w:val="22"/>
        </w:numPr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476A19">
        <w:rPr>
          <w:rFonts w:ascii="Cambria" w:eastAsia="Calibri" w:hAnsi="Cambria"/>
          <w:sz w:val="24"/>
          <w:szCs w:val="24"/>
          <w:shd w:val="clear" w:color="auto" w:fill="FFFFFF"/>
          <w:lang w:val="en-GB"/>
        </w:rPr>
        <w:t xml:space="preserve">ant </w:t>
      </w:r>
      <w:proofErr w:type="spellStart"/>
      <w:r w:rsidRPr="00476A19">
        <w:rPr>
          <w:rFonts w:ascii="Cambria" w:eastAsia="Calibri" w:hAnsi="Cambria"/>
          <w:sz w:val="24"/>
          <w:szCs w:val="24"/>
          <w:shd w:val="clear" w:color="auto" w:fill="FFFFFF"/>
          <w:lang w:val="en-GB"/>
        </w:rPr>
        <w:t>pakuotės</w:t>
      </w:r>
      <w:proofErr w:type="spellEnd"/>
      <w:r w:rsidRPr="00476A19">
        <w:rPr>
          <w:rFonts w:ascii="Cambria" w:eastAsia="Calibri" w:hAnsi="Cambria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476A19">
        <w:rPr>
          <w:rFonts w:ascii="Cambria" w:eastAsia="Calibri" w:hAnsi="Cambria"/>
          <w:sz w:val="24"/>
          <w:szCs w:val="24"/>
          <w:shd w:val="clear" w:color="auto" w:fill="FFFFFF"/>
          <w:lang w:val="en-GB"/>
        </w:rPr>
        <w:t>pažymėtas</w:t>
      </w:r>
      <w:proofErr w:type="spellEnd"/>
      <w:r w:rsidRPr="00476A19">
        <w:rPr>
          <w:rFonts w:ascii="Cambria" w:eastAsia="Calibri" w:hAnsi="Cambria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476A19">
        <w:rPr>
          <w:rFonts w:ascii="Cambria" w:eastAsia="Calibri" w:hAnsi="Cambria"/>
          <w:sz w:val="24"/>
          <w:szCs w:val="24"/>
          <w:shd w:val="clear" w:color="auto" w:fill="FFFFFF"/>
          <w:lang w:val="en-GB"/>
        </w:rPr>
        <w:t>produkto</w:t>
      </w:r>
      <w:proofErr w:type="spellEnd"/>
      <w:r w:rsidRPr="00476A19">
        <w:rPr>
          <w:rFonts w:ascii="Cambria" w:eastAsia="Calibri" w:hAnsi="Cambria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476A19">
        <w:rPr>
          <w:rFonts w:ascii="Cambria" w:eastAsia="Calibri" w:hAnsi="Cambria"/>
          <w:sz w:val="24"/>
          <w:szCs w:val="24"/>
          <w:shd w:val="clear" w:color="auto" w:fill="FFFFFF"/>
          <w:lang w:val="en-GB"/>
        </w:rPr>
        <w:t>galiojimo</w:t>
      </w:r>
      <w:proofErr w:type="spellEnd"/>
      <w:r w:rsidRPr="00476A19">
        <w:rPr>
          <w:rFonts w:ascii="Cambria" w:eastAsia="Calibri" w:hAnsi="Cambria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476A19">
        <w:rPr>
          <w:rFonts w:ascii="Cambria" w:eastAsia="Calibri" w:hAnsi="Cambria"/>
          <w:sz w:val="24"/>
          <w:szCs w:val="24"/>
          <w:shd w:val="clear" w:color="auto" w:fill="FFFFFF"/>
          <w:lang w:val="en-GB"/>
        </w:rPr>
        <w:t>laikas</w:t>
      </w:r>
      <w:proofErr w:type="spellEnd"/>
      <w:r w:rsidRPr="00476A19">
        <w:rPr>
          <w:rFonts w:ascii="Cambria" w:eastAsia="Calibri" w:hAnsi="Cambria"/>
          <w:sz w:val="24"/>
          <w:szCs w:val="24"/>
          <w:shd w:val="clear" w:color="auto" w:fill="FFFFFF"/>
          <w:lang w:val="en-GB"/>
        </w:rPr>
        <w:t>;</w:t>
      </w:r>
    </w:p>
    <w:p w14:paraId="70F15DEE" w14:textId="79EB18DB" w:rsidR="00476A19" w:rsidRPr="00476A19" w:rsidRDefault="00476A19" w:rsidP="00476A19">
      <w:pPr>
        <w:pStyle w:val="ListParagraph"/>
        <w:numPr>
          <w:ilvl w:val="0"/>
          <w:numId w:val="22"/>
        </w:numPr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476A19">
        <w:rPr>
          <w:rFonts w:ascii="Cambria" w:hAnsi="Cambria"/>
          <w:sz w:val="24"/>
          <w:szCs w:val="24"/>
        </w:rPr>
        <w:t xml:space="preserve">pakuotės atidarymo vieta pagal MDR reglamentą </w:t>
      </w:r>
      <w:r w:rsidRPr="00476A19">
        <w:rPr>
          <w:rFonts w:ascii="Cambria" w:hAnsi="Cambria"/>
          <w:i/>
          <w:sz w:val="24"/>
          <w:szCs w:val="24"/>
        </w:rPr>
        <w:t>2017/745/EU</w:t>
      </w:r>
      <w:r w:rsidRPr="00476A19">
        <w:rPr>
          <w:rFonts w:ascii="Cambria" w:hAnsi="Cambria"/>
          <w:w w:val="105"/>
          <w:sz w:val="24"/>
          <w:szCs w:val="24"/>
        </w:rPr>
        <w:t>.</w:t>
      </w:r>
    </w:p>
    <w:p w14:paraId="1CD8D5B5" w14:textId="44FCDBEC" w:rsidR="000444B3" w:rsidRDefault="000444B3" w:rsidP="00080795">
      <w:pPr>
        <w:jc w:val="both"/>
        <w:rPr>
          <w:rFonts w:ascii="Cambria" w:hAnsi="Cambria"/>
          <w:i/>
          <w:szCs w:val="24"/>
        </w:rPr>
      </w:pPr>
      <w:proofErr w:type="spellStart"/>
      <w:r w:rsidRPr="00080795">
        <w:rPr>
          <w:rFonts w:ascii="Cambria" w:hAnsi="Cambria"/>
          <w:i/>
          <w:szCs w:val="24"/>
        </w:rPr>
        <w:t>Orientacinis</w:t>
      </w:r>
      <w:proofErr w:type="spellEnd"/>
      <w:r w:rsidRPr="00080795">
        <w:rPr>
          <w:rFonts w:ascii="Cambria" w:hAnsi="Cambria"/>
          <w:i/>
          <w:szCs w:val="24"/>
        </w:rPr>
        <w:t xml:space="preserve"> </w:t>
      </w:r>
      <w:proofErr w:type="spellStart"/>
      <w:r w:rsidRPr="00080795">
        <w:rPr>
          <w:rFonts w:ascii="Cambria" w:hAnsi="Cambria"/>
          <w:i/>
          <w:szCs w:val="24"/>
        </w:rPr>
        <w:t>poreikis</w:t>
      </w:r>
      <w:proofErr w:type="spellEnd"/>
      <w:r w:rsidRPr="00080795">
        <w:rPr>
          <w:rFonts w:ascii="Cambria" w:hAnsi="Cambria"/>
          <w:i/>
          <w:szCs w:val="24"/>
        </w:rPr>
        <w:t xml:space="preserve">: 40 </w:t>
      </w:r>
      <w:proofErr w:type="spellStart"/>
      <w:r w:rsidRPr="00080795">
        <w:rPr>
          <w:rFonts w:ascii="Cambria" w:hAnsi="Cambria"/>
          <w:i/>
          <w:szCs w:val="24"/>
        </w:rPr>
        <w:t>vnt</w:t>
      </w:r>
      <w:proofErr w:type="spellEnd"/>
      <w:r w:rsidRPr="00080795">
        <w:rPr>
          <w:rFonts w:ascii="Cambria" w:hAnsi="Cambria"/>
          <w:i/>
          <w:szCs w:val="24"/>
        </w:rPr>
        <w:t>.</w:t>
      </w:r>
    </w:p>
    <w:p w14:paraId="338DD0C4" w14:textId="628EB57C" w:rsidR="00080795" w:rsidRDefault="00080795" w:rsidP="00080795">
      <w:pPr>
        <w:jc w:val="both"/>
        <w:rPr>
          <w:rFonts w:ascii="Cambria" w:hAnsi="Cambria"/>
          <w:i/>
          <w:szCs w:val="24"/>
        </w:rPr>
      </w:pPr>
    </w:p>
    <w:p w14:paraId="17D53E6D" w14:textId="6AC8900C" w:rsidR="00080795" w:rsidRDefault="00080795" w:rsidP="00080795">
      <w:pPr>
        <w:jc w:val="both"/>
        <w:rPr>
          <w:rFonts w:ascii="Cambria" w:hAnsi="Cambria"/>
          <w:i/>
          <w:szCs w:val="24"/>
        </w:rPr>
      </w:pPr>
    </w:p>
    <w:p w14:paraId="79022FEE" w14:textId="33F3E72A" w:rsidR="005B1C1A" w:rsidRDefault="00080795" w:rsidP="005B1C1A">
      <w:pPr>
        <w:jc w:val="center"/>
        <w:rPr>
          <w:rFonts w:ascii="Cambria" w:hAnsi="Cambria"/>
          <w:szCs w:val="24"/>
        </w:rPr>
      </w:pPr>
      <w:proofErr w:type="spellStart"/>
      <w:r w:rsidRPr="005B1C1A">
        <w:rPr>
          <w:rFonts w:ascii="Cambria" w:hAnsi="Cambria"/>
          <w:szCs w:val="24"/>
        </w:rPr>
        <w:t>Priemonės</w:t>
      </w:r>
      <w:proofErr w:type="spellEnd"/>
      <w:r w:rsidRPr="005B1C1A">
        <w:rPr>
          <w:rFonts w:ascii="Cambria" w:hAnsi="Cambria"/>
          <w:szCs w:val="24"/>
        </w:rPr>
        <w:t xml:space="preserve"> (</w:t>
      </w:r>
      <w:proofErr w:type="spellStart"/>
      <w:r w:rsidRPr="005B1C1A">
        <w:rPr>
          <w:rFonts w:ascii="Cambria" w:hAnsi="Cambria"/>
          <w:szCs w:val="24"/>
        </w:rPr>
        <w:t>prietaisai</w:t>
      </w:r>
      <w:proofErr w:type="spellEnd"/>
      <w:r w:rsidRPr="005B1C1A">
        <w:rPr>
          <w:rFonts w:ascii="Cambria" w:hAnsi="Cambria"/>
          <w:szCs w:val="24"/>
        </w:rPr>
        <w:t xml:space="preserve">) </w:t>
      </w:r>
      <w:proofErr w:type="spellStart"/>
      <w:r w:rsidRPr="005B1C1A">
        <w:rPr>
          <w:rFonts w:ascii="Cambria" w:hAnsi="Cambria"/>
          <w:szCs w:val="24"/>
        </w:rPr>
        <w:t>turi</w:t>
      </w:r>
      <w:proofErr w:type="spellEnd"/>
      <w:r w:rsidRPr="005B1C1A">
        <w:rPr>
          <w:rFonts w:ascii="Cambria" w:hAnsi="Cambria"/>
          <w:szCs w:val="24"/>
        </w:rPr>
        <w:t xml:space="preserve"> </w:t>
      </w:r>
      <w:proofErr w:type="spellStart"/>
      <w:r w:rsidRPr="005B1C1A">
        <w:rPr>
          <w:rFonts w:ascii="Cambria" w:hAnsi="Cambria"/>
          <w:szCs w:val="24"/>
        </w:rPr>
        <w:t>atitikti</w:t>
      </w:r>
      <w:proofErr w:type="spellEnd"/>
      <w:r w:rsidRPr="005B1C1A">
        <w:rPr>
          <w:rFonts w:ascii="Cambria" w:hAnsi="Cambria"/>
          <w:szCs w:val="24"/>
        </w:rPr>
        <w:t xml:space="preserve"> </w:t>
      </w:r>
      <w:proofErr w:type="spellStart"/>
      <w:r w:rsidRPr="005B1C1A">
        <w:rPr>
          <w:rFonts w:ascii="Cambria" w:hAnsi="Cambria"/>
          <w:szCs w:val="24"/>
        </w:rPr>
        <w:t>tarptautinių</w:t>
      </w:r>
      <w:proofErr w:type="spellEnd"/>
      <w:r w:rsidRPr="005B1C1A">
        <w:rPr>
          <w:rFonts w:ascii="Cambria" w:hAnsi="Cambria"/>
          <w:szCs w:val="24"/>
        </w:rPr>
        <w:t xml:space="preserve"> </w:t>
      </w:r>
      <w:proofErr w:type="spellStart"/>
      <w:r w:rsidRPr="005B1C1A">
        <w:rPr>
          <w:rFonts w:ascii="Cambria" w:hAnsi="Cambria"/>
          <w:szCs w:val="24"/>
        </w:rPr>
        <w:t>kokybės</w:t>
      </w:r>
      <w:proofErr w:type="spellEnd"/>
      <w:r w:rsidRPr="005B1C1A">
        <w:rPr>
          <w:rFonts w:ascii="Cambria" w:hAnsi="Cambria"/>
          <w:szCs w:val="24"/>
        </w:rPr>
        <w:t xml:space="preserve"> </w:t>
      </w:r>
      <w:proofErr w:type="spellStart"/>
      <w:r w:rsidRPr="005B1C1A">
        <w:rPr>
          <w:rFonts w:ascii="Cambria" w:hAnsi="Cambria"/>
          <w:szCs w:val="24"/>
        </w:rPr>
        <w:t>standartų</w:t>
      </w:r>
      <w:proofErr w:type="spellEnd"/>
      <w:r w:rsidRPr="005B1C1A">
        <w:rPr>
          <w:rFonts w:ascii="Cambria" w:hAnsi="Cambria"/>
          <w:szCs w:val="24"/>
        </w:rPr>
        <w:t xml:space="preserve"> </w:t>
      </w:r>
      <w:proofErr w:type="spellStart"/>
      <w:r w:rsidRPr="005B1C1A">
        <w:rPr>
          <w:rFonts w:ascii="Cambria" w:hAnsi="Cambria"/>
          <w:szCs w:val="24"/>
        </w:rPr>
        <w:t>reikalavimus</w:t>
      </w:r>
      <w:proofErr w:type="spellEnd"/>
      <w:r w:rsidRPr="005B1C1A">
        <w:rPr>
          <w:rFonts w:ascii="Cambria" w:hAnsi="Cambria"/>
          <w:szCs w:val="24"/>
        </w:rPr>
        <w:t xml:space="preserve">, </w:t>
      </w:r>
      <w:proofErr w:type="spellStart"/>
      <w:r w:rsidRPr="005B1C1A">
        <w:rPr>
          <w:rFonts w:ascii="Cambria" w:hAnsi="Cambria"/>
          <w:szCs w:val="24"/>
        </w:rPr>
        <w:t>turi</w:t>
      </w:r>
      <w:proofErr w:type="spellEnd"/>
      <w:r w:rsidRPr="005B1C1A">
        <w:rPr>
          <w:rFonts w:ascii="Cambria" w:hAnsi="Cambria"/>
          <w:szCs w:val="24"/>
        </w:rPr>
        <w:t xml:space="preserve"> </w:t>
      </w:r>
      <w:proofErr w:type="spellStart"/>
      <w:r w:rsidRPr="005B1C1A">
        <w:rPr>
          <w:rFonts w:ascii="Cambria" w:hAnsi="Cambria"/>
          <w:szCs w:val="24"/>
        </w:rPr>
        <w:t>būti</w:t>
      </w:r>
      <w:proofErr w:type="spellEnd"/>
      <w:r w:rsidRPr="005B1C1A">
        <w:rPr>
          <w:rFonts w:ascii="Cambria" w:hAnsi="Cambria"/>
          <w:szCs w:val="24"/>
        </w:rPr>
        <w:t xml:space="preserve"> </w:t>
      </w:r>
      <w:proofErr w:type="spellStart"/>
      <w:r w:rsidRPr="005B1C1A">
        <w:rPr>
          <w:rFonts w:ascii="Cambria" w:hAnsi="Cambria"/>
          <w:szCs w:val="24"/>
        </w:rPr>
        <w:t>žymimos</w:t>
      </w:r>
      <w:proofErr w:type="spellEnd"/>
      <w:r w:rsidRPr="005B1C1A">
        <w:rPr>
          <w:rFonts w:ascii="Cambria" w:hAnsi="Cambria"/>
          <w:szCs w:val="24"/>
        </w:rPr>
        <w:t xml:space="preserve"> CE </w:t>
      </w:r>
      <w:proofErr w:type="spellStart"/>
      <w:r w:rsidRPr="005B1C1A">
        <w:rPr>
          <w:rFonts w:ascii="Cambria" w:hAnsi="Cambria"/>
          <w:szCs w:val="24"/>
        </w:rPr>
        <w:t>ženklu</w:t>
      </w:r>
      <w:proofErr w:type="spellEnd"/>
      <w:r w:rsidRPr="005B1C1A">
        <w:rPr>
          <w:rFonts w:ascii="Cambria" w:hAnsi="Cambria"/>
          <w:szCs w:val="24"/>
        </w:rPr>
        <w:t xml:space="preserve"> </w:t>
      </w:r>
      <w:proofErr w:type="spellStart"/>
      <w:r w:rsidRPr="005B1C1A">
        <w:rPr>
          <w:rFonts w:ascii="Cambria" w:hAnsi="Cambria"/>
          <w:szCs w:val="24"/>
        </w:rPr>
        <w:t>pagal</w:t>
      </w:r>
      <w:proofErr w:type="spellEnd"/>
      <w:r w:rsidRPr="005B1C1A">
        <w:rPr>
          <w:rFonts w:ascii="Cambria" w:hAnsi="Cambria"/>
          <w:szCs w:val="24"/>
        </w:rPr>
        <w:t xml:space="preserve"> </w:t>
      </w:r>
      <w:proofErr w:type="spellStart"/>
      <w:r w:rsidRPr="005B1C1A">
        <w:rPr>
          <w:rFonts w:ascii="Cambria" w:hAnsi="Cambria"/>
          <w:szCs w:val="24"/>
        </w:rPr>
        <w:t>Europos</w:t>
      </w:r>
      <w:proofErr w:type="spellEnd"/>
      <w:r w:rsidRPr="005B1C1A">
        <w:rPr>
          <w:rFonts w:ascii="Cambria" w:hAnsi="Cambria"/>
          <w:szCs w:val="24"/>
        </w:rPr>
        <w:t xml:space="preserve"> </w:t>
      </w:r>
      <w:proofErr w:type="spellStart"/>
      <w:r w:rsidRPr="005B1C1A">
        <w:rPr>
          <w:rFonts w:ascii="Cambria" w:hAnsi="Cambria"/>
          <w:szCs w:val="24"/>
        </w:rPr>
        <w:t>Parlamento</w:t>
      </w:r>
      <w:proofErr w:type="spellEnd"/>
      <w:r w:rsidRPr="005B1C1A">
        <w:rPr>
          <w:rFonts w:ascii="Cambria" w:hAnsi="Cambria"/>
          <w:szCs w:val="24"/>
        </w:rPr>
        <w:t xml:space="preserve"> </w:t>
      </w:r>
      <w:proofErr w:type="spellStart"/>
      <w:r w:rsidRPr="005B1C1A">
        <w:rPr>
          <w:rFonts w:ascii="Cambria" w:hAnsi="Cambria"/>
          <w:szCs w:val="24"/>
        </w:rPr>
        <w:t>ir</w:t>
      </w:r>
      <w:proofErr w:type="spellEnd"/>
      <w:r w:rsidRPr="005B1C1A">
        <w:rPr>
          <w:rFonts w:ascii="Cambria" w:hAnsi="Cambria"/>
          <w:szCs w:val="24"/>
        </w:rPr>
        <w:t xml:space="preserve"> </w:t>
      </w:r>
      <w:proofErr w:type="spellStart"/>
      <w:r w:rsidRPr="005B1C1A">
        <w:rPr>
          <w:rFonts w:ascii="Cambria" w:hAnsi="Cambria"/>
          <w:szCs w:val="24"/>
        </w:rPr>
        <w:t>Tarybos</w:t>
      </w:r>
      <w:proofErr w:type="spellEnd"/>
      <w:r w:rsidRPr="005B1C1A">
        <w:rPr>
          <w:rFonts w:ascii="Cambria" w:hAnsi="Cambria"/>
          <w:szCs w:val="24"/>
        </w:rPr>
        <w:t xml:space="preserve"> </w:t>
      </w:r>
      <w:proofErr w:type="spellStart"/>
      <w:r w:rsidRPr="005B1C1A">
        <w:rPr>
          <w:rFonts w:ascii="Cambria" w:hAnsi="Cambria"/>
          <w:szCs w:val="24"/>
        </w:rPr>
        <w:t>reglamentą</w:t>
      </w:r>
      <w:proofErr w:type="spellEnd"/>
      <w:r w:rsidRPr="005B1C1A">
        <w:rPr>
          <w:rFonts w:ascii="Cambria" w:hAnsi="Cambria"/>
          <w:szCs w:val="24"/>
        </w:rPr>
        <w:t xml:space="preserve"> (ES) 2017/745 </w:t>
      </w:r>
      <w:proofErr w:type="spellStart"/>
      <w:proofErr w:type="gramStart"/>
      <w:r w:rsidRPr="005B1C1A">
        <w:rPr>
          <w:rFonts w:ascii="Cambria" w:hAnsi="Cambria"/>
          <w:szCs w:val="24"/>
        </w:rPr>
        <w:t>dėl</w:t>
      </w:r>
      <w:proofErr w:type="spellEnd"/>
      <w:proofErr w:type="gramEnd"/>
      <w:r w:rsidRPr="005B1C1A">
        <w:rPr>
          <w:rFonts w:ascii="Cambria" w:hAnsi="Cambria"/>
          <w:szCs w:val="24"/>
        </w:rPr>
        <w:t xml:space="preserve"> </w:t>
      </w:r>
      <w:proofErr w:type="spellStart"/>
      <w:r w:rsidRPr="005B1C1A">
        <w:rPr>
          <w:rFonts w:ascii="Cambria" w:hAnsi="Cambria"/>
          <w:szCs w:val="24"/>
        </w:rPr>
        <w:t>medicinos</w:t>
      </w:r>
      <w:proofErr w:type="spellEnd"/>
      <w:r w:rsidRPr="005B1C1A">
        <w:rPr>
          <w:rFonts w:ascii="Cambria" w:hAnsi="Cambria"/>
          <w:szCs w:val="24"/>
        </w:rPr>
        <w:t xml:space="preserve"> </w:t>
      </w:r>
      <w:proofErr w:type="spellStart"/>
      <w:r w:rsidRPr="005B1C1A">
        <w:rPr>
          <w:rFonts w:ascii="Cambria" w:hAnsi="Cambria"/>
          <w:szCs w:val="24"/>
        </w:rPr>
        <w:t>priemonių</w:t>
      </w:r>
      <w:proofErr w:type="spellEnd"/>
      <w:r w:rsidRPr="005B1C1A">
        <w:rPr>
          <w:rFonts w:ascii="Cambria" w:hAnsi="Cambria"/>
          <w:szCs w:val="24"/>
        </w:rPr>
        <w:t>.</w:t>
      </w:r>
    </w:p>
    <w:p w14:paraId="2EF7FC78" w14:textId="77777777" w:rsidR="005B1C1A" w:rsidRPr="005B1C1A" w:rsidRDefault="005B1C1A" w:rsidP="005B1C1A">
      <w:pPr>
        <w:jc w:val="center"/>
        <w:rPr>
          <w:rFonts w:ascii="Cambria" w:hAnsi="Cambria"/>
          <w:szCs w:val="24"/>
        </w:rPr>
      </w:pPr>
    </w:p>
    <w:p w14:paraId="176AD17B" w14:textId="77777777" w:rsidR="00080795" w:rsidRPr="005B1C1A" w:rsidRDefault="00080795" w:rsidP="00520388">
      <w:pPr>
        <w:jc w:val="center"/>
        <w:rPr>
          <w:rFonts w:ascii="Cambria" w:hAnsi="Cambria"/>
          <w:szCs w:val="24"/>
        </w:rPr>
      </w:pPr>
      <w:proofErr w:type="spellStart"/>
      <w:r w:rsidRPr="005B1C1A">
        <w:rPr>
          <w:rFonts w:ascii="Cambria" w:hAnsi="Cambria"/>
          <w:szCs w:val="24"/>
        </w:rPr>
        <w:t>Viešojo</w:t>
      </w:r>
      <w:proofErr w:type="spellEnd"/>
      <w:r w:rsidRPr="005B1C1A">
        <w:rPr>
          <w:rFonts w:ascii="Cambria" w:hAnsi="Cambria"/>
          <w:szCs w:val="24"/>
        </w:rPr>
        <w:t xml:space="preserve"> </w:t>
      </w:r>
      <w:proofErr w:type="spellStart"/>
      <w:r w:rsidRPr="005B1C1A">
        <w:rPr>
          <w:rFonts w:ascii="Cambria" w:hAnsi="Cambria"/>
          <w:szCs w:val="24"/>
        </w:rPr>
        <w:t>pirkimo</w:t>
      </w:r>
      <w:proofErr w:type="spellEnd"/>
      <w:r w:rsidRPr="005B1C1A">
        <w:rPr>
          <w:rFonts w:ascii="Cambria" w:hAnsi="Cambria"/>
          <w:szCs w:val="24"/>
        </w:rPr>
        <w:t xml:space="preserve"> </w:t>
      </w:r>
      <w:proofErr w:type="spellStart"/>
      <w:r w:rsidRPr="005B1C1A">
        <w:rPr>
          <w:rFonts w:ascii="Cambria" w:hAnsi="Cambria"/>
          <w:szCs w:val="24"/>
        </w:rPr>
        <w:t>komisijai</w:t>
      </w:r>
      <w:proofErr w:type="spellEnd"/>
      <w:r w:rsidRPr="005B1C1A">
        <w:rPr>
          <w:rFonts w:ascii="Cambria" w:hAnsi="Cambria"/>
          <w:szCs w:val="24"/>
        </w:rPr>
        <w:t xml:space="preserve"> </w:t>
      </w:r>
      <w:proofErr w:type="spellStart"/>
      <w:r w:rsidRPr="005B1C1A">
        <w:rPr>
          <w:rFonts w:ascii="Cambria" w:hAnsi="Cambria"/>
          <w:szCs w:val="24"/>
        </w:rPr>
        <w:t>pareikalavus</w:t>
      </w:r>
      <w:proofErr w:type="spellEnd"/>
      <w:r w:rsidRPr="005B1C1A">
        <w:rPr>
          <w:rFonts w:ascii="Cambria" w:hAnsi="Cambria"/>
          <w:szCs w:val="24"/>
        </w:rPr>
        <w:t xml:space="preserve">, </w:t>
      </w:r>
      <w:proofErr w:type="spellStart"/>
      <w:r w:rsidRPr="005B1C1A">
        <w:rPr>
          <w:rFonts w:ascii="Cambria" w:hAnsi="Cambria"/>
          <w:szCs w:val="24"/>
        </w:rPr>
        <w:t>turi</w:t>
      </w:r>
      <w:proofErr w:type="spellEnd"/>
      <w:r w:rsidRPr="005B1C1A">
        <w:rPr>
          <w:rFonts w:ascii="Cambria" w:hAnsi="Cambria"/>
          <w:szCs w:val="24"/>
        </w:rPr>
        <w:t xml:space="preserve"> </w:t>
      </w:r>
      <w:proofErr w:type="spellStart"/>
      <w:r w:rsidRPr="005B1C1A">
        <w:rPr>
          <w:rFonts w:ascii="Cambria" w:hAnsi="Cambria"/>
          <w:szCs w:val="24"/>
        </w:rPr>
        <w:t>būti</w:t>
      </w:r>
      <w:proofErr w:type="spellEnd"/>
      <w:r w:rsidRPr="005B1C1A">
        <w:rPr>
          <w:rFonts w:ascii="Cambria" w:hAnsi="Cambria"/>
          <w:szCs w:val="24"/>
        </w:rPr>
        <w:t xml:space="preserve"> </w:t>
      </w:r>
      <w:proofErr w:type="spellStart"/>
      <w:r w:rsidRPr="005B1C1A">
        <w:rPr>
          <w:rFonts w:ascii="Cambria" w:hAnsi="Cambria"/>
          <w:szCs w:val="24"/>
        </w:rPr>
        <w:t>pateikti</w:t>
      </w:r>
      <w:proofErr w:type="spellEnd"/>
      <w:r w:rsidRPr="005B1C1A">
        <w:rPr>
          <w:rFonts w:ascii="Cambria" w:hAnsi="Cambria"/>
          <w:szCs w:val="24"/>
        </w:rPr>
        <w:t xml:space="preserve"> </w:t>
      </w:r>
      <w:proofErr w:type="spellStart"/>
      <w:r w:rsidRPr="005B1C1A">
        <w:rPr>
          <w:rFonts w:ascii="Cambria" w:hAnsi="Cambria"/>
          <w:szCs w:val="24"/>
        </w:rPr>
        <w:t>siūlomų</w:t>
      </w:r>
      <w:proofErr w:type="spellEnd"/>
      <w:r w:rsidRPr="005B1C1A">
        <w:rPr>
          <w:rFonts w:ascii="Cambria" w:hAnsi="Cambria"/>
          <w:szCs w:val="24"/>
        </w:rPr>
        <w:t xml:space="preserve"> </w:t>
      </w:r>
      <w:proofErr w:type="spellStart"/>
      <w:r w:rsidRPr="005B1C1A">
        <w:rPr>
          <w:rFonts w:ascii="Cambria" w:hAnsi="Cambria"/>
          <w:szCs w:val="24"/>
        </w:rPr>
        <w:t>prekių</w:t>
      </w:r>
      <w:proofErr w:type="spellEnd"/>
      <w:r w:rsidRPr="005B1C1A">
        <w:rPr>
          <w:rFonts w:ascii="Cambria" w:hAnsi="Cambria"/>
          <w:szCs w:val="24"/>
        </w:rPr>
        <w:t xml:space="preserve"> </w:t>
      </w:r>
      <w:proofErr w:type="spellStart"/>
      <w:r w:rsidRPr="005B1C1A">
        <w:rPr>
          <w:rFonts w:ascii="Cambria" w:hAnsi="Cambria"/>
          <w:szCs w:val="24"/>
        </w:rPr>
        <w:t>pavyzdžiai</w:t>
      </w:r>
      <w:proofErr w:type="spellEnd"/>
      <w:r w:rsidRPr="005B1C1A">
        <w:rPr>
          <w:rFonts w:ascii="Cambria" w:hAnsi="Cambria"/>
          <w:szCs w:val="24"/>
        </w:rPr>
        <w:t>.</w:t>
      </w:r>
    </w:p>
    <w:p w14:paraId="77F31C0B" w14:textId="77777777" w:rsidR="00080795" w:rsidRPr="005B1C1A" w:rsidRDefault="00080795" w:rsidP="005B1C1A">
      <w:pPr>
        <w:ind w:firstLine="540"/>
        <w:jc w:val="both"/>
        <w:rPr>
          <w:rFonts w:ascii="Cambria" w:hAnsi="Cambria"/>
          <w:szCs w:val="24"/>
        </w:rPr>
      </w:pPr>
    </w:p>
    <w:p w14:paraId="2B4AFBE5" w14:textId="77777777" w:rsidR="00080795" w:rsidRPr="00080795" w:rsidRDefault="00080795" w:rsidP="00080795">
      <w:pPr>
        <w:jc w:val="both"/>
        <w:rPr>
          <w:rFonts w:ascii="Cambria" w:hAnsi="Cambria"/>
          <w:szCs w:val="24"/>
        </w:rPr>
      </w:pPr>
      <w:bookmarkStart w:id="0" w:name="_GoBack"/>
      <w:bookmarkEnd w:id="0"/>
    </w:p>
    <w:sectPr w:rsidR="00080795" w:rsidRPr="0008079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F7C27"/>
    <w:multiLevelType w:val="singleLevel"/>
    <w:tmpl w:val="516E5F8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7A20D12"/>
    <w:multiLevelType w:val="hybridMultilevel"/>
    <w:tmpl w:val="5DECB138"/>
    <w:lvl w:ilvl="0" w:tplc="B426BFF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C254F"/>
    <w:multiLevelType w:val="hybridMultilevel"/>
    <w:tmpl w:val="147C506E"/>
    <w:lvl w:ilvl="0" w:tplc="B426BFF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14688"/>
    <w:multiLevelType w:val="hybridMultilevel"/>
    <w:tmpl w:val="9C5E5960"/>
    <w:lvl w:ilvl="0" w:tplc="0427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CAB3EC0"/>
    <w:multiLevelType w:val="hybridMultilevel"/>
    <w:tmpl w:val="102E20F0"/>
    <w:lvl w:ilvl="0" w:tplc="D5745C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F707C"/>
    <w:multiLevelType w:val="hybridMultilevel"/>
    <w:tmpl w:val="1B6E8A30"/>
    <w:lvl w:ilvl="0" w:tplc="B426BFF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62DA9"/>
    <w:multiLevelType w:val="hybridMultilevel"/>
    <w:tmpl w:val="CAC6B6D8"/>
    <w:lvl w:ilvl="0" w:tplc="B426BFF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822EC"/>
    <w:multiLevelType w:val="hybridMultilevel"/>
    <w:tmpl w:val="C58872F6"/>
    <w:lvl w:ilvl="0" w:tplc="0427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9" w15:restartNumberingAfterBreak="0">
    <w:nsid w:val="17A726E6"/>
    <w:multiLevelType w:val="hybridMultilevel"/>
    <w:tmpl w:val="18FE354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F1C00"/>
    <w:multiLevelType w:val="hybridMultilevel"/>
    <w:tmpl w:val="0EC887E2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61937"/>
    <w:multiLevelType w:val="multilevel"/>
    <w:tmpl w:val="1F46355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F551E0"/>
    <w:multiLevelType w:val="multilevel"/>
    <w:tmpl w:val="854AF382"/>
    <w:lvl w:ilvl="0">
      <w:start w:val="7"/>
      <w:numFmt w:val="decimal"/>
      <w:lvlText w:val="%1."/>
      <w:lvlJc w:val="left"/>
      <w:pPr>
        <w:ind w:left="855" w:hanging="855"/>
      </w:pPr>
      <w:rPr>
        <w:rFonts w:hint="default"/>
        <w:b/>
        <w:u w:val="single"/>
      </w:rPr>
    </w:lvl>
    <w:lvl w:ilvl="1">
      <w:start w:val="1"/>
      <w:numFmt w:val="decimal"/>
      <w:lvlText w:val="%1.%2-"/>
      <w:lvlJc w:val="left"/>
      <w:pPr>
        <w:ind w:left="855" w:hanging="855"/>
      </w:pPr>
      <w:rPr>
        <w:rFonts w:hint="default"/>
        <w:b/>
        <w:u w:val="single"/>
      </w:rPr>
    </w:lvl>
    <w:lvl w:ilvl="2">
      <w:start w:val="7"/>
      <w:numFmt w:val="decimal"/>
      <w:lvlText w:val="%1.%2-%3."/>
      <w:lvlJc w:val="left"/>
      <w:pPr>
        <w:ind w:left="855" w:hanging="855"/>
      </w:pPr>
      <w:rPr>
        <w:rFonts w:hint="default"/>
        <w:b/>
        <w:u w:val="single"/>
      </w:rPr>
    </w:lvl>
    <w:lvl w:ilvl="3">
      <w:start w:val="2"/>
      <w:numFmt w:val="decimal"/>
      <w:lvlText w:val="%1.%2-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  <w:b/>
        <w:u w:val="single"/>
      </w:rPr>
    </w:lvl>
  </w:abstractNum>
  <w:abstractNum w:abstractNumId="13" w15:restartNumberingAfterBreak="0">
    <w:nsid w:val="412F6E43"/>
    <w:multiLevelType w:val="hybridMultilevel"/>
    <w:tmpl w:val="BD7E1A5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95A18"/>
    <w:multiLevelType w:val="multilevel"/>
    <w:tmpl w:val="02EA2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8F2C65"/>
    <w:multiLevelType w:val="hybridMultilevel"/>
    <w:tmpl w:val="BA746E3C"/>
    <w:lvl w:ilvl="0" w:tplc="B426BFF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B7ED2"/>
    <w:multiLevelType w:val="hybridMultilevel"/>
    <w:tmpl w:val="38489112"/>
    <w:lvl w:ilvl="0" w:tplc="B426BFF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813A5B"/>
    <w:multiLevelType w:val="hybridMultilevel"/>
    <w:tmpl w:val="069270D2"/>
    <w:lvl w:ilvl="0" w:tplc="B426BFF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62878"/>
    <w:multiLevelType w:val="hybridMultilevel"/>
    <w:tmpl w:val="94B42F6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D720C"/>
    <w:multiLevelType w:val="hybridMultilevel"/>
    <w:tmpl w:val="246EF302"/>
    <w:lvl w:ilvl="0" w:tplc="2402BEFA">
      <w:start w:val="1"/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A161B43"/>
    <w:multiLevelType w:val="hybridMultilevel"/>
    <w:tmpl w:val="2E2E164E"/>
    <w:lvl w:ilvl="0" w:tplc="B426BFF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13346"/>
    <w:multiLevelType w:val="hybridMultilevel"/>
    <w:tmpl w:val="C5FAC00C"/>
    <w:lvl w:ilvl="0" w:tplc="1B26C576">
      <w:start w:val="1"/>
      <w:numFmt w:val="decimal"/>
      <w:lvlText w:val="%1."/>
      <w:lvlJc w:val="left"/>
      <w:pPr>
        <w:ind w:left="480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00" w:hanging="360"/>
      </w:pPr>
    </w:lvl>
    <w:lvl w:ilvl="2" w:tplc="0427001B" w:tentative="1">
      <w:start w:val="1"/>
      <w:numFmt w:val="lowerRoman"/>
      <w:lvlText w:val="%3."/>
      <w:lvlJc w:val="right"/>
      <w:pPr>
        <w:ind w:left="1920" w:hanging="180"/>
      </w:pPr>
    </w:lvl>
    <w:lvl w:ilvl="3" w:tplc="0427000F" w:tentative="1">
      <w:start w:val="1"/>
      <w:numFmt w:val="decimal"/>
      <w:lvlText w:val="%4."/>
      <w:lvlJc w:val="left"/>
      <w:pPr>
        <w:ind w:left="2640" w:hanging="360"/>
      </w:pPr>
    </w:lvl>
    <w:lvl w:ilvl="4" w:tplc="04270019" w:tentative="1">
      <w:start w:val="1"/>
      <w:numFmt w:val="lowerLetter"/>
      <w:lvlText w:val="%5."/>
      <w:lvlJc w:val="left"/>
      <w:pPr>
        <w:ind w:left="3360" w:hanging="360"/>
      </w:pPr>
    </w:lvl>
    <w:lvl w:ilvl="5" w:tplc="0427001B" w:tentative="1">
      <w:start w:val="1"/>
      <w:numFmt w:val="lowerRoman"/>
      <w:lvlText w:val="%6."/>
      <w:lvlJc w:val="right"/>
      <w:pPr>
        <w:ind w:left="4080" w:hanging="180"/>
      </w:pPr>
    </w:lvl>
    <w:lvl w:ilvl="6" w:tplc="0427000F" w:tentative="1">
      <w:start w:val="1"/>
      <w:numFmt w:val="decimal"/>
      <w:lvlText w:val="%7."/>
      <w:lvlJc w:val="left"/>
      <w:pPr>
        <w:ind w:left="4800" w:hanging="360"/>
      </w:pPr>
    </w:lvl>
    <w:lvl w:ilvl="7" w:tplc="04270019" w:tentative="1">
      <w:start w:val="1"/>
      <w:numFmt w:val="lowerLetter"/>
      <w:lvlText w:val="%8."/>
      <w:lvlJc w:val="left"/>
      <w:pPr>
        <w:ind w:left="5520" w:hanging="360"/>
      </w:pPr>
    </w:lvl>
    <w:lvl w:ilvl="8" w:tplc="0427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72945AAB"/>
    <w:multiLevelType w:val="hybridMultilevel"/>
    <w:tmpl w:val="24843BAC"/>
    <w:lvl w:ilvl="0" w:tplc="2402BE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11"/>
  </w:num>
  <w:num w:numId="4">
    <w:abstractNumId w:val="12"/>
  </w:num>
  <w:num w:numId="5">
    <w:abstractNumId w:val="20"/>
  </w:num>
  <w:num w:numId="6">
    <w:abstractNumId w:val="3"/>
  </w:num>
  <w:num w:numId="7">
    <w:abstractNumId w:val="8"/>
  </w:num>
  <w:num w:numId="8">
    <w:abstractNumId w:val="4"/>
  </w:num>
  <w:num w:numId="9">
    <w:abstractNumId w:val="19"/>
  </w:num>
  <w:num w:numId="10">
    <w:abstractNumId w:val="7"/>
  </w:num>
  <w:num w:numId="11">
    <w:abstractNumId w:val="14"/>
  </w:num>
  <w:num w:numId="12">
    <w:abstractNumId w:val="6"/>
  </w:num>
  <w:num w:numId="13">
    <w:abstractNumId w:val="1"/>
  </w:num>
  <w:num w:numId="14">
    <w:abstractNumId w:val="17"/>
  </w:num>
  <w:num w:numId="15">
    <w:abstractNumId w:val="9"/>
  </w:num>
  <w:num w:numId="16">
    <w:abstractNumId w:val="2"/>
  </w:num>
  <w:num w:numId="17">
    <w:abstractNumId w:val="5"/>
  </w:num>
  <w:num w:numId="18">
    <w:abstractNumId w:val="18"/>
  </w:num>
  <w:num w:numId="19">
    <w:abstractNumId w:val="15"/>
  </w:num>
  <w:num w:numId="20">
    <w:abstractNumId w:val="13"/>
  </w:num>
  <w:num w:numId="21">
    <w:abstractNumId w:val="10"/>
  </w:num>
  <w:num w:numId="22">
    <w:abstractNumId w:val="16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76A"/>
    <w:rsid w:val="000444B3"/>
    <w:rsid w:val="00080795"/>
    <w:rsid w:val="000976D4"/>
    <w:rsid w:val="00113F32"/>
    <w:rsid w:val="0023597C"/>
    <w:rsid w:val="0035276A"/>
    <w:rsid w:val="00476A19"/>
    <w:rsid w:val="004A631C"/>
    <w:rsid w:val="004A6EAC"/>
    <w:rsid w:val="004B404C"/>
    <w:rsid w:val="00520388"/>
    <w:rsid w:val="005B1C1A"/>
    <w:rsid w:val="005F1197"/>
    <w:rsid w:val="00644182"/>
    <w:rsid w:val="006E3165"/>
    <w:rsid w:val="00710EB6"/>
    <w:rsid w:val="00794242"/>
    <w:rsid w:val="007F78D9"/>
    <w:rsid w:val="008940A2"/>
    <w:rsid w:val="0093245F"/>
    <w:rsid w:val="00B05028"/>
    <w:rsid w:val="00F4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B646F"/>
  <w15:chartTrackingRefBased/>
  <w15:docId w15:val="{054524A5-2538-4B6F-AE34-0004B6F5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710EB6"/>
    <w:pPr>
      <w:overflowPunct/>
      <w:autoSpaceDE/>
      <w:autoSpaceDN/>
      <w:adjustRightInd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710EB6"/>
  </w:style>
  <w:style w:type="paragraph" w:customStyle="1" w:styleId="bullets">
    <w:name w:val="bullets"/>
    <w:basedOn w:val="Normal"/>
    <w:rsid w:val="006E3165"/>
    <w:pPr>
      <w:numPr>
        <w:numId w:val="7"/>
      </w:numPr>
      <w:overflowPunct/>
      <w:autoSpaceDE/>
      <w:autoSpaceDN/>
      <w:adjustRightInd/>
      <w:spacing w:line="360" w:lineRule="auto"/>
      <w:jc w:val="both"/>
      <w:textAlignment w:val="auto"/>
    </w:pPr>
    <w:rPr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1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B3530B-CC6E-4972-A513-A35E62209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7F2EBB-B883-4CE0-87E3-5D9077F517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351987-514C-444B-BD0B-B58D8340FF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9048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Odeta Baliutienė</cp:lastModifiedBy>
  <cp:revision>4</cp:revision>
  <dcterms:created xsi:type="dcterms:W3CDTF">2025-06-11T11:24:00Z</dcterms:created>
  <dcterms:modified xsi:type="dcterms:W3CDTF">2025-06-11T11:26:00Z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