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BE3B87" w:rsidRPr="00031EB2" w14:paraId="28088C1A" w14:textId="77777777" w:rsidTr="00643B06">
        <w:tc>
          <w:tcPr>
            <w:tcW w:w="2977" w:type="dxa"/>
          </w:tcPr>
          <w:p w14:paraId="6F0182EC" w14:textId="77777777" w:rsidR="00BE3B87" w:rsidRPr="00031EB2" w:rsidRDefault="00BE3B87" w:rsidP="00643B06">
            <w:pPr>
              <w:widowControl w:val="0"/>
            </w:pPr>
            <w:r w:rsidRPr="00031EB2">
              <w:br w:type="page"/>
            </w:r>
            <w:r w:rsidRPr="00031EB2">
              <w:br w:type="page"/>
            </w:r>
            <w:r w:rsidRPr="00031EB2">
              <w:br w:type="page"/>
            </w:r>
            <w:r w:rsidRPr="00031EB2">
              <w:br w:type="page"/>
            </w:r>
            <w:r w:rsidRPr="00031EB2">
              <w:br w:type="page"/>
              <w:t>Konkurso sąlygų aprašo</w:t>
            </w:r>
          </w:p>
        </w:tc>
      </w:tr>
      <w:tr w:rsidR="00BE3B87" w:rsidRPr="00031EB2" w14:paraId="195D8D76" w14:textId="77777777" w:rsidTr="00643B06">
        <w:tc>
          <w:tcPr>
            <w:tcW w:w="2977" w:type="dxa"/>
          </w:tcPr>
          <w:p w14:paraId="6AF3785E" w14:textId="77777777" w:rsidR="00BE3B87" w:rsidRPr="00031EB2" w:rsidRDefault="00BE3B87" w:rsidP="00643B06">
            <w:pPr>
              <w:widowControl w:val="0"/>
            </w:pPr>
            <w:r w:rsidRPr="00031EB2">
              <w:t>1 priedas</w:t>
            </w:r>
          </w:p>
        </w:tc>
      </w:tr>
    </w:tbl>
    <w:p w14:paraId="35089D24" w14:textId="77777777" w:rsidR="00BE3B87" w:rsidRPr="00031EB2" w:rsidRDefault="00BE3B87" w:rsidP="00BE3B87">
      <w:pPr>
        <w:widowControl w:val="0"/>
        <w:ind w:right="-178"/>
        <w:jc w:val="center"/>
        <w:rPr>
          <w:sz w:val="20"/>
          <w:szCs w:val="20"/>
        </w:rPr>
      </w:pPr>
    </w:p>
    <w:p w14:paraId="26814D8A" w14:textId="77777777" w:rsidR="00BE3B87" w:rsidRPr="00BD34D8" w:rsidRDefault="00BE3B87" w:rsidP="00BE3B87">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886A58" w14:textId="77777777" w:rsidR="00BE3B87" w:rsidRPr="002D2115" w:rsidRDefault="00BE3B87" w:rsidP="003524C4">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1648930" w14:textId="77777777" w:rsidR="00BE3B87" w:rsidRPr="00031EB2" w:rsidRDefault="00BE3B87" w:rsidP="00BE3B87">
      <w:pPr>
        <w:widowControl w:val="0"/>
        <w:tabs>
          <w:tab w:val="center" w:pos="2520"/>
        </w:tabs>
        <w:jc w:val="both"/>
        <w:rPr>
          <w:szCs w:val="22"/>
          <w:u w:val="single"/>
        </w:rPr>
      </w:pPr>
    </w:p>
    <w:p w14:paraId="58EFBA65" w14:textId="77777777" w:rsidR="00BE3B87" w:rsidRPr="00031EB2" w:rsidRDefault="00BE3B87" w:rsidP="00BE3B87">
      <w:pPr>
        <w:widowControl w:val="0"/>
        <w:tabs>
          <w:tab w:val="center" w:pos="2520"/>
        </w:tabs>
        <w:jc w:val="both"/>
        <w:rPr>
          <w:szCs w:val="22"/>
          <w:u w:val="single"/>
        </w:rPr>
      </w:pPr>
      <w:r w:rsidRPr="00031EB2">
        <w:rPr>
          <w:szCs w:val="22"/>
          <w:u w:val="single"/>
        </w:rPr>
        <w:t>Klaipėdos miesto savivaldybės administracijai</w:t>
      </w:r>
    </w:p>
    <w:p w14:paraId="7FCEAB39" w14:textId="77777777" w:rsidR="00BE3B87" w:rsidRPr="00031EB2" w:rsidRDefault="00BE3B87" w:rsidP="00BE3B87">
      <w:pPr>
        <w:widowControl w:val="0"/>
        <w:tabs>
          <w:tab w:val="center" w:pos="2520"/>
        </w:tabs>
        <w:jc w:val="both"/>
        <w:rPr>
          <w:sz w:val="20"/>
          <w:szCs w:val="20"/>
        </w:rPr>
      </w:pPr>
      <w:r w:rsidRPr="00031EB2">
        <w:rPr>
          <w:sz w:val="20"/>
          <w:szCs w:val="20"/>
        </w:rPr>
        <w:t xml:space="preserve"> (Adresatas (perkančioji organizacija))</w:t>
      </w:r>
    </w:p>
    <w:p w14:paraId="368BB78C" w14:textId="77777777" w:rsidR="00BE3B87" w:rsidRPr="00031EB2" w:rsidRDefault="00BE3B87" w:rsidP="00BE3B87">
      <w:pPr>
        <w:ind w:left="5400"/>
        <w:jc w:val="both"/>
      </w:pPr>
    </w:p>
    <w:p w14:paraId="290D49DB" w14:textId="77777777" w:rsidR="00BE3B87" w:rsidRPr="00031EB2" w:rsidRDefault="00BE3B87" w:rsidP="00BE3B87">
      <w:pPr>
        <w:jc w:val="center"/>
        <w:rPr>
          <w:b/>
        </w:rPr>
      </w:pPr>
      <w:r w:rsidRPr="00031EB2">
        <w:rPr>
          <w:b/>
        </w:rPr>
        <w:t>PASIŪLYMAS</w:t>
      </w:r>
    </w:p>
    <w:p w14:paraId="7DD721C8" w14:textId="4B639ABE" w:rsidR="00BE3B87" w:rsidRPr="00031EB2" w:rsidRDefault="00A905A7" w:rsidP="00BE3B87">
      <w:pPr>
        <w:shd w:val="clear" w:color="auto" w:fill="FFFFFF"/>
        <w:jc w:val="center"/>
        <w:rPr>
          <w:b/>
        </w:rPr>
      </w:pPr>
      <w:r w:rsidRPr="00ED57EE">
        <w:rPr>
          <w:rFonts w:eastAsia="TimesNewRomanPS-BoldMT"/>
          <w:b/>
          <w:bCs/>
        </w:rPr>
        <w:t>BŪSTO (APLINKOS) PRITAIKYMO ŽMONĖMS SU NEGALIA REMONTO DARBŲ KLAIPĖDOJE</w:t>
      </w:r>
      <w:r w:rsidRPr="00C55549">
        <w:rPr>
          <w:rFonts w:eastAsia="TimesNewRomanPS-BoldMT"/>
          <w:b/>
          <w:bCs/>
        </w:rPr>
        <w:t xml:space="preserve"> </w:t>
      </w:r>
      <w:r w:rsidRPr="008E1164">
        <w:rPr>
          <w:b/>
          <w:bCs/>
          <w:lang w:eastAsia="lt-LT"/>
        </w:rPr>
        <w:t>PIRKIM</w:t>
      </w:r>
      <w:r>
        <w:rPr>
          <w:b/>
          <w:bCs/>
          <w:lang w:eastAsia="lt-LT"/>
        </w:rPr>
        <w:t>UI</w:t>
      </w:r>
      <w:r w:rsidRPr="008E1164">
        <w:rPr>
          <w:b/>
          <w:bCs/>
          <w:lang w:eastAsia="lt-LT"/>
        </w:rPr>
        <w:t xml:space="preserve"> </w:t>
      </w:r>
      <w:r w:rsidRPr="008E1164">
        <w:rPr>
          <w:rFonts w:eastAsiaTheme="minorHAnsi"/>
          <w:b/>
          <w:bCs/>
        </w:rPr>
        <w:t xml:space="preserve">SUPAPRASTINTO </w:t>
      </w:r>
      <w:r w:rsidRPr="008E1164">
        <w:rPr>
          <w:b/>
          <w:bCs/>
        </w:rPr>
        <w:t>ATVIRO KONKURSO BŪDU</w:t>
      </w:r>
      <w:r w:rsidR="00BE3B87" w:rsidRPr="00031EB2">
        <w:rPr>
          <w:b/>
        </w:rPr>
        <w:t xml:space="preserve"> </w:t>
      </w:r>
    </w:p>
    <w:p w14:paraId="1CFC325C" w14:textId="66996BEB" w:rsidR="00BE3B87" w:rsidRPr="009B5FED" w:rsidRDefault="006775A5" w:rsidP="00BE3B87">
      <w:pPr>
        <w:shd w:val="clear" w:color="auto" w:fill="FFFFFF"/>
        <w:jc w:val="center"/>
        <w:rPr>
          <w:b/>
          <w:bCs/>
          <w:color w:val="000000"/>
          <w:u w:val="single"/>
        </w:rPr>
      </w:pPr>
      <w:r w:rsidRPr="009B5FED">
        <w:rPr>
          <w:u w:val="single"/>
        </w:rPr>
        <w:t>__</w:t>
      </w:r>
      <w:r w:rsidR="00BE3B87" w:rsidRPr="009B5FED">
        <w:rPr>
          <w:u w:val="single"/>
        </w:rPr>
        <w:t>___________</w:t>
      </w:r>
      <w:r w:rsidR="00BE3B87" w:rsidRPr="009B5FED">
        <w:rPr>
          <w:b/>
          <w:bCs/>
          <w:color w:val="000000"/>
          <w:u w:val="single"/>
        </w:rPr>
        <w:t xml:space="preserve"> </w:t>
      </w:r>
      <w:r w:rsidR="00BE3B87" w:rsidRPr="009B5FED">
        <w:rPr>
          <w:u w:val="single"/>
        </w:rPr>
        <w:t>Nr.______</w:t>
      </w:r>
    </w:p>
    <w:p w14:paraId="1224A5ED" w14:textId="77777777" w:rsidR="00BE3B87" w:rsidRPr="009B5FED" w:rsidRDefault="00BE3B87" w:rsidP="00BE3B87">
      <w:pPr>
        <w:shd w:val="clear" w:color="auto" w:fill="FFFFFF"/>
        <w:ind w:left="2592" w:firstLine="1296"/>
        <w:rPr>
          <w:bCs/>
          <w:color w:val="000000"/>
          <w:sz w:val="20"/>
          <w:szCs w:val="20"/>
        </w:rPr>
      </w:pPr>
      <w:r w:rsidRPr="009B5FED">
        <w:rPr>
          <w:bCs/>
          <w:color w:val="000000"/>
          <w:sz w:val="20"/>
          <w:szCs w:val="20"/>
        </w:rPr>
        <w:t xml:space="preserve">       (Data)</w:t>
      </w:r>
    </w:p>
    <w:p w14:paraId="22FE38E9" w14:textId="5FD8F9DF" w:rsidR="00BE3B87" w:rsidRPr="009B5FED" w:rsidRDefault="00BE3B87" w:rsidP="00BE3B87">
      <w:pPr>
        <w:shd w:val="clear" w:color="auto" w:fill="FFFFFF"/>
        <w:jc w:val="center"/>
        <w:rPr>
          <w:bCs/>
          <w:color w:val="000000"/>
          <w:u w:val="single"/>
        </w:rPr>
      </w:pPr>
      <w:r w:rsidRPr="009B5FED">
        <w:rPr>
          <w:bCs/>
          <w:color w:val="000000"/>
          <w:u w:val="single"/>
        </w:rPr>
        <w:t>__</w:t>
      </w:r>
      <w:r w:rsidR="006775A5" w:rsidRPr="009B5FED">
        <w:rPr>
          <w:bCs/>
          <w:color w:val="000000"/>
          <w:u w:val="single"/>
        </w:rPr>
        <w:t>_________</w:t>
      </w:r>
      <w:r w:rsidRPr="009B5FED">
        <w:rPr>
          <w:bCs/>
          <w:color w:val="000000"/>
          <w:u w:val="single"/>
        </w:rPr>
        <w:t>_________</w:t>
      </w:r>
    </w:p>
    <w:p w14:paraId="0DDA04E2" w14:textId="77777777" w:rsidR="00BE3B87" w:rsidRPr="00031EB2" w:rsidRDefault="00BE3B87" w:rsidP="00BE3B87">
      <w:pPr>
        <w:shd w:val="clear" w:color="auto" w:fill="FFFFFF"/>
        <w:jc w:val="center"/>
        <w:rPr>
          <w:bCs/>
          <w:color w:val="000000"/>
          <w:sz w:val="20"/>
          <w:szCs w:val="20"/>
        </w:rPr>
      </w:pPr>
      <w:r w:rsidRPr="00031EB2">
        <w:rPr>
          <w:bCs/>
          <w:color w:val="000000"/>
          <w:sz w:val="20"/>
          <w:szCs w:val="20"/>
        </w:rPr>
        <w:t>(Sudarymo vieta)</w:t>
      </w:r>
    </w:p>
    <w:p w14:paraId="7FFA1B74" w14:textId="77777777" w:rsidR="00BE3B87" w:rsidRPr="00031EB2" w:rsidRDefault="00BE3B87" w:rsidP="00BE3B87">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8"/>
        <w:gridCol w:w="4390"/>
      </w:tblGrid>
      <w:tr w:rsidR="00BE3B87" w:rsidRPr="00031EB2" w14:paraId="6DC0C02E" w14:textId="77777777" w:rsidTr="00A905A7">
        <w:tc>
          <w:tcPr>
            <w:tcW w:w="2720" w:type="pct"/>
            <w:shd w:val="clear" w:color="auto" w:fill="F2F2F2" w:themeFill="background1" w:themeFillShade="F2"/>
          </w:tcPr>
          <w:p w14:paraId="38FC2AAD" w14:textId="77777777" w:rsidR="00BE3B87" w:rsidRDefault="00BE3B87" w:rsidP="00643B06">
            <w:pPr>
              <w:widowControl w:val="0"/>
              <w:jc w:val="both"/>
              <w:rPr>
                <w:b/>
              </w:rPr>
            </w:pPr>
            <w:r w:rsidRPr="00031EB2">
              <w:rPr>
                <w:b/>
              </w:rPr>
              <w:t>Tiekėjo pavadinimas</w:t>
            </w:r>
            <w:r>
              <w:rPr>
                <w:b/>
              </w:rPr>
              <w:t xml:space="preserve"> </w:t>
            </w:r>
          </w:p>
          <w:p w14:paraId="3CFDFA4D" w14:textId="77777777" w:rsidR="00BE3B87" w:rsidRPr="00031EB2" w:rsidRDefault="00BE3B87" w:rsidP="00643B06">
            <w:pPr>
              <w:widowControl w:val="0"/>
              <w:jc w:val="both"/>
              <w:rPr>
                <w:i/>
              </w:rPr>
            </w:pPr>
            <w:r w:rsidRPr="00031EB2">
              <w:rPr>
                <w:i/>
              </w:rPr>
              <w:t>(jeigu dalyvauja tiekėjų grupė, surašomi visi dalyvių pavadinimai)</w:t>
            </w:r>
          </w:p>
        </w:tc>
        <w:tc>
          <w:tcPr>
            <w:tcW w:w="2280" w:type="pct"/>
            <w:shd w:val="clear" w:color="auto" w:fill="FFFFFF" w:themeFill="background1"/>
          </w:tcPr>
          <w:p w14:paraId="76783270" w14:textId="77777777" w:rsidR="00BE3B87" w:rsidRPr="00031EB2" w:rsidRDefault="00BE3B87" w:rsidP="00643B06">
            <w:pPr>
              <w:widowControl w:val="0"/>
              <w:jc w:val="both"/>
            </w:pPr>
          </w:p>
          <w:p w14:paraId="7C33E40D" w14:textId="77777777" w:rsidR="00BE3B87" w:rsidRPr="00031EB2" w:rsidRDefault="00BE3B87" w:rsidP="00643B06">
            <w:pPr>
              <w:widowControl w:val="0"/>
              <w:jc w:val="both"/>
            </w:pPr>
          </w:p>
        </w:tc>
      </w:tr>
      <w:tr w:rsidR="00BE3B87" w:rsidRPr="00031EB2" w14:paraId="6D265DBD" w14:textId="77777777" w:rsidTr="00A905A7">
        <w:tc>
          <w:tcPr>
            <w:tcW w:w="2720" w:type="pct"/>
            <w:shd w:val="clear" w:color="auto" w:fill="F2F2F2" w:themeFill="background1" w:themeFillShade="F2"/>
          </w:tcPr>
          <w:p w14:paraId="16998F7D" w14:textId="77777777" w:rsidR="00BE3B87" w:rsidRPr="00031EB2" w:rsidRDefault="00BE3B87" w:rsidP="00643B06">
            <w:pPr>
              <w:widowControl w:val="0"/>
              <w:jc w:val="both"/>
            </w:pPr>
            <w:r w:rsidRPr="00031EB2">
              <w:t>Už pasiūlymą atsakingo asmens vardas, pavardė</w:t>
            </w:r>
          </w:p>
        </w:tc>
        <w:tc>
          <w:tcPr>
            <w:tcW w:w="2280" w:type="pct"/>
          </w:tcPr>
          <w:p w14:paraId="1C225BBF" w14:textId="77777777" w:rsidR="00BE3B87" w:rsidRPr="00031EB2" w:rsidRDefault="00BE3B87" w:rsidP="00643B06">
            <w:pPr>
              <w:widowControl w:val="0"/>
              <w:jc w:val="both"/>
            </w:pPr>
          </w:p>
        </w:tc>
      </w:tr>
      <w:tr w:rsidR="00BE3B87" w:rsidRPr="00031EB2" w14:paraId="442671B6" w14:textId="77777777" w:rsidTr="00A905A7">
        <w:tc>
          <w:tcPr>
            <w:tcW w:w="2720" w:type="pct"/>
            <w:shd w:val="clear" w:color="auto" w:fill="F2F2F2" w:themeFill="background1" w:themeFillShade="F2"/>
          </w:tcPr>
          <w:p w14:paraId="73E71411" w14:textId="77777777" w:rsidR="00BE3B87" w:rsidRPr="00031EB2" w:rsidRDefault="00BE3B87" w:rsidP="00643B06">
            <w:pPr>
              <w:widowControl w:val="0"/>
              <w:jc w:val="both"/>
            </w:pPr>
            <w:r w:rsidRPr="00031EB2">
              <w:t>Telefono numeris</w:t>
            </w:r>
          </w:p>
        </w:tc>
        <w:tc>
          <w:tcPr>
            <w:tcW w:w="2280" w:type="pct"/>
          </w:tcPr>
          <w:p w14:paraId="02F9CC7C" w14:textId="77777777" w:rsidR="00BE3B87" w:rsidRPr="00031EB2" w:rsidRDefault="00BE3B87" w:rsidP="00643B06">
            <w:pPr>
              <w:widowControl w:val="0"/>
              <w:jc w:val="both"/>
            </w:pPr>
          </w:p>
        </w:tc>
      </w:tr>
      <w:tr w:rsidR="00BE3B87" w:rsidRPr="00031EB2" w14:paraId="13D17E34" w14:textId="77777777" w:rsidTr="00A905A7">
        <w:tc>
          <w:tcPr>
            <w:tcW w:w="2720" w:type="pct"/>
            <w:shd w:val="clear" w:color="auto" w:fill="F2F2F2" w:themeFill="background1" w:themeFillShade="F2"/>
          </w:tcPr>
          <w:p w14:paraId="11E52398" w14:textId="77777777" w:rsidR="00BE3B87" w:rsidRPr="00031EB2" w:rsidRDefault="00BE3B87" w:rsidP="00643B06">
            <w:pPr>
              <w:widowControl w:val="0"/>
              <w:jc w:val="both"/>
            </w:pPr>
            <w:r w:rsidRPr="00031EB2">
              <w:t>El. pašto adresas</w:t>
            </w:r>
          </w:p>
        </w:tc>
        <w:tc>
          <w:tcPr>
            <w:tcW w:w="2280" w:type="pct"/>
          </w:tcPr>
          <w:p w14:paraId="1E934BD9" w14:textId="77777777" w:rsidR="00BE3B87" w:rsidRPr="00031EB2" w:rsidRDefault="00BE3B87" w:rsidP="00643B06">
            <w:pPr>
              <w:widowControl w:val="0"/>
              <w:jc w:val="both"/>
            </w:pPr>
          </w:p>
        </w:tc>
      </w:tr>
    </w:tbl>
    <w:p w14:paraId="66E35779" w14:textId="343B080B" w:rsidR="00BE3B87" w:rsidRDefault="00BE3B87" w:rsidP="00BE3B87">
      <w:pPr>
        <w:ind w:left="-142" w:firstLine="709"/>
        <w:jc w:val="both"/>
      </w:pPr>
    </w:p>
    <w:p w14:paraId="57B06570" w14:textId="1E9E9A43" w:rsidR="00A905A7" w:rsidRPr="00A905A7" w:rsidRDefault="00A905A7" w:rsidP="00BE3B87">
      <w:pPr>
        <w:ind w:left="-142" w:firstLine="709"/>
        <w:jc w:val="both"/>
        <w:rPr>
          <w:b/>
          <w:bCs/>
        </w:rPr>
      </w:pPr>
      <w:r>
        <w:t xml:space="preserve">                                                    </w:t>
      </w:r>
      <w:r w:rsidR="004A2A60">
        <w:t xml:space="preserve">       </w:t>
      </w:r>
      <w:r>
        <w:t xml:space="preserve">   </w:t>
      </w:r>
      <w:r w:rsidR="004A2A60">
        <w:t xml:space="preserve"> </w:t>
      </w:r>
      <w:r w:rsidRPr="00A905A7">
        <w:rPr>
          <w:b/>
          <w:bCs/>
        </w:rPr>
        <w:t xml:space="preserve">I pirkimo dalis </w:t>
      </w:r>
      <w:r>
        <w:rPr>
          <w:b/>
          <w:bCs/>
        </w:rPr>
        <w:t xml:space="preserve"> </w:t>
      </w:r>
      <w:r w:rsidR="004A2A60">
        <w:rPr>
          <w:b/>
          <w:bCs/>
        </w:rPr>
        <w:t xml:space="preserve">    </w:t>
      </w:r>
      <w:r w:rsidRPr="00A905A7">
        <w:rPr>
          <w:b/>
          <w:bCs/>
        </w:rPr>
        <w:t>I</w:t>
      </w:r>
      <w:r>
        <w:rPr>
          <w:b/>
          <w:bCs/>
        </w:rPr>
        <w:t>I</w:t>
      </w:r>
      <w:r w:rsidRPr="00A905A7">
        <w:rPr>
          <w:b/>
          <w:bCs/>
        </w:rPr>
        <w:t xml:space="preserve"> pirkimo dalis</w:t>
      </w:r>
      <w:r w:rsidR="004A2A60">
        <w:rPr>
          <w:b/>
          <w:bCs/>
        </w:rPr>
        <w:t xml:space="preserve">  </w:t>
      </w:r>
      <w:bookmarkStart w:id="0" w:name="_Hlk199404635"/>
      <w:r w:rsidR="004A2A60">
        <w:rPr>
          <w:b/>
          <w:bCs/>
        </w:rPr>
        <w:t>III pirkimo dalis</w:t>
      </w:r>
      <w:bookmarkEnd w:id="0"/>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90"/>
        <w:gridCol w:w="1854"/>
        <w:gridCol w:w="1738"/>
        <w:gridCol w:w="1738"/>
      </w:tblGrid>
      <w:tr w:rsidR="004A2A60" w:rsidRPr="00031EB2" w14:paraId="35577889" w14:textId="7184AC46" w:rsidTr="004A2A60">
        <w:trPr>
          <w:trHeight w:val="805"/>
        </w:trPr>
        <w:tc>
          <w:tcPr>
            <w:tcW w:w="4290" w:type="dxa"/>
            <w:shd w:val="clear" w:color="auto" w:fill="F2F2F2" w:themeFill="background1" w:themeFillShade="F2"/>
            <w:tcMar>
              <w:top w:w="0" w:type="dxa"/>
              <w:left w:w="108" w:type="dxa"/>
              <w:bottom w:w="0" w:type="dxa"/>
              <w:right w:w="108" w:type="dxa"/>
            </w:tcMar>
            <w:hideMark/>
          </w:tcPr>
          <w:p w14:paraId="18041ACD" w14:textId="77467B08" w:rsidR="004A2A60" w:rsidRPr="00031EB2" w:rsidRDefault="004A2A60" w:rsidP="00643B06">
            <w:pPr>
              <w:jc w:val="both"/>
              <w:rPr>
                <w:i/>
                <w:iCs/>
                <w:color w:val="000000" w:themeColor="text1"/>
              </w:rPr>
            </w:pPr>
            <w:r>
              <w:rPr>
                <w:b/>
              </w:rPr>
              <w:t xml:space="preserve">Ūkio subjekto, kurio </w:t>
            </w:r>
            <w:r w:rsidRPr="00BE467B">
              <w:rPr>
                <w:b/>
              </w:rPr>
              <w:t>pajėgumais (t. y</w:t>
            </w:r>
            <w:r w:rsidRPr="00B72A29">
              <w:rPr>
                <w:b/>
              </w:rPr>
              <w:t xml:space="preserve">. </w:t>
            </w:r>
            <w:r w:rsidRPr="002F2EEF">
              <w:rPr>
                <w:b/>
              </w:rPr>
              <w:t xml:space="preserve">kvalifikacija) </w:t>
            </w:r>
            <w:r w:rsidRPr="00A6760B">
              <w:rPr>
                <w:b/>
              </w:rPr>
              <w:t>remiamasi,</w:t>
            </w:r>
            <w:r w:rsidRPr="00A6760B">
              <w:t xml:space="preserve"> pavadinimas </w:t>
            </w:r>
            <w:r w:rsidRPr="00A6760B">
              <w:rPr>
                <w:i/>
              </w:rPr>
              <w:t xml:space="preserve">(konkurso sąlygų aprašo </w:t>
            </w:r>
            <w:r>
              <w:rPr>
                <w:i/>
                <w:lang w:val="en-US"/>
              </w:rPr>
              <w:t>22</w:t>
            </w:r>
            <w:r w:rsidRPr="00A6760B">
              <w:rPr>
                <w:i/>
                <w:lang w:val="en-US"/>
              </w:rPr>
              <w:t xml:space="preserve"> </w:t>
            </w:r>
            <w:r w:rsidRPr="00A6760B">
              <w:rPr>
                <w:i/>
              </w:rPr>
              <w:t>p.)</w:t>
            </w:r>
          </w:p>
        </w:tc>
        <w:tc>
          <w:tcPr>
            <w:tcW w:w="1854" w:type="dxa"/>
            <w:shd w:val="clear" w:color="auto" w:fill="FFFFFF" w:themeFill="background1"/>
            <w:tcMar>
              <w:top w:w="0" w:type="dxa"/>
              <w:left w:w="108" w:type="dxa"/>
              <w:bottom w:w="0" w:type="dxa"/>
              <w:right w:w="108" w:type="dxa"/>
            </w:tcMar>
          </w:tcPr>
          <w:p w14:paraId="7084E524" w14:textId="77777777" w:rsidR="004A2A60" w:rsidRPr="00031EB2" w:rsidRDefault="004A2A60" w:rsidP="00643B06">
            <w:pPr>
              <w:ind w:left="-142" w:firstLine="720"/>
              <w:jc w:val="both"/>
              <w:rPr>
                <w:color w:val="000000" w:themeColor="text1"/>
              </w:rPr>
            </w:pPr>
          </w:p>
        </w:tc>
        <w:tc>
          <w:tcPr>
            <w:tcW w:w="1738" w:type="dxa"/>
            <w:shd w:val="clear" w:color="auto" w:fill="FFFFFF" w:themeFill="background1"/>
          </w:tcPr>
          <w:p w14:paraId="44F2C53C" w14:textId="77777777" w:rsidR="004A2A60" w:rsidRPr="00031EB2" w:rsidRDefault="004A2A60" w:rsidP="00643B06">
            <w:pPr>
              <w:ind w:left="-142" w:firstLine="720"/>
              <w:jc w:val="both"/>
              <w:rPr>
                <w:color w:val="000000" w:themeColor="text1"/>
              </w:rPr>
            </w:pPr>
          </w:p>
        </w:tc>
        <w:tc>
          <w:tcPr>
            <w:tcW w:w="1738" w:type="dxa"/>
            <w:shd w:val="clear" w:color="auto" w:fill="FFFFFF" w:themeFill="background1"/>
          </w:tcPr>
          <w:p w14:paraId="09D1F49E" w14:textId="77777777" w:rsidR="004A2A60" w:rsidRPr="00031EB2" w:rsidRDefault="004A2A60" w:rsidP="00643B06">
            <w:pPr>
              <w:ind w:left="-142" w:firstLine="720"/>
              <w:jc w:val="both"/>
              <w:rPr>
                <w:color w:val="000000" w:themeColor="text1"/>
              </w:rPr>
            </w:pPr>
          </w:p>
        </w:tc>
      </w:tr>
      <w:tr w:rsidR="004A2A60" w:rsidRPr="00031EB2" w14:paraId="4AD7DE70" w14:textId="56A1F630" w:rsidTr="004A2A60">
        <w:trPr>
          <w:trHeight w:val="527"/>
        </w:trPr>
        <w:tc>
          <w:tcPr>
            <w:tcW w:w="4290" w:type="dxa"/>
            <w:shd w:val="clear" w:color="auto" w:fill="auto"/>
            <w:tcMar>
              <w:top w:w="0" w:type="dxa"/>
              <w:left w:w="108" w:type="dxa"/>
              <w:bottom w:w="0" w:type="dxa"/>
              <w:right w:w="108" w:type="dxa"/>
            </w:tcMar>
            <w:hideMark/>
          </w:tcPr>
          <w:p w14:paraId="77B7ED51" w14:textId="77777777" w:rsidR="004A2A60" w:rsidRPr="005E018B" w:rsidRDefault="004A2A60" w:rsidP="00643B06">
            <w:pPr>
              <w:jc w:val="both"/>
              <w:rPr>
                <w:color w:val="000000" w:themeColor="text1"/>
              </w:rPr>
            </w:pPr>
            <w:r w:rsidRPr="005E018B">
              <w:t>Įsipareigojimų dalis (procentais), kuriai ketinama pasitelkti ūkio subjektą, kurio pajėgumais remiamasi</w:t>
            </w:r>
          </w:p>
        </w:tc>
        <w:tc>
          <w:tcPr>
            <w:tcW w:w="1854" w:type="dxa"/>
            <w:shd w:val="clear" w:color="auto" w:fill="auto"/>
            <w:tcMar>
              <w:top w:w="0" w:type="dxa"/>
              <w:left w:w="108" w:type="dxa"/>
              <w:bottom w:w="0" w:type="dxa"/>
              <w:right w:w="108" w:type="dxa"/>
            </w:tcMar>
          </w:tcPr>
          <w:p w14:paraId="66183C8D" w14:textId="77777777" w:rsidR="004A2A60" w:rsidRPr="00031EB2" w:rsidRDefault="004A2A60" w:rsidP="00643B06">
            <w:pPr>
              <w:ind w:left="-142" w:firstLine="720"/>
              <w:jc w:val="both"/>
              <w:rPr>
                <w:color w:val="000000" w:themeColor="text1"/>
              </w:rPr>
            </w:pPr>
          </w:p>
        </w:tc>
        <w:tc>
          <w:tcPr>
            <w:tcW w:w="1738" w:type="dxa"/>
          </w:tcPr>
          <w:p w14:paraId="07543AAD" w14:textId="77777777" w:rsidR="004A2A60" w:rsidRPr="00031EB2" w:rsidRDefault="004A2A60" w:rsidP="00643B06">
            <w:pPr>
              <w:ind w:left="-142" w:firstLine="720"/>
              <w:jc w:val="both"/>
              <w:rPr>
                <w:color w:val="000000" w:themeColor="text1"/>
              </w:rPr>
            </w:pPr>
          </w:p>
        </w:tc>
        <w:tc>
          <w:tcPr>
            <w:tcW w:w="1738" w:type="dxa"/>
          </w:tcPr>
          <w:p w14:paraId="1E6E7066" w14:textId="77777777" w:rsidR="004A2A60" w:rsidRPr="00031EB2" w:rsidRDefault="004A2A60" w:rsidP="00643B06">
            <w:pPr>
              <w:ind w:left="-142" w:firstLine="720"/>
              <w:jc w:val="both"/>
              <w:rPr>
                <w:color w:val="000000" w:themeColor="text1"/>
              </w:rPr>
            </w:pPr>
          </w:p>
        </w:tc>
      </w:tr>
      <w:tr w:rsidR="004A2A60" w:rsidRPr="00031EB2" w14:paraId="371A5E2D" w14:textId="0DDAAE2F" w:rsidTr="004A2A60">
        <w:trPr>
          <w:trHeight w:val="527"/>
        </w:trPr>
        <w:tc>
          <w:tcPr>
            <w:tcW w:w="4290" w:type="dxa"/>
            <w:shd w:val="clear" w:color="auto" w:fill="auto"/>
            <w:tcMar>
              <w:top w:w="0" w:type="dxa"/>
              <w:left w:w="108" w:type="dxa"/>
              <w:bottom w:w="0" w:type="dxa"/>
              <w:right w:w="108" w:type="dxa"/>
            </w:tcMar>
            <w:hideMark/>
          </w:tcPr>
          <w:p w14:paraId="567D5A22" w14:textId="77777777" w:rsidR="004A2A60" w:rsidRPr="005E018B" w:rsidRDefault="004A2A60" w:rsidP="00643B06">
            <w:pPr>
              <w:jc w:val="both"/>
              <w:rPr>
                <w:color w:val="000000" w:themeColor="text1"/>
              </w:rPr>
            </w:pPr>
            <w:r w:rsidRPr="005E018B">
              <w:t>Įsipareigojimai, kuriuos numatoma perduoti ūkio subjektui, kurio pajėgumais remiamasi</w:t>
            </w:r>
          </w:p>
        </w:tc>
        <w:tc>
          <w:tcPr>
            <w:tcW w:w="1854" w:type="dxa"/>
            <w:shd w:val="clear" w:color="auto" w:fill="auto"/>
            <w:tcMar>
              <w:top w:w="0" w:type="dxa"/>
              <w:left w:w="108" w:type="dxa"/>
              <w:bottom w:w="0" w:type="dxa"/>
              <w:right w:w="108" w:type="dxa"/>
            </w:tcMar>
          </w:tcPr>
          <w:p w14:paraId="21F7B653" w14:textId="77777777" w:rsidR="004A2A60" w:rsidRPr="00031EB2" w:rsidRDefault="004A2A60" w:rsidP="00643B06">
            <w:pPr>
              <w:ind w:left="-142" w:firstLine="720"/>
              <w:jc w:val="both"/>
              <w:rPr>
                <w:color w:val="000000" w:themeColor="text1"/>
              </w:rPr>
            </w:pPr>
          </w:p>
        </w:tc>
        <w:tc>
          <w:tcPr>
            <w:tcW w:w="1738" w:type="dxa"/>
          </w:tcPr>
          <w:p w14:paraId="6C44AFC2" w14:textId="77777777" w:rsidR="004A2A60" w:rsidRPr="00031EB2" w:rsidRDefault="004A2A60" w:rsidP="00643B06">
            <w:pPr>
              <w:ind w:left="-142" w:firstLine="720"/>
              <w:jc w:val="both"/>
              <w:rPr>
                <w:color w:val="000000" w:themeColor="text1"/>
              </w:rPr>
            </w:pPr>
          </w:p>
        </w:tc>
        <w:tc>
          <w:tcPr>
            <w:tcW w:w="1738" w:type="dxa"/>
          </w:tcPr>
          <w:p w14:paraId="1958EC3C" w14:textId="77777777" w:rsidR="004A2A60" w:rsidRPr="00031EB2" w:rsidRDefault="004A2A60" w:rsidP="00643B06">
            <w:pPr>
              <w:ind w:left="-142" w:firstLine="720"/>
              <w:jc w:val="both"/>
              <w:rPr>
                <w:color w:val="000000" w:themeColor="text1"/>
              </w:rPr>
            </w:pPr>
          </w:p>
        </w:tc>
      </w:tr>
    </w:tbl>
    <w:p w14:paraId="12171BB5" w14:textId="52B184DA" w:rsidR="00BE3B87" w:rsidRDefault="00BE3B87" w:rsidP="00BE3B87">
      <w:pPr>
        <w:tabs>
          <w:tab w:val="left" w:pos="426"/>
        </w:tabs>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Pr="00031EB2">
        <w:rPr>
          <w:i/>
          <w:iCs/>
          <w:color w:val="000000" w:themeColor="text1"/>
        </w:rPr>
        <w:t>.</w:t>
      </w:r>
    </w:p>
    <w:p w14:paraId="7F427AC1" w14:textId="77777777" w:rsidR="00D7501D" w:rsidRPr="00031EB2" w:rsidRDefault="00D7501D" w:rsidP="00BE3B87">
      <w:pPr>
        <w:tabs>
          <w:tab w:val="left" w:pos="426"/>
        </w:tabs>
        <w:ind w:firstLine="709"/>
        <w:jc w:val="both"/>
        <w:rPr>
          <w:rFonts w:ascii="Calibri" w:eastAsiaTheme="minorHAnsi" w:hAnsi="Calibri" w:cs="Calibri"/>
          <w:i/>
          <w:iCs/>
          <w:color w:val="000000" w:themeColor="text1"/>
          <w:spacing w:val="-4"/>
          <w:sz w:val="22"/>
          <w:szCs w:val="22"/>
        </w:rPr>
      </w:pPr>
    </w:p>
    <w:p w14:paraId="1B8EAF1F" w14:textId="0593D7A1" w:rsidR="00BE3B87" w:rsidRPr="00031EB2" w:rsidRDefault="00D7501D" w:rsidP="00BE3B87">
      <w:pPr>
        <w:jc w:val="both"/>
        <w:rPr>
          <w:i/>
          <w:iCs/>
          <w:color w:val="000000" w:themeColor="text1"/>
          <w:spacing w:val="-4"/>
        </w:rPr>
      </w:pPr>
      <w:r>
        <w:rPr>
          <w:b/>
          <w:bCs/>
        </w:rPr>
        <w:t xml:space="preserve">                                                                        </w:t>
      </w:r>
      <w:r w:rsidRPr="00A905A7">
        <w:rPr>
          <w:b/>
          <w:bCs/>
        </w:rPr>
        <w:t xml:space="preserve">I pirkimo dalis </w:t>
      </w:r>
      <w:r>
        <w:rPr>
          <w:b/>
          <w:bCs/>
        </w:rPr>
        <w:t xml:space="preserve">    </w:t>
      </w:r>
      <w:r w:rsidRPr="00A905A7">
        <w:rPr>
          <w:b/>
          <w:bCs/>
        </w:rPr>
        <w:t>I</w:t>
      </w:r>
      <w:r>
        <w:rPr>
          <w:b/>
          <w:bCs/>
        </w:rPr>
        <w:t>I</w:t>
      </w:r>
      <w:r w:rsidRPr="00A905A7">
        <w:rPr>
          <w:b/>
          <w:bCs/>
        </w:rPr>
        <w:t xml:space="preserve"> pirkimo dalis</w:t>
      </w:r>
      <w:r w:rsidR="004A2A60" w:rsidRPr="004A2A60">
        <w:rPr>
          <w:b/>
          <w:bCs/>
        </w:rPr>
        <w:t xml:space="preserve"> </w:t>
      </w:r>
      <w:r w:rsidR="004A2A60">
        <w:rPr>
          <w:b/>
          <w:bCs/>
        </w:rPr>
        <w:t>III pirkimo dalis</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5"/>
        <w:gridCol w:w="1837"/>
        <w:gridCol w:w="1717"/>
        <w:gridCol w:w="1717"/>
      </w:tblGrid>
      <w:tr w:rsidR="004A2A60" w:rsidRPr="00031EB2" w14:paraId="63FD3155" w14:textId="3EFB1603" w:rsidTr="004A2A60">
        <w:trPr>
          <w:trHeight w:val="1363"/>
        </w:trPr>
        <w:tc>
          <w:tcPr>
            <w:tcW w:w="4245" w:type="dxa"/>
            <w:shd w:val="clear" w:color="auto" w:fill="F2F2F2" w:themeFill="background1" w:themeFillShade="F2"/>
            <w:tcMar>
              <w:top w:w="0" w:type="dxa"/>
              <w:left w:w="108" w:type="dxa"/>
              <w:bottom w:w="0" w:type="dxa"/>
              <w:right w:w="108" w:type="dxa"/>
            </w:tcMar>
            <w:hideMark/>
          </w:tcPr>
          <w:p w14:paraId="4BE0ECDC" w14:textId="77777777" w:rsidR="004A2A60" w:rsidRDefault="004A2A60" w:rsidP="00643B06">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0EEBA165" w14:textId="275BD9AC" w:rsidR="004A2A60" w:rsidRPr="00031EB2" w:rsidRDefault="004A2A60" w:rsidP="00643B06">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B72A29">
              <w:rPr>
                <w:bCs/>
                <w:i/>
              </w:rPr>
              <w:t xml:space="preserve">kad </w:t>
            </w:r>
            <w:r w:rsidRPr="008B0B29">
              <w:rPr>
                <w:bCs/>
                <w:i/>
              </w:rPr>
              <w:t xml:space="preserve">atitiktų </w:t>
            </w:r>
            <w:r w:rsidRPr="00A6760B">
              <w:rPr>
                <w:bCs/>
                <w:i/>
              </w:rPr>
              <w:t>kvalifikacijos</w:t>
            </w:r>
            <w:r w:rsidRPr="00A6760B">
              <w:rPr>
                <w:spacing w:val="2"/>
              </w:rPr>
              <w:t xml:space="preserve"> </w:t>
            </w:r>
            <w:r w:rsidRPr="00A6760B">
              <w:rPr>
                <w:bCs/>
                <w:i/>
              </w:rPr>
              <w:t>reikalavimus</w:t>
            </w:r>
            <w:r w:rsidRPr="00A6760B">
              <w:rPr>
                <w:i/>
                <w:iCs/>
              </w:rPr>
              <w:t xml:space="preserve"> (konkurso sąlygų aprašo </w:t>
            </w:r>
            <w:r>
              <w:rPr>
                <w:i/>
                <w:iCs/>
              </w:rPr>
              <w:t>23</w:t>
            </w:r>
            <w:r w:rsidRPr="00A6760B">
              <w:rPr>
                <w:i/>
                <w:iCs/>
              </w:rPr>
              <w:t xml:space="preserve"> p.))</w:t>
            </w:r>
          </w:p>
        </w:tc>
        <w:tc>
          <w:tcPr>
            <w:tcW w:w="1837" w:type="dxa"/>
            <w:shd w:val="clear" w:color="auto" w:fill="FFFFFF" w:themeFill="background1"/>
            <w:tcMar>
              <w:top w:w="0" w:type="dxa"/>
              <w:left w:w="108" w:type="dxa"/>
              <w:bottom w:w="0" w:type="dxa"/>
              <w:right w:w="108" w:type="dxa"/>
            </w:tcMar>
          </w:tcPr>
          <w:p w14:paraId="009B61A2" w14:textId="77777777" w:rsidR="004A2A60" w:rsidRPr="00031EB2" w:rsidRDefault="004A2A60" w:rsidP="00643B06">
            <w:pPr>
              <w:jc w:val="both"/>
              <w:rPr>
                <w:color w:val="000000" w:themeColor="text1"/>
              </w:rPr>
            </w:pPr>
          </w:p>
        </w:tc>
        <w:tc>
          <w:tcPr>
            <w:tcW w:w="1717" w:type="dxa"/>
            <w:shd w:val="clear" w:color="auto" w:fill="FFFFFF" w:themeFill="background1"/>
          </w:tcPr>
          <w:p w14:paraId="6C6E7E1A" w14:textId="77777777" w:rsidR="004A2A60" w:rsidRPr="00031EB2" w:rsidRDefault="004A2A60" w:rsidP="00643B06">
            <w:pPr>
              <w:jc w:val="both"/>
              <w:rPr>
                <w:color w:val="000000" w:themeColor="text1"/>
              </w:rPr>
            </w:pPr>
          </w:p>
        </w:tc>
        <w:tc>
          <w:tcPr>
            <w:tcW w:w="1717" w:type="dxa"/>
            <w:shd w:val="clear" w:color="auto" w:fill="FFFFFF" w:themeFill="background1"/>
          </w:tcPr>
          <w:p w14:paraId="41883E57" w14:textId="77777777" w:rsidR="004A2A60" w:rsidRPr="00031EB2" w:rsidRDefault="004A2A60" w:rsidP="00643B06">
            <w:pPr>
              <w:jc w:val="both"/>
              <w:rPr>
                <w:color w:val="000000" w:themeColor="text1"/>
              </w:rPr>
            </w:pPr>
          </w:p>
        </w:tc>
      </w:tr>
      <w:tr w:rsidR="004A2A60" w:rsidRPr="00031EB2" w14:paraId="2173AC3C" w14:textId="22CC73DD" w:rsidTr="004A2A60">
        <w:trPr>
          <w:trHeight w:val="533"/>
        </w:trPr>
        <w:tc>
          <w:tcPr>
            <w:tcW w:w="4245" w:type="dxa"/>
            <w:shd w:val="clear" w:color="auto" w:fill="auto"/>
            <w:tcMar>
              <w:top w:w="0" w:type="dxa"/>
              <w:left w:w="108" w:type="dxa"/>
              <w:bottom w:w="0" w:type="dxa"/>
              <w:right w:w="108" w:type="dxa"/>
            </w:tcMar>
          </w:tcPr>
          <w:p w14:paraId="035A6D8A" w14:textId="77777777" w:rsidR="004A2A60" w:rsidRPr="00031EB2" w:rsidRDefault="004A2A60" w:rsidP="00643B0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1837" w:type="dxa"/>
            <w:tcMar>
              <w:top w:w="0" w:type="dxa"/>
              <w:left w:w="108" w:type="dxa"/>
              <w:bottom w:w="0" w:type="dxa"/>
              <w:right w:w="108" w:type="dxa"/>
            </w:tcMar>
          </w:tcPr>
          <w:p w14:paraId="3F28F60A" w14:textId="77777777" w:rsidR="004A2A60" w:rsidRPr="00031EB2" w:rsidRDefault="004A2A60" w:rsidP="00643B06">
            <w:pPr>
              <w:jc w:val="both"/>
              <w:rPr>
                <w:color w:val="000000" w:themeColor="text1"/>
              </w:rPr>
            </w:pPr>
          </w:p>
        </w:tc>
        <w:tc>
          <w:tcPr>
            <w:tcW w:w="1717" w:type="dxa"/>
          </w:tcPr>
          <w:p w14:paraId="26DD75C8" w14:textId="77777777" w:rsidR="004A2A60" w:rsidRPr="00031EB2" w:rsidRDefault="004A2A60" w:rsidP="00643B06">
            <w:pPr>
              <w:jc w:val="both"/>
              <w:rPr>
                <w:color w:val="000000" w:themeColor="text1"/>
              </w:rPr>
            </w:pPr>
          </w:p>
        </w:tc>
        <w:tc>
          <w:tcPr>
            <w:tcW w:w="1717" w:type="dxa"/>
          </w:tcPr>
          <w:p w14:paraId="18859A1D" w14:textId="77777777" w:rsidR="004A2A60" w:rsidRPr="00031EB2" w:rsidRDefault="004A2A60" w:rsidP="00643B06">
            <w:pPr>
              <w:jc w:val="both"/>
              <w:rPr>
                <w:color w:val="000000" w:themeColor="text1"/>
              </w:rPr>
            </w:pPr>
          </w:p>
        </w:tc>
      </w:tr>
      <w:tr w:rsidR="004A2A60" w:rsidRPr="00031EB2" w14:paraId="5ACA5A9F" w14:textId="5876002F" w:rsidTr="004A2A60">
        <w:trPr>
          <w:trHeight w:val="533"/>
        </w:trPr>
        <w:tc>
          <w:tcPr>
            <w:tcW w:w="4245" w:type="dxa"/>
            <w:shd w:val="clear" w:color="auto" w:fill="auto"/>
            <w:tcMar>
              <w:top w:w="0" w:type="dxa"/>
              <w:left w:w="108" w:type="dxa"/>
              <w:bottom w:w="0" w:type="dxa"/>
              <w:right w:w="108" w:type="dxa"/>
            </w:tcMar>
            <w:hideMark/>
          </w:tcPr>
          <w:p w14:paraId="6DA34206" w14:textId="77777777" w:rsidR="004A2A60" w:rsidRPr="00031EB2" w:rsidRDefault="004A2A60" w:rsidP="00643B0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1837" w:type="dxa"/>
            <w:tcMar>
              <w:top w:w="0" w:type="dxa"/>
              <w:left w:w="108" w:type="dxa"/>
              <w:bottom w:w="0" w:type="dxa"/>
              <w:right w:w="108" w:type="dxa"/>
            </w:tcMar>
          </w:tcPr>
          <w:p w14:paraId="2B28E448" w14:textId="77777777" w:rsidR="004A2A60" w:rsidRPr="00031EB2" w:rsidRDefault="004A2A60" w:rsidP="00643B06">
            <w:pPr>
              <w:jc w:val="both"/>
              <w:rPr>
                <w:color w:val="000000" w:themeColor="text1"/>
              </w:rPr>
            </w:pPr>
          </w:p>
        </w:tc>
        <w:tc>
          <w:tcPr>
            <w:tcW w:w="1717" w:type="dxa"/>
          </w:tcPr>
          <w:p w14:paraId="2141B626" w14:textId="77777777" w:rsidR="004A2A60" w:rsidRPr="00031EB2" w:rsidRDefault="004A2A60" w:rsidP="00643B06">
            <w:pPr>
              <w:jc w:val="both"/>
              <w:rPr>
                <w:color w:val="000000" w:themeColor="text1"/>
              </w:rPr>
            </w:pPr>
          </w:p>
        </w:tc>
        <w:tc>
          <w:tcPr>
            <w:tcW w:w="1717" w:type="dxa"/>
          </w:tcPr>
          <w:p w14:paraId="41F1E703" w14:textId="77777777" w:rsidR="004A2A60" w:rsidRPr="00031EB2" w:rsidRDefault="004A2A60" w:rsidP="00643B06">
            <w:pPr>
              <w:jc w:val="both"/>
              <w:rPr>
                <w:color w:val="000000" w:themeColor="text1"/>
              </w:rPr>
            </w:pPr>
          </w:p>
        </w:tc>
      </w:tr>
    </w:tbl>
    <w:p w14:paraId="20037602" w14:textId="77777777" w:rsidR="00BE3B87" w:rsidRPr="00031EB2" w:rsidRDefault="00BE3B87" w:rsidP="00BE3B8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1CBE95B" w14:textId="77777777" w:rsidR="0062121C" w:rsidRDefault="0062121C" w:rsidP="00BE3B87">
      <w:pPr>
        <w:ind w:firstLine="720"/>
        <w:jc w:val="both"/>
      </w:pPr>
    </w:p>
    <w:p w14:paraId="3FD2E1F3" w14:textId="6587476C" w:rsidR="00BE3B87" w:rsidRPr="00031EB2" w:rsidRDefault="00BE3B87" w:rsidP="00BE3B87">
      <w:pPr>
        <w:ind w:firstLine="720"/>
        <w:jc w:val="both"/>
      </w:pPr>
      <w:r w:rsidRPr="00031EB2">
        <w:t>Šiuo pasiūlymu pažymime, kad sutinkame su visomis pirkimo sąlygomis, nustatytomis:</w:t>
      </w:r>
    </w:p>
    <w:p w14:paraId="1832FC19" w14:textId="77777777" w:rsidR="00BE3B87" w:rsidRPr="00031EB2" w:rsidRDefault="00BE3B87" w:rsidP="00BE3B87">
      <w:pPr>
        <w:ind w:firstLine="720"/>
        <w:jc w:val="both"/>
      </w:pPr>
      <w:r w:rsidRPr="00031EB2">
        <w:t>1) skelbime apie pirkimą, paskelbtame Viešųjų pirkimų įstatymo nustatyta tvarka;</w:t>
      </w:r>
    </w:p>
    <w:p w14:paraId="13728BD3" w14:textId="166401BE" w:rsidR="00CB7A16" w:rsidRDefault="00BE3B87" w:rsidP="00746CC2">
      <w:pPr>
        <w:ind w:firstLine="720"/>
        <w:jc w:val="both"/>
      </w:pPr>
      <w:r w:rsidRPr="00031EB2">
        <w:lastRenderedPageBreak/>
        <w:t>2) pirkimo dokumentuose (taip pat jų paaiškinimuose, papildymuose).</w:t>
      </w:r>
    </w:p>
    <w:p w14:paraId="39BA8FBE" w14:textId="77777777" w:rsidR="0062121C" w:rsidRDefault="0062121C" w:rsidP="00767235">
      <w:pPr>
        <w:widowControl w:val="0"/>
        <w:ind w:firstLine="709"/>
        <w:jc w:val="both"/>
      </w:pPr>
    </w:p>
    <w:p w14:paraId="6BC4FB67" w14:textId="15E9D5BE" w:rsidR="00767235" w:rsidRDefault="00767235" w:rsidP="00767235">
      <w:pPr>
        <w:widowControl w:val="0"/>
        <w:ind w:firstLine="709"/>
        <w:jc w:val="both"/>
        <w:rPr>
          <w:b/>
        </w:rPr>
      </w:pPr>
      <w:r w:rsidRPr="00C07237">
        <w:t>Mes siūlome</w:t>
      </w:r>
      <w:r>
        <w:t>:</w:t>
      </w:r>
      <w:r w:rsidR="0062121C">
        <w:t xml:space="preserve"> </w:t>
      </w:r>
      <w:r w:rsidR="0062121C" w:rsidRPr="00F77175">
        <w:rPr>
          <w:b/>
        </w:rPr>
        <w:t>I pirkimo dalis – būsto (aplinkos) pritaikymo žmonėms su negalia remonto darbai pagal I pirkimo dalies pridedamą techninę specifikaciją</w:t>
      </w:r>
      <w:r w:rsidR="0062121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48"/>
        <w:gridCol w:w="16"/>
        <w:gridCol w:w="1839"/>
        <w:gridCol w:w="1110"/>
        <w:gridCol w:w="13"/>
        <w:gridCol w:w="7"/>
        <w:gridCol w:w="1074"/>
        <w:gridCol w:w="6"/>
        <w:gridCol w:w="1617"/>
      </w:tblGrid>
      <w:tr w:rsidR="00B448BA" w:rsidRPr="00C51D07" w14:paraId="384A9744" w14:textId="77777777" w:rsidTr="00075F0A">
        <w:tc>
          <w:tcPr>
            <w:tcW w:w="704" w:type="dxa"/>
            <w:shd w:val="clear" w:color="auto" w:fill="auto"/>
            <w:vAlign w:val="center"/>
            <w:hideMark/>
          </w:tcPr>
          <w:p w14:paraId="45CFAF9F" w14:textId="77777777" w:rsidR="00B448BA" w:rsidRPr="000B6FFA" w:rsidRDefault="00B448BA" w:rsidP="00075F0A">
            <w:pPr>
              <w:widowControl w:val="0"/>
              <w:jc w:val="center"/>
              <w:rPr>
                <w:b/>
              </w:rPr>
            </w:pPr>
            <w:r w:rsidRPr="000B6FFA">
              <w:rPr>
                <w:b/>
              </w:rPr>
              <w:t>Eil. Nr.</w:t>
            </w:r>
          </w:p>
        </w:tc>
        <w:tc>
          <w:tcPr>
            <w:tcW w:w="3248" w:type="dxa"/>
            <w:shd w:val="clear" w:color="auto" w:fill="auto"/>
            <w:vAlign w:val="center"/>
          </w:tcPr>
          <w:p w14:paraId="4B915009" w14:textId="77777777" w:rsidR="00B448BA" w:rsidRPr="00C51D07" w:rsidRDefault="00B448BA" w:rsidP="00075F0A">
            <w:pPr>
              <w:widowControl w:val="0"/>
              <w:jc w:val="center"/>
              <w:rPr>
                <w:b/>
              </w:rPr>
            </w:pPr>
            <w:r w:rsidRPr="00C51D07">
              <w:rPr>
                <w:b/>
              </w:rPr>
              <w:t>Darbų pavadinimas</w:t>
            </w:r>
          </w:p>
        </w:tc>
        <w:tc>
          <w:tcPr>
            <w:tcW w:w="1855" w:type="dxa"/>
            <w:gridSpan w:val="2"/>
            <w:shd w:val="clear" w:color="auto" w:fill="auto"/>
            <w:vAlign w:val="center"/>
          </w:tcPr>
          <w:p w14:paraId="20B84AFA" w14:textId="77777777" w:rsidR="00B448BA" w:rsidRPr="00C51D07" w:rsidRDefault="00B448BA" w:rsidP="00075F0A">
            <w:pPr>
              <w:widowControl w:val="0"/>
              <w:jc w:val="center"/>
              <w:rPr>
                <w:b/>
              </w:rPr>
            </w:pPr>
            <w:r w:rsidRPr="00C51D07">
              <w:rPr>
                <w:b/>
              </w:rPr>
              <w:t xml:space="preserve">Kaina Eur </w:t>
            </w:r>
          </w:p>
          <w:p w14:paraId="59212D43" w14:textId="77777777" w:rsidR="00B448BA" w:rsidRPr="00C51D07" w:rsidRDefault="00B448BA" w:rsidP="00075F0A">
            <w:pPr>
              <w:widowControl w:val="0"/>
              <w:jc w:val="center"/>
              <w:rPr>
                <w:b/>
              </w:rPr>
            </w:pPr>
            <w:r w:rsidRPr="00C51D07">
              <w:rPr>
                <w:b/>
              </w:rPr>
              <w:t>be PVM</w:t>
            </w:r>
          </w:p>
        </w:tc>
        <w:tc>
          <w:tcPr>
            <w:tcW w:w="1123" w:type="dxa"/>
            <w:gridSpan w:val="2"/>
            <w:shd w:val="clear" w:color="auto" w:fill="auto"/>
            <w:vAlign w:val="center"/>
          </w:tcPr>
          <w:p w14:paraId="68D25860" w14:textId="77777777" w:rsidR="00B448BA" w:rsidRPr="00C51D07" w:rsidRDefault="00B448BA" w:rsidP="00075F0A">
            <w:pPr>
              <w:widowControl w:val="0"/>
              <w:jc w:val="center"/>
              <w:rPr>
                <w:b/>
              </w:rPr>
            </w:pPr>
            <w:r w:rsidRPr="00C51D07">
              <w:rPr>
                <w:b/>
              </w:rPr>
              <w:t xml:space="preserve">PVM </w:t>
            </w:r>
          </w:p>
          <w:p w14:paraId="6895506F" w14:textId="77777777" w:rsidR="00B448BA" w:rsidRPr="00C51D07" w:rsidRDefault="00B448BA" w:rsidP="00075F0A">
            <w:pPr>
              <w:widowControl w:val="0"/>
              <w:jc w:val="center"/>
              <w:rPr>
                <w:b/>
              </w:rPr>
            </w:pPr>
            <w:r w:rsidRPr="00C51D07">
              <w:rPr>
                <w:b/>
              </w:rPr>
              <w:t>(5 %)</w:t>
            </w:r>
          </w:p>
          <w:p w14:paraId="433BB24D" w14:textId="77777777" w:rsidR="00B448BA" w:rsidRPr="00C51D07" w:rsidRDefault="00B448BA" w:rsidP="00075F0A">
            <w:pPr>
              <w:widowControl w:val="0"/>
              <w:jc w:val="center"/>
              <w:rPr>
                <w:b/>
              </w:rPr>
            </w:pPr>
            <w:r w:rsidRPr="00C51D07">
              <w:rPr>
                <w:b/>
              </w:rPr>
              <w:t>Eur</w:t>
            </w:r>
            <w:r>
              <w:rPr>
                <w:b/>
              </w:rPr>
              <w:t>*</w:t>
            </w:r>
          </w:p>
        </w:tc>
        <w:tc>
          <w:tcPr>
            <w:tcW w:w="1081" w:type="dxa"/>
            <w:gridSpan w:val="2"/>
            <w:shd w:val="clear" w:color="auto" w:fill="auto"/>
            <w:vAlign w:val="center"/>
          </w:tcPr>
          <w:p w14:paraId="6434171A" w14:textId="77777777" w:rsidR="00B448BA" w:rsidRPr="00C51D07" w:rsidRDefault="00B448BA" w:rsidP="00075F0A">
            <w:pPr>
              <w:widowControl w:val="0"/>
              <w:jc w:val="center"/>
              <w:rPr>
                <w:b/>
              </w:rPr>
            </w:pPr>
            <w:r w:rsidRPr="00C51D07">
              <w:rPr>
                <w:b/>
              </w:rPr>
              <w:t>PVM (21 %)</w:t>
            </w:r>
          </w:p>
          <w:p w14:paraId="3D672633" w14:textId="77777777" w:rsidR="00B448BA" w:rsidRPr="00C51D07" w:rsidRDefault="00B448BA" w:rsidP="00075F0A">
            <w:pPr>
              <w:widowControl w:val="0"/>
              <w:jc w:val="center"/>
              <w:rPr>
                <w:b/>
              </w:rPr>
            </w:pPr>
            <w:r w:rsidRPr="00C51D07">
              <w:rPr>
                <w:b/>
              </w:rPr>
              <w:t>Eur</w:t>
            </w:r>
          </w:p>
        </w:tc>
        <w:tc>
          <w:tcPr>
            <w:tcW w:w="1623" w:type="dxa"/>
            <w:gridSpan w:val="2"/>
            <w:shd w:val="clear" w:color="auto" w:fill="auto"/>
            <w:vAlign w:val="center"/>
          </w:tcPr>
          <w:p w14:paraId="39313FA1" w14:textId="77777777" w:rsidR="00B448BA" w:rsidRPr="00C51D07" w:rsidRDefault="00B448BA" w:rsidP="00075F0A">
            <w:pPr>
              <w:widowControl w:val="0"/>
              <w:jc w:val="center"/>
              <w:rPr>
                <w:b/>
              </w:rPr>
            </w:pPr>
            <w:r w:rsidRPr="00C51D07">
              <w:rPr>
                <w:b/>
              </w:rPr>
              <w:t xml:space="preserve">Kaina Eur </w:t>
            </w:r>
          </w:p>
          <w:p w14:paraId="3162D9CF" w14:textId="77777777" w:rsidR="00B448BA" w:rsidRPr="00C51D07" w:rsidRDefault="00B448BA" w:rsidP="00075F0A">
            <w:pPr>
              <w:widowControl w:val="0"/>
              <w:jc w:val="center"/>
              <w:rPr>
                <w:b/>
              </w:rPr>
            </w:pPr>
            <w:r w:rsidRPr="00C51D07">
              <w:rPr>
                <w:b/>
              </w:rPr>
              <w:t>su PVM</w:t>
            </w:r>
          </w:p>
        </w:tc>
      </w:tr>
      <w:tr w:rsidR="00B448BA" w:rsidRPr="00C51D07" w14:paraId="361041EF" w14:textId="77777777" w:rsidTr="00075F0A">
        <w:trPr>
          <w:trHeight w:val="305"/>
        </w:trPr>
        <w:tc>
          <w:tcPr>
            <w:tcW w:w="704" w:type="dxa"/>
            <w:shd w:val="clear" w:color="auto" w:fill="F2F2F2" w:themeFill="background1" w:themeFillShade="F2"/>
          </w:tcPr>
          <w:p w14:paraId="2099E6F8" w14:textId="77777777" w:rsidR="00B448BA" w:rsidRPr="000B6FFA" w:rsidRDefault="00B448BA" w:rsidP="00075F0A">
            <w:pPr>
              <w:widowControl w:val="0"/>
              <w:jc w:val="center"/>
            </w:pPr>
            <w:r w:rsidRPr="000B6FFA">
              <w:t>1.</w:t>
            </w:r>
          </w:p>
        </w:tc>
        <w:tc>
          <w:tcPr>
            <w:tcW w:w="8930" w:type="dxa"/>
            <w:gridSpan w:val="9"/>
            <w:shd w:val="clear" w:color="auto" w:fill="F2F2F2" w:themeFill="background1" w:themeFillShade="F2"/>
          </w:tcPr>
          <w:p w14:paraId="4B3E74B6" w14:textId="77777777" w:rsidR="00B448BA" w:rsidRPr="00C51D07" w:rsidRDefault="00B448BA" w:rsidP="00075F0A">
            <w:pPr>
              <w:widowControl w:val="0"/>
              <w:jc w:val="both"/>
            </w:pPr>
            <w:r w:rsidRPr="00C51D07">
              <w:t>Būsto (aplinkos) pritaikymo darbai adresu</w:t>
            </w:r>
            <w:r>
              <w:t xml:space="preserve"> </w:t>
            </w:r>
            <w:r w:rsidRPr="00A30A6C">
              <w:rPr>
                <w:b/>
              </w:rPr>
              <w:t>Minijos g. 130-6, Klaipėda</w:t>
            </w:r>
            <w:r w:rsidRPr="00C51D07">
              <w:t>:</w:t>
            </w:r>
          </w:p>
        </w:tc>
      </w:tr>
      <w:tr w:rsidR="00B448BA" w:rsidRPr="00FD00D8" w14:paraId="1B171E95" w14:textId="77777777" w:rsidTr="00075F0A">
        <w:tc>
          <w:tcPr>
            <w:tcW w:w="704" w:type="dxa"/>
            <w:shd w:val="clear" w:color="auto" w:fill="auto"/>
          </w:tcPr>
          <w:p w14:paraId="28BE432B" w14:textId="77777777" w:rsidR="00B448BA" w:rsidRPr="000B6FFA" w:rsidRDefault="00B448BA" w:rsidP="00075F0A">
            <w:pPr>
              <w:widowControl w:val="0"/>
              <w:jc w:val="center"/>
              <w:rPr>
                <w:lang w:val="en-US"/>
              </w:rPr>
            </w:pPr>
            <w:r w:rsidRPr="000B6FFA">
              <w:rPr>
                <w:lang w:val="en-US"/>
              </w:rPr>
              <w:t>1.1.</w:t>
            </w:r>
          </w:p>
        </w:tc>
        <w:tc>
          <w:tcPr>
            <w:tcW w:w="3248" w:type="dxa"/>
            <w:shd w:val="clear" w:color="auto" w:fill="auto"/>
          </w:tcPr>
          <w:p w14:paraId="26239E31" w14:textId="77777777" w:rsidR="00B448BA" w:rsidRPr="00FD00D8" w:rsidRDefault="00B448BA" w:rsidP="00075F0A">
            <w:pPr>
              <w:widowControl w:val="0"/>
              <w:jc w:val="both"/>
            </w:pPr>
            <w:r w:rsidRPr="00FD00D8">
              <w:t>Sanitarinės patalpos pritaikymas</w:t>
            </w:r>
          </w:p>
        </w:tc>
        <w:tc>
          <w:tcPr>
            <w:tcW w:w="1855" w:type="dxa"/>
            <w:gridSpan w:val="2"/>
            <w:shd w:val="clear" w:color="auto" w:fill="auto"/>
          </w:tcPr>
          <w:p w14:paraId="3F7881E9" w14:textId="77777777" w:rsidR="00B448BA" w:rsidRPr="00FD00D8" w:rsidRDefault="00B448BA" w:rsidP="00075F0A">
            <w:pPr>
              <w:widowControl w:val="0"/>
              <w:jc w:val="both"/>
            </w:pPr>
          </w:p>
        </w:tc>
        <w:tc>
          <w:tcPr>
            <w:tcW w:w="1123" w:type="dxa"/>
            <w:gridSpan w:val="2"/>
            <w:shd w:val="thinDiagStripe" w:color="auto" w:fill="auto"/>
          </w:tcPr>
          <w:p w14:paraId="0D1CA5C2" w14:textId="77777777" w:rsidR="00B448BA" w:rsidRPr="002252C8" w:rsidRDefault="00B448BA" w:rsidP="00075F0A">
            <w:pPr>
              <w:widowControl w:val="0"/>
              <w:jc w:val="both"/>
              <w:rPr>
                <w:sz w:val="22"/>
                <w:szCs w:val="22"/>
              </w:rPr>
            </w:pPr>
          </w:p>
        </w:tc>
        <w:tc>
          <w:tcPr>
            <w:tcW w:w="1081" w:type="dxa"/>
            <w:gridSpan w:val="2"/>
            <w:shd w:val="clear" w:color="auto" w:fill="auto"/>
          </w:tcPr>
          <w:p w14:paraId="1F0FBC59" w14:textId="77777777" w:rsidR="00B448BA" w:rsidRPr="00FD00D8" w:rsidRDefault="00B448BA" w:rsidP="00075F0A">
            <w:pPr>
              <w:widowControl w:val="0"/>
              <w:jc w:val="both"/>
            </w:pPr>
          </w:p>
        </w:tc>
        <w:tc>
          <w:tcPr>
            <w:tcW w:w="1623" w:type="dxa"/>
            <w:gridSpan w:val="2"/>
            <w:shd w:val="clear" w:color="auto" w:fill="auto"/>
          </w:tcPr>
          <w:p w14:paraId="39B97700" w14:textId="77777777" w:rsidR="00B448BA" w:rsidRPr="00FD00D8" w:rsidRDefault="00B448BA" w:rsidP="00075F0A">
            <w:pPr>
              <w:widowControl w:val="0"/>
              <w:jc w:val="both"/>
            </w:pPr>
          </w:p>
        </w:tc>
      </w:tr>
      <w:tr w:rsidR="00B448BA" w:rsidRPr="00FD00D8" w14:paraId="53DE5628" w14:textId="77777777" w:rsidTr="00075F0A">
        <w:tc>
          <w:tcPr>
            <w:tcW w:w="704" w:type="dxa"/>
            <w:shd w:val="clear" w:color="auto" w:fill="F2F2F2" w:themeFill="background1" w:themeFillShade="F2"/>
          </w:tcPr>
          <w:p w14:paraId="60FCFCF7" w14:textId="77777777" w:rsidR="00B448BA" w:rsidRPr="000B6FFA" w:rsidRDefault="00B448BA" w:rsidP="00075F0A">
            <w:pPr>
              <w:widowControl w:val="0"/>
              <w:jc w:val="center"/>
              <w:rPr>
                <w:lang w:val="en-US"/>
              </w:rPr>
            </w:pPr>
            <w:r w:rsidRPr="000B6FFA">
              <w:rPr>
                <w:lang w:val="en-US"/>
              </w:rPr>
              <w:t>2.</w:t>
            </w:r>
          </w:p>
        </w:tc>
        <w:tc>
          <w:tcPr>
            <w:tcW w:w="8930" w:type="dxa"/>
            <w:gridSpan w:val="9"/>
            <w:shd w:val="clear" w:color="auto" w:fill="F2F2F2" w:themeFill="background1" w:themeFillShade="F2"/>
          </w:tcPr>
          <w:p w14:paraId="64816A77" w14:textId="77777777" w:rsidR="00B448BA" w:rsidRPr="00FD00D8" w:rsidRDefault="00B448BA" w:rsidP="00075F0A">
            <w:pPr>
              <w:rPr>
                <w:b/>
                <w:bCs/>
                <w:color w:val="000000" w:themeColor="text1"/>
              </w:rPr>
            </w:pPr>
            <w:r w:rsidRPr="00FD00D8">
              <w:t xml:space="preserve">Būsto (aplinkos) pritaikymo darbai adresu </w:t>
            </w:r>
            <w:r w:rsidRPr="00A30A6C">
              <w:rPr>
                <w:b/>
                <w:color w:val="000000" w:themeColor="text1"/>
              </w:rPr>
              <w:t>Zanavykų g. 6-1, Klaipėda</w:t>
            </w:r>
            <w:r w:rsidRPr="00FD00D8">
              <w:t>:</w:t>
            </w:r>
          </w:p>
        </w:tc>
      </w:tr>
      <w:tr w:rsidR="00B448BA" w:rsidRPr="00FD00D8" w14:paraId="5A9E1ED1" w14:textId="77777777" w:rsidTr="00075F0A">
        <w:tc>
          <w:tcPr>
            <w:tcW w:w="704" w:type="dxa"/>
            <w:shd w:val="clear" w:color="auto" w:fill="auto"/>
          </w:tcPr>
          <w:p w14:paraId="139C3133" w14:textId="77777777" w:rsidR="00B448BA" w:rsidRPr="000B6FFA" w:rsidRDefault="00B448BA" w:rsidP="00075F0A">
            <w:pPr>
              <w:widowControl w:val="0"/>
              <w:jc w:val="center"/>
              <w:rPr>
                <w:lang w:val="en-US"/>
              </w:rPr>
            </w:pPr>
            <w:r w:rsidRPr="000B6FFA">
              <w:rPr>
                <w:lang w:val="en-US"/>
              </w:rPr>
              <w:t>2.1.</w:t>
            </w:r>
          </w:p>
        </w:tc>
        <w:tc>
          <w:tcPr>
            <w:tcW w:w="3248" w:type="dxa"/>
            <w:shd w:val="clear" w:color="auto" w:fill="auto"/>
          </w:tcPr>
          <w:p w14:paraId="6A181DE2" w14:textId="77777777" w:rsidR="00B448BA" w:rsidRPr="00FD00D8" w:rsidRDefault="00B448BA" w:rsidP="00075F0A">
            <w:pPr>
              <w:widowControl w:val="0"/>
              <w:jc w:val="both"/>
            </w:pPr>
            <w:r w:rsidRPr="00FD00D8">
              <w:t>Sanitarinės patalpos pritaikymas</w:t>
            </w:r>
          </w:p>
        </w:tc>
        <w:tc>
          <w:tcPr>
            <w:tcW w:w="1855" w:type="dxa"/>
            <w:gridSpan w:val="2"/>
            <w:shd w:val="clear" w:color="auto" w:fill="auto"/>
          </w:tcPr>
          <w:p w14:paraId="3A3F5552" w14:textId="77777777" w:rsidR="00B448BA" w:rsidRPr="00FD00D8" w:rsidRDefault="00B448BA" w:rsidP="00075F0A">
            <w:pPr>
              <w:widowControl w:val="0"/>
              <w:jc w:val="both"/>
            </w:pPr>
          </w:p>
        </w:tc>
        <w:tc>
          <w:tcPr>
            <w:tcW w:w="1123" w:type="dxa"/>
            <w:gridSpan w:val="2"/>
            <w:shd w:val="thinDiagStripe" w:color="auto" w:fill="auto"/>
          </w:tcPr>
          <w:p w14:paraId="2AB90C0C" w14:textId="77777777" w:rsidR="00B448BA" w:rsidRPr="00FD00D8" w:rsidRDefault="00B448BA" w:rsidP="00075F0A">
            <w:pPr>
              <w:widowControl w:val="0"/>
              <w:jc w:val="center"/>
            </w:pPr>
          </w:p>
        </w:tc>
        <w:tc>
          <w:tcPr>
            <w:tcW w:w="1081" w:type="dxa"/>
            <w:gridSpan w:val="2"/>
            <w:shd w:val="clear" w:color="auto" w:fill="auto"/>
          </w:tcPr>
          <w:p w14:paraId="180FF95C" w14:textId="77777777" w:rsidR="00B448BA" w:rsidRPr="00FD00D8" w:rsidRDefault="00B448BA" w:rsidP="00075F0A">
            <w:pPr>
              <w:widowControl w:val="0"/>
              <w:jc w:val="both"/>
            </w:pPr>
          </w:p>
        </w:tc>
        <w:tc>
          <w:tcPr>
            <w:tcW w:w="1623" w:type="dxa"/>
            <w:gridSpan w:val="2"/>
            <w:shd w:val="clear" w:color="auto" w:fill="auto"/>
          </w:tcPr>
          <w:p w14:paraId="37DDFF76" w14:textId="77777777" w:rsidR="00B448BA" w:rsidRPr="00FD00D8" w:rsidRDefault="00B448BA" w:rsidP="00075F0A">
            <w:pPr>
              <w:widowControl w:val="0"/>
              <w:jc w:val="both"/>
            </w:pPr>
          </w:p>
        </w:tc>
      </w:tr>
      <w:tr w:rsidR="00B448BA" w:rsidRPr="00FD00D8" w14:paraId="07FF46DA" w14:textId="77777777" w:rsidTr="00075F0A">
        <w:trPr>
          <w:trHeight w:val="141"/>
        </w:trPr>
        <w:tc>
          <w:tcPr>
            <w:tcW w:w="704" w:type="dxa"/>
            <w:shd w:val="clear" w:color="auto" w:fill="auto"/>
          </w:tcPr>
          <w:p w14:paraId="7F1126AB" w14:textId="77777777" w:rsidR="00B448BA" w:rsidRPr="000B6FFA" w:rsidRDefault="00B448BA" w:rsidP="00075F0A">
            <w:pPr>
              <w:widowControl w:val="0"/>
              <w:jc w:val="center"/>
              <w:rPr>
                <w:lang w:val="en-US"/>
              </w:rPr>
            </w:pPr>
            <w:r>
              <w:rPr>
                <w:lang w:val="en-US"/>
              </w:rPr>
              <w:t>2.2</w:t>
            </w:r>
          </w:p>
        </w:tc>
        <w:tc>
          <w:tcPr>
            <w:tcW w:w="3248" w:type="dxa"/>
            <w:shd w:val="clear" w:color="auto" w:fill="auto"/>
          </w:tcPr>
          <w:p w14:paraId="500559CB" w14:textId="77777777" w:rsidR="00B448BA" w:rsidRPr="00F55772" w:rsidRDefault="00B448BA" w:rsidP="00075F0A">
            <w:pPr>
              <w:widowControl w:val="0"/>
              <w:jc w:val="both"/>
            </w:pPr>
            <w:r w:rsidRPr="00F55772">
              <w:t>Mobili rampa</w:t>
            </w:r>
          </w:p>
        </w:tc>
        <w:tc>
          <w:tcPr>
            <w:tcW w:w="1855" w:type="dxa"/>
            <w:gridSpan w:val="2"/>
            <w:shd w:val="clear" w:color="auto" w:fill="auto"/>
          </w:tcPr>
          <w:p w14:paraId="78529B55" w14:textId="77777777" w:rsidR="00B448BA" w:rsidRPr="00FD00D8" w:rsidRDefault="00B448BA" w:rsidP="00075F0A">
            <w:pPr>
              <w:widowControl w:val="0"/>
              <w:jc w:val="both"/>
            </w:pPr>
          </w:p>
        </w:tc>
        <w:tc>
          <w:tcPr>
            <w:tcW w:w="1123" w:type="dxa"/>
            <w:gridSpan w:val="2"/>
            <w:shd w:val="thinDiagStripe" w:color="auto" w:fill="auto"/>
          </w:tcPr>
          <w:p w14:paraId="141DFCE0" w14:textId="77777777" w:rsidR="00B448BA" w:rsidRPr="00FD00D8" w:rsidRDefault="00B448BA" w:rsidP="00075F0A">
            <w:pPr>
              <w:widowControl w:val="0"/>
              <w:jc w:val="center"/>
            </w:pPr>
          </w:p>
        </w:tc>
        <w:tc>
          <w:tcPr>
            <w:tcW w:w="1081" w:type="dxa"/>
            <w:gridSpan w:val="2"/>
            <w:shd w:val="clear" w:color="auto" w:fill="auto"/>
          </w:tcPr>
          <w:p w14:paraId="5D7ACD8D" w14:textId="77777777" w:rsidR="00B448BA" w:rsidRPr="00FD00D8" w:rsidRDefault="00B448BA" w:rsidP="00075F0A">
            <w:pPr>
              <w:widowControl w:val="0"/>
              <w:jc w:val="both"/>
            </w:pPr>
          </w:p>
        </w:tc>
        <w:tc>
          <w:tcPr>
            <w:tcW w:w="1623" w:type="dxa"/>
            <w:gridSpan w:val="2"/>
            <w:shd w:val="clear" w:color="auto" w:fill="auto"/>
          </w:tcPr>
          <w:p w14:paraId="4B2C928F" w14:textId="77777777" w:rsidR="00B448BA" w:rsidRPr="00FD00D8" w:rsidRDefault="00B448BA" w:rsidP="00075F0A">
            <w:pPr>
              <w:widowControl w:val="0"/>
              <w:jc w:val="both"/>
            </w:pPr>
          </w:p>
        </w:tc>
      </w:tr>
      <w:tr w:rsidR="00B448BA" w:rsidRPr="00FD00D8" w14:paraId="7607E6F0" w14:textId="77777777" w:rsidTr="00075F0A">
        <w:tc>
          <w:tcPr>
            <w:tcW w:w="704" w:type="dxa"/>
            <w:shd w:val="clear" w:color="auto" w:fill="F2F2F2" w:themeFill="background1" w:themeFillShade="F2"/>
          </w:tcPr>
          <w:p w14:paraId="674DD6EF" w14:textId="77777777" w:rsidR="00B448BA" w:rsidRPr="000B6FFA" w:rsidRDefault="00B448BA" w:rsidP="00075F0A">
            <w:pPr>
              <w:widowControl w:val="0"/>
              <w:jc w:val="center"/>
              <w:rPr>
                <w:lang w:val="en-US"/>
              </w:rPr>
            </w:pPr>
            <w:r w:rsidRPr="000B6FFA">
              <w:rPr>
                <w:lang w:val="en-US"/>
              </w:rPr>
              <w:t>3.</w:t>
            </w:r>
          </w:p>
        </w:tc>
        <w:tc>
          <w:tcPr>
            <w:tcW w:w="8930" w:type="dxa"/>
            <w:gridSpan w:val="9"/>
            <w:shd w:val="clear" w:color="auto" w:fill="F2F2F2" w:themeFill="background1" w:themeFillShade="F2"/>
          </w:tcPr>
          <w:p w14:paraId="303B8271" w14:textId="77777777" w:rsidR="00B448BA" w:rsidRPr="00FD00D8" w:rsidRDefault="00B448BA" w:rsidP="00075F0A">
            <w:pPr>
              <w:widowControl w:val="0"/>
              <w:jc w:val="both"/>
            </w:pPr>
            <w:r w:rsidRPr="00FD00D8">
              <w:t xml:space="preserve">Būsto (aplinkos) pritaikymo darbai adresu </w:t>
            </w:r>
            <w:r w:rsidRPr="00A30A6C">
              <w:rPr>
                <w:b/>
                <w:color w:val="000000" w:themeColor="text1"/>
              </w:rPr>
              <w:t>Naujakiemio g.</w:t>
            </w:r>
            <w:r>
              <w:rPr>
                <w:b/>
                <w:color w:val="000000" w:themeColor="text1"/>
              </w:rPr>
              <w:t xml:space="preserve"> </w:t>
            </w:r>
            <w:r w:rsidRPr="00A30A6C">
              <w:rPr>
                <w:b/>
                <w:color w:val="000000" w:themeColor="text1"/>
              </w:rPr>
              <w:t>25-113, Klaipėda</w:t>
            </w:r>
            <w:r w:rsidRPr="00FD00D8">
              <w:t>:</w:t>
            </w:r>
          </w:p>
        </w:tc>
      </w:tr>
      <w:tr w:rsidR="00B448BA" w:rsidRPr="00FD00D8" w14:paraId="620C14B2" w14:textId="77777777" w:rsidTr="00075F0A">
        <w:tc>
          <w:tcPr>
            <w:tcW w:w="704" w:type="dxa"/>
            <w:shd w:val="clear" w:color="auto" w:fill="auto"/>
          </w:tcPr>
          <w:p w14:paraId="283386BE" w14:textId="77777777" w:rsidR="00B448BA" w:rsidRPr="000B6FFA" w:rsidRDefault="00B448BA" w:rsidP="00075F0A">
            <w:pPr>
              <w:widowControl w:val="0"/>
              <w:jc w:val="center"/>
              <w:rPr>
                <w:lang w:val="en-US"/>
              </w:rPr>
            </w:pPr>
            <w:r w:rsidRPr="000B6FFA">
              <w:rPr>
                <w:lang w:val="en-US"/>
              </w:rPr>
              <w:t>3.1.</w:t>
            </w:r>
          </w:p>
        </w:tc>
        <w:tc>
          <w:tcPr>
            <w:tcW w:w="3248" w:type="dxa"/>
            <w:shd w:val="clear" w:color="auto" w:fill="auto"/>
          </w:tcPr>
          <w:p w14:paraId="5BC4DCBF" w14:textId="77777777" w:rsidR="00B448BA" w:rsidRPr="00FD00D8" w:rsidRDefault="00B448BA" w:rsidP="00075F0A">
            <w:pPr>
              <w:widowControl w:val="0"/>
              <w:jc w:val="both"/>
            </w:pPr>
            <w:r w:rsidRPr="00FD00D8">
              <w:t>Sanitarinės patalpos pritaikymas</w:t>
            </w:r>
          </w:p>
        </w:tc>
        <w:tc>
          <w:tcPr>
            <w:tcW w:w="1855" w:type="dxa"/>
            <w:gridSpan w:val="2"/>
            <w:shd w:val="clear" w:color="auto" w:fill="auto"/>
          </w:tcPr>
          <w:p w14:paraId="2A556E4B" w14:textId="77777777" w:rsidR="00B448BA" w:rsidRPr="00FD00D8" w:rsidRDefault="00B448BA" w:rsidP="00075F0A">
            <w:pPr>
              <w:widowControl w:val="0"/>
              <w:jc w:val="both"/>
            </w:pPr>
          </w:p>
        </w:tc>
        <w:tc>
          <w:tcPr>
            <w:tcW w:w="1110" w:type="dxa"/>
            <w:tcBorders>
              <w:bottom w:val="single" w:sz="4" w:space="0" w:color="auto"/>
            </w:tcBorders>
            <w:shd w:val="thinDiagStripe" w:color="auto" w:fill="auto"/>
          </w:tcPr>
          <w:p w14:paraId="2A750418" w14:textId="77777777" w:rsidR="00B448BA" w:rsidRPr="00FD00D8" w:rsidRDefault="00B448BA" w:rsidP="00075F0A">
            <w:pPr>
              <w:widowControl w:val="0"/>
              <w:jc w:val="both"/>
            </w:pPr>
          </w:p>
        </w:tc>
        <w:tc>
          <w:tcPr>
            <w:tcW w:w="1094" w:type="dxa"/>
            <w:gridSpan w:val="3"/>
            <w:tcBorders>
              <w:bottom w:val="single" w:sz="4" w:space="0" w:color="auto"/>
            </w:tcBorders>
            <w:shd w:val="clear" w:color="auto" w:fill="auto"/>
          </w:tcPr>
          <w:p w14:paraId="662AE62E" w14:textId="77777777" w:rsidR="00B448BA" w:rsidRPr="00FD00D8" w:rsidRDefault="00B448BA" w:rsidP="00075F0A">
            <w:pPr>
              <w:widowControl w:val="0"/>
              <w:jc w:val="both"/>
            </w:pPr>
          </w:p>
        </w:tc>
        <w:tc>
          <w:tcPr>
            <w:tcW w:w="1623" w:type="dxa"/>
            <w:gridSpan w:val="2"/>
            <w:shd w:val="clear" w:color="auto" w:fill="auto"/>
          </w:tcPr>
          <w:p w14:paraId="16CD6E45" w14:textId="77777777" w:rsidR="00B448BA" w:rsidRPr="00FD00D8" w:rsidRDefault="00B448BA" w:rsidP="00075F0A">
            <w:pPr>
              <w:widowControl w:val="0"/>
              <w:jc w:val="both"/>
            </w:pPr>
          </w:p>
        </w:tc>
      </w:tr>
      <w:tr w:rsidR="00B448BA" w:rsidRPr="00FD00D8" w14:paraId="010FD221" w14:textId="77777777" w:rsidTr="00075F0A">
        <w:tc>
          <w:tcPr>
            <w:tcW w:w="704" w:type="dxa"/>
            <w:shd w:val="clear" w:color="auto" w:fill="auto"/>
          </w:tcPr>
          <w:p w14:paraId="0482E362" w14:textId="77777777" w:rsidR="00B448BA" w:rsidRPr="000B6FFA" w:rsidRDefault="00B448BA" w:rsidP="00075F0A">
            <w:pPr>
              <w:widowControl w:val="0"/>
              <w:jc w:val="center"/>
              <w:rPr>
                <w:lang w:val="en-US"/>
              </w:rPr>
            </w:pPr>
            <w:r w:rsidRPr="000B6FFA">
              <w:rPr>
                <w:lang w:val="en-US"/>
              </w:rPr>
              <w:t>3.2.</w:t>
            </w:r>
          </w:p>
        </w:tc>
        <w:tc>
          <w:tcPr>
            <w:tcW w:w="3248" w:type="dxa"/>
            <w:shd w:val="clear" w:color="auto" w:fill="auto"/>
          </w:tcPr>
          <w:p w14:paraId="2C59DD9A" w14:textId="77777777" w:rsidR="00B448BA" w:rsidRPr="00FD00D8" w:rsidRDefault="00B448BA" w:rsidP="00075F0A">
            <w:pPr>
              <w:widowControl w:val="0"/>
              <w:jc w:val="both"/>
              <w:rPr>
                <w:bCs/>
              </w:rPr>
            </w:pPr>
            <w:r w:rsidRPr="00FD00D8">
              <w:rPr>
                <w:rFonts w:eastAsia="Calibri"/>
                <w:bCs/>
              </w:rPr>
              <w:t>Nuožulniosios keliamosios platformos sumontavimas</w:t>
            </w:r>
          </w:p>
        </w:tc>
        <w:tc>
          <w:tcPr>
            <w:tcW w:w="1855" w:type="dxa"/>
            <w:gridSpan w:val="2"/>
            <w:shd w:val="clear" w:color="auto" w:fill="auto"/>
          </w:tcPr>
          <w:p w14:paraId="0E971CDD" w14:textId="77777777" w:rsidR="00B448BA" w:rsidRPr="00FD00D8" w:rsidRDefault="00B448BA" w:rsidP="00075F0A">
            <w:pPr>
              <w:widowControl w:val="0"/>
              <w:jc w:val="both"/>
            </w:pPr>
          </w:p>
        </w:tc>
        <w:tc>
          <w:tcPr>
            <w:tcW w:w="1123" w:type="dxa"/>
            <w:gridSpan w:val="2"/>
            <w:shd w:val="thinDiagStripe" w:color="auto" w:fill="auto"/>
          </w:tcPr>
          <w:p w14:paraId="563AFB70" w14:textId="77777777" w:rsidR="00B448BA" w:rsidRPr="002252C8" w:rsidRDefault="00B448BA" w:rsidP="00075F0A">
            <w:pPr>
              <w:widowControl w:val="0"/>
              <w:jc w:val="both"/>
              <w:rPr>
                <w:sz w:val="22"/>
                <w:szCs w:val="22"/>
              </w:rPr>
            </w:pPr>
          </w:p>
        </w:tc>
        <w:tc>
          <w:tcPr>
            <w:tcW w:w="1081" w:type="dxa"/>
            <w:gridSpan w:val="2"/>
            <w:shd w:val="clear" w:color="auto" w:fill="auto"/>
          </w:tcPr>
          <w:p w14:paraId="2FCCD786" w14:textId="77777777" w:rsidR="00B448BA" w:rsidRPr="00FD00D8" w:rsidRDefault="00B448BA" w:rsidP="00075F0A">
            <w:pPr>
              <w:widowControl w:val="0"/>
              <w:jc w:val="center"/>
            </w:pPr>
          </w:p>
        </w:tc>
        <w:tc>
          <w:tcPr>
            <w:tcW w:w="1623" w:type="dxa"/>
            <w:gridSpan w:val="2"/>
            <w:shd w:val="clear" w:color="auto" w:fill="auto"/>
          </w:tcPr>
          <w:p w14:paraId="6074EF5E" w14:textId="77777777" w:rsidR="00B448BA" w:rsidRPr="00FD00D8" w:rsidRDefault="00B448BA" w:rsidP="00075F0A">
            <w:pPr>
              <w:widowControl w:val="0"/>
              <w:jc w:val="both"/>
            </w:pPr>
          </w:p>
        </w:tc>
      </w:tr>
      <w:tr w:rsidR="00B448BA" w:rsidRPr="00FD00D8" w14:paraId="01666916" w14:textId="77777777" w:rsidTr="00075F0A">
        <w:tc>
          <w:tcPr>
            <w:tcW w:w="704" w:type="dxa"/>
            <w:shd w:val="clear" w:color="auto" w:fill="auto"/>
          </w:tcPr>
          <w:p w14:paraId="56FCDB75" w14:textId="77777777" w:rsidR="00B448BA" w:rsidRPr="000B6FFA" w:rsidRDefault="00B448BA" w:rsidP="00075F0A">
            <w:pPr>
              <w:widowControl w:val="0"/>
              <w:jc w:val="center"/>
              <w:rPr>
                <w:lang w:val="en-US"/>
              </w:rPr>
            </w:pPr>
            <w:r w:rsidRPr="000B6FFA">
              <w:rPr>
                <w:lang w:val="en-US"/>
              </w:rPr>
              <w:t>3.3.</w:t>
            </w:r>
          </w:p>
        </w:tc>
        <w:tc>
          <w:tcPr>
            <w:tcW w:w="3248" w:type="dxa"/>
            <w:shd w:val="clear" w:color="auto" w:fill="auto"/>
          </w:tcPr>
          <w:p w14:paraId="3D7BFC6F" w14:textId="77777777" w:rsidR="00B448BA" w:rsidRPr="00FD00D8" w:rsidRDefault="00B448BA" w:rsidP="00075F0A">
            <w:pPr>
              <w:widowControl w:val="0"/>
              <w:jc w:val="both"/>
              <w:rPr>
                <w:rFonts w:eastAsia="Calibri"/>
                <w:bCs/>
              </w:rPr>
            </w:pPr>
            <w:r w:rsidRPr="00FD00D8">
              <w:rPr>
                <w:rFonts w:eastAsia="Calibri"/>
                <w:bCs/>
              </w:rPr>
              <w:t>Nuožulnio</w:t>
            </w:r>
            <w:r>
              <w:rPr>
                <w:rFonts w:eastAsia="Calibri"/>
                <w:bCs/>
              </w:rPr>
              <w:t>ji</w:t>
            </w:r>
            <w:r w:rsidRPr="00FD00D8">
              <w:rPr>
                <w:rFonts w:eastAsia="Calibri"/>
                <w:bCs/>
              </w:rPr>
              <w:t xml:space="preserve"> keliamo</w:t>
            </w:r>
            <w:r>
              <w:rPr>
                <w:rFonts w:eastAsia="Calibri"/>
                <w:bCs/>
              </w:rPr>
              <w:t>ji</w:t>
            </w:r>
            <w:r w:rsidRPr="00FD00D8">
              <w:rPr>
                <w:rFonts w:eastAsia="Calibri"/>
                <w:bCs/>
              </w:rPr>
              <w:t xml:space="preserve"> platform</w:t>
            </w:r>
            <w:r>
              <w:rPr>
                <w:rFonts w:eastAsia="Calibri"/>
                <w:bCs/>
              </w:rPr>
              <w:t>a*</w:t>
            </w:r>
          </w:p>
        </w:tc>
        <w:tc>
          <w:tcPr>
            <w:tcW w:w="1855" w:type="dxa"/>
            <w:gridSpan w:val="2"/>
            <w:shd w:val="clear" w:color="auto" w:fill="auto"/>
          </w:tcPr>
          <w:p w14:paraId="589006F7" w14:textId="77777777" w:rsidR="00B448BA" w:rsidRPr="00FD00D8" w:rsidRDefault="00B448BA" w:rsidP="00075F0A">
            <w:pPr>
              <w:widowControl w:val="0"/>
              <w:jc w:val="both"/>
            </w:pPr>
          </w:p>
        </w:tc>
        <w:tc>
          <w:tcPr>
            <w:tcW w:w="1123" w:type="dxa"/>
            <w:gridSpan w:val="2"/>
            <w:tcBorders>
              <w:bottom w:val="single" w:sz="4" w:space="0" w:color="auto"/>
            </w:tcBorders>
            <w:shd w:val="clear" w:color="auto" w:fill="auto"/>
          </w:tcPr>
          <w:p w14:paraId="28680700" w14:textId="77777777" w:rsidR="00B448BA" w:rsidRPr="002252C8" w:rsidRDefault="00B448BA" w:rsidP="00075F0A">
            <w:pPr>
              <w:widowControl w:val="0"/>
              <w:jc w:val="both"/>
              <w:rPr>
                <w:sz w:val="22"/>
                <w:szCs w:val="22"/>
              </w:rPr>
            </w:pPr>
          </w:p>
        </w:tc>
        <w:tc>
          <w:tcPr>
            <w:tcW w:w="1081" w:type="dxa"/>
            <w:gridSpan w:val="2"/>
            <w:tcBorders>
              <w:bottom w:val="single" w:sz="4" w:space="0" w:color="auto"/>
            </w:tcBorders>
            <w:shd w:val="thinDiagStripe" w:color="auto" w:fill="auto"/>
          </w:tcPr>
          <w:p w14:paraId="39E1599A" w14:textId="77777777" w:rsidR="00B448BA" w:rsidRPr="00FD00D8" w:rsidRDefault="00B448BA" w:rsidP="00075F0A">
            <w:pPr>
              <w:widowControl w:val="0"/>
              <w:jc w:val="center"/>
            </w:pPr>
          </w:p>
        </w:tc>
        <w:tc>
          <w:tcPr>
            <w:tcW w:w="1623" w:type="dxa"/>
            <w:gridSpan w:val="2"/>
            <w:shd w:val="clear" w:color="auto" w:fill="auto"/>
          </w:tcPr>
          <w:p w14:paraId="1537312E" w14:textId="77777777" w:rsidR="00B448BA" w:rsidRPr="00FD00D8" w:rsidRDefault="00B448BA" w:rsidP="00075F0A">
            <w:pPr>
              <w:widowControl w:val="0"/>
              <w:jc w:val="both"/>
            </w:pPr>
          </w:p>
        </w:tc>
      </w:tr>
      <w:tr w:rsidR="00B448BA" w:rsidRPr="00FD00D8" w14:paraId="0DE021F4" w14:textId="77777777" w:rsidTr="00075F0A">
        <w:tc>
          <w:tcPr>
            <w:tcW w:w="704" w:type="dxa"/>
            <w:shd w:val="clear" w:color="auto" w:fill="auto"/>
          </w:tcPr>
          <w:p w14:paraId="50DA2D62" w14:textId="77777777" w:rsidR="00B448BA" w:rsidRPr="000B6FFA" w:rsidRDefault="00B448BA" w:rsidP="00075F0A">
            <w:pPr>
              <w:widowControl w:val="0"/>
              <w:jc w:val="center"/>
              <w:rPr>
                <w:lang w:val="en-US"/>
              </w:rPr>
            </w:pPr>
            <w:r w:rsidRPr="000B6FFA">
              <w:rPr>
                <w:lang w:val="en-US"/>
              </w:rPr>
              <w:t xml:space="preserve">3.4. </w:t>
            </w:r>
          </w:p>
        </w:tc>
        <w:tc>
          <w:tcPr>
            <w:tcW w:w="3248" w:type="dxa"/>
            <w:shd w:val="clear" w:color="auto" w:fill="auto"/>
          </w:tcPr>
          <w:p w14:paraId="5D0BF1E0" w14:textId="77777777" w:rsidR="00B448BA" w:rsidRPr="00FD00D8" w:rsidRDefault="00B448BA" w:rsidP="00075F0A">
            <w:pPr>
              <w:widowControl w:val="0"/>
              <w:jc w:val="both"/>
            </w:pPr>
            <w:r w:rsidRPr="00FD00D8">
              <w:t>Nuovažos su turėklais įrengimas prie įėjimo laiptų</w:t>
            </w:r>
          </w:p>
        </w:tc>
        <w:tc>
          <w:tcPr>
            <w:tcW w:w="1855" w:type="dxa"/>
            <w:gridSpan w:val="2"/>
            <w:shd w:val="clear" w:color="auto" w:fill="auto"/>
          </w:tcPr>
          <w:p w14:paraId="2E4B0B8C" w14:textId="77777777" w:rsidR="00B448BA" w:rsidRPr="00FD00D8" w:rsidRDefault="00B448BA" w:rsidP="00075F0A">
            <w:pPr>
              <w:widowControl w:val="0"/>
              <w:jc w:val="both"/>
            </w:pPr>
          </w:p>
        </w:tc>
        <w:tc>
          <w:tcPr>
            <w:tcW w:w="1123" w:type="dxa"/>
            <w:gridSpan w:val="2"/>
            <w:tcBorders>
              <w:bottom w:val="single" w:sz="4" w:space="0" w:color="auto"/>
            </w:tcBorders>
            <w:shd w:val="thinDiagStripe" w:color="auto" w:fill="auto"/>
          </w:tcPr>
          <w:p w14:paraId="1006C64A" w14:textId="77777777" w:rsidR="00B448BA" w:rsidRPr="002252C8" w:rsidRDefault="00B448BA" w:rsidP="00075F0A">
            <w:pPr>
              <w:widowControl w:val="0"/>
              <w:jc w:val="both"/>
              <w:rPr>
                <w:sz w:val="22"/>
                <w:szCs w:val="22"/>
              </w:rPr>
            </w:pPr>
          </w:p>
        </w:tc>
        <w:tc>
          <w:tcPr>
            <w:tcW w:w="1081" w:type="dxa"/>
            <w:gridSpan w:val="2"/>
            <w:shd w:val="clear" w:color="auto" w:fill="auto"/>
          </w:tcPr>
          <w:p w14:paraId="6EF1C2D9" w14:textId="77777777" w:rsidR="00B448BA" w:rsidRPr="002B50BC" w:rsidRDefault="00B448BA" w:rsidP="00075F0A">
            <w:pPr>
              <w:widowControl w:val="0"/>
              <w:jc w:val="center"/>
              <w:rPr>
                <w:color w:val="FFFFFF" w:themeColor="background1"/>
              </w:rPr>
            </w:pPr>
          </w:p>
        </w:tc>
        <w:tc>
          <w:tcPr>
            <w:tcW w:w="1623" w:type="dxa"/>
            <w:gridSpan w:val="2"/>
            <w:shd w:val="clear" w:color="auto" w:fill="auto"/>
          </w:tcPr>
          <w:p w14:paraId="4BCCE0FD" w14:textId="77777777" w:rsidR="00B448BA" w:rsidRPr="00FD00D8" w:rsidRDefault="00B448BA" w:rsidP="00075F0A">
            <w:pPr>
              <w:widowControl w:val="0"/>
              <w:jc w:val="both"/>
            </w:pPr>
          </w:p>
        </w:tc>
      </w:tr>
      <w:tr w:rsidR="00B448BA" w:rsidRPr="00FD00D8" w14:paraId="3EE32600" w14:textId="77777777" w:rsidTr="00075F0A">
        <w:tc>
          <w:tcPr>
            <w:tcW w:w="704" w:type="dxa"/>
            <w:shd w:val="clear" w:color="auto" w:fill="auto"/>
          </w:tcPr>
          <w:p w14:paraId="6A835186" w14:textId="77777777" w:rsidR="00B448BA" w:rsidRPr="000B6FFA" w:rsidRDefault="00B448BA" w:rsidP="00075F0A">
            <w:pPr>
              <w:widowControl w:val="0"/>
              <w:jc w:val="center"/>
              <w:rPr>
                <w:lang w:val="en-US"/>
              </w:rPr>
            </w:pPr>
            <w:r w:rsidRPr="000B6FFA">
              <w:rPr>
                <w:lang w:val="en-US"/>
              </w:rPr>
              <w:t>3.5.</w:t>
            </w:r>
          </w:p>
        </w:tc>
        <w:tc>
          <w:tcPr>
            <w:tcW w:w="3248" w:type="dxa"/>
            <w:shd w:val="clear" w:color="auto" w:fill="auto"/>
          </w:tcPr>
          <w:p w14:paraId="4ADB713F" w14:textId="77777777" w:rsidR="00B448BA" w:rsidRPr="00FD00D8" w:rsidRDefault="00B448BA" w:rsidP="00075F0A">
            <w:pPr>
              <w:widowControl w:val="0"/>
              <w:jc w:val="both"/>
            </w:pPr>
            <w:r>
              <w:t>Nuovaža</w:t>
            </w:r>
          </w:p>
        </w:tc>
        <w:tc>
          <w:tcPr>
            <w:tcW w:w="1855" w:type="dxa"/>
            <w:gridSpan w:val="2"/>
            <w:shd w:val="clear" w:color="auto" w:fill="auto"/>
          </w:tcPr>
          <w:p w14:paraId="5F94697B" w14:textId="77777777" w:rsidR="00B448BA" w:rsidRPr="00FD00D8" w:rsidRDefault="00B448BA" w:rsidP="00075F0A">
            <w:pPr>
              <w:widowControl w:val="0"/>
              <w:jc w:val="both"/>
            </w:pPr>
          </w:p>
        </w:tc>
        <w:tc>
          <w:tcPr>
            <w:tcW w:w="1123" w:type="dxa"/>
            <w:gridSpan w:val="2"/>
            <w:tcBorders>
              <w:bottom w:val="single" w:sz="4" w:space="0" w:color="auto"/>
            </w:tcBorders>
            <w:shd w:val="thinDiagStripe" w:color="auto" w:fill="auto"/>
          </w:tcPr>
          <w:p w14:paraId="5B9F8D97" w14:textId="77777777" w:rsidR="00B448BA" w:rsidRPr="002252C8" w:rsidRDefault="00B448BA" w:rsidP="00075F0A">
            <w:pPr>
              <w:widowControl w:val="0"/>
              <w:jc w:val="both"/>
              <w:rPr>
                <w:sz w:val="22"/>
                <w:szCs w:val="22"/>
              </w:rPr>
            </w:pPr>
          </w:p>
        </w:tc>
        <w:tc>
          <w:tcPr>
            <w:tcW w:w="1081" w:type="dxa"/>
            <w:gridSpan w:val="2"/>
            <w:shd w:val="clear" w:color="auto" w:fill="auto"/>
          </w:tcPr>
          <w:p w14:paraId="1307C801" w14:textId="77777777" w:rsidR="00B448BA" w:rsidRPr="002B50BC" w:rsidRDefault="00B448BA" w:rsidP="00075F0A">
            <w:pPr>
              <w:widowControl w:val="0"/>
              <w:jc w:val="center"/>
              <w:rPr>
                <w:color w:val="FFFFFF" w:themeColor="background1"/>
              </w:rPr>
            </w:pPr>
          </w:p>
        </w:tc>
        <w:tc>
          <w:tcPr>
            <w:tcW w:w="1623" w:type="dxa"/>
            <w:gridSpan w:val="2"/>
            <w:shd w:val="clear" w:color="auto" w:fill="auto"/>
          </w:tcPr>
          <w:p w14:paraId="2C90824A" w14:textId="77777777" w:rsidR="00B448BA" w:rsidRPr="00FD00D8" w:rsidRDefault="00B448BA" w:rsidP="00075F0A">
            <w:pPr>
              <w:widowControl w:val="0"/>
              <w:jc w:val="both"/>
            </w:pPr>
          </w:p>
        </w:tc>
      </w:tr>
      <w:tr w:rsidR="00B448BA" w:rsidRPr="00FD00D8" w14:paraId="1CB0DC71" w14:textId="77777777" w:rsidTr="00075F0A">
        <w:tc>
          <w:tcPr>
            <w:tcW w:w="704" w:type="dxa"/>
            <w:shd w:val="clear" w:color="auto" w:fill="F2F2F2" w:themeFill="background1" w:themeFillShade="F2"/>
          </w:tcPr>
          <w:p w14:paraId="2B35B507" w14:textId="77777777" w:rsidR="00B448BA" w:rsidRPr="000B6FFA" w:rsidRDefault="00B448BA" w:rsidP="00075F0A">
            <w:pPr>
              <w:widowControl w:val="0"/>
              <w:jc w:val="center"/>
              <w:rPr>
                <w:lang w:val="en-US"/>
              </w:rPr>
            </w:pPr>
            <w:r w:rsidRPr="000B6FFA">
              <w:rPr>
                <w:lang w:val="en-US"/>
              </w:rPr>
              <w:t>4.</w:t>
            </w:r>
          </w:p>
        </w:tc>
        <w:tc>
          <w:tcPr>
            <w:tcW w:w="8930" w:type="dxa"/>
            <w:gridSpan w:val="9"/>
            <w:shd w:val="clear" w:color="auto" w:fill="F2F2F2" w:themeFill="background1" w:themeFillShade="F2"/>
          </w:tcPr>
          <w:p w14:paraId="466E9E04" w14:textId="77777777" w:rsidR="00B448BA" w:rsidRPr="00FD00D8" w:rsidRDefault="00B448BA" w:rsidP="00075F0A">
            <w:pPr>
              <w:widowControl w:val="0"/>
              <w:jc w:val="both"/>
            </w:pPr>
            <w:r w:rsidRPr="00FD00D8">
              <w:t>Būsto (aplinkos) pritaikymo darbai adresu</w:t>
            </w:r>
            <w:r w:rsidRPr="00FD00D8">
              <w:rPr>
                <w:b/>
                <w:bCs/>
                <w:color w:val="000000" w:themeColor="text1"/>
              </w:rPr>
              <w:t xml:space="preserve"> </w:t>
            </w:r>
            <w:r w:rsidRPr="00CF6A2F">
              <w:rPr>
                <w:b/>
                <w:color w:val="000000" w:themeColor="text1"/>
              </w:rPr>
              <w:t>Klevų g. 6-9, Klaipėda</w:t>
            </w:r>
            <w:r w:rsidRPr="00FD00D8">
              <w:t>:</w:t>
            </w:r>
          </w:p>
        </w:tc>
      </w:tr>
      <w:tr w:rsidR="00B448BA" w:rsidRPr="00FD00D8" w14:paraId="40928454" w14:textId="77777777" w:rsidTr="00075F0A">
        <w:tc>
          <w:tcPr>
            <w:tcW w:w="704" w:type="dxa"/>
            <w:shd w:val="clear" w:color="auto" w:fill="auto"/>
          </w:tcPr>
          <w:p w14:paraId="48059E7C" w14:textId="77777777" w:rsidR="00B448BA" w:rsidRPr="000B6FFA" w:rsidRDefault="00B448BA" w:rsidP="00075F0A">
            <w:pPr>
              <w:widowControl w:val="0"/>
              <w:jc w:val="center"/>
              <w:rPr>
                <w:lang w:val="en-US"/>
              </w:rPr>
            </w:pPr>
            <w:r w:rsidRPr="000B6FFA">
              <w:rPr>
                <w:lang w:val="en-US"/>
              </w:rPr>
              <w:t>4.1.</w:t>
            </w:r>
          </w:p>
        </w:tc>
        <w:tc>
          <w:tcPr>
            <w:tcW w:w="3248" w:type="dxa"/>
            <w:shd w:val="clear" w:color="auto" w:fill="auto"/>
          </w:tcPr>
          <w:p w14:paraId="1A9DE72C" w14:textId="77777777" w:rsidR="00B448BA" w:rsidRPr="00FD00D8" w:rsidRDefault="00B448BA" w:rsidP="00075F0A">
            <w:pPr>
              <w:widowControl w:val="0"/>
              <w:jc w:val="both"/>
            </w:pPr>
            <w:r w:rsidRPr="00FD00D8">
              <w:rPr>
                <w:rFonts w:eastAsia="Calibri"/>
                <w:color w:val="000000" w:themeColor="text1"/>
              </w:rPr>
              <w:t>Sanitarinės patalpos pritaikymas</w:t>
            </w:r>
          </w:p>
        </w:tc>
        <w:tc>
          <w:tcPr>
            <w:tcW w:w="1855" w:type="dxa"/>
            <w:gridSpan w:val="2"/>
            <w:shd w:val="clear" w:color="auto" w:fill="auto"/>
          </w:tcPr>
          <w:p w14:paraId="36BA3A95" w14:textId="77777777" w:rsidR="00B448BA" w:rsidRPr="00FD00D8" w:rsidRDefault="00B448BA" w:rsidP="00075F0A">
            <w:pPr>
              <w:widowControl w:val="0"/>
              <w:jc w:val="both"/>
            </w:pPr>
          </w:p>
        </w:tc>
        <w:tc>
          <w:tcPr>
            <w:tcW w:w="1123" w:type="dxa"/>
            <w:gridSpan w:val="2"/>
            <w:shd w:val="thinDiagStripe" w:color="auto" w:fill="auto"/>
          </w:tcPr>
          <w:p w14:paraId="2166376E" w14:textId="77777777" w:rsidR="00B448BA" w:rsidRPr="00FD00D8" w:rsidRDefault="00B448BA" w:rsidP="00075F0A">
            <w:pPr>
              <w:widowControl w:val="0"/>
              <w:jc w:val="center"/>
            </w:pPr>
          </w:p>
        </w:tc>
        <w:tc>
          <w:tcPr>
            <w:tcW w:w="1081" w:type="dxa"/>
            <w:gridSpan w:val="2"/>
            <w:shd w:val="clear" w:color="auto" w:fill="auto"/>
          </w:tcPr>
          <w:p w14:paraId="69692D82" w14:textId="77777777" w:rsidR="00B448BA" w:rsidRPr="00FD00D8" w:rsidRDefault="00B448BA" w:rsidP="00075F0A">
            <w:pPr>
              <w:widowControl w:val="0"/>
              <w:jc w:val="both"/>
            </w:pPr>
          </w:p>
        </w:tc>
        <w:tc>
          <w:tcPr>
            <w:tcW w:w="1623" w:type="dxa"/>
            <w:gridSpan w:val="2"/>
            <w:shd w:val="clear" w:color="auto" w:fill="auto"/>
          </w:tcPr>
          <w:p w14:paraId="0303B710" w14:textId="77777777" w:rsidR="00B448BA" w:rsidRPr="00FD00D8" w:rsidRDefault="00B448BA" w:rsidP="00075F0A">
            <w:pPr>
              <w:widowControl w:val="0"/>
              <w:jc w:val="both"/>
            </w:pPr>
          </w:p>
        </w:tc>
      </w:tr>
      <w:tr w:rsidR="00B448BA" w:rsidRPr="00FD00D8" w14:paraId="12D5AE28" w14:textId="77777777" w:rsidTr="00075F0A">
        <w:trPr>
          <w:trHeight w:val="185"/>
        </w:trPr>
        <w:tc>
          <w:tcPr>
            <w:tcW w:w="704" w:type="dxa"/>
            <w:shd w:val="clear" w:color="auto" w:fill="F2F2F2" w:themeFill="background1" w:themeFillShade="F2"/>
          </w:tcPr>
          <w:p w14:paraId="4FEB681A" w14:textId="77777777" w:rsidR="00B448BA" w:rsidRPr="000B6FFA" w:rsidRDefault="00B448BA" w:rsidP="00075F0A">
            <w:pPr>
              <w:widowControl w:val="0"/>
              <w:jc w:val="center"/>
              <w:rPr>
                <w:lang w:val="en-US"/>
              </w:rPr>
            </w:pPr>
            <w:r w:rsidRPr="000B6FFA">
              <w:rPr>
                <w:lang w:val="en-US"/>
              </w:rPr>
              <w:t>5.</w:t>
            </w:r>
          </w:p>
        </w:tc>
        <w:tc>
          <w:tcPr>
            <w:tcW w:w="8930" w:type="dxa"/>
            <w:gridSpan w:val="9"/>
            <w:shd w:val="clear" w:color="auto" w:fill="F2F2F2" w:themeFill="background1" w:themeFillShade="F2"/>
          </w:tcPr>
          <w:p w14:paraId="15059945" w14:textId="77777777" w:rsidR="00B448BA" w:rsidRPr="00FD00D8" w:rsidRDefault="00B448BA" w:rsidP="00075F0A">
            <w:pPr>
              <w:widowControl w:val="0"/>
              <w:jc w:val="both"/>
            </w:pPr>
            <w:r w:rsidRPr="00FD00D8">
              <w:t>Būsto (aplinkos) pritaikymo darbai adresu</w:t>
            </w:r>
            <w:r w:rsidRPr="00FD00D8">
              <w:rPr>
                <w:color w:val="000000" w:themeColor="text1"/>
              </w:rPr>
              <w:t xml:space="preserve"> </w:t>
            </w:r>
            <w:r w:rsidRPr="00CF6A2F">
              <w:rPr>
                <w:b/>
                <w:color w:val="000000" w:themeColor="text1"/>
              </w:rPr>
              <w:t>Kretingos g. 14-40, Klaipėda</w:t>
            </w:r>
            <w:r w:rsidRPr="00FD00D8">
              <w:rPr>
                <w:color w:val="000000" w:themeColor="text1"/>
              </w:rPr>
              <w:t>:</w:t>
            </w:r>
          </w:p>
        </w:tc>
      </w:tr>
      <w:tr w:rsidR="00B448BA" w:rsidRPr="00FD00D8" w14:paraId="0722E0D1" w14:textId="77777777" w:rsidTr="00075F0A">
        <w:tc>
          <w:tcPr>
            <w:tcW w:w="704" w:type="dxa"/>
            <w:shd w:val="clear" w:color="auto" w:fill="auto"/>
          </w:tcPr>
          <w:p w14:paraId="2A86EFF3" w14:textId="77777777" w:rsidR="00B448BA" w:rsidRPr="000B6FFA" w:rsidRDefault="00B448BA" w:rsidP="00075F0A">
            <w:pPr>
              <w:widowControl w:val="0"/>
              <w:jc w:val="center"/>
              <w:rPr>
                <w:lang w:val="en-US"/>
              </w:rPr>
            </w:pPr>
            <w:r w:rsidRPr="000B6FFA">
              <w:rPr>
                <w:lang w:val="en-US"/>
              </w:rPr>
              <w:t>5.1.</w:t>
            </w:r>
          </w:p>
        </w:tc>
        <w:tc>
          <w:tcPr>
            <w:tcW w:w="3248" w:type="dxa"/>
            <w:shd w:val="clear" w:color="auto" w:fill="auto"/>
          </w:tcPr>
          <w:p w14:paraId="15B018B1" w14:textId="77777777" w:rsidR="00B448BA" w:rsidRPr="00FD00D8" w:rsidRDefault="00B448BA" w:rsidP="00075F0A">
            <w:pPr>
              <w:widowControl w:val="0"/>
              <w:jc w:val="both"/>
            </w:pPr>
            <w:r w:rsidRPr="00FD00D8">
              <w:t>Sanitarinės patalpos pritaikymas</w:t>
            </w:r>
          </w:p>
        </w:tc>
        <w:tc>
          <w:tcPr>
            <w:tcW w:w="1855" w:type="dxa"/>
            <w:gridSpan w:val="2"/>
            <w:shd w:val="clear" w:color="auto" w:fill="auto"/>
          </w:tcPr>
          <w:p w14:paraId="1FB008DB" w14:textId="77777777" w:rsidR="00B448BA" w:rsidRPr="00FD00D8" w:rsidRDefault="00B448BA" w:rsidP="00075F0A">
            <w:pPr>
              <w:widowControl w:val="0"/>
              <w:jc w:val="both"/>
            </w:pPr>
          </w:p>
        </w:tc>
        <w:tc>
          <w:tcPr>
            <w:tcW w:w="1123" w:type="dxa"/>
            <w:gridSpan w:val="2"/>
            <w:tcBorders>
              <w:bottom w:val="single" w:sz="4" w:space="0" w:color="auto"/>
            </w:tcBorders>
            <w:shd w:val="thinDiagStripe" w:color="auto" w:fill="auto"/>
          </w:tcPr>
          <w:p w14:paraId="3F508922" w14:textId="77777777" w:rsidR="00B448BA" w:rsidRPr="00FD00D8" w:rsidRDefault="00B448BA" w:rsidP="00075F0A">
            <w:pPr>
              <w:widowControl w:val="0"/>
            </w:pPr>
          </w:p>
        </w:tc>
        <w:tc>
          <w:tcPr>
            <w:tcW w:w="1081" w:type="dxa"/>
            <w:gridSpan w:val="2"/>
            <w:tcBorders>
              <w:bottom w:val="single" w:sz="4" w:space="0" w:color="auto"/>
            </w:tcBorders>
            <w:shd w:val="clear" w:color="auto" w:fill="auto"/>
          </w:tcPr>
          <w:p w14:paraId="0FA9B373" w14:textId="77777777" w:rsidR="00B448BA" w:rsidRPr="00FD00D8" w:rsidRDefault="00B448BA" w:rsidP="00075F0A">
            <w:pPr>
              <w:widowControl w:val="0"/>
              <w:jc w:val="both"/>
            </w:pPr>
          </w:p>
        </w:tc>
        <w:tc>
          <w:tcPr>
            <w:tcW w:w="1623" w:type="dxa"/>
            <w:gridSpan w:val="2"/>
            <w:shd w:val="clear" w:color="auto" w:fill="auto"/>
          </w:tcPr>
          <w:p w14:paraId="7C55EAF0" w14:textId="77777777" w:rsidR="00B448BA" w:rsidRPr="00FD00D8" w:rsidRDefault="00B448BA" w:rsidP="00075F0A">
            <w:pPr>
              <w:widowControl w:val="0"/>
              <w:jc w:val="both"/>
            </w:pPr>
          </w:p>
        </w:tc>
      </w:tr>
      <w:tr w:rsidR="00B448BA" w:rsidRPr="00FD00D8" w14:paraId="3E9DE1F0" w14:textId="77777777" w:rsidTr="00075F0A">
        <w:tc>
          <w:tcPr>
            <w:tcW w:w="704" w:type="dxa"/>
            <w:shd w:val="clear" w:color="auto" w:fill="F2F2F2" w:themeFill="background1" w:themeFillShade="F2"/>
          </w:tcPr>
          <w:p w14:paraId="60176D7E" w14:textId="77777777" w:rsidR="00B448BA" w:rsidRPr="000B6FFA" w:rsidRDefault="00B448BA" w:rsidP="00075F0A">
            <w:pPr>
              <w:widowControl w:val="0"/>
              <w:jc w:val="center"/>
              <w:rPr>
                <w:lang w:val="en-US"/>
              </w:rPr>
            </w:pPr>
            <w:r w:rsidRPr="000B6FFA">
              <w:rPr>
                <w:lang w:val="en-US"/>
              </w:rPr>
              <w:t>6.</w:t>
            </w:r>
          </w:p>
        </w:tc>
        <w:tc>
          <w:tcPr>
            <w:tcW w:w="8930" w:type="dxa"/>
            <w:gridSpan w:val="9"/>
            <w:shd w:val="clear" w:color="auto" w:fill="F2F2F2" w:themeFill="background1" w:themeFillShade="F2"/>
          </w:tcPr>
          <w:p w14:paraId="7DD0641F" w14:textId="77777777" w:rsidR="00B448BA" w:rsidRPr="00FD00D8" w:rsidRDefault="00B448BA" w:rsidP="00075F0A">
            <w:pPr>
              <w:widowControl w:val="0"/>
              <w:jc w:val="both"/>
            </w:pPr>
            <w:r w:rsidRPr="00FD00D8">
              <w:t>Būsto (aplinkos) pritaikymo darbai adresu</w:t>
            </w:r>
            <w:r w:rsidRPr="00FD00D8">
              <w:rPr>
                <w:b/>
                <w:bCs/>
                <w:color w:val="000000" w:themeColor="text1"/>
              </w:rPr>
              <w:t xml:space="preserve"> </w:t>
            </w:r>
            <w:proofErr w:type="spellStart"/>
            <w:r w:rsidRPr="00CF6A2F">
              <w:rPr>
                <w:b/>
                <w:color w:val="000000" w:themeColor="text1"/>
              </w:rPr>
              <w:t>Smalininkų</w:t>
            </w:r>
            <w:proofErr w:type="spellEnd"/>
            <w:r w:rsidRPr="00CF6A2F">
              <w:rPr>
                <w:b/>
                <w:color w:val="000000" w:themeColor="text1"/>
              </w:rPr>
              <w:t xml:space="preserve"> g. 3, Klaipėda</w:t>
            </w:r>
            <w:r w:rsidRPr="00FD00D8">
              <w:rPr>
                <w:color w:val="000000" w:themeColor="text1"/>
              </w:rPr>
              <w:t>:</w:t>
            </w:r>
          </w:p>
        </w:tc>
      </w:tr>
      <w:tr w:rsidR="00B448BA" w:rsidRPr="00FD00D8" w14:paraId="713C0377" w14:textId="77777777" w:rsidTr="00075F0A">
        <w:tc>
          <w:tcPr>
            <w:tcW w:w="704" w:type="dxa"/>
            <w:shd w:val="clear" w:color="auto" w:fill="auto"/>
          </w:tcPr>
          <w:p w14:paraId="49F18496" w14:textId="77777777" w:rsidR="00B448BA" w:rsidRPr="000B6FFA" w:rsidRDefault="00B448BA" w:rsidP="00075F0A">
            <w:pPr>
              <w:widowControl w:val="0"/>
              <w:jc w:val="center"/>
              <w:rPr>
                <w:lang w:val="en-US"/>
              </w:rPr>
            </w:pPr>
            <w:r w:rsidRPr="000B6FFA">
              <w:rPr>
                <w:lang w:val="en-US"/>
              </w:rPr>
              <w:t>6.1.</w:t>
            </w:r>
          </w:p>
        </w:tc>
        <w:tc>
          <w:tcPr>
            <w:tcW w:w="3264" w:type="dxa"/>
            <w:gridSpan w:val="2"/>
            <w:shd w:val="clear" w:color="auto" w:fill="auto"/>
          </w:tcPr>
          <w:p w14:paraId="51784482" w14:textId="77777777" w:rsidR="00B448BA" w:rsidRPr="00FD00D8" w:rsidRDefault="00B448BA" w:rsidP="00075F0A">
            <w:pPr>
              <w:widowControl w:val="0"/>
              <w:jc w:val="both"/>
            </w:pPr>
            <w:r w:rsidRPr="00FD00D8">
              <w:t>Sanitarinės patalpos pritaikymas</w:t>
            </w:r>
          </w:p>
        </w:tc>
        <w:tc>
          <w:tcPr>
            <w:tcW w:w="1839" w:type="dxa"/>
            <w:shd w:val="clear" w:color="auto" w:fill="auto"/>
          </w:tcPr>
          <w:p w14:paraId="0DE91D26" w14:textId="77777777" w:rsidR="00B448BA" w:rsidRPr="00FD00D8" w:rsidRDefault="00B448BA" w:rsidP="00075F0A">
            <w:pPr>
              <w:widowControl w:val="0"/>
              <w:jc w:val="both"/>
            </w:pPr>
          </w:p>
        </w:tc>
        <w:tc>
          <w:tcPr>
            <w:tcW w:w="1130" w:type="dxa"/>
            <w:gridSpan w:val="3"/>
            <w:shd w:val="thinDiagStripe" w:color="auto" w:fill="auto"/>
          </w:tcPr>
          <w:p w14:paraId="43100030" w14:textId="77777777" w:rsidR="00B448BA" w:rsidRPr="00FD00D8" w:rsidRDefault="00B448BA" w:rsidP="00075F0A">
            <w:pPr>
              <w:widowControl w:val="0"/>
              <w:jc w:val="both"/>
            </w:pPr>
          </w:p>
        </w:tc>
        <w:tc>
          <w:tcPr>
            <w:tcW w:w="1080" w:type="dxa"/>
            <w:gridSpan w:val="2"/>
            <w:shd w:val="clear" w:color="auto" w:fill="auto"/>
          </w:tcPr>
          <w:p w14:paraId="57E412EB" w14:textId="77777777" w:rsidR="00B448BA" w:rsidRPr="00FD00D8" w:rsidRDefault="00B448BA" w:rsidP="00075F0A">
            <w:pPr>
              <w:widowControl w:val="0"/>
              <w:jc w:val="both"/>
            </w:pPr>
          </w:p>
        </w:tc>
        <w:tc>
          <w:tcPr>
            <w:tcW w:w="1617" w:type="dxa"/>
            <w:shd w:val="clear" w:color="auto" w:fill="auto"/>
          </w:tcPr>
          <w:p w14:paraId="63B6A746" w14:textId="77777777" w:rsidR="00B448BA" w:rsidRPr="00FD00D8" w:rsidRDefault="00B448BA" w:rsidP="00075F0A">
            <w:pPr>
              <w:widowControl w:val="0"/>
              <w:jc w:val="both"/>
            </w:pPr>
          </w:p>
        </w:tc>
      </w:tr>
      <w:tr w:rsidR="00B448BA" w:rsidRPr="00FD00D8" w14:paraId="3DC8F1EF" w14:textId="77777777" w:rsidTr="00075F0A">
        <w:tc>
          <w:tcPr>
            <w:tcW w:w="704" w:type="dxa"/>
            <w:shd w:val="clear" w:color="auto" w:fill="F2F2F2" w:themeFill="background1" w:themeFillShade="F2"/>
          </w:tcPr>
          <w:p w14:paraId="265DE0AC" w14:textId="77777777" w:rsidR="00B448BA" w:rsidRPr="000B6FFA" w:rsidRDefault="00B448BA" w:rsidP="00075F0A">
            <w:pPr>
              <w:widowControl w:val="0"/>
              <w:jc w:val="center"/>
              <w:rPr>
                <w:lang w:val="en-US"/>
              </w:rPr>
            </w:pPr>
            <w:r w:rsidRPr="000B6FFA">
              <w:rPr>
                <w:lang w:val="en-US"/>
              </w:rPr>
              <w:t>7.</w:t>
            </w:r>
          </w:p>
        </w:tc>
        <w:tc>
          <w:tcPr>
            <w:tcW w:w="8930" w:type="dxa"/>
            <w:gridSpan w:val="9"/>
            <w:shd w:val="clear" w:color="auto" w:fill="F2F2F2" w:themeFill="background1" w:themeFillShade="F2"/>
          </w:tcPr>
          <w:p w14:paraId="7A80E472" w14:textId="77777777" w:rsidR="00B448BA" w:rsidRPr="00FD00D8" w:rsidRDefault="00B448BA" w:rsidP="00075F0A">
            <w:pPr>
              <w:widowControl w:val="0"/>
              <w:jc w:val="both"/>
            </w:pPr>
            <w:r w:rsidRPr="00FD00D8">
              <w:t>Būsto (aplinkos) pritaikymo darbai adresu</w:t>
            </w:r>
            <w:r w:rsidRPr="00FD00D8">
              <w:rPr>
                <w:b/>
                <w:bCs/>
                <w:color w:val="000000" w:themeColor="text1"/>
              </w:rPr>
              <w:t xml:space="preserve"> </w:t>
            </w:r>
            <w:r w:rsidRPr="00CF6A2F">
              <w:rPr>
                <w:b/>
                <w:color w:val="000000" w:themeColor="text1"/>
              </w:rPr>
              <w:t>Bokštų g. 9-39</w:t>
            </w:r>
            <w:r w:rsidRPr="00CF6A2F">
              <w:rPr>
                <w:b/>
              </w:rPr>
              <w:t>, Klaipėda</w:t>
            </w:r>
            <w:r w:rsidRPr="00FD00D8">
              <w:t>:</w:t>
            </w:r>
          </w:p>
        </w:tc>
      </w:tr>
      <w:tr w:rsidR="00B448BA" w:rsidRPr="00FD00D8" w14:paraId="0A78944B" w14:textId="77777777" w:rsidTr="00075F0A">
        <w:tc>
          <w:tcPr>
            <w:tcW w:w="704" w:type="dxa"/>
            <w:shd w:val="clear" w:color="auto" w:fill="auto"/>
          </w:tcPr>
          <w:p w14:paraId="60F635DD" w14:textId="77777777" w:rsidR="00B448BA" w:rsidRPr="000B6FFA" w:rsidRDefault="00B448BA" w:rsidP="00075F0A">
            <w:pPr>
              <w:widowControl w:val="0"/>
              <w:jc w:val="center"/>
              <w:rPr>
                <w:lang w:val="en-US"/>
              </w:rPr>
            </w:pPr>
            <w:r w:rsidRPr="000B6FFA">
              <w:rPr>
                <w:lang w:val="en-US"/>
              </w:rPr>
              <w:t>7.1.</w:t>
            </w:r>
          </w:p>
        </w:tc>
        <w:tc>
          <w:tcPr>
            <w:tcW w:w="3248" w:type="dxa"/>
            <w:shd w:val="clear" w:color="auto" w:fill="auto"/>
          </w:tcPr>
          <w:p w14:paraId="607D4988" w14:textId="77777777" w:rsidR="00B448BA" w:rsidRPr="00FD00D8" w:rsidRDefault="00B448BA" w:rsidP="00075F0A">
            <w:pPr>
              <w:widowControl w:val="0"/>
              <w:jc w:val="both"/>
            </w:pPr>
            <w:r w:rsidRPr="00FD00D8">
              <w:rPr>
                <w:rFonts w:eastAsia="Calibri"/>
                <w:color w:val="000000" w:themeColor="text1"/>
              </w:rPr>
              <w:t>Sanitarinės patalpos pritaikymas</w:t>
            </w:r>
          </w:p>
        </w:tc>
        <w:tc>
          <w:tcPr>
            <w:tcW w:w="1855" w:type="dxa"/>
            <w:gridSpan w:val="2"/>
            <w:shd w:val="clear" w:color="auto" w:fill="auto"/>
          </w:tcPr>
          <w:p w14:paraId="417AD5FA" w14:textId="77777777" w:rsidR="00B448BA" w:rsidRPr="00FD00D8" w:rsidRDefault="00B448BA" w:rsidP="00075F0A">
            <w:pPr>
              <w:widowControl w:val="0"/>
              <w:jc w:val="both"/>
            </w:pPr>
          </w:p>
        </w:tc>
        <w:tc>
          <w:tcPr>
            <w:tcW w:w="1123" w:type="dxa"/>
            <w:gridSpan w:val="2"/>
            <w:shd w:val="thinDiagStripe" w:color="auto" w:fill="auto"/>
          </w:tcPr>
          <w:p w14:paraId="206F9D0E" w14:textId="77777777" w:rsidR="00B448BA" w:rsidRPr="00FD00D8" w:rsidRDefault="00B448BA" w:rsidP="00075F0A">
            <w:pPr>
              <w:widowControl w:val="0"/>
              <w:jc w:val="center"/>
            </w:pPr>
          </w:p>
        </w:tc>
        <w:tc>
          <w:tcPr>
            <w:tcW w:w="1081" w:type="dxa"/>
            <w:gridSpan w:val="2"/>
            <w:shd w:val="clear" w:color="auto" w:fill="auto"/>
          </w:tcPr>
          <w:p w14:paraId="74E8F5A1" w14:textId="77777777" w:rsidR="00B448BA" w:rsidRPr="00FD00D8" w:rsidRDefault="00B448BA" w:rsidP="00075F0A">
            <w:pPr>
              <w:widowControl w:val="0"/>
              <w:jc w:val="both"/>
            </w:pPr>
          </w:p>
        </w:tc>
        <w:tc>
          <w:tcPr>
            <w:tcW w:w="1623" w:type="dxa"/>
            <w:gridSpan w:val="2"/>
            <w:shd w:val="clear" w:color="auto" w:fill="auto"/>
          </w:tcPr>
          <w:p w14:paraId="28240FA2" w14:textId="77777777" w:rsidR="00B448BA" w:rsidRPr="00FD00D8" w:rsidRDefault="00B448BA" w:rsidP="00075F0A">
            <w:pPr>
              <w:widowControl w:val="0"/>
              <w:jc w:val="both"/>
            </w:pPr>
          </w:p>
        </w:tc>
      </w:tr>
      <w:tr w:rsidR="00B448BA" w:rsidRPr="00FD00D8" w14:paraId="5F2FE7AD" w14:textId="77777777" w:rsidTr="00075F0A">
        <w:tc>
          <w:tcPr>
            <w:tcW w:w="704" w:type="dxa"/>
            <w:shd w:val="clear" w:color="auto" w:fill="F2F2F2" w:themeFill="background1" w:themeFillShade="F2"/>
          </w:tcPr>
          <w:p w14:paraId="4EDDBDF0" w14:textId="77777777" w:rsidR="00B448BA" w:rsidRPr="000B6FFA" w:rsidRDefault="00B448BA" w:rsidP="00075F0A">
            <w:pPr>
              <w:widowControl w:val="0"/>
              <w:jc w:val="center"/>
              <w:rPr>
                <w:lang w:val="en-US"/>
              </w:rPr>
            </w:pPr>
            <w:r w:rsidRPr="000B6FFA">
              <w:rPr>
                <w:lang w:val="en-US"/>
              </w:rPr>
              <w:t>8.</w:t>
            </w:r>
          </w:p>
        </w:tc>
        <w:tc>
          <w:tcPr>
            <w:tcW w:w="8930" w:type="dxa"/>
            <w:gridSpan w:val="9"/>
            <w:shd w:val="clear" w:color="auto" w:fill="F2F2F2" w:themeFill="background1" w:themeFillShade="F2"/>
          </w:tcPr>
          <w:p w14:paraId="2BCC7EF9" w14:textId="77777777" w:rsidR="00B448BA" w:rsidRPr="00FD00D8" w:rsidRDefault="00B448BA" w:rsidP="00075F0A">
            <w:r w:rsidRPr="00FD00D8">
              <w:t xml:space="preserve">Būsto (aplinkos) pritaikymo darbai adresu </w:t>
            </w:r>
            <w:r w:rsidRPr="00CF6A2F">
              <w:rPr>
                <w:b/>
              </w:rPr>
              <w:t>Medžiotojų g. 6-20, Klaipėda</w:t>
            </w:r>
            <w:r w:rsidRPr="00FD00D8">
              <w:t>:</w:t>
            </w:r>
          </w:p>
        </w:tc>
      </w:tr>
      <w:tr w:rsidR="00B448BA" w:rsidRPr="00FD00D8" w14:paraId="0DFE895B" w14:textId="77777777" w:rsidTr="00075F0A">
        <w:tc>
          <w:tcPr>
            <w:tcW w:w="704" w:type="dxa"/>
            <w:shd w:val="clear" w:color="auto" w:fill="auto"/>
          </w:tcPr>
          <w:p w14:paraId="4BD7D427" w14:textId="77777777" w:rsidR="00B448BA" w:rsidRPr="000B6FFA" w:rsidRDefault="00B448BA" w:rsidP="00075F0A">
            <w:pPr>
              <w:widowControl w:val="0"/>
              <w:jc w:val="center"/>
              <w:rPr>
                <w:lang w:val="en-US"/>
              </w:rPr>
            </w:pPr>
            <w:r w:rsidRPr="000B6FFA">
              <w:rPr>
                <w:lang w:val="en-US"/>
              </w:rPr>
              <w:t>8.1.</w:t>
            </w:r>
          </w:p>
        </w:tc>
        <w:tc>
          <w:tcPr>
            <w:tcW w:w="3248" w:type="dxa"/>
            <w:shd w:val="clear" w:color="auto" w:fill="auto"/>
          </w:tcPr>
          <w:p w14:paraId="31F2C31F"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493445C4" w14:textId="77777777" w:rsidR="00B448BA" w:rsidRPr="00FD00D8" w:rsidRDefault="00B448BA" w:rsidP="00075F0A"/>
        </w:tc>
        <w:tc>
          <w:tcPr>
            <w:tcW w:w="1123" w:type="dxa"/>
            <w:gridSpan w:val="2"/>
            <w:shd w:val="thinDiagStripe" w:color="auto" w:fill="auto"/>
          </w:tcPr>
          <w:p w14:paraId="7565514F" w14:textId="77777777" w:rsidR="00B448BA" w:rsidRPr="00FD00D8" w:rsidRDefault="00B448BA" w:rsidP="00075F0A">
            <w:pPr>
              <w:widowControl w:val="0"/>
              <w:jc w:val="both"/>
            </w:pPr>
          </w:p>
        </w:tc>
        <w:tc>
          <w:tcPr>
            <w:tcW w:w="1081" w:type="dxa"/>
            <w:gridSpan w:val="2"/>
            <w:shd w:val="clear" w:color="auto" w:fill="auto"/>
          </w:tcPr>
          <w:p w14:paraId="4AED2D1F" w14:textId="77777777" w:rsidR="00B448BA" w:rsidRPr="00FD00D8" w:rsidRDefault="00B448BA" w:rsidP="00075F0A">
            <w:pPr>
              <w:widowControl w:val="0"/>
              <w:jc w:val="both"/>
            </w:pPr>
          </w:p>
        </w:tc>
        <w:tc>
          <w:tcPr>
            <w:tcW w:w="1623" w:type="dxa"/>
            <w:gridSpan w:val="2"/>
            <w:shd w:val="clear" w:color="auto" w:fill="auto"/>
          </w:tcPr>
          <w:p w14:paraId="07E8EDFC" w14:textId="77777777" w:rsidR="00B448BA" w:rsidRPr="00FD00D8" w:rsidRDefault="00B448BA" w:rsidP="00075F0A"/>
        </w:tc>
      </w:tr>
      <w:tr w:rsidR="00B448BA" w:rsidRPr="00FD00D8" w14:paraId="5414D9AC" w14:textId="77777777" w:rsidTr="00075F0A">
        <w:tc>
          <w:tcPr>
            <w:tcW w:w="704" w:type="dxa"/>
            <w:shd w:val="clear" w:color="auto" w:fill="F2F2F2" w:themeFill="background1" w:themeFillShade="F2"/>
          </w:tcPr>
          <w:p w14:paraId="78E8335C" w14:textId="77777777" w:rsidR="00B448BA" w:rsidRPr="000B6FFA" w:rsidRDefault="00B448BA" w:rsidP="00075F0A">
            <w:pPr>
              <w:widowControl w:val="0"/>
              <w:jc w:val="center"/>
              <w:rPr>
                <w:lang w:val="en-US"/>
              </w:rPr>
            </w:pPr>
            <w:r w:rsidRPr="000B6FFA">
              <w:rPr>
                <w:lang w:val="en-US"/>
              </w:rPr>
              <w:t>9.</w:t>
            </w:r>
          </w:p>
        </w:tc>
        <w:tc>
          <w:tcPr>
            <w:tcW w:w="8930" w:type="dxa"/>
            <w:gridSpan w:val="9"/>
            <w:shd w:val="clear" w:color="auto" w:fill="F2F2F2" w:themeFill="background1" w:themeFillShade="F2"/>
          </w:tcPr>
          <w:p w14:paraId="7F073F50" w14:textId="77777777" w:rsidR="00B448BA" w:rsidRPr="00FD00D8" w:rsidRDefault="00B448BA" w:rsidP="00075F0A">
            <w:r w:rsidRPr="00FD00D8">
              <w:t xml:space="preserve">Būsto (aplinkos) pritaikymo darbai adresu </w:t>
            </w:r>
            <w:r w:rsidRPr="00D724A1">
              <w:rPr>
                <w:b/>
                <w:color w:val="000000" w:themeColor="text1"/>
              </w:rPr>
              <w:t>Kretingos g. 8-56, Klaipėda</w:t>
            </w:r>
            <w:r w:rsidRPr="00FD00D8">
              <w:rPr>
                <w:color w:val="000000" w:themeColor="text1"/>
              </w:rPr>
              <w:t>:</w:t>
            </w:r>
          </w:p>
        </w:tc>
      </w:tr>
      <w:tr w:rsidR="00B448BA" w:rsidRPr="00FD00D8" w14:paraId="23039A15" w14:textId="77777777" w:rsidTr="00075F0A">
        <w:tc>
          <w:tcPr>
            <w:tcW w:w="704" w:type="dxa"/>
            <w:shd w:val="clear" w:color="auto" w:fill="auto"/>
          </w:tcPr>
          <w:p w14:paraId="3EEF6DD5" w14:textId="77777777" w:rsidR="00B448BA" w:rsidRPr="000B6FFA" w:rsidRDefault="00B448BA" w:rsidP="00075F0A">
            <w:pPr>
              <w:widowControl w:val="0"/>
              <w:jc w:val="center"/>
              <w:rPr>
                <w:lang w:val="en-US"/>
              </w:rPr>
            </w:pPr>
            <w:r w:rsidRPr="000B6FFA">
              <w:rPr>
                <w:lang w:val="en-US"/>
              </w:rPr>
              <w:t xml:space="preserve">9.1. </w:t>
            </w:r>
          </w:p>
        </w:tc>
        <w:tc>
          <w:tcPr>
            <w:tcW w:w="3248" w:type="dxa"/>
            <w:shd w:val="clear" w:color="auto" w:fill="auto"/>
          </w:tcPr>
          <w:p w14:paraId="02554FC3"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1DE194FA" w14:textId="77777777" w:rsidR="00B448BA" w:rsidRPr="00FD00D8" w:rsidRDefault="00B448BA" w:rsidP="00075F0A"/>
        </w:tc>
        <w:tc>
          <w:tcPr>
            <w:tcW w:w="1123" w:type="dxa"/>
            <w:gridSpan w:val="2"/>
            <w:tcBorders>
              <w:bottom w:val="single" w:sz="4" w:space="0" w:color="auto"/>
            </w:tcBorders>
            <w:shd w:val="thinDiagStripe" w:color="auto" w:fill="auto"/>
          </w:tcPr>
          <w:p w14:paraId="721D09F2" w14:textId="77777777" w:rsidR="00B448BA" w:rsidRPr="00FD00D8" w:rsidRDefault="00B448BA" w:rsidP="00075F0A">
            <w:pPr>
              <w:widowControl w:val="0"/>
              <w:jc w:val="both"/>
            </w:pPr>
          </w:p>
        </w:tc>
        <w:tc>
          <w:tcPr>
            <w:tcW w:w="1081" w:type="dxa"/>
            <w:gridSpan w:val="2"/>
            <w:tcBorders>
              <w:bottom w:val="single" w:sz="4" w:space="0" w:color="auto"/>
            </w:tcBorders>
            <w:shd w:val="clear" w:color="auto" w:fill="auto"/>
          </w:tcPr>
          <w:p w14:paraId="5F137290" w14:textId="77777777" w:rsidR="00B448BA" w:rsidRPr="00FD00D8" w:rsidRDefault="00B448BA" w:rsidP="00075F0A">
            <w:pPr>
              <w:widowControl w:val="0"/>
              <w:jc w:val="both"/>
            </w:pPr>
          </w:p>
        </w:tc>
        <w:tc>
          <w:tcPr>
            <w:tcW w:w="1623" w:type="dxa"/>
            <w:gridSpan w:val="2"/>
            <w:shd w:val="clear" w:color="auto" w:fill="auto"/>
          </w:tcPr>
          <w:p w14:paraId="081EDCA7" w14:textId="77777777" w:rsidR="00B448BA" w:rsidRPr="00FD00D8" w:rsidRDefault="00B448BA" w:rsidP="00075F0A"/>
        </w:tc>
      </w:tr>
      <w:tr w:rsidR="00B448BA" w:rsidRPr="00FD00D8" w14:paraId="788CF1AD" w14:textId="77777777" w:rsidTr="00075F0A">
        <w:tc>
          <w:tcPr>
            <w:tcW w:w="704" w:type="dxa"/>
            <w:shd w:val="clear" w:color="auto" w:fill="F2F2F2" w:themeFill="background1" w:themeFillShade="F2"/>
          </w:tcPr>
          <w:p w14:paraId="5C3ADFEF" w14:textId="77777777" w:rsidR="00B448BA" w:rsidRPr="000B6FFA" w:rsidRDefault="00B448BA" w:rsidP="00075F0A">
            <w:pPr>
              <w:widowControl w:val="0"/>
              <w:jc w:val="center"/>
              <w:rPr>
                <w:lang w:val="en-US"/>
              </w:rPr>
            </w:pPr>
            <w:r w:rsidRPr="000B6FFA">
              <w:rPr>
                <w:lang w:val="en-US"/>
              </w:rPr>
              <w:t>10.</w:t>
            </w:r>
          </w:p>
        </w:tc>
        <w:tc>
          <w:tcPr>
            <w:tcW w:w="8930" w:type="dxa"/>
            <w:gridSpan w:val="9"/>
            <w:shd w:val="clear" w:color="auto" w:fill="F2F2F2" w:themeFill="background1" w:themeFillShade="F2"/>
          </w:tcPr>
          <w:p w14:paraId="59ADB887" w14:textId="77777777" w:rsidR="00B448BA" w:rsidRPr="00FD00D8" w:rsidRDefault="00B448BA" w:rsidP="00075F0A">
            <w:r w:rsidRPr="00FD00D8">
              <w:t xml:space="preserve">Būsto (aplinkos) pritaikymo darbai adresu </w:t>
            </w:r>
            <w:r w:rsidRPr="00D724A1">
              <w:rPr>
                <w:b/>
                <w:color w:val="000000" w:themeColor="text1"/>
              </w:rPr>
              <w:t>Serviso g. 29-1, Klaipėda</w:t>
            </w:r>
            <w:r w:rsidRPr="00FD00D8">
              <w:rPr>
                <w:color w:val="000000" w:themeColor="text1"/>
              </w:rPr>
              <w:t>:</w:t>
            </w:r>
          </w:p>
        </w:tc>
      </w:tr>
      <w:tr w:rsidR="00B448BA" w:rsidRPr="00FD00D8" w14:paraId="20979045" w14:textId="77777777" w:rsidTr="00075F0A">
        <w:tc>
          <w:tcPr>
            <w:tcW w:w="704" w:type="dxa"/>
            <w:shd w:val="clear" w:color="auto" w:fill="auto"/>
          </w:tcPr>
          <w:p w14:paraId="5220637F" w14:textId="77777777" w:rsidR="00B448BA" w:rsidRPr="000B6FFA" w:rsidRDefault="00B448BA" w:rsidP="00075F0A">
            <w:pPr>
              <w:widowControl w:val="0"/>
              <w:jc w:val="center"/>
              <w:rPr>
                <w:lang w:val="en-US"/>
              </w:rPr>
            </w:pPr>
            <w:r w:rsidRPr="000B6FFA">
              <w:rPr>
                <w:lang w:val="en-US"/>
              </w:rPr>
              <w:t>10.1.</w:t>
            </w:r>
          </w:p>
        </w:tc>
        <w:tc>
          <w:tcPr>
            <w:tcW w:w="3248" w:type="dxa"/>
            <w:shd w:val="clear" w:color="auto" w:fill="auto"/>
          </w:tcPr>
          <w:p w14:paraId="3F95DD79"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735E38BB" w14:textId="77777777" w:rsidR="00B448BA" w:rsidRPr="00FD00D8" w:rsidRDefault="00B448BA" w:rsidP="00075F0A"/>
        </w:tc>
        <w:tc>
          <w:tcPr>
            <w:tcW w:w="1123" w:type="dxa"/>
            <w:gridSpan w:val="2"/>
            <w:shd w:val="thinDiagStripe" w:color="auto" w:fill="auto"/>
          </w:tcPr>
          <w:p w14:paraId="00B34C9B" w14:textId="77777777" w:rsidR="00B448BA" w:rsidRPr="00FD00D8" w:rsidRDefault="00B448BA" w:rsidP="00075F0A">
            <w:pPr>
              <w:widowControl w:val="0"/>
              <w:jc w:val="both"/>
            </w:pPr>
          </w:p>
        </w:tc>
        <w:tc>
          <w:tcPr>
            <w:tcW w:w="1081" w:type="dxa"/>
            <w:gridSpan w:val="2"/>
            <w:shd w:val="clear" w:color="auto" w:fill="auto"/>
          </w:tcPr>
          <w:p w14:paraId="798E94B8" w14:textId="77777777" w:rsidR="00B448BA" w:rsidRPr="00FD00D8" w:rsidRDefault="00B448BA" w:rsidP="00075F0A">
            <w:pPr>
              <w:widowControl w:val="0"/>
              <w:jc w:val="both"/>
            </w:pPr>
          </w:p>
        </w:tc>
        <w:tc>
          <w:tcPr>
            <w:tcW w:w="1623" w:type="dxa"/>
            <w:gridSpan w:val="2"/>
            <w:shd w:val="clear" w:color="auto" w:fill="auto"/>
          </w:tcPr>
          <w:p w14:paraId="6DEC62CF" w14:textId="77777777" w:rsidR="00B448BA" w:rsidRPr="00FD00D8" w:rsidRDefault="00B448BA" w:rsidP="00075F0A"/>
        </w:tc>
      </w:tr>
      <w:tr w:rsidR="00B448BA" w:rsidRPr="00FD00D8" w14:paraId="779FF18A" w14:textId="77777777" w:rsidTr="00075F0A">
        <w:tc>
          <w:tcPr>
            <w:tcW w:w="704" w:type="dxa"/>
            <w:shd w:val="clear" w:color="auto" w:fill="F2F2F2" w:themeFill="background1" w:themeFillShade="F2"/>
          </w:tcPr>
          <w:p w14:paraId="71865E49" w14:textId="77777777" w:rsidR="00B448BA" w:rsidRPr="000B6FFA" w:rsidRDefault="00B448BA" w:rsidP="00075F0A">
            <w:pPr>
              <w:widowControl w:val="0"/>
              <w:jc w:val="center"/>
              <w:rPr>
                <w:lang w:val="en-US"/>
              </w:rPr>
            </w:pPr>
            <w:r w:rsidRPr="000B6FFA">
              <w:rPr>
                <w:lang w:val="en-US"/>
              </w:rPr>
              <w:t>11.</w:t>
            </w:r>
          </w:p>
        </w:tc>
        <w:tc>
          <w:tcPr>
            <w:tcW w:w="8930" w:type="dxa"/>
            <w:gridSpan w:val="9"/>
            <w:shd w:val="clear" w:color="auto" w:fill="F2F2F2" w:themeFill="background1" w:themeFillShade="F2"/>
          </w:tcPr>
          <w:p w14:paraId="4ADC11B4" w14:textId="77777777" w:rsidR="00B448BA" w:rsidRPr="00FD00D8" w:rsidRDefault="00B448BA" w:rsidP="00075F0A">
            <w:r w:rsidRPr="00FD00D8">
              <w:t xml:space="preserve">Būsto (aplinkos) pritaikymo darbai adresu </w:t>
            </w:r>
            <w:r w:rsidRPr="00D724A1">
              <w:rPr>
                <w:b/>
                <w:color w:val="000000" w:themeColor="text1"/>
              </w:rPr>
              <w:t>Poilsio g. 10-8, Klaipėda</w:t>
            </w:r>
            <w:r w:rsidRPr="00FD00D8">
              <w:rPr>
                <w:color w:val="000000" w:themeColor="text1"/>
              </w:rPr>
              <w:t>:</w:t>
            </w:r>
          </w:p>
        </w:tc>
      </w:tr>
      <w:tr w:rsidR="00B448BA" w:rsidRPr="00FD00D8" w14:paraId="336E8822" w14:textId="77777777" w:rsidTr="00075F0A">
        <w:tc>
          <w:tcPr>
            <w:tcW w:w="704" w:type="dxa"/>
            <w:shd w:val="clear" w:color="auto" w:fill="auto"/>
          </w:tcPr>
          <w:p w14:paraId="4E024274" w14:textId="77777777" w:rsidR="00B448BA" w:rsidRPr="000B6FFA" w:rsidRDefault="00B448BA" w:rsidP="00075F0A">
            <w:pPr>
              <w:widowControl w:val="0"/>
              <w:jc w:val="center"/>
              <w:rPr>
                <w:lang w:val="en-US"/>
              </w:rPr>
            </w:pPr>
            <w:r w:rsidRPr="000B6FFA">
              <w:rPr>
                <w:lang w:val="en-US"/>
              </w:rPr>
              <w:t xml:space="preserve">11.1. </w:t>
            </w:r>
          </w:p>
        </w:tc>
        <w:tc>
          <w:tcPr>
            <w:tcW w:w="3248" w:type="dxa"/>
            <w:shd w:val="clear" w:color="auto" w:fill="auto"/>
          </w:tcPr>
          <w:p w14:paraId="47BC37C7"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1AB4ACC1" w14:textId="77777777" w:rsidR="00B448BA" w:rsidRPr="00FD00D8" w:rsidRDefault="00B448BA" w:rsidP="00075F0A"/>
        </w:tc>
        <w:tc>
          <w:tcPr>
            <w:tcW w:w="1123" w:type="dxa"/>
            <w:gridSpan w:val="2"/>
            <w:tcBorders>
              <w:bottom w:val="single" w:sz="4" w:space="0" w:color="auto"/>
            </w:tcBorders>
            <w:shd w:val="thinDiagStripe" w:color="auto" w:fill="auto"/>
          </w:tcPr>
          <w:p w14:paraId="20542B54" w14:textId="77777777" w:rsidR="00B448BA" w:rsidRPr="00FD00D8" w:rsidRDefault="00B448BA" w:rsidP="00075F0A">
            <w:pPr>
              <w:widowControl w:val="0"/>
              <w:jc w:val="both"/>
            </w:pPr>
          </w:p>
        </w:tc>
        <w:tc>
          <w:tcPr>
            <w:tcW w:w="1081" w:type="dxa"/>
            <w:gridSpan w:val="2"/>
            <w:tcBorders>
              <w:bottom w:val="single" w:sz="4" w:space="0" w:color="auto"/>
            </w:tcBorders>
            <w:shd w:val="clear" w:color="auto" w:fill="auto"/>
          </w:tcPr>
          <w:p w14:paraId="580EE65E" w14:textId="77777777" w:rsidR="00B448BA" w:rsidRPr="00FD00D8" w:rsidRDefault="00B448BA" w:rsidP="00075F0A">
            <w:pPr>
              <w:widowControl w:val="0"/>
              <w:jc w:val="both"/>
            </w:pPr>
          </w:p>
        </w:tc>
        <w:tc>
          <w:tcPr>
            <w:tcW w:w="1623" w:type="dxa"/>
            <w:gridSpan w:val="2"/>
            <w:shd w:val="clear" w:color="auto" w:fill="auto"/>
          </w:tcPr>
          <w:p w14:paraId="4EA88E79" w14:textId="77777777" w:rsidR="00B448BA" w:rsidRPr="00FD00D8" w:rsidRDefault="00B448BA" w:rsidP="00075F0A"/>
        </w:tc>
      </w:tr>
      <w:tr w:rsidR="00B448BA" w:rsidRPr="00FD00D8" w14:paraId="4AED0A6D" w14:textId="77777777" w:rsidTr="00075F0A">
        <w:tc>
          <w:tcPr>
            <w:tcW w:w="704" w:type="dxa"/>
            <w:shd w:val="clear" w:color="auto" w:fill="F2F2F2" w:themeFill="background1" w:themeFillShade="F2"/>
          </w:tcPr>
          <w:p w14:paraId="32694177" w14:textId="77777777" w:rsidR="00B448BA" w:rsidRPr="000B6FFA" w:rsidRDefault="00B448BA" w:rsidP="00075F0A">
            <w:pPr>
              <w:widowControl w:val="0"/>
              <w:jc w:val="center"/>
              <w:rPr>
                <w:lang w:val="en-US"/>
              </w:rPr>
            </w:pPr>
            <w:r w:rsidRPr="000B6FFA">
              <w:rPr>
                <w:lang w:val="en-US"/>
              </w:rPr>
              <w:t>12.</w:t>
            </w:r>
          </w:p>
        </w:tc>
        <w:tc>
          <w:tcPr>
            <w:tcW w:w="8930" w:type="dxa"/>
            <w:gridSpan w:val="9"/>
            <w:shd w:val="clear" w:color="auto" w:fill="F2F2F2" w:themeFill="background1" w:themeFillShade="F2"/>
          </w:tcPr>
          <w:p w14:paraId="0B014627" w14:textId="77777777" w:rsidR="00B448BA" w:rsidRPr="00FD00D8" w:rsidRDefault="00B448BA" w:rsidP="00075F0A">
            <w:r w:rsidRPr="00FD00D8">
              <w:t xml:space="preserve">Būsto (aplinkos) pritaikymo darbai adresu </w:t>
            </w:r>
            <w:r w:rsidRPr="00D724A1">
              <w:rPr>
                <w:b/>
              </w:rPr>
              <w:t>Smiltelės g. 29-80</w:t>
            </w:r>
            <w:r w:rsidRPr="00D724A1">
              <w:rPr>
                <w:b/>
                <w:color w:val="000000" w:themeColor="text1"/>
              </w:rPr>
              <w:t>, Klaipėda</w:t>
            </w:r>
            <w:r w:rsidRPr="00FD00D8">
              <w:rPr>
                <w:color w:val="000000" w:themeColor="text1"/>
              </w:rPr>
              <w:t>:</w:t>
            </w:r>
          </w:p>
        </w:tc>
      </w:tr>
      <w:tr w:rsidR="00B448BA" w:rsidRPr="00FD00D8" w14:paraId="0228EFD7" w14:textId="77777777" w:rsidTr="00075F0A">
        <w:tc>
          <w:tcPr>
            <w:tcW w:w="704" w:type="dxa"/>
            <w:shd w:val="clear" w:color="auto" w:fill="auto"/>
          </w:tcPr>
          <w:p w14:paraId="02B5E3A6" w14:textId="77777777" w:rsidR="00B448BA" w:rsidRPr="000B6FFA" w:rsidRDefault="00B448BA" w:rsidP="00075F0A">
            <w:pPr>
              <w:widowControl w:val="0"/>
              <w:jc w:val="center"/>
              <w:rPr>
                <w:lang w:val="en-US"/>
              </w:rPr>
            </w:pPr>
            <w:r w:rsidRPr="000B6FFA">
              <w:rPr>
                <w:lang w:val="en-US"/>
              </w:rPr>
              <w:t xml:space="preserve">12.1. </w:t>
            </w:r>
          </w:p>
        </w:tc>
        <w:tc>
          <w:tcPr>
            <w:tcW w:w="3248" w:type="dxa"/>
            <w:shd w:val="clear" w:color="auto" w:fill="auto"/>
          </w:tcPr>
          <w:p w14:paraId="16EB07F0"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519C313E" w14:textId="77777777" w:rsidR="00B448BA" w:rsidRPr="00FD00D8" w:rsidRDefault="00B448BA" w:rsidP="00075F0A"/>
        </w:tc>
        <w:tc>
          <w:tcPr>
            <w:tcW w:w="1123" w:type="dxa"/>
            <w:gridSpan w:val="2"/>
            <w:shd w:val="thinDiagStripe" w:color="auto" w:fill="auto"/>
          </w:tcPr>
          <w:p w14:paraId="701A0B0F" w14:textId="77777777" w:rsidR="00B448BA" w:rsidRPr="00FD00D8" w:rsidRDefault="00B448BA" w:rsidP="00075F0A">
            <w:pPr>
              <w:widowControl w:val="0"/>
              <w:jc w:val="both"/>
            </w:pPr>
          </w:p>
        </w:tc>
        <w:tc>
          <w:tcPr>
            <w:tcW w:w="1081" w:type="dxa"/>
            <w:gridSpan w:val="2"/>
            <w:shd w:val="clear" w:color="auto" w:fill="auto"/>
          </w:tcPr>
          <w:p w14:paraId="32274219" w14:textId="77777777" w:rsidR="00B448BA" w:rsidRPr="00FD00D8" w:rsidRDefault="00B448BA" w:rsidP="00075F0A">
            <w:pPr>
              <w:widowControl w:val="0"/>
              <w:jc w:val="both"/>
            </w:pPr>
          </w:p>
        </w:tc>
        <w:tc>
          <w:tcPr>
            <w:tcW w:w="1623" w:type="dxa"/>
            <w:gridSpan w:val="2"/>
            <w:shd w:val="clear" w:color="auto" w:fill="auto"/>
          </w:tcPr>
          <w:p w14:paraId="271F9878" w14:textId="77777777" w:rsidR="00B448BA" w:rsidRPr="00FD00D8" w:rsidRDefault="00B448BA" w:rsidP="00075F0A"/>
        </w:tc>
      </w:tr>
      <w:tr w:rsidR="00B448BA" w:rsidRPr="00FD00D8" w14:paraId="23368DC1" w14:textId="77777777" w:rsidTr="00075F0A">
        <w:tc>
          <w:tcPr>
            <w:tcW w:w="704" w:type="dxa"/>
            <w:shd w:val="clear" w:color="auto" w:fill="F2F2F2" w:themeFill="background1" w:themeFillShade="F2"/>
          </w:tcPr>
          <w:p w14:paraId="7785C014" w14:textId="77777777" w:rsidR="00B448BA" w:rsidRPr="000B6FFA" w:rsidRDefault="00B448BA" w:rsidP="00075F0A">
            <w:pPr>
              <w:widowControl w:val="0"/>
              <w:jc w:val="center"/>
              <w:rPr>
                <w:lang w:val="en-US"/>
              </w:rPr>
            </w:pPr>
            <w:r w:rsidRPr="000B6FFA">
              <w:rPr>
                <w:lang w:val="en-US"/>
              </w:rPr>
              <w:lastRenderedPageBreak/>
              <w:t>13.</w:t>
            </w:r>
          </w:p>
        </w:tc>
        <w:tc>
          <w:tcPr>
            <w:tcW w:w="8930" w:type="dxa"/>
            <w:gridSpan w:val="9"/>
            <w:shd w:val="clear" w:color="auto" w:fill="F2F2F2" w:themeFill="background1" w:themeFillShade="F2"/>
          </w:tcPr>
          <w:p w14:paraId="6126A937" w14:textId="77777777" w:rsidR="00B448BA" w:rsidRPr="00FD00D8" w:rsidRDefault="00B448BA" w:rsidP="00075F0A">
            <w:r w:rsidRPr="00FD00D8">
              <w:t xml:space="preserve">Būsto (aplinkos) pritaikymo darbai adresu </w:t>
            </w:r>
            <w:r w:rsidRPr="00D724A1">
              <w:rPr>
                <w:b/>
                <w:color w:val="000000" w:themeColor="text1"/>
              </w:rPr>
              <w:t>Laukininkų g. 5-50, Klaipėda</w:t>
            </w:r>
            <w:r w:rsidRPr="00FD00D8">
              <w:rPr>
                <w:color w:val="000000" w:themeColor="text1"/>
              </w:rPr>
              <w:t>:</w:t>
            </w:r>
          </w:p>
        </w:tc>
      </w:tr>
      <w:tr w:rsidR="00B448BA" w:rsidRPr="00FD00D8" w14:paraId="6364B89F" w14:textId="77777777" w:rsidTr="00075F0A">
        <w:tc>
          <w:tcPr>
            <w:tcW w:w="704" w:type="dxa"/>
            <w:shd w:val="clear" w:color="auto" w:fill="auto"/>
          </w:tcPr>
          <w:p w14:paraId="7EE8F8BB" w14:textId="77777777" w:rsidR="00B448BA" w:rsidRPr="000B6FFA" w:rsidRDefault="00B448BA" w:rsidP="00075F0A">
            <w:pPr>
              <w:widowControl w:val="0"/>
              <w:jc w:val="center"/>
              <w:rPr>
                <w:lang w:val="en-US"/>
              </w:rPr>
            </w:pPr>
            <w:r w:rsidRPr="000B6FFA">
              <w:rPr>
                <w:lang w:val="en-US"/>
              </w:rPr>
              <w:t xml:space="preserve">13.1. </w:t>
            </w:r>
          </w:p>
        </w:tc>
        <w:tc>
          <w:tcPr>
            <w:tcW w:w="3248" w:type="dxa"/>
            <w:shd w:val="clear" w:color="auto" w:fill="auto"/>
          </w:tcPr>
          <w:p w14:paraId="4A9B130C"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3A36899A" w14:textId="77777777" w:rsidR="00B448BA" w:rsidRPr="00FD00D8" w:rsidRDefault="00B448BA" w:rsidP="00075F0A"/>
        </w:tc>
        <w:tc>
          <w:tcPr>
            <w:tcW w:w="1123" w:type="dxa"/>
            <w:gridSpan w:val="2"/>
            <w:tcBorders>
              <w:bottom w:val="single" w:sz="4" w:space="0" w:color="auto"/>
            </w:tcBorders>
            <w:shd w:val="thinDiagStripe" w:color="auto" w:fill="auto"/>
          </w:tcPr>
          <w:p w14:paraId="5949B568" w14:textId="77777777" w:rsidR="00B448BA" w:rsidRPr="00FD00D8" w:rsidRDefault="00B448BA" w:rsidP="00075F0A">
            <w:pPr>
              <w:widowControl w:val="0"/>
              <w:jc w:val="both"/>
            </w:pPr>
          </w:p>
        </w:tc>
        <w:tc>
          <w:tcPr>
            <w:tcW w:w="1081" w:type="dxa"/>
            <w:gridSpan w:val="2"/>
            <w:tcBorders>
              <w:bottom w:val="single" w:sz="4" w:space="0" w:color="auto"/>
            </w:tcBorders>
            <w:shd w:val="clear" w:color="auto" w:fill="auto"/>
          </w:tcPr>
          <w:p w14:paraId="7BC13629" w14:textId="77777777" w:rsidR="00B448BA" w:rsidRPr="00FD00D8" w:rsidRDefault="00B448BA" w:rsidP="00075F0A">
            <w:pPr>
              <w:widowControl w:val="0"/>
              <w:jc w:val="both"/>
            </w:pPr>
          </w:p>
        </w:tc>
        <w:tc>
          <w:tcPr>
            <w:tcW w:w="1623" w:type="dxa"/>
            <w:gridSpan w:val="2"/>
            <w:shd w:val="clear" w:color="auto" w:fill="auto"/>
          </w:tcPr>
          <w:p w14:paraId="3E47CBDD" w14:textId="77777777" w:rsidR="00B448BA" w:rsidRPr="00FD00D8" w:rsidRDefault="00B448BA" w:rsidP="00075F0A"/>
        </w:tc>
      </w:tr>
      <w:tr w:rsidR="00B448BA" w:rsidRPr="00FD00D8" w14:paraId="22EF957F" w14:textId="77777777" w:rsidTr="00075F0A">
        <w:tc>
          <w:tcPr>
            <w:tcW w:w="704" w:type="dxa"/>
            <w:shd w:val="clear" w:color="auto" w:fill="auto"/>
          </w:tcPr>
          <w:p w14:paraId="2A0B95B6" w14:textId="77777777" w:rsidR="00B448BA" w:rsidRPr="000B6FFA" w:rsidRDefault="00B448BA" w:rsidP="00075F0A">
            <w:pPr>
              <w:widowControl w:val="0"/>
              <w:jc w:val="center"/>
              <w:rPr>
                <w:lang w:val="en-US"/>
              </w:rPr>
            </w:pPr>
            <w:r w:rsidRPr="000B6FFA">
              <w:rPr>
                <w:lang w:val="en-US"/>
              </w:rPr>
              <w:t>13.2.</w:t>
            </w:r>
          </w:p>
        </w:tc>
        <w:tc>
          <w:tcPr>
            <w:tcW w:w="3248" w:type="dxa"/>
            <w:shd w:val="clear" w:color="auto" w:fill="auto"/>
          </w:tcPr>
          <w:p w14:paraId="197B3AD1" w14:textId="77777777" w:rsidR="00B448BA" w:rsidRPr="00FD00D8" w:rsidRDefault="00B448BA" w:rsidP="00075F0A">
            <w:pPr>
              <w:rPr>
                <w:rFonts w:eastAsia="Calibri"/>
                <w:color w:val="000000" w:themeColor="text1"/>
              </w:rPr>
            </w:pPr>
            <w:r>
              <w:rPr>
                <w:rFonts w:eastAsia="Calibri"/>
                <w:bCs/>
              </w:rPr>
              <w:t>Nuovažos su turėklais įrengimas prie įėjimo laiptų</w:t>
            </w:r>
          </w:p>
        </w:tc>
        <w:tc>
          <w:tcPr>
            <w:tcW w:w="1855" w:type="dxa"/>
            <w:gridSpan w:val="2"/>
            <w:shd w:val="clear" w:color="auto" w:fill="auto"/>
          </w:tcPr>
          <w:p w14:paraId="278C1348" w14:textId="77777777" w:rsidR="00B448BA" w:rsidRPr="00FD00D8" w:rsidRDefault="00B448BA" w:rsidP="00075F0A"/>
        </w:tc>
        <w:tc>
          <w:tcPr>
            <w:tcW w:w="1123" w:type="dxa"/>
            <w:gridSpan w:val="2"/>
            <w:shd w:val="thinDiagStripe" w:color="auto" w:fill="auto"/>
          </w:tcPr>
          <w:p w14:paraId="43CC8334" w14:textId="77777777" w:rsidR="00B448BA" w:rsidRPr="002252C8" w:rsidRDefault="00B448BA" w:rsidP="00075F0A">
            <w:pPr>
              <w:widowControl w:val="0"/>
              <w:jc w:val="both"/>
              <w:rPr>
                <w:sz w:val="22"/>
                <w:szCs w:val="22"/>
              </w:rPr>
            </w:pPr>
          </w:p>
        </w:tc>
        <w:tc>
          <w:tcPr>
            <w:tcW w:w="1081" w:type="dxa"/>
            <w:gridSpan w:val="2"/>
            <w:shd w:val="clear" w:color="auto" w:fill="auto"/>
          </w:tcPr>
          <w:p w14:paraId="17D237C3" w14:textId="77777777" w:rsidR="00B448BA" w:rsidRPr="00FD00D8" w:rsidRDefault="00B448BA" w:rsidP="00075F0A">
            <w:pPr>
              <w:widowControl w:val="0"/>
              <w:jc w:val="both"/>
            </w:pPr>
          </w:p>
        </w:tc>
        <w:tc>
          <w:tcPr>
            <w:tcW w:w="1623" w:type="dxa"/>
            <w:gridSpan w:val="2"/>
            <w:shd w:val="clear" w:color="auto" w:fill="auto"/>
          </w:tcPr>
          <w:p w14:paraId="76B1ED75" w14:textId="77777777" w:rsidR="00B448BA" w:rsidRPr="00FD00D8" w:rsidRDefault="00B448BA" w:rsidP="00075F0A"/>
        </w:tc>
      </w:tr>
      <w:tr w:rsidR="00B448BA" w:rsidRPr="00FD00D8" w14:paraId="370431F0" w14:textId="77777777" w:rsidTr="00075F0A">
        <w:tc>
          <w:tcPr>
            <w:tcW w:w="704" w:type="dxa"/>
            <w:shd w:val="clear" w:color="auto" w:fill="auto"/>
          </w:tcPr>
          <w:p w14:paraId="5C46E381" w14:textId="77777777" w:rsidR="00B448BA" w:rsidRPr="000B6FFA" w:rsidRDefault="00B448BA" w:rsidP="00075F0A">
            <w:pPr>
              <w:widowControl w:val="0"/>
              <w:jc w:val="center"/>
              <w:rPr>
                <w:lang w:val="en-US"/>
              </w:rPr>
            </w:pPr>
            <w:r>
              <w:rPr>
                <w:lang w:val="en-US"/>
              </w:rPr>
              <w:t>13.3</w:t>
            </w:r>
          </w:p>
        </w:tc>
        <w:tc>
          <w:tcPr>
            <w:tcW w:w="3248" w:type="dxa"/>
            <w:shd w:val="clear" w:color="auto" w:fill="auto"/>
          </w:tcPr>
          <w:p w14:paraId="2692B8D0" w14:textId="77777777" w:rsidR="00B448BA" w:rsidRDefault="00B448BA" w:rsidP="00075F0A">
            <w:pPr>
              <w:rPr>
                <w:rFonts w:eastAsia="Calibri"/>
                <w:bCs/>
              </w:rPr>
            </w:pPr>
            <w:r>
              <w:rPr>
                <w:rFonts w:eastAsia="Calibri"/>
                <w:bCs/>
              </w:rPr>
              <w:t>Nuovaža</w:t>
            </w:r>
          </w:p>
        </w:tc>
        <w:tc>
          <w:tcPr>
            <w:tcW w:w="1855" w:type="dxa"/>
            <w:gridSpan w:val="2"/>
            <w:shd w:val="clear" w:color="auto" w:fill="auto"/>
          </w:tcPr>
          <w:p w14:paraId="65C8BB15" w14:textId="77777777" w:rsidR="00B448BA" w:rsidRPr="00FD00D8" w:rsidRDefault="00B448BA" w:rsidP="00075F0A"/>
        </w:tc>
        <w:tc>
          <w:tcPr>
            <w:tcW w:w="1123" w:type="dxa"/>
            <w:gridSpan w:val="2"/>
            <w:shd w:val="thinDiagStripe" w:color="auto" w:fill="auto"/>
          </w:tcPr>
          <w:p w14:paraId="60BE0552" w14:textId="77777777" w:rsidR="00B448BA" w:rsidRPr="002252C8" w:rsidRDefault="00B448BA" w:rsidP="00075F0A">
            <w:pPr>
              <w:widowControl w:val="0"/>
              <w:jc w:val="both"/>
              <w:rPr>
                <w:sz w:val="22"/>
                <w:szCs w:val="22"/>
              </w:rPr>
            </w:pPr>
          </w:p>
        </w:tc>
        <w:tc>
          <w:tcPr>
            <w:tcW w:w="1081" w:type="dxa"/>
            <w:gridSpan w:val="2"/>
            <w:shd w:val="clear" w:color="auto" w:fill="auto"/>
          </w:tcPr>
          <w:p w14:paraId="74DEFBD1" w14:textId="77777777" w:rsidR="00B448BA" w:rsidRPr="00FD00D8" w:rsidRDefault="00B448BA" w:rsidP="00075F0A">
            <w:pPr>
              <w:widowControl w:val="0"/>
              <w:jc w:val="both"/>
            </w:pPr>
          </w:p>
        </w:tc>
        <w:tc>
          <w:tcPr>
            <w:tcW w:w="1623" w:type="dxa"/>
            <w:gridSpan w:val="2"/>
            <w:shd w:val="clear" w:color="auto" w:fill="auto"/>
          </w:tcPr>
          <w:p w14:paraId="296F89BF" w14:textId="77777777" w:rsidR="00B448BA" w:rsidRPr="00FD00D8" w:rsidRDefault="00B448BA" w:rsidP="00075F0A"/>
        </w:tc>
      </w:tr>
      <w:tr w:rsidR="00B448BA" w:rsidRPr="00FD00D8" w14:paraId="7D7266C5" w14:textId="77777777" w:rsidTr="00075F0A">
        <w:tc>
          <w:tcPr>
            <w:tcW w:w="704" w:type="dxa"/>
            <w:shd w:val="clear" w:color="auto" w:fill="auto"/>
          </w:tcPr>
          <w:p w14:paraId="36FC9DF4" w14:textId="77777777" w:rsidR="00B448BA" w:rsidRDefault="00B448BA" w:rsidP="00075F0A">
            <w:pPr>
              <w:widowControl w:val="0"/>
              <w:jc w:val="center"/>
              <w:rPr>
                <w:lang w:val="en-US"/>
              </w:rPr>
            </w:pPr>
            <w:r>
              <w:rPr>
                <w:lang w:val="en-US"/>
              </w:rPr>
              <w:t>13.4.</w:t>
            </w:r>
          </w:p>
        </w:tc>
        <w:tc>
          <w:tcPr>
            <w:tcW w:w="3248" w:type="dxa"/>
            <w:shd w:val="clear" w:color="auto" w:fill="auto"/>
          </w:tcPr>
          <w:p w14:paraId="14446459" w14:textId="77777777" w:rsidR="00B448BA" w:rsidRDefault="00B448BA" w:rsidP="00075F0A">
            <w:pPr>
              <w:rPr>
                <w:rFonts w:eastAsia="Calibri"/>
                <w:bCs/>
              </w:rPr>
            </w:pPr>
            <w:r>
              <w:rPr>
                <w:rFonts w:eastAsia="Calibri"/>
                <w:bCs/>
              </w:rPr>
              <w:t xml:space="preserve">Laiptų kėdutės su posūkiu sumontavimas </w:t>
            </w:r>
          </w:p>
        </w:tc>
        <w:tc>
          <w:tcPr>
            <w:tcW w:w="1855" w:type="dxa"/>
            <w:gridSpan w:val="2"/>
            <w:shd w:val="clear" w:color="auto" w:fill="auto"/>
          </w:tcPr>
          <w:p w14:paraId="1ECA617B" w14:textId="77777777" w:rsidR="00B448BA" w:rsidRPr="00FD00D8" w:rsidRDefault="00B448BA" w:rsidP="00075F0A"/>
        </w:tc>
        <w:tc>
          <w:tcPr>
            <w:tcW w:w="1123" w:type="dxa"/>
            <w:gridSpan w:val="2"/>
            <w:shd w:val="thinDiagStripe" w:color="auto" w:fill="auto"/>
          </w:tcPr>
          <w:p w14:paraId="550A7988" w14:textId="77777777" w:rsidR="00B448BA" w:rsidRPr="002252C8" w:rsidRDefault="00B448BA" w:rsidP="00075F0A">
            <w:pPr>
              <w:widowControl w:val="0"/>
              <w:jc w:val="both"/>
              <w:rPr>
                <w:sz w:val="22"/>
                <w:szCs w:val="22"/>
              </w:rPr>
            </w:pPr>
          </w:p>
        </w:tc>
        <w:tc>
          <w:tcPr>
            <w:tcW w:w="1081" w:type="dxa"/>
            <w:gridSpan w:val="2"/>
            <w:shd w:val="clear" w:color="auto" w:fill="auto"/>
          </w:tcPr>
          <w:p w14:paraId="0DE54C0C" w14:textId="77777777" w:rsidR="00B448BA" w:rsidRPr="00FD00D8" w:rsidRDefault="00B448BA" w:rsidP="00075F0A">
            <w:pPr>
              <w:widowControl w:val="0"/>
              <w:jc w:val="both"/>
            </w:pPr>
          </w:p>
        </w:tc>
        <w:tc>
          <w:tcPr>
            <w:tcW w:w="1623" w:type="dxa"/>
            <w:gridSpan w:val="2"/>
            <w:shd w:val="clear" w:color="auto" w:fill="auto"/>
          </w:tcPr>
          <w:p w14:paraId="30A32294" w14:textId="77777777" w:rsidR="00B448BA" w:rsidRPr="00FD00D8" w:rsidRDefault="00B448BA" w:rsidP="00075F0A"/>
        </w:tc>
      </w:tr>
      <w:tr w:rsidR="00B448BA" w:rsidRPr="00FD00D8" w14:paraId="1490E2B9" w14:textId="77777777" w:rsidTr="00075F0A">
        <w:tc>
          <w:tcPr>
            <w:tcW w:w="704" w:type="dxa"/>
            <w:shd w:val="clear" w:color="auto" w:fill="auto"/>
          </w:tcPr>
          <w:p w14:paraId="28DDA00F" w14:textId="77777777" w:rsidR="00B448BA" w:rsidRPr="00F55772" w:rsidRDefault="00B448BA" w:rsidP="00075F0A">
            <w:pPr>
              <w:widowControl w:val="0"/>
              <w:jc w:val="center"/>
              <w:rPr>
                <w:lang w:val="en-US"/>
              </w:rPr>
            </w:pPr>
            <w:r w:rsidRPr="00F55772">
              <w:rPr>
                <w:lang w:val="en-US"/>
              </w:rPr>
              <w:t>13.5</w:t>
            </w:r>
          </w:p>
        </w:tc>
        <w:tc>
          <w:tcPr>
            <w:tcW w:w="3248" w:type="dxa"/>
            <w:shd w:val="clear" w:color="auto" w:fill="auto"/>
          </w:tcPr>
          <w:p w14:paraId="5952291A" w14:textId="77777777" w:rsidR="00B448BA" w:rsidRPr="00F55772" w:rsidRDefault="00B448BA" w:rsidP="00075F0A">
            <w:pPr>
              <w:rPr>
                <w:rFonts w:eastAsia="Calibri"/>
                <w:bCs/>
              </w:rPr>
            </w:pPr>
            <w:r w:rsidRPr="00F55772">
              <w:rPr>
                <w:rFonts w:eastAsia="Calibri"/>
                <w:bCs/>
              </w:rPr>
              <w:t>Laiptų kėdutė su posūkiu*</w:t>
            </w:r>
          </w:p>
        </w:tc>
        <w:tc>
          <w:tcPr>
            <w:tcW w:w="1855" w:type="dxa"/>
            <w:gridSpan w:val="2"/>
            <w:shd w:val="clear" w:color="auto" w:fill="auto"/>
          </w:tcPr>
          <w:p w14:paraId="3FFFB97D" w14:textId="77777777" w:rsidR="00B448BA" w:rsidRPr="00FD00D8" w:rsidRDefault="00B448BA" w:rsidP="00075F0A"/>
        </w:tc>
        <w:tc>
          <w:tcPr>
            <w:tcW w:w="1123" w:type="dxa"/>
            <w:gridSpan w:val="2"/>
            <w:shd w:val="clear" w:color="auto" w:fill="auto"/>
          </w:tcPr>
          <w:p w14:paraId="507BD197" w14:textId="77777777" w:rsidR="00B448BA" w:rsidRPr="00FD00D8" w:rsidRDefault="00B448BA" w:rsidP="00075F0A">
            <w:pPr>
              <w:widowControl w:val="0"/>
              <w:jc w:val="both"/>
            </w:pPr>
          </w:p>
        </w:tc>
        <w:tc>
          <w:tcPr>
            <w:tcW w:w="1081" w:type="dxa"/>
            <w:gridSpan w:val="2"/>
            <w:shd w:val="thinDiagStripe" w:color="auto" w:fill="auto"/>
          </w:tcPr>
          <w:p w14:paraId="39247E40" w14:textId="77777777" w:rsidR="00B448BA" w:rsidRPr="00FD00D8" w:rsidRDefault="00B448BA" w:rsidP="00075F0A">
            <w:pPr>
              <w:widowControl w:val="0"/>
              <w:jc w:val="both"/>
            </w:pPr>
          </w:p>
        </w:tc>
        <w:tc>
          <w:tcPr>
            <w:tcW w:w="1623" w:type="dxa"/>
            <w:gridSpan w:val="2"/>
            <w:shd w:val="clear" w:color="auto" w:fill="auto"/>
          </w:tcPr>
          <w:p w14:paraId="480C2269" w14:textId="77777777" w:rsidR="00B448BA" w:rsidRPr="00FD00D8" w:rsidRDefault="00B448BA" w:rsidP="00075F0A"/>
        </w:tc>
      </w:tr>
      <w:tr w:rsidR="00B448BA" w:rsidRPr="00FD00D8" w14:paraId="4D6F57A2" w14:textId="77777777" w:rsidTr="00075F0A">
        <w:tc>
          <w:tcPr>
            <w:tcW w:w="704" w:type="dxa"/>
            <w:shd w:val="clear" w:color="auto" w:fill="F2F2F2" w:themeFill="background1" w:themeFillShade="F2"/>
          </w:tcPr>
          <w:p w14:paraId="15569F1D" w14:textId="77777777" w:rsidR="00B448BA" w:rsidRPr="000B6FFA" w:rsidRDefault="00B448BA" w:rsidP="00075F0A">
            <w:pPr>
              <w:widowControl w:val="0"/>
              <w:jc w:val="center"/>
              <w:rPr>
                <w:lang w:val="en-US"/>
              </w:rPr>
            </w:pPr>
            <w:r w:rsidRPr="000B6FFA">
              <w:rPr>
                <w:lang w:val="en-US"/>
              </w:rPr>
              <w:t>14.</w:t>
            </w:r>
          </w:p>
        </w:tc>
        <w:tc>
          <w:tcPr>
            <w:tcW w:w="8930" w:type="dxa"/>
            <w:gridSpan w:val="9"/>
            <w:shd w:val="clear" w:color="auto" w:fill="F2F2F2" w:themeFill="background1" w:themeFillShade="F2"/>
          </w:tcPr>
          <w:p w14:paraId="3722CF16" w14:textId="77777777" w:rsidR="00B448BA" w:rsidRPr="00FD00D8" w:rsidRDefault="00B448BA" w:rsidP="00075F0A">
            <w:r w:rsidRPr="00FD00D8">
              <w:t xml:space="preserve">Būsto (aplinkos) pritaikymo darbai adresu </w:t>
            </w:r>
            <w:r w:rsidRPr="00E67A6C">
              <w:rPr>
                <w:b/>
                <w:color w:val="000000" w:themeColor="text1"/>
              </w:rPr>
              <w:t>Debreceno g. 58B-40, Klaipėda</w:t>
            </w:r>
            <w:r w:rsidRPr="00FD00D8">
              <w:rPr>
                <w:color w:val="000000" w:themeColor="text1"/>
              </w:rPr>
              <w:t>:</w:t>
            </w:r>
          </w:p>
        </w:tc>
      </w:tr>
      <w:tr w:rsidR="00B448BA" w:rsidRPr="00FD00D8" w14:paraId="6701631B" w14:textId="77777777" w:rsidTr="00075F0A">
        <w:tc>
          <w:tcPr>
            <w:tcW w:w="704" w:type="dxa"/>
            <w:shd w:val="clear" w:color="auto" w:fill="auto"/>
          </w:tcPr>
          <w:p w14:paraId="4381B71F" w14:textId="77777777" w:rsidR="00B448BA" w:rsidRPr="000B6FFA" w:rsidRDefault="00B448BA" w:rsidP="00075F0A">
            <w:pPr>
              <w:widowControl w:val="0"/>
              <w:jc w:val="center"/>
              <w:rPr>
                <w:lang w:val="en-US"/>
              </w:rPr>
            </w:pPr>
            <w:r w:rsidRPr="000B6FFA">
              <w:rPr>
                <w:lang w:val="en-US"/>
              </w:rPr>
              <w:t xml:space="preserve">14.1. </w:t>
            </w:r>
          </w:p>
        </w:tc>
        <w:tc>
          <w:tcPr>
            <w:tcW w:w="3248" w:type="dxa"/>
            <w:shd w:val="clear" w:color="auto" w:fill="auto"/>
          </w:tcPr>
          <w:p w14:paraId="625AEEDC"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558A5C84" w14:textId="77777777" w:rsidR="00B448BA" w:rsidRPr="00FD00D8" w:rsidRDefault="00B448BA" w:rsidP="00075F0A"/>
        </w:tc>
        <w:tc>
          <w:tcPr>
            <w:tcW w:w="1123" w:type="dxa"/>
            <w:gridSpan w:val="2"/>
            <w:shd w:val="thinDiagStripe" w:color="auto" w:fill="auto"/>
          </w:tcPr>
          <w:p w14:paraId="380C11B0" w14:textId="77777777" w:rsidR="00B448BA" w:rsidRPr="00FD00D8" w:rsidRDefault="00B448BA" w:rsidP="00075F0A">
            <w:pPr>
              <w:widowControl w:val="0"/>
              <w:jc w:val="both"/>
            </w:pPr>
          </w:p>
        </w:tc>
        <w:tc>
          <w:tcPr>
            <w:tcW w:w="1081" w:type="dxa"/>
            <w:gridSpan w:val="2"/>
            <w:shd w:val="clear" w:color="auto" w:fill="auto"/>
          </w:tcPr>
          <w:p w14:paraId="420F6FB1" w14:textId="77777777" w:rsidR="00B448BA" w:rsidRPr="00FD00D8" w:rsidRDefault="00B448BA" w:rsidP="00075F0A">
            <w:pPr>
              <w:widowControl w:val="0"/>
              <w:jc w:val="both"/>
            </w:pPr>
          </w:p>
        </w:tc>
        <w:tc>
          <w:tcPr>
            <w:tcW w:w="1623" w:type="dxa"/>
            <w:gridSpan w:val="2"/>
            <w:shd w:val="clear" w:color="auto" w:fill="auto"/>
          </w:tcPr>
          <w:p w14:paraId="653CC293" w14:textId="77777777" w:rsidR="00B448BA" w:rsidRPr="00FD00D8" w:rsidRDefault="00B448BA" w:rsidP="00075F0A"/>
        </w:tc>
      </w:tr>
      <w:tr w:rsidR="00B448BA" w:rsidRPr="00FD00D8" w14:paraId="5EE3591A" w14:textId="77777777" w:rsidTr="00075F0A">
        <w:tc>
          <w:tcPr>
            <w:tcW w:w="704" w:type="dxa"/>
            <w:shd w:val="clear" w:color="auto" w:fill="F2F2F2" w:themeFill="background1" w:themeFillShade="F2"/>
          </w:tcPr>
          <w:p w14:paraId="3B43FD9E" w14:textId="77777777" w:rsidR="00B448BA" w:rsidRPr="000B6FFA" w:rsidRDefault="00B448BA" w:rsidP="00075F0A">
            <w:pPr>
              <w:widowControl w:val="0"/>
              <w:jc w:val="center"/>
              <w:rPr>
                <w:lang w:val="en-US"/>
              </w:rPr>
            </w:pPr>
            <w:r w:rsidRPr="000B6FFA">
              <w:rPr>
                <w:lang w:val="en-US"/>
              </w:rPr>
              <w:t>15.</w:t>
            </w:r>
          </w:p>
        </w:tc>
        <w:tc>
          <w:tcPr>
            <w:tcW w:w="8930" w:type="dxa"/>
            <w:gridSpan w:val="9"/>
            <w:shd w:val="clear" w:color="auto" w:fill="F2F2F2" w:themeFill="background1" w:themeFillShade="F2"/>
          </w:tcPr>
          <w:p w14:paraId="3A656513" w14:textId="77777777" w:rsidR="00B448BA" w:rsidRPr="00FD00D8" w:rsidRDefault="00B448BA" w:rsidP="00075F0A">
            <w:r w:rsidRPr="00FD00D8">
              <w:t xml:space="preserve">Būsto (aplinkos) pritaikymo darbai adresu </w:t>
            </w:r>
            <w:r w:rsidRPr="00E67A6C">
              <w:rPr>
                <w:b/>
                <w:color w:val="000000" w:themeColor="text1"/>
              </w:rPr>
              <w:t>Debreceno g. 78-64, Klaipėda</w:t>
            </w:r>
            <w:r w:rsidRPr="00FD00D8">
              <w:t>:</w:t>
            </w:r>
          </w:p>
        </w:tc>
      </w:tr>
      <w:tr w:rsidR="00B448BA" w:rsidRPr="00FD00D8" w14:paraId="78AD12E8" w14:textId="77777777" w:rsidTr="00075F0A">
        <w:tc>
          <w:tcPr>
            <w:tcW w:w="704" w:type="dxa"/>
            <w:shd w:val="clear" w:color="auto" w:fill="auto"/>
          </w:tcPr>
          <w:p w14:paraId="52DE140F" w14:textId="77777777" w:rsidR="00B448BA" w:rsidRPr="000B6FFA" w:rsidRDefault="00B448BA" w:rsidP="00075F0A">
            <w:pPr>
              <w:widowControl w:val="0"/>
              <w:jc w:val="center"/>
              <w:rPr>
                <w:lang w:val="en-US"/>
              </w:rPr>
            </w:pPr>
            <w:r w:rsidRPr="000B6FFA">
              <w:rPr>
                <w:lang w:val="en-US"/>
              </w:rPr>
              <w:t xml:space="preserve">15.1. </w:t>
            </w:r>
          </w:p>
        </w:tc>
        <w:tc>
          <w:tcPr>
            <w:tcW w:w="3248" w:type="dxa"/>
            <w:shd w:val="clear" w:color="auto" w:fill="auto"/>
          </w:tcPr>
          <w:p w14:paraId="2CB46695"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1FD02185" w14:textId="77777777" w:rsidR="00B448BA" w:rsidRPr="00FD00D8" w:rsidRDefault="00B448BA" w:rsidP="00075F0A"/>
        </w:tc>
        <w:tc>
          <w:tcPr>
            <w:tcW w:w="1123" w:type="dxa"/>
            <w:gridSpan w:val="2"/>
            <w:shd w:val="thinDiagStripe" w:color="auto" w:fill="auto"/>
          </w:tcPr>
          <w:p w14:paraId="0EA2B86C" w14:textId="77777777" w:rsidR="00B448BA" w:rsidRPr="00FD00D8" w:rsidRDefault="00B448BA" w:rsidP="00075F0A">
            <w:pPr>
              <w:widowControl w:val="0"/>
              <w:jc w:val="both"/>
            </w:pPr>
          </w:p>
        </w:tc>
        <w:tc>
          <w:tcPr>
            <w:tcW w:w="1081" w:type="dxa"/>
            <w:gridSpan w:val="2"/>
            <w:shd w:val="clear" w:color="auto" w:fill="auto"/>
          </w:tcPr>
          <w:p w14:paraId="1389B731" w14:textId="77777777" w:rsidR="00B448BA" w:rsidRPr="00FD00D8" w:rsidRDefault="00B448BA" w:rsidP="00075F0A">
            <w:pPr>
              <w:widowControl w:val="0"/>
              <w:jc w:val="both"/>
            </w:pPr>
          </w:p>
        </w:tc>
        <w:tc>
          <w:tcPr>
            <w:tcW w:w="1623" w:type="dxa"/>
            <w:gridSpan w:val="2"/>
            <w:shd w:val="clear" w:color="auto" w:fill="auto"/>
          </w:tcPr>
          <w:p w14:paraId="25458FDF" w14:textId="77777777" w:rsidR="00B448BA" w:rsidRPr="00FD00D8" w:rsidRDefault="00B448BA" w:rsidP="00075F0A"/>
        </w:tc>
      </w:tr>
      <w:tr w:rsidR="00B448BA" w:rsidRPr="00FD00D8" w14:paraId="6BEC0EC3" w14:textId="77777777" w:rsidTr="00075F0A">
        <w:tc>
          <w:tcPr>
            <w:tcW w:w="704" w:type="dxa"/>
            <w:shd w:val="clear" w:color="auto" w:fill="F2F2F2" w:themeFill="background1" w:themeFillShade="F2"/>
          </w:tcPr>
          <w:p w14:paraId="22BB57A0" w14:textId="77777777" w:rsidR="00B448BA" w:rsidRPr="000B6FFA" w:rsidRDefault="00B448BA" w:rsidP="00075F0A">
            <w:pPr>
              <w:widowControl w:val="0"/>
              <w:jc w:val="center"/>
              <w:rPr>
                <w:lang w:val="en-US"/>
              </w:rPr>
            </w:pPr>
            <w:r w:rsidRPr="000B6FFA">
              <w:rPr>
                <w:lang w:val="en-US"/>
              </w:rPr>
              <w:t>16.</w:t>
            </w:r>
          </w:p>
        </w:tc>
        <w:tc>
          <w:tcPr>
            <w:tcW w:w="8930" w:type="dxa"/>
            <w:gridSpan w:val="9"/>
            <w:shd w:val="clear" w:color="auto" w:fill="F2F2F2" w:themeFill="background1" w:themeFillShade="F2"/>
          </w:tcPr>
          <w:p w14:paraId="081D6D05" w14:textId="77777777" w:rsidR="00B448BA" w:rsidRPr="00FD00D8" w:rsidRDefault="00B448BA" w:rsidP="00075F0A">
            <w:r w:rsidRPr="00FD00D8">
              <w:t xml:space="preserve">Būsto (aplinkos) pritaikymo darbai adresu </w:t>
            </w:r>
            <w:r w:rsidRPr="00E67A6C">
              <w:rPr>
                <w:b/>
                <w:color w:val="000000" w:themeColor="text1"/>
              </w:rPr>
              <w:t>Taikos pr. 99-12, Klaipėda</w:t>
            </w:r>
            <w:r w:rsidRPr="00FD00D8">
              <w:rPr>
                <w:color w:val="000000" w:themeColor="text1"/>
              </w:rPr>
              <w:t>:</w:t>
            </w:r>
          </w:p>
        </w:tc>
      </w:tr>
      <w:tr w:rsidR="00B448BA" w:rsidRPr="00FD00D8" w14:paraId="184A4BD2" w14:textId="77777777" w:rsidTr="00075F0A">
        <w:tc>
          <w:tcPr>
            <w:tcW w:w="704" w:type="dxa"/>
            <w:shd w:val="clear" w:color="auto" w:fill="auto"/>
          </w:tcPr>
          <w:p w14:paraId="59FF46A6" w14:textId="77777777" w:rsidR="00B448BA" w:rsidRPr="000B6FFA" w:rsidRDefault="00B448BA" w:rsidP="00075F0A">
            <w:pPr>
              <w:widowControl w:val="0"/>
              <w:jc w:val="center"/>
              <w:rPr>
                <w:lang w:val="en-US"/>
              </w:rPr>
            </w:pPr>
            <w:r w:rsidRPr="000B6FFA">
              <w:rPr>
                <w:lang w:val="en-US"/>
              </w:rPr>
              <w:t xml:space="preserve">16.1. </w:t>
            </w:r>
          </w:p>
        </w:tc>
        <w:tc>
          <w:tcPr>
            <w:tcW w:w="3248" w:type="dxa"/>
            <w:shd w:val="clear" w:color="auto" w:fill="auto"/>
          </w:tcPr>
          <w:p w14:paraId="3146393B"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6E0E47A0" w14:textId="77777777" w:rsidR="00B448BA" w:rsidRPr="00FD00D8" w:rsidRDefault="00B448BA" w:rsidP="00075F0A"/>
        </w:tc>
        <w:tc>
          <w:tcPr>
            <w:tcW w:w="1123" w:type="dxa"/>
            <w:gridSpan w:val="2"/>
            <w:shd w:val="thinDiagStripe" w:color="auto" w:fill="auto"/>
          </w:tcPr>
          <w:p w14:paraId="34DEB1FF" w14:textId="77777777" w:rsidR="00B448BA" w:rsidRPr="00FD00D8" w:rsidRDefault="00B448BA" w:rsidP="00075F0A">
            <w:pPr>
              <w:widowControl w:val="0"/>
              <w:jc w:val="both"/>
            </w:pPr>
          </w:p>
        </w:tc>
        <w:tc>
          <w:tcPr>
            <w:tcW w:w="1081" w:type="dxa"/>
            <w:gridSpan w:val="2"/>
            <w:shd w:val="clear" w:color="auto" w:fill="auto"/>
          </w:tcPr>
          <w:p w14:paraId="5E5F5AA0" w14:textId="77777777" w:rsidR="00B448BA" w:rsidRPr="00FD00D8" w:rsidRDefault="00B448BA" w:rsidP="00075F0A">
            <w:pPr>
              <w:widowControl w:val="0"/>
              <w:jc w:val="both"/>
            </w:pPr>
          </w:p>
        </w:tc>
        <w:tc>
          <w:tcPr>
            <w:tcW w:w="1623" w:type="dxa"/>
            <w:gridSpan w:val="2"/>
            <w:shd w:val="clear" w:color="auto" w:fill="auto"/>
          </w:tcPr>
          <w:p w14:paraId="0B24A7E9" w14:textId="77777777" w:rsidR="00B448BA" w:rsidRPr="00FD00D8" w:rsidRDefault="00B448BA" w:rsidP="00075F0A"/>
        </w:tc>
      </w:tr>
      <w:tr w:rsidR="00B448BA" w:rsidRPr="00FD00D8" w14:paraId="08092895" w14:textId="77777777" w:rsidTr="00075F0A">
        <w:tc>
          <w:tcPr>
            <w:tcW w:w="704" w:type="dxa"/>
            <w:shd w:val="clear" w:color="auto" w:fill="F2F2F2" w:themeFill="background1" w:themeFillShade="F2"/>
          </w:tcPr>
          <w:p w14:paraId="754B7746" w14:textId="77777777" w:rsidR="00B448BA" w:rsidRPr="000B6FFA" w:rsidRDefault="00B448BA" w:rsidP="00075F0A">
            <w:pPr>
              <w:widowControl w:val="0"/>
              <w:jc w:val="center"/>
              <w:rPr>
                <w:lang w:val="en-US"/>
              </w:rPr>
            </w:pPr>
            <w:r w:rsidRPr="000B6FFA">
              <w:rPr>
                <w:lang w:val="en-US"/>
              </w:rPr>
              <w:t>17.</w:t>
            </w:r>
          </w:p>
        </w:tc>
        <w:tc>
          <w:tcPr>
            <w:tcW w:w="8930" w:type="dxa"/>
            <w:gridSpan w:val="9"/>
            <w:shd w:val="clear" w:color="auto" w:fill="F2F2F2" w:themeFill="background1" w:themeFillShade="F2"/>
          </w:tcPr>
          <w:p w14:paraId="6B2BBD46" w14:textId="77777777" w:rsidR="00B448BA" w:rsidRPr="00FD00D8" w:rsidRDefault="00B448BA" w:rsidP="00075F0A">
            <w:r w:rsidRPr="00FD00D8">
              <w:t xml:space="preserve">Būsto (aplinkos) pritaikymo darbai adresu </w:t>
            </w:r>
            <w:r w:rsidRPr="00E67A6C">
              <w:rPr>
                <w:b/>
                <w:color w:val="000000" w:themeColor="text1"/>
              </w:rPr>
              <w:t>Taikos pr. 131-35, Klaipėda</w:t>
            </w:r>
            <w:r w:rsidRPr="00FD00D8">
              <w:rPr>
                <w:color w:val="000000" w:themeColor="text1"/>
              </w:rPr>
              <w:t>:</w:t>
            </w:r>
          </w:p>
        </w:tc>
      </w:tr>
      <w:tr w:rsidR="00B448BA" w:rsidRPr="00FD00D8" w14:paraId="3348A6DA" w14:textId="77777777" w:rsidTr="00075F0A">
        <w:tc>
          <w:tcPr>
            <w:tcW w:w="704" w:type="dxa"/>
            <w:shd w:val="clear" w:color="auto" w:fill="auto"/>
          </w:tcPr>
          <w:p w14:paraId="6266A33C" w14:textId="77777777" w:rsidR="00B448BA" w:rsidRPr="000B6FFA" w:rsidRDefault="00B448BA" w:rsidP="00075F0A">
            <w:pPr>
              <w:widowControl w:val="0"/>
              <w:jc w:val="center"/>
              <w:rPr>
                <w:lang w:val="en-US"/>
              </w:rPr>
            </w:pPr>
            <w:r w:rsidRPr="000B6FFA">
              <w:rPr>
                <w:lang w:val="en-US"/>
              </w:rPr>
              <w:t>17.1.</w:t>
            </w:r>
          </w:p>
        </w:tc>
        <w:tc>
          <w:tcPr>
            <w:tcW w:w="3248" w:type="dxa"/>
            <w:shd w:val="clear" w:color="auto" w:fill="auto"/>
          </w:tcPr>
          <w:p w14:paraId="16911D1A"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58161BED" w14:textId="77777777" w:rsidR="00B448BA" w:rsidRPr="00FD00D8" w:rsidRDefault="00B448BA" w:rsidP="00075F0A"/>
        </w:tc>
        <w:tc>
          <w:tcPr>
            <w:tcW w:w="1123" w:type="dxa"/>
            <w:gridSpan w:val="2"/>
            <w:shd w:val="thinDiagStripe" w:color="auto" w:fill="auto"/>
          </w:tcPr>
          <w:p w14:paraId="633A36C0" w14:textId="77777777" w:rsidR="00B448BA" w:rsidRPr="00FD00D8" w:rsidRDefault="00B448BA" w:rsidP="00075F0A">
            <w:pPr>
              <w:widowControl w:val="0"/>
              <w:jc w:val="both"/>
            </w:pPr>
          </w:p>
        </w:tc>
        <w:tc>
          <w:tcPr>
            <w:tcW w:w="1081" w:type="dxa"/>
            <w:gridSpan w:val="2"/>
            <w:shd w:val="clear" w:color="auto" w:fill="auto"/>
          </w:tcPr>
          <w:p w14:paraId="4B5353EB" w14:textId="77777777" w:rsidR="00B448BA" w:rsidRPr="00FD00D8" w:rsidRDefault="00B448BA" w:rsidP="00075F0A">
            <w:pPr>
              <w:widowControl w:val="0"/>
              <w:jc w:val="both"/>
            </w:pPr>
          </w:p>
        </w:tc>
        <w:tc>
          <w:tcPr>
            <w:tcW w:w="1623" w:type="dxa"/>
            <w:gridSpan w:val="2"/>
            <w:shd w:val="clear" w:color="auto" w:fill="auto"/>
          </w:tcPr>
          <w:p w14:paraId="56C734FD" w14:textId="77777777" w:rsidR="00B448BA" w:rsidRPr="00FD00D8" w:rsidRDefault="00B448BA" w:rsidP="00075F0A"/>
        </w:tc>
      </w:tr>
      <w:tr w:rsidR="00B448BA" w:rsidRPr="0007418D" w14:paraId="3552BFEB" w14:textId="77777777" w:rsidTr="00075F0A">
        <w:tc>
          <w:tcPr>
            <w:tcW w:w="704" w:type="dxa"/>
            <w:shd w:val="clear" w:color="auto" w:fill="F2F2F2" w:themeFill="background1" w:themeFillShade="F2"/>
          </w:tcPr>
          <w:p w14:paraId="0535C3FA" w14:textId="77777777" w:rsidR="00B448BA" w:rsidRPr="0007418D" w:rsidRDefault="00B448BA" w:rsidP="00075F0A">
            <w:pPr>
              <w:widowControl w:val="0"/>
              <w:jc w:val="center"/>
              <w:rPr>
                <w:lang w:val="en-US"/>
              </w:rPr>
            </w:pPr>
            <w:r w:rsidRPr="0007418D">
              <w:rPr>
                <w:lang w:val="en-US"/>
              </w:rPr>
              <w:t>18.</w:t>
            </w:r>
          </w:p>
        </w:tc>
        <w:tc>
          <w:tcPr>
            <w:tcW w:w="8930" w:type="dxa"/>
            <w:gridSpan w:val="9"/>
            <w:shd w:val="clear" w:color="auto" w:fill="F2F2F2" w:themeFill="background1" w:themeFillShade="F2"/>
          </w:tcPr>
          <w:p w14:paraId="7AAC0BEF" w14:textId="77777777" w:rsidR="00B448BA" w:rsidRPr="0007418D" w:rsidRDefault="00B448BA" w:rsidP="00075F0A">
            <w:r w:rsidRPr="0007418D">
              <w:t xml:space="preserve">Būsto (aplinkos) pritaikymo darbai adresu </w:t>
            </w:r>
            <w:r w:rsidRPr="0007418D">
              <w:rPr>
                <w:b/>
              </w:rPr>
              <w:t>Varpų g. 18-35, Klaipėda</w:t>
            </w:r>
            <w:r w:rsidRPr="0007418D">
              <w:t>:</w:t>
            </w:r>
          </w:p>
        </w:tc>
      </w:tr>
      <w:tr w:rsidR="00B448BA" w:rsidRPr="00FD00D8" w14:paraId="60432C83" w14:textId="77777777" w:rsidTr="00075F0A">
        <w:tc>
          <w:tcPr>
            <w:tcW w:w="704" w:type="dxa"/>
            <w:shd w:val="clear" w:color="auto" w:fill="auto"/>
          </w:tcPr>
          <w:p w14:paraId="42996A05" w14:textId="77777777" w:rsidR="00B448BA" w:rsidRPr="000B6FFA" w:rsidRDefault="00B448BA" w:rsidP="00075F0A">
            <w:pPr>
              <w:widowControl w:val="0"/>
              <w:jc w:val="center"/>
              <w:rPr>
                <w:lang w:val="en-US"/>
              </w:rPr>
            </w:pPr>
            <w:r w:rsidRPr="000B6FFA">
              <w:rPr>
                <w:lang w:val="en-US"/>
              </w:rPr>
              <w:t>18.1.</w:t>
            </w:r>
          </w:p>
        </w:tc>
        <w:tc>
          <w:tcPr>
            <w:tcW w:w="3248" w:type="dxa"/>
            <w:shd w:val="clear" w:color="auto" w:fill="auto"/>
          </w:tcPr>
          <w:p w14:paraId="12851EE1"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17FE6825" w14:textId="77777777" w:rsidR="00B448BA" w:rsidRPr="00FD00D8" w:rsidRDefault="00B448BA" w:rsidP="00075F0A"/>
        </w:tc>
        <w:tc>
          <w:tcPr>
            <w:tcW w:w="1123" w:type="dxa"/>
            <w:gridSpan w:val="2"/>
            <w:shd w:val="thinDiagStripe" w:color="auto" w:fill="auto"/>
          </w:tcPr>
          <w:p w14:paraId="15EE1515" w14:textId="77777777" w:rsidR="00B448BA" w:rsidRPr="00FD00D8" w:rsidRDefault="00B448BA" w:rsidP="00075F0A">
            <w:pPr>
              <w:widowControl w:val="0"/>
              <w:jc w:val="both"/>
            </w:pPr>
          </w:p>
        </w:tc>
        <w:tc>
          <w:tcPr>
            <w:tcW w:w="1081" w:type="dxa"/>
            <w:gridSpan w:val="2"/>
            <w:shd w:val="clear" w:color="auto" w:fill="auto"/>
          </w:tcPr>
          <w:p w14:paraId="69AB7E99" w14:textId="77777777" w:rsidR="00B448BA" w:rsidRPr="00FD00D8" w:rsidRDefault="00B448BA" w:rsidP="00075F0A">
            <w:pPr>
              <w:widowControl w:val="0"/>
              <w:jc w:val="both"/>
            </w:pPr>
          </w:p>
        </w:tc>
        <w:tc>
          <w:tcPr>
            <w:tcW w:w="1623" w:type="dxa"/>
            <w:gridSpan w:val="2"/>
            <w:shd w:val="clear" w:color="auto" w:fill="auto"/>
          </w:tcPr>
          <w:p w14:paraId="7324A7B8" w14:textId="77777777" w:rsidR="00B448BA" w:rsidRPr="00FD00D8" w:rsidRDefault="00B448BA" w:rsidP="00075F0A"/>
        </w:tc>
      </w:tr>
      <w:tr w:rsidR="00B448BA" w:rsidRPr="00FD00D8" w14:paraId="505AA88A" w14:textId="77777777" w:rsidTr="00075F0A">
        <w:tc>
          <w:tcPr>
            <w:tcW w:w="704" w:type="dxa"/>
            <w:shd w:val="clear" w:color="auto" w:fill="auto"/>
          </w:tcPr>
          <w:p w14:paraId="0C0F825F" w14:textId="77777777" w:rsidR="00B448BA" w:rsidRPr="000B6FFA" w:rsidRDefault="00B448BA" w:rsidP="00075F0A">
            <w:pPr>
              <w:widowControl w:val="0"/>
              <w:jc w:val="center"/>
              <w:rPr>
                <w:lang w:val="en-US"/>
              </w:rPr>
            </w:pPr>
            <w:r>
              <w:rPr>
                <w:lang w:val="en-US"/>
              </w:rPr>
              <w:t xml:space="preserve">18.2. </w:t>
            </w:r>
          </w:p>
        </w:tc>
        <w:tc>
          <w:tcPr>
            <w:tcW w:w="3248" w:type="dxa"/>
            <w:shd w:val="clear" w:color="auto" w:fill="auto"/>
          </w:tcPr>
          <w:p w14:paraId="4A0935C0" w14:textId="77777777" w:rsidR="00B448BA" w:rsidRPr="00FD00D8" w:rsidRDefault="00B448BA" w:rsidP="00075F0A">
            <w:pPr>
              <w:rPr>
                <w:rFonts w:eastAsia="Calibri"/>
                <w:color w:val="000000" w:themeColor="text1"/>
              </w:rPr>
            </w:pPr>
            <w:r>
              <w:rPr>
                <w:rFonts w:eastAsia="Calibri"/>
                <w:color w:val="000000" w:themeColor="text1"/>
              </w:rPr>
              <w:t>Gyvenamųjų patalpų pritaikymas</w:t>
            </w:r>
          </w:p>
        </w:tc>
        <w:tc>
          <w:tcPr>
            <w:tcW w:w="1855" w:type="dxa"/>
            <w:gridSpan w:val="2"/>
            <w:shd w:val="clear" w:color="auto" w:fill="auto"/>
          </w:tcPr>
          <w:p w14:paraId="5E5FEC47" w14:textId="77777777" w:rsidR="00B448BA" w:rsidRPr="00FD00D8" w:rsidRDefault="00B448BA" w:rsidP="00075F0A"/>
        </w:tc>
        <w:tc>
          <w:tcPr>
            <w:tcW w:w="1123" w:type="dxa"/>
            <w:gridSpan w:val="2"/>
            <w:shd w:val="thinDiagStripe" w:color="auto" w:fill="auto"/>
          </w:tcPr>
          <w:p w14:paraId="20F83E5B" w14:textId="77777777" w:rsidR="00B448BA" w:rsidRPr="00FD00D8" w:rsidRDefault="00B448BA" w:rsidP="00075F0A">
            <w:pPr>
              <w:widowControl w:val="0"/>
              <w:jc w:val="both"/>
            </w:pPr>
          </w:p>
        </w:tc>
        <w:tc>
          <w:tcPr>
            <w:tcW w:w="1081" w:type="dxa"/>
            <w:gridSpan w:val="2"/>
            <w:shd w:val="clear" w:color="auto" w:fill="auto"/>
          </w:tcPr>
          <w:p w14:paraId="6E7CE560" w14:textId="77777777" w:rsidR="00B448BA" w:rsidRPr="00FD00D8" w:rsidRDefault="00B448BA" w:rsidP="00075F0A">
            <w:pPr>
              <w:widowControl w:val="0"/>
              <w:jc w:val="both"/>
            </w:pPr>
          </w:p>
        </w:tc>
        <w:tc>
          <w:tcPr>
            <w:tcW w:w="1623" w:type="dxa"/>
            <w:gridSpan w:val="2"/>
            <w:shd w:val="clear" w:color="auto" w:fill="auto"/>
          </w:tcPr>
          <w:p w14:paraId="4878762E" w14:textId="77777777" w:rsidR="00B448BA" w:rsidRPr="00FD00D8" w:rsidRDefault="00B448BA" w:rsidP="00075F0A"/>
        </w:tc>
      </w:tr>
      <w:tr w:rsidR="00B448BA" w:rsidRPr="00FD00D8" w14:paraId="2CFA9BAC" w14:textId="77777777" w:rsidTr="00075F0A">
        <w:tc>
          <w:tcPr>
            <w:tcW w:w="704" w:type="dxa"/>
            <w:shd w:val="clear" w:color="auto" w:fill="auto"/>
          </w:tcPr>
          <w:p w14:paraId="41008A34" w14:textId="77777777" w:rsidR="00B448BA" w:rsidRPr="000B6FFA" w:rsidRDefault="00B448BA" w:rsidP="00075F0A">
            <w:pPr>
              <w:widowControl w:val="0"/>
              <w:jc w:val="center"/>
              <w:rPr>
                <w:lang w:val="en-US"/>
              </w:rPr>
            </w:pPr>
            <w:r w:rsidRPr="000B6FFA">
              <w:rPr>
                <w:lang w:val="en-US"/>
              </w:rPr>
              <w:t>1</w:t>
            </w:r>
            <w:r>
              <w:rPr>
                <w:lang w:val="en-US"/>
              </w:rPr>
              <w:t>8</w:t>
            </w:r>
            <w:r w:rsidRPr="000B6FFA">
              <w:rPr>
                <w:lang w:val="en-US"/>
              </w:rPr>
              <w:t>.</w:t>
            </w:r>
            <w:r>
              <w:rPr>
                <w:lang w:val="en-US"/>
              </w:rPr>
              <w:t>3</w:t>
            </w:r>
            <w:r w:rsidRPr="000B6FFA">
              <w:rPr>
                <w:lang w:val="en-US"/>
              </w:rPr>
              <w:t>.</w:t>
            </w:r>
          </w:p>
        </w:tc>
        <w:tc>
          <w:tcPr>
            <w:tcW w:w="3248" w:type="dxa"/>
            <w:shd w:val="clear" w:color="auto" w:fill="auto"/>
          </w:tcPr>
          <w:p w14:paraId="4CC2BF16" w14:textId="77777777" w:rsidR="00B448BA" w:rsidRPr="00FD00D8" w:rsidRDefault="00B448BA" w:rsidP="00075F0A">
            <w:pPr>
              <w:rPr>
                <w:rFonts w:eastAsia="Calibri"/>
                <w:color w:val="000000" w:themeColor="text1"/>
              </w:rPr>
            </w:pPr>
            <w:r w:rsidRPr="00FD00D8">
              <w:rPr>
                <w:rFonts w:eastAsia="Calibri"/>
                <w:bCs/>
              </w:rPr>
              <w:t>Nuožulniosios keliamosios platformos sumontavimas</w:t>
            </w:r>
          </w:p>
        </w:tc>
        <w:tc>
          <w:tcPr>
            <w:tcW w:w="1855" w:type="dxa"/>
            <w:gridSpan w:val="2"/>
            <w:shd w:val="clear" w:color="auto" w:fill="auto"/>
          </w:tcPr>
          <w:p w14:paraId="662992CB" w14:textId="77777777" w:rsidR="00B448BA" w:rsidRPr="00FD00D8" w:rsidRDefault="00B448BA" w:rsidP="00075F0A"/>
        </w:tc>
        <w:tc>
          <w:tcPr>
            <w:tcW w:w="1123" w:type="dxa"/>
            <w:gridSpan w:val="2"/>
            <w:shd w:val="thinDiagStripe" w:color="auto" w:fill="auto"/>
          </w:tcPr>
          <w:p w14:paraId="63F173D9" w14:textId="77777777" w:rsidR="00B448BA" w:rsidRPr="002252C8" w:rsidRDefault="00B448BA" w:rsidP="00075F0A">
            <w:pPr>
              <w:widowControl w:val="0"/>
              <w:jc w:val="both"/>
              <w:rPr>
                <w:sz w:val="22"/>
                <w:szCs w:val="22"/>
              </w:rPr>
            </w:pPr>
          </w:p>
        </w:tc>
        <w:tc>
          <w:tcPr>
            <w:tcW w:w="1081" w:type="dxa"/>
            <w:gridSpan w:val="2"/>
            <w:shd w:val="clear" w:color="auto" w:fill="auto"/>
          </w:tcPr>
          <w:p w14:paraId="40F64092" w14:textId="77777777" w:rsidR="00B448BA" w:rsidRPr="00FD00D8" w:rsidRDefault="00B448BA" w:rsidP="00075F0A">
            <w:pPr>
              <w:widowControl w:val="0"/>
              <w:jc w:val="both"/>
            </w:pPr>
          </w:p>
        </w:tc>
        <w:tc>
          <w:tcPr>
            <w:tcW w:w="1623" w:type="dxa"/>
            <w:gridSpan w:val="2"/>
            <w:shd w:val="clear" w:color="auto" w:fill="auto"/>
          </w:tcPr>
          <w:p w14:paraId="4217FABA" w14:textId="77777777" w:rsidR="00B448BA" w:rsidRPr="00FD00D8" w:rsidRDefault="00B448BA" w:rsidP="00075F0A"/>
        </w:tc>
      </w:tr>
      <w:tr w:rsidR="00B448BA" w:rsidRPr="00FD00D8" w14:paraId="014C9856" w14:textId="77777777" w:rsidTr="00075F0A">
        <w:tc>
          <w:tcPr>
            <w:tcW w:w="704" w:type="dxa"/>
            <w:shd w:val="clear" w:color="auto" w:fill="auto"/>
          </w:tcPr>
          <w:p w14:paraId="2532D0C1" w14:textId="77777777" w:rsidR="00B448BA" w:rsidRPr="000B6FFA" w:rsidRDefault="00B448BA" w:rsidP="00075F0A">
            <w:pPr>
              <w:widowControl w:val="0"/>
              <w:jc w:val="center"/>
              <w:rPr>
                <w:lang w:val="en-US"/>
              </w:rPr>
            </w:pPr>
            <w:r w:rsidRPr="000B6FFA">
              <w:rPr>
                <w:lang w:val="en-US"/>
              </w:rPr>
              <w:t>1</w:t>
            </w:r>
            <w:r>
              <w:rPr>
                <w:lang w:val="en-US"/>
              </w:rPr>
              <w:t>8</w:t>
            </w:r>
            <w:r w:rsidRPr="000B6FFA">
              <w:rPr>
                <w:lang w:val="en-US"/>
              </w:rPr>
              <w:t>.</w:t>
            </w:r>
            <w:r>
              <w:rPr>
                <w:lang w:val="en-US"/>
              </w:rPr>
              <w:t>4</w:t>
            </w:r>
            <w:r w:rsidRPr="000B6FFA">
              <w:rPr>
                <w:lang w:val="en-US"/>
              </w:rPr>
              <w:t>.</w:t>
            </w:r>
          </w:p>
        </w:tc>
        <w:tc>
          <w:tcPr>
            <w:tcW w:w="3248" w:type="dxa"/>
            <w:shd w:val="clear" w:color="auto" w:fill="auto"/>
          </w:tcPr>
          <w:p w14:paraId="297F4997" w14:textId="77777777" w:rsidR="00B448BA" w:rsidRPr="00FD00D8" w:rsidRDefault="00B448BA" w:rsidP="00075F0A">
            <w:pPr>
              <w:rPr>
                <w:rFonts w:eastAsia="Calibri"/>
                <w:bCs/>
              </w:rPr>
            </w:pPr>
            <w:r w:rsidRPr="00FD00D8">
              <w:rPr>
                <w:rFonts w:eastAsia="Calibri"/>
                <w:bCs/>
              </w:rPr>
              <w:t>Nuožulnio</w:t>
            </w:r>
            <w:r>
              <w:rPr>
                <w:rFonts w:eastAsia="Calibri"/>
                <w:bCs/>
              </w:rPr>
              <w:t>ji</w:t>
            </w:r>
            <w:r w:rsidRPr="00FD00D8">
              <w:rPr>
                <w:rFonts w:eastAsia="Calibri"/>
                <w:bCs/>
              </w:rPr>
              <w:t xml:space="preserve"> keliamo</w:t>
            </w:r>
            <w:r>
              <w:rPr>
                <w:rFonts w:eastAsia="Calibri"/>
                <w:bCs/>
              </w:rPr>
              <w:t>ji</w:t>
            </w:r>
            <w:r w:rsidRPr="00FD00D8">
              <w:rPr>
                <w:rFonts w:eastAsia="Calibri"/>
                <w:bCs/>
              </w:rPr>
              <w:t xml:space="preserve"> platform</w:t>
            </w:r>
            <w:r>
              <w:rPr>
                <w:rFonts w:eastAsia="Calibri"/>
                <w:bCs/>
              </w:rPr>
              <w:t>a*</w:t>
            </w:r>
          </w:p>
        </w:tc>
        <w:tc>
          <w:tcPr>
            <w:tcW w:w="1855" w:type="dxa"/>
            <w:gridSpan w:val="2"/>
            <w:shd w:val="clear" w:color="auto" w:fill="auto"/>
          </w:tcPr>
          <w:p w14:paraId="1336F8A7" w14:textId="77777777" w:rsidR="00B448BA" w:rsidRPr="00FD00D8" w:rsidRDefault="00B448BA" w:rsidP="00075F0A"/>
        </w:tc>
        <w:tc>
          <w:tcPr>
            <w:tcW w:w="1123" w:type="dxa"/>
            <w:gridSpan w:val="2"/>
            <w:tcBorders>
              <w:bottom w:val="single" w:sz="4" w:space="0" w:color="auto"/>
            </w:tcBorders>
            <w:shd w:val="clear" w:color="auto" w:fill="auto"/>
          </w:tcPr>
          <w:p w14:paraId="3EEDED7E" w14:textId="77777777" w:rsidR="00B448BA" w:rsidRPr="002252C8" w:rsidRDefault="00B448BA" w:rsidP="00075F0A">
            <w:pPr>
              <w:widowControl w:val="0"/>
              <w:jc w:val="both"/>
              <w:rPr>
                <w:sz w:val="22"/>
                <w:szCs w:val="22"/>
              </w:rPr>
            </w:pPr>
          </w:p>
        </w:tc>
        <w:tc>
          <w:tcPr>
            <w:tcW w:w="1081" w:type="dxa"/>
            <w:gridSpan w:val="2"/>
            <w:tcBorders>
              <w:bottom w:val="single" w:sz="4" w:space="0" w:color="auto"/>
            </w:tcBorders>
            <w:shd w:val="thinDiagStripe" w:color="auto" w:fill="auto"/>
          </w:tcPr>
          <w:p w14:paraId="48BCD7E9" w14:textId="77777777" w:rsidR="00B448BA" w:rsidRPr="00FD00D8" w:rsidRDefault="00B448BA" w:rsidP="00075F0A">
            <w:pPr>
              <w:widowControl w:val="0"/>
              <w:jc w:val="both"/>
            </w:pPr>
          </w:p>
        </w:tc>
        <w:tc>
          <w:tcPr>
            <w:tcW w:w="1623" w:type="dxa"/>
            <w:gridSpan w:val="2"/>
            <w:shd w:val="clear" w:color="auto" w:fill="auto"/>
          </w:tcPr>
          <w:p w14:paraId="0FB3D705" w14:textId="77777777" w:rsidR="00B448BA" w:rsidRPr="00FD00D8" w:rsidRDefault="00B448BA" w:rsidP="00075F0A"/>
        </w:tc>
      </w:tr>
      <w:tr w:rsidR="00B448BA" w:rsidRPr="00FD00D8" w14:paraId="0B3AC853" w14:textId="77777777" w:rsidTr="00075F0A">
        <w:tc>
          <w:tcPr>
            <w:tcW w:w="704" w:type="dxa"/>
            <w:shd w:val="clear" w:color="auto" w:fill="auto"/>
          </w:tcPr>
          <w:p w14:paraId="727CD396" w14:textId="77777777" w:rsidR="00B448BA" w:rsidRPr="000B6FFA" w:rsidRDefault="00B448BA" w:rsidP="00075F0A">
            <w:pPr>
              <w:widowControl w:val="0"/>
              <w:jc w:val="center"/>
              <w:rPr>
                <w:lang w:val="en-US"/>
              </w:rPr>
            </w:pPr>
            <w:r w:rsidRPr="000B6FFA">
              <w:rPr>
                <w:lang w:val="en-US"/>
              </w:rPr>
              <w:t>1</w:t>
            </w:r>
            <w:r>
              <w:rPr>
                <w:lang w:val="en-US"/>
              </w:rPr>
              <w:t>8</w:t>
            </w:r>
            <w:r w:rsidRPr="000B6FFA">
              <w:rPr>
                <w:lang w:val="en-US"/>
              </w:rPr>
              <w:t>.</w:t>
            </w:r>
            <w:r>
              <w:rPr>
                <w:lang w:val="en-US"/>
              </w:rPr>
              <w:t>5</w:t>
            </w:r>
            <w:r w:rsidRPr="000B6FFA">
              <w:rPr>
                <w:lang w:val="en-US"/>
              </w:rPr>
              <w:t>.</w:t>
            </w:r>
          </w:p>
        </w:tc>
        <w:tc>
          <w:tcPr>
            <w:tcW w:w="3248" w:type="dxa"/>
            <w:shd w:val="clear" w:color="auto" w:fill="auto"/>
          </w:tcPr>
          <w:p w14:paraId="39CE121C" w14:textId="77777777" w:rsidR="00B448BA" w:rsidRPr="00FD00D8" w:rsidRDefault="00B448BA" w:rsidP="00075F0A">
            <w:pPr>
              <w:rPr>
                <w:rFonts w:eastAsia="Calibri"/>
                <w:color w:val="000000" w:themeColor="text1"/>
              </w:rPr>
            </w:pPr>
            <w:r w:rsidRPr="00FD00D8">
              <w:t>Nuovažos su turėklais įrengimas prie įėjimo laiptų</w:t>
            </w:r>
          </w:p>
        </w:tc>
        <w:tc>
          <w:tcPr>
            <w:tcW w:w="1855" w:type="dxa"/>
            <w:gridSpan w:val="2"/>
            <w:shd w:val="clear" w:color="auto" w:fill="auto"/>
          </w:tcPr>
          <w:p w14:paraId="3199A1DA" w14:textId="77777777" w:rsidR="00B448BA" w:rsidRPr="00FD00D8" w:rsidRDefault="00B448BA" w:rsidP="00075F0A"/>
        </w:tc>
        <w:tc>
          <w:tcPr>
            <w:tcW w:w="1123" w:type="dxa"/>
            <w:gridSpan w:val="2"/>
            <w:shd w:val="thinDiagStripe" w:color="auto" w:fill="auto"/>
          </w:tcPr>
          <w:p w14:paraId="6DE2EE53" w14:textId="77777777" w:rsidR="00B448BA" w:rsidRPr="002252C8" w:rsidRDefault="00B448BA" w:rsidP="00075F0A">
            <w:pPr>
              <w:widowControl w:val="0"/>
              <w:jc w:val="both"/>
              <w:rPr>
                <w:sz w:val="22"/>
                <w:szCs w:val="22"/>
              </w:rPr>
            </w:pPr>
          </w:p>
        </w:tc>
        <w:tc>
          <w:tcPr>
            <w:tcW w:w="1081" w:type="dxa"/>
            <w:gridSpan w:val="2"/>
            <w:shd w:val="clear" w:color="auto" w:fill="auto"/>
          </w:tcPr>
          <w:p w14:paraId="35DDE6F4" w14:textId="77777777" w:rsidR="00B448BA" w:rsidRPr="00FD00D8" w:rsidRDefault="00B448BA" w:rsidP="00075F0A">
            <w:pPr>
              <w:widowControl w:val="0"/>
              <w:jc w:val="both"/>
            </w:pPr>
          </w:p>
        </w:tc>
        <w:tc>
          <w:tcPr>
            <w:tcW w:w="1623" w:type="dxa"/>
            <w:gridSpan w:val="2"/>
            <w:shd w:val="clear" w:color="auto" w:fill="auto"/>
          </w:tcPr>
          <w:p w14:paraId="1CF201C6" w14:textId="77777777" w:rsidR="00B448BA" w:rsidRPr="00FD00D8" w:rsidRDefault="00B448BA" w:rsidP="00075F0A"/>
        </w:tc>
      </w:tr>
      <w:tr w:rsidR="00B448BA" w:rsidRPr="00FD00D8" w14:paraId="60A220B5" w14:textId="77777777" w:rsidTr="00075F0A">
        <w:tc>
          <w:tcPr>
            <w:tcW w:w="704" w:type="dxa"/>
            <w:shd w:val="clear" w:color="auto" w:fill="auto"/>
          </w:tcPr>
          <w:p w14:paraId="6923BEE3" w14:textId="77777777" w:rsidR="00B448BA" w:rsidRPr="000B6FFA" w:rsidRDefault="00B448BA" w:rsidP="00075F0A">
            <w:pPr>
              <w:widowControl w:val="0"/>
              <w:jc w:val="center"/>
              <w:rPr>
                <w:lang w:val="en-US"/>
              </w:rPr>
            </w:pPr>
            <w:r w:rsidRPr="000B6FFA">
              <w:rPr>
                <w:lang w:val="en-US"/>
              </w:rPr>
              <w:t>1</w:t>
            </w:r>
            <w:r>
              <w:rPr>
                <w:lang w:val="en-US"/>
              </w:rPr>
              <w:t>8</w:t>
            </w:r>
            <w:r w:rsidRPr="000B6FFA">
              <w:rPr>
                <w:lang w:val="en-US"/>
              </w:rPr>
              <w:t>.</w:t>
            </w:r>
            <w:r>
              <w:rPr>
                <w:lang w:val="en-US"/>
              </w:rPr>
              <w:t>6</w:t>
            </w:r>
            <w:r w:rsidRPr="000B6FFA">
              <w:rPr>
                <w:lang w:val="en-US"/>
              </w:rPr>
              <w:t>.</w:t>
            </w:r>
          </w:p>
        </w:tc>
        <w:tc>
          <w:tcPr>
            <w:tcW w:w="3248" w:type="dxa"/>
            <w:shd w:val="clear" w:color="auto" w:fill="auto"/>
          </w:tcPr>
          <w:p w14:paraId="1B5F0726" w14:textId="77777777" w:rsidR="00B448BA" w:rsidRPr="00FD00D8" w:rsidRDefault="00B448BA" w:rsidP="00075F0A">
            <w:r>
              <w:t>Nuovaža</w:t>
            </w:r>
          </w:p>
        </w:tc>
        <w:tc>
          <w:tcPr>
            <w:tcW w:w="1855" w:type="dxa"/>
            <w:gridSpan w:val="2"/>
            <w:shd w:val="clear" w:color="auto" w:fill="auto"/>
          </w:tcPr>
          <w:p w14:paraId="27A1F9E0" w14:textId="77777777" w:rsidR="00B448BA" w:rsidRPr="00FD00D8" w:rsidRDefault="00B448BA" w:rsidP="00075F0A"/>
        </w:tc>
        <w:tc>
          <w:tcPr>
            <w:tcW w:w="1123" w:type="dxa"/>
            <w:gridSpan w:val="2"/>
            <w:shd w:val="thinDiagStripe" w:color="auto" w:fill="auto"/>
          </w:tcPr>
          <w:p w14:paraId="0BFBBB47" w14:textId="77777777" w:rsidR="00B448BA" w:rsidRPr="002252C8" w:rsidRDefault="00B448BA" w:rsidP="00075F0A">
            <w:pPr>
              <w:widowControl w:val="0"/>
              <w:jc w:val="both"/>
              <w:rPr>
                <w:sz w:val="22"/>
                <w:szCs w:val="22"/>
              </w:rPr>
            </w:pPr>
          </w:p>
        </w:tc>
        <w:tc>
          <w:tcPr>
            <w:tcW w:w="1081" w:type="dxa"/>
            <w:gridSpan w:val="2"/>
            <w:shd w:val="clear" w:color="auto" w:fill="auto"/>
          </w:tcPr>
          <w:p w14:paraId="534C4F69" w14:textId="77777777" w:rsidR="00B448BA" w:rsidRPr="00FD00D8" w:rsidRDefault="00B448BA" w:rsidP="00075F0A">
            <w:pPr>
              <w:widowControl w:val="0"/>
              <w:jc w:val="both"/>
            </w:pPr>
          </w:p>
        </w:tc>
        <w:tc>
          <w:tcPr>
            <w:tcW w:w="1623" w:type="dxa"/>
            <w:gridSpan w:val="2"/>
            <w:shd w:val="clear" w:color="auto" w:fill="auto"/>
          </w:tcPr>
          <w:p w14:paraId="318F46F6" w14:textId="77777777" w:rsidR="00B448BA" w:rsidRPr="00FD00D8" w:rsidRDefault="00B448BA" w:rsidP="00075F0A"/>
        </w:tc>
      </w:tr>
      <w:tr w:rsidR="00B448BA" w:rsidRPr="00FD00D8" w14:paraId="47359178" w14:textId="77777777" w:rsidTr="00075F0A">
        <w:tc>
          <w:tcPr>
            <w:tcW w:w="704" w:type="dxa"/>
            <w:shd w:val="clear" w:color="auto" w:fill="F2F2F2" w:themeFill="background1" w:themeFillShade="F2"/>
          </w:tcPr>
          <w:p w14:paraId="46CDBBAF" w14:textId="77777777" w:rsidR="00B448BA" w:rsidRPr="000B6FFA" w:rsidRDefault="00B448BA" w:rsidP="00075F0A">
            <w:pPr>
              <w:widowControl w:val="0"/>
              <w:jc w:val="center"/>
              <w:rPr>
                <w:lang w:val="en-US"/>
              </w:rPr>
            </w:pPr>
            <w:r w:rsidRPr="000B6FFA">
              <w:rPr>
                <w:lang w:val="en-US"/>
              </w:rPr>
              <w:t>19.</w:t>
            </w:r>
          </w:p>
        </w:tc>
        <w:tc>
          <w:tcPr>
            <w:tcW w:w="8930" w:type="dxa"/>
            <w:gridSpan w:val="9"/>
            <w:shd w:val="clear" w:color="auto" w:fill="F2F2F2" w:themeFill="background1" w:themeFillShade="F2"/>
          </w:tcPr>
          <w:p w14:paraId="5DA6130C" w14:textId="77777777" w:rsidR="00B448BA" w:rsidRPr="00FD00D8" w:rsidRDefault="00B448BA" w:rsidP="00075F0A">
            <w:r w:rsidRPr="00FD00D8">
              <w:t xml:space="preserve">Būsto (aplinkos) pritaikymo darbai adresu </w:t>
            </w:r>
            <w:r w:rsidRPr="00E23D1F">
              <w:rPr>
                <w:b/>
                <w:color w:val="000000" w:themeColor="text1"/>
              </w:rPr>
              <w:t>Vyturio g. 4-42, Klaipėda</w:t>
            </w:r>
            <w:r w:rsidRPr="00FD00D8">
              <w:rPr>
                <w:color w:val="000000" w:themeColor="text1"/>
              </w:rPr>
              <w:t>:</w:t>
            </w:r>
          </w:p>
        </w:tc>
      </w:tr>
      <w:tr w:rsidR="00B448BA" w:rsidRPr="00FD00D8" w14:paraId="4026AEF2" w14:textId="77777777" w:rsidTr="00075F0A">
        <w:tc>
          <w:tcPr>
            <w:tcW w:w="704" w:type="dxa"/>
            <w:shd w:val="clear" w:color="auto" w:fill="auto"/>
          </w:tcPr>
          <w:p w14:paraId="6D1A87D3" w14:textId="77777777" w:rsidR="00B448BA" w:rsidRPr="000B6FFA" w:rsidRDefault="00B448BA" w:rsidP="00075F0A">
            <w:pPr>
              <w:widowControl w:val="0"/>
              <w:jc w:val="center"/>
              <w:rPr>
                <w:lang w:val="en-US"/>
              </w:rPr>
            </w:pPr>
            <w:r w:rsidRPr="000B6FFA">
              <w:rPr>
                <w:lang w:val="en-US"/>
              </w:rPr>
              <w:t xml:space="preserve">19.1. </w:t>
            </w:r>
          </w:p>
        </w:tc>
        <w:tc>
          <w:tcPr>
            <w:tcW w:w="3248" w:type="dxa"/>
            <w:shd w:val="clear" w:color="auto" w:fill="auto"/>
          </w:tcPr>
          <w:p w14:paraId="2DD9A4B0"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118FB14F" w14:textId="77777777" w:rsidR="00B448BA" w:rsidRPr="00FD00D8" w:rsidRDefault="00B448BA" w:rsidP="00075F0A"/>
        </w:tc>
        <w:tc>
          <w:tcPr>
            <w:tcW w:w="1123" w:type="dxa"/>
            <w:gridSpan w:val="2"/>
            <w:tcBorders>
              <w:bottom w:val="single" w:sz="4" w:space="0" w:color="auto"/>
            </w:tcBorders>
            <w:shd w:val="thinDiagStripe" w:color="auto" w:fill="auto"/>
          </w:tcPr>
          <w:p w14:paraId="5091CE1C" w14:textId="77777777" w:rsidR="00B448BA" w:rsidRPr="00FD00D8" w:rsidRDefault="00B448BA" w:rsidP="00075F0A">
            <w:pPr>
              <w:widowControl w:val="0"/>
              <w:jc w:val="both"/>
            </w:pPr>
          </w:p>
        </w:tc>
        <w:tc>
          <w:tcPr>
            <w:tcW w:w="1081" w:type="dxa"/>
            <w:gridSpan w:val="2"/>
            <w:tcBorders>
              <w:bottom w:val="single" w:sz="4" w:space="0" w:color="auto"/>
            </w:tcBorders>
            <w:shd w:val="clear" w:color="auto" w:fill="auto"/>
          </w:tcPr>
          <w:p w14:paraId="049CDAAC" w14:textId="77777777" w:rsidR="00B448BA" w:rsidRPr="00FD00D8" w:rsidRDefault="00B448BA" w:rsidP="00075F0A">
            <w:pPr>
              <w:widowControl w:val="0"/>
              <w:jc w:val="both"/>
            </w:pPr>
          </w:p>
        </w:tc>
        <w:tc>
          <w:tcPr>
            <w:tcW w:w="1623" w:type="dxa"/>
            <w:gridSpan w:val="2"/>
            <w:shd w:val="clear" w:color="auto" w:fill="auto"/>
          </w:tcPr>
          <w:p w14:paraId="107DAB70" w14:textId="77777777" w:rsidR="00B448BA" w:rsidRPr="00FD00D8" w:rsidRDefault="00B448BA" w:rsidP="00075F0A"/>
        </w:tc>
      </w:tr>
      <w:tr w:rsidR="00B448BA" w:rsidRPr="00FD00D8" w14:paraId="0277C8F4" w14:textId="77777777" w:rsidTr="00075F0A">
        <w:tc>
          <w:tcPr>
            <w:tcW w:w="704" w:type="dxa"/>
            <w:shd w:val="clear" w:color="auto" w:fill="F2F2F2" w:themeFill="background1" w:themeFillShade="F2"/>
          </w:tcPr>
          <w:p w14:paraId="271249CA" w14:textId="77777777" w:rsidR="00B448BA" w:rsidRPr="000B6FFA" w:rsidRDefault="00B448BA" w:rsidP="00075F0A">
            <w:pPr>
              <w:widowControl w:val="0"/>
              <w:jc w:val="center"/>
              <w:rPr>
                <w:lang w:val="en-US"/>
              </w:rPr>
            </w:pPr>
            <w:r w:rsidRPr="000B6FFA">
              <w:rPr>
                <w:lang w:val="en-US"/>
              </w:rPr>
              <w:t>20.</w:t>
            </w:r>
          </w:p>
        </w:tc>
        <w:tc>
          <w:tcPr>
            <w:tcW w:w="8930" w:type="dxa"/>
            <w:gridSpan w:val="9"/>
            <w:shd w:val="clear" w:color="auto" w:fill="F2F2F2" w:themeFill="background1" w:themeFillShade="F2"/>
          </w:tcPr>
          <w:p w14:paraId="03A595FD" w14:textId="77777777" w:rsidR="00B448BA" w:rsidRPr="00FD00D8" w:rsidRDefault="00B448BA" w:rsidP="00075F0A">
            <w:r w:rsidRPr="00FD00D8">
              <w:t xml:space="preserve">Būsto (aplinkos) pritaikymo darbai adresu </w:t>
            </w:r>
            <w:r w:rsidRPr="00E23D1F">
              <w:rPr>
                <w:b/>
                <w:color w:val="000000" w:themeColor="text1"/>
              </w:rPr>
              <w:t>Rambyno g. 14A-8, Klaipėda</w:t>
            </w:r>
            <w:r w:rsidRPr="00FD00D8">
              <w:rPr>
                <w:color w:val="000000" w:themeColor="text1"/>
              </w:rPr>
              <w:t>:</w:t>
            </w:r>
          </w:p>
        </w:tc>
      </w:tr>
      <w:tr w:rsidR="00B448BA" w:rsidRPr="00FD00D8" w14:paraId="5887DCF7" w14:textId="77777777" w:rsidTr="00075F0A">
        <w:tc>
          <w:tcPr>
            <w:tcW w:w="704" w:type="dxa"/>
            <w:shd w:val="clear" w:color="auto" w:fill="auto"/>
          </w:tcPr>
          <w:p w14:paraId="4864FB67" w14:textId="77777777" w:rsidR="00B448BA" w:rsidRPr="000B6FFA" w:rsidRDefault="00B448BA" w:rsidP="00075F0A">
            <w:pPr>
              <w:widowControl w:val="0"/>
              <w:jc w:val="center"/>
              <w:rPr>
                <w:lang w:val="en-US"/>
              </w:rPr>
            </w:pPr>
            <w:r w:rsidRPr="000B6FFA">
              <w:rPr>
                <w:lang w:val="en-US"/>
              </w:rPr>
              <w:t xml:space="preserve">20.1. </w:t>
            </w:r>
          </w:p>
        </w:tc>
        <w:tc>
          <w:tcPr>
            <w:tcW w:w="3248" w:type="dxa"/>
            <w:shd w:val="clear" w:color="auto" w:fill="auto"/>
          </w:tcPr>
          <w:p w14:paraId="650D7230"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4FE28F20" w14:textId="77777777" w:rsidR="00B448BA" w:rsidRPr="00FD00D8" w:rsidRDefault="00B448BA" w:rsidP="00075F0A"/>
        </w:tc>
        <w:tc>
          <w:tcPr>
            <w:tcW w:w="1123" w:type="dxa"/>
            <w:gridSpan w:val="2"/>
            <w:shd w:val="thinDiagStripe" w:color="auto" w:fill="auto"/>
          </w:tcPr>
          <w:p w14:paraId="4199A9D9" w14:textId="77777777" w:rsidR="00B448BA" w:rsidRPr="00FD00D8" w:rsidRDefault="00B448BA" w:rsidP="00075F0A">
            <w:pPr>
              <w:widowControl w:val="0"/>
              <w:jc w:val="both"/>
            </w:pPr>
          </w:p>
        </w:tc>
        <w:tc>
          <w:tcPr>
            <w:tcW w:w="1081" w:type="dxa"/>
            <w:gridSpan w:val="2"/>
            <w:shd w:val="clear" w:color="auto" w:fill="auto"/>
          </w:tcPr>
          <w:p w14:paraId="3F15C0E6" w14:textId="77777777" w:rsidR="00B448BA" w:rsidRPr="00FD00D8" w:rsidRDefault="00B448BA" w:rsidP="00075F0A">
            <w:pPr>
              <w:widowControl w:val="0"/>
              <w:jc w:val="both"/>
            </w:pPr>
          </w:p>
        </w:tc>
        <w:tc>
          <w:tcPr>
            <w:tcW w:w="1623" w:type="dxa"/>
            <w:gridSpan w:val="2"/>
            <w:shd w:val="clear" w:color="auto" w:fill="auto"/>
          </w:tcPr>
          <w:p w14:paraId="409613F1" w14:textId="77777777" w:rsidR="00B448BA" w:rsidRPr="00FD00D8" w:rsidRDefault="00B448BA" w:rsidP="00075F0A"/>
        </w:tc>
      </w:tr>
      <w:tr w:rsidR="00B448BA" w:rsidRPr="00FD00D8" w14:paraId="185DD476" w14:textId="77777777" w:rsidTr="00075F0A">
        <w:tc>
          <w:tcPr>
            <w:tcW w:w="704" w:type="dxa"/>
            <w:shd w:val="clear" w:color="auto" w:fill="auto"/>
          </w:tcPr>
          <w:p w14:paraId="6F34D674" w14:textId="77777777" w:rsidR="00B448BA" w:rsidRPr="000B6FFA" w:rsidRDefault="00B448BA" w:rsidP="00075F0A">
            <w:pPr>
              <w:widowControl w:val="0"/>
              <w:jc w:val="center"/>
              <w:rPr>
                <w:lang w:val="en-US"/>
              </w:rPr>
            </w:pPr>
            <w:r>
              <w:rPr>
                <w:lang w:val="en-US"/>
              </w:rPr>
              <w:t xml:space="preserve">20.2. </w:t>
            </w:r>
          </w:p>
        </w:tc>
        <w:tc>
          <w:tcPr>
            <w:tcW w:w="3248" w:type="dxa"/>
            <w:shd w:val="clear" w:color="auto" w:fill="auto"/>
          </w:tcPr>
          <w:p w14:paraId="59142177" w14:textId="77777777" w:rsidR="00B448BA" w:rsidRPr="00FD00D8" w:rsidRDefault="00B448BA" w:rsidP="00075F0A">
            <w:pPr>
              <w:rPr>
                <w:rFonts w:eastAsia="Calibri"/>
                <w:color w:val="000000" w:themeColor="text1"/>
              </w:rPr>
            </w:pPr>
            <w:r>
              <w:rPr>
                <w:rFonts w:eastAsia="Calibri"/>
                <w:color w:val="000000" w:themeColor="text1"/>
              </w:rPr>
              <w:t>Mobili rampa</w:t>
            </w:r>
          </w:p>
        </w:tc>
        <w:tc>
          <w:tcPr>
            <w:tcW w:w="1855" w:type="dxa"/>
            <w:gridSpan w:val="2"/>
            <w:shd w:val="clear" w:color="auto" w:fill="auto"/>
          </w:tcPr>
          <w:p w14:paraId="7454BFD9" w14:textId="77777777" w:rsidR="00B448BA" w:rsidRPr="00FD00D8" w:rsidRDefault="00B448BA" w:rsidP="00075F0A"/>
        </w:tc>
        <w:tc>
          <w:tcPr>
            <w:tcW w:w="1123" w:type="dxa"/>
            <w:gridSpan w:val="2"/>
            <w:shd w:val="thinDiagStripe" w:color="auto" w:fill="auto"/>
          </w:tcPr>
          <w:p w14:paraId="7250DE11" w14:textId="77777777" w:rsidR="00B448BA" w:rsidRPr="00FD00D8" w:rsidRDefault="00B448BA" w:rsidP="00075F0A">
            <w:pPr>
              <w:widowControl w:val="0"/>
              <w:jc w:val="both"/>
            </w:pPr>
          </w:p>
        </w:tc>
        <w:tc>
          <w:tcPr>
            <w:tcW w:w="1081" w:type="dxa"/>
            <w:gridSpan w:val="2"/>
            <w:shd w:val="clear" w:color="auto" w:fill="auto"/>
          </w:tcPr>
          <w:p w14:paraId="2364244B" w14:textId="77777777" w:rsidR="00B448BA" w:rsidRPr="00FD00D8" w:rsidRDefault="00B448BA" w:rsidP="00075F0A">
            <w:pPr>
              <w:widowControl w:val="0"/>
              <w:jc w:val="both"/>
            </w:pPr>
          </w:p>
        </w:tc>
        <w:tc>
          <w:tcPr>
            <w:tcW w:w="1623" w:type="dxa"/>
            <w:gridSpan w:val="2"/>
            <w:shd w:val="clear" w:color="auto" w:fill="auto"/>
          </w:tcPr>
          <w:p w14:paraId="53D11D4C" w14:textId="77777777" w:rsidR="00B448BA" w:rsidRPr="00FD00D8" w:rsidRDefault="00B448BA" w:rsidP="00075F0A"/>
        </w:tc>
      </w:tr>
      <w:tr w:rsidR="00B448BA" w:rsidRPr="00FD00D8" w14:paraId="709389C3" w14:textId="77777777" w:rsidTr="00075F0A">
        <w:tc>
          <w:tcPr>
            <w:tcW w:w="704" w:type="dxa"/>
            <w:shd w:val="clear" w:color="auto" w:fill="F2F2F2" w:themeFill="background1" w:themeFillShade="F2"/>
          </w:tcPr>
          <w:p w14:paraId="62AC8343" w14:textId="77777777" w:rsidR="00B448BA" w:rsidRPr="000B6FFA" w:rsidRDefault="00B448BA" w:rsidP="00075F0A">
            <w:pPr>
              <w:widowControl w:val="0"/>
              <w:jc w:val="center"/>
              <w:rPr>
                <w:lang w:val="en-US"/>
              </w:rPr>
            </w:pPr>
            <w:r w:rsidRPr="000B6FFA">
              <w:rPr>
                <w:lang w:val="en-US"/>
              </w:rPr>
              <w:t>21.</w:t>
            </w:r>
          </w:p>
        </w:tc>
        <w:tc>
          <w:tcPr>
            <w:tcW w:w="8930" w:type="dxa"/>
            <w:gridSpan w:val="9"/>
            <w:shd w:val="clear" w:color="auto" w:fill="F2F2F2" w:themeFill="background1" w:themeFillShade="F2"/>
          </w:tcPr>
          <w:p w14:paraId="0F349DB9" w14:textId="77777777" w:rsidR="00B448BA" w:rsidRPr="00FD00D8" w:rsidRDefault="00B448BA" w:rsidP="00075F0A">
            <w:r w:rsidRPr="00FD00D8">
              <w:t xml:space="preserve">Būsto (aplinkos) pritaikymo darbai adresu </w:t>
            </w:r>
            <w:r w:rsidRPr="00373C3D">
              <w:rPr>
                <w:b/>
              </w:rPr>
              <w:t>Naujakiemio g. 15-7, Klaipėda</w:t>
            </w:r>
            <w:r w:rsidRPr="00FD00D8">
              <w:t>:</w:t>
            </w:r>
          </w:p>
        </w:tc>
      </w:tr>
      <w:tr w:rsidR="00B448BA" w:rsidRPr="00FD00D8" w14:paraId="1B0F62F8" w14:textId="77777777" w:rsidTr="00075F0A">
        <w:tc>
          <w:tcPr>
            <w:tcW w:w="704" w:type="dxa"/>
            <w:shd w:val="clear" w:color="auto" w:fill="auto"/>
          </w:tcPr>
          <w:p w14:paraId="6718E996" w14:textId="77777777" w:rsidR="00B448BA" w:rsidRPr="000B6FFA" w:rsidRDefault="00B448BA" w:rsidP="00075F0A">
            <w:pPr>
              <w:widowControl w:val="0"/>
              <w:jc w:val="center"/>
              <w:rPr>
                <w:lang w:val="en-US"/>
              </w:rPr>
            </w:pPr>
            <w:r w:rsidRPr="000B6FFA">
              <w:rPr>
                <w:lang w:val="en-US"/>
              </w:rPr>
              <w:t xml:space="preserve">21.1. </w:t>
            </w:r>
          </w:p>
        </w:tc>
        <w:tc>
          <w:tcPr>
            <w:tcW w:w="3248" w:type="dxa"/>
            <w:shd w:val="clear" w:color="auto" w:fill="auto"/>
          </w:tcPr>
          <w:p w14:paraId="41C60120"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6425F619" w14:textId="77777777" w:rsidR="00B448BA" w:rsidRPr="00FD00D8" w:rsidRDefault="00B448BA" w:rsidP="00075F0A"/>
        </w:tc>
        <w:tc>
          <w:tcPr>
            <w:tcW w:w="1123" w:type="dxa"/>
            <w:gridSpan w:val="2"/>
            <w:shd w:val="thinDiagStripe" w:color="auto" w:fill="auto"/>
          </w:tcPr>
          <w:p w14:paraId="1F5F163E" w14:textId="77777777" w:rsidR="00B448BA" w:rsidRPr="00FD00D8" w:rsidRDefault="00B448BA" w:rsidP="00075F0A">
            <w:pPr>
              <w:widowControl w:val="0"/>
              <w:jc w:val="both"/>
            </w:pPr>
          </w:p>
        </w:tc>
        <w:tc>
          <w:tcPr>
            <w:tcW w:w="1081" w:type="dxa"/>
            <w:gridSpan w:val="2"/>
            <w:shd w:val="clear" w:color="auto" w:fill="auto"/>
          </w:tcPr>
          <w:p w14:paraId="1DE5175A" w14:textId="77777777" w:rsidR="00B448BA" w:rsidRPr="00FD00D8" w:rsidRDefault="00B448BA" w:rsidP="00075F0A">
            <w:pPr>
              <w:widowControl w:val="0"/>
              <w:jc w:val="both"/>
            </w:pPr>
          </w:p>
        </w:tc>
        <w:tc>
          <w:tcPr>
            <w:tcW w:w="1623" w:type="dxa"/>
            <w:gridSpan w:val="2"/>
            <w:shd w:val="clear" w:color="auto" w:fill="auto"/>
          </w:tcPr>
          <w:p w14:paraId="78BD8E77" w14:textId="77777777" w:rsidR="00B448BA" w:rsidRPr="00FD00D8" w:rsidRDefault="00B448BA" w:rsidP="00075F0A"/>
        </w:tc>
      </w:tr>
      <w:tr w:rsidR="00B448BA" w:rsidRPr="00FD00D8" w14:paraId="11C379A4" w14:textId="77777777" w:rsidTr="00075F0A">
        <w:tc>
          <w:tcPr>
            <w:tcW w:w="704" w:type="dxa"/>
            <w:shd w:val="clear" w:color="auto" w:fill="F2F2F2" w:themeFill="background1" w:themeFillShade="F2"/>
          </w:tcPr>
          <w:p w14:paraId="385481C3" w14:textId="77777777" w:rsidR="00B448BA" w:rsidRPr="000B6FFA" w:rsidRDefault="00B448BA" w:rsidP="00075F0A">
            <w:pPr>
              <w:widowControl w:val="0"/>
              <w:jc w:val="center"/>
              <w:rPr>
                <w:lang w:val="en-US"/>
              </w:rPr>
            </w:pPr>
            <w:r w:rsidRPr="000B6FFA">
              <w:rPr>
                <w:lang w:val="en-US"/>
              </w:rPr>
              <w:t>22.</w:t>
            </w:r>
          </w:p>
        </w:tc>
        <w:tc>
          <w:tcPr>
            <w:tcW w:w="8930" w:type="dxa"/>
            <w:gridSpan w:val="9"/>
            <w:shd w:val="clear" w:color="auto" w:fill="F2F2F2" w:themeFill="background1" w:themeFillShade="F2"/>
          </w:tcPr>
          <w:p w14:paraId="1D02DC20" w14:textId="77777777" w:rsidR="00B448BA" w:rsidRPr="00FD00D8" w:rsidRDefault="00B448BA" w:rsidP="00075F0A">
            <w:r w:rsidRPr="00FD00D8">
              <w:t>Būsto (aplinkos) pritaikymo darbai adresu</w:t>
            </w:r>
            <w:r>
              <w:t xml:space="preserve"> </w:t>
            </w:r>
            <w:r w:rsidRPr="00373C3D">
              <w:rPr>
                <w:b/>
              </w:rPr>
              <w:t>Gedminų g. 2-106</w:t>
            </w:r>
            <w:r w:rsidRPr="00373C3D">
              <w:rPr>
                <w:b/>
                <w:color w:val="000000" w:themeColor="text1"/>
              </w:rPr>
              <w:t>, Klaipėda</w:t>
            </w:r>
            <w:r w:rsidRPr="00FD00D8">
              <w:rPr>
                <w:color w:val="000000" w:themeColor="text1"/>
              </w:rPr>
              <w:t>:</w:t>
            </w:r>
            <w:r w:rsidRPr="00FD00D8">
              <w:t xml:space="preserve"> </w:t>
            </w:r>
          </w:p>
        </w:tc>
      </w:tr>
      <w:tr w:rsidR="00B448BA" w:rsidRPr="00FD00D8" w14:paraId="35E6079F" w14:textId="77777777" w:rsidTr="00075F0A">
        <w:tc>
          <w:tcPr>
            <w:tcW w:w="704" w:type="dxa"/>
            <w:shd w:val="clear" w:color="auto" w:fill="auto"/>
          </w:tcPr>
          <w:p w14:paraId="131E3D08" w14:textId="77777777" w:rsidR="00B448BA" w:rsidRPr="000B6FFA" w:rsidRDefault="00B448BA" w:rsidP="00075F0A">
            <w:pPr>
              <w:widowControl w:val="0"/>
              <w:jc w:val="center"/>
              <w:rPr>
                <w:lang w:val="en-US"/>
              </w:rPr>
            </w:pPr>
            <w:r w:rsidRPr="000B6FFA">
              <w:rPr>
                <w:lang w:val="en-US"/>
              </w:rPr>
              <w:t>22.1.</w:t>
            </w:r>
          </w:p>
        </w:tc>
        <w:tc>
          <w:tcPr>
            <w:tcW w:w="3248" w:type="dxa"/>
            <w:shd w:val="clear" w:color="auto" w:fill="auto"/>
          </w:tcPr>
          <w:p w14:paraId="0A181515"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58ED6A72" w14:textId="77777777" w:rsidR="00B448BA" w:rsidRPr="00FD00D8" w:rsidRDefault="00B448BA" w:rsidP="00075F0A"/>
        </w:tc>
        <w:tc>
          <w:tcPr>
            <w:tcW w:w="1123" w:type="dxa"/>
            <w:gridSpan w:val="2"/>
            <w:tcBorders>
              <w:bottom w:val="single" w:sz="4" w:space="0" w:color="auto"/>
            </w:tcBorders>
            <w:shd w:val="thinDiagStripe" w:color="auto" w:fill="auto"/>
          </w:tcPr>
          <w:p w14:paraId="27196A83" w14:textId="77777777" w:rsidR="00B448BA" w:rsidRPr="00FD00D8" w:rsidRDefault="00B448BA" w:rsidP="00075F0A">
            <w:pPr>
              <w:widowControl w:val="0"/>
              <w:jc w:val="both"/>
            </w:pPr>
          </w:p>
        </w:tc>
        <w:tc>
          <w:tcPr>
            <w:tcW w:w="1081" w:type="dxa"/>
            <w:gridSpan w:val="2"/>
            <w:tcBorders>
              <w:bottom w:val="single" w:sz="4" w:space="0" w:color="auto"/>
            </w:tcBorders>
            <w:shd w:val="clear" w:color="auto" w:fill="auto"/>
          </w:tcPr>
          <w:p w14:paraId="1517E7ED" w14:textId="77777777" w:rsidR="00B448BA" w:rsidRPr="00FD00D8" w:rsidRDefault="00B448BA" w:rsidP="00075F0A">
            <w:pPr>
              <w:widowControl w:val="0"/>
              <w:jc w:val="both"/>
            </w:pPr>
          </w:p>
        </w:tc>
        <w:tc>
          <w:tcPr>
            <w:tcW w:w="1623" w:type="dxa"/>
            <w:gridSpan w:val="2"/>
            <w:shd w:val="clear" w:color="auto" w:fill="auto"/>
          </w:tcPr>
          <w:p w14:paraId="51293BC0" w14:textId="77777777" w:rsidR="00B448BA" w:rsidRPr="00FD00D8" w:rsidRDefault="00B448BA" w:rsidP="00075F0A"/>
        </w:tc>
      </w:tr>
      <w:tr w:rsidR="00B448BA" w:rsidRPr="00FD00D8" w14:paraId="06CD59B2" w14:textId="77777777" w:rsidTr="00075F0A">
        <w:tc>
          <w:tcPr>
            <w:tcW w:w="704" w:type="dxa"/>
            <w:shd w:val="clear" w:color="auto" w:fill="F2F2F2" w:themeFill="background1" w:themeFillShade="F2"/>
          </w:tcPr>
          <w:p w14:paraId="54BF348E" w14:textId="77777777" w:rsidR="00B448BA" w:rsidRPr="000B6FFA" w:rsidRDefault="00B448BA" w:rsidP="00075F0A">
            <w:pPr>
              <w:widowControl w:val="0"/>
              <w:jc w:val="center"/>
              <w:rPr>
                <w:lang w:val="en-US"/>
              </w:rPr>
            </w:pPr>
            <w:r w:rsidRPr="000B6FFA">
              <w:rPr>
                <w:lang w:val="en-US"/>
              </w:rPr>
              <w:t>23.</w:t>
            </w:r>
          </w:p>
        </w:tc>
        <w:tc>
          <w:tcPr>
            <w:tcW w:w="8930" w:type="dxa"/>
            <w:gridSpan w:val="9"/>
            <w:shd w:val="clear" w:color="auto" w:fill="F2F2F2" w:themeFill="background1" w:themeFillShade="F2"/>
          </w:tcPr>
          <w:p w14:paraId="4650049A" w14:textId="77777777" w:rsidR="00B448BA" w:rsidRPr="00FD00D8" w:rsidRDefault="00B448BA" w:rsidP="00075F0A">
            <w:r w:rsidRPr="00FD00D8">
              <w:t xml:space="preserve">Būsto (aplinkos) pritaikymo darbai adresu </w:t>
            </w:r>
            <w:r w:rsidRPr="00373C3D">
              <w:rPr>
                <w:b/>
                <w:color w:val="000000" w:themeColor="text1"/>
              </w:rPr>
              <w:t>Taikos pr. 88-26, Klaipėda</w:t>
            </w:r>
            <w:r w:rsidRPr="00FD00D8">
              <w:rPr>
                <w:color w:val="000000" w:themeColor="text1"/>
              </w:rPr>
              <w:t>:</w:t>
            </w:r>
          </w:p>
        </w:tc>
      </w:tr>
      <w:tr w:rsidR="00B448BA" w:rsidRPr="00FD00D8" w14:paraId="34DF0604" w14:textId="77777777" w:rsidTr="00075F0A">
        <w:tc>
          <w:tcPr>
            <w:tcW w:w="704" w:type="dxa"/>
            <w:shd w:val="clear" w:color="auto" w:fill="auto"/>
          </w:tcPr>
          <w:p w14:paraId="0EF6BBA9" w14:textId="77777777" w:rsidR="00B448BA" w:rsidRPr="000B6FFA" w:rsidRDefault="00B448BA" w:rsidP="00075F0A">
            <w:pPr>
              <w:widowControl w:val="0"/>
              <w:jc w:val="center"/>
              <w:rPr>
                <w:lang w:val="en-US"/>
              </w:rPr>
            </w:pPr>
            <w:r w:rsidRPr="000B6FFA">
              <w:rPr>
                <w:lang w:val="en-US"/>
              </w:rPr>
              <w:t>23.1.</w:t>
            </w:r>
          </w:p>
        </w:tc>
        <w:tc>
          <w:tcPr>
            <w:tcW w:w="3248" w:type="dxa"/>
            <w:shd w:val="clear" w:color="auto" w:fill="auto"/>
          </w:tcPr>
          <w:p w14:paraId="2A8A0C80"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0D0E56A1" w14:textId="77777777" w:rsidR="00B448BA" w:rsidRPr="00FD00D8" w:rsidRDefault="00B448BA" w:rsidP="00075F0A"/>
        </w:tc>
        <w:tc>
          <w:tcPr>
            <w:tcW w:w="1123" w:type="dxa"/>
            <w:gridSpan w:val="2"/>
            <w:tcBorders>
              <w:bottom w:val="single" w:sz="4" w:space="0" w:color="auto"/>
            </w:tcBorders>
            <w:shd w:val="thinDiagStripe" w:color="auto" w:fill="auto"/>
          </w:tcPr>
          <w:p w14:paraId="7A1E26F1" w14:textId="77777777" w:rsidR="00B448BA" w:rsidRPr="00FD00D8" w:rsidRDefault="00B448BA" w:rsidP="00075F0A">
            <w:pPr>
              <w:widowControl w:val="0"/>
              <w:jc w:val="both"/>
            </w:pPr>
          </w:p>
        </w:tc>
        <w:tc>
          <w:tcPr>
            <w:tcW w:w="1081" w:type="dxa"/>
            <w:gridSpan w:val="2"/>
            <w:tcBorders>
              <w:bottom w:val="single" w:sz="4" w:space="0" w:color="auto"/>
            </w:tcBorders>
            <w:shd w:val="clear" w:color="auto" w:fill="auto"/>
          </w:tcPr>
          <w:p w14:paraId="71C8DE30" w14:textId="77777777" w:rsidR="00B448BA" w:rsidRPr="00FD00D8" w:rsidRDefault="00B448BA" w:rsidP="00075F0A">
            <w:pPr>
              <w:widowControl w:val="0"/>
              <w:jc w:val="both"/>
            </w:pPr>
          </w:p>
        </w:tc>
        <w:tc>
          <w:tcPr>
            <w:tcW w:w="1623" w:type="dxa"/>
            <w:gridSpan w:val="2"/>
            <w:shd w:val="clear" w:color="auto" w:fill="auto"/>
          </w:tcPr>
          <w:p w14:paraId="4200D458" w14:textId="77777777" w:rsidR="00B448BA" w:rsidRPr="00FD00D8" w:rsidRDefault="00B448BA" w:rsidP="00075F0A"/>
        </w:tc>
      </w:tr>
      <w:tr w:rsidR="00B448BA" w:rsidRPr="00FD00D8" w14:paraId="1C41C7C1" w14:textId="77777777" w:rsidTr="00075F0A">
        <w:tc>
          <w:tcPr>
            <w:tcW w:w="704" w:type="dxa"/>
            <w:shd w:val="clear" w:color="auto" w:fill="auto"/>
          </w:tcPr>
          <w:p w14:paraId="6AF69D52" w14:textId="77777777" w:rsidR="00B448BA" w:rsidRPr="000B6FFA" w:rsidRDefault="00B448BA" w:rsidP="00075F0A">
            <w:pPr>
              <w:widowControl w:val="0"/>
              <w:jc w:val="center"/>
              <w:rPr>
                <w:lang w:val="en-US"/>
              </w:rPr>
            </w:pPr>
            <w:r>
              <w:rPr>
                <w:lang w:val="en-US"/>
              </w:rPr>
              <w:t>23.2.</w:t>
            </w:r>
          </w:p>
        </w:tc>
        <w:tc>
          <w:tcPr>
            <w:tcW w:w="3248" w:type="dxa"/>
            <w:shd w:val="clear" w:color="auto" w:fill="auto"/>
          </w:tcPr>
          <w:p w14:paraId="11FE32C6" w14:textId="77777777" w:rsidR="00B448BA" w:rsidRPr="00FD00D8" w:rsidRDefault="00B448BA" w:rsidP="00075F0A">
            <w:pPr>
              <w:rPr>
                <w:rFonts w:eastAsia="Calibri"/>
                <w:color w:val="000000" w:themeColor="text1"/>
              </w:rPr>
            </w:pPr>
            <w:r>
              <w:rPr>
                <w:rFonts w:eastAsia="Calibri"/>
                <w:color w:val="000000" w:themeColor="text1"/>
              </w:rPr>
              <w:t>Turėklo laiptinėje įrengimas (2,5 m)</w:t>
            </w:r>
          </w:p>
        </w:tc>
        <w:tc>
          <w:tcPr>
            <w:tcW w:w="1855" w:type="dxa"/>
            <w:gridSpan w:val="2"/>
            <w:shd w:val="clear" w:color="auto" w:fill="auto"/>
          </w:tcPr>
          <w:p w14:paraId="5FEEA3A1" w14:textId="77777777" w:rsidR="00B448BA" w:rsidRPr="00FD00D8" w:rsidRDefault="00B448BA" w:rsidP="00075F0A"/>
        </w:tc>
        <w:tc>
          <w:tcPr>
            <w:tcW w:w="1123" w:type="dxa"/>
            <w:gridSpan w:val="2"/>
            <w:tcBorders>
              <w:bottom w:val="single" w:sz="4" w:space="0" w:color="auto"/>
            </w:tcBorders>
            <w:shd w:val="thinDiagStripe" w:color="auto" w:fill="auto"/>
          </w:tcPr>
          <w:p w14:paraId="61083F30" w14:textId="77777777" w:rsidR="00B448BA" w:rsidRPr="00FD00D8" w:rsidRDefault="00B448BA" w:rsidP="00075F0A">
            <w:pPr>
              <w:widowControl w:val="0"/>
              <w:jc w:val="both"/>
            </w:pPr>
          </w:p>
        </w:tc>
        <w:tc>
          <w:tcPr>
            <w:tcW w:w="1081" w:type="dxa"/>
            <w:gridSpan w:val="2"/>
            <w:tcBorders>
              <w:bottom w:val="single" w:sz="4" w:space="0" w:color="auto"/>
            </w:tcBorders>
            <w:shd w:val="clear" w:color="auto" w:fill="auto"/>
          </w:tcPr>
          <w:p w14:paraId="146CFD44" w14:textId="77777777" w:rsidR="00B448BA" w:rsidRPr="00FD00D8" w:rsidRDefault="00B448BA" w:rsidP="00075F0A">
            <w:pPr>
              <w:widowControl w:val="0"/>
              <w:jc w:val="both"/>
            </w:pPr>
          </w:p>
        </w:tc>
        <w:tc>
          <w:tcPr>
            <w:tcW w:w="1623" w:type="dxa"/>
            <w:gridSpan w:val="2"/>
            <w:shd w:val="clear" w:color="auto" w:fill="auto"/>
          </w:tcPr>
          <w:p w14:paraId="343CD19A" w14:textId="77777777" w:rsidR="00B448BA" w:rsidRPr="00FD00D8" w:rsidRDefault="00B448BA" w:rsidP="00075F0A"/>
        </w:tc>
      </w:tr>
      <w:tr w:rsidR="00B448BA" w:rsidRPr="00FD00D8" w14:paraId="5056F606" w14:textId="77777777" w:rsidTr="00075F0A">
        <w:tc>
          <w:tcPr>
            <w:tcW w:w="704" w:type="dxa"/>
            <w:shd w:val="clear" w:color="auto" w:fill="F2F2F2" w:themeFill="background1" w:themeFillShade="F2"/>
          </w:tcPr>
          <w:p w14:paraId="2299038B" w14:textId="77777777" w:rsidR="00B448BA" w:rsidRPr="000B6FFA" w:rsidRDefault="00B448BA" w:rsidP="00075F0A">
            <w:pPr>
              <w:widowControl w:val="0"/>
              <w:jc w:val="center"/>
              <w:rPr>
                <w:lang w:val="en-US"/>
              </w:rPr>
            </w:pPr>
            <w:r w:rsidRPr="000B6FFA">
              <w:rPr>
                <w:lang w:val="en-US"/>
              </w:rPr>
              <w:lastRenderedPageBreak/>
              <w:t>24.</w:t>
            </w:r>
          </w:p>
        </w:tc>
        <w:tc>
          <w:tcPr>
            <w:tcW w:w="8930" w:type="dxa"/>
            <w:gridSpan w:val="9"/>
            <w:shd w:val="clear" w:color="auto" w:fill="F2F2F2" w:themeFill="background1" w:themeFillShade="F2"/>
          </w:tcPr>
          <w:p w14:paraId="6329A976" w14:textId="77777777" w:rsidR="00B448BA" w:rsidRPr="00FD00D8" w:rsidRDefault="00B448BA" w:rsidP="00075F0A">
            <w:r w:rsidRPr="00FD00D8">
              <w:t xml:space="preserve">Būsto (aplinkos) pritaikymo darbai adresu </w:t>
            </w:r>
            <w:r w:rsidRPr="00373C3D">
              <w:rPr>
                <w:b/>
                <w:color w:val="000000" w:themeColor="text1"/>
              </w:rPr>
              <w:t>I. Simonaitytės g. 3-35, Klaipėda</w:t>
            </w:r>
            <w:r w:rsidRPr="00FD00D8">
              <w:rPr>
                <w:color w:val="000000" w:themeColor="text1"/>
              </w:rPr>
              <w:t>:</w:t>
            </w:r>
          </w:p>
        </w:tc>
      </w:tr>
      <w:tr w:rsidR="00B448BA" w:rsidRPr="00FD00D8" w14:paraId="27B882B8" w14:textId="77777777" w:rsidTr="00075F0A">
        <w:tc>
          <w:tcPr>
            <w:tcW w:w="704" w:type="dxa"/>
            <w:shd w:val="clear" w:color="auto" w:fill="auto"/>
          </w:tcPr>
          <w:p w14:paraId="33291C12" w14:textId="77777777" w:rsidR="00B448BA" w:rsidRPr="000B6FFA" w:rsidRDefault="00B448BA" w:rsidP="00075F0A">
            <w:pPr>
              <w:widowControl w:val="0"/>
              <w:jc w:val="center"/>
              <w:rPr>
                <w:lang w:val="en-US"/>
              </w:rPr>
            </w:pPr>
            <w:r w:rsidRPr="000B6FFA">
              <w:rPr>
                <w:lang w:val="en-US"/>
              </w:rPr>
              <w:t>24.1.</w:t>
            </w:r>
          </w:p>
        </w:tc>
        <w:tc>
          <w:tcPr>
            <w:tcW w:w="3248" w:type="dxa"/>
            <w:shd w:val="clear" w:color="auto" w:fill="auto"/>
          </w:tcPr>
          <w:p w14:paraId="4B26BADA"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27DB0EA5" w14:textId="77777777" w:rsidR="00B448BA" w:rsidRPr="00FD00D8" w:rsidRDefault="00B448BA" w:rsidP="00075F0A"/>
        </w:tc>
        <w:tc>
          <w:tcPr>
            <w:tcW w:w="1123" w:type="dxa"/>
            <w:gridSpan w:val="2"/>
            <w:tcBorders>
              <w:bottom w:val="single" w:sz="4" w:space="0" w:color="auto"/>
            </w:tcBorders>
            <w:shd w:val="thinDiagStripe" w:color="auto" w:fill="auto"/>
          </w:tcPr>
          <w:p w14:paraId="19CD946E" w14:textId="77777777" w:rsidR="00B448BA" w:rsidRPr="00FD00D8" w:rsidRDefault="00B448BA" w:rsidP="00075F0A">
            <w:pPr>
              <w:widowControl w:val="0"/>
              <w:jc w:val="both"/>
            </w:pPr>
          </w:p>
        </w:tc>
        <w:tc>
          <w:tcPr>
            <w:tcW w:w="1081" w:type="dxa"/>
            <w:gridSpan w:val="2"/>
            <w:tcBorders>
              <w:bottom w:val="single" w:sz="4" w:space="0" w:color="auto"/>
            </w:tcBorders>
            <w:shd w:val="clear" w:color="auto" w:fill="auto"/>
          </w:tcPr>
          <w:p w14:paraId="7EC3F42F" w14:textId="77777777" w:rsidR="00B448BA" w:rsidRPr="00FD00D8" w:rsidRDefault="00B448BA" w:rsidP="00075F0A">
            <w:pPr>
              <w:widowControl w:val="0"/>
              <w:jc w:val="both"/>
            </w:pPr>
          </w:p>
        </w:tc>
        <w:tc>
          <w:tcPr>
            <w:tcW w:w="1623" w:type="dxa"/>
            <w:gridSpan w:val="2"/>
            <w:shd w:val="clear" w:color="auto" w:fill="auto"/>
          </w:tcPr>
          <w:p w14:paraId="3E7BA011" w14:textId="77777777" w:rsidR="00B448BA" w:rsidRPr="00FD00D8" w:rsidRDefault="00B448BA" w:rsidP="00075F0A"/>
        </w:tc>
      </w:tr>
      <w:tr w:rsidR="00B448BA" w:rsidRPr="00FD00D8" w14:paraId="59A930D5" w14:textId="77777777" w:rsidTr="00075F0A">
        <w:tc>
          <w:tcPr>
            <w:tcW w:w="704" w:type="dxa"/>
            <w:shd w:val="clear" w:color="auto" w:fill="F2F2F2" w:themeFill="background1" w:themeFillShade="F2"/>
          </w:tcPr>
          <w:p w14:paraId="6C7B9ED0" w14:textId="77777777" w:rsidR="00B448BA" w:rsidRPr="000B6FFA" w:rsidRDefault="00B448BA" w:rsidP="00075F0A">
            <w:pPr>
              <w:widowControl w:val="0"/>
              <w:jc w:val="center"/>
              <w:rPr>
                <w:lang w:val="en-US"/>
              </w:rPr>
            </w:pPr>
            <w:r w:rsidRPr="000B6FFA">
              <w:rPr>
                <w:lang w:val="en-US"/>
              </w:rPr>
              <w:t>25.</w:t>
            </w:r>
          </w:p>
        </w:tc>
        <w:tc>
          <w:tcPr>
            <w:tcW w:w="8930" w:type="dxa"/>
            <w:gridSpan w:val="9"/>
            <w:shd w:val="clear" w:color="auto" w:fill="F2F2F2" w:themeFill="background1" w:themeFillShade="F2"/>
          </w:tcPr>
          <w:p w14:paraId="5D8886D3" w14:textId="77777777" w:rsidR="00B448BA" w:rsidRPr="00FD00D8" w:rsidRDefault="00B448BA" w:rsidP="00075F0A">
            <w:r w:rsidRPr="00FD00D8">
              <w:t xml:space="preserve">Būsto (aplinkos) pritaikymo darbai adresu </w:t>
            </w:r>
            <w:r w:rsidRPr="00373C3D">
              <w:rPr>
                <w:b/>
                <w:color w:val="000000" w:themeColor="text1"/>
              </w:rPr>
              <w:t>Šilutės pl. 72-29, Klaipėda</w:t>
            </w:r>
            <w:r w:rsidRPr="00FD00D8">
              <w:rPr>
                <w:color w:val="000000" w:themeColor="text1"/>
              </w:rPr>
              <w:t>:</w:t>
            </w:r>
          </w:p>
        </w:tc>
      </w:tr>
      <w:tr w:rsidR="00B448BA" w:rsidRPr="00FD00D8" w14:paraId="4B246F21" w14:textId="77777777" w:rsidTr="00075F0A">
        <w:tc>
          <w:tcPr>
            <w:tcW w:w="704" w:type="dxa"/>
            <w:shd w:val="clear" w:color="auto" w:fill="auto"/>
          </w:tcPr>
          <w:p w14:paraId="4AC32F99" w14:textId="77777777" w:rsidR="00B448BA" w:rsidRPr="000B6FFA" w:rsidRDefault="00B448BA" w:rsidP="00075F0A">
            <w:pPr>
              <w:widowControl w:val="0"/>
              <w:jc w:val="center"/>
              <w:rPr>
                <w:lang w:val="en-US"/>
              </w:rPr>
            </w:pPr>
            <w:r w:rsidRPr="000B6FFA">
              <w:rPr>
                <w:lang w:val="en-US"/>
              </w:rPr>
              <w:t>25.1.</w:t>
            </w:r>
          </w:p>
        </w:tc>
        <w:tc>
          <w:tcPr>
            <w:tcW w:w="3248" w:type="dxa"/>
            <w:shd w:val="clear" w:color="auto" w:fill="auto"/>
          </w:tcPr>
          <w:p w14:paraId="3D05E0B7"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258AA80B" w14:textId="77777777" w:rsidR="00B448BA" w:rsidRPr="00FD00D8" w:rsidRDefault="00B448BA" w:rsidP="00075F0A"/>
        </w:tc>
        <w:tc>
          <w:tcPr>
            <w:tcW w:w="1123" w:type="dxa"/>
            <w:gridSpan w:val="2"/>
            <w:tcBorders>
              <w:bottom w:val="single" w:sz="4" w:space="0" w:color="auto"/>
            </w:tcBorders>
            <w:shd w:val="thinDiagStripe" w:color="auto" w:fill="auto"/>
          </w:tcPr>
          <w:p w14:paraId="535D867C" w14:textId="77777777" w:rsidR="00B448BA" w:rsidRPr="00FD00D8" w:rsidRDefault="00B448BA" w:rsidP="00075F0A">
            <w:pPr>
              <w:widowControl w:val="0"/>
              <w:jc w:val="both"/>
            </w:pPr>
          </w:p>
        </w:tc>
        <w:tc>
          <w:tcPr>
            <w:tcW w:w="1081" w:type="dxa"/>
            <w:gridSpan w:val="2"/>
            <w:tcBorders>
              <w:bottom w:val="single" w:sz="4" w:space="0" w:color="auto"/>
            </w:tcBorders>
            <w:shd w:val="clear" w:color="auto" w:fill="auto"/>
          </w:tcPr>
          <w:p w14:paraId="45FD30BE" w14:textId="77777777" w:rsidR="00B448BA" w:rsidRPr="00FD00D8" w:rsidRDefault="00B448BA" w:rsidP="00075F0A">
            <w:pPr>
              <w:widowControl w:val="0"/>
              <w:jc w:val="both"/>
            </w:pPr>
          </w:p>
        </w:tc>
        <w:tc>
          <w:tcPr>
            <w:tcW w:w="1623" w:type="dxa"/>
            <w:gridSpan w:val="2"/>
            <w:shd w:val="clear" w:color="auto" w:fill="auto"/>
          </w:tcPr>
          <w:p w14:paraId="1D43BFDE" w14:textId="77777777" w:rsidR="00B448BA" w:rsidRPr="00FD00D8" w:rsidRDefault="00B448BA" w:rsidP="00075F0A"/>
        </w:tc>
      </w:tr>
      <w:tr w:rsidR="00B448BA" w:rsidRPr="00FD00D8" w14:paraId="42152976" w14:textId="77777777" w:rsidTr="00075F0A">
        <w:tc>
          <w:tcPr>
            <w:tcW w:w="3952" w:type="dxa"/>
            <w:gridSpan w:val="2"/>
            <w:shd w:val="clear" w:color="auto" w:fill="auto"/>
          </w:tcPr>
          <w:p w14:paraId="4FC829C4" w14:textId="77777777" w:rsidR="00B448BA" w:rsidRPr="00FD00D8" w:rsidRDefault="00B448BA" w:rsidP="00075F0A">
            <w:pPr>
              <w:tabs>
                <w:tab w:val="left" w:pos="2340"/>
              </w:tabs>
            </w:pPr>
          </w:p>
          <w:p w14:paraId="4CF729CE" w14:textId="77777777" w:rsidR="00B448BA" w:rsidRPr="00FD00D8" w:rsidRDefault="00B448BA" w:rsidP="00075F0A">
            <w:pPr>
              <w:tabs>
                <w:tab w:val="left" w:pos="2340"/>
              </w:tabs>
            </w:pPr>
            <w:r w:rsidRPr="00FD00D8">
              <w:tab/>
            </w:r>
          </w:p>
        </w:tc>
        <w:tc>
          <w:tcPr>
            <w:tcW w:w="1855" w:type="dxa"/>
            <w:gridSpan w:val="2"/>
            <w:shd w:val="clear" w:color="auto" w:fill="auto"/>
            <w:vAlign w:val="center"/>
          </w:tcPr>
          <w:p w14:paraId="410BA95D" w14:textId="43ADBDBC" w:rsidR="00B448BA" w:rsidRPr="00FD00D8" w:rsidRDefault="00B448BA" w:rsidP="00075F0A">
            <w:pPr>
              <w:widowControl w:val="0"/>
              <w:jc w:val="center"/>
              <w:rPr>
                <w:b/>
              </w:rPr>
            </w:pPr>
            <w:r>
              <w:rPr>
                <w:b/>
              </w:rPr>
              <w:t xml:space="preserve">Pasiūlymo </w:t>
            </w:r>
            <w:r w:rsidRPr="00FD00D8">
              <w:rPr>
                <w:b/>
              </w:rPr>
              <w:t xml:space="preserve">kaina Eur </w:t>
            </w:r>
          </w:p>
          <w:p w14:paraId="776D3357" w14:textId="77777777" w:rsidR="00B448BA" w:rsidRPr="00FD00D8" w:rsidRDefault="00B448BA" w:rsidP="00075F0A">
            <w:pPr>
              <w:widowControl w:val="0"/>
              <w:jc w:val="center"/>
            </w:pPr>
            <w:r w:rsidRPr="00FD00D8">
              <w:rPr>
                <w:b/>
                <w:u w:val="single"/>
              </w:rPr>
              <w:t>be PVM</w:t>
            </w:r>
            <w:r w:rsidRPr="00FD00D8">
              <w:rPr>
                <w:b/>
              </w:rPr>
              <w:t xml:space="preserve"> (</w:t>
            </w:r>
            <w:r w:rsidRPr="00FD00D8">
              <w:rPr>
                <w:bCs/>
              </w:rPr>
              <w:t>1.1.</w:t>
            </w:r>
            <w:r>
              <w:rPr>
                <w:bCs/>
              </w:rPr>
              <w:t>–25</w:t>
            </w:r>
            <w:r w:rsidRPr="00FD00D8">
              <w:rPr>
                <w:bCs/>
              </w:rPr>
              <w:t>.1. eil. suma):</w:t>
            </w:r>
            <w:r w:rsidRPr="00FD00D8">
              <w:rPr>
                <w:b/>
              </w:rPr>
              <w:t xml:space="preserve"> </w:t>
            </w:r>
            <w:r w:rsidRPr="006031E4">
              <w:rPr>
                <w:i/>
                <w:highlight w:val="lightGray"/>
              </w:rPr>
              <w:t>(įrašyti)</w:t>
            </w:r>
          </w:p>
        </w:tc>
        <w:tc>
          <w:tcPr>
            <w:tcW w:w="2204" w:type="dxa"/>
            <w:gridSpan w:val="4"/>
            <w:shd w:val="clear" w:color="auto" w:fill="auto"/>
            <w:vAlign w:val="center"/>
          </w:tcPr>
          <w:p w14:paraId="335799A7" w14:textId="77777777" w:rsidR="00B448BA" w:rsidRPr="00FD00D8" w:rsidRDefault="00B448BA" w:rsidP="00075F0A">
            <w:pPr>
              <w:widowControl w:val="0"/>
              <w:jc w:val="center"/>
            </w:pPr>
            <w:r w:rsidRPr="00FD00D8">
              <w:t xml:space="preserve">PVM, Eur: </w:t>
            </w:r>
            <w:r w:rsidRPr="0052678B">
              <w:rPr>
                <w:i/>
                <w:highlight w:val="lightGray"/>
              </w:rPr>
              <w:t>(įrašyti)</w:t>
            </w:r>
          </w:p>
        </w:tc>
        <w:tc>
          <w:tcPr>
            <w:tcW w:w="1623" w:type="dxa"/>
            <w:gridSpan w:val="2"/>
            <w:shd w:val="clear" w:color="auto" w:fill="auto"/>
            <w:vAlign w:val="center"/>
          </w:tcPr>
          <w:p w14:paraId="42AE57B0" w14:textId="40D3E44B" w:rsidR="00B448BA" w:rsidRPr="00FD00D8" w:rsidRDefault="00B448BA" w:rsidP="00075F0A">
            <w:pPr>
              <w:widowControl w:val="0"/>
              <w:jc w:val="center"/>
              <w:rPr>
                <w:b/>
              </w:rPr>
            </w:pPr>
            <w:r>
              <w:rPr>
                <w:b/>
              </w:rPr>
              <w:t xml:space="preserve">Pasiūlymo </w:t>
            </w:r>
            <w:r w:rsidRPr="00FD00D8">
              <w:rPr>
                <w:b/>
              </w:rPr>
              <w:t xml:space="preserve">kaina Eur </w:t>
            </w:r>
          </w:p>
          <w:p w14:paraId="3566C15F" w14:textId="77777777" w:rsidR="00B448BA" w:rsidRPr="00FD00D8" w:rsidRDefault="00B448BA" w:rsidP="00075F0A">
            <w:pPr>
              <w:widowControl w:val="0"/>
              <w:jc w:val="center"/>
            </w:pPr>
            <w:r w:rsidRPr="00FD00D8">
              <w:rPr>
                <w:b/>
                <w:u w:val="single"/>
              </w:rPr>
              <w:t>su PVM</w:t>
            </w:r>
            <w:r w:rsidRPr="00FD00D8">
              <w:rPr>
                <w:b/>
              </w:rPr>
              <w:t xml:space="preserve"> </w:t>
            </w:r>
            <w:r w:rsidRPr="00FD00D8">
              <w:rPr>
                <w:bCs/>
              </w:rPr>
              <w:t>(1.1.</w:t>
            </w:r>
            <w:r>
              <w:rPr>
                <w:bCs/>
              </w:rPr>
              <w:t>–25</w:t>
            </w:r>
            <w:r w:rsidRPr="00FD00D8">
              <w:rPr>
                <w:bCs/>
              </w:rPr>
              <w:t>.1. eil. suma):</w:t>
            </w:r>
            <w:r w:rsidRPr="00FD00D8">
              <w:rPr>
                <w:b/>
              </w:rPr>
              <w:t xml:space="preserve"> </w:t>
            </w:r>
            <w:r w:rsidRPr="006031E4">
              <w:rPr>
                <w:i/>
                <w:highlight w:val="lightGray"/>
              </w:rPr>
              <w:t>(įrašyti)</w:t>
            </w:r>
          </w:p>
        </w:tc>
      </w:tr>
    </w:tbl>
    <w:p w14:paraId="647EAA1C" w14:textId="6DA7CF15" w:rsidR="000E5E30" w:rsidRPr="00C07237" w:rsidRDefault="000E5E30" w:rsidP="00746CC2">
      <w:pPr>
        <w:widowControl w:val="0"/>
        <w:rPr>
          <w:i/>
        </w:rPr>
      </w:pPr>
      <w:r w:rsidRPr="0A9720C4">
        <w:rPr>
          <w:i/>
          <w:iCs/>
        </w:rPr>
        <w:t>Pastabos:</w:t>
      </w:r>
    </w:p>
    <w:p w14:paraId="6A50DD85" w14:textId="2C3F4F43" w:rsidR="000E5E30" w:rsidRDefault="00746CC2" w:rsidP="000E5E30">
      <w:pPr>
        <w:widowControl w:val="0"/>
        <w:ind w:firstLine="709"/>
        <w:jc w:val="both"/>
        <w:rPr>
          <w:i/>
        </w:rPr>
      </w:pPr>
      <w:r>
        <w:rPr>
          <w:i/>
        </w:rPr>
        <w:t xml:space="preserve">- </w:t>
      </w:r>
      <w:r w:rsidR="000E5E30">
        <w:rPr>
          <w:i/>
        </w:rPr>
        <w:t>kain</w:t>
      </w:r>
      <w:r w:rsidR="0054474B">
        <w:rPr>
          <w:i/>
        </w:rPr>
        <w:t>os</w:t>
      </w:r>
      <w:r w:rsidR="000E5E30">
        <w:rPr>
          <w:i/>
        </w:rPr>
        <w:t xml:space="preserve"> pasiūlyme nurodom</w:t>
      </w:r>
      <w:r w:rsidR="0054474B">
        <w:rPr>
          <w:i/>
        </w:rPr>
        <w:t>os</w:t>
      </w:r>
      <w:r w:rsidR="000E5E30" w:rsidRPr="00C07237">
        <w:rPr>
          <w:i/>
        </w:rPr>
        <w:t xml:space="preserve"> paliekant du skaitmenis po kablelio</w:t>
      </w:r>
      <w:r w:rsidR="000E5E30">
        <w:rPr>
          <w:i/>
        </w:rPr>
        <w:t xml:space="preserve"> </w:t>
      </w:r>
      <w:r w:rsidR="000E5E30">
        <w:rPr>
          <w:bCs/>
        </w:rPr>
        <w:t>(</w:t>
      </w:r>
      <w:r w:rsidR="000E5E30" w:rsidRPr="00035FE9">
        <w:rPr>
          <w:bCs/>
          <w:i/>
          <w:iCs/>
        </w:rPr>
        <w:t xml:space="preserve">t. y. </w:t>
      </w:r>
      <w:r w:rsidR="000E5E30" w:rsidRPr="00035FE9">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0E5E30">
        <w:rPr>
          <w:bCs/>
        </w:rPr>
        <w:t>)</w:t>
      </w:r>
      <w:r w:rsidR="000E5E30">
        <w:rPr>
          <w:i/>
        </w:rPr>
        <w:t xml:space="preserve"> </w:t>
      </w:r>
      <w:r w:rsidR="000E5E30" w:rsidRPr="00C07237">
        <w:rPr>
          <w:i/>
        </w:rPr>
        <w:t>;</w:t>
      </w:r>
    </w:p>
    <w:p w14:paraId="3B4F1FFE" w14:textId="007B647F" w:rsidR="000E5E30" w:rsidRPr="0054474B" w:rsidRDefault="000E5E30" w:rsidP="000E5E30">
      <w:pPr>
        <w:widowControl w:val="0"/>
        <w:ind w:firstLine="709"/>
        <w:jc w:val="both"/>
        <w:rPr>
          <w:i/>
          <w:color w:val="FF0000"/>
        </w:rPr>
      </w:pPr>
      <w:r>
        <w:rPr>
          <w:i/>
        </w:rPr>
        <w:t>- </w:t>
      </w:r>
      <w:r w:rsidRPr="0057704D">
        <w:rPr>
          <w:i/>
        </w:rPr>
        <w:t xml:space="preserve">išsamesnė perkamų </w:t>
      </w:r>
      <w:r w:rsidRPr="00A74BEA">
        <w:rPr>
          <w:i/>
        </w:rPr>
        <w:t xml:space="preserve">darbų </w:t>
      </w:r>
      <w:r w:rsidRPr="00A74BEA">
        <w:rPr>
          <w:i/>
          <w:iCs/>
        </w:rPr>
        <w:t xml:space="preserve">informacija bei reikalavimai </w:t>
      </w:r>
      <w:r w:rsidRPr="00A74BEA">
        <w:rPr>
          <w:i/>
        </w:rPr>
        <w:t>pateikiami</w:t>
      </w:r>
      <w:r w:rsidR="0064609F">
        <w:rPr>
          <w:i/>
        </w:rPr>
        <w:t xml:space="preserve"> šios pirkimo dalies</w:t>
      </w:r>
      <w:r w:rsidRPr="00A74BEA">
        <w:rPr>
          <w:i/>
        </w:rPr>
        <w:t xml:space="preserve"> techninėje specifikacijoje</w:t>
      </w:r>
      <w:r w:rsidRPr="00A74BEA">
        <w:rPr>
          <w:i/>
          <w:iCs/>
        </w:rPr>
        <w:t>;</w:t>
      </w:r>
    </w:p>
    <w:p w14:paraId="2E2A3F73" w14:textId="2DB7DB3F" w:rsidR="0054474B" w:rsidRPr="004E6D13" w:rsidRDefault="000E5E30" w:rsidP="0054474B">
      <w:pPr>
        <w:widowControl w:val="0"/>
        <w:ind w:firstLine="709"/>
        <w:jc w:val="both"/>
        <w:rPr>
          <w:i/>
        </w:rPr>
      </w:pPr>
      <w:r>
        <w:rPr>
          <w:i/>
        </w:rPr>
        <w:t xml:space="preserve">- </w:t>
      </w:r>
      <w:r w:rsidR="0054474B" w:rsidRPr="004E6D13">
        <w:rPr>
          <w:i/>
        </w:rPr>
        <w:t>tais atvejais, kai pagal galiojančius teisės aktus tiekėjui nereikia mokėti PVM, jis kainas nurodo be PVM ir nurodo priežastis, dėl kurių PVM nemoka.</w:t>
      </w:r>
    </w:p>
    <w:p w14:paraId="25E173A2" w14:textId="25D0D9E6" w:rsidR="000E5E30" w:rsidRDefault="0054474B" w:rsidP="0054474B">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0E5E30" w:rsidRPr="003014DF">
        <w:rPr>
          <w:i/>
          <w:iCs/>
        </w:rPr>
        <w:t>.</w:t>
      </w:r>
    </w:p>
    <w:p w14:paraId="6F980BAA" w14:textId="137A5B50" w:rsidR="000E5E30" w:rsidRPr="00CC4DFC" w:rsidRDefault="00CC4DFC" w:rsidP="00CC4DFC">
      <w:pPr>
        <w:ind w:firstLine="567"/>
        <w:jc w:val="both"/>
        <w:rPr>
          <w:rFonts w:eastAsia="Calibri"/>
          <w:i/>
          <w:iCs/>
          <w:color w:val="FF0000"/>
        </w:rPr>
      </w:pPr>
      <w:r w:rsidRPr="00B7409F">
        <w:rPr>
          <w:rFonts w:eastAsia="Calibri"/>
          <w:i/>
          <w:iCs/>
        </w:rPr>
        <w:t>*</w:t>
      </w:r>
      <w:r w:rsidRPr="00B7409F">
        <w:rPr>
          <w:i/>
          <w:iCs/>
        </w:rPr>
        <w:t xml:space="preserve">Lengvatiniu 5 procentų PVM tarifu yra apmokestinamas neįgaliųjų techninės pagalbos priemonių tiekimas </w:t>
      </w:r>
      <w:r w:rsidRPr="00B7409F">
        <w:rPr>
          <w:rFonts w:eastAsia="Calibri"/>
          <w:i/>
          <w:iCs/>
        </w:rPr>
        <w:t xml:space="preserve">(daugiau informacijos apie taikomą lengvatinį PVM tarifą – Lietuvos Respublikos pridėtinės vertės mokesčio įstatymo 19 str. 4 d. </w:t>
      </w:r>
      <w:r w:rsidRPr="00BB3BAF">
        <w:rPr>
          <w:rFonts w:eastAsia="Calibri"/>
          <w:i/>
          <w:iCs/>
        </w:rPr>
        <w:t>ir Lietuvos Respublikos Socialinės apsaugos ir darbo ministro 2022-01-18 įsakymu Nr. A1-37 „Dėl būsto pritaikymo asmeniui su negalia poreikio nustatymo, būsto pritaikymo ir finansavimo tvarkos aprašo patvirtinimo“)</w:t>
      </w:r>
      <w:r w:rsidR="00490CC9" w:rsidRPr="00A74BEA">
        <w:rPr>
          <w:rFonts w:eastAsia="Calibri"/>
          <w:i/>
          <w:iCs/>
        </w:rPr>
        <w:t>.</w:t>
      </w:r>
    </w:p>
    <w:p w14:paraId="6B574A29" w14:textId="77777777" w:rsidR="00791510" w:rsidRDefault="00791510" w:rsidP="0062121C">
      <w:pPr>
        <w:widowControl w:val="0"/>
        <w:ind w:firstLine="709"/>
        <w:jc w:val="both"/>
      </w:pPr>
    </w:p>
    <w:p w14:paraId="7C31D189" w14:textId="761A55B7" w:rsidR="0062121C" w:rsidRDefault="0062121C" w:rsidP="0062121C">
      <w:pPr>
        <w:widowControl w:val="0"/>
        <w:ind w:firstLine="709"/>
        <w:jc w:val="both"/>
      </w:pPr>
      <w:r w:rsidRPr="00C07237">
        <w:t>Mes siūlome</w:t>
      </w:r>
      <w:r>
        <w:t xml:space="preserve">: </w:t>
      </w:r>
      <w:r w:rsidRPr="00F77175">
        <w:rPr>
          <w:rFonts w:eastAsiaTheme="minorHAnsi"/>
          <w:b/>
          <w:bCs/>
        </w:rPr>
        <w:t xml:space="preserve">II </w:t>
      </w:r>
      <w:r w:rsidRPr="00F77175">
        <w:rPr>
          <w:b/>
        </w:rPr>
        <w:t>pirkimo dalis – būsto (aplinkos) pritaikymo žmonėms su negalia remonto darbai pagal II pirkimo dalies pridedamą techninę specifikaciją</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48"/>
        <w:gridCol w:w="16"/>
        <w:gridCol w:w="1839"/>
        <w:gridCol w:w="1110"/>
        <w:gridCol w:w="13"/>
        <w:gridCol w:w="7"/>
        <w:gridCol w:w="1074"/>
        <w:gridCol w:w="6"/>
        <w:gridCol w:w="1617"/>
      </w:tblGrid>
      <w:tr w:rsidR="00B448BA" w:rsidRPr="00C51D07" w14:paraId="062CBA41" w14:textId="77777777" w:rsidTr="00075F0A">
        <w:tc>
          <w:tcPr>
            <w:tcW w:w="704" w:type="dxa"/>
            <w:shd w:val="clear" w:color="auto" w:fill="auto"/>
            <w:vAlign w:val="center"/>
            <w:hideMark/>
          </w:tcPr>
          <w:p w14:paraId="38DD5C84" w14:textId="77777777" w:rsidR="00B448BA" w:rsidRPr="000B6FFA" w:rsidRDefault="00B448BA" w:rsidP="00075F0A">
            <w:pPr>
              <w:widowControl w:val="0"/>
              <w:jc w:val="center"/>
              <w:rPr>
                <w:b/>
              </w:rPr>
            </w:pPr>
            <w:r w:rsidRPr="000B6FFA">
              <w:rPr>
                <w:b/>
              </w:rPr>
              <w:t>Eil. Nr.</w:t>
            </w:r>
          </w:p>
        </w:tc>
        <w:tc>
          <w:tcPr>
            <w:tcW w:w="3248" w:type="dxa"/>
            <w:shd w:val="clear" w:color="auto" w:fill="auto"/>
            <w:vAlign w:val="center"/>
          </w:tcPr>
          <w:p w14:paraId="1F3317D6" w14:textId="77777777" w:rsidR="00B448BA" w:rsidRPr="00C51D07" w:rsidRDefault="00B448BA" w:rsidP="00075F0A">
            <w:pPr>
              <w:widowControl w:val="0"/>
              <w:jc w:val="center"/>
              <w:rPr>
                <w:b/>
              </w:rPr>
            </w:pPr>
            <w:r w:rsidRPr="00C51D07">
              <w:rPr>
                <w:b/>
              </w:rPr>
              <w:t>Darbų pavadinimas</w:t>
            </w:r>
          </w:p>
        </w:tc>
        <w:tc>
          <w:tcPr>
            <w:tcW w:w="1855" w:type="dxa"/>
            <w:gridSpan w:val="2"/>
            <w:shd w:val="clear" w:color="auto" w:fill="auto"/>
            <w:vAlign w:val="center"/>
          </w:tcPr>
          <w:p w14:paraId="06262518" w14:textId="77777777" w:rsidR="00B448BA" w:rsidRPr="00C51D07" w:rsidRDefault="00B448BA" w:rsidP="00075F0A">
            <w:pPr>
              <w:widowControl w:val="0"/>
              <w:jc w:val="center"/>
              <w:rPr>
                <w:b/>
              </w:rPr>
            </w:pPr>
            <w:r w:rsidRPr="00C51D07">
              <w:rPr>
                <w:b/>
              </w:rPr>
              <w:t xml:space="preserve">Kaina Eur </w:t>
            </w:r>
          </w:p>
          <w:p w14:paraId="0069AD9D" w14:textId="77777777" w:rsidR="00B448BA" w:rsidRPr="00C51D07" w:rsidRDefault="00B448BA" w:rsidP="00075F0A">
            <w:pPr>
              <w:widowControl w:val="0"/>
              <w:jc w:val="center"/>
              <w:rPr>
                <w:b/>
              </w:rPr>
            </w:pPr>
            <w:r w:rsidRPr="00C51D07">
              <w:rPr>
                <w:b/>
              </w:rPr>
              <w:t>be PVM</w:t>
            </w:r>
          </w:p>
        </w:tc>
        <w:tc>
          <w:tcPr>
            <w:tcW w:w="1123" w:type="dxa"/>
            <w:gridSpan w:val="2"/>
            <w:shd w:val="clear" w:color="auto" w:fill="auto"/>
            <w:vAlign w:val="center"/>
          </w:tcPr>
          <w:p w14:paraId="713613BC" w14:textId="77777777" w:rsidR="00B448BA" w:rsidRPr="00C51D07" w:rsidRDefault="00B448BA" w:rsidP="00075F0A">
            <w:pPr>
              <w:widowControl w:val="0"/>
              <w:jc w:val="center"/>
              <w:rPr>
                <w:b/>
              </w:rPr>
            </w:pPr>
            <w:r w:rsidRPr="00C51D07">
              <w:rPr>
                <w:b/>
              </w:rPr>
              <w:t xml:space="preserve">PVM </w:t>
            </w:r>
          </w:p>
          <w:p w14:paraId="429FF9E0" w14:textId="77777777" w:rsidR="00B448BA" w:rsidRPr="00C51D07" w:rsidRDefault="00B448BA" w:rsidP="00075F0A">
            <w:pPr>
              <w:widowControl w:val="0"/>
              <w:jc w:val="center"/>
              <w:rPr>
                <w:b/>
              </w:rPr>
            </w:pPr>
            <w:r w:rsidRPr="00C51D07">
              <w:rPr>
                <w:b/>
              </w:rPr>
              <w:t>(5 %)</w:t>
            </w:r>
          </w:p>
          <w:p w14:paraId="0E41E1DE" w14:textId="77777777" w:rsidR="00B448BA" w:rsidRPr="00C51D07" w:rsidRDefault="00B448BA" w:rsidP="00075F0A">
            <w:pPr>
              <w:widowControl w:val="0"/>
              <w:jc w:val="center"/>
              <w:rPr>
                <w:b/>
              </w:rPr>
            </w:pPr>
            <w:r w:rsidRPr="00C51D07">
              <w:rPr>
                <w:b/>
              </w:rPr>
              <w:t>Eur</w:t>
            </w:r>
            <w:r>
              <w:rPr>
                <w:b/>
              </w:rPr>
              <w:t>*</w:t>
            </w:r>
          </w:p>
        </w:tc>
        <w:tc>
          <w:tcPr>
            <w:tcW w:w="1081" w:type="dxa"/>
            <w:gridSpan w:val="2"/>
            <w:shd w:val="clear" w:color="auto" w:fill="auto"/>
            <w:vAlign w:val="center"/>
          </w:tcPr>
          <w:p w14:paraId="1082ACCF" w14:textId="77777777" w:rsidR="00B448BA" w:rsidRPr="00C51D07" w:rsidRDefault="00B448BA" w:rsidP="00075F0A">
            <w:pPr>
              <w:widowControl w:val="0"/>
              <w:jc w:val="center"/>
              <w:rPr>
                <w:b/>
              </w:rPr>
            </w:pPr>
            <w:r w:rsidRPr="00C51D07">
              <w:rPr>
                <w:b/>
              </w:rPr>
              <w:t>PVM (21 %)</w:t>
            </w:r>
          </w:p>
          <w:p w14:paraId="002C4CA8" w14:textId="77777777" w:rsidR="00B448BA" w:rsidRPr="00C51D07" w:rsidRDefault="00B448BA" w:rsidP="00075F0A">
            <w:pPr>
              <w:widowControl w:val="0"/>
              <w:jc w:val="center"/>
              <w:rPr>
                <w:b/>
              </w:rPr>
            </w:pPr>
            <w:r w:rsidRPr="00C51D07">
              <w:rPr>
                <w:b/>
              </w:rPr>
              <w:t>Eur</w:t>
            </w:r>
          </w:p>
        </w:tc>
        <w:tc>
          <w:tcPr>
            <w:tcW w:w="1623" w:type="dxa"/>
            <w:gridSpan w:val="2"/>
            <w:shd w:val="clear" w:color="auto" w:fill="auto"/>
            <w:vAlign w:val="center"/>
          </w:tcPr>
          <w:p w14:paraId="3E857923" w14:textId="77777777" w:rsidR="00B448BA" w:rsidRPr="00C51D07" w:rsidRDefault="00B448BA" w:rsidP="00075F0A">
            <w:pPr>
              <w:widowControl w:val="0"/>
              <w:jc w:val="center"/>
              <w:rPr>
                <w:b/>
              </w:rPr>
            </w:pPr>
            <w:r w:rsidRPr="00C51D07">
              <w:rPr>
                <w:b/>
              </w:rPr>
              <w:t xml:space="preserve">Kaina Eur </w:t>
            </w:r>
          </w:p>
          <w:p w14:paraId="2184FEB9" w14:textId="77777777" w:rsidR="00B448BA" w:rsidRPr="00C51D07" w:rsidRDefault="00B448BA" w:rsidP="00075F0A">
            <w:pPr>
              <w:widowControl w:val="0"/>
              <w:jc w:val="center"/>
              <w:rPr>
                <w:b/>
              </w:rPr>
            </w:pPr>
            <w:r w:rsidRPr="00C51D07">
              <w:rPr>
                <w:b/>
              </w:rPr>
              <w:t>su PVM</w:t>
            </w:r>
          </w:p>
        </w:tc>
      </w:tr>
      <w:tr w:rsidR="00B448BA" w:rsidRPr="00C51D07" w14:paraId="27FE15A6" w14:textId="77777777" w:rsidTr="00075F0A">
        <w:trPr>
          <w:trHeight w:val="305"/>
        </w:trPr>
        <w:tc>
          <w:tcPr>
            <w:tcW w:w="704" w:type="dxa"/>
            <w:shd w:val="clear" w:color="auto" w:fill="F2F2F2" w:themeFill="background1" w:themeFillShade="F2"/>
          </w:tcPr>
          <w:p w14:paraId="7CF2082E" w14:textId="77777777" w:rsidR="00B448BA" w:rsidRPr="000B6FFA" w:rsidRDefault="00B448BA" w:rsidP="00075F0A">
            <w:pPr>
              <w:widowControl w:val="0"/>
              <w:jc w:val="center"/>
            </w:pPr>
            <w:r w:rsidRPr="000B6FFA">
              <w:t>1.</w:t>
            </w:r>
          </w:p>
        </w:tc>
        <w:tc>
          <w:tcPr>
            <w:tcW w:w="8930" w:type="dxa"/>
            <w:gridSpan w:val="9"/>
            <w:shd w:val="clear" w:color="auto" w:fill="F2F2F2" w:themeFill="background1" w:themeFillShade="F2"/>
          </w:tcPr>
          <w:p w14:paraId="6C30D23B" w14:textId="77777777" w:rsidR="00B448BA" w:rsidRPr="00C51D07" w:rsidRDefault="00B448BA" w:rsidP="00075F0A">
            <w:pPr>
              <w:widowControl w:val="0"/>
              <w:jc w:val="both"/>
            </w:pPr>
            <w:r w:rsidRPr="00C51D07">
              <w:t>Būsto (aplinkos) pritaikymo darbai adresu</w:t>
            </w:r>
            <w:r>
              <w:t xml:space="preserve"> </w:t>
            </w:r>
            <w:r>
              <w:rPr>
                <w:b/>
              </w:rPr>
              <w:t>Sausio 15-osios g. 12-60</w:t>
            </w:r>
            <w:r w:rsidRPr="00A30A6C">
              <w:rPr>
                <w:b/>
              </w:rPr>
              <w:t>, Klaipėda</w:t>
            </w:r>
            <w:r w:rsidRPr="00C51D07">
              <w:t>:</w:t>
            </w:r>
          </w:p>
        </w:tc>
      </w:tr>
      <w:tr w:rsidR="00B448BA" w:rsidRPr="00FD00D8" w14:paraId="0BF2E93D" w14:textId="77777777" w:rsidTr="00075F0A">
        <w:tc>
          <w:tcPr>
            <w:tcW w:w="704" w:type="dxa"/>
            <w:shd w:val="clear" w:color="auto" w:fill="auto"/>
          </w:tcPr>
          <w:p w14:paraId="599150A7" w14:textId="77777777" w:rsidR="00B448BA" w:rsidRPr="000B6FFA" w:rsidRDefault="00B448BA" w:rsidP="00075F0A">
            <w:pPr>
              <w:widowControl w:val="0"/>
              <w:jc w:val="center"/>
              <w:rPr>
                <w:lang w:val="en-US"/>
              </w:rPr>
            </w:pPr>
            <w:r w:rsidRPr="000B6FFA">
              <w:rPr>
                <w:lang w:val="en-US"/>
              </w:rPr>
              <w:t>1.1.</w:t>
            </w:r>
          </w:p>
        </w:tc>
        <w:tc>
          <w:tcPr>
            <w:tcW w:w="3248" w:type="dxa"/>
            <w:shd w:val="clear" w:color="auto" w:fill="auto"/>
          </w:tcPr>
          <w:p w14:paraId="36CFFE38" w14:textId="77777777" w:rsidR="00B448BA" w:rsidRPr="00FD00D8" w:rsidRDefault="00B448BA" w:rsidP="00075F0A">
            <w:pPr>
              <w:widowControl w:val="0"/>
              <w:jc w:val="both"/>
            </w:pPr>
            <w:r w:rsidRPr="008B2D4E">
              <w:rPr>
                <w:bCs/>
                <w:color w:val="000000" w:themeColor="text1"/>
              </w:rPr>
              <w:t>Gyvenamųjų patalpų pritaikymas</w:t>
            </w:r>
          </w:p>
        </w:tc>
        <w:tc>
          <w:tcPr>
            <w:tcW w:w="1855" w:type="dxa"/>
            <w:gridSpan w:val="2"/>
            <w:shd w:val="clear" w:color="auto" w:fill="auto"/>
          </w:tcPr>
          <w:p w14:paraId="6458853B" w14:textId="77777777" w:rsidR="00B448BA" w:rsidRPr="00FD00D8" w:rsidRDefault="00B448BA" w:rsidP="00075F0A">
            <w:pPr>
              <w:widowControl w:val="0"/>
              <w:jc w:val="both"/>
            </w:pPr>
          </w:p>
        </w:tc>
        <w:tc>
          <w:tcPr>
            <w:tcW w:w="1123" w:type="dxa"/>
            <w:gridSpan w:val="2"/>
            <w:shd w:val="thinDiagStripe" w:color="auto" w:fill="auto"/>
          </w:tcPr>
          <w:p w14:paraId="32FC0EF0" w14:textId="77777777" w:rsidR="00B448BA" w:rsidRPr="002252C8" w:rsidRDefault="00B448BA" w:rsidP="00075F0A">
            <w:pPr>
              <w:widowControl w:val="0"/>
              <w:jc w:val="both"/>
              <w:rPr>
                <w:sz w:val="22"/>
                <w:szCs w:val="22"/>
              </w:rPr>
            </w:pPr>
          </w:p>
        </w:tc>
        <w:tc>
          <w:tcPr>
            <w:tcW w:w="1081" w:type="dxa"/>
            <w:gridSpan w:val="2"/>
            <w:shd w:val="clear" w:color="auto" w:fill="auto"/>
          </w:tcPr>
          <w:p w14:paraId="0AD5D340" w14:textId="77777777" w:rsidR="00B448BA" w:rsidRPr="00FD00D8" w:rsidRDefault="00B448BA" w:rsidP="00075F0A">
            <w:pPr>
              <w:widowControl w:val="0"/>
              <w:jc w:val="both"/>
            </w:pPr>
          </w:p>
        </w:tc>
        <w:tc>
          <w:tcPr>
            <w:tcW w:w="1623" w:type="dxa"/>
            <w:gridSpan w:val="2"/>
            <w:shd w:val="clear" w:color="auto" w:fill="auto"/>
          </w:tcPr>
          <w:p w14:paraId="4815EB5B" w14:textId="77777777" w:rsidR="00B448BA" w:rsidRPr="00FD00D8" w:rsidRDefault="00B448BA" w:rsidP="00075F0A">
            <w:pPr>
              <w:widowControl w:val="0"/>
              <w:jc w:val="both"/>
            </w:pPr>
          </w:p>
        </w:tc>
      </w:tr>
      <w:tr w:rsidR="00B448BA" w:rsidRPr="00FD00D8" w14:paraId="1F58FB30" w14:textId="77777777" w:rsidTr="00075F0A">
        <w:tc>
          <w:tcPr>
            <w:tcW w:w="704" w:type="dxa"/>
            <w:shd w:val="clear" w:color="auto" w:fill="F2F2F2" w:themeFill="background1" w:themeFillShade="F2"/>
          </w:tcPr>
          <w:p w14:paraId="00EA8136" w14:textId="77777777" w:rsidR="00B448BA" w:rsidRPr="000B6FFA" w:rsidRDefault="00B448BA" w:rsidP="00075F0A">
            <w:pPr>
              <w:widowControl w:val="0"/>
              <w:jc w:val="center"/>
              <w:rPr>
                <w:lang w:val="en-US"/>
              </w:rPr>
            </w:pPr>
            <w:r w:rsidRPr="000B6FFA">
              <w:rPr>
                <w:lang w:val="en-US"/>
              </w:rPr>
              <w:t>2.</w:t>
            </w:r>
          </w:p>
        </w:tc>
        <w:tc>
          <w:tcPr>
            <w:tcW w:w="8930" w:type="dxa"/>
            <w:gridSpan w:val="9"/>
            <w:shd w:val="clear" w:color="auto" w:fill="F2F2F2" w:themeFill="background1" w:themeFillShade="F2"/>
          </w:tcPr>
          <w:p w14:paraId="3F6BA300" w14:textId="77777777" w:rsidR="00B448BA" w:rsidRPr="00FD00D8" w:rsidRDefault="00B448BA" w:rsidP="00075F0A">
            <w:pPr>
              <w:rPr>
                <w:b/>
                <w:bCs/>
                <w:color w:val="000000" w:themeColor="text1"/>
              </w:rPr>
            </w:pPr>
            <w:r w:rsidRPr="00FD00D8">
              <w:t xml:space="preserve">Būsto (aplinkos) pritaikymo darbai adresu </w:t>
            </w:r>
            <w:r>
              <w:rPr>
                <w:b/>
                <w:color w:val="000000" w:themeColor="text1"/>
              </w:rPr>
              <w:t>Kretingos g. 17-17</w:t>
            </w:r>
            <w:r w:rsidRPr="00A30A6C">
              <w:rPr>
                <w:b/>
                <w:color w:val="000000" w:themeColor="text1"/>
              </w:rPr>
              <w:t>, Klaipėda</w:t>
            </w:r>
            <w:r w:rsidRPr="00FD00D8">
              <w:t>:</w:t>
            </w:r>
          </w:p>
        </w:tc>
      </w:tr>
      <w:tr w:rsidR="00B448BA" w:rsidRPr="00FD00D8" w14:paraId="15A588E7" w14:textId="77777777" w:rsidTr="00075F0A">
        <w:tc>
          <w:tcPr>
            <w:tcW w:w="704" w:type="dxa"/>
            <w:shd w:val="clear" w:color="auto" w:fill="auto"/>
          </w:tcPr>
          <w:p w14:paraId="33A92A9E" w14:textId="77777777" w:rsidR="00B448BA" w:rsidRPr="000B6FFA" w:rsidRDefault="00B448BA" w:rsidP="00075F0A">
            <w:pPr>
              <w:widowControl w:val="0"/>
              <w:jc w:val="center"/>
              <w:rPr>
                <w:lang w:val="en-US"/>
              </w:rPr>
            </w:pPr>
            <w:r w:rsidRPr="000B6FFA">
              <w:rPr>
                <w:lang w:val="en-US"/>
              </w:rPr>
              <w:t>2.1.</w:t>
            </w:r>
          </w:p>
        </w:tc>
        <w:tc>
          <w:tcPr>
            <w:tcW w:w="3248" w:type="dxa"/>
            <w:shd w:val="clear" w:color="auto" w:fill="auto"/>
          </w:tcPr>
          <w:p w14:paraId="7BD4C27E" w14:textId="77777777" w:rsidR="00B448BA" w:rsidRPr="00FD00D8" w:rsidRDefault="00B448BA" w:rsidP="00075F0A">
            <w:pPr>
              <w:widowControl w:val="0"/>
              <w:jc w:val="both"/>
            </w:pPr>
            <w:r w:rsidRPr="00FD00D8">
              <w:t>Sanitarinės patalpos pritaikymas</w:t>
            </w:r>
          </w:p>
        </w:tc>
        <w:tc>
          <w:tcPr>
            <w:tcW w:w="1855" w:type="dxa"/>
            <w:gridSpan w:val="2"/>
            <w:shd w:val="clear" w:color="auto" w:fill="auto"/>
          </w:tcPr>
          <w:p w14:paraId="2C364679" w14:textId="77777777" w:rsidR="00B448BA" w:rsidRPr="00FD00D8" w:rsidRDefault="00B448BA" w:rsidP="00075F0A">
            <w:pPr>
              <w:widowControl w:val="0"/>
              <w:jc w:val="both"/>
            </w:pPr>
          </w:p>
        </w:tc>
        <w:tc>
          <w:tcPr>
            <w:tcW w:w="1123" w:type="dxa"/>
            <w:gridSpan w:val="2"/>
            <w:shd w:val="thinDiagStripe" w:color="auto" w:fill="auto"/>
          </w:tcPr>
          <w:p w14:paraId="393A5C9C" w14:textId="77777777" w:rsidR="00B448BA" w:rsidRPr="00FD00D8" w:rsidRDefault="00B448BA" w:rsidP="00075F0A">
            <w:pPr>
              <w:widowControl w:val="0"/>
              <w:jc w:val="center"/>
            </w:pPr>
          </w:p>
        </w:tc>
        <w:tc>
          <w:tcPr>
            <w:tcW w:w="1081" w:type="dxa"/>
            <w:gridSpan w:val="2"/>
            <w:shd w:val="clear" w:color="auto" w:fill="auto"/>
          </w:tcPr>
          <w:p w14:paraId="0EFF9F8C" w14:textId="77777777" w:rsidR="00B448BA" w:rsidRPr="00FD00D8" w:rsidRDefault="00B448BA" w:rsidP="00075F0A">
            <w:pPr>
              <w:widowControl w:val="0"/>
              <w:jc w:val="both"/>
            </w:pPr>
          </w:p>
        </w:tc>
        <w:tc>
          <w:tcPr>
            <w:tcW w:w="1623" w:type="dxa"/>
            <w:gridSpan w:val="2"/>
            <w:shd w:val="clear" w:color="auto" w:fill="auto"/>
          </w:tcPr>
          <w:p w14:paraId="7F986D49" w14:textId="77777777" w:rsidR="00B448BA" w:rsidRPr="00FD00D8" w:rsidRDefault="00B448BA" w:rsidP="00075F0A">
            <w:pPr>
              <w:widowControl w:val="0"/>
              <w:jc w:val="both"/>
            </w:pPr>
          </w:p>
        </w:tc>
      </w:tr>
      <w:tr w:rsidR="00B448BA" w:rsidRPr="00FD00D8" w14:paraId="213501FC" w14:textId="77777777" w:rsidTr="00075F0A">
        <w:tc>
          <w:tcPr>
            <w:tcW w:w="704" w:type="dxa"/>
            <w:shd w:val="clear" w:color="auto" w:fill="F2F2F2" w:themeFill="background1" w:themeFillShade="F2"/>
          </w:tcPr>
          <w:p w14:paraId="0A81B14E" w14:textId="77777777" w:rsidR="00B448BA" w:rsidRPr="000B6FFA" w:rsidRDefault="00B448BA" w:rsidP="00075F0A">
            <w:pPr>
              <w:widowControl w:val="0"/>
              <w:jc w:val="center"/>
              <w:rPr>
                <w:lang w:val="en-US"/>
              </w:rPr>
            </w:pPr>
            <w:r w:rsidRPr="000B6FFA">
              <w:rPr>
                <w:lang w:val="en-US"/>
              </w:rPr>
              <w:t>3.</w:t>
            </w:r>
          </w:p>
        </w:tc>
        <w:tc>
          <w:tcPr>
            <w:tcW w:w="8930" w:type="dxa"/>
            <w:gridSpan w:val="9"/>
            <w:shd w:val="clear" w:color="auto" w:fill="F2F2F2" w:themeFill="background1" w:themeFillShade="F2"/>
          </w:tcPr>
          <w:p w14:paraId="2C7BB755" w14:textId="77777777" w:rsidR="00B448BA" w:rsidRPr="00FD00D8" w:rsidRDefault="00B448BA" w:rsidP="00075F0A">
            <w:pPr>
              <w:widowControl w:val="0"/>
              <w:jc w:val="both"/>
            </w:pPr>
            <w:r w:rsidRPr="00FD00D8">
              <w:t xml:space="preserve">Būsto (aplinkos) pritaikymo darbai adresu </w:t>
            </w:r>
            <w:r>
              <w:rPr>
                <w:b/>
                <w:color w:val="000000" w:themeColor="text1"/>
              </w:rPr>
              <w:t>Liepojos g. 44</w:t>
            </w:r>
            <w:r w:rsidRPr="00A30A6C">
              <w:rPr>
                <w:b/>
                <w:color w:val="000000" w:themeColor="text1"/>
              </w:rPr>
              <w:t>, Klaipėda</w:t>
            </w:r>
            <w:r w:rsidRPr="00FD00D8">
              <w:t>:</w:t>
            </w:r>
          </w:p>
        </w:tc>
      </w:tr>
      <w:tr w:rsidR="00B448BA" w:rsidRPr="00FD00D8" w14:paraId="29C879E4" w14:textId="77777777" w:rsidTr="00075F0A">
        <w:tc>
          <w:tcPr>
            <w:tcW w:w="704" w:type="dxa"/>
            <w:shd w:val="clear" w:color="auto" w:fill="auto"/>
          </w:tcPr>
          <w:p w14:paraId="0999ECAD" w14:textId="77777777" w:rsidR="00B448BA" w:rsidRPr="000B6FFA" w:rsidRDefault="00B448BA" w:rsidP="00075F0A">
            <w:pPr>
              <w:widowControl w:val="0"/>
              <w:jc w:val="center"/>
              <w:rPr>
                <w:lang w:val="en-US"/>
              </w:rPr>
            </w:pPr>
            <w:r w:rsidRPr="000B6FFA">
              <w:rPr>
                <w:lang w:val="en-US"/>
              </w:rPr>
              <w:t>3.1.</w:t>
            </w:r>
          </w:p>
        </w:tc>
        <w:tc>
          <w:tcPr>
            <w:tcW w:w="3248" w:type="dxa"/>
            <w:shd w:val="clear" w:color="auto" w:fill="auto"/>
          </w:tcPr>
          <w:p w14:paraId="7119714D" w14:textId="77777777" w:rsidR="00B448BA" w:rsidRPr="00FD00D8" w:rsidRDefault="00B448BA" w:rsidP="00075F0A">
            <w:pPr>
              <w:widowControl w:val="0"/>
              <w:jc w:val="both"/>
            </w:pPr>
            <w:r w:rsidRPr="00FD00D8">
              <w:t>Sanitarinės patalpos pritaikymas</w:t>
            </w:r>
          </w:p>
        </w:tc>
        <w:tc>
          <w:tcPr>
            <w:tcW w:w="1855" w:type="dxa"/>
            <w:gridSpan w:val="2"/>
            <w:shd w:val="clear" w:color="auto" w:fill="auto"/>
          </w:tcPr>
          <w:p w14:paraId="781C899C" w14:textId="77777777" w:rsidR="00B448BA" w:rsidRPr="00FD00D8" w:rsidRDefault="00B448BA" w:rsidP="00075F0A">
            <w:pPr>
              <w:widowControl w:val="0"/>
              <w:jc w:val="both"/>
            </w:pPr>
          </w:p>
        </w:tc>
        <w:tc>
          <w:tcPr>
            <w:tcW w:w="1110" w:type="dxa"/>
            <w:tcBorders>
              <w:bottom w:val="single" w:sz="4" w:space="0" w:color="auto"/>
            </w:tcBorders>
            <w:shd w:val="thinDiagStripe" w:color="auto" w:fill="auto"/>
          </w:tcPr>
          <w:p w14:paraId="79D82293" w14:textId="77777777" w:rsidR="00B448BA" w:rsidRPr="00FD00D8" w:rsidRDefault="00B448BA" w:rsidP="00075F0A">
            <w:pPr>
              <w:widowControl w:val="0"/>
              <w:jc w:val="both"/>
            </w:pPr>
          </w:p>
        </w:tc>
        <w:tc>
          <w:tcPr>
            <w:tcW w:w="1094" w:type="dxa"/>
            <w:gridSpan w:val="3"/>
            <w:tcBorders>
              <w:bottom w:val="single" w:sz="4" w:space="0" w:color="auto"/>
            </w:tcBorders>
            <w:shd w:val="clear" w:color="auto" w:fill="auto"/>
          </w:tcPr>
          <w:p w14:paraId="73B359CF" w14:textId="77777777" w:rsidR="00B448BA" w:rsidRPr="00FD00D8" w:rsidRDefault="00B448BA" w:rsidP="00075F0A">
            <w:pPr>
              <w:widowControl w:val="0"/>
              <w:jc w:val="both"/>
            </w:pPr>
          </w:p>
        </w:tc>
        <w:tc>
          <w:tcPr>
            <w:tcW w:w="1623" w:type="dxa"/>
            <w:gridSpan w:val="2"/>
            <w:shd w:val="clear" w:color="auto" w:fill="auto"/>
          </w:tcPr>
          <w:p w14:paraId="42895681" w14:textId="77777777" w:rsidR="00B448BA" w:rsidRPr="00FD00D8" w:rsidRDefault="00B448BA" w:rsidP="00075F0A">
            <w:pPr>
              <w:widowControl w:val="0"/>
              <w:jc w:val="both"/>
            </w:pPr>
          </w:p>
        </w:tc>
      </w:tr>
      <w:tr w:rsidR="00B448BA" w:rsidRPr="00FD00D8" w14:paraId="69B386A3" w14:textId="77777777" w:rsidTr="00075F0A">
        <w:tc>
          <w:tcPr>
            <w:tcW w:w="704" w:type="dxa"/>
            <w:shd w:val="clear" w:color="auto" w:fill="auto"/>
          </w:tcPr>
          <w:p w14:paraId="0AF8F04E" w14:textId="77777777" w:rsidR="00B448BA" w:rsidRPr="000B6FFA" w:rsidRDefault="00B448BA" w:rsidP="00075F0A">
            <w:pPr>
              <w:widowControl w:val="0"/>
              <w:jc w:val="center"/>
              <w:rPr>
                <w:lang w:val="en-US"/>
              </w:rPr>
            </w:pPr>
            <w:r w:rsidRPr="000B6FFA">
              <w:rPr>
                <w:lang w:val="en-US"/>
              </w:rPr>
              <w:t>3.2.</w:t>
            </w:r>
          </w:p>
        </w:tc>
        <w:tc>
          <w:tcPr>
            <w:tcW w:w="3248" w:type="dxa"/>
            <w:shd w:val="clear" w:color="auto" w:fill="auto"/>
          </w:tcPr>
          <w:p w14:paraId="0B2796F6" w14:textId="77777777" w:rsidR="00B448BA" w:rsidRPr="00FD00D8" w:rsidRDefault="00B448BA" w:rsidP="00075F0A">
            <w:pPr>
              <w:widowControl w:val="0"/>
              <w:jc w:val="both"/>
              <w:rPr>
                <w:bCs/>
              </w:rPr>
            </w:pPr>
            <w:r>
              <w:rPr>
                <w:rFonts w:eastAsia="Calibri"/>
                <w:bCs/>
              </w:rPr>
              <w:t>Laiptų kėdutės su posūkiu sumontavimas</w:t>
            </w:r>
          </w:p>
        </w:tc>
        <w:tc>
          <w:tcPr>
            <w:tcW w:w="1855" w:type="dxa"/>
            <w:gridSpan w:val="2"/>
            <w:shd w:val="clear" w:color="auto" w:fill="auto"/>
          </w:tcPr>
          <w:p w14:paraId="08D71ECE" w14:textId="77777777" w:rsidR="00B448BA" w:rsidRPr="00FD00D8" w:rsidRDefault="00B448BA" w:rsidP="00075F0A">
            <w:pPr>
              <w:widowControl w:val="0"/>
              <w:jc w:val="both"/>
            </w:pPr>
          </w:p>
        </w:tc>
        <w:tc>
          <w:tcPr>
            <w:tcW w:w="1123" w:type="dxa"/>
            <w:gridSpan w:val="2"/>
            <w:shd w:val="thinDiagStripe" w:color="auto" w:fill="auto"/>
          </w:tcPr>
          <w:p w14:paraId="3FC58A98" w14:textId="77777777" w:rsidR="00B448BA" w:rsidRPr="002252C8" w:rsidRDefault="00B448BA" w:rsidP="00075F0A">
            <w:pPr>
              <w:widowControl w:val="0"/>
              <w:jc w:val="both"/>
              <w:rPr>
                <w:sz w:val="22"/>
                <w:szCs w:val="22"/>
              </w:rPr>
            </w:pPr>
          </w:p>
        </w:tc>
        <w:tc>
          <w:tcPr>
            <w:tcW w:w="1081" w:type="dxa"/>
            <w:gridSpan w:val="2"/>
            <w:shd w:val="clear" w:color="auto" w:fill="auto"/>
          </w:tcPr>
          <w:p w14:paraId="1862C72E" w14:textId="77777777" w:rsidR="00B448BA" w:rsidRPr="00FD00D8" w:rsidRDefault="00B448BA" w:rsidP="00075F0A">
            <w:pPr>
              <w:widowControl w:val="0"/>
              <w:jc w:val="center"/>
            </w:pPr>
          </w:p>
        </w:tc>
        <w:tc>
          <w:tcPr>
            <w:tcW w:w="1623" w:type="dxa"/>
            <w:gridSpan w:val="2"/>
            <w:shd w:val="clear" w:color="auto" w:fill="auto"/>
          </w:tcPr>
          <w:p w14:paraId="20800103" w14:textId="77777777" w:rsidR="00B448BA" w:rsidRPr="00FD00D8" w:rsidRDefault="00B448BA" w:rsidP="00075F0A">
            <w:pPr>
              <w:widowControl w:val="0"/>
              <w:jc w:val="both"/>
            </w:pPr>
          </w:p>
        </w:tc>
      </w:tr>
      <w:tr w:rsidR="00B448BA" w:rsidRPr="00FD00D8" w14:paraId="72466925" w14:textId="77777777" w:rsidTr="00075F0A">
        <w:tc>
          <w:tcPr>
            <w:tcW w:w="704" w:type="dxa"/>
            <w:shd w:val="clear" w:color="auto" w:fill="auto"/>
          </w:tcPr>
          <w:p w14:paraId="2740FE0C" w14:textId="77777777" w:rsidR="00B448BA" w:rsidRPr="000B6FFA" w:rsidRDefault="00B448BA" w:rsidP="00075F0A">
            <w:pPr>
              <w:widowControl w:val="0"/>
              <w:jc w:val="center"/>
              <w:rPr>
                <w:lang w:val="en-US"/>
              </w:rPr>
            </w:pPr>
            <w:r w:rsidRPr="000B6FFA">
              <w:rPr>
                <w:lang w:val="en-US"/>
              </w:rPr>
              <w:t>3.3.</w:t>
            </w:r>
          </w:p>
        </w:tc>
        <w:tc>
          <w:tcPr>
            <w:tcW w:w="3248" w:type="dxa"/>
            <w:shd w:val="clear" w:color="auto" w:fill="auto"/>
          </w:tcPr>
          <w:p w14:paraId="035EDC3E" w14:textId="77777777" w:rsidR="00B448BA" w:rsidRPr="0085636C" w:rsidRDefault="00B448BA" w:rsidP="00075F0A">
            <w:pPr>
              <w:widowControl w:val="0"/>
              <w:jc w:val="both"/>
              <w:rPr>
                <w:rFonts w:eastAsia="Calibri"/>
                <w:bCs/>
              </w:rPr>
            </w:pPr>
            <w:r w:rsidRPr="0085636C">
              <w:rPr>
                <w:rFonts w:eastAsia="Calibri"/>
                <w:bCs/>
              </w:rPr>
              <w:t>Laiptų kėdutė su posūkiu*</w:t>
            </w:r>
          </w:p>
        </w:tc>
        <w:tc>
          <w:tcPr>
            <w:tcW w:w="1855" w:type="dxa"/>
            <w:gridSpan w:val="2"/>
            <w:shd w:val="clear" w:color="auto" w:fill="auto"/>
          </w:tcPr>
          <w:p w14:paraId="6933EDBE" w14:textId="77777777" w:rsidR="00B448BA" w:rsidRPr="0085636C" w:rsidRDefault="00B448BA" w:rsidP="00075F0A">
            <w:pPr>
              <w:widowControl w:val="0"/>
              <w:jc w:val="both"/>
            </w:pPr>
          </w:p>
        </w:tc>
        <w:tc>
          <w:tcPr>
            <w:tcW w:w="1123" w:type="dxa"/>
            <w:gridSpan w:val="2"/>
            <w:tcBorders>
              <w:bottom w:val="single" w:sz="4" w:space="0" w:color="auto"/>
            </w:tcBorders>
            <w:shd w:val="clear" w:color="auto" w:fill="auto"/>
          </w:tcPr>
          <w:p w14:paraId="08348D36" w14:textId="77777777" w:rsidR="00B448BA" w:rsidRPr="002252C8" w:rsidRDefault="00B448BA" w:rsidP="00075F0A">
            <w:pPr>
              <w:widowControl w:val="0"/>
              <w:jc w:val="both"/>
              <w:rPr>
                <w:sz w:val="22"/>
                <w:szCs w:val="22"/>
              </w:rPr>
            </w:pPr>
          </w:p>
        </w:tc>
        <w:tc>
          <w:tcPr>
            <w:tcW w:w="1081" w:type="dxa"/>
            <w:gridSpan w:val="2"/>
            <w:tcBorders>
              <w:bottom w:val="single" w:sz="4" w:space="0" w:color="auto"/>
            </w:tcBorders>
            <w:shd w:val="thinDiagStripe" w:color="auto" w:fill="auto"/>
          </w:tcPr>
          <w:p w14:paraId="6319F568" w14:textId="77777777" w:rsidR="00B448BA" w:rsidRPr="00FD00D8" w:rsidRDefault="00B448BA" w:rsidP="00075F0A">
            <w:pPr>
              <w:widowControl w:val="0"/>
              <w:jc w:val="center"/>
            </w:pPr>
          </w:p>
        </w:tc>
        <w:tc>
          <w:tcPr>
            <w:tcW w:w="1623" w:type="dxa"/>
            <w:gridSpan w:val="2"/>
            <w:shd w:val="clear" w:color="auto" w:fill="auto"/>
          </w:tcPr>
          <w:p w14:paraId="75E877BC" w14:textId="77777777" w:rsidR="00B448BA" w:rsidRPr="00FD00D8" w:rsidRDefault="00B448BA" w:rsidP="00075F0A">
            <w:pPr>
              <w:widowControl w:val="0"/>
              <w:jc w:val="both"/>
            </w:pPr>
          </w:p>
        </w:tc>
      </w:tr>
      <w:tr w:rsidR="00B448BA" w:rsidRPr="00FD00D8" w14:paraId="6A80CA17" w14:textId="77777777" w:rsidTr="00075F0A">
        <w:tc>
          <w:tcPr>
            <w:tcW w:w="704" w:type="dxa"/>
            <w:shd w:val="clear" w:color="auto" w:fill="auto"/>
          </w:tcPr>
          <w:p w14:paraId="123CA868" w14:textId="77777777" w:rsidR="00B448BA" w:rsidRPr="000B6FFA" w:rsidRDefault="00B448BA" w:rsidP="00075F0A">
            <w:pPr>
              <w:widowControl w:val="0"/>
              <w:jc w:val="center"/>
              <w:rPr>
                <w:lang w:val="en-US"/>
              </w:rPr>
            </w:pPr>
            <w:r w:rsidRPr="000B6FFA">
              <w:rPr>
                <w:lang w:val="en-US"/>
              </w:rPr>
              <w:t xml:space="preserve">3.4. </w:t>
            </w:r>
          </w:p>
        </w:tc>
        <w:tc>
          <w:tcPr>
            <w:tcW w:w="3248" w:type="dxa"/>
            <w:shd w:val="clear" w:color="auto" w:fill="auto"/>
          </w:tcPr>
          <w:p w14:paraId="3C1549EA" w14:textId="77777777" w:rsidR="00B448BA" w:rsidRPr="00FD00D8" w:rsidRDefault="00B448BA" w:rsidP="00075F0A">
            <w:pPr>
              <w:widowControl w:val="0"/>
              <w:jc w:val="both"/>
            </w:pPr>
            <w:r w:rsidRPr="00FD00D8">
              <w:t>Nuovažos su turėklais įrengimas prie įėjimo laiptų</w:t>
            </w:r>
          </w:p>
        </w:tc>
        <w:tc>
          <w:tcPr>
            <w:tcW w:w="1855" w:type="dxa"/>
            <w:gridSpan w:val="2"/>
            <w:shd w:val="clear" w:color="auto" w:fill="auto"/>
          </w:tcPr>
          <w:p w14:paraId="17C16F53" w14:textId="77777777" w:rsidR="00B448BA" w:rsidRPr="00FD00D8" w:rsidRDefault="00B448BA" w:rsidP="00075F0A">
            <w:pPr>
              <w:widowControl w:val="0"/>
              <w:jc w:val="both"/>
            </w:pPr>
          </w:p>
        </w:tc>
        <w:tc>
          <w:tcPr>
            <w:tcW w:w="1123" w:type="dxa"/>
            <w:gridSpan w:val="2"/>
            <w:tcBorders>
              <w:bottom w:val="single" w:sz="4" w:space="0" w:color="auto"/>
            </w:tcBorders>
            <w:shd w:val="thinDiagStripe" w:color="auto" w:fill="auto"/>
          </w:tcPr>
          <w:p w14:paraId="72D88A68" w14:textId="77777777" w:rsidR="00B448BA" w:rsidRPr="002252C8" w:rsidRDefault="00B448BA" w:rsidP="00075F0A">
            <w:pPr>
              <w:widowControl w:val="0"/>
              <w:jc w:val="both"/>
              <w:rPr>
                <w:sz w:val="22"/>
                <w:szCs w:val="22"/>
              </w:rPr>
            </w:pPr>
          </w:p>
        </w:tc>
        <w:tc>
          <w:tcPr>
            <w:tcW w:w="1081" w:type="dxa"/>
            <w:gridSpan w:val="2"/>
            <w:shd w:val="clear" w:color="auto" w:fill="auto"/>
          </w:tcPr>
          <w:p w14:paraId="7842AE04" w14:textId="77777777" w:rsidR="00B448BA" w:rsidRPr="002B50BC" w:rsidRDefault="00B448BA" w:rsidP="00075F0A">
            <w:pPr>
              <w:widowControl w:val="0"/>
              <w:jc w:val="center"/>
              <w:rPr>
                <w:color w:val="FFFFFF" w:themeColor="background1"/>
              </w:rPr>
            </w:pPr>
          </w:p>
        </w:tc>
        <w:tc>
          <w:tcPr>
            <w:tcW w:w="1623" w:type="dxa"/>
            <w:gridSpan w:val="2"/>
            <w:shd w:val="clear" w:color="auto" w:fill="auto"/>
          </w:tcPr>
          <w:p w14:paraId="311AC192" w14:textId="77777777" w:rsidR="00B448BA" w:rsidRPr="00FD00D8" w:rsidRDefault="00B448BA" w:rsidP="00075F0A">
            <w:pPr>
              <w:widowControl w:val="0"/>
              <w:jc w:val="both"/>
            </w:pPr>
          </w:p>
        </w:tc>
      </w:tr>
      <w:tr w:rsidR="00B448BA" w:rsidRPr="00FD00D8" w14:paraId="5F5C0803" w14:textId="77777777" w:rsidTr="00075F0A">
        <w:tc>
          <w:tcPr>
            <w:tcW w:w="704" w:type="dxa"/>
            <w:shd w:val="clear" w:color="auto" w:fill="auto"/>
          </w:tcPr>
          <w:p w14:paraId="69D5BC34" w14:textId="77777777" w:rsidR="00B448BA" w:rsidRPr="000B6FFA" w:rsidRDefault="00B448BA" w:rsidP="00075F0A">
            <w:pPr>
              <w:widowControl w:val="0"/>
              <w:jc w:val="center"/>
              <w:rPr>
                <w:lang w:val="en-US"/>
              </w:rPr>
            </w:pPr>
            <w:r w:rsidRPr="000B6FFA">
              <w:rPr>
                <w:lang w:val="en-US"/>
              </w:rPr>
              <w:t>3.5.</w:t>
            </w:r>
          </w:p>
        </w:tc>
        <w:tc>
          <w:tcPr>
            <w:tcW w:w="3248" w:type="dxa"/>
            <w:shd w:val="clear" w:color="auto" w:fill="auto"/>
          </w:tcPr>
          <w:p w14:paraId="47A20DA7" w14:textId="77777777" w:rsidR="00B448BA" w:rsidRPr="00FD00D8" w:rsidRDefault="00B448BA" w:rsidP="00075F0A">
            <w:pPr>
              <w:widowControl w:val="0"/>
              <w:jc w:val="both"/>
            </w:pPr>
            <w:r>
              <w:t>Nuovaža</w:t>
            </w:r>
          </w:p>
        </w:tc>
        <w:tc>
          <w:tcPr>
            <w:tcW w:w="1855" w:type="dxa"/>
            <w:gridSpan w:val="2"/>
            <w:shd w:val="clear" w:color="auto" w:fill="auto"/>
          </w:tcPr>
          <w:p w14:paraId="2EF295B0" w14:textId="77777777" w:rsidR="00B448BA" w:rsidRPr="00FD00D8" w:rsidRDefault="00B448BA" w:rsidP="00075F0A">
            <w:pPr>
              <w:widowControl w:val="0"/>
              <w:jc w:val="both"/>
            </w:pPr>
          </w:p>
        </w:tc>
        <w:tc>
          <w:tcPr>
            <w:tcW w:w="1123" w:type="dxa"/>
            <w:gridSpan w:val="2"/>
            <w:tcBorders>
              <w:bottom w:val="single" w:sz="4" w:space="0" w:color="auto"/>
            </w:tcBorders>
            <w:shd w:val="thinDiagStripe" w:color="auto" w:fill="auto"/>
          </w:tcPr>
          <w:p w14:paraId="2B65487F" w14:textId="77777777" w:rsidR="00B448BA" w:rsidRPr="002252C8" w:rsidRDefault="00B448BA" w:rsidP="00075F0A">
            <w:pPr>
              <w:widowControl w:val="0"/>
              <w:jc w:val="both"/>
              <w:rPr>
                <w:sz w:val="22"/>
                <w:szCs w:val="22"/>
              </w:rPr>
            </w:pPr>
          </w:p>
        </w:tc>
        <w:tc>
          <w:tcPr>
            <w:tcW w:w="1081" w:type="dxa"/>
            <w:gridSpan w:val="2"/>
            <w:shd w:val="clear" w:color="auto" w:fill="auto"/>
          </w:tcPr>
          <w:p w14:paraId="679AF585" w14:textId="77777777" w:rsidR="00B448BA" w:rsidRPr="002B50BC" w:rsidRDefault="00B448BA" w:rsidP="00075F0A">
            <w:pPr>
              <w:widowControl w:val="0"/>
              <w:jc w:val="center"/>
              <w:rPr>
                <w:color w:val="FFFFFF" w:themeColor="background1"/>
              </w:rPr>
            </w:pPr>
          </w:p>
        </w:tc>
        <w:tc>
          <w:tcPr>
            <w:tcW w:w="1623" w:type="dxa"/>
            <w:gridSpan w:val="2"/>
            <w:shd w:val="clear" w:color="auto" w:fill="auto"/>
          </w:tcPr>
          <w:p w14:paraId="3EC9D0CC" w14:textId="77777777" w:rsidR="00B448BA" w:rsidRPr="00FD00D8" w:rsidRDefault="00B448BA" w:rsidP="00075F0A">
            <w:pPr>
              <w:widowControl w:val="0"/>
              <w:jc w:val="both"/>
            </w:pPr>
          </w:p>
        </w:tc>
      </w:tr>
      <w:tr w:rsidR="00B448BA" w:rsidRPr="00FD00D8" w14:paraId="30166FFE" w14:textId="77777777" w:rsidTr="00075F0A">
        <w:tc>
          <w:tcPr>
            <w:tcW w:w="704" w:type="dxa"/>
            <w:shd w:val="clear" w:color="auto" w:fill="F2F2F2" w:themeFill="background1" w:themeFillShade="F2"/>
          </w:tcPr>
          <w:p w14:paraId="68AC3620" w14:textId="77777777" w:rsidR="00B448BA" w:rsidRPr="000B6FFA" w:rsidRDefault="00B448BA" w:rsidP="00075F0A">
            <w:pPr>
              <w:widowControl w:val="0"/>
              <w:jc w:val="center"/>
              <w:rPr>
                <w:lang w:val="en-US"/>
              </w:rPr>
            </w:pPr>
            <w:r w:rsidRPr="000B6FFA">
              <w:rPr>
                <w:lang w:val="en-US"/>
              </w:rPr>
              <w:t>4.</w:t>
            </w:r>
          </w:p>
        </w:tc>
        <w:tc>
          <w:tcPr>
            <w:tcW w:w="8930" w:type="dxa"/>
            <w:gridSpan w:val="9"/>
            <w:shd w:val="clear" w:color="auto" w:fill="F2F2F2" w:themeFill="background1" w:themeFillShade="F2"/>
          </w:tcPr>
          <w:p w14:paraId="31A55E11" w14:textId="77777777" w:rsidR="00B448BA" w:rsidRPr="00FD00D8" w:rsidRDefault="00B448BA" w:rsidP="00075F0A">
            <w:pPr>
              <w:widowControl w:val="0"/>
              <w:jc w:val="both"/>
            </w:pPr>
            <w:r w:rsidRPr="00FD00D8">
              <w:t>Būsto (aplinkos) pritaikymo darbai adresu</w:t>
            </w:r>
            <w:r w:rsidRPr="00FD00D8">
              <w:rPr>
                <w:b/>
                <w:bCs/>
                <w:color w:val="000000" w:themeColor="text1"/>
              </w:rPr>
              <w:t xml:space="preserve"> </w:t>
            </w:r>
            <w:r>
              <w:rPr>
                <w:b/>
                <w:color w:val="000000" w:themeColor="text1"/>
              </w:rPr>
              <w:t>Šaulių g. 16-30</w:t>
            </w:r>
            <w:r w:rsidRPr="00CF6A2F">
              <w:rPr>
                <w:b/>
                <w:color w:val="000000" w:themeColor="text1"/>
              </w:rPr>
              <w:t>, Klaipėda</w:t>
            </w:r>
            <w:r w:rsidRPr="00FD00D8">
              <w:t>:</w:t>
            </w:r>
          </w:p>
        </w:tc>
      </w:tr>
      <w:tr w:rsidR="00B448BA" w:rsidRPr="00FD00D8" w14:paraId="3E18447E" w14:textId="77777777" w:rsidTr="00075F0A">
        <w:tc>
          <w:tcPr>
            <w:tcW w:w="704" w:type="dxa"/>
            <w:shd w:val="clear" w:color="auto" w:fill="auto"/>
          </w:tcPr>
          <w:p w14:paraId="67D3377E" w14:textId="77777777" w:rsidR="00B448BA" w:rsidRPr="000B6FFA" w:rsidRDefault="00B448BA" w:rsidP="00075F0A">
            <w:pPr>
              <w:widowControl w:val="0"/>
              <w:jc w:val="center"/>
              <w:rPr>
                <w:lang w:val="en-US"/>
              </w:rPr>
            </w:pPr>
            <w:r w:rsidRPr="000B6FFA">
              <w:rPr>
                <w:lang w:val="en-US"/>
              </w:rPr>
              <w:lastRenderedPageBreak/>
              <w:t>4.1.</w:t>
            </w:r>
          </w:p>
        </w:tc>
        <w:tc>
          <w:tcPr>
            <w:tcW w:w="3248" w:type="dxa"/>
            <w:shd w:val="clear" w:color="auto" w:fill="auto"/>
          </w:tcPr>
          <w:p w14:paraId="2D04BCE8" w14:textId="77777777" w:rsidR="00B448BA" w:rsidRPr="00FD00D8" w:rsidRDefault="00B448BA" w:rsidP="00075F0A">
            <w:pPr>
              <w:widowControl w:val="0"/>
              <w:jc w:val="both"/>
            </w:pPr>
            <w:r w:rsidRPr="00FD00D8">
              <w:rPr>
                <w:rFonts w:eastAsia="Calibri"/>
                <w:color w:val="000000" w:themeColor="text1"/>
              </w:rPr>
              <w:t>Sanitarinės patalpos pritaikymas</w:t>
            </w:r>
          </w:p>
        </w:tc>
        <w:tc>
          <w:tcPr>
            <w:tcW w:w="1855" w:type="dxa"/>
            <w:gridSpan w:val="2"/>
            <w:shd w:val="clear" w:color="auto" w:fill="auto"/>
          </w:tcPr>
          <w:p w14:paraId="29CFEBD8" w14:textId="77777777" w:rsidR="00B448BA" w:rsidRPr="00FD00D8" w:rsidRDefault="00B448BA" w:rsidP="00075F0A">
            <w:pPr>
              <w:widowControl w:val="0"/>
              <w:jc w:val="both"/>
            </w:pPr>
          </w:p>
        </w:tc>
        <w:tc>
          <w:tcPr>
            <w:tcW w:w="1123" w:type="dxa"/>
            <w:gridSpan w:val="2"/>
            <w:shd w:val="thinDiagStripe" w:color="auto" w:fill="auto"/>
          </w:tcPr>
          <w:p w14:paraId="289795F6" w14:textId="77777777" w:rsidR="00B448BA" w:rsidRPr="00FD00D8" w:rsidRDefault="00B448BA" w:rsidP="00075F0A">
            <w:pPr>
              <w:widowControl w:val="0"/>
              <w:jc w:val="center"/>
            </w:pPr>
          </w:p>
        </w:tc>
        <w:tc>
          <w:tcPr>
            <w:tcW w:w="1081" w:type="dxa"/>
            <w:gridSpan w:val="2"/>
            <w:shd w:val="clear" w:color="auto" w:fill="auto"/>
          </w:tcPr>
          <w:p w14:paraId="5A60C5B3" w14:textId="77777777" w:rsidR="00B448BA" w:rsidRPr="00FD00D8" w:rsidRDefault="00B448BA" w:rsidP="00075F0A">
            <w:pPr>
              <w:widowControl w:val="0"/>
              <w:jc w:val="both"/>
            </w:pPr>
          </w:p>
        </w:tc>
        <w:tc>
          <w:tcPr>
            <w:tcW w:w="1623" w:type="dxa"/>
            <w:gridSpan w:val="2"/>
            <w:shd w:val="clear" w:color="auto" w:fill="auto"/>
          </w:tcPr>
          <w:p w14:paraId="4D8D3ADE" w14:textId="77777777" w:rsidR="00B448BA" w:rsidRPr="00FD00D8" w:rsidRDefault="00B448BA" w:rsidP="00075F0A">
            <w:pPr>
              <w:widowControl w:val="0"/>
              <w:jc w:val="both"/>
            </w:pPr>
          </w:p>
        </w:tc>
      </w:tr>
      <w:tr w:rsidR="00B448BA" w:rsidRPr="00FD00D8" w14:paraId="36267C2E" w14:textId="77777777" w:rsidTr="00075F0A">
        <w:trPr>
          <w:trHeight w:val="185"/>
        </w:trPr>
        <w:tc>
          <w:tcPr>
            <w:tcW w:w="704" w:type="dxa"/>
            <w:shd w:val="clear" w:color="auto" w:fill="F2F2F2" w:themeFill="background1" w:themeFillShade="F2"/>
          </w:tcPr>
          <w:p w14:paraId="44087A8D" w14:textId="77777777" w:rsidR="00B448BA" w:rsidRPr="000B6FFA" w:rsidRDefault="00B448BA" w:rsidP="00075F0A">
            <w:pPr>
              <w:widowControl w:val="0"/>
              <w:jc w:val="center"/>
              <w:rPr>
                <w:lang w:val="en-US"/>
              </w:rPr>
            </w:pPr>
            <w:r w:rsidRPr="000B6FFA">
              <w:rPr>
                <w:lang w:val="en-US"/>
              </w:rPr>
              <w:t>5.</w:t>
            </w:r>
          </w:p>
        </w:tc>
        <w:tc>
          <w:tcPr>
            <w:tcW w:w="8930" w:type="dxa"/>
            <w:gridSpan w:val="9"/>
            <w:shd w:val="clear" w:color="auto" w:fill="F2F2F2" w:themeFill="background1" w:themeFillShade="F2"/>
          </w:tcPr>
          <w:p w14:paraId="145258D4" w14:textId="77777777" w:rsidR="00B448BA" w:rsidRPr="00FD00D8" w:rsidRDefault="00B448BA" w:rsidP="00075F0A">
            <w:pPr>
              <w:widowControl w:val="0"/>
              <w:jc w:val="both"/>
            </w:pPr>
            <w:r w:rsidRPr="00FD00D8">
              <w:t>Būsto (aplinkos) pritaikymo darbai adresu</w:t>
            </w:r>
            <w:r w:rsidRPr="00FD00D8">
              <w:rPr>
                <w:color w:val="000000" w:themeColor="text1"/>
              </w:rPr>
              <w:t xml:space="preserve"> </w:t>
            </w:r>
            <w:r>
              <w:rPr>
                <w:b/>
                <w:color w:val="000000" w:themeColor="text1"/>
              </w:rPr>
              <w:t>Naujakiemio g. 14-41</w:t>
            </w:r>
            <w:r w:rsidRPr="00CF6A2F">
              <w:rPr>
                <w:b/>
                <w:color w:val="000000" w:themeColor="text1"/>
              </w:rPr>
              <w:t>, Klaipėda</w:t>
            </w:r>
            <w:r w:rsidRPr="00FD00D8">
              <w:rPr>
                <w:color w:val="000000" w:themeColor="text1"/>
              </w:rPr>
              <w:t>:</w:t>
            </w:r>
          </w:p>
        </w:tc>
      </w:tr>
      <w:tr w:rsidR="00B448BA" w:rsidRPr="00FD00D8" w14:paraId="58FF60FC" w14:textId="77777777" w:rsidTr="00075F0A">
        <w:tc>
          <w:tcPr>
            <w:tcW w:w="704" w:type="dxa"/>
            <w:shd w:val="clear" w:color="auto" w:fill="auto"/>
          </w:tcPr>
          <w:p w14:paraId="7D76CF44" w14:textId="77777777" w:rsidR="00B448BA" w:rsidRPr="000B6FFA" w:rsidRDefault="00B448BA" w:rsidP="00075F0A">
            <w:pPr>
              <w:widowControl w:val="0"/>
              <w:jc w:val="center"/>
              <w:rPr>
                <w:lang w:val="en-US"/>
              </w:rPr>
            </w:pPr>
            <w:r w:rsidRPr="000B6FFA">
              <w:rPr>
                <w:lang w:val="en-US"/>
              </w:rPr>
              <w:t>5.1.</w:t>
            </w:r>
          </w:p>
        </w:tc>
        <w:tc>
          <w:tcPr>
            <w:tcW w:w="3248" w:type="dxa"/>
            <w:shd w:val="clear" w:color="auto" w:fill="auto"/>
          </w:tcPr>
          <w:p w14:paraId="51FA6CBF" w14:textId="77777777" w:rsidR="00B448BA" w:rsidRPr="00FD00D8" w:rsidRDefault="00B448BA" w:rsidP="00075F0A">
            <w:pPr>
              <w:widowControl w:val="0"/>
              <w:jc w:val="both"/>
            </w:pPr>
            <w:r w:rsidRPr="00FD00D8">
              <w:t>Sanitarinės patalpos pritaikymas</w:t>
            </w:r>
          </w:p>
        </w:tc>
        <w:tc>
          <w:tcPr>
            <w:tcW w:w="1855" w:type="dxa"/>
            <w:gridSpan w:val="2"/>
            <w:shd w:val="clear" w:color="auto" w:fill="auto"/>
          </w:tcPr>
          <w:p w14:paraId="0F2ABDC5" w14:textId="77777777" w:rsidR="00B448BA" w:rsidRPr="00FD00D8" w:rsidRDefault="00B448BA" w:rsidP="00075F0A">
            <w:pPr>
              <w:widowControl w:val="0"/>
              <w:jc w:val="both"/>
            </w:pPr>
          </w:p>
        </w:tc>
        <w:tc>
          <w:tcPr>
            <w:tcW w:w="1123" w:type="dxa"/>
            <w:gridSpan w:val="2"/>
            <w:tcBorders>
              <w:bottom w:val="single" w:sz="4" w:space="0" w:color="auto"/>
            </w:tcBorders>
            <w:shd w:val="thinDiagStripe" w:color="auto" w:fill="auto"/>
          </w:tcPr>
          <w:p w14:paraId="75BEF4FF" w14:textId="77777777" w:rsidR="00B448BA" w:rsidRPr="00FD00D8" w:rsidRDefault="00B448BA" w:rsidP="00075F0A">
            <w:pPr>
              <w:widowControl w:val="0"/>
            </w:pPr>
          </w:p>
        </w:tc>
        <w:tc>
          <w:tcPr>
            <w:tcW w:w="1081" w:type="dxa"/>
            <w:gridSpan w:val="2"/>
            <w:tcBorders>
              <w:bottom w:val="single" w:sz="4" w:space="0" w:color="auto"/>
            </w:tcBorders>
            <w:shd w:val="clear" w:color="auto" w:fill="auto"/>
          </w:tcPr>
          <w:p w14:paraId="39C9D0F3" w14:textId="77777777" w:rsidR="00B448BA" w:rsidRPr="00FD00D8" w:rsidRDefault="00B448BA" w:rsidP="00075F0A">
            <w:pPr>
              <w:widowControl w:val="0"/>
              <w:jc w:val="both"/>
            </w:pPr>
          </w:p>
        </w:tc>
        <w:tc>
          <w:tcPr>
            <w:tcW w:w="1623" w:type="dxa"/>
            <w:gridSpan w:val="2"/>
            <w:shd w:val="clear" w:color="auto" w:fill="auto"/>
          </w:tcPr>
          <w:p w14:paraId="0E61CCED" w14:textId="77777777" w:rsidR="00B448BA" w:rsidRPr="00FD00D8" w:rsidRDefault="00B448BA" w:rsidP="00075F0A">
            <w:pPr>
              <w:widowControl w:val="0"/>
              <w:jc w:val="both"/>
            </w:pPr>
          </w:p>
        </w:tc>
      </w:tr>
      <w:tr w:rsidR="00B448BA" w:rsidRPr="00FD00D8" w14:paraId="42224EB3" w14:textId="77777777" w:rsidTr="00075F0A">
        <w:tc>
          <w:tcPr>
            <w:tcW w:w="704" w:type="dxa"/>
            <w:shd w:val="clear" w:color="auto" w:fill="auto"/>
          </w:tcPr>
          <w:p w14:paraId="583888EC" w14:textId="77777777" w:rsidR="00B448BA" w:rsidRPr="000B6FFA" w:rsidRDefault="00B448BA" w:rsidP="00075F0A">
            <w:pPr>
              <w:widowControl w:val="0"/>
              <w:jc w:val="center"/>
              <w:rPr>
                <w:lang w:val="en-US"/>
              </w:rPr>
            </w:pPr>
            <w:r>
              <w:rPr>
                <w:lang w:val="en-US"/>
              </w:rPr>
              <w:t>5.2.</w:t>
            </w:r>
          </w:p>
        </w:tc>
        <w:tc>
          <w:tcPr>
            <w:tcW w:w="3248" w:type="dxa"/>
            <w:shd w:val="clear" w:color="auto" w:fill="auto"/>
          </w:tcPr>
          <w:p w14:paraId="0BE9BCB9" w14:textId="77777777" w:rsidR="00B448BA" w:rsidRPr="00FD00D8" w:rsidRDefault="00B448BA" w:rsidP="00075F0A">
            <w:pPr>
              <w:jc w:val="both"/>
            </w:pPr>
            <w:r w:rsidRPr="008B2D4E">
              <w:rPr>
                <w:bCs/>
                <w:color w:val="000000" w:themeColor="text1"/>
              </w:rPr>
              <w:t>Gyvenamųjų patalpų pritaikymas</w:t>
            </w:r>
          </w:p>
        </w:tc>
        <w:tc>
          <w:tcPr>
            <w:tcW w:w="1855" w:type="dxa"/>
            <w:gridSpan w:val="2"/>
            <w:shd w:val="clear" w:color="auto" w:fill="auto"/>
          </w:tcPr>
          <w:p w14:paraId="20F9C9C5" w14:textId="77777777" w:rsidR="00B448BA" w:rsidRPr="00FD00D8" w:rsidRDefault="00B448BA" w:rsidP="00075F0A">
            <w:pPr>
              <w:widowControl w:val="0"/>
              <w:jc w:val="both"/>
            </w:pPr>
          </w:p>
        </w:tc>
        <w:tc>
          <w:tcPr>
            <w:tcW w:w="1123" w:type="dxa"/>
            <w:gridSpan w:val="2"/>
            <w:tcBorders>
              <w:bottom w:val="single" w:sz="4" w:space="0" w:color="auto"/>
            </w:tcBorders>
            <w:shd w:val="thinDiagStripe" w:color="auto" w:fill="auto"/>
          </w:tcPr>
          <w:p w14:paraId="29BE45C3" w14:textId="77777777" w:rsidR="00B448BA" w:rsidRPr="00FD00D8" w:rsidRDefault="00B448BA" w:rsidP="00075F0A">
            <w:pPr>
              <w:widowControl w:val="0"/>
            </w:pPr>
          </w:p>
        </w:tc>
        <w:tc>
          <w:tcPr>
            <w:tcW w:w="1081" w:type="dxa"/>
            <w:gridSpan w:val="2"/>
            <w:tcBorders>
              <w:bottom w:val="single" w:sz="4" w:space="0" w:color="auto"/>
            </w:tcBorders>
            <w:shd w:val="clear" w:color="auto" w:fill="auto"/>
          </w:tcPr>
          <w:p w14:paraId="0387105A" w14:textId="77777777" w:rsidR="00B448BA" w:rsidRPr="00FD00D8" w:rsidRDefault="00B448BA" w:rsidP="00075F0A">
            <w:pPr>
              <w:widowControl w:val="0"/>
              <w:jc w:val="both"/>
            </w:pPr>
          </w:p>
        </w:tc>
        <w:tc>
          <w:tcPr>
            <w:tcW w:w="1623" w:type="dxa"/>
            <w:gridSpan w:val="2"/>
            <w:shd w:val="clear" w:color="auto" w:fill="auto"/>
          </w:tcPr>
          <w:p w14:paraId="6F8AFD3F" w14:textId="77777777" w:rsidR="00B448BA" w:rsidRPr="00FD00D8" w:rsidRDefault="00B448BA" w:rsidP="00075F0A">
            <w:pPr>
              <w:widowControl w:val="0"/>
              <w:jc w:val="both"/>
            </w:pPr>
          </w:p>
        </w:tc>
      </w:tr>
      <w:tr w:rsidR="00B448BA" w:rsidRPr="00FD00D8" w14:paraId="4526C11F" w14:textId="77777777" w:rsidTr="00075F0A">
        <w:tc>
          <w:tcPr>
            <w:tcW w:w="704" w:type="dxa"/>
            <w:shd w:val="clear" w:color="auto" w:fill="F2F2F2" w:themeFill="background1" w:themeFillShade="F2"/>
          </w:tcPr>
          <w:p w14:paraId="393209C3" w14:textId="77777777" w:rsidR="00B448BA" w:rsidRPr="000B6FFA" w:rsidRDefault="00B448BA" w:rsidP="00075F0A">
            <w:pPr>
              <w:widowControl w:val="0"/>
              <w:jc w:val="center"/>
              <w:rPr>
                <w:lang w:val="en-US"/>
              </w:rPr>
            </w:pPr>
            <w:r w:rsidRPr="000B6FFA">
              <w:rPr>
                <w:lang w:val="en-US"/>
              </w:rPr>
              <w:t>6.</w:t>
            </w:r>
          </w:p>
        </w:tc>
        <w:tc>
          <w:tcPr>
            <w:tcW w:w="8930" w:type="dxa"/>
            <w:gridSpan w:val="9"/>
            <w:shd w:val="clear" w:color="auto" w:fill="F2F2F2" w:themeFill="background1" w:themeFillShade="F2"/>
          </w:tcPr>
          <w:p w14:paraId="4FAD446C" w14:textId="77777777" w:rsidR="00B448BA" w:rsidRPr="00FD00D8" w:rsidRDefault="00B448BA" w:rsidP="00075F0A">
            <w:pPr>
              <w:widowControl w:val="0"/>
              <w:jc w:val="both"/>
            </w:pPr>
            <w:r w:rsidRPr="00FD00D8">
              <w:t>Būsto (aplinkos) pritaikymo darbai adresu</w:t>
            </w:r>
            <w:r w:rsidRPr="00FD00D8">
              <w:rPr>
                <w:b/>
                <w:bCs/>
                <w:color w:val="000000" w:themeColor="text1"/>
              </w:rPr>
              <w:t xml:space="preserve"> </w:t>
            </w:r>
            <w:r>
              <w:rPr>
                <w:b/>
                <w:color w:val="000000" w:themeColor="text1"/>
              </w:rPr>
              <w:t>Naujakiemio g. 27-16</w:t>
            </w:r>
            <w:r w:rsidRPr="00CF6A2F">
              <w:rPr>
                <w:b/>
                <w:color w:val="000000" w:themeColor="text1"/>
              </w:rPr>
              <w:t>, Klaipėda</w:t>
            </w:r>
            <w:r w:rsidRPr="00FD00D8">
              <w:rPr>
                <w:color w:val="000000" w:themeColor="text1"/>
              </w:rPr>
              <w:t>:</w:t>
            </w:r>
          </w:p>
        </w:tc>
      </w:tr>
      <w:tr w:rsidR="00B448BA" w:rsidRPr="00FD00D8" w14:paraId="6E322E62" w14:textId="77777777" w:rsidTr="00075F0A">
        <w:tc>
          <w:tcPr>
            <w:tcW w:w="704" w:type="dxa"/>
            <w:shd w:val="clear" w:color="auto" w:fill="auto"/>
          </w:tcPr>
          <w:p w14:paraId="7ACB8C96" w14:textId="77777777" w:rsidR="00B448BA" w:rsidRPr="000B6FFA" w:rsidRDefault="00B448BA" w:rsidP="00075F0A">
            <w:pPr>
              <w:widowControl w:val="0"/>
              <w:jc w:val="center"/>
              <w:rPr>
                <w:lang w:val="en-US"/>
              </w:rPr>
            </w:pPr>
            <w:r w:rsidRPr="000B6FFA">
              <w:rPr>
                <w:lang w:val="en-US"/>
              </w:rPr>
              <w:t>6.1.</w:t>
            </w:r>
          </w:p>
        </w:tc>
        <w:tc>
          <w:tcPr>
            <w:tcW w:w="3264" w:type="dxa"/>
            <w:gridSpan w:val="2"/>
            <w:shd w:val="clear" w:color="auto" w:fill="auto"/>
          </w:tcPr>
          <w:p w14:paraId="6DDD5DE3" w14:textId="77777777" w:rsidR="00B448BA" w:rsidRPr="00FD00D8" w:rsidRDefault="00B448BA" w:rsidP="00075F0A">
            <w:pPr>
              <w:widowControl w:val="0"/>
              <w:jc w:val="both"/>
            </w:pPr>
            <w:r w:rsidRPr="00FD00D8">
              <w:t>Sanitarinės patalpos pritaikymas</w:t>
            </w:r>
          </w:p>
        </w:tc>
        <w:tc>
          <w:tcPr>
            <w:tcW w:w="1839" w:type="dxa"/>
            <w:shd w:val="clear" w:color="auto" w:fill="auto"/>
          </w:tcPr>
          <w:p w14:paraId="6067AFFE" w14:textId="77777777" w:rsidR="00B448BA" w:rsidRPr="00FD00D8" w:rsidRDefault="00B448BA" w:rsidP="00075F0A">
            <w:pPr>
              <w:widowControl w:val="0"/>
              <w:jc w:val="both"/>
            </w:pPr>
          </w:p>
        </w:tc>
        <w:tc>
          <w:tcPr>
            <w:tcW w:w="1130" w:type="dxa"/>
            <w:gridSpan w:val="3"/>
            <w:shd w:val="thinDiagStripe" w:color="auto" w:fill="auto"/>
          </w:tcPr>
          <w:p w14:paraId="04D79E16" w14:textId="77777777" w:rsidR="00B448BA" w:rsidRPr="00FD00D8" w:rsidRDefault="00B448BA" w:rsidP="00075F0A">
            <w:pPr>
              <w:widowControl w:val="0"/>
              <w:jc w:val="both"/>
            </w:pPr>
          </w:p>
        </w:tc>
        <w:tc>
          <w:tcPr>
            <w:tcW w:w="1080" w:type="dxa"/>
            <w:gridSpan w:val="2"/>
            <w:shd w:val="clear" w:color="auto" w:fill="auto"/>
          </w:tcPr>
          <w:p w14:paraId="5ED85A4D" w14:textId="77777777" w:rsidR="00B448BA" w:rsidRPr="00FD00D8" w:rsidRDefault="00B448BA" w:rsidP="00075F0A">
            <w:pPr>
              <w:widowControl w:val="0"/>
              <w:jc w:val="both"/>
            </w:pPr>
          </w:p>
        </w:tc>
        <w:tc>
          <w:tcPr>
            <w:tcW w:w="1617" w:type="dxa"/>
            <w:shd w:val="clear" w:color="auto" w:fill="auto"/>
          </w:tcPr>
          <w:p w14:paraId="2D0D3189" w14:textId="77777777" w:rsidR="00B448BA" w:rsidRPr="00FD00D8" w:rsidRDefault="00B448BA" w:rsidP="00075F0A">
            <w:pPr>
              <w:widowControl w:val="0"/>
              <w:jc w:val="both"/>
            </w:pPr>
          </w:p>
        </w:tc>
      </w:tr>
      <w:tr w:rsidR="00B448BA" w:rsidRPr="00FD00D8" w14:paraId="184000C0" w14:textId="77777777" w:rsidTr="00075F0A">
        <w:tc>
          <w:tcPr>
            <w:tcW w:w="704" w:type="dxa"/>
            <w:shd w:val="clear" w:color="auto" w:fill="auto"/>
          </w:tcPr>
          <w:p w14:paraId="162A48BC" w14:textId="77777777" w:rsidR="00B448BA" w:rsidRPr="000B6FFA" w:rsidRDefault="00B448BA" w:rsidP="00075F0A">
            <w:pPr>
              <w:widowControl w:val="0"/>
              <w:jc w:val="center"/>
              <w:rPr>
                <w:lang w:val="en-US"/>
              </w:rPr>
            </w:pPr>
            <w:r>
              <w:rPr>
                <w:lang w:val="en-US"/>
              </w:rPr>
              <w:t>6.2.</w:t>
            </w:r>
          </w:p>
        </w:tc>
        <w:tc>
          <w:tcPr>
            <w:tcW w:w="3264" w:type="dxa"/>
            <w:gridSpan w:val="2"/>
            <w:shd w:val="clear" w:color="auto" w:fill="auto"/>
          </w:tcPr>
          <w:p w14:paraId="6F3513C2" w14:textId="77777777" w:rsidR="00B448BA" w:rsidRPr="00FD00D8" w:rsidRDefault="00B448BA" w:rsidP="00075F0A">
            <w:pPr>
              <w:widowControl w:val="0"/>
              <w:jc w:val="both"/>
            </w:pPr>
            <w:r w:rsidRPr="008B2D4E">
              <w:rPr>
                <w:bCs/>
                <w:color w:val="000000" w:themeColor="text1"/>
              </w:rPr>
              <w:t>Gyvenamųjų patalpų pritaikymas</w:t>
            </w:r>
          </w:p>
        </w:tc>
        <w:tc>
          <w:tcPr>
            <w:tcW w:w="1839" w:type="dxa"/>
            <w:shd w:val="clear" w:color="auto" w:fill="auto"/>
          </w:tcPr>
          <w:p w14:paraId="6243F3E8" w14:textId="77777777" w:rsidR="00B448BA" w:rsidRPr="00FD00D8" w:rsidRDefault="00B448BA" w:rsidP="00075F0A">
            <w:pPr>
              <w:widowControl w:val="0"/>
              <w:jc w:val="both"/>
            </w:pPr>
          </w:p>
        </w:tc>
        <w:tc>
          <w:tcPr>
            <w:tcW w:w="1130" w:type="dxa"/>
            <w:gridSpan w:val="3"/>
            <w:shd w:val="thinDiagStripe" w:color="auto" w:fill="auto"/>
          </w:tcPr>
          <w:p w14:paraId="63F103FD" w14:textId="77777777" w:rsidR="00B448BA" w:rsidRPr="00FD00D8" w:rsidRDefault="00B448BA" w:rsidP="00075F0A">
            <w:pPr>
              <w:widowControl w:val="0"/>
              <w:jc w:val="both"/>
            </w:pPr>
          </w:p>
        </w:tc>
        <w:tc>
          <w:tcPr>
            <w:tcW w:w="1080" w:type="dxa"/>
            <w:gridSpan w:val="2"/>
            <w:shd w:val="clear" w:color="auto" w:fill="auto"/>
          </w:tcPr>
          <w:p w14:paraId="3032F2A7" w14:textId="77777777" w:rsidR="00B448BA" w:rsidRPr="00FD00D8" w:rsidRDefault="00B448BA" w:rsidP="00075F0A">
            <w:pPr>
              <w:widowControl w:val="0"/>
              <w:jc w:val="both"/>
            </w:pPr>
          </w:p>
        </w:tc>
        <w:tc>
          <w:tcPr>
            <w:tcW w:w="1617" w:type="dxa"/>
            <w:shd w:val="clear" w:color="auto" w:fill="auto"/>
          </w:tcPr>
          <w:p w14:paraId="2D93C02B" w14:textId="77777777" w:rsidR="00B448BA" w:rsidRPr="00FD00D8" w:rsidRDefault="00B448BA" w:rsidP="00075F0A">
            <w:pPr>
              <w:widowControl w:val="0"/>
              <w:jc w:val="both"/>
            </w:pPr>
          </w:p>
        </w:tc>
      </w:tr>
      <w:tr w:rsidR="00B448BA" w:rsidRPr="00FD00D8" w14:paraId="7B02D7E8" w14:textId="77777777" w:rsidTr="00075F0A">
        <w:tc>
          <w:tcPr>
            <w:tcW w:w="704" w:type="dxa"/>
            <w:shd w:val="clear" w:color="auto" w:fill="F2F2F2" w:themeFill="background1" w:themeFillShade="F2"/>
          </w:tcPr>
          <w:p w14:paraId="6A697208" w14:textId="77777777" w:rsidR="00B448BA" w:rsidRPr="000B6FFA" w:rsidRDefault="00B448BA" w:rsidP="00075F0A">
            <w:pPr>
              <w:widowControl w:val="0"/>
              <w:jc w:val="center"/>
              <w:rPr>
                <w:lang w:val="en-US"/>
              </w:rPr>
            </w:pPr>
            <w:r w:rsidRPr="000B6FFA">
              <w:rPr>
                <w:lang w:val="en-US"/>
              </w:rPr>
              <w:t>7.</w:t>
            </w:r>
          </w:p>
        </w:tc>
        <w:tc>
          <w:tcPr>
            <w:tcW w:w="8930" w:type="dxa"/>
            <w:gridSpan w:val="9"/>
            <w:shd w:val="clear" w:color="auto" w:fill="F2F2F2" w:themeFill="background1" w:themeFillShade="F2"/>
          </w:tcPr>
          <w:p w14:paraId="6A488428" w14:textId="77777777" w:rsidR="00B448BA" w:rsidRPr="00FD00D8" w:rsidRDefault="00B448BA" w:rsidP="00075F0A">
            <w:pPr>
              <w:widowControl w:val="0"/>
              <w:jc w:val="both"/>
            </w:pPr>
            <w:r w:rsidRPr="00FD00D8">
              <w:t>Būsto (aplinkos) pritaikymo darbai adresu</w:t>
            </w:r>
            <w:r w:rsidRPr="00FD00D8">
              <w:rPr>
                <w:b/>
                <w:bCs/>
                <w:color w:val="000000" w:themeColor="text1"/>
              </w:rPr>
              <w:t xml:space="preserve"> </w:t>
            </w:r>
            <w:proofErr w:type="spellStart"/>
            <w:r>
              <w:rPr>
                <w:b/>
                <w:color w:val="000000" w:themeColor="text1"/>
              </w:rPr>
              <w:t>Žardininkų</w:t>
            </w:r>
            <w:proofErr w:type="spellEnd"/>
            <w:r>
              <w:rPr>
                <w:b/>
                <w:color w:val="000000" w:themeColor="text1"/>
              </w:rPr>
              <w:t xml:space="preserve"> g. 8-82</w:t>
            </w:r>
            <w:r w:rsidRPr="00CF6A2F">
              <w:rPr>
                <w:b/>
              </w:rPr>
              <w:t>, Klaipėda</w:t>
            </w:r>
            <w:r w:rsidRPr="00FD00D8">
              <w:t>:</w:t>
            </w:r>
          </w:p>
        </w:tc>
      </w:tr>
      <w:tr w:rsidR="00B448BA" w:rsidRPr="00FD00D8" w14:paraId="5C2A485B" w14:textId="77777777" w:rsidTr="00075F0A">
        <w:tc>
          <w:tcPr>
            <w:tcW w:w="704" w:type="dxa"/>
            <w:shd w:val="clear" w:color="auto" w:fill="auto"/>
          </w:tcPr>
          <w:p w14:paraId="3721D645" w14:textId="77777777" w:rsidR="00B448BA" w:rsidRPr="000B6FFA" w:rsidRDefault="00B448BA" w:rsidP="00075F0A">
            <w:pPr>
              <w:widowControl w:val="0"/>
              <w:jc w:val="center"/>
              <w:rPr>
                <w:lang w:val="en-US"/>
              </w:rPr>
            </w:pPr>
            <w:r w:rsidRPr="000B6FFA">
              <w:rPr>
                <w:lang w:val="en-US"/>
              </w:rPr>
              <w:t>7.1.</w:t>
            </w:r>
          </w:p>
        </w:tc>
        <w:tc>
          <w:tcPr>
            <w:tcW w:w="3248" w:type="dxa"/>
            <w:shd w:val="clear" w:color="auto" w:fill="auto"/>
          </w:tcPr>
          <w:p w14:paraId="2825D9A1" w14:textId="77777777" w:rsidR="00B448BA" w:rsidRPr="00FD00D8" w:rsidRDefault="00B448BA" w:rsidP="00075F0A">
            <w:pPr>
              <w:widowControl w:val="0"/>
              <w:jc w:val="both"/>
            </w:pPr>
            <w:r w:rsidRPr="00FD00D8">
              <w:rPr>
                <w:rFonts w:eastAsia="Calibri"/>
                <w:color w:val="000000" w:themeColor="text1"/>
              </w:rPr>
              <w:t>Sanitarinės patalpos pritaikymas</w:t>
            </w:r>
          </w:p>
        </w:tc>
        <w:tc>
          <w:tcPr>
            <w:tcW w:w="1855" w:type="dxa"/>
            <w:gridSpan w:val="2"/>
            <w:shd w:val="clear" w:color="auto" w:fill="auto"/>
          </w:tcPr>
          <w:p w14:paraId="4F1AB0AE" w14:textId="77777777" w:rsidR="00B448BA" w:rsidRPr="00FD00D8" w:rsidRDefault="00B448BA" w:rsidP="00075F0A">
            <w:pPr>
              <w:widowControl w:val="0"/>
              <w:jc w:val="both"/>
            </w:pPr>
          </w:p>
        </w:tc>
        <w:tc>
          <w:tcPr>
            <w:tcW w:w="1123" w:type="dxa"/>
            <w:gridSpan w:val="2"/>
            <w:shd w:val="thinDiagStripe" w:color="auto" w:fill="auto"/>
          </w:tcPr>
          <w:p w14:paraId="4DF8F015" w14:textId="77777777" w:rsidR="00B448BA" w:rsidRPr="00FD00D8" w:rsidRDefault="00B448BA" w:rsidP="00075F0A">
            <w:pPr>
              <w:widowControl w:val="0"/>
              <w:jc w:val="center"/>
            </w:pPr>
          </w:p>
        </w:tc>
        <w:tc>
          <w:tcPr>
            <w:tcW w:w="1081" w:type="dxa"/>
            <w:gridSpan w:val="2"/>
            <w:shd w:val="clear" w:color="auto" w:fill="auto"/>
          </w:tcPr>
          <w:p w14:paraId="621F2C8B" w14:textId="77777777" w:rsidR="00B448BA" w:rsidRPr="00FD00D8" w:rsidRDefault="00B448BA" w:rsidP="00075F0A">
            <w:pPr>
              <w:widowControl w:val="0"/>
              <w:jc w:val="both"/>
            </w:pPr>
          </w:p>
        </w:tc>
        <w:tc>
          <w:tcPr>
            <w:tcW w:w="1623" w:type="dxa"/>
            <w:gridSpan w:val="2"/>
            <w:shd w:val="clear" w:color="auto" w:fill="auto"/>
          </w:tcPr>
          <w:p w14:paraId="60FCC54F" w14:textId="77777777" w:rsidR="00B448BA" w:rsidRPr="00FD00D8" w:rsidRDefault="00B448BA" w:rsidP="00075F0A">
            <w:pPr>
              <w:widowControl w:val="0"/>
              <w:jc w:val="both"/>
            </w:pPr>
          </w:p>
        </w:tc>
      </w:tr>
      <w:tr w:rsidR="00B448BA" w:rsidRPr="00FD00D8" w14:paraId="01339BBC" w14:textId="77777777" w:rsidTr="00075F0A">
        <w:tc>
          <w:tcPr>
            <w:tcW w:w="704" w:type="dxa"/>
            <w:shd w:val="clear" w:color="auto" w:fill="auto"/>
          </w:tcPr>
          <w:p w14:paraId="5D26B109" w14:textId="77777777" w:rsidR="00B448BA" w:rsidRPr="000B6FFA" w:rsidRDefault="00B448BA" w:rsidP="00075F0A">
            <w:pPr>
              <w:widowControl w:val="0"/>
              <w:jc w:val="center"/>
              <w:rPr>
                <w:lang w:val="en-US"/>
              </w:rPr>
            </w:pPr>
            <w:r>
              <w:rPr>
                <w:lang w:val="en-US"/>
              </w:rPr>
              <w:t>7</w:t>
            </w:r>
            <w:r w:rsidRPr="000B6FFA">
              <w:rPr>
                <w:lang w:val="en-US"/>
              </w:rPr>
              <w:t>.2.</w:t>
            </w:r>
          </w:p>
        </w:tc>
        <w:tc>
          <w:tcPr>
            <w:tcW w:w="3248" w:type="dxa"/>
            <w:shd w:val="clear" w:color="auto" w:fill="auto"/>
          </w:tcPr>
          <w:p w14:paraId="30628847" w14:textId="77777777" w:rsidR="00B448BA" w:rsidRPr="00FD00D8" w:rsidRDefault="00B448BA" w:rsidP="00075F0A">
            <w:pPr>
              <w:rPr>
                <w:rFonts w:eastAsia="Calibri"/>
                <w:color w:val="000000" w:themeColor="text1"/>
              </w:rPr>
            </w:pPr>
            <w:r w:rsidRPr="00FD00D8">
              <w:rPr>
                <w:rFonts w:eastAsia="Calibri"/>
                <w:bCs/>
              </w:rPr>
              <w:t>Nuožulniosios keliamosios platformos sumontavimas</w:t>
            </w:r>
          </w:p>
        </w:tc>
        <w:tc>
          <w:tcPr>
            <w:tcW w:w="1855" w:type="dxa"/>
            <w:gridSpan w:val="2"/>
            <w:shd w:val="clear" w:color="auto" w:fill="auto"/>
          </w:tcPr>
          <w:p w14:paraId="4F12D5BF" w14:textId="77777777" w:rsidR="00B448BA" w:rsidRPr="00FD00D8" w:rsidRDefault="00B448BA" w:rsidP="00075F0A"/>
        </w:tc>
        <w:tc>
          <w:tcPr>
            <w:tcW w:w="1123" w:type="dxa"/>
            <w:gridSpan w:val="2"/>
            <w:shd w:val="thinDiagStripe" w:color="auto" w:fill="auto"/>
          </w:tcPr>
          <w:p w14:paraId="209EE4F1" w14:textId="77777777" w:rsidR="00B448BA" w:rsidRPr="002252C8" w:rsidRDefault="00B448BA" w:rsidP="00075F0A">
            <w:pPr>
              <w:widowControl w:val="0"/>
              <w:jc w:val="both"/>
              <w:rPr>
                <w:sz w:val="22"/>
                <w:szCs w:val="22"/>
              </w:rPr>
            </w:pPr>
          </w:p>
        </w:tc>
        <w:tc>
          <w:tcPr>
            <w:tcW w:w="1081" w:type="dxa"/>
            <w:gridSpan w:val="2"/>
            <w:shd w:val="clear" w:color="auto" w:fill="auto"/>
          </w:tcPr>
          <w:p w14:paraId="0AC1C241" w14:textId="77777777" w:rsidR="00B448BA" w:rsidRPr="00FD00D8" w:rsidRDefault="00B448BA" w:rsidP="00075F0A">
            <w:pPr>
              <w:widowControl w:val="0"/>
              <w:jc w:val="both"/>
            </w:pPr>
          </w:p>
        </w:tc>
        <w:tc>
          <w:tcPr>
            <w:tcW w:w="1623" w:type="dxa"/>
            <w:gridSpan w:val="2"/>
            <w:shd w:val="clear" w:color="auto" w:fill="auto"/>
          </w:tcPr>
          <w:p w14:paraId="4645DCC7" w14:textId="77777777" w:rsidR="00B448BA" w:rsidRPr="00FD00D8" w:rsidRDefault="00B448BA" w:rsidP="00075F0A"/>
        </w:tc>
      </w:tr>
      <w:tr w:rsidR="00B448BA" w:rsidRPr="00FD00D8" w14:paraId="2CD98D8B" w14:textId="77777777" w:rsidTr="00075F0A">
        <w:tc>
          <w:tcPr>
            <w:tcW w:w="704" w:type="dxa"/>
            <w:shd w:val="clear" w:color="auto" w:fill="auto"/>
          </w:tcPr>
          <w:p w14:paraId="33EA1BD1" w14:textId="77777777" w:rsidR="00B448BA" w:rsidRPr="000B6FFA" w:rsidRDefault="00B448BA" w:rsidP="00075F0A">
            <w:pPr>
              <w:widowControl w:val="0"/>
              <w:jc w:val="center"/>
              <w:rPr>
                <w:lang w:val="en-US"/>
              </w:rPr>
            </w:pPr>
            <w:r>
              <w:rPr>
                <w:lang w:val="en-US"/>
              </w:rPr>
              <w:t>7</w:t>
            </w:r>
            <w:r w:rsidRPr="000B6FFA">
              <w:rPr>
                <w:lang w:val="en-US"/>
              </w:rPr>
              <w:t>.3.</w:t>
            </w:r>
          </w:p>
        </w:tc>
        <w:tc>
          <w:tcPr>
            <w:tcW w:w="3248" w:type="dxa"/>
            <w:shd w:val="clear" w:color="auto" w:fill="auto"/>
          </w:tcPr>
          <w:p w14:paraId="3739F453" w14:textId="77777777" w:rsidR="00B448BA" w:rsidRPr="00FD00D8" w:rsidRDefault="00B448BA" w:rsidP="00075F0A">
            <w:pPr>
              <w:rPr>
                <w:rFonts w:eastAsia="Calibri"/>
                <w:bCs/>
              </w:rPr>
            </w:pPr>
            <w:r w:rsidRPr="00FD00D8">
              <w:rPr>
                <w:rFonts w:eastAsia="Calibri"/>
                <w:bCs/>
              </w:rPr>
              <w:t>Nuožulnio</w:t>
            </w:r>
            <w:r>
              <w:rPr>
                <w:rFonts w:eastAsia="Calibri"/>
                <w:bCs/>
              </w:rPr>
              <w:t>ji</w:t>
            </w:r>
            <w:r w:rsidRPr="00FD00D8">
              <w:rPr>
                <w:rFonts w:eastAsia="Calibri"/>
                <w:bCs/>
              </w:rPr>
              <w:t xml:space="preserve"> keliamo</w:t>
            </w:r>
            <w:r>
              <w:rPr>
                <w:rFonts w:eastAsia="Calibri"/>
                <w:bCs/>
              </w:rPr>
              <w:t>ji</w:t>
            </w:r>
            <w:r w:rsidRPr="00FD00D8">
              <w:rPr>
                <w:rFonts w:eastAsia="Calibri"/>
                <w:bCs/>
              </w:rPr>
              <w:t xml:space="preserve"> platform</w:t>
            </w:r>
            <w:r>
              <w:rPr>
                <w:rFonts w:eastAsia="Calibri"/>
                <w:bCs/>
              </w:rPr>
              <w:t>a*</w:t>
            </w:r>
          </w:p>
        </w:tc>
        <w:tc>
          <w:tcPr>
            <w:tcW w:w="1855" w:type="dxa"/>
            <w:gridSpan w:val="2"/>
            <w:shd w:val="clear" w:color="auto" w:fill="auto"/>
          </w:tcPr>
          <w:p w14:paraId="455ED980" w14:textId="77777777" w:rsidR="00B448BA" w:rsidRPr="00FD00D8" w:rsidRDefault="00B448BA" w:rsidP="00075F0A"/>
        </w:tc>
        <w:tc>
          <w:tcPr>
            <w:tcW w:w="1123" w:type="dxa"/>
            <w:gridSpan w:val="2"/>
            <w:tcBorders>
              <w:bottom w:val="single" w:sz="4" w:space="0" w:color="auto"/>
            </w:tcBorders>
            <w:shd w:val="clear" w:color="auto" w:fill="auto"/>
          </w:tcPr>
          <w:p w14:paraId="62CACE47" w14:textId="77777777" w:rsidR="00B448BA" w:rsidRPr="002252C8" w:rsidRDefault="00B448BA" w:rsidP="00075F0A">
            <w:pPr>
              <w:widowControl w:val="0"/>
              <w:jc w:val="both"/>
              <w:rPr>
                <w:sz w:val="22"/>
                <w:szCs w:val="22"/>
              </w:rPr>
            </w:pPr>
          </w:p>
        </w:tc>
        <w:tc>
          <w:tcPr>
            <w:tcW w:w="1081" w:type="dxa"/>
            <w:gridSpan w:val="2"/>
            <w:tcBorders>
              <w:bottom w:val="single" w:sz="4" w:space="0" w:color="auto"/>
            </w:tcBorders>
            <w:shd w:val="thinDiagStripe" w:color="auto" w:fill="auto"/>
          </w:tcPr>
          <w:p w14:paraId="19585E46" w14:textId="77777777" w:rsidR="00B448BA" w:rsidRPr="00FD00D8" w:rsidRDefault="00B448BA" w:rsidP="00075F0A">
            <w:pPr>
              <w:widowControl w:val="0"/>
              <w:jc w:val="both"/>
            </w:pPr>
          </w:p>
        </w:tc>
        <w:tc>
          <w:tcPr>
            <w:tcW w:w="1623" w:type="dxa"/>
            <w:gridSpan w:val="2"/>
            <w:shd w:val="clear" w:color="auto" w:fill="auto"/>
          </w:tcPr>
          <w:p w14:paraId="6E256D28" w14:textId="77777777" w:rsidR="00B448BA" w:rsidRPr="00FD00D8" w:rsidRDefault="00B448BA" w:rsidP="00075F0A"/>
        </w:tc>
      </w:tr>
      <w:tr w:rsidR="00B448BA" w:rsidRPr="00FD00D8" w14:paraId="45A9D6A5" w14:textId="77777777" w:rsidTr="00075F0A">
        <w:tc>
          <w:tcPr>
            <w:tcW w:w="704" w:type="dxa"/>
            <w:shd w:val="clear" w:color="auto" w:fill="auto"/>
          </w:tcPr>
          <w:p w14:paraId="3117EAA2" w14:textId="77777777" w:rsidR="00B448BA" w:rsidRPr="000B6FFA" w:rsidRDefault="00B448BA" w:rsidP="00075F0A">
            <w:pPr>
              <w:widowControl w:val="0"/>
              <w:jc w:val="center"/>
              <w:rPr>
                <w:lang w:val="en-US"/>
              </w:rPr>
            </w:pPr>
            <w:r>
              <w:rPr>
                <w:lang w:val="en-US"/>
              </w:rPr>
              <w:t>7</w:t>
            </w:r>
            <w:r w:rsidRPr="000B6FFA">
              <w:rPr>
                <w:lang w:val="en-US"/>
              </w:rPr>
              <w:t>.4.</w:t>
            </w:r>
          </w:p>
        </w:tc>
        <w:tc>
          <w:tcPr>
            <w:tcW w:w="3248" w:type="dxa"/>
            <w:shd w:val="clear" w:color="auto" w:fill="auto"/>
          </w:tcPr>
          <w:p w14:paraId="7D911A38" w14:textId="77777777" w:rsidR="00B448BA" w:rsidRPr="00FD00D8" w:rsidRDefault="00B448BA" w:rsidP="00075F0A">
            <w:pPr>
              <w:rPr>
                <w:rFonts w:eastAsia="Calibri"/>
                <w:color w:val="000000" w:themeColor="text1"/>
              </w:rPr>
            </w:pPr>
            <w:r>
              <w:t>1 laiptų pakopos, apie 10 cm, betonavimas, suformuojant nuolydį</w:t>
            </w:r>
          </w:p>
        </w:tc>
        <w:tc>
          <w:tcPr>
            <w:tcW w:w="1855" w:type="dxa"/>
            <w:gridSpan w:val="2"/>
            <w:shd w:val="clear" w:color="auto" w:fill="auto"/>
          </w:tcPr>
          <w:p w14:paraId="42A7E096" w14:textId="77777777" w:rsidR="00B448BA" w:rsidRPr="00FD00D8" w:rsidRDefault="00B448BA" w:rsidP="00075F0A"/>
        </w:tc>
        <w:tc>
          <w:tcPr>
            <w:tcW w:w="1123" w:type="dxa"/>
            <w:gridSpan w:val="2"/>
            <w:shd w:val="thinDiagStripe" w:color="auto" w:fill="auto"/>
          </w:tcPr>
          <w:p w14:paraId="3D5FB947" w14:textId="77777777" w:rsidR="00B448BA" w:rsidRPr="002252C8" w:rsidRDefault="00B448BA" w:rsidP="00075F0A">
            <w:pPr>
              <w:widowControl w:val="0"/>
              <w:jc w:val="both"/>
              <w:rPr>
                <w:sz w:val="22"/>
                <w:szCs w:val="22"/>
              </w:rPr>
            </w:pPr>
          </w:p>
        </w:tc>
        <w:tc>
          <w:tcPr>
            <w:tcW w:w="1081" w:type="dxa"/>
            <w:gridSpan w:val="2"/>
            <w:shd w:val="clear" w:color="auto" w:fill="auto"/>
          </w:tcPr>
          <w:p w14:paraId="1C53AA05" w14:textId="77777777" w:rsidR="00B448BA" w:rsidRPr="00FD00D8" w:rsidRDefault="00B448BA" w:rsidP="00075F0A">
            <w:pPr>
              <w:widowControl w:val="0"/>
              <w:jc w:val="both"/>
            </w:pPr>
          </w:p>
        </w:tc>
        <w:tc>
          <w:tcPr>
            <w:tcW w:w="1623" w:type="dxa"/>
            <w:gridSpan w:val="2"/>
            <w:shd w:val="clear" w:color="auto" w:fill="auto"/>
          </w:tcPr>
          <w:p w14:paraId="50AE3165" w14:textId="77777777" w:rsidR="00B448BA" w:rsidRPr="00FD00D8" w:rsidRDefault="00B448BA" w:rsidP="00075F0A"/>
        </w:tc>
      </w:tr>
      <w:tr w:rsidR="00B448BA" w:rsidRPr="00FD00D8" w14:paraId="14333EBE" w14:textId="77777777" w:rsidTr="00075F0A">
        <w:tc>
          <w:tcPr>
            <w:tcW w:w="704" w:type="dxa"/>
            <w:shd w:val="clear" w:color="auto" w:fill="F2F2F2" w:themeFill="background1" w:themeFillShade="F2"/>
          </w:tcPr>
          <w:p w14:paraId="1F9C4173" w14:textId="77777777" w:rsidR="00B448BA" w:rsidRPr="000B6FFA" w:rsidRDefault="00B448BA" w:rsidP="00075F0A">
            <w:pPr>
              <w:widowControl w:val="0"/>
              <w:jc w:val="center"/>
              <w:rPr>
                <w:lang w:val="en-US"/>
              </w:rPr>
            </w:pPr>
            <w:r w:rsidRPr="000B6FFA">
              <w:rPr>
                <w:lang w:val="en-US"/>
              </w:rPr>
              <w:t>8.</w:t>
            </w:r>
          </w:p>
        </w:tc>
        <w:tc>
          <w:tcPr>
            <w:tcW w:w="8930" w:type="dxa"/>
            <w:gridSpan w:val="9"/>
            <w:shd w:val="clear" w:color="auto" w:fill="F2F2F2" w:themeFill="background1" w:themeFillShade="F2"/>
          </w:tcPr>
          <w:p w14:paraId="48879385" w14:textId="77777777" w:rsidR="00B448BA" w:rsidRPr="00FD00D8" w:rsidRDefault="00B448BA" w:rsidP="00075F0A">
            <w:r w:rsidRPr="00FD00D8">
              <w:t xml:space="preserve">Būsto (aplinkos) pritaikymo darbai adresu </w:t>
            </w:r>
            <w:r>
              <w:rPr>
                <w:b/>
              </w:rPr>
              <w:t>Mogiliovo g. 13-21</w:t>
            </w:r>
            <w:r w:rsidRPr="00CF6A2F">
              <w:rPr>
                <w:b/>
              </w:rPr>
              <w:t>, Klaipėda</w:t>
            </w:r>
            <w:r w:rsidRPr="00FD00D8">
              <w:t>:</w:t>
            </w:r>
          </w:p>
        </w:tc>
      </w:tr>
      <w:tr w:rsidR="00B448BA" w:rsidRPr="00FD00D8" w14:paraId="466CE3B1" w14:textId="77777777" w:rsidTr="00075F0A">
        <w:tc>
          <w:tcPr>
            <w:tcW w:w="704" w:type="dxa"/>
            <w:shd w:val="clear" w:color="auto" w:fill="auto"/>
          </w:tcPr>
          <w:p w14:paraId="0CFAC84F" w14:textId="77777777" w:rsidR="00B448BA" w:rsidRPr="000B6FFA" w:rsidRDefault="00B448BA" w:rsidP="00075F0A">
            <w:pPr>
              <w:widowControl w:val="0"/>
              <w:jc w:val="center"/>
              <w:rPr>
                <w:lang w:val="en-US"/>
              </w:rPr>
            </w:pPr>
            <w:r w:rsidRPr="000B6FFA">
              <w:rPr>
                <w:lang w:val="en-US"/>
              </w:rPr>
              <w:t>8.1.</w:t>
            </w:r>
          </w:p>
        </w:tc>
        <w:tc>
          <w:tcPr>
            <w:tcW w:w="3248" w:type="dxa"/>
            <w:shd w:val="clear" w:color="auto" w:fill="auto"/>
          </w:tcPr>
          <w:p w14:paraId="0BE3248B"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23FD918F" w14:textId="77777777" w:rsidR="00B448BA" w:rsidRPr="00FD00D8" w:rsidRDefault="00B448BA" w:rsidP="00075F0A"/>
        </w:tc>
        <w:tc>
          <w:tcPr>
            <w:tcW w:w="1123" w:type="dxa"/>
            <w:gridSpan w:val="2"/>
            <w:shd w:val="thinDiagStripe" w:color="auto" w:fill="auto"/>
          </w:tcPr>
          <w:p w14:paraId="51C5E31B" w14:textId="77777777" w:rsidR="00B448BA" w:rsidRPr="00FD00D8" w:rsidRDefault="00B448BA" w:rsidP="00075F0A">
            <w:pPr>
              <w:widowControl w:val="0"/>
              <w:jc w:val="both"/>
            </w:pPr>
          </w:p>
        </w:tc>
        <w:tc>
          <w:tcPr>
            <w:tcW w:w="1081" w:type="dxa"/>
            <w:gridSpan w:val="2"/>
            <w:shd w:val="clear" w:color="auto" w:fill="auto"/>
          </w:tcPr>
          <w:p w14:paraId="2FA65994" w14:textId="77777777" w:rsidR="00B448BA" w:rsidRPr="00FD00D8" w:rsidRDefault="00B448BA" w:rsidP="00075F0A">
            <w:pPr>
              <w:widowControl w:val="0"/>
              <w:jc w:val="both"/>
            </w:pPr>
          </w:p>
        </w:tc>
        <w:tc>
          <w:tcPr>
            <w:tcW w:w="1623" w:type="dxa"/>
            <w:gridSpan w:val="2"/>
            <w:shd w:val="clear" w:color="auto" w:fill="auto"/>
          </w:tcPr>
          <w:p w14:paraId="1BC74348" w14:textId="77777777" w:rsidR="00B448BA" w:rsidRPr="00FD00D8" w:rsidRDefault="00B448BA" w:rsidP="00075F0A"/>
        </w:tc>
      </w:tr>
      <w:tr w:rsidR="00B448BA" w:rsidRPr="00FD00D8" w14:paraId="2CDCEB86" w14:textId="77777777" w:rsidTr="00075F0A">
        <w:tc>
          <w:tcPr>
            <w:tcW w:w="704" w:type="dxa"/>
            <w:shd w:val="clear" w:color="auto" w:fill="F2F2F2" w:themeFill="background1" w:themeFillShade="F2"/>
          </w:tcPr>
          <w:p w14:paraId="5A67E287" w14:textId="77777777" w:rsidR="00B448BA" w:rsidRPr="000B6FFA" w:rsidRDefault="00B448BA" w:rsidP="00075F0A">
            <w:pPr>
              <w:widowControl w:val="0"/>
              <w:jc w:val="center"/>
              <w:rPr>
                <w:lang w:val="en-US"/>
              </w:rPr>
            </w:pPr>
            <w:r w:rsidRPr="000B6FFA">
              <w:rPr>
                <w:lang w:val="en-US"/>
              </w:rPr>
              <w:t>9.</w:t>
            </w:r>
          </w:p>
        </w:tc>
        <w:tc>
          <w:tcPr>
            <w:tcW w:w="8930" w:type="dxa"/>
            <w:gridSpan w:val="9"/>
            <w:shd w:val="clear" w:color="auto" w:fill="F2F2F2" w:themeFill="background1" w:themeFillShade="F2"/>
          </w:tcPr>
          <w:p w14:paraId="5E6A3E17" w14:textId="77777777" w:rsidR="00B448BA" w:rsidRPr="00FD00D8" w:rsidRDefault="00B448BA" w:rsidP="00075F0A">
            <w:r w:rsidRPr="00FD00D8">
              <w:t xml:space="preserve">Būsto (aplinkos) pritaikymo darbai adresu </w:t>
            </w:r>
            <w:r>
              <w:rPr>
                <w:b/>
                <w:color w:val="000000" w:themeColor="text1"/>
              </w:rPr>
              <w:t>I. Simonaitytės g. 35-44</w:t>
            </w:r>
            <w:r w:rsidRPr="00D724A1">
              <w:rPr>
                <w:b/>
                <w:color w:val="000000" w:themeColor="text1"/>
              </w:rPr>
              <w:t>, Klaipėda</w:t>
            </w:r>
            <w:r w:rsidRPr="00FD00D8">
              <w:rPr>
                <w:color w:val="000000" w:themeColor="text1"/>
              </w:rPr>
              <w:t>:</w:t>
            </w:r>
          </w:p>
        </w:tc>
      </w:tr>
      <w:tr w:rsidR="00B448BA" w:rsidRPr="00FD00D8" w14:paraId="6935C9EB" w14:textId="77777777" w:rsidTr="00075F0A">
        <w:tc>
          <w:tcPr>
            <w:tcW w:w="704" w:type="dxa"/>
            <w:shd w:val="clear" w:color="auto" w:fill="auto"/>
          </w:tcPr>
          <w:p w14:paraId="32442E20" w14:textId="77777777" w:rsidR="00B448BA" w:rsidRPr="000B6FFA" w:rsidRDefault="00B448BA" w:rsidP="00075F0A">
            <w:pPr>
              <w:widowControl w:val="0"/>
              <w:jc w:val="center"/>
              <w:rPr>
                <w:lang w:val="en-US"/>
              </w:rPr>
            </w:pPr>
            <w:r w:rsidRPr="000B6FFA">
              <w:rPr>
                <w:lang w:val="en-US"/>
              </w:rPr>
              <w:t xml:space="preserve">9.1. </w:t>
            </w:r>
          </w:p>
        </w:tc>
        <w:tc>
          <w:tcPr>
            <w:tcW w:w="3248" w:type="dxa"/>
            <w:shd w:val="clear" w:color="auto" w:fill="auto"/>
          </w:tcPr>
          <w:p w14:paraId="7CAA4F2C"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2CAC4B1D" w14:textId="77777777" w:rsidR="00B448BA" w:rsidRPr="00FD00D8" w:rsidRDefault="00B448BA" w:rsidP="00075F0A"/>
        </w:tc>
        <w:tc>
          <w:tcPr>
            <w:tcW w:w="1123" w:type="dxa"/>
            <w:gridSpan w:val="2"/>
            <w:tcBorders>
              <w:bottom w:val="single" w:sz="4" w:space="0" w:color="auto"/>
            </w:tcBorders>
            <w:shd w:val="thinDiagStripe" w:color="auto" w:fill="auto"/>
          </w:tcPr>
          <w:p w14:paraId="68CA6263" w14:textId="77777777" w:rsidR="00B448BA" w:rsidRPr="00FD00D8" w:rsidRDefault="00B448BA" w:rsidP="00075F0A">
            <w:pPr>
              <w:widowControl w:val="0"/>
              <w:jc w:val="both"/>
            </w:pPr>
          </w:p>
        </w:tc>
        <w:tc>
          <w:tcPr>
            <w:tcW w:w="1081" w:type="dxa"/>
            <w:gridSpan w:val="2"/>
            <w:tcBorders>
              <w:bottom w:val="single" w:sz="4" w:space="0" w:color="auto"/>
            </w:tcBorders>
            <w:shd w:val="clear" w:color="auto" w:fill="auto"/>
          </w:tcPr>
          <w:p w14:paraId="372D5B6A" w14:textId="77777777" w:rsidR="00B448BA" w:rsidRPr="00FD00D8" w:rsidRDefault="00B448BA" w:rsidP="00075F0A">
            <w:pPr>
              <w:widowControl w:val="0"/>
              <w:jc w:val="both"/>
            </w:pPr>
          </w:p>
        </w:tc>
        <w:tc>
          <w:tcPr>
            <w:tcW w:w="1623" w:type="dxa"/>
            <w:gridSpan w:val="2"/>
            <w:shd w:val="clear" w:color="auto" w:fill="auto"/>
          </w:tcPr>
          <w:p w14:paraId="6218B71D" w14:textId="77777777" w:rsidR="00B448BA" w:rsidRPr="00FD00D8" w:rsidRDefault="00B448BA" w:rsidP="00075F0A"/>
        </w:tc>
      </w:tr>
      <w:tr w:rsidR="00B448BA" w:rsidRPr="00FD00D8" w14:paraId="225FFBBB" w14:textId="77777777" w:rsidTr="00075F0A">
        <w:tc>
          <w:tcPr>
            <w:tcW w:w="704" w:type="dxa"/>
            <w:shd w:val="clear" w:color="auto" w:fill="F2F2F2" w:themeFill="background1" w:themeFillShade="F2"/>
          </w:tcPr>
          <w:p w14:paraId="4F903C46" w14:textId="77777777" w:rsidR="00B448BA" w:rsidRPr="000B6FFA" w:rsidRDefault="00B448BA" w:rsidP="00075F0A">
            <w:pPr>
              <w:widowControl w:val="0"/>
              <w:jc w:val="center"/>
              <w:rPr>
                <w:lang w:val="en-US"/>
              </w:rPr>
            </w:pPr>
            <w:r w:rsidRPr="000B6FFA">
              <w:rPr>
                <w:lang w:val="en-US"/>
              </w:rPr>
              <w:t>10.</w:t>
            </w:r>
          </w:p>
        </w:tc>
        <w:tc>
          <w:tcPr>
            <w:tcW w:w="8930" w:type="dxa"/>
            <w:gridSpan w:val="9"/>
            <w:shd w:val="clear" w:color="auto" w:fill="F2F2F2" w:themeFill="background1" w:themeFillShade="F2"/>
          </w:tcPr>
          <w:p w14:paraId="6B652597" w14:textId="77777777" w:rsidR="00B448BA" w:rsidRPr="00FD00D8" w:rsidRDefault="00B448BA" w:rsidP="00075F0A">
            <w:r w:rsidRPr="00FD00D8">
              <w:t xml:space="preserve">Būsto (aplinkos) pritaikymo darbai adresu </w:t>
            </w:r>
            <w:r>
              <w:rPr>
                <w:b/>
                <w:color w:val="000000" w:themeColor="text1"/>
              </w:rPr>
              <w:t>Bandužių g. 6-67</w:t>
            </w:r>
            <w:r w:rsidRPr="00D724A1">
              <w:rPr>
                <w:b/>
                <w:color w:val="000000" w:themeColor="text1"/>
              </w:rPr>
              <w:t>, Klaipėda</w:t>
            </w:r>
            <w:r w:rsidRPr="00FD00D8">
              <w:rPr>
                <w:color w:val="000000" w:themeColor="text1"/>
              </w:rPr>
              <w:t>:</w:t>
            </w:r>
          </w:p>
        </w:tc>
      </w:tr>
      <w:tr w:rsidR="00B448BA" w:rsidRPr="00FD00D8" w14:paraId="5AB9BEB4" w14:textId="77777777" w:rsidTr="00075F0A">
        <w:tc>
          <w:tcPr>
            <w:tcW w:w="704" w:type="dxa"/>
            <w:shd w:val="clear" w:color="auto" w:fill="auto"/>
          </w:tcPr>
          <w:p w14:paraId="574901BC" w14:textId="77777777" w:rsidR="00B448BA" w:rsidRPr="000B6FFA" w:rsidRDefault="00B448BA" w:rsidP="00075F0A">
            <w:pPr>
              <w:widowControl w:val="0"/>
              <w:jc w:val="center"/>
              <w:rPr>
                <w:lang w:val="en-US"/>
              </w:rPr>
            </w:pPr>
            <w:r w:rsidRPr="000B6FFA">
              <w:rPr>
                <w:lang w:val="en-US"/>
              </w:rPr>
              <w:t>10.1.</w:t>
            </w:r>
          </w:p>
        </w:tc>
        <w:tc>
          <w:tcPr>
            <w:tcW w:w="3248" w:type="dxa"/>
            <w:shd w:val="clear" w:color="auto" w:fill="auto"/>
          </w:tcPr>
          <w:p w14:paraId="26D46A1B"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3DF75B5C" w14:textId="77777777" w:rsidR="00B448BA" w:rsidRPr="00FD00D8" w:rsidRDefault="00B448BA" w:rsidP="00075F0A"/>
        </w:tc>
        <w:tc>
          <w:tcPr>
            <w:tcW w:w="1123" w:type="dxa"/>
            <w:gridSpan w:val="2"/>
            <w:shd w:val="thinDiagStripe" w:color="auto" w:fill="auto"/>
          </w:tcPr>
          <w:p w14:paraId="5578B22F" w14:textId="77777777" w:rsidR="00B448BA" w:rsidRPr="00FD00D8" w:rsidRDefault="00B448BA" w:rsidP="00075F0A">
            <w:pPr>
              <w:widowControl w:val="0"/>
              <w:jc w:val="both"/>
            </w:pPr>
          </w:p>
        </w:tc>
        <w:tc>
          <w:tcPr>
            <w:tcW w:w="1081" w:type="dxa"/>
            <w:gridSpan w:val="2"/>
            <w:shd w:val="clear" w:color="auto" w:fill="auto"/>
          </w:tcPr>
          <w:p w14:paraId="1258A625" w14:textId="77777777" w:rsidR="00B448BA" w:rsidRPr="00FD00D8" w:rsidRDefault="00B448BA" w:rsidP="00075F0A">
            <w:pPr>
              <w:widowControl w:val="0"/>
              <w:jc w:val="both"/>
            </w:pPr>
          </w:p>
        </w:tc>
        <w:tc>
          <w:tcPr>
            <w:tcW w:w="1623" w:type="dxa"/>
            <w:gridSpan w:val="2"/>
            <w:shd w:val="clear" w:color="auto" w:fill="auto"/>
          </w:tcPr>
          <w:p w14:paraId="6DEA9096" w14:textId="77777777" w:rsidR="00B448BA" w:rsidRPr="00FD00D8" w:rsidRDefault="00B448BA" w:rsidP="00075F0A"/>
        </w:tc>
      </w:tr>
      <w:tr w:rsidR="00B448BA" w:rsidRPr="00FD00D8" w14:paraId="09738A87" w14:textId="77777777" w:rsidTr="00075F0A">
        <w:tc>
          <w:tcPr>
            <w:tcW w:w="704" w:type="dxa"/>
            <w:shd w:val="clear" w:color="auto" w:fill="F2F2F2" w:themeFill="background1" w:themeFillShade="F2"/>
          </w:tcPr>
          <w:p w14:paraId="22D5F51B" w14:textId="77777777" w:rsidR="00B448BA" w:rsidRPr="000B6FFA" w:rsidRDefault="00B448BA" w:rsidP="00075F0A">
            <w:pPr>
              <w:widowControl w:val="0"/>
              <w:jc w:val="center"/>
              <w:rPr>
                <w:lang w:val="en-US"/>
              </w:rPr>
            </w:pPr>
            <w:r w:rsidRPr="000B6FFA">
              <w:rPr>
                <w:lang w:val="en-US"/>
              </w:rPr>
              <w:t>11.</w:t>
            </w:r>
          </w:p>
        </w:tc>
        <w:tc>
          <w:tcPr>
            <w:tcW w:w="8930" w:type="dxa"/>
            <w:gridSpan w:val="9"/>
            <w:shd w:val="clear" w:color="auto" w:fill="F2F2F2" w:themeFill="background1" w:themeFillShade="F2"/>
          </w:tcPr>
          <w:p w14:paraId="0528CE00" w14:textId="77777777" w:rsidR="00B448BA" w:rsidRPr="00FD00D8" w:rsidRDefault="00B448BA" w:rsidP="00075F0A">
            <w:r w:rsidRPr="00FD00D8">
              <w:t xml:space="preserve">Būsto (aplinkos) pritaikymo darbai adresu </w:t>
            </w:r>
            <w:r>
              <w:rPr>
                <w:b/>
                <w:color w:val="000000" w:themeColor="text1"/>
              </w:rPr>
              <w:t>I. Simonaitytės g. 7-13</w:t>
            </w:r>
            <w:r w:rsidRPr="00D724A1">
              <w:rPr>
                <w:b/>
                <w:color w:val="000000" w:themeColor="text1"/>
              </w:rPr>
              <w:t>, Klaipėda</w:t>
            </w:r>
            <w:r w:rsidRPr="00FD00D8">
              <w:rPr>
                <w:color w:val="000000" w:themeColor="text1"/>
              </w:rPr>
              <w:t>:</w:t>
            </w:r>
          </w:p>
        </w:tc>
      </w:tr>
      <w:tr w:rsidR="00B448BA" w:rsidRPr="00FD00D8" w14:paraId="17F8F93B" w14:textId="77777777" w:rsidTr="00075F0A">
        <w:tc>
          <w:tcPr>
            <w:tcW w:w="704" w:type="dxa"/>
            <w:shd w:val="clear" w:color="auto" w:fill="auto"/>
          </w:tcPr>
          <w:p w14:paraId="30961D2F" w14:textId="77777777" w:rsidR="00B448BA" w:rsidRPr="000B6FFA" w:rsidRDefault="00B448BA" w:rsidP="00075F0A">
            <w:pPr>
              <w:widowControl w:val="0"/>
              <w:jc w:val="center"/>
              <w:rPr>
                <w:lang w:val="en-US"/>
              </w:rPr>
            </w:pPr>
            <w:r w:rsidRPr="000B6FFA">
              <w:rPr>
                <w:lang w:val="en-US"/>
              </w:rPr>
              <w:t xml:space="preserve">11.1. </w:t>
            </w:r>
          </w:p>
        </w:tc>
        <w:tc>
          <w:tcPr>
            <w:tcW w:w="3248" w:type="dxa"/>
            <w:shd w:val="clear" w:color="auto" w:fill="auto"/>
          </w:tcPr>
          <w:p w14:paraId="09EA5A23"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7E909DD1" w14:textId="77777777" w:rsidR="00B448BA" w:rsidRPr="00FD00D8" w:rsidRDefault="00B448BA" w:rsidP="00075F0A"/>
        </w:tc>
        <w:tc>
          <w:tcPr>
            <w:tcW w:w="1123" w:type="dxa"/>
            <w:gridSpan w:val="2"/>
            <w:tcBorders>
              <w:bottom w:val="single" w:sz="4" w:space="0" w:color="auto"/>
            </w:tcBorders>
            <w:shd w:val="thinDiagStripe" w:color="auto" w:fill="auto"/>
          </w:tcPr>
          <w:p w14:paraId="0D036878" w14:textId="77777777" w:rsidR="00B448BA" w:rsidRPr="00FD00D8" w:rsidRDefault="00B448BA" w:rsidP="00075F0A">
            <w:pPr>
              <w:widowControl w:val="0"/>
              <w:jc w:val="both"/>
            </w:pPr>
          </w:p>
        </w:tc>
        <w:tc>
          <w:tcPr>
            <w:tcW w:w="1081" w:type="dxa"/>
            <w:gridSpan w:val="2"/>
            <w:tcBorders>
              <w:bottom w:val="single" w:sz="4" w:space="0" w:color="auto"/>
            </w:tcBorders>
            <w:shd w:val="clear" w:color="auto" w:fill="auto"/>
          </w:tcPr>
          <w:p w14:paraId="56CB7BB7" w14:textId="77777777" w:rsidR="00B448BA" w:rsidRPr="00FD00D8" w:rsidRDefault="00B448BA" w:rsidP="00075F0A">
            <w:pPr>
              <w:widowControl w:val="0"/>
              <w:jc w:val="both"/>
            </w:pPr>
          </w:p>
        </w:tc>
        <w:tc>
          <w:tcPr>
            <w:tcW w:w="1623" w:type="dxa"/>
            <w:gridSpan w:val="2"/>
            <w:shd w:val="clear" w:color="auto" w:fill="auto"/>
          </w:tcPr>
          <w:p w14:paraId="5755F731" w14:textId="77777777" w:rsidR="00B448BA" w:rsidRPr="00FD00D8" w:rsidRDefault="00B448BA" w:rsidP="00075F0A"/>
        </w:tc>
      </w:tr>
      <w:tr w:rsidR="00B448BA" w:rsidRPr="00FD00D8" w14:paraId="7AB16DAE" w14:textId="77777777" w:rsidTr="00075F0A">
        <w:tc>
          <w:tcPr>
            <w:tcW w:w="704" w:type="dxa"/>
            <w:shd w:val="clear" w:color="auto" w:fill="auto"/>
          </w:tcPr>
          <w:p w14:paraId="457E0B86" w14:textId="77777777" w:rsidR="00B448BA" w:rsidRPr="000B6FFA" w:rsidRDefault="00B448BA" w:rsidP="00075F0A">
            <w:pPr>
              <w:widowControl w:val="0"/>
              <w:jc w:val="center"/>
              <w:rPr>
                <w:lang w:val="en-US"/>
              </w:rPr>
            </w:pPr>
            <w:r>
              <w:rPr>
                <w:lang w:val="en-US"/>
              </w:rPr>
              <w:t>11</w:t>
            </w:r>
            <w:r w:rsidRPr="000B6FFA">
              <w:rPr>
                <w:lang w:val="en-US"/>
              </w:rPr>
              <w:t>.2.</w:t>
            </w:r>
          </w:p>
        </w:tc>
        <w:tc>
          <w:tcPr>
            <w:tcW w:w="3248" w:type="dxa"/>
            <w:shd w:val="clear" w:color="auto" w:fill="auto"/>
          </w:tcPr>
          <w:p w14:paraId="0F8CEB46" w14:textId="77777777" w:rsidR="00B448BA" w:rsidRPr="00FD00D8" w:rsidRDefault="00B448BA" w:rsidP="00075F0A">
            <w:r w:rsidRPr="00FD00D8">
              <w:rPr>
                <w:rFonts w:eastAsia="Calibri"/>
                <w:bCs/>
              </w:rPr>
              <w:t>Nuožulniosios keliamosios platformos sumontavimas</w:t>
            </w:r>
          </w:p>
        </w:tc>
        <w:tc>
          <w:tcPr>
            <w:tcW w:w="1855" w:type="dxa"/>
            <w:gridSpan w:val="2"/>
            <w:shd w:val="clear" w:color="auto" w:fill="auto"/>
          </w:tcPr>
          <w:p w14:paraId="2C2A9CDF" w14:textId="77777777" w:rsidR="00B448BA" w:rsidRPr="00FD00D8" w:rsidRDefault="00B448BA" w:rsidP="00075F0A"/>
        </w:tc>
        <w:tc>
          <w:tcPr>
            <w:tcW w:w="1123" w:type="dxa"/>
            <w:gridSpan w:val="2"/>
            <w:shd w:val="thinDiagStripe" w:color="auto" w:fill="auto"/>
          </w:tcPr>
          <w:p w14:paraId="79D0D294" w14:textId="77777777" w:rsidR="00B448BA" w:rsidRPr="002252C8" w:rsidRDefault="00B448BA" w:rsidP="00075F0A">
            <w:pPr>
              <w:widowControl w:val="0"/>
              <w:jc w:val="both"/>
              <w:rPr>
                <w:sz w:val="22"/>
                <w:szCs w:val="22"/>
              </w:rPr>
            </w:pPr>
          </w:p>
        </w:tc>
        <w:tc>
          <w:tcPr>
            <w:tcW w:w="1081" w:type="dxa"/>
            <w:gridSpan w:val="2"/>
            <w:shd w:val="clear" w:color="auto" w:fill="auto"/>
          </w:tcPr>
          <w:p w14:paraId="5B2B611D" w14:textId="77777777" w:rsidR="00B448BA" w:rsidRPr="00FD00D8" w:rsidRDefault="00B448BA" w:rsidP="00075F0A">
            <w:pPr>
              <w:widowControl w:val="0"/>
              <w:jc w:val="both"/>
            </w:pPr>
          </w:p>
        </w:tc>
        <w:tc>
          <w:tcPr>
            <w:tcW w:w="1623" w:type="dxa"/>
            <w:gridSpan w:val="2"/>
            <w:shd w:val="clear" w:color="auto" w:fill="auto"/>
          </w:tcPr>
          <w:p w14:paraId="2A397E5D" w14:textId="77777777" w:rsidR="00B448BA" w:rsidRPr="00FD00D8" w:rsidRDefault="00B448BA" w:rsidP="00075F0A"/>
        </w:tc>
      </w:tr>
      <w:tr w:rsidR="00B448BA" w:rsidRPr="00FD00D8" w14:paraId="09C30451" w14:textId="77777777" w:rsidTr="00075F0A">
        <w:tc>
          <w:tcPr>
            <w:tcW w:w="704" w:type="dxa"/>
            <w:shd w:val="clear" w:color="auto" w:fill="auto"/>
          </w:tcPr>
          <w:p w14:paraId="03C99963" w14:textId="77777777" w:rsidR="00B448BA" w:rsidRPr="000B6FFA" w:rsidRDefault="00B448BA" w:rsidP="00075F0A">
            <w:pPr>
              <w:widowControl w:val="0"/>
              <w:jc w:val="center"/>
              <w:rPr>
                <w:lang w:val="en-US"/>
              </w:rPr>
            </w:pPr>
            <w:r>
              <w:rPr>
                <w:lang w:val="en-US"/>
              </w:rPr>
              <w:t>11</w:t>
            </w:r>
            <w:r w:rsidRPr="000B6FFA">
              <w:rPr>
                <w:lang w:val="en-US"/>
              </w:rPr>
              <w:t>.3.</w:t>
            </w:r>
          </w:p>
        </w:tc>
        <w:tc>
          <w:tcPr>
            <w:tcW w:w="3248" w:type="dxa"/>
            <w:shd w:val="clear" w:color="auto" w:fill="auto"/>
          </w:tcPr>
          <w:p w14:paraId="680E111A" w14:textId="77777777" w:rsidR="00B448BA" w:rsidRPr="00FD00D8" w:rsidRDefault="00B448BA" w:rsidP="00075F0A">
            <w:pPr>
              <w:rPr>
                <w:rFonts w:eastAsia="Calibri"/>
                <w:bCs/>
              </w:rPr>
            </w:pPr>
            <w:r w:rsidRPr="00FD00D8">
              <w:rPr>
                <w:rFonts w:eastAsia="Calibri"/>
                <w:bCs/>
              </w:rPr>
              <w:t>Nuožulnio</w:t>
            </w:r>
            <w:r>
              <w:rPr>
                <w:rFonts w:eastAsia="Calibri"/>
                <w:bCs/>
              </w:rPr>
              <w:t>ji</w:t>
            </w:r>
            <w:r w:rsidRPr="00FD00D8">
              <w:rPr>
                <w:rFonts w:eastAsia="Calibri"/>
                <w:bCs/>
              </w:rPr>
              <w:t xml:space="preserve"> keliamo</w:t>
            </w:r>
            <w:r>
              <w:rPr>
                <w:rFonts w:eastAsia="Calibri"/>
                <w:bCs/>
              </w:rPr>
              <w:t>ji</w:t>
            </w:r>
            <w:r w:rsidRPr="00FD00D8">
              <w:rPr>
                <w:rFonts w:eastAsia="Calibri"/>
                <w:bCs/>
              </w:rPr>
              <w:t xml:space="preserve"> platform</w:t>
            </w:r>
            <w:r>
              <w:rPr>
                <w:rFonts w:eastAsia="Calibri"/>
                <w:bCs/>
              </w:rPr>
              <w:t>a*</w:t>
            </w:r>
          </w:p>
        </w:tc>
        <w:tc>
          <w:tcPr>
            <w:tcW w:w="1855" w:type="dxa"/>
            <w:gridSpan w:val="2"/>
            <w:shd w:val="clear" w:color="auto" w:fill="auto"/>
          </w:tcPr>
          <w:p w14:paraId="7EB2FDBD" w14:textId="77777777" w:rsidR="00B448BA" w:rsidRPr="00FD00D8" w:rsidRDefault="00B448BA" w:rsidP="00075F0A"/>
        </w:tc>
        <w:tc>
          <w:tcPr>
            <w:tcW w:w="1123" w:type="dxa"/>
            <w:gridSpan w:val="2"/>
            <w:tcBorders>
              <w:bottom w:val="single" w:sz="4" w:space="0" w:color="auto"/>
            </w:tcBorders>
            <w:shd w:val="clear" w:color="auto" w:fill="auto"/>
          </w:tcPr>
          <w:p w14:paraId="33BD400F" w14:textId="77777777" w:rsidR="00B448BA" w:rsidRPr="002252C8" w:rsidRDefault="00B448BA" w:rsidP="00075F0A">
            <w:pPr>
              <w:widowControl w:val="0"/>
              <w:jc w:val="both"/>
              <w:rPr>
                <w:sz w:val="22"/>
                <w:szCs w:val="22"/>
              </w:rPr>
            </w:pPr>
          </w:p>
        </w:tc>
        <w:tc>
          <w:tcPr>
            <w:tcW w:w="1081" w:type="dxa"/>
            <w:gridSpan w:val="2"/>
            <w:tcBorders>
              <w:bottom w:val="single" w:sz="4" w:space="0" w:color="auto"/>
            </w:tcBorders>
            <w:shd w:val="thinDiagStripe" w:color="auto" w:fill="auto"/>
          </w:tcPr>
          <w:p w14:paraId="7E4F57C9" w14:textId="77777777" w:rsidR="00B448BA" w:rsidRPr="00FD00D8" w:rsidRDefault="00B448BA" w:rsidP="00075F0A">
            <w:pPr>
              <w:widowControl w:val="0"/>
              <w:jc w:val="both"/>
            </w:pPr>
          </w:p>
        </w:tc>
        <w:tc>
          <w:tcPr>
            <w:tcW w:w="1623" w:type="dxa"/>
            <w:gridSpan w:val="2"/>
            <w:shd w:val="clear" w:color="auto" w:fill="auto"/>
          </w:tcPr>
          <w:p w14:paraId="44E7C024" w14:textId="77777777" w:rsidR="00B448BA" w:rsidRPr="00FD00D8" w:rsidRDefault="00B448BA" w:rsidP="00075F0A"/>
        </w:tc>
      </w:tr>
      <w:tr w:rsidR="00B448BA" w:rsidRPr="00FD00D8" w14:paraId="76C8A809" w14:textId="77777777" w:rsidTr="00075F0A">
        <w:tc>
          <w:tcPr>
            <w:tcW w:w="704" w:type="dxa"/>
            <w:shd w:val="clear" w:color="auto" w:fill="auto"/>
          </w:tcPr>
          <w:p w14:paraId="198945BC" w14:textId="77777777" w:rsidR="00B448BA" w:rsidRPr="000B6FFA" w:rsidRDefault="00B448BA" w:rsidP="00075F0A">
            <w:pPr>
              <w:widowControl w:val="0"/>
              <w:jc w:val="center"/>
              <w:rPr>
                <w:lang w:val="en-US"/>
              </w:rPr>
            </w:pPr>
            <w:r>
              <w:rPr>
                <w:lang w:val="en-US"/>
              </w:rPr>
              <w:t>11</w:t>
            </w:r>
            <w:r w:rsidRPr="000B6FFA">
              <w:rPr>
                <w:lang w:val="en-US"/>
              </w:rPr>
              <w:t>.4.</w:t>
            </w:r>
          </w:p>
        </w:tc>
        <w:tc>
          <w:tcPr>
            <w:tcW w:w="3248" w:type="dxa"/>
            <w:shd w:val="clear" w:color="auto" w:fill="auto"/>
          </w:tcPr>
          <w:p w14:paraId="4244FA83" w14:textId="77777777" w:rsidR="00B448BA" w:rsidRPr="00FD00D8" w:rsidRDefault="00B448BA" w:rsidP="00075F0A">
            <w:r w:rsidRPr="00FD00D8">
              <w:t>Nuovažos su turėklais įrengimas prie įėjimo laiptų</w:t>
            </w:r>
          </w:p>
        </w:tc>
        <w:tc>
          <w:tcPr>
            <w:tcW w:w="1855" w:type="dxa"/>
            <w:gridSpan w:val="2"/>
            <w:shd w:val="clear" w:color="auto" w:fill="auto"/>
          </w:tcPr>
          <w:p w14:paraId="6B4B5CC9" w14:textId="77777777" w:rsidR="00B448BA" w:rsidRPr="00FD00D8" w:rsidRDefault="00B448BA" w:rsidP="00075F0A"/>
        </w:tc>
        <w:tc>
          <w:tcPr>
            <w:tcW w:w="1123" w:type="dxa"/>
            <w:gridSpan w:val="2"/>
            <w:shd w:val="thinDiagStripe" w:color="auto" w:fill="auto"/>
          </w:tcPr>
          <w:p w14:paraId="45338C1F" w14:textId="77777777" w:rsidR="00B448BA" w:rsidRPr="002252C8" w:rsidRDefault="00B448BA" w:rsidP="00075F0A">
            <w:pPr>
              <w:widowControl w:val="0"/>
              <w:jc w:val="both"/>
              <w:rPr>
                <w:sz w:val="22"/>
                <w:szCs w:val="22"/>
              </w:rPr>
            </w:pPr>
          </w:p>
        </w:tc>
        <w:tc>
          <w:tcPr>
            <w:tcW w:w="1081" w:type="dxa"/>
            <w:gridSpan w:val="2"/>
            <w:shd w:val="clear" w:color="auto" w:fill="auto"/>
          </w:tcPr>
          <w:p w14:paraId="659359E6" w14:textId="77777777" w:rsidR="00B448BA" w:rsidRPr="00FD00D8" w:rsidRDefault="00B448BA" w:rsidP="00075F0A">
            <w:pPr>
              <w:widowControl w:val="0"/>
              <w:jc w:val="both"/>
            </w:pPr>
          </w:p>
        </w:tc>
        <w:tc>
          <w:tcPr>
            <w:tcW w:w="1623" w:type="dxa"/>
            <w:gridSpan w:val="2"/>
            <w:shd w:val="clear" w:color="auto" w:fill="auto"/>
          </w:tcPr>
          <w:p w14:paraId="60ECC82F" w14:textId="77777777" w:rsidR="00B448BA" w:rsidRPr="00FD00D8" w:rsidRDefault="00B448BA" w:rsidP="00075F0A"/>
        </w:tc>
      </w:tr>
      <w:tr w:rsidR="00B448BA" w:rsidRPr="00FD00D8" w14:paraId="0F0A78C5" w14:textId="77777777" w:rsidTr="00075F0A">
        <w:tc>
          <w:tcPr>
            <w:tcW w:w="704" w:type="dxa"/>
            <w:shd w:val="clear" w:color="auto" w:fill="auto"/>
          </w:tcPr>
          <w:p w14:paraId="0AE34FDE" w14:textId="77777777" w:rsidR="00B448BA" w:rsidRPr="000B6FFA" w:rsidRDefault="00B448BA" w:rsidP="00075F0A">
            <w:pPr>
              <w:widowControl w:val="0"/>
              <w:jc w:val="center"/>
              <w:rPr>
                <w:lang w:val="en-US"/>
              </w:rPr>
            </w:pPr>
            <w:r>
              <w:rPr>
                <w:lang w:val="en-US"/>
              </w:rPr>
              <w:t>11</w:t>
            </w:r>
            <w:r w:rsidRPr="000B6FFA">
              <w:rPr>
                <w:lang w:val="en-US"/>
              </w:rPr>
              <w:t>.5.</w:t>
            </w:r>
          </w:p>
        </w:tc>
        <w:tc>
          <w:tcPr>
            <w:tcW w:w="3248" w:type="dxa"/>
            <w:shd w:val="clear" w:color="auto" w:fill="auto"/>
          </w:tcPr>
          <w:p w14:paraId="4D7BAF05" w14:textId="77777777" w:rsidR="00B448BA" w:rsidRPr="00FD00D8" w:rsidRDefault="00B448BA" w:rsidP="00075F0A">
            <w:r>
              <w:t>Nuovaža</w:t>
            </w:r>
          </w:p>
        </w:tc>
        <w:tc>
          <w:tcPr>
            <w:tcW w:w="1855" w:type="dxa"/>
            <w:gridSpan w:val="2"/>
            <w:shd w:val="clear" w:color="auto" w:fill="auto"/>
          </w:tcPr>
          <w:p w14:paraId="1CF63593" w14:textId="77777777" w:rsidR="00B448BA" w:rsidRPr="00FD00D8" w:rsidRDefault="00B448BA" w:rsidP="00075F0A"/>
        </w:tc>
        <w:tc>
          <w:tcPr>
            <w:tcW w:w="1123" w:type="dxa"/>
            <w:gridSpan w:val="2"/>
            <w:shd w:val="thinDiagStripe" w:color="auto" w:fill="auto"/>
          </w:tcPr>
          <w:p w14:paraId="2C720B51" w14:textId="77777777" w:rsidR="00B448BA" w:rsidRPr="002252C8" w:rsidRDefault="00B448BA" w:rsidP="00075F0A">
            <w:pPr>
              <w:widowControl w:val="0"/>
              <w:jc w:val="both"/>
              <w:rPr>
                <w:sz w:val="22"/>
                <w:szCs w:val="22"/>
              </w:rPr>
            </w:pPr>
          </w:p>
        </w:tc>
        <w:tc>
          <w:tcPr>
            <w:tcW w:w="1081" w:type="dxa"/>
            <w:gridSpan w:val="2"/>
            <w:shd w:val="clear" w:color="auto" w:fill="auto"/>
          </w:tcPr>
          <w:p w14:paraId="2E28DDC5" w14:textId="77777777" w:rsidR="00B448BA" w:rsidRPr="00FD00D8" w:rsidRDefault="00B448BA" w:rsidP="00075F0A">
            <w:pPr>
              <w:widowControl w:val="0"/>
              <w:jc w:val="both"/>
            </w:pPr>
          </w:p>
        </w:tc>
        <w:tc>
          <w:tcPr>
            <w:tcW w:w="1623" w:type="dxa"/>
            <w:gridSpan w:val="2"/>
            <w:shd w:val="clear" w:color="auto" w:fill="auto"/>
          </w:tcPr>
          <w:p w14:paraId="70D0A302" w14:textId="77777777" w:rsidR="00B448BA" w:rsidRPr="00FD00D8" w:rsidRDefault="00B448BA" w:rsidP="00075F0A"/>
        </w:tc>
      </w:tr>
      <w:tr w:rsidR="00B448BA" w:rsidRPr="00FD00D8" w14:paraId="2EBFE4D2" w14:textId="77777777" w:rsidTr="00075F0A">
        <w:tc>
          <w:tcPr>
            <w:tcW w:w="704" w:type="dxa"/>
            <w:shd w:val="clear" w:color="auto" w:fill="F2F2F2" w:themeFill="background1" w:themeFillShade="F2"/>
          </w:tcPr>
          <w:p w14:paraId="1FC7C68E" w14:textId="77777777" w:rsidR="00B448BA" w:rsidRPr="000B6FFA" w:rsidRDefault="00B448BA" w:rsidP="00075F0A">
            <w:pPr>
              <w:widowControl w:val="0"/>
              <w:jc w:val="center"/>
              <w:rPr>
                <w:lang w:val="en-US"/>
              </w:rPr>
            </w:pPr>
            <w:r w:rsidRPr="000B6FFA">
              <w:rPr>
                <w:lang w:val="en-US"/>
              </w:rPr>
              <w:t>12.</w:t>
            </w:r>
          </w:p>
        </w:tc>
        <w:tc>
          <w:tcPr>
            <w:tcW w:w="8930" w:type="dxa"/>
            <w:gridSpan w:val="9"/>
            <w:shd w:val="clear" w:color="auto" w:fill="F2F2F2" w:themeFill="background1" w:themeFillShade="F2"/>
          </w:tcPr>
          <w:p w14:paraId="4E18F6C6" w14:textId="77777777" w:rsidR="00B448BA" w:rsidRPr="00FD00D8" w:rsidRDefault="00B448BA" w:rsidP="00075F0A">
            <w:r w:rsidRPr="00FD00D8">
              <w:t xml:space="preserve">Būsto (aplinkos) pritaikymo darbai adresu </w:t>
            </w:r>
            <w:proofErr w:type="spellStart"/>
            <w:r>
              <w:rPr>
                <w:b/>
              </w:rPr>
              <w:t>Vaidaugų</w:t>
            </w:r>
            <w:proofErr w:type="spellEnd"/>
            <w:r>
              <w:rPr>
                <w:b/>
              </w:rPr>
              <w:t xml:space="preserve"> g. 1-44</w:t>
            </w:r>
            <w:r w:rsidRPr="00D724A1">
              <w:rPr>
                <w:b/>
                <w:color w:val="000000" w:themeColor="text1"/>
              </w:rPr>
              <w:t>, Klaipėda</w:t>
            </w:r>
            <w:r w:rsidRPr="00FD00D8">
              <w:rPr>
                <w:color w:val="000000" w:themeColor="text1"/>
              </w:rPr>
              <w:t>:</w:t>
            </w:r>
          </w:p>
        </w:tc>
      </w:tr>
      <w:tr w:rsidR="00B448BA" w:rsidRPr="00FD00D8" w14:paraId="71531C7D" w14:textId="77777777" w:rsidTr="00075F0A">
        <w:tc>
          <w:tcPr>
            <w:tcW w:w="704" w:type="dxa"/>
            <w:shd w:val="clear" w:color="auto" w:fill="auto"/>
          </w:tcPr>
          <w:p w14:paraId="12BA0C6E" w14:textId="77777777" w:rsidR="00B448BA" w:rsidRPr="000B6FFA" w:rsidRDefault="00B448BA" w:rsidP="00075F0A">
            <w:pPr>
              <w:widowControl w:val="0"/>
              <w:jc w:val="center"/>
              <w:rPr>
                <w:lang w:val="en-US"/>
              </w:rPr>
            </w:pPr>
            <w:r w:rsidRPr="000B6FFA">
              <w:rPr>
                <w:lang w:val="en-US"/>
              </w:rPr>
              <w:t xml:space="preserve">12.1. </w:t>
            </w:r>
          </w:p>
        </w:tc>
        <w:tc>
          <w:tcPr>
            <w:tcW w:w="3248" w:type="dxa"/>
            <w:shd w:val="clear" w:color="auto" w:fill="auto"/>
          </w:tcPr>
          <w:p w14:paraId="067B9E06"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4F69F949" w14:textId="77777777" w:rsidR="00B448BA" w:rsidRPr="00FD00D8" w:rsidRDefault="00B448BA" w:rsidP="00075F0A"/>
        </w:tc>
        <w:tc>
          <w:tcPr>
            <w:tcW w:w="1123" w:type="dxa"/>
            <w:gridSpan w:val="2"/>
            <w:shd w:val="thinDiagStripe" w:color="auto" w:fill="auto"/>
          </w:tcPr>
          <w:p w14:paraId="2F8D4CB2" w14:textId="77777777" w:rsidR="00B448BA" w:rsidRPr="00FD00D8" w:rsidRDefault="00B448BA" w:rsidP="00075F0A">
            <w:pPr>
              <w:widowControl w:val="0"/>
              <w:jc w:val="both"/>
            </w:pPr>
          </w:p>
        </w:tc>
        <w:tc>
          <w:tcPr>
            <w:tcW w:w="1081" w:type="dxa"/>
            <w:gridSpan w:val="2"/>
            <w:shd w:val="clear" w:color="auto" w:fill="auto"/>
          </w:tcPr>
          <w:p w14:paraId="5AC42713" w14:textId="77777777" w:rsidR="00B448BA" w:rsidRPr="00FD00D8" w:rsidRDefault="00B448BA" w:rsidP="00075F0A">
            <w:pPr>
              <w:widowControl w:val="0"/>
              <w:jc w:val="both"/>
            </w:pPr>
          </w:p>
        </w:tc>
        <w:tc>
          <w:tcPr>
            <w:tcW w:w="1623" w:type="dxa"/>
            <w:gridSpan w:val="2"/>
            <w:shd w:val="clear" w:color="auto" w:fill="auto"/>
          </w:tcPr>
          <w:p w14:paraId="321BD8A6" w14:textId="77777777" w:rsidR="00B448BA" w:rsidRPr="00FD00D8" w:rsidRDefault="00B448BA" w:rsidP="00075F0A"/>
        </w:tc>
      </w:tr>
      <w:tr w:rsidR="00B448BA" w:rsidRPr="00FD00D8" w14:paraId="63557398" w14:textId="77777777" w:rsidTr="00075F0A">
        <w:tc>
          <w:tcPr>
            <w:tcW w:w="704" w:type="dxa"/>
            <w:shd w:val="clear" w:color="auto" w:fill="F2F2F2" w:themeFill="background1" w:themeFillShade="F2"/>
          </w:tcPr>
          <w:p w14:paraId="1C78CC7E" w14:textId="77777777" w:rsidR="00B448BA" w:rsidRPr="000B6FFA" w:rsidRDefault="00B448BA" w:rsidP="00075F0A">
            <w:pPr>
              <w:widowControl w:val="0"/>
              <w:jc w:val="center"/>
              <w:rPr>
                <w:lang w:val="en-US"/>
              </w:rPr>
            </w:pPr>
            <w:r w:rsidRPr="000B6FFA">
              <w:rPr>
                <w:lang w:val="en-US"/>
              </w:rPr>
              <w:t>13.</w:t>
            </w:r>
          </w:p>
        </w:tc>
        <w:tc>
          <w:tcPr>
            <w:tcW w:w="8930" w:type="dxa"/>
            <w:gridSpan w:val="9"/>
            <w:shd w:val="clear" w:color="auto" w:fill="F2F2F2" w:themeFill="background1" w:themeFillShade="F2"/>
          </w:tcPr>
          <w:p w14:paraId="6149B299" w14:textId="77777777" w:rsidR="00B448BA" w:rsidRPr="00FD00D8" w:rsidRDefault="00B448BA" w:rsidP="00075F0A">
            <w:r w:rsidRPr="00FD00D8">
              <w:t xml:space="preserve">Būsto (aplinkos) pritaikymo darbai adresu </w:t>
            </w:r>
            <w:r>
              <w:rPr>
                <w:b/>
                <w:color w:val="000000" w:themeColor="text1"/>
              </w:rPr>
              <w:t>Nidos g. 50-34</w:t>
            </w:r>
            <w:r w:rsidRPr="00D724A1">
              <w:rPr>
                <w:b/>
                <w:color w:val="000000" w:themeColor="text1"/>
              </w:rPr>
              <w:t xml:space="preserve"> Klaipėda</w:t>
            </w:r>
            <w:r w:rsidRPr="00FD00D8">
              <w:rPr>
                <w:color w:val="000000" w:themeColor="text1"/>
              </w:rPr>
              <w:t>:</w:t>
            </w:r>
          </w:p>
        </w:tc>
      </w:tr>
      <w:tr w:rsidR="00B448BA" w:rsidRPr="00FD00D8" w14:paraId="60B96609" w14:textId="77777777" w:rsidTr="00075F0A">
        <w:tc>
          <w:tcPr>
            <w:tcW w:w="704" w:type="dxa"/>
            <w:shd w:val="clear" w:color="auto" w:fill="auto"/>
          </w:tcPr>
          <w:p w14:paraId="60406A27" w14:textId="77777777" w:rsidR="00B448BA" w:rsidRPr="000B6FFA" w:rsidRDefault="00B448BA" w:rsidP="00075F0A">
            <w:pPr>
              <w:widowControl w:val="0"/>
              <w:jc w:val="center"/>
              <w:rPr>
                <w:lang w:val="en-US"/>
              </w:rPr>
            </w:pPr>
            <w:r w:rsidRPr="000B6FFA">
              <w:rPr>
                <w:lang w:val="en-US"/>
              </w:rPr>
              <w:t xml:space="preserve">13.1. </w:t>
            </w:r>
          </w:p>
        </w:tc>
        <w:tc>
          <w:tcPr>
            <w:tcW w:w="3248" w:type="dxa"/>
            <w:shd w:val="clear" w:color="auto" w:fill="auto"/>
          </w:tcPr>
          <w:p w14:paraId="22355581"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731DE896" w14:textId="77777777" w:rsidR="00B448BA" w:rsidRPr="00FD00D8" w:rsidRDefault="00B448BA" w:rsidP="00075F0A"/>
        </w:tc>
        <w:tc>
          <w:tcPr>
            <w:tcW w:w="1123" w:type="dxa"/>
            <w:gridSpan w:val="2"/>
            <w:tcBorders>
              <w:bottom w:val="single" w:sz="4" w:space="0" w:color="auto"/>
            </w:tcBorders>
            <w:shd w:val="thinDiagStripe" w:color="auto" w:fill="auto"/>
          </w:tcPr>
          <w:p w14:paraId="5D70C192" w14:textId="77777777" w:rsidR="00B448BA" w:rsidRPr="00FD00D8" w:rsidRDefault="00B448BA" w:rsidP="00075F0A">
            <w:pPr>
              <w:widowControl w:val="0"/>
              <w:jc w:val="both"/>
            </w:pPr>
          </w:p>
        </w:tc>
        <w:tc>
          <w:tcPr>
            <w:tcW w:w="1081" w:type="dxa"/>
            <w:gridSpan w:val="2"/>
            <w:tcBorders>
              <w:bottom w:val="single" w:sz="4" w:space="0" w:color="auto"/>
            </w:tcBorders>
            <w:shd w:val="clear" w:color="auto" w:fill="auto"/>
          </w:tcPr>
          <w:p w14:paraId="49BEDA47" w14:textId="77777777" w:rsidR="00B448BA" w:rsidRPr="00FD00D8" w:rsidRDefault="00B448BA" w:rsidP="00075F0A">
            <w:pPr>
              <w:widowControl w:val="0"/>
              <w:jc w:val="both"/>
            </w:pPr>
          </w:p>
        </w:tc>
        <w:tc>
          <w:tcPr>
            <w:tcW w:w="1623" w:type="dxa"/>
            <w:gridSpan w:val="2"/>
            <w:shd w:val="clear" w:color="auto" w:fill="auto"/>
          </w:tcPr>
          <w:p w14:paraId="39C8A046" w14:textId="77777777" w:rsidR="00B448BA" w:rsidRPr="00FD00D8" w:rsidRDefault="00B448BA" w:rsidP="00075F0A"/>
        </w:tc>
      </w:tr>
      <w:tr w:rsidR="00B448BA" w:rsidRPr="00FD00D8" w14:paraId="32496950" w14:textId="77777777" w:rsidTr="00075F0A">
        <w:tc>
          <w:tcPr>
            <w:tcW w:w="704" w:type="dxa"/>
            <w:shd w:val="clear" w:color="auto" w:fill="F2F2F2" w:themeFill="background1" w:themeFillShade="F2"/>
          </w:tcPr>
          <w:p w14:paraId="438C417C" w14:textId="77777777" w:rsidR="00B448BA" w:rsidRPr="000B6FFA" w:rsidRDefault="00B448BA" w:rsidP="00075F0A">
            <w:pPr>
              <w:widowControl w:val="0"/>
              <w:jc w:val="center"/>
              <w:rPr>
                <w:lang w:val="en-US"/>
              </w:rPr>
            </w:pPr>
            <w:r w:rsidRPr="000B6FFA">
              <w:rPr>
                <w:lang w:val="en-US"/>
              </w:rPr>
              <w:t>14.</w:t>
            </w:r>
          </w:p>
        </w:tc>
        <w:tc>
          <w:tcPr>
            <w:tcW w:w="8930" w:type="dxa"/>
            <w:gridSpan w:val="9"/>
            <w:shd w:val="clear" w:color="auto" w:fill="F2F2F2" w:themeFill="background1" w:themeFillShade="F2"/>
          </w:tcPr>
          <w:p w14:paraId="76B90032" w14:textId="77777777" w:rsidR="00B448BA" w:rsidRPr="00FD00D8" w:rsidRDefault="00B448BA" w:rsidP="00075F0A">
            <w:r w:rsidRPr="00FD00D8">
              <w:t xml:space="preserve">Būsto (aplinkos) pritaikymo darbai adresu </w:t>
            </w:r>
            <w:r>
              <w:rPr>
                <w:b/>
                <w:color w:val="000000" w:themeColor="text1"/>
              </w:rPr>
              <w:t>Šiaulių g. 10-21</w:t>
            </w:r>
            <w:r w:rsidRPr="00E67A6C">
              <w:rPr>
                <w:b/>
                <w:color w:val="000000" w:themeColor="text1"/>
              </w:rPr>
              <w:t>, Klaipėda</w:t>
            </w:r>
            <w:r w:rsidRPr="00FD00D8">
              <w:rPr>
                <w:color w:val="000000" w:themeColor="text1"/>
              </w:rPr>
              <w:t>:</w:t>
            </w:r>
          </w:p>
        </w:tc>
      </w:tr>
      <w:tr w:rsidR="00B448BA" w:rsidRPr="00FD00D8" w14:paraId="76EB3E08" w14:textId="77777777" w:rsidTr="00075F0A">
        <w:tc>
          <w:tcPr>
            <w:tcW w:w="704" w:type="dxa"/>
            <w:shd w:val="clear" w:color="auto" w:fill="auto"/>
          </w:tcPr>
          <w:p w14:paraId="4559F250" w14:textId="77777777" w:rsidR="00B448BA" w:rsidRPr="000B6FFA" w:rsidRDefault="00B448BA" w:rsidP="00075F0A">
            <w:pPr>
              <w:widowControl w:val="0"/>
              <w:jc w:val="center"/>
              <w:rPr>
                <w:lang w:val="en-US"/>
              </w:rPr>
            </w:pPr>
            <w:r w:rsidRPr="000B6FFA">
              <w:rPr>
                <w:lang w:val="en-US"/>
              </w:rPr>
              <w:t xml:space="preserve">14.1. </w:t>
            </w:r>
          </w:p>
        </w:tc>
        <w:tc>
          <w:tcPr>
            <w:tcW w:w="3248" w:type="dxa"/>
            <w:shd w:val="clear" w:color="auto" w:fill="auto"/>
          </w:tcPr>
          <w:p w14:paraId="26B1AF25"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0998EE3E" w14:textId="77777777" w:rsidR="00B448BA" w:rsidRPr="00FD00D8" w:rsidRDefault="00B448BA" w:rsidP="00075F0A"/>
        </w:tc>
        <w:tc>
          <w:tcPr>
            <w:tcW w:w="1123" w:type="dxa"/>
            <w:gridSpan w:val="2"/>
            <w:shd w:val="thinDiagStripe" w:color="auto" w:fill="auto"/>
          </w:tcPr>
          <w:p w14:paraId="4AF88528" w14:textId="77777777" w:rsidR="00B448BA" w:rsidRPr="00FD00D8" w:rsidRDefault="00B448BA" w:rsidP="00075F0A">
            <w:pPr>
              <w:widowControl w:val="0"/>
              <w:jc w:val="both"/>
            </w:pPr>
          </w:p>
        </w:tc>
        <w:tc>
          <w:tcPr>
            <w:tcW w:w="1081" w:type="dxa"/>
            <w:gridSpan w:val="2"/>
            <w:shd w:val="clear" w:color="auto" w:fill="auto"/>
          </w:tcPr>
          <w:p w14:paraId="3B19380F" w14:textId="77777777" w:rsidR="00B448BA" w:rsidRPr="00FD00D8" w:rsidRDefault="00B448BA" w:rsidP="00075F0A">
            <w:pPr>
              <w:widowControl w:val="0"/>
              <w:jc w:val="both"/>
            </w:pPr>
          </w:p>
        </w:tc>
        <w:tc>
          <w:tcPr>
            <w:tcW w:w="1623" w:type="dxa"/>
            <w:gridSpan w:val="2"/>
            <w:shd w:val="clear" w:color="auto" w:fill="auto"/>
          </w:tcPr>
          <w:p w14:paraId="518859D6" w14:textId="77777777" w:rsidR="00B448BA" w:rsidRPr="00FD00D8" w:rsidRDefault="00B448BA" w:rsidP="00075F0A"/>
        </w:tc>
      </w:tr>
      <w:tr w:rsidR="00B448BA" w:rsidRPr="00FD00D8" w14:paraId="63957D3E" w14:textId="77777777" w:rsidTr="00075F0A">
        <w:trPr>
          <w:trHeight w:val="592"/>
        </w:trPr>
        <w:tc>
          <w:tcPr>
            <w:tcW w:w="704" w:type="dxa"/>
            <w:shd w:val="clear" w:color="auto" w:fill="auto"/>
          </w:tcPr>
          <w:p w14:paraId="39B7AA33" w14:textId="77777777" w:rsidR="00B448BA" w:rsidRPr="000B6FFA" w:rsidRDefault="00B448BA" w:rsidP="00075F0A">
            <w:pPr>
              <w:widowControl w:val="0"/>
              <w:jc w:val="center"/>
              <w:rPr>
                <w:lang w:val="en-US"/>
              </w:rPr>
            </w:pPr>
            <w:r>
              <w:rPr>
                <w:lang w:val="en-US"/>
              </w:rPr>
              <w:lastRenderedPageBreak/>
              <w:t>14</w:t>
            </w:r>
            <w:r w:rsidRPr="000B6FFA">
              <w:rPr>
                <w:lang w:val="en-US"/>
              </w:rPr>
              <w:t>.2.</w:t>
            </w:r>
          </w:p>
        </w:tc>
        <w:tc>
          <w:tcPr>
            <w:tcW w:w="3248" w:type="dxa"/>
            <w:shd w:val="clear" w:color="auto" w:fill="auto"/>
          </w:tcPr>
          <w:p w14:paraId="56093294" w14:textId="77777777" w:rsidR="00B448BA" w:rsidRPr="00FD00D8" w:rsidRDefault="00B448BA" w:rsidP="00075F0A">
            <w:pPr>
              <w:widowControl w:val="0"/>
              <w:jc w:val="both"/>
              <w:rPr>
                <w:bCs/>
              </w:rPr>
            </w:pPr>
            <w:r>
              <w:rPr>
                <w:rFonts w:eastAsia="Calibri"/>
                <w:bCs/>
              </w:rPr>
              <w:t>Laiptų kėdutės su posūkiu sumontavimas</w:t>
            </w:r>
          </w:p>
        </w:tc>
        <w:tc>
          <w:tcPr>
            <w:tcW w:w="1855" w:type="dxa"/>
            <w:gridSpan w:val="2"/>
            <w:shd w:val="clear" w:color="auto" w:fill="auto"/>
          </w:tcPr>
          <w:p w14:paraId="39E63F9E" w14:textId="77777777" w:rsidR="00B448BA" w:rsidRPr="00FD00D8" w:rsidRDefault="00B448BA" w:rsidP="00075F0A">
            <w:pPr>
              <w:widowControl w:val="0"/>
              <w:jc w:val="both"/>
            </w:pPr>
          </w:p>
        </w:tc>
        <w:tc>
          <w:tcPr>
            <w:tcW w:w="1123" w:type="dxa"/>
            <w:gridSpan w:val="2"/>
            <w:shd w:val="thinDiagStripe" w:color="auto" w:fill="auto"/>
          </w:tcPr>
          <w:p w14:paraId="512360CC" w14:textId="77777777" w:rsidR="00B448BA" w:rsidRPr="002252C8" w:rsidRDefault="00B448BA" w:rsidP="00075F0A">
            <w:pPr>
              <w:widowControl w:val="0"/>
              <w:jc w:val="both"/>
              <w:rPr>
                <w:sz w:val="22"/>
                <w:szCs w:val="22"/>
              </w:rPr>
            </w:pPr>
          </w:p>
        </w:tc>
        <w:tc>
          <w:tcPr>
            <w:tcW w:w="1081" w:type="dxa"/>
            <w:gridSpan w:val="2"/>
            <w:shd w:val="clear" w:color="auto" w:fill="auto"/>
          </w:tcPr>
          <w:p w14:paraId="55454820" w14:textId="77777777" w:rsidR="00B448BA" w:rsidRPr="00FD00D8" w:rsidRDefault="00B448BA" w:rsidP="00075F0A">
            <w:pPr>
              <w:widowControl w:val="0"/>
              <w:jc w:val="center"/>
            </w:pPr>
          </w:p>
        </w:tc>
        <w:tc>
          <w:tcPr>
            <w:tcW w:w="1623" w:type="dxa"/>
            <w:gridSpan w:val="2"/>
            <w:shd w:val="clear" w:color="auto" w:fill="auto"/>
          </w:tcPr>
          <w:p w14:paraId="5DECE18B" w14:textId="77777777" w:rsidR="00B448BA" w:rsidRPr="00FD00D8" w:rsidRDefault="00B448BA" w:rsidP="00075F0A">
            <w:pPr>
              <w:widowControl w:val="0"/>
              <w:jc w:val="both"/>
            </w:pPr>
          </w:p>
        </w:tc>
      </w:tr>
      <w:tr w:rsidR="00B448BA" w:rsidRPr="00FD00D8" w14:paraId="25F3F616" w14:textId="77777777" w:rsidTr="00075F0A">
        <w:tc>
          <w:tcPr>
            <w:tcW w:w="704" w:type="dxa"/>
            <w:shd w:val="clear" w:color="auto" w:fill="auto"/>
          </w:tcPr>
          <w:p w14:paraId="78F29501" w14:textId="77777777" w:rsidR="00B448BA" w:rsidRPr="000B6FFA" w:rsidRDefault="00B448BA" w:rsidP="00075F0A">
            <w:pPr>
              <w:widowControl w:val="0"/>
              <w:jc w:val="center"/>
              <w:rPr>
                <w:lang w:val="en-US"/>
              </w:rPr>
            </w:pPr>
            <w:r>
              <w:rPr>
                <w:lang w:val="en-US"/>
              </w:rPr>
              <w:t>14</w:t>
            </w:r>
            <w:r w:rsidRPr="000B6FFA">
              <w:rPr>
                <w:lang w:val="en-US"/>
              </w:rPr>
              <w:t>.3.</w:t>
            </w:r>
          </w:p>
        </w:tc>
        <w:tc>
          <w:tcPr>
            <w:tcW w:w="3248" w:type="dxa"/>
            <w:shd w:val="clear" w:color="auto" w:fill="auto"/>
          </w:tcPr>
          <w:p w14:paraId="0D4B2D45" w14:textId="77777777" w:rsidR="00B448BA" w:rsidRPr="0085636C" w:rsidRDefault="00B448BA" w:rsidP="00075F0A">
            <w:pPr>
              <w:widowControl w:val="0"/>
              <w:jc w:val="both"/>
              <w:rPr>
                <w:rFonts w:eastAsia="Calibri"/>
                <w:bCs/>
              </w:rPr>
            </w:pPr>
            <w:r w:rsidRPr="0085636C">
              <w:rPr>
                <w:rFonts w:eastAsia="Calibri"/>
                <w:bCs/>
              </w:rPr>
              <w:t>Laiptų kėdutė su posūkiu*</w:t>
            </w:r>
          </w:p>
        </w:tc>
        <w:tc>
          <w:tcPr>
            <w:tcW w:w="1855" w:type="dxa"/>
            <w:gridSpan w:val="2"/>
            <w:shd w:val="clear" w:color="auto" w:fill="auto"/>
          </w:tcPr>
          <w:p w14:paraId="181464BE" w14:textId="77777777" w:rsidR="00B448BA" w:rsidRPr="00FD00D8" w:rsidRDefault="00B448BA" w:rsidP="00075F0A">
            <w:pPr>
              <w:widowControl w:val="0"/>
              <w:jc w:val="both"/>
            </w:pPr>
          </w:p>
        </w:tc>
        <w:tc>
          <w:tcPr>
            <w:tcW w:w="1123" w:type="dxa"/>
            <w:gridSpan w:val="2"/>
            <w:tcBorders>
              <w:bottom w:val="single" w:sz="4" w:space="0" w:color="auto"/>
            </w:tcBorders>
            <w:shd w:val="clear" w:color="auto" w:fill="auto"/>
          </w:tcPr>
          <w:p w14:paraId="61699B19" w14:textId="77777777" w:rsidR="00B448BA" w:rsidRPr="002252C8" w:rsidRDefault="00B448BA" w:rsidP="00075F0A">
            <w:pPr>
              <w:widowControl w:val="0"/>
              <w:jc w:val="both"/>
              <w:rPr>
                <w:sz w:val="22"/>
                <w:szCs w:val="22"/>
              </w:rPr>
            </w:pPr>
          </w:p>
        </w:tc>
        <w:tc>
          <w:tcPr>
            <w:tcW w:w="1081" w:type="dxa"/>
            <w:gridSpan w:val="2"/>
            <w:tcBorders>
              <w:bottom w:val="single" w:sz="4" w:space="0" w:color="auto"/>
            </w:tcBorders>
            <w:shd w:val="thinDiagStripe" w:color="auto" w:fill="auto"/>
          </w:tcPr>
          <w:p w14:paraId="2B6FF243" w14:textId="77777777" w:rsidR="00B448BA" w:rsidRPr="00FD00D8" w:rsidRDefault="00B448BA" w:rsidP="00075F0A">
            <w:pPr>
              <w:widowControl w:val="0"/>
              <w:jc w:val="center"/>
            </w:pPr>
          </w:p>
        </w:tc>
        <w:tc>
          <w:tcPr>
            <w:tcW w:w="1623" w:type="dxa"/>
            <w:gridSpan w:val="2"/>
            <w:shd w:val="clear" w:color="auto" w:fill="auto"/>
          </w:tcPr>
          <w:p w14:paraId="00ADC890" w14:textId="77777777" w:rsidR="00B448BA" w:rsidRPr="00FD00D8" w:rsidRDefault="00B448BA" w:rsidP="00075F0A">
            <w:pPr>
              <w:widowControl w:val="0"/>
              <w:jc w:val="both"/>
            </w:pPr>
          </w:p>
        </w:tc>
      </w:tr>
      <w:tr w:rsidR="00B448BA" w:rsidRPr="00FD00D8" w14:paraId="45C1E28E" w14:textId="77777777" w:rsidTr="00075F0A">
        <w:tc>
          <w:tcPr>
            <w:tcW w:w="704" w:type="dxa"/>
            <w:shd w:val="clear" w:color="auto" w:fill="auto"/>
          </w:tcPr>
          <w:p w14:paraId="1B345F32" w14:textId="77777777" w:rsidR="00B448BA" w:rsidRPr="000B6FFA" w:rsidRDefault="00B448BA" w:rsidP="00075F0A">
            <w:pPr>
              <w:widowControl w:val="0"/>
              <w:jc w:val="center"/>
              <w:rPr>
                <w:lang w:val="en-US"/>
              </w:rPr>
            </w:pPr>
            <w:r>
              <w:rPr>
                <w:lang w:val="en-US"/>
              </w:rPr>
              <w:t>14</w:t>
            </w:r>
            <w:r w:rsidRPr="000B6FFA">
              <w:rPr>
                <w:lang w:val="en-US"/>
              </w:rPr>
              <w:t xml:space="preserve">.4. </w:t>
            </w:r>
          </w:p>
        </w:tc>
        <w:tc>
          <w:tcPr>
            <w:tcW w:w="3248" w:type="dxa"/>
            <w:shd w:val="clear" w:color="auto" w:fill="auto"/>
          </w:tcPr>
          <w:p w14:paraId="4334BECB" w14:textId="77777777" w:rsidR="00B448BA" w:rsidRPr="00FD00D8" w:rsidRDefault="00B448BA" w:rsidP="00075F0A">
            <w:pPr>
              <w:widowControl w:val="0"/>
              <w:jc w:val="both"/>
            </w:pPr>
            <w:r w:rsidRPr="00FD00D8">
              <w:t>Nuovažos su turėklais įrengimas prie įėjimo laiptų</w:t>
            </w:r>
          </w:p>
        </w:tc>
        <w:tc>
          <w:tcPr>
            <w:tcW w:w="1855" w:type="dxa"/>
            <w:gridSpan w:val="2"/>
            <w:shd w:val="clear" w:color="auto" w:fill="auto"/>
          </w:tcPr>
          <w:p w14:paraId="598847BA" w14:textId="77777777" w:rsidR="00B448BA" w:rsidRPr="00FD00D8" w:rsidRDefault="00B448BA" w:rsidP="00075F0A">
            <w:pPr>
              <w:widowControl w:val="0"/>
              <w:jc w:val="both"/>
            </w:pPr>
          </w:p>
        </w:tc>
        <w:tc>
          <w:tcPr>
            <w:tcW w:w="1123" w:type="dxa"/>
            <w:gridSpan w:val="2"/>
            <w:tcBorders>
              <w:bottom w:val="single" w:sz="4" w:space="0" w:color="auto"/>
            </w:tcBorders>
            <w:shd w:val="thinDiagStripe" w:color="auto" w:fill="auto"/>
          </w:tcPr>
          <w:p w14:paraId="5C3481C9" w14:textId="77777777" w:rsidR="00B448BA" w:rsidRPr="002252C8" w:rsidRDefault="00B448BA" w:rsidP="00075F0A">
            <w:pPr>
              <w:widowControl w:val="0"/>
              <w:jc w:val="both"/>
              <w:rPr>
                <w:sz w:val="22"/>
                <w:szCs w:val="22"/>
              </w:rPr>
            </w:pPr>
          </w:p>
        </w:tc>
        <w:tc>
          <w:tcPr>
            <w:tcW w:w="1081" w:type="dxa"/>
            <w:gridSpan w:val="2"/>
            <w:shd w:val="clear" w:color="auto" w:fill="auto"/>
          </w:tcPr>
          <w:p w14:paraId="6563E657" w14:textId="77777777" w:rsidR="00B448BA" w:rsidRPr="002B50BC" w:rsidRDefault="00B448BA" w:rsidP="00075F0A">
            <w:pPr>
              <w:widowControl w:val="0"/>
              <w:jc w:val="center"/>
              <w:rPr>
                <w:color w:val="FFFFFF" w:themeColor="background1"/>
              </w:rPr>
            </w:pPr>
          </w:p>
        </w:tc>
        <w:tc>
          <w:tcPr>
            <w:tcW w:w="1623" w:type="dxa"/>
            <w:gridSpan w:val="2"/>
            <w:shd w:val="clear" w:color="auto" w:fill="auto"/>
          </w:tcPr>
          <w:p w14:paraId="44888E24" w14:textId="77777777" w:rsidR="00B448BA" w:rsidRPr="00FD00D8" w:rsidRDefault="00B448BA" w:rsidP="00075F0A">
            <w:pPr>
              <w:widowControl w:val="0"/>
              <w:jc w:val="both"/>
            </w:pPr>
          </w:p>
        </w:tc>
      </w:tr>
      <w:tr w:rsidR="00B448BA" w:rsidRPr="00FD00D8" w14:paraId="47768394" w14:textId="77777777" w:rsidTr="00075F0A">
        <w:tc>
          <w:tcPr>
            <w:tcW w:w="704" w:type="dxa"/>
            <w:shd w:val="clear" w:color="auto" w:fill="auto"/>
          </w:tcPr>
          <w:p w14:paraId="3A1D3582" w14:textId="77777777" w:rsidR="00B448BA" w:rsidRPr="000B6FFA" w:rsidRDefault="00B448BA" w:rsidP="00075F0A">
            <w:pPr>
              <w:widowControl w:val="0"/>
              <w:jc w:val="center"/>
              <w:rPr>
                <w:lang w:val="en-US"/>
              </w:rPr>
            </w:pPr>
            <w:r>
              <w:rPr>
                <w:lang w:val="en-US"/>
              </w:rPr>
              <w:t>14</w:t>
            </w:r>
            <w:r w:rsidRPr="000B6FFA">
              <w:rPr>
                <w:lang w:val="en-US"/>
              </w:rPr>
              <w:t>.5.</w:t>
            </w:r>
          </w:p>
        </w:tc>
        <w:tc>
          <w:tcPr>
            <w:tcW w:w="3248" w:type="dxa"/>
            <w:shd w:val="clear" w:color="auto" w:fill="auto"/>
          </w:tcPr>
          <w:p w14:paraId="0D9A807D" w14:textId="77777777" w:rsidR="00B448BA" w:rsidRPr="00FD00D8" w:rsidRDefault="00B448BA" w:rsidP="00075F0A">
            <w:pPr>
              <w:widowControl w:val="0"/>
              <w:jc w:val="both"/>
            </w:pPr>
            <w:r>
              <w:t>Nuovaža</w:t>
            </w:r>
          </w:p>
        </w:tc>
        <w:tc>
          <w:tcPr>
            <w:tcW w:w="1855" w:type="dxa"/>
            <w:gridSpan w:val="2"/>
            <w:shd w:val="clear" w:color="auto" w:fill="auto"/>
          </w:tcPr>
          <w:p w14:paraId="7B400117" w14:textId="77777777" w:rsidR="00B448BA" w:rsidRPr="00FD00D8" w:rsidRDefault="00B448BA" w:rsidP="00075F0A">
            <w:pPr>
              <w:widowControl w:val="0"/>
              <w:jc w:val="both"/>
            </w:pPr>
          </w:p>
        </w:tc>
        <w:tc>
          <w:tcPr>
            <w:tcW w:w="1123" w:type="dxa"/>
            <w:gridSpan w:val="2"/>
            <w:tcBorders>
              <w:bottom w:val="single" w:sz="4" w:space="0" w:color="auto"/>
            </w:tcBorders>
            <w:shd w:val="thinDiagStripe" w:color="auto" w:fill="auto"/>
          </w:tcPr>
          <w:p w14:paraId="6176CCB5" w14:textId="77777777" w:rsidR="00B448BA" w:rsidRPr="002252C8" w:rsidRDefault="00B448BA" w:rsidP="00075F0A">
            <w:pPr>
              <w:widowControl w:val="0"/>
              <w:jc w:val="both"/>
              <w:rPr>
                <w:sz w:val="22"/>
                <w:szCs w:val="22"/>
              </w:rPr>
            </w:pPr>
          </w:p>
        </w:tc>
        <w:tc>
          <w:tcPr>
            <w:tcW w:w="1081" w:type="dxa"/>
            <w:gridSpan w:val="2"/>
            <w:shd w:val="clear" w:color="auto" w:fill="auto"/>
          </w:tcPr>
          <w:p w14:paraId="2598379D" w14:textId="77777777" w:rsidR="00B448BA" w:rsidRPr="002B50BC" w:rsidRDefault="00B448BA" w:rsidP="00075F0A">
            <w:pPr>
              <w:widowControl w:val="0"/>
              <w:jc w:val="center"/>
              <w:rPr>
                <w:color w:val="FFFFFF" w:themeColor="background1"/>
              </w:rPr>
            </w:pPr>
          </w:p>
        </w:tc>
        <w:tc>
          <w:tcPr>
            <w:tcW w:w="1623" w:type="dxa"/>
            <w:gridSpan w:val="2"/>
            <w:shd w:val="clear" w:color="auto" w:fill="auto"/>
          </w:tcPr>
          <w:p w14:paraId="5B9A3F2D" w14:textId="77777777" w:rsidR="00B448BA" w:rsidRPr="00FD00D8" w:rsidRDefault="00B448BA" w:rsidP="00075F0A">
            <w:pPr>
              <w:widowControl w:val="0"/>
              <w:jc w:val="both"/>
            </w:pPr>
          </w:p>
        </w:tc>
      </w:tr>
      <w:tr w:rsidR="00B448BA" w:rsidRPr="00FD00D8" w14:paraId="05AE3A40" w14:textId="77777777" w:rsidTr="00075F0A">
        <w:tc>
          <w:tcPr>
            <w:tcW w:w="704" w:type="dxa"/>
            <w:shd w:val="clear" w:color="auto" w:fill="F2F2F2" w:themeFill="background1" w:themeFillShade="F2"/>
          </w:tcPr>
          <w:p w14:paraId="28A2A3A0" w14:textId="77777777" w:rsidR="00B448BA" w:rsidRPr="000B6FFA" w:rsidRDefault="00B448BA" w:rsidP="00075F0A">
            <w:pPr>
              <w:widowControl w:val="0"/>
              <w:jc w:val="center"/>
              <w:rPr>
                <w:lang w:val="en-US"/>
              </w:rPr>
            </w:pPr>
            <w:r w:rsidRPr="000B6FFA">
              <w:rPr>
                <w:lang w:val="en-US"/>
              </w:rPr>
              <w:t>15.</w:t>
            </w:r>
          </w:p>
        </w:tc>
        <w:tc>
          <w:tcPr>
            <w:tcW w:w="8930" w:type="dxa"/>
            <w:gridSpan w:val="9"/>
            <w:shd w:val="clear" w:color="auto" w:fill="F2F2F2" w:themeFill="background1" w:themeFillShade="F2"/>
          </w:tcPr>
          <w:p w14:paraId="026C0952" w14:textId="77777777" w:rsidR="00B448BA" w:rsidRPr="00FD00D8" w:rsidRDefault="00B448BA" w:rsidP="00075F0A">
            <w:r w:rsidRPr="00FD00D8">
              <w:t xml:space="preserve">Būsto (aplinkos) pritaikymo darbai adresu </w:t>
            </w:r>
            <w:r>
              <w:rPr>
                <w:b/>
                <w:color w:val="000000" w:themeColor="text1"/>
              </w:rPr>
              <w:t>Mogiliovo g. 5-37</w:t>
            </w:r>
            <w:r w:rsidRPr="00E67A6C">
              <w:rPr>
                <w:b/>
                <w:color w:val="000000" w:themeColor="text1"/>
              </w:rPr>
              <w:t>, Klaipėda</w:t>
            </w:r>
            <w:r w:rsidRPr="00FD00D8">
              <w:t>:</w:t>
            </w:r>
          </w:p>
        </w:tc>
      </w:tr>
      <w:tr w:rsidR="00B448BA" w:rsidRPr="00FD00D8" w14:paraId="38205027" w14:textId="77777777" w:rsidTr="00075F0A">
        <w:tc>
          <w:tcPr>
            <w:tcW w:w="704" w:type="dxa"/>
            <w:shd w:val="clear" w:color="auto" w:fill="auto"/>
          </w:tcPr>
          <w:p w14:paraId="07FD6A38" w14:textId="77777777" w:rsidR="00B448BA" w:rsidRPr="000B6FFA" w:rsidRDefault="00B448BA" w:rsidP="00075F0A">
            <w:pPr>
              <w:widowControl w:val="0"/>
              <w:jc w:val="center"/>
              <w:rPr>
                <w:lang w:val="en-US"/>
              </w:rPr>
            </w:pPr>
            <w:r w:rsidRPr="000B6FFA">
              <w:rPr>
                <w:lang w:val="en-US"/>
              </w:rPr>
              <w:t xml:space="preserve">15.1. </w:t>
            </w:r>
          </w:p>
        </w:tc>
        <w:tc>
          <w:tcPr>
            <w:tcW w:w="3248" w:type="dxa"/>
            <w:shd w:val="clear" w:color="auto" w:fill="auto"/>
          </w:tcPr>
          <w:p w14:paraId="1FE09CF6" w14:textId="77777777" w:rsidR="00B448BA" w:rsidRPr="00FD00D8" w:rsidRDefault="00B448BA" w:rsidP="00075F0A">
            <w:r w:rsidRPr="008B2D4E">
              <w:rPr>
                <w:bCs/>
                <w:color w:val="000000" w:themeColor="text1"/>
              </w:rPr>
              <w:t>Gyvenamųjų patalpų pritaikymas</w:t>
            </w:r>
          </w:p>
        </w:tc>
        <w:tc>
          <w:tcPr>
            <w:tcW w:w="1855" w:type="dxa"/>
            <w:gridSpan w:val="2"/>
            <w:shd w:val="clear" w:color="auto" w:fill="auto"/>
          </w:tcPr>
          <w:p w14:paraId="06F23D8D" w14:textId="77777777" w:rsidR="00B448BA" w:rsidRPr="00FD00D8" w:rsidRDefault="00B448BA" w:rsidP="00075F0A"/>
        </w:tc>
        <w:tc>
          <w:tcPr>
            <w:tcW w:w="1123" w:type="dxa"/>
            <w:gridSpan w:val="2"/>
            <w:shd w:val="thinDiagStripe" w:color="auto" w:fill="auto"/>
          </w:tcPr>
          <w:p w14:paraId="162FEEF1" w14:textId="77777777" w:rsidR="00B448BA" w:rsidRPr="00FD00D8" w:rsidRDefault="00B448BA" w:rsidP="00075F0A">
            <w:pPr>
              <w:widowControl w:val="0"/>
              <w:jc w:val="both"/>
            </w:pPr>
          </w:p>
        </w:tc>
        <w:tc>
          <w:tcPr>
            <w:tcW w:w="1081" w:type="dxa"/>
            <w:gridSpan w:val="2"/>
            <w:shd w:val="clear" w:color="auto" w:fill="auto"/>
          </w:tcPr>
          <w:p w14:paraId="47EE472D" w14:textId="77777777" w:rsidR="00B448BA" w:rsidRPr="00FD00D8" w:rsidRDefault="00B448BA" w:rsidP="00075F0A">
            <w:pPr>
              <w:widowControl w:val="0"/>
              <w:jc w:val="both"/>
            </w:pPr>
          </w:p>
        </w:tc>
        <w:tc>
          <w:tcPr>
            <w:tcW w:w="1623" w:type="dxa"/>
            <w:gridSpan w:val="2"/>
            <w:shd w:val="clear" w:color="auto" w:fill="auto"/>
          </w:tcPr>
          <w:p w14:paraId="1B2D68F5" w14:textId="77777777" w:rsidR="00B448BA" w:rsidRPr="00FD00D8" w:rsidRDefault="00B448BA" w:rsidP="00075F0A"/>
        </w:tc>
      </w:tr>
      <w:tr w:rsidR="00B448BA" w:rsidRPr="00FD00D8" w14:paraId="0FAB604D" w14:textId="77777777" w:rsidTr="00075F0A">
        <w:tc>
          <w:tcPr>
            <w:tcW w:w="704" w:type="dxa"/>
            <w:shd w:val="clear" w:color="auto" w:fill="F2F2F2" w:themeFill="background1" w:themeFillShade="F2"/>
          </w:tcPr>
          <w:p w14:paraId="4AAFB724" w14:textId="77777777" w:rsidR="00B448BA" w:rsidRPr="000B6FFA" w:rsidRDefault="00B448BA" w:rsidP="00075F0A">
            <w:pPr>
              <w:widowControl w:val="0"/>
              <w:jc w:val="center"/>
              <w:rPr>
                <w:lang w:val="en-US"/>
              </w:rPr>
            </w:pPr>
            <w:r w:rsidRPr="000B6FFA">
              <w:rPr>
                <w:lang w:val="en-US"/>
              </w:rPr>
              <w:t>16.</w:t>
            </w:r>
          </w:p>
        </w:tc>
        <w:tc>
          <w:tcPr>
            <w:tcW w:w="8930" w:type="dxa"/>
            <w:gridSpan w:val="9"/>
            <w:shd w:val="clear" w:color="auto" w:fill="F2F2F2" w:themeFill="background1" w:themeFillShade="F2"/>
          </w:tcPr>
          <w:p w14:paraId="5211CB26" w14:textId="77777777" w:rsidR="00B448BA" w:rsidRPr="00FD00D8" w:rsidRDefault="00B448BA" w:rsidP="00075F0A">
            <w:r w:rsidRPr="00FD00D8">
              <w:t xml:space="preserve">Būsto (aplinkos) pritaikymo darbai adresu </w:t>
            </w:r>
            <w:r>
              <w:rPr>
                <w:b/>
                <w:color w:val="000000" w:themeColor="text1"/>
              </w:rPr>
              <w:t>I. Simonaitytės g. 37-5</w:t>
            </w:r>
            <w:r w:rsidRPr="00E67A6C">
              <w:rPr>
                <w:b/>
                <w:color w:val="000000" w:themeColor="text1"/>
              </w:rPr>
              <w:t>, Klaipėda</w:t>
            </w:r>
            <w:r w:rsidRPr="00FD00D8">
              <w:rPr>
                <w:color w:val="000000" w:themeColor="text1"/>
              </w:rPr>
              <w:t>:</w:t>
            </w:r>
          </w:p>
        </w:tc>
      </w:tr>
      <w:tr w:rsidR="00B448BA" w:rsidRPr="00FD00D8" w14:paraId="519701C0" w14:textId="77777777" w:rsidTr="00075F0A">
        <w:tc>
          <w:tcPr>
            <w:tcW w:w="704" w:type="dxa"/>
            <w:shd w:val="clear" w:color="auto" w:fill="auto"/>
          </w:tcPr>
          <w:p w14:paraId="3C9A283D" w14:textId="77777777" w:rsidR="00B448BA" w:rsidRPr="000B6FFA" w:rsidRDefault="00B448BA" w:rsidP="00075F0A">
            <w:pPr>
              <w:widowControl w:val="0"/>
              <w:jc w:val="center"/>
              <w:rPr>
                <w:lang w:val="en-US"/>
              </w:rPr>
            </w:pPr>
            <w:r w:rsidRPr="000B6FFA">
              <w:rPr>
                <w:lang w:val="en-US"/>
              </w:rPr>
              <w:t xml:space="preserve">16.1. </w:t>
            </w:r>
          </w:p>
        </w:tc>
        <w:tc>
          <w:tcPr>
            <w:tcW w:w="3248" w:type="dxa"/>
            <w:shd w:val="clear" w:color="auto" w:fill="auto"/>
          </w:tcPr>
          <w:p w14:paraId="010683D5"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71FC236B" w14:textId="77777777" w:rsidR="00B448BA" w:rsidRPr="00FD00D8" w:rsidRDefault="00B448BA" w:rsidP="00075F0A"/>
        </w:tc>
        <w:tc>
          <w:tcPr>
            <w:tcW w:w="1123" w:type="dxa"/>
            <w:gridSpan w:val="2"/>
            <w:shd w:val="thinDiagStripe" w:color="auto" w:fill="auto"/>
          </w:tcPr>
          <w:p w14:paraId="70E7C40B" w14:textId="77777777" w:rsidR="00B448BA" w:rsidRPr="00FD00D8" w:rsidRDefault="00B448BA" w:rsidP="00075F0A">
            <w:pPr>
              <w:widowControl w:val="0"/>
              <w:jc w:val="both"/>
            </w:pPr>
          </w:p>
        </w:tc>
        <w:tc>
          <w:tcPr>
            <w:tcW w:w="1081" w:type="dxa"/>
            <w:gridSpan w:val="2"/>
            <w:shd w:val="clear" w:color="auto" w:fill="auto"/>
          </w:tcPr>
          <w:p w14:paraId="0658CF43" w14:textId="77777777" w:rsidR="00B448BA" w:rsidRPr="00FD00D8" w:rsidRDefault="00B448BA" w:rsidP="00075F0A">
            <w:pPr>
              <w:widowControl w:val="0"/>
              <w:jc w:val="both"/>
            </w:pPr>
          </w:p>
        </w:tc>
        <w:tc>
          <w:tcPr>
            <w:tcW w:w="1623" w:type="dxa"/>
            <w:gridSpan w:val="2"/>
            <w:shd w:val="clear" w:color="auto" w:fill="auto"/>
          </w:tcPr>
          <w:p w14:paraId="1813FB29" w14:textId="77777777" w:rsidR="00B448BA" w:rsidRPr="00FD00D8" w:rsidRDefault="00B448BA" w:rsidP="00075F0A"/>
        </w:tc>
      </w:tr>
      <w:tr w:rsidR="00B448BA" w:rsidRPr="00FD00D8" w14:paraId="7BD4193F" w14:textId="77777777" w:rsidTr="00075F0A">
        <w:tc>
          <w:tcPr>
            <w:tcW w:w="704" w:type="dxa"/>
            <w:shd w:val="clear" w:color="auto" w:fill="F2F2F2" w:themeFill="background1" w:themeFillShade="F2"/>
          </w:tcPr>
          <w:p w14:paraId="292B02E2" w14:textId="77777777" w:rsidR="00B448BA" w:rsidRPr="000B6FFA" w:rsidRDefault="00B448BA" w:rsidP="00075F0A">
            <w:pPr>
              <w:widowControl w:val="0"/>
              <w:jc w:val="center"/>
              <w:rPr>
                <w:lang w:val="en-US"/>
              </w:rPr>
            </w:pPr>
            <w:r w:rsidRPr="000B6FFA">
              <w:rPr>
                <w:lang w:val="en-US"/>
              </w:rPr>
              <w:t>17.</w:t>
            </w:r>
          </w:p>
        </w:tc>
        <w:tc>
          <w:tcPr>
            <w:tcW w:w="8930" w:type="dxa"/>
            <w:gridSpan w:val="9"/>
            <w:shd w:val="clear" w:color="auto" w:fill="F2F2F2" w:themeFill="background1" w:themeFillShade="F2"/>
          </w:tcPr>
          <w:p w14:paraId="721A73A9" w14:textId="77777777" w:rsidR="00B448BA" w:rsidRPr="00FD00D8" w:rsidRDefault="00B448BA" w:rsidP="00075F0A">
            <w:r w:rsidRPr="00FD00D8">
              <w:t xml:space="preserve">Būsto (aplinkos) pritaikymo darbai adresu </w:t>
            </w:r>
            <w:r>
              <w:rPr>
                <w:b/>
                <w:color w:val="000000" w:themeColor="text1"/>
              </w:rPr>
              <w:t>Laukininkų g. 33-37</w:t>
            </w:r>
            <w:r w:rsidRPr="00E67A6C">
              <w:rPr>
                <w:b/>
                <w:color w:val="000000" w:themeColor="text1"/>
              </w:rPr>
              <w:t>, Klaipėda</w:t>
            </w:r>
            <w:r w:rsidRPr="00FD00D8">
              <w:rPr>
                <w:color w:val="000000" w:themeColor="text1"/>
              </w:rPr>
              <w:t>:</w:t>
            </w:r>
          </w:p>
        </w:tc>
      </w:tr>
      <w:tr w:rsidR="00B448BA" w:rsidRPr="00FD00D8" w14:paraId="406C78E7" w14:textId="77777777" w:rsidTr="00075F0A">
        <w:tc>
          <w:tcPr>
            <w:tcW w:w="704" w:type="dxa"/>
            <w:shd w:val="clear" w:color="auto" w:fill="auto"/>
          </w:tcPr>
          <w:p w14:paraId="12D973A9" w14:textId="77777777" w:rsidR="00B448BA" w:rsidRPr="000B6FFA" w:rsidRDefault="00B448BA" w:rsidP="00075F0A">
            <w:pPr>
              <w:widowControl w:val="0"/>
              <w:jc w:val="center"/>
              <w:rPr>
                <w:lang w:val="en-US"/>
              </w:rPr>
            </w:pPr>
            <w:r w:rsidRPr="000B6FFA">
              <w:rPr>
                <w:lang w:val="en-US"/>
              </w:rPr>
              <w:t>17.1.</w:t>
            </w:r>
          </w:p>
        </w:tc>
        <w:tc>
          <w:tcPr>
            <w:tcW w:w="3248" w:type="dxa"/>
            <w:shd w:val="clear" w:color="auto" w:fill="auto"/>
          </w:tcPr>
          <w:p w14:paraId="3B36D1EB"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411FEEB3" w14:textId="77777777" w:rsidR="00B448BA" w:rsidRPr="00FD00D8" w:rsidRDefault="00B448BA" w:rsidP="00075F0A"/>
        </w:tc>
        <w:tc>
          <w:tcPr>
            <w:tcW w:w="1123" w:type="dxa"/>
            <w:gridSpan w:val="2"/>
            <w:shd w:val="thinDiagStripe" w:color="auto" w:fill="auto"/>
          </w:tcPr>
          <w:p w14:paraId="01152A10" w14:textId="77777777" w:rsidR="00B448BA" w:rsidRPr="00FD00D8" w:rsidRDefault="00B448BA" w:rsidP="00075F0A">
            <w:pPr>
              <w:widowControl w:val="0"/>
              <w:jc w:val="both"/>
            </w:pPr>
          </w:p>
        </w:tc>
        <w:tc>
          <w:tcPr>
            <w:tcW w:w="1081" w:type="dxa"/>
            <w:gridSpan w:val="2"/>
            <w:shd w:val="clear" w:color="auto" w:fill="auto"/>
          </w:tcPr>
          <w:p w14:paraId="23FB63E8" w14:textId="77777777" w:rsidR="00B448BA" w:rsidRPr="00FD00D8" w:rsidRDefault="00B448BA" w:rsidP="00075F0A">
            <w:pPr>
              <w:widowControl w:val="0"/>
              <w:jc w:val="both"/>
            </w:pPr>
          </w:p>
        </w:tc>
        <w:tc>
          <w:tcPr>
            <w:tcW w:w="1623" w:type="dxa"/>
            <w:gridSpan w:val="2"/>
            <w:shd w:val="clear" w:color="auto" w:fill="auto"/>
          </w:tcPr>
          <w:p w14:paraId="7E3488AE" w14:textId="77777777" w:rsidR="00B448BA" w:rsidRPr="00FD00D8" w:rsidRDefault="00B448BA" w:rsidP="00075F0A"/>
        </w:tc>
      </w:tr>
      <w:tr w:rsidR="00B448BA" w:rsidRPr="00566EED" w14:paraId="11BB2AD4" w14:textId="77777777" w:rsidTr="00075F0A">
        <w:tc>
          <w:tcPr>
            <w:tcW w:w="704" w:type="dxa"/>
            <w:shd w:val="clear" w:color="auto" w:fill="F2F2F2" w:themeFill="background1" w:themeFillShade="F2"/>
          </w:tcPr>
          <w:p w14:paraId="1C67178D" w14:textId="77777777" w:rsidR="00B448BA" w:rsidRPr="00566EED" w:rsidRDefault="00B448BA" w:rsidP="00075F0A">
            <w:pPr>
              <w:widowControl w:val="0"/>
              <w:jc w:val="center"/>
              <w:rPr>
                <w:lang w:val="en-US"/>
              </w:rPr>
            </w:pPr>
            <w:r w:rsidRPr="00566EED">
              <w:rPr>
                <w:lang w:val="en-US"/>
              </w:rPr>
              <w:t>18.</w:t>
            </w:r>
          </w:p>
        </w:tc>
        <w:tc>
          <w:tcPr>
            <w:tcW w:w="8930" w:type="dxa"/>
            <w:gridSpan w:val="9"/>
            <w:shd w:val="clear" w:color="auto" w:fill="F2F2F2" w:themeFill="background1" w:themeFillShade="F2"/>
          </w:tcPr>
          <w:p w14:paraId="39FF49B3" w14:textId="77777777" w:rsidR="00B448BA" w:rsidRPr="00566EED" w:rsidRDefault="00B448BA" w:rsidP="00075F0A">
            <w:r w:rsidRPr="00566EED">
              <w:t xml:space="preserve">Būsto (aplinkos) pritaikymo darbai adresu </w:t>
            </w:r>
            <w:r>
              <w:rPr>
                <w:b/>
              </w:rPr>
              <w:t>Liepojos g. 16-19</w:t>
            </w:r>
            <w:r w:rsidRPr="00566EED">
              <w:rPr>
                <w:b/>
              </w:rPr>
              <w:t>, Klaipėda</w:t>
            </w:r>
            <w:r w:rsidRPr="00566EED">
              <w:t>:</w:t>
            </w:r>
          </w:p>
        </w:tc>
      </w:tr>
      <w:tr w:rsidR="00B448BA" w:rsidRPr="00FD00D8" w14:paraId="3E61243A" w14:textId="77777777" w:rsidTr="00075F0A">
        <w:tc>
          <w:tcPr>
            <w:tcW w:w="704" w:type="dxa"/>
            <w:shd w:val="clear" w:color="auto" w:fill="auto"/>
          </w:tcPr>
          <w:p w14:paraId="5466AF7A" w14:textId="77777777" w:rsidR="00B448BA" w:rsidRPr="000B6FFA" w:rsidRDefault="00B448BA" w:rsidP="00075F0A">
            <w:pPr>
              <w:widowControl w:val="0"/>
              <w:jc w:val="center"/>
              <w:rPr>
                <w:lang w:val="en-US"/>
              </w:rPr>
            </w:pPr>
            <w:r w:rsidRPr="000B6FFA">
              <w:rPr>
                <w:lang w:val="en-US"/>
              </w:rPr>
              <w:t>18.1.</w:t>
            </w:r>
          </w:p>
        </w:tc>
        <w:tc>
          <w:tcPr>
            <w:tcW w:w="3248" w:type="dxa"/>
            <w:shd w:val="clear" w:color="auto" w:fill="auto"/>
          </w:tcPr>
          <w:p w14:paraId="0266B876"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39BF31E0" w14:textId="77777777" w:rsidR="00B448BA" w:rsidRPr="00FD00D8" w:rsidRDefault="00B448BA" w:rsidP="00075F0A"/>
        </w:tc>
        <w:tc>
          <w:tcPr>
            <w:tcW w:w="1123" w:type="dxa"/>
            <w:gridSpan w:val="2"/>
            <w:shd w:val="thinDiagStripe" w:color="auto" w:fill="auto"/>
          </w:tcPr>
          <w:p w14:paraId="76E94241" w14:textId="77777777" w:rsidR="00B448BA" w:rsidRPr="00FD00D8" w:rsidRDefault="00B448BA" w:rsidP="00075F0A">
            <w:pPr>
              <w:widowControl w:val="0"/>
              <w:jc w:val="both"/>
            </w:pPr>
          </w:p>
        </w:tc>
        <w:tc>
          <w:tcPr>
            <w:tcW w:w="1081" w:type="dxa"/>
            <w:gridSpan w:val="2"/>
            <w:shd w:val="clear" w:color="auto" w:fill="auto"/>
          </w:tcPr>
          <w:p w14:paraId="6D9FAD53" w14:textId="77777777" w:rsidR="00B448BA" w:rsidRPr="00FD00D8" w:rsidRDefault="00B448BA" w:rsidP="00075F0A">
            <w:pPr>
              <w:widowControl w:val="0"/>
              <w:jc w:val="both"/>
            </w:pPr>
          </w:p>
        </w:tc>
        <w:tc>
          <w:tcPr>
            <w:tcW w:w="1623" w:type="dxa"/>
            <w:gridSpan w:val="2"/>
            <w:shd w:val="clear" w:color="auto" w:fill="auto"/>
          </w:tcPr>
          <w:p w14:paraId="21C930C8" w14:textId="77777777" w:rsidR="00B448BA" w:rsidRPr="00FD00D8" w:rsidRDefault="00B448BA" w:rsidP="00075F0A"/>
        </w:tc>
      </w:tr>
      <w:tr w:rsidR="00B448BA" w:rsidRPr="00D25BAA" w14:paraId="18452E2A" w14:textId="77777777" w:rsidTr="00075F0A">
        <w:tc>
          <w:tcPr>
            <w:tcW w:w="704" w:type="dxa"/>
            <w:shd w:val="clear" w:color="auto" w:fill="F2F2F2" w:themeFill="background1" w:themeFillShade="F2"/>
          </w:tcPr>
          <w:p w14:paraId="2FB7880F" w14:textId="77777777" w:rsidR="00B448BA" w:rsidRPr="00D25BAA" w:rsidRDefault="00B448BA" w:rsidP="00075F0A">
            <w:pPr>
              <w:widowControl w:val="0"/>
              <w:jc w:val="center"/>
              <w:rPr>
                <w:lang w:val="en-US"/>
              </w:rPr>
            </w:pPr>
            <w:r w:rsidRPr="00D25BAA">
              <w:rPr>
                <w:lang w:val="en-US"/>
              </w:rPr>
              <w:t>19.</w:t>
            </w:r>
          </w:p>
        </w:tc>
        <w:tc>
          <w:tcPr>
            <w:tcW w:w="8930" w:type="dxa"/>
            <w:gridSpan w:val="9"/>
            <w:shd w:val="clear" w:color="auto" w:fill="F2F2F2" w:themeFill="background1" w:themeFillShade="F2"/>
          </w:tcPr>
          <w:p w14:paraId="2EEB69C3" w14:textId="77777777" w:rsidR="00B448BA" w:rsidRPr="00D25BAA" w:rsidRDefault="00B448BA" w:rsidP="00075F0A">
            <w:r w:rsidRPr="00D25BAA">
              <w:t xml:space="preserve">Būsto (aplinkos) pritaikymo darbai adresu </w:t>
            </w:r>
            <w:proofErr w:type="spellStart"/>
            <w:r w:rsidRPr="00D25BAA">
              <w:rPr>
                <w:b/>
              </w:rPr>
              <w:t>Sulupės</w:t>
            </w:r>
            <w:proofErr w:type="spellEnd"/>
            <w:r w:rsidRPr="00D25BAA">
              <w:rPr>
                <w:b/>
              </w:rPr>
              <w:t xml:space="preserve"> g. 18-3, Klaipėda</w:t>
            </w:r>
            <w:r w:rsidRPr="00D25BAA">
              <w:t>:</w:t>
            </w:r>
          </w:p>
        </w:tc>
      </w:tr>
      <w:tr w:rsidR="00B448BA" w:rsidRPr="00FD00D8" w14:paraId="2C05A772" w14:textId="77777777" w:rsidTr="00075F0A">
        <w:tc>
          <w:tcPr>
            <w:tcW w:w="704" w:type="dxa"/>
            <w:shd w:val="clear" w:color="auto" w:fill="auto"/>
          </w:tcPr>
          <w:p w14:paraId="3108D04F" w14:textId="77777777" w:rsidR="00B448BA" w:rsidRPr="000B6FFA" w:rsidRDefault="00B448BA" w:rsidP="00075F0A">
            <w:pPr>
              <w:widowControl w:val="0"/>
              <w:jc w:val="center"/>
              <w:rPr>
                <w:lang w:val="en-US"/>
              </w:rPr>
            </w:pPr>
            <w:r w:rsidRPr="000B6FFA">
              <w:rPr>
                <w:lang w:val="en-US"/>
              </w:rPr>
              <w:t xml:space="preserve">19.1. </w:t>
            </w:r>
          </w:p>
        </w:tc>
        <w:tc>
          <w:tcPr>
            <w:tcW w:w="3248" w:type="dxa"/>
            <w:shd w:val="clear" w:color="auto" w:fill="auto"/>
          </w:tcPr>
          <w:p w14:paraId="3A2C3261"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4C95783F" w14:textId="77777777" w:rsidR="00B448BA" w:rsidRPr="00FD00D8" w:rsidRDefault="00B448BA" w:rsidP="00075F0A"/>
        </w:tc>
        <w:tc>
          <w:tcPr>
            <w:tcW w:w="1123" w:type="dxa"/>
            <w:gridSpan w:val="2"/>
            <w:tcBorders>
              <w:bottom w:val="single" w:sz="4" w:space="0" w:color="auto"/>
            </w:tcBorders>
            <w:shd w:val="thinDiagStripe" w:color="auto" w:fill="auto"/>
          </w:tcPr>
          <w:p w14:paraId="1D32EDE4" w14:textId="77777777" w:rsidR="00B448BA" w:rsidRPr="00FD00D8" w:rsidRDefault="00B448BA" w:rsidP="00075F0A">
            <w:pPr>
              <w:widowControl w:val="0"/>
              <w:jc w:val="both"/>
            </w:pPr>
          </w:p>
        </w:tc>
        <w:tc>
          <w:tcPr>
            <w:tcW w:w="1081" w:type="dxa"/>
            <w:gridSpan w:val="2"/>
            <w:tcBorders>
              <w:bottom w:val="single" w:sz="4" w:space="0" w:color="auto"/>
            </w:tcBorders>
            <w:shd w:val="clear" w:color="auto" w:fill="auto"/>
          </w:tcPr>
          <w:p w14:paraId="45DD17F9" w14:textId="77777777" w:rsidR="00B448BA" w:rsidRPr="00FD00D8" w:rsidRDefault="00B448BA" w:rsidP="00075F0A">
            <w:pPr>
              <w:widowControl w:val="0"/>
              <w:jc w:val="both"/>
            </w:pPr>
          </w:p>
        </w:tc>
        <w:tc>
          <w:tcPr>
            <w:tcW w:w="1623" w:type="dxa"/>
            <w:gridSpan w:val="2"/>
            <w:shd w:val="clear" w:color="auto" w:fill="auto"/>
          </w:tcPr>
          <w:p w14:paraId="4DED849F" w14:textId="77777777" w:rsidR="00B448BA" w:rsidRPr="00FD00D8" w:rsidRDefault="00B448BA" w:rsidP="00075F0A"/>
        </w:tc>
      </w:tr>
      <w:tr w:rsidR="00B448BA" w:rsidRPr="00FD00D8" w14:paraId="03B82381" w14:textId="77777777" w:rsidTr="00075F0A">
        <w:tc>
          <w:tcPr>
            <w:tcW w:w="704" w:type="dxa"/>
            <w:shd w:val="clear" w:color="auto" w:fill="F2F2F2" w:themeFill="background1" w:themeFillShade="F2"/>
          </w:tcPr>
          <w:p w14:paraId="6FF59887" w14:textId="77777777" w:rsidR="00B448BA" w:rsidRPr="000B6FFA" w:rsidRDefault="00B448BA" w:rsidP="00075F0A">
            <w:pPr>
              <w:widowControl w:val="0"/>
              <w:jc w:val="center"/>
              <w:rPr>
                <w:lang w:val="en-US"/>
              </w:rPr>
            </w:pPr>
            <w:r w:rsidRPr="000B6FFA">
              <w:rPr>
                <w:lang w:val="en-US"/>
              </w:rPr>
              <w:t>20.</w:t>
            </w:r>
          </w:p>
        </w:tc>
        <w:tc>
          <w:tcPr>
            <w:tcW w:w="8930" w:type="dxa"/>
            <w:gridSpan w:val="9"/>
            <w:shd w:val="clear" w:color="auto" w:fill="F2F2F2" w:themeFill="background1" w:themeFillShade="F2"/>
          </w:tcPr>
          <w:p w14:paraId="3BE96443" w14:textId="77777777" w:rsidR="00B448BA" w:rsidRPr="00FD00D8" w:rsidRDefault="00B448BA" w:rsidP="00075F0A">
            <w:r w:rsidRPr="00FD00D8">
              <w:t xml:space="preserve">Būsto (aplinkos) pritaikymo darbai adresu </w:t>
            </w:r>
            <w:r>
              <w:rPr>
                <w:b/>
                <w:color w:val="000000" w:themeColor="text1"/>
              </w:rPr>
              <w:t>Naujakiemio g. 27-27</w:t>
            </w:r>
            <w:r w:rsidRPr="00E23D1F">
              <w:rPr>
                <w:b/>
                <w:color w:val="000000" w:themeColor="text1"/>
              </w:rPr>
              <w:t>, Klaipėda</w:t>
            </w:r>
            <w:r w:rsidRPr="00FD00D8">
              <w:rPr>
                <w:color w:val="000000" w:themeColor="text1"/>
              </w:rPr>
              <w:t>:</w:t>
            </w:r>
          </w:p>
        </w:tc>
      </w:tr>
      <w:tr w:rsidR="00B448BA" w:rsidRPr="00FD00D8" w14:paraId="097C8C68" w14:textId="77777777" w:rsidTr="00075F0A">
        <w:tc>
          <w:tcPr>
            <w:tcW w:w="704" w:type="dxa"/>
            <w:shd w:val="clear" w:color="auto" w:fill="auto"/>
          </w:tcPr>
          <w:p w14:paraId="4A36B214" w14:textId="77777777" w:rsidR="00B448BA" w:rsidRPr="000B6FFA" w:rsidRDefault="00B448BA" w:rsidP="00075F0A">
            <w:pPr>
              <w:widowControl w:val="0"/>
              <w:jc w:val="center"/>
              <w:rPr>
                <w:lang w:val="en-US"/>
              </w:rPr>
            </w:pPr>
            <w:r w:rsidRPr="000B6FFA">
              <w:rPr>
                <w:lang w:val="en-US"/>
              </w:rPr>
              <w:t xml:space="preserve">20.1. </w:t>
            </w:r>
          </w:p>
        </w:tc>
        <w:tc>
          <w:tcPr>
            <w:tcW w:w="3248" w:type="dxa"/>
            <w:shd w:val="clear" w:color="auto" w:fill="auto"/>
          </w:tcPr>
          <w:p w14:paraId="2F5A752B" w14:textId="77777777" w:rsidR="00B448BA" w:rsidRPr="00FD00D8" w:rsidRDefault="00B448BA" w:rsidP="00075F0A">
            <w:r w:rsidRPr="00FD00D8">
              <w:rPr>
                <w:rFonts w:eastAsia="Calibri"/>
                <w:color w:val="000000" w:themeColor="text1"/>
              </w:rPr>
              <w:t>Sanitarinės patalpos pritaikymas</w:t>
            </w:r>
          </w:p>
        </w:tc>
        <w:tc>
          <w:tcPr>
            <w:tcW w:w="1855" w:type="dxa"/>
            <w:gridSpan w:val="2"/>
            <w:shd w:val="clear" w:color="auto" w:fill="auto"/>
          </w:tcPr>
          <w:p w14:paraId="3C4DCC89" w14:textId="77777777" w:rsidR="00B448BA" w:rsidRPr="00FD00D8" w:rsidRDefault="00B448BA" w:rsidP="00075F0A"/>
        </w:tc>
        <w:tc>
          <w:tcPr>
            <w:tcW w:w="1123" w:type="dxa"/>
            <w:gridSpan w:val="2"/>
            <w:shd w:val="thinDiagStripe" w:color="auto" w:fill="auto"/>
          </w:tcPr>
          <w:p w14:paraId="0FAC7C6A" w14:textId="77777777" w:rsidR="00B448BA" w:rsidRPr="00FD00D8" w:rsidRDefault="00B448BA" w:rsidP="00075F0A">
            <w:pPr>
              <w:widowControl w:val="0"/>
              <w:jc w:val="both"/>
            </w:pPr>
          </w:p>
        </w:tc>
        <w:tc>
          <w:tcPr>
            <w:tcW w:w="1081" w:type="dxa"/>
            <w:gridSpan w:val="2"/>
            <w:shd w:val="clear" w:color="auto" w:fill="auto"/>
          </w:tcPr>
          <w:p w14:paraId="672D9D69" w14:textId="77777777" w:rsidR="00B448BA" w:rsidRPr="00FD00D8" w:rsidRDefault="00B448BA" w:rsidP="00075F0A">
            <w:pPr>
              <w:widowControl w:val="0"/>
              <w:jc w:val="both"/>
            </w:pPr>
          </w:p>
        </w:tc>
        <w:tc>
          <w:tcPr>
            <w:tcW w:w="1623" w:type="dxa"/>
            <w:gridSpan w:val="2"/>
            <w:shd w:val="clear" w:color="auto" w:fill="auto"/>
          </w:tcPr>
          <w:p w14:paraId="5BFCBA1B" w14:textId="77777777" w:rsidR="00B448BA" w:rsidRPr="00FD00D8" w:rsidRDefault="00B448BA" w:rsidP="00075F0A"/>
        </w:tc>
      </w:tr>
      <w:tr w:rsidR="00B448BA" w:rsidRPr="00FD00D8" w14:paraId="4A91BBDA" w14:textId="77777777" w:rsidTr="00075F0A">
        <w:tc>
          <w:tcPr>
            <w:tcW w:w="3952" w:type="dxa"/>
            <w:gridSpan w:val="2"/>
            <w:shd w:val="clear" w:color="auto" w:fill="auto"/>
          </w:tcPr>
          <w:p w14:paraId="0A232928" w14:textId="77777777" w:rsidR="00B448BA" w:rsidRPr="00FD00D8" w:rsidRDefault="00B448BA" w:rsidP="00075F0A">
            <w:pPr>
              <w:tabs>
                <w:tab w:val="left" w:pos="2340"/>
              </w:tabs>
            </w:pPr>
          </w:p>
          <w:p w14:paraId="01EE9FED" w14:textId="77777777" w:rsidR="00B448BA" w:rsidRPr="00FD00D8" w:rsidRDefault="00B448BA" w:rsidP="00075F0A">
            <w:pPr>
              <w:tabs>
                <w:tab w:val="left" w:pos="2340"/>
              </w:tabs>
            </w:pPr>
            <w:r w:rsidRPr="00FD00D8">
              <w:tab/>
            </w:r>
          </w:p>
        </w:tc>
        <w:tc>
          <w:tcPr>
            <w:tcW w:w="1855" w:type="dxa"/>
            <w:gridSpan w:val="2"/>
            <w:shd w:val="clear" w:color="auto" w:fill="auto"/>
            <w:vAlign w:val="center"/>
          </w:tcPr>
          <w:p w14:paraId="3A7A0A02" w14:textId="6405F9A8" w:rsidR="00B448BA" w:rsidRPr="00FD00D8" w:rsidRDefault="00B448BA" w:rsidP="00075F0A">
            <w:pPr>
              <w:widowControl w:val="0"/>
              <w:jc w:val="center"/>
              <w:rPr>
                <w:b/>
              </w:rPr>
            </w:pPr>
            <w:r>
              <w:rPr>
                <w:b/>
              </w:rPr>
              <w:t xml:space="preserve">Pasiūlymo </w:t>
            </w:r>
            <w:r w:rsidRPr="00FD00D8">
              <w:rPr>
                <w:b/>
              </w:rPr>
              <w:t xml:space="preserve">kaina Eur </w:t>
            </w:r>
          </w:p>
          <w:p w14:paraId="76DED06F" w14:textId="77777777" w:rsidR="00B448BA" w:rsidRPr="00FD00D8" w:rsidRDefault="00B448BA" w:rsidP="00075F0A">
            <w:pPr>
              <w:widowControl w:val="0"/>
              <w:jc w:val="center"/>
            </w:pPr>
            <w:r w:rsidRPr="00FD00D8">
              <w:rPr>
                <w:b/>
                <w:u w:val="single"/>
              </w:rPr>
              <w:t>be PVM</w:t>
            </w:r>
            <w:r w:rsidRPr="00FD00D8">
              <w:rPr>
                <w:b/>
              </w:rPr>
              <w:t xml:space="preserve"> (</w:t>
            </w:r>
            <w:r w:rsidRPr="00FD00D8">
              <w:rPr>
                <w:bCs/>
              </w:rPr>
              <w:t>1.1.</w:t>
            </w:r>
            <w:r>
              <w:rPr>
                <w:bCs/>
              </w:rPr>
              <w:t>–20</w:t>
            </w:r>
            <w:r w:rsidRPr="00FD00D8">
              <w:rPr>
                <w:bCs/>
              </w:rPr>
              <w:t>.1. eil. suma):</w:t>
            </w:r>
            <w:r w:rsidRPr="00FD00D8">
              <w:rPr>
                <w:b/>
              </w:rPr>
              <w:t xml:space="preserve"> </w:t>
            </w:r>
            <w:r w:rsidRPr="006031E4">
              <w:rPr>
                <w:i/>
                <w:highlight w:val="lightGray"/>
              </w:rPr>
              <w:t>(įrašyti)</w:t>
            </w:r>
          </w:p>
        </w:tc>
        <w:tc>
          <w:tcPr>
            <w:tcW w:w="2204" w:type="dxa"/>
            <w:gridSpan w:val="4"/>
            <w:shd w:val="clear" w:color="auto" w:fill="auto"/>
            <w:vAlign w:val="center"/>
          </w:tcPr>
          <w:p w14:paraId="5CEF1DC5" w14:textId="77777777" w:rsidR="00B448BA" w:rsidRPr="00FD00D8" w:rsidRDefault="00B448BA" w:rsidP="00075F0A">
            <w:pPr>
              <w:widowControl w:val="0"/>
              <w:jc w:val="center"/>
            </w:pPr>
            <w:r w:rsidRPr="00FD00D8">
              <w:t xml:space="preserve">PVM, Eur: </w:t>
            </w:r>
            <w:r w:rsidRPr="0052678B">
              <w:rPr>
                <w:i/>
                <w:highlight w:val="lightGray"/>
              </w:rPr>
              <w:t>(įrašyti)</w:t>
            </w:r>
          </w:p>
        </w:tc>
        <w:tc>
          <w:tcPr>
            <w:tcW w:w="1623" w:type="dxa"/>
            <w:gridSpan w:val="2"/>
            <w:shd w:val="clear" w:color="auto" w:fill="auto"/>
            <w:vAlign w:val="center"/>
          </w:tcPr>
          <w:p w14:paraId="5C55FAB0" w14:textId="3287CB82" w:rsidR="00B448BA" w:rsidRPr="00FD00D8" w:rsidRDefault="00B448BA" w:rsidP="00075F0A">
            <w:pPr>
              <w:widowControl w:val="0"/>
              <w:jc w:val="center"/>
              <w:rPr>
                <w:b/>
              </w:rPr>
            </w:pPr>
            <w:r>
              <w:rPr>
                <w:b/>
              </w:rPr>
              <w:t xml:space="preserve">Pasiūlymo </w:t>
            </w:r>
            <w:r w:rsidRPr="00FD00D8">
              <w:rPr>
                <w:b/>
              </w:rPr>
              <w:t xml:space="preserve">kaina Eur </w:t>
            </w:r>
          </w:p>
          <w:p w14:paraId="697F0FE5" w14:textId="77777777" w:rsidR="00B448BA" w:rsidRPr="00FD00D8" w:rsidRDefault="00B448BA" w:rsidP="00075F0A">
            <w:pPr>
              <w:widowControl w:val="0"/>
              <w:jc w:val="center"/>
            </w:pPr>
            <w:r w:rsidRPr="00FD00D8">
              <w:rPr>
                <w:b/>
                <w:u w:val="single"/>
              </w:rPr>
              <w:t>su PVM</w:t>
            </w:r>
            <w:r w:rsidRPr="00FD00D8">
              <w:rPr>
                <w:b/>
              </w:rPr>
              <w:t xml:space="preserve"> </w:t>
            </w:r>
            <w:r w:rsidRPr="00FD00D8">
              <w:rPr>
                <w:bCs/>
              </w:rPr>
              <w:t>(1.1.</w:t>
            </w:r>
            <w:r>
              <w:rPr>
                <w:bCs/>
              </w:rPr>
              <w:t>–20</w:t>
            </w:r>
            <w:r w:rsidRPr="00FD00D8">
              <w:rPr>
                <w:bCs/>
              </w:rPr>
              <w:t>.1. eil. suma):</w:t>
            </w:r>
            <w:r w:rsidRPr="00FD00D8">
              <w:rPr>
                <w:b/>
              </w:rPr>
              <w:t xml:space="preserve"> </w:t>
            </w:r>
            <w:r w:rsidRPr="006031E4">
              <w:rPr>
                <w:i/>
                <w:highlight w:val="lightGray"/>
              </w:rPr>
              <w:t>(įrašyti)</w:t>
            </w:r>
          </w:p>
        </w:tc>
      </w:tr>
    </w:tbl>
    <w:p w14:paraId="1100CEF9" w14:textId="3E2F5717" w:rsidR="0014384E" w:rsidRPr="00C07237" w:rsidRDefault="0014384E" w:rsidP="00B42EB2">
      <w:pPr>
        <w:widowControl w:val="0"/>
        <w:rPr>
          <w:i/>
        </w:rPr>
      </w:pPr>
      <w:r w:rsidRPr="0A9720C4">
        <w:rPr>
          <w:i/>
          <w:iCs/>
        </w:rPr>
        <w:t>Pastabos:</w:t>
      </w:r>
    </w:p>
    <w:p w14:paraId="6710E253" w14:textId="6C147007" w:rsidR="0014384E" w:rsidRDefault="0014384E" w:rsidP="0014384E">
      <w:pPr>
        <w:widowControl w:val="0"/>
        <w:ind w:firstLine="709"/>
        <w:jc w:val="both"/>
        <w:rPr>
          <w:i/>
        </w:rPr>
      </w:pPr>
      <w:r w:rsidRPr="00C07237">
        <w:rPr>
          <w:i/>
        </w:rPr>
        <w:t xml:space="preserve">- </w:t>
      </w:r>
      <w:r>
        <w:rPr>
          <w:i/>
        </w:rPr>
        <w:t>kainos pasiūlyme nurodomos</w:t>
      </w:r>
      <w:r w:rsidRPr="00C07237">
        <w:rPr>
          <w:i/>
        </w:rPr>
        <w:t xml:space="preserve"> paliekant du skaitmenis po kablelio</w:t>
      </w:r>
      <w:r>
        <w:rPr>
          <w:i/>
        </w:rPr>
        <w:t xml:space="preserve"> </w:t>
      </w:r>
      <w:r>
        <w:rPr>
          <w:bCs/>
        </w:rPr>
        <w:t>(</w:t>
      </w:r>
      <w:r w:rsidRPr="00035FE9">
        <w:rPr>
          <w:bCs/>
          <w:i/>
          <w:iCs/>
        </w:rPr>
        <w:t xml:space="preserve">t. y. </w:t>
      </w:r>
      <w:r w:rsidRPr="00035FE9">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bCs/>
        </w:rPr>
        <w:t>)</w:t>
      </w:r>
      <w:r>
        <w:rPr>
          <w:i/>
        </w:rPr>
        <w:t xml:space="preserve"> </w:t>
      </w:r>
      <w:r w:rsidRPr="00C07237">
        <w:rPr>
          <w:i/>
        </w:rPr>
        <w:t>;</w:t>
      </w:r>
    </w:p>
    <w:p w14:paraId="0DC76904" w14:textId="04AD4547" w:rsidR="0014384E" w:rsidRPr="0054474B" w:rsidRDefault="0014384E" w:rsidP="0014384E">
      <w:pPr>
        <w:widowControl w:val="0"/>
        <w:ind w:firstLine="709"/>
        <w:jc w:val="both"/>
        <w:rPr>
          <w:i/>
          <w:color w:val="FF0000"/>
        </w:rPr>
      </w:pPr>
      <w:r>
        <w:rPr>
          <w:i/>
        </w:rPr>
        <w:t>- </w:t>
      </w:r>
      <w:r w:rsidRPr="0057704D">
        <w:rPr>
          <w:i/>
        </w:rPr>
        <w:t xml:space="preserve">išsamesnė perkamų </w:t>
      </w:r>
      <w:r w:rsidRPr="00DB31B6">
        <w:rPr>
          <w:i/>
        </w:rPr>
        <w:t xml:space="preserve">darbų </w:t>
      </w:r>
      <w:r w:rsidRPr="00DB31B6">
        <w:rPr>
          <w:i/>
          <w:iCs/>
        </w:rPr>
        <w:t xml:space="preserve">informacija bei reikalavimai </w:t>
      </w:r>
      <w:r w:rsidRPr="00DB31B6">
        <w:rPr>
          <w:i/>
        </w:rPr>
        <w:t>pateikiami</w:t>
      </w:r>
      <w:r w:rsidR="0064609F">
        <w:rPr>
          <w:i/>
        </w:rPr>
        <w:t xml:space="preserve"> šios pirkimo dalies</w:t>
      </w:r>
      <w:r w:rsidRPr="00DB31B6">
        <w:rPr>
          <w:i/>
        </w:rPr>
        <w:t xml:space="preserve"> techninėje specifikacijoje</w:t>
      </w:r>
      <w:r w:rsidR="0064609F">
        <w:rPr>
          <w:i/>
        </w:rPr>
        <w:t>;</w:t>
      </w:r>
    </w:p>
    <w:p w14:paraId="36147048" w14:textId="77777777" w:rsidR="0014384E" w:rsidRPr="004E6D13" w:rsidRDefault="0014384E" w:rsidP="0014384E">
      <w:pPr>
        <w:widowControl w:val="0"/>
        <w:ind w:firstLine="709"/>
        <w:jc w:val="both"/>
        <w:rPr>
          <w:i/>
        </w:rPr>
      </w:pPr>
      <w:r>
        <w:rPr>
          <w:i/>
        </w:rPr>
        <w:t xml:space="preserve">- </w:t>
      </w:r>
      <w:r w:rsidRPr="004E6D13">
        <w:rPr>
          <w:i/>
        </w:rPr>
        <w:t>tais atvejais, kai pagal galiojančius teisės aktus tiekėjui nereikia mokėti PVM, jis kainas nurodo be PVM ir nurodo priežastis, dėl kurių PVM nemoka.</w:t>
      </w:r>
    </w:p>
    <w:p w14:paraId="49244BFA" w14:textId="77777777" w:rsidR="0014384E" w:rsidRDefault="0014384E" w:rsidP="0014384E">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3014DF">
        <w:rPr>
          <w:i/>
          <w:iCs/>
        </w:rPr>
        <w:t>.</w:t>
      </w:r>
    </w:p>
    <w:p w14:paraId="3B63F8DC" w14:textId="77777777" w:rsidR="003430B8" w:rsidRPr="00B7409F" w:rsidRDefault="003430B8" w:rsidP="003430B8">
      <w:pPr>
        <w:ind w:firstLine="567"/>
        <w:jc w:val="both"/>
        <w:rPr>
          <w:rFonts w:eastAsia="Calibri"/>
          <w:i/>
          <w:iCs/>
          <w:color w:val="FF0000"/>
        </w:rPr>
      </w:pPr>
      <w:r w:rsidRPr="00B7409F">
        <w:rPr>
          <w:rFonts w:eastAsia="Calibri"/>
          <w:i/>
          <w:iCs/>
        </w:rPr>
        <w:t>*</w:t>
      </w:r>
      <w:r w:rsidRPr="00B7409F">
        <w:rPr>
          <w:i/>
          <w:iCs/>
        </w:rPr>
        <w:t xml:space="preserve">Lengvatiniu 5 procentų PVM tarifu yra apmokestinamas neįgaliųjų techninės pagalbos priemonių tiekimas </w:t>
      </w:r>
      <w:r w:rsidRPr="00B7409F">
        <w:rPr>
          <w:rFonts w:eastAsia="Calibri"/>
          <w:i/>
          <w:iCs/>
        </w:rPr>
        <w:t xml:space="preserve">(daugiau informacijos apie taikomą lengvatinį PVM tarifą – Lietuvos Respublikos pridėtinės vertės mokesčio įstatymo 19 str. 4 d. </w:t>
      </w:r>
      <w:r w:rsidRPr="00BB3BAF">
        <w:rPr>
          <w:rFonts w:eastAsia="Calibri"/>
          <w:i/>
          <w:iCs/>
        </w:rPr>
        <w:t>ir Lietuvos Respublikos Socialinės apsaugos ir darbo ministro 2022-01-18 įsakymu Nr. A1-37 „Dėl būsto pritaikymo asmeniui su negalia poreikio nustatymo, būsto pritaikymo ir finansavimo tvarkos aprašo patvirtinimo“).</w:t>
      </w:r>
    </w:p>
    <w:p w14:paraId="335E4D7E" w14:textId="77777777" w:rsidR="00791510" w:rsidRDefault="00791510" w:rsidP="0014384E">
      <w:pPr>
        <w:spacing w:after="120"/>
        <w:ind w:firstLine="567"/>
        <w:jc w:val="both"/>
        <w:rPr>
          <w:b/>
          <w:bCs/>
        </w:rPr>
      </w:pPr>
    </w:p>
    <w:p w14:paraId="3A1A426D" w14:textId="0EC4EA54" w:rsidR="004A2A60" w:rsidRDefault="004A2A60" w:rsidP="0014384E">
      <w:pPr>
        <w:spacing w:after="120"/>
        <w:ind w:firstLine="567"/>
        <w:jc w:val="both"/>
        <w:rPr>
          <w:rFonts w:eastAsia="Calibri"/>
          <w:i/>
          <w:iCs/>
        </w:rPr>
      </w:pPr>
      <w:r>
        <w:rPr>
          <w:b/>
          <w:bCs/>
        </w:rPr>
        <w:t>I</w:t>
      </w:r>
      <w:r w:rsidRPr="00870B10">
        <w:rPr>
          <w:b/>
          <w:bCs/>
        </w:rPr>
        <w:t xml:space="preserve">II </w:t>
      </w:r>
      <w:r w:rsidRPr="00870B10">
        <w:rPr>
          <w:b/>
        </w:rPr>
        <w:t>pirkimo dalis – būsto (aplinkos) pritaikymo žmonėms su negalia remonto darbai pagal I</w:t>
      </w:r>
      <w:r>
        <w:rPr>
          <w:b/>
        </w:rPr>
        <w:t>I</w:t>
      </w:r>
      <w:r w:rsidRPr="00870B10">
        <w:rPr>
          <w:b/>
        </w:rPr>
        <w:t>I pirkimo dalies pridedamą techninę specifikaciją</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48"/>
        <w:gridCol w:w="1855"/>
        <w:gridCol w:w="1123"/>
        <w:gridCol w:w="1081"/>
        <w:gridCol w:w="1623"/>
      </w:tblGrid>
      <w:tr w:rsidR="00C65F47" w:rsidRPr="00C51D07" w14:paraId="0CB0A248" w14:textId="77777777" w:rsidTr="00DF2DB8">
        <w:tc>
          <w:tcPr>
            <w:tcW w:w="704" w:type="dxa"/>
            <w:shd w:val="clear" w:color="auto" w:fill="auto"/>
            <w:vAlign w:val="center"/>
            <w:hideMark/>
          </w:tcPr>
          <w:p w14:paraId="64859B48" w14:textId="77777777" w:rsidR="00C65F47" w:rsidRPr="000B6FFA" w:rsidRDefault="00C65F47" w:rsidP="00DF2DB8">
            <w:pPr>
              <w:widowControl w:val="0"/>
              <w:jc w:val="center"/>
              <w:rPr>
                <w:b/>
              </w:rPr>
            </w:pPr>
            <w:r w:rsidRPr="000B6FFA">
              <w:rPr>
                <w:b/>
              </w:rPr>
              <w:lastRenderedPageBreak/>
              <w:t>Eil. Nr.</w:t>
            </w:r>
          </w:p>
        </w:tc>
        <w:tc>
          <w:tcPr>
            <w:tcW w:w="3248" w:type="dxa"/>
            <w:shd w:val="clear" w:color="auto" w:fill="auto"/>
            <w:vAlign w:val="center"/>
          </w:tcPr>
          <w:p w14:paraId="74A2FCCF" w14:textId="77777777" w:rsidR="00C65F47" w:rsidRPr="00C51D07" w:rsidRDefault="00C65F47" w:rsidP="00DF2DB8">
            <w:pPr>
              <w:widowControl w:val="0"/>
              <w:jc w:val="center"/>
              <w:rPr>
                <w:b/>
              </w:rPr>
            </w:pPr>
            <w:r w:rsidRPr="00C51D07">
              <w:rPr>
                <w:b/>
              </w:rPr>
              <w:t>Darbų pavadinimas</w:t>
            </w:r>
          </w:p>
        </w:tc>
        <w:tc>
          <w:tcPr>
            <w:tcW w:w="1855" w:type="dxa"/>
            <w:shd w:val="clear" w:color="auto" w:fill="auto"/>
            <w:vAlign w:val="center"/>
          </w:tcPr>
          <w:p w14:paraId="2BC9815E" w14:textId="77777777" w:rsidR="00C65F47" w:rsidRPr="00C51D07" w:rsidRDefault="00C65F47" w:rsidP="00DF2DB8">
            <w:pPr>
              <w:widowControl w:val="0"/>
              <w:jc w:val="center"/>
              <w:rPr>
                <w:b/>
              </w:rPr>
            </w:pPr>
            <w:r w:rsidRPr="00C51D07">
              <w:rPr>
                <w:b/>
              </w:rPr>
              <w:t xml:space="preserve">Kaina Eur </w:t>
            </w:r>
          </w:p>
          <w:p w14:paraId="6C74C9D7" w14:textId="77777777" w:rsidR="00C65F47" w:rsidRPr="00C51D07" w:rsidRDefault="00C65F47" w:rsidP="00DF2DB8">
            <w:pPr>
              <w:widowControl w:val="0"/>
              <w:jc w:val="center"/>
              <w:rPr>
                <w:b/>
              </w:rPr>
            </w:pPr>
            <w:r w:rsidRPr="00C51D07">
              <w:rPr>
                <w:b/>
              </w:rPr>
              <w:t>be PVM</w:t>
            </w:r>
          </w:p>
        </w:tc>
        <w:tc>
          <w:tcPr>
            <w:tcW w:w="1123" w:type="dxa"/>
            <w:shd w:val="clear" w:color="auto" w:fill="auto"/>
            <w:vAlign w:val="center"/>
          </w:tcPr>
          <w:p w14:paraId="57701D03" w14:textId="77777777" w:rsidR="00C65F47" w:rsidRPr="00C51D07" w:rsidRDefault="00C65F47" w:rsidP="00DF2DB8">
            <w:pPr>
              <w:widowControl w:val="0"/>
              <w:jc w:val="center"/>
              <w:rPr>
                <w:b/>
              </w:rPr>
            </w:pPr>
            <w:r w:rsidRPr="00C51D07">
              <w:rPr>
                <w:b/>
              </w:rPr>
              <w:t xml:space="preserve">PVM </w:t>
            </w:r>
          </w:p>
          <w:p w14:paraId="0315E91D" w14:textId="77777777" w:rsidR="00C65F47" w:rsidRPr="00C51D07" w:rsidRDefault="00C65F47" w:rsidP="00DF2DB8">
            <w:pPr>
              <w:widowControl w:val="0"/>
              <w:jc w:val="center"/>
              <w:rPr>
                <w:b/>
              </w:rPr>
            </w:pPr>
            <w:r w:rsidRPr="00C51D07">
              <w:rPr>
                <w:b/>
              </w:rPr>
              <w:t>(5 %)</w:t>
            </w:r>
          </w:p>
          <w:p w14:paraId="7A9CBC06" w14:textId="77777777" w:rsidR="00C65F47" w:rsidRPr="00C51D07" w:rsidRDefault="00C65F47" w:rsidP="00DF2DB8">
            <w:pPr>
              <w:widowControl w:val="0"/>
              <w:jc w:val="center"/>
              <w:rPr>
                <w:b/>
              </w:rPr>
            </w:pPr>
            <w:r w:rsidRPr="00C51D07">
              <w:rPr>
                <w:b/>
              </w:rPr>
              <w:t>Eur</w:t>
            </w:r>
            <w:r>
              <w:rPr>
                <w:b/>
              </w:rPr>
              <w:t>*</w:t>
            </w:r>
          </w:p>
        </w:tc>
        <w:tc>
          <w:tcPr>
            <w:tcW w:w="1081" w:type="dxa"/>
            <w:shd w:val="clear" w:color="auto" w:fill="auto"/>
            <w:vAlign w:val="center"/>
          </w:tcPr>
          <w:p w14:paraId="69E61EC0" w14:textId="77777777" w:rsidR="00C65F47" w:rsidRPr="00C51D07" w:rsidRDefault="00C65F47" w:rsidP="00DF2DB8">
            <w:pPr>
              <w:widowControl w:val="0"/>
              <w:jc w:val="center"/>
              <w:rPr>
                <w:b/>
              </w:rPr>
            </w:pPr>
            <w:r w:rsidRPr="00C51D07">
              <w:rPr>
                <w:b/>
              </w:rPr>
              <w:t>PVM (21 %)</w:t>
            </w:r>
          </w:p>
          <w:p w14:paraId="3C36A429" w14:textId="77777777" w:rsidR="00C65F47" w:rsidRPr="00C51D07" w:rsidRDefault="00C65F47" w:rsidP="00DF2DB8">
            <w:pPr>
              <w:widowControl w:val="0"/>
              <w:jc w:val="center"/>
              <w:rPr>
                <w:b/>
              </w:rPr>
            </w:pPr>
            <w:r w:rsidRPr="00C51D07">
              <w:rPr>
                <w:b/>
              </w:rPr>
              <w:t>Eur</w:t>
            </w:r>
          </w:p>
        </w:tc>
        <w:tc>
          <w:tcPr>
            <w:tcW w:w="1623" w:type="dxa"/>
            <w:shd w:val="clear" w:color="auto" w:fill="auto"/>
            <w:vAlign w:val="center"/>
          </w:tcPr>
          <w:p w14:paraId="17448EC4" w14:textId="77777777" w:rsidR="00C65F47" w:rsidRPr="00C51D07" w:rsidRDefault="00C65F47" w:rsidP="00DF2DB8">
            <w:pPr>
              <w:widowControl w:val="0"/>
              <w:jc w:val="center"/>
              <w:rPr>
                <w:b/>
              </w:rPr>
            </w:pPr>
            <w:r w:rsidRPr="00C51D07">
              <w:rPr>
                <w:b/>
              </w:rPr>
              <w:t xml:space="preserve">Kaina Eur </w:t>
            </w:r>
          </w:p>
          <w:p w14:paraId="3C25AED3" w14:textId="77777777" w:rsidR="00C65F47" w:rsidRPr="00C51D07" w:rsidRDefault="00C65F47" w:rsidP="00DF2DB8">
            <w:pPr>
              <w:widowControl w:val="0"/>
              <w:jc w:val="center"/>
              <w:rPr>
                <w:b/>
              </w:rPr>
            </w:pPr>
            <w:r w:rsidRPr="00C51D07">
              <w:rPr>
                <w:b/>
              </w:rPr>
              <w:t>su PVM</w:t>
            </w:r>
          </w:p>
        </w:tc>
      </w:tr>
      <w:tr w:rsidR="00C65F47" w:rsidRPr="00C51D07" w14:paraId="3E360329" w14:textId="77777777" w:rsidTr="00DF2DB8">
        <w:trPr>
          <w:trHeight w:val="305"/>
        </w:trPr>
        <w:tc>
          <w:tcPr>
            <w:tcW w:w="704" w:type="dxa"/>
            <w:shd w:val="clear" w:color="auto" w:fill="F2F2F2" w:themeFill="background1" w:themeFillShade="F2"/>
          </w:tcPr>
          <w:p w14:paraId="6F4E5E86" w14:textId="77777777" w:rsidR="00C65F47" w:rsidRPr="000B6FFA" w:rsidRDefault="00C65F47" w:rsidP="00DF2DB8">
            <w:pPr>
              <w:widowControl w:val="0"/>
              <w:jc w:val="center"/>
            </w:pPr>
            <w:r w:rsidRPr="000B6FFA">
              <w:t>1.</w:t>
            </w:r>
          </w:p>
        </w:tc>
        <w:tc>
          <w:tcPr>
            <w:tcW w:w="8930" w:type="dxa"/>
            <w:gridSpan w:val="5"/>
            <w:shd w:val="clear" w:color="auto" w:fill="F2F2F2" w:themeFill="background1" w:themeFillShade="F2"/>
          </w:tcPr>
          <w:p w14:paraId="2C8D27A0" w14:textId="77777777" w:rsidR="00C65F47" w:rsidRPr="00C51D07" w:rsidRDefault="00C65F47" w:rsidP="00DF2DB8">
            <w:pPr>
              <w:widowControl w:val="0"/>
              <w:jc w:val="both"/>
            </w:pPr>
            <w:r w:rsidRPr="00C51D07">
              <w:t>Būsto (aplinkos) pritaikymo darbai adresu</w:t>
            </w:r>
            <w:r>
              <w:t xml:space="preserve"> </w:t>
            </w:r>
            <w:r>
              <w:rPr>
                <w:b/>
              </w:rPr>
              <w:t>Pietinė g. 3-27</w:t>
            </w:r>
            <w:r w:rsidRPr="00A30A6C">
              <w:rPr>
                <w:b/>
              </w:rPr>
              <w:t>, Klaipėda</w:t>
            </w:r>
            <w:r w:rsidRPr="00C51D07">
              <w:t>:</w:t>
            </w:r>
          </w:p>
        </w:tc>
      </w:tr>
      <w:tr w:rsidR="00C65F47" w:rsidRPr="00C51D07" w14:paraId="13FA2470" w14:textId="77777777" w:rsidTr="00DF2DB8">
        <w:tc>
          <w:tcPr>
            <w:tcW w:w="704" w:type="dxa"/>
            <w:shd w:val="clear" w:color="auto" w:fill="auto"/>
          </w:tcPr>
          <w:p w14:paraId="39241429" w14:textId="77777777" w:rsidR="00C65F47" w:rsidRPr="000B6FFA" w:rsidRDefault="00C65F47" w:rsidP="00DF2DB8">
            <w:pPr>
              <w:widowControl w:val="0"/>
              <w:jc w:val="center"/>
              <w:rPr>
                <w:lang w:val="en-US"/>
              </w:rPr>
            </w:pPr>
            <w:r w:rsidRPr="000B6FFA">
              <w:rPr>
                <w:lang w:val="en-US"/>
              </w:rPr>
              <w:t>1.1.</w:t>
            </w:r>
          </w:p>
        </w:tc>
        <w:tc>
          <w:tcPr>
            <w:tcW w:w="3248" w:type="dxa"/>
            <w:shd w:val="clear" w:color="auto" w:fill="auto"/>
          </w:tcPr>
          <w:p w14:paraId="382641AF" w14:textId="77777777" w:rsidR="00C65F47" w:rsidRPr="00FD00D8" w:rsidRDefault="00C65F47" w:rsidP="00DF2DB8">
            <w:pPr>
              <w:widowControl w:val="0"/>
              <w:jc w:val="both"/>
            </w:pPr>
            <w:r>
              <w:rPr>
                <w:bCs/>
                <w:color w:val="000000" w:themeColor="text1"/>
              </w:rPr>
              <w:t>Užsakovo pateiktos nuovažos su turėklais pervežimas ir įrengimas prie įėjimo laiptų (įskaitant pritaikymą esamiems laiptams)</w:t>
            </w:r>
          </w:p>
        </w:tc>
        <w:tc>
          <w:tcPr>
            <w:tcW w:w="1855" w:type="dxa"/>
            <w:shd w:val="clear" w:color="auto" w:fill="auto"/>
          </w:tcPr>
          <w:p w14:paraId="2EB2B9C8" w14:textId="77777777" w:rsidR="00C65F47" w:rsidRPr="00FD00D8" w:rsidRDefault="00C65F47" w:rsidP="00DF2DB8">
            <w:pPr>
              <w:widowControl w:val="0"/>
              <w:jc w:val="both"/>
            </w:pPr>
          </w:p>
        </w:tc>
        <w:tc>
          <w:tcPr>
            <w:tcW w:w="1123" w:type="dxa"/>
            <w:shd w:val="thinDiagStripe" w:color="auto" w:fill="auto"/>
          </w:tcPr>
          <w:p w14:paraId="198DF404" w14:textId="77777777" w:rsidR="00C65F47" w:rsidRPr="002252C8" w:rsidRDefault="00C65F47" w:rsidP="00DF2DB8">
            <w:pPr>
              <w:widowControl w:val="0"/>
              <w:jc w:val="both"/>
              <w:rPr>
                <w:sz w:val="22"/>
                <w:szCs w:val="22"/>
              </w:rPr>
            </w:pPr>
          </w:p>
        </w:tc>
        <w:tc>
          <w:tcPr>
            <w:tcW w:w="1081" w:type="dxa"/>
            <w:shd w:val="clear" w:color="auto" w:fill="auto"/>
          </w:tcPr>
          <w:p w14:paraId="75D7066E" w14:textId="77777777" w:rsidR="00C65F47" w:rsidRPr="00FD00D8" w:rsidRDefault="00C65F47" w:rsidP="00DF2DB8">
            <w:pPr>
              <w:widowControl w:val="0"/>
              <w:jc w:val="both"/>
            </w:pPr>
          </w:p>
        </w:tc>
        <w:tc>
          <w:tcPr>
            <w:tcW w:w="1623" w:type="dxa"/>
            <w:shd w:val="clear" w:color="auto" w:fill="auto"/>
          </w:tcPr>
          <w:p w14:paraId="551EA704" w14:textId="77777777" w:rsidR="00C65F47" w:rsidRPr="00FD00D8" w:rsidRDefault="00C65F47" w:rsidP="00DF2DB8">
            <w:pPr>
              <w:widowControl w:val="0"/>
              <w:jc w:val="both"/>
            </w:pPr>
          </w:p>
        </w:tc>
      </w:tr>
      <w:tr w:rsidR="00C65F47" w:rsidRPr="00C51D07" w14:paraId="2BFD1BC5" w14:textId="77777777" w:rsidTr="00DF2DB8">
        <w:tc>
          <w:tcPr>
            <w:tcW w:w="704" w:type="dxa"/>
            <w:shd w:val="clear" w:color="auto" w:fill="F2F2F2" w:themeFill="background1" w:themeFillShade="F2"/>
          </w:tcPr>
          <w:p w14:paraId="7E54AA4F" w14:textId="77777777" w:rsidR="00C65F47" w:rsidRPr="000B6FFA" w:rsidRDefault="00C65F47" w:rsidP="00DF2DB8">
            <w:pPr>
              <w:widowControl w:val="0"/>
              <w:jc w:val="center"/>
              <w:rPr>
                <w:lang w:val="en-US"/>
              </w:rPr>
            </w:pPr>
            <w:r w:rsidRPr="000B6FFA">
              <w:rPr>
                <w:lang w:val="en-US"/>
              </w:rPr>
              <w:t>2.</w:t>
            </w:r>
          </w:p>
        </w:tc>
        <w:tc>
          <w:tcPr>
            <w:tcW w:w="8930" w:type="dxa"/>
            <w:gridSpan w:val="5"/>
            <w:shd w:val="clear" w:color="auto" w:fill="F2F2F2" w:themeFill="background1" w:themeFillShade="F2"/>
          </w:tcPr>
          <w:p w14:paraId="11169FCC" w14:textId="77777777" w:rsidR="00C65F47" w:rsidRPr="00FD00D8" w:rsidRDefault="00C65F47" w:rsidP="00DF2DB8">
            <w:pPr>
              <w:rPr>
                <w:b/>
                <w:bCs/>
                <w:color w:val="000000" w:themeColor="text1"/>
              </w:rPr>
            </w:pPr>
            <w:r w:rsidRPr="00FD00D8">
              <w:t xml:space="preserve">Būsto (aplinkos) pritaikymo darbai adresu </w:t>
            </w:r>
            <w:proofErr w:type="spellStart"/>
            <w:r>
              <w:rPr>
                <w:b/>
                <w:color w:val="000000" w:themeColor="text1"/>
              </w:rPr>
              <w:t>Žardininkų</w:t>
            </w:r>
            <w:proofErr w:type="spellEnd"/>
            <w:r>
              <w:rPr>
                <w:b/>
                <w:color w:val="000000" w:themeColor="text1"/>
              </w:rPr>
              <w:t xml:space="preserve"> g. 6-18</w:t>
            </w:r>
            <w:r w:rsidRPr="00A30A6C">
              <w:rPr>
                <w:b/>
                <w:color w:val="000000" w:themeColor="text1"/>
              </w:rPr>
              <w:t>, Klaipėda</w:t>
            </w:r>
            <w:r w:rsidRPr="00FD00D8">
              <w:t>:</w:t>
            </w:r>
          </w:p>
        </w:tc>
      </w:tr>
      <w:tr w:rsidR="00C65F47" w:rsidRPr="00C51D07" w14:paraId="6C051806" w14:textId="77777777" w:rsidTr="00DF2DB8">
        <w:tc>
          <w:tcPr>
            <w:tcW w:w="704" w:type="dxa"/>
            <w:shd w:val="clear" w:color="auto" w:fill="auto"/>
          </w:tcPr>
          <w:p w14:paraId="281F130F" w14:textId="77777777" w:rsidR="00C65F47" w:rsidRPr="000B6FFA" w:rsidRDefault="00C65F47" w:rsidP="00DF2DB8">
            <w:pPr>
              <w:widowControl w:val="0"/>
              <w:jc w:val="center"/>
              <w:rPr>
                <w:lang w:val="en-US"/>
              </w:rPr>
            </w:pPr>
            <w:r w:rsidRPr="000B6FFA">
              <w:rPr>
                <w:lang w:val="en-US"/>
              </w:rPr>
              <w:t>2.1.</w:t>
            </w:r>
          </w:p>
        </w:tc>
        <w:tc>
          <w:tcPr>
            <w:tcW w:w="3248" w:type="dxa"/>
            <w:shd w:val="clear" w:color="auto" w:fill="auto"/>
          </w:tcPr>
          <w:p w14:paraId="4B2AECA8" w14:textId="77777777" w:rsidR="00C65F47" w:rsidRPr="00FD00D8" w:rsidRDefault="00C65F47" w:rsidP="00DF2DB8">
            <w:pPr>
              <w:widowControl w:val="0"/>
              <w:jc w:val="both"/>
            </w:pPr>
            <w:r w:rsidRPr="00FD00D8">
              <w:t>Sanitarinės patalpos pritaikymas</w:t>
            </w:r>
          </w:p>
        </w:tc>
        <w:tc>
          <w:tcPr>
            <w:tcW w:w="1855" w:type="dxa"/>
            <w:shd w:val="clear" w:color="auto" w:fill="auto"/>
          </w:tcPr>
          <w:p w14:paraId="48C5CA70" w14:textId="77777777" w:rsidR="00C65F47" w:rsidRPr="00FD00D8" w:rsidRDefault="00C65F47" w:rsidP="00DF2DB8">
            <w:pPr>
              <w:widowControl w:val="0"/>
              <w:jc w:val="both"/>
            </w:pPr>
          </w:p>
        </w:tc>
        <w:tc>
          <w:tcPr>
            <w:tcW w:w="1123" w:type="dxa"/>
            <w:shd w:val="thinDiagStripe" w:color="auto" w:fill="auto"/>
          </w:tcPr>
          <w:p w14:paraId="66F4099F" w14:textId="77777777" w:rsidR="00C65F47" w:rsidRPr="00FD00D8" w:rsidRDefault="00C65F47" w:rsidP="00DF2DB8">
            <w:pPr>
              <w:widowControl w:val="0"/>
              <w:jc w:val="center"/>
            </w:pPr>
          </w:p>
        </w:tc>
        <w:tc>
          <w:tcPr>
            <w:tcW w:w="1081" w:type="dxa"/>
            <w:shd w:val="clear" w:color="auto" w:fill="auto"/>
          </w:tcPr>
          <w:p w14:paraId="3B21F7EC" w14:textId="77777777" w:rsidR="00C65F47" w:rsidRPr="00FD00D8" w:rsidRDefault="00C65F47" w:rsidP="00DF2DB8">
            <w:pPr>
              <w:widowControl w:val="0"/>
              <w:jc w:val="both"/>
            </w:pPr>
          </w:p>
        </w:tc>
        <w:tc>
          <w:tcPr>
            <w:tcW w:w="1623" w:type="dxa"/>
            <w:shd w:val="clear" w:color="auto" w:fill="auto"/>
          </w:tcPr>
          <w:p w14:paraId="2130E670" w14:textId="77777777" w:rsidR="00C65F47" w:rsidRPr="00FD00D8" w:rsidRDefault="00C65F47" w:rsidP="00DF2DB8">
            <w:pPr>
              <w:widowControl w:val="0"/>
              <w:jc w:val="both"/>
            </w:pPr>
          </w:p>
        </w:tc>
      </w:tr>
      <w:tr w:rsidR="00C65F47" w:rsidRPr="00FD00D8" w14:paraId="20CFD304" w14:textId="77777777" w:rsidTr="00DF2DB8">
        <w:tc>
          <w:tcPr>
            <w:tcW w:w="704" w:type="dxa"/>
            <w:shd w:val="clear" w:color="auto" w:fill="auto"/>
          </w:tcPr>
          <w:p w14:paraId="1A778702" w14:textId="77777777" w:rsidR="00C65F47" w:rsidRPr="000B6FFA" w:rsidRDefault="00C65F47" w:rsidP="00DF2DB8">
            <w:pPr>
              <w:widowControl w:val="0"/>
              <w:jc w:val="center"/>
              <w:rPr>
                <w:lang w:val="en-US"/>
              </w:rPr>
            </w:pPr>
            <w:r>
              <w:rPr>
                <w:lang w:val="en-US"/>
              </w:rPr>
              <w:t>2</w:t>
            </w:r>
            <w:r w:rsidRPr="000B6FFA">
              <w:rPr>
                <w:lang w:val="en-US"/>
              </w:rPr>
              <w:t>.</w:t>
            </w:r>
            <w:r>
              <w:rPr>
                <w:lang w:val="en-US"/>
              </w:rPr>
              <w:t>2</w:t>
            </w:r>
            <w:r w:rsidRPr="000B6FFA">
              <w:rPr>
                <w:lang w:val="en-US"/>
              </w:rPr>
              <w:t xml:space="preserve">. </w:t>
            </w:r>
          </w:p>
        </w:tc>
        <w:tc>
          <w:tcPr>
            <w:tcW w:w="3248" w:type="dxa"/>
            <w:shd w:val="clear" w:color="auto" w:fill="auto"/>
          </w:tcPr>
          <w:p w14:paraId="76830FB2" w14:textId="77777777" w:rsidR="00C65F47" w:rsidRPr="00FD00D8" w:rsidRDefault="00C65F47" w:rsidP="00DF2DB8">
            <w:pPr>
              <w:widowControl w:val="0"/>
              <w:jc w:val="both"/>
            </w:pPr>
            <w:r w:rsidRPr="00FD00D8">
              <w:t>Nuovažos su turėklais įrengimas prie įėjimo laiptų</w:t>
            </w:r>
          </w:p>
        </w:tc>
        <w:tc>
          <w:tcPr>
            <w:tcW w:w="1855" w:type="dxa"/>
            <w:shd w:val="clear" w:color="auto" w:fill="auto"/>
          </w:tcPr>
          <w:p w14:paraId="1CFE13CE" w14:textId="77777777" w:rsidR="00C65F47" w:rsidRPr="00FD00D8" w:rsidRDefault="00C65F47" w:rsidP="00DF2DB8">
            <w:pPr>
              <w:widowControl w:val="0"/>
              <w:jc w:val="both"/>
            </w:pPr>
          </w:p>
        </w:tc>
        <w:tc>
          <w:tcPr>
            <w:tcW w:w="1123" w:type="dxa"/>
            <w:tcBorders>
              <w:bottom w:val="single" w:sz="4" w:space="0" w:color="auto"/>
            </w:tcBorders>
            <w:shd w:val="thinDiagStripe" w:color="auto" w:fill="auto"/>
          </w:tcPr>
          <w:p w14:paraId="5A4A8E4A" w14:textId="77777777" w:rsidR="00C65F47" w:rsidRPr="002252C8" w:rsidRDefault="00C65F47" w:rsidP="00DF2DB8">
            <w:pPr>
              <w:widowControl w:val="0"/>
              <w:jc w:val="both"/>
              <w:rPr>
                <w:sz w:val="22"/>
                <w:szCs w:val="22"/>
              </w:rPr>
            </w:pPr>
          </w:p>
        </w:tc>
        <w:tc>
          <w:tcPr>
            <w:tcW w:w="1081" w:type="dxa"/>
            <w:shd w:val="clear" w:color="auto" w:fill="auto"/>
          </w:tcPr>
          <w:p w14:paraId="79419F85" w14:textId="77777777" w:rsidR="00C65F47" w:rsidRPr="002B50BC" w:rsidRDefault="00C65F47" w:rsidP="00DF2DB8">
            <w:pPr>
              <w:widowControl w:val="0"/>
              <w:jc w:val="center"/>
              <w:rPr>
                <w:color w:val="FFFFFF" w:themeColor="background1"/>
              </w:rPr>
            </w:pPr>
          </w:p>
        </w:tc>
        <w:tc>
          <w:tcPr>
            <w:tcW w:w="1623" w:type="dxa"/>
            <w:shd w:val="clear" w:color="auto" w:fill="auto"/>
          </w:tcPr>
          <w:p w14:paraId="6591AE12" w14:textId="77777777" w:rsidR="00C65F47" w:rsidRPr="00FD00D8" w:rsidRDefault="00C65F47" w:rsidP="00DF2DB8">
            <w:pPr>
              <w:widowControl w:val="0"/>
              <w:jc w:val="both"/>
            </w:pPr>
          </w:p>
        </w:tc>
      </w:tr>
      <w:tr w:rsidR="00C65F47" w:rsidRPr="00FD00D8" w14:paraId="790F034A" w14:textId="77777777" w:rsidTr="00DF2DB8">
        <w:tc>
          <w:tcPr>
            <w:tcW w:w="704" w:type="dxa"/>
            <w:shd w:val="clear" w:color="auto" w:fill="auto"/>
          </w:tcPr>
          <w:p w14:paraId="5FDEF833" w14:textId="77777777" w:rsidR="00C65F47" w:rsidRPr="000B6FFA" w:rsidRDefault="00C65F47" w:rsidP="00DF2DB8">
            <w:pPr>
              <w:widowControl w:val="0"/>
              <w:jc w:val="center"/>
              <w:rPr>
                <w:lang w:val="en-US"/>
              </w:rPr>
            </w:pPr>
            <w:r>
              <w:rPr>
                <w:lang w:val="en-US"/>
              </w:rPr>
              <w:t>2</w:t>
            </w:r>
            <w:r w:rsidRPr="000B6FFA">
              <w:rPr>
                <w:lang w:val="en-US"/>
              </w:rPr>
              <w:t>.</w:t>
            </w:r>
            <w:r>
              <w:rPr>
                <w:lang w:val="en-US"/>
              </w:rPr>
              <w:t>3</w:t>
            </w:r>
            <w:r w:rsidRPr="000B6FFA">
              <w:rPr>
                <w:lang w:val="en-US"/>
              </w:rPr>
              <w:t>.</w:t>
            </w:r>
          </w:p>
        </w:tc>
        <w:tc>
          <w:tcPr>
            <w:tcW w:w="3248" w:type="dxa"/>
            <w:shd w:val="clear" w:color="auto" w:fill="auto"/>
          </w:tcPr>
          <w:p w14:paraId="07E49BC4" w14:textId="77777777" w:rsidR="00C65F47" w:rsidRPr="00FD00D8" w:rsidRDefault="00C65F47" w:rsidP="00DF2DB8">
            <w:pPr>
              <w:widowControl w:val="0"/>
              <w:jc w:val="both"/>
            </w:pPr>
            <w:r>
              <w:t>Nuovaža</w:t>
            </w:r>
          </w:p>
        </w:tc>
        <w:tc>
          <w:tcPr>
            <w:tcW w:w="1855" w:type="dxa"/>
            <w:shd w:val="clear" w:color="auto" w:fill="auto"/>
          </w:tcPr>
          <w:p w14:paraId="68385C82" w14:textId="77777777" w:rsidR="00C65F47" w:rsidRPr="00FD00D8" w:rsidRDefault="00C65F47" w:rsidP="00DF2DB8">
            <w:pPr>
              <w:widowControl w:val="0"/>
              <w:jc w:val="both"/>
            </w:pPr>
          </w:p>
        </w:tc>
        <w:tc>
          <w:tcPr>
            <w:tcW w:w="1123" w:type="dxa"/>
            <w:tcBorders>
              <w:bottom w:val="single" w:sz="4" w:space="0" w:color="auto"/>
            </w:tcBorders>
            <w:shd w:val="thinDiagStripe" w:color="auto" w:fill="auto"/>
          </w:tcPr>
          <w:p w14:paraId="5541CACE" w14:textId="77777777" w:rsidR="00C65F47" w:rsidRPr="002252C8" w:rsidRDefault="00C65F47" w:rsidP="00DF2DB8">
            <w:pPr>
              <w:widowControl w:val="0"/>
              <w:jc w:val="both"/>
              <w:rPr>
                <w:sz w:val="22"/>
                <w:szCs w:val="22"/>
              </w:rPr>
            </w:pPr>
          </w:p>
        </w:tc>
        <w:tc>
          <w:tcPr>
            <w:tcW w:w="1081" w:type="dxa"/>
            <w:shd w:val="clear" w:color="auto" w:fill="auto"/>
          </w:tcPr>
          <w:p w14:paraId="580E2A09" w14:textId="77777777" w:rsidR="00C65F47" w:rsidRPr="002B50BC" w:rsidRDefault="00C65F47" w:rsidP="00DF2DB8">
            <w:pPr>
              <w:widowControl w:val="0"/>
              <w:jc w:val="center"/>
              <w:rPr>
                <w:color w:val="FFFFFF" w:themeColor="background1"/>
              </w:rPr>
            </w:pPr>
          </w:p>
        </w:tc>
        <w:tc>
          <w:tcPr>
            <w:tcW w:w="1623" w:type="dxa"/>
            <w:shd w:val="clear" w:color="auto" w:fill="auto"/>
          </w:tcPr>
          <w:p w14:paraId="326F7602" w14:textId="77777777" w:rsidR="00C65F47" w:rsidRPr="00FD00D8" w:rsidRDefault="00C65F47" w:rsidP="00DF2DB8">
            <w:pPr>
              <w:widowControl w:val="0"/>
              <w:jc w:val="both"/>
            </w:pPr>
          </w:p>
        </w:tc>
      </w:tr>
      <w:tr w:rsidR="00C65F47" w:rsidRPr="00C51D07" w14:paraId="467E26DB" w14:textId="77777777" w:rsidTr="00DF2DB8">
        <w:tc>
          <w:tcPr>
            <w:tcW w:w="704" w:type="dxa"/>
            <w:shd w:val="clear" w:color="auto" w:fill="F2F2F2" w:themeFill="background1" w:themeFillShade="F2"/>
          </w:tcPr>
          <w:p w14:paraId="4FFE228C" w14:textId="77777777" w:rsidR="00C65F47" w:rsidRPr="000B6FFA" w:rsidRDefault="00C65F47" w:rsidP="00DF2DB8">
            <w:pPr>
              <w:widowControl w:val="0"/>
              <w:jc w:val="center"/>
              <w:rPr>
                <w:lang w:val="en-US"/>
              </w:rPr>
            </w:pPr>
            <w:r w:rsidRPr="000B6FFA">
              <w:rPr>
                <w:lang w:val="en-US"/>
              </w:rPr>
              <w:t>3.</w:t>
            </w:r>
          </w:p>
        </w:tc>
        <w:tc>
          <w:tcPr>
            <w:tcW w:w="8930" w:type="dxa"/>
            <w:gridSpan w:val="5"/>
            <w:shd w:val="clear" w:color="auto" w:fill="F2F2F2" w:themeFill="background1" w:themeFillShade="F2"/>
          </w:tcPr>
          <w:p w14:paraId="638027A7" w14:textId="77777777" w:rsidR="00C65F47" w:rsidRPr="00FD00D8" w:rsidRDefault="00C65F47" w:rsidP="00DF2DB8">
            <w:pPr>
              <w:widowControl w:val="0"/>
              <w:jc w:val="both"/>
            </w:pPr>
            <w:r w:rsidRPr="00FD00D8">
              <w:t xml:space="preserve">Būsto (aplinkos) pritaikymo darbai adresu </w:t>
            </w:r>
            <w:r>
              <w:rPr>
                <w:b/>
                <w:color w:val="000000" w:themeColor="text1"/>
              </w:rPr>
              <w:t>I. Simonaitytės g. 17-33</w:t>
            </w:r>
            <w:r w:rsidRPr="00A30A6C">
              <w:rPr>
                <w:b/>
                <w:color w:val="000000" w:themeColor="text1"/>
              </w:rPr>
              <w:t>, Klaipėda</w:t>
            </w:r>
            <w:r w:rsidRPr="00FD00D8">
              <w:t>:</w:t>
            </w:r>
          </w:p>
        </w:tc>
      </w:tr>
      <w:tr w:rsidR="00C65F47" w:rsidRPr="00C51D07" w14:paraId="09FC4C87" w14:textId="77777777" w:rsidTr="00DF2DB8">
        <w:tc>
          <w:tcPr>
            <w:tcW w:w="704" w:type="dxa"/>
            <w:shd w:val="clear" w:color="auto" w:fill="auto"/>
          </w:tcPr>
          <w:p w14:paraId="70A57CB1" w14:textId="77777777" w:rsidR="00C65F47" w:rsidRPr="00B82F04" w:rsidRDefault="00C65F47" w:rsidP="00DF2DB8">
            <w:bookmarkStart w:id="1" w:name="_Hlk199495223"/>
            <w:r w:rsidRPr="00B82F04">
              <w:t>3.</w:t>
            </w:r>
            <w:r>
              <w:t>1</w:t>
            </w:r>
            <w:r w:rsidRPr="00B82F04">
              <w:t>.</w:t>
            </w:r>
          </w:p>
        </w:tc>
        <w:tc>
          <w:tcPr>
            <w:tcW w:w="3248" w:type="dxa"/>
            <w:shd w:val="clear" w:color="auto" w:fill="auto"/>
          </w:tcPr>
          <w:p w14:paraId="17AD8A0A" w14:textId="77777777" w:rsidR="00C65F47" w:rsidRPr="00B82F04" w:rsidRDefault="00C65F47" w:rsidP="00DF2DB8">
            <w:r w:rsidRPr="00B82F04">
              <w:t>Nuožulniosios keliamosios platformos sumontavimas</w:t>
            </w:r>
          </w:p>
        </w:tc>
        <w:tc>
          <w:tcPr>
            <w:tcW w:w="1855" w:type="dxa"/>
            <w:shd w:val="clear" w:color="auto" w:fill="auto"/>
          </w:tcPr>
          <w:p w14:paraId="77955F4C" w14:textId="77777777" w:rsidR="00C65F47" w:rsidRPr="00B82F04" w:rsidRDefault="00C65F47" w:rsidP="00DF2DB8"/>
        </w:tc>
        <w:tc>
          <w:tcPr>
            <w:tcW w:w="1123" w:type="dxa"/>
            <w:shd w:val="thinDiagStripe" w:color="auto" w:fill="auto"/>
          </w:tcPr>
          <w:p w14:paraId="3875D342" w14:textId="77777777" w:rsidR="00C65F47" w:rsidRPr="00B82F04" w:rsidRDefault="00C65F47" w:rsidP="00DF2DB8"/>
        </w:tc>
        <w:tc>
          <w:tcPr>
            <w:tcW w:w="1081" w:type="dxa"/>
            <w:shd w:val="clear" w:color="auto" w:fill="auto"/>
          </w:tcPr>
          <w:p w14:paraId="1B364D24" w14:textId="77777777" w:rsidR="00C65F47" w:rsidRPr="00B82F04" w:rsidRDefault="00C65F47" w:rsidP="00DF2DB8"/>
        </w:tc>
        <w:tc>
          <w:tcPr>
            <w:tcW w:w="1623" w:type="dxa"/>
            <w:shd w:val="clear" w:color="auto" w:fill="auto"/>
          </w:tcPr>
          <w:p w14:paraId="0D3A2078" w14:textId="77777777" w:rsidR="00C65F47" w:rsidRPr="00B82F04" w:rsidRDefault="00C65F47" w:rsidP="00DF2DB8"/>
        </w:tc>
      </w:tr>
      <w:tr w:rsidR="00C65F47" w:rsidRPr="00C51D07" w14:paraId="7AF4407E" w14:textId="77777777" w:rsidTr="00DF2DB8">
        <w:tc>
          <w:tcPr>
            <w:tcW w:w="704" w:type="dxa"/>
            <w:shd w:val="clear" w:color="auto" w:fill="auto"/>
          </w:tcPr>
          <w:p w14:paraId="2F107B9C" w14:textId="77777777" w:rsidR="00C65F47" w:rsidRPr="00B82F04" w:rsidRDefault="00C65F47" w:rsidP="00DF2DB8">
            <w:r w:rsidRPr="00B82F04">
              <w:t>3.</w:t>
            </w:r>
            <w:r>
              <w:t>2</w:t>
            </w:r>
            <w:r w:rsidRPr="00B82F04">
              <w:t>.</w:t>
            </w:r>
          </w:p>
        </w:tc>
        <w:tc>
          <w:tcPr>
            <w:tcW w:w="3248" w:type="dxa"/>
            <w:shd w:val="clear" w:color="auto" w:fill="auto"/>
          </w:tcPr>
          <w:p w14:paraId="2662DBBA" w14:textId="77777777" w:rsidR="00C65F47" w:rsidRPr="00B82F04" w:rsidRDefault="00C65F47" w:rsidP="00DF2DB8">
            <w:r w:rsidRPr="00B82F04">
              <w:t>Nuožulnioji keliamoji platforma*</w:t>
            </w:r>
          </w:p>
        </w:tc>
        <w:tc>
          <w:tcPr>
            <w:tcW w:w="1855" w:type="dxa"/>
            <w:shd w:val="clear" w:color="auto" w:fill="auto"/>
          </w:tcPr>
          <w:p w14:paraId="3994300F" w14:textId="77777777" w:rsidR="00C65F47" w:rsidRPr="00B82F04" w:rsidRDefault="00C65F47" w:rsidP="00DF2DB8"/>
        </w:tc>
        <w:tc>
          <w:tcPr>
            <w:tcW w:w="1123" w:type="dxa"/>
            <w:tcBorders>
              <w:bottom w:val="single" w:sz="4" w:space="0" w:color="auto"/>
            </w:tcBorders>
            <w:shd w:val="clear" w:color="auto" w:fill="auto"/>
          </w:tcPr>
          <w:p w14:paraId="05047FDA" w14:textId="77777777" w:rsidR="00C65F47" w:rsidRPr="00B82F04" w:rsidRDefault="00C65F47" w:rsidP="00DF2DB8"/>
        </w:tc>
        <w:tc>
          <w:tcPr>
            <w:tcW w:w="1081" w:type="dxa"/>
            <w:tcBorders>
              <w:bottom w:val="single" w:sz="4" w:space="0" w:color="auto"/>
            </w:tcBorders>
            <w:shd w:val="thinDiagStripe" w:color="auto" w:fill="auto"/>
          </w:tcPr>
          <w:p w14:paraId="18A97DDA" w14:textId="77777777" w:rsidR="00C65F47" w:rsidRPr="00B82F04" w:rsidRDefault="00C65F47" w:rsidP="00DF2DB8"/>
        </w:tc>
        <w:tc>
          <w:tcPr>
            <w:tcW w:w="1623" w:type="dxa"/>
            <w:shd w:val="clear" w:color="auto" w:fill="auto"/>
          </w:tcPr>
          <w:p w14:paraId="394DDBC1" w14:textId="77777777" w:rsidR="00C65F47" w:rsidRPr="00B82F04" w:rsidRDefault="00C65F47" w:rsidP="00DF2DB8"/>
        </w:tc>
      </w:tr>
      <w:tr w:rsidR="00C65F47" w:rsidRPr="00C51D07" w14:paraId="20E14C53" w14:textId="77777777" w:rsidTr="00DF2DB8">
        <w:tc>
          <w:tcPr>
            <w:tcW w:w="704" w:type="dxa"/>
            <w:shd w:val="clear" w:color="auto" w:fill="auto"/>
          </w:tcPr>
          <w:p w14:paraId="075B299F" w14:textId="77777777" w:rsidR="00C65F47" w:rsidRPr="00B82F04" w:rsidRDefault="00C65F47" w:rsidP="00DF2DB8">
            <w:bookmarkStart w:id="2" w:name="_Hlk199497862"/>
            <w:r w:rsidRPr="00B82F04">
              <w:t>3.</w:t>
            </w:r>
            <w:r>
              <w:t>3</w:t>
            </w:r>
            <w:r w:rsidRPr="00B82F04">
              <w:t xml:space="preserve">. </w:t>
            </w:r>
          </w:p>
        </w:tc>
        <w:tc>
          <w:tcPr>
            <w:tcW w:w="3248" w:type="dxa"/>
            <w:shd w:val="clear" w:color="auto" w:fill="auto"/>
          </w:tcPr>
          <w:p w14:paraId="4F587860" w14:textId="77777777" w:rsidR="00C65F47" w:rsidRPr="00B82F04" w:rsidRDefault="00C65F47" w:rsidP="00DF2DB8">
            <w:r w:rsidRPr="00B82F04">
              <w:t>Nuovažos su turėklais įrengimas prie įėjimo laiptų</w:t>
            </w:r>
          </w:p>
        </w:tc>
        <w:tc>
          <w:tcPr>
            <w:tcW w:w="1855" w:type="dxa"/>
            <w:shd w:val="clear" w:color="auto" w:fill="auto"/>
          </w:tcPr>
          <w:p w14:paraId="100EDCE2" w14:textId="77777777" w:rsidR="00C65F47" w:rsidRPr="00B82F04" w:rsidRDefault="00C65F47" w:rsidP="00DF2DB8"/>
        </w:tc>
        <w:tc>
          <w:tcPr>
            <w:tcW w:w="1123" w:type="dxa"/>
            <w:tcBorders>
              <w:bottom w:val="single" w:sz="4" w:space="0" w:color="auto"/>
            </w:tcBorders>
            <w:shd w:val="thinDiagStripe" w:color="auto" w:fill="auto"/>
          </w:tcPr>
          <w:p w14:paraId="253C940F" w14:textId="77777777" w:rsidR="00C65F47" w:rsidRPr="00B82F04" w:rsidRDefault="00C65F47" w:rsidP="00DF2DB8"/>
        </w:tc>
        <w:tc>
          <w:tcPr>
            <w:tcW w:w="1081" w:type="dxa"/>
            <w:shd w:val="clear" w:color="auto" w:fill="auto"/>
          </w:tcPr>
          <w:p w14:paraId="2008C1A4" w14:textId="77777777" w:rsidR="00C65F47" w:rsidRPr="00B82F04" w:rsidRDefault="00C65F47" w:rsidP="00DF2DB8"/>
        </w:tc>
        <w:tc>
          <w:tcPr>
            <w:tcW w:w="1623" w:type="dxa"/>
            <w:shd w:val="clear" w:color="auto" w:fill="auto"/>
          </w:tcPr>
          <w:p w14:paraId="0AF98148" w14:textId="77777777" w:rsidR="00C65F47" w:rsidRPr="00B82F04" w:rsidRDefault="00C65F47" w:rsidP="00DF2DB8"/>
        </w:tc>
      </w:tr>
      <w:tr w:rsidR="00C65F47" w:rsidRPr="00C51D07" w14:paraId="66F4451E" w14:textId="77777777" w:rsidTr="00DF2DB8">
        <w:tc>
          <w:tcPr>
            <w:tcW w:w="704" w:type="dxa"/>
            <w:shd w:val="clear" w:color="auto" w:fill="auto"/>
          </w:tcPr>
          <w:p w14:paraId="7E39C339" w14:textId="77777777" w:rsidR="00C65F47" w:rsidRPr="00B82F04" w:rsidRDefault="00C65F47" w:rsidP="00DF2DB8">
            <w:r w:rsidRPr="00B82F04">
              <w:t>3.</w:t>
            </w:r>
            <w:r>
              <w:t>4</w:t>
            </w:r>
            <w:r w:rsidRPr="00B82F04">
              <w:t>.</w:t>
            </w:r>
          </w:p>
        </w:tc>
        <w:tc>
          <w:tcPr>
            <w:tcW w:w="3248" w:type="dxa"/>
            <w:shd w:val="clear" w:color="auto" w:fill="auto"/>
          </w:tcPr>
          <w:p w14:paraId="09034EF5" w14:textId="77777777" w:rsidR="00C65F47" w:rsidRPr="00B82F04" w:rsidRDefault="00C65F47" w:rsidP="00DF2DB8">
            <w:r w:rsidRPr="00B82F04">
              <w:t>Nuovaža</w:t>
            </w:r>
          </w:p>
        </w:tc>
        <w:tc>
          <w:tcPr>
            <w:tcW w:w="1855" w:type="dxa"/>
            <w:shd w:val="clear" w:color="auto" w:fill="auto"/>
          </w:tcPr>
          <w:p w14:paraId="5EF8BA2F" w14:textId="77777777" w:rsidR="00C65F47" w:rsidRPr="00B82F04" w:rsidRDefault="00C65F47" w:rsidP="00DF2DB8"/>
        </w:tc>
        <w:tc>
          <w:tcPr>
            <w:tcW w:w="1123" w:type="dxa"/>
            <w:tcBorders>
              <w:bottom w:val="single" w:sz="4" w:space="0" w:color="auto"/>
            </w:tcBorders>
            <w:shd w:val="thinDiagStripe" w:color="auto" w:fill="auto"/>
          </w:tcPr>
          <w:p w14:paraId="070B8B39" w14:textId="77777777" w:rsidR="00C65F47" w:rsidRPr="00B82F04" w:rsidRDefault="00C65F47" w:rsidP="00DF2DB8"/>
        </w:tc>
        <w:tc>
          <w:tcPr>
            <w:tcW w:w="1081" w:type="dxa"/>
            <w:shd w:val="clear" w:color="auto" w:fill="auto"/>
          </w:tcPr>
          <w:p w14:paraId="60E8BDA1" w14:textId="77777777" w:rsidR="00C65F47" w:rsidRPr="00B82F04" w:rsidRDefault="00C65F47" w:rsidP="00DF2DB8"/>
        </w:tc>
        <w:tc>
          <w:tcPr>
            <w:tcW w:w="1623" w:type="dxa"/>
            <w:shd w:val="clear" w:color="auto" w:fill="auto"/>
          </w:tcPr>
          <w:p w14:paraId="5BBFC4F8" w14:textId="77777777" w:rsidR="00C65F47" w:rsidRDefault="00C65F47" w:rsidP="00DF2DB8"/>
        </w:tc>
      </w:tr>
      <w:bookmarkEnd w:id="1"/>
      <w:bookmarkEnd w:id="2"/>
      <w:tr w:rsidR="00C65F47" w:rsidRPr="00C51D07" w14:paraId="37192EF5" w14:textId="77777777" w:rsidTr="00DF2DB8">
        <w:tc>
          <w:tcPr>
            <w:tcW w:w="704" w:type="dxa"/>
            <w:shd w:val="clear" w:color="auto" w:fill="F2F2F2" w:themeFill="background1" w:themeFillShade="F2"/>
          </w:tcPr>
          <w:p w14:paraId="440C86BC" w14:textId="77777777" w:rsidR="00C65F47" w:rsidRPr="000B6FFA" w:rsidRDefault="00C65F47" w:rsidP="00DF2DB8">
            <w:pPr>
              <w:widowControl w:val="0"/>
              <w:jc w:val="center"/>
              <w:rPr>
                <w:lang w:val="en-US"/>
              </w:rPr>
            </w:pPr>
            <w:r w:rsidRPr="000B6FFA">
              <w:rPr>
                <w:lang w:val="en-US"/>
              </w:rPr>
              <w:t>4.</w:t>
            </w:r>
          </w:p>
        </w:tc>
        <w:tc>
          <w:tcPr>
            <w:tcW w:w="8930" w:type="dxa"/>
            <w:gridSpan w:val="5"/>
            <w:shd w:val="clear" w:color="auto" w:fill="F2F2F2" w:themeFill="background1" w:themeFillShade="F2"/>
          </w:tcPr>
          <w:p w14:paraId="2F99B749" w14:textId="77777777" w:rsidR="00C65F47" w:rsidRPr="00FD00D8" w:rsidRDefault="00C65F47" w:rsidP="00DF2DB8">
            <w:pPr>
              <w:widowControl w:val="0"/>
              <w:jc w:val="both"/>
            </w:pPr>
            <w:r w:rsidRPr="00FD00D8">
              <w:t>Būsto (aplinkos) pritaikymo darbai adresu</w:t>
            </w:r>
            <w:r w:rsidRPr="00FD00D8">
              <w:rPr>
                <w:b/>
                <w:bCs/>
                <w:color w:val="000000" w:themeColor="text1"/>
              </w:rPr>
              <w:t xml:space="preserve"> </w:t>
            </w:r>
            <w:r>
              <w:rPr>
                <w:b/>
                <w:color w:val="000000" w:themeColor="text1"/>
              </w:rPr>
              <w:t>I. Simonaitytės g. 19-10</w:t>
            </w:r>
            <w:r w:rsidRPr="00CF6A2F">
              <w:rPr>
                <w:b/>
                <w:color w:val="000000" w:themeColor="text1"/>
              </w:rPr>
              <w:t>, Klaipėda</w:t>
            </w:r>
            <w:r w:rsidRPr="00FD00D8">
              <w:t>:</w:t>
            </w:r>
          </w:p>
        </w:tc>
      </w:tr>
      <w:tr w:rsidR="00C65F47" w:rsidRPr="00B82F04" w14:paraId="1EEACBF5" w14:textId="77777777" w:rsidTr="00DF2DB8">
        <w:tc>
          <w:tcPr>
            <w:tcW w:w="704" w:type="dxa"/>
            <w:shd w:val="clear" w:color="auto" w:fill="auto"/>
          </w:tcPr>
          <w:p w14:paraId="5C2B32C3" w14:textId="77777777" w:rsidR="00C65F47" w:rsidRPr="00B82F04" w:rsidRDefault="00C65F47" w:rsidP="00DF2DB8">
            <w:r>
              <w:t>4</w:t>
            </w:r>
            <w:r w:rsidRPr="00B82F04">
              <w:t>.</w:t>
            </w:r>
            <w:r>
              <w:t>1</w:t>
            </w:r>
            <w:r w:rsidRPr="00B82F04">
              <w:t>.</w:t>
            </w:r>
          </w:p>
        </w:tc>
        <w:tc>
          <w:tcPr>
            <w:tcW w:w="3248" w:type="dxa"/>
            <w:shd w:val="clear" w:color="auto" w:fill="auto"/>
          </w:tcPr>
          <w:p w14:paraId="004740CE" w14:textId="77777777" w:rsidR="00C65F47" w:rsidRPr="00B82F04" w:rsidRDefault="00C65F47" w:rsidP="00DF2DB8">
            <w:r w:rsidRPr="00B82F04">
              <w:t>Nuožulniosios keliamosios platformos sumontavimas</w:t>
            </w:r>
          </w:p>
        </w:tc>
        <w:tc>
          <w:tcPr>
            <w:tcW w:w="1855" w:type="dxa"/>
            <w:shd w:val="clear" w:color="auto" w:fill="auto"/>
          </w:tcPr>
          <w:p w14:paraId="488DC9C5" w14:textId="77777777" w:rsidR="00C65F47" w:rsidRPr="00B82F04" w:rsidRDefault="00C65F47" w:rsidP="00DF2DB8"/>
        </w:tc>
        <w:tc>
          <w:tcPr>
            <w:tcW w:w="1123" w:type="dxa"/>
            <w:shd w:val="thinDiagStripe" w:color="auto" w:fill="auto"/>
          </w:tcPr>
          <w:p w14:paraId="0282677C" w14:textId="77777777" w:rsidR="00C65F47" w:rsidRPr="00B82F04" w:rsidRDefault="00C65F47" w:rsidP="00DF2DB8"/>
        </w:tc>
        <w:tc>
          <w:tcPr>
            <w:tcW w:w="1081" w:type="dxa"/>
            <w:shd w:val="clear" w:color="auto" w:fill="auto"/>
          </w:tcPr>
          <w:p w14:paraId="5FC8A489" w14:textId="77777777" w:rsidR="00C65F47" w:rsidRPr="00B82F04" w:rsidRDefault="00C65F47" w:rsidP="00DF2DB8"/>
        </w:tc>
        <w:tc>
          <w:tcPr>
            <w:tcW w:w="1623" w:type="dxa"/>
            <w:shd w:val="clear" w:color="auto" w:fill="auto"/>
          </w:tcPr>
          <w:p w14:paraId="2F5D0738" w14:textId="77777777" w:rsidR="00C65F47" w:rsidRPr="00B82F04" w:rsidRDefault="00C65F47" w:rsidP="00DF2DB8"/>
        </w:tc>
      </w:tr>
      <w:tr w:rsidR="00C65F47" w:rsidRPr="00B82F04" w14:paraId="4F0F0D49" w14:textId="77777777" w:rsidTr="00DF2DB8">
        <w:tc>
          <w:tcPr>
            <w:tcW w:w="704" w:type="dxa"/>
            <w:shd w:val="clear" w:color="auto" w:fill="auto"/>
          </w:tcPr>
          <w:p w14:paraId="309F3CF6" w14:textId="77777777" w:rsidR="00C65F47" w:rsidRPr="00B82F04" w:rsidRDefault="00C65F47" w:rsidP="00DF2DB8">
            <w:r>
              <w:t>4</w:t>
            </w:r>
            <w:r w:rsidRPr="00B82F04">
              <w:t>.</w:t>
            </w:r>
            <w:r>
              <w:t>2</w:t>
            </w:r>
            <w:r w:rsidRPr="00B82F04">
              <w:t>.</w:t>
            </w:r>
          </w:p>
        </w:tc>
        <w:tc>
          <w:tcPr>
            <w:tcW w:w="3248" w:type="dxa"/>
            <w:shd w:val="clear" w:color="auto" w:fill="auto"/>
          </w:tcPr>
          <w:p w14:paraId="67F283BB" w14:textId="77777777" w:rsidR="00C65F47" w:rsidRPr="00B82F04" w:rsidRDefault="00C65F47" w:rsidP="00DF2DB8">
            <w:r w:rsidRPr="00B82F04">
              <w:t>Nuožulnioji keliamoji platforma*</w:t>
            </w:r>
          </w:p>
        </w:tc>
        <w:tc>
          <w:tcPr>
            <w:tcW w:w="1855" w:type="dxa"/>
            <w:shd w:val="clear" w:color="auto" w:fill="auto"/>
          </w:tcPr>
          <w:p w14:paraId="5DB47905" w14:textId="77777777" w:rsidR="00C65F47" w:rsidRPr="00B82F04" w:rsidRDefault="00C65F47" w:rsidP="00DF2DB8"/>
        </w:tc>
        <w:tc>
          <w:tcPr>
            <w:tcW w:w="1123" w:type="dxa"/>
            <w:tcBorders>
              <w:bottom w:val="single" w:sz="4" w:space="0" w:color="auto"/>
            </w:tcBorders>
            <w:shd w:val="clear" w:color="auto" w:fill="auto"/>
          </w:tcPr>
          <w:p w14:paraId="6F9397B8" w14:textId="77777777" w:rsidR="00C65F47" w:rsidRPr="00B82F04" w:rsidRDefault="00C65F47" w:rsidP="00DF2DB8"/>
        </w:tc>
        <w:tc>
          <w:tcPr>
            <w:tcW w:w="1081" w:type="dxa"/>
            <w:tcBorders>
              <w:bottom w:val="single" w:sz="4" w:space="0" w:color="auto"/>
            </w:tcBorders>
            <w:shd w:val="thinDiagStripe" w:color="auto" w:fill="auto"/>
          </w:tcPr>
          <w:p w14:paraId="0C30650F" w14:textId="77777777" w:rsidR="00C65F47" w:rsidRPr="00B82F04" w:rsidRDefault="00C65F47" w:rsidP="00DF2DB8"/>
        </w:tc>
        <w:tc>
          <w:tcPr>
            <w:tcW w:w="1623" w:type="dxa"/>
            <w:shd w:val="clear" w:color="auto" w:fill="auto"/>
          </w:tcPr>
          <w:p w14:paraId="37A1A3A0" w14:textId="77777777" w:rsidR="00C65F47" w:rsidRPr="00B82F04" w:rsidRDefault="00C65F47" w:rsidP="00DF2DB8"/>
        </w:tc>
      </w:tr>
      <w:tr w:rsidR="00C65F47" w:rsidRPr="00B82F04" w14:paraId="1BF43D49" w14:textId="77777777" w:rsidTr="00DF2DB8">
        <w:tc>
          <w:tcPr>
            <w:tcW w:w="704" w:type="dxa"/>
            <w:shd w:val="clear" w:color="auto" w:fill="auto"/>
          </w:tcPr>
          <w:p w14:paraId="0F7D9366" w14:textId="77777777" w:rsidR="00C65F47" w:rsidRPr="00B82F04" w:rsidRDefault="00C65F47" w:rsidP="00DF2DB8">
            <w:r>
              <w:t>4</w:t>
            </w:r>
            <w:r w:rsidRPr="00B82F04">
              <w:t>.</w:t>
            </w:r>
            <w:r>
              <w:t>3</w:t>
            </w:r>
            <w:r w:rsidRPr="00B82F04">
              <w:t xml:space="preserve">. </w:t>
            </w:r>
          </w:p>
        </w:tc>
        <w:tc>
          <w:tcPr>
            <w:tcW w:w="3248" w:type="dxa"/>
            <w:shd w:val="clear" w:color="auto" w:fill="auto"/>
          </w:tcPr>
          <w:p w14:paraId="5F8C566B" w14:textId="77777777" w:rsidR="00C65F47" w:rsidRPr="00B82F04" w:rsidRDefault="00C65F47" w:rsidP="00DF2DB8">
            <w:r w:rsidRPr="00B82F04">
              <w:t>Nuovažos su turėklais įrengimas prie įėjimo laiptų</w:t>
            </w:r>
          </w:p>
        </w:tc>
        <w:tc>
          <w:tcPr>
            <w:tcW w:w="1855" w:type="dxa"/>
            <w:shd w:val="clear" w:color="auto" w:fill="auto"/>
          </w:tcPr>
          <w:p w14:paraId="25DC20B6" w14:textId="77777777" w:rsidR="00C65F47" w:rsidRPr="00B82F04" w:rsidRDefault="00C65F47" w:rsidP="00DF2DB8"/>
        </w:tc>
        <w:tc>
          <w:tcPr>
            <w:tcW w:w="1123" w:type="dxa"/>
            <w:tcBorders>
              <w:bottom w:val="single" w:sz="4" w:space="0" w:color="auto"/>
            </w:tcBorders>
            <w:shd w:val="thinDiagStripe" w:color="auto" w:fill="auto"/>
          </w:tcPr>
          <w:p w14:paraId="08DFB7CB" w14:textId="77777777" w:rsidR="00C65F47" w:rsidRPr="00B82F04" w:rsidRDefault="00C65F47" w:rsidP="00DF2DB8"/>
        </w:tc>
        <w:tc>
          <w:tcPr>
            <w:tcW w:w="1081" w:type="dxa"/>
            <w:shd w:val="clear" w:color="auto" w:fill="auto"/>
          </w:tcPr>
          <w:p w14:paraId="099A99C7" w14:textId="77777777" w:rsidR="00C65F47" w:rsidRPr="00B82F04" w:rsidRDefault="00C65F47" w:rsidP="00DF2DB8"/>
        </w:tc>
        <w:tc>
          <w:tcPr>
            <w:tcW w:w="1623" w:type="dxa"/>
            <w:shd w:val="clear" w:color="auto" w:fill="auto"/>
          </w:tcPr>
          <w:p w14:paraId="0B0A0F29" w14:textId="77777777" w:rsidR="00C65F47" w:rsidRPr="00B82F04" w:rsidRDefault="00C65F47" w:rsidP="00DF2DB8"/>
        </w:tc>
      </w:tr>
      <w:tr w:rsidR="00C65F47" w14:paraId="4F39AFA8" w14:textId="77777777" w:rsidTr="00DF2DB8">
        <w:tc>
          <w:tcPr>
            <w:tcW w:w="704" w:type="dxa"/>
            <w:shd w:val="clear" w:color="auto" w:fill="auto"/>
          </w:tcPr>
          <w:p w14:paraId="03DFE580" w14:textId="77777777" w:rsidR="00C65F47" w:rsidRPr="00B82F04" w:rsidRDefault="00C65F47" w:rsidP="00DF2DB8">
            <w:r>
              <w:t>4</w:t>
            </w:r>
            <w:r w:rsidRPr="00B82F04">
              <w:t>.</w:t>
            </w:r>
            <w:r>
              <w:t>4</w:t>
            </w:r>
            <w:r w:rsidRPr="00B82F04">
              <w:t>.</w:t>
            </w:r>
          </w:p>
        </w:tc>
        <w:tc>
          <w:tcPr>
            <w:tcW w:w="3248" w:type="dxa"/>
            <w:shd w:val="clear" w:color="auto" w:fill="auto"/>
          </w:tcPr>
          <w:p w14:paraId="3F741A05" w14:textId="77777777" w:rsidR="00C65F47" w:rsidRPr="00B82F04" w:rsidRDefault="00C65F47" w:rsidP="00DF2DB8">
            <w:r w:rsidRPr="00B82F04">
              <w:t>Nuovaža</w:t>
            </w:r>
          </w:p>
        </w:tc>
        <w:tc>
          <w:tcPr>
            <w:tcW w:w="1855" w:type="dxa"/>
            <w:shd w:val="clear" w:color="auto" w:fill="auto"/>
          </w:tcPr>
          <w:p w14:paraId="64170655" w14:textId="77777777" w:rsidR="00C65F47" w:rsidRPr="00B82F04" w:rsidRDefault="00C65F47" w:rsidP="00DF2DB8"/>
        </w:tc>
        <w:tc>
          <w:tcPr>
            <w:tcW w:w="1123" w:type="dxa"/>
            <w:tcBorders>
              <w:bottom w:val="single" w:sz="4" w:space="0" w:color="auto"/>
            </w:tcBorders>
            <w:shd w:val="thinDiagStripe" w:color="auto" w:fill="auto"/>
          </w:tcPr>
          <w:p w14:paraId="625AE6E2" w14:textId="77777777" w:rsidR="00C65F47" w:rsidRPr="00B82F04" w:rsidRDefault="00C65F47" w:rsidP="00DF2DB8"/>
        </w:tc>
        <w:tc>
          <w:tcPr>
            <w:tcW w:w="1081" w:type="dxa"/>
            <w:shd w:val="clear" w:color="auto" w:fill="auto"/>
          </w:tcPr>
          <w:p w14:paraId="54585D8B" w14:textId="77777777" w:rsidR="00C65F47" w:rsidRPr="00B82F04" w:rsidRDefault="00C65F47" w:rsidP="00DF2DB8"/>
        </w:tc>
        <w:tc>
          <w:tcPr>
            <w:tcW w:w="1623" w:type="dxa"/>
            <w:shd w:val="clear" w:color="auto" w:fill="auto"/>
          </w:tcPr>
          <w:p w14:paraId="5D09777C" w14:textId="77777777" w:rsidR="00C65F47" w:rsidRDefault="00C65F47" w:rsidP="00DF2DB8"/>
        </w:tc>
      </w:tr>
      <w:tr w:rsidR="00C65F47" w:rsidRPr="00C51D07" w14:paraId="3D7C7395" w14:textId="77777777" w:rsidTr="00DF2DB8">
        <w:tc>
          <w:tcPr>
            <w:tcW w:w="3952" w:type="dxa"/>
            <w:gridSpan w:val="2"/>
            <w:shd w:val="clear" w:color="auto" w:fill="auto"/>
          </w:tcPr>
          <w:p w14:paraId="7314912D" w14:textId="77777777" w:rsidR="00C65F47" w:rsidRPr="00FD00D8" w:rsidRDefault="00C65F47" w:rsidP="00DF2DB8">
            <w:pPr>
              <w:tabs>
                <w:tab w:val="left" w:pos="2340"/>
              </w:tabs>
            </w:pPr>
          </w:p>
          <w:p w14:paraId="771260AF" w14:textId="77777777" w:rsidR="00C65F47" w:rsidRPr="00FD00D8" w:rsidRDefault="00C65F47" w:rsidP="00DF2DB8">
            <w:pPr>
              <w:tabs>
                <w:tab w:val="left" w:pos="2340"/>
              </w:tabs>
            </w:pPr>
            <w:r w:rsidRPr="00FD00D8">
              <w:tab/>
            </w:r>
          </w:p>
        </w:tc>
        <w:tc>
          <w:tcPr>
            <w:tcW w:w="1855" w:type="dxa"/>
            <w:shd w:val="clear" w:color="auto" w:fill="auto"/>
            <w:vAlign w:val="center"/>
          </w:tcPr>
          <w:p w14:paraId="171404CD" w14:textId="32F2D673" w:rsidR="00C65F47" w:rsidRPr="00FD00D8" w:rsidRDefault="00C65F47" w:rsidP="00DF2DB8">
            <w:pPr>
              <w:widowControl w:val="0"/>
              <w:jc w:val="center"/>
              <w:rPr>
                <w:b/>
              </w:rPr>
            </w:pPr>
            <w:r>
              <w:rPr>
                <w:b/>
              </w:rPr>
              <w:t>Pasiūlymo</w:t>
            </w:r>
            <w:r w:rsidRPr="00FD00D8">
              <w:rPr>
                <w:b/>
              </w:rPr>
              <w:t xml:space="preserve"> kaina Eur </w:t>
            </w:r>
          </w:p>
          <w:p w14:paraId="7608DD3F" w14:textId="4548BB61" w:rsidR="00C65F47" w:rsidRPr="00FD00D8" w:rsidRDefault="00C65F47" w:rsidP="00DF2DB8">
            <w:pPr>
              <w:widowControl w:val="0"/>
              <w:jc w:val="center"/>
            </w:pPr>
            <w:r w:rsidRPr="00FD00D8">
              <w:rPr>
                <w:b/>
                <w:u w:val="single"/>
              </w:rPr>
              <w:t>be PVM</w:t>
            </w:r>
            <w:r w:rsidRPr="00FD00D8">
              <w:rPr>
                <w:b/>
              </w:rPr>
              <w:t xml:space="preserve"> (</w:t>
            </w:r>
            <w:r w:rsidRPr="00FD00D8">
              <w:rPr>
                <w:bCs/>
              </w:rPr>
              <w:t>1.1.</w:t>
            </w:r>
            <w:r>
              <w:rPr>
                <w:bCs/>
              </w:rPr>
              <w:t>–4</w:t>
            </w:r>
            <w:r w:rsidRPr="00FD00D8">
              <w:rPr>
                <w:bCs/>
              </w:rPr>
              <w:t>.</w:t>
            </w:r>
            <w:r w:rsidR="005E50B7">
              <w:rPr>
                <w:bCs/>
              </w:rPr>
              <w:t>4</w:t>
            </w:r>
            <w:r w:rsidRPr="00FD00D8">
              <w:rPr>
                <w:bCs/>
              </w:rPr>
              <w:t>. eil. suma):</w:t>
            </w:r>
            <w:r w:rsidRPr="00FD00D8">
              <w:rPr>
                <w:b/>
              </w:rPr>
              <w:t xml:space="preserve"> </w:t>
            </w:r>
            <w:r w:rsidRPr="006031E4">
              <w:rPr>
                <w:i/>
                <w:highlight w:val="lightGray"/>
              </w:rPr>
              <w:t>(įrašyti)</w:t>
            </w:r>
          </w:p>
        </w:tc>
        <w:tc>
          <w:tcPr>
            <w:tcW w:w="2204" w:type="dxa"/>
            <w:gridSpan w:val="2"/>
            <w:shd w:val="clear" w:color="auto" w:fill="auto"/>
            <w:vAlign w:val="center"/>
          </w:tcPr>
          <w:p w14:paraId="4D1CC39B" w14:textId="5891C792" w:rsidR="00C65F47" w:rsidRPr="00FD00D8" w:rsidRDefault="00C65F47" w:rsidP="00DF2DB8">
            <w:pPr>
              <w:widowControl w:val="0"/>
              <w:jc w:val="center"/>
            </w:pPr>
            <w:r w:rsidRPr="00FD00D8">
              <w:t xml:space="preserve">PVM, Eur: </w:t>
            </w:r>
            <w:r w:rsidRPr="0052678B">
              <w:rPr>
                <w:i/>
                <w:highlight w:val="lightGray"/>
              </w:rPr>
              <w:t>(įrašyti)</w:t>
            </w:r>
          </w:p>
        </w:tc>
        <w:tc>
          <w:tcPr>
            <w:tcW w:w="1623" w:type="dxa"/>
            <w:shd w:val="clear" w:color="auto" w:fill="auto"/>
            <w:vAlign w:val="center"/>
          </w:tcPr>
          <w:p w14:paraId="6388E5C0" w14:textId="5B3F195D" w:rsidR="00C65F47" w:rsidRPr="00FD00D8" w:rsidRDefault="00C65F47" w:rsidP="00DF2DB8">
            <w:pPr>
              <w:widowControl w:val="0"/>
              <w:jc w:val="center"/>
              <w:rPr>
                <w:b/>
              </w:rPr>
            </w:pPr>
            <w:r>
              <w:rPr>
                <w:b/>
              </w:rPr>
              <w:t xml:space="preserve">Pasiūlymo </w:t>
            </w:r>
            <w:r w:rsidRPr="00FD00D8">
              <w:rPr>
                <w:b/>
              </w:rPr>
              <w:t xml:space="preserve">kaina Eur </w:t>
            </w:r>
          </w:p>
          <w:p w14:paraId="15E2EBCA" w14:textId="21B93C9F" w:rsidR="00C65F47" w:rsidRPr="00FD00D8" w:rsidRDefault="00C65F47" w:rsidP="00DF2DB8">
            <w:pPr>
              <w:widowControl w:val="0"/>
              <w:jc w:val="center"/>
            </w:pPr>
            <w:r w:rsidRPr="00FD00D8">
              <w:rPr>
                <w:b/>
                <w:u w:val="single"/>
              </w:rPr>
              <w:t>su PVM</w:t>
            </w:r>
            <w:r w:rsidRPr="00FD00D8">
              <w:rPr>
                <w:b/>
              </w:rPr>
              <w:t xml:space="preserve"> </w:t>
            </w:r>
            <w:r w:rsidRPr="00FD00D8">
              <w:rPr>
                <w:bCs/>
              </w:rPr>
              <w:t>(1.1.</w:t>
            </w:r>
            <w:r>
              <w:rPr>
                <w:bCs/>
              </w:rPr>
              <w:t>–4</w:t>
            </w:r>
            <w:r w:rsidRPr="00FD00D8">
              <w:rPr>
                <w:bCs/>
              </w:rPr>
              <w:t>.</w:t>
            </w:r>
            <w:r w:rsidR="005E50B7">
              <w:rPr>
                <w:bCs/>
              </w:rPr>
              <w:t>4</w:t>
            </w:r>
            <w:r w:rsidRPr="00FD00D8">
              <w:rPr>
                <w:bCs/>
              </w:rPr>
              <w:t>. eil. suma:</w:t>
            </w:r>
            <w:r w:rsidRPr="00FD00D8">
              <w:rPr>
                <w:b/>
              </w:rPr>
              <w:t xml:space="preserve"> </w:t>
            </w:r>
            <w:r w:rsidRPr="006031E4">
              <w:rPr>
                <w:i/>
                <w:highlight w:val="lightGray"/>
              </w:rPr>
              <w:t>(įrašyti)</w:t>
            </w:r>
          </w:p>
        </w:tc>
      </w:tr>
    </w:tbl>
    <w:p w14:paraId="1BFACA84" w14:textId="77777777" w:rsidR="00585055" w:rsidRPr="00C07237" w:rsidRDefault="00585055" w:rsidP="00585055">
      <w:pPr>
        <w:widowControl w:val="0"/>
        <w:rPr>
          <w:i/>
        </w:rPr>
      </w:pPr>
      <w:r w:rsidRPr="00C07237">
        <w:rPr>
          <w:i/>
        </w:rPr>
        <w:t>Pastabos:</w:t>
      </w:r>
    </w:p>
    <w:p w14:paraId="1DEBAE7D" w14:textId="77777777" w:rsidR="00585055" w:rsidRDefault="00585055" w:rsidP="00585055">
      <w:pPr>
        <w:widowControl w:val="0"/>
        <w:ind w:firstLine="709"/>
        <w:jc w:val="both"/>
        <w:rPr>
          <w:i/>
        </w:rPr>
      </w:pPr>
      <w:r w:rsidRPr="00C07237">
        <w:rPr>
          <w:i/>
        </w:rPr>
        <w:t xml:space="preserve">- </w:t>
      </w:r>
      <w:r>
        <w:rPr>
          <w:i/>
        </w:rPr>
        <w:t>kainos pasiūlyme nurodomos</w:t>
      </w:r>
      <w:r w:rsidRPr="00C07237">
        <w:rPr>
          <w:i/>
        </w:rPr>
        <w:t xml:space="preserve"> paliekant du skaitmenis po kablelio</w:t>
      </w:r>
      <w:r>
        <w:rPr>
          <w:i/>
        </w:rPr>
        <w:t xml:space="preserve"> </w:t>
      </w:r>
      <w:r>
        <w:rPr>
          <w:bCs/>
        </w:rPr>
        <w:t>(</w:t>
      </w:r>
      <w:r w:rsidRPr="00035FE9">
        <w:rPr>
          <w:bCs/>
          <w:i/>
          <w:iCs/>
        </w:rPr>
        <w:t xml:space="preserve">t. y. </w:t>
      </w:r>
      <w:r w:rsidRPr="00035FE9">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bCs/>
        </w:rPr>
        <w:t>)</w:t>
      </w:r>
      <w:r>
        <w:rPr>
          <w:i/>
        </w:rPr>
        <w:t xml:space="preserve"> </w:t>
      </w:r>
      <w:r w:rsidRPr="00C07237">
        <w:rPr>
          <w:i/>
        </w:rPr>
        <w:t>;</w:t>
      </w:r>
    </w:p>
    <w:p w14:paraId="7591AD6D" w14:textId="53DC6130" w:rsidR="00585055" w:rsidRPr="0054474B" w:rsidRDefault="00585055" w:rsidP="00585055">
      <w:pPr>
        <w:widowControl w:val="0"/>
        <w:ind w:firstLine="709"/>
        <w:jc w:val="both"/>
        <w:rPr>
          <w:i/>
          <w:color w:val="FF0000"/>
        </w:rPr>
      </w:pPr>
      <w:r>
        <w:rPr>
          <w:i/>
        </w:rPr>
        <w:t>- </w:t>
      </w:r>
      <w:r w:rsidRPr="0057704D">
        <w:rPr>
          <w:i/>
        </w:rPr>
        <w:t xml:space="preserve">išsamesnė perkamų </w:t>
      </w:r>
      <w:r w:rsidRPr="00DB31B6">
        <w:rPr>
          <w:i/>
        </w:rPr>
        <w:t xml:space="preserve">darbų </w:t>
      </w:r>
      <w:r w:rsidRPr="00DB31B6">
        <w:rPr>
          <w:i/>
          <w:iCs/>
        </w:rPr>
        <w:t xml:space="preserve">informacija bei reikalavimai </w:t>
      </w:r>
      <w:r w:rsidRPr="00DB31B6">
        <w:rPr>
          <w:i/>
        </w:rPr>
        <w:t xml:space="preserve">pateikiami </w:t>
      </w:r>
      <w:r>
        <w:rPr>
          <w:i/>
        </w:rPr>
        <w:t>šios</w:t>
      </w:r>
      <w:r w:rsidR="0064609F">
        <w:rPr>
          <w:i/>
        </w:rPr>
        <w:t xml:space="preserve"> pirkimo</w:t>
      </w:r>
      <w:r>
        <w:rPr>
          <w:i/>
        </w:rPr>
        <w:t xml:space="preserve"> dalies </w:t>
      </w:r>
      <w:r w:rsidRPr="00DB31B6">
        <w:rPr>
          <w:i/>
        </w:rPr>
        <w:t>techninėje specifikacijoje</w:t>
      </w:r>
      <w:r w:rsidRPr="00DB31B6">
        <w:rPr>
          <w:i/>
          <w:iCs/>
        </w:rPr>
        <w:t>;</w:t>
      </w:r>
    </w:p>
    <w:p w14:paraId="70B71B64" w14:textId="77777777" w:rsidR="00585055" w:rsidRPr="004E6D13" w:rsidRDefault="00585055" w:rsidP="00585055">
      <w:pPr>
        <w:widowControl w:val="0"/>
        <w:ind w:firstLine="709"/>
        <w:jc w:val="both"/>
        <w:rPr>
          <w:i/>
        </w:rPr>
      </w:pPr>
      <w:r>
        <w:rPr>
          <w:i/>
        </w:rPr>
        <w:t xml:space="preserve">- </w:t>
      </w:r>
      <w:r w:rsidRPr="004E6D13">
        <w:rPr>
          <w:i/>
        </w:rPr>
        <w:t>tais atvejais, kai pagal galiojančius teisės aktus tiekėjui nereikia mokėti PVM, jis kainas nurodo be PVM ir nurodo priežastis, dėl kurių PVM nemoka.</w:t>
      </w:r>
    </w:p>
    <w:p w14:paraId="3BA2C1A4" w14:textId="77777777" w:rsidR="00585055" w:rsidRDefault="00585055" w:rsidP="00585055">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Pr="003014DF">
        <w:rPr>
          <w:i/>
          <w:iCs/>
        </w:rPr>
        <w:t>.</w:t>
      </w:r>
    </w:p>
    <w:p w14:paraId="19693F27" w14:textId="77777777" w:rsidR="003430B8" w:rsidRDefault="003430B8" w:rsidP="003430B8">
      <w:pPr>
        <w:ind w:firstLine="567"/>
        <w:jc w:val="both"/>
        <w:rPr>
          <w:rFonts w:eastAsia="Calibri"/>
          <w:i/>
          <w:iCs/>
          <w:color w:val="FF0000"/>
        </w:rPr>
      </w:pPr>
      <w:r w:rsidRPr="00B7409F">
        <w:rPr>
          <w:rFonts w:eastAsia="Calibri"/>
          <w:i/>
          <w:iCs/>
        </w:rPr>
        <w:t>*</w:t>
      </w:r>
      <w:r w:rsidRPr="00B7409F">
        <w:rPr>
          <w:i/>
          <w:iCs/>
        </w:rPr>
        <w:t xml:space="preserve">Lengvatiniu 5 procentų PVM tarifu yra apmokestinamas neįgaliųjų techninės pagalbos priemonių tiekimas </w:t>
      </w:r>
      <w:r w:rsidRPr="00B7409F">
        <w:rPr>
          <w:rFonts w:eastAsia="Calibri"/>
          <w:i/>
          <w:iCs/>
        </w:rPr>
        <w:t xml:space="preserve">(daugiau informacijos apie taikomą lengvatinį PVM tarifą – Lietuvos Respublikos pridėtinės vertės mokesčio įstatymo 19 str. 4 d. </w:t>
      </w:r>
      <w:r w:rsidRPr="00BB3BAF">
        <w:rPr>
          <w:rFonts w:eastAsia="Calibri"/>
          <w:i/>
          <w:iCs/>
        </w:rPr>
        <w:t xml:space="preserve">ir Lietuvos Respublikos Socialinės apsaugos ir darbo </w:t>
      </w:r>
      <w:r w:rsidRPr="00BB3BAF">
        <w:rPr>
          <w:rFonts w:eastAsia="Calibri"/>
          <w:i/>
          <w:iCs/>
        </w:rPr>
        <w:lastRenderedPageBreak/>
        <w:t>ministro 2022-01-18 įsakymu Nr. A1-37 „Dėl būsto pritaikymo asmeniui su negalia poreikio nustatymo, būsto pritaikymo ir finansavimo tvarkos aprašo patvirtinimo“).</w:t>
      </w:r>
    </w:p>
    <w:p w14:paraId="07A22F87" w14:textId="43CF9E5C" w:rsidR="004A2A60" w:rsidRPr="003430B8" w:rsidRDefault="004A2A60" w:rsidP="003430B8">
      <w:pPr>
        <w:ind w:firstLine="567"/>
        <w:jc w:val="both"/>
        <w:rPr>
          <w:rFonts w:eastAsia="Calibri"/>
          <w:i/>
          <w:iCs/>
          <w:color w:val="FF0000"/>
        </w:rPr>
      </w:pPr>
    </w:p>
    <w:p w14:paraId="69D04145" w14:textId="665AFE19" w:rsidR="00BE3B87" w:rsidRPr="00DC2181" w:rsidRDefault="00CE23C0" w:rsidP="00BE3B87">
      <w:pPr>
        <w:widowControl w:val="0"/>
        <w:ind w:firstLine="709"/>
        <w:jc w:val="both"/>
      </w:pPr>
      <w:r w:rsidRPr="005B242D">
        <w:t>Teikdami šį pasiūlymą mes patvirtiname, kad siūlomi darbai</w:t>
      </w:r>
      <w:r w:rsidR="0047588F">
        <w:t xml:space="preserve">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r w:rsidR="00BE3B87" w:rsidRPr="00DC2181">
        <w:t>.</w:t>
      </w:r>
    </w:p>
    <w:p w14:paraId="58752E41" w14:textId="77777777" w:rsidR="003F570A" w:rsidRDefault="003F570A" w:rsidP="00BE3B87">
      <w:pPr>
        <w:widowControl w:val="0"/>
        <w:ind w:firstLine="709"/>
        <w:jc w:val="both"/>
        <w:rPr>
          <w:bCs/>
        </w:rPr>
      </w:pPr>
    </w:p>
    <w:p w14:paraId="3844830E" w14:textId="739CA59A" w:rsidR="00BE3B87" w:rsidRPr="00DC2181" w:rsidRDefault="00BE3B87" w:rsidP="00BE3B87">
      <w:pPr>
        <w:widowControl w:val="0"/>
        <w:ind w:firstLine="709"/>
        <w:jc w:val="both"/>
        <w:rPr>
          <w:b/>
        </w:rPr>
      </w:pPr>
      <w:r w:rsidRPr="00DC2181">
        <w:rPr>
          <w:bCs/>
        </w:rPr>
        <w:t xml:space="preserve">Sutartyje </w:t>
      </w:r>
      <w:r w:rsidR="005677E2">
        <w:rPr>
          <w:bCs/>
        </w:rPr>
        <w:t xml:space="preserve">kiekvienai pirkimo daliai </w:t>
      </w:r>
      <w:r w:rsidRPr="00DC2181">
        <w:rPr>
          <w:bCs/>
        </w:rPr>
        <w:t>nustatomas kainos apskaičiavimo būdas</w:t>
      </w:r>
      <w:r w:rsidR="005677E2">
        <w:rPr>
          <w:bCs/>
        </w:rPr>
        <w:t xml:space="preserve"> </w:t>
      </w:r>
      <w:r w:rsidRPr="00DC2181">
        <w:rPr>
          <w:bCs/>
        </w:rPr>
        <w:t xml:space="preserve"> –</w:t>
      </w:r>
      <w:r w:rsidRPr="00DC2181">
        <w:rPr>
          <w:b/>
        </w:rPr>
        <w:t xml:space="preserve"> fiksuot</w:t>
      </w:r>
      <w:r w:rsidR="00CE23C0">
        <w:rPr>
          <w:b/>
        </w:rPr>
        <w:t>a kaina</w:t>
      </w:r>
      <w:r w:rsidRPr="00DC2181">
        <w:rPr>
          <w:b/>
        </w:rPr>
        <w:t>.</w:t>
      </w:r>
      <w:r w:rsidR="005677E2">
        <w:rPr>
          <w:b/>
        </w:rPr>
        <w:t xml:space="preserve"> </w:t>
      </w:r>
      <w:r w:rsidR="005677E2" w:rsidRPr="009F0F49">
        <w:t xml:space="preserve">Kiekvienai pirkimo daliai bus sudaroma atskira pirkimo sutartis, išskyrus atvejus, kai dėl </w:t>
      </w:r>
      <w:r w:rsidR="007F54A8">
        <w:t xml:space="preserve">kelių ar visų </w:t>
      </w:r>
      <w:r w:rsidR="005677E2">
        <w:t xml:space="preserve">pirkimo dalių </w:t>
      </w:r>
      <w:r w:rsidR="005677E2" w:rsidRPr="009F0F49">
        <w:t>konkurso laimėtoju bus pripažintas tas pats tiekėjas - tokiu atveju gali būti sudaryta viena pirkimo sutartis</w:t>
      </w:r>
      <w:r w:rsidR="005677E2">
        <w:t>.</w:t>
      </w:r>
    </w:p>
    <w:p w14:paraId="6A818D4F" w14:textId="0716F18F" w:rsidR="00DF4249" w:rsidRPr="00DC2181" w:rsidRDefault="00DF4249" w:rsidP="00BE3B87">
      <w:pPr>
        <w:widowControl w:val="0"/>
        <w:ind w:firstLine="709"/>
        <w:jc w:val="both"/>
        <w:rPr>
          <w:b/>
        </w:rPr>
      </w:pPr>
    </w:p>
    <w:tbl>
      <w:tblPr>
        <w:tblW w:w="9639" w:type="dxa"/>
        <w:tblLayout w:type="fixed"/>
        <w:tblLook w:val="01E0" w:firstRow="1" w:lastRow="1" w:firstColumn="1" w:lastColumn="1" w:noHBand="0" w:noVBand="0"/>
      </w:tblPr>
      <w:tblGrid>
        <w:gridCol w:w="9639"/>
      </w:tblGrid>
      <w:tr w:rsidR="00BE3B87" w:rsidRPr="00031EB2" w14:paraId="2B40F3C3" w14:textId="77777777" w:rsidTr="00643B06">
        <w:trPr>
          <w:trHeight w:val="324"/>
        </w:trPr>
        <w:tc>
          <w:tcPr>
            <w:tcW w:w="9639" w:type="dxa"/>
          </w:tcPr>
          <w:p w14:paraId="27AD1387" w14:textId="73DDF35B" w:rsidR="00BE3B87" w:rsidRPr="00DC2181" w:rsidRDefault="00BE3B87" w:rsidP="00643B06">
            <w:pPr>
              <w:widowControl w:val="0"/>
              <w:ind w:firstLine="605"/>
              <w:jc w:val="both"/>
            </w:pPr>
            <w:r w:rsidRPr="00DC2181">
              <w:t xml:space="preserve">Ši teikiamame pasiūlyme </w:t>
            </w:r>
            <w:r w:rsidRPr="008D6B25">
              <w:t xml:space="preserve">nurodyta </w:t>
            </w:r>
            <w:r w:rsidRPr="00DB202E">
              <w:t xml:space="preserve">informacija yra konfidenciali </w:t>
            </w:r>
            <w:r w:rsidRPr="00DB202E">
              <w:rPr>
                <w:i/>
              </w:rPr>
              <w:t xml:space="preserve">(detaliau apie konfidencialią informaciją žiūrėti sąlygų </w:t>
            </w:r>
            <w:r w:rsidR="008F02DF">
              <w:rPr>
                <w:i/>
              </w:rPr>
              <w:t>31</w:t>
            </w:r>
            <w:r w:rsidRPr="00DB202E">
              <w:rPr>
                <w:i/>
              </w:rPr>
              <w:t xml:space="preserve"> punkte</w:t>
            </w:r>
            <w:r w:rsidRPr="00DB202E">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E3B87" w:rsidRPr="00031EB2" w14:paraId="3D2E5440" w14:textId="77777777" w:rsidTr="00643B0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2FAD5" w14:textId="77777777" w:rsidR="00BE3B87" w:rsidRPr="00DC2181" w:rsidRDefault="00BE3B87" w:rsidP="00643B06">
                  <w:pPr>
                    <w:widowControl w:val="0"/>
                    <w:jc w:val="center"/>
                  </w:pPr>
                  <w:r w:rsidRPr="00DC2181">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DA095" w14:textId="77777777" w:rsidR="00BE3B87" w:rsidRPr="00DC2181" w:rsidRDefault="00BE3B87" w:rsidP="00643B06">
                  <w:pPr>
                    <w:widowControl w:val="0"/>
                    <w:jc w:val="center"/>
                  </w:pPr>
                  <w:r w:rsidRPr="00DC2181">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60DA" w14:textId="77777777" w:rsidR="00BE3B87" w:rsidRPr="00031EB2" w:rsidRDefault="00BE3B87" w:rsidP="00643B06">
                  <w:pPr>
                    <w:widowControl w:val="0"/>
                    <w:jc w:val="center"/>
                  </w:pPr>
                  <w:r w:rsidRPr="00DC2181">
                    <w:t>Nurodytos konfidencialios informacijos pagrindimas (paaiškinimas, kuo remiantis nurodytas dokumentas ar jo dalis yra konfidencialūs)</w:t>
                  </w:r>
                </w:p>
              </w:tc>
            </w:tr>
            <w:tr w:rsidR="00BE3B87" w:rsidRPr="00031EB2" w14:paraId="6EBEF763" w14:textId="77777777" w:rsidTr="00643B06">
              <w:trPr>
                <w:trHeight w:val="158"/>
              </w:trPr>
              <w:tc>
                <w:tcPr>
                  <w:tcW w:w="560" w:type="dxa"/>
                  <w:tcBorders>
                    <w:top w:val="single" w:sz="4" w:space="0" w:color="auto"/>
                    <w:left w:val="single" w:sz="4" w:space="0" w:color="auto"/>
                    <w:bottom w:val="single" w:sz="4" w:space="0" w:color="auto"/>
                    <w:right w:val="single" w:sz="4" w:space="0" w:color="auto"/>
                  </w:tcBorders>
                </w:tcPr>
                <w:p w14:paraId="3562F8E9"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30F3DE6F"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16A90F5C" w14:textId="77777777" w:rsidR="00BE3B87" w:rsidRPr="00031EB2" w:rsidRDefault="00BE3B87" w:rsidP="00643B06">
                  <w:pPr>
                    <w:widowControl w:val="0"/>
                  </w:pPr>
                </w:p>
              </w:tc>
            </w:tr>
            <w:tr w:rsidR="00BE3B87" w:rsidRPr="00031EB2" w14:paraId="4FDCA827" w14:textId="77777777" w:rsidTr="00643B06">
              <w:trPr>
                <w:trHeight w:val="237"/>
              </w:trPr>
              <w:tc>
                <w:tcPr>
                  <w:tcW w:w="560" w:type="dxa"/>
                  <w:tcBorders>
                    <w:top w:val="single" w:sz="4" w:space="0" w:color="auto"/>
                    <w:left w:val="single" w:sz="4" w:space="0" w:color="auto"/>
                    <w:bottom w:val="single" w:sz="4" w:space="0" w:color="auto"/>
                    <w:right w:val="single" w:sz="4" w:space="0" w:color="auto"/>
                  </w:tcBorders>
                </w:tcPr>
                <w:p w14:paraId="2F258F4C"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4EF713AD"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77BAAF1B" w14:textId="77777777" w:rsidR="00BE3B87" w:rsidRPr="00031EB2" w:rsidRDefault="00BE3B87" w:rsidP="00643B06">
                  <w:pPr>
                    <w:widowControl w:val="0"/>
                  </w:pPr>
                </w:p>
              </w:tc>
            </w:tr>
          </w:tbl>
          <w:p w14:paraId="5F2BB80F" w14:textId="77777777" w:rsidR="00BE3B87" w:rsidRPr="00031EB2" w:rsidRDefault="00BE3B87" w:rsidP="00643B06">
            <w:pPr>
              <w:widowControl w:val="0"/>
            </w:pPr>
          </w:p>
        </w:tc>
      </w:tr>
    </w:tbl>
    <w:p w14:paraId="75D45149" w14:textId="77777777" w:rsidR="00BE3B87" w:rsidRPr="00031EB2" w:rsidRDefault="00BE3B87" w:rsidP="00BE3B87">
      <w:pPr>
        <w:widowControl w:val="0"/>
        <w:ind w:firstLine="709"/>
        <w:jc w:val="both"/>
      </w:pPr>
      <w:r w:rsidRPr="00031EB2">
        <w:rPr>
          <w:i/>
        </w:rPr>
        <w:t>Pastabos:</w:t>
      </w:r>
    </w:p>
    <w:p w14:paraId="6D3F485D" w14:textId="77777777" w:rsidR="00BE3B87" w:rsidRDefault="00BE3B87" w:rsidP="00BE3B87">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2FC818E3" w14:textId="77777777" w:rsidR="00BE3B87" w:rsidRDefault="00BE3B87" w:rsidP="00BE3B87">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6F951B" w14:textId="77777777" w:rsidR="00BE3B87" w:rsidRPr="00031EB2" w:rsidRDefault="00BE3B87" w:rsidP="00BE3B87">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5B80214" w14:textId="77777777" w:rsidR="00BE3B87" w:rsidRPr="00031EB2" w:rsidRDefault="00BE3B87" w:rsidP="00BE3B87">
      <w:pPr>
        <w:widowControl w:val="0"/>
      </w:pPr>
    </w:p>
    <w:p w14:paraId="4F3487DD" w14:textId="5FF18D8E" w:rsidR="00BE3B87" w:rsidRPr="00031EB2" w:rsidRDefault="00BE3B87" w:rsidP="00BE3B87">
      <w:pPr>
        <w:widowControl w:val="0"/>
        <w:ind w:firstLine="709"/>
        <w:jc w:val="both"/>
      </w:pPr>
      <w:r w:rsidRPr="00F82243">
        <w:t xml:space="preserve">Kartu su pasiūlymu </w:t>
      </w:r>
      <w:r w:rsidRPr="00B15008">
        <w:t>pateikiami šie dokumentai (</w:t>
      </w:r>
      <w:r w:rsidRPr="00B15008">
        <w:rPr>
          <w:i/>
        </w:rPr>
        <w:t xml:space="preserve">kartu su pasiūlymu pateikiami dokumentai nurodyti konkurso sąlygų aprašo </w:t>
      </w:r>
      <w:r w:rsidR="008F02DF">
        <w:rPr>
          <w:i/>
        </w:rPr>
        <w:t>35</w:t>
      </w:r>
      <w:r w:rsidRPr="00B15008">
        <w:rPr>
          <w:i/>
        </w:rPr>
        <w:t xml:space="preserve"> p</w:t>
      </w:r>
      <w:r w:rsidRPr="00B1500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BE3B87" w:rsidRPr="00031EB2" w14:paraId="08121365" w14:textId="77777777" w:rsidTr="00643B06">
        <w:trPr>
          <w:trHeight w:val="602"/>
        </w:trPr>
        <w:tc>
          <w:tcPr>
            <w:tcW w:w="679" w:type="dxa"/>
            <w:shd w:val="clear" w:color="auto" w:fill="F2F2F2" w:themeFill="background1" w:themeFillShade="F2"/>
            <w:vAlign w:val="center"/>
          </w:tcPr>
          <w:p w14:paraId="2D4D17E1" w14:textId="77777777" w:rsidR="00BE3B87" w:rsidRPr="00031EB2" w:rsidRDefault="00BE3B87" w:rsidP="00643B06">
            <w:pPr>
              <w:widowControl w:val="0"/>
              <w:jc w:val="center"/>
            </w:pPr>
            <w:r w:rsidRPr="00031EB2">
              <w:t>Eil. Nr.</w:t>
            </w:r>
          </w:p>
        </w:tc>
        <w:tc>
          <w:tcPr>
            <w:tcW w:w="7118" w:type="dxa"/>
            <w:shd w:val="clear" w:color="auto" w:fill="F2F2F2" w:themeFill="background1" w:themeFillShade="F2"/>
            <w:vAlign w:val="center"/>
          </w:tcPr>
          <w:p w14:paraId="0199F07A" w14:textId="77777777" w:rsidR="00BE3B87" w:rsidRPr="00031EB2" w:rsidRDefault="00BE3B87" w:rsidP="00643B06">
            <w:pPr>
              <w:widowControl w:val="0"/>
              <w:jc w:val="center"/>
            </w:pPr>
            <w:r w:rsidRPr="00031EB2">
              <w:t>Pateiktų dokumentų pavadinimas</w:t>
            </w:r>
          </w:p>
        </w:tc>
        <w:tc>
          <w:tcPr>
            <w:tcW w:w="1842" w:type="dxa"/>
            <w:shd w:val="clear" w:color="auto" w:fill="F2F2F2" w:themeFill="background1" w:themeFillShade="F2"/>
            <w:vAlign w:val="center"/>
          </w:tcPr>
          <w:p w14:paraId="09AB34B7" w14:textId="77777777" w:rsidR="00BE3B87" w:rsidRPr="00031EB2" w:rsidRDefault="00BE3B87" w:rsidP="00643B06">
            <w:pPr>
              <w:widowControl w:val="0"/>
              <w:jc w:val="center"/>
            </w:pPr>
            <w:r w:rsidRPr="00031EB2">
              <w:t>Dokumento puslapių skaičius</w:t>
            </w:r>
          </w:p>
        </w:tc>
      </w:tr>
      <w:tr w:rsidR="00BE3B87" w:rsidRPr="00031EB2" w14:paraId="7771F1CA" w14:textId="77777777" w:rsidTr="00643B06">
        <w:trPr>
          <w:trHeight w:val="208"/>
        </w:trPr>
        <w:tc>
          <w:tcPr>
            <w:tcW w:w="679" w:type="dxa"/>
          </w:tcPr>
          <w:p w14:paraId="387ED089" w14:textId="77777777" w:rsidR="00BE3B87" w:rsidRPr="00031EB2" w:rsidRDefault="00BE3B87" w:rsidP="00643B06">
            <w:pPr>
              <w:widowControl w:val="0"/>
            </w:pPr>
          </w:p>
        </w:tc>
        <w:tc>
          <w:tcPr>
            <w:tcW w:w="7118" w:type="dxa"/>
          </w:tcPr>
          <w:p w14:paraId="7412FADC" w14:textId="77777777" w:rsidR="00BE3B87" w:rsidRPr="00031EB2" w:rsidRDefault="00BE3B87" w:rsidP="00643B06">
            <w:pPr>
              <w:widowControl w:val="0"/>
            </w:pPr>
          </w:p>
        </w:tc>
        <w:tc>
          <w:tcPr>
            <w:tcW w:w="1842" w:type="dxa"/>
          </w:tcPr>
          <w:p w14:paraId="172EBF6A" w14:textId="77777777" w:rsidR="00BE3B87" w:rsidRPr="00031EB2" w:rsidRDefault="00BE3B87" w:rsidP="00643B06">
            <w:pPr>
              <w:widowControl w:val="0"/>
            </w:pPr>
          </w:p>
        </w:tc>
      </w:tr>
      <w:tr w:rsidR="00BE3B87" w:rsidRPr="00031EB2" w14:paraId="1D4A08CB" w14:textId="77777777" w:rsidTr="00643B06">
        <w:trPr>
          <w:trHeight w:val="208"/>
        </w:trPr>
        <w:tc>
          <w:tcPr>
            <w:tcW w:w="679" w:type="dxa"/>
          </w:tcPr>
          <w:p w14:paraId="6955B9A2" w14:textId="77777777" w:rsidR="00BE3B87" w:rsidRPr="00031EB2" w:rsidRDefault="00BE3B87" w:rsidP="00643B06">
            <w:pPr>
              <w:widowControl w:val="0"/>
            </w:pPr>
          </w:p>
        </w:tc>
        <w:tc>
          <w:tcPr>
            <w:tcW w:w="7118" w:type="dxa"/>
          </w:tcPr>
          <w:p w14:paraId="18BF6162" w14:textId="77777777" w:rsidR="00BE3B87" w:rsidRPr="00031EB2" w:rsidRDefault="00BE3B87" w:rsidP="00643B06">
            <w:pPr>
              <w:widowControl w:val="0"/>
            </w:pPr>
          </w:p>
        </w:tc>
        <w:tc>
          <w:tcPr>
            <w:tcW w:w="1842" w:type="dxa"/>
          </w:tcPr>
          <w:p w14:paraId="0107A4CD" w14:textId="77777777" w:rsidR="00BE3B87" w:rsidRPr="00031EB2" w:rsidRDefault="00BE3B87" w:rsidP="00643B06">
            <w:pPr>
              <w:widowControl w:val="0"/>
            </w:pPr>
          </w:p>
        </w:tc>
      </w:tr>
    </w:tbl>
    <w:p w14:paraId="7B294A68" w14:textId="77777777" w:rsidR="008F02DF" w:rsidRPr="00031EB2" w:rsidRDefault="008F02DF" w:rsidP="008F02DF">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7A1872F6" w14:textId="77777777" w:rsidR="008F02DF" w:rsidRDefault="008F02DF" w:rsidP="008F02DF">
      <w:pPr>
        <w:widowControl w:val="0"/>
        <w:ind w:firstLine="709"/>
        <w:jc w:val="both"/>
      </w:pPr>
    </w:p>
    <w:p w14:paraId="16FF38E3" w14:textId="77777777" w:rsidR="008F02DF" w:rsidRPr="00E03A59" w:rsidRDefault="008F02DF" w:rsidP="008F02DF">
      <w:pPr>
        <w:widowControl w:val="0"/>
        <w:ind w:firstLine="709"/>
        <w:jc w:val="both"/>
      </w:pPr>
      <w:r w:rsidRPr="00031EB2">
        <w:t>Pa</w:t>
      </w:r>
      <w:r>
        <w:t xml:space="preserve">teikdamas </w:t>
      </w:r>
      <w:r w:rsidRPr="00031EB2">
        <w:t>CVP IS priemonėmis pasiūlymą, patvirtinu, kad dokumentų skaitmeninės kopijos ir elektroninėmis priemonėmis pateikti duomenys yra tikri.</w:t>
      </w:r>
    </w:p>
    <w:p w14:paraId="58361722" w14:textId="77777777" w:rsidR="008F02DF" w:rsidRDefault="008F02DF" w:rsidP="008F02DF">
      <w:pPr>
        <w:spacing w:after="200" w:line="276" w:lineRule="auto"/>
        <w:rPr>
          <w:b/>
          <w:lang w:val="en-US"/>
        </w:rPr>
      </w:pPr>
    </w:p>
    <w:p w14:paraId="416EA2B0" w14:textId="4E5BD724" w:rsidR="006A2A65" w:rsidRDefault="008F02DF" w:rsidP="00791510">
      <w:pPr>
        <w:spacing w:after="200" w:line="276" w:lineRule="auto"/>
        <w:ind w:firstLine="709"/>
        <w:jc w:val="both"/>
        <w:rPr>
          <w:bCs/>
        </w:rPr>
      </w:pPr>
      <w:r w:rsidRPr="001F7958">
        <w:rPr>
          <w:b/>
          <w:iCs/>
        </w:rPr>
        <w:t xml:space="preserve">Perkančioji organizacija nereikalauja, kad </w:t>
      </w:r>
      <w:r w:rsidRPr="001F7958">
        <w:rPr>
          <w:bCs/>
          <w:iCs/>
        </w:rPr>
        <w:t>pasiūlymas</w:t>
      </w:r>
      <w:r w:rsidRPr="001F7958">
        <w:rPr>
          <w:bCs/>
        </w:rPr>
        <w:t xml:space="preserve"> (</w:t>
      </w:r>
      <w:r w:rsidRPr="001F7958">
        <w:rPr>
          <w:bCs/>
          <w:iCs/>
        </w:rPr>
        <w:t xml:space="preserve">pagal </w:t>
      </w:r>
      <w:r>
        <w:rPr>
          <w:bCs/>
          <w:iCs/>
        </w:rPr>
        <w:t xml:space="preserve">šią </w:t>
      </w:r>
      <w:r w:rsidRPr="001F7958">
        <w:rPr>
          <w:bCs/>
          <w:iCs/>
        </w:rPr>
        <w:t>formą)</w:t>
      </w:r>
      <w:r w:rsidRPr="001F7958">
        <w:rPr>
          <w:b/>
          <w:iCs/>
        </w:rPr>
        <w:t xml:space="preserve"> </w:t>
      </w:r>
      <w:r w:rsidRPr="001F7958">
        <w:rPr>
          <w:bCs/>
          <w:iCs/>
        </w:rPr>
        <w:t>būtų pasirašytas.</w:t>
      </w:r>
      <w:r w:rsidRPr="001F7958">
        <w:rPr>
          <w:b/>
          <w:iCs/>
        </w:rPr>
        <w:t xml:space="preserve"> </w:t>
      </w:r>
      <w:r w:rsidRPr="001F7958">
        <w:t>Tiekėjui pateikus pasirašytą pasiūlymą, jo pasirašymas nebus vertinamas</w:t>
      </w:r>
      <w:r w:rsidR="00791510">
        <w:t>.</w:t>
      </w:r>
      <w:r w:rsidR="00791510">
        <w:rPr>
          <w:bCs/>
        </w:rPr>
        <w:t xml:space="preserve"> </w:t>
      </w:r>
    </w:p>
    <w:sectPr w:rsidR="006A2A65" w:rsidSect="0024122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1539" w14:textId="77777777" w:rsidR="006775A5" w:rsidRDefault="006775A5" w:rsidP="006775A5">
      <w:r>
        <w:separator/>
      </w:r>
    </w:p>
  </w:endnote>
  <w:endnote w:type="continuationSeparator" w:id="0">
    <w:p w14:paraId="17EFE306" w14:textId="77777777" w:rsidR="006775A5" w:rsidRDefault="006775A5" w:rsidP="0067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8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9619" w14:textId="77777777" w:rsidR="006775A5" w:rsidRDefault="006775A5" w:rsidP="006775A5">
      <w:r>
        <w:separator/>
      </w:r>
    </w:p>
  </w:footnote>
  <w:footnote w:type="continuationSeparator" w:id="0">
    <w:p w14:paraId="0BED6DBC" w14:textId="77777777" w:rsidR="006775A5" w:rsidRDefault="006775A5" w:rsidP="0067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31310"/>
      <w:docPartObj>
        <w:docPartGallery w:val="Page Numbers (Top of Page)"/>
        <w:docPartUnique/>
      </w:docPartObj>
    </w:sdtPr>
    <w:sdtEndPr/>
    <w:sdtContent>
      <w:p w14:paraId="03A14392" w14:textId="006919DA" w:rsidR="00464B1E" w:rsidRDefault="00464B1E">
        <w:pPr>
          <w:pStyle w:val="Antrats"/>
          <w:jc w:val="center"/>
        </w:pPr>
        <w:r>
          <w:fldChar w:fldCharType="begin"/>
        </w:r>
        <w:r>
          <w:instrText>PAGE   \* MERGEFORMAT</w:instrText>
        </w:r>
        <w:r>
          <w:fldChar w:fldCharType="separate"/>
        </w:r>
        <w:r>
          <w:t>2</w:t>
        </w:r>
        <w:r>
          <w:fldChar w:fldCharType="end"/>
        </w:r>
      </w:p>
    </w:sdtContent>
  </w:sdt>
  <w:p w14:paraId="0E3CE4E2" w14:textId="77777777" w:rsidR="00464B1E" w:rsidRDefault="00464B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4FB58CC"/>
    <w:multiLevelType w:val="hybridMultilevel"/>
    <w:tmpl w:val="BCA4927C"/>
    <w:lvl w:ilvl="0" w:tplc="07E66E0C">
      <w:start w:val="1"/>
      <w:numFmt w:val="decimal"/>
      <w:lvlText w:val="%1)"/>
      <w:lvlJc w:val="left"/>
      <w:pPr>
        <w:ind w:left="720" w:hanging="360"/>
      </w:pPr>
      <w:rPr>
        <w:rFonts w:ascii="Times New Roman" w:eastAsiaTheme="minorHAnsi" w:hAnsi="Times New Roman" w:cs="Times New Roman"/>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281436"/>
    <w:multiLevelType w:val="hybridMultilevel"/>
    <w:tmpl w:val="7EFE4630"/>
    <w:lvl w:ilvl="0" w:tplc="F0EE675A">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7"/>
    <w:rsid w:val="0000070B"/>
    <w:rsid w:val="00027C3D"/>
    <w:rsid w:val="000429F6"/>
    <w:rsid w:val="000708E3"/>
    <w:rsid w:val="00075461"/>
    <w:rsid w:val="0008665C"/>
    <w:rsid w:val="00086818"/>
    <w:rsid w:val="000B481A"/>
    <w:rsid w:val="000E5E30"/>
    <w:rsid w:val="00106B4D"/>
    <w:rsid w:val="0014066B"/>
    <w:rsid w:val="0014384E"/>
    <w:rsid w:val="00144C8D"/>
    <w:rsid w:val="001571A4"/>
    <w:rsid w:val="001809B2"/>
    <w:rsid w:val="001B06CE"/>
    <w:rsid w:val="001B7D2E"/>
    <w:rsid w:val="001E2B0E"/>
    <w:rsid w:val="001E3188"/>
    <w:rsid w:val="0021139B"/>
    <w:rsid w:val="00223D36"/>
    <w:rsid w:val="00236CBE"/>
    <w:rsid w:val="00241225"/>
    <w:rsid w:val="00250159"/>
    <w:rsid w:val="00252DE6"/>
    <w:rsid w:val="00277514"/>
    <w:rsid w:val="002779B1"/>
    <w:rsid w:val="00282091"/>
    <w:rsid w:val="002859D7"/>
    <w:rsid w:val="00287E1B"/>
    <w:rsid w:val="00295A20"/>
    <w:rsid w:val="002B0FDD"/>
    <w:rsid w:val="002B7E48"/>
    <w:rsid w:val="002E0AFB"/>
    <w:rsid w:val="002F2EEF"/>
    <w:rsid w:val="002F66BC"/>
    <w:rsid w:val="00313883"/>
    <w:rsid w:val="00314FD0"/>
    <w:rsid w:val="003154B4"/>
    <w:rsid w:val="00322AFD"/>
    <w:rsid w:val="003255C3"/>
    <w:rsid w:val="0032640B"/>
    <w:rsid w:val="003430B8"/>
    <w:rsid w:val="003524C4"/>
    <w:rsid w:val="003679F1"/>
    <w:rsid w:val="00371829"/>
    <w:rsid w:val="00384289"/>
    <w:rsid w:val="00384ABA"/>
    <w:rsid w:val="003A489C"/>
    <w:rsid w:val="003B3583"/>
    <w:rsid w:val="003C3F4F"/>
    <w:rsid w:val="003C7799"/>
    <w:rsid w:val="003D09F5"/>
    <w:rsid w:val="003D793F"/>
    <w:rsid w:val="003E1499"/>
    <w:rsid w:val="003E6DD2"/>
    <w:rsid w:val="003E77A7"/>
    <w:rsid w:val="003F0FE0"/>
    <w:rsid w:val="003F3839"/>
    <w:rsid w:val="003F570A"/>
    <w:rsid w:val="003F6EC5"/>
    <w:rsid w:val="00403B70"/>
    <w:rsid w:val="0040778A"/>
    <w:rsid w:val="0041140F"/>
    <w:rsid w:val="00416042"/>
    <w:rsid w:val="00421A62"/>
    <w:rsid w:val="00426182"/>
    <w:rsid w:val="004350B6"/>
    <w:rsid w:val="00452D79"/>
    <w:rsid w:val="00460C5A"/>
    <w:rsid w:val="00463135"/>
    <w:rsid w:val="00464B1E"/>
    <w:rsid w:val="0047588F"/>
    <w:rsid w:val="00490CC9"/>
    <w:rsid w:val="0049536D"/>
    <w:rsid w:val="004A2A60"/>
    <w:rsid w:val="004C7FDE"/>
    <w:rsid w:val="004D1AA5"/>
    <w:rsid w:val="004E0343"/>
    <w:rsid w:val="004E1CAC"/>
    <w:rsid w:val="004E2F27"/>
    <w:rsid w:val="00500636"/>
    <w:rsid w:val="005052A2"/>
    <w:rsid w:val="00524061"/>
    <w:rsid w:val="00530DB6"/>
    <w:rsid w:val="0053290D"/>
    <w:rsid w:val="0054385A"/>
    <w:rsid w:val="00544666"/>
    <w:rsid w:val="0054474B"/>
    <w:rsid w:val="00552CF6"/>
    <w:rsid w:val="00556999"/>
    <w:rsid w:val="005608A5"/>
    <w:rsid w:val="005677E2"/>
    <w:rsid w:val="0057704D"/>
    <w:rsid w:val="00580433"/>
    <w:rsid w:val="00582BD7"/>
    <w:rsid w:val="00585055"/>
    <w:rsid w:val="00596724"/>
    <w:rsid w:val="005C1749"/>
    <w:rsid w:val="005C3C37"/>
    <w:rsid w:val="005D744F"/>
    <w:rsid w:val="005E50B7"/>
    <w:rsid w:val="006026B6"/>
    <w:rsid w:val="00602F74"/>
    <w:rsid w:val="0060509F"/>
    <w:rsid w:val="00615B96"/>
    <w:rsid w:val="0062121C"/>
    <w:rsid w:val="00623ED2"/>
    <w:rsid w:val="00641A17"/>
    <w:rsid w:val="0064609F"/>
    <w:rsid w:val="00653F73"/>
    <w:rsid w:val="00656085"/>
    <w:rsid w:val="006605A0"/>
    <w:rsid w:val="006773F8"/>
    <w:rsid w:val="006775A5"/>
    <w:rsid w:val="00692EC1"/>
    <w:rsid w:val="006A2A65"/>
    <w:rsid w:val="00711A1B"/>
    <w:rsid w:val="0072630A"/>
    <w:rsid w:val="00730DA0"/>
    <w:rsid w:val="00732BD5"/>
    <w:rsid w:val="0073323F"/>
    <w:rsid w:val="00746CC2"/>
    <w:rsid w:val="00755637"/>
    <w:rsid w:val="00764448"/>
    <w:rsid w:val="00764BE6"/>
    <w:rsid w:val="00767235"/>
    <w:rsid w:val="00772341"/>
    <w:rsid w:val="0078499C"/>
    <w:rsid w:val="00784DF3"/>
    <w:rsid w:val="00791510"/>
    <w:rsid w:val="00794664"/>
    <w:rsid w:val="007D06A2"/>
    <w:rsid w:val="007F54A8"/>
    <w:rsid w:val="007F6092"/>
    <w:rsid w:val="007F71ED"/>
    <w:rsid w:val="008270C1"/>
    <w:rsid w:val="008318CE"/>
    <w:rsid w:val="00845393"/>
    <w:rsid w:val="00875026"/>
    <w:rsid w:val="00875244"/>
    <w:rsid w:val="00886A8B"/>
    <w:rsid w:val="00890AF8"/>
    <w:rsid w:val="008A0AB3"/>
    <w:rsid w:val="008B0B29"/>
    <w:rsid w:val="008B5703"/>
    <w:rsid w:val="008D6B25"/>
    <w:rsid w:val="008D7624"/>
    <w:rsid w:val="008F02DF"/>
    <w:rsid w:val="009148DE"/>
    <w:rsid w:val="009200EA"/>
    <w:rsid w:val="00922027"/>
    <w:rsid w:val="009364D7"/>
    <w:rsid w:val="009479E0"/>
    <w:rsid w:val="009508EF"/>
    <w:rsid w:val="00952C85"/>
    <w:rsid w:val="0095448E"/>
    <w:rsid w:val="00954F3C"/>
    <w:rsid w:val="00957E47"/>
    <w:rsid w:val="0097677A"/>
    <w:rsid w:val="00993E6B"/>
    <w:rsid w:val="00994A5E"/>
    <w:rsid w:val="009B5FED"/>
    <w:rsid w:val="009B751F"/>
    <w:rsid w:val="009C17F7"/>
    <w:rsid w:val="009D0BD4"/>
    <w:rsid w:val="009E737A"/>
    <w:rsid w:val="009F3A69"/>
    <w:rsid w:val="00A015E4"/>
    <w:rsid w:val="00A05DF6"/>
    <w:rsid w:val="00A110BB"/>
    <w:rsid w:val="00A21E2C"/>
    <w:rsid w:val="00A3503B"/>
    <w:rsid w:val="00A366D7"/>
    <w:rsid w:val="00A47C7F"/>
    <w:rsid w:val="00A60DFA"/>
    <w:rsid w:val="00A6760B"/>
    <w:rsid w:val="00A7214F"/>
    <w:rsid w:val="00A74BEA"/>
    <w:rsid w:val="00A905A7"/>
    <w:rsid w:val="00A955DF"/>
    <w:rsid w:val="00A96A42"/>
    <w:rsid w:val="00AA26EB"/>
    <w:rsid w:val="00AC37C3"/>
    <w:rsid w:val="00AD1B9D"/>
    <w:rsid w:val="00AD7523"/>
    <w:rsid w:val="00B07A20"/>
    <w:rsid w:val="00B11D2F"/>
    <w:rsid w:val="00B15008"/>
    <w:rsid w:val="00B413B3"/>
    <w:rsid w:val="00B42EB2"/>
    <w:rsid w:val="00B448BA"/>
    <w:rsid w:val="00B47CA4"/>
    <w:rsid w:val="00B623D4"/>
    <w:rsid w:val="00B72A29"/>
    <w:rsid w:val="00B7409F"/>
    <w:rsid w:val="00B818AB"/>
    <w:rsid w:val="00B836F6"/>
    <w:rsid w:val="00B911C6"/>
    <w:rsid w:val="00B9306E"/>
    <w:rsid w:val="00BC7535"/>
    <w:rsid w:val="00BD36D8"/>
    <w:rsid w:val="00BE1171"/>
    <w:rsid w:val="00BE3B87"/>
    <w:rsid w:val="00BF443A"/>
    <w:rsid w:val="00C073B9"/>
    <w:rsid w:val="00C3605D"/>
    <w:rsid w:val="00C455D9"/>
    <w:rsid w:val="00C527F3"/>
    <w:rsid w:val="00C53135"/>
    <w:rsid w:val="00C5574E"/>
    <w:rsid w:val="00C65F47"/>
    <w:rsid w:val="00C671CB"/>
    <w:rsid w:val="00C93FB4"/>
    <w:rsid w:val="00CB7A16"/>
    <w:rsid w:val="00CC4DFC"/>
    <w:rsid w:val="00CD5BEF"/>
    <w:rsid w:val="00CE23C0"/>
    <w:rsid w:val="00CE5438"/>
    <w:rsid w:val="00CF0900"/>
    <w:rsid w:val="00CF327F"/>
    <w:rsid w:val="00CF6E84"/>
    <w:rsid w:val="00D019E3"/>
    <w:rsid w:val="00D130F8"/>
    <w:rsid w:val="00D1499D"/>
    <w:rsid w:val="00D15DC4"/>
    <w:rsid w:val="00D32816"/>
    <w:rsid w:val="00D35D1B"/>
    <w:rsid w:val="00D4367B"/>
    <w:rsid w:val="00D4594B"/>
    <w:rsid w:val="00D507E6"/>
    <w:rsid w:val="00D675E5"/>
    <w:rsid w:val="00D7501D"/>
    <w:rsid w:val="00D85B52"/>
    <w:rsid w:val="00D919BA"/>
    <w:rsid w:val="00DB202E"/>
    <w:rsid w:val="00DB31B6"/>
    <w:rsid w:val="00DB3246"/>
    <w:rsid w:val="00DC2181"/>
    <w:rsid w:val="00DD2851"/>
    <w:rsid w:val="00DE3AFD"/>
    <w:rsid w:val="00DF4249"/>
    <w:rsid w:val="00DF7037"/>
    <w:rsid w:val="00E258F1"/>
    <w:rsid w:val="00E25FF2"/>
    <w:rsid w:val="00E27635"/>
    <w:rsid w:val="00E30940"/>
    <w:rsid w:val="00E476BD"/>
    <w:rsid w:val="00E54F4F"/>
    <w:rsid w:val="00E64CF9"/>
    <w:rsid w:val="00E80A9B"/>
    <w:rsid w:val="00E813B7"/>
    <w:rsid w:val="00EB1A01"/>
    <w:rsid w:val="00EB314C"/>
    <w:rsid w:val="00ED0DC6"/>
    <w:rsid w:val="00ED4CEF"/>
    <w:rsid w:val="00ED6659"/>
    <w:rsid w:val="00F1415F"/>
    <w:rsid w:val="00F76AF7"/>
    <w:rsid w:val="00F96F44"/>
    <w:rsid w:val="00FB22F3"/>
    <w:rsid w:val="00FB54C4"/>
    <w:rsid w:val="00FB5C43"/>
    <w:rsid w:val="00FC6C66"/>
    <w:rsid w:val="00FD125B"/>
    <w:rsid w:val="00FD39D5"/>
    <w:rsid w:val="00FD5B7B"/>
    <w:rsid w:val="00FF11E1"/>
    <w:rsid w:val="00FF17D6"/>
    <w:rsid w:val="00FF4687"/>
    <w:rsid w:val="0A9720C4"/>
    <w:rsid w:val="15066608"/>
    <w:rsid w:val="7ED8D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7E73"/>
  <w15:chartTrackingRefBased/>
  <w15:docId w15:val="{1DC58EA9-FF79-422A-8DE8-049A4E6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B8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E3B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BE3B8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E3B8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E3B87"/>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53135"/>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53135"/>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6775A5"/>
    <w:pPr>
      <w:tabs>
        <w:tab w:val="center" w:pos="4819"/>
        <w:tab w:val="right" w:pos="9638"/>
      </w:tabs>
    </w:pPr>
  </w:style>
  <w:style w:type="character" w:customStyle="1" w:styleId="AntratsDiagrama">
    <w:name w:val="Antraštės Diagrama"/>
    <w:basedOn w:val="Numatytasispastraiposriftas"/>
    <w:link w:val="Antrats"/>
    <w:uiPriority w:val="99"/>
    <w:rsid w:val="006775A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75A5"/>
    <w:pPr>
      <w:tabs>
        <w:tab w:val="center" w:pos="4819"/>
        <w:tab w:val="right" w:pos="9638"/>
      </w:tabs>
    </w:pPr>
  </w:style>
  <w:style w:type="character" w:customStyle="1" w:styleId="PoratDiagrama">
    <w:name w:val="Poraštė Diagrama"/>
    <w:basedOn w:val="Numatytasispastraiposriftas"/>
    <w:link w:val="Porat"/>
    <w:uiPriority w:val="99"/>
    <w:rsid w:val="006775A5"/>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9F3A69"/>
    <w:rPr>
      <w:sz w:val="16"/>
      <w:szCs w:val="16"/>
    </w:rPr>
  </w:style>
  <w:style w:type="paragraph" w:styleId="Komentarotema">
    <w:name w:val="annotation subject"/>
    <w:basedOn w:val="Komentarotekstas"/>
    <w:next w:val="Komentarotekstas"/>
    <w:link w:val="KomentarotemaDiagrama"/>
    <w:uiPriority w:val="99"/>
    <w:semiHidden/>
    <w:unhideWhenUsed/>
    <w:rsid w:val="009148DE"/>
    <w:rPr>
      <w:rFonts w:eastAsia="Times New Roman"/>
      <w:b/>
      <w:bCs/>
    </w:rPr>
  </w:style>
  <w:style w:type="character" w:customStyle="1" w:styleId="KomentarotemaDiagrama">
    <w:name w:val="Komentaro tema Diagrama"/>
    <w:basedOn w:val="KomentarotekstasDiagrama"/>
    <w:link w:val="Komentarotema"/>
    <w:uiPriority w:val="99"/>
    <w:semiHidden/>
    <w:rsid w:val="009148DE"/>
    <w:rPr>
      <w:rFonts w:ascii="Times New Roman" w:eastAsia="Times New Roman" w:hAnsi="Times New Roman" w:cs="Times New Roman"/>
      <w:b/>
      <w:bCs/>
      <w:sz w:val="20"/>
      <w:szCs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62121C"/>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62121C"/>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6212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0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11586</Words>
  <Characters>6605</Characters>
  <Application>Microsoft Office Word</Application>
  <DocSecurity>0</DocSecurity>
  <Lines>55</Lines>
  <Paragraphs>36</Paragraphs>
  <ScaleCrop>false</ScaleCrop>
  <Company>KMSA</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367</cp:revision>
  <dcterms:created xsi:type="dcterms:W3CDTF">2024-01-11T09:44:00Z</dcterms:created>
  <dcterms:modified xsi:type="dcterms:W3CDTF">2025-06-05T07:22:00Z</dcterms:modified>
</cp:coreProperties>
</file>