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77777777" w:rsidR="007A2FB3" w:rsidRPr="00EC747B" w:rsidRDefault="007A2FB3" w:rsidP="007A2FB3">
      <w:pPr>
        <w:jc w:val="left"/>
        <w:rPr>
          <w:b/>
          <w:bCs/>
          <w:sz w:val="24"/>
          <w:szCs w:val="24"/>
        </w:rPr>
      </w:pPr>
    </w:p>
    <w:p w14:paraId="1FB8D5D3" w14:textId="03020C92" w:rsidR="00E359FC" w:rsidRPr="00EC747B" w:rsidRDefault="003265DF" w:rsidP="007A2FB3">
      <w:pPr>
        <w:jc w:val="left"/>
        <w:rPr>
          <w:sz w:val="24"/>
          <w:szCs w:val="24"/>
        </w:rPr>
      </w:pPr>
      <w:r w:rsidRPr="00EC747B">
        <w:rPr>
          <w:sz w:val="24"/>
          <w:szCs w:val="24"/>
        </w:rPr>
        <w:t>Tiekėjams</w:t>
      </w:r>
      <w:r w:rsidR="007A2FB3" w:rsidRPr="00EC747B">
        <w:rPr>
          <w:sz w:val="24"/>
          <w:szCs w:val="24"/>
        </w:rPr>
        <w:tab/>
      </w:r>
      <w:r w:rsidR="007A2FB3" w:rsidRPr="00EC747B">
        <w:rPr>
          <w:sz w:val="24"/>
          <w:szCs w:val="24"/>
        </w:rPr>
        <w:tab/>
      </w:r>
      <w:r w:rsidR="007A2FB3" w:rsidRPr="00EC747B">
        <w:rPr>
          <w:sz w:val="24"/>
          <w:szCs w:val="24"/>
        </w:rPr>
        <w:tab/>
      </w:r>
      <w:r w:rsidR="007A2FB3" w:rsidRPr="00EC747B">
        <w:rPr>
          <w:sz w:val="24"/>
          <w:szCs w:val="24"/>
        </w:rPr>
        <w:tab/>
      </w:r>
      <w:r w:rsidR="007A2FB3" w:rsidRPr="00EC747B">
        <w:rPr>
          <w:sz w:val="24"/>
          <w:szCs w:val="24"/>
        </w:rPr>
        <w:tab/>
      </w:r>
      <w:r w:rsidR="007A2FB3" w:rsidRPr="00EC747B">
        <w:rPr>
          <w:sz w:val="24"/>
          <w:szCs w:val="24"/>
        </w:rPr>
        <w:tab/>
        <w:t>202</w:t>
      </w:r>
      <w:r w:rsidR="003248A7" w:rsidRPr="00EC747B">
        <w:rPr>
          <w:sz w:val="24"/>
          <w:szCs w:val="24"/>
        </w:rPr>
        <w:t>5</w:t>
      </w:r>
      <w:r w:rsidR="007A2FB3" w:rsidRPr="00EC747B">
        <w:rPr>
          <w:sz w:val="24"/>
          <w:szCs w:val="24"/>
        </w:rPr>
        <w:t>-</w:t>
      </w:r>
      <w:r w:rsidR="003248A7" w:rsidRPr="00EC747B">
        <w:rPr>
          <w:sz w:val="24"/>
          <w:szCs w:val="24"/>
        </w:rPr>
        <w:t>0</w:t>
      </w:r>
      <w:r w:rsidR="00F64B9B" w:rsidRPr="00EC747B">
        <w:rPr>
          <w:sz w:val="24"/>
          <w:szCs w:val="24"/>
        </w:rPr>
        <w:t>6</w:t>
      </w:r>
      <w:r w:rsidR="007A2FB3" w:rsidRPr="00EC747B">
        <w:rPr>
          <w:sz w:val="24"/>
          <w:szCs w:val="24"/>
        </w:rPr>
        <w:t>-</w:t>
      </w:r>
      <w:r w:rsidR="00EC747B" w:rsidRPr="00EC747B">
        <w:rPr>
          <w:sz w:val="24"/>
          <w:szCs w:val="24"/>
        </w:rPr>
        <w:t>11</w:t>
      </w:r>
    </w:p>
    <w:p w14:paraId="7178B231" w14:textId="77777777" w:rsidR="007A2FB3" w:rsidRPr="00EC747B" w:rsidRDefault="007A2FB3" w:rsidP="007A2FB3">
      <w:pPr>
        <w:jc w:val="left"/>
        <w:rPr>
          <w:b/>
          <w:bCs/>
          <w:sz w:val="24"/>
          <w:szCs w:val="24"/>
        </w:rPr>
      </w:pPr>
    </w:p>
    <w:p w14:paraId="79719337" w14:textId="77777777" w:rsidR="007A2FB3" w:rsidRPr="00EC747B" w:rsidRDefault="007A2FB3" w:rsidP="007A2FB3">
      <w:pPr>
        <w:jc w:val="left"/>
        <w:rPr>
          <w:b/>
          <w:bCs/>
          <w:sz w:val="24"/>
          <w:szCs w:val="24"/>
        </w:rPr>
      </w:pPr>
    </w:p>
    <w:p w14:paraId="7EA4EC37" w14:textId="4D10E04F" w:rsidR="0006139E" w:rsidRPr="00EC747B" w:rsidRDefault="0006139E" w:rsidP="007A2FB3">
      <w:pPr>
        <w:jc w:val="left"/>
        <w:rPr>
          <w:b/>
          <w:bCs/>
          <w:sz w:val="24"/>
          <w:szCs w:val="24"/>
        </w:rPr>
      </w:pPr>
      <w:r w:rsidRPr="00EC747B">
        <w:rPr>
          <w:b/>
          <w:bCs/>
          <w:sz w:val="24"/>
          <w:szCs w:val="24"/>
        </w:rPr>
        <w:t xml:space="preserve">DĖL </w:t>
      </w:r>
      <w:r w:rsidR="007A2FB3" w:rsidRPr="00EC747B">
        <w:rPr>
          <w:b/>
          <w:bCs/>
          <w:sz w:val="24"/>
          <w:szCs w:val="24"/>
        </w:rPr>
        <w:t>GAUT</w:t>
      </w:r>
      <w:r w:rsidR="00E359FC" w:rsidRPr="00EC747B">
        <w:rPr>
          <w:b/>
          <w:bCs/>
          <w:sz w:val="24"/>
          <w:szCs w:val="24"/>
        </w:rPr>
        <w:t>O</w:t>
      </w:r>
      <w:r w:rsidR="007A2FB3" w:rsidRPr="00EC747B">
        <w:rPr>
          <w:b/>
          <w:bCs/>
          <w:sz w:val="24"/>
          <w:szCs w:val="24"/>
        </w:rPr>
        <w:t xml:space="preserve"> KLAUSIM</w:t>
      </w:r>
      <w:r w:rsidR="00E359FC" w:rsidRPr="00EC747B">
        <w:rPr>
          <w:b/>
          <w:bCs/>
          <w:sz w:val="24"/>
          <w:szCs w:val="24"/>
        </w:rPr>
        <w:t>O</w:t>
      </w:r>
      <w:r w:rsidR="00B142DA" w:rsidRPr="00EC747B">
        <w:rPr>
          <w:b/>
          <w:bCs/>
          <w:sz w:val="24"/>
          <w:szCs w:val="24"/>
        </w:rPr>
        <w:t xml:space="preserve"> IR DOKUMENTŲ TIKSLINIMO</w:t>
      </w:r>
    </w:p>
    <w:p w14:paraId="1A33E8E4" w14:textId="77777777" w:rsidR="0006139E" w:rsidRPr="00EC747B"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color w:val="000000" w:themeColor="text1"/>
          <w:sz w:val="24"/>
          <w:szCs w:val="24"/>
        </w:rPr>
      </w:pPr>
    </w:p>
    <w:p w14:paraId="47381B3D" w14:textId="41E60C06" w:rsidR="00BF721F" w:rsidRPr="00EC747B" w:rsidRDefault="00605251" w:rsidP="001E4F7C">
      <w:pPr>
        <w:ind w:firstLine="709"/>
        <w:rPr>
          <w:rFonts w:eastAsia="Times New Roman"/>
          <w:color w:val="000000" w:themeColor="text1"/>
          <w:sz w:val="24"/>
          <w:szCs w:val="24"/>
          <w:bdr w:val="none" w:sz="0" w:space="0" w:color="auto"/>
          <w:lang w:eastAsia="lt-LT"/>
        </w:rPr>
      </w:pPr>
      <w:r w:rsidRPr="00EC747B">
        <w:rPr>
          <w:color w:val="000000" w:themeColor="text1"/>
          <w:sz w:val="24"/>
          <w:szCs w:val="24"/>
        </w:rPr>
        <w:t>Šiaulių apskaitos centr</w:t>
      </w:r>
      <w:r w:rsidR="00BF721F" w:rsidRPr="00EC747B">
        <w:rPr>
          <w:color w:val="000000" w:themeColor="text1"/>
          <w:sz w:val="24"/>
          <w:szCs w:val="24"/>
        </w:rPr>
        <w:t>as</w:t>
      </w:r>
      <w:r w:rsidRPr="00EC747B">
        <w:rPr>
          <w:color w:val="000000" w:themeColor="text1"/>
          <w:sz w:val="24"/>
          <w:szCs w:val="24"/>
        </w:rPr>
        <w:t xml:space="preserve"> vykd</w:t>
      </w:r>
      <w:r w:rsidR="00BF721F" w:rsidRPr="00EC747B">
        <w:rPr>
          <w:color w:val="000000" w:themeColor="text1"/>
          <w:sz w:val="24"/>
          <w:szCs w:val="24"/>
        </w:rPr>
        <w:t>o</w:t>
      </w:r>
      <w:r w:rsidRPr="00EC747B">
        <w:rPr>
          <w:color w:val="000000" w:themeColor="text1"/>
          <w:sz w:val="24"/>
          <w:szCs w:val="24"/>
        </w:rPr>
        <w:t xml:space="preserve"> </w:t>
      </w:r>
      <w:r w:rsidR="00C65B07" w:rsidRPr="00EC747B">
        <w:rPr>
          <w:rFonts w:eastAsia="Times New Roman"/>
          <w:color w:val="000000" w:themeColor="text1"/>
          <w:sz w:val="24"/>
          <w:szCs w:val="24"/>
          <w:bdr w:val="none" w:sz="0" w:space="0" w:color="auto"/>
          <w:lang w:eastAsia="lt-LT"/>
        </w:rPr>
        <w:t xml:space="preserve">pirkimo </w:t>
      </w:r>
      <w:r w:rsidRPr="00EC747B">
        <w:rPr>
          <w:rFonts w:eastAsia="Times New Roman"/>
          <w:color w:val="000000" w:themeColor="text1"/>
          <w:sz w:val="24"/>
          <w:szCs w:val="24"/>
          <w:bdr w:val="none" w:sz="0" w:space="0" w:color="auto"/>
          <w:lang w:eastAsia="lt-LT"/>
        </w:rPr>
        <w:t>„</w:t>
      </w:r>
      <w:r w:rsidR="009559FE" w:rsidRPr="00EC747B">
        <w:rPr>
          <w:rFonts w:eastAsia="Times New Roman"/>
          <w:i/>
          <w:iCs/>
          <w:color w:val="000000" w:themeColor="text1"/>
          <w:sz w:val="24"/>
          <w:szCs w:val="24"/>
          <w:bdr w:val="none" w:sz="0" w:space="0" w:color="auto"/>
          <w:lang w:eastAsia="lt-LT"/>
        </w:rPr>
        <w:t>Romuvos progimnazijos Dainų g. 13, Šiauliai, stadiono rangos darbai </w:t>
      </w:r>
      <w:r w:rsidRPr="00EC747B">
        <w:rPr>
          <w:rFonts w:eastAsia="Times New Roman"/>
          <w:i/>
          <w:iCs/>
          <w:color w:val="000000" w:themeColor="text1"/>
          <w:sz w:val="24"/>
          <w:szCs w:val="24"/>
          <w:bdr w:val="none" w:sz="0" w:space="0" w:color="auto"/>
          <w:lang w:eastAsia="lt-LT"/>
        </w:rPr>
        <w:t xml:space="preserve">“ </w:t>
      </w:r>
      <w:r w:rsidRPr="00EC747B">
        <w:rPr>
          <w:rFonts w:eastAsia="Times New Roman"/>
          <w:color w:val="000000" w:themeColor="text1"/>
          <w:sz w:val="24"/>
          <w:szCs w:val="24"/>
          <w:bdr w:val="none" w:sz="0" w:space="0" w:color="auto"/>
          <w:lang w:eastAsia="lt-LT"/>
        </w:rPr>
        <w:t>(CVP IS pirkimo Nr.</w:t>
      </w:r>
      <w:r w:rsidRPr="00EC747B">
        <w:rPr>
          <w:rFonts w:ascii="Calibri" w:eastAsia="Times New Roman" w:hAnsi="Calibri" w:cs="Calibri"/>
          <w:color w:val="000000" w:themeColor="text1"/>
          <w:sz w:val="24"/>
          <w:szCs w:val="24"/>
          <w:bdr w:val="none" w:sz="0" w:space="0" w:color="auto"/>
          <w:shd w:val="clear" w:color="auto" w:fill="FFFFFF"/>
          <w:lang w:eastAsia="lt-LT"/>
        </w:rPr>
        <w:t xml:space="preserve"> </w:t>
      </w:r>
      <w:r w:rsidR="009559FE" w:rsidRPr="00EC747B">
        <w:rPr>
          <w:rFonts w:eastAsia="Times New Roman"/>
          <w:color w:val="000000" w:themeColor="text1"/>
          <w:sz w:val="24"/>
          <w:szCs w:val="24"/>
          <w:bdr w:val="none" w:sz="0" w:space="0" w:color="auto"/>
          <w:shd w:val="clear" w:color="auto" w:fill="FFFFFF"/>
          <w:lang w:eastAsia="lt-LT"/>
        </w:rPr>
        <w:t>2834602</w:t>
      </w:r>
      <w:r w:rsidRPr="00EC747B">
        <w:rPr>
          <w:rFonts w:eastAsia="Times New Roman"/>
          <w:color w:val="000000" w:themeColor="text1"/>
          <w:sz w:val="24"/>
          <w:szCs w:val="24"/>
          <w:bdr w:val="none" w:sz="0" w:space="0" w:color="auto"/>
          <w:lang w:eastAsia="lt-LT"/>
        </w:rPr>
        <w:t>)</w:t>
      </w:r>
      <w:r w:rsidR="00BF721F" w:rsidRPr="00EC747B">
        <w:rPr>
          <w:rFonts w:eastAsia="Times New Roman"/>
          <w:color w:val="000000" w:themeColor="text1"/>
          <w:sz w:val="24"/>
          <w:szCs w:val="24"/>
          <w:bdr w:val="none" w:sz="0" w:space="0" w:color="auto"/>
          <w:lang w:eastAsia="lt-LT"/>
        </w:rPr>
        <w:t xml:space="preserve"> procedūras. </w:t>
      </w:r>
      <w:r w:rsidR="00763F0E" w:rsidRPr="00EC747B">
        <w:rPr>
          <w:rFonts w:eastAsia="Times New Roman"/>
          <w:color w:val="000000" w:themeColor="text1"/>
          <w:sz w:val="24"/>
          <w:szCs w:val="24"/>
          <w:bdr w:val="none" w:sz="0" w:space="0" w:color="auto"/>
          <w:lang w:eastAsia="lt-LT"/>
        </w:rPr>
        <w:t xml:space="preserve"> </w:t>
      </w:r>
      <w:r w:rsidR="007A2FB3" w:rsidRPr="00EC747B">
        <w:rPr>
          <w:rFonts w:eastAsia="Times New Roman"/>
          <w:color w:val="000000" w:themeColor="text1"/>
          <w:sz w:val="24"/>
          <w:szCs w:val="24"/>
          <w:bdr w:val="none" w:sz="0" w:space="0" w:color="auto"/>
          <w:lang w:eastAsia="lt-LT"/>
        </w:rPr>
        <w:t xml:space="preserve"> </w:t>
      </w:r>
      <w:r w:rsidR="00535673" w:rsidRPr="00EC747B">
        <w:rPr>
          <w:rFonts w:eastAsia="Times New Roman"/>
          <w:color w:val="000000" w:themeColor="text1"/>
          <w:sz w:val="24"/>
          <w:szCs w:val="24"/>
          <w:bdr w:val="none" w:sz="0" w:space="0" w:color="auto"/>
          <w:lang w:eastAsia="lt-LT"/>
        </w:rPr>
        <w:t xml:space="preserve"> </w:t>
      </w:r>
      <w:r w:rsidR="001D07B4" w:rsidRPr="00EC747B">
        <w:rPr>
          <w:rFonts w:eastAsia="Times New Roman"/>
          <w:color w:val="000000" w:themeColor="text1"/>
          <w:sz w:val="24"/>
          <w:szCs w:val="24"/>
          <w:bdr w:val="none" w:sz="0" w:space="0" w:color="auto"/>
          <w:lang w:eastAsia="lt-LT"/>
        </w:rPr>
        <w:t xml:space="preserve"> </w:t>
      </w:r>
    </w:p>
    <w:p w14:paraId="286E7107" w14:textId="4A1A267D" w:rsidR="00C73B60" w:rsidRPr="00EC747B" w:rsidRDefault="00C73B60" w:rsidP="009559FE">
      <w:pPr>
        <w:ind w:firstLine="709"/>
        <w:rPr>
          <w:color w:val="000000" w:themeColor="text1"/>
          <w:sz w:val="24"/>
          <w:szCs w:val="24"/>
        </w:rPr>
      </w:pPr>
      <w:r w:rsidRPr="00EC747B">
        <w:rPr>
          <w:color w:val="000000" w:themeColor="text1"/>
          <w:sz w:val="24"/>
          <w:szCs w:val="24"/>
        </w:rPr>
        <w:t>Informuojame, kad CVP IS susirašinėjimo priemonėmis gaut</w:t>
      </w:r>
      <w:r w:rsidR="007D045D" w:rsidRPr="00EC747B">
        <w:rPr>
          <w:color w:val="000000" w:themeColor="text1"/>
          <w:sz w:val="24"/>
          <w:szCs w:val="24"/>
        </w:rPr>
        <w:t>i</w:t>
      </w:r>
      <w:r w:rsidRPr="00EC747B">
        <w:rPr>
          <w:color w:val="000000" w:themeColor="text1"/>
          <w:sz w:val="24"/>
          <w:szCs w:val="24"/>
        </w:rPr>
        <w:t xml:space="preserve"> tiekėj</w:t>
      </w:r>
      <w:r w:rsidR="007D045D" w:rsidRPr="00EC747B">
        <w:rPr>
          <w:color w:val="000000" w:themeColor="text1"/>
          <w:sz w:val="24"/>
          <w:szCs w:val="24"/>
        </w:rPr>
        <w:t>ų</w:t>
      </w:r>
      <w:r w:rsidRPr="00EC747B">
        <w:rPr>
          <w:color w:val="000000" w:themeColor="text1"/>
          <w:sz w:val="24"/>
          <w:szCs w:val="24"/>
        </w:rPr>
        <w:t xml:space="preserve"> klausim</w:t>
      </w:r>
      <w:r w:rsidR="00E359FC" w:rsidRPr="00EC747B">
        <w:rPr>
          <w:color w:val="000000" w:themeColor="text1"/>
          <w:sz w:val="24"/>
          <w:szCs w:val="24"/>
        </w:rPr>
        <w:t>a</w:t>
      </w:r>
      <w:r w:rsidR="007D045D" w:rsidRPr="00EC747B">
        <w:rPr>
          <w:color w:val="000000" w:themeColor="text1"/>
          <w:sz w:val="24"/>
          <w:szCs w:val="24"/>
        </w:rPr>
        <w:t>i</w:t>
      </w:r>
      <w:r w:rsidRPr="00EC747B">
        <w:rPr>
          <w:color w:val="000000" w:themeColor="text1"/>
          <w:sz w:val="24"/>
          <w:szCs w:val="24"/>
        </w:rPr>
        <w:t>. Vadovaujantis pirkimo sąlygų 1</w:t>
      </w:r>
      <w:r w:rsidR="00E359FC" w:rsidRPr="00EC747B">
        <w:rPr>
          <w:color w:val="000000" w:themeColor="text1"/>
          <w:sz w:val="24"/>
          <w:szCs w:val="24"/>
        </w:rPr>
        <w:t>1</w:t>
      </w:r>
      <w:r w:rsidRPr="00EC747B">
        <w:rPr>
          <w:color w:val="000000" w:themeColor="text1"/>
          <w:sz w:val="24"/>
          <w:szCs w:val="24"/>
        </w:rPr>
        <w:t xml:space="preserve"> sk. perkančioji organizacija atsako į pateikt</w:t>
      </w:r>
      <w:r w:rsidR="007D045D" w:rsidRPr="00EC747B">
        <w:rPr>
          <w:color w:val="000000" w:themeColor="text1"/>
          <w:sz w:val="24"/>
          <w:szCs w:val="24"/>
        </w:rPr>
        <w:t>us</w:t>
      </w:r>
      <w:r w:rsidRPr="00EC747B">
        <w:rPr>
          <w:color w:val="000000" w:themeColor="text1"/>
          <w:sz w:val="24"/>
          <w:szCs w:val="24"/>
        </w:rPr>
        <w:t xml:space="preserve"> klausim</w:t>
      </w:r>
      <w:r w:rsidR="007D045D" w:rsidRPr="00EC747B">
        <w:rPr>
          <w:color w:val="000000" w:themeColor="text1"/>
          <w:sz w:val="24"/>
          <w:szCs w:val="24"/>
        </w:rPr>
        <w:t>us</w:t>
      </w:r>
      <w:r w:rsidRPr="00EC747B">
        <w:rPr>
          <w:color w:val="000000" w:themeColor="text1"/>
          <w:sz w:val="24"/>
          <w:szCs w:val="24"/>
        </w:rPr>
        <w:t xml:space="preserve">: </w:t>
      </w:r>
    </w:p>
    <w:p w14:paraId="413DC5A6" w14:textId="4C909EF9" w:rsidR="00EC747B" w:rsidRPr="008A447D" w:rsidRDefault="00EC747B" w:rsidP="00EC747B">
      <w:pPr>
        <w:ind w:firstLine="720"/>
        <w:contextualSpacing/>
        <w:rPr>
          <w:noProof/>
          <w:color w:val="000000"/>
          <w:sz w:val="24"/>
          <w:szCs w:val="24"/>
        </w:rPr>
      </w:pPr>
      <w:bookmarkStart w:id="0" w:name="_Hlk199417659"/>
      <w:r w:rsidRPr="00EC747B">
        <w:rPr>
          <w:b/>
          <w:bCs/>
          <w:sz w:val="24"/>
          <w:szCs w:val="24"/>
        </w:rPr>
        <w:t>1</w:t>
      </w:r>
      <w:r w:rsidRPr="00EC747B">
        <w:rPr>
          <w:b/>
          <w:bCs/>
          <w:sz w:val="24"/>
          <w:szCs w:val="24"/>
        </w:rPr>
        <w:t>.Klausimas</w:t>
      </w:r>
      <w:r w:rsidRPr="00EC747B">
        <w:rPr>
          <w:sz w:val="24"/>
          <w:szCs w:val="24"/>
        </w:rPr>
        <w:t xml:space="preserve">. </w:t>
      </w:r>
    </w:p>
    <w:p w14:paraId="79D45A5A" w14:textId="77777777" w:rsidR="00EC747B" w:rsidRPr="00EC747B" w:rsidRDefault="00EC747B" w:rsidP="00EC747B">
      <w:pPr>
        <w:ind w:firstLine="709"/>
        <w:contextualSpacing/>
        <w:rPr>
          <w:sz w:val="24"/>
          <w:szCs w:val="24"/>
        </w:rPr>
      </w:pPr>
      <w:r w:rsidRPr="00EC747B">
        <w:rPr>
          <w:sz w:val="24"/>
          <w:szCs w:val="24"/>
        </w:rPr>
        <w:t xml:space="preserve">Projekte SP dalyje pažymėti dviračių stovai, daugiau </w:t>
      </w:r>
      <w:proofErr w:type="spellStart"/>
      <w:r w:rsidRPr="00EC747B">
        <w:rPr>
          <w:sz w:val="24"/>
          <w:szCs w:val="24"/>
        </w:rPr>
        <w:t>epie</w:t>
      </w:r>
      <w:proofErr w:type="spellEnd"/>
      <w:r w:rsidRPr="00EC747B">
        <w:rPr>
          <w:sz w:val="24"/>
          <w:szCs w:val="24"/>
        </w:rPr>
        <w:t xml:space="preserve"> juos nieko nėra. Prašome patikslinti ar turi būti montuojami ir kiek. </w:t>
      </w:r>
    </w:p>
    <w:p w14:paraId="629B2D53" w14:textId="77777777" w:rsidR="00EC747B" w:rsidRPr="00EC747B" w:rsidRDefault="00EC747B" w:rsidP="00EC747B">
      <w:pPr>
        <w:ind w:firstLine="709"/>
        <w:contextualSpacing/>
        <w:rPr>
          <w:sz w:val="24"/>
          <w:szCs w:val="24"/>
        </w:rPr>
      </w:pPr>
      <w:r w:rsidRPr="00EC747B">
        <w:rPr>
          <w:b/>
          <w:bCs/>
          <w:sz w:val="24"/>
          <w:szCs w:val="24"/>
        </w:rPr>
        <w:t xml:space="preserve">Atsakymas. </w:t>
      </w:r>
      <w:r w:rsidRPr="00EC747B">
        <w:rPr>
          <w:rFonts w:eastAsia="Helvetica Neue"/>
          <w:i/>
          <w:iCs/>
          <w:color w:val="000000" w:themeColor="text1"/>
          <w:sz w:val="24"/>
          <w:szCs w:val="24"/>
          <w:u w:color="000000"/>
          <w:lang w:eastAsia="en-GB"/>
        </w:rPr>
        <w:t>Projektinėje dokumentacijoje numatytas 1 vnt. dviračių stovas (žr. I etapo sąnaudų kiekių žiniaraščio 12.19 eilutė). Taip pat, yra ir techninė specifikaciją Dviračių stovams (žr. Techninių specifikacijų TS011 skyrius. 5 p.)</w:t>
      </w:r>
    </w:p>
    <w:p w14:paraId="0F8432AD" w14:textId="77777777" w:rsidR="00EC747B" w:rsidRDefault="00EC747B" w:rsidP="00F64B9B">
      <w:pPr>
        <w:ind w:firstLine="851"/>
        <w:contextualSpacing/>
        <w:rPr>
          <w:rFonts w:eastAsia="Helvetica Neue"/>
          <w:b/>
          <w:bCs/>
          <w:color w:val="000000" w:themeColor="text1"/>
          <w:sz w:val="24"/>
          <w:szCs w:val="24"/>
          <w:u w:color="000000"/>
          <w:lang w:eastAsia="en-GB"/>
        </w:rPr>
      </w:pPr>
    </w:p>
    <w:p w14:paraId="6530710B" w14:textId="5C67A726" w:rsidR="00F64B9B" w:rsidRPr="00EC747B" w:rsidRDefault="00F64B9B" w:rsidP="00F64B9B">
      <w:pPr>
        <w:ind w:firstLine="851"/>
        <w:contextualSpacing/>
        <w:rPr>
          <w:b/>
          <w:bCs/>
          <w:noProof/>
          <w:color w:val="000000"/>
          <w:sz w:val="24"/>
          <w:szCs w:val="24"/>
        </w:rPr>
      </w:pPr>
      <w:r w:rsidRPr="00EC747B">
        <w:rPr>
          <w:rFonts w:eastAsia="Helvetica Neue"/>
          <w:b/>
          <w:bCs/>
          <w:color w:val="000000" w:themeColor="text1"/>
          <w:sz w:val="24"/>
          <w:szCs w:val="24"/>
          <w:u w:color="000000"/>
          <w:lang w:eastAsia="en-GB"/>
        </w:rPr>
        <w:t>2.</w:t>
      </w:r>
      <w:r w:rsidRPr="00EC747B">
        <w:rPr>
          <w:b/>
          <w:bCs/>
          <w:sz w:val="24"/>
          <w:szCs w:val="24"/>
        </w:rPr>
        <w:t xml:space="preserve"> Klausimas.</w:t>
      </w:r>
    </w:p>
    <w:p w14:paraId="33ED8A46" w14:textId="77777777" w:rsidR="00EC747B" w:rsidRPr="00EC747B" w:rsidRDefault="00EC747B" w:rsidP="00EC747B">
      <w:pPr>
        <w:ind w:firstLine="851"/>
        <w:contextualSpacing/>
        <w:rPr>
          <w:b/>
          <w:bCs/>
          <w:noProof/>
          <w:color w:val="000000"/>
          <w:sz w:val="24"/>
          <w:szCs w:val="24"/>
        </w:rPr>
      </w:pPr>
      <w:r w:rsidRPr="00EC747B">
        <w:rPr>
          <w:noProof/>
          <w:color w:val="000000"/>
          <w:sz w:val="24"/>
          <w:szCs w:val="24"/>
        </w:rPr>
        <w:t>Projekto brėžiniuose skaldos pagrindas numatytas su NAG. Pateiktuose žiniaraščiuose ,,Skaldos pagrindas iš nesurištų mineralinių medžiagų mišinio 0/45"". Prašome patikslinti</w:t>
      </w:r>
      <w:r w:rsidRPr="00EC747B">
        <w:rPr>
          <w:b/>
          <w:bCs/>
          <w:noProof/>
          <w:color w:val="000000"/>
          <w:sz w:val="24"/>
          <w:szCs w:val="24"/>
        </w:rPr>
        <w:t xml:space="preserve"> </w:t>
      </w:r>
      <w:r w:rsidRPr="00EC747B">
        <w:rPr>
          <w:noProof/>
          <w:color w:val="000000"/>
          <w:sz w:val="24"/>
          <w:szCs w:val="24"/>
        </w:rPr>
        <w:t xml:space="preserve">kabelis nenaudojamas. </w:t>
      </w:r>
    </w:p>
    <w:p w14:paraId="2BB036E8" w14:textId="77777777" w:rsidR="00560711" w:rsidRPr="00EC747B" w:rsidRDefault="00560711" w:rsidP="00560711">
      <w:pPr>
        <w:ind w:firstLine="709"/>
        <w:rPr>
          <w:i/>
          <w:iCs/>
          <w:noProof/>
          <w:color w:val="000000"/>
          <w:sz w:val="24"/>
          <w:szCs w:val="24"/>
        </w:rPr>
      </w:pPr>
      <w:r w:rsidRPr="00EC747B">
        <w:rPr>
          <w:b/>
          <w:bCs/>
          <w:sz w:val="24"/>
          <w:szCs w:val="24"/>
        </w:rPr>
        <w:t xml:space="preserve">Atsakymas. </w:t>
      </w:r>
    </w:p>
    <w:p w14:paraId="09A1D045" w14:textId="009EE7ED" w:rsidR="00560711" w:rsidRPr="00EC747B" w:rsidRDefault="00EC747B" w:rsidP="00EC747B">
      <w:pPr>
        <w:ind w:firstLine="709"/>
        <w:rPr>
          <w:i/>
          <w:iCs/>
          <w:noProof/>
          <w:color w:val="000000"/>
          <w:sz w:val="24"/>
          <w:szCs w:val="24"/>
        </w:rPr>
      </w:pPr>
      <w:r w:rsidRPr="00EC747B">
        <w:rPr>
          <w:i/>
          <w:iCs/>
          <w:noProof/>
          <w:color w:val="000000"/>
          <w:sz w:val="24"/>
          <w:szCs w:val="24"/>
        </w:rPr>
        <w:t>Projektinėje dokumentacijoje visur numatyta</w:t>
      </w:r>
      <w:r w:rsidRPr="00EC747B">
        <w:rPr>
          <w:i/>
          <w:iCs/>
          <w:noProof/>
          <w:color w:val="000000"/>
          <w:sz w:val="24"/>
          <w:szCs w:val="24"/>
          <w:lang w:val="en-US"/>
        </w:rPr>
        <w:t xml:space="preserve"> “Skaldos pagrindas iš nesurištų mineralinių medžiagų mišinio 0/45NAG priemaiša iki 30 %”.</w:t>
      </w:r>
    </w:p>
    <w:bookmarkEnd w:id="0"/>
    <w:p w14:paraId="2FBF63E2" w14:textId="77777777" w:rsidR="00EC747B" w:rsidRDefault="00EC747B" w:rsidP="00560711">
      <w:pPr>
        <w:ind w:firstLine="709"/>
        <w:rPr>
          <w:b/>
          <w:bCs/>
          <w:sz w:val="24"/>
          <w:szCs w:val="24"/>
        </w:rPr>
      </w:pPr>
    </w:p>
    <w:p w14:paraId="6CB51343" w14:textId="04865033" w:rsidR="00F64B9B" w:rsidRPr="00EC747B" w:rsidRDefault="00F64B9B" w:rsidP="00560711">
      <w:pPr>
        <w:ind w:firstLine="709"/>
        <w:rPr>
          <w:b/>
          <w:bCs/>
          <w:sz w:val="24"/>
          <w:szCs w:val="24"/>
        </w:rPr>
      </w:pPr>
      <w:r w:rsidRPr="00EC747B">
        <w:rPr>
          <w:b/>
          <w:bCs/>
          <w:sz w:val="24"/>
          <w:szCs w:val="24"/>
        </w:rPr>
        <w:t xml:space="preserve">3.Klausimas </w:t>
      </w:r>
    </w:p>
    <w:p w14:paraId="6B0A1863" w14:textId="77777777" w:rsidR="00EC747B" w:rsidRPr="00EC747B" w:rsidRDefault="00EC747B" w:rsidP="00EC747B">
      <w:pPr>
        <w:pStyle w:val="FreeForm"/>
        <w:rPr>
          <w:rFonts w:eastAsiaTheme="minorHAnsi"/>
          <w:noProof w:val="0"/>
          <w:color w:val="auto"/>
        </w:rPr>
      </w:pPr>
      <w:r w:rsidRPr="00EC747B">
        <w:rPr>
          <w:rFonts w:eastAsiaTheme="minorHAnsi"/>
          <w:noProof w:val="0"/>
          <w:color w:val="auto"/>
          <w:lang w:val="en-US"/>
        </w:rPr>
        <w:t>1</w:t>
      </w:r>
      <w:r w:rsidRPr="00EC747B">
        <w:rPr>
          <w:rFonts w:eastAsiaTheme="minorHAnsi"/>
          <w:noProof w:val="0"/>
          <w:color w:val="auto"/>
        </w:rPr>
        <w:t xml:space="preserve">. 2025-06-03 gautame atsakyme į tiekėjų klausimus "klausimo 06.03 (2) atsakymas.docx" 3 klausimo 6 punkte buvo klausiama "6. Elektroninių ryšių dalyje rašoma " Po NVR pakeitimo turi būti prijungtos esamos (pastato perimetro) vaizdo kameros. Apsaugos posto vieta lieka esama.", tačiau nenurodoma kiek yra esamų (pastato perimetro) vaizdo kamerų ir kokie jų modeliai, nes neaišku kokią programinę įrangą ir licencijas parinkti." Atsakyme parašyta, kad "6. šiuo metu pastato perimetru, ant fasado yra sumontuotos vaizdo stebėjimo kameros Užsakovai pageidauja jas išsaugoti ir toliau naudoti. Po įrašymo įrangos pakeitimo jos turi būti suvestos š naują NVR;" Prašome pateikti esamų kamerų skaičių ir modelius, nes nuo vaizdo kamerų kiekio priklauso kokį NVR įrenginį reikės pasirinkti ir ar bus reikalingos atskiros licencijos esamoms vaizdo kameroms. </w:t>
      </w:r>
    </w:p>
    <w:p w14:paraId="79B0F463" w14:textId="7AB4FBF2" w:rsidR="00F64B9B" w:rsidRDefault="00EC747B" w:rsidP="00EC747B">
      <w:pPr>
        <w:pStyle w:val="FreeForm"/>
        <w:rPr>
          <w:rFonts w:eastAsiaTheme="minorHAnsi"/>
          <w:noProof w:val="0"/>
          <w:color w:val="auto"/>
        </w:rPr>
      </w:pPr>
      <w:r w:rsidRPr="00EC747B">
        <w:rPr>
          <w:rFonts w:eastAsiaTheme="minorHAnsi"/>
          <w:noProof w:val="0"/>
          <w:color w:val="auto"/>
        </w:rPr>
        <w:t>2. Elektroninių ryšių dalyje, tinklinio POE komutatorius techninėje specifikacijoje (TS-1.2.) rašoma "2x10Gbit/s SFP prievadai. Komplekte su SFP moduliais, palaikančiais 10Gbit/s spartą ir 500m atstumą." Prašome paaiškinti ar čia turi būti tik 2 vnt. SFP prievadų ar ir reikalingi 2 vnt. SFP modulių. Jeigu reikalingi moduliai optinio kabelio pajungimui prašome pateikti jų specifikaciją. 3. Elektroninių ryšių dalyje, tinklinio vaizdo įrašymo įrenginio techninėje specifikacijoje (TS-1.3.) rašoma "Darbo temperatūra. -10 ºC ~ +55 ºC". Prašome pakeisti darbo temperatūros ribas -10 ºC ~ +50 ºC, kadangi Lietuvoje įrenginių eksploatavimo temperatūra patalpose neviršija -10 ºC ~ +50 ºC ribų.</w:t>
      </w:r>
    </w:p>
    <w:p w14:paraId="3E3EA680" w14:textId="77777777" w:rsidR="00EC747B" w:rsidRPr="00EC747B" w:rsidRDefault="00EC747B" w:rsidP="00EC747B">
      <w:pPr>
        <w:pStyle w:val="FreeForm"/>
        <w:rPr>
          <w:rFonts w:eastAsiaTheme="minorHAnsi"/>
          <w:noProof w:val="0"/>
          <w:color w:val="auto"/>
        </w:rPr>
      </w:pPr>
    </w:p>
    <w:p w14:paraId="4110F5A3" w14:textId="47F882A0" w:rsidR="00B142DA" w:rsidRPr="00EC747B" w:rsidRDefault="00F64B9B" w:rsidP="009559FE">
      <w:pPr>
        <w:ind w:firstLine="709"/>
        <w:rPr>
          <w:sz w:val="24"/>
          <w:szCs w:val="24"/>
        </w:rPr>
      </w:pPr>
      <w:r w:rsidRPr="00EC747B">
        <w:rPr>
          <w:b/>
          <w:bCs/>
          <w:sz w:val="24"/>
          <w:szCs w:val="24"/>
        </w:rPr>
        <w:t>Atsakymas.</w:t>
      </w:r>
      <w:r w:rsidRPr="00EC747B">
        <w:rPr>
          <w:i/>
          <w:iCs/>
          <w:sz w:val="24"/>
          <w:szCs w:val="24"/>
        </w:rPr>
        <w:t xml:space="preserve"> </w:t>
      </w:r>
    </w:p>
    <w:p w14:paraId="66CED433" w14:textId="77777777" w:rsidR="00EC747B" w:rsidRPr="00EC747B" w:rsidRDefault="00EC747B" w:rsidP="00EC747B">
      <w:pPr>
        <w:ind w:firstLine="709"/>
        <w:rPr>
          <w:sz w:val="24"/>
          <w:szCs w:val="24"/>
        </w:rPr>
      </w:pPr>
      <w:r w:rsidRPr="00EC747B">
        <w:rPr>
          <w:sz w:val="24"/>
          <w:szCs w:val="24"/>
        </w:rPr>
        <w:t>1.Hikvision 13 metų senumo gamintojo kameros. Dalyvaujame projekte "Saugi mokykla" ir įgyvendinus šį projektą, gamintojas bus iš patikimų, draugiškų šalių.</w:t>
      </w:r>
    </w:p>
    <w:p w14:paraId="27AF86F0" w14:textId="77777777" w:rsidR="00EC747B" w:rsidRPr="00EC747B" w:rsidRDefault="00EC747B" w:rsidP="00EC747B">
      <w:pPr>
        <w:ind w:firstLine="709"/>
        <w:rPr>
          <w:sz w:val="24"/>
          <w:szCs w:val="24"/>
        </w:rPr>
      </w:pPr>
      <w:r w:rsidRPr="00EC747B">
        <w:rPr>
          <w:sz w:val="24"/>
          <w:szCs w:val="24"/>
        </w:rPr>
        <w:t>2. Šviesolaidinis kabelis, jo tiesimas ir pajungimas projekte nenumatomas.</w:t>
      </w:r>
    </w:p>
    <w:p w14:paraId="5B51DF0B" w14:textId="7C58EE25" w:rsidR="00EC747B" w:rsidRPr="00EC747B" w:rsidRDefault="00EC747B" w:rsidP="00EC747B">
      <w:pPr>
        <w:ind w:firstLine="709"/>
        <w:rPr>
          <w:sz w:val="24"/>
          <w:szCs w:val="24"/>
        </w:rPr>
      </w:pPr>
      <w:r w:rsidRPr="00EC747B">
        <w:rPr>
          <w:sz w:val="24"/>
          <w:szCs w:val="24"/>
        </w:rPr>
        <w:t>3. Nurodytas maksimalus temperatūrinis įrangos veikimo diapazonas. Paliekama projekte nurodytos darbo temperatūros.</w:t>
      </w:r>
    </w:p>
    <w:p w14:paraId="03FA8BCB" w14:textId="1D3413FD" w:rsidR="00B142DA" w:rsidRPr="00EC747B" w:rsidRDefault="009559FE" w:rsidP="009559FE">
      <w:pPr>
        <w:spacing w:line="276" w:lineRule="auto"/>
        <w:ind w:firstLine="709"/>
        <w:rPr>
          <w:sz w:val="24"/>
          <w:szCs w:val="24"/>
          <w:bdr w:val="none" w:sz="0" w:space="0" w:color="auto"/>
        </w:rPr>
      </w:pPr>
      <w:r w:rsidRPr="00EC747B">
        <w:rPr>
          <w:sz w:val="24"/>
          <w:szCs w:val="24"/>
        </w:rPr>
        <w:t>R</w:t>
      </w:r>
      <w:r w:rsidR="00B142DA" w:rsidRPr="00EC747B">
        <w:rPr>
          <w:sz w:val="24"/>
          <w:szCs w:val="24"/>
          <w:bdr w:val="none" w:sz="0" w:space="0" w:color="auto"/>
        </w:rPr>
        <w:t>aštas bus siunčiamas visiems prie pirkimo prisijungusiems tiekėjams.</w:t>
      </w:r>
    </w:p>
    <w:p w14:paraId="3DD196E1" w14:textId="77777777" w:rsidR="00B142DA" w:rsidRPr="00EC747B" w:rsidRDefault="00B142DA" w:rsidP="00B142DA">
      <w:pPr>
        <w:pBdr>
          <w:top w:val="none" w:sz="0" w:space="0" w:color="auto"/>
          <w:left w:val="none" w:sz="0" w:space="0" w:color="auto"/>
          <w:bottom w:val="none" w:sz="0" w:space="0" w:color="auto"/>
          <w:right w:val="none" w:sz="0" w:space="0" w:color="auto"/>
          <w:between w:val="none" w:sz="0" w:space="0" w:color="auto"/>
          <w:bar w:val="none" w:sz="0" w:color="auto"/>
        </w:pBdr>
        <w:ind w:firstLine="709"/>
        <w:rPr>
          <w:sz w:val="24"/>
          <w:szCs w:val="24"/>
          <w:bdr w:val="none" w:sz="0" w:space="0" w:color="auto"/>
        </w:rPr>
      </w:pPr>
      <w:r w:rsidRPr="00EC747B">
        <w:rPr>
          <w:sz w:val="24"/>
          <w:szCs w:val="24"/>
          <w:bdr w:val="none" w:sz="0" w:space="0" w:color="auto"/>
        </w:rPr>
        <w:lastRenderedPageBreak/>
        <w:t>Atkreipiame dėmesį, kad rengiant ir teikiant pasiūlymus prašome vadovautis pateikiamais pirkimo dokumentų paaiškinimais ir aktualiomis dokumentų redakcijomis.</w:t>
      </w:r>
    </w:p>
    <w:p w14:paraId="42158BD6" w14:textId="4A2EB169" w:rsidR="00F64B9B" w:rsidRPr="00EC747B" w:rsidRDefault="00F64B9B" w:rsidP="00EC747B">
      <w:pPr>
        <w:rPr>
          <w:sz w:val="24"/>
          <w:szCs w:val="24"/>
        </w:rPr>
      </w:pPr>
    </w:p>
    <w:p w14:paraId="56438DC2" w14:textId="3C2BB5CB" w:rsidR="000C79DA" w:rsidRPr="00EC747B" w:rsidRDefault="007C3C82" w:rsidP="001E4F7C">
      <w:pPr>
        <w:rPr>
          <w:color w:val="000000" w:themeColor="text1"/>
          <w:sz w:val="24"/>
          <w:szCs w:val="24"/>
        </w:rPr>
      </w:pPr>
      <w:r w:rsidRPr="00EC747B">
        <w:rPr>
          <w:color w:val="000000" w:themeColor="text1"/>
          <w:sz w:val="24"/>
          <w:szCs w:val="24"/>
        </w:rPr>
        <w:t>Viešo</w:t>
      </w:r>
      <w:r w:rsidR="00562316" w:rsidRPr="00EC747B">
        <w:rPr>
          <w:color w:val="000000" w:themeColor="text1"/>
          <w:sz w:val="24"/>
          <w:szCs w:val="24"/>
        </w:rPr>
        <w:t>j</w:t>
      </w:r>
      <w:r w:rsidRPr="00EC747B">
        <w:rPr>
          <w:color w:val="000000" w:themeColor="text1"/>
          <w:sz w:val="24"/>
          <w:szCs w:val="24"/>
        </w:rPr>
        <w:t>o pirkimo komisija</w:t>
      </w:r>
    </w:p>
    <w:p w14:paraId="70B3C8D0" w14:textId="77777777" w:rsidR="00E359FC" w:rsidRDefault="00E359FC" w:rsidP="001E4F7C">
      <w:pPr>
        <w:rPr>
          <w:sz w:val="24"/>
          <w:szCs w:val="24"/>
        </w:rPr>
      </w:pPr>
    </w:p>
    <w:p w14:paraId="4780A838" w14:textId="77777777" w:rsidR="00EC747B" w:rsidRDefault="00EC747B" w:rsidP="001E4F7C">
      <w:pPr>
        <w:rPr>
          <w:sz w:val="24"/>
          <w:szCs w:val="24"/>
        </w:rPr>
      </w:pPr>
    </w:p>
    <w:p w14:paraId="11E5C0EC" w14:textId="77777777" w:rsidR="00EC747B" w:rsidRDefault="00EC747B" w:rsidP="001E4F7C">
      <w:pPr>
        <w:rPr>
          <w:sz w:val="24"/>
          <w:szCs w:val="24"/>
        </w:rPr>
      </w:pPr>
    </w:p>
    <w:p w14:paraId="093221EF" w14:textId="77777777" w:rsidR="00EC747B" w:rsidRDefault="00EC747B" w:rsidP="001E4F7C">
      <w:pPr>
        <w:rPr>
          <w:sz w:val="24"/>
          <w:szCs w:val="24"/>
        </w:rPr>
      </w:pPr>
    </w:p>
    <w:p w14:paraId="070F4F69" w14:textId="77777777" w:rsidR="00EC747B" w:rsidRDefault="00EC747B" w:rsidP="001E4F7C">
      <w:pPr>
        <w:rPr>
          <w:sz w:val="24"/>
          <w:szCs w:val="24"/>
        </w:rPr>
      </w:pPr>
    </w:p>
    <w:p w14:paraId="75AFC66A" w14:textId="77777777" w:rsidR="00EC747B" w:rsidRDefault="00EC747B" w:rsidP="001E4F7C">
      <w:pPr>
        <w:rPr>
          <w:sz w:val="24"/>
          <w:szCs w:val="24"/>
        </w:rPr>
      </w:pPr>
    </w:p>
    <w:p w14:paraId="232C35D5" w14:textId="77777777" w:rsidR="00EC747B" w:rsidRDefault="00EC747B" w:rsidP="001E4F7C">
      <w:pPr>
        <w:rPr>
          <w:sz w:val="24"/>
          <w:szCs w:val="24"/>
        </w:rPr>
      </w:pPr>
    </w:p>
    <w:p w14:paraId="6A1FF304" w14:textId="77777777" w:rsidR="00EC747B" w:rsidRDefault="00EC747B" w:rsidP="001E4F7C">
      <w:pPr>
        <w:rPr>
          <w:sz w:val="24"/>
          <w:szCs w:val="24"/>
        </w:rPr>
      </w:pPr>
    </w:p>
    <w:p w14:paraId="272482EB" w14:textId="77777777" w:rsidR="00EC747B" w:rsidRDefault="00EC747B" w:rsidP="001E4F7C">
      <w:pPr>
        <w:rPr>
          <w:sz w:val="24"/>
          <w:szCs w:val="24"/>
        </w:rPr>
      </w:pPr>
    </w:p>
    <w:p w14:paraId="4657261B" w14:textId="77777777" w:rsidR="00EC747B" w:rsidRDefault="00EC747B" w:rsidP="001E4F7C">
      <w:pPr>
        <w:rPr>
          <w:sz w:val="24"/>
          <w:szCs w:val="24"/>
        </w:rPr>
      </w:pPr>
    </w:p>
    <w:p w14:paraId="5FB022BB" w14:textId="77777777" w:rsidR="00EC747B" w:rsidRDefault="00EC747B" w:rsidP="001E4F7C">
      <w:pPr>
        <w:rPr>
          <w:sz w:val="24"/>
          <w:szCs w:val="24"/>
        </w:rPr>
      </w:pPr>
    </w:p>
    <w:p w14:paraId="157350B9" w14:textId="77777777" w:rsidR="00EC747B" w:rsidRDefault="00EC747B" w:rsidP="001E4F7C">
      <w:pPr>
        <w:rPr>
          <w:sz w:val="24"/>
          <w:szCs w:val="24"/>
        </w:rPr>
      </w:pPr>
    </w:p>
    <w:p w14:paraId="21923899" w14:textId="77777777" w:rsidR="00EC747B" w:rsidRDefault="00EC747B" w:rsidP="001E4F7C">
      <w:pPr>
        <w:rPr>
          <w:sz w:val="24"/>
          <w:szCs w:val="24"/>
        </w:rPr>
      </w:pPr>
    </w:p>
    <w:p w14:paraId="5A094F3B" w14:textId="77777777" w:rsidR="00EC747B" w:rsidRDefault="00EC747B" w:rsidP="001E4F7C">
      <w:pPr>
        <w:rPr>
          <w:sz w:val="24"/>
          <w:szCs w:val="24"/>
        </w:rPr>
      </w:pPr>
    </w:p>
    <w:p w14:paraId="2BBB5040" w14:textId="77777777" w:rsidR="00EC747B" w:rsidRDefault="00EC747B" w:rsidP="001E4F7C">
      <w:pPr>
        <w:rPr>
          <w:sz w:val="24"/>
          <w:szCs w:val="24"/>
        </w:rPr>
      </w:pPr>
    </w:p>
    <w:p w14:paraId="1262179B" w14:textId="77777777" w:rsidR="00EC747B" w:rsidRDefault="00EC747B" w:rsidP="001E4F7C">
      <w:pPr>
        <w:rPr>
          <w:sz w:val="24"/>
          <w:szCs w:val="24"/>
        </w:rPr>
      </w:pPr>
    </w:p>
    <w:p w14:paraId="513C837B" w14:textId="77777777" w:rsidR="00EC747B" w:rsidRDefault="00EC747B" w:rsidP="001E4F7C">
      <w:pPr>
        <w:rPr>
          <w:sz w:val="24"/>
          <w:szCs w:val="24"/>
        </w:rPr>
      </w:pPr>
    </w:p>
    <w:p w14:paraId="4E8A10C7" w14:textId="77777777" w:rsidR="00EC747B" w:rsidRDefault="00EC747B" w:rsidP="001E4F7C">
      <w:pPr>
        <w:rPr>
          <w:sz w:val="24"/>
          <w:szCs w:val="24"/>
        </w:rPr>
      </w:pPr>
    </w:p>
    <w:p w14:paraId="5AA3CFBE" w14:textId="77777777" w:rsidR="00EC747B" w:rsidRDefault="00EC747B" w:rsidP="001E4F7C">
      <w:pPr>
        <w:rPr>
          <w:sz w:val="24"/>
          <w:szCs w:val="24"/>
        </w:rPr>
      </w:pPr>
    </w:p>
    <w:p w14:paraId="27E6F449" w14:textId="77777777" w:rsidR="00EC747B" w:rsidRDefault="00EC747B" w:rsidP="001E4F7C">
      <w:pPr>
        <w:rPr>
          <w:sz w:val="24"/>
          <w:szCs w:val="24"/>
        </w:rPr>
      </w:pPr>
    </w:p>
    <w:p w14:paraId="5A1B34C9" w14:textId="77777777" w:rsidR="00EC747B" w:rsidRDefault="00EC747B" w:rsidP="001E4F7C">
      <w:pPr>
        <w:rPr>
          <w:sz w:val="24"/>
          <w:szCs w:val="24"/>
        </w:rPr>
      </w:pPr>
    </w:p>
    <w:p w14:paraId="7F02CB6E" w14:textId="77777777" w:rsidR="00EC747B" w:rsidRDefault="00EC747B" w:rsidP="001E4F7C">
      <w:pPr>
        <w:rPr>
          <w:sz w:val="24"/>
          <w:szCs w:val="24"/>
        </w:rPr>
      </w:pPr>
    </w:p>
    <w:p w14:paraId="13138E14" w14:textId="77777777" w:rsidR="00EC747B" w:rsidRDefault="00EC747B" w:rsidP="001E4F7C">
      <w:pPr>
        <w:rPr>
          <w:sz w:val="24"/>
          <w:szCs w:val="24"/>
        </w:rPr>
      </w:pPr>
    </w:p>
    <w:p w14:paraId="1FD59A12" w14:textId="77777777" w:rsidR="00EC747B" w:rsidRDefault="00EC747B" w:rsidP="001E4F7C">
      <w:pPr>
        <w:rPr>
          <w:sz w:val="24"/>
          <w:szCs w:val="24"/>
        </w:rPr>
      </w:pPr>
    </w:p>
    <w:p w14:paraId="50D81BA0" w14:textId="77777777" w:rsidR="00EC747B" w:rsidRDefault="00EC747B" w:rsidP="001E4F7C">
      <w:pPr>
        <w:rPr>
          <w:sz w:val="24"/>
          <w:szCs w:val="24"/>
        </w:rPr>
      </w:pPr>
    </w:p>
    <w:p w14:paraId="181C3F71" w14:textId="77777777" w:rsidR="00EC747B" w:rsidRDefault="00EC747B" w:rsidP="001E4F7C">
      <w:pPr>
        <w:rPr>
          <w:sz w:val="24"/>
          <w:szCs w:val="24"/>
        </w:rPr>
      </w:pPr>
    </w:p>
    <w:p w14:paraId="26678949" w14:textId="77777777" w:rsidR="00EC747B" w:rsidRDefault="00EC747B" w:rsidP="001E4F7C">
      <w:pPr>
        <w:rPr>
          <w:sz w:val="24"/>
          <w:szCs w:val="24"/>
        </w:rPr>
      </w:pPr>
    </w:p>
    <w:p w14:paraId="4381CF46" w14:textId="77777777" w:rsidR="00EC747B" w:rsidRDefault="00EC747B" w:rsidP="001E4F7C">
      <w:pPr>
        <w:rPr>
          <w:sz w:val="24"/>
          <w:szCs w:val="24"/>
        </w:rPr>
      </w:pPr>
    </w:p>
    <w:p w14:paraId="31FDC1F2" w14:textId="77777777" w:rsidR="00EC747B" w:rsidRDefault="00EC747B" w:rsidP="001E4F7C">
      <w:pPr>
        <w:rPr>
          <w:sz w:val="24"/>
          <w:szCs w:val="24"/>
        </w:rPr>
      </w:pPr>
    </w:p>
    <w:p w14:paraId="5B3724BC" w14:textId="77777777" w:rsidR="00EC747B" w:rsidRDefault="00EC747B" w:rsidP="001E4F7C">
      <w:pPr>
        <w:rPr>
          <w:sz w:val="24"/>
          <w:szCs w:val="24"/>
        </w:rPr>
      </w:pPr>
    </w:p>
    <w:p w14:paraId="41FB6886" w14:textId="77777777" w:rsidR="00EC747B" w:rsidRDefault="00EC747B" w:rsidP="001E4F7C">
      <w:pPr>
        <w:rPr>
          <w:sz w:val="24"/>
          <w:szCs w:val="24"/>
        </w:rPr>
      </w:pPr>
    </w:p>
    <w:p w14:paraId="58C37E94" w14:textId="77777777" w:rsidR="00EC747B" w:rsidRDefault="00EC747B" w:rsidP="001E4F7C">
      <w:pPr>
        <w:rPr>
          <w:sz w:val="24"/>
          <w:szCs w:val="24"/>
        </w:rPr>
      </w:pPr>
    </w:p>
    <w:p w14:paraId="31C1C11A" w14:textId="77777777" w:rsidR="00EC747B" w:rsidRDefault="00EC747B" w:rsidP="001E4F7C">
      <w:pPr>
        <w:rPr>
          <w:sz w:val="24"/>
          <w:szCs w:val="24"/>
        </w:rPr>
      </w:pPr>
    </w:p>
    <w:p w14:paraId="06CBBDB7" w14:textId="77777777" w:rsidR="00EC747B" w:rsidRDefault="00EC747B" w:rsidP="001E4F7C">
      <w:pPr>
        <w:rPr>
          <w:sz w:val="24"/>
          <w:szCs w:val="24"/>
        </w:rPr>
      </w:pPr>
    </w:p>
    <w:p w14:paraId="3032B870" w14:textId="77777777" w:rsidR="00EC747B" w:rsidRDefault="00EC747B" w:rsidP="001E4F7C">
      <w:pPr>
        <w:rPr>
          <w:sz w:val="24"/>
          <w:szCs w:val="24"/>
        </w:rPr>
      </w:pPr>
    </w:p>
    <w:p w14:paraId="6959C438" w14:textId="77777777" w:rsidR="00EC747B" w:rsidRDefault="00EC747B" w:rsidP="001E4F7C">
      <w:pPr>
        <w:rPr>
          <w:sz w:val="24"/>
          <w:szCs w:val="24"/>
        </w:rPr>
      </w:pPr>
    </w:p>
    <w:p w14:paraId="52FD3D6F" w14:textId="77777777" w:rsidR="00EC747B" w:rsidRDefault="00EC747B" w:rsidP="001E4F7C">
      <w:pPr>
        <w:rPr>
          <w:sz w:val="24"/>
          <w:szCs w:val="24"/>
        </w:rPr>
      </w:pPr>
    </w:p>
    <w:p w14:paraId="7884BD1D" w14:textId="77777777" w:rsidR="00EC747B" w:rsidRDefault="00EC747B" w:rsidP="001E4F7C">
      <w:pPr>
        <w:rPr>
          <w:sz w:val="24"/>
          <w:szCs w:val="24"/>
        </w:rPr>
      </w:pPr>
    </w:p>
    <w:p w14:paraId="2669FFDB" w14:textId="77777777" w:rsidR="00EC747B" w:rsidRDefault="00EC747B" w:rsidP="001E4F7C">
      <w:pPr>
        <w:rPr>
          <w:sz w:val="24"/>
          <w:szCs w:val="24"/>
        </w:rPr>
      </w:pPr>
    </w:p>
    <w:p w14:paraId="6CE2189D" w14:textId="77777777" w:rsidR="00EC747B" w:rsidRDefault="00EC747B" w:rsidP="001E4F7C">
      <w:pPr>
        <w:rPr>
          <w:sz w:val="24"/>
          <w:szCs w:val="24"/>
        </w:rPr>
      </w:pPr>
    </w:p>
    <w:p w14:paraId="31FE573A" w14:textId="77777777" w:rsidR="00EC747B" w:rsidRDefault="00EC747B" w:rsidP="001E4F7C">
      <w:pPr>
        <w:rPr>
          <w:sz w:val="24"/>
          <w:szCs w:val="24"/>
        </w:rPr>
      </w:pPr>
    </w:p>
    <w:p w14:paraId="10028025" w14:textId="77777777" w:rsidR="00EC747B" w:rsidRDefault="00EC747B" w:rsidP="001E4F7C">
      <w:pPr>
        <w:rPr>
          <w:sz w:val="24"/>
          <w:szCs w:val="24"/>
        </w:rPr>
      </w:pPr>
    </w:p>
    <w:p w14:paraId="11A8E178" w14:textId="77777777" w:rsidR="00EC747B" w:rsidRDefault="00EC747B" w:rsidP="001E4F7C">
      <w:pPr>
        <w:rPr>
          <w:sz w:val="24"/>
          <w:szCs w:val="24"/>
        </w:rPr>
      </w:pPr>
    </w:p>
    <w:p w14:paraId="6C38737A" w14:textId="77777777" w:rsidR="00EC747B" w:rsidRDefault="00EC747B" w:rsidP="001E4F7C">
      <w:pPr>
        <w:rPr>
          <w:sz w:val="24"/>
          <w:szCs w:val="24"/>
        </w:rPr>
      </w:pPr>
    </w:p>
    <w:p w14:paraId="0C5EB9BE" w14:textId="77777777" w:rsidR="00EC747B" w:rsidRPr="00511D5C" w:rsidRDefault="00EC747B" w:rsidP="001E4F7C">
      <w:pPr>
        <w:rPr>
          <w:sz w:val="24"/>
          <w:szCs w:val="24"/>
        </w:rPr>
      </w:pPr>
    </w:p>
    <w:p w14:paraId="59069656" w14:textId="77777777" w:rsidR="00E359FC" w:rsidRDefault="00E359FC" w:rsidP="0079116E">
      <w:pPr>
        <w:rPr>
          <w:rFonts w:eastAsia="Times New Roman"/>
          <w:sz w:val="24"/>
          <w:szCs w:val="24"/>
          <w:lang w:eastAsia="lt-LT"/>
        </w:rPr>
      </w:pPr>
    </w:p>
    <w:p w14:paraId="752A463A" w14:textId="77777777" w:rsidR="00E359FC" w:rsidRDefault="00E359FC" w:rsidP="0079116E">
      <w:pPr>
        <w:rPr>
          <w:rFonts w:eastAsia="Times New Roman"/>
          <w:sz w:val="24"/>
          <w:szCs w:val="24"/>
          <w:lang w:eastAsia="lt-LT"/>
        </w:rPr>
      </w:pPr>
    </w:p>
    <w:p w14:paraId="14633D1E" w14:textId="77777777" w:rsidR="00E359FC" w:rsidRDefault="00E359FC" w:rsidP="0079116E">
      <w:pPr>
        <w:rPr>
          <w:rFonts w:eastAsia="Times New Roman"/>
          <w:sz w:val="24"/>
          <w:szCs w:val="24"/>
          <w:lang w:eastAsia="lt-LT"/>
        </w:rPr>
      </w:pPr>
    </w:p>
    <w:p w14:paraId="50DBD55F" w14:textId="77777777" w:rsidR="00D90AB2" w:rsidRPr="00F956E7" w:rsidRDefault="00D90AB2" w:rsidP="00D90AB2">
      <w:pPr>
        <w:rPr>
          <w:sz w:val="20"/>
          <w:szCs w:val="20"/>
        </w:rPr>
      </w:pPr>
      <w:r w:rsidRPr="00F956E7">
        <w:rPr>
          <w:sz w:val="20"/>
          <w:szCs w:val="20"/>
        </w:rPr>
        <w:lastRenderedPageBreak/>
        <w:t>Šis raštas siunčiamas tik CVP IS susirašinėjimo priemonėmis.</w:t>
      </w:r>
      <w:r>
        <w:rPr>
          <w:sz w:val="20"/>
          <w:szCs w:val="20"/>
        </w:rPr>
        <w:t xml:space="preserve"> </w:t>
      </w:r>
      <w:r w:rsidRPr="00F956E7">
        <w:rPr>
          <w:sz w:val="20"/>
          <w:szCs w:val="20"/>
        </w:rPr>
        <w:t xml:space="preserve">Šiaulių apskaitos centro viešųjų pirkimų padalinio specialistas Algimantas </w:t>
      </w:r>
      <w:proofErr w:type="spellStart"/>
      <w:r w:rsidRPr="00F956E7">
        <w:rPr>
          <w:sz w:val="20"/>
          <w:szCs w:val="20"/>
        </w:rPr>
        <w:t>Zeninas</w:t>
      </w:r>
      <w:proofErr w:type="spellEnd"/>
      <w:r w:rsidRPr="00F956E7">
        <w:rPr>
          <w:sz w:val="20"/>
          <w:szCs w:val="20"/>
        </w:rPr>
        <w:t xml:space="preserve">, tel. +37065103557, el. p. </w:t>
      </w:r>
      <w:hyperlink r:id="rId5" w:history="1">
        <w:r w:rsidRPr="00F956E7">
          <w:rPr>
            <w:rStyle w:val="Hipersaitas"/>
            <w:sz w:val="20"/>
            <w:szCs w:val="20"/>
          </w:rPr>
          <w:t>algimantas.zeninas@sac.lt</w:t>
        </w:r>
      </w:hyperlink>
    </w:p>
    <w:p w14:paraId="201C432B" w14:textId="334BB199" w:rsidR="00562316" w:rsidRPr="00511D5C" w:rsidRDefault="00562316" w:rsidP="0079116E">
      <w:pPr>
        <w:rPr>
          <w:rFonts w:eastAsia="Times New Roman"/>
          <w:sz w:val="24"/>
          <w:szCs w:val="24"/>
          <w:u w:val="single"/>
          <w:lang w:eastAsia="lt-LT"/>
        </w:rPr>
      </w:pPr>
    </w:p>
    <w:sectPr w:rsidR="00562316" w:rsidRPr="00511D5C" w:rsidSect="00511D5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2057"/>
    <w:multiLevelType w:val="hybridMultilevel"/>
    <w:tmpl w:val="DDBAD408"/>
    <w:lvl w:ilvl="0" w:tplc="4232E4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625591C"/>
    <w:multiLevelType w:val="hybridMultilevel"/>
    <w:tmpl w:val="C22CB41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105A7650"/>
    <w:multiLevelType w:val="hybridMultilevel"/>
    <w:tmpl w:val="62C495B0"/>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3"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3E63EEC"/>
    <w:multiLevelType w:val="multilevel"/>
    <w:tmpl w:val="593E3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0" w15:restartNumberingAfterBreak="0">
    <w:nsid w:val="5E082013"/>
    <w:multiLevelType w:val="hybridMultilevel"/>
    <w:tmpl w:val="73088E5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1"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73C769C4"/>
    <w:multiLevelType w:val="hybridMultilevel"/>
    <w:tmpl w:val="5AFE4B12"/>
    <w:lvl w:ilvl="0" w:tplc="A1560DB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75E3498A"/>
    <w:multiLevelType w:val="hybridMultilevel"/>
    <w:tmpl w:val="51A47C80"/>
    <w:lvl w:ilvl="0" w:tplc="17F6A1D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5" w15:restartNumberingAfterBreak="0">
    <w:nsid w:val="7CED5556"/>
    <w:multiLevelType w:val="multilevel"/>
    <w:tmpl w:val="022CD26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lowerLetter"/>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6"/>
  </w:num>
  <w:num w:numId="2" w16cid:durableId="590166987">
    <w:abstractNumId w:val="14"/>
  </w:num>
  <w:num w:numId="3" w16cid:durableId="1230457042">
    <w:abstractNumId w:val="11"/>
  </w:num>
  <w:num w:numId="4" w16cid:durableId="713425266">
    <w:abstractNumId w:val="9"/>
  </w:num>
  <w:num w:numId="5" w16cid:durableId="7146174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3"/>
  </w:num>
  <w:num w:numId="10" w16cid:durableId="10445245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4511436">
    <w:abstractNumId w:val="15"/>
  </w:num>
  <w:num w:numId="12" w16cid:durableId="347144812">
    <w:abstractNumId w:val="16"/>
  </w:num>
  <w:num w:numId="13" w16cid:durableId="1737048467">
    <w:abstractNumId w:val="10"/>
  </w:num>
  <w:num w:numId="14" w16cid:durableId="76021821">
    <w:abstractNumId w:val="12"/>
  </w:num>
  <w:num w:numId="15" w16cid:durableId="1193572776">
    <w:abstractNumId w:val="1"/>
  </w:num>
  <w:num w:numId="16" w16cid:durableId="1902862472">
    <w:abstractNumId w:val="13"/>
  </w:num>
  <w:num w:numId="17" w16cid:durableId="1150944883">
    <w:abstractNumId w:val="0"/>
  </w:num>
  <w:num w:numId="18" w16cid:durableId="1889494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135FE"/>
    <w:rsid w:val="00016F1E"/>
    <w:rsid w:val="00022C57"/>
    <w:rsid w:val="0003706B"/>
    <w:rsid w:val="0005260B"/>
    <w:rsid w:val="0006139E"/>
    <w:rsid w:val="00067044"/>
    <w:rsid w:val="00071302"/>
    <w:rsid w:val="00081D48"/>
    <w:rsid w:val="000824BF"/>
    <w:rsid w:val="00096002"/>
    <w:rsid w:val="000A56AC"/>
    <w:rsid w:val="000B0B79"/>
    <w:rsid w:val="000C226B"/>
    <w:rsid w:val="000C79DA"/>
    <w:rsid w:val="000D15D6"/>
    <w:rsid w:val="000D4AB6"/>
    <w:rsid w:val="000D6420"/>
    <w:rsid w:val="000E4F65"/>
    <w:rsid w:val="000E6D93"/>
    <w:rsid w:val="000F2812"/>
    <w:rsid w:val="001024F2"/>
    <w:rsid w:val="00103A2A"/>
    <w:rsid w:val="00106C46"/>
    <w:rsid w:val="00107EE7"/>
    <w:rsid w:val="001242BE"/>
    <w:rsid w:val="00125A11"/>
    <w:rsid w:val="0015269C"/>
    <w:rsid w:val="00154BAB"/>
    <w:rsid w:val="00157E2B"/>
    <w:rsid w:val="0018230A"/>
    <w:rsid w:val="001928FF"/>
    <w:rsid w:val="0019714D"/>
    <w:rsid w:val="001A028E"/>
    <w:rsid w:val="001B18A8"/>
    <w:rsid w:val="001C46AE"/>
    <w:rsid w:val="001D07B4"/>
    <w:rsid w:val="001D4471"/>
    <w:rsid w:val="001E00D3"/>
    <w:rsid w:val="001E199D"/>
    <w:rsid w:val="001E4F7C"/>
    <w:rsid w:val="00206796"/>
    <w:rsid w:val="00214498"/>
    <w:rsid w:val="002255EB"/>
    <w:rsid w:val="002406EF"/>
    <w:rsid w:val="00241AC8"/>
    <w:rsid w:val="0024680C"/>
    <w:rsid w:val="00254779"/>
    <w:rsid w:val="00262B9E"/>
    <w:rsid w:val="0027468D"/>
    <w:rsid w:val="002773C1"/>
    <w:rsid w:val="0028291B"/>
    <w:rsid w:val="00282A40"/>
    <w:rsid w:val="00287FCE"/>
    <w:rsid w:val="00292950"/>
    <w:rsid w:val="002B1CEE"/>
    <w:rsid w:val="002B35F4"/>
    <w:rsid w:val="002B49BF"/>
    <w:rsid w:val="002C2944"/>
    <w:rsid w:val="002C2BBD"/>
    <w:rsid w:val="002C44AF"/>
    <w:rsid w:val="002D4C72"/>
    <w:rsid w:val="002D701D"/>
    <w:rsid w:val="002F0221"/>
    <w:rsid w:val="002F7FA7"/>
    <w:rsid w:val="0030187D"/>
    <w:rsid w:val="00307B60"/>
    <w:rsid w:val="00310C89"/>
    <w:rsid w:val="003248A7"/>
    <w:rsid w:val="003265DF"/>
    <w:rsid w:val="00345A3A"/>
    <w:rsid w:val="003649F0"/>
    <w:rsid w:val="00374A68"/>
    <w:rsid w:val="00390110"/>
    <w:rsid w:val="00395140"/>
    <w:rsid w:val="003C47E1"/>
    <w:rsid w:val="003C5EFB"/>
    <w:rsid w:val="003D1DB4"/>
    <w:rsid w:val="003E0323"/>
    <w:rsid w:val="003E4E28"/>
    <w:rsid w:val="003F208F"/>
    <w:rsid w:val="003F6535"/>
    <w:rsid w:val="00403435"/>
    <w:rsid w:val="004073D0"/>
    <w:rsid w:val="004214F3"/>
    <w:rsid w:val="00422A19"/>
    <w:rsid w:val="004376F2"/>
    <w:rsid w:val="00443F46"/>
    <w:rsid w:val="00444BDF"/>
    <w:rsid w:val="0045692A"/>
    <w:rsid w:val="00460DC4"/>
    <w:rsid w:val="00461810"/>
    <w:rsid w:val="00462993"/>
    <w:rsid w:val="00485C40"/>
    <w:rsid w:val="00485F53"/>
    <w:rsid w:val="004D01F0"/>
    <w:rsid w:val="004D1488"/>
    <w:rsid w:val="004D74EE"/>
    <w:rsid w:val="004F5F36"/>
    <w:rsid w:val="00500173"/>
    <w:rsid w:val="00507265"/>
    <w:rsid w:val="00511D5C"/>
    <w:rsid w:val="00531C55"/>
    <w:rsid w:val="00535673"/>
    <w:rsid w:val="00540D77"/>
    <w:rsid w:val="00546EDA"/>
    <w:rsid w:val="00560711"/>
    <w:rsid w:val="00561405"/>
    <w:rsid w:val="00562316"/>
    <w:rsid w:val="00563E60"/>
    <w:rsid w:val="00571419"/>
    <w:rsid w:val="00577F3E"/>
    <w:rsid w:val="005874EC"/>
    <w:rsid w:val="00591C7C"/>
    <w:rsid w:val="005943B6"/>
    <w:rsid w:val="00595F26"/>
    <w:rsid w:val="005A2D0D"/>
    <w:rsid w:val="005A6E06"/>
    <w:rsid w:val="005B0B65"/>
    <w:rsid w:val="005B1578"/>
    <w:rsid w:val="005C18A4"/>
    <w:rsid w:val="005D3091"/>
    <w:rsid w:val="005D7863"/>
    <w:rsid w:val="005D7F7B"/>
    <w:rsid w:val="005E0B5B"/>
    <w:rsid w:val="00605251"/>
    <w:rsid w:val="00607C27"/>
    <w:rsid w:val="0061508E"/>
    <w:rsid w:val="006221DE"/>
    <w:rsid w:val="0063100C"/>
    <w:rsid w:val="00644388"/>
    <w:rsid w:val="00646B21"/>
    <w:rsid w:val="006666A2"/>
    <w:rsid w:val="006703E3"/>
    <w:rsid w:val="006768FB"/>
    <w:rsid w:val="00680D4A"/>
    <w:rsid w:val="0068135F"/>
    <w:rsid w:val="006A1652"/>
    <w:rsid w:val="006C4F51"/>
    <w:rsid w:val="006E1776"/>
    <w:rsid w:val="006E7ADE"/>
    <w:rsid w:val="006F1D79"/>
    <w:rsid w:val="00700EB0"/>
    <w:rsid w:val="0071003B"/>
    <w:rsid w:val="00716FEB"/>
    <w:rsid w:val="00722BB9"/>
    <w:rsid w:val="00725EC1"/>
    <w:rsid w:val="00741B64"/>
    <w:rsid w:val="00755014"/>
    <w:rsid w:val="0076283F"/>
    <w:rsid w:val="00763F0E"/>
    <w:rsid w:val="00765419"/>
    <w:rsid w:val="007751F8"/>
    <w:rsid w:val="00781BD0"/>
    <w:rsid w:val="0079116E"/>
    <w:rsid w:val="007A25F8"/>
    <w:rsid w:val="007A2FB3"/>
    <w:rsid w:val="007A3DBF"/>
    <w:rsid w:val="007A6648"/>
    <w:rsid w:val="007A6DC9"/>
    <w:rsid w:val="007B3ED9"/>
    <w:rsid w:val="007C0988"/>
    <w:rsid w:val="007C3C82"/>
    <w:rsid w:val="007C7FEB"/>
    <w:rsid w:val="007D0004"/>
    <w:rsid w:val="007D045D"/>
    <w:rsid w:val="007D3AB9"/>
    <w:rsid w:val="007E0656"/>
    <w:rsid w:val="007E2302"/>
    <w:rsid w:val="007E7873"/>
    <w:rsid w:val="00807395"/>
    <w:rsid w:val="008176FC"/>
    <w:rsid w:val="00836557"/>
    <w:rsid w:val="00836FD7"/>
    <w:rsid w:val="008406DA"/>
    <w:rsid w:val="008433B7"/>
    <w:rsid w:val="00853D03"/>
    <w:rsid w:val="008658DF"/>
    <w:rsid w:val="00872384"/>
    <w:rsid w:val="0087304D"/>
    <w:rsid w:val="00885EB6"/>
    <w:rsid w:val="00897078"/>
    <w:rsid w:val="008A029A"/>
    <w:rsid w:val="008A1933"/>
    <w:rsid w:val="008B4BD5"/>
    <w:rsid w:val="008B685E"/>
    <w:rsid w:val="008C5954"/>
    <w:rsid w:val="008F6905"/>
    <w:rsid w:val="00907A7E"/>
    <w:rsid w:val="00924FB9"/>
    <w:rsid w:val="00933043"/>
    <w:rsid w:val="0094168F"/>
    <w:rsid w:val="009559FE"/>
    <w:rsid w:val="009730FC"/>
    <w:rsid w:val="0098050E"/>
    <w:rsid w:val="00982A2A"/>
    <w:rsid w:val="00983373"/>
    <w:rsid w:val="00997C7B"/>
    <w:rsid w:val="009A72CE"/>
    <w:rsid w:val="009C2F33"/>
    <w:rsid w:val="009C499E"/>
    <w:rsid w:val="009D1F92"/>
    <w:rsid w:val="009F1B1A"/>
    <w:rsid w:val="009F1E19"/>
    <w:rsid w:val="009F776D"/>
    <w:rsid w:val="00A0613B"/>
    <w:rsid w:val="00A069FC"/>
    <w:rsid w:val="00A12BEE"/>
    <w:rsid w:val="00A15D86"/>
    <w:rsid w:val="00A727B1"/>
    <w:rsid w:val="00AA090F"/>
    <w:rsid w:val="00AA2327"/>
    <w:rsid w:val="00AA2D9F"/>
    <w:rsid w:val="00AB1FAE"/>
    <w:rsid w:val="00AD0F58"/>
    <w:rsid w:val="00B03F95"/>
    <w:rsid w:val="00B142DA"/>
    <w:rsid w:val="00B15365"/>
    <w:rsid w:val="00B2596C"/>
    <w:rsid w:val="00B26477"/>
    <w:rsid w:val="00B34B33"/>
    <w:rsid w:val="00B4534A"/>
    <w:rsid w:val="00B62A7B"/>
    <w:rsid w:val="00B772FC"/>
    <w:rsid w:val="00B90A9C"/>
    <w:rsid w:val="00B96D6E"/>
    <w:rsid w:val="00BA251D"/>
    <w:rsid w:val="00BB2496"/>
    <w:rsid w:val="00BC540F"/>
    <w:rsid w:val="00BD1054"/>
    <w:rsid w:val="00BE11D6"/>
    <w:rsid w:val="00BE585B"/>
    <w:rsid w:val="00BF37EA"/>
    <w:rsid w:val="00BF721F"/>
    <w:rsid w:val="00C03F37"/>
    <w:rsid w:val="00C21C60"/>
    <w:rsid w:val="00C23176"/>
    <w:rsid w:val="00C26531"/>
    <w:rsid w:val="00C5458A"/>
    <w:rsid w:val="00C64C1A"/>
    <w:rsid w:val="00C65B07"/>
    <w:rsid w:val="00C70200"/>
    <w:rsid w:val="00C72BF2"/>
    <w:rsid w:val="00C73B60"/>
    <w:rsid w:val="00C85897"/>
    <w:rsid w:val="00C87C61"/>
    <w:rsid w:val="00C9262C"/>
    <w:rsid w:val="00C95C42"/>
    <w:rsid w:val="00CA4F10"/>
    <w:rsid w:val="00CA5DD5"/>
    <w:rsid w:val="00CA6AE0"/>
    <w:rsid w:val="00CB3032"/>
    <w:rsid w:val="00CD6311"/>
    <w:rsid w:val="00CE5F11"/>
    <w:rsid w:val="00CF2A5B"/>
    <w:rsid w:val="00D15275"/>
    <w:rsid w:val="00D16A3A"/>
    <w:rsid w:val="00D2223E"/>
    <w:rsid w:val="00D225BF"/>
    <w:rsid w:val="00D31D22"/>
    <w:rsid w:val="00D52EFD"/>
    <w:rsid w:val="00D65D06"/>
    <w:rsid w:val="00D73A69"/>
    <w:rsid w:val="00D81872"/>
    <w:rsid w:val="00D81B96"/>
    <w:rsid w:val="00D82CC0"/>
    <w:rsid w:val="00D90AB2"/>
    <w:rsid w:val="00D9118F"/>
    <w:rsid w:val="00DA01D1"/>
    <w:rsid w:val="00DB79D6"/>
    <w:rsid w:val="00DE28B1"/>
    <w:rsid w:val="00E02469"/>
    <w:rsid w:val="00E10DCC"/>
    <w:rsid w:val="00E13E83"/>
    <w:rsid w:val="00E17150"/>
    <w:rsid w:val="00E2257E"/>
    <w:rsid w:val="00E27C1A"/>
    <w:rsid w:val="00E359FC"/>
    <w:rsid w:val="00E40F88"/>
    <w:rsid w:val="00E6354A"/>
    <w:rsid w:val="00E677CE"/>
    <w:rsid w:val="00E76F77"/>
    <w:rsid w:val="00E81C30"/>
    <w:rsid w:val="00E86F8F"/>
    <w:rsid w:val="00E95055"/>
    <w:rsid w:val="00EA129C"/>
    <w:rsid w:val="00EA2BD0"/>
    <w:rsid w:val="00EA36F2"/>
    <w:rsid w:val="00EA3C8C"/>
    <w:rsid w:val="00EB433A"/>
    <w:rsid w:val="00EC22C6"/>
    <w:rsid w:val="00EC7307"/>
    <w:rsid w:val="00EC747B"/>
    <w:rsid w:val="00ED35A4"/>
    <w:rsid w:val="00EE46F1"/>
    <w:rsid w:val="00EF3F18"/>
    <w:rsid w:val="00EF6AFF"/>
    <w:rsid w:val="00F008B0"/>
    <w:rsid w:val="00F06185"/>
    <w:rsid w:val="00F123B5"/>
    <w:rsid w:val="00F166C2"/>
    <w:rsid w:val="00F32797"/>
    <w:rsid w:val="00F45AFD"/>
    <w:rsid w:val="00F64B9B"/>
    <w:rsid w:val="00F72142"/>
    <w:rsid w:val="00F9694B"/>
    <w:rsid w:val="00FA2790"/>
    <w:rsid w:val="00FA6303"/>
    <w:rsid w:val="00FC67E8"/>
    <w:rsid w:val="00FD1882"/>
    <w:rsid w:val="00FD386D"/>
    <w:rsid w:val="00FD6909"/>
    <w:rsid w:val="00FF584A"/>
    <w:rsid w:val="00FF7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6F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 w:type="paragraph" w:customStyle="1" w:styleId="FreeForm">
    <w:name w:val="Free Form"/>
    <w:autoRedefine/>
    <w:qFormat/>
    <w:rsid w:val="00B142DA"/>
    <w:pPr>
      <w:spacing w:after="0" w:line="240" w:lineRule="auto"/>
      <w:ind w:firstLine="709"/>
      <w:jc w:val="both"/>
    </w:pPr>
    <w:rPr>
      <w:rFonts w:ascii="Times New Roman" w:eastAsia="Arial Unicode MS" w:hAnsi="Times New Roman" w:cs="Times New Roman"/>
      <w:noProof/>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21464507">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264000275">
      <w:bodyDiv w:val="1"/>
      <w:marLeft w:val="0"/>
      <w:marRight w:val="0"/>
      <w:marTop w:val="0"/>
      <w:marBottom w:val="0"/>
      <w:divBdr>
        <w:top w:val="none" w:sz="0" w:space="0" w:color="auto"/>
        <w:left w:val="none" w:sz="0" w:space="0" w:color="auto"/>
        <w:bottom w:val="none" w:sz="0" w:space="0" w:color="auto"/>
        <w:right w:val="none" w:sz="0" w:space="0" w:color="auto"/>
      </w:divBdr>
    </w:div>
    <w:div w:id="301034653">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77958867">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601686079">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47266877">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13645994">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53933000">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476369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18350056">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6810379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46186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58480498">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878002459">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PC31\Desktop\Atnaujinti%202024-10-31\algimantas.zeninas@sa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2325</Words>
  <Characters>1326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2</cp:revision>
  <dcterms:created xsi:type="dcterms:W3CDTF">2025-06-11T10:59:00Z</dcterms:created>
  <dcterms:modified xsi:type="dcterms:W3CDTF">2025-06-11T10:59:00Z</dcterms:modified>
</cp:coreProperties>
</file>