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BD15" w14:textId="45CC16DB" w:rsidR="007977D0" w:rsidRDefault="007977D0" w:rsidP="007977D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Kelmės r. </w:t>
      </w:r>
      <w:r w:rsidR="00183FA1">
        <w:rPr>
          <w:rFonts w:asciiTheme="majorBidi" w:hAnsiTheme="majorBidi" w:cstheme="majorBidi"/>
          <w:b/>
          <w:bCs/>
          <w:sz w:val="24"/>
          <w:szCs w:val="24"/>
        </w:rPr>
        <w:t>Šaukėnų Vlado Pūtvio – Putvinskio gimnazijos</w:t>
      </w:r>
      <w:r w:rsidR="0073052F">
        <w:rPr>
          <w:rFonts w:asciiTheme="majorBidi" w:hAnsiTheme="majorBidi" w:cstheme="majorBidi"/>
          <w:b/>
          <w:bCs/>
          <w:sz w:val="24"/>
          <w:szCs w:val="24"/>
        </w:rPr>
        <w:t xml:space="preserve"> sporto salės</w:t>
      </w:r>
      <w:r w:rsidR="00183FA1">
        <w:rPr>
          <w:rFonts w:asciiTheme="majorBidi" w:hAnsiTheme="majorBidi" w:cstheme="majorBidi"/>
          <w:b/>
          <w:bCs/>
          <w:sz w:val="24"/>
          <w:szCs w:val="24"/>
        </w:rPr>
        <w:t xml:space="preserve"> stogo remonto darb</w:t>
      </w:r>
      <w:r>
        <w:rPr>
          <w:rFonts w:asciiTheme="majorBidi" w:hAnsiTheme="majorBidi" w:cstheme="majorBidi"/>
          <w:b/>
          <w:bCs/>
          <w:sz w:val="24"/>
          <w:szCs w:val="24"/>
        </w:rPr>
        <w:t>ų</w:t>
      </w:r>
    </w:p>
    <w:p w14:paraId="26BDB3F3" w14:textId="419599F6" w:rsidR="005D6CF5" w:rsidRDefault="007977D0" w:rsidP="007977D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aprašomoji dalis</w:t>
      </w:r>
    </w:p>
    <w:p w14:paraId="2119B56C" w14:textId="77777777" w:rsidR="00510DD1" w:rsidRDefault="00510DD1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947"/>
      </w:tblGrid>
      <w:tr w:rsidR="007977D0" w14:paraId="1289ED0E" w14:textId="77777777" w:rsidTr="007977D0">
        <w:tc>
          <w:tcPr>
            <w:tcW w:w="988" w:type="dxa"/>
          </w:tcPr>
          <w:p w14:paraId="36986A8A" w14:textId="0D32B828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Eil. Nr.</w:t>
            </w:r>
          </w:p>
        </w:tc>
        <w:tc>
          <w:tcPr>
            <w:tcW w:w="2693" w:type="dxa"/>
          </w:tcPr>
          <w:p w14:paraId="103C0EFF" w14:textId="6AA5D750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Darbai</w:t>
            </w:r>
          </w:p>
        </w:tc>
        <w:tc>
          <w:tcPr>
            <w:tcW w:w="5947" w:type="dxa"/>
          </w:tcPr>
          <w:p w14:paraId="6B17FE76" w14:textId="3E2A2013" w:rsidR="007977D0" w:rsidRP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Aprašymas</w:t>
            </w:r>
          </w:p>
        </w:tc>
      </w:tr>
      <w:tr w:rsidR="007977D0" w14:paraId="2FCF3DF1" w14:textId="77777777" w:rsidTr="007977D0">
        <w:tc>
          <w:tcPr>
            <w:tcW w:w="988" w:type="dxa"/>
          </w:tcPr>
          <w:p w14:paraId="10F36CBA" w14:textId="4B99D353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659ED2B7" w14:textId="740355C8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Valymo, ardymo darbai</w:t>
            </w:r>
          </w:p>
        </w:tc>
        <w:tc>
          <w:tcPr>
            <w:tcW w:w="5947" w:type="dxa"/>
          </w:tcPr>
          <w:p w14:paraId="1906AAB2" w14:textId="530D7094" w:rsidR="007977D0" w:rsidRDefault="007977D0" w:rsidP="007977D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977D0">
              <w:rPr>
                <w:rFonts w:asciiTheme="majorBidi" w:hAnsiTheme="majorBidi" w:cstheme="majorBidi"/>
                <w:sz w:val="24"/>
                <w:szCs w:val="24"/>
              </w:rPr>
              <w:t>Demontuojami ventiliaciniai kaminėliai, pašalinama sena stogo danga iki perdangos plokščių. Klojama garo izoliacijos plėvelė dviem sluoksniais.</w:t>
            </w:r>
          </w:p>
        </w:tc>
      </w:tr>
      <w:tr w:rsidR="007977D0" w14:paraId="50C3C7FC" w14:textId="77777777" w:rsidTr="007977D0">
        <w:tc>
          <w:tcPr>
            <w:tcW w:w="988" w:type="dxa"/>
          </w:tcPr>
          <w:p w14:paraId="3C8800C5" w14:textId="1091D1BF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48926493" w14:textId="09E3D9DC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Apšiltinimas</w:t>
            </w:r>
          </w:p>
        </w:tc>
        <w:tc>
          <w:tcPr>
            <w:tcW w:w="5947" w:type="dxa"/>
          </w:tcPr>
          <w:p w14:paraId="33294188" w14:textId="51B54E97" w:rsidR="007977D0" w:rsidRDefault="007977D0" w:rsidP="007977D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Apšiltinama polistireno putplasčio plokštėmis ir tuo pačiu suformuojant nuolydį, ant polistireno plokščių dedama kieta akmens vata. Apšiltinimas tvirtinamas smeigėmis.</w:t>
            </w:r>
          </w:p>
        </w:tc>
      </w:tr>
      <w:tr w:rsidR="007977D0" w14:paraId="4D42BB10" w14:textId="77777777" w:rsidTr="007977D0">
        <w:tc>
          <w:tcPr>
            <w:tcW w:w="988" w:type="dxa"/>
          </w:tcPr>
          <w:p w14:paraId="01DBF6A0" w14:textId="3588630D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6E911710" w14:textId="0136ED9B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Bituminė danga</w:t>
            </w:r>
          </w:p>
        </w:tc>
        <w:tc>
          <w:tcPr>
            <w:tcW w:w="5947" w:type="dxa"/>
          </w:tcPr>
          <w:p w14:paraId="4F2EB0D5" w14:textId="09A37B3D" w:rsidR="007977D0" w:rsidRDefault="007977D0" w:rsidP="007977D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Klojasi 2 sluoksniai prilydomos bituminės stogo dangos. Įrengiami ventiliaciniai kaminėliai, kurių vienas įrengiamas  60-80 m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plote.</w:t>
            </w:r>
          </w:p>
        </w:tc>
      </w:tr>
      <w:tr w:rsidR="007977D0" w14:paraId="4946A332" w14:textId="77777777" w:rsidTr="007977D0">
        <w:tc>
          <w:tcPr>
            <w:tcW w:w="988" w:type="dxa"/>
          </w:tcPr>
          <w:p w14:paraId="1699B04D" w14:textId="36ACABDC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14:paraId="210D2535" w14:textId="7944ED7A" w:rsidR="007977D0" w:rsidRDefault="007977D0" w:rsidP="007977D0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Parapetai</w:t>
            </w:r>
          </w:p>
        </w:tc>
        <w:tc>
          <w:tcPr>
            <w:tcW w:w="5947" w:type="dxa"/>
          </w:tcPr>
          <w:p w14:paraId="105934AE" w14:textId="1EDCF5BD" w:rsidR="007977D0" w:rsidRDefault="007977D0" w:rsidP="007977D0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Parapetai apšiltinami mineralinės vatos plokštėmis, prakišant į laukinę fasado pusę iki būsimo fasado apšiltinimo. Parapetai aptaisomi lenktais skardos gaminiai. Įrengiama apsauginė stogo tvorelė.</w:t>
            </w:r>
          </w:p>
        </w:tc>
      </w:tr>
    </w:tbl>
    <w:p w14:paraId="0ABA14BB" w14:textId="77777777" w:rsidR="007977D0" w:rsidRDefault="007977D0" w:rsidP="007977D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F1515E7" w14:textId="2DBB6FBB" w:rsidR="007977D0" w:rsidRDefault="007977D0" w:rsidP="007977D0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Pridedama. Stogo detalių brėžinys, 2 lapai.</w:t>
      </w:r>
    </w:p>
    <w:sectPr w:rsidR="007977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CE"/>
    <w:rsid w:val="00004CB4"/>
    <w:rsid w:val="00006D83"/>
    <w:rsid w:val="000D7838"/>
    <w:rsid w:val="00103402"/>
    <w:rsid w:val="00183FA1"/>
    <w:rsid w:val="00351E9A"/>
    <w:rsid w:val="004E0EAA"/>
    <w:rsid w:val="00510DD1"/>
    <w:rsid w:val="005C5F0B"/>
    <w:rsid w:val="005D6CF5"/>
    <w:rsid w:val="006C3A60"/>
    <w:rsid w:val="006E7E62"/>
    <w:rsid w:val="0072443C"/>
    <w:rsid w:val="0073052F"/>
    <w:rsid w:val="007977D0"/>
    <w:rsid w:val="008242CE"/>
    <w:rsid w:val="00A6451A"/>
    <w:rsid w:val="00BB5559"/>
    <w:rsid w:val="00CD029A"/>
    <w:rsid w:val="00CD2E97"/>
    <w:rsid w:val="00D1766C"/>
    <w:rsid w:val="00D919C8"/>
    <w:rsid w:val="00E35CAA"/>
    <w:rsid w:val="00E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F6C2"/>
  <w15:chartTrackingRefBased/>
  <w15:docId w15:val="{FA533ACB-77D1-4EA8-AF53-7C68C506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Narkus</dc:creator>
  <cp:keywords/>
  <dc:description/>
  <cp:lastModifiedBy>Daiva Šimkutė</cp:lastModifiedBy>
  <cp:revision>3</cp:revision>
  <dcterms:created xsi:type="dcterms:W3CDTF">2025-06-04T04:47:00Z</dcterms:created>
  <dcterms:modified xsi:type="dcterms:W3CDTF">2025-06-09T09:45:00Z</dcterms:modified>
</cp:coreProperties>
</file>