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767D77" w:rsidRPr="00767D77" w14:paraId="2E3BF754" w14:textId="77777777" w:rsidTr="00CE37BD">
            <w:trPr>
              <w:trHeight w:val="990"/>
            </w:trPr>
            <w:tc>
              <w:tcPr>
                <w:tcW w:w="9854" w:type="dxa"/>
              </w:tcPr>
              <w:p w14:paraId="1EDB3D22" w14:textId="38AC24A3" w:rsidR="00767D77" w:rsidRPr="00767D77" w:rsidRDefault="00767D77" w:rsidP="00767D77">
                <w:pPr>
                  <w:spacing w:after="0" w:line="240" w:lineRule="auto"/>
                  <w:jc w:val="center"/>
                  <w:rPr>
                    <w:rFonts w:ascii="Times New Roman" w:eastAsia="Times New Roman" w:hAnsi="Times New Roman" w:cs="Times New Roman"/>
                    <w:sz w:val="24"/>
                    <w:szCs w:val="24"/>
                  </w:rPr>
                </w:pPr>
                <w:r w:rsidRPr="00767D77">
                  <w:rPr>
                    <w:rFonts w:ascii="Times New Roman" w:eastAsia="Times New Roman" w:hAnsi="Times New Roman" w:cs="Times New Roman"/>
                    <w:sz w:val="24"/>
                    <w:szCs w:val="24"/>
                  </w:rPr>
                  <w:object w:dxaOrig="851" w:dyaOrig="955" w14:anchorId="1D63F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8.3pt" o:ole="" fillcolor="window">
                      <v:imagedata r:id="rId11" o:title="" croptop="1339f" cropbottom="21424f" cropleft="13785f" cropright="12692f"/>
                    </v:shape>
                    <o:OLEObject Type="Embed" ProgID="Word.Picture.8" ShapeID="_x0000_i1025" DrawAspect="Content" ObjectID="_1794895892" r:id="rId12"/>
                  </w:object>
                </w:r>
              </w:p>
              <w:p w14:paraId="5BC4F6C6" w14:textId="77777777" w:rsidR="00767D77" w:rsidRPr="00767D77" w:rsidRDefault="00767D77" w:rsidP="00767D77">
                <w:pPr>
                  <w:spacing w:after="0" w:line="240" w:lineRule="auto"/>
                  <w:jc w:val="center"/>
                  <w:rPr>
                    <w:rFonts w:ascii="Times New Roman" w:eastAsia="Times New Roman" w:hAnsi="Times New Roman" w:cs="Times New Roman"/>
                    <w:b/>
                    <w:caps/>
                    <w:sz w:val="20"/>
                    <w:szCs w:val="20"/>
                  </w:rPr>
                </w:pPr>
              </w:p>
            </w:tc>
          </w:tr>
          <w:tr w:rsidR="00767D77" w:rsidRPr="00767D77" w14:paraId="10C7C904" w14:textId="77777777" w:rsidTr="00CE37BD">
            <w:tc>
              <w:tcPr>
                <w:tcW w:w="9854" w:type="dxa"/>
              </w:tcPr>
              <w:p w14:paraId="4D8C0C7C" w14:textId="77777777" w:rsidR="00767D77" w:rsidRPr="00767D77" w:rsidRDefault="00767D77" w:rsidP="00767D77">
                <w:pPr>
                  <w:spacing w:after="0" w:line="240" w:lineRule="auto"/>
                  <w:jc w:val="center"/>
                  <w:rPr>
                    <w:rFonts w:ascii="Times New Roman" w:eastAsia="Times New Roman" w:hAnsi="Times New Roman" w:cs="Times New Roman"/>
                    <w:b/>
                    <w:caps/>
                    <w:sz w:val="24"/>
                    <w:szCs w:val="20"/>
                  </w:rPr>
                </w:pPr>
                <w:r w:rsidRPr="00767D77">
                  <w:rPr>
                    <w:rFonts w:ascii="Times New Roman" w:eastAsia="Times New Roman" w:hAnsi="Times New Roman" w:cs="Times New Roman"/>
                    <w:b/>
                    <w:caps/>
                    <w:sz w:val="24"/>
                    <w:szCs w:val="20"/>
                  </w:rPr>
                  <w:t xml:space="preserve">Valstybės sienos apsaugos tarnyba </w:t>
                </w:r>
              </w:p>
            </w:tc>
          </w:tr>
          <w:tr w:rsidR="00767D77" w:rsidRPr="00767D77" w14:paraId="4B3AB4F7" w14:textId="77777777" w:rsidTr="00CE37BD">
            <w:tc>
              <w:tcPr>
                <w:tcW w:w="9854" w:type="dxa"/>
              </w:tcPr>
              <w:p w14:paraId="5B775B5E" w14:textId="77777777" w:rsidR="00767D77" w:rsidRPr="00767D77" w:rsidRDefault="00767D77" w:rsidP="00767D77">
                <w:pPr>
                  <w:spacing w:after="0" w:line="240" w:lineRule="auto"/>
                  <w:jc w:val="center"/>
                  <w:rPr>
                    <w:rFonts w:ascii="Times New Roman" w:eastAsia="Times New Roman" w:hAnsi="Times New Roman" w:cs="Times New Roman"/>
                    <w:b/>
                    <w:caps/>
                    <w:sz w:val="24"/>
                    <w:szCs w:val="20"/>
                  </w:rPr>
                </w:pPr>
                <w:r w:rsidRPr="00767D77">
                  <w:rPr>
                    <w:rFonts w:ascii="Times New Roman" w:eastAsia="Times New Roman" w:hAnsi="Times New Roman" w:cs="Times New Roman"/>
                    <w:b/>
                    <w:caps/>
                    <w:sz w:val="24"/>
                    <w:szCs w:val="20"/>
                  </w:rPr>
                  <w:t>prie Lietuvos Respublikos Vidaus reikalų ministerijos</w:t>
                </w:r>
              </w:p>
              <w:p w14:paraId="0CF918D7" w14:textId="77777777" w:rsidR="00767D77" w:rsidRPr="00767D77" w:rsidRDefault="00767D77" w:rsidP="00767D77">
                <w:pPr>
                  <w:spacing w:after="0" w:line="240" w:lineRule="auto"/>
                  <w:jc w:val="center"/>
                  <w:rPr>
                    <w:rFonts w:ascii="Times New Roman" w:eastAsia="Times New Roman" w:hAnsi="Times New Roman" w:cs="Times New Roman"/>
                    <w:b/>
                    <w:caps/>
                    <w:sz w:val="20"/>
                    <w:szCs w:val="20"/>
                  </w:rPr>
                </w:pPr>
              </w:p>
            </w:tc>
          </w:tr>
          <w:tr w:rsidR="00767D77" w:rsidRPr="00767D77" w14:paraId="59E7FBF3" w14:textId="77777777" w:rsidTr="00CE37BD">
            <w:trPr>
              <w:trHeight w:val="591"/>
            </w:trPr>
            <w:tc>
              <w:tcPr>
                <w:tcW w:w="9854" w:type="dxa"/>
                <w:tcBorders>
                  <w:bottom w:val="single" w:sz="4" w:space="0" w:color="auto"/>
                </w:tcBorders>
                <w:vAlign w:val="center"/>
              </w:tcPr>
              <w:p w14:paraId="263D3ECD" w14:textId="77777777" w:rsidR="00767D77" w:rsidRPr="00767D77" w:rsidRDefault="00767D77" w:rsidP="00767D77">
                <w:pPr>
                  <w:spacing w:after="0" w:line="240" w:lineRule="auto"/>
                  <w:ind w:right="-143" w:hanging="142"/>
                  <w:jc w:val="center"/>
                  <w:rPr>
                    <w:rFonts w:ascii="Times New Roman" w:eastAsia="Times New Roman" w:hAnsi="Times New Roman" w:cs="Times New Roman"/>
                    <w:sz w:val="18"/>
                    <w:szCs w:val="18"/>
                  </w:rPr>
                </w:pPr>
                <w:r w:rsidRPr="00767D77">
                  <w:rPr>
                    <w:rFonts w:ascii="Times New Roman" w:eastAsia="Times New Roman" w:hAnsi="Times New Roman" w:cs="Times New Roman"/>
                    <w:sz w:val="18"/>
                    <w:szCs w:val="18"/>
                  </w:rPr>
                  <w:t xml:space="preserve">Biudžetinė įstaiga, Savanorių pr. 2, LT-03116 Vilnius, tel.: (0) 707 59305 / 5 233 1352, </w:t>
                </w:r>
              </w:p>
              <w:p w14:paraId="169EF480" w14:textId="77777777" w:rsidR="00767D77" w:rsidRPr="00767D77" w:rsidRDefault="00767D77" w:rsidP="00767D77">
                <w:pPr>
                  <w:spacing w:after="0" w:line="240" w:lineRule="auto"/>
                  <w:ind w:right="-143" w:hanging="142"/>
                  <w:jc w:val="center"/>
                  <w:rPr>
                    <w:rFonts w:ascii="Times New Roman" w:eastAsia="Times New Roman" w:hAnsi="Times New Roman" w:cs="Times New Roman"/>
                    <w:sz w:val="18"/>
                    <w:szCs w:val="18"/>
                    <w:u w:val="single"/>
                  </w:rPr>
                </w:pPr>
                <w:r w:rsidRPr="00767D77">
                  <w:rPr>
                    <w:rFonts w:ascii="Times New Roman" w:eastAsia="Times New Roman" w:hAnsi="Times New Roman" w:cs="Times New Roman"/>
                    <w:sz w:val="18"/>
                    <w:szCs w:val="18"/>
                  </w:rPr>
                  <w:t xml:space="preserve">el. p. </w:t>
                </w:r>
                <w:hyperlink r:id="rId13" w:history="1">
                  <w:r w:rsidRPr="00767D77">
                    <w:rPr>
                      <w:rFonts w:ascii="Times New Roman" w:eastAsia="Times New Roman" w:hAnsi="Times New Roman" w:cs="Times New Roman"/>
                      <w:sz w:val="18"/>
                      <w:szCs w:val="18"/>
                    </w:rPr>
                    <w:t>dvks@vsat.vrm.lt</w:t>
                  </w:r>
                </w:hyperlink>
                <w:r w:rsidRPr="00767D77">
                  <w:rPr>
                    <w:rFonts w:ascii="Times New Roman" w:eastAsia="Times New Roman" w:hAnsi="Times New Roman" w:cs="Times New Roman"/>
                    <w:sz w:val="18"/>
                    <w:szCs w:val="18"/>
                  </w:rPr>
                  <w:t>, el. pristatymo dėžutės adresas 188608252.</w:t>
                </w:r>
              </w:p>
              <w:p w14:paraId="6B16848D" w14:textId="77777777" w:rsidR="00767D77" w:rsidRPr="00767D77" w:rsidRDefault="00767D77" w:rsidP="00767D77">
                <w:pPr>
                  <w:spacing w:after="0" w:line="240" w:lineRule="auto"/>
                  <w:ind w:right="-143" w:hanging="142"/>
                  <w:jc w:val="center"/>
                  <w:rPr>
                    <w:rFonts w:ascii="Times New Roman" w:eastAsia="Times New Roman" w:hAnsi="Times New Roman" w:cs="Times New Roman"/>
                    <w:sz w:val="18"/>
                    <w:szCs w:val="18"/>
                  </w:rPr>
                </w:pPr>
                <w:r w:rsidRPr="00767D77">
                  <w:rPr>
                    <w:rFonts w:ascii="Times New Roman" w:eastAsia="Times New Roman" w:hAnsi="Times New Roman" w:cs="Times New Roman"/>
                    <w:sz w:val="18"/>
                    <w:szCs w:val="18"/>
                  </w:rPr>
                  <w:t>Duomenys kaupiami ir saugomi Juridinių asmenų registre, kodas 188608252</w:t>
                </w:r>
              </w:p>
            </w:tc>
          </w:tr>
        </w:tbl>
        <w:p w14:paraId="390D5447" w14:textId="77777777" w:rsidR="00767D77" w:rsidRDefault="00767D77" w:rsidP="004E4612">
          <w:pPr>
            <w:spacing w:after="120" w:line="20" w:lineRule="atLeast"/>
            <w:contextualSpacing/>
            <w:jc w:val="center"/>
            <w:rPr>
              <w:rFonts w:cstheme="minorHAnsi"/>
              <w:b/>
              <w:bCs/>
              <w:sz w:val="24"/>
              <w:szCs w:val="24"/>
            </w:rPr>
          </w:pPr>
        </w:p>
        <w:p w14:paraId="3C1B6804" w14:textId="7010588E" w:rsidR="00767D77" w:rsidRDefault="00767D77" w:rsidP="003E35FA">
          <w:pPr>
            <w:spacing w:after="120" w:line="20" w:lineRule="atLeast"/>
            <w:contextualSpacing/>
            <w:jc w:val="right"/>
            <w:rPr>
              <w:rFonts w:cstheme="minorHAnsi"/>
              <w:b/>
              <w:bCs/>
              <w:sz w:val="24"/>
              <w:szCs w:val="24"/>
            </w:rPr>
          </w:pPr>
          <w:r w:rsidRPr="00767D77">
            <w:rPr>
              <w:rFonts w:ascii="Times New Roman" w:eastAsia="Times New Roman" w:hAnsi="Times New Roman" w:cs="Times New Roman"/>
              <w:b/>
              <w:bCs/>
              <w:noProof/>
              <w:color w:val="00B050"/>
              <w:sz w:val="24"/>
              <w:szCs w:val="24"/>
            </w:rPr>
            <w:drawing>
              <wp:inline distT="0" distB="0" distL="0" distR="0" wp14:anchorId="3E223766" wp14:editId="24FEBA59">
                <wp:extent cx="3629025" cy="751854"/>
                <wp:effectExtent l="0" t="0" r="0" b="0"/>
                <wp:docPr id="9255347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6791" cy="753463"/>
                        </a:xfrm>
                        <a:prstGeom prst="rect">
                          <a:avLst/>
                        </a:prstGeom>
                        <a:noFill/>
                      </pic:spPr>
                    </pic:pic>
                  </a:graphicData>
                </a:graphic>
              </wp:inline>
            </w:drawing>
          </w:r>
        </w:p>
        <w:p w14:paraId="6BCF07C6" w14:textId="77777777" w:rsidR="00767D77" w:rsidRPr="00767D77" w:rsidRDefault="00767D77" w:rsidP="00767D77">
          <w:pPr>
            <w:tabs>
              <w:tab w:val="left" w:pos="870"/>
            </w:tabs>
            <w:spacing w:line="20" w:lineRule="atLeast"/>
            <w:contextualSpacing/>
            <w:rPr>
              <w:rFonts w:ascii="Times New Roman" w:eastAsia="Calibri" w:hAnsi="Times New Roman" w:cs="Times New Roman"/>
              <w:sz w:val="24"/>
              <w:szCs w:val="24"/>
            </w:rPr>
          </w:pPr>
        </w:p>
        <w:p w14:paraId="006A28FA" w14:textId="77777777" w:rsidR="00767D77" w:rsidRPr="00767D77" w:rsidRDefault="00767D77" w:rsidP="00767D77">
          <w:pPr>
            <w:spacing w:after="0" w:line="20" w:lineRule="atLeast"/>
            <w:ind w:left="5245" w:firstLine="709"/>
            <w:contextualSpacing/>
            <w:rPr>
              <w:rFonts w:ascii="Times New Roman" w:eastAsia="Calibri" w:hAnsi="Times New Roman" w:cs="Times New Roman"/>
              <w:sz w:val="24"/>
              <w:szCs w:val="24"/>
            </w:rPr>
          </w:pPr>
          <w:r w:rsidRPr="00767D77">
            <w:rPr>
              <w:rFonts w:ascii="Times New Roman" w:eastAsia="Calibri" w:hAnsi="Times New Roman" w:cs="Times New Roman"/>
              <w:sz w:val="24"/>
              <w:szCs w:val="24"/>
            </w:rPr>
            <w:t xml:space="preserve">PATVIRTINTA </w:t>
          </w:r>
        </w:p>
        <w:p w14:paraId="03B29D9F" w14:textId="600D092E" w:rsidR="00767D77" w:rsidRPr="00767D77" w:rsidRDefault="00767D77" w:rsidP="00767D77">
          <w:pPr>
            <w:spacing w:after="0" w:line="20" w:lineRule="atLeast"/>
            <w:ind w:left="5245" w:firstLine="709"/>
            <w:contextualSpacing/>
            <w:rPr>
              <w:rFonts w:ascii="Times New Roman" w:eastAsia="Calibri" w:hAnsi="Times New Roman" w:cs="Times New Roman"/>
              <w:sz w:val="24"/>
              <w:szCs w:val="24"/>
            </w:rPr>
          </w:pPr>
          <w:r w:rsidRPr="00767D77">
            <w:rPr>
              <w:rFonts w:ascii="Times New Roman" w:eastAsia="Calibri" w:hAnsi="Times New Roman" w:cs="Times New Roman"/>
              <w:sz w:val="24"/>
              <w:szCs w:val="24"/>
            </w:rPr>
            <w:t>Viešųjų pirkimų komisijos 2024-</w:t>
          </w:r>
        </w:p>
        <w:p w14:paraId="765582F9" w14:textId="6F260293" w:rsidR="00767D77" w:rsidRPr="00767D77" w:rsidRDefault="00767D77" w:rsidP="00767D77">
          <w:pPr>
            <w:spacing w:after="0" w:line="20" w:lineRule="atLeast"/>
            <w:ind w:left="5245" w:firstLine="709"/>
            <w:contextualSpacing/>
            <w:rPr>
              <w:rFonts w:ascii="Times New Roman" w:eastAsia="Calibri" w:hAnsi="Times New Roman" w:cs="Times New Roman"/>
              <w:sz w:val="24"/>
              <w:szCs w:val="24"/>
            </w:rPr>
          </w:pPr>
          <w:r w:rsidRPr="00767D77">
            <w:rPr>
              <w:rFonts w:ascii="Times New Roman" w:eastAsia="Calibri" w:hAnsi="Times New Roman" w:cs="Times New Roman"/>
              <w:sz w:val="24"/>
              <w:szCs w:val="24"/>
            </w:rPr>
            <w:t>protokolu Nr. PRO-</w:t>
          </w:r>
        </w:p>
        <w:p w14:paraId="47EF0C37" w14:textId="19126F9D" w:rsidR="00D526C8" w:rsidRPr="00F0499F" w:rsidRDefault="00D526C8" w:rsidP="00767D77">
          <w:pPr>
            <w:spacing w:after="120" w:line="20" w:lineRule="atLeast"/>
            <w:contextualSpacing/>
            <w:jc w:val="right"/>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BE4E305" w:rsidR="00D526C8" w:rsidRPr="00793BE8" w:rsidRDefault="007A130B" w:rsidP="004E4612">
          <w:pPr>
            <w:spacing w:after="120" w:line="20" w:lineRule="atLeast"/>
            <w:contextualSpacing/>
            <w:jc w:val="center"/>
            <w:rPr>
              <w:rFonts w:cstheme="minorHAnsi"/>
              <w:b/>
              <w:bCs/>
              <w:sz w:val="28"/>
              <w:szCs w:val="28"/>
            </w:rPr>
          </w:pPr>
          <w:r w:rsidRPr="00793BE8">
            <w:rPr>
              <w:rFonts w:cstheme="minorHAnsi"/>
              <w:b/>
              <w:bCs/>
              <w:sz w:val="28"/>
              <w:szCs w:val="28"/>
            </w:rPr>
            <w:t xml:space="preserve">TARPTAUTINIO </w:t>
          </w:r>
          <w:r w:rsidR="00D526C8" w:rsidRPr="00793BE8">
            <w:rPr>
              <w:rFonts w:cstheme="minorHAnsi"/>
              <w:b/>
              <w:bCs/>
              <w:sz w:val="28"/>
              <w:szCs w:val="28"/>
            </w:rPr>
            <w:t>VIEŠOJO PIRKIMO „</w:t>
          </w:r>
          <w:r w:rsidR="00281FC1" w:rsidRPr="00281FC1">
            <w:rPr>
              <w:rFonts w:cstheme="minorHAnsi"/>
              <w:b/>
              <w:bCs/>
              <w:sz w:val="28"/>
              <w:szCs w:val="28"/>
            </w:rPr>
            <w:t xml:space="preserve">II KONTROLĖS LINIJOS </w:t>
          </w:r>
          <w:r w:rsidR="00793BE8" w:rsidRPr="00793BE8">
            <w:rPr>
              <w:rFonts w:cstheme="minorHAnsi"/>
              <w:b/>
              <w:bCs/>
              <w:sz w:val="28"/>
              <w:szCs w:val="28"/>
            </w:rPr>
            <w:t>SKENERIO SU VEIDO ATPAŽINIMU PIRKIMAS</w:t>
          </w:r>
          <w:r w:rsidR="00D526C8" w:rsidRPr="00793BE8">
            <w:rPr>
              <w:rFonts w:cstheme="minorHAnsi"/>
              <w:b/>
              <w:bCs/>
              <w:sz w:val="28"/>
              <w:szCs w:val="28"/>
            </w:rPr>
            <w:t>“</w:t>
          </w:r>
        </w:p>
        <w:p w14:paraId="18ACC6AD" w14:textId="4BAFA922" w:rsidR="00D526C8" w:rsidRPr="00793BE8" w:rsidRDefault="00D526C8" w:rsidP="004E4612">
          <w:pPr>
            <w:spacing w:after="120" w:line="20" w:lineRule="atLeast"/>
            <w:contextualSpacing/>
            <w:jc w:val="center"/>
            <w:rPr>
              <w:rFonts w:cstheme="minorHAnsi"/>
              <w:b/>
              <w:bCs/>
              <w:sz w:val="28"/>
              <w:szCs w:val="28"/>
            </w:rPr>
          </w:pPr>
          <w:r w:rsidRPr="00793BE8">
            <w:rPr>
              <w:rFonts w:cstheme="minorHAnsi"/>
              <w:b/>
              <w:bCs/>
              <w:sz w:val="28"/>
              <w:szCs w:val="28"/>
            </w:rPr>
            <w:t xml:space="preserve">ATVIRO KONKURSO </w:t>
          </w:r>
          <w:r w:rsidR="00EB164F" w:rsidRPr="00793BE8">
            <w:rPr>
              <w:rFonts w:cstheme="minorHAnsi"/>
              <w:b/>
              <w:bCs/>
              <w:sz w:val="28"/>
              <w:szCs w:val="28"/>
            </w:rPr>
            <w:t xml:space="preserve">SPECIALIOSIOS </w:t>
          </w:r>
          <w:r w:rsidRPr="00793BE8">
            <w:rPr>
              <w:rFonts w:cstheme="minorHAnsi"/>
              <w:b/>
              <w:bCs/>
              <w:sz w:val="28"/>
              <w:szCs w:val="28"/>
            </w:rPr>
            <w:t>SĄLYGOS</w:t>
          </w:r>
        </w:p>
        <w:p w14:paraId="306F2074" w14:textId="77777777" w:rsidR="00767D77" w:rsidRPr="00793BE8" w:rsidRDefault="00767D77" w:rsidP="00767D77">
          <w:pPr>
            <w:spacing w:after="120" w:line="20" w:lineRule="atLeast"/>
            <w:contextualSpacing/>
            <w:jc w:val="center"/>
            <w:rPr>
              <w:rFonts w:cstheme="minorHAnsi"/>
              <w:b/>
              <w:bCs/>
              <w:sz w:val="28"/>
              <w:szCs w:val="28"/>
            </w:rPr>
          </w:pPr>
          <w:r w:rsidRPr="00793BE8">
            <w:rPr>
              <w:rFonts w:cstheme="minorHAnsi"/>
              <w:b/>
              <w:bCs/>
              <w:sz w:val="28"/>
              <w:szCs w:val="28"/>
            </w:rPr>
            <w:t>Versija Nr. 1</w:t>
          </w:r>
        </w:p>
        <w:p w14:paraId="0FC90D8B" w14:textId="70E475BB" w:rsidR="00D526C8" w:rsidRPr="00995AAF" w:rsidRDefault="00767D77" w:rsidP="00995AAF">
          <w:pPr>
            <w:spacing w:after="120" w:line="20" w:lineRule="atLeast"/>
            <w:contextualSpacing/>
            <w:jc w:val="both"/>
            <w:rPr>
              <w:rFonts w:cstheme="minorHAnsi"/>
              <w:sz w:val="28"/>
              <w:szCs w:val="28"/>
            </w:rPr>
          </w:pPr>
          <w:r w:rsidRPr="00995AAF">
            <w:rPr>
              <w:rFonts w:cstheme="minorHAnsi"/>
              <w:sz w:val="28"/>
              <w:szCs w:val="28"/>
            </w:rPr>
            <w:t>BVPŽ kodas –</w:t>
          </w:r>
          <w:r w:rsidR="00995AAF" w:rsidRPr="00995AAF">
            <w:rPr>
              <w:rFonts w:cstheme="minorHAnsi"/>
              <w:sz w:val="28"/>
              <w:szCs w:val="28"/>
            </w:rPr>
            <w:t>38000000-5 Laboratorinė, optinė ir precizinė</w:t>
          </w:r>
          <w:r w:rsidR="00995AAF">
            <w:rPr>
              <w:rFonts w:cstheme="minorHAnsi"/>
              <w:sz w:val="28"/>
              <w:szCs w:val="28"/>
            </w:rPr>
            <w:t xml:space="preserve"> </w:t>
          </w:r>
          <w:r w:rsidR="00995AAF" w:rsidRPr="00995AAF">
            <w:rPr>
              <w:rFonts w:cstheme="minorHAnsi"/>
              <w:sz w:val="28"/>
              <w:szCs w:val="28"/>
            </w:rPr>
            <w:t>įranga (išskyrus akinius)</w:t>
          </w:r>
        </w:p>
        <w:p w14:paraId="517C01D9" w14:textId="2483302B" w:rsidR="001C24BC" w:rsidRPr="00F0499F"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CA1DDFF" w14:textId="49B1935B" w:rsidR="007F7C57" w:rsidRDefault="001C24BC">
              <w:pPr>
                <w:pStyle w:val="Turinys1"/>
                <w:tabs>
                  <w:tab w:val="left" w:pos="660"/>
                </w:tabs>
                <w:rPr>
                  <w:noProof/>
                  <w:kern w:val="2"/>
                  <w:sz w:val="22"/>
                  <w:szCs w:val="22"/>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4282535" w:history="1">
                <w:r w:rsidR="007F7C57" w:rsidRPr="008A4D4C">
                  <w:rPr>
                    <w:rStyle w:val="Hipersaitas"/>
                    <w:rFonts w:cstheme="minorHAnsi"/>
                    <w:noProof/>
                  </w:rPr>
                  <w:t>1.</w:t>
                </w:r>
                <w:r w:rsidR="007F7C57">
                  <w:rPr>
                    <w:noProof/>
                    <w:kern w:val="2"/>
                    <w:sz w:val="22"/>
                    <w:szCs w:val="22"/>
                    <w:lang w:val="en-US" w:eastAsia="en-US"/>
                    <w14:ligatures w14:val="standardContextual"/>
                  </w:rPr>
                  <w:tab/>
                </w:r>
                <w:r w:rsidR="007F7C57" w:rsidRPr="008A4D4C">
                  <w:rPr>
                    <w:rStyle w:val="Hipersaitas"/>
                    <w:rFonts w:cstheme="minorHAnsi"/>
                    <w:noProof/>
                  </w:rPr>
                  <w:t>Bendra informacija</w:t>
                </w:r>
                <w:r w:rsidR="007F7C57">
                  <w:rPr>
                    <w:noProof/>
                    <w:webHidden/>
                  </w:rPr>
                  <w:tab/>
                </w:r>
                <w:r w:rsidR="007F7C57">
                  <w:rPr>
                    <w:noProof/>
                    <w:webHidden/>
                  </w:rPr>
                  <w:fldChar w:fldCharType="begin"/>
                </w:r>
                <w:r w:rsidR="007F7C57">
                  <w:rPr>
                    <w:noProof/>
                    <w:webHidden/>
                  </w:rPr>
                  <w:instrText xml:space="preserve"> PAGEREF _Toc184282535 \h </w:instrText>
                </w:r>
                <w:r w:rsidR="007F7C57">
                  <w:rPr>
                    <w:noProof/>
                    <w:webHidden/>
                  </w:rPr>
                </w:r>
                <w:r w:rsidR="007F7C57">
                  <w:rPr>
                    <w:noProof/>
                    <w:webHidden/>
                  </w:rPr>
                  <w:fldChar w:fldCharType="separate"/>
                </w:r>
                <w:r w:rsidR="007F7C57">
                  <w:rPr>
                    <w:noProof/>
                    <w:webHidden/>
                  </w:rPr>
                  <w:t>2</w:t>
                </w:r>
                <w:r w:rsidR="007F7C57">
                  <w:rPr>
                    <w:noProof/>
                    <w:webHidden/>
                  </w:rPr>
                  <w:fldChar w:fldCharType="end"/>
                </w:r>
              </w:hyperlink>
            </w:p>
            <w:p w14:paraId="58CE3F66" w14:textId="1A3EED65" w:rsidR="007F7C57" w:rsidRDefault="007F7C57">
              <w:pPr>
                <w:pStyle w:val="Turinys1"/>
                <w:rPr>
                  <w:noProof/>
                  <w:kern w:val="2"/>
                  <w:sz w:val="22"/>
                  <w:szCs w:val="22"/>
                  <w:lang w:val="en-US" w:eastAsia="en-US"/>
                  <w14:ligatures w14:val="standardContextual"/>
                </w:rPr>
              </w:pPr>
              <w:hyperlink w:anchor="_Toc184282536" w:history="1">
                <w:r w:rsidRPr="008A4D4C">
                  <w:rPr>
                    <w:rStyle w:val="Hipersaitas"/>
                    <w:rFonts w:ascii="Calibri" w:hAnsi="Calibri" w:cs="Calibri"/>
                    <w:noProof/>
                  </w:rPr>
                  <w:t>2</w:t>
                </w:r>
                <w:r w:rsidRPr="008A4D4C">
                  <w:rPr>
                    <w:rStyle w:val="Hipersaitas"/>
                    <w:noProof/>
                  </w:rPr>
                  <w:t xml:space="preserve">. </w:t>
                </w:r>
                <w:r w:rsidRPr="008A4D4C">
                  <w:rPr>
                    <w:rStyle w:val="Hipersaitas"/>
                    <w:rFonts w:cstheme="minorHAnsi"/>
                    <w:noProof/>
                  </w:rPr>
                  <w:t>Pirkimo objektas</w:t>
                </w:r>
                <w:r>
                  <w:rPr>
                    <w:noProof/>
                    <w:webHidden/>
                  </w:rPr>
                  <w:tab/>
                </w:r>
                <w:r>
                  <w:rPr>
                    <w:noProof/>
                    <w:webHidden/>
                  </w:rPr>
                  <w:fldChar w:fldCharType="begin"/>
                </w:r>
                <w:r>
                  <w:rPr>
                    <w:noProof/>
                    <w:webHidden/>
                  </w:rPr>
                  <w:instrText xml:space="preserve"> PAGEREF _Toc184282536 \h </w:instrText>
                </w:r>
                <w:r>
                  <w:rPr>
                    <w:noProof/>
                    <w:webHidden/>
                  </w:rPr>
                </w:r>
                <w:r>
                  <w:rPr>
                    <w:noProof/>
                    <w:webHidden/>
                  </w:rPr>
                  <w:fldChar w:fldCharType="separate"/>
                </w:r>
                <w:r>
                  <w:rPr>
                    <w:noProof/>
                    <w:webHidden/>
                  </w:rPr>
                  <w:t>2</w:t>
                </w:r>
                <w:r>
                  <w:rPr>
                    <w:noProof/>
                    <w:webHidden/>
                  </w:rPr>
                  <w:fldChar w:fldCharType="end"/>
                </w:r>
              </w:hyperlink>
            </w:p>
            <w:p w14:paraId="7B631BFF" w14:textId="43C3B65E" w:rsidR="007F7C57" w:rsidRDefault="007F7C57">
              <w:pPr>
                <w:pStyle w:val="Turinys1"/>
                <w:rPr>
                  <w:noProof/>
                  <w:kern w:val="2"/>
                  <w:sz w:val="22"/>
                  <w:szCs w:val="22"/>
                  <w:lang w:val="en-US" w:eastAsia="en-US"/>
                  <w14:ligatures w14:val="standardContextual"/>
                </w:rPr>
              </w:pPr>
              <w:hyperlink w:anchor="_Toc184282537" w:history="1">
                <w:r w:rsidRPr="008A4D4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_Toc184282537 \h </w:instrText>
                </w:r>
                <w:r>
                  <w:rPr>
                    <w:noProof/>
                    <w:webHidden/>
                  </w:rPr>
                </w:r>
                <w:r>
                  <w:rPr>
                    <w:noProof/>
                    <w:webHidden/>
                  </w:rPr>
                  <w:fldChar w:fldCharType="separate"/>
                </w:r>
                <w:r>
                  <w:rPr>
                    <w:noProof/>
                    <w:webHidden/>
                  </w:rPr>
                  <w:t>2</w:t>
                </w:r>
                <w:r>
                  <w:rPr>
                    <w:noProof/>
                    <w:webHidden/>
                  </w:rPr>
                  <w:fldChar w:fldCharType="end"/>
                </w:r>
              </w:hyperlink>
            </w:p>
            <w:p w14:paraId="2435EDB7" w14:textId="02511E63" w:rsidR="007F7C57" w:rsidRDefault="007F7C57">
              <w:pPr>
                <w:pStyle w:val="Turinys1"/>
                <w:rPr>
                  <w:noProof/>
                  <w:kern w:val="2"/>
                  <w:sz w:val="22"/>
                  <w:szCs w:val="22"/>
                  <w:lang w:val="en-US" w:eastAsia="en-US"/>
                  <w14:ligatures w14:val="standardContextual"/>
                </w:rPr>
              </w:pPr>
              <w:hyperlink w:anchor="_Toc184282538" w:history="1">
                <w:r w:rsidRPr="008A4D4C">
                  <w:rPr>
                    <w:rStyle w:val="Hipersaitas"/>
                    <w:rFonts w:cstheme="majorHAnsi"/>
                    <w:noProof/>
                  </w:rPr>
                  <w:t xml:space="preserve">4. </w:t>
                </w:r>
                <w:r w:rsidRPr="008A4D4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_Toc184282538 \h </w:instrText>
                </w:r>
                <w:r>
                  <w:rPr>
                    <w:noProof/>
                    <w:webHidden/>
                  </w:rPr>
                </w:r>
                <w:r>
                  <w:rPr>
                    <w:noProof/>
                    <w:webHidden/>
                  </w:rPr>
                  <w:fldChar w:fldCharType="separate"/>
                </w:r>
                <w:r>
                  <w:rPr>
                    <w:noProof/>
                    <w:webHidden/>
                  </w:rPr>
                  <w:t>3</w:t>
                </w:r>
                <w:r>
                  <w:rPr>
                    <w:noProof/>
                    <w:webHidden/>
                  </w:rPr>
                  <w:fldChar w:fldCharType="end"/>
                </w:r>
              </w:hyperlink>
            </w:p>
            <w:p w14:paraId="43ED447F" w14:textId="0D4E35E6" w:rsidR="007F7C57" w:rsidRDefault="007F7C57">
              <w:pPr>
                <w:pStyle w:val="Turinys1"/>
                <w:rPr>
                  <w:noProof/>
                  <w:kern w:val="2"/>
                  <w:sz w:val="22"/>
                  <w:szCs w:val="22"/>
                  <w:lang w:val="en-US" w:eastAsia="en-US"/>
                  <w14:ligatures w14:val="standardContextual"/>
                </w:rPr>
              </w:pPr>
              <w:hyperlink w:anchor="_Toc184282539" w:history="1">
                <w:r w:rsidRPr="008A4D4C">
                  <w:rPr>
                    <w:rStyle w:val="Hipersaitas"/>
                    <w:rFonts w:cstheme="minorHAnsi"/>
                    <w:noProof/>
                  </w:rPr>
                  <w:t>5.</w:t>
                </w:r>
                <w:r w:rsidRPr="008A4D4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_Toc184282539 \h </w:instrText>
                </w:r>
                <w:r>
                  <w:rPr>
                    <w:noProof/>
                    <w:webHidden/>
                  </w:rPr>
                </w:r>
                <w:r>
                  <w:rPr>
                    <w:noProof/>
                    <w:webHidden/>
                  </w:rPr>
                  <w:fldChar w:fldCharType="separate"/>
                </w:r>
                <w:r>
                  <w:rPr>
                    <w:noProof/>
                    <w:webHidden/>
                  </w:rPr>
                  <w:t>3</w:t>
                </w:r>
                <w:r>
                  <w:rPr>
                    <w:noProof/>
                    <w:webHidden/>
                  </w:rPr>
                  <w:fldChar w:fldCharType="end"/>
                </w:r>
              </w:hyperlink>
            </w:p>
            <w:p w14:paraId="00698CC4" w14:textId="0377CF46" w:rsidR="007F7C57" w:rsidRDefault="007F7C57">
              <w:pPr>
                <w:pStyle w:val="Turinys1"/>
                <w:rPr>
                  <w:noProof/>
                  <w:kern w:val="2"/>
                  <w:sz w:val="22"/>
                  <w:szCs w:val="22"/>
                  <w:lang w:val="en-US" w:eastAsia="en-US"/>
                  <w14:ligatures w14:val="standardContextual"/>
                </w:rPr>
              </w:pPr>
              <w:hyperlink w:anchor="_Toc184282540" w:history="1">
                <w:r w:rsidRPr="008A4D4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_Toc184282540 \h </w:instrText>
                </w:r>
                <w:r>
                  <w:rPr>
                    <w:noProof/>
                    <w:webHidden/>
                  </w:rPr>
                </w:r>
                <w:r>
                  <w:rPr>
                    <w:noProof/>
                    <w:webHidden/>
                  </w:rPr>
                  <w:fldChar w:fldCharType="separate"/>
                </w:r>
                <w:r>
                  <w:rPr>
                    <w:noProof/>
                    <w:webHidden/>
                  </w:rPr>
                  <w:t>4</w:t>
                </w:r>
                <w:r>
                  <w:rPr>
                    <w:noProof/>
                    <w:webHidden/>
                  </w:rPr>
                  <w:fldChar w:fldCharType="end"/>
                </w:r>
              </w:hyperlink>
            </w:p>
            <w:p w14:paraId="6C49D966" w14:textId="3E7F0987" w:rsidR="007F7C57" w:rsidRDefault="007F7C57">
              <w:pPr>
                <w:pStyle w:val="Turinys1"/>
                <w:tabs>
                  <w:tab w:val="left" w:pos="660"/>
                </w:tabs>
                <w:rPr>
                  <w:noProof/>
                  <w:kern w:val="2"/>
                  <w:sz w:val="22"/>
                  <w:szCs w:val="22"/>
                  <w:lang w:val="en-US" w:eastAsia="en-US"/>
                  <w14:ligatures w14:val="standardContextual"/>
                </w:rPr>
              </w:pPr>
              <w:hyperlink w:anchor="_Toc184282541" w:history="1">
                <w:r w:rsidRPr="008A4D4C">
                  <w:rPr>
                    <w:rStyle w:val="Hipersaitas"/>
                    <w:rFonts w:eastAsia="Calibri" w:cstheme="minorHAnsi"/>
                    <w:noProof/>
                  </w:rPr>
                  <w:t>7.</w:t>
                </w:r>
                <w:r>
                  <w:rPr>
                    <w:noProof/>
                    <w:kern w:val="2"/>
                    <w:sz w:val="22"/>
                    <w:szCs w:val="22"/>
                    <w:lang w:val="en-US" w:eastAsia="en-US"/>
                    <w14:ligatures w14:val="standardContextual"/>
                  </w:rPr>
                  <w:tab/>
                </w:r>
                <w:r w:rsidRPr="008A4D4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_Toc184282541 \h </w:instrText>
                </w:r>
                <w:r>
                  <w:rPr>
                    <w:noProof/>
                    <w:webHidden/>
                  </w:rPr>
                </w:r>
                <w:r>
                  <w:rPr>
                    <w:noProof/>
                    <w:webHidden/>
                  </w:rPr>
                  <w:fldChar w:fldCharType="separate"/>
                </w:r>
                <w:r>
                  <w:rPr>
                    <w:noProof/>
                    <w:webHidden/>
                  </w:rPr>
                  <w:t>5</w:t>
                </w:r>
                <w:r>
                  <w:rPr>
                    <w:noProof/>
                    <w:webHidden/>
                  </w:rPr>
                  <w:fldChar w:fldCharType="end"/>
                </w:r>
              </w:hyperlink>
            </w:p>
            <w:p w14:paraId="6825FF9C" w14:textId="4E4141FE" w:rsidR="007F7C57" w:rsidRDefault="007F7C57">
              <w:pPr>
                <w:pStyle w:val="Turinys1"/>
                <w:tabs>
                  <w:tab w:val="left" w:pos="660"/>
                </w:tabs>
                <w:rPr>
                  <w:noProof/>
                  <w:kern w:val="2"/>
                  <w:sz w:val="22"/>
                  <w:szCs w:val="22"/>
                  <w:lang w:val="en-US" w:eastAsia="en-US"/>
                  <w14:ligatures w14:val="standardContextual"/>
                </w:rPr>
              </w:pPr>
              <w:hyperlink w:anchor="_Toc184282542" w:history="1">
                <w:r w:rsidRPr="008A4D4C">
                  <w:rPr>
                    <w:rStyle w:val="Hipersaitas"/>
                    <w:rFonts w:eastAsia="Calibri" w:cstheme="minorHAnsi"/>
                    <w:noProof/>
                  </w:rPr>
                  <w:t>8.</w:t>
                </w:r>
                <w:r>
                  <w:rPr>
                    <w:noProof/>
                    <w:kern w:val="2"/>
                    <w:sz w:val="22"/>
                    <w:szCs w:val="22"/>
                    <w:lang w:val="en-US" w:eastAsia="en-US"/>
                    <w14:ligatures w14:val="standardContextual"/>
                  </w:rPr>
                  <w:tab/>
                </w:r>
                <w:r w:rsidRPr="008A4D4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_Toc184282542 \h </w:instrText>
                </w:r>
                <w:r>
                  <w:rPr>
                    <w:noProof/>
                    <w:webHidden/>
                  </w:rPr>
                </w:r>
                <w:r>
                  <w:rPr>
                    <w:noProof/>
                    <w:webHidden/>
                  </w:rPr>
                  <w:fldChar w:fldCharType="separate"/>
                </w:r>
                <w:r>
                  <w:rPr>
                    <w:noProof/>
                    <w:webHidden/>
                  </w:rPr>
                  <w:t>5</w:t>
                </w:r>
                <w:r>
                  <w:rPr>
                    <w:noProof/>
                    <w:webHidden/>
                  </w:rPr>
                  <w:fldChar w:fldCharType="end"/>
                </w:r>
              </w:hyperlink>
            </w:p>
            <w:p w14:paraId="14CBFEEF" w14:textId="73BEC125" w:rsidR="007F7C57" w:rsidRDefault="007F7C57">
              <w:pPr>
                <w:pStyle w:val="Turinys1"/>
                <w:tabs>
                  <w:tab w:val="left" w:pos="660"/>
                </w:tabs>
                <w:rPr>
                  <w:noProof/>
                  <w:kern w:val="2"/>
                  <w:sz w:val="22"/>
                  <w:szCs w:val="22"/>
                  <w:lang w:val="en-US" w:eastAsia="en-US"/>
                  <w14:ligatures w14:val="standardContextual"/>
                </w:rPr>
              </w:pPr>
              <w:hyperlink w:anchor="_Toc184282543" w:history="1">
                <w:r w:rsidRPr="008A4D4C">
                  <w:rPr>
                    <w:rStyle w:val="Hipersaitas"/>
                    <w:rFonts w:eastAsia="Calibri" w:cstheme="minorHAnsi"/>
                    <w:noProof/>
                  </w:rPr>
                  <w:t>9.</w:t>
                </w:r>
                <w:r>
                  <w:rPr>
                    <w:noProof/>
                    <w:kern w:val="2"/>
                    <w:sz w:val="22"/>
                    <w:szCs w:val="22"/>
                    <w:lang w:val="en-US" w:eastAsia="en-US"/>
                    <w14:ligatures w14:val="standardContextual"/>
                  </w:rPr>
                  <w:tab/>
                </w:r>
                <w:r w:rsidRPr="008A4D4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_Toc184282543 \h </w:instrText>
                </w:r>
                <w:r>
                  <w:rPr>
                    <w:noProof/>
                    <w:webHidden/>
                  </w:rPr>
                </w:r>
                <w:r>
                  <w:rPr>
                    <w:noProof/>
                    <w:webHidden/>
                  </w:rPr>
                  <w:fldChar w:fldCharType="separate"/>
                </w:r>
                <w:r>
                  <w:rPr>
                    <w:noProof/>
                    <w:webHidden/>
                  </w:rPr>
                  <w:t>5</w:t>
                </w:r>
                <w:r>
                  <w:rPr>
                    <w:noProof/>
                    <w:webHidden/>
                  </w:rPr>
                  <w:fldChar w:fldCharType="end"/>
                </w:r>
              </w:hyperlink>
            </w:p>
            <w:p w14:paraId="70FFC294" w14:textId="00AA6DF3" w:rsidR="007F7C57" w:rsidRDefault="007F7C57">
              <w:pPr>
                <w:pStyle w:val="Turinys1"/>
                <w:tabs>
                  <w:tab w:val="left" w:pos="660"/>
                </w:tabs>
                <w:rPr>
                  <w:noProof/>
                  <w:kern w:val="2"/>
                  <w:sz w:val="22"/>
                  <w:szCs w:val="22"/>
                  <w:lang w:val="en-US" w:eastAsia="en-US"/>
                  <w14:ligatures w14:val="standardContextual"/>
                </w:rPr>
              </w:pPr>
              <w:hyperlink w:anchor="_Toc184282544" w:history="1">
                <w:r w:rsidRPr="008A4D4C">
                  <w:rPr>
                    <w:rStyle w:val="Hipersaitas"/>
                    <w:rFonts w:eastAsia="Calibri" w:cstheme="minorHAnsi"/>
                    <w:noProof/>
                  </w:rPr>
                  <w:t>10.</w:t>
                </w:r>
                <w:r>
                  <w:rPr>
                    <w:noProof/>
                    <w:kern w:val="2"/>
                    <w:sz w:val="22"/>
                    <w:szCs w:val="22"/>
                    <w:lang w:val="en-US" w:eastAsia="en-US"/>
                    <w14:ligatures w14:val="standardContextual"/>
                  </w:rPr>
                  <w:tab/>
                </w:r>
                <w:r w:rsidRPr="008A4D4C">
                  <w:rPr>
                    <w:rStyle w:val="Hipersaitas"/>
                    <w:rFonts w:cstheme="minorHAnsi"/>
                    <w:noProof/>
                  </w:rPr>
                  <w:t>Sutarties sudarymas</w:t>
                </w:r>
                <w:r>
                  <w:rPr>
                    <w:noProof/>
                    <w:webHidden/>
                  </w:rPr>
                  <w:tab/>
                </w:r>
                <w:r>
                  <w:rPr>
                    <w:noProof/>
                    <w:webHidden/>
                  </w:rPr>
                  <w:fldChar w:fldCharType="begin"/>
                </w:r>
                <w:r>
                  <w:rPr>
                    <w:noProof/>
                    <w:webHidden/>
                  </w:rPr>
                  <w:instrText xml:space="preserve"> PAGEREF _Toc184282544 \h </w:instrText>
                </w:r>
                <w:r>
                  <w:rPr>
                    <w:noProof/>
                    <w:webHidden/>
                  </w:rPr>
                </w:r>
                <w:r>
                  <w:rPr>
                    <w:noProof/>
                    <w:webHidden/>
                  </w:rPr>
                  <w:fldChar w:fldCharType="separate"/>
                </w:r>
                <w:r>
                  <w:rPr>
                    <w:noProof/>
                    <w:webHidden/>
                  </w:rPr>
                  <w:t>5</w:t>
                </w:r>
                <w:r>
                  <w:rPr>
                    <w:noProof/>
                    <w:webHidden/>
                  </w:rPr>
                  <w:fldChar w:fldCharType="end"/>
                </w:r>
              </w:hyperlink>
            </w:p>
            <w:p w14:paraId="1ED8AAF8" w14:textId="0B44BDF6" w:rsidR="007F7C57" w:rsidRDefault="007F7C57">
              <w:pPr>
                <w:pStyle w:val="Turinys1"/>
                <w:tabs>
                  <w:tab w:val="left" w:pos="660"/>
                </w:tabs>
                <w:rPr>
                  <w:noProof/>
                  <w:kern w:val="2"/>
                  <w:sz w:val="22"/>
                  <w:szCs w:val="22"/>
                  <w:lang w:val="en-US" w:eastAsia="en-US"/>
                  <w14:ligatures w14:val="standardContextual"/>
                </w:rPr>
              </w:pPr>
              <w:hyperlink w:anchor="_Toc184282545" w:history="1">
                <w:r w:rsidRPr="008A4D4C">
                  <w:rPr>
                    <w:rStyle w:val="Hipersaitas"/>
                    <w:rFonts w:cstheme="minorHAnsi"/>
                    <w:noProof/>
                  </w:rPr>
                  <w:t>11.</w:t>
                </w:r>
                <w:r>
                  <w:rPr>
                    <w:noProof/>
                    <w:kern w:val="2"/>
                    <w:sz w:val="22"/>
                    <w:szCs w:val="22"/>
                    <w:lang w:val="en-US" w:eastAsia="en-US"/>
                    <w14:ligatures w14:val="standardContextual"/>
                  </w:rPr>
                  <w:tab/>
                </w:r>
                <w:r w:rsidRPr="008A4D4C">
                  <w:rPr>
                    <w:rStyle w:val="Hipersaitas"/>
                    <w:rFonts w:cstheme="minorHAnsi"/>
                    <w:noProof/>
                  </w:rPr>
                  <w:t>Kitos sąlygos</w:t>
                </w:r>
                <w:r>
                  <w:rPr>
                    <w:noProof/>
                    <w:webHidden/>
                  </w:rPr>
                  <w:tab/>
                </w:r>
                <w:r>
                  <w:rPr>
                    <w:noProof/>
                    <w:webHidden/>
                  </w:rPr>
                  <w:fldChar w:fldCharType="begin"/>
                </w:r>
                <w:r>
                  <w:rPr>
                    <w:noProof/>
                    <w:webHidden/>
                  </w:rPr>
                  <w:instrText xml:space="preserve"> PAGEREF _Toc184282545 \h </w:instrText>
                </w:r>
                <w:r>
                  <w:rPr>
                    <w:noProof/>
                    <w:webHidden/>
                  </w:rPr>
                </w:r>
                <w:r>
                  <w:rPr>
                    <w:noProof/>
                    <w:webHidden/>
                  </w:rPr>
                  <w:fldChar w:fldCharType="separate"/>
                </w:r>
                <w:r>
                  <w:rPr>
                    <w:noProof/>
                    <w:webHidden/>
                  </w:rPr>
                  <w:t>6</w:t>
                </w:r>
                <w:r>
                  <w:rPr>
                    <w:noProof/>
                    <w:webHidden/>
                  </w:rPr>
                  <w:fldChar w:fldCharType="end"/>
                </w:r>
              </w:hyperlink>
            </w:p>
            <w:p w14:paraId="7923A1AA" w14:textId="143F3C3A" w:rsidR="007F7C57" w:rsidRDefault="007F7C57">
              <w:pPr>
                <w:pStyle w:val="Turinys1"/>
                <w:rPr>
                  <w:noProof/>
                  <w:kern w:val="2"/>
                  <w:sz w:val="22"/>
                  <w:szCs w:val="22"/>
                  <w:lang w:val="en-US" w:eastAsia="en-US"/>
                  <w14:ligatures w14:val="standardContextual"/>
                </w:rPr>
              </w:pPr>
              <w:hyperlink w:anchor="_Toc184282546" w:history="1">
                <w:r w:rsidRPr="008A4D4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_Toc184282546 \h </w:instrText>
                </w:r>
                <w:r>
                  <w:rPr>
                    <w:noProof/>
                    <w:webHidden/>
                  </w:rPr>
                </w:r>
                <w:r>
                  <w:rPr>
                    <w:noProof/>
                    <w:webHidden/>
                  </w:rPr>
                  <w:fldChar w:fldCharType="separate"/>
                </w:r>
                <w:r>
                  <w:rPr>
                    <w:noProof/>
                    <w:webHidden/>
                  </w:rPr>
                  <w:t>7</w:t>
                </w:r>
                <w:r>
                  <w:rPr>
                    <w:noProof/>
                    <w:webHidden/>
                  </w:rPr>
                  <w:fldChar w:fldCharType="end"/>
                </w:r>
              </w:hyperlink>
            </w:p>
            <w:p w14:paraId="66FDF216" w14:textId="14488B67" w:rsidR="007F7C57" w:rsidRDefault="007F7C57">
              <w:pPr>
                <w:pStyle w:val="Turinys2"/>
                <w:rPr>
                  <w:noProof/>
                  <w:kern w:val="2"/>
                  <w:sz w:val="22"/>
                  <w:szCs w:val="22"/>
                  <w:lang w:val="en-US" w:eastAsia="en-US"/>
                  <w14:ligatures w14:val="standardContextual"/>
                </w:rPr>
              </w:pPr>
              <w:hyperlink w:anchor="_Toc184282547" w:history="1">
                <w:r w:rsidRPr="008A4D4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_Toc184282547 \h </w:instrText>
                </w:r>
                <w:r>
                  <w:rPr>
                    <w:noProof/>
                    <w:webHidden/>
                  </w:rPr>
                </w:r>
                <w:r>
                  <w:rPr>
                    <w:noProof/>
                    <w:webHidden/>
                  </w:rPr>
                  <w:fldChar w:fldCharType="separate"/>
                </w:r>
                <w:r>
                  <w:rPr>
                    <w:noProof/>
                    <w:webHidden/>
                  </w:rPr>
                  <w:t>9</w:t>
                </w:r>
                <w:r>
                  <w:rPr>
                    <w:noProof/>
                    <w:webHidden/>
                  </w:rPr>
                  <w:fldChar w:fldCharType="end"/>
                </w:r>
              </w:hyperlink>
            </w:p>
            <w:p w14:paraId="373D3599" w14:textId="03D80E7D" w:rsidR="007F7C57" w:rsidRDefault="007F7C57">
              <w:pPr>
                <w:pStyle w:val="Turinys2"/>
                <w:rPr>
                  <w:noProof/>
                  <w:kern w:val="2"/>
                  <w:sz w:val="22"/>
                  <w:szCs w:val="22"/>
                  <w:lang w:val="en-US" w:eastAsia="en-US"/>
                  <w14:ligatures w14:val="standardContextual"/>
                </w:rPr>
              </w:pPr>
              <w:hyperlink w:anchor="_Toc184282548" w:history="1">
                <w:r w:rsidRPr="008A4D4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_Toc184282548 \h </w:instrText>
                </w:r>
                <w:r>
                  <w:rPr>
                    <w:noProof/>
                    <w:webHidden/>
                  </w:rPr>
                </w:r>
                <w:r>
                  <w:rPr>
                    <w:noProof/>
                    <w:webHidden/>
                  </w:rPr>
                  <w:fldChar w:fldCharType="separate"/>
                </w:r>
                <w:r>
                  <w:rPr>
                    <w:noProof/>
                    <w:webHidden/>
                  </w:rPr>
                  <w:t>11</w:t>
                </w:r>
                <w:r>
                  <w:rPr>
                    <w:noProof/>
                    <w:webHidden/>
                  </w:rPr>
                  <w:fldChar w:fldCharType="end"/>
                </w:r>
              </w:hyperlink>
            </w:p>
            <w:p w14:paraId="423DEEDF" w14:textId="148FC81E" w:rsidR="007F7C57" w:rsidRDefault="007F7C57">
              <w:pPr>
                <w:pStyle w:val="Turinys2"/>
                <w:rPr>
                  <w:noProof/>
                  <w:kern w:val="2"/>
                  <w:sz w:val="22"/>
                  <w:szCs w:val="22"/>
                  <w:lang w:val="en-US" w:eastAsia="en-US"/>
                  <w14:ligatures w14:val="standardContextual"/>
                </w:rPr>
              </w:pPr>
              <w:hyperlink w:anchor="_Toc184282549" w:history="1">
                <w:r w:rsidRPr="008A4D4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_Toc184282549 \h </w:instrText>
                </w:r>
                <w:r>
                  <w:rPr>
                    <w:noProof/>
                    <w:webHidden/>
                  </w:rPr>
                </w:r>
                <w:r>
                  <w:rPr>
                    <w:noProof/>
                    <w:webHidden/>
                  </w:rPr>
                  <w:fldChar w:fldCharType="separate"/>
                </w:r>
                <w:r>
                  <w:rPr>
                    <w:noProof/>
                    <w:webHidden/>
                  </w:rPr>
                  <w:t>20</w:t>
                </w:r>
                <w:r>
                  <w:rPr>
                    <w:noProof/>
                    <w:webHidden/>
                  </w:rPr>
                  <w:fldChar w:fldCharType="end"/>
                </w:r>
              </w:hyperlink>
            </w:p>
            <w:p w14:paraId="5D01B501" w14:textId="008DDB48" w:rsidR="007F7C57" w:rsidRDefault="007F7C57">
              <w:pPr>
                <w:pStyle w:val="Turinys2"/>
                <w:rPr>
                  <w:noProof/>
                  <w:kern w:val="2"/>
                  <w:sz w:val="22"/>
                  <w:szCs w:val="22"/>
                  <w:lang w:val="en-US" w:eastAsia="en-US"/>
                  <w14:ligatures w14:val="standardContextual"/>
                </w:rPr>
              </w:pPr>
              <w:hyperlink w:anchor="_Toc184282550" w:history="1">
                <w:r w:rsidRPr="008A4D4C">
                  <w:rPr>
                    <w:rStyle w:val="Hipersaitas"/>
                    <w:rFonts w:eastAsia="Calibri" w:cstheme="minorHAnsi"/>
                    <w:noProof/>
                  </w:rPr>
                  <w:t xml:space="preserve">Pirkimo sąlygų 5 priedas „EBVPD“ </w:t>
                </w:r>
                <w:r w:rsidRPr="008A4D4C">
                  <w:rPr>
                    <w:rStyle w:val="Hipersaitas"/>
                    <w:rFonts w:cstheme="minorHAnsi"/>
                    <w:noProof/>
                  </w:rPr>
                  <w:t>(XML formatu)</w:t>
                </w:r>
                <w:r>
                  <w:rPr>
                    <w:noProof/>
                    <w:webHidden/>
                  </w:rPr>
                  <w:tab/>
                </w:r>
                <w:r>
                  <w:rPr>
                    <w:noProof/>
                    <w:webHidden/>
                  </w:rPr>
                  <w:fldChar w:fldCharType="begin"/>
                </w:r>
                <w:r>
                  <w:rPr>
                    <w:noProof/>
                    <w:webHidden/>
                  </w:rPr>
                  <w:instrText xml:space="preserve"> PAGEREF _Toc184282550 \h </w:instrText>
                </w:r>
                <w:r>
                  <w:rPr>
                    <w:noProof/>
                    <w:webHidden/>
                  </w:rPr>
                </w:r>
                <w:r>
                  <w:rPr>
                    <w:noProof/>
                    <w:webHidden/>
                  </w:rPr>
                  <w:fldChar w:fldCharType="separate"/>
                </w:r>
                <w:r>
                  <w:rPr>
                    <w:noProof/>
                    <w:webHidden/>
                  </w:rPr>
                  <w:t>22</w:t>
                </w:r>
                <w:r>
                  <w:rPr>
                    <w:noProof/>
                    <w:webHidden/>
                  </w:rPr>
                  <w:fldChar w:fldCharType="end"/>
                </w:r>
              </w:hyperlink>
            </w:p>
            <w:p w14:paraId="2589D8F5" w14:textId="6669BF5D" w:rsidR="007F7C57" w:rsidRDefault="007F7C57">
              <w:pPr>
                <w:pStyle w:val="Turinys2"/>
                <w:rPr>
                  <w:noProof/>
                  <w:kern w:val="2"/>
                  <w:sz w:val="22"/>
                  <w:szCs w:val="22"/>
                  <w:lang w:val="en-US" w:eastAsia="en-US"/>
                  <w14:ligatures w14:val="standardContextual"/>
                </w:rPr>
              </w:pPr>
              <w:hyperlink w:anchor="_Toc184282551" w:history="1">
                <w:r w:rsidRPr="008A4D4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_Toc184282551 \h </w:instrText>
                </w:r>
                <w:r>
                  <w:rPr>
                    <w:noProof/>
                    <w:webHidden/>
                  </w:rPr>
                </w:r>
                <w:r>
                  <w:rPr>
                    <w:noProof/>
                    <w:webHidden/>
                  </w:rPr>
                  <w:fldChar w:fldCharType="separate"/>
                </w:r>
                <w:r>
                  <w:rPr>
                    <w:noProof/>
                    <w:webHidden/>
                  </w:rPr>
                  <w:t>23</w:t>
                </w:r>
                <w:r>
                  <w:rPr>
                    <w:noProof/>
                    <w:webHidden/>
                  </w:rPr>
                  <w:fldChar w:fldCharType="end"/>
                </w:r>
              </w:hyperlink>
            </w:p>
            <w:p w14:paraId="3454F091" w14:textId="6ED956FC" w:rsidR="007F7C57" w:rsidRDefault="007F7C57">
              <w:pPr>
                <w:pStyle w:val="Turinys2"/>
                <w:rPr>
                  <w:noProof/>
                  <w:kern w:val="2"/>
                  <w:sz w:val="22"/>
                  <w:szCs w:val="22"/>
                  <w:lang w:val="en-US" w:eastAsia="en-US"/>
                  <w14:ligatures w14:val="standardContextual"/>
                </w:rPr>
              </w:pPr>
              <w:hyperlink w:anchor="_Toc184282552" w:history="1">
                <w:r w:rsidRPr="008A4D4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_Toc184282552 \h </w:instrText>
                </w:r>
                <w:r>
                  <w:rPr>
                    <w:noProof/>
                    <w:webHidden/>
                  </w:rPr>
                </w:r>
                <w:r>
                  <w:rPr>
                    <w:noProof/>
                    <w:webHidden/>
                  </w:rPr>
                  <w:fldChar w:fldCharType="separate"/>
                </w:r>
                <w:r>
                  <w:rPr>
                    <w:noProof/>
                    <w:webHidden/>
                  </w:rPr>
                  <w:t>24</w:t>
                </w:r>
                <w:r>
                  <w:rPr>
                    <w:noProof/>
                    <w:webHidden/>
                  </w:rPr>
                  <w:fldChar w:fldCharType="end"/>
                </w:r>
              </w:hyperlink>
            </w:p>
            <w:p w14:paraId="399DC20B" w14:textId="3FEDA633" w:rsidR="007F7C57" w:rsidRDefault="007F7C57">
              <w:pPr>
                <w:pStyle w:val="Turinys2"/>
                <w:rPr>
                  <w:noProof/>
                  <w:kern w:val="2"/>
                  <w:sz w:val="22"/>
                  <w:szCs w:val="22"/>
                  <w:lang w:val="en-US" w:eastAsia="en-US"/>
                  <w14:ligatures w14:val="standardContextual"/>
                </w:rPr>
              </w:pPr>
              <w:hyperlink w:anchor="_Toc184282553" w:history="1">
                <w:r w:rsidRPr="008A4D4C">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_Toc184282553 \h </w:instrText>
                </w:r>
                <w:r>
                  <w:rPr>
                    <w:noProof/>
                    <w:webHidden/>
                  </w:rPr>
                </w:r>
                <w:r>
                  <w:rPr>
                    <w:noProof/>
                    <w:webHidden/>
                  </w:rPr>
                  <w:fldChar w:fldCharType="separate"/>
                </w:r>
                <w:r>
                  <w:rPr>
                    <w:noProof/>
                    <w:webHidden/>
                  </w:rPr>
                  <w:t>25</w:t>
                </w:r>
                <w:r>
                  <w:rPr>
                    <w:noProof/>
                    <w:webHidden/>
                  </w:rPr>
                  <w:fldChar w:fldCharType="end"/>
                </w:r>
              </w:hyperlink>
            </w:p>
            <w:p w14:paraId="7429F1E4" w14:textId="065D2C3C" w:rsidR="007F7C57" w:rsidRDefault="007F7C57">
              <w:pPr>
                <w:pStyle w:val="Turinys2"/>
                <w:rPr>
                  <w:noProof/>
                  <w:kern w:val="2"/>
                  <w:sz w:val="22"/>
                  <w:szCs w:val="22"/>
                  <w:lang w:val="en-US" w:eastAsia="en-US"/>
                  <w14:ligatures w14:val="standardContextual"/>
                </w:rPr>
              </w:pPr>
              <w:hyperlink w:anchor="_Toc184282554" w:history="1">
                <w:r w:rsidRPr="008A4D4C">
                  <w:rPr>
                    <w:rStyle w:val="Hipersaitas"/>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_Toc184282554 \h </w:instrText>
                </w:r>
                <w:r>
                  <w:rPr>
                    <w:noProof/>
                    <w:webHidden/>
                  </w:rPr>
                </w:r>
                <w:r>
                  <w:rPr>
                    <w:noProof/>
                    <w:webHidden/>
                  </w:rPr>
                  <w:fldChar w:fldCharType="separate"/>
                </w:r>
                <w:r>
                  <w:rPr>
                    <w:noProof/>
                    <w:webHidden/>
                  </w:rPr>
                  <w:t>26</w:t>
                </w:r>
                <w:r>
                  <w:rPr>
                    <w:noProof/>
                    <w:webHidden/>
                  </w:rPr>
                  <w:fldChar w:fldCharType="end"/>
                </w:r>
              </w:hyperlink>
            </w:p>
            <w:p w14:paraId="0831A620" w14:textId="7AB7BD7E" w:rsidR="007F7C57" w:rsidRDefault="007F7C57">
              <w:pPr>
                <w:pStyle w:val="Turinys2"/>
                <w:rPr>
                  <w:noProof/>
                  <w:kern w:val="2"/>
                  <w:sz w:val="22"/>
                  <w:szCs w:val="22"/>
                  <w:lang w:val="en-US" w:eastAsia="en-US"/>
                  <w14:ligatures w14:val="standardContextual"/>
                </w:rPr>
              </w:pPr>
              <w:hyperlink w:anchor="_Toc184282555" w:history="1">
                <w:r w:rsidRPr="008A4D4C">
                  <w:rPr>
                    <w:rStyle w:val="Hipersaitas"/>
                    <w:noProof/>
                  </w:rPr>
                  <w:t>Pirkimo sąlygų 10 priedas „Sutarties projektas“</w:t>
                </w:r>
                <w:r>
                  <w:rPr>
                    <w:noProof/>
                    <w:webHidden/>
                  </w:rPr>
                  <w:tab/>
                </w:r>
                <w:r>
                  <w:rPr>
                    <w:noProof/>
                    <w:webHidden/>
                  </w:rPr>
                  <w:fldChar w:fldCharType="begin"/>
                </w:r>
                <w:r>
                  <w:rPr>
                    <w:noProof/>
                    <w:webHidden/>
                  </w:rPr>
                  <w:instrText xml:space="preserve"> PAGEREF _Toc184282555 \h </w:instrText>
                </w:r>
                <w:r>
                  <w:rPr>
                    <w:noProof/>
                    <w:webHidden/>
                  </w:rPr>
                </w:r>
                <w:r>
                  <w:rPr>
                    <w:noProof/>
                    <w:webHidden/>
                  </w:rPr>
                  <w:fldChar w:fldCharType="separate"/>
                </w:r>
                <w:r>
                  <w:rPr>
                    <w:noProof/>
                    <w:webHidden/>
                  </w:rPr>
                  <w:t>27</w:t>
                </w:r>
                <w:r>
                  <w:rPr>
                    <w:noProof/>
                    <w:webHidden/>
                  </w:rPr>
                  <w:fldChar w:fldCharType="end"/>
                </w:r>
              </w:hyperlink>
            </w:p>
            <w:p w14:paraId="0DDC40AE" w14:textId="73BEDB7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4282535"/>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3BD50D1B" w:rsidR="008272CE" w:rsidRPr="00AB157F" w:rsidRDefault="004B39A3" w:rsidP="004B39A3">
      <w:pPr>
        <w:pStyle w:val="Sraopastraipa"/>
        <w:numPr>
          <w:ilvl w:val="1"/>
          <w:numId w:val="1"/>
        </w:numPr>
        <w:spacing w:after="0" w:line="20" w:lineRule="atLeast"/>
        <w:ind w:left="0" w:firstLine="567"/>
        <w:jc w:val="both"/>
        <w:rPr>
          <w:rFonts w:cstheme="minorHAnsi"/>
        </w:rPr>
      </w:pPr>
      <w:r w:rsidRPr="00AB157F">
        <w:rPr>
          <w:rFonts w:cstheme="minorHAnsi"/>
        </w:rPr>
        <w:t>Perkančioji organizacija – Valstybės sienos apsaugos tarnyba prie Lietuvos Respublikos vidaus reikalų ministerijos, juridinio asmens kodas 188608252 adresas Savanorių pr. 2, LT-03116 Vilnius. Perkančioji organizacija yra PVM mokėtoja</w:t>
      </w:r>
      <w:r w:rsidR="009C69A4" w:rsidRPr="00AB157F">
        <w:rPr>
          <w:rFonts w:cstheme="minorHAnsi"/>
        </w:rPr>
        <w:t>.</w:t>
      </w:r>
    </w:p>
    <w:p w14:paraId="2239DD1B" w14:textId="31A5A173" w:rsidR="002F5F8E" w:rsidRPr="00AB157F" w:rsidRDefault="004B39A3" w:rsidP="00AB157F">
      <w:pPr>
        <w:pStyle w:val="Sraopastraipa"/>
        <w:numPr>
          <w:ilvl w:val="1"/>
          <w:numId w:val="1"/>
        </w:numPr>
        <w:spacing w:after="0" w:line="20" w:lineRule="atLeast"/>
        <w:ind w:left="0" w:firstLine="567"/>
        <w:jc w:val="both"/>
        <w:rPr>
          <w:rFonts w:cstheme="minorHAnsi"/>
        </w:rPr>
      </w:pPr>
      <w:r w:rsidRPr="00AB157F">
        <w:rPr>
          <w:rFonts w:cstheme="minorHAnsi"/>
        </w:rPr>
        <w:t>Pirkimas neatliekamas naudojantis centralizuotų pirkimų katalogu, nes Pirkimo objektas nėra įtrauktas į CPO.LT ar VRS CPO katalogus</w:t>
      </w:r>
    </w:p>
    <w:p w14:paraId="62DF64D0" w14:textId="01782638" w:rsidR="00AA23FB" w:rsidRPr="00AB157F" w:rsidRDefault="00AA23FB" w:rsidP="00AB157F">
      <w:pPr>
        <w:pStyle w:val="Sraopastraipa"/>
        <w:numPr>
          <w:ilvl w:val="1"/>
          <w:numId w:val="1"/>
        </w:numPr>
        <w:spacing w:after="0" w:line="20" w:lineRule="atLeast"/>
        <w:ind w:left="0" w:firstLine="567"/>
        <w:jc w:val="both"/>
        <w:rPr>
          <w:rFonts w:cstheme="minorHAnsi"/>
        </w:rPr>
      </w:pPr>
      <w:r w:rsidRPr="00AB157F">
        <w:rPr>
          <w:rFonts w:cstheme="minorHAnsi"/>
        </w:rPr>
        <w:t>Perkančioji organizacija nerezervuoja teisės dalyvauti pirkime.</w:t>
      </w:r>
    </w:p>
    <w:p w14:paraId="573233DF" w14:textId="0A36778A" w:rsidR="00E32C8E" w:rsidRPr="00AB157F" w:rsidRDefault="00E32C8E" w:rsidP="00AB157F">
      <w:pPr>
        <w:pStyle w:val="Sraopastraipa"/>
        <w:numPr>
          <w:ilvl w:val="1"/>
          <w:numId w:val="1"/>
        </w:numPr>
        <w:spacing w:after="0" w:line="20" w:lineRule="atLeast"/>
        <w:ind w:left="0" w:firstLine="567"/>
        <w:jc w:val="both"/>
        <w:rPr>
          <w:rFonts w:cstheme="minorHAnsi"/>
        </w:rPr>
      </w:pPr>
      <w:r w:rsidRPr="00AB157F">
        <w:rPr>
          <w:rFonts w:cstheme="minorHAnsi"/>
        </w:rPr>
        <w:t xml:space="preserve">Stebėtojai dalyvauti </w:t>
      </w:r>
      <w:r w:rsidR="008A3C98" w:rsidRPr="00AB157F">
        <w:rPr>
          <w:rFonts w:cstheme="minorHAnsi"/>
        </w:rPr>
        <w:t>K</w:t>
      </w:r>
      <w:r w:rsidRPr="00AB157F">
        <w:rPr>
          <w:rFonts w:cstheme="minorHAnsi"/>
        </w:rPr>
        <w:t>omisijos posėdžiuose nėra kviečiami.</w:t>
      </w:r>
    </w:p>
    <w:p w14:paraId="47114832" w14:textId="74EE886E" w:rsidR="00793BE8" w:rsidRPr="00B45882" w:rsidRDefault="008E0C47" w:rsidP="00AB157F">
      <w:pPr>
        <w:pStyle w:val="Sraopastraipa"/>
        <w:numPr>
          <w:ilvl w:val="1"/>
          <w:numId w:val="1"/>
        </w:numPr>
        <w:spacing w:after="0" w:line="20" w:lineRule="atLeast"/>
        <w:ind w:left="0" w:firstLine="567"/>
        <w:jc w:val="both"/>
        <w:rPr>
          <w:rFonts w:cstheme="minorHAnsi"/>
        </w:rPr>
      </w:pPr>
      <w:r w:rsidRPr="00997065">
        <w:rPr>
          <w:rFonts w:cstheme="minorHAnsi"/>
        </w:rPr>
        <w:t>Atliekamas žaliasis pirkimas. Pirkimas vykdomas vadovaujantis Lietuvos Respublikos aplinkos ministro 2011 m. birželio 28 d. įsakymo Nr. D1-508 „</w:t>
      </w:r>
      <w:hyperlink r:id="rId15"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w:t>
      </w:r>
      <w:r>
        <w:rPr>
          <w:rFonts w:cstheme="minorHAnsi"/>
        </w:rPr>
        <w:t>,</w:t>
      </w:r>
      <w:r w:rsidRPr="00997065">
        <w:rPr>
          <w:rFonts w:cstheme="minorHAnsi"/>
        </w:rPr>
        <w:t xml:space="preserve"> </w:t>
      </w:r>
      <w:r w:rsidR="00793BE8" w:rsidRPr="00B45882">
        <w:rPr>
          <w:rFonts w:cstheme="minorHAnsi"/>
        </w:rPr>
        <w:t>4.4.4.4 papunkčiu (prekė yra tvirta, ilgaamžė, funkcionali, ji ar jos sudedamosios dalys tinka naudoti daug kartų ir (ar) lengvai pataisomos, ir (ar) pakeičiamos) ir 4.4.4.5 papunkčiu (prekė, virtusi atliekomis, tinka paruošti pakartotinai naudoti ar perdirbti). Tiekėjas turi pateikti laisvos formos deklaraciją. Aplinkos apsaugos kriterijai nustatyti Techninėje specifikacijoje.</w:t>
      </w:r>
    </w:p>
    <w:p w14:paraId="2413C02D" w14:textId="04BFA45D" w:rsidR="00E32C8E" w:rsidRPr="00AB157F" w:rsidRDefault="00E32C8E" w:rsidP="00AB157F">
      <w:pPr>
        <w:pStyle w:val="Sraopastraipa"/>
        <w:numPr>
          <w:ilvl w:val="1"/>
          <w:numId w:val="1"/>
        </w:numPr>
        <w:spacing w:after="0" w:line="20" w:lineRule="atLeast"/>
        <w:ind w:left="0" w:firstLine="567"/>
        <w:jc w:val="both"/>
        <w:rPr>
          <w:rFonts w:cstheme="minorHAnsi"/>
        </w:rPr>
      </w:pPr>
      <w:r w:rsidRPr="00AB157F">
        <w:rPr>
          <w:rFonts w:cstheme="minorHAnsi"/>
        </w:rPr>
        <w:t xml:space="preserve">Išankstinis skelbimas apie </w:t>
      </w:r>
      <w:r w:rsidR="007A68AD" w:rsidRPr="00AB157F">
        <w:rPr>
          <w:rFonts w:cstheme="minorHAnsi"/>
        </w:rPr>
        <w:t>p</w:t>
      </w:r>
      <w:r w:rsidRPr="00AB157F">
        <w:rPr>
          <w:rFonts w:cstheme="minorHAnsi"/>
        </w:rPr>
        <w:t>irkimą nebuvo</w:t>
      </w:r>
      <w:r w:rsidR="00AB157F" w:rsidRPr="00AB157F">
        <w:rPr>
          <w:rFonts w:cstheme="minorHAnsi"/>
        </w:rPr>
        <w:t>.</w:t>
      </w:r>
    </w:p>
    <w:p w14:paraId="72EF28E7" w14:textId="61993630" w:rsidR="00AF1430" w:rsidRPr="00AB157F" w:rsidRDefault="00015FC9" w:rsidP="00AB157F">
      <w:pPr>
        <w:pStyle w:val="Sraopastraipa"/>
        <w:numPr>
          <w:ilvl w:val="1"/>
          <w:numId w:val="1"/>
        </w:numPr>
        <w:spacing w:after="0" w:line="20" w:lineRule="atLeast"/>
        <w:ind w:left="0" w:firstLine="567"/>
        <w:jc w:val="both"/>
        <w:rPr>
          <w:rFonts w:cstheme="minorHAnsi"/>
        </w:rPr>
      </w:pPr>
      <w:r w:rsidRPr="00AB157F">
        <w:rPr>
          <w:rFonts w:cstheme="minorHAnsi"/>
        </w:rPr>
        <w:t>P</w:t>
      </w:r>
      <w:r w:rsidR="00E32C8E" w:rsidRPr="00AB157F">
        <w:rPr>
          <w:rFonts w:cstheme="minorHAnsi"/>
        </w:rPr>
        <w:t xml:space="preserve">irkime  </w:t>
      </w:r>
      <w:r w:rsidR="007A68AD" w:rsidRPr="00AB157F">
        <w:rPr>
          <w:rFonts w:cstheme="minorHAnsi"/>
        </w:rPr>
        <w:t>perkančioji organizacija</w:t>
      </w:r>
      <w:r w:rsidR="00E32C8E" w:rsidRPr="00AB157F">
        <w:rPr>
          <w:rFonts w:cstheme="minorHAnsi"/>
        </w:rPr>
        <w:t xml:space="preserve"> nenumato skelbti pranešimo dėl savanoriško </w:t>
      </w:r>
      <w:proofErr w:type="spellStart"/>
      <w:r w:rsidR="00E32C8E" w:rsidRPr="00AB157F">
        <w:rPr>
          <w:rFonts w:cstheme="minorHAnsi"/>
        </w:rPr>
        <w:t>ex</w:t>
      </w:r>
      <w:proofErr w:type="spellEnd"/>
      <w:r w:rsidR="00E32C8E" w:rsidRPr="00AB157F">
        <w:rPr>
          <w:rFonts w:cstheme="minorHAnsi"/>
        </w:rPr>
        <w:t xml:space="preserve"> ante skaidrumo.</w:t>
      </w:r>
    </w:p>
    <w:p w14:paraId="5D0EA3C4" w14:textId="61BCA544" w:rsidR="004D070C" w:rsidRPr="00AB157F" w:rsidRDefault="007466F8" w:rsidP="00AB157F">
      <w:pPr>
        <w:pStyle w:val="Sraopastraipa"/>
        <w:numPr>
          <w:ilvl w:val="1"/>
          <w:numId w:val="1"/>
        </w:numPr>
        <w:spacing w:after="0" w:line="20" w:lineRule="atLeast"/>
        <w:ind w:left="0" w:firstLine="567"/>
        <w:jc w:val="both"/>
        <w:rPr>
          <w:rFonts w:cstheme="minorHAnsi"/>
        </w:rPr>
      </w:pPr>
      <w:r w:rsidRPr="00AB157F">
        <w:rPr>
          <w:rFonts w:cstheme="minorHAnsi"/>
        </w:rPr>
        <w:t>Pirkime neleidžia</w:t>
      </w:r>
      <w:r w:rsidR="00216820" w:rsidRPr="00AB157F">
        <w:rPr>
          <w:rFonts w:cstheme="minorHAnsi"/>
        </w:rPr>
        <w:t>ma</w:t>
      </w:r>
      <w:r w:rsidRPr="00AB157F">
        <w:rPr>
          <w:rFonts w:cstheme="minorHAnsi"/>
        </w:rPr>
        <w:t xml:space="preserve"> pateikti alternatyvių </w:t>
      </w:r>
      <w:r w:rsidR="00D27E76" w:rsidRPr="00AB157F">
        <w:rPr>
          <w:rFonts w:cstheme="minorHAnsi"/>
        </w:rPr>
        <w:t>p</w:t>
      </w:r>
      <w:r w:rsidRPr="00AB157F">
        <w:rPr>
          <w:rFonts w:cstheme="minorHAnsi"/>
        </w:rPr>
        <w:t xml:space="preserve">asiūlymų. </w:t>
      </w:r>
    </w:p>
    <w:p w14:paraId="0C002F05" w14:textId="68A15AD1" w:rsidR="00E32C8E" w:rsidRPr="00C447D2" w:rsidRDefault="00E32C8E" w:rsidP="00AB157F">
      <w:pPr>
        <w:pStyle w:val="Sraopastraipa"/>
        <w:numPr>
          <w:ilvl w:val="1"/>
          <w:numId w:val="1"/>
        </w:numPr>
        <w:spacing w:after="0" w:line="20" w:lineRule="atLeast"/>
        <w:ind w:left="0" w:firstLine="567"/>
        <w:jc w:val="both"/>
        <w:rPr>
          <w:rFonts w:cstheme="minorHAnsi"/>
        </w:rPr>
      </w:pPr>
      <w:r w:rsidRPr="00AB157F">
        <w:rPr>
          <w:rFonts w:cstheme="minorHAnsi"/>
        </w:rPr>
        <w:t>Bendrosios</w:t>
      </w:r>
      <w:r w:rsidRPr="00AB157F">
        <w:rPr>
          <w:rFonts w:eastAsia="Arial" w:cstheme="minorHAnsi"/>
          <w:color w:val="333333"/>
        </w:rPr>
        <w:t xml:space="preserve"> </w:t>
      </w:r>
      <w:r w:rsidR="007E5F55" w:rsidRPr="00AB157F">
        <w:rPr>
          <w:rFonts w:eastAsia="Arial" w:cstheme="minorHAnsi"/>
          <w:color w:val="333333"/>
        </w:rPr>
        <w:t xml:space="preserve">pirkimo </w:t>
      </w:r>
      <w:r w:rsidRPr="00AB157F">
        <w:rPr>
          <w:rFonts w:eastAsia="Arial" w:cstheme="minorHAnsi"/>
          <w:color w:val="333333"/>
        </w:rPr>
        <w:t>sąlygos</w:t>
      </w:r>
      <w:r w:rsidRPr="00C447D2">
        <w:rPr>
          <w:rFonts w:eastAsia="Arial" w:cstheme="minorHAnsi"/>
          <w:color w:val="333333"/>
        </w:rPr>
        <w:t xml:space="preserve">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428253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2EEEE20" w:rsidR="00B41C66" w:rsidRPr="00DC1957" w:rsidRDefault="00B41C66" w:rsidP="001B0354">
      <w:pPr>
        <w:pStyle w:val="Betarp"/>
        <w:numPr>
          <w:ilvl w:val="1"/>
          <w:numId w:val="5"/>
        </w:numPr>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281FC1" w:rsidRPr="00281FC1">
        <w:rPr>
          <w:rFonts w:eastAsia="Calibri"/>
          <w:color w:val="000000" w:themeColor="text1"/>
        </w:rPr>
        <w:t xml:space="preserve">II kontrolės linijos </w:t>
      </w:r>
      <w:r w:rsidR="00793BE8" w:rsidRPr="00B45882">
        <w:rPr>
          <w:rFonts w:eastAsia="Calibri"/>
        </w:rPr>
        <w:t>skener</w:t>
      </w:r>
      <w:r w:rsidR="00531053" w:rsidRPr="00B45882">
        <w:rPr>
          <w:rFonts w:eastAsia="Calibri"/>
        </w:rPr>
        <w:t>ius</w:t>
      </w:r>
      <w:r w:rsidR="00793BE8" w:rsidRPr="00B45882">
        <w:rPr>
          <w:rFonts w:eastAsia="Calibri"/>
        </w:rPr>
        <w:t xml:space="preserve"> su veido atpažinimu </w:t>
      </w:r>
      <w:r w:rsidR="00285661" w:rsidRPr="00B45882">
        <w:rPr>
          <w:rFonts w:eastAsia="Calibri"/>
        </w:rPr>
        <w:t>6</w:t>
      </w:r>
      <w:r w:rsidR="00793BE8" w:rsidRPr="00B45882">
        <w:rPr>
          <w:rFonts w:eastAsia="Calibri"/>
        </w:rPr>
        <w:t xml:space="preserve"> vnt.</w:t>
      </w:r>
      <w:r w:rsidRPr="00B45882">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93BE8">
        <w:rPr>
          <w:rFonts w:cstheme="minorHAnsi"/>
          <w:color w:val="00B050"/>
        </w:rPr>
        <w:t xml:space="preserve">2 </w:t>
      </w:r>
      <w:r w:rsidR="00444CAF" w:rsidRPr="00DC1957">
        <w:rPr>
          <w:rFonts w:cstheme="minorHAnsi"/>
        </w:rPr>
        <w:t>priede</w:t>
      </w:r>
      <w:r w:rsidRPr="00DC1957">
        <w:rPr>
          <w:rFonts w:cstheme="minorHAnsi"/>
        </w:rPr>
        <w:t>.</w:t>
      </w:r>
    </w:p>
    <w:p w14:paraId="48EEE6C2" w14:textId="5A643EA7" w:rsidR="00B41C66" w:rsidRPr="00793BE8" w:rsidRDefault="00507DC9" w:rsidP="001B0354">
      <w:pPr>
        <w:pStyle w:val="Betarp"/>
        <w:ind w:firstLine="709"/>
        <w:contextualSpacing/>
        <w:jc w:val="both"/>
        <w:rPr>
          <w:rFonts w:cstheme="minorHAnsi"/>
        </w:rPr>
      </w:pPr>
      <w:r>
        <w:rPr>
          <w:rFonts w:cstheme="minorHAnsi"/>
        </w:rPr>
        <w:t>2.</w:t>
      </w:r>
      <w:r w:rsidR="00883FF0" w:rsidRPr="00883FF0">
        <w:t xml:space="preserve"> </w:t>
      </w:r>
      <w:r w:rsidR="00883FF0" w:rsidRPr="00883FF0">
        <w:rPr>
          <w:rFonts w:cstheme="minorHAnsi"/>
        </w:rPr>
        <w:t>Pirkimo objektas į dalis neskaidomas, kadangi su įrenginiais turi mokėti dirbti visi Valstybės sienos apsaugos tarnybos (toliau- VSAT) pareigūnai, vykdantys asmenų ir dokumentų kontrolę. Kriminalistinių tyrimų skyriaus (toliau – KTS)  ekspertai ir Pasieniečių mokyklos dėstytojai veda tarnybinius mokymus, kurių metu pareigūnai mokomi dirbti su VSAT naudojama įranga. Siekiant efektyviau organizuoti pareigūnų mokymus bei darbą, reikalinga, kad tiek KTS ekspertai tiek VSAT pareigūnai naudotųsi vienoda įranga.</w:t>
      </w:r>
      <w:r w:rsidR="00B41C66" w:rsidRPr="00883FF0">
        <w:rPr>
          <w:rFonts w:cstheme="minorHAnsi"/>
        </w:rPr>
        <w:t xml:space="preserve"> </w:t>
      </w:r>
      <w:r w:rsidR="007554D6" w:rsidRPr="00883FF0">
        <w:rPr>
          <w:rFonts w:cstheme="minorHAnsi"/>
        </w:rPr>
        <w:t xml:space="preserve">Pirkimo apimtys, reikalavimai ir techninė specifikacija apibrėžti </w:t>
      </w:r>
      <w:r w:rsidR="007204DB" w:rsidRPr="00883FF0">
        <w:rPr>
          <w:rFonts w:cstheme="minorHAnsi"/>
        </w:rPr>
        <w:t xml:space="preserve">specialiųjų </w:t>
      </w:r>
      <w:r w:rsidR="007554D6" w:rsidRPr="00883FF0">
        <w:rPr>
          <w:rFonts w:cstheme="minorHAnsi"/>
        </w:rPr>
        <w:t xml:space="preserve">pirkimo sąlygų </w:t>
      </w:r>
      <w:r w:rsidR="00793BE8" w:rsidRPr="00883FF0">
        <w:rPr>
          <w:rFonts w:cstheme="minorHAnsi"/>
          <w:color w:val="00B050"/>
        </w:rPr>
        <w:t>2</w:t>
      </w:r>
      <w:r w:rsidR="007554D6" w:rsidRPr="00883FF0">
        <w:rPr>
          <w:rFonts w:cstheme="minorHAnsi"/>
          <w:color w:val="00B050"/>
        </w:rPr>
        <w:t xml:space="preserve"> </w:t>
      </w:r>
      <w:r w:rsidR="007554D6" w:rsidRPr="00883FF0">
        <w:rPr>
          <w:rFonts w:cstheme="minorHAnsi"/>
        </w:rPr>
        <w:t>priede</w:t>
      </w:r>
      <w:r w:rsidR="007554D6" w:rsidRPr="007554D6">
        <w:rPr>
          <w:rFonts w:cstheme="minorHAnsi"/>
        </w:rPr>
        <w:t>.</w:t>
      </w:r>
      <w:r w:rsidR="007554D6" w:rsidRPr="00F0499F">
        <w:rPr>
          <w:rFonts w:cstheme="minorHAnsi"/>
          <w:color w:val="00B050"/>
        </w:rPr>
        <w:t xml:space="preserve"> </w:t>
      </w:r>
    </w:p>
    <w:p w14:paraId="5C118698" w14:textId="39DD92BD" w:rsidR="00BE26FA" w:rsidRPr="000775B4" w:rsidRDefault="00815D5F" w:rsidP="001B0354">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3.</w:t>
      </w:r>
      <w:r w:rsidR="001B0354">
        <w:rPr>
          <w:rFonts w:cstheme="minorHAnsi"/>
        </w:rPr>
        <w:t xml:space="preserve"> </w:t>
      </w:r>
      <w:r w:rsidR="001B0354" w:rsidRPr="001B0354">
        <w:rPr>
          <w:rFonts w:cstheme="minorHAnsi"/>
        </w:rPr>
        <w:t>Pirkimas vykdomas įgyvendinant projektą „Dokumentų tikrinimui ir tyrimui pasienio kontrolės punktams skirta įranga, I etapas Nr. SVVP/2023/151“, finansuojamą Sienų valdymo ir vizų politikos finansinės paramos priemonės, įtrauktos į Integruoto sienų valdymo fondą, 2021–2027 m. lėšomis.</w:t>
      </w:r>
    </w:p>
    <w:p w14:paraId="0CA81FB8" w14:textId="77B3004B" w:rsidR="00325243" w:rsidRDefault="00325243" w:rsidP="001B0354">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1B0354">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8428253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264E12D" w:rsidR="00B176FD" w:rsidRPr="00CA62C0" w:rsidRDefault="00862DB8" w:rsidP="00CA62C0">
      <w:pPr>
        <w:pStyle w:val="Sraopastraipa"/>
        <w:spacing w:after="0"/>
        <w:ind w:left="0" w:firstLine="567"/>
        <w:jc w:val="both"/>
        <w:rPr>
          <w:rFonts w:cstheme="minorHAnsi"/>
          <w:i/>
          <w:color w:val="FF0000"/>
        </w:rPr>
      </w:pPr>
      <w:r w:rsidRPr="00862DB8">
        <w:rPr>
          <w:rFonts w:cstheme="minorHAnsi"/>
          <w:iCs/>
        </w:rPr>
        <w:t>3.1.</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AB00837" w:rsidR="00BE0587" w:rsidRPr="001B0354" w:rsidRDefault="00BE0587" w:rsidP="00CA62C0">
      <w:pPr>
        <w:pStyle w:val="Body2"/>
        <w:numPr>
          <w:ilvl w:val="1"/>
          <w:numId w:val="11"/>
        </w:numPr>
        <w:tabs>
          <w:tab w:val="left" w:pos="993"/>
        </w:tabs>
        <w:spacing w:after="0"/>
        <w:ind w:left="0" w:firstLine="567"/>
        <w:rPr>
          <w:rFonts w:ascii="Calibri" w:eastAsiaTheme="minorHAnsi" w:hAnsi="Calibri" w:cs="Calibri"/>
          <w:lang w:val="lt-LT"/>
        </w:rPr>
      </w:pPr>
      <w:r w:rsidRPr="001B0354">
        <w:rPr>
          <w:rFonts w:ascii="Calibri" w:eastAsiaTheme="minorHAnsi" w:hAnsi="Calibri" w:cs="Calibri"/>
          <w:lang w:val="lt-LT"/>
        </w:rPr>
        <w:t>P</w:t>
      </w:r>
      <w:r w:rsidRPr="001B0354">
        <w:rPr>
          <w:rFonts w:ascii="Calibri" w:hAnsi="Calibri" w:cs="Calibr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428253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4B6CD0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1B0354">
        <w:rPr>
          <w:color w:val="00B050"/>
        </w:rPr>
        <w:t xml:space="preserve">3 </w:t>
      </w:r>
      <w:r w:rsidR="00984B02" w:rsidRPr="127DD6E8">
        <w:rPr>
          <w:color w:val="00B050"/>
        </w:rPr>
        <w:t xml:space="preserve">  </w:t>
      </w:r>
      <w:r w:rsidR="006773B6" w:rsidRPr="127DD6E8">
        <w:rPr>
          <w:rFonts w:eastAsia="Calibri"/>
        </w:rPr>
        <w:t>priede</w:t>
      </w:r>
      <w:r w:rsidR="002C5249" w:rsidRPr="127DD6E8">
        <w:t xml:space="preserve">. </w:t>
      </w:r>
    </w:p>
    <w:p w14:paraId="34E32D48" w14:textId="37613027" w:rsidR="007B6F6D" w:rsidRPr="0063638F" w:rsidRDefault="00970624" w:rsidP="00970624">
      <w:pPr>
        <w:pStyle w:val="Sraopastraipa"/>
        <w:tabs>
          <w:tab w:val="left" w:pos="851"/>
        </w:tabs>
        <w:spacing w:after="0" w:line="20" w:lineRule="atLeast"/>
        <w:ind w:left="0" w:firstLine="567"/>
        <w:jc w:val="both"/>
        <w:rPr>
          <w:highlight w:val="yellow"/>
        </w:rPr>
      </w:pPr>
      <w:r w:rsidRPr="0063638F">
        <w:t>4.2.</w:t>
      </w:r>
      <w:r w:rsidR="0063638F">
        <w:t xml:space="preserve"> </w:t>
      </w:r>
      <w:r w:rsidR="00990E9B" w:rsidRPr="0063638F">
        <w:t>Tiekėjams nenustatomi kvalifikacijos reikalavimai</w:t>
      </w:r>
      <w:r w:rsidR="00A6625B" w:rsidRPr="0063638F">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8428253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942D089" w14:textId="77777777" w:rsidR="007925B3"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1B0354">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w:t>
      </w:r>
    </w:p>
    <w:p w14:paraId="2FC7443C" w14:textId="273F0D19" w:rsidR="00DF3DDF" w:rsidRDefault="007925B3" w:rsidP="007872CB">
      <w:pPr>
        <w:spacing w:after="0" w:line="240" w:lineRule="auto"/>
        <w:ind w:firstLine="567"/>
        <w:jc w:val="both"/>
        <w:rPr>
          <w:rFonts w:cstheme="minorHAnsi"/>
          <w:color w:val="000000" w:themeColor="text1"/>
        </w:rPr>
      </w:pPr>
      <w:r>
        <w:rPr>
          <w:rFonts w:cstheme="minorHAnsi"/>
          <w:color w:val="000000" w:themeColor="text1"/>
        </w:rPr>
        <w:t xml:space="preserve">5.2. </w:t>
      </w:r>
      <w:r w:rsidR="00DD0AFD">
        <w:rPr>
          <w:rFonts w:cstheme="minorHAnsi"/>
        </w:rPr>
        <w:t>Perkančiajai organizacijai kilus abejonių dėl tiekėjo laisvos formos deklaracijoje nurodytos informacijos teisingumo, ji prašys ekonomiškai naudingiausią  pasiūlymą pateikusio tiekėjo</w:t>
      </w:r>
      <w:r w:rsidR="00DD0AFD" w:rsidRPr="00F12EB5">
        <w:rPr>
          <w:rFonts w:cstheme="minorHAnsi"/>
          <w:bCs/>
          <w:iCs/>
        </w:rPr>
        <w:t xml:space="preserve"> pateikti</w:t>
      </w:r>
      <w:bookmarkStart w:id="16" w:name="_Hlk181775527"/>
      <w:r w:rsidR="00DD0AFD" w:rsidRPr="00F12EB5">
        <w:rPr>
          <w:rFonts w:cstheme="minorHAnsi"/>
          <w:bCs/>
          <w:vertAlign w:val="superscript"/>
          <w:lang w:val="en-US"/>
        </w:rPr>
        <w:footnoteReference w:id="2"/>
      </w:r>
      <w:bookmarkEnd w:id="16"/>
      <w:r w:rsidR="00DD0AFD" w:rsidRPr="00F12EB5">
        <w:rPr>
          <w:rFonts w:cstheme="minorHAnsi"/>
          <w:bCs/>
          <w:iCs/>
        </w:rPr>
        <w:t xml:space="preserve"> </w:t>
      </w:r>
      <w:r w:rsidR="00DD0AFD">
        <w:rPr>
          <w:rFonts w:cstheme="minorHAnsi"/>
        </w:rPr>
        <w:t>šioje deklaracijoje nurodytą informaciją patvirtinančius, VPĮ 51 straipsnio 12 dalyje nurodytus (</w:t>
      </w:r>
      <w:r w:rsidR="00DD0AFD"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DD0AFD">
        <w:rPr>
          <w:rFonts w:cstheme="minorHAnsi"/>
          <w:bCs/>
          <w:iCs/>
        </w:rPr>
        <w:t>)</w:t>
      </w:r>
      <w:r w:rsidR="00DD0AFD">
        <w:rPr>
          <w:rFonts w:cstheme="minorHAnsi"/>
        </w:rPr>
        <w:t xml:space="preserve"> ar kitus perkančiajai organizacijai priimtinus dokumentus </w:t>
      </w:r>
      <w:r w:rsidR="00DD0AFD">
        <w:rPr>
          <w:color w:val="000000"/>
        </w:rPr>
        <w:t>ir (ar) paaiškinimus</w:t>
      </w:r>
      <w:r w:rsidR="00DD0AFD">
        <w:rPr>
          <w:rFonts w:cstheme="minorHAnsi"/>
        </w:rPr>
        <w:t xml:space="preserve">. Tokių dokumentų </w:t>
      </w:r>
      <w:r w:rsidR="00DD0AFD">
        <w:rPr>
          <w:color w:val="000000"/>
        </w:rPr>
        <w:t>ir (ar) paaiškinimų</w:t>
      </w:r>
      <w:r w:rsidR="00DD0AFD">
        <w:rPr>
          <w:rFonts w:cstheme="minorHAnsi"/>
        </w:rPr>
        <w:t xml:space="preserve"> perkančioji organizacija gali prašyti bet kuriuo pirkimo procedūros metu siekdama užtikrinti tinkamą pirkimo procedūros atlikimą. </w:t>
      </w:r>
      <w:r w:rsidR="00DD0AF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DD0AFD">
        <w:rPr>
          <w:rFonts w:cstheme="minorHAnsi"/>
          <w:bCs/>
          <w:iCs/>
        </w:rPr>
        <w:t>.</w:t>
      </w:r>
    </w:p>
    <w:p w14:paraId="05E7CB20" w14:textId="1D4B0741" w:rsidR="002A637A" w:rsidRPr="007872CB" w:rsidRDefault="007925B3" w:rsidP="007925B3">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1D4FEA6" w14:textId="391AF537" w:rsidR="0058377F" w:rsidRPr="00676607" w:rsidRDefault="00DD0AFD" w:rsidP="007925B3">
      <w:pPr>
        <w:spacing w:after="0" w:line="240" w:lineRule="auto"/>
        <w:ind w:firstLine="567"/>
        <w:jc w:val="both"/>
      </w:pPr>
      <w:r>
        <w:t xml:space="preserve">5.4.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3"/>
      </w:r>
      <w:r>
        <w:rPr>
          <w:rFonts w:eastAsia="Times New Roman"/>
          <w:color w:val="000000" w:themeColor="text1"/>
          <w:lang w:eastAsia="en-US"/>
        </w:rPr>
        <w:t xml:space="preserve"> </w:t>
      </w:r>
      <w:r w:rsidRPr="00DD0AFD">
        <w:rPr>
          <w:rFonts w:eastAsia="Times New Roman"/>
          <w:color w:val="000000" w:themeColor="text1"/>
          <w:lang w:eastAsia="en-US"/>
        </w:rPr>
        <w:t xml:space="preserve">(specialiųjų pirkimo sąlygų </w:t>
      </w:r>
      <w:r>
        <w:rPr>
          <w:rFonts w:eastAsia="Times New Roman"/>
          <w:color w:val="000000" w:themeColor="text1"/>
          <w:lang w:eastAsia="en-US"/>
        </w:rPr>
        <w:t>9</w:t>
      </w:r>
      <w:r w:rsidRPr="00DD0AFD">
        <w:rPr>
          <w:rFonts w:eastAsia="Times New Roman"/>
          <w:color w:val="000000" w:themeColor="text1"/>
          <w:lang w:eastAsia="en-US"/>
        </w:rPr>
        <w:t xml:space="preserve">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bookmarkStart w:id="18" w:name="_Hlk181775723"/>
      <w:bookmarkStart w:id="19" w:name="_Hlk181775816"/>
      <w:r w:rsidRPr="00DD0AFD">
        <w:rPr>
          <w:rFonts w:cstheme="minorHAnsi"/>
          <w:bCs/>
          <w:vertAlign w:val="superscript"/>
          <w:lang w:val="en-US"/>
        </w:rPr>
        <w:footnoteReference w:id="4"/>
      </w:r>
      <w:bookmarkEnd w:id="18"/>
      <w:r w:rsidR="0042578B">
        <w:rPr>
          <w:rFonts w:eastAsia="Times New Roman"/>
          <w:color w:val="000000" w:themeColor="text1"/>
          <w:lang w:eastAsia="en-US"/>
        </w:rPr>
        <w:t>.</w:t>
      </w:r>
      <w:bookmarkEnd w:id="19"/>
    </w:p>
    <w:p w14:paraId="532F08D5" w14:textId="28D5B27A" w:rsidR="00345AC7" w:rsidRDefault="0058377F" w:rsidP="0058377F">
      <w:pPr>
        <w:spacing w:after="0" w:line="240" w:lineRule="auto"/>
        <w:ind w:firstLine="567"/>
        <w:jc w:val="both"/>
        <w:rPr>
          <w:i/>
          <w:iCs/>
          <w:color w:val="7030A0"/>
          <w:szCs w:val="24"/>
        </w:rPr>
      </w:pPr>
      <w:r w:rsidRPr="00F555C4">
        <w:rPr>
          <w:i/>
          <w:iCs/>
          <w:szCs w:val="24"/>
        </w:rPr>
        <w:lastRenderedPageBreak/>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44954C65" w14:textId="5532621E" w:rsidR="006B30B8" w:rsidRDefault="00D24970" w:rsidP="000D3179">
      <w:pPr>
        <w:spacing w:after="0" w:line="240" w:lineRule="auto"/>
        <w:ind w:firstLine="567"/>
        <w:jc w:val="both"/>
        <w:rPr>
          <w:shd w:val="clear" w:color="auto" w:fill="FFFFFF"/>
        </w:rPr>
      </w:pPr>
      <w:r w:rsidRPr="00D24970">
        <w:rPr>
          <w:szCs w:val="24"/>
        </w:rPr>
        <w:t>5</w:t>
      </w:r>
      <w:r w:rsidR="00FE1C0E" w:rsidRPr="00D24970">
        <w:rPr>
          <w:szCs w:val="24"/>
        </w:rPr>
        <w:t xml:space="preserve">.7. </w:t>
      </w:r>
      <w:r w:rsidR="000D3179" w:rsidRPr="000D3179">
        <w:rPr>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9 priedas). Perkančioji organizacija iš ekonomiškai naudingiausią pasiūlymą pateikusio tiekėjo reikalaus pateikti vieną (esant poreikiui – kelis) VPĮ 51 straipsnio 12 dalyje numatytą dokumentą</w:t>
      </w:r>
      <w:r w:rsidR="000D3179" w:rsidRPr="00DD0AFD">
        <w:rPr>
          <w:rFonts w:cstheme="minorHAnsi"/>
          <w:bCs/>
          <w:vertAlign w:val="superscript"/>
          <w:lang w:val="en-US"/>
        </w:rPr>
        <w:footnoteReference w:id="5"/>
      </w:r>
      <w:r w:rsidR="000D3179">
        <w:rPr>
          <w:rFonts w:eastAsia="Times New Roman"/>
          <w:color w:val="000000" w:themeColor="text1"/>
          <w:lang w:eastAsia="en-US"/>
        </w:rPr>
        <w:t>.</w:t>
      </w:r>
      <w:r w:rsidR="00214B9D" w:rsidRPr="00D24EF8">
        <w:rPr>
          <w:shd w:val="clear" w:color="auto" w:fill="FFFFFF"/>
        </w:rPr>
        <w:t xml:space="preserve">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8428254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1B6CADA"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261DA">
        <w:rPr>
          <w:color w:val="00B050"/>
          <w:shd w:val="clear" w:color="auto" w:fill="FFFFFF"/>
        </w:rPr>
        <w:t xml:space="preserve">6 </w:t>
      </w:r>
      <w:r w:rsidR="00476F8C" w:rsidRPr="127DD6E8">
        <w:t xml:space="preserve">priede </w:t>
      </w:r>
      <w:r w:rsidRPr="127DD6E8">
        <w:t xml:space="preserve">pateiktą </w:t>
      </w:r>
      <w:r w:rsidR="00C35C26">
        <w:t>p</w:t>
      </w:r>
      <w:r w:rsidRPr="00CA64E1">
        <w:rPr>
          <w:rFonts w:cstheme="minorHAnsi"/>
        </w:rPr>
        <w:t>asiūlymo formą.</w:t>
      </w:r>
    </w:p>
    <w:p w14:paraId="3459FD0B" w14:textId="39560B7C"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261DA">
        <w:rPr>
          <w:rFonts w:cstheme="minorHAnsi"/>
          <w:color w:val="00B050"/>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2A43AFA" w14:textId="7E1BB48B" w:rsidR="00A261DA" w:rsidRPr="00A261DA" w:rsidRDefault="00A261DA" w:rsidP="00A261DA">
      <w:pPr>
        <w:pStyle w:val="Sraopastraipa"/>
        <w:numPr>
          <w:ilvl w:val="2"/>
          <w:numId w:val="8"/>
        </w:numPr>
        <w:spacing w:after="0" w:line="240" w:lineRule="auto"/>
        <w:ind w:left="0" w:firstLine="709"/>
        <w:jc w:val="both"/>
        <w:rPr>
          <w:rFonts w:cstheme="minorHAnsi"/>
          <w:u w:val="single"/>
        </w:rPr>
      </w:pPr>
      <w:r w:rsidRPr="00A261DA">
        <w:rPr>
          <w:rFonts w:cstheme="minorHAnsi"/>
          <w:bCs/>
        </w:rPr>
        <w:t>dokumentai, patvirtinantys, kad tiekėjas laikosi aplinkos apsaugos vadybos sistemos standartų bei aplinkos apsaugos kriterijų reikalavimų;</w:t>
      </w:r>
    </w:p>
    <w:p w14:paraId="317751E0" w14:textId="77777777" w:rsidR="00A261DA" w:rsidRPr="00A261DA" w:rsidRDefault="00A261DA" w:rsidP="00A261DA">
      <w:pPr>
        <w:pStyle w:val="Sraopastraipa"/>
        <w:numPr>
          <w:ilvl w:val="2"/>
          <w:numId w:val="8"/>
        </w:numPr>
        <w:tabs>
          <w:tab w:val="left" w:pos="1418"/>
        </w:tabs>
        <w:spacing w:after="0" w:line="240" w:lineRule="auto"/>
        <w:ind w:left="0" w:firstLine="709"/>
        <w:jc w:val="both"/>
        <w:rPr>
          <w:rFonts w:cstheme="minorHAnsi"/>
          <w:u w:val="single"/>
        </w:rPr>
      </w:pPr>
      <w:r w:rsidRPr="00A261DA">
        <w:rPr>
          <w:rFonts w:cstheme="minorHAnsi"/>
        </w:rPr>
        <w:t>tiekėjo deklaracija dėl atitikties Reglamento nuostatoms (specialiųjų pirkimo sąlygų 8 priedas);</w:t>
      </w:r>
    </w:p>
    <w:p w14:paraId="498CDC09" w14:textId="3C15C4D0" w:rsidR="00A261DA" w:rsidRPr="00A261DA" w:rsidRDefault="00A261DA" w:rsidP="00A261DA">
      <w:pPr>
        <w:pStyle w:val="Sraopastraipa"/>
        <w:numPr>
          <w:ilvl w:val="2"/>
          <w:numId w:val="8"/>
        </w:numPr>
        <w:tabs>
          <w:tab w:val="left" w:pos="1418"/>
        </w:tabs>
        <w:spacing w:after="0" w:line="240" w:lineRule="auto"/>
        <w:ind w:left="0" w:firstLine="709"/>
        <w:jc w:val="both"/>
        <w:rPr>
          <w:rFonts w:cstheme="minorHAnsi"/>
          <w:u w:val="single"/>
        </w:rPr>
      </w:pPr>
      <w:r w:rsidRPr="00A261DA">
        <w:rPr>
          <w:rFonts w:cstheme="minorHAnsi"/>
          <w:bCs/>
        </w:rPr>
        <w:t xml:space="preserve">Nacionalinio saugumo reikalavimų atitikties deklaracija (specialiųjų pirkimo sąlygų </w:t>
      </w:r>
      <w:r>
        <w:rPr>
          <w:rFonts w:cstheme="minorHAnsi"/>
          <w:bCs/>
        </w:rPr>
        <w:t>9</w:t>
      </w:r>
      <w:r w:rsidRPr="00A261DA">
        <w:rPr>
          <w:rFonts w:cstheme="minorHAnsi"/>
          <w:bCs/>
        </w:rPr>
        <w:t xml:space="preserve"> priedas)</w:t>
      </w:r>
      <w:r w:rsidRPr="00A261DA">
        <w:rPr>
          <w:rFonts w:cstheme="minorHAnsi"/>
        </w:rPr>
        <w:t>;</w:t>
      </w:r>
      <w:r w:rsidRPr="00A261DA">
        <w:rPr>
          <w:rFonts w:cstheme="minorHAnsi"/>
          <w:i/>
          <w:iCs/>
          <w:color w:val="FF0000"/>
        </w:rPr>
        <w:t xml:space="preserve"> </w:t>
      </w:r>
    </w:p>
    <w:p w14:paraId="6D1B037B" w14:textId="46ED04CC" w:rsidR="00A261DA" w:rsidRPr="00A261DA" w:rsidRDefault="00A261DA" w:rsidP="00A261DA">
      <w:pPr>
        <w:pStyle w:val="Sraopastraipa"/>
        <w:numPr>
          <w:ilvl w:val="2"/>
          <w:numId w:val="8"/>
        </w:numPr>
        <w:tabs>
          <w:tab w:val="left" w:pos="1276"/>
        </w:tabs>
        <w:spacing w:after="0" w:line="240" w:lineRule="auto"/>
        <w:ind w:left="0" w:firstLine="696"/>
        <w:jc w:val="both"/>
        <w:rPr>
          <w:rFonts w:cstheme="minorHAnsi"/>
          <w:u w:val="single"/>
        </w:rPr>
      </w:pPr>
      <w:r w:rsidRPr="00A261DA">
        <w:rPr>
          <w:rFonts w:cstheme="minorHAnsi"/>
        </w:rPr>
        <w:t>dokumentai, patvirtinantys siūlomų prekių atitikimą techninės specifikacijos reikalavimams (duomenų aprašai, charakteristikos ar kita techninė dokumentacija</w:t>
      </w:r>
      <w:r w:rsidRPr="00A261DA">
        <w:rPr>
          <w:rFonts w:ascii="Times New Roman" w:hAnsi="Times New Roman" w:cs="Times New Roman"/>
          <w:sz w:val="24"/>
          <w:szCs w:val="24"/>
        </w:rPr>
        <w:t>);</w:t>
      </w:r>
    </w:p>
    <w:p w14:paraId="479B3B42" w14:textId="35A6E66B" w:rsidR="00FD03FA" w:rsidRPr="00A261DA" w:rsidRDefault="00C7179F" w:rsidP="00A261DA">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37BDDC95" w:rsidR="00197943" w:rsidRPr="00A261DA" w:rsidRDefault="00FD03FA" w:rsidP="00A261DA">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63404F1" w:rsidR="0096678C" w:rsidRPr="00A261DA" w:rsidRDefault="00A261DA" w:rsidP="00A261DA">
      <w:pPr>
        <w:pStyle w:val="Sraopastraipa"/>
        <w:numPr>
          <w:ilvl w:val="1"/>
          <w:numId w:val="13"/>
        </w:numPr>
        <w:spacing w:line="240" w:lineRule="auto"/>
        <w:ind w:left="0" w:firstLine="851"/>
        <w:jc w:val="both"/>
        <w:rPr>
          <w:rFonts w:cstheme="minorHAnsi"/>
        </w:rPr>
      </w:pPr>
      <w:r w:rsidRPr="00A261DA">
        <w:rPr>
          <w:rFonts w:cstheme="minorHAnsi"/>
        </w:rPr>
        <w:t>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0048587E" w:rsidRPr="00A261DA">
        <w:rPr>
          <w:rFonts w:cstheme="minorHAnsi"/>
        </w:rPr>
        <w:t xml:space="preserve">. </w:t>
      </w:r>
    </w:p>
    <w:p w14:paraId="4172BF9D" w14:textId="68C35065" w:rsidR="00380B99" w:rsidRPr="00B75F6D" w:rsidRDefault="008D03B2" w:rsidP="00A261DA">
      <w:pPr>
        <w:pStyle w:val="Sraopastraipa"/>
        <w:numPr>
          <w:ilvl w:val="1"/>
          <w:numId w:val="13"/>
        </w:numPr>
        <w:spacing w:line="240" w:lineRule="auto"/>
        <w:ind w:left="0" w:firstLine="851"/>
        <w:jc w:val="both"/>
        <w:rPr>
          <w:rFonts w:cstheme="minorHAnsi"/>
        </w:rPr>
      </w:pPr>
      <w:r w:rsidRPr="00A261DA">
        <w:rPr>
          <w:rFonts w:cstheme="minorHAnsi"/>
        </w:rPr>
        <w:t xml:space="preserve">Bendra </w:t>
      </w:r>
      <w:r w:rsidR="00BA6AB3" w:rsidRPr="00A261DA">
        <w:rPr>
          <w:rFonts w:cstheme="minorHAnsi"/>
        </w:rPr>
        <w:t>p</w:t>
      </w:r>
      <w:r w:rsidRPr="00A261DA">
        <w:rPr>
          <w:rFonts w:cstheme="minorHAnsi"/>
        </w:rPr>
        <w:t>asiūlymo kaina</w:t>
      </w:r>
      <w:r w:rsidR="00D247A7" w:rsidRPr="00A261DA">
        <w:rPr>
          <w:rFonts w:cstheme="minorHAnsi"/>
        </w:rPr>
        <w:t xml:space="preserve"> </w:t>
      </w:r>
      <w:r w:rsidR="008D3752" w:rsidRPr="00A261DA">
        <w:rPr>
          <w:rFonts w:cstheme="minorHAnsi"/>
        </w:rPr>
        <w:t>(</w:t>
      </w:r>
      <w:r w:rsidR="00D247A7" w:rsidRPr="00A261DA">
        <w:rPr>
          <w:rFonts w:cstheme="minorHAnsi"/>
        </w:rPr>
        <w:t>sąnaudos</w:t>
      </w:r>
      <w:r w:rsidR="008D3752" w:rsidRPr="00A261DA">
        <w:rPr>
          <w:rFonts w:cstheme="minorHAnsi"/>
        </w:rPr>
        <w:t>)</w:t>
      </w:r>
      <w:r w:rsidR="00D247A7" w:rsidRPr="00A261DA">
        <w:rPr>
          <w:rFonts w:cstheme="minorHAnsi"/>
        </w:rPr>
        <w:t xml:space="preserve"> </w:t>
      </w:r>
      <w:r w:rsidR="008D3752" w:rsidRPr="00A261DA">
        <w:rPr>
          <w:rFonts w:cstheme="minorHAnsi"/>
        </w:rPr>
        <w:t xml:space="preserve">su PVM </w:t>
      </w:r>
      <w:r w:rsidR="000B049C" w:rsidRPr="00A261DA">
        <w:rPr>
          <w:rFonts w:cstheme="minorHAnsi"/>
        </w:rPr>
        <w:t xml:space="preserve"> turi būti nurodoma </w:t>
      </w:r>
      <w:r w:rsidR="00D247A7" w:rsidRPr="00A261DA">
        <w:rPr>
          <w:rFonts w:cstheme="minorHAnsi"/>
        </w:rPr>
        <w:t xml:space="preserve">dviejų skaičių po kablelio tikslumu. </w:t>
      </w:r>
      <w:r w:rsidR="00B75F6D" w:rsidRPr="00A261DA">
        <w:rPr>
          <w:rFonts w:cstheme="minorHAnsi"/>
        </w:rPr>
        <w:t xml:space="preserve">Šią kainą sudarančios kainos sudedamosios dalys ar įkainiai gali būti išreikštos neribojant skaičių po kablelio kiekio. </w:t>
      </w:r>
      <w:r w:rsidR="00D247A7" w:rsidRPr="00A261DA">
        <w:rPr>
          <w:rFonts w:cstheme="minorHAnsi"/>
        </w:rPr>
        <w:t>Atsižvelgdama į pirkimo objekto ypatumus perkančioji organizacija gali nustatyti ir kitokias taisykles dėl atskirų įkainių tikslumo ir apvalinimo.</w:t>
      </w:r>
    </w:p>
    <w:p w14:paraId="22059CDA" w14:textId="115FFCF1" w:rsidR="003A0EC0" w:rsidRPr="00723492" w:rsidRDefault="003A0EC0" w:rsidP="00A261DA">
      <w:pPr>
        <w:pStyle w:val="Sraopastraipa"/>
        <w:numPr>
          <w:ilvl w:val="1"/>
          <w:numId w:val="13"/>
        </w:numPr>
        <w:spacing w:line="240" w:lineRule="auto"/>
        <w:ind w:left="0" w:firstLine="851"/>
        <w:jc w:val="both"/>
        <w:rPr>
          <w:rFonts w:cstheme="minorHAnsi"/>
        </w:rPr>
      </w:pPr>
      <w:r w:rsidRPr="00A261DA">
        <w:rPr>
          <w:rFonts w:cstheme="minorHAnsi"/>
        </w:rPr>
        <w:t xml:space="preserve">Tiekėjų </w:t>
      </w:r>
      <w:r w:rsidR="00A217B2" w:rsidRPr="00A261DA">
        <w:rPr>
          <w:rFonts w:cstheme="minorHAnsi"/>
        </w:rPr>
        <w:t>p</w:t>
      </w:r>
      <w:r w:rsidRPr="00A261DA">
        <w:rPr>
          <w:rFonts w:cstheme="minorHAnsi"/>
        </w:rPr>
        <w:t>asiūlymuose nurodytos kainos bus vertinamos ir lyginamos su visais mokesčiais, įskaitant PVM</w:t>
      </w:r>
      <w:r w:rsidR="006E3394" w:rsidRPr="00A261DA">
        <w:rPr>
          <w:rFonts w:cstheme="minorHAnsi"/>
        </w:rPr>
        <w:t>.</w:t>
      </w:r>
      <w:r w:rsidRPr="00A261DA">
        <w:rPr>
          <w:rFonts w:cstheme="minorHAnsi"/>
        </w:rPr>
        <w:t xml:space="preserve"> </w:t>
      </w:r>
    </w:p>
    <w:p w14:paraId="7A15AE0A" w14:textId="70E9AA9F" w:rsidR="00EE1C85" w:rsidRPr="00F0499F" w:rsidRDefault="00EE1C85" w:rsidP="00A261DA">
      <w:pPr>
        <w:pStyle w:val="Antrat1"/>
        <w:numPr>
          <w:ilvl w:val="0"/>
          <w:numId w:val="13"/>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4282541"/>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505397C1" w14:textId="77777777" w:rsidR="00A261DA" w:rsidRDefault="00A261DA" w:rsidP="00A261DA">
      <w:pPr>
        <w:pStyle w:val="Sraopastraipa"/>
        <w:spacing w:after="0" w:line="240" w:lineRule="auto"/>
        <w:ind w:left="0" w:firstLine="720"/>
        <w:jc w:val="both"/>
      </w:pPr>
      <w:r>
        <w:t xml:space="preserve">7.1. Perkančioji organizacija reikalauja užtikrinti pasiūlymo galiojimą. Pasiūlymo galiojimo užtikrinimo būdas – netesybos. </w:t>
      </w:r>
    </w:p>
    <w:p w14:paraId="31F1AF57" w14:textId="77777777" w:rsidR="00A261DA" w:rsidRDefault="00A261DA" w:rsidP="00A261DA">
      <w:pPr>
        <w:pStyle w:val="Sraopastraipa"/>
        <w:spacing w:after="0" w:line="240" w:lineRule="auto"/>
        <w:ind w:left="0" w:firstLine="720"/>
        <w:jc w:val="both"/>
      </w:pPr>
      <w:r>
        <w:t>7.2. Tiekėjui, kurio pasiūlymas buvo pripažintas laimėtoju, atsisakius sudaryti viešojo pirkimo sutartį, perkančioji organizacija įgyja teisę į dėl to patirtų nuostolių atlyginimą.</w:t>
      </w:r>
    </w:p>
    <w:p w14:paraId="1FE0697C" w14:textId="77777777" w:rsidR="00A261DA" w:rsidRDefault="00A261DA" w:rsidP="00A261DA">
      <w:pPr>
        <w:pStyle w:val="Sraopastraipa"/>
        <w:spacing w:after="0" w:line="240" w:lineRule="auto"/>
        <w:ind w:left="0" w:firstLine="720"/>
        <w:jc w:val="both"/>
      </w:pPr>
      <w:r>
        <w:t>7.3. Tiekėjo pateikto pasiūlymo galiojimas užtikrinamas: 15 000,00 Eur dydžio bauda;</w:t>
      </w:r>
    </w:p>
    <w:p w14:paraId="7F3B7B75" w14:textId="40B31145" w:rsidR="00A261DA" w:rsidRDefault="00A261DA" w:rsidP="00A261DA">
      <w:pPr>
        <w:pStyle w:val="Sraopastraipa"/>
        <w:spacing w:after="0" w:line="240" w:lineRule="auto"/>
        <w:ind w:left="0" w:firstLine="720"/>
        <w:jc w:val="both"/>
      </w:pPr>
      <w:r>
        <w:t>7.4. Pateikdamas pasiūlymą, tiekėjas įsipareigoja sumokėti perkančiajai organizacijai 7.3 punkte nustatyto dydžio baudą, jeigu:</w:t>
      </w:r>
    </w:p>
    <w:p w14:paraId="27FC274C" w14:textId="77777777" w:rsidR="00A261DA" w:rsidRDefault="00A261DA" w:rsidP="00A261DA">
      <w:pPr>
        <w:pStyle w:val="Sraopastraipa"/>
        <w:spacing w:after="0" w:line="240" w:lineRule="auto"/>
        <w:ind w:left="0" w:firstLine="720"/>
        <w:jc w:val="both"/>
      </w:pPr>
      <w:r>
        <w:t>7.4.1. tiekėjas atsiima savo pasiūlymą jo galiojimo laikotarpiu;</w:t>
      </w:r>
    </w:p>
    <w:p w14:paraId="0F7C68C0" w14:textId="77777777" w:rsidR="00A261DA" w:rsidRDefault="00A261DA" w:rsidP="00A261DA">
      <w:pPr>
        <w:pStyle w:val="Sraopastraipa"/>
        <w:spacing w:after="0" w:line="240" w:lineRule="auto"/>
        <w:ind w:left="0" w:firstLine="720"/>
        <w:jc w:val="both"/>
      </w:pPr>
      <w:r>
        <w:t>7.4.2. tiekėjas, kuris yra paskelbtas konkurso laimėtoju, raštu atsisako sudaryti sutartį;</w:t>
      </w:r>
    </w:p>
    <w:p w14:paraId="32CB54EF" w14:textId="77777777" w:rsidR="00A261DA" w:rsidRDefault="00A261DA" w:rsidP="00A261DA">
      <w:pPr>
        <w:pStyle w:val="Sraopastraipa"/>
        <w:spacing w:after="0" w:line="240" w:lineRule="auto"/>
        <w:ind w:left="0" w:firstLine="720"/>
        <w:jc w:val="both"/>
      </w:pPr>
      <w:r>
        <w:t>7.4.3. tiekėjas, kuris yra paskelbtas konkurso laimėtoju, iki nurodyto laiko nesudaro sutarties;</w:t>
      </w:r>
    </w:p>
    <w:p w14:paraId="3D861DBB" w14:textId="77777777" w:rsidR="00A261DA" w:rsidRDefault="00A261DA" w:rsidP="00A261DA">
      <w:pPr>
        <w:pStyle w:val="Sraopastraipa"/>
        <w:spacing w:after="0" w:line="240" w:lineRule="auto"/>
        <w:ind w:left="0" w:firstLine="720"/>
        <w:jc w:val="both"/>
      </w:pPr>
      <w:r>
        <w:t>7.4.4. tiekėjas, kuris yra paskelbtas konkurso laimėtoju, atsisako sudaryti pirkimo sutartį konkurso nustatytomis sąlygomis.</w:t>
      </w:r>
    </w:p>
    <w:p w14:paraId="2DFAEDA8" w14:textId="2FB38C94" w:rsidR="00000B56" w:rsidRPr="00A261DA" w:rsidRDefault="00A261DA" w:rsidP="00A261DA">
      <w:pPr>
        <w:pStyle w:val="Sraopastraipa"/>
        <w:spacing w:after="0" w:line="240" w:lineRule="auto"/>
        <w:ind w:left="0" w:firstLine="720"/>
        <w:jc w:val="both"/>
        <w:rPr>
          <w:rFonts w:cstheme="minorHAnsi"/>
          <w:color w:val="000000" w:themeColor="text1"/>
        </w:rPr>
      </w:pPr>
      <w:r>
        <w:t>7.5. Bauda turės būti sumokama į perkančiosios organizacijos nurodytą sąskaitą per 5 (penkias) darbo dienas nuo atskiro perkančiosios organizacijos pareikalavimo. Bauda turi būti sumokėta visa apimtimi vienu mokėjimu</w:t>
      </w:r>
    </w:p>
    <w:p w14:paraId="7136C94B" w14:textId="6E03C3FE" w:rsidR="00040C0F" w:rsidRPr="00FD51C2" w:rsidRDefault="00040C0F" w:rsidP="00A261DA">
      <w:pPr>
        <w:pStyle w:val="Antrat1"/>
        <w:numPr>
          <w:ilvl w:val="0"/>
          <w:numId w:val="13"/>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84282542"/>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4E9759AD" w14:textId="7BD89010" w:rsidR="00E22FEC" w:rsidRPr="00D50D63" w:rsidRDefault="00A261DA" w:rsidP="00A261DA">
      <w:pPr>
        <w:pStyle w:val="Sraopastraipa"/>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A261DA">
      <w:pPr>
        <w:pStyle w:val="Antrat1"/>
        <w:numPr>
          <w:ilvl w:val="0"/>
          <w:numId w:val="13"/>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84282543"/>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1DB09CD4" w14:textId="7885F3AF" w:rsidR="00003A3F" w:rsidRPr="001219B5" w:rsidRDefault="002D470F" w:rsidP="001219B5">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1"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1"/>
      <w:r w:rsidR="00A261DA">
        <w:rPr>
          <w:rFonts w:cstheme="minorHAnsi"/>
          <w:color w:val="00B050"/>
          <w:shd w:val="clear" w:color="auto" w:fill="FFFFFF"/>
        </w:rPr>
        <w:t>6</w:t>
      </w:r>
      <w:r w:rsidR="00090235">
        <w:rPr>
          <w:rFonts w:eastAsia="Calibri" w:cstheme="minorHAnsi"/>
        </w:rPr>
        <w:t xml:space="preserve"> </w:t>
      </w:r>
      <w:r w:rsidR="00090235" w:rsidRPr="00F0499F">
        <w:rPr>
          <w:rFonts w:eastAsia="Calibri" w:cstheme="minorHAnsi"/>
        </w:rPr>
        <w:t>priede</w:t>
      </w:r>
      <w:r w:rsidR="00CE14DF" w:rsidRPr="001219B5">
        <w:rPr>
          <w:rFonts w:eastAsia="Calibri" w:cstheme="minorHAnsi"/>
        </w:rPr>
        <w:t>.</w:t>
      </w:r>
    </w:p>
    <w:p w14:paraId="102136D3" w14:textId="3AFFA035" w:rsidR="00D734C6" w:rsidRPr="001219B5" w:rsidRDefault="00D734C6" w:rsidP="001219B5">
      <w:pPr>
        <w:pStyle w:val="Sraopastraipa"/>
        <w:numPr>
          <w:ilvl w:val="1"/>
          <w:numId w:val="13"/>
        </w:numPr>
        <w:spacing w:after="0" w:line="20" w:lineRule="atLeast"/>
        <w:ind w:left="0" w:firstLine="567"/>
        <w:jc w:val="both"/>
        <w:rPr>
          <w:rFonts w:eastAsiaTheme="minorHAnsi" w:cstheme="minorHAnsi"/>
          <w:bCs/>
          <w:iCs/>
        </w:rPr>
      </w:pPr>
      <w:r w:rsidRPr="001219B5">
        <w:rPr>
          <w:rFonts w:cstheme="minorHAnsi"/>
          <w:color w:val="000000" w:themeColor="text1"/>
        </w:rPr>
        <w:t xml:space="preserve">Laimėjusiu </w:t>
      </w:r>
      <w:r w:rsidR="005D7D8C" w:rsidRPr="001219B5">
        <w:rPr>
          <w:rFonts w:cstheme="minorHAnsi"/>
          <w:color w:val="000000" w:themeColor="text1"/>
        </w:rPr>
        <w:t>pasiūlymu</w:t>
      </w:r>
      <w:r w:rsidRPr="001219B5">
        <w:rPr>
          <w:rFonts w:cstheme="minorHAnsi"/>
          <w:color w:val="000000" w:themeColor="text1"/>
        </w:rPr>
        <w:t xml:space="preserve"> galės būti pripažintas tik 1 (vienas) </w:t>
      </w:r>
      <w:r w:rsidR="005D7D8C" w:rsidRPr="001219B5">
        <w:rPr>
          <w:rFonts w:cstheme="minorHAnsi"/>
          <w:color w:val="000000" w:themeColor="text1"/>
        </w:rPr>
        <w:t>ekonomiškai naudingiausias pasiūlymas, esantis pasiūlymų eilės pirmojoje vietoje</w:t>
      </w:r>
      <w:r w:rsidRPr="001219B5">
        <w:rPr>
          <w:rFonts w:cstheme="minorHAnsi"/>
          <w:color w:val="000000" w:themeColor="text1"/>
        </w:rPr>
        <w:t xml:space="preserve">. </w:t>
      </w:r>
    </w:p>
    <w:p w14:paraId="678C44CA" w14:textId="6EB53055" w:rsidR="00FE7908" w:rsidRPr="00F065D6" w:rsidRDefault="00FE7908" w:rsidP="00A261DA">
      <w:pPr>
        <w:pStyle w:val="Antrat1"/>
        <w:numPr>
          <w:ilvl w:val="0"/>
          <w:numId w:val="13"/>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84282544"/>
      <w:r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bookmarkEnd w:id="2"/>
    <w:p w14:paraId="507E381C" w14:textId="28891234" w:rsidR="001219B5" w:rsidRPr="001219B5" w:rsidRDefault="001219B5" w:rsidP="001219B5">
      <w:pPr>
        <w:pStyle w:val="Sraopastraipa"/>
        <w:numPr>
          <w:ilvl w:val="0"/>
          <w:numId w:val="14"/>
        </w:numPr>
        <w:ind w:left="0" w:firstLine="567"/>
        <w:jc w:val="both"/>
        <w:rPr>
          <w:color w:val="000000" w:themeColor="text1"/>
        </w:rPr>
      </w:pPr>
      <w:r w:rsidRPr="001219B5">
        <w:rPr>
          <w:color w:val="000000" w:themeColor="text1"/>
        </w:rPr>
        <w:t xml:space="preserve">Ši pirkimo procedūra atliekama siekiant sudaryti sutartį su tiekėju, kurio pasiūlymas, vadovaujantis pirkimo sąlygose nustatyta tvarka, bus pripažintas laimėjęs. Sutarties sąlygos pateikiamos specialiųjų pirkimo sąlygų </w:t>
      </w:r>
      <w:r>
        <w:rPr>
          <w:color w:val="000000" w:themeColor="text1"/>
        </w:rPr>
        <w:lastRenderedPageBreak/>
        <w:t>10</w:t>
      </w:r>
      <w:r w:rsidRPr="001219B5">
        <w:rPr>
          <w:color w:val="000000" w:themeColor="text1"/>
        </w:rPr>
        <w:t xml:space="preserve"> priede „Sutarties projektas“. Sutarties tinkamas įvykdymas yra užtikrintas netesybomis – 10 proc. bauda nuo nepristatytų Prekių vertės.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84282545"/>
      <w:r w:rsidRPr="00F065D6">
        <w:rPr>
          <w:rFonts w:asciiTheme="minorHAnsi" w:hAnsiTheme="minorHAnsi" w:cstheme="minorHAnsi"/>
        </w:rPr>
        <w:t>Kitos sąlygos</w:t>
      </w:r>
      <w:bookmarkEnd w:id="45"/>
    </w:p>
    <w:p w14:paraId="383EFFE6" w14:textId="77777777" w:rsidR="001219B5" w:rsidRPr="001219B5" w:rsidRDefault="001219B5" w:rsidP="001219B5">
      <w:pPr>
        <w:pStyle w:val="Sraopastraipa"/>
        <w:shd w:val="clear" w:color="auto" w:fill="FFFFFF"/>
        <w:spacing w:after="0" w:line="240" w:lineRule="auto"/>
        <w:ind w:left="0" w:firstLine="567"/>
        <w:jc w:val="both"/>
        <w:rPr>
          <w:rFonts w:ascii="Times New Roman" w:eastAsia="Times New Roman" w:hAnsi="Times New Roman" w:cs="Times New Roman"/>
          <w:strike/>
          <w:sz w:val="24"/>
          <w:szCs w:val="24"/>
        </w:rPr>
      </w:pPr>
      <w:bookmarkStart w:id="46" w:name="_Hlk160697347"/>
      <w:r w:rsidRPr="001219B5">
        <w:rPr>
          <w:rFonts w:ascii="Times New Roman" w:eastAsia="Times New Roman" w:hAnsi="Times New Roman" w:cs="Times New Roman"/>
          <w:sz w:val="24"/>
          <w:szCs w:val="24"/>
        </w:rPr>
        <w:t xml:space="preserve">11.1. </w:t>
      </w:r>
      <w:r w:rsidRPr="001219B5">
        <w:rPr>
          <w:rFonts w:eastAsia="Times New Roman" w:cstheme="minorHAnsi"/>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r w:rsidRPr="001219B5">
        <w:rPr>
          <w:rFonts w:ascii="Times New Roman" w:eastAsia="Times New Roman" w:hAnsi="Times New Roman" w:cs="Times New Roman"/>
          <w:sz w:val="24"/>
          <w:szCs w:val="24"/>
        </w:rPr>
        <w:t xml:space="preserve"> </w:t>
      </w:r>
    </w:p>
    <w:bookmarkEnd w:id="46"/>
    <w:p w14:paraId="7881FCAE" w14:textId="77777777" w:rsidR="00C87AB8" w:rsidRDefault="008D704D" w:rsidP="00C87AB8">
      <w:pPr>
        <w:shd w:val="clear" w:color="auto" w:fill="FFFFFF"/>
        <w:spacing w:after="0" w:line="240" w:lineRule="auto"/>
        <w:jc w:val="center"/>
        <w:rPr>
          <w:rFonts w:eastAsia="Calibri" w:cstheme="minorHAnsi"/>
        </w:rPr>
        <w:sectPr w:rsidR="00C87AB8" w:rsidSect="00285661">
          <w:headerReference w:type="default" r:id="rId16"/>
          <w:headerReference w:type="first" r:id="rId17"/>
          <w:footerReference w:type="first" r:id="rId18"/>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7" w:name="_Toc18428254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243"/>
        <w:gridCol w:w="4962"/>
      </w:tblGrid>
      <w:tr w:rsidR="00EA4A31" w:rsidRPr="00F0499F" w14:paraId="730836B8" w14:textId="77777777" w:rsidTr="00EA4A3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EA4A31" w:rsidRPr="004B3551" w:rsidRDefault="00EA4A31"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4243" w:type="dxa"/>
            <w:shd w:val="clear" w:color="auto" w:fill="D9D9D9" w:themeFill="background1" w:themeFillShade="D9"/>
            <w:tcMar>
              <w:top w:w="0" w:type="dxa"/>
              <w:left w:w="108" w:type="dxa"/>
              <w:bottom w:w="0" w:type="dxa"/>
              <w:right w:w="108" w:type="dxa"/>
            </w:tcMar>
          </w:tcPr>
          <w:p w14:paraId="778B1404" w14:textId="0B137751" w:rsidR="00EA4A31" w:rsidRPr="004B3551" w:rsidRDefault="00EA4A31" w:rsidP="004B3551">
            <w:pPr>
              <w:jc w:val="center"/>
              <w:rPr>
                <w:rFonts w:cstheme="minorHAnsi"/>
                <w:b/>
                <w:bCs/>
              </w:rPr>
            </w:pPr>
            <w:r w:rsidRPr="004B3551">
              <w:rPr>
                <w:rFonts w:cstheme="minorHAnsi"/>
                <w:b/>
                <w:bCs/>
              </w:rPr>
              <w:t>VEIKSMAS</w:t>
            </w:r>
          </w:p>
        </w:tc>
        <w:tc>
          <w:tcPr>
            <w:tcW w:w="4962" w:type="dxa"/>
            <w:shd w:val="clear" w:color="auto" w:fill="D9D9D9" w:themeFill="background1" w:themeFillShade="D9"/>
            <w:tcMar>
              <w:top w:w="0" w:type="dxa"/>
              <w:left w:w="108" w:type="dxa"/>
              <w:bottom w:w="0" w:type="dxa"/>
              <w:right w:w="108" w:type="dxa"/>
            </w:tcMar>
          </w:tcPr>
          <w:p w14:paraId="2D8BCE72" w14:textId="77777777" w:rsidR="00EA4A31" w:rsidRPr="00F0499F" w:rsidRDefault="00EA4A31" w:rsidP="004B3551">
            <w:pPr>
              <w:spacing w:after="0"/>
              <w:jc w:val="center"/>
              <w:rPr>
                <w:rFonts w:cstheme="minorHAnsi"/>
                <w:b/>
              </w:rPr>
            </w:pPr>
            <w:r w:rsidRPr="00F0499F">
              <w:rPr>
                <w:rFonts w:cstheme="minorHAnsi"/>
                <w:b/>
              </w:rPr>
              <w:t>DATA/DIENŲ SKAIČIUS/ LAIKAS</w:t>
            </w:r>
          </w:p>
          <w:p w14:paraId="677BC1F4" w14:textId="77777777" w:rsidR="00EA4A31" w:rsidRPr="00F0499F" w:rsidRDefault="00EA4A31" w:rsidP="004B3551">
            <w:pPr>
              <w:spacing w:after="0"/>
              <w:jc w:val="center"/>
              <w:rPr>
                <w:rFonts w:cstheme="minorHAnsi"/>
              </w:rPr>
            </w:pPr>
            <w:r w:rsidRPr="00F0499F">
              <w:rPr>
                <w:rFonts w:cstheme="minorHAnsi"/>
              </w:rPr>
              <w:t>(Lietuvos laiku)</w:t>
            </w:r>
          </w:p>
        </w:tc>
      </w:tr>
      <w:tr w:rsidR="00EA4A31" w:rsidRPr="00F0499F" w14:paraId="33F22B33" w14:textId="77777777" w:rsidTr="00EA4A31">
        <w:trPr>
          <w:trHeight w:val="20"/>
        </w:trPr>
        <w:tc>
          <w:tcPr>
            <w:tcW w:w="747" w:type="dxa"/>
            <w:shd w:val="clear" w:color="auto" w:fill="auto"/>
            <w:tcMar>
              <w:top w:w="0" w:type="dxa"/>
              <w:left w:w="108" w:type="dxa"/>
              <w:bottom w:w="0" w:type="dxa"/>
              <w:right w:w="108" w:type="dxa"/>
            </w:tcMar>
          </w:tcPr>
          <w:p w14:paraId="1D2814F3" w14:textId="2D8BEDEE" w:rsidR="00EA4A31" w:rsidRPr="006932C2" w:rsidRDefault="00EA4A31" w:rsidP="006932C2">
            <w:pPr>
              <w:keepNext/>
              <w:spacing w:after="0" w:line="240" w:lineRule="auto"/>
              <w:rPr>
                <w:rFonts w:cstheme="minorHAnsi"/>
                <w:bCs/>
              </w:rPr>
            </w:pPr>
            <w:r>
              <w:rPr>
                <w:rFonts w:cstheme="minorHAnsi"/>
                <w:bCs/>
              </w:rPr>
              <w:t>1.</w:t>
            </w:r>
          </w:p>
        </w:tc>
        <w:tc>
          <w:tcPr>
            <w:tcW w:w="4243" w:type="dxa"/>
            <w:shd w:val="clear" w:color="auto" w:fill="auto"/>
            <w:tcMar>
              <w:top w:w="0" w:type="dxa"/>
              <w:left w:w="108" w:type="dxa"/>
              <w:bottom w:w="0" w:type="dxa"/>
              <w:right w:w="108" w:type="dxa"/>
            </w:tcMar>
          </w:tcPr>
          <w:p w14:paraId="25B87B88" w14:textId="77777777" w:rsidR="00EA4A31" w:rsidRPr="00F0499F" w:rsidRDefault="00EA4A31" w:rsidP="0003169B">
            <w:pPr>
              <w:keepNext/>
              <w:spacing w:after="0" w:line="240" w:lineRule="auto"/>
              <w:rPr>
                <w:rFonts w:cstheme="minorHAnsi"/>
                <w:sz w:val="22"/>
                <w:szCs w:val="22"/>
              </w:rPr>
            </w:pPr>
            <w:r w:rsidRPr="00F0499F">
              <w:rPr>
                <w:rFonts w:cstheme="minorHAnsi"/>
                <w:bCs/>
              </w:rPr>
              <w:t>Pasiūlymų pateikimo terminas</w:t>
            </w:r>
          </w:p>
        </w:tc>
        <w:tc>
          <w:tcPr>
            <w:tcW w:w="4962" w:type="dxa"/>
            <w:shd w:val="clear" w:color="auto" w:fill="auto"/>
            <w:tcMar>
              <w:top w:w="0" w:type="dxa"/>
              <w:left w:w="108" w:type="dxa"/>
              <w:bottom w:w="0" w:type="dxa"/>
              <w:right w:w="108" w:type="dxa"/>
            </w:tcMar>
          </w:tcPr>
          <w:p w14:paraId="1B19AB15" w14:textId="77777777" w:rsidR="00EA4A31" w:rsidRDefault="00EA4A31" w:rsidP="0003169B">
            <w:pPr>
              <w:spacing w:after="0" w:line="240" w:lineRule="auto"/>
              <w:rPr>
                <w:rFonts w:cs="Times New Roman"/>
              </w:rPr>
            </w:pPr>
            <w:r w:rsidRPr="00F0499F">
              <w:rPr>
                <w:rFonts w:cs="Times New Roman"/>
              </w:rPr>
              <w:t xml:space="preserve">nurodytas </w:t>
            </w:r>
            <w:r>
              <w:rPr>
                <w:rFonts w:cs="Times New Roman"/>
              </w:rPr>
              <w:t>s</w:t>
            </w:r>
            <w:r w:rsidRPr="00F0499F">
              <w:rPr>
                <w:rFonts w:cs="Times New Roman"/>
              </w:rPr>
              <w:t xml:space="preserve">kelbime </w:t>
            </w:r>
          </w:p>
          <w:p w14:paraId="3167CE4C" w14:textId="42037E86" w:rsidR="00EA4A31" w:rsidRPr="00F0499F" w:rsidRDefault="00EA4A31" w:rsidP="0003169B">
            <w:pPr>
              <w:spacing w:after="0" w:line="240" w:lineRule="auto"/>
              <w:rPr>
                <w:rFonts w:cstheme="minorHAnsi"/>
              </w:rPr>
            </w:pPr>
            <w:r w:rsidRPr="00F0499F">
              <w:rPr>
                <w:rFonts w:cstheme="minorHAnsi"/>
              </w:rPr>
              <w:t>Perkančioji organizacija turi teisę pratęsti pasiūlymų pateikimo terminą.</w:t>
            </w:r>
          </w:p>
        </w:tc>
      </w:tr>
      <w:tr w:rsidR="00EA4A31" w:rsidRPr="00F0499F" w14:paraId="2DDCD559" w14:textId="77777777" w:rsidTr="00EA4A31">
        <w:trPr>
          <w:trHeight w:val="20"/>
        </w:trPr>
        <w:tc>
          <w:tcPr>
            <w:tcW w:w="747" w:type="dxa"/>
            <w:shd w:val="clear" w:color="auto" w:fill="auto"/>
            <w:tcMar>
              <w:top w:w="0" w:type="dxa"/>
              <w:left w:w="108" w:type="dxa"/>
              <w:bottom w:w="0" w:type="dxa"/>
              <w:right w:w="108" w:type="dxa"/>
            </w:tcMar>
          </w:tcPr>
          <w:p w14:paraId="6C70187E" w14:textId="7D03D63A" w:rsidR="00EA4A31" w:rsidRPr="006932C2" w:rsidRDefault="00EA4A31" w:rsidP="006932C2">
            <w:pPr>
              <w:keepNext/>
              <w:spacing w:after="0" w:line="240" w:lineRule="auto"/>
              <w:rPr>
                <w:rFonts w:cstheme="minorHAnsi"/>
                <w:bCs/>
              </w:rPr>
            </w:pPr>
            <w:r>
              <w:rPr>
                <w:rFonts w:cstheme="minorHAnsi"/>
                <w:bCs/>
              </w:rPr>
              <w:t>2.</w:t>
            </w:r>
          </w:p>
        </w:tc>
        <w:tc>
          <w:tcPr>
            <w:tcW w:w="4243" w:type="dxa"/>
            <w:shd w:val="clear" w:color="auto" w:fill="auto"/>
            <w:tcMar>
              <w:top w:w="0" w:type="dxa"/>
              <w:left w:w="108" w:type="dxa"/>
              <w:bottom w:w="0" w:type="dxa"/>
              <w:right w:w="108" w:type="dxa"/>
            </w:tcMar>
          </w:tcPr>
          <w:p w14:paraId="2368993B" w14:textId="77777777" w:rsidR="00EA4A31" w:rsidRPr="00F0499F" w:rsidRDefault="00EA4A31"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962" w:type="dxa"/>
            <w:shd w:val="clear" w:color="auto" w:fill="auto"/>
            <w:tcMar>
              <w:top w:w="0" w:type="dxa"/>
              <w:left w:w="108" w:type="dxa"/>
              <w:bottom w:w="0" w:type="dxa"/>
              <w:right w:w="108" w:type="dxa"/>
            </w:tcMar>
          </w:tcPr>
          <w:p w14:paraId="7ECB1EDB" w14:textId="77777777" w:rsidR="00EA4A31" w:rsidRPr="00F0499F" w:rsidRDefault="00EA4A31"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r>
      <w:tr w:rsidR="00EA4A31" w:rsidRPr="00F0499F" w14:paraId="0E1517C9" w14:textId="77777777" w:rsidTr="00EA4A31">
        <w:trPr>
          <w:trHeight w:val="20"/>
        </w:trPr>
        <w:tc>
          <w:tcPr>
            <w:tcW w:w="747" w:type="dxa"/>
            <w:shd w:val="clear" w:color="auto" w:fill="auto"/>
            <w:tcMar>
              <w:top w:w="0" w:type="dxa"/>
              <w:left w:w="108" w:type="dxa"/>
              <w:bottom w:w="0" w:type="dxa"/>
              <w:right w:w="108" w:type="dxa"/>
            </w:tcMar>
          </w:tcPr>
          <w:p w14:paraId="0BF18051" w14:textId="03A0C935" w:rsidR="00EA4A31" w:rsidRPr="006932C2" w:rsidRDefault="00EA4A31" w:rsidP="006932C2">
            <w:pPr>
              <w:keepNext/>
              <w:spacing w:after="0" w:line="240" w:lineRule="auto"/>
              <w:rPr>
                <w:rFonts w:cstheme="minorHAnsi"/>
                <w:bCs/>
              </w:rPr>
            </w:pPr>
            <w:r>
              <w:rPr>
                <w:rFonts w:cstheme="minorHAnsi"/>
                <w:bCs/>
              </w:rPr>
              <w:t>3.</w:t>
            </w:r>
          </w:p>
        </w:tc>
        <w:tc>
          <w:tcPr>
            <w:tcW w:w="4243" w:type="dxa"/>
            <w:shd w:val="clear" w:color="auto" w:fill="auto"/>
            <w:tcMar>
              <w:top w:w="0" w:type="dxa"/>
              <w:left w:w="108" w:type="dxa"/>
              <w:bottom w:w="0" w:type="dxa"/>
              <w:right w:w="108" w:type="dxa"/>
            </w:tcMar>
          </w:tcPr>
          <w:p w14:paraId="4AD453C1" w14:textId="70320C71" w:rsidR="00EA4A31" w:rsidRPr="00AD6A9B" w:rsidRDefault="00EA4A31" w:rsidP="0003169B">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4962" w:type="dxa"/>
            <w:shd w:val="clear" w:color="auto" w:fill="auto"/>
            <w:tcMar>
              <w:top w:w="0" w:type="dxa"/>
              <w:left w:w="108" w:type="dxa"/>
              <w:bottom w:w="0" w:type="dxa"/>
              <w:right w:w="108" w:type="dxa"/>
            </w:tcMar>
          </w:tcPr>
          <w:p w14:paraId="56FC8010" w14:textId="25DEA60C" w:rsidR="00EA4A31" w:rsidRPr="00EA4A31" w:rsidRDefault="00EA4A31" w:rsidP="0003169B">
            <w:pPr>
              <w:spacing w:after="0" w:line="240" w:lineRule="auto"/>
              <w:rPr>
                <w:rFonts w:cstheme="minorHAnsi"/>
              </w:rPr>
            </w:pPr>
            <w:r w:rsidRPr="00EA4A31">
              <w:rPr>
                <w:rFonts w:cstheme="minorHAnsi"/>
              </w:rPr>
              <w:t>10 dienų iki pasiūlymų pateikimo termino dienos</w:t>
            </w:r>
          </w:p>
        </w:tc>
      </w:tr>
      <w:tr w:rsidR="00EA4A31" w:rsidRPr="00F0499F" w14:paraId="6E37868A" w14:textId="77777777" w:rsidTr="00EA4A31">
        <w:trPr>
          <w:trHeight w:val="20"/>
        </w:trPr>
        <w:tc>
          <w:tcPr>
            <w:tcW w:w="747" w:type="dxa"/>
            <w:shd w:val="clear" w:color="auto" w:fill="auto"/>
            <w:tcMar>
              <w:top w:w="0" w:type="dxa"/>
              <w:left w:w="108" w:type="dxa"/>
              <w:bottom w:w="0" w:type="dxa"/>
              <w:right w:w="108" w:type="dxa"/>
            </w:tcMar>
          </w:tcPr>
          <w:p w14:paraId="5A3E2C4C" w14:textId="033C7E4A"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1E3634E1" w14:textId="6A145837" w:rsidR="00EA4A31" w:rsidRPr="00F0499F" w:rsidRDefault="00EA4A31" w:rsidP="0003169B">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962" w:type="dxa"/>
            <w:shd w:val="clear" w:color="auto" w:fill="auto"/>
            <w:tcMar>
              <w:top w:w="0" w:type="dxa"/>
              <w:left w:w="108" w:type="dxa"/>
              <w:bottom w:w="0" w:type="dxa"/>
              <w:right w:w="108" w:type="dxa"/>
            </w:tcMar>
          </w:tcPr>
          <w:p w14:paraId="4D170373" w14:textId="7178158B" w:rsidR="00EA4A31" w:rsidRPr="00EA4A31" w:rsidRDefault="00EA4A31" w:rsidP="0003169B">
            <w:pPr>
              <w:spacing w:after="0" w:line="240" w:lineRule="auto"/>
              <w:rPr>
                <w:rFonts w:cstheme="minorHAnsi"/>
              </w:rPr>
            </w:pPr>
            <w:r w:rsidRPr="00EA4A31">
              <w:rPr>
                <w:rFonts w:cstheme="minorHAnsi"/>
              </w:rPr>
              <w:t>6 dienos iki pasiūlymų pateikimo termino dienos</w:t>
            </w:r>
          </w:p>
        </w:tc>
      </w:tr>
      <w:tr w:rsidR="00EA4A31" w:rsidRPr="00F0499F" w14:paraId="7621DE63" w14:textId="77777777" w:rsidTr="00EA4A31">
        <w:trPr>
          <w:trHeight w:val="20"/>
        </w:trPr>
        <w:tc>
          <w:tcPr>
            <w:tcW w:w="747" w:type="dxa"/>
            <w:shd w:val="clear" w:color="auto" w:fill="auto"/>
            <w:tcMar>
              <w:top w:w="0" w:type="dxa"/>
              <w:left w:w="108" w:type="dxa"/>
              <w:bottom w:w="0" w:type="dxa"/>
              <w:right w:w="108" w:type="dxa"/>
            </w:tcMar>
          </w:tcPr>
          <w:p w14:paraId="63314DF2" w14:textId="5548A91C"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758839D1" w14:textId="4F4D0EEB" w:rsidR="00EA4A31" w:rsidRPr="00F0499F" w:rsidRDefault="00EA4A31" w:rsidP="0003169B">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4962" w:type="dxa"/>
            <w:shd w:val="clear" w:color="auto" w:fill="auto"/>
            <w:tcMar>
              <w:top w:w="0" w:type="dxa"/>
              <w:left w:w="108" w:type="dxa"/>
              <w:bottom w:w="0" w:type="dxa"/>
              <w:right w:w="108" w:type="dxa"/>
            </w:tcMar>
          </w:tcPr>
          <w:p w14:paraId="16ACE08C" w14:textId="77777777" w:rsidR="00EA4A31" w:rsidRPr="00EA4A31" w:rsidRDefault="00EA4A31" w:rsidP="0003169B">
            <w:pPr>
              <w:spacing w:after="0" w:line="240" w:lineRule="auto"/>
              <w:rPr>
                <w:rFonts w:cstheme="minorHAnsi"/>
                <w:iCs/>
              </w:rPr>
            </w:pPr>
            <w:r w:rsidRPr="00EA4A31">
              <w:rPr>
                <w:rFonts w:cstheme="minorHAnsi"/>
                <w:iCs/>
              </w:rPr>
              <w:t>NETAIKOMA</w:t>
            </w:r>
          </w:p>
        </w:tc>
      </w:tr>
      <w:tr w:rsidR="00EA4A31" w:rsidRPr="00F0499F" w14:paraId="3AA572DF" w14:textId="77777777" w:rsidTr="00EA4A31">
        <w:trPr>
          <w:trHeight w:val="20"/>
        </w:trPr>
        <w:tc>
          <w:tcPr>
            <w:tcW w:w="747" w:type="dxa"/>
            <w:shd w:val="clear" w:color="auto" w:fill="auto"/>
            <w:tcMar>
              <w:top w:w="0" w:type="dxa"/>
              <w:left w:w="108" w:type="dxa"/>
              <w:bottom w:w="0" w:type="dxa"/>
              <w:right w:w="108" w:type="dxa"/>
            </w:tcMar>
          </w:tcPr>
          <w:p w14:paraId="0C5D727C" w14:textId="097AAFC5"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77FDC819" w14:textId="2D3D8B4C" w:rsidR="00EA4A31" w:rsidRPr="00F0499F" w:rsidRDefault="00EA4A31" w:rsidP="0003169B">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4962" w:type="dxa"/>
            <w:shd w:val="clear" w:color="auto" w:fill="auto"/>
            <w:tcMar>
              <w:top w:w="0" w:type="dxa"/>
              <w:left w:w="108" w:type="dxa"/>
              <w:bottom w:w="0" w:type="dxa"/>
              <w:right w:w="108" w:type="dxa"/>
            </w:tcMar>
          </w:tcPr>
          <w:p w14:paraId="37463C11" w14:textId="77777777" w:rsidR="00EA4A31" w:rsidRPr="00EA4A31" w:rsidRDefault="00EA4A31" w:rsidP="0003169B">
            <w:pPr>
              <w:spacing w:after="0" w:line="240" w:lineRule="auto"/>
              <w:rPr>
                <w:rFonts w:cstheme="minorHAnsi"/>
                <w:iCs/>
              </w:rPr>
            </w:pPr>
            <w:r w:rsidRPr="00EA4A31">
              <w:rPr>
                <w:rFonts w:cstheme="minorHAnsi"/>
                <w:iCs/>
              </w:rPr>
              <w:t>NETAIKOMA</w:t>
            </w:r>
          </w:p>
        </w:tc>
      </w:tr>
      <w:tr w:rsidR="00EA4A31" w:rsidRPr="00F0499F" w14:paraId="595801DB" w14:textId="77777777" w:rsidTr="00EA4A31">
        <w:trPr>
          <w:trHeight w:val="20"/>
        </w:trPr>
        <w:tc>
          <w:tcPr>
            <w:tcW w:w="747" w:type="dxa"/>
            <w:shd w:val="clear" w:color="auto" w:fill="auto"/>
            <w:tcMar>
              <w:top w:w="0" w:type="dxa"/>
              <w:left w:w="108" w:type="dxa"/>
              <w:bottom w:w="0" w:type="dxa"/>
              <w:right w:w="108" w:type="dxa"/>
            </w:tcMar>
          </w:tcPr>
          <w:p w14:paraId="7834A329" w14:textId="7DD7B5EE"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1664470B" w14:textId="04429B88" w:rsidR="00EA4A31" w:rsidRPr="00F0499F" w:rsidRDefault="00EA4A31" w:rsidP="0003169B">
            <w:pPr>
              <w:spacing w:after="0" w:line="240" w:lineRule="auto"/>
            </w:pPr>
            <w:r w:rsidRPr="60D6564E">
              <w:t>Tiekėjai turi pateikti prekių pavyzdžius</w:t>
            </w:r>
          </w:p>
        </w:tc>
        <w:tc>
          <w:tcPr>
            <w:tcW w:w="4962" w:type="dxa"/>
            <w:shd w:val="clear" w:color="auto" w:fill="auto"/>
            <w:tcMar>
              <w:top w:w="0" w:type="dxa"/>
              <w:left w:w="108" w:type="dxa"/>
              <w:bottom w:w="0" w:type="dxa"/>
              <w:right w:w="108" w:type="dxa"/>
            </w:tcMar>
          </w:tcPr>
          <w:p w14:paraId="2276FCB7" w14:textId="3C40F71B" w:rsidR="00EA4A31" w:rsidRPr="00EA4A31" w:rsidRDefault="00EA4A31" w:rsidP="001C71CC">
            <w:pPr>
              <w:pStyle w:val="Body2"/>
              <w:spacing w:after="0"/>
              <w:rPr>
                <w:rFonts w:asciiTheme="minorHAnsi" w:hAnsiTheme="minorHAnsi" w:cstheme="minorHAnsi"/>
                <w:color w:val="auto"/>
                <w:lang w:val="lt-LT"/>
              </w:rPr>
            </w:pPr>
            <w:r w:rsidRPr="00EA4A31">
              <w:rPr>
                <w:rFonts w:asciiTheme="minorHAnsi" w:hAnsiTheme="minorHAnsi" w:cstheme="minorHAnsi"/>
                <w:color w:val="auto"/>
                <w:lang w:val="lt-LT"/>
              </w:rPr>
              <w:t>NETAIKOMA</w:t>
            </w:r>
            <w:r w:rsidRPr="00EA4A31">
              <w:rPr>
                <w:rFonts w:cstheme="minorHAnsi"/>
                <w:i/>
                <w:iCs/>
                <w:color w:val="auto"/>
              </w:rPr>
              <w:t xml:space="preserve"> </w:t>
            </w:r>
          </w:p>
        </w:tc>
      </w:tr>
      <w:tr w:rsidR="00EA4A31" w:rsidRPr="00F0499F" w14:paraId="712AAA1F" w14:textId="77777777" w:rsidTr="00EA4A31">
        <w:trPr>
          <w:trHeight w:val="20"/>
        </w:trPr>
        <w:tc>
          <w:tcPr>
            <w:tcW w:w="747" w:type="dxa"/>
            <w:shd w:val="clear" w:color="auto" w:fill="auto"/>
            <w:tcMar>
              <w:top w:w="0" w:type="dxa"/>
              <w:left w:w="108" w:type="dxa"/>
              <w:bottom w:w="0" w:type="dxa"/>
              <w:right w:w="108" w:type="dxa"/>
            </w:tcMar>
          </w:tcPr>
          <w:p w14:paraId="204C0E52" w14:textId="1B708D3D"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20CE1883" w14:textId="77777777" w:rsidR="00EA4A31" w:rsidRPr="00F0499F" w:rsidRDefault="00EA4A31"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962" w:type="dxa"/>
            <w:shd w:val="clear" w:color="auto" w:fill="auto"/>
            <w:tcMar>
              <w:top w:w="0" w:type="dxa"/>
              <w:left w:w="108" w:type="dxa"/>
              <w:bottom w:w="0" w:type="dxa"/>
              <w:right w:w="108" w:type="dxa"/>
            </w:tcMar>
          </w:tcPr>
          <w:p w14:paraId="1D8F2053" w14:textId="77777777" w:rsidR="00EA4A31" w:rsidRPr="00EA4A31" w:rsidRDefault="00EA4A31" w:rsidP="0003169B">
            <w:pPr>
              <w:spacing w:after="0" w:line="240" w:lineRule="auto"/>
              <w:rPr>
                <w:rFonts w:cstheme="minorHAnsi"/>
                <w:iCs/>
              </w:rPr>
            </w:pPr>
            <w:r w:rsidRPr="00EA4A31">
              <w:rPr>
                <w:rFonts w:cstheme="minorHAnsi"/>
                <w:iCs/>
              </w:rPr>
              <w:t>90 (devyniasdešimt) dienų nuo pasiūlymų pateikimo galutinio termino pabaigos</w:t>
            </w:r>
          </w:p>
        </w:tc>
      </w:tr>
      <w:tr w:rsidR="00EA4A31" w:rsidRPr="00F0499F" w14:paraId="046FE48C" w14:textId="77777777" w:rsidTr="00EA4A31">
        <w:trPr>
          <w:trHeight w:val="20"/>
        </w:trPr>
        <w:tc>
          <w:tcPr>
            <w:tcW w:w="747" w:type="dxa"/>
            <w:shd w:val="clear" w:color="auto" w:fill="auto"/>
            <w:tcMar>
              <w:top w:w="0" w:type="dxa"/>
              <w:left w:w="108" w:type="dxa"/>
              <w:bottom w:w="0" w:type="dxa"/>
              <w:right w:w="108" w:type="dxa"/>
            </w:tcMar>
          </w:tcPr>
          <w:p w14:paraId="0CCD490C" w14:textId="1C5F8541" w:rsidR="00EA4A31" w:rsidRPr="00D5428E" w:rsidRDefault="00EA4A31" w:rsidP="0097765E">
            <w:pPr>
              <w:pStyle w:val="Sraopastraipa"/>
              <w:numPr>
                <w:ilvl w:val="0"/>
                <w:numId w:val="6"/>
              </w:numPr>
              <w:spacing w:after="0" w:line="240" w:lineRule="auto"/>
            </w:pPr>
          </w:p>
        </w:tc>
        <w:tc>
          <w:tcPr>
            <w:tcW w:w="4243" w:type="dxa"/>
            <w:shd w:val="clear" w:color="auto" w:fill="auto"/>
            <w:tcMar>
              <w:top w:w="0" w:type="dxa"/>
              <w:left w:w="108" w:type="dxa"/>
              <w:bottom w:w="0" w:type="dxa"/>
              <w:right w:w="108" w:type="dxa"/>
            </w:tcMar>
          </w:tcPr>
          <w:p w14:paraId="3A78067C" w14:textId="77777777" w:rsidR="00EA4A31" w:rsidRPr="00F0499F" w:rsidRDefault="00EA4A31"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962" w:type="dxa"/>
            <w:shd w:val="clear" w:color="auto" w:fill="auto"/>
            <w:tcMar>
              <w:top w:w="0" w:type="dxa"/>
              <w:left w:w="108" w:type="dxa"/>
              <w:bottom w:w="0" w:type="dxa"/>
              <w:right w:w="108" w:type="dxa"/>
            </w:tcMar>
          </w:tcPr>
          <w:p w14:paraId="4DD4DD87" w14:textId="7EF0BC1E" w:rsidR="00EA4A31" w:rsidRPr="00F0499F" w:rsidRDefault="00EA4A31" w:rsidP="0003169B">
            <w:pPr>
              <w:spacing w:after="0" w:line="240" w:lineRule="auto"/>
              <w:rPr>
                <w:rFonts w:cstheme="minorHAnsi"/>
                <w:iCs/>
              </w:rPr>
            </w:pPr>
            <w:r w:rsidRPr="00F0499F">
              <w:rPr>
                <w:rFonts w:cstheme="minorHAnsi"/>
              </w:rPr>
              <w:t>NETAIKOMA</w:t>
            </w:r>
            <w:r w:rsidRPr="00F0499F">
              <w:rPr>
                <w:rFonts w:cstheme="minorHAnsi"/>
                <w:iCs/>
              </w:rPr>
              <w:t xml:space="preserve"> </w:t>
            </w:r>
          </w:p>
        </w:tc>
      </w:tr>
      <w:tr w:rsidR="00EA4A31" w:rsidRPr="00F0499F" w14:paraId="1F2EA374" w14:textId="77777777" w:rsidTr="00EA4A31">
        <w:trPr>
          <w:trHeight w:val="20"/>
        </w:trPr>
        <w:tc>
          <w:tcPr>
            <w:tcW w:w="747" w:type="dxa"/>
            <w:shd w:val="clear" w:color="auto" w:fill="auto"/>
            <w:tcMar>
              <w:top w:w="0" w:type="dxa"/>
              <w:left w:w="108" w:type="dxa"/>
              <w:bottom w:w="0" w:type="dxa"/>
              <w:right w:w="108" w:type="dxa"/>
            </w:tcMar>
          </w:tcPr>
          <w:p w14:paraId="539F7958" w14:textId="226D3FF6"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27FEFE6F" w14:textId="77777777" w:rsidR="00EA4A31" w:rsidRPr="00F0499F" w:rsidRDefault="00EA4A31"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962" w:type="dxa"/>
            <w:shd w:val="clear" w:color="auto" w:fill="auto"/>
            <w:tcMar>
              <w:top w:w="0" w:type="dxa"/>
              <w:left w:w="108" w:type="dxa"/>
              <w:bottom w:w="0" w:type="dxa"/>
              <w:right w:w="108" w:type="dxa"/>
            </w:tcMar>
          </w:tcPr>
          <w:p w14:paraId="684369EC" w14:textId="453BD2A1" w:rsidR="00EA4A31" w:rsidRPr="00F0499F" w:rsidRDefault="00EA4A31" w:rsidP="0003169B">
            <w:pPr>
              <w:spacing w:after="0" w:line="240" w:lineRule="auto"/>
              <w:jc w:val="both"/>
              <w:rPr>
                <w:rFonts w:cstheme="minorHAnsi"/>
                <w:color w:val="000000" w:themeColor="text1"/>
              </w:rPr>
            </w:pPr>
            <w:r w:rsidRPr="00F0499F">
              <w:rPr>
                <w:rFonts w:cstheme="minorHAnsi"/>
              </w:rPr>
              <w:t>NETAIKOMA</w:t>
            </w:r>
            <w:r w:rsidRPr="00F0499F">
              <w:rPr>
                <w:rFonts w:cstheme="minorHAnsi"/>
                <w:color w:val="000000" w:themeColor="text1"/>
              </w:rPr>
              <w:t xml:space="preserve"> </w:t>
            </w:r>
          </w:p>
        </w:tc>
      </w:tr>
      <w:tr w:rsidR="00EA4A31" w:rsidRPr="00F0499F" w14:paraId="6D55395E" w14:textId="77777777" w:rsidTr="00EA4A31">
        <w:trPr>
          <w:trHeight w:val="20"/>
        </w:trPr>
        <w:tc>
          <w:tcPr>
            <w:tcW w:w="747" w:type="dxa"/>
            <w:shd w:val="clear" w:color="auto" w:fill="auto"/>
            <w:tcMar>
              <w:top w:w="0" w:type="dxa"/>
              <w:left w:w="108" w:type="dxa"/>
              <w:bottom w:w="0" w:type="dxa"/>
              <w:right w:w="108" w:type="dxa"/>
            </w:tcMar>
          </w:tcPr>
          <w:p w14:paraId="5B414F03" w14:textId="2549B1DC"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738116EE" w14:textId="77777777" w:rsidR="00EA4A31" w:rsidRPr="00F0499F" w:rsidRDefault="00EA4A31"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962" w:type="dxa"/>
            <w:shd w:val="clear" w:color="auto" w:fill="auto"/>
            <w:tcMar>
              <w:top w:w="0" w:type="dxa"/>
              <w:left w:w="108" w:type="dxa"/>
              <w:bottom w:w="0" w:type="dxa"/>
              <w:right w:w="108" w:type="dxa"/>
            </w:tcMar>
          </w:tcPr>
          <w:p w14:paraId="3A59976E" w14:textId="77777777" w:rsidR="00EA4A31" w:rsidRPr="00F0499F" w:rsidRDefault="00EA4A31" w:rsidP="0003169B">
            <w:pPr>
              <w:spacing w:after="0" w:line="240" w:lineRule="auto"/>
              <w:rPr>
                <w:rFonts w:cstheme="minorHAnsi"/>
                <w:bCs/>
              </w:rPr>
            </w:pPr>
            <w:r w:rsidRPr="00F0499F">
              <w:rPr>
                <w:rFonts w:cstheme="minorHAnsi"/>
                <w:bCs/>
              </w:rPr>
              <w:t>3 (tris) darbo dienas nuo sprendimo priėmimo dienos</w:t>
            </w:r>
          </w:p>
        </w:tc>
      </w:tr>
      <w:tr w:rsidR="00EA4A31" w:rsidRPr="00F0499F" w14:paraId="59E99749" w14:textId="77777777" w:rsidTr="00EA4A31">
        <w:trPr>
          <w:trHeight w:val="20"/>
        </w:trPr>
        <w:tc>
          <w:tcPr>
            <w:tcW w:w="747" w:type="dxa"/>
            <w:shd w:val="clear" w:color="auto" w:fill="auto"/>
            <w:tcMar>
              <w:top w:w="0" w:type="dxa"/>
              <w:left w:w="108" w:type="dxa"/>
              <w:bottom w:w="0" w:type="dxa"/>
              <w:right w:w="108" w:type="dxa"/>
            </w:tcMar>
          </w:tcPr>
          <w:p w14:paraId="7986B22C" w14:textId="28A1D23B"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3F6E38E5" w14:textId="77777777" w:rsidR="00EA4A31" w:rsidRPr="00F0499F" w:rsidRDefault="00EA4A31"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962" w:type="dxa"/>
            <w:shd w:val="clear" w:color="auto" w:fill="auto"/>
            <w:tcMar>
              <w:top w:w="0" w:type="dxa"/>
              <w:left w:w="108" w:type="dxa"/>
              <w:bottom w:w="0" w:type="dxa"/>
              <w:right w:w="108" w:type="dxa"/>
            </w:tcMar>
          </w:tcPr>
          <w:p w14:paraId="02898D3A" w14:textId="1A56EDAC" w:rsidR="00EA4A31" w:rsidRPr="00F0499F" w:rsidRDefault="00EA4A31" w:rsidP="0003169B">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r>
      <w:tr w:rsidR="00EA4A31" w:rsidRPr="00F0499F" w14:paraId="5D779D75" w14:textId="77777777" w:rsidTr="00EA4A31">
        <w:trPr>
          <w:trHeight w:val="20"/>
        </w:trPr>
        <w:tc>
          <w:tcPr>
            <w:tcW w:w="747" w:type="dxa"/>
            <w:shd w:val="clear" w:color="auto" w:fill="auto"/>
            <w:tcMar>
              <w:top w:w="0" w:type="dxa"/>
              <w:left w:w="108" w:type="dxa"/>
              <w:bottom w:w="0" w:type="dxa"/>
              <w:right w:w="108" w:type="dxa"/>
            </w:tcMar>
          </w:tcPr>
          <w:p w14:paraId="715DBD55" w14:textId="53D9A072"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343562B6" w14:textId="77777777" w:rsidR="00EA4A31" w:rsidRPr="00F0499F" w:rsidRDefault="00EA4A31"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962" w:type="dxa"/>
            <w:shd w:val="clear" w:color="auto" w:fill="auto"/>
            <w:tcMar>
              <w:top w:w="0" w:type="dxa"/>
              <w:left w:w="108" w:type="dxa"/>
              <w:bottom w:w="0" w:type="dxa"/>
              <w:right w:w="108" w:type="dxa"/>
            </w:tcMar>
          </w:tcPr>
          <w:p w14:paraId="7F18AB44" w14:textId="77777777" w:rsidR="00EA4A31" w:rsidRPr="00F0499F" w:rsidRDefault="00EA4A31" w:rsidP="0003169B">
            <w:pPr>
              <w:spacing w:after="0" w:line="240" w:lineRule="auto"/>
              <w:rPr>
                <w:rFonts w:cstheme="minorHAnsi"/>
                <w:bCs/>
              </w:rPr>
            </w:pPr>
            <w:r w:rsidRPr="00F0499F">
              <w:rPr>
                <w:rFonts w:cstheme="minorHAnsi"/>
                <w:bCs/>
              </w:rPr>
              <w:t>15 (penkiolika) dienų nuo pirkimo dalyvio raštu pateikto prašymo gavimo dienos</w:t>
            </w:r>
          </w:p>
        </w:tc>
      </w:tr>
      <w:tr w:rsidR="00EA4A31" w:rsidRPr="00F0499F" w14:paraId="3739CF2C" w14:textId="77777777" w:rsidTr="00EA4A31">
        <w:trPr>
          <w:trHeight w:val="20"/>
        </w:trPr>
        <w:tc>
          <w:tcPr>
            <w:tcW w:w="747" w:type="dxa"/>
            <w:shd w:val="clear" w:color="auto" w:fill="auto"/>
            <w:tcMar>
              <w:top w:w="0" w:type="dxa"/>
              <w:left w:w="108" w:type="dxa"/>
              <w:bottom w:w="0" w:type="dxa"/>
              <w:right w:w="108" w:type="dxa"/>
            </w:tcMar>
          </w:tcPr>
          <w:p w14:paraId="50E0821F" w14:textId="51531F71"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4FECB953" w14:textId="77777777" w:rsidR="00EA4A31" w:rsidRPr="00F0499F" w:rsidRDefault="00EA4A31"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4962" w:type="dxa"/>
            <w:shd w:val="clear" w:color="auto" w:fill="auto"/>
            <w:tcMar>
              <w:top w:w="0" w:type="dxa"/>
              <w:left w:w="108" w:type="dxa"/>
              <w:bottom w:w="0" w:type="dxa"/>
              <w:right w:w="108" w:type="dxa"/>
            </w:tcMar>
          </w:tcPr>
          <w:p w14:paraId="28BC19B8" w14:textId="403BE6D7" w:rsidR="00EA4A31" w:rsidRPr="00F0499F" w:rsidRDefault="00EA4A31" w:rsidP="005A0791">
            <w:pPr>
              <w:spacing w:after="0" w:line="240" w:lineRule="auto"/>
              <w:rPr>
                <w:rFonts w:cstheme="minorHAnsi"/>
              </w:rPr>
            </w:pPr>
            <w:r w:rsidRPr="00F0499F">
              <w:rPr>
                <w:rFonts w:cstheme="minorHAnsi"/>
              </w:rPr>
              <w:t xml:space="preserve">10 (dešimt) </w:t>
            </w:r>
            <w:r>
              <w:rPr>
                <w:rFonts w:cstheme="minorHAnsi"/>
              </w:rPr>
              <w:t>dienų</w:t>
            </w:r>
          </w:p>
          <w:p w14:paraId="38F150E0" w14:textId="091326A3" w:rsidR="00EA4A31" w:rsidRDefault="00EA4A31" w:rsidP="006C794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EA4A31" w:rsidRPr="00F0499F" w:rsidRDefault="00EA4A31"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r>
      <w:tr w:rsidR="00EA4A31" w:rsidRPr="00F0499F" w14:paraId="1A8FC6DE" w14:textId="77777777" w:rsidTr="00EA4A31">
        <w:trPr>
          <w:trHeight w:val="20"/>
        </w:trPr>
        <w:tc>
          <w:tcPr>
            <w:tcW w:w="747" w:type="dxa"/>
            <w:shd w:val="clear" w:color="auto" w:fill="auto"/>
            <w:tcMar>
              <w:top w:w="0" w:type="dxa"/>
              <w:left w:w="108" w:type="dxa"/>
              <w:bottom w:w="0" w:type="dxa"/>
              <w:right w:w="108" w:type="dxa"/>
            </w:tcMar>
          </w:tcPr>
          <w:p w14:paraId="3FCD8BCC" w14:textId="19D85D51" w:rsidR="00EA4A31" w:rsidRPr="00D5428E" w:rsidRDefault="00EA4A31" w:rsidP="0097765E">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4B78EF85" w14:textId="77777777" w:rsidR="00EA4A31" w:rsidRPr="00F0499F" w:rsidRDefault="00EA4A31"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962" w:type="dxa"/>
            <w:shd w:val="clear" w:color="auto" w:fill="auto"/>
            <w:tcMar>
              <w:top w:w="0" w:type="dxa"/>
              <w:left w:w="108" w:type="dxa"/>
              <w:bottom w:w="0" w:type="dxa"/>
              <w:right w:w="108" w:type="dxa"/>
            </w:tcMar>
          </w:tcPr>
          <w:p w14:paraId="7989960F" w14:textId="77777777" w:rsidR="00EA4A31" w:rsidRPr="00F0499F" w:rsidRDefault="00EA4A31" w:rsidP="0003169B">
            <w:pPr>
              <w:spacing w:after="0" w:line="240" w:lineRule="auto"/>
              <w:rPr>
                <w:rFonts w:cstheme="minorHAnsi"/>
              </w:rPr>
            </w:pPr>
            <w:r w:rsidRPr="00F0499F">
              <w:rPr>
                <w:rFonts w:cstheme="minorHAnsi"/>
              </w:rPr>
              <w:t>6 (šešias) darbo dienas nuo pretenzijos gavimo dienos</w:t>
            </w:r>
          </w:p>
        </w:tc>
      </w:tr>
      <w:tr w:rsidR="00EA4A31" w:rsidRPr="00F0499F" w14:paraId="65BDD6BA" w14:textId="77777777" w:rsidTr="00EA4A31">
        <w:trPr>
          <w:trHeight w:val="20"/>
        </w:trPr>
        <w:tc>
          <w:tcPr>
            <w:tcW w:w="747" w:type="dxa"/>
            <w:shd w:val="clear" w:color="auto" w:fill="auto"/>
            <w:tcMar>
              <w:top w:w="0" w:type="dxa"/>
              <w:left w:w="108" w:type="dxa"/>
              <w:bottom w:w="0" w:type="dxa"/>
              <w:right w:w="108" w:type="dxa"/>
            </w:tcMar>
          </w:tcPr>
          <w:p w14:paraId="18CCF556" w14:textId="1FABF3A4" w:rsidR="00EA4A31" w:rsidRPr="00D5428E" w:rsidRDefault="00EA4A31"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09ECB10C" w14:textId="77777777" w:rsidR="00EA4A31" w:rsidRPr="00F0499F" w:rsidRDefault="00EA4A31"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4962" w:type="dxa"/>
            <w:shd w:val="clear" w:color="auto" w:fill="auto"/>
            <w:tcMar>
              <w:top w:w="0" w:type="dxa"/>
              <w:left w:w="108" w:type="dxa"/>
              <w:bottom w:w="0" w:type="dxa"/>
              <w:right w:w="108" w:type="dxa"/>
            </w:tcMar>
          </w:tcPr>
          <w:p w14:paraId="5850D3CD" w14:textId="77777777" w:rsidR="00EA4A31" w:rsidRPr="00F0499F" w:rsidRDefault="00EA4A31"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r>
      <w:tr w:rsidR="00EA4A31" w:rsidRPr="00F0499F" w14:paraId="1EEDC62F" w14:textId="77777777" w:rsidTr="00EA4A31">
        <w:trPr>
          <w:trHeight w:val="20"/>
        </w:trPr>
        <w:tc>
          <w:tcPr>
            <w:tcW w:w="747" w:type="dxa"/>
            <w:shd w:val="clear" w:color="auto" w:fill="auto"/>
            <w:tcMar>
              <w:top w:w="0" w:type="dxa"/>
              <w:left w:w="108" w:type="dxa"/>
              <w:bottom w:w="0" w:type="dxa"/>
              <w:right w:w="108" w:type="dxa"/>
            </w:tcMar>
          </w:tcPr>
          <w:p w14:paraId="3EE38EA3" w14:textId="7B1FEB4A" w:rsidR="00EA4A31" w:rsidRPr="00D5428E" w:rsidRDefault="00EA4A31" w:rsidP="0097765E">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3AE3E0BA" w14:textId="77777777" w:rsidR="00EA4A31" w:rsidRPr="00F0499F" w:rsidRDefault="00EA4A31" w:rsidP="0003169B">
            <w:pPr>
              <w:spacing w:after="0" w:line="240" w:lineRule="auto"/>
              <w:rPr>
                <w:rFonts w:cstheme="minorHAnsi"/>
              </w:rPr>
            </w:pPr>
            <w:r w:rsidRPr="00F0499F">
              <w:rPr>
                <w:rFonts w:cstheme="minorHAnsi"/>
              </w:rPr>
              <w:t>Perkančioji organizacija negali sudaryti sutarties anksčiau kaip po</w:t>
            </w:r>
          </w:p>
        </w:tc>
        <w:tc>
          <w:tcPr>
            <w:tcW w:w="4962" w:type="dxa"/>
            <w:shd w:val="clear" w:color="auto" w:fill="auto"/>
            <w:tcMar>
              <w:top w:w="0" w:type="dxa"/>
              <w:left w:w="108" w:type="dxa"/>
              <w:bottom w:w="0" w:type="dxa"/>
              <w:right w:w="108" w:type="dxa"/>
            </w:tcMar>
          </w:tcPr>
          <w:p w14:paraId="1FD5A236" w14:textId="091DC393" w:rsidR="00EA4A31" w:rsidRPr="00F0499F" w:rsidRDefault="00EA4A31" w:rsidP="001C71CC">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r>
      <w:tr w:rsidR="00EA4A31" w:rsidRPr="00F0499F" w14:paraId="3EB6D46E" w14:textId="77777777" w:rsidTr="00EA4A31">
        <w:trPr>
          <w:trHeight w:val="20"/>
        </w:trPr>
        <w:tc>
          <w:tcPr>
            <w:tcW w:w="747" w:type="dxa"/>
            <w:shd w:val="clear" w:color="auto" w:fill="auto"/>
            <w:tcMar>
              <w:top w:w="0" w:type="dxa"/>
              <w:left w:w="108" w:type="dxa"/>
              <w:bottom w:w="0" w:type="dxa"/>
              <w:right w:w="108" w:type="dxa"/>
            </w:tcMar>
          </w:tcPr>
          <w:p w14:paraId="47B47862" w14:textId="77777777" w:rsidR="00EA4A31" w:rsidRPr="00D5428E" w:rsidRDefault="00EA4A31" w:rsidP="00EA4A31">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717B2AF4" w14:textId="1C9484C2" w:rsidR="00EA4A31" w:rsidRPr="00F0499F" w:rsidRDefault="00EA4A31" w:rsidP="00EA4A31">
            <w:pPr>
              <w:spacing w:after="0" w:line="240" w:lineRule="auto"/>
              <w:rPr>
                <w:rFonts w:cstheme="minorHAnsi"/>
              </w:rPr>
            </w:pPr>
            <w:r w:rsidRPr="008F185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962" w:type="dxa"/>
            <w:shd w:val="clear" w:color="auto" w:fill="auto"/>
            <w:tcMar>
              <w:top w:w="0" w:type="dxa"/>
              <w:left w:w="108" w:type="dxa"/>
              <w:bottom w:w="0" w:type="dxa"/>
              <w:right w:w="108" w:type="dxa"/>
            </w:tcMar>
          </w:tcPr>
          <w:p w14:paraId="1D2BCD4D" w14:textId="08B5B589" w:rsidR="00EA4A31" w:rsidRPr="00F0499F" w:rsidRDefault="00EA4A31" w:rsidP="00EA4A31">
            <w:pPr>
              <w:spacing w:after="0" w:line="240" w:lineRule="auto"/>
              <w:rPr>
                <w:rFonts w:cstheme="minorHAnsi"/>
                <w:bCs/>
              </w:rPr>
            </w:pPr>
            <w:r w:rsidRPr="008F1850">
              <w:rPr>
                <w:rFonts w:ascii="Times New Roman" w:hAnsi="Times New Roman" w:cs="Times New Roman"/>
                <w:sz w:val="22"/>
                <w:szCs w:val="22"/>
              </w:rPr>
              <w:t>6 (šešias) darbo dienas nuo pretenzijos gavimo dienos</w:t>
            </w:r>
          </w:p>
        </w:tc>
      </w:tr>
      <w:tr w:rsidR="00EA4A31" w:rsidRPr="00F0499F" w14:paraId="74B4ACF3" w14:textId="77777777" w:rsidTr="00EA4A31">
        <w:trPr>
          <w:trHeight w:val="20"/>
        </w:trPr>
        <w:tc>
          <w:tcPr>
            <w:tcW w:w="747" w:type="dxa"/>
            <w:shd w:val="clear" w:color="auto" w:fill="auto"/>
            <w:tcMar>
              <w:top w:w="0" w:type="dxa"/>
              <w:left w:w="108" w:type="dxa"/>
              <w:bottom w:w="0" w:type="dxa"/>
              <w:right w:w="108" w:type="dxa"/>
            </w:tcMar>
          </w:tcPr>
          <w:p w14:paraId="5A1CA8A8" w14:textId="77777777" w:rsidR="00EA4A31" w:rsidRPr="00F46E88" w:rsidRDefault="00EA4A31" w:rsidP="00EA4A31">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187F2A99" w14:textId="787AA8A5" w:rsidR="00EA4A31" w:rsidRPr="00F46E88" w:rsidRDefault="00EA4A31" w:rsidP="00EA4A31">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4962" w:type="dxa"/>
            <w:shd w:val="clear" w:color="auto" w:fill="auto"/>
            <w:tcMar>
              <w:top w:w="0" w:type="dxa"/>
              <w:left w:w="108" w:type="dxa"/>
              <w:bottom w:w="0" w:type="dxa"/>
              <w:right w:w="108" w:type="dxa"/>
            </w:tcMar>
          </w:tcPr>
          <w:p w14:paraId="6191E2D5" w14:textId="3B6FF88D" w:rsidR="00EA4A31" w:rsidRPr="00F0499F" w:rsidRDefault="00EA4A31" w:rsidP="00EA4A31">
            <w:pPr>
              <w:spacing w:after="0" w:line="240" w:lineRule="auto"/>
              <w:jc w:val="both"/>
              <w:rPr>
                <w:rFonts w:cstheme="minorHAnsi"/>
                <w:i/>
                <w:iCs/>
                <w:color w:val="FF0000"/>
              </w:rPr>
            </w:pPr>
            <w:r w:rsidRPr="001C71CC">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8428254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20D12B0E" w14:textId="77777777" w:rsidR="00EA4A31" w:rsidRPr="00EA4A31" w:rsidRDefault="00EA4A31" w:rsidP="00EA4A31">
      <w:pPr>
        <w:spacing w:after="0" w:line="240" w:lineRule="auto"/>
        <w:jc w:val="center"/>
        <w:rPr>
          <w:rFonts w:ascii="Times New Roman" w:eastAsia="Times New Roman" w:hAnsi="Times New Roman" w:cs="Times New Roman"/>
          <w:b/>
          <w:sz w:val="22"/>
          <w:szCs w:val="22"/>
        </w:rPr>
      </w:pPr>
      <w:r w:rsidRPr="00EA4A31">
        <w:rPr>
          <w:rFonts w:ascii="Times New Roman" w:eastAsia="Times New Roman" w:hAnsi="Times New Roman" w:cs="Times New Roman"/>
          <w:b/>
          <w:sz w:val="22"/>
          <w:szCs w:val="22"/>
        </w:rPr>
        <w:t>II KONTROLĖS LINIJOS SKENERIS SU VEIDO ATPAŽINIMU</w:t>
      </w:r>
    </w:p>
    <w:p w14:paraId="136D6E43" w14:textId="77777777" w:rsidR="00EA4A31" w:rsidRDefault="00EA4A31" w:rsidP="00EA4A31">
      <w:pPr>
        <w:spacing w:after="0" w:line="240" w:lineRule="auto"/>
        <w:jc w:val="center"/>
        <w:rPr>
          <w:rFonts w:ascii="Times New Roman" w:eastAsia="Times New Roman" w:hAnsi="Times New Roman" w:cs="Times New Roman"/>
          <w:b/>
          <w:sz w:val="22"/>
          <w:szCs w:val="22"/>
        </w:rPr>
      </w:pPr>
      <w:r w:rsidRPr="00EA4A31">
        <w:rPr>
          <w:rFonts w:ascii="Times New Roman" w:eastAsia="Times New Roman" w:hAnsi="Times New Roman" w:cs="Times New Roman"/>
          <w:b/>
          <w:sz w:val="22"/>
          <w:szCs w:val="22"/>
        </w:rPr>
        <w:t>TECHNINĖ SPECIFIKACIJA</w:t>
      </w:r>
    </w:p>
    <w:p w14:paraId="106E722F" w14:textId="77777777" w:rsidR="000B17DC" w:rsidRPr="00EA4A31" w:rsidRDefault="000B17DC" w:rsidP="00EA4A31">
      <w:pPr>
        <w:spacing w:after="0" w:line="240" w:lineRule="auto"/>
        <w:jc w:val="center"/>
        <w:rPr>
          <w:rFonts w:ascii="Times New Roman" w:eastAsia="Times New Roman" w:hAnsi="Times New Roman" w:cs="Times New Roman"/>
          <w:b/>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3082"/>
        <w:gridCol w:w="6404"/>
      </w:tblGrid>
      <w:tr w:rsidR="00EA4A31" w:rsidRPr="00EA4A31" w14:paraId="2B8E588C" w14:textId="77777777" w:rsidTr="00AA50E2">
        <w:tc>
          <w:tcPr>
            <w:tcW w:w="715" w:type="dxa"/>
            <w:tcBorders>
              <w:right w:val="single" w:sz="4" w:space="0" w:color="000000"/>
            </w:tcBorders>
            <w:vAlign w:val="center"/>
          </w:tcPr>
          <w:p w14:paraId="682BC054" w14:textId="77777777" w:rsidR="00EA4A31" w:rsidRPr="00EA4A31" w:rsidRDefault="00EA4A31" w:rsidP="00EA4A31">
            <w:pPr>
              <w:spacing w:after="0" w:line="240" w:lineRule="auto"/>
              <w:ind w:right="-108"/>
              <w:rPr>
                <w:rFonts w:ascii="Times New Roman" w:eastAsia="Times New Roman" w:hAnsi="Times New Roman" w:cs="Times New Roman"/>
                <w:sz w:val="22"/>
                <w:szCs w:val="22"/>
              </w:rPr>
            </w:pPr>
            <w:bookmarkStart w:id="53" w:name="_Hlk181780318"/>
            <w:r w:rsidRPr="00EA4A31">
              <w:rPr>
                <w:rFonts w:ascii="Times New Roman" w:eastAsia="Times New Roman" w:hAnsi="Times New Roman" w:cs="Times New Roman"/>
                <w:sz w:val="22"/>
                <w:szCs w:val="22"/>
              </w:rPr>
              <w:t>Eil. Nr.</w:t>
            </w:r>
          </w:p>
        </w:tc>
        <w:tc>
          <w:tcPr>
            <w:tcW w:w="3082" w:type="dxa"/>
            <w:tcBorders>
              <w:left w:val="single" w:sz="4" w:space="0" w:color="000000"/>
            </w:tcBorders>
            <w:vAlign w:val="center"/>
          </w:tcPr>
          <w:p w14:paraId="717E34FF" w14:textId="77777777" w:rsidR="00EA4A31" w:rsidRPr="00EA4A31" w:rsidRDefault="00EA4A31" w:rsidP="00EA4A31">
            <w:pPr>
              <w:spacing w:after="0" w:line="240" w:lineRule="auto"/>
              <w:jc w:val="center"/>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Parametro pavadinimas</w:t>
            </w:r>
          </w:p>
        </w:tc>
        <w:tc>
          <w:tcPr>
            <w:tcW w:w="6404" w:type="dxa"/>
            <w:tcBorders>
              <w:right w:val="single" w:sz="4" w:space="0" w:color="000000"/>
            </w:tcBorders>
            <w:vAlign w:val="center"/>
          </w:tcPr>
          <w:p w14:paraId="11C41CB7" w14:textId="77777777" w:rsidR="00EA4A31" w:rsidRPr="00EA4A31" w:rsidRDefault="00EA4A31" w:rsidP="00EA4A31">
            <w:pPr>
              <w:spacing w:after="0" w:line="240" w:lineRule="auto"/>
              <w:jc w:val="center"/>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Reikalavimai</w:t>
            </w:r>
          </w:p>
        </w:tc>
      </w:tr>
      <w:tr w:rsidR="00EA4A31" w:rsidRPr="00EA4A31" w14:paraId="3ABD3AB6" w14:textId="77777777" w:rsidTr="00AA50E2">
        <w:tc>
          <w:tcPr>
            <w:tcW w:w="715" w:type="dxa"/>
          </w:tcPr>
          <w:p w14:paraId="0EE7B1F4"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69A28EDE" w14:textId="77777777" w:rsidR="00EA4A31" w:rsidRPr="00EA4A31" w:rsidRDefault="00EA4A31" w:rsidP="00EA4A31">
            <w:pPr>
              <w:shd w:val="clear" w:color="auto" w:fill="FFFFFF"/>
              <w:spacing w:after="0" w:line="240" w:lineRule="auto"/>
              <w:ind w:right="143"/>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 xml:space="preserve">Įrenginio kamera </w:t>
            </w:r>
          </w:p>
        </w:tc>
        <w:tc>
          <w:tcPr>
            <w:tcW w:w="6404" w:type="dxa"/>
          </w:tcPr>
          <w:p w14:paraId="1C4FC174" w14:textId="1C41C983" w:rsidR="00EA4A31" w:rsidRPr="00EA4A31" w:rsidRDefault="00EA4A31" w:rsidP="00EA4A31">
            <w:pPr>
              <w:shd w:val="clear" w:color="auto" w:fill="FFFFFF"/>
              <w:spacing w:after="0" w:line="240" w:lineRule="auto"/>
              <w:ind w:right="143"/>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Ne</w:t>
            </w:r>
            <w:r w:rsidR="003C5FD2">
              <w:rPr>
                <w:rFonts w:ascii="Times New Roman" w:eastAsia="Times New Roman" w:hAnsi="Times New Roman" w:cs="Times New Roman"/>
                <w:sz w:val="22"/>
                <w:szCs w:val="22"/>
              </w:rPr>
              <w:t xml:space="preserve"> </w:t>
            </w:r>
            <w:r w:rsidRPr="00EA4A31">
              <w:rPr>
                <w:rFonts w:ascii="Times New Roman" w:eastAsia="Times New Roman" w:hAnsi="Times New Roman" w:cs="Times New Roman"/>
                <w:sz w:val="22"/>
                <w:szCs w:val="22"/>
              </w:rPr>
              <w:t>mažiau 2 MP raiškos.</w:t>
            </w:r>
          </w:p>
        </w:tc>
      </w:tr>
      <w:tr w:rsidR="00EA4A31" w:rsidRPr="00EA4A31" w14:paraId="6E05A7F3" w14:textId="77777777" w:rsidTr="00AA50E2">
        <w:tc>
          <w:tcPr>
            <w:tcW w:w="715" w:type="dxa"/>
          </w:tcPr>
          <w:p w14:paraId="08821B1B"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Borders>
              <w:bottom w:val="single" w:sz="4" w:space="0" w:color="000000"/>
            </w:tcBorders>
          </w:tcPr>
          <w:p w14:paraId="02569D20"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Šviesos šaltiniai</w:t>
            </w:r>
          </w:p>
        </w:tc>
        <w:tc>
          <w:tcPr>
            <w:tcW w:w="6404" w:type="dxa"/>
            <w:tcBorders>
              <w:bottom w:val="single" w:sz="4" w:space="0" w:color="000000"/>
            </w:tcBorders>
          </w:tcPr>
          <w:p w14:paraId="4FD67E96"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Balta šviesa LED</w:t>
            </w:r>
          </w:p>
          <w:p w14:paraId="72C30F8B"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UVA, UVB ir UVC apsaugos savybių aptikimas LED</w:t>
            </w:r>
          </w:p>
          <w:p w14:paraId="40382A2D"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proofErr w:type="spellStart"/>
            <w:r w:rsidRPr="00EA4A31">
              <w:rPr>
                <w:rFonts w:ascii="Times New Roman" w:eastAsia="Times New Roman" w:hAnsi="Times New Roman" w:cs="Times New Roman"/>
                <w:sz w:val="22"/>
                <w:szCs w:val="22"/>
              </w:rPr>
              <w:t>Infra</w:t>
            </w:r>
            <w:proofErr w:type="spellEnd"/>
            <w:r w:rsidRPr="00EA4A31">
              <w:rPr>
                <w:rFonts w:ascii="Times New Roman" w:eastAsia="Times New Roman" w:hAnsi="Times New Roman" w:cs="Times New Roman"/>
                <w:sz w:val="22"/>
                <w:szCs w:val="22"/>
              </w:rPr>
              <w:t xml:space="preserve"> Raudonųjų spindulių LED </w:t>
            </w:r>
          </w:p>
          <w:p w14:paraId="45B6E2BA"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Koaksialinė šviesa LED</w:t>
            </w:r>
          </w:p>
          <w:p w14:paraId="1424E65F"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Šoninis apšvietimas LED</w:t>
            </w:r>
          </w:p>
          <w:p w14:paraId="66A67418"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proofErr w:type="spellStart"/>
            <w:r w:rsidRPr="00EA4A31">
              <w:rPr>
                <w:rFonts w:ascii="Times New Roman" w:eastAsia="Times New Roman" w:hAnsi="Times New Roman" w:cs="Times New Roman"/>
                <w:sz w:val="22"/>
                <w:szCs w:val="22"/>
              </w:rPr>
              <w:t>Anti-Stokes</w:t>
            </w:r>
            <w:proofErr w:type="spellEnd"/>
          </w:p>
          <w:p w14:paraId="1AC0B5A8"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Apatinė šviesa</w:t>
            </w:r>
          </w:p>
        </w:tc>
      </w:tr>
      <w:tr w:rsidR="00EA4A31" w:rsidRPr="00EA4A31" w14:paraId="1230D1B8" w14:textId="77777777" w:rsidTr="00AA50E2">
        <w:tc>
          <w:tcPr>
            <w:tcW w:w="715" w:type="dxa"/>
          </w:tcPr>
          <w:p w14:paraId="6A08FEC6"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Borders>
              <w:bottom w:val="single" w:sz="4" w:space="0" w:color="000000"/>
            </w:tcBorders>
          </w:tcPr>
          <w:p w14:paraId="7622E88A"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Matymo laukas</w:t>
            </w:r>
          </w:p>
        </w:tc>
        <w:tc>
          <w:tcPr>
            <w:tcW w:w="6404" w:type="dxa"/>
            <w:tcBorders>
              <w:bottom w:val="single" w:sz="4" w:space="0" w:color="000000"/>
            </w:tcBorders>
          </w:tcPr>
          <w:p w14:paraId="343FE494" w14:textId="22DC7292"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Ne</w:t>
            </w:r>
            <w:r w:rsidR="003C5FD2">
              <w:rPr>
                <w:rFonts w:ascii="Times New Roman" w:eastAsia="Times New Roman" w:hAnsi="Times New Roman" w:cs="Times New Roman"/>
                <w:sz w:val="22"/>
                <w:szCs w:val="22"/>
              </w:rPr>
              <w:t xml:space="preserve"> </w:t>
            </w:r>
            <w:r w:rsidRPr="00EA4A31">
              <w:rPr>
                <w:rFonts w:ascii="Times New Roman" w:eastAsia="Times New Roman" w:hAnsi="Times New Roman" w:cs="Times New Roman"/>
                <w:sz w:val="22"/>
                <w:szCs w:val="22"/>
              </w:rPr>
              <w:t>mažesnis nei: 220 mm x 125 mm</w:t>
            </w:r>
          </w:p>
        </w:tc>
      </w:tr>
      <w:tr w:rsidR="00EA4A31" w:rsidRPr="00EA4A31" w14:paraId="0086C869" w14:textId="77777777" w:rsidTr="00AA50E2">
        <w:tc>
          <w:tcPr>
            <w:tcW w:w="715" w:type="dxa"/>
          </w:tcPr>
          <w:p w14:paraId="75EA2C0C"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33A8CF02"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Ekrano parametrai</w:t>
            </w:r>
          </w:p>
        </w:tc>
        <w:tc>
          <w:tcPr>
            <w:tcW w:w="6404" w:type="dxa"/>
          </w:tcPr>
          <w:p w14:paraId="6E1A42EF" w14:textId="7E24058E"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Ne</w:t>
            </w:r>
            <w:r w:rsidR="003C5FD2">
              <w:rPr>
                <w:rFonts w:ascii="Times New Roman" w:eastAsia="Times New Roman" w:hAnsi="Times New Roman" w:cs="Times New Roman"/>
                <w:sz w:val="22"/>
                <w:szCs w:val="22"/>
              </w:rPr>
              <w:t xml:space="preserve"> </w:t>
            </w:r>
            <w:r w:rsidRPr="00EA4A31">
              <w:rPr>
                <w:rFonts w:ascii="Times New Roman" w:eastAsia="Times New Roman" w:hAnsi="Times New Roman" w:cs="Times New Roman"/>
                <w:sz w:val="22"/>
                <w:szCs w:val="22"/>
              </w:rPr>
              <w:t>mažesnis negu 14 colių didėlės raiškos, liečiamas ekranas (</w:t>
            </w:r>
            <w:proofErr w:type="spellStart"/>
            <w:r w:rsidRPr="00EA4A31">
              <w:rPr>
                <w:rFonts w:ascii="Times New Roman" w:eastAsia="Times New Roman" w:hAnsi="Times New Roman" w:cs="Times New Roman"/>
                <w:sz w:val="22"/>
                <w:szCs w:val="22"/>
              </w:rPr>
              <w:t>touchscreen</w:t>
            </w:r>
            <w:proofErr w:type="spellEnd"/>
            <w:r w:rsidRPr="00EA4A31">
              <w:rPr>
                <w:rFonts w:ascii="Times New Roman" w:eastAsia="Times New Roman" w:hAnsi="Times New Roman" w:cs="Times New Roman"/>
                <w:sz w:val="22"/>
                <w:szCs w:val="22"/>
              </w:rPr>
              <w:t>)</w:t>
            </w:r>
          </w:p>
        </w:tc>
      </w:tr>
      <w:tr w:rsidR="00EA4A31" w:rsidRPr="00EA4A31" w14:paraId="702A3AB5" w14:textId="77777777" w:rsidTr="00AA50E2">
        <w:tc>
          <w:tcPr>
            <w:tcW w:w="715" w:type="dxa"/>
          </w:tcPr>
          <w:p w14:paraId="4DC301BE"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4D26A633"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Maitinimo šaltinis</w:t>
            </w:r>
            <w:r w:rsidRPr="00EA4A31">
              <w:rPr>
                <w:rFonts w:ascii="Times New Roman" w:eastAsia="Times New Roman" w:hAnsi="Times New Roman" w:cs="Times New Roman"/>
                <w:sz w:val="22"/>
                <w:szCs w:val="22"/>
              </w:rPr>
              <w:tab/>
            </w:r>
          </w:p>
        </w:tc>
        <w:tc>
          <w:tcPr>
            <w:tcW w:w="6404" w:type="dxa"/>
          </w:tcPr>
          <w:p w14:paraId="5EC2BF1A"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110-230 V</w:t>
            </w:r>
          </w:p>
        </w:tc>
      </w:tr>
      <w:tr w:rsidR="00EA4A31" w:rsidRPr="00EA4A31" w14:paraId="70B23782" w14:textId="77777777" w:rsidTr="00AA50E2">
        <w:tc>
          <w:tcPr>
            <w:tcW w:w="715" w:type="dxa"/>
          </w:tcPr>
          <w:p w14:paraId="1F1B3209"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715B358B"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Veido palyginimas</w:t>
            </w:r>
          </w:p>
        </w:tc>
        <w:tc>
          <w:tcPr>
            <w:tcW w:w="6404" w:type="dxa"/>
          </w:tcPr>
          <w:p w14:paraId="53221120" w14:textId="46F61378" w:rsidR="00EA4A31" w:rsidRPr="00EA4A31" w:rsidRDefault="00EA4A31" w:rsidP="00EA4A31">
            <w:pPr>
              <w:spacing w:after="0" w:line="240" w:lineRule="auto"/>
              <w:rPr>
                <w:rFonts w:ascii="Times New Roman" w:eastAsia="Times New Roman" w:hAnsi="Times New Roman" w:cs="Times New Roman"/>
                <w:sz w:val="22"/>
                <w:szCs w:val="22"/>
              </w:rPr>
            </w:pPr>
            <w:bookmarkStart w:id="54" w:name="_heading=h.gjdgxs" w:colFirst="0" w:colLast="0"/>
            <w:bookmarkEnd w:id="54"/>
            <w:r w:rsidRPr="00EA4A31">
              <w:rPr>
                <w:rFonts w:ascii="Times New Roman" w:eastAsia="Times New Roman" w:hAnsi="Times New Roman" w:cs="Times New Roman"/>
                <w:sz w:val="22"/>
                <w:szCs w:val="22"/>
              </w:rPr>
              <w:t>Internetinė kamera ne</w:t>
            </w:r>
            <w:r w:rsidR="003C5FD2">
              <w:rPr>
                <w:rFonts w:ascii="Times New Roman" w:eastAsia="Times New Roman" w:hAnsi="Times New Roman" w:cs="Times New Roman"/>
                <w:sz w:val="22"/>
                <w:szCs w:val="22"/>
              </w:rPr>
              <w:t xml:space="preserve"> </w:t>
            </w:r>
            <w:r w:rsidRPr="00EA4A31">
              <w:rPr>
                <w:rFonts w:ascii="Times New Roman" w:eastAsia="Times New Roman" w:hAnsi="Times New Roman" w:cs="Times New Roman"/>
                <w:sz w:val="22"/>
                <w:szCs w:val="22"/>
              </w:rPr>
              <w:t>mažiau 2 MP</w:t>
            </w:r>
          </w:p>
          <w:p w14:paraId="5CF7EDBD"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Gyvo vaizdo ir dokumento savininko nuotraukos palyginimas</w:t>
            </w:r>
          </w:p>
          <w:p w14:paraId="2E6841D4"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Gyvo vaizdo ir dokumento luste esančios savininko nuotraukos palyginimas</w:t>
            </w:r>
          </w:p>
        </w:tc>
      </w:tr>
      <w:tr w:rsidR="00EA4A31" w:rsidRPr="00EA4A31" w14:paraId="7B0C32A3" w14:textId="77777777" w:rsidTr="00AA50E2">
        <w:tc>
          <w:tcPr>
            <w:tcW w:w="715" w:type="dxa"/>
          </w:tcPr>
          <w:p w14:paraId="000859BC"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5B673D2A"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Papildomos savybės</w:t>
            </w:r>
          </w:p>
        </w:tc>
        <w:tc>
          <w:tcPr>
            <w:tcW w:w="6404" w:type="dxa"/>
          </w:tcPr>
          <w:p w14:paraId="22A2531F"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ICAO Elektroninių dokumentų (</w:t>
            </w:r>
            <w:proofErr w:type="spellStart"/>
            <w:r w:rsidRPr="00EA4A31">
              <w:rPr>
                <w:rFonts w:ascii="Times New Roman" w:eastAsia="Times New Roman" w:hAnsi="Times New Roman" w:cs="Times New Roman"/>
                <w:sz w:val="22"/>
                <w:szCs w:val="22"/>
              </w:rPr>
              <w:t>eMRTD</w:t>
            </w:r>
            <w:proofErr w:type="spellEnd"/>
            <w:r w:rsidRPr="00EA4A31">
              <w:rPr>
                <w:rFonts w:ascii="Times New Roman" w:eastAsia="Times New Roman" w:hAnsi="Times New Roman" w:cs="Times New Roman"/>
                <w:sz w:val="22"/>
                <w:szCs w:val="22"/>
              </w:rPr>
              <w:t>) skaitytuvas.</w:t>
            </w:r>
          </w:p>
          <w:p w14:paraId="485B8BBA"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Brūkšninių kodų nuskaitymas</w:t>
            </w:r>
          </w:p>
        </w:tc>
      </w:tr>
      <w:tr w:rsidR="00EA4A31" w:rsidRPr="00EA4A31" w14:paraId="09863DE7" w14:textId="77777777" w:rsidTr="00AA50E2">
        <w:tc>
          <w:tcPr>
            <w:tcW w:w="715" w:type="dxa"/>
          </w:tcPr>
          <w:p w14:paraId="1DFF8FC7"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703B82CE"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 xml:space="preserve">Naudojimas </w:t>
            </w:r>
          </w:p>
        </w:tc>
        <w:tc>
          <w:tcPr>
            <w:tcW w:w="6404" w:type="dxa"/>
          </w:tcPr>
          <w:p w14:paraId="36161DE9"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Patogus, nesudėtingas įrangos valdymas.</w:t>
            </w:r>
          </w:p>
        </w:tc>
      </w:tr>
      <w:tr w:rsidR="00EA4A31" w:rsidRPr="00EA4A31" w14:paraId="1110CE28" w14:textId="77777777" w:rsidTr="00AA50E2">
        <w:tc>
          <w:tcPr>
            <w:tcW w:w="715" w:type="dxa"/>
          </w:tcPr>
          <w:p w14:paraId="7E017A9D"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19C9E5FA"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 xml:space="preserve">Priedai </w:t>
            </w:r>
          </w:p>
        </w:tc>
        <w:tc>
          <w:tcPr>
            <w:tcW w:w="6404" w:type="dxa"/>
          </w:tcPr>
          <w:p w14:paraId="718874EB" w14:textId="77777777" w:rsidR="00EA4A31" w:rsidRPr="00EA4A31" w:rsidRDefault="00EA4A31" w:rsidP="00EA4A31">
            <w:pPr>
              <w:spacing w:after="0" w:line="240" w:lineRule="auto"/>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Apsauginis apdangalas nuo dulkių.</w:t>
            </w:r>
          </w:p>
          <w:p w14:paraId="1AFA580E" w14:textId="77777777" w:rsidR="00EA4A31" w:rsidRPr="00EA4A31" w:rsidRDefault="00EA4A31" w:rsidP="00EA4A31">
            <w:pPr>
              <w:spacing w:after="0" w:line="240" w:lineRule="auto"/>
              <w:jc w:val="both"/>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Turi būti pravesti pirminiai mokymai užsakovo iki 10-ies darbuotojų kaip naudotis įranga, kiekvienoje instaliavimo vietoje.</w:t>
            </w:r>
          </w:p>
        </w:tc>
      </w:tr>
      <w:tr w:rsidR="00EA4A31" w:rsidRPr="00EA4A31" w14:paraId="7886677D" w14:textId="77777777" w:rsidTr="00AA50E2">
        <w:tc>
          <w:tcPr>
            <w:tcW w:w="715" w:type="dxa"/>
          </w:tcPr>
          <w:p w14:paraId="4CC1896E" w14:textId="77777777" w:rsidR="00EA4A31" w:rsidRPr="00EA4A31" w:rsidRDefault="00EA4A31" w:rsidP="00EA4A31">
            <w:pPr>
              <w:numPr>
                <w:ilvl w:val="0"/>
                <w:numId w:val="17"/>
              </w:numPr>
              <w:spacing w:after="0" w:line="240" w:lineRule="auto"/>
              <w:contextualSpacing/>
              <w:jc w:val="both"/>
              <w:rPr>
                <w:rFonts w:ascii="Times New Roman" w:eastAsia="Times New Roman" w:hAnsi="Times New Roman" w:cs="Times New Roman"/>
                <w:sz w:val="22"/>
                <w:szCs w:val="22"/>
              </w:rPr>
            </w:pPr>
          </w:p>
        </w:tc>
        <w:tc>
          <w:tcPr>
            <w:tcW w:w="3082" w:type="dxa"/>
          </w:tcPr>
          <w:p w14:paraId="37C223F1" w14:textId="77777777"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Garantija</w:t>
            </w:r>
          </w:p>
        </w:tc>
        <w:tc>
          <w:tcPr>
            <w:tcW w:w="6404" w:type="dxa"/>
          </w:tcPr>
          <w:p w14:paraId="2DE9AC5E" w14:textId="6955B83C" w:rsidR="00EA4A31" w:rsidRPr="00EA4A31" w:rsidRDefault="00EA4A31" w:rsidP="00EA4A31">
            <w:pPr>
              <w:spacing w:after="0" w:line="240" w:lineRule="auto"/>
              <w:rPr>
                <w:rFonts w:ascii="Times New Roman" w:eastAsia="Times New Roman" w:hAnsi="Times New Roman" w:cs="Times New Roman"/>
                <w:sz w:val="22"/>
                <w:szCs w:val="22"/>
              </w:rPr>
            </w:pPr>
            <w:r w:rsidRPr="00EA4A31">
              <w:rPr>
                <w:rFonts w:ascii="Times New Roman" w:eastAsia="Times New Roman" w:hAnsi="Times New Roman" w:cs="Times New Roman"/>
                <w:sz w:val="22"/>
                <w:szCs w:val="22"/>
              </w:rPr>
              <w:t>Ne</w:t>
            </w:r>
            <w:r w:rsidR="003C5FD2">
              <w:rPr>
                <w:rFonts w:ascii="Times New Roman" w:eastAsia="Times New Roman" w:hAnsi="Times New Roman" w:cs="Times New Roman"/>
                <w:sz w:val="22"/>
                <w:szCs w:val="22"/>
              </w:rPr>
              <w:t xml:space="preserve"> </w:t>
            </w:r>
            <w:r w:rsidRPr="00EA4A31">
              <w:rPr>
                <w:rFonts w:ascii="Times New Roman" w:eastAsia="Times New Roman" w:hAnsi="Times New Roman" w:cs="Times New Roman"/>
                <w:sz w:val="22"/>
                <w:szCs w:val="22"/>
              </w:rPr>
              <w:t>mažiau 24 mėn.</w:t>
            </w:r>
          </w:p>
        </w:tc>
      </w:tr>
    </w:tbl>
    <w:bookmarkEnd w:id="53"/>
    <w:p w14:paraId="4CD4F31E" w14:textId="77777777" w:rsidR="00EA4A31" w:rsidRPr="00EA4A31" w:rsidRDefault="00EA4A31" w:rsidP="00EA4A31">
      <w:pPr>
        <w:spacing w:after="0" w:line="240" w:lineRule="auto"/>
        <w:ind w:firstLine="567"/>
        <w:jc w:val="both"/>
        <w:rPr>
          <w:rFonts w:ascii="Times New Roman" w:eastAsia="Times New Roman" w:hAnsi="Times New Roman" w:cs="Times New Roman"/>
          <w:b/>
          <w:sz w:val="22"/>
          <w:szCs w:val="20"/>
        </w:rPr>
      </w:pPr>
      <w:r w:rsidRPr="00EA4A31">
        <w:rPr>
          <w:rFonts w:ascii="Times New Roman" w:eastAsia="Times New Roman" w:hAnsi="Times New Roman" w:cs="Times New Roman"/>
          <w:b/>
          <w:sz w:val="22"/>
          <w:szCs w:val="20"/>
        </w:rPr>
        <w:t>Reikalavimas tiekėjui:</w:t>
      </w:r>
    </w:p>
    <w:p w14:paraId="3F26C86A" w14:textId="29BE02C9" w:rsidR="00B45882" w:rsidRDefault="00EA4A31" w:rsidP="00EA4A31">
      <w:pPr>
        <w:spacing w:after="0" w:line="240" w:lineRule="auto"/>
        <w:ind w:firstLine="567"/>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Jei tiekėjas, nėra įrangos gamintojas, turi būti siūlomos įrangos gamintojo partneris/atstovas, turintis teisę parduoti, platinti siūlomą įrangą ir ją prižiūrėti</w:t>
      </w:r>
      <w:r w:rsidR="00B45882">
        <w:rPr>
          <w:rFonts w:ascii="Times New Roman" w:eastAsia="Times New Roman" w:hAnsi="Times New Roman" w:cs="Times New Roman"/>
          <w:sz w:val="22"/>
          <w:szCs w:val="20"/>
        </w:rPr>
        <w:t>.</w:t>
      </w:r>
      <w:r w:rsidRPr="00EA4A31">
        <w:rPr>
          <w:rFonts w:ascii="Times New Roman" w:eastAsia="Times New Roman" w:hAnsi="Times New Roman" w:cs="Times New Roman"/>
          <w:sz w:val="22"/>
          <w:szCs w:val="20"/>
        </w:rPr>
        <w:t xml:space="preserve"> </w:t>
      </w:r>
    </w:p>
    <w:p w14:paraId="207F9CE4" w14:textId="667FD0E0" w:rsidR="00EA4A31" w:rsidRPr="00EA4A31" w:rsidRDefault="00B45882" w:rsidP="00EA4A31">
      <w:pPr>
        <w:spacing w:after="0" w:line="240" w:lineRule="auto"/>
        <w:ind w:firstLine="567"/>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 xml:space="preserve">Tiekėjas </w:t>
      </w:r>
      <w:r w:rsidR="00EA4A31" w:rsidRPr="00EA4A31">
        <w:rPr>
          <w:rFonts w:ascii="Times New Roman" w:eastAsia="Times New Roman" w:hAnsi="Times New Roman" w:cs="Times New Roman"/>
          <w:sz w:val="22"/>
          <w:szCs w:val="20"/>
        </w:rPr>
        <w:t>turi pateikti dokumentus, patvirtinančius, kad tiekėjas yra siūlomos įrangos gamintojo partneris/atstovas, turintis teisę parduoti, platinti siūlomą įrangą ir ją prižiūrėti arba, kad tiekėjas turi bendradarbiavimo sutartis su tokius įgaliojimus turinčiais ūkio subjektais.</w:t>
      </w:r>
    </w:p>
    <w:p w14:paraId="1386C96D" w14:textId="77777777" w:rsidR="00EA4A31" w:rsidRPr="00EA4A31" w:rsidRDefault="00EA4A31" w:rsidP="00EA4A31">
      <w:pPr>
        <w:spacing w:after="0" w:line="240" w:lineRule="auto"/>
        <w:ind w:firstLine="567"/>
        <w:jc w:val="both"/>
        <w:rPr>
          <w:rFonts w:ascii="Times New Roman" w:eastAsia="Times New Roman" w:hAnsi="Times New Roman" w:cs="Times New Roman"/>
          <w:b/>
          <w:bCs/>
          <w:sz w:val="22"/>
          <w:szCs w:val="20"/>
        </w:rPr>
      </w:pPr>
      <w:r w:rsidRPr="00EA4A31">
        <w:rPr>
          <w:rFonts w:ascii="Times New Roman" w:eastAsia="Times New Roman" w:hAnsi="Times New Roman" w:cs="Times New Roman"/>
          <w:b/>
          <w:bCs/>
          <w:sz w:val="22"/>
          <w:szCs w:val="20"/>
        </w:rPr>
        <w:t>Preliminarūs įrangos instaliavimo ir pareigūnų apmokymų adresai.</w:t>
      </w:r>
    </w:p>
    <w:p w14:paraId="34EA1A96" w14:textId="77777777" w:rsidR="00EA4A31" w:rsidRPr="00EA4A31" w:rsidRDefault="00EA4A31" w:rsidP="00EA4A31">
      <w:pPr>
        <w:spacing w:after="0" w:line="240" w:lineRule="auto"/>
        <w:ind w:firstLine="567"/>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II kontrolės linijos elektroninių dokumentų skeneris su veido atpažinimu, 6 vnt. pristatymo adresai:</w:t>
      </w:r>
    </w:p>
    <w:p w14:paraId="140ACAFB" w14:textId="77777777" w:rsidR="00EA4A31" w:rsidRPr="00EA4A31" w:rsidRDefault="00EA4A31" w:rsidP="00EA4A31">
      <w:pPr>
        <w:numPr>
          <w:ilvl w:val="1"/>
          <w:numId w:val="18"/>
        </w:numPr>
        <w:spacing w:after="0" w:line="240" w:lineRule="auto"/>
        <w:contextualSpacing/>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Kriminalistinių tyrimų skyrius (1 vnt.), adresas: Pasieniečių g. 11, Medininkų km. Vilniaus rajonas.</w:t>
      </w:r>
    </w:p>
    <w:p w14:paraId="7D19B487" w14:textId="77777777" w:rsidR="00EA4A31" w:rsidRPr="00EA4A31" w:rsidRDefault="00EA4A31" w:rsidP="00EA4A31">
      <w:pPr>
        <w:numPr>
          <w:ilvl w:val="1"/>
          <w:numId w:val="18"/>
        </w:numPr>
        <w:spacing w:after="0" w:line="240" w:lineRule="auto"/>
        <w:contextualSpacing/>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Medininkų PKP (1 vnt.), adresas: Pasieniečių g. 26, Medininkų k., Medininkų sen., Vilniaus r. sav.</w:t>
      </w:r>
    </w:p>
    <w:p w14:paraId="5E2FABD5" w14:textId="77777777" w:rsidR="00EA4A31" w:rsidRPr="00EA4A31" w:rsidRDefault="00EA4A31" w:rsidP="00EA4A31">
      <w:pPr>
        <w:numPr>
          <w:ilvl w:val="1"/>
          <w:numId w:val="18"/>
        </w:numPr>
        <w:spacing w:after="0" w:line="240" w:lineRule="auto"/>
        <w:contextualSpacing/>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Pasieniečių mokykla (2 vnt.), adresas: Pasieniečių g. 11, Medininkų km. Vilniaus rajonas.</w:t>
      </w:r>
    </w:p>
    <w:p w14:paraId="65DFEFE8" w14:textId="77777777" w:rsidR="00EA4A31" w:rsidRPr="00EA4A31" w:rsidRDefault="00EA4A31" w:rsidP="00EA4A31">
      <w:pPr>
        <w:numPr>
          <w:ilvl w:val="1"/>
          <w:numId w:val="18"/>
        </w:numPr>
        <w:spacing w:after="0" w:line="240" w:lineRule="auto"/>
        <w:contextualSpacing/>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Vilniaus oro uosto PKP (1 vnt.), adresas: Rodūnios kelias 2 , Vilnius.</w:t>
      </w:r>
    </w:p>
    <w:p w14:paraId="5B0375D7" w14:textId="77777777" w:rsidR="00EA4A31" w:rsidRDefault="00EA4A31" w:rsidP="00EA4A31">
      <w:pPr>
        <w:numPr>
          <w:ilvl w:val="1"/>
          <w:numId w:val="18"/>
        </w:numPr>
        <w:spacing w:after="0" w:line="240" w:lineRule="auto"/>
        <w:contextualSpacing/>
        <w:jc w:val="both"/>
        <w:rPr>
          <w:rFonts w:ascii="Times New Roman" w:eastAsia="Times New Roman" w:hAnsi="Times New Roman" w:cs="Times New Roman"/>
          <w:sz w:val="22"/>
          <w:szCs w:val="20"/>
        </w:rPr>
      </w:pPr>
      <w:r w:rsidRPr="00EA4A31">
        <w:rPr>
          <w:rFonts w:ascii="Times New Roman" w:eastAsia="Times New Roman" w:hAnsi="Times New Roman" w:cs="Times New Roman"/>
          <w:sz w:val="22"/>
          <w:szCs w:val="20"/>
        </w:rPr>
        <w:t>Kauno oro uosto PKP (1 vnt.),, adresas: oro uosto g. 4, Karmėlava.</w:t>
      </w:r>
    </w:p>
    <w:p w14:paraId="22DE80F8" w14:textId="77777777" w:rsidR="00EA4A31" w:rsidRPr="00EA4A31" w:rsidRDefault="00EA4A31" w:rsidP="00EA4A31">
      <w:pPr>
        <w:spacing w:after="0" w:line="240" w:lineRule="auto"/>
        <w:ind w:left="972"/>
        <w:contextualSpacing/>
        <w:jc w:val="both"/>
        <w:rPr>
          <w:rFonts w:ascii="Times New Roman" w:eastAsia="Times New Roman" w:hAnsi="Times New Roman" w:cs="Times New Roman"/>
          <w:sz w:val="22"/>
          <w:szCs w:val="20"/>
        </w:rPr>
      </w:pPr>
    </w:p>
    <w:p w14:paraId="54028832" w14:textId="704939F5" w:rsidR="00595F0B" w:rsidRPr="00EA4A31" w:rsidRDefault="00EA4A31" w:rsidP="006015A1">
      <w:pPr>
        <w:tabs>
          <w:tab w:val="left" w:pos="810"/>
          <w:tab w:val="left" w:pos="990"/>
        </w:tabs>
        <w:spacing w:after="0" w:line="240" w:lineRule="auto"/>
        <w:jc w:val="both"/>
        <w:rPr>
          <w:rFonts w:asciiTheme="majorBidi" w:eastAsia="Calibri" w:hAnsiTheme="majorBidi" w:cstheme="majorBidi"/>
          <w:i/>
          <w:iCs/>
          <w:sz w:val="22"/>
          <w:szCs w:val="22"/>
        </w:rPr>
      </w:pPr>
      <w:r w:rsidRPr="00EA4A31">
        <w:rPr>
          <w:rFonts w:asciiTheme="majorBidi" w:eastAsia="Calibri" w:hAnsiTheme="majorBidi" w:cstheme="majorBidi"/>
          <w:i/>
          <w:iCs/>
          <w:sz w:val="22"/>
          <w:szCs w:val="22"/>
        </w:rPr>
        <w:t xml:space="preserve">Vadovaujantis </w:t>
      </w:r>
      <w:r w:rsidR="00717724" w:rsidRPr="00EA4A31">
        <w:rPr>
          <w:rFonts w:asciiTheme="majorBidi" w:eastAsia="Calibri" w:hAnsiTheme="majorBidi" w:cstheme="majorBidi"/>
          <w:i/>
          <w:iCs/>
          <w:sz w:val="22"/>
          <w:szCs w:val="22"/>
        </w:rPr>
        <w:t xml:space="preserve">specialiųjų </w:t>
      </w:r>
      <w:r w:rsidR="005A58E6" w:rsidRPr="00EA4A31">
        <w:rPr>
          <w:rFonts w:asciiTheme="majorBidi" w:eastAsia="Calibri" w:hAnsiTheme="majorBidi" w:cstheme="majorBidi"/>
          <w:i/>
          <w:iCs/>
          <w:sz w:val="22"/>
          <w:szCs w:val="22"/>
        </w:rPr>
        <w:t xml:space="preserve">pirkimo </w:t>
      </w:r>
      <w:r w:rsidR="00717724" w:rsidRPr="00EA4A31">
        <w:rPr>
          <w:rFonts w:asciiTheme="majorBidi" w:eastAsia="Calibri" w:hAnsiTheme="majorBidi" w:cstheme="majorBidi"/>
          <w:i/>
          <w:iCs/>
          <w:sz w:val="22"/>
          <w:szCs w:val="22"/>
        </w:rPr>
        <w:t xml:space="preserve">sąlygų </w:t>
      </w:r>
      <w:r w:rsidR="00FF7DDF" w:rsidRPr="00EA4A31">
        <w:rPr>
          <w:rFonts w:asciiTheme="majorBidi" w:eastAsia="Calibri" w:hAnsiTheme="majorBidi" w:cstheme="majorBidi"/>
          <w:i/>
          <w:iCs/>
          <w:sz w:val="22"/>
          <w:szCs w:val="22"/>
        </w:rPr>
        <w:t>1</w:t>
      </w:r>
      <w:r w:rsidR="00717724" w:rsidRPr="00EA4A31">
        <w:rPr>
          <w:rFonts w:asciiTheme="majorBidi" w:eastAsia="Calibri" w:hAnsiTheme="majorBidi" w:cstheme="majorBidi"/>
          <w:i/>
          <w:iCs/>
          <w:sz w:val="22"/>
          <w:szCs w:val="22"/>
        </w:rPr>
        <w:t>.</w:t>
      </w:r>
      <w:r w:rsidR="00FF7DDF" w:rsidRPr="00EA4A31">
        <w:rPr>
          <w:rFonts w:asciiTheme="majorBidi" w:eastAsia="Calibri" w:hAnsiTheme="majorBidi" w:cstheme="majorBidi"/>
          <w:i/>
          <w:iCs/>
          <w:sz w:val="22"/>
          <w:szCs w:val="22"/>
        </w:rPr>
        <w:t>6</w:t>
      </w:r>
      <w:r w:rsidR="00717724" w:rsidRPr="00EA4A31">
        <w:rPr>
          <w:rFonts w:asciiTheme="majorBidi" w:eastAsia="Calibri" w:hAnsiTheme="majorBidi" w:cstheme="majorBidi"/>
          <w:i/>
          <w:iCs/>
          <w:sz w:val="22"/>
          <w:szCs w:val="22"/>
        </w:rPr>
        <w:t xml:space="preserve"> punktu aplinkos apsaugos kriterijai yra nustatyti techninėje specifikacijoje:</w:t>
      </w:r>
    </w:p>
    <w:tbl>
      <w:tblPr>
        <w:tblStyle w:val="TableGrid1"/>
        <w:tblW w:w="5000" w:type="pct"/>
        <w:tblInd w:w="0" w:type="dxa"/>
        <w:tblLook w:val="04A0" w:firstRow="1" w:lastRow="0" w:firstColumn="1" w:lastColumn="0" w:noHBand="0" w:noVBand="1"/>
      </w:tblPr>
      <w:tblGrid>
        <w:gridCol w:w="3445"/>
        <w:gridCol w:w="6658"/>
      </w:tblGrid>
      <w:tr w:rsidR="00EA4A31" w:rsidRPr="00EA4A31" w14:paraId="655F533D"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4A75F04E" w14:textId="6D8286BF" w:rsidR="00717724" w:rsidRPr="00EA4A31" w:rsidRDefault="00717724" w:rsidP="00717724">
            <w:pPr>
              <w:jc w:val="both"/>
              <w:rPr>
                <w:rFonts w:asciiTheme="majorBidi" w:hAnsiTheme="majorBidi" w:cstheme="majorBidi"/>
                <w:bCs/>
                <w:sz w:val="22"/>
                <w:szCs w:val="22"/>
              </w:rPr>
            </w:pPr>
            <w:r w:rsidRPr="00EA4A31">
              <w:rPr>
                <w:rFonts w:asciiTheme="majorBidi" w:hAnsiTheme="majorBidi" w:cstheme="majorBidi"/>
                <w:bCs/>
                <w:sz w:val="22"/>
                <w:szCs w:val="22"/>
              </w:rPr>
              <w:t>Pirkimo objektui taikomas (-</w:t>
            </w:r>
            <w:proofErr w:type="spellStart"/>
            <w:r w:rsidR="006D2048" w:rsidRPr="00EA4A31">
              <w:rPr>
                <w:rFonts w:asciiTheme="majorBidi" w:hAnsiTheme="majorBidi" w:cstheme="majorBidi"/>
                <w:bCs/>
                <w:sz w:val="22"/>
                <w:szCs w:val="22"/>
              </w:rPr>
              <w:t>om</w:t>
            </w:r>
            <w:r w:rsidRPr="00EA4A31">
              <w:rPr>
                <w:rFonts w:asciiTheme="majorBidi" w:hAnsiTheme="majorBidi" w:cstheme="majorBidi"/>
                <w:bCs/>
                <w:sz w:val="22"/>
                <w:szCs w:val="22"/>
              </w:rPr>
              <w:t>i</w:t>
            </w:r>
            <w:proofErr w:type="spellEnd"/>
            <w:r w:rsidRPr="00EA4A31">
              <w:rPr>
                <w:rFonts w:asciiTheme="majorBidi" w:hAnsiTheme="majorBidi" w:cstheme="majorBidi"/>
                <w:bCs/>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E6EA291" w14:textId="3F6BB2F2" w:rsidR="00717724" w:rsidRPr="00EA4A31" w:rsidRDefault="00EA4A31" w:rsidP="00EA4A31">
            <w:pPr>
              <w:ind w:firstLine="30"/>
              <w:rPr>
                <w:rFonts w:asciiTheme="majorBidi" w:hAnsiTheme="majorBidi" w:cstheme="majorBidi"/>
                <w:sz w:val="22"/>
                <w:szCs w:val="22"/>
              </w:rPr>
            </w:pPr>
            <w:bookmarkStart w:id="55" w:name="part_18ef865fcabf41e988041f2ec6f4e99c"/>
            <w:bookmarkEnd w:id="55"/>
            <w:r w:rsidRPr="00EA4A31">
              <w:rPr>
                <w:rFonts w:asciiTheme="majorBidi" w:hAnsiTheme="majorBidi" w:cstheme="majorBidi"/>
                <w:sz w:val="22"/>
                <w:szCs w:val="22"/>
                <w:lang w:eastAsia="lt-LT"/>
              </w:rPr>
              <w:t>Tvarkos aprašo 4.4.4.4 papunkčio (prekė yra tvirta, ilgaamžė, funkcionali, ji ar jos sudedamosios dalys tinka naudoti daug kartų ir (ar) lengvai pataisomos, ir (ar) pakeičiamos) ir 4.4.4.5 papunkčio (prekė, virtusi atliekomis, tinka paruošti pakartotinai naudoti ar perdirbti) reikalavimus</w:t>
            </w:r>
          </w:p>
        </w:tc>
      </w:tr>
      <w:tr w:rsidR="00EA4A31" w:rsidRPr="00EA4A31" w14:paraId="41D652E8"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1C31DE6" w14:textId="2139A04A" w:rsidR="008F5160" w:rsidRPr="00EA4A31" w:rsidRDefault="008F5160" w:rsidP="008F5160">
            <w:pPr>
              <w:jc w:val="both"/>
              <w:rPr>
                <w:rFonts w:asciiTheme="majorBidi" w:hAnsiTheme="majorBidi" w:cstheme="majorBidi"/>
                <w:bCs/>
                <w:sz w:val="22"/>
                <w:szCs w:val="22"/>
              </w:rPr>
            </w:pPr>
            <w:r w:rsidRPr="00EA4A31">
              <w:rPr>
                <w:rFonts w:asciiTheme="majorBidi" w:hAnsiTheme="majorBidi" w:cstheme="majorBidi"/>
                <w:bCs/>
                <w:sz w:val="22"/>
                <w:szCs w:val="22"/>
              </w:rPr>
              <w:lastRenderedPageBreak/>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255ED321" w14:textId="74E09D1C" w:rsidR="008F5160" w:rsidRPr="00EA4A31" w:rsidRDefault="00EA4A31" w:rsidP="00EA4A31">
            <w:pPr>
              <w:ind w:firstLine="30"/>
              <w:rPr>
                <w:rFonts w:asciiTheme="majorBidi" w:hAnsiTheme="majorBidi" w:cstheme="majorBidi"/>
                <w:sz w:val="22"/>
                <w:szCs w:val="22"/>
              </w:rPr>
            </w:pPr>
            <w:r w:rsidRPr="00EA4A31">
              <w:rPr>
                <w:rFonts w:asciiTheme="majorBidi" w:hAnsiTheme="majorBidi" w:cstheme="majorBidi"/>
                <w:sz w:val="22"/>
                <w:szCs w:val="22"/>
                <w:lang w:eastAsia="lt-LT"/>
              </w:rPr>
              <w:t>Tiekėjas turi pateikti laisvos formos deklaraciją</w:t>
            </w:r>
          </w:p>
        </w:tc>
      </w:tr>
    </w:tbl>
    <w:p w14:paraId="617CCAEF" w14:textId="77777777" w:rsidR="00717724" w:rsidRPr="00EA4A31"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sz w:val="22"/>
          <w:szCs w:val="22"/>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285444"/>
      <w:bookmarkStart w:id="57" w:name="_Ref38291496"/>
      <w:bookmarkStart w:id="58" w:name="_Toc18428254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6"/>
      <w:bookmarkEnd w:id="57"/>
      <w:bookmarkEnd w:id="5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9BD2828" w14:textId="115E9CA1" w:rsidR="00EA4A31" w:rsidRPr="0063638F" w:rsidRDefault="00EA4A31" w:rsidP="00EA4A31">
      <w:pPr>
        <w:numPr>
          <w:ilvl w:val="0"/>
          <w:numId w:val="23"/>
        </w:numPr>
        <w:spacing w:after="0" w:line="240" w:lineRule="auto"/>
        <w:ind w:left="0" w:firstLine="851"/>
        <w:jc w:val="both"/>
        <w:rPr>
          <w:rFonts w:cstheme="minorHAnsi"/>
        </w:rPr>
      </w:pPr>
      <w:r w:rsidRPr="0063638F">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8BA2ADF" w14:textId="38BC02A8" w:rsidR="00EA4A31" w:rsidRPr="0063638F" w:rsidRDefault="00EA4A31" w:rsidP="00EA4A31">
      <w:pPr>
        <w:numPr>
          <w:ilvl w:val="0"/>
          <w:numId w:val="23"/>
        </w:numPr>
        <w:spacing w:after="0" w:line="240" w:lineRule="auto"/>
        <w:ind w:left="0" w:firstLine="851"/>
        <w:jc w:val="both"/>
        <w:rPr>
          <w:rFonts w:cstheme="minorHAnsi"/>
        </w:rPr>
      </w:pPr>
      <w:r w:rsidRPr="0063638F">
        <w:rPr>
          <w:rFonts w:cstheme="minorHAnsi"/>
        </w:rPr>
        <w:t xml:space="preserve">Pašalinimo pagrindai taikomi tiekėjui (kai pasiūlymą teikia ūkio subjektų grupė – visiems tos grupės nariams) ir ūkio subjektams, kurių pajėgumais tiekėjas remiasi. </w:t>
      </w:r>
    </w:p>
    <w:p w14:paraId="590B8A85" w14:textId="77777777" w:rsidR="00EA4A31" w:rsidRPr="0063638F" w:rsidRDefault="00EA4A31" w:rsidP="00EA4A31">
      <w:pPr>
        <w:numPr>
          <w:ilvl w:val="0"/>
          <w:numId w:val="23"/>
        </w:numPr>
        <w:spacing w:after="0" w:line="240" w:lineRule="auto"/>
        <w:ind w:left="0" w:firstLine="851"/>
        <w:jc w:val="both"/>
        <w:rPr>
          <w:rFonts w:eastAsia="Verdana" w:cstheme="minorHAnsi"/>
        </w:rPr>
      </w:pPr>
      <w:r w:rsidRPr="0063638F">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63638F">
        <w:rPr>
          <w:rFonts w:eastAsia="Verdana" w:cstheme="minorHAnsi"/>
        </w:rPr>
        <w:t xml:space="preserve">e nustatytų tiekėjo pašalinimo pagrindų, išskyrus VPĮ 46 straipsnio 10 dalyje nustatytus atvejus (tačiau atsižvelgiant į VPĮ 46 straipsnio 11 ir 12 dalių nuostatas). </w:t>
      </w:r>
    </w:p>
    <w:p w14:paraId="2ACE0488" w14:textId="77777777" w:rsidR="00EA4A31" w:rsidRPr="0063638F" w:rsidRDefault="00EA4A31" w:rsidP="00EA4A31">
      <w:pPr>
        <w:numPr>
          <w:ilvl w:val="0"/>
          <w:numId w:val="23"/>
        </w:numPr>
        <w:spacing w:after="0" w:line="240" w:lineRule="auto"/>
        <w:ind w:left="0" w:firstLine="851"/>
        <w:jc w:val="both"/>
        <w:rPr>
          <w:rFonts w:eastAsia="Verdana" w:cstheme="minorHAnsi"/>
        </w:rPr>
      </w:pPr>
      <w:r w:rsidRPr="0063638F">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0A4AE" w14:textId="77777777" w:rsidR="00EA4A31" w:rsidRPr="0063638F" w:rsidRDefault="00EA4A31" w:rsidP="00EA4A31">
      <w:pPr>
        <w:numPr>
          <w:ilvl w:val="0"/>
          <w:numId w:val="23"/>
        </w:numPr>
        <w:spacing w:after="0" w:line="240" w:lineRule="auto"/>
        <w:ind w:left="0" w:firstLine="851"/>
        <w:jc w:val="both"/>
        <w:rPr>
          <w:rFonts w:cstheme="minorHAnsi"/>
        </w:rPr>
      </w:pPr>
      <w:r w:rsidRPr="0063638F">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63638F">
        <w:rPr>
          <w:rFonts w:eastAsia="Verdana" w:cstheme="minorHAnsi"/>
        </w:rPr>
        <w:t>Certis</w:t>
      </w:r>
      <w:proofErr w:type="spellEnd"/>
      <w:r w:rsidRPr="0063638F">
        <w:rPr>
          <w:rFonts w:eastAsia="Verdana" w:cstheme="minorHAnsi"/>
        </w:rPr>
        <w:t>“. Lentelės ketvirtame stulpelyje nurodomi doku</w:t>
      </w:r>
      <w:r w:rsidRPr="0063638F">
        <w:rPr>
          <w:rFonts w:cstheme="minorHAnsi"/>
        </w:rPr>
        <w:t>mentai, kuriuos turi pateikti Lietuvos Respublikoje registruoti tiekėjai. Dėl dokumentų, kuriuos turi pateikti užsienio šalių tiekėjai, informaciją Perkančioji organizacija pasitikrina „e-</w:t>
      </w:r>
      <w:proofErr w:type="spellStart"/>
      <w:r w:rsidRPr="0063638F">
        <w:rPr>
          <w:rFonts w:cstheme="minorHAnsi"/>
        </w:rPr>
        <w:t>Certis</w:t>
      </w:r>
      <w:proofErr w:type="spellEnd"/>
      <w:r w:rsidRPr="0063638F">
        <w:rPr>
          <w:rFonts w:cstheme="minorHAnsi"/>
        </w:rPr>
        <w:t xml:space="preserve">“, adresu </w:t>
      </w:r>
      <w:hyperlink r:id="rId19" w:history="1">
        <w:r w:rsidRPr="0063638F">
          <w:rPr>
            <w:rFonts w:eastAsia="Calibri" w:cstheme="minorHAnsi"/>
          </w:rPr>
          <w:t>https://ec.europa.eu/tools/ecertis/</w:t>
        </w:r>
      </w:hyperlink>
      <w:r w:rsidRPr="0063638F">
        <w:rPr>
          <w:rFonts w:cstheme="minorHAnsi"/>
        </w:rPr>
        <w:t xml:space="preserve">. </w:t>
      </w:r>
    </w:p>
    <w:p w14:paraId="140A87CC" w14:textId="77777777" w:rsidR="00EA4A31" w:rsidRPr="0063638F" w:rsidRDefault="00EA4A31" w:rsidP="00EA4A31">
      <w:pPr>
        <w:numPr>
          <w:ilvl w:val="0"/>
          <w:numId w:val="23"/>
        </w:numPr>
        <w:spacing w:after="0" w:line="240" w:lineRule="auto"/>
        <w:ind w:left="0" w:firstLine="851"/>
        <w:jc w:val="both"/>
        <w:rPr>
          <w:rFonts w:cstheme="minorHAnsi"/>
        </w:rPr>
      </w:pPr>
      <w:r w:rsidRPr="0063638F">
        <w:rPr>
          <w:rFonts w:cstheme="minorHAnsi"/>
        </w:rPr>
        <w:t>Perkančioji organizacija nereikalauja iš tiekėjo pateikti dokumentų, patvirtinančių jo pašalinimo pagrindų nebuvimą, jeigu ji:</w:t>
      </w:r>
    </w:p>
    <w:p w14:paraId="730855C1" w14:textId="77777777" w:rsidR="00EA4A31" w:rsidRPr="0063638F" w:rsidRDefault="00EA4A31" w:rsidP="00EA4A31">
      <w:pPr>
        <w:numPr>
          <w:ilvl w:val="1"/>
          <w:numId w:val="23"/>
        </w:numPr>
        <w:spacing w:after="0" w:line="240" w:lineRule="auto"/>
        <w:ind w:left="0" w:firstLine="851"/>
        <w:jc w:val="both"/>
        <w:rPr>
          <w:rFonts w:cstheme="minorHAnsi"/>
        </w:rPr>
      </w:pPr>
      <w:r w:rsidRPr="0063638F">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CEB33E" w14:textId="77777777" w:rsidR="00EA4A31" w:rsidRPr="00EA4A31" w:rsidRDefault="00EA4A31" w:rsidP="00EA4A31">
      <w:pPr>
        <w:numPr>
          <w:ilvl w:val="1"/>
          <w:numId w:val="23"/>
        </w:numPr>
        <w:spacing w:after="0" w:line="240" w:lineRule="auto"/>
        <w:ind w:left="0" w:firstLine="851"/>
        <w:jc w:val="both"/>
        <w:rPr>
          <w:rFonts w:cstheme="minorHAnsi"/>
        </w:rPr>
      </w:pPr>
      <w:r w:rsidRPr="00EA4A31">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7EAE984" w14:textId="72C0AAC7" w:rsidR="00EA4A31" w:rsidRPr="00EA4A31" w:rsidRDefault="00EA4A31" w:rsidP="00EA4A31">
      <w:pPr>
        <w:spacing w:after="0" w:line="240" w:lineRule="auto"/>
        <w:ind w:firstLine="851"/>
        <w:jc w:val="both"/>
        <w:rPr>
          <w:rFonts w:cstheme="minorHAnsi"/>
        </w:rPr>
      </w:pPr>
      <w:r w:rsidRPr="00EA4A3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0D10B1" w14:textId="77777777" w:rsidR="00EA4A31" w:rsidRPr="00EA4A31" w:rsidRDefault="00EA4A31" w:rsidP="00EA4A31">
      <w:pPr>
        <w:numPr>
          <w:ilvl w:val="1"/>
          <w:numId w:val="23"/>
        </w:numPr>
        <w:spacing w:after="0" w:line="240" w:lineRule="auto"/>
        <w:ind w:left="0" w:firstLine="851"/>
        <w:jc w:val="both"/>
        <w:rPr>
          <w:rFonts w:cstheme="minorHAnsi"/>
        </w:rPr>
      </w:pPr>
      <w:r w:rsidRPr="00EA4A31">
        <w:rPr>
          <w:rFonts w:cstheme="minorHAnsi"/>
        </w:rPr>
        <w:t>priesaikos deklaracija;</w:t>
      </w:r>
    </w:p>
    <w:p w14:paraId="424648CB" w14:textId="792F5F79" w:rsidR="00EA4A31" w:rsidRPr="00EA4A31" w:rsidRDefault="007C152C" w:rsidP="00EA4A31">
      <w:pPr>
        <w:ind w:firstLine="851"/>
        <w:jc w:val="both"/>
        <w:rPr>
          <w:rFonts w:cstheme="minorHAnsi"/>
        </w:rPr>
      </w:pPr>
      <w:r>
        <w:rPr>
          <w:rFonts w:cstheme="minorHAnsi"/>
        </w:rPr>
        <w:t>6</w:t>
      </w:r>
      <w:r w:rsidR="00EA4A31" w:rsidRPr="00EA4A31">
        <w:rPr>
          <w:rFonts w:cstheme="minorHAnsi"/>
        </w:rPr>
        <w:t>.</w:t>
      </w:r>
      <w:r>
        <w:rPr>
          <w:rFonts w:cstheme="minorHAnsi"/>
        </w:rPr>
        <w:t>4</w:t>
      </w:r>
      <w:r w:rsidR="00EA4A31" w:rsidRPr="00EA4A31">
        <w:rPr>
          <w:rFonts w:cstheme="minorHAnsi"/>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635C34" w14:textId="77777777" w:rsidR="00EA4A31" w:rsidRPr="00EA4A31" w:rsidRDefault="00EA4A31" w:rsidP="00EA4A31">
      <w:pPr>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562"/>
        <w:gridCol w:w="3402"/>
        <w:gridCol w:w="1843"/>
        <w:gridCol w:w="4253"/>
      </w:tblGrid>
      <w:tr w:rsidR="00EA4A31" w:rsidRPr="00EA4A31" w14:paraId="0C29EEA8"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D5032C" w14:textId="77777777" w:rsidR="00EA4A31" w:rsidRPr="00EA4A31" w:rsidRDefault="00EA4A31" w:rsidP="00EA4A31">
            <w:pPr>
              <w:spacing w:after="0" w:line="240" w:lineRule="auto"/>
              <w:ind w:left="32"/>
              <w:jc w:val="center"/>
              <w:rPr>
                <w:rFonts w:cstheme="minorHAnsi"/>
                <w:b/>
                <w:bCs/>
              </w:rPr>
            </w:pPr>
            <w:r w:rsidRPr="00EA4A31">
              <w:rPr>
                <w:rFonts w:cstheme="minorHAnsi"/>
                <w:b/>
                <w:bCs/>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75F04" w14:textId="77777777" w:rsidR="00EA4A31" w:rsidRPr="00EA4A31" w:rsidRDefault="00EA4A31" w:rsidP="00EA4A31">
            <w:pPr>
              <w:spacing w:after="0" w:line="240" w:lineRule="auto"/>
              <w:jc w:val="center"/>
              <w:rPr>
                <w:rFonts w:cstheme="minorHAnsi"/>
                <w:bCs/>
                <w:lang w:eastAsia="en-US"/>
              </w:rPr>
            </w:pPr>
            <w:r w:rsidRPr="00EA4A31">
              <w:rPr>
                <w:rFonts w:cstheme="minorHAnsi"/>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4E07C" w14:textId="77777777" w:rsidR="00EA4A31" w:rsidRPr="00EA4A31" w:rsidRDefault="00EA4A31" w:rsidP="00EA4A31">
            <w:pPr>
              <w:spacing w:after="0" w:line="240" w:lineRule="auto"/>
              <w:jc w:val="center"/>
              <w:rPr>
                <w:rFonts w:eastAsia="Yu Mincho" w:cstheme="minorHAnsi"/>
                <w:b/>
                <w:bCs/>
              </w:rPr>
            </w:pPr>
            <w:r w:rsidRPr="00EA4A31">
              <w:rPr>
                <w:rFonts w:eastAsia="Yu Mincho" w:cstheme="minorHAnsi"/>
                <w:b/>
                <w:bCs/>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94F28E" w14:textId="77777777" w:rsidR="00EA4A31" w:rsidRPr="00EA4A31" w:rsidRDefault="00EA4A31" w:rsidP="00EA4A31">
            <w:pPr>
              <w:spacing w:after="0" w:line="240" w:lineRule="auto"/>
              <w:jc w:val="center"/>
              <w:rPr>
                <w:rFonts w:cstheme="minorHAnsi"/>
                <w:bCs/>
                <w:iCs/>
                <w:lang w:eastAsia="en-US"/>
              </w:rPr>
            </w:pPr>
            <w:r w:rsidRPr="00EA4A31">
              <w:rPr>
                <w:rFonts w:cstheme="minorHAnsi"/>
                <w:b/>
              </w:rPr>
              <w:t>Pašalinimo pagrindų nebuvimą įrodantys dokumentai</w:t>
            </w:r>
          </w:p>
        </w:tc>
      </w:tr>
      <w:tr w:rsidR="00EA4A31" w:rsidRPr="00EA4A31" w14:paraId="2AFB2871" w14:textId="77777777" w:rsidTr="00EA4A3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557EE" w14:textId="77777777" w:rsidR="00EA4A31" w:rsidRPr="00EA4A31" w:rsidRDefault="00EA4A31" w:rsidP="00EA4A31">
            <w:pPr>
              <w:spacing w:after="0" w:line="240" w:lineRule="auto"/>
              <w:jc w:val="both"/>
              <w:rPr>
                <w:rFonts w:cstheme="minorHAnsi"/>
                <w:lang w:eastAsia="en-US"/>
              </w:rPr>
            </w:pPr>
            <w:r w:rsidRPr="00EA4A31">
              <w:rPr>
                <w:rFonts w:cstheme="minorHAnsi"/>
                <w:b/>
                <w:bCs/>
                <w:color w:val="7030A0"/>
                <w:lang w:eastAsia="en-US"/>
              </w:rPr>
              <w:lastRenderedPageBreak/>
              <w:t>Privalomi</w:t>
            </w:r>
            <w:r w:rsidRPr="00EA4A31">
              <w:rPr>
                <w:rFonts w:cstheme="minorHAnsi"/>
                <w:b/>
                <w:bCs/>
                <w:color w:val="7030A0"/>
                <w:vertAlign w:val="superscript"/>
                <w:lang w:eastAsia="en-US"/>
              </w:rPr>
              <w:footnoteReference w:id="6"/>
            </w:r>
            <w:r w:rsidRPr="00EA4A31">
              <w:rPr>
                <w:rFonts w:cstheme="minorHAnsi"/>
                <w:b/>
                <w:bCs/>
                <w:color w:val="7030A0"/>
                <w:lang w:eastAsia="en-US"/>
              </w:rPr>
              <w:t xml:space="preserve"> pašalinimo pagrindai pagal VPĮ 46 straipsnio 1 – 4 dalių nuostatas</w:t>
            </w:r>
          </w:p>
        </w:tc>
      </w:tr>
      <w:tr w:rsidR="00EA4A31" w:rsidRPr="00EA4A31" w14:paraId="2F5D25D0"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4B4EDF"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D6FFD" w14:textId="77777777" w:rsidR="00EA4A31" w:rsidRPr="00EA4A31" w:rsidRDefault="00EA4A31" w:rsidP="00EA4A31">
            <w:pPr>
              <w:spacing w:after="0" w:line="240" w:lineRule="auto"/>
              <w:jc w:val="both"/>
              <w:rPr>
                <w:rFonts w:cstheme="minorHAnsi"/>
                <w:b/>
                <w:bCs/>
                <w:lang w:eastAsia="en-US"/>
              </w:rPr>
            </w:pPr>
            <w:r w:rsidRPr="00EA4A31">
              <w:rPr>
                <w:rFonts w:cstheme="minorHAnsi"/>
                <w:lang w:eastAsia="en-US"/>
              </w:rPr>
              <w:t>Tiekėjas arba jo atsakingas asmuo, nurodytas VPĮ 46 straipsnio 2 dalies 2 punkte, nuteistas už šią nusikalstamą veiką:</w:t>
            </w:r>
          </w:p>
          <w:p w14:paraId="585E38D8"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1) dalyvavimą nusikalstamame susivienijime, jo organizavimą ar vadovavimą jam;</w:t>
            </w:r>
          </w:p>
          <w:p w14:paraId="31B788F7"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2) kyšininkavimą, prekybą poveikiu, papirkimą;</w:t>
            </w:r>
          </w:p>
          <w:p w14:paraId="690E450B"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7BA49D"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4) nusikalstamą bankrotą;</w:t>
            </w:r>
          </w:p>
          <w:p w14:paraId="19671146"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5) teroristinį ir su teroristine veikla susijusį nusikaltimą;</w:t>
            </w:r>
          </w:p>
          <w:p w14:paraId="220E7609"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6) nusikalstamu būdu gauto turto legalizavimą;</w:t>
            </w:r>
          </w:p>
          <w:p w14:paraId="1FD2F550"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7) prekybą žmonėmis, vaiko pirkimą arba pardavimą;</w:t>
            </w:r>
          </w:p>
          <w:p w14:paraId="7B19C0D2"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 xml:space="preserve">8) kitos valstybės tiekėjo atliktą nusikaltimą, apibrėžtą Direktyvos 2014/24/ES 57 straipsnio 1 dalyje išvardytus Europos Sąjungos teisės </w:t>
            </w:r>
            <w:r w:rsidRPr="00EA4A31">
              <w:rPr>
                <w:rFonts w:cstheme="minorHAnsi"/>
                <w:bCs/>
                <w:lang w:eastAsia="en-US"/>
              </w:rPr>
              <w:lastRenderedPageBreak/>
              <w:t>aktus įgyvendinančiuose kitų valstybių teisės aktuose.</w:t>
            </w:r>
          </w:p>
          <w:p w14:paraId="2607326D" w14:textId="77777777" w:rsidR="00EA4A31" w:rsidRPr="00EA4A31" w:rsidRDefault="00EA4A31" w:rsidP="00EA4A31">
            <w:pPr>
              <w:spacing w:after="0" w:line="240" w:lineRule="auto"/>
              <w:jc w:val="both"/>
              <w:rPr>
                <w:rFonts w:cstheme="minorHAnsi"/>
                <w:b/>
                <w:bCs/>
                <w:lang w:eastAsia="en-US"/>
              </w:rPr>
            </w:pPr>
          </w:p>
          <w:p w14:paraId="7D263611"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Laikoma, kad tiekėjas arba jo atsakingas asmuo nuteistas už aukščiau nurodytą nusikalstamą veiką, kai dėl:</w:t>
            </w:r>
          </w:p>
          <w:p w14:paraId="3DF52C67" w14:textId="77777777" w:rsidR="00EA4A31" w:rsidRPr="00EA4A31" w:rsidRDefault="00EA4A31" w:rsidP="00EA4A31">
            <w:pPr>
              <w:spacing w:after="0" w:line="240" w:lineRule="auto"/>
              <w:jc w:val="both"/>
              <w:rPr>
                <w:rFonts w:cstheme="minorHAnsi"/>
                <w:bCs/>
                <w:lang w:eastAsia="en-US"/>
              </w:rPr>
            </w:pPr>
            <w:r w:rsidRPr="00EA4A31">
              <w:rPr>
                <w:rFonts w:cstheme="minorHAnsi"/>
                <w:bCs/>
                <w:lang w:eastAsia="en-US"/>
              </w:rPr>
              <w:t>1) tiekėjo, kuris yra fizinis asmuo, per pastaruosius 5 metus buvo priimtas ir įsiteisėjęs apkaltinamasis teismo nuosprendis ir šis asmuo turi neišnykusį ar nepanaikintą teistumą;</w:t>
            </w:r>
          </w:p>
          <w:p w14:paraId="7F7336BF" w14:textId="77777777" w:rsidR="00EA4A31" w:rsidRPr="00EA4A31" w:rsidRDefault="00EA4A31" w:rsidP="00EA4A31">
            <w:pPr>
              <w:spacing w:after="0" w:line="240" w:lineRule="auto"/>
              <w:jc w:val="both"/>
              <w:rPr>
                <w:rFonts w:cstheme="minorHAnsi"/>
              </w:rPr>
            </w:pPr>
            <w:r w:rsidRPr="00EA4A31">
              <w:rPr>
                <w:rFonts w:cstheme="minorHAnsi"/>
                <w:color w:val="00B050"/>
              </w:rPr>
              <w:t>2</w:t>
            </w:r>
            <w:r w:rsidRPr="00EA4A31">
              <w:rPr>
                <w:rFonts w:cstheme="minorHAnsi"/>
              </w:rPr>
              <w:t>) tiekėjo, kuris yra juridinis asmuo, kita organizacija ar jos </w:t>
            </w:r>
            <w:r w:rsidRPr="00EA4A31">
              <w:rPr>
                <w:rFonts w:cstheme="minorHAnsi"/>
                <w:b/>
                <w:bCs/>
              </w:rPr>
              <w:t>struktūrinis</w:t>
            </w:r>
            <w:r w:rsidRPr="00EA4A31">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A4A31">
              <w:rPr>
                <w:rFonts w:cstheme="minorHAnsi"/>
                <w:b/>
                <w:bCs/>
              </w:rPr>
              <w:t>struktūrinis</w:t>
            </w:r>
            <w:r w:rsidRPr="00EA4A31">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AAFE44"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 xml:space="preserve">3) tiekėjo, kuris yra juridinis asmuo, kita organizacija ar jos </w:t>
            </w:r>
            <w:r w:rsidRPr="00EA4A31">
              <w:rPr>
                <w:rFonts w:cstheme="minorHAnsi"/>
                <w:b/>
                <w:lang w:eastAsia="en-US"/>
              </w:rPr>
              <w:t>struktūrinis</w:t>
            </w:r>
            <w:r w:rsidRPr="00EA4A31">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944DA" w14:textId="77777777" w:rsidR="00EA4A31" w:rsidRPr="00EA4A31" w:rsidRDefault="00EA4A31" w:rsidP="00EA4A31">
            <w:pPr>
              <w:spacing w:after="0" w:line="240" w:lineRule="auto"/>
              <w:jc w:val="both"/>
              <w:rPr>
                <w:rFonts w:eastAsia="Yu Mincho" w:cstheme="minorHAnsi"/>
                <w:b/>
                <w:bCs/>
                <w:lang w:eastAsia="en-US"/>
              </w:rPr>
            </w:pPr>
            <w:r w:rsidRPr="00EA4A31">
              <w:rPr>
                <w:rFonts w:eastAsia="Yu Mincho" w:cstheme="minorHAnsi"/>
                <w:b/>
                <w:bCs/>
                <w:lang w:eastAsia="en-US"/>
              </w:rPr>
              <w:lastRenderedPageBreak/>
              <w:t>VPĮ 46 straipsnio 1 dalis</w:t>
            </w:r>
          </w:p>
          <w:p w14:paraId="42034A58" w14:textId="77777777" w:rsidR="00EA4A31" w:rsidRPr="00EA4A31" w:rsidRDefault="00EA4A31" w:rsidP="00EA4A31">
            <w:pPr>
              <w:spacing w:after="0" w:line="240" w:lineRule="auto"/>
              <w:jc w:val="both"/>
              <w:rPr>
                <w:rFonts w:eastAsia="Yu Mincho" w:cstheme="minorHAnsi"/>
                <w:lang w:eastAsia="en-US"/>
              </w:rPr>
            </w:pPr>
          </w:p>
          <w:p w14:paraId="1347E212"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lang w:eastAsia="en-US"/>
              </w:rPr>
              <w:t>EBVPD III dalies A1-A6 punktai</w:t>
            </w:r>
          </w:p>
          <w:p w14:paraId="47B886AF" w14:textId="77777777" w:rsidR="00EA4A31" w:rsidRPr="00EA4A31" w:rsidRDefault="00EA4A31" w:rsidP="00EA4A31">
            <w:pPr>
              <w:spacing w:after="0" w:line="240" w:lineRule="auto"/>
              <w:jc w:val="both"/>
              <w:rPr>
                <w:rFonts w:eastAsia="Yu Mincho" w:cstheme="minorHAnsi"/>
                <w:lang w:eastAsia="en-US"/>
              </w:rPr>
            </w:pPr>
          </w:p>
          <w:p w14:paraId="0D13BF9E"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AD449" w14:textId="77777777" w:rsidR="00EA4A31" w:rsidRPr="00EA4A31" w:rsidRDefault="00EA4A31" w:rsidP="00EA4A31">
            <w:pPr>
              <w:spacing w:after="0" w:line="240" w:lineRule="auto"/>
              <w:jc w:val="both"/>
              <w:rPr>
                <w:rFonts w:cstheme="minorHAnsi"/>
              </w:rPr>
            </w:pPr>
            <w:r w:rsidRPr="00EA4A31">
              <w:rPr>
                <w:rFonts w:cstheme="minorHAnsi"/>
                <w:lang w:eastAsia="en-US"/>
              </w:rPr>
              <w:t>Iš Lietuvoje įsteigtų subjektų reikalaujama:</w:t>
            </w:r>
          </w:p>
          <w:p w14:paraId="399EBDBA" w14:textId="77777777" w:rsidR="00EA4A31" w:rsidRPr="00EA4A31" w:rsidRDefault="00EA4A31" w:rsidP="00EA4A31">
            <w:pPr>
              <w:numPr>
                <w:ilvl w:val="0"/>
                <w:numId w:val="21"/>
              </w:numPr>
              <w:spacing w:after="0" w:line="240" w:lineRule="auto"/>
              <w:ind w:left="314"/>
              <w:jc w:val="both"/>
              <w:rPr>
                <w:rFonts w:cstheme="minorHAnsi"/>
                <w:b/>
                <w:bCs/>
              </w:rPr>
            </w:pPr>
            <w:r w:rsidRPr="00EA4A31">
              <w:rPr>
                <w:rFonts w:cstheme="minorHAnsi"/>
              </w:rPr>
              <w:t>išrašo iš teismo sprendimo arba</w:t>
            </w:r>
          </w:p>
          <w:p w14:paraId="19E14DCF" w14:textId="77777777" w:rsidR="00EA4A31" w:rsidRPr="00EA4A31" w:rsidRDefault="00EA4A31" w:rsidP="00EA4A31">
            <w:pPr>
              <w:numPr>
                <w:ilvl w:val="0"/>
                <w:numId w:val="21"/>
              </w:numPr>
              <w:spacing w:after="0" w:line="240" w:lineRule="auto"/>
              <w:ind w:left="314"/>
              <w:jc w:val="both"/>
              <w:rPr>
                <w:rFonts w:cstheme="minorHAnsi"/>
                <w:b/>
                <w:bCs/>
              </w:rPr>
            </w:pPr>
            <w:r w:rsidRPr="00EA4A31">
              <w:rPr>
                <w:rFonts w:cstheme="minorHAnsi"/>
              </w:rPr>
              <w:t>Informatikos ir ryšių departamento prie Vidaus reikalų ministerijos pažymos, arba</w:t>
            </w:r>
          </w:p>
          <w:p w14:paraId="7372AB61" w14:textId="77777777" w:rsidR="00EA4A31" w:rsidRPr="00EA4A31" w:rsidRDefault="00EA4A31" w:rsidP="00EA4A31">
            <w:pPr>
              <w:numPr>
                <w:ilvl w:val="0"/>
                <w:numId w:val="21"/>
              </w:numPr>
              <w:spacing w:after="0" w:line="240" w:lineRule="auto"/>
              <w:ind w:left="314"/>
              <w:jc w:val="both"/>
              <w:rPr>
                <w:rFonts w:cstheme="minorHAnsi"/>
                <w:b/>
                <w:bCs/>
              </w:rPr>
            </w:pPr>
            <w:r w:rsidRPr="00EA4A31">
              <w:rPr>
                <w:rFonts w:cstheme="minorHAnsi"/>
              </w:rPr>
              <w:t>valstybės įmonės Registrų centro Lietuvos Respublikos Vyriausybės nustatyta tvarka išduoto dokumento, patvirtinančio jungtinius kompetentingų institucijų tvarkomus duomenis.</w:t>
            </w:r>
          </w:p>
          <w:p w14:paraId="11259663" w14:textId="77777777" w:rsidR="00EA4A31" w:rsidRPr="00EA4A31" w:rsidRDefault="00EA4A31" w:rsidP="00EA4A31">
            <w:pPr>
              <w:spacing w:after="0" w:line="240" w:lineRule="auto"/>
              <w:jc w:val="both"/>
              <w:rPr>
                <w:rFonts w:cstheme="minorHAnsi"/>
                <w:lang w:eastAsia="en-US"/>
              </w:rPr>
            </w:pPr>
          </w:p>
          <w:p w14:paraId="6A07080A" w14:textId="77777777" w:rsidR="00EA4A31" w:rsidRPr="00EA4A31" w:rsidRDefault="00EA4A31" w:rsidP="00EA4A31">
            <w:pPr>
              <w:spacing w:after="0" w:line="240" w:lineRule="auto"/>
              <w:jc w:val="both"/>
              <w:rPr>
                <w:rFonts w:cstheme="minorHAnsi"/>
              </w:rPr>
            </w:pPr>
            <w:r w:rsidRPr="00EA4A31">
              <w:rPr>
                <w:rFonts w:cstheme="minorHAnsi"/>
                <w:lang w:eastAsia="en-US"/>
              </w:rPr>
              <w:t>Iš ne Lietuvoje įsteigtų subjektų reikalaujama:</w:t>
            </w:r>
          </w:p>
          <w:p w14:paraId="2ACC4AB1" w14:textId="77777777" w:rsidR="00EA4A31" w:rsidRPr="00EA4A31" w:rsidRDefault="00EA4A31" w:rsidP="00EA4A31">
            <w:pPr>
              <w:numPr>
                <w:ilvl w:val="0"/>
                <w:numId w:val="21"/>
              </w:numPr>
              <w:spacing w:after="0" w:line="240" w:lineRule="auto"/>
              <w:ind w:left="314"/>
              <w:jc w:val="both"/>
              <w:rPr>
                <w:rFonts w:cstheme="minorHAnsi"/>
                <w:b/>
                <w:bCs/>
              </w:rPr>
            </w:pPr>
            <w:r w:rsidRPr="00EA4A31">
              <w:rPr>
                <w:rFonts w:cstheme="minorHAnsi"/>
              </w:rPr>
              <w:t>atitinkamos užsienio šalies institucijos dokumento</w:t>
            </w:r>
            <w:r w:rsidRPr="00EA4A31">
              <w:rPr>
                <w:rFonts w:cstheme="minorHAnsi"/>
                <w:vertAlign w:val="superscript"/>
              </w:rPr>
              <w:footnoteReference w:id="7"/>
            </w:r>
            <w:r w:rsidRPr="00EA4A31">
              <w:rPr>
                <w:rFonts w:cstheme="minorHAnsi"/>
              </w:rPr>
              <w:t>.</w:t>
            </w:r>
          </w:p>
          <w:p w14:paraId="7A5A20B8" w14:textId="77777777" w:rsidR="00EA4A31" w:rsidRPr="00EA4A31" w:rsidRDefault="00EA4A31" w:rsidP="00EA4A31">
            <w:pPr>
              <w:spacing w:after="0" w:line="240" w:lineRule="auto"/>
              <w:jc w:val="both"/>
              <w:rPr>
                <w:rFonts w:cstheme="minorHAnsi"/>
              </w:rPr>
            </w:pPr>
          </w:p>
          <w:p w14:paraId="6EA62A6D" w14:textId="77777777" w:rsidR="00EA4A31" w:rsidRPr="00EA4A31" w:rsidRDefault="00EA4A31" w:rsidP="00EA4A31">
            <w:pPr>
              <w:spacing w:after="0" w:line="240" w:lineRule="auto"/>
              <w:jc w:val="both"/>
              <w:rPr>
                <w:rFonts w:cstheme="minorHAnsi"/>
                <w:color w:val="7030A0"/>
              </w:rPr>
            </w:pPr>
            <w:r w:rsidRPr="00EA4A31">
              <w:rPr>
                <w:rFonts w:cstheme="minorHAnsi"/>
              </w:rPr>
              <w:t xml:space="preserve">Nurodyti dokumentai turi būti išduoti ne anksčiau kaip </w:t>
            </w:r>
            <w:r w:rsidRPr="00EA4A31">
              <w:rPr>
                <w:rFonts w:cstheme="minorHAnsi"/>
                <w:color w:val="00B050"/>
              </w:rPr>
              <w:t xml:space="preserve">180 dienų </w:t>
            </w:r>
            <w:r w:rsidRPr="00EA4A31">
              <w:rPr>
                <w:rFonts w:cstheme="minorHAnsi"/>
              </w:rPr>
              <w:t xml:space="preserve">iki </w:t>
            </w:r>
            <w:r w:rsidRPr="00EA4A31">
              <w:rPr>
                <w:rFonts w:eastAsia="Times New Roman" w:cstheme="minorHAnsi"/>
                <w:i/>
                <w:iCs/>
              </w:rPr>
              <w:t>tos dienos, kai tiekėjas perkančiosios organizacijos prašymu turės pateikti pašalinimo pagrindų nebuvimą patvirtinančius dok</w:t>
            </w:r>
            <w:r w:rsidRPr="00EA4A31">
              <w:rPr>
                <w:rFonts w:eastAsia="Times New Roman" w:cstheme="minorHAnsi"/>
              </w:rPr>
              <w:t>umentus</w:t>
            </w:r>
            <w:r w:rsidRPr="00EA4A31">
              <w:rPr>
                <w:rFonts w:cstheme="minorHAnsi"/>
              </w:rPr>
              <w:t xml:space="preserve">. </w:t>
            </w:r>
            <w:r w:rsidRPr="00EA4A31">
              <w:rPr>
                <w:rFonts w:cstheme="minorHAnsi"/>
                <w:b/>
                <w:bCs/>
                <w:i/>
                <w:iCs/>
                <w:color w:val="000000" w:themeColor="text1"/>
              </w:rPr>
              <w:t>Pavyzdys</w:t>
            </w:r>
            <w:r w:rsidRPr="00EA4A31">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7B693E7" w14:textId="77777777" w:rsidR="00EA4A31" w:rsidRPr="00EA4A31" w:rsidRDefault="00EA4A31" w:rsidP="00EA4A31">
            <w:pPr>
              <w:spacing w:after="0" w:line="240" w:lineRule="auto"/>
              <w:jc w:val="both"/>
              <w:rPr>
                <w:rFonts w:cstheme="minorHAnsi"/>
                <w:b/>
                <w:bCs/>
              </w:rPr>
            </w:pPr>
          </w:p>
          <w:p w14:paraId="3254EBF2" w14:textId="77777777" w:rsidR="00EA4A31" w:rsidRPr="00EA4A31" w:rsidRDefault="00EA4A31" w:rsidP="00EA4A31">
            <w:pPr>
              <w:spacing w:after="0" w:line="240" w:lineRule="auto"/>
              <w:jc w:val="both"/>
              <w:rPr>
                <w:rFonts w:cstheme="minorHAnsi"/>
                <w:bCs/>
              </w:rPr>
            </w:pPr>
            <w:r w:rsidRPr="00EA4A3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EEC7375" w14:textId="77777777" w:rsidR="00EA4A31" w:rsidRPr="00EA4A31" w:rsidRDefault="00EA4A31" w:rsidP="00EA4A31">
            <w:pPr>
              <w:spacing w:after="0" w:line="240" w:lineRule="auto"/>
              <w:jc w:val="both"/>
              <w:rPr>
                <w:rFonts w:cstheme="minorHAnsi"/>
                <w:bCs/>
              </w:rPr>
            </w:pPr>
          </w:p>
          <w:p w14:paraId="314B432F" w14:textId="77777777" w:rsidR="00EA4A31" w:rsidRPr="00EA4A31" w:rsidRDefault="00EA4A31" w:rsidP="001B2ABB">
            <w:pPr>
              <w:spacing w:after="0" w:line="240" w:lineRule="auto"/>
              <w:jc w:val="both"/>
              <w:rPr>
                <w:rFonts w:cstheme="minorHAnsi"/>
                <w:b/>
                <w:bCs/>
              </w:rPr>
            </w:pPr>
          </w:p>
        </w:tc>
      </w:tr>
      <w:tr w:rsidR="00EA4A31" w:rsidRPr="00EA4A31" w14:paraId="7BE22C1D"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057D5" w14:textId="77777777" w:rsidR="00EA4A31" w:rsidRPr="00EA4A31" w:rsidRDefault="00EA4A31" w:rsidP="00EA4A31">
            <w:pPr>
              <w:numPr>
                <w:ilvl w:val="0"/>
                <w:numId w:val="22"/>
              </w:numPr>
              <w:spacing w:after="0" w:line="240" w:lineRule="auto"/>
              <w:rPr>
                <w:rFonts w:cstheme="minorHAnsi"/>
                <w:b/>
                <w:bCs/>
              </w:rPr>
            </w:pPr>
            <w:bookmarkStart w:id="5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653DC" w14:textId="77777777" w:rsidR="00EA4A31" w:rsidRPr="00EA4A31" w:rsidRDefault="00EA4A31" w:rsidP="00EA4A31">
            <w:pPr>
              <w:spacing w:after="0" w:line="240" w:lineRule="auto"/>
              <w:jc w:val="both"/>
              <w:rPr>
                <w:rFonts w:cstheme="minorHAnsi"/>
                <w:b/>
                <w:bCs/>
                <w:lang w:eastAsia="en-US"/>
              </w:rPr>
            </w:pPr>
            <w:r w:rsidRPr="00EA4A31">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EA4A31">
              <w:rPr>
                <w:rFonts w:cstheme="minorHAnsi"/>
                <w:lang w:eastAsia="en-US"/>
              </w:rPr>
              <w:lastRenderedPageBreak/>
              <w:t xml:space="preserve">arba perkančioji organizacija turi kitų įrodymų apie šių įsipareigojimų nevykdymą. </w:t>
            </w:r>
          </w:p>
          <w:p w14:paraId="26BBCB5B" w14:textId="77777777" w:rsidR="00EA4A31" w:rsidRPr="00EA4A31" w:rsidRDefault="00EA4A31" w:rsidP="00EA4A31">
            <w:pPr>
              <w:spacing w:after="0" w:line="240" w:lineRule="auto"/>
              <w:jc w:val="both"/>
              <w:rPr>
                <w:rFonts w:cstheme="minorHAnsi"/>
                <w:b/>
                <w:bCs/>
                <w:lang w:eastAsia="en-US"/>
              </w:rPr>
            </w:pPr>
          </w:p>
          <w:p w14:paraId="0D7530E3"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Laikoma, kad tiekėjas nuteistas už aukščiau nurodytą nusikalstamą veiką, kai dėl:</w:t>
            </w:r>
          </w:p>
          <w:p w14:paraId="63E12B3C" w14:textId="77777777" w:rsidR="00EA4A31" w:rsidRPr="00EA4A31" w:rsidRDefault="00EA4A31" w:rsidP="00EA4A31">
            <w:pPr>
              <w:spacing w:after="0" w:line="240" w:lineRule="auto"/>
              <w:jc w:val="both"/>
              <w:rPr>
                <w:rFonts w:cstheme="minorHAnsi"/>
                <w:bCs/>
                <w:lang w:eastAsia="en-US"/>
              </w:rPr>
            </w:pPr>
            <w:r w:rsidRPr="00EA4A31">
              <w:rPr>
                <w:rFonts w:cstheme="minorHAnsi"/>
                <w:bCs/>
                <w:lang w:eastAsia="en-US"/>
              </w:rPr>
              <w:t>1) tiekėjo, kuris yra fizinis asmuo, per pastaruosius 5 metus buvo priimtas ir įsiteisėjęs apkaltinamasis teismo nuosprendis ir šis asmuo turi neišnykusį ar nepanaikintą teistumą;</w:t>
            </w:r>
          </w:p>
          <w:p w14:paraId="510CA586"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 xml:space="preserve">2) tiekėjo, kuris yra juridinis asmuo, kita organizacija ar jos </w:t>
            </w:r>
            <w:r w:rsidRPr="00EA4A31">
              <w:rPr>
                <w:rFonts w:cstheme="minorHAnsi"/>
                <w:b/>
                <w:lang w:eastAsia="en-US"/>
              </w:rPr>
              <w:t>struktūrinis</w:t>
            </w:r>
            <w:r w:rsidRPr="00EA4A31">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36D5A0"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Tačiau ši nuostata netaikoma, jeigu:</w:t>
            </w:r>
          </w:p>
          <w:p w14:paraId="6BAE540F"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1) tiekėjas yra įsipareigojęs sumokėti mokesčius, įskaitant socialinio draudimo įmokas ir dėl to laikomas jau įvykdžiusiu šioje dalyje nurodytus įsipareigojimus;</w:t>
            </w:r>
          </w:p>
          <w:p w14:paraId="19DBA3E2"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2) įsiskolinimo suma neviršija 50 Eur (penkiasdešimt eurų);</w:t>
            </w:r>
          </w:p>
          <w:p w14:paraId="1A2AE640" w14:textId="77777777" w:rsidR="00EA4A31" w:rsidRPr="00EA4A31" w:rsidRDefault="00EA4A31" w:rsidP="00EA4A31">
            <w:pPr>
              <w:spacing w:after="0" w:line="240" w:lineRule="auto"/>
              <w:jc w:val="both"/>
              <w:rPr>
                <w:rFonts w:cstheme="minorHAnsi"/>
                <w:b/>
                <w:bCs/>
                <w:lang w:eastAsia="en-US"/>
              </w:rPr>
            </w:pPr>
            <w:r w:rsidRPr="00EA4A31">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EA4A31">
              <w:rPr>
                <w:rFonts w:cstheme="minorHAnsi"/>
                <w:bCs/>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F439"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lastRenderedPageBreak/>
              <w:t>VPĮ 46 straipsnio 3 dalis</w:t>
            </w:r>
          </w:p>
          <w:p w14:paraId="16D919C8" w14:textId="77777777" w:rsidR="00EA4A31" w:rsidRPr="00EA4A31" w:rsidRDefault="00EA4A31" w:rsidP="00EA4A31">
            <w:pPr>
              <w:spacing w:after="0" w:line="240" w:lineRule="auto"/>
              <w:jc w:val="both"/>
              <w:rPr>
                <w:rFonts w:eastAsia="Arial" w:cstheme="minorHAnsi"/>
              </w:rPr>
            </w:pPr>
          </w:p>
          <w:p w14:paraId="21BED6DD" w14:textId="77777777" w:rsidR="00EA4A31" w:rsidRPr="00EA4A31" w:rsidRDefault="00EA4A31" w:rsidP="00EA4A31">
            <w:pPr>
              <w:spacing w:after="0" w:line="240" w:lineRule="auto"/>
              <w:jc w:val="both"/>
              <w:rPr>
                <w:rFonts w:eastAsia="Yu Mincho" w:cstheme="minorHAnsi"/>
              </w:rPr>
            </w:pPr>
            <w:r w:rsidRPr="00EA4A31">
              <w:rPr>
                <w:rFonts w:eastAsia="Arial" w:cstheme="minorHAnsi"/>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A185" w14:textId="77777777" w:rsidR="00EA4A31" w:rsidRPr="00EA4A31" w:rsidRDefault="00EA4A31" w:rsidP="00EA4A31">
            <w:pPr>
              <w:spacing w:after="0" w:line="240" w:lineRule="auto"/>
              <w:jc w:val="both"/>
              <w:rPr>
                <w:rFonts w:cstheme="minorHAnsi"/>
                <w:b/>
                <w:bCs/>
              </w:rPr>
            </w:pPr>
            <w:r w:rsidRPr="00EA4A31">
              <w:rPr>
                <w:rFonts w:cstheme="minorHAnsi"/>
              </w:rPr>
              <w:t>1) Dėl įsipareigojimų, susijusių su mokesčių mokėjimu, įvykdymo i</w:t>
            </w:r>
            <w:r w:rsidRPr="00EA4A31">
              <w:rPr>
                <w:rFonts w:cstheme="minorHAnsi"/>
                <w:lang w:eastAsia="en-US"/>
              </w:rPr>
              <w:t xml:space="preserve">š Lietuvoje įsteigtų subjektų </w:t>
            </w:r>
            <w:r w:rsidRPr="00EA4A31">
              <w:rPr>
                <w:rFonts w:cstheme="minorHAnsi"/>
              </w:rPr>
              <w:t>prašoma:</w:t>
            </w:r>
          </w:p>
          <w:p w14:paraId="57523EDC" w14:textId="77777777" w:rsidR="00EA4A31" w:rsidRPr="00EA4A31" w:rsidRDefault="00EA4A31" w:rsidP="00EA4A31">
            <w:pPr>
              <w:spacing w:after="0" w:line="240" w:lineRule="auto"/>
              <w:jc w:val="both"/>
              <w:rPr>
                <w:rFonts w:cstheme="minorHAnsi"/>
                <w:b/>
                <w:bCs/>
              </w:rPr>
            </w:pPr>
          </w:p>
          <w:p w14:paraId="09426C12" w14:textId="77777777" w:rsidR="00EA4A31" w:rsidRPr="00EA4A31" w:rsidRDefault="00EA4A31" w:rsidP="00EA4A31">
            <w:pPr>
              <w:numPr>
                <w:ilvl w:val="0"/>
                <w:numId w:val="20"/>
              </w:numPr>
              <w:spacing w:after="0" w:line="240" w:lineRule="auto"/>
              <w:jc w:val="both"/>
              <w:rPr>
                <w:rFonts w:cstheme="minorHAnsi"/>
              </w:rPr>
            </w:pPr>
            <w:r w:rsidRPr="00EA4A31">
              <w:rPr>
                <w:rFonts w:cstheme="minorHAnsi"/>
              </w:rPr>
              <w:t>išrašo iš teismo sprendimo (jei toks yra) arba Valstybinės mokesčių inspekcijos prie Lietuvos Respublikos finansų ministerijos išduoto dokumento,</w:t>
            </w:r>
          </w:p>
          <w:p w14:paraId="5438A277" w14:textId="77777777" w:rsidR="00EA4A31" w:rsidRPr="00EA4A31" w:rsidRDefault="00EA4A31" w:rsidP="00EA4A31">
            <w:pPr>
              <w:numPr>
                <w:ilvl w:val="0"/>
                <w:numId w:val="19"/>
              </w:numPr>
              <w:spacing w:after="0" w:line="240" w:lineRule="auto"/>
              <w:jc w:val="both"/>
              <w:rPr>
                <w:rFonts w:cstheme="minorHAnsi"/>
              </w:rPr>
            </w:pPr>
            <w:r w:rsidRPr="00EA4A31">
              <w:rPr>
                <w:rFonts w:cstheme="minorHAnsi"/>
              </w:rPr>
              <w:lastRenderedPageBreak/>
              <w:t>arba valstybės įmonės Registrų centro Lietuvos Respublikos Vyriausybės nustatyta tvarka išduoto dokumento, patvirtinančio jungtinius kompetentingų institucijų tvarkomus duomenis.</w:t>
            </w:r>
          </w:p>
          <w:p w14:paraId="1BBD845A" w14:textId="77777777" w:rsidR="00EA4A31" w:rsidRPr="00EA4A31" w:rsidRDefault="00EA4A31" w:rsidP="00EA4A31">
            <w:pPr>
              <w:spacing w:after="0" w:line="240" w:lineRule="auto"/>
              <w:jc w:val="both"/>
              <w:rPr>
                <w:rFonts w:cstheme="minorHAnsi"/>
              </w:rPr>
            </w:pPr>
          </w:p>
          <w:p w14:paraId="508B315C" w14:textId="77777777" w:rsidR="00EA4A31" w:rsidRPr="00EA4A31" w:rsidRDefault="00EA4A31" w:rsidP="00EA4A31">
            <w:pPr>
              <w:spacing w:after="0" w:line="240" w:lineRule="auto"/>
              <w:jc w:val="both"/>
              <w:rPr>
                <w:rFonts w:cstheme="minorHAnsi"/>
              </w:rPr>
            </w:pPr>
            <w:r w:rsidRPr="00EA4A31">
              <w:rPr>
                <w:rFonts w:cstheme="minorHAnsi"/>
                <w:lang w:eastAsia="en-US"/>
              </w:rPr>
              <w:t>Iš ne Lietuvoje įsteigtų subjektų reikalaujama:</w:t>
            </w:r>
          </w:p>
          <w:p w14:paraId="06F166E6" w14:textId="77777777" w:rsidR="00EA4A31" w:rsidRPr="00EA4A31" w:rsidRDefault="00EA4A31" w:rsidP="00EA4A31">
            <w:pPr>
              <w:numPr>
                <w:ilvl w:val="0"/>
                <w:numId w:val="21"/>
              </w:numPr>
              <w:spacing w:after="0" w:line="240" w:lineRule="auto"/>
              <w:ind w:left="314"/>
              <w:jc w:val="both"/>
              <w:rPr>
                <w:rFonts w:cstheme="minorHAnsi"/>
                <w:b/>
                <w:bCs/>
              </w:rPr>
            </w:pPr>
            <w:r w:rsidRPr="00EA4A31">
              <w:rPr>
                <w:rFonts w:cstheme="minorHAnsi"/>
              </w:rPr>
              <w:t>atitinkamos užsienio šalies institucijos dokumento</w:t>
            </w:r>
            <w:r w:rsidRPr="00EA4A31">
              <w:rPr>
                <w:rFonts w:cstheme="minorHAnsi"/>
                <w:vertAlign w:val="superscript"/>
              </w:rPr>
              <w:footnoteReference w:id="8"/>
            </w:r>
            <w:r w:rsidRPr="00EA4A31">
              <w:rPr>
                <w:rFonts w:cstheme="minorHAnsi"/>
              </w:rPr>
              <w:t>.</w:t>
            </w:r>
          </w:p>
          <w:p w14:paraId="76053C2D" w14:textId="77777777" w:rsidR="00EA4A31" w:rsidRPr="00EA4A31" w:rsidRDefault="00EA4A31" w:rsidP="00EA4A31">
            <w:pPr>
              <w:spacing w:after="0" w:line="240" w:lineRule="auto"/>
              <w:jc w:val="both"/>
              <w:rPr>
                <w:rFonts w:eastAsia="Yu Mincho" w:cstheme="minorHAnsi"/>
              </w:rPr>
            </w:pPr>
          </w:p>
          <w:p w14:paraId="41E27426" w14:textId="77777777" w:rsidR="00EA4A31" w:rsidRPr="00EA4A31" w:rsidRDefault="00EA4A31" w:rsidP="00EA4A31">
            <w:pPr>
              <w:spacing w:after="0" w:line="240" w:lineRule="auto"/>
              <w:jc w:val="both"/>
              <w:rPr>
                <w:rFonts w:cstheme="minorHAnsi"/>
                <w:i/>
                <w:iCs/>
                <w:color w:val="000000" w:themeColor="text1"/>
              </w:rPr>
            </w:pPr>
            <w:r w:rsidRPr="00EA4A31">
              <w:rPr>
                <w:rFonts w:cstheme="minorHAnsi"/>
              </w:rPr>
              <w:t xml:space="preserve">Nurodyti dokumentai turi būti  išduoti ne anksčiau kaip </w:t>
            </w:r>
            <w:r w:rsidRPr="00EA4A31">
              <w:rPr>
                <w:rFonts w:cstheme="minorHAnsi"/>
                <w:color w:val="00B050"/>
              </w:rPr>
              <w:t>120</w:t>
            </w:r>
            <w:r w:rsidRPr="00EA4A31">
              <w:rPr>
                <w:rFonts w:cstheme="minorHAnsi"/>
              </w:rPr>
              <w:t xml:space="preserve"> </w:t>
            </w:r>
            <w:r w:rsidRPr="00EA4A31">
              <w:rPr>
                <w:rFonts w:cstheme="minorHAnsi"/>
                <w:color w:val="00B050"/>
              </w:rPr>
              <w:t>dienų</w:t>
            </w:r>
            <w:r w:rsidRPr="00EA4A31">
              <w:rPr>
                <w:rFonts w:cstheme="minorHAnsi"/>
              </w:rPr>
              <w:t xml:space="preserve"> iki </w:t>
            </w:r>
            <w:r w:rsidRPr="00EA4A31">
              <w:rPr>
                <w:rFonts w:eastAsia="Times New Roman" w:cstheme="minorHAnsi"/>
                <w:i/>
                <w:iCs/>
              </w:rPr>
              <w:t>tos dienos, kai tiekėjas perkančiosios organizacijos prašymu turės pateikti pašalinimo pagrindų nebuvimą patvirtinančius dok</w:t>
            </w:r>
            <w:r w:rsidRPr="00EA4A31">
              <w:rPr>
                <w:rFonts w:eastAsia="Times New Roman" w:cstheme="minorHAnsi"/>
              </w:rPr>
              <w:t>umentus</w:t>
            </w:r>
            <w:r w:rsidRPr="00EA4A31">
              <w:rPr>
                <w:rFonts w:cstheme="minorHAnsi"/>
              </w:rPr>
              <w:t xml:space="preserve">. </w:t>
            </w:r>
            <w:r w:rsidRPr="00EA4A31">
              <w:rPr>
                <w:rFonts w:cstheme="minorHAnsi"/>
                <w:b/>
                <w:bCs/>
                <w:i/>
                <w:iCs/>
                <w:color w:val="000000" w:themeColor="text1"/>
              </w:rPr>
              <w:t>Pavyzdys</w:t>
            </w:r>
            <w:r w:rsidRPr="00EA4A31">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78E9B91" w14:textId="77777777" w:rsidR="00EA4A31" w:rsidRPr="00EA4A31" w:rsidRDefault="00EA4A31" w:rsidP="00EA4A31">
            <w:pPr>
              <w:spacing w:after="0" w:line="240" w:lineRule="auto"/>
              <w:jc w:val="both"/>
              <w:rPr>
                <w:rFonts w:cstheme="minorHAnsi"/>
                <w:i/>
                <w:iCs/>
                <w:color w:val="7030A0"/>
              </w:rPr>
            </w:pPr>
          </w:p>
          <w:p w14:paraId="24F2C146" w14:textId="77777777" w:rsidR="00EA4A31" w:rsidRPr="00EA4A31" w:rsidRDefault="00EA4A31" w:rsidP="00EA4A31">
            <w:pPr>
              <w:spacing w:after="0" w:line="240" w:lineRule="auto"/>
              <w:jc w:val="both"/>
              <w:rPr>
                <w:rFonts w:cstheme="minorHAnsi"/>
                <w:b/>
                <w:bCs/>
              </w:rPr>
            </w:pPr>
            <w:r w:rsidRPr="00EA4A3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FED6BBB" w14:textId="77777777" w:rsidR="00EA4A31" w:rsidRPr="00EA4A31" w:rsidRDefault="00EA4A31" w:rsidP="00EA4A31">
            <w:pPr>
              <w:spacing w:after="0" w:line="240" w:lineRule="auto"/>
              <w:jc w:val="both"/>
              <w:rPr>
                <w:rFonts w:cstheme="minorHAnsi"/>
                <w:b/>
                <w:bCs/>
              </w:rPr>
            </w:pPr>
          </w:p>
          <w:p w14:paraId="224A9B7C" w14:textId="77777777" w:rsidR="00EA4A31" w:rsidRPr="00EA4A31" w:rsidRDefault="00EA4A31" w:rsidP="00EA4A31">
            <w:pPr>
              <w:spacing w:after="0" w:line="240" w:lineRule="auto"/>
              <w:jc w:val="both"/>
              <w:rPr>
                <w:rFonts w:cstheme="minorHAnsi"/>
                <w:b/>
                <w:bCs/>
              </w:rPr>
            </w:pPr>
            <w:r w:rsidRPr="00EA4A31">
              <w:rPr>
                <w:rFonts w:cstheme="minorHAnsi"/>
                <w:bCs/>
              </w:rPr>
              <w:t>2) Dėl įsipareigojimų, susijusių su socialinio draudimo įmokų mokėjimu, įvykdymo i</w:t>
            </w:r>
            <w:r w:rsidRPr="00EA4A31">
              <w:rPr>
                <w:rFonts w:cstheme="minorHAnsi"/>
                <w:lang w:eastAsia="en-US"/>
              </w:rPr>
              <w:t xml:space="preserve">š Lietuvoje įsteigtų subjektų </w:t>
            </w:r>
            <w:r w:rsidRPr="00EA4A31">
              <w:rPr>
                <w:rFonts w:cstheme="minorHAnsi"/>
                <w:bCs/>
              </w:rPr>
              <w:t>prašoma:</w:t>
            </w:r>
          </w:p>
          <w:p w14:paraId="233BA084" w14:textId="77777777" w:rsidR="00EA4A31" w:rsidRPr="00EA4A31" w:rsidRDefault="00EA4A31" w:rsidP="00EA4A31">
            <w:pPr>
              <w:spacing w:after="0" w:line="240" w:lineRule="auto"/>
              <w:jc w:val="both"/>
              <w:rPr>
                <w:rFonts w:cstheme="minorHAnsi"/>
                <w:bCs/>
              </w:rPr>
            </w:pPr>
            <w:r w:rsidRPr="00EA4A31">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A4A31">
                <w:rPr>
                  <w:rFonts w:cstheme="minorHAnsi"/>
                  <w:bCs/>
                  <w:u w:val="single"/>
                </w:rPr>
                <w:t>http://draudejai.sodra.lt/draudeju_viesi_duomenys/</w:t>
              </w:r>
            </w:hyperlink>
            <w:r w:rsidRPr="00EA4A31">
              <w:rPr>
                <w:rFonts w:cstheme="minorHAnsi"/>
                <w:bCs/>
              </w:rPr>
              <w:t>.</w:t>
            </w:r>
          </w:p>
          <w:p w14:paraId="4189B1D5" w14:textId="77777777" w:rsidR="00EA4A31" w:rsidRPr="00EA4A31" w:rsidRDefault="00EA4A31" w:rsidP="00EA4A31">
            <w:pPr>
              <w:spacing w:after="0" w:line="240" w:lineRule="auto"/>
              <w:jc w:val="both"/>
              <w:rPr>
                <w:rFonts w:cstheme="minorHAnsi"/>
                <w:b/>
                <w:bCs/>
              </w:rPr>
            </w:pPr>
          </w:p>
          <w:p w14:paraId="5A7815F7" w14:textId="77777777" w:rsidR="00EA4A31" w:rsidRPr="00EA4A31" w:rsidRDefault="00EA4A31" w:rsidP="00EA4A31">
            <w:pPr>
              <w:spacing w:after="0" w:line="240" w:lineRule="auto"/>
              <w:jc w:val="both"/>
              <w:rPr>
                <w:rFonts w:cstheme="minorHAnsi"/>
              </w:rPr>
            </w:pPr>
            <w:r w:rsidRPr="00EA4A31">
              <w:rPr>
                <w:rFonts w:cstheme="minorHAnsi"/>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BEF798D" w14:textId="77777777" w:rsidR="00EA4A31" w:rsidRPr="00EA4A31" w:rsidRDefault="00EA4A31" w:rsidP="00EA4A31">
            <w:pPr>
              <w:spacing w:after="0" w:line="240" w:lineRule="auto"/>
              <w:jc w:val="both"/>
              <w:rPr>
                <w:rFonts w:cstheme="minorHAnsi"/>
                <w:b/>
                <w:bCs/>
              </w:rPr>
            </w:pPr>
          </w:p>
          <w:p w14:paraId="3D16E160" w14:textId="77777777" w:rsidR="00EA4A31" w:rsidRPr="00EA4A31" w:rsidRDefault="00EA4A31" w:rsidP="00EA4A31">
            <w:pPr>
              <w:spacing w:after="0" w:line="240" w:lineRule="auto"/>
              <w:jc w:val="both"/>
              <w:rPr>
                <w:rFonts w:cstheme="minorHAnsi"/>
              </w:rPr>
            </w:pPr>
            <w:r w:rsidRPr="00EA4A31">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D100D5" w14:textId="77777777" w:rsidR="00EA4A31" w:rsidRPr="00EA4A31" w:rsidRDefault="00EA4A31" w:rsidP="00EA4A31">
            <w:pPr>
              <w:spacing w:after="0" w:line="240" w:lineRule="auto"/>
              <w:jc w:val="both"/>
              <w:rPr>
                <w:rFonts w:cstheme="minorHAnsi"/>
                <w:b/>
                <w:bCs/>
              </w:rPr>
            </w:pPr>
          </w:p>
          <w:p w14:paraId="3A19C6DE" w14:textId="77777777" w:rsidR="00EA4A31" w:rsidRPr="00EA4A31" w:rsidRDefault="00EA4A31" w:rsidP="00EA4A31">
            <w:pPr>
              <w:spacing w:after="0" w:line="240" w:lineRule="auto"/>
              <w:jc w:val="both"/>
              <w:rPr>
                <w:rFonts w:cstheme="minorHAnsi"/>
              </w:rPr>
            </w:pPr>
            <w:r w:rsidRPr="00EA4A31">
              <w:rPr>
                <w:rFonts w:cstheme="minorHAnsi"/>
                <w:lang w:eastAsia="en-US"/>
              </w:rPr>
              <w:t>Iš ne Lietuvoje įsteigtų subjektų reikalaujama:</w:t>
            </w:r>
          </w:p>
          <w:p w14:paraId="09EF042D" w14:textId="77777777" w:rsidR="00EA4A31" w:rsidRPr="00EA4A31" w:rsidRDefault="00EA4A31" w:rsidP="00EA4A31">
            <w:pPr>
              <w:numPr>
                <w:ilvl w:val="0"/>
                <w:numId w:val="21"/>
              </w:numPr>
              <w:spacing w:after="0" w:line="240" w:lineRule="auto"/>
              <w:ind w:left="314"/>
              <w:jc w:val="both"/>
              <w:rPr>
                <w:rFonts w:cstheme="minorHAnsi"/>
                <w:b/>
                <w:bCs/>
              </w:rPr>
            </w:pPr>
            <w:r w:rsidRPr="00EA4A31">
              <w:rPr>
                <w:rFonts w:cstheme="minorHAnsi"/>
              </w:rPr>
              <w:t>atitinkamos užsienio šalies kompetentingos institucijos dokumento</w:t>
            </w:r>
            <w:r w:rsidRPr="00EA4A31">
              <w:rPr>
                <w:rFonts w:cstheme="minorHAnsi"/>
                <w:vertAlign w:val="superscript"/>
              </w:rPr>
              <w:footnoteReference w:id="9"/>
            </w:r>
            <w:r w:rsidRPr="00EA4A31">
              <w:rPr>
                <w:rFonts w:cstheme="minorHAnsi"/>
              </w:rPr>
              <w:t>.</w:t>
            </w:r>
          </w:p>
          <w:p w14:paraId="317FD770" w14:textId="77777777" w:rsidR="00EA4A31" w:rsidRPr="00EA4A31" w:rsidRDefault="00EA4A31" w:rsidP="00EA4A31">
            <w:pPr>
              <w:spacing w:after="0" w:line="240" w:lineRule="auto"/>
              <w:jc w:val="both"/>
              <w:rPr>
                <w:rFonts w:cstheme="minorHAnsi"/>
                <w:b/>
                <w:bCs/>
              </w:rPr>
            </w:pPr>
          </w:p>
          <w:p w14:paraId="1078BA28" w14:textId="77777777" w:rsidR="00EA4A31" w:rsidRPr="00EA4A31" w:rsidRDefault="00EA4A31" w:rsidP="00EA4A31">
            <w:pPr>
              <w:spacing w:after="0" w:line="240" w:lineRule="auto"/>
              <w:jc w:val="both"/>
              <w:rPr>
                <w:rFonts w:cstheme="minorHAnsi"/>
                <w:i/>
                <w:iCs/>
                <w:color w:val="7030A0"/>
              </w:rPr>
            </w:pPr>
            <w:r w:rsidRPr="00EA4A31">
              <w:rPr>
                <w:rFonts w:cstheme="minorHAnsi"/>
              </w:rPr>
              <w:t xml:space="preserve">Nurodyti dokumentai turi būti  išduoti ne anksčiau kaip </w:t>
            </w:r>
            <w:r w:rsidRPr="00EA4A31">
              <w:rPr>
                <w:rFonts w:cstheme="minorHAnsi"/>
                <w:color w:val="00B050"/>
              </w:rPr>
              <w:t>120</w:t>
            </w:r>
            <w:r w:rsidRPr="00EA4A31">
              <w:rPr>
                <w:rFonts w:cstheme="minorHAnsi"/>
              </w:rPr>
              <w:t xml:space="preserve"> </w:t>
            </w:r>
            <w:r w:rsidRPr="00EA4A31">
              <w:rPr>
                <w:rFonts w:cstheme="minorHAnsi"/>
                <w:color w:val="00B050"/>
              </w:rPr>
              <w:t>dienų</w:t>
            </w:r>
            <w:r w:rsidRPr="00EA4A31">
              <w:rPr>
                <w:rFonts w:cstheme="minorHAnsi"/>
              </w:rPr>
              <w:t xml:space="preserve"> iki </w:t>
            </w:r>
            <w:r w:rsidRPr="00EA4A31">
              <w:rPr>
                <w:rFonts w:eastAsia="Times New Roman" w:cstheme="minorHAnsi"/>
                <w:i/>
                <w:iCs/>
              </w:rPr>
              <w:t>tos dienos, kai tiekėjas perkančiosios organizacijos prašymu turės pateikti pašalinimo pagrindų nebuvimą patvirtinančius dok</w:t>
            </w:r>
            <w:r w:rsidRPr="00EA4A31">
              <w:rPr>
                <w:rFonts w:eastAsia="Times New Roman" w:cstheme="minorHAnsi"/>
              </w:rPr>
              <w:t>umentus</w:t>
            </w:r>
            <w:r w:rsidRPr="00EA4A31">
              <w:rPr>
                <w:rFonts w:cstheme="minorHAnsi"/>
              </w:rPr>
              <w:t xml:space="preserve">. </w:t>
            </w:r>
            <w:r w:rsidRPr="00EA4A31">
              <w:rPr>
                <w:rFonts w:cstheme="minorHAnsi"/>
                <w:b/>
                <w:bCs/>
                <w:i/>
                <w:iCs/>
                <w:color w:val="000000" w:themeColor="text1"/>
              </w:rPr>
              <w:t>Pavyzdys</w:t>
            </w:r>
            <w:r w:rsidRPr="00EA4A31">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28A5B8A" w14:textId="77777777" w:rsidR="00EA4A31" w:rsidRPr="00EA4A31" w:rsidRDefault="00EA4A31" w:rsidP="00EA4A31">
            <w:pPr>
              <w:spacing w:after="0" w:line="240" w:lineRule="auto"/>
              <w:jc w:val="both"/>
              <w:rPr>
                <w:rFonts w:cstheme="minorHAnsi"/>
                <w:b/>
                <w:bCs/>
              </w:rPr>
            </w:pPr>
          </w:p>
          <w:p w14:paraId="10E669CB" w14:textId="77777777" w:rsidR="00EA4A31" w:rsidRPr="00EA4A31" w:rsidRDefault="00EA4A31" w:rsidP="00EA4A31">
            <w:pPr>
              <w:spacing w:after="0" w:line="240" w:lineRule="auto"/>
              <w:jc w:val="both"/>
              <w:rPr>
                <w:rFonts w:cstheme="minorHAnsi"/>
              </w:rPr>
            </w:pPr>
            <w:r w:rsidRPr="00EA4A31">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8F36123" w14:textId="77777777" w:rsidR="00EA4A31" w:rsidRPr="00EA4A31" w:rsidRDefault="00EA4A31" w:rsidP="001B2ABB">
            <w:pPr>
              <w:spacing w:after="0" w:line="240" w:lineRule="auto"/>
              <w:jc w:val="both"/>
              <w:rPr>
                <w:rFonts w:cstheme="minorHAnsi"/>
                <w:b/>
                <w:bCs/>
              </w:rPr>
            </w:pPr>
          </w:p>
        </w:tc>
      </w:tr>
      <w:bookmarkEnd w:id="59"/>
      <w:tr w:rsidR="00EA4A31" w:rsidRPr="00EA4A31" w14:paraId="594B6508"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361C7"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D1E8" w14:textId="77777777" w:rsidR="00EA4A31" w:rsidRPr="00EA4A31" w:rsidRDefault="00EA4A31" w:rsidP="00EA4A31">
            <w:pPr>
              <w:spacing w:after="0" w:line="240" w:lineRule="auto"/>
              <w:jc w:val="both"/>
              <w:rPr>
                <w:rFonts w:cstheme="minorHAnsi"/>
                <w:b/>
                <w:bCs/>
              </w:rPr>
            </w:pPr>
            <w:r w:rsidRPr="00EA4A31">
              <w:rPr>
                <w:rFonts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3771E"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t>VPĮ 46 straipsnio 4 dalies 1 punktas</w:t>
            </w:r>
          </w:p>
          <w:p w14:paraId="3A1D7877" w14:textId="77777777" w:rsidR="00EA4A31" w:rsidRPr="00EA4A31" w:rsidRDefault="00EA4A31" w:rsidP="00EA4A31">
            <w:pPr>
              <w:spacing w:after="0" w:line="240" w:lineRule="auto"/>
              <w:jc w:val="both"/>
              <w:rPr>
                <w:rFonts w:eastAsia="Yu Mincho" w:cstheme="minorHAnsi"/>
              </w:rPr>
            </w:pPr>
          </w:p>
          <w:p w14:paraId="17A33A69"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48511"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0471BC7D" w14:textId="77777777" w:rsidR="00EA4A31" w:rsidRPr="00EA4A31" w:rsidRDefault="00EA4A31" w:rsidP="00EA4A31">
            <w:pPr>
              <w:spacing w:after="0" w:line="240" w:lineRule="auto"/>
              <w:jc w:val="both"/>
              <w:rPr>
                <w:rFonts w:cstheme="minorHAnsi"/>
                <w:bCs/>
                <w:iCs/>
                <w:lang w:eastAsia="en-US"/>
              </w:rPr>
            </w:pPr>
          </w:p>
          <w:p w14:paraId="1A58BCB0" w14:textId="77777777" w:rsidR="00EA4A31" w:rsidRPr="00EA4A31" w:rsidRDefault="00EA4A31" w:rsidP="00EA4A31">
            <w:pPr>
              <w:spacing w:after="0" w:line="240" w:lineRule="auto"/>
              <w:jc w:val="both"/>
              <w:rPr>
                <w:rFonts w:cstheme="minorHAnsi"/>
                <w:b/>
                <w:bCs/>
                <w:iCs/>
                <w:lang w:eastAsia="en-US"/>
              </w:rPr>
            </w:pPr>
          </w:p>
        </w:tc>
      </w:tr>
      <w:tr w:rsidR="00EA4A31" w:rsidRPr="00EA4A31" w14:paraId="711A1EC5"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FCD7B"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ABEE7" w14:textId="77777777" w:rsidR="00EA4A31" w:rsidRPr="00EA4A31" w:rsidRDefault="00EA4A31" w:rsidP="00EA4A31">
            <w:pPr>
              <w:spacing w:after="0" w:line="240" w:lineRule="auto"/>
              <w:jc w:val="both"/>
              <w:rPr>
                <w:rFonts w:cstheme="minorHAnsi"/>
                <w:b/>
                <w:bCs/>
              </w:rPr>
            </w:pPr>
            <w:r w:rsidRPr="00EA4A31">
              <w:rPr>
                <w:rFonts w:cstheme="minorHAnsi"/>
              </w:rPr>
              <w:t xml:space="preserve">Tiekėjas pirkimo metu pateko į interesų konflikto situaciją, kaip apibrėžta VPĮ 21 straipsnyje, ir atitinkamos padėties negalima ištaisyti. </w:t>
            </w:r>
          </w:p>
          <w:p w14:paraId="0AEA67E2" w14:textId="77777777" w:rsidR="00EA4A31" w:rsidRPr="00EA4A31" w:rsidRDefault="00EA4A31" w:rsidP="00EA4A31">
            <w:pPr>
              <w:spacing w:after="0" w:line="240" w:lineRule="auto"/>
              <w:jc w:val="both"/>
              <w:rPr>
                <w:rFonts w:cstheme="minorHAnsi"/>
                <w:b/>
                <w:bCs/>
              </w:rPr>
            </w:pPr>
            <w:r w:rsidRPr="00EA4A3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F2E9"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t>VPĮ 46 straipsnio 4 dalies 2 punktas</w:t>
            </w:r>
          </w:p>
          <w:p w14:paraId="5C36BC1E" w14:textId="77777777" w:rsidR="00EA4A31" w:rsidRPr="00EA4A31" w:rsidRDefault="00EA4A31" w:rsidP="00EA4A31">
            <w:pPr>
              <w:spacing w:after="0" w:line="240" w:lineRule="auto"/>
              <w:jc w:val="both"/>
              <w:rPr>
                <w:rFonts w:eastAsia="Yu Mincho" w:cstheme="minorHAnsi"/>
              </w:rPr>
            </w:pPr>
          </w:p>
          <w:p w14:paraId="3ADBC52F" w14:textId="77777777" w:rsidR="00EA4A31" w:rsidRPr="00EA4A31" w:rsidRDefault="00EA4A31" w:rsidP="00EA4A31">
            <w:pPr>
              <w:spacing w:after="0" w:line="240" w:lineRule="auto"/>
              <w:jc w:val="both"/>
              <w:rPr>
                <w:rFonts w:eastAsia="Yu Mincho" w:cstheme="minorHAnsi"/>
              </w:rPr>
            </w:pPr>
            <w:r w:rsidRPr="00EA4A31">
              <w:rPr>
                <w:rFonts w:eastAsia="Yu Mincho" w:cstheme="minorHAnsi"/>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6056"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540488ED" w14:textId="77777777" w:rsidR="00EA4A31" w:rsidRPr="00EA4A31" w:rsidRDefault="00EA4A31" w:rsidP="00EA4A31">
            <w:pPr>
              <w:spacing w:after="0" w:line="240" w:lineRule="auto"/>
              <w:jc w:val="both"/>
              <w:rPr>
                <w:rFonts w:cstheme="minorHAnsi"/>
                <w:bCs/>
                <w:iCs/>
                <w:lang w:eastAsia="en-US"/>
              </w:rPr>
            </w:pPr>
          </w:p>
          <w:p w14:paraId="4D05C317" w14:textId="77777777" w:rsidR="00EA4A31" w:rsidRPr="00EA4A31" w:rsidRDefault="00EA4A31" w:rsidP="00EA4A31">
            <w:pPr>
              <w:spacing w:after="0" w:line="240" w:lineRule="auto"/>
              <w:jc w:val="both"/>
              <w:rPr>
                <w:rFonts w:cstheme="minorHAnsi"/>
                <w:b/>
                <w:bCs/>
                <w:iCs/>
                <w:lang w:eastAsia="en-US"/>
              </w:rPr>
            </w:pPr>
          </w:p>
        </w:tc>
      </w:tr>
      <w:tr w:rsidR="00EA4A31" w:rsidRPr="00EA4A31" w14:paraId="453AE0F4"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B6E78"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9B1A8" w14:textId="77777777" w:rsidR="00EA4A31" w:rsidRPr="00EA4A31" w:rsidRDefault="00EA4A31" w:rsidP="00EA4A31">
            <w:pPr>
              <w:spacing w:after="0" w:line="240" w:lineRule="auto"/>
              <w:jc w:val="both"/>
              <w:rPr>
                <w:rFonts w:cstheme="minorHAnsi"/>
                <w:b/>
                <w:bCs/>
              </w:rPr>
            </w:pPr>
            <w:r w:rsidRPr="00EA4A31">
              <w:rPr>
                <w:rFonts w:cstheme="minorHAnsi"/>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15F7D"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t>VPĮ 46 straipsnio 4 dalies 3 punktas</w:t>
            </w:r>
          </w:p>
          <w:p w14:paraId="1148EFA4" w14:textId="77777777" w:rsidR="00EA4A31" w:rsidRPr="00EA4A31" w:rsidRDefault="00EA4A31" w:rsidP="00EA4A31">
            <w:pPr>
              <w:spacing w:after="0" w:line="240" w:lineRule="auto"/>
              <w:jc w:val="both"/>
              <w:rPr>
                <w:rFonts w:eastAsia="Yu Mincho" w:cstheme="minorHAnsi"/>
              </w:rPr>
            </w:pPr>
          </w:p>
          <w:p w14:paraId="361E2704"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rPr>
              <w:t>EBVPD III dalies C13 punktas</w:t>
            </w:r>
            <w:r w:rsidRPr="00EA4A31">
              <w:rPr>
                <w:rFonts w:eastAsia="Yu Mincho" w:cstheme="minorHAnsi"/>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BA663"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48BAE6F3" w14:textId="77777777" w:rsidR="00EA4A31" w:rsidRPr="00EA4A31" w:rsidRDefault="00EA4A31" w:rsidP="00EA4A31">
            <w:pPr>
              <w:spacing w:after="0" w:line="240" w:lineRule="auto"/>
              <w:jc w:val="both"/>
              <w:rPr>
                <w:rFonts w:cstheme="minorHAnsi"/>
                <w:b/>
                <w:bCs/>
                <w:iCs/>
                <w:lang w:eastAsia="en-US"/>
              </w:rPr>
            </w:pPr>
          </w:p>
        </w:tc>
      </w:tr>
      <w:tr w:rsidR="00EA4A31" w:rsidRPr="00EA4A31" w14:paraId="15F0AED6"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4C0F6"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B92C8" w14:textId="77777777" w:rsidR="00EA4A31" w:rsidRPr="00EA4A31" w:rsidRDefault="00EA4A31" w:rsidP="00EA4A31">
            <w:pPr>
              <w:spacing w:after="0" w:line="240" w:lineRule="auto"/>
              <w:jc w:val="both"/>
              <w:rPr>
                <w:rFonts w:cstheme="minorHAnsi"/>
              </w:rPr>
            </w:pPr>
            <w:r w:rsidRPr="00EA4A3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3ACE69" w14:textId="77777777" w:rsidR="00EA4A31" w:rsidRPr="00EA4A31" w:rsidRDefault="00EA4A31" w:rsidP="00EA4A31">
            <w:pPr>
              <w:spacing w:after="0" w:line="240" w:lineRule="auto"/>
              <w:jc w:val="both"/>
              <w:rPr>
                <w:rFonts w:cstheme="minorHAnsi"/>
                <w:bCs/>
              </w:rPr>
            </w:pPr>
            <w:r w:rsidRPr="00EA4A3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EA4A31">
              <w:rPr>
                <w:rFonts w:cstheme="minorHAnsi"/>
                <w:bC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D5E20" w14:textId="77777777" w:rsidR="00EA4A31" w:rsidRPr="00EA4A31" w:rsidRDefault="00EA4A31" w:rsidP="00EA4A31">
            <w:pPr>
              <w:spacing w:after="0" w:line="240" w:lineRule="auto"/>
              <w:jc w:val="both"/>
              <w:rPr>
                <w:rFonts w:cstheme="minorHAnsi"/>
                <w:bCs/>
              </w:rPr>
            </w:pPr>
            <w:r w:rsidRPr="00EA4A31">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0AC26"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lastRenderedPageBreak/>
              <w:t>VPĮ 46 straipsnio 4 dalies 4 punktas</w:t>
            </w:r>
          </w:p>
          <w:p w14:paraId="0038DBF7" w14:textId="77777777" w:rsidR="00EA4A31" w:rsidRPr="00EA4A31" w:rsidRDefault="00EA4A31" w:rsidP="00EA4A31">
            <w:pPr>
              <w:spacing w:after="0" w:line="240" w:lineRule="auto"/>
              <w:jc w:val="both"/>
              <w:rPr>
                <w:rFonts w:eastAsia="Yu Mincho" w:cstheme="minorHAnsi"/>
              </w:rPr>
            </w:pPr>
          </w:p>
          <w:p w14:paraId="205B4204"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rPr>
              <w:t>EBVPD III dalies C15 punktas</w:t>
            </w:r>
            <w:r w:rsidRPr="00EA4A31">
              <w:rPr>
                <w:rFonts w:eastAsia="Yu Mincho" w:cstheme="minorHAnsi"/>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4F2A"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6EE9E548" w14:textId="77777777" w:rsidR="00EA4A31" w:rsidRPr="00EA4A31" w:rsidRDefault="00EA4A31" w:rsidP="00EA4A31">
            <w:pPr>
              <w:spacing w:after="0" w:line="240" w:lineRule="auto"/>
              <w:jc w:val="both"/>
              <w:rPr>
                <w:rFonts w:cstheme="minorHAnsi"/>
                <w:bCs/>
                <w:iCs/>
                <w:lang w:eastAsia="en-US"/>
              </w:rPr>
            </w:pPr>
          </w:p>
          <w:p w14:paraId="1E0DF1FF" w14:textId="77777777" w:rsidR="00EA4A31" w:rsidRPr="00EA4A31" w:rsidRDefault="00EA4A31" w:rsidP="00EA4A31">
            <w:pPr>
              <w:spacing w:after="0" w:line="240" w:lineRule="auto"/>
              <w:jc w:val="both"/>
              <w:rPr>
                <w:rFonts w:cstheme="minorHAnsi"/>
                <w:bCs/>
                <w:iCs/>
                <w:lang w:eastAsia="en-US"/>
              </w:rPr>
            </w:pPr>
          </w:p>
          <w:p w14:paraId="18097A69" w14:textId="77777777" w:rsidR="00EA4A31" w:rsidRPr="00EA4A31" w:rsidRDefault="00EA4A31" w:rsidP="00EA4A31">
            <w:pPr>
              <w:spacing w:after="0" w:line="240" w:lineRule="auto"/>
              <w:jc w:val="both"/>
              <w:rPr>
                <w:rFonts w:cstheme="minorHAnsi"/>
                <w:b/>
                <w:bCs/>
              </w:rPr>
            </w:pPr>
            <w:r w:rsidRPr="00EA4A3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EA9DF84" w14:textId="77777777" w:rsidR="00EA4A31" w:rsidRPr="00EA4A31" w:rsidRDefault="00EA4A31" w:rsidP="00EA4A31">
            <w:pPr>
              <w:spacing w:after="0" w:line="240" w:lineRule="auto"/>
              <w:jc w:val="both"/>
              <w:rPr>
                <w:rFonts w:cstheme="minorHAnsi"/>
              </w:rPr>
            </w:pPr>
            <w:hyperlink r:id="rId21" w:history="1">
              <w:r w:rsidRPr="00EA4A31">
                <w:rPr>
                  <w:rFonts w:cstheme="minorHAnsi"/>
                </w:rPr>
                <w:t>https://vpt.lrv.lt/lt/nuorodos/kiti-duomenys/powerbi/melaginga-informacija-pateikusiu-tiekeju-sarasas-3/</w:t>
              </w:r>
            </w:hyperlink>
          </w:p>
        </w:tc>
      </w:tr>
      <w:tr w:rsidR="00EA4A31" w:rsidRPr="00EA4A31" w14:paraId="432C29EC"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0016"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3C9C" w14:textId="77777777" w:rsidR="00EA4A31" w:rsidRPr="00EA4A31" w:rsidRDefault="00EA4A31" w:rsidP="00EA4A31">
            <w:pPr>
              <w:spacing w:after="0" w:line="240" w:lineRule="auto"/>
              <w:jc w:val="both"/>
              <w:rPr>
                <w:rFonts w:cstheme="minorHAnsi"/>
                <w:b/>
                <w:bCs/>
              </w:rPr>
            </w:pPr>
            <w:r w:rsidRPr="00EA4A31">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206BC"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t>VPĮ 46 straipsnio 4 dalies 5 punktas</w:t>
            </w:r>
          </w:p>
          <w:p w14:paraId="5B2940DF" w14:textId="77777777" w:rsidR="00EA4A31" w:rsidRPr="00EA4A31" w:rsidRDefault="00EA4A31" w:rsidP="00EA4A31">
            <w:pPr>
              <w:spacing w:after="0" w:line="240" w:lineRule="auto"/>
              <w:jc w:val="both"/>
              <w:rPr>
                <w:rFonts w:eastAsia="Yu Mincho" w:cstheme="minorHAnsi"/>
              </w:rPr>
            </w:pPr>
          </w:p>
          <w:p w14:paraId="58AA9E66" w14:textId="77777777" w:rsidR="00EA4A31" w:rsidRPr="00EA4A31" w:rsidRDefault="00EA4A31" w:rsidP="00EA4A31">
            <w:pPr>
              <w:spacing w:after="0" w:line="240" w:lineRule="auto"/>
              <w:jc w:val="both"/>
              <w:rPr>
                <w:rFonts w:eastAsia="Yu Mincho" w:cstheme="minorHAnsi"/>
              </w:rPr>
            </w:pPr>
            <w:r w:rsidRPr="00EA4A31">
              <w:rPr>
                <w:rFonts w:eastAsia="Yu Mincho" w:cstheme="minorHAnsi"/>
              </w:rPr>
              <w:t>EBVPD</w:t>
            </w:r>
            <w:r w:rsidRPr="00EA4A31">
              <w:rPr>
                <w:rFonts w:eastAsia="Arial" w:cstheme="minorHAnsi"/>
              </w:rPr>
              <w:t xml:space="preserve"> III dalies C15 punktas</w:t>
            </w:r>
          </w:p>
          <w:p w14:paraId="248BA4C5" w14:textId="77777777" w:rsidR="00EA4A31" w:rsidRPr="00EA4A31" w:rsidRDefault="00EA4A31" w:rsidP="00EA4A31">
            <w:pPr>
              <w:spacing w:after="0" w:line="240" w:lineRule="auto"/>
              <w:jc w:val="both"/>
              <w:rPr>
                <w:rFonts w:eastAsia="Yu Mincho" w:cstheme="minorHAnsi"/>
                <w:lang w:eastAsia="en-US"/>
              </w:rPr>
            </w:pPr>
          </w:p>
          <w:p w14:paraId="1C3CDAC2" w14:textId="77777777" w:rsidR="00EA4A31" w:rsidRPr="00EA4A31" w:rsidRDefault="00EA4A31" w:rsidP="00EA4A31">
            <w:pPr>
              <w:spacing w:after="0" w:line="240" w:lineRule="auto"/>
              <w:jc w:val="both"/>
              <w:rPr>
                <w:rFonts w:eastAsia="Yu Mincho" w:cstheme="minorHAnsi"/>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0F900"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6B7D5B80" w14:textId="77777777" w:rsidR="00EA4A31" w:rsidRPr="00EA4A31" w:rsidRDefault="00EA4A31" w:rsidP="00EA4A31">
            <w:pPr>
              <w:spacing w:after="0" w:line="240" w:lineRule="auto"/>
              <w:jc w:val="both"/>
              <w:rPr>
                <w:rFonts w:cstheme="minorHAnsi"/>
                <w:b/>
                <w:bCs/>
                <w:iCs/>
                <w:lang w:eastAsia="en-US"/>
              </w:rPr>
            </w:pPr>
          </w:p>
        </w:tc>
      </w:tr>
      <w:tr w:rsidR="00EA4A31" w:rsidRPr="00EA4A31" w14:paraId="5FDDD90F"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11648" w14:textId="77777777" w:rsidR="00EA4A31" w:rsidRPr="00EA4A31" w:rsidRDefault="00EA4A31" w:rsidP="00EA4A31">
            <w:pPr>
              <w:numPr>
                <w:ilvl w:val="0"/>
                <w:numId w:val="22"/>
              </w:numPr>
              <w:spacing w:after="0" w:line="240" w:lineRule="auto"/>
              <w:rPr>
                <w:rFonts w:cstheme="minorHAnsi"/>
                <w:b/>
                <w:bC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08FF1" w14:textId="77777777" w:rsidR="00EA4A31" w:rsidRPr="00EA4A31" w:rsidRDefault="00EA4A31" w:rsidP="00EA4A31">
            <w:pPr>
              <w:spacing w:after="0" w:line="240" w:lineRule="auto"/>
              <w:jc w:val="both"/>
              <w:rPr>
                <w:rFonts w:cstheme="minorHAnsi"/>
              </w:rPr>
            </w:pPr>
            <w:r w:rsidRPr="00EA4A31">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EA4A31">
              <w:rPr>
                <w:rFonts w:cstheme="minorHAnsi"/>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2EC47B" w14:textId="77777777" w:rsidR="00EA4A31" w:rsidRPr="00EA4A31" w:rsidRDefault="00EA4A31" w:rsidP="00EA4A31">
            <w:pPr>
              <w:spacing w:after="0" w:line="240" w:lineRule="auto"/>
              <w:jc w:val="both"/>
              <w:rPr>
                <w:rFonts w:cstheme="minorHAnsi"/>
              </w:rPr>
            </w:pPr>
            <w:r w:rsidRPr="00EA4A3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45170"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lastRenderedPageBreak/>
              <w:t>VPĮ 46 straipsnio 4 dalies 6 punktas</w:t>
            </w:r>
          </w:p>
          <w:p w14:paraId="0C251CB8" w14:textId="77777777" w:rsidR="00EA4A31" w:rsidRPr="00EA4A31" w:rsidRDefault="00EA4A31" w:rsidP="00EA4A31">
            <w:pPr>
              <w:spacing w:after="0" w:line="240" w:lineRule="auto"/>
              <w:jc w:val="both"/>
              <w:rPr>
                <w:rFonts w:eastAsia="Yu Mincho" w:cstheme="minorHAnsi"/>
              </w:rPr>
            </w:pPr>
          </w:p>
          <w:p w14:paraId="06CB68F5" w14:textId="77777777" w:rsidR="00EA4A31" w:rsidRPr="00EA4A31" w:rsidRDefault="00EA4A31" w:rsidP="00EA4A31">
            <w:pPr>
              <w:spacing w:after="0" w:line="240" w:lineRule="auto"/>
              <w:jc w:val="both"/>
              <w:rPr>
                <w:rFonts w:eastAsia="Yu Mincho" w:cstheme="minorHAnsi"/>
              </w:rPr>
            </w:pPr>
            <w:r w:rsidRPr="00EA4A31">
              <w:rPr>
                <w:rFonts w:eastAsia="Yu Mincho" w:cstheme="minorHAnsi"/>
              </w:rPr>
              <w:t>EBVPD</w:t>
            </w:r>
            <w:r w:rsidRPr="00EA4A31">
              <w:rPr>
                <w:rFonts w:eastAsia="Arial" w:cstheme="minorHAnsi"/>
              </w:rPr>
              <w:t xml:space="preserve"> III dalies C14 punktas</w:t>
            </w:r>
          </w:p>
          <w:p w14:paraId="448635A0" w14:textId="77777777" w:rsidR="00EA4A31" w:rsidRPr="00EA4A31" w:rsidRDefault="00EA4A31" w:rsidP="00EA4A31">
            <w:pPr>
              <w:spacing w:after="0" w:line="240" w:lineRule="auto"/>
              <w:jc w:val="both"/>
              <w:rPr>
                <w:rFonts w:eastAsia="Yu Mincho" w:cstheme="minorHAnsi"/>
                <w:lang w:eastAsia="en-US"/>
              </w:rPr>
            </w:pPr>
          </w:p>
          <w:p w14:paraId="6BC424EC" w14:textId="77777777" w:rsidR="00EA4A31" w:rsidRPr="00EA4A31" w:rsidRDefault="00EA4A31" w:rsidP="00EA4A31">
            <w:pPr>
              <w:spacing w:after="0" w:line="240" w:lineRule="auto"/>
              <w:jc w:val="both"/>
              <w:rPr>
                <w:rFonts w:eastAsia="Yu Mincho" w:cstheme="minorHAnsi"/>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95DDB"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6E227897" w14:textId="77777777" w:rsidR="00EA4A31" w:rsidRPr="00EA4A31" w:rsidRDefault="00EA4A31" w:rsidP="00EA4A31">
            <w:pPr>
              <w:spacing w:after="0" w:line="240" w:lineRule="auto"/>
              <w:jc w:val="both"/>
              <w:rPr>
                <w:rFonts w:cstheme="minorHAnsi"/>
                <w:bCs/>
                <w:iCs/>
                <w:lang w:eastAsia="en-US"/>
              </w:rPr>
            </w:pPr>
          </w:p>
          <w:p w14:paraId="3B79377C" w14:textId="77777777" w:rsidR="00EA4A31" w:rsidRPr="00EA4A31" w:rsidRDefault="00EA4A31" w:rsidP="00EA4A31">
            <w:pPr>
              <w:spacing w:after="0" w:line="240" w:lineRule="auto"/>
              <w:jc w:val="both"/>
              <w:rPr>
                <w:rFonts w:cstheme="minorHAnsi"/>
                <w:b/>
                <w:bCs/>
              </w:rPr>
            </w:pPr>
            <w:r w:rsidRPr="00EA4A31">
              <w:rPr>
                <w:rFonts w:cstheme="minorHAnsi"/>
                <w:b/>
                <w:bCs/>
              </w:rPr>
              <w:t xml:space="preserve">Priimant sprendimus dėl tiekėjo pašalinimo iš pirkimo procedūros šiame punkte nurodytu pašalinimo pagrindu, gali būti atsižvelgiama į pagal VPĮ 91 straipsnį skelbiamą informaciją: </w:t>
            </w:r>
          </w:p>
          <w:p w14:paraId="345268FD" w14:textId="77777777" w:rsidR="00EA4A31" w:rsidRPr="00EA4A31" w:rsidRDefault="00EA4A31" w:rsidP="00EA4A31">
            <w:pPr>
              <w:spacing w:after="0" w:line="240" w:lineRule="auto"/>
              <w:jc w:val="both"/>
              <w:rPr>
                <w:rFonts w:cstheme="minorHAnsi"/>
              </w:rPr>
            </w:pPr>
          </w:p>
          <w:p w14:paraId="58927CB0" w14:textId="77777777" w:rsidR="00EA4A31" w:rsidRPr="00EA4A31" w:rsidRDefault="00EA4A31" w:rsidP="00EA4A31">
            <w:pPr>
              <w:spacing w:after="0" w:line="240" w:lineRule="auto"/>
              <w:jc w:val="both"/>
              <w:rPr>
                <w:rFonts w:cstheme="minorHAnsi"/>
              </w:rPr>
            </w:pPr>
            <w:hyperlink r:id="rId22" w:history="1">
              <w:r w:rsidRPr="00EA4A31">
                <w:rPr>
                  <w:rFonts w:cstheme="minorHAnsi"/>
                </w:rPr>
                <w:t>https://vpt.lrv.lt/lt/nuorodos/kiti-duomenys/powerbi/nepatikimi-tiekejai-1/</w:t>
              </w:r>
            </w:hyperlink>
          </w:p>
          <w:p w14:paraId="06C6506C" w14:textId="77777777" w:rsidR="00EA4A31" w:rsidRPr="00EA4A31" w:rsidRDefault="00EA4A31" w:rsidP="00EA4A31">
            <w:pPr>
              <w:spacing w:after="0" w:line="240" w:lineRule="auto"/>
              <w:jc w:val="both"/>
              <w:rPr>
                <w:rFonts w:cstheme="minorHAnsi"/>
              </w:rPr>
            </w:pPr>
          </w:p>
          <w:p w14:paraId="0107E29B" w14:textId="77777777" w:rsidR="00EA4A31" w:rsidRPr="00EA4A31" w:rsidRDefault="00EA4A31" w:rsidP="00EA4A31">
            <w:pPr>
              <w:spacing w:after="0" w:line="240" w:lineRule="auto"/>
              <w:jc w:val="both"/>
              <w:rPr>
                <w:rFonts w:cstheme="minorHAnsi"/>
              </w:rPr>
            </w:pPr>
            <w:hyperlink r:id="rId23" w:history="1">
              <w:r w:rsidRPr="00EA4A31">
                <w:rPr>
                  <w:rFonts w:cstheme="minorHAnsi"/>
                </w:rPr>
                <w:t>https://vpt.lrv.lt/lt/pasalinimo-pagrindai-1/nepatikimu-koncesininku-sarasas-1/nepatikimu-koncesininku-sarasas/</w:t>
              </w:r>
            </w:hyperlink>
          </w:p>
          <w:p w14:paraId="268CFD99" w14:textId="77777777" w:rsidR="00EA4A31" w:rsidRPr="00EA4A31" w:rsidRDefault="00EA4A31" w:rsidP="00EA4A31">
            <w:pPr>
              <w:spacing w:after="0" w:line="240" w:lineRule="auto"/>
              <w:jc w:val="both"/>
              <w:rPr>
                <w:rFonts w:cstheme="minorHAnsi"/>
                <w:bCs/>
              </w:rPr>
            </w:pPr>
          </w:p>
          <w:p w14:paraId="09E98D49" w14:textId="77777777" w:rsidR="00EA4A31" w:rsidRPr="00EA4A31" w:rsidRDefault="00EA4A31" w:rsidP="00EA4A31">
            <w:pPr>
              <w:spacing w:after="0" w:line="240" w:lineRule="auto"/>
              <w:jc w:val="both"/>
              <w:rPr>
                <w:rFonts w:cstheme="minorHAnsi"/>
                <w:b/>
                <w:bCs/>
              </w:rPr>
            </w:pPr>
          </w:p>
        </w:tc>
      </w:tr>
      <w:tr w:rsidR="00EA4A31" w:rsidRPr="00EA4A31" w14:paraId="54D73808"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0B19" w14:textId="77777777" w:rsidR="00EA4A31" w:rsidRPr="00EA4A31" w:rsidRDefault="00EA4A31" w:rsidP="00EA4A31">
            <w:pPr>
              <w:numPr>
                <w:ilvl w:val="0"/>
                <w:numId w:val="22"/>
              </w:numPr>
              <w:spacing w:after="0" w:line="240" w:lineRule="auto"/>
              <w:rPr>
                <w:rFonts w:cstheme="minorHAnsi"/>
              </w:rPr>
            </w:pPr>
          </w:p>
          <w:p w14:paraId="26FF9CCB" w14:textId="77777777" w:rsidR="00EA4A31" w:rsidRPr="00EA4A31" w:rsidRDefault="00EA4A31" w:rsidP="00EA4A31">
            <w:pPr>
              <w:spacing w:after="0" w:line="240" w:lineRule="auto"/>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EE200" w14:textId="77777777" w:rsidR="00EA4A31" w:rsidRPr="00EA4A31" w:rsidRDefault="00EA4A31" w:rsidP="00EA4A31">
            <w:pPr>
              <w:spacing w:after="0" w:line="240" w:lineRule="auto"/>
              <w:jc w:val="both"/>
              <w:rPr>
                <w:rFonts w:cstheme="minorHAnsi"/>
              </w:rPr>
            </w:pPr>
            <w:r w:rsidRPr="00EA4A31">
              <w:rPr>
                <w:rFonts w:cstheme="minorHAnsi"/>
              </w:rPr>
              <w:t>Tiekėjas yra padaręs rimtą profesinį pažeidimą, dėl kurio perkančioji organizacija abejoja tiekėjo sąžiningumu, kai jis</w:t>
            </w:r>
            <w:bookmarkStart w:id="60" w:name="part_030e6c6c64ba4f96a23474e439d1b80c"/>
            <w:bookmarkEnd w:id="60"/>
            <w:r w:rsidRPr="00EA4A31">
              <w:rPr>
                <w:rFonts w:cstheme="minorHAnsi"/>
              </w:rPr>
              <w:t xml:space="preserve"> yra padaręs finansinės atskaitomybės ir audito teisės aktų pažeidimą ir nuo jo padarymo dienos praėjo mažiau kaip vieni metai.</w:t>
            </w:r>
          </w:p>
          <w:p w14:paraId="1CA0F411" w14:textId="77777777" w:rsidR="00EA4A31" w:rsidRPr="00EA4A31" w:rsidRDefault="00EA4A31" w:rsidP="00EA4A31">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FF063"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t>VPĮ 46 straipsnio 4 dalies 7 punkto a papunktis</w:t>
            </w:r>
          </w:p>
          <w:p w14:paraId="0F75F95C" w14:textId="77777777" w:rsidR="00EA4A31" w:rsidRPr="00EA4A31" w:rsidRDefault="00EA4A31" w:rsidP="00EA4A31">
            <w:pPr>
              <w:spacing w:after="0" w:line="240" w:lineRule="auto"/>
              <w:jc w:val="both"/>
              <w:rPr>
                <w:rFonts w:eastAsia="Yu Mincho" w:cstheme="minorHAnsi"/>
              </w:rPr>
            </w:pPr>
          </w:p>
          <w:p w14:paraId="3BEBE769" w14:textId="77777777" w:rsidR="00EA4A31" w:rsidRPr="00EA4A31" w:rsidRDefault="00EA4A31" w:rsidP="00EA4A31">
            <w:pPr>
              <w:spacing w:after="0" w:line="240" w:lineRule="auto"/>
              <w:jc w:val="both"/>
              <w:rPr>
                <w:rFonts w:eastAsia="Yu Mincho" w:cstheme="minorHAnsi"/>
              </w:rPr>
            </w:pPr>
            <w:r w:rsidRPr="00EA4A31">
              <w:rPr>
                <w:rFonts w:eastAsia="Yu Mincho" w:cstheme="minorHAnsi"/>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6855" w14:textId="77777777" w:rsidR="00EA4A31" w:rsidRPr="00EA4A31" w:rsidRDefault="00EA4A31" w:rsidP="00EA4A31">
            <w:pPr>
              <w:spacing w:after="0" w:line="240" w:lineRule="auto"/>
              <w:jc w:val="both"/>
              <w:rPr>
                <w:rFonts w:cstheme="minorHAnsi"/>
              </w:rPr>
            </w:pPr>
            <w:r w:rsidRPr="00EA4A31">
              <w:rPr>
                <w:rFonts w:cstheme="minorHAnsi"/>
                <w:lang w:eastAsia="en-US"/>
              </w:rPr>
              <w:t xml:space="preserve">Iš Lietuvoje įsteigtų subjektų įrodančių dokumentų nereikalaujama. Užtenka pateikto EBVPD. </w:t>
            </w:r>
            <w:r w:rsidRPr="00EA4A31">
              <w:rPr>
                <w:rFonts w:cstheme="minorHAnsi"/>
              </w:rPr>
              <w:t>Priimant sprendimus dėl tiekėjo pašalinimo iš pirkimo procedūros šiame punkte nurodytu pašalinimo pagrindu, be kita ko, atsižvelgiama į</w:t>
            </w:r>
            <w:r w:rsidRPr="00EA4A31">
              <w:rPr>
                <w:rFonts w:cstheme="minorHAnsi"/>
                <w:b/>
                <w:bCs/>
              </w:rPr>
              <w:t xml:space="preserve"> </w:t>
            </w:r>
            <w:r w:rsidRPr="00EA4A31">
              <w:rPr>
                <w:rFonts w:cstheme="minorHAnsi"/>
              </w:rPr>
              <w:t xml:space="preserve">nacionalinėje duomenų bazėje adresu: </w:t>
            </w:r>
            <w:hyperlink r:id="rId24" w:history="1">
              <w:r w:rsidRPr="00EA4A31">
                <w:rPr>
                  <w:rFonts w:cstheme="minorHAnsi"/>
                  <w:u w:val="single"/>
                </w:rPr>
                <w:t>https://www.registrucentras.lt/jar/p/index.php</w:t>
              </w:r>
            </w:hyperlink>
          </w:p>
          <w:p w14:paraId="3DC45FC4" w14:textId="77777777" w:rsidR="00EA4A31" w:rsidRPr="00EA4A31" w:rsidRDefault="00EA4A31" w:rsidP="00EA4A31">
            <w:pPr>
              <w:spacing w:after="0" w:line="240" w:lineRule="auto"/>
              <w:jc w:val="both"/>
              <w:rPr>
                <w:rFonts w:cstheme="minorHAnsi"/>
              </w:rPr>
            </w:pPr>
            <w:r w:rsidRPr="00EA4A31">
              <w:rPr>
                <w:rFonts w:cstheme="minorHAnsi"/>
              </w:rPr>
              <w:t>paskelbtą informaciją, taip pat į šiame informaciniame pranešime pateiktą informaciją:</w:t>
            </w:r>
          </w:p>
          <w:p w14:paraId="319AC8B5" w14:textId="77777777" w:rsidR="00EA4A31" w:rsidRPr="00EA4A31" w:rsidRDefault="00EA4A31" w:rsidP="00EA4A31">
            <w:pPr>
              <w:spacing w:after="0" w:line="240" w:lineRule="auto"/>
              <w:jc w:val="both"/>
              <w:rPr>
                <w:rFonts w:cstheme="minorHAnsi"/>
              </w:rPr>
            </w:pPr>
            <w:hyperlink r:id="rId25" w:history="1">
              <w:r w:rsidRPr="00EA4A31">
                <w:rPr>
                  <w:rFonts w:cstheme="minorHAnsi"/>
                </w:rPr>
                <w:t>https://vpt.lrv.lt/lt/naujienos-3/finansiniu-ataskaitu-nepateikimas-gali-tapti-kliutimi-dalyvauti-viesuosiuose-pirkimuose/</w:t>
              </w:r>
            </w:hyperlink>
          </w:p>
          <w:p w14:paraId="1A128DD1" w14:textId="77777777" w:rsidR="00EA4A31" w:rsidRPr="00EA4A31" w:rsidRDefault="00EA4A31" w:rsidP="00EA4A31">
            <w:pPr>
              <w:spacing w:after="0" w:line="240" w:lineRule="auto"/>
              <w:jc w:val="both"/>
              <w:rPr>
                <w:rFonts w:cstheme="minorHAnsi"/>
                <w:b/>
                <w:bCs/>
                <w:iCs/>
              </w:rPr>
            </w:pPr>
          </w:p>
        </w:tc>
      </w:tr>
      <w:tr w:rsidR="00EA4A31" w:rsidRPr="00EA4A31" w14:paraId="6FFE0CD8"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D7215" w14:textId="77777777" w:rsidR="00EA4A31" w:rsidRPr="00EA4A31" w:rsidRDefault="00EA4A31" w:rsidP="00EA4A31">
            <w:pPr>
              <w:numPr>
                <w:ilvl w:val="0"/>
                <w:numId w:val="22"/>
              </w:numPr>
              <w:spacing w:after="0" w:line="240" w:lineRule="auto"/>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E6E0A" w14:textId="77777777" w:rsidR="00EA4A31" w:rsidRPr="00EA4A31" w:rsidRDefault="00EA4A31" w:rsidP="00EA4A31">
            <w:pPr>
              <w:spacing w:after="0" w:line="240" w:lineRule="auto"/>
              <w:jc w:val="both"/>
              <w:rPr>
                <w:rFonts w:cstheme="minorHAnsi"/>
                <w:b/>
                <w:bCs/>
              </w:rPr>
            </w:pPr>
            <w:r w:rsidRPr="00EA4A31">
              <w:rPr>
                <w:rFonts w:cstheme="minorHAnsi"/>
              </w:rPr>
              <w:t xml:space="preserve">Tiekėjas yra padaręs rimtą profesinį pažeidimą, dėl kurio perkančioji organizacija abejoja tiekėjo sąžiningumu, </w:t>
            </w:r>
            <w:r w:rsidRPr="00EA4A31">
              <w:rPr>
                <w:rFonts w:eastAsia="Times New Roman" w:cstheme="minorHAnsi"/>
              </w:rPr>
              <w:t xml:space="preserve"> kai jis (tiekėjas) neatitinka minimalių patikimo </w:t>
            </w:r>
            <w:r w:rsidRPr="00EA4A31">
              <w:rPr>
                <w:rFonts w:eastAsia="Times New Roman" w:cstheme="minorHAnsi"/>
              </w:rPr>
              <w:lastRenderedPageBreak/>
              <w:t>mokesčių mokėtojo kriterijų, nustatytų Lietuvos Respublikos mokesčių administravimo įstatymo 40</w:t>
            </w:r>
            <w:r w:rsidRPr="00EA4A31">
              <w:rPr>
                <w:rFonts w:eastAsia="Times New Roman" w:cstheme="minorHAnsi"/>
                <w:vertAlign w:val="superscript"/>
              </w:rPr>
              <w:t>1</w:t>
            </w:r>
            <w:r w:rsidRPr="00EA4A31">
              <w:rPr>
                <w:rFonts w:eastAsia="Times New Roman" w:cstheme="minorHAnsi"/>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04A60"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lastRenderedPageBreak/>
              <w:t>VPĮ 46 straipsnio 4 dalies 7 punkto b papunktis</w:t>
            </w:r>
          </w:p>
          <w:p w14:paraId="73222F6C" w14:textId="77777777" w:rsidR="00EA4A31" w:rsidRPr="00EA4A31" w:rsidRDefault="00EA4A31" w:rsidP="00EA4A31">
            <w:pPr>
              <w:spacing w:after="0" w:line="240" w:lineRule="auto"/>
              <w:jc w:val="both"/>
              <w:rPr>
                <w:rFonts w:eastAsia="Yu Mincho" w:cstheme="minorHAnsi"/>
              </w:rPr>
            </w:pPr>
          </w:p>
          <w:p w14:paraId="01822751"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B033F"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lastRenderedPageBreak/>
              <w:t>Iš Lietuvoje įsteigtų subjektų įrodančių dokumentų nereikalaujama. Užtenka pateikto EBVPD.</w:t>
            </w:r>
          </w:p>
          <w:p w14:paraId="02288A44" w14:textId="77777777" w:rsidR="00EA4A31" w:rsidRPr="00EA4A31" w:rsidRDefault="00EA4A31" w:rsidP="00EA4A31">
            <w:pPr>
              <w:spacing w:after="0" w:line="240" w:lineRule="auto"/>
              <w:jc w:val="both"/>
              <w:rPr>
                <w:rFonts w:cstheme="minorHAnsi"/>
                <w:b/>
                <w:bCs/>
                <w:iCs/>
                <w:lang w:eastAsia="en-US"/>
              </w:rPr>
            </w:pPr>
          </w:p>
          <w:p w14:paraId="684D13D0" w14:textId="77777777" w:rsidR="00EA4A31" w:rsidRPr="00EA4A31" w:rsidRDefault="00EA4A31" w:rsidP="00EA4A31">
            <w:pPr>
              <w:spacing w:after="0" w:line="240" w:lineRule="auto"/>
              <w:jc w:val="both"/>
              <w:rPr>
                <w:rFonts w:cstheme="minorHAnsi"/>
                <w:b/>
                <w:bCs/>
              </w:rPr>
            </w:pPr>
            <w:r w:rsidRPr="00EA4A31">
              <w:rPr>
                <w:rFonts w:cstheme="minorHAnsi"/>
              </w:rPr>
              <w:lastRenderedPageBreak/>
              <w:t>Priimant sprendimus dėl tiekėjo pašalinimo iš pirkimo procedūros šiame punkte nurodytu pašalinimo pagrindu, be kita ko, atsižvelgiama į</w:t>
            </w:r>
            <w:r w:rsidRPr="00EA4A31">
              <w:rPr>
                <w:rFonts w:cstheme="minorHAnsi"/>
                <w:b/>
                <w:bCs/>
              </w:rPr>
              <w:t xml:space="preserve"> </w:t>
            </w:r>
            <w:r w:rsidRPr="00EA4A31">
              <w:rPr>
                <w:rFonts w:cstheme="minorHAnsi"/>
              </w:rPr>
              <w:t xml:space="preserve">nacionalinėje duomenų bazėje adresu </w:t>
            </w:r>
            <w:hyperlink r:id="rId26">
              <w:r w:rsidRPr="00EA4A31">
                <w:rPr>
                  <w:rFonts w:cstheme="minorHAnsi"/>
                  <w:u w:val="single"/>
                </w:rPr>
                <w:t>https://www.vmi.lt/evmi/mokesciu-moketoju-informacija</w:t>
              </w:r>
            </w:hyperlink>
            <w:r w:rsidRPr="00EA4A31">
              <w:rPr>
                <w:rFonts w:cstheme="minorHAnsi"/>
              </w:rPr>
              <w:t xml:space="preserve"> skelbiamą informaciją.</w:t>
            </w:r>
          </w:p>
        </w:tc>
      </w:tr>
      <w:tr w:rsidR="00EA4A31" w:rsidRPr="00EA4A31" w14:paraId="2010B0F2" w14:textId="77777777" w:rsidTr="00EA4A3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FBC19" w14:textId="77777777" w:rsidR="00EA4A31" w:rsidRPr="00EA4A31" w:rsidRDefault="00EA4A31" w:rsidP="00EA4A31">
            <w:pPr>
              <w:numPr>
                <w:ilvl w:val="0"/>
                <w:numId w:val="22"/>
              </w:numPr>
              <w:spacing w:after="0" w:line="240" w:lineRule="auto"/>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FC7DA" w14:textId="77777777" w:rsidR="00EA4A31" w:rsidRPr="00EA4A31" w:rsidRDefault="00EA4A31" w:rsidP="00EA4A31">
            <w:pPr>
              <w:spacing w:after="0" w:line="240" w:lineRule="auto"/>
              <w:jc w:val="both"/>
              <w:rPr>
                <w:rFonts w:cstheme="minorHAnsi"/>
              </w:rPr>
            </w:pPr>
            <w:r w:rsidRPr="00EA4A31">
              <w:rPr>
                <w:rFonts w:cstheme="minorHAnsi"/>
              </w:rPr>
              <w:t>Tiekėjas yra padaręs rimtą profesinį pažeidimą, dėl kurio perkančioji organizacija abejoja tiekėjo sąžiningumu,</w:t>
            </w:r>
            <w:r w:rsidRPr="00EA4A31">
              <w:rPr>
                <w:rFonts w:eastAsia="Times New Roman" w:cstheme="minorHAnsi"/>
              </w:rPr>
              <w:t xml:space="preserve"> kai jis </w:t>
            </w:r>
            <w:r w:rsidRPr="00EA4A31">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B596" w14:textId="77777777" w:rsidR="00EA4A31" w:rsidRPr="00EA4A31" w:rsidRDefault="00EA4A31" w:rsidP="00EA4A31">
            <w:pPr>
              <w:spacing w:after="0" w:line="240" w:lineRule="auto"/>
              <w:jc w:val="both"/>
              <w:rPr>
                <w:rFonts w:eastAsia="Yu Mincho" w:cstheme="minorHAnsi"/>
                <w:b/>
                <w:bCs/>
              </w:rPr>
            </w:pPr>
            <w:r w:rsidRPr="00EA4A31">
              <w:rPr>
                <w:rFonts w:eastAsia="Yu Mincho" w:cstheme="minorHAnsi"/>
                <w:b/>
                <w:bCs/>
              </w:rPr>
              <w:t>VPĮ 46 straipsnio 4 dalies 7 punkto c papunktis</w:t>
            </w:r>
          </w:p>
          <w:p w14:paraId="283D16FB" w14:textId="77777777" w:rsidR="00EA4A31" w:rsidRPr="00EA4A31" w:rsidRDefault="00EA4A31" w:rsidP="00EA4A31">
            <w:pPr>
              <w:spacing w:after="0" w:line="240" w:lineRule="auto"/>
              <w:jc w:val="both"/>
              <w:rPr>
                <w:rFonts w:eastAsia="Yu Mincho" w:cstheme="minorHAnsi"/>
              </w:rPr>
            </w:pPr>
          </w:p>
          <w:p w14:paraId="4AA76CB5" w14:textId="77777777" w:rsidR="00EA4A31" w:rsidRPr="00EA4A31" w:rsidRDefault="00EA4A31" w:rsidP="00EA4A31">
            <w:pPr>
              <w:spacing w:after="0" w:line="240" w:lineRule="auto"/>
              <w:jc w:val="both"/>
              <w:rPr>
                <w:rFonts w:eastAsia="Yu Mincho" w:cstheme="minorHAnsi"/>
                <w:lang w:eastAsia="en-US"/>
              </w:rPr>
            </w:pPr>
            <w:r w:rsidRPr="00EA4A31">
              <w:rPr>
                <w:rFonts w:eastAsia="Yu Mincho" w:cstheme="minorHAnsi"/>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2736" w14:textId="77777777" w:rsidR="00EA4A31" w:rsidRPr="00EA4A31" w:rsidRDefault="00EA4A31" w:rsidP="00EA4A31">
            <w:pPr>
              <w:spacing w:after="0" w:line="240" w:lineRule="auto"/>
              <w:jc w:val="both"/>
              <w:rPr>
                <w:rFonts w:cstheme="minorHAnsi"/>
                <w:lang w:eastAsia="en-US"/>
              </w:rPr>
            </w:pPr>
            <w:r w:rsidRPr="00EA4A31">
              <w:rPr>
                <w:rFonts w:cstheme="minorHAnsi"/>
                <w:lang w:eastAsia="en-US"/>
              </w:rPr>
              <w:t>Iš Lietuvoje įsteigtų subjektų įrodančių dokumentų nereikalaujama. Užtenka pateikto EBVPD.</w:t>
            </w:r>
          </w:p>
          <w:p w14:paraId="31A6F2B9" w14:textId="77777777" w:rsidR="00EA4A31" w:rsidRPr="00EA4A31" w:rsidRDefault="00EA4A31" w:rsidP="00EA4A31">
            <w:pPr>
              <w:spacing w:after="0" w:line="240" w:lineRule="auto"/>
              <w:jc w:val="both"/>
              <w:rPr>
                <w:rFonts w:cstheme="minorHAnsi"/>
                <w:bCs/>
                <w:iCs/>
                <w:lang w:eastAsia="en-US"/>
              </w:rPr>
            </w:pPr>
          </w:p>
          <w:p w14:paraId="6CBA6E35" w14:textId="77777777" w:rsidR="00EA4A31" w:rsidRPr="00EA4A31" w:rsidRDefault="00EA4A31" w:rsidP="00EA4A31">
            <w:pPr>
              <w:rPr>
                <w:rFonts w:cstheme="minorHAnsi"/>
                <w:b/>
                <w:bCs/>
              </w:rPr>
            </w:pPr>
            <w:r w:rsidRPr="00EA4A31">
              <w:rPr>
                <w:rFonts w:cstheme="minorHAnsi"/>
                <w:b/>
                <w:bCs/>
              </w:rPr>
              <w:t xml:space="preserve">Priimant sprendimus dėl tiekėjo pašalinimo iš pirkimo procedūros šiame punkte nurodytu pašalinimo pagrindu, be kita ko, atsižvelgiama į nacionalinėje duomenų bazėje adresu: </w:t>
            </w:r>
          </w:p>
          <w:p w14:paraId="4722E0A3" w14:textId="77777777" w:rsidR="00EA4A31" w:rsidRPr="00EA4A31" w:rsidRDefault="00EA4A31" w:rsidP="00EA4A31">
            <w:pPr>
              <w:rPr>
                <w:rFonts w:cstheme="minorHAnsi"/>
                <w:bCs/>
                <w:iCs/>
                <w:lang w:eastAsia="en-US"/>
              </w:rPr>
            </w:pPr>
            <w:hyperlink r:id="rId27" w:history="1">
              <w:r w:rsidRPr="00EA4A31">
                <w:rPr>
                  <w:rFonts w:cstheme="minorHAnsi"/>
                  <w:u w:val="single"/>
                </w:rPr>
                <w:t>https://kt.gov.lt/lt/atviri-duomenys/diskvalifikavimas-is-viesuju-pirkimu</w:t>
              </w:r>
            </w:hyperlink>
            <w:r w:rsidRPr="00EA4A31">
              <w:rPr>
                <w:rFonts w:cstheme="minorHAnsi"/>
              </w:rPr>
              <w:t xml:space="preserve"> skelbiamą informaciją. </w:t>
            </w:r>
          </w:p>
        </w:tc>
      </w:tr>
    </w:tbl>
    <w:p w14:paraId="7ED1831F" w14:textId="77777777" w:rsidR="001B2ABB" w:rsidRDefault="001B2ABB" w:rsidP="009C2357">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p>
    <w:p w14:paraId="0CFA2A72" w14:textId="77777777" w:rsidR="001B2ABB" w:rsidRDefault="001B2ABB">
      <w:pPr>
        <w:rPr>
          <w:rFonts w:eastAsia="Calibri" w:cstheme="minorHAnsi"/>
          <w:color w:val="0070C0"/>
        </w:rPr>
      </w:pPr>
      <w:r>
        <w:rPr>
          <w:rFonts w:eastAsia="Calibri" w:cstheme="minorHAnsi"/>
          <w:color w:val="0070C0"/>
        </w:rPr>
        <w:br w:type="page"/>
      </w:r>
    </w:p>
    <w:p w14:paraId="7BFABC1F" w14:textId="46A04169" w:rsidR="008D704D" w:rsidRPr="00F0499F" w:rsidRDefault="008D704D" w:rsidP="009C2357">
      <w:pPr>
        <w:pStyle w:val="Antrat2"/>
        <w:ind w:left="5103"/>
        <w:rPr>
          <w:rFonts w:asciiTheme="minorHAnsi" w:eastAsia="Calibri" w:hAnsiTheme="minorHAnsi" w:cstheme="minorHAnsi"/>
          <w:color w:val="0070C0"/>
          <w:sz w:val="21"/>
          <w:szCs w:val="21"/>
        </w:rPr>
      </w:pPr>
      <w:bookmarkStart w:id="64" w:name="_Toc18428254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1B2ABB" w:rsidRDefault="00B712C7" w:rsidP="001B2ABB">
      <w:pPr>
        <w:pStyle w:val="Sraopastraipa"/>
        <w:numPr>
          <w:ilvl w:val="0"/>
          <w:numId w:val="3"/>
        </w:numPr>
        <w:spacing w:after="0" w:line="20" w:lineRule="atLeast"/>
        <w:ind w:left="0" w:firstLine="567"/>
        <w:jc w:val="both"/>
        <w:rPr>
          <w:rFonts w:eastAsiaTheme="minorHAnsi" w:cstheme="minorHAnsi"/>
        </w:rPr>
      </w:pPr>
      <w:r w:rsidRPr="001B2ABB">
        <w:rPr>
          <w:rFonts w:eastAsiaTheme="minorHAnsi" w:cstheme="minorHAnsi"/>
          <w:iCs/>
          <w:lang w:eastAsia="en-US"/>
        </w:rPr>
        <w:t>Reikalavimai tiekėjo kvalifikacijai nėra nustatomi.</w:t>
      </w:r>
      <w:r w:rsidR="006545F9" w:rsidRPr="001B2ABB">
        <w:rPr>
          <w:rFonts w:eastAsiaTheme="minorHAnsi" w:cstheme="minorHAnsi"/>
          <w:iCs/>
          <w:lang w:eastAsia="en-US"/>
        </w:rPr>
        <w:t xml:space="preserve"> </w:t>
      </w:r>
    </w:p>
    <w:p w14:paraId="329A5EC7" w14:textId="22E25D77" w:rsidR="001B2ABB" w:rsidRPr="001B2ABB" w:rsidRDefault="001B2ABB" w:rsidP="001B2ABB">
      <w:pPr>
        <w:pStyle w:val="Sraopastraipa"/>
        <w:numPr>
          <w:ilvl w:val="0"/>
          <w:numId w:val="3"/>
        </w:numPr>
        <w:spacing w:after="0" w:line="20" w:lineRule="atLeast"/>
        <w:ind w:left="0" w:firstLine="567"/>
        <w:jc w:val="both"/>
        <w:rPr>
          <w:rFonts w:eastAsiaTheme="minorHAnsi" w:cstheme="minorHAnsi"/>
        </w:rPr>
      </w:pPr>
      <w:r w:rsidRPr="00F0499F">
        <w:rPr>
          <w:rFonts w:eastAsia="Calibri" w:cstheme="minorHAnsi"/>
          <w:lang w:eastAsia="en-US"/>
        </w:rPr>
        <w:t xml:space="preserve">Perkančioji organizacija nereikalauja, kad tiekėjai </w:t>
      </w:r>
      <w:r w:rsidRPr="001B2ABB">
        <w:rPr>
          <w:rFonts w:eastAsia="Calibri" w:cstheme="minorHAnsi"/>
          <w:lang w:eastAsia="en-US"/>
        </w:rPr>
        <w:t>laikytųsi k</w:t>
      </w:r>
      <w:r w:rsidRPr="001B2ABB">
        <w:rPr>
          <w:rFonts w:eastAsia="Calibri" w:cstheme="minorHAnsi"/>
          <w:iCs/>
          <w:lang w:eastAsia="en-US"/>
        </w:rPr>
        <w:t>okybės vadybos sistemos ir (arba) aplinkos apsaugos vadybos sistemos standartų</w:t>
      </w:r>
      <w:r>
        <w:rPr>
          <w:rFonts w:eastAsia="Calibri" w:cstheme="minorHAnsi"/>
          <w:iCs/>
          <w:lang w:eastAsia="en-US"/>
        </w:rPr>
        <w:t>.</w:t>
      </w:r>
    </w:p>
    <w:p w14:paraId="0DB8D79C" w14:textId="50ABAB8A" w:rsidR="0020417D" w:rsidRDefault="0020417D" w:rsidP="002D71B6">
      <w:pPr>
        <w:spacing w:before="60" w:after="60" w:line="256" w:lineRule="auto"/>
        <w:rPr>
          <w:rFonts w:eastAsiaTheme="minorHAnsi" w:cstheme="minorHAnsi"/>
          <w:b/>
          <w:bCs/>
        </w:rPr>
        <w:sectPr w:rsidR="0020417D" w:rsidSect="000B17DC">
          <w:footerReference w:type="first" r:id="rId28"/>
          <w:pgSz w:w="12240" w:h="15840"/>
          <w:pgMar w:top="1134" w:right="567" w:bottom="1134" w:left="1560" w:header="720" w:footer="720" w:gutter="0"/>
          <w:pgNumType w:start="7"/>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5" w:name="_Ref38291379"/>
      <w:bookmarkStart w:id="66" w:name="_Ref38291394"/>
      <w:bookmarkStart w:id="67" w:name="_Ref38898251"/>
      <w:bookmarkStart w:id="68" w:name="_Toc18428255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842825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6EFCCE04" w14:textId="77777777" w:rsidR="001B2ABB" w:rsidRDefault="001B2ABB" w:rsidP="001B2ABB">
      <w:pPr>
        <w:rPr>
          <w:rFonts w:ascii="Times New Roman" w:hAnsi="Times New Roman" w:cs="Times New Roman"/>
          <w:sz w:val="24"/>
          <w:szCs w:val="24"/>
        </w:rPr>
      </w:pPr>
    </w:p>
    <w:p w14:paraId="01636102" w14:textId="120BEFD7" w:rsidR="001B2ABB" w:rsidRDefault="001B2ABB" w:rsidP="001B2ABB">
      <w:pPr>
        <w:rPr>
          <w:rFonts w:ascii="Times New Roman" w:hAnsi="Times New Roman" w:cs="Times New Roman"/>
          <w:sz w:val="24"/>
          <w:szCs w:val="24"/>
        </w:rPr>
      </w:pPr>
      <w:r w:rsidRPr="00E80744">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8428255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7C61AF5" w14:textId="77777777" w:rsidR="001B2ABB" w:rsidRPr="001B2ABB" w:rsidRDefault="00210870" w:rsidP="001B2ABB">
      <w:pPr>
        <w:pStyle w:val="paragrafesrasas2lygis"/>
        <w:ind w:firstLine="397"/>
        <w:jc w:val="left"/>
        <w:rPr>
          <w:rFonts w:asciiTheme="minorHAnsi" w:hAnsiTheme="minorHAnsi" w:cstheme="minorHAnsi"/>
          <w:sz w:val="21"/>
          <w:szCs w:val="21"/>
        </w:rPr>
      </w:pPr>
      <w:r w:rsidRPr="001B2ABB">
        <w:rPr>
          <w:rFonts w:asciiTheme="minorHAnsi" w:hAnsiTheme="minorHAnsi" w:cstheme="minorHAnsi"/>
          <w:sz w:val="21"/>
          <w:szCs w:val="21"/>
        </w:rPr>
        <w:t xml:space="preserve"> </w:t>
      </w:r>
      <w:r w:rsidR="001B2ABB" w:rsidRPr="001B2ABB">
        <w:rPr>
          <w:rFonts w:asciiTheme="minorHAnsi" w:hAnsiTheme="minorHAnsi" w:cstheme="minorHAnsi"/>
          <w:sz w:val="21"/>
          <w:szCs w:val="21"/>
        </w:rPr>
        <w:t>1.</w:t>
      </w:r>
      <w:r w:rsidR="001B2ABB" w:rsidRPr="001B2ABB">
        <w:rPr>
          <w:rFonts w:asciiTheme="minorHAnsi" w:hAnsiTheme="minorHAnsi" w:cstheme="minorHAnsi"/>
          <w:sz w:val="21"/>
          <w:szCs w:val="21"/>
        </w:rPr>
        <w:tab/>
        <w:t>Perkančioji organizacija ekonomiškai naudingiausią pasiūlymą išrenka pagal  kainą.</w:t>
      </w:r>
    </w:p>
    <w:p w14:paraId="0EE920F4" w14:textId="7604EA30" w:rsidR="00A4599F" w:rsidRPr="00F0499F" w:rsidRDefault="001B2ABB" w:rsidP="001B2ABB">
      <w:pPr>
        <w:pStyle w:val="paragrafesrasas2lygis"/>
        <w:ind w:firstLine="397"/>
        <w:jc w:val="left"/>
        <w:rPr>
          <w:rFonts w:cstheme="minorHAnsi"/>
          <w:b/>
          <w:bCs/>
          <w:smallCaps/>
        </w:rPr>
      </w:pPr>
      <w:r w:rsidRPr="001B2ABB">
        <w:rPr>
          <w:rFonts w:asciiTheme="minorHAnsi" w:hAnsiTheme="minorHAnsi" w:cstheme="minorHAnsi"/>
          <w:sz w:val="21"/>
          <w:szCs w:val="21"/>
        </w:rPr>
        <w:t>2.</w:t>
      </w:r>
      <w:r w:rsidRPr="001B2ABB">
        <w:rPr>
          <w:rFonts w:asciiTheme="minorHAnsi" w:hAnsiTheme="minorHAnsi" w:cstheme="minorHAnsi"/>
          <w:sz w:val="21"/>
          <w:szCs w:val="21"/>
        </w:rP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1B2ABB">
        <w:rPr>
          <w:rFonts w:asciiTheme="minorHAnsi" w:hAnsiTheme="minorHAnsi" w:cstheme="minorHAnsi"/>
          <w:color w:val="7030A0"/>
          <w:sz w:val="21"/>
          <w:szCs w:val="21"/>
        </w:rPr>
        <w:t xml:space="preserve">. </w:t>
      </w:r>
      <w:r w:rsidR="009B6F95" w:rsidRPr="00F0499F">
        <w:rPr>
          <w:rFonts w:cstheme="minorHAnsi"/>
        </w:rPr>
        <w:t>__________</w:t>
      </w:r>
      <w:r w:rsidR="00A4599F" w:rsidRPr="00F0499F">
        <w:rPr>
          <w:rFonts w:cstheme="minorHAnsi"/>
          <w:b/>
          <w:bCs/>
          <w:smallCaps/>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6" w:name="_Toc184282553"/>
      <w:bookmarkStart w:id="77" w:name="_Ref39586171"/>
      <w:bookmarkStart w:id="78" w:name="_Ref39673580"/>
      <w:bookmarkStart w:id="7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5B45E78B" w14:textId="77777777" w:rsidR="00210594" w:rsidRDefault="00210594" w:rsidP="00210594"/>
    <w:p w14:paraId="2E56C74E" w14:textId="77777777" w:rsidR="008C7C8C" w:rsidRPr="001C45C1" w:rsidRDefault="008C7C8C" w:rsidP="001B2ABB">
      <w:pPr>
        <w:spacing w:after="0"/>
        <w:jc w:val="center"/>
        <w:rPr>
          <w:rFonts w:cstheme="minorHAnsi"/>
        </w:rPr>
      </w:pPr>
      <w:r w:rsidRPr="001C45C1">
        <w:rPr>
          <w:rFonts w:cstheme="minorHAnsi"/>
        </w:rPr>
        <w:t>Herbas arba prekių ženklas</w:t>
      </w:r>
    </w:p>
    <w:p w14:paraId="00A9F200" w14:textId="24FC0045" w:rsidR="008C7C8C" w:rsidRPr="001C45C1" w:rsidRDefault="008C7C8C" w:rsidP="001B2ABB">
      <w:pPr>
        <w:spacing w:after="0"/>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1B2ABB">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27AE03" w14:textId="77777777" w:rsidR="001B2ABB" w:rsidRPr="001B2ABB" w:rsidRDefault="001B2ABB" w:rsidP="001B2ABB">
      <w:pPr>
        <w:spacing w:after="0" w:line="259" w:lineRule="auto"/>
        <w:jc w:val="center"/>
        <w:rPr>
          <w:rFonts w:ascii="Tahoma" w:eastAsia="Calibri" w:hAnsi="Tahoma" w:cs="Tahoma"/>
          <w:sz w:val="22"/>
          <w:szCs w:val="22"/>
          <w:u w:val="single"/>
          <w:lang w:eastAsia="en-US"/>
          <w14:ligatures w14:val="standardContextual"/>
        </w:rPr>
      </w:pPr>
      <w:r w:rsidRPr="001B2ABB">
        <w:rPr>
          <w:rFonts w:ascii="Tahoma" w:eastAsia="Calibri" w:hAnsi="Tahoma" w:cs="Tahoma"/>
          <w:sz w:val="22"/>
          <w:szCs w:val="22"/>
          <w:u w:val="single"/>
          <w:lang w:eastAsia="en-US"/>
          <w14:ligatures w14:val="standardContextual"/>
        </w:rPr>
        <w:t>Valstybės sienos apsaugos tarnybai prie Lietuvos Respublikos vidaus reikalų ministerijos</w:t>
      </w:r>
    </w:p>
    <w:p w14:paraId="3B19EFA1" w14:textId="77777777" w:rsidR="008C7C8C" w:rsidRPr="001C45C1" w:rsidRDefault="008C7C8C" w:rsidP="001B2ABB">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1B2AB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1B2AB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1B2AB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1B2AB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1B2ABB">
      <w:pPr>
        <w:shd w:val="clear" w:color="auto" w:fill="FFFFFF"/>
        <w:spacing w:after="0"/>
        <w:jc w:val="center"/>
        <w:rPr>
          <w:rFonts w:cstheme="minorHAnsi"/>
          <w:bCs/>
          <w:color w:val="000000"/>
          <w:sz w:val="20"/>
          <w:szCs w:val="20"/>
        </w:rPr>
      </w:pPr>
    </w:p>
    <w:p w14:paraId="6FD5BE81" w14:textId="10F29AE1" w:rsidR="008C7C8C" w:rsidRPr="001C45C1" w:rsidRDefault="008C7C8C" w:rsidP="001B2ABB">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B2ABB">
      <w:pPr>
        <w:tabs>
          <w:tab w:val="left" w:pos="851"/>
        </w:tabs>
        <w:snapToGrid w:val="0"/>
        <w:spacing w:after="0"/>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1B2ABB">
      <w:pPr>
        <w:snapToGrid w:val="0"/>
        <w:spacing w:after="0" w:line="240" w:lineRule="auto"/>
        <w:jc w:val="both"/>
        <w:rPr>
          <w:rFonts w:cstheme="minorHAnsi"/>
          <w:spacing w:val="-2"/>
        </w:rPr>
      </w:pPr>
    </w:p>
    <w:p w14:paraId="078FAA56" w14:textId="79D3E6F7" w:rsidR="008C7C8C" w:rsidRPr="001C45C1" w:rsidRDefault="008C7C8C" w:rsidP="001B2ABB">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1B2ABB">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1B2ABB">
      <w:pPr>
        <w:snapToGrid w:val="0"/>
        <w:spacing w:after="0"/>
        <w:jc w:val="both"/>
        <w:rPr>
          <w:rFonts w:cstheme="minorHAnsi"/>
          <w:spacing w:val="-2"/>
        </w:rPr>
      </w:pPr>
    </w:p>
    <w:p w14:paraId="18A9DE20" w14:textId="1E06AEDC" w:rsidR="008C7C8C" w:rsidRPr="001C45C1" w:rsidRDefault="008C7C8C" w:rsidP="001B2ABB">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1B2AB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1B2ABB">
      <w:pPr>
        <w:snapToGrid w:val="0"/>
        <w:spacing w:after="0"/>
        <w:jc w:val="both"/>
        <w:rPr>
          <w:rFonts w:cstheme="minorHAnsi"/>
          <w:spacing w:val="-2"/>
        </w:rPr>
      </w:pPr>
    </w:p>
    <w:p w14:paraId="75D256D7" w14:textId="293A7881" w:rsidR="008C7C8C" w:rsidRPr="001C45C1" w:rsidRDefault="008C7C8C" w:rsidP="001B2ABB">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1B2ABB">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1B2ABB">
      <w:pPr>
        <w:snapToGrid w:val="0"/>
        <w:spacing w:after="0"/>
        <w:jc w:val="both"/>
        <w:rPr>
          <w:rFonts w:cstheme="minorHAnsi"/>
          <w:spacing w:val="-2"/>
        </w:rPr>
      </w:pPr>
    </w:p>
    <w:p w14:paraId="2346CD36" w14:textId="175F8851" w:rsidR="008C7C8C" w:rsidRPr="001C45C1" w:rsidRDefault="008C7C8C" w:rsidP="001B2AB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1B2AB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1B2ABB">
      <w:pPr>
        <w:spacing w:after="0"/>
        <w:jc w:val="both"/>
        <w:rPr>
          <w:rFonts w:cstheme="minorHAnsi"/>
          <w:sz w:val="24"/>
          <w:szCs w:val="24"/>
        </w:rPr>
      </w:pPr>
    </w:p>
    <w:p w14:paraId="775628D9" w14:textId="791A4955" w:rsidR="008C7C8C" w:rsidRPr="00425CFB" w:rsidRDefault="008C7C8C" w:rsidP="001B2ABB">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1B2ABB">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1B2ABB">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1B2ABB">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Default="008C7C8C" w:rsidP="001B2ABB">
      <w:pPr>
        <w:spacing w:after="0"/>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B7BB9EE" w14:textId="77777777" w:rsidR="006643D5" w:rsidRPr="00425CFB" w:rsidRDefault="006643D5" w:rsidP="001B2ABB">
      <w:pPr>
        <w:spacing w:after="0"/>
        <w:jc w:val="both"/>
        <w:rPr>
          <w:rFonts w:cstheme="minorHAnsi"/>
          <w:sz w:val="20"/>
          <w:szCs w:val="20"/>
        </w:rPr>
      </w:pPr>
    </w:p>
    <w:p w14:paraId="40C4BF42" w14:textId="61CA8310" w:rsidR="006643D5" w:rsidRDefault="006643D5">
      <w:pPr>
        <w:rPr>
          <w:sz w:val="20"/>
          <w:szCs w:val="20"/>
        </w:rPr>
      </w:pPr>
      <w:r w:rsidRPr="006643D5">
        <w:rPr>
          <w:sz w:val="20"/>
          <w:szCs w:val="20"/>
        </w:rPr>
        <w:t>Pareigos</w:t>
      </w:r>
      <w:r w:rsidRPr="006643D5">
        <w:rPr>
          <w:sz w:val="20"/>
          <w:szCs w:val="20"/>
        </w:rPr>
        <w:tab/>
      </w:r>
      <w:r w:rsidRPr="006643D5">
        <w:rPr>
          <w:sz w:val="20"/>
          <w:szCs w:val="20"/>
        </w:rPr>
        <w:tab/>
      </w:r>
      <w:r>
        <w:rPr>
          <w:sz w:val="20"/>
          <w:szCs w:val="20"/>
        </w:rPr>
        <w:tab/>
        <w:t xml:space="preserve"> </w:t>
      </w:r>
      <w:r w:rsidRPr="006643D5">
        <w:rPr>
          <w:sz w:val="20"/>
          <w:szCs w:val="20"/>
        </w:rPr>
        <w:t>Vardas Pavardė</w:t>
      </w:r>
      <w:r w:rsidRPr="006643D5">
        <w:rPr>
          <w:sz w:val="20"/>
          <w:szCs w:val="20"/>
        </w:rPr>
        <w:tab/>
      </w:r>
      <w:r w:rsidRPr="006643D5">
        <w:rPr>
          <w:sz w:val="20"/>
          <w:szCs w:val="20"/>
        </w:rPr>
        <w:tab/>
      </w:r>
      <w:r>
        <w:rPr>
          <w:sz w:val="20"/>
          <w:szCs w:val="20"/>
        </w:rPr>
        <w:t xml:space="preserve">  </w:t>
      </w:r>
      <w:r>
        <w:rPr>
          <w:sz w:val="20"/>
          <w:szCs w:val="20"/>
        </w:rPr>
        <w:tab/>
      </w:r>
      <w:r w:rsidRPr="006643D5">
        <w:rPr>
          <w:sz w:val="20"/>
          <w:szCs w:val="20"/>
        </w:rPr>
        <w:t>Parašas</w:t>
      </w:r>
    </w:p>
    <w:p w14:paraId="5EFC9948" w14:textId="1498B0D6" w:rsidR="004D3BE3" w:rsidRDefault="004D3BE3">
      <w:pPr>
        <w:rPr>
          <w:sz w:val="20"/>
          <w:szCs w:val="20"/>
        </w:rPr>
      </w:pPr>
      <w:r>
        <w:rPr>
          <w:sz w:val="20"/>
          <w:szCs w:val="20"/>
        </w:rPr>
        <w:br w:type="page"/>
      </w:r>
    </w:p>
    <w:p w14:paraId="3D5EE867" w14:textId="083420B1" w:rsidR="004D3BE3" w:rsidRDefault="004D3BE3" w:rsidP="004D3BE3">
      <w:pPr>
        <w:pStyle w:val="Antrat2"/>
        <w:ind w:left="5103"/>
        <w:rPr>
          <w:rFonts w:asciiTheme="minorHAnsi" w:hAnsiTheme="minorHAnsi"/>
          <w:color w:val="0070C0"/>
          <w:sz w:val="21"/>
          <w:szCs w:val="21"/>
        </w:rPr>
      </w:pPr>
      <w:bookmarkStart w:id="80" w:name="_Toc184282554"/>
      <w:r>
        <w:rPr>
          <w:rFonts w:asciiTheme="minorHAnsi" w:hAnsiTheme="minorHAnsi"/>
          <w:color w:val="0070C0"/>
          <w:sz w:val="21"/>
          <w:szCs w:val="21"/>
        </w:rPr>
        <w:lastRenderedPageBreak/>
        <w:t>Pirkimo sąlygų 9 priedas „</w:t>
      </w:r>
      <w:r w:rsidR="006643D5" w:rsidRPr="006643D5">
        <w:rPr>
          <w:rFonts w:asciiTheme="minorHAnsi" w:hAnsiTheme="minorHAnsi"/>
          <w:color w:val="0070C0"/>
          <w:sz w:val="21"/>
          <w:szCs w:val="21"/>
        </w:rPr>
        <w:t>Nacionalinio saugumo reikalavimų atitikties deklaracija</w:t>
      </w:r>
      <w:r>
        <w:rPr>
          <w:rFonts w:asciiTheme="minorHAnsi" w:hAnsiTheme="minorHAnsi"/>
          <w:color w:val="0070C0"/>
          <w:sz w:val="21"/>
          <w:szCs w:val="21"/>
        </w:rPr>
        <w:t>“</w:t>
      </w:r>
      <w:bookmarkEnd w:id="80"/>
    </w:p>
    <w:p w14:paraId="40DEF632" w14:textId="77777777" w:rsidR="006643D5" w:rsidRPr="00021FAE" w:rsidRDefault="006643D5" w:rsidP="006643D5">
      <w:pPr>
        <w:pStyle w:val="paragraph"/>
        <w:spacing w:before="0" w:beforeAutospacing="0" w:after="0" w:afterAutospacing="0"/>
        <w:jc w:val="right"/>
        <w:textAlignment w:val="baseline"/>
        <w:rPr>
          <w:smallCaps/>
          <w:lang w:val="lt-LT"/>
        </w:rPr>
      </w:pPr>
    </w:p>
    <w:p w14:paraId="4497B853" w14:textId="77777777" w:rsidR="006643D5" w:rsidRPr="00021FAE" w:rsidRDefault="006643D5" w:rsidP="006643D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0B873208" w14:textId="77777777" w:rsidR="006643D5" w:rsidRDefault="006643D5" w:rsidP="006643D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978EC">
        <w:rPr>
          <w:rFonts w:ascii="Times New Roman" w:eastAsia="Times New Roman" w:hAnsi="Times New Roman" w:cs="Times New Roman"/>
          <w:sz w:val="20"/>
          <w:szCs w:val="20"/>
          <w:lang w:eastAsia="en-US"/>
        </w:rPr>
        <w:t>(</w:t>
      </w:r>
      <w:r w:rsidRPr="007978EC">
        <w:rPr>
          <w:rFonts w:ascii="Times New Roman" w:eastAsia="Times New Roman" w:hAnsi="Times New Roman" w:cs="Times New Roman"/>
          <w:i/>
          <w:iCs/>
          <w:sz w:val="20"/>
          <w:szCs w:val="20"/>
          <w:lang w:eastAsia="en-US"/>
        </w:rPr>
        <w:t>tiekėjo pavadinimas</w:t>
      </w:r>
      <w:r w:rsidRPr="007978EC">
        <w:rPr>
          <w:rFonts w:ascii="Times New Roman" w:eastAsia="Times New Roman" w:hAnsi="Times New Roman" w:cs="Times New Roman"/>
          <w:sz w:val="20"/>
          <w:szCs w:val="20"/>
          <w:lang w:eastAsia="en-US"/>
        </w:rPr>
        <w:t>)</w:t>
      </w:r>
    </w:p>
    <w:p w14:paraId="3B0E7DF3" w14:textId="77777777" w:rsidR="006643D5" w:rsidRPr="007978EC" w:rsidRDefault="006643D5" w:rsidP="006643D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5C970345" w14:textId="77630D70" w:rsidR="006643D5" w:rsidRPr="006643D5" w:rsidRDefault="006643D5" w:rsidP="006643D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u w:val="single"/>
          <w:lang w:eastAsia="en-US"/>
        </w:rPr>
      </w:pPr>
      <w:r w:rsidRPr="006643D5">
        <w:rPr>
          <w:rFonts w:ascii="Times New Roman" w:eastAsia="Calibri" w:hAnsi="Times New Roman" w:cs="Times New Roman"/>
          <w:sz w:val="24"/>
          <w:szCs w:val="20"/>
          <w:u w:val="single"/>
          <w:lang w:eastAsia="en-US"/>
        </w:rPr>
        <w:t>Valstybės sienos apsaugos tarnybai prie Lietuvos Respublikos vidaus reikalų ministerijos</w:t>
      </w:r>
    </w:p>
    <w:p w14:paraId="71E39001" w14:textId="77777777" w:rsidR="006643D5" w:rsidRDefault="006643D5" w:rsidP="006643D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1884A09" w14:textId="2E078770" w:rsidR="006643D5" w:rsidRPr="007978EC" w:rsidRDefault="006643D5" w:rsidP="006643D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978EC">
        <w:rPr>
          <w:rFonts w:ascii="Times New Roman" w:eastAsia="Calibri" w:hAnsi="Times New Roman" w:cs="Times New Roman"/>
          <w:b/>
          <w:bCs/>
          <w:sz w:val="24"/>
          <w:szCs w:val="20"/>
          <w:lang w:eastAsia="en-US"/>
        </w:rPr>
        <w:t>NACIONALINIO SAUGUMO REIKALAVIMŲ ATITIKTIES DEKLARACIJA</w:t>
      </w:r>
    </w:p>
    <w:p w14:paraId="648CE321" w14:textId="77777777" w:rsidR="006643D5" w:rsidRPr="007978EC" w:rsidRDefault="006643D5" w:rsidP="006643D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BF25B1C" w14:textId="77777777" w:rsidR="006643D5" w:rsidRPr="007978EC" w:rsidRDefault="006643D5" w:rsidP="006643D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978EC">
        <w:rPr>
          <w:rFonts w:ascii="Times New Roman" w:eastAsia="Calibri" w:hAnsi="Times New Roman" w:cs="Times New Roman"/>
          <w:sz w:val="24"/>
          <w:szCs w:val="20"/>
          <w:lang w:eastAsia="en-US"/>
        </w:rPr>
        <w:t>20__ m._____________ d. Nr. ______</w:t>
      </w:r>
    </w:p>
    <w:p w14:paraId="6B9DF23F" w14:textId="77777777" w:rsidR="006643D5" w:rsidRPr="007978EC" w:rsidRDefault="006643D5" w:rsidP="006643D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978EC">
        <w:rPr>
          <w:rFonts w:ascii="Times New Roman" w:eastAsia="Calibri" w:hAnsi="Times New Roman" w:cs="Times New Roman"/>
          <w:sz w:val="24"/>
          <w:szCs w:val="20"/>
          <w:lang w:eastAsia="en-US"/>
        </w:rPr>
        <w:t>__________________________</w:t>
      </w:r>
    </w:p>
    <w:p w14:paraId="25635A1E" w14:textId="77777777" w:rsidR="006643D5" w:rsidRPr="007978EC" w:rsidRDefault="006643D5" w:rsidP="006643D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978EC">
        <w:rPr>
          <w:rFonts w:ascii="Times New Roman" w:eastAsia="Calibri" w:hAnsi="Times New Roman" w:cs="Times New Roman"/>
          <w:i/>
          <w:iCs/>
          <w:sz w:val="20"/>
          <w:szCs w:val="20"/>
          <w:lang w:eastAsia="en-US"/>
        </w:rPr>
        <w:t>(Sudarymo vieta)</w:t>
      </w:r>
    </w:p>
    <w:p w14:paraId="6F84F4DB" w14:textId="77777777" w:rsidR="006643D5" w:rsidRPr="007978EC" w:rsidRDefault="006643D5" w:rsidP="006643D5">
      <w:pPr>
        <w:spacing w:after="0" w:line="240" w:lineRule="auto"/>
        <w:ind w:firstLine="567"/>
        <w:jc w:val="both"/>
        <w:rPr>
          <w:rFonts w:ascii="Times New Roman" w:eastAsia="Times New Roman" w:hAnsi="Times New Roman" w:cs="Times New Roman"/>
          <w:color w:val="000000"/>
          <w:sz w:val="24"/>
          <w:szCs w:val="24"/>
          <w:lang w:eastAsia="en-US"/>
        </w:rPr>
      </w:pPr>
      <w:r w:rsidRPr="007978EC">
        <w:rPr>
          <w:rFonts w:ascii="Times New Roman" w:eastAsia="Times New Roman" w:hAnsi="Times New Roman" w:cs="Times New Roman"/>
          <w:color w:val="000000"/>
          <w:sz w:val="24"/>
          <w:szCs w:val="24"/>
          <w:lang w:eastAsia="en-US"/>
        </w:rPr>
        <w:t>Aš, ___________________________________________________________________ ,</w:t>
      </w:r>
    </w:p>
    <w:p w14:paraId="5AB26C18" w14:textId="77777777" w:rsidR="006643D5" w:rsidRPr="007978EC" w:rsidRDefault="006643D5" w:rsidP="006643D5">
      <w:pPr>
        <w:spacing w:after="0" w:line="240" w:lineRule="auto"/>
        <w:ind w:left="960" w:firstLine="318"/>
        <w:jc w:val="both"/>
        <w:rPr>
          <w:rFonts w:ascii="Times New Roman" w:eastAsia="Times New Roman" w:hAnsi="Times New Roman" w:cs="Times New Roman"/>
          <w:color w:val="000000"/>
          <w:sz w:val="20"/>
          <w:szCs w:val="20"/>
          <w:lang w:eastAsia="en-US"/>
        </w:rPr>
      </w:pPr>
      <w:r w:rsidRPr="007978EC">
        <w:rPr>
          <w:rFonts w:ascii="Times New Roman" w:eastAsia="Times New Roman" w:hAnsi="Times New Roman" w:cs="Times New Roman"/>
          <w:i/>
          <w:iCs/>
          <w:color w:val="000000"/>
          <w:sz w:val="20"/>
          <w:szCs w:val="20"/>
          <w:lang w:eastAsia="en-US"/>
        </w:rPr>
        <w:t>(tiekėjo vadovo ar jo įgalioto asmens pareigų pavadinimas, vardas ir pavardė)</w:t>
      </w:r>
    </w:p>
    <w:p w14:paraId="09E9BC59" w14:textId="77777777" w:rsidR="006643D5" w:rsidRPr="007978EC" w:rsidRDefault="006643D5" w:rsidP="006643D5">
      <w:pPr>
        <w:spacing w:after="0" w:line="240" w:lineRule="auto"/>
        <w:jc w:val="both"/>
        <w:rPr>
          <w:rFonts w:ascii="Times New Roman" w:eastAsia="Times New Roman" w:hAnsi="Times New Roman" w:cs="Times New Roman"/>
          <w:color w:val="000000"/>
          <w:sz w:val="24"/>
          <w:szCs w:val="24"/>
          <w:lang w:eastAsia="en-US"/>
        </w:rPr>
      </w:pPr>
      <w:r w:rsidRPr="007978EC">
        <w:rPr>
          <w:rFonts w:ascii="Times New Roman" w:eastAsia="Times New Roman" w:hAnsi="Times New Roman" w:cs="Times New Roman"/>
          <w:color w:val="000000"/>
          <w:sz w:val="24"/>
          <w:szCs w:val="24"/>
          <w:lang w:eastAsia="en-US"/>
        </w:rPr>
        <w:t>patvirtinu, kad mano vadovaujamas (-a) (atstovaujamas (-a))____________________________ ,</w:t>
      </w:r>
    </w:p>
    <w:p w14:paraId="66EB5DD3" w14:textId="77777777" w:rsidR="006643D5" w:rsidRPr="007978EC" w:rsidRDefault="006643D5" w:rsidP="006643D5">
      <w:pPr>
        <w:spacing w:after="0" w:line="240" w:lineRule="auto"/>
        <w:ind w:left="5640" w:firstLine="742"/>
        <w:jc w:val="both"/>
        <w:rPr>
          <w:rFonts w:ascii="Times New Roman" w:eastAsia="Times New Roman" w:hAnsi="Times New Roman" w:cs="Times New Roman"/>
          <w:color w:val="000000"/>
          <w:sz w:val="20"/>
          <w:szCs w:val="20"/>
          <w:lang w:eastAsia="en-US"/>
        </w:rPr>
      </w:pPr>
      <w:r w:rsidRPr="007978EC">
        <w:rPr>
          <w:rFonts w:ascii="Times New Roman" w:eastAsia="Times New Roman" w:hAnsi="Times New Roman" w:cs="Times New Roman"/>
          <w:i/>
          <w:iCs/>
          <w:color w:val="000000"/>
          <w:sz w:val="20"/>
          <w:szCs w:val="20"/>
          <w:lang w:eastAsia="en-US"/>
        </w:rPr>
        <w:t xml:space="preserve">(tiekėjo pavadinimas)    </w:t>
      </w:r>
    </w:p>
    <w:p w14:paraId="6E7B4A08" w14:textId="77777777" w:rsidR="006643D5" w:rsidRPr="007978EC" w:rsidRDefault="006643D5" w:rsidP="006643D5">
      <w:pPr>
        <w:spacing w:after="0" w:line="240" w:lineRule="auto"/>
        <w:jc w:val="both"/>
        <w:rPr>
          <w:rFonts w:ascii="Times New Roman" w:eastAsia="Times New Roman" w:hAnsi="Times New Roman" w:cs="Times New Roman"/>
          <w:color w:val="000000"/>
          <w:sz w:val="24"/>
          <w:szCs w:val="24"/>
          <w:u w:val="single"/>
          <w:lang w:eastAsia="en-US"/>
        </w:rPr>
      </w:pPr>
      <w:r w:rsidRPr="007978EC">
        <w:rPr>
          <w:rFonts w:ascii="Times New Roman" w:eastAsia="Times New Roman" w:hAnsi="Times New Roman" w:cs="Times New Roman"/>
          <w:color w:val="000000"/>
          <w:sz w:val="24"/>
          <w:szCs w:val="24"/>
          <w:lang w:eastAsia="en-US"/>
        </w:rPr>
        <w:t>dalyvaujantis (-i) ______________________________________________________________</w:t>
      </w:r>
    </w:p>
    <w:p w14:paraId="0AD401B5" w14:textId="77777777" w:rsidR="006643D5" w:rsidRPr="007978EC" w:rsidRDefault="006643D5" w:rsidP="006643D5">
      <w:pPr>
        <w:spacing w:after="0" w:line="240" w:lineRule="auto"/>
        <w:ind w:left="2040" w:firstLine="371"/>
        <w:jc w:val="both"/>
        <w:rPr>
          <w:rFonts w:ascii="Times New Roman" w:eastAsia="Times New Roman" w:hAnsi="Times New Roman" w:cs="Times New Roman"/>
          <w:color w:val="000000"/>
          <w:sz w:val="20"/>
          <w:szCs w:val="20"/>
          <w:lang w:eastAsia="en-US"/>
        </w:rPr>
      </w:pPr>
      <w:r w:rsidRPr="007978EC">
        <w:rPr>
          <w:rFonts w:ascii="Times New Roman" w:eastAsia="Times New Roman" w:hAnsi="Times New Roman" w:cs="Times New Roman"/>
          <w:i/>
          <w:iCs/>
          <w:color w:val="000000"/>
          <w:sz w:val="20"/>
          <w:szCs w:val="20"/>
          <w:lang w:eastAsia="en-US"/>
        </w:rPr>
        <w:t>(perkančiosios organizacijos / perkančiojo subjekto pavadinimas)</w:t>
      </w:r>
    </w:p>
    <w:p w14:paraId="02522658" w14:textId="77777777" w:rsidR="006643D5" w:rsidRPr="007978EC" w:rsidRDefault="006643D5" w:rsidP="006643D5">
      <w:pPr>
        <w:spacing w:after="0" w:line="240" w:lineRule="auto"/>
        <w:jc w:val="both"/>
        <w:rPr>
          <w:rFonts w:ascii="Times New Roman" w:eastAsia="Times New Roman" w:hAnsi="Times New Roman" w:cs="Times New Roman"/>
          <w:color w:val="000000"/>
          <w:sz w:val="24"/>
          <w:szCs w:val="24"/>
          <w:lang w:eastAsia="en-US"/>
        </w:rPr>
      </w:pPr>
      <w:r w:rsidRPr="007978EC">
        <w:rPr>
          <w:rFonts w:ascii="Times New Roman" w:eastAsia="Times New Roman" w:hAnsi="Times New Roman" w:cs="Times New Roman"/>
          <w:color w:val="000000"/>
          <w:sz w:val="24"/>
          <w:szCs w:val="24"/>
          <w:lang w:eastAsia="en-US"/>
        </w:rPr>
        <w:t>vykdomame  _____________________________________, atitinka toliau nurodomus reikalavimus:</w:t>
      </w:r>
    </w:p>
    <w:p w14:paraId="2495AA2E" w14:textId="77777777" w:rsidR="006643D5" w:rsidRPr="007978EC" w:rsidRDefault="006643D5" w:rsidP="006643D5">
      <w:pPr>
        <w:spacing w:after="0" w:line="240" w:lineRule="auto"/>
        <w:ind w:firstLine="636"/>
        <w:jc w:val="both"/>
        <w:rPr>
          <w:rFonts w:ascii="Times New Roman" w:eastAsia="Times New Roman" w:hAnsi="Times New Roman" w:cs="Times New Roman"/>
          <w:color w:val="000000"/>
          <w:sz w:val="20"/>
          <w:szCs w:val="20"/>
          <w:lang w:eastAsia="en-US"/>
        </w:rPr>
      </w:pPr>
      <w:r w:rsidRPr="007978EC">
        <w:rPr>
          <w:rFonts w:ascii="Times New Roman" w:eastAsia="Times New Roman" w:hAnsi="Times New Roman" w:cs="Times New Roman"/>
          <w:i/>
          <w:iCs/>
          <w:color w:val="000000"/>
          <w:sz w:val="20"/>
          <w:szCs w:val="20"/>
          <w:lang w:eastAsia="en-US"/>
        </w:rPr>
        <w:t>(pirkimo objekto pavadinimas, pirkimo numeris, pirkimo paskelbimo CVP IS data</w:t>
      </w:r>
      <w:r w:rsidRPr="007978EC">
        <w:rPr>
          <w:rFonts w:ascii="Times New Roman" w:eastAsia="Times New Roman" w:hAnsi="Times New Roman" w:cs="Times New Roman"/>
          <w:color w:val="000000"/>
          <w:sz w:val="20"/>
          <w:szCs w:val="20"/>
          <w:lang w:eastAsia="en-US"/>
        </w:rPr>
        <w:t>)</w:t>
      </w:r>
    </w:p>
    <w:p w14:paraId="1CAE60A3" w14:textId="77777777" w:rsidR="006643D5" w:rsidRPr="007978EC" w:rsidRDefault="006643D5" w:rsidP="006643D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643D5" w:rsidRPr="007978EC" w14:paraId="36DD73AE" w14:textId="77777777" w:rsidTr="00AA50E2">
        <w:tc>
          <w:tcPr>
            <w:tcW w:w="352" w:type="dxa"/>
            <w:tcBorders>
              <w:bottom w:val="single" w:sz="4" w:space="0" w:color="auto"/>
              <w:right w:val="nil"/>
            </w:tcBorders>
            <w:hideMark/>
          </w:tcPr>
          <w:p w14:paraId="68BE00FD" w14:textId="77777777" w:rsidR="006643D5" w:rsidRPr="007978EC" w:rsidRDefault="006643D5" w:rsidP="00AA50E2">
            <w:pPr>
              <w:spacing w:after="0"/>
              <w:rPr>
                <w:rFonts w:ascii="Times New Roman" w:eastAsia="Times New Roman" w:hAnsi="Times New Roman" w:cs="Times New Roman"/>
                <w:sz w:val="24"/>
                <w:szCs w:val="24"/>
              </w:rPr>
            </w:pPr>
            <w:r w:rsidRPr="007978EC">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25C47B8D" w14:textId="77777777" w:rsidR="00CE6E7E" w:rsidRPr="00CE6E7E" w:rsidRDefault="00CE6E7E" w:rsidP="00CE6E7E">
            <w:pPr>
              <w:spacing w:after="0" w:line="240" w:lineRule="auto"/>
              <w:jc w:val="both"/>
              <w:rPr>
                <w:rFonts w:ascii="Times New Roman" w:eastAsia="Times New Roman" w:hAnsi="Times New Roman" w:cs="Times New Roman"/>
                <w:sz w:val="24"/>
                <w:szCs w:val="20"/>
              </w:rPr>
            </w:pPr>
            <w:r w:rsidRPr="00CE6E7E">
              <w:rPr>
                <w:rFonts w:ascii="Times New Roman" w:eastAsia="Times New Roman" w:hAnsi="Times New Roman" w:cs="Times New Roman"/>
                <w:sz w:val="24"/>
                <w:szCs w:val="20"/>
              </w:rPr>
              <w:t xml:space="preserve">tiekėjo siūlomos prekės nekelia grėsmės nacionaliniam saugumui </w:t>
            </w:r>
            <w:r w:rsidRPr="00CE6E7E">
              <w:rPr>
                <w:rFonts w:ascii="Times New Roman" w:eastAsia="Times New Roman" w:hAnsi="Times New Roman" w:cs="Times New Roman"/>
                <w:color w:val="000000"/>
                <w:sz w:val="24"/>
                <w:szCs w:val="20"/>
                <w:bdr w:val="none" w:sz="0" w:space="0" w:color="auto" w:frame="1"/>
                <w:lang w:eastAsia="en-US"/>
              </w:rPr>
              <w:t>–</w:t>
            </w:r>
            <w:r w:rsidRPr="00CE6E7E">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CE6E7E">
              <w:rPr>
                <w:rFonts w:ascii="Times New Roman" w:eastAsia="Times New Roman" w:hAnsi="Times New Roman" w:cs="Times New Roman"/>
                <w:sz w:val="24"/>
                <w:szCs w:val="20"/>
                <w:lang w:eastAsia="en-US"/>
              </w:rPr>
              <w:t>prekių gamintojas ar jį kontroliuojantis asmuo</w:t>
            </w:r>
            <w:r w:rsidRPr="00CE6E7E">
              <w:rPr>
                <w:rFonts w:ascii="Times New Roman" w:eastAsia="Times New Roman" w:hAnsi="Times New Roman" w:cs="Times New Roman"/>
                <w:color w:val="000000"/>
                <w:sz w:val="24"/>
                <w:szCs w:val="20"/>
                <w:lang w:eastAsia="en-US"/>
              </w:rPr>
              <w:t xml:space="preserve"> </w:t>
            </w:r>
            <w:r w:rsidRPr="00CE6E7E">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CE6E7E">
              <w:rPr>
                <w:rFonts w:ascii="Times New Roman" w:eastAsia="Times New Roman" w:hAnsi="Times New Roman" w:cs="Times New Roman"/>
                <w:sz w:val="24"/>
                <w:szCs w:val="20"/>
              </w:rPr>
              <w:t>(_____________)</w:t>
            </w:r>
          </w:p>
          <w:p w14:paraId="0BAE6C6A" w14:textId="77777777" w:rsidR="006643D5" w:rsidRPr="007978EC" w:rsidRDefault="006643D5" w:rsidP="00AA50E2">
            <w:pPr>
              <w:shd w:val="clear" w:color="auto" w:fill="FFFFFF"/>
              <w:spacing w:after="0"/>
              <w:ind w:firstLine="3657"/>
              <w:rPr>
                <w:rFonts w:ascii="Times New Roman" w:eastAsia="Times New Roman" w:hAnsi="Times New Roman" w:cs="Times New Roman"/>
                <w:i/>
                <w:sz w:val="20"/>
                <w:szCs w:val="20"/>
                <w:lang w:eastAsia="en-US"/>
              </w:rPr>
            </w:pPr>
            <w:r w:rsidRPr="007978EC">
              <w:rPr>
                <w:rFonts w:ascii="Times New Roman" w:eastAsia="Times New Roman" w:hAnsi="Times New Roman" w:cs="Times New Roman"/>
                <w:i/>
                <w:sz w:val="20"/>
                <w:szCs w:val="20"/>
                <w:lang w:eastAsia="en-US"/>
              </w:rPr>
              <w:t>(pirkimo dokumentų punktai)</w:t>
            </w:r>
          </w:p>
          <w:p w14:paraId="3D81C7DE" w14:textId="77777777" w:rsidR="006643D5" w:rsidRPr="007978EC" w:rsidRDefault="006643D5" w:rsidP="00AA50E2">
            <w:pPr>
              <w:spacing w:after="0"/>
              <w:jc w:val="both"/>
              <w:rPr>
                <w:rFonts w:ascii="Times New Roman" w:eastAsia="Times New Roman" w:hAnsi="Times New Roman" w:cs="Times New Roman"/>
                <w:sz w:val="24"/>
                <w:szCs w:val="24"/>
                <w:lang w:eastAsia="en-US"/>
              </w:rPr>
            </w:pPr>
          </w:p>
        </w:tc>
      </w:tr>
      <w:tr w:rsidR="006643D5" w:rsidRPr="007978EC" w14:paraId="717B8E9D" w14:textId="77777777" w:rsidTr="00AA50E2">
        <w:tc>
          <w:tcPr>
            <w:tcW w:w="352" w:type="dxa"/>
            <w:tcBorders>
              <w:left w:val="nil"/>
              <w:bottom w:val="nil"/>
              <w:right w:val="nil"/>
            </w:tcBorders>
          </w:tcPr>
          <w:p w14:paraId="68ABA07E" w14:textId="77777777" w:rsidR="006643D5" w:rsidRPr="007978EC" w:rsidRDefault="006643D5" w:rsidP="00AA50E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B38EA27" w14:textId="77777777" w:rsidR="006643D5" w:rsidRPr="007978EC" w:rsidRDefault="006643D5" w:rsidP="00AA50E2">
            <w:pPr>
              <w:spacing w:after="0"/>
              <w:rPr>
                <w:rFonts w:ascii="Times New Roman" w:eastAsia="Times New Roman" w:hAnsi="Times New Roman" w:cs="Times New Roman"/>
                <w:sz w:val="24"/>
                <w:szCs w:val="24"/>
              </w:rPr>
            </w:pPr>
          </w:p>
        </w:tc>
      </w:tr>
      <w:tr w:rsidR="006643D5" w:rsidRPr="007978EC" w14:paraId="3A21DA55" w14:textId="77777777" w:rsidTr="00AA50E2">
        <w:trPr>
          <w:trHeight w:val="708"/>
        </w:trPr>
        <w:tc>
          <w:tcPr>
            <w:tcW w:w="352" w:type="dxa"/>
            <w:tcBorders>
              <w:top w:val="nil"/>
              <w:left w:val="nil"/>
              <w:bottom w:val="nil"/>
              <w:right w:val="nil"/>
            </w:tcBorders>
          </w:tcPr>
          <w:p w14:paraId="2C1B22EF" w14:textId="77777777" w:rsidR="006643D5" w:rsidRPr="007978EC" w:rsidRDefault="006643D5" w:rsidP="00AA50E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817F514" w14:textId="77777777" w:rsidR="006643D5" w:rsidRPr="007978EC" w:rsidRDefault="006643D5" w:rsidP="00AA50E2">
            <w:pPr>
              <w:spacing w:after="0"/>
              <w:rPr>
                <w:rFonts w:ascii="Times New Roman" w:eastAsia="Times New Roman" w:hAnsi="Times New Roman" w:cs="Times New Roman"/>
                <w:sz w:val="24"/>
                <w:szCs w:val="24"/>
              </w:rPr>
            </w:pPr>
          </w:p>
        </w:tc>
      </w:tr>
      <w:tr w:rsidR="006643D5" w:rsidRPr="007978EC" w14:paraId="7D6186BB" w14:textId="77777777" w:rsidTr="00AA50E2">
        <w:tc>
          <w:tcPr>
            <w:tcW w:w="352" w:type="dxa"/>
            <w:tcBorders>
              <w:top w:val="single" w:sz="4" w:space="0" w:color="auto"/>
              <w:left w:val="single" w:sz="4" w:space="0" w:color="auto"/>
              <w:bottom w:val="single" w:sz="4" w:space="0" w:color="auto"/>
              <w:right w:val="nil"/>
            </w:tcBorders>
            <w:hideMark/>
          </w:tcPr>
          <w:p w14:paraId="3FC1AF18" w14:textId="77777777" w:rsidR="006643D5" w:rsidRPr="007978EC" w:rsidRDefault="006643D5" w:rsidP="00AA50E2">
            <w:pPr>
              <w:spacing w:after="0" w:line="240" w:lineRule="auto"/>
              <w:rPr>
                <w:rFonts w:ascii="Times New Roman" w:eastAsia="Times New Roman" w:hAnsi="Times New Roman" w:cs="Times New Roman"/>
                <w:sz w:val="24"/>
                <w:szCs w:val="24"/>
              </w:rPr>
            </w:pPr>
            <w:r w:rsidRPr="007978EC">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466F8C0" w14:textId="77777777" w:rsidR="006643D5" w:rsidRPr="007978EC" w:rsidRDefault="006643D5" w:rsidP="00AA50E2">
            <w:pPr>
              <w:spacing w:after="0" w:line="240" w:lineRule="auto"/>
              <w:jc w:val="both"/>
              <w:rPr>
                <w:rFonts w:ascii="Times New Roman" w:eastAsia="Times New Roman" w:hAnsi="Times New Roman" w:cs="Times New Roman"/>
                <w:sz w:val="24"/>
                <w:szCs w:val="24"/>
                <w:lang w:eastAsia="en-US"/>
              </w:rPr>
            </w:pPr>
            <w:r w:rsidRPr="007978EC">
              <w:rPr>
                <w:rFonts w:ascii="Times New Roman" w:eastAsia="Times New Roman" w:hAnsi="Times New Roman" w:cs="Times New Roman"/>
                <w:sz w:val="24"/>
                <w:szCs w:val="24"/>
              </w:rPr>
              <w:t>tiekėjas neturi interesų, galinčių kelti grėsmę nacionaliniam saugumui – vadovaujantis VPĮ 47 straipsnio 9 dalimi, j</w:t>
            </w:r>
            <w:r w:rsidRPr="007978EC">
              <w:rPr>
                <w:rFonts w:ascii="Times New Roman" w:eastAsia="Times New Roman" w:hAnsi="Times New Roman" w:cs="Times New Roman"/>
                <w:sz w:val="24"/>
                <w:szCs w:val="20"/>
              </w:rPr>
              <w:t>is pats,</w:t>
            </w:r>
            <w:r w:rsidRPr="007978EC">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978EC">
              <w:rPr>
                <w:rFonts w:ascii="Times New Roman" w:eastAsia="Times New Roman" w:hAnsi="Times New Roman" w:cs="Times New Roman"/>
                <w:sz w:val="24"/>
                <w:szCs w:val="24"/>
              </w:rPr>
              <w:t>(_____________)</w:t>
            </w:r>
          </w:p>
        </w:tc>
      </w:tr>
      <w:tr w:rsidR="006643D5" w:rsidRPr="007978EC" w14:paraId="1FA24517" w14:textId="77777777" w:rsidTr="00AA50E2">
        <w:tc>
          <w:tcPr>
            <w:tcW w:w="352" w:type="dxa"/>
            <w:tcBorders>
              <w:top w:val="single" w:sz="4" w:space="0" w:color="auto"/>
              <w:left w:val="nil"/>
              <w:bottom w:val="nil"/>
              <w:right w:val="nil"/>
            </w:tcBorders>
          </w:tcPr>
          <w:p w14:paraId="217AC1DA" w14:textId="77777777" w:rsidR="006643D5" w:rsidRPr="007978EC" w:rsidRDefault="006643D5" w:rsidP="00AA50E2">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D6B7CDE" w14:textId="77777777" w:rsidR="006643D5" w:rsidRPr="007978EC" w:rsidRDefault="006643D5" w:rsidP="00AA50E2">
            <w:pPr>
              <w:spacing w:after="0" w:line="240" w:lineRule="auto"/>
              <w:rPr>
                <w:rFonts w:ascii="Times New Roman" w:eastAsia="Times New Roman" w:hAnsi="Times New Roman" w:cs="Times New Roman"/>
                <w:sz w:val="24"/>
                <w:szCs w:val="24"/>
              </w:rPr>
            </w:pPr>
          </w:p>
        </w:tc>
      </w:tr>
      <w:tr w:rsidR="006643D5" w:rsidRPr="007978EC" w14:paraId="75F0C3CD" w14:textId="77777777" w:rsidTr="00AA50E2">
        <w:tc>
          <w:tcPr>
            <w:tcW w:w="352" w:type="dxa"/>
            <w:tcBorders>
              <w:top w:val="nil"/>
              <w:left w:val="nil"/>
              <w:bottom w:val="nil"/>
              <w:right w:val="nil"/>
            </w:tcBorders>
          </w:tcPr>
          <w:p w14:paraId="2F414153" w14:textId="77777777" w:rsidR="006643D5" w:rsidRPr="007978EC" w:rsidRDefault="006643D5" w:rsidP="00AA50E2">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573C8F1" w14:textId="77777777" w:rsidR="006643D5" w:rsidRPr="007978EC" w:rsidRDefault="006643D5" w:rsidP="00AA50E2">
            <w:pPr>
              <w:spacing w:after="0" w:line="240" w:lineRule="auto"/>
              <w:rPr>
                <w:rFonts w:ascii="Times New Roman" w:eastAsia="Times New Roman" w:hAnsi="Times New Roman" w:cs="Times New Roman"/>
                <w:sz w:val="24"/>
                <w:szCs w:val="24"/>
              </w:rPr>
            </w:pPr>
          </w:p>
        </w:tc>
      </w:tr>
    </w:tbl>
    <w:p w14:paraId="30949239" w14:textId="77777777" w:rsidR="006643D5" w:rsidRPr="007978EC" w:rsidRDefault="006643D5" w:rsidP="006643D5">
      <w:pPr>
        <w:shd w:val="clear" w:color="auto" w:fill="FFFFFF"/>
        <w:spacing w:after="0" w:line="240" w:lineRule="auto"/>
        <w:ind w:firstLine="1219"/>
        <w:rPr>
          <w:rFonts w:ascii="Times New Roman" w:eastAsia="Times New Roman" w:hAnsi="Times New Roman" w:cs="Times New Roman"/>
          <w:i/>
          <w:sz w:val="20"/>
          <w:szCs w:val="20"/>
          <w:lang w:eastAsia="en-US"/>
        </w:rPr>
      </w:pPr>
      <w:r w:rsidRPr="007978EC">
        <w:rPr>
          <w:rFonts w:ascii="Times New Roman" w:eastAsia="Times New Roman" w:hAnsi="Times New Roman" w:cs="Times New Roman"/>
          <w:i/>
          <w:sz w:val="20"/>
          <w:szCs w:val="20"/>
          <w:lang w:eastAsia="en-US"/>
        </w:rPr>
        <w:t>(pirkimo dokumentų punktai)</w:t>
      </w:r>
    </w:p>
    <w:p w14:paraId="4EBA6D32" w14:textId="77777777" w:rsidR="006643D5" w:rsidRPr="007978EC" w:rsidRDefault="006643D5" w:rsidP="006643D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0FC04DB" w14:textId="77777777" w:rsidR="006643D5" w:rsidRPr="007978EC" w:rsidRDefault="006643D5" w:rsidP="006643D5">
      <w:pPr>
        <w:shd w:val="clear" w:color="auto" w:fill="FFFFFF"/>
        <w:tabs>
          <w:tab w:val="left" w:pos="709"/>
        </w:tabs>
        <w:spacing w:after="0" w:line="240" w:lineRule="auto"/>
        <w:ind w:firstLine="720"/>
        <w:rPr>
          <w:rFonts w:ascii="Times New Roman" w:eastAsia="Times New Roman" w:hAnsi="Times New Roman" w:cs="Times New Roman"/>
          <w:sz w:val="24"/>
          <w:szCs w:val="24"/>
          <w:lang w:eastAsia="en-US"/>
        </w:rPr>
      </w:pPr>
      <w:r w:rsidRPr="007978EC">
        <w:rPr>
          <w:rFonts w:ascii="Times New Roman" w:eastAsia="Times New Roman" w:hAnsi="Times New Roman" w:cs="Times New Roman"/>
          <w:sz w:val="24"/>
          <w:szCs w:val="24"/>
          <w:lang w:eastAsia="en-US"/>
        </w:rPr>
        <w:t>Patvirtinu, kad šie duomenys yra teisingi ir aktualūs pasiūlymo pateikimo dieną.</w:t>
      </w:r>
    </w:p>
    <w:p w14:paraId="3F5342C4" w14:textId="77777777" w:rsidR="006643D5" w:rsidRPr="007978EC" w:rsidRDefault="006643D5" w:rsidP="006643D5">
      <w:pPr>
        <w:shd w:val="clear" w:color="auto" w:fill="FFFFFF"/>
        <w:tabs>
          <w:tab w:val="left" w:pos="709"/>
        </w:tabs>
        <w:spacing w:after="0" w:line="240" w:lineRule="auto"/>
        <w:ind w:firstLine="709"/>
        <w:rPr>
          <w:rFonts w:ascii="Times New Roman" w:eastAsia="Times New Roman" w:hAnsi="Times New Roman" w:cs="Times New Roman"/>
          <w:sz w:val="24"/>
          <w:szCs w:val="24"/>
          <w:lang w:eastAsia="en-US"/>
        </w:rPr>
      </w:pPr>
    </w:p>
    <w:p w14:paraId="783520AE" w14:textId="485B0AB1" w:rsidR="006643D5" w:rsidRPr="007978EC" w:rsidRDefault="006643D5" w:rsidP="006643D5">
      <w:pPr>
        <w:spacing w:after="0" w:line="240" w:lineRule="auto"/>
        <w:ind w:firstLine="709"/>
        <w:jc w:val="both"/>
        <w:rPr>
          <w:rFonts w:ascii="Times New Roman" w:eastAsia="Times New Roman" w:hAnsi="Times New Roman" w:cs="Times New Roman"/>
          <w:sz w:val="24"/>
          <w:szCs w:val="24"/>
          <w:lang w:eastAsia="en-US"/>
        </w:rPr>
      </w:pPr>
      <w:r w:rsidRPr="007978EC">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11A6860" w14:textId="1C2A68C6" w:rsidR="006643D5" w:rsidRPr="007978EC" w:rsidRDefault="006643D5" w:rsidP="006643D5">
      <w:pPr>
        <w:tabs>
          <w:tab w:val="left" w:pos="709"/>
        </w:tabs>
        <w:spacing w:after="0" w:line="240" w:lineRule="auto"/>
        <w:ind w:firstLine="709"/>
        <w:jc w:val="both"/>
        <w:rPr>
          <w:rFonts w:ascii="Times New Roman" w:eastAsia="Times New Roman" w:hAnsi="Times New Roman" w:cs="Times New Roman"/>
          <w:sz w:val="24"/>
          <w:szCs w:val="24"/>
          <w:lang w:eastAsia="en-US"/>
        </w:rPr>
      </w:pPr>
      <w:r w:rsidRPr="007978EC">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2D22F102" w14:textId="77777777" w:rsidR="006643D5" w:rsidRPr="007978EC" w:rsidRDefault="006643D5" w:rsidP="006643D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E00924F" w14:textId="77777777" w:rsidR="006643D5" w:rsidRPr="007978EC" w:rsidRDefault="006643D5" w:rsidP="006643D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7978EC">
        <w:rPr>
          <w:rFonts w:ascii="Times New Roman" w:eastAsia="Calibri" w:hAnsi="Times New Roman" w:cs="Times New Roman"/>
          <w:sz w:val="24"/>
          <w:szCs w:val="20"/>
          <w:lang w:eastAsia="en-US"/>
        </w:rPr>
        <w:t>____________________</w:t>
      </w:r>
      <w:r w:rsidRPr="007978EC">
        <w:rPr>
          <w:rFonts w:ascii="Times New Roman" w:eastAsia="Calibri" w:hAnsi="Times New Roman" w:cs="Times New Roman"/>
          <w:i/>
          <w:iCs/>
          <w:sz w:val="22"/>
          <w:szCs w:val="20"/>
          <w:lang w:eastAsia="en-US"/>
        </w:rPr>
        <w:t xml:space="preserve">                             </w:t>
      </w:r>
      <w:r w:rsidRPr="007978EC">
        <w:rPr>
          <w:rFonts w:ascii="Times New Roman" w:eastAsia="Calibri" w:hAnsi="Times New Roman" w:cs="Times New Roman"/>
          <w:sz w:val="24"/>
          <w:szCs w:val="20"/>
          <w:lang w:eastAsia="en-US"/>
        </w:rPr>
        <w:t>____________________</w:t>
      </w:r>
      <w:r w:rsidRPr="007978EC">
        <w:rPr>
          <w:rFonts w:ascii="Times New Roman" w:eastAsia="Calibri" w:hAnsi="Times New Roman" w:cs="Times New Roman"/>
          <w:sz w:val="24"/>
          <w:szCs w:val="20"/>
          <w:lang w:eastAsia="en-US"/>
        </w:rPr>
        <w:tab/>
        <w:t xml:space="preserve">                   ___________________</w:t>
      </w:r>
    </w:p>
    <w:p w14:paraId="26F9E5D9" w14:textId="77777777" w:rsidR="006643D5" w:rsidRPr="00F55420" w:rsidRDefault="006643D5" w:rsidP="006643D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7978EC">
        <w:rPr>
          <w:rFonts w:ascii="Times New Roman" w:eastAsia="Calibri" w:hAnsi="Times New Roman" w:cs="Times New Roman"/>
          <w:i/>
          <w:iCs/>
          <w:sz w:val="22"/>
          <w:szCs w:val="20"/>
          <w:lang w:eastAsia="en-US"/>
        </w:rPr>
        <w:t>(pareigos)                                                           (parašas)                                                 (vardas ir pavardė)</w:t>
      </w:r>
    </w:p>
    <w:p w14:paraId="7BD4109B" w14:textId="77777777" w:rsidR="0082576E" w:rsidRDefault="0082576E" w:rsidP="00AB5541">
      <w:pPr>
        <w:pStyle w:val="Antrat2"/>
        <w:ind w:left="5103"/>
        <w:rPr>
          <w:rFonts w:asciiTheme="minorHAnsi" w:hAnsiTheme="minorHAnsi"/>
          <w:color w:val="0070C0"/>
          <w:sz w:val="21"/>
          <w:szCs w:val="21"/>
        </w:rPr>
      </w:pPr>
    </w:p>
    <w:p w14:paraId="0FCEC595" w14:textId="77777777" w:rsidR="0082576E" w:rsidRDefault="0082576E" w:rsidP="00AB5541">
      <w:pPr>
        <w:pStyle w:val="Antrat2"/>
        <w:ind w:left="5103"/>
        <w:rPr>
          <w:rFonts w:asciiTheme="minorHAnsi" w:hAnsiTheme="minorHAnsi"/>
          <w:color w:val="0070C0"/>
          <w:sz w:val="21"/>
          <w:szCs w:val="21"/>
        </w:rPr>
      </w:pPr>
    </w:p>
    <w:p w14:paraId="5DC5C150" w14:textId="118E0126" w:rsidR="008D704D" w:rsidRPr="00F0499F" w:rsidRDefault="00FE3D1F" w:rsidP="00AB5541">
      <w:pPr>
        <w:pStyle w:val="Antrat2"/>
        <w:ind w:left="5103"/>
        <w:rPr>
          <w:rFonts w:asciiTheme="minorHAnsi" w:hAnsiTheme="minorHAnsi"/>
          <w:color w:val="0070C0"/>
          <w:sz w:val="21"/>
          <w:szCs w:val="21"/>
        </w:rPr>
      </w:pPr>
      <w:bookmarkStart w:id="81" w:name="_Toc184282555"/>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7"/>
      <w:bookmarkEnd w:id="78"/>
      <w:bookmarkEnd w:id="79"/>
      <w:bookmarkEnd w:id="81"/>
    </w:p>
    <w:p w14:paraId="040FB65E" w14:textId="77777777" w:rsidR="00AE422D" w:rsidRPr="00F0499F" w:rsidRDefault="00AE422D" w:rsidP="00AB5541"/>
    <w:p w14:paraId="0F456C2F" w14:textId="77777777" w:rsidR="001C0442" w:rsidRDefault="001C0442" w:rsidP="00463465">
      <w:pPr>
        <w:jc w:val="both"/>
        <w:rPr>
          <w:rFonts w:eastAsia="Calibri" w:cstheme="minorHAnsi"/>
          <w:i/>
          <w:iCs/>
          <w:color w:val="7030A0"/>
        </w:rPr>
      </w:pPr>
      <w:r w:rsidRPr="001C0442">
        <w:rPr>
          <w:rFonts w:eastAsia="Calibri" w:cstheme="minorHAnsi"/>
          <w:i/>
          <w:iCs/>
          <w:color w:val="7030A0"/>
        </w:rPr>
        <w:t>Sutarties projektas pateikiamas atskiru dokumentu.</w:t>
      </w:r>
    </w:p>
    <w:p w14:paraId="09DB31DF" w14:textId="36FF751F" w:rsidR="00A4599F" w:rsidRPr="00F0499F" w:rsidRDefault="00A4599F" w:rsidP="00463465">
      <w:pPr>
        <w:jc w:val="both"/>
        <w:rPr>
          <w:rFonts w:cstheme="minorHAnsi"/>
          <w:b/>
          <w:bCs/>
          <w:smallCaps/>
          <w:sz w:val="22"/>
          <w:szCs w:val="22"/>
        </w:rPr>
      </w:pP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9B51F" w14:textId="77777777" w:rsidR="00C36B81" w:rsidRDefault="00C36B81" w:rsidP="00D05666">
      <w:r>
        <w:separator/>
      </w:r>
    </w:p>
  </w:endnote>
  <w:endnote w:type="continuationSeparator" w:id="0">
    <w:p w14:paraId="694D4D1A" w14:textId="77777777" w:rsidR="00C36B81" w:rsidRDefault="00C36B81" w:rsidP="00D05666">
      <w:r>
        <w:continuationSeparator/>
      </w:r>
    </w:p>
  </w:endnote>
  <w:endnote w:type="continuationNotice" w:id="1">
    <w:p w14:paraId="208189A4" w14:textId="77777777" w:rsidR="00C36B81" w:rsidRDefault="00C36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Yu Mincho">
    <w:altName w:val="游明朝"/>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3EC7" w14:textId="77777777" w:rsidR="00C36B81" w:rsidRDefault="00C36B81" w:rsidP="00D05666">
      <w:r>
        <w:separator/>
      </w:r>
    </w:p>
  </w:footnote>
  <w:footnote w:type="continuationSeparator" w:id="0">
    <w:p w14:paraId="521C5F8D" w14:textId="77777777" w:rsidR="00C36B81" w:rsidRDefault="00C36B81" w:rsidP="00D05666">
      <w:r>
        <w:continuationSeparator/>
      </w:r>
    </w:p>
  </w:footnote>
  <w:footnote w:type="continuationNotice" w:id="1">
    <w:p w14:paraId="4B7ACFD9" w14:textId="77777777" w:rsidR="00C36B81" w:rsidRDefault="00C36B81">
      <w:pPr>
        <w:spacing w:after="0" w:line="240" w:lineRule="auto"/>
      </w:pPr>
    </w:p>
  </w:footnote>
  <w:footnote w:id="2">
    <w:p w14:paraId="38E62D95" w14:textId="77777777" w:rsidR="00DD0AFD" w:rsidRPr="00AB1316" w:rsidRDefault="00DD0AFD" w:rsidP="000D3179">
      <w:pPr>
        <w:pStyle w:val="Puslapioinaostekstas"/>
        <w:spacing w:after="0" w:line="240" w:lineRule="auto"/>
        <w:jc w:val="both"/>
        <w:rPr>
          <w:bCs/>
        </w:rPr>
      </w:pPr>
      <w:bookmarkStart w:id="17" w:name="_Hlk181775462"/>
      <w:r>
        <w:rPr>
          <w:rStyle w:val="Puslapioinaosnuoroda"/>
        </w:rPr>
        <w:footnoteRef/>
      </w:r>
      <w:bookmarkEnd w:id="17"/>
      <w:r>
        <w:t xml:space="preserve"> </w:t>
      </w:r>
      <w:r>
        <w:rPr>
          <w:bCs/>
        </w:rPr>
        <w:t xml:space="preserve">Perkančioji organizacija </w:t>
      </w:r>
      <w:r w:rsidRPr="00AB1316">
        <w:rPr>
          <w:bCs/>
        </w:rPr>
        <w:t>nurodytų dokumentų nereikalauja, kai:</w:t>
      </w:r>
    </w:p>
    <w:p w14:paraId="716F7B20" w14:textId="77777777" w:rsidR="00DD0AFD" w:rsidRPr="00AB1316" w:rsidRDefault="00DD0AFD" w:rsidP="000D3179">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CD37E33" w14:textId="77777777" w:rsidR="00DD0AFD" w:rsidRPr="00AB1316" w:rsidRDefault="00DD0AFD" w:rsidP="000D3179">
      <w:pPr>
        <w:pStyle w:val="Puslapioinaostekstas"/>
        <w:spacing w:after="0" w:line="240" w:lineRule="auto"/>
        <w:jc w:val="both"/>
        <w:rPr>
          <w:bCs/>
        </w:rPr>
      </w:pPr>
      <w:r w:rsidRPr="00AB1316">
        <w:rPr>
          <w:bCs/>
        </w:rPr>
        <w:t>2) perkančioji organizacija šiuos dokumentus jau turi iš ankstesnių pirkimo procedūrų.</w:t>
      </w:r>
    </w:p>
    <w:p w14:paraId="389D42DE" w14:textId="77777777" w:rsidR="00DD0AFD" w:rsidRPr="00AB1316" w:rsidRDefault="00DD0AFD" w:rsidP="000D3179">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27794F7F" w14:textId="715A6E34" w:rsidR="00676607" w:rsidRDefault="00676607" w:rsidP="000D3179">
      <w:pPr>
        <w:pStyle w:val="Puslapioinaostekstas"/>
        <w:spacing w:after="0" w:line="240" w:lineRule="auto"/>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p w14:paraId="4F07F86B" w14:textId="77777777" w:rsidR="000D3179" w:rsidRDefault="000D3179">
      <w:pPr>
        <w:pStyle w:val="Puslapioinaostekstas"/>
      </w:pPr>
    </w:p>
  </w:footnote>
  <w:footnote w:id="4">
    <w:p w14:paraId="5A3E1778" w14:textId="77777777" w:rsidR="00DD0AFD" w:rsidRPr="00AB1316" w:rsidRDefault="00DD0AFD" w:rsidP="000D3179">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1B17444B" w14:textId="77777777" w:rsidR="00DD0AFD" w:rsidRPr="00AB1316" w:rsidRDefault="00DD0AFD" w:rsidP="000D3179">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A3A1B9" w14:textId="77777777" w:rsidR="00DD0AFD" w:rsidRPr="00AB1316" w:rsidRDefault="00DD0AFD" w:rsidP="000D3179">
      <w:pPr>
        <w:pStyle w:val="Puslapioinaostekstas"/>
        <w:spacing w:after="0" w:line="240" w:lineRule="auto"/>
        <w:jc w:val="both"/>
        <w:rPr>
          <w:bCs/>
        </w:rPr>
      </w:pPr>
      <w:r w:rsidRPr="00AB1316">
        <w:rPr>
          <w:bCs/>
        </w:rPr>
        <w:t>2) perkančioji organizacija šiuos dokumentus jau turi iš ankstesnių pirkimo procedūrų.</w:t>
      </w:r>
    </w:p>
    <w:p w14:paraId="2E80240E" w14:textId="77777777" w:rsidR="00DD0AFD" w:rsidRPr="00AB1316" w:rsidRDefault="00DD0AFD" w:rsidP="000D3179">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433C0651" w14:textId="77777777" w:rsidR="000D3179" w:rsidRPr="00AB1316" w:rsidRDefault="000D3179" w:rsidP="000D3179">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70CB1E60" w14:textId="77777777" w:rsidR="000D3179" w:rsidRPr="00AB1316" w:rsidRDefault="000D3179" w:rsidP="000D3179">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59379F" w14:textId="77777777" w:rsidR="000D3179" w:rsidRPr="00AB1316" w:rsidRDefault="000D3179" w:rsidP="000D3179">
      <w:pPr>
        <w:pStyle w:val="Puslapioinaostekstas"/>
        <w:spacing w:after="0" w:line="240" w:lineRule="auto"/>
        <w:jc w:val="both"/>
        <w:rPr>
          <w:bCs/>
        </w:rPr>
      </w:pPr>
      <w:r w:rsidRPr="00AB1316">
        <w:rPr>
          <w:bCs/>
        </w:rPr>
        <w:t>2) perkančioji organizacija šiuos dokumentus jau turi iš ankstesnių pirkimo procedūrų.</w:t>
      </w:r>
    </w:p>
    <w:p w14:paraId="68B79438" w14:textId="77777777" w:rsidR="000D3179" w:rsidRPr="00AB1316" w:rsidRDefault="000D3179" w:rsidP="000D3179">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6">
    <w:p w14:paraId="3D269E39" w14:textId="77777777" w:rsidR="00EA4A31" w:rsidRPr="001620D3" w:rsidRDefault="00EA4A31" w:rsidP="00EA4A3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7">
    <w:p w14:paraId="0D90BB57" w14:textId="77777777" w:rsidR="00EA4A31" w:rsidRPr="001620D3" w:rsidRDefault="00EA4A31" w:rsidP="00EA4A3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6FA8CA" w14:textId="77777777" w:rsidR="00EA4A31" w:rsidRPr="001620D3" w:rsidRDefault="00EA4A31" w:rsidP="00EA4A3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AAF8FE" w14:textId="77777777" w:rsidR="00EA4A31" w:rsidRDefault="00EA4A31" w:rsidP="00EA4A3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C1EF72D" w14:textId="77777777" w:rsidR="00EA4A31" w:rsidRPr="001620D3" w:rsidRDefault="00EA4A31" w:rsidP="00EA4A3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FD3716" w14:textId="77777777" w:rsidR="00EA4A31" w:rsidRPr="001620D3" w:rsidRDefault="00EA4A31" w:rsidP="00EA4A3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373A9C" w14:textId="77777777" w:rsidR="00EA4A31" w:rsidRDefault="00EA4A31" w:rsidP="00EA4A3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4D030A3" w14:textId="77777777" w:rsidR="00EA4A31" w:rsidRPr="001620D3" w:rsidRDefault="00EA4A31" w:rsidP="00EA4A3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6BF5F" w14:textId="77777777" w:rsidR="00EA4A31" w:rsidRPr="001620D3" w:rsidRDefault="00EA4A31" w:rsidP="00EA4A31">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7768" w14:textId="77777777" w:rsidR="00EA4A31" w:rsidRDefault="00EA4A31" w:rsidP="00EA4A31">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472237"/>
      <w:docPartObj>
        <w:docPartGallery w:val="Page Numbers (Top of Page)"/>
        <w:docPartUnique/>
      </w:docPartObj>
    </w:sdtPr>
    <w:sdtContent>
      <w:p w14:paraId="2ED74BEB" w14:textId="5C63F1D7" w:rsidR="00767D77" w:rsidRDefault="00285661" w:rsidP="00285661">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443221"/>
      <w:docPartObj>
        <w:docPartGallery w:val="Page Numbers (Top of Page)"/>
        <w:docPartUnique/>
      </w:docPartObj>
    </w:sdtPr>
    <w:sdtContent>
      <w:p w14:paraId="4201F916" w14:textId="5489D2CA" w:rsidR="00285661" w:rsidRDefault="00285661" w:rsidP="00285661">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CF4B5F"/>
    <w:multiLevelType w:val="multilevel"/>
    <w:tmpl w:val="6AE8B78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265BEB"/>
    <w:multiLevelType w:val="hybridMultilevel"/>
    <w:tmpl w:val="0CD48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1"/>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3"/>
  </w:num>
  <w:num w:numId="16" w16cid:durableId="19859238">
    <w:abstractNumId w:val="5"/>
  </w:num>
  <w:num w:numId="17" w16cid:durableId="143397961">
    <w:abstractNumId w:val="22"/>
  </w:num>
  <w:num w:numId="18" w16cid:durableId="331689419">
    <w:abstractNumId w:val="4"/>
  </w:num>
  <w:num w:numId="19" w16cid:durableId="1516917841">
    <w:abstractNumId w:val="7"/>
  </w:num>
  <w:num w:numId="20" w16cid:durableId="2105684055">
    <w:abstractNumId w:val="15"/>
  </w:num>
  <w:num w:numId="21" w16cid:durableId="371005059">
    <w:abstractNumId w:val="12"/>
  </w:num>
  <w:num w:numId="22" w16cid:durableId="1789858266">
    <w:abstractNumId w:val="20"/>
  </w:num>
  <w:num w:numId="23" w16cid:durableId="1884630571">
    <w:abstractNumId w:val="9"/>
  </w:num>
  <w:num w:numId="24" w16cid:durableId="494614562">
    <w:abstractNumId w:val="14"/>
  </w:num>
  <w:num w:numId="25" w16cid:durableId="1473055655">
    <w:abstractNumId w:val="18"/>
  </w:num>
  <w:num w:numId="26"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40C"/>
    <w:rsid w:val="00064868"/>
    <w:rsid w:val="0006575D"/>
    <w:rsid w:val="000659E9"/>
    <w:rsid w:val="00066BB9"/>
    <w:rsid w:val="00066D29"/>
    <w:rsid w:val="00067A88"/>
    <w:rsid w:val="00067DCC"/>
    <w:rsid w:val="00067EAF"/>
    <w:rsid w:val="0007051B"/>
    <w:rsid w:val="000714BF"/>
    <w:rsid w:val="00071548"/>
    <w:rsid w:val="000716B1"/>
    <w:rsid w:val="00072CD0"/>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96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7D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7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B5"/>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837"/>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54"/>
    <w:rsid w:val="001B1895"/>
    <w:rsid w:val="001B2074"/>
    <w:rsid w:val="001B2226"/>
    <w:rsid w:val="001B2ABB"/>
    <w:rsid w:val="001B3250"/>
    <w:rsid w:val="001B33A4"/>
    <w:rsid w:val="001B370C"/>
    <w:rsid w:val="001B3C7D"/>
    <w:rsid w:val="001B3F4C"/>
    <w:rsid w:val="001B4266"/>
    <w:rsid w:val="001B50F3"/>
    <w:rsid w:val="001B53D6"/>
    <w:rsid w:val="001B59DE"/>
    <w:rsid w:val="001B77FA"/>
    <w:rsid w:val="001C0442"/>
    <w:rsid w:val="001C1AD0"/>
    <w:rsid w:val="001C1CC5"/>
    <w:rsid w:val="001C24BC"/>
    <w:rsid w:val="001C305A"/>
    <w:rsid w:val="001C37BD"/>
    <w:rsid w:val="001C45C1"/>
    <w:rsid w:val="001C468D"/>
    <w:rsid w:val="001C4F12"/>
    <w:rsid w:val="001C545C"/>
    <w:rsid w:val="001C635E"/>
    <w:rsid w:val="001C6757"/>
    <w:rsid w:val="001C6A8E"/>
    <w:rsid w:val="001C71CC"/>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DA"/>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1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C1"/>
    <w:rsid w:val="002827A2"/>
    <w:rsid w:val="002827E4"/>
    <w:rsid w:val="00282C67"/>
    <w:rsid w:val="00282E1F"/>
    <w:rsid w:val="00283391"/>
    <w:rsid w:val="00283C6E"/>
    <w:rsid w:val="00283D6A"/>
    <w:rsid w:val="00284221"/>
    <w:rsid w:val="002847F1"/>
    <w:rsid w:val="00285661"/>
    <w:rsid w:val="00285B02"/>
    <w:rsid w:val="00285E5E"/>
    <w:rsid w:val="0028631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F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8A"/>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27C"/>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D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F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7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02"/>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A3"/>
    <w:rsid w:val="004B42DF"/>
    <w:rsid w:val="004B4807"/>
    <w:rsid w:val="004B548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5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53"/>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E4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B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38F"/>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3D5"/>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C61"/>
    <w:rsid w:val="006A7D03"/>
    <w:rsid w:val="006B019A"/>
    <w:rsid w:val="006B02BE"/>
    <w:rsid w:val="006B0411"/>
    <w:rsid w:val="006B1A42"/>
    <w:rsid w:val="006B1BA8"/>
    <w:rsid w:val="006B257C"/>
    <w:rsid w:val="006B30B8"/>
    <w:rsid w:val="006B35FA"/>
    <w:rsid w:val="006B3B0C"/>
    <w:rsid w:val="006B3FBF"/>
    <w:rsid w:val="006B4773"/>
    <w:rsid w:val="006B4846"/>
    <w:rsid w:val="006B4B0E"/>
    <w:rsid w:val="006B5492"/>
    <w:rsid w:val="006B5692"/>
    <w:rsid w:val="006B56F2"/>
    <w:rsid w:val="006B5A2F"/>
    <w:rsid w:val="006B746E"/>
    <w:rsid w:val="006B7A8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07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D77"/>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5B3"/>
    <w:rsid w:val="0079367F"/>
    <w:rsid w:val="00793A26"/>
    <w:rsid w:val="00793BE8"/>
    <w:rsid w:val="0079488E"/>
    <w:rsid w:val="007948D0"/>
    <w:rsid w:val="00794F1E"/>
    <w:rsid w:val="00796861"/>
    <w:rsid w:val="00796EB0"/>
    <w:rsid w:val="0079714A"/>
    <w:rsid w:val="007976F5"/>
    <w:rsid w:val="007A059A"/>
    <w:rsid w:val="007A130B"/>
    <w:rsid w:val="007A15EC"/>
    <w:rsid w:val="007A1E23"/>
    <w:rsid w:val="007A2500"/>
    <w:rsid w:val="007A2F2E"/>
    <w:rsid w:val="007A4C2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3D8"/>
    <w:rsid w:val="007B3B8D"/>
    <w:rsid w:val="007B43A1"/>
    <w:rsid w:val="007B4DFE"/>
    <w:rsid w:val="007B52AF"/>
    <w:rsid w:val="007B53FD"/>
    <w:rsid w:val="007B6219"/>
    <w:rsid w:val="007B6F6D"/>
    <w:rsid w:val="007B732B"/>
    <w:rsid w:val="007B7651"/>
    <w:rsid w:val="007B773D"/>
    <w:rsid w:val="007C0612"/>
    <w:rsid w:val="007C136F"/>
    <w:rsid w:val="007C152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1F2"/>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57"/>
    <w:rsid w:val="0080079C"/>
    <w:rsid w:val="0080269D"/>
    <w:rsid w:val="008040CB"/>
    <w:rsid w:val="008043C9"/>
    <w:rsid w:val="00804D0F"/>
    <w:rsid w:val="00804F45"/>
    <w:rsid w:val="008055AB"/>
    <w:rsid w:val="0080573E"/>
    <w:rsid w:val="00805D63"/>
    <w:rsid w:val="00806044"/>
    <w:rsid w:val="00806116"/>
    <w:rsid w:val="00806360"/>
    <w:rsid w:val="00806E29"/>
    <w:rsid w:val="00807B75"/>
    <w:rsid w:val="00810237"/>
    <w:rsid w:val="00810AF3"/>
    <w:rsid w:val="008125DB"/>
    <w:rsid w:val="00813105"/>
    <w:rsid w:val="0081425E"/>
    <w:rsid w:val="008142E7"/>
    <w:rsid w:val="00814604"/>
    <w:rsid w:val="00814C2C"/>
    <w:rsid w:val="00814D11"/>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76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FF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C4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AA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62"/>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DE5"/>
    <w:rsid w:val="00A2480E"/>
    <w:rsid w:val="00A24EBE"/>
    <w:rsid w:val="00A24FBA"/>
    <w:rsid w:val="00A25168"/>
    <w:rsid w:val="00A25311"/>
    <w:rsid w:val="00A2534E"/>
    <w:rsid w:val="00A25672"/>
    <w:rsid w:val="00A25751"/>
    <w:rsid w:val="00A25D08"/>
    <w:rsid w:val="00A261D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41"/>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7F"/>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88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BD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06"/>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5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93C"/>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1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B81"/>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437"/>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C0"/>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7E"/>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E3"/>
    <w:rsid w:val="00D60217"/>
    <w:rsid w:val="00D60271"/>
    <w:rsid w:val="00D60623"/>
    <w:rsid w:val="00D60E01"/>
    <w:rsid w:val="00D611AB"/>
    <w:rsid w:val="00D615C8"/>
    <w:rsid w:val="00D61620"/>
    <w:rsid w:val="00D61638"/>
    <w:rsid w:val="00D619DD"/>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3A"/>
    <w:rsid w:val="00D734C6"/>
    <w:rsid w:val="00D73765"/>
    <w:rsid w:val="00D7377C"/>
    <w:rsid w:val="00D740D9"/>
    <w:rsid w:val="00D74236"/>
    <w:rsid w:val="00D75062"/>
    <w:rsid w:val="00D76CA3"/>
    <w:rsid w:val="00D77078"/>
    <w:rsid w:val="00D7735E"/>
    <w:rsid w:val="00D77C78"/>
    <w:rsid w:val="00D8046D"/>
    <w:rsid w:val="00D80CDF"/>
    <w:rsid w:val="00D8178E"/>
    <w:rsid w:val="00D81F67"/>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A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31"/>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29"/>
    <w:rsid w:val="00F14B3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40"/>
    <w:rsid w:val="00F701DB"/>
    <w:rsid w:val="00F71B90"/>
    <w:rsid w:val="00F7215F"/>
    <w:rsid w:val="00F73B04"/>
    <w:rsid w:val="00F75592"/>
    <w:rsid w:val="00F7599F"/>
    <w:rsid w:val="00F75FB4"/>
    <w:rsid w:val="00F7680D"/>
    <w:rsid w:val="00F76C42"/>
    <w:rsid w:val="00F7725C"/>
    <w:rsid w:val="00F7789D"/>
    <w:rsid w:val="00F80241"/>
    <w:rsid w:val="00F80615"/>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5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0AFD"/>
    <w:pPr>
      <w:spacing w:before="60" w:line="240" w:lineRule="exact"/>
      <w:jc w:val="both"/>
    </w:pPr>
    <w:rPr>
      <w:vertAlign w:val="superscript"/>
    </w:rPr>
  </w:style>
  <w:style w:type="table" w:customStyle="1" w:styleId="Lentelstinklelis1">
    <w:name w:val="Lentelės tinklelis1"/>
    <w:basedOn w:val="prastojilentel"/>
    <w:next w:val="Lentelstinklelis"/>
    <w:uiPriority w:val="39"/>
    <w:rsid w:val="00EA4A31"/>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6643D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61059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27</Pages>
  <Words>7932</Words>
  <Characters>45213</Characters>
  <Application>Microsoft Office Word</Application>
  <DocSecurity>0</DocSecurity>
  <Lines>376</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Jankauskienė Daiva</cp:lastModifiedBy>
  <cp:revision>33</cp:revision>
  <dcterms:created xsi:type="dcterms:W3CDTF">2024-07-04T06:28:00Z</dcterms:created>
  <dcterms:modified xsi:type="dcterms:W3CDTF">2024-12-05T07:25:00Z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