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BDDD" w14:textId="6CD63E2E" w:rsidR="0039416D" w:rsidRPr="0039416D" w:rsidRDefault="0039416D" w:rsidP="0039416D">
      <w:pPr>
        <w:pStyle w:val="Betarp"/>
        <w:ind w:left="5670"/>
        <w:jc w:val="right"/>
        <w:rPr>
          <w:rFonts w:ascii="Times New Roman" w:eastAsiaTheme="majorEastAsia" w:hAnsi="Times New Roman" w:cs="Times New Roman"/>
          <w:color w:val="0070C0"/>
          <w:sz w:val="22"/>
          <w:szCs w:val="22"/>
        </w:rPr>
      </w:pPr>
      <w:bookmarkStart w:id="0" w:name="_Toc126333939"/>
      <w:bookmarkStart w:id="1" w:name="_Ref38540913"/>
      <w:bookmarkStart w:id="2" w:name="_Ref38898051"/>
      <w:bookmarkStart w:id="3" w:name="_Ref38901392"/>
      <w:bookmarkStart w:id="4" w:name="_Toc126333944"/>
      <w:r w:rsidRPr="0039416D">
        <w:rPr>
          <w:rFonts w:ascii="Times New Roman" w:eastAsiaTheme="majorEastAsia" w:hAnsi="Times New Roman" w:cs="Times New Roman"/>
          <w:color w:val="0070C0"/>
          <w:sz w:val="22"/>
          <w:szCs w:val="22"/>
        </w:rPr>
        <w:t xml:space="preserve">Konkurso specialiųjų sąlygų </w:t>
      </w:r>
      <w:r w:rsidR="002602F3">
        <w:rPr>
          <w:rFonts w:ascii="Times New Roman" w:eastAsiaTheme="majorEastAsia" w:hAnsi="Times New Roman" w:cs="Times New Roman"/>
          <w:color w:val="0070C0"/>
          <w:sz w:val="22"/>
          <w:szCs w:val="22"/>
        </w:rPr>
        <w:t>5</w:t>
      </w:r>
      <w:r w:rsidRPr="0039416D">
        <w:rPr>
          <w:rFonts w:ascii="Times New Roman" w:eastAsiaTheme="majorEastAsia" w:hAnsi="Times New Roman" w:cs="Times New Roman"/>
          <w:color w:val="0070C0"/>
          <w:sz w:val="22"/>
          <w:szCs w:val="22"/>
        </w:rPr>
        <w:t xml:space="preserve"> priedas „</w:t>
      </w:r>
      <w:r w:rsidRPr="0039416D">
        <w:rPr>
          <w:rFonts w:ascii="Times New Roman" w:eastAsia="Calibri" w:hAnsi="Times New Roman" w:cs="Times New Roman"/>
          <w:color w:val="0070C0"/>
          <w:sz w:val="22"/>
          <w:szCs w:val="22"/>
        </w:rPr>
        <w:t>Pasiūlymo forma</w:t>
      </w:r>
      <w:r w:rsidRPr="0039416D">
        <w:rPr>
          <w:rFonts w:ascii="Times New Roman" w:eastAsiaTheme="majorEastAsia" w:hAnsi="Times New Roman" w:cs="Times New Roman"/>
          <w:color w:val="0070C0"/>
          <w:sz w:val="22"/>
          <w:szCs w:val="22"/>
        </w:rPr>
        <w:t>“</w:t>
      </w:r>
      <w:bookmarkEnd w:id="0"/>
    </w:p>
    <w:bookmarkEnd w:id="1"/>
    <w:bookmarkEnd w:id="2"/>
    <w:bookmarkEnd w:id="3"/>
    <w:bookmarkEnd w:id="4"/>
    <w:p w14:paraId="10884CC9" w14:textId="77777777" w:rsidR="0039416D" w:rsidRPr="0039416D" w:rsidRDefault="0039416D" w:rsidP="0039416D">
      <w:pPr>
        <w:widowControl w:val="0"/>
        <w:spacing w:after="0" w:line="240" w:lineRule="auto"/>
        <w:ind w:left="5670" w:right="-178"/>
        <w:jc w:val="center"/>
        <w:rPr>
          <w:rFonts w:ascii="Times New Roman" w:hAnsi="Times New Roman" w:cs="Times New Roman"/>
          <w:sz w:val="22"/>
          <w:szCs w:val="22"/>
        </w:rPr>
      </w:pPr>
    </w:p>
    <w:p w14:paraId="07FAF4CD" w14:textId="7083EF82"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Herbas arba prekių ženklas</w:t>
      </w:r>
    </w:p>
    <w:p w14:paraId="418E07B5"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(Tiekėjo pavadinimas)</w:t>
      </w:r>
    </w:p>
    <w:p w14:paraId="00CA7D2E"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p>
    <w:p w14:paraId="7330F9B1" w14:textId="77777777" w:rsidR="00293D50" w:rsidRPr="00E10191" w:rsidRDefault="00293D50" w:rsidP="00293D50">
      <w:pPr>
        <w:widowControl w:val="0"/>
        <w:spacing w:after="0" w:line="240" w:lineRule="auto"/>
        <w:ind w:right="-178"/>
        <w:jc w:val="center"/>
        <w:rPr>
          <w:rFonts w:ascii="Times New Roman" w:hAnsi="Times New Roman" w:cs="Times New Roman"/>
          <w:sz w:val="20"/>
        </w:rPr>
      </w:pPr>
      <w:r w:rsidRPr="00E10191">
        <w:rPr>
          <w:rFonts w:ascii="Times New Roman" w:hAnsi="Times New Roman" w:cs="Times New Roman"/>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E7ED0B" w14:textId="77777777" w:rsidR="00293D50" w:rsidRPr="00E10191" w:rsidRDefault="00293D50" w:rsidP="00293D50">
      <w:pPr>
        <w:widowControl w:val="0"/>
        <w:spacing w:after="0" w:line="240" w:lineRule="auto"/>
        <w:jc w:val="center"/>
        <w:rPr>
          <w:rFonts w:ascii="Times New Roman" w:hAnsi="Times New Roman" w:cs="Times New Roman"/>
          <w:b/>
          <w:bCs/>
          <w:szCs w:val="24"/>
        </w:rPr>
      </w:pPr>
    </w:p>
    <w:p w14:paraId="347D9A09" w14:textId="77777777" w:rsidR="00293D50" w:rsidRPr="00E10191" w:rsidRDefault="00293D50" w:rsidP="00293D50">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__</w:t>
      </w:r>
      <w:r w:rsidRPr="00E10191">
        <w:rPr>
          <w:rFonts w:ascii="Times New Roman" w:hAnsi="Times New Roman" w:cs="Times New Roman"/>
          <w:szCs w:val="24"/>
          <w:u w:val="single"/>
        </w:rPr>
        <w:t>Visagino savivaldybės administracijai</w:t>
      </w:r>
      <w:r w:rsidRPr="00E10191">
        <w:rPr>
          <w:rFonts w:ascii="Times New Roman" w:hAnsi="Times New Roman" w:cs="Times New Roman"/>
          <w:szCs w:val="24"/>
        </w:rPr>
        <w:t>__</w:t>
      </w:r>
    </w:p>
    <w:p w14:paraId="518B1958" w14:textId="77777777" w:rsidR="00293D50" w:rsidRPr="00E10191" w:rsidRDefault="00293D50" w:rsidP="00293D50">
      <w:pPr>
        <w:widowControl w:val="0"/>
        <w:spacing w:after="0" w:line="240" w:lineRule="auto"/>
        <w:jc w:val="center"/>
        <w:rPr>
          <w:rFonts w:ascii="Times New Roman" w:hAnsi="Times New Roman" w:cs="Times New Roman"/>
          <w:b/>
          <w:szCs w:val="24"/>
        </w:rPr>
      </w:pPr>
    </w:p>
    <w:p w14:paraId="60582925" w14:textId="77777777" w:rsidR="00293D50" w:rsidRPr="0002079F" w:rsidRDefault="00293D50" w:rsidP="00293D50">
      <w:pPr>
        <w:widowControl w:val="0"/>
        <w:spacing w:after="0" w:line="240" w:lineRule="auto"/>
        <w:jc w:val="center"/>
        <w:rPr>
          <w:rFonts w:ascii="Times New Roman" w:hAnsi="Times New Roman" w:cs="Times New Roman"/>
          <w:b/>
          <w:bCs/>
          <w:caps/>
          <w:sz w:val="24"/>
          <w:szCs w:val="24"/>
        </w:rPr>
      </w:pPr>
      <w:r w:rsidRPr="0002079F">
        <w:rPr>
          <w:rFonts w:ascii="Times New Roman" w:hAnsi="Times New Roman" w:cs="Times New Roman"/>
          <w:b/>
          <w:bCs/>
          <w:caps/>
          <w:sz w:val="24"/>
          <w:szCs w:val="24"/>
        </w:rPr>
        <w:t>PASIŪLYMAS</w:t>
      </w:r>
    </w:p>
    <w:p w14:paraId="736DDFCB" w14:textId="15532FFC" w:rsidR="007059F2" w:rsidRPr="007059F2" w:rsidRDefault="00293D50" w:rsidP="007059F2">
      <w:pPr>
        <w:spacing w:after="120" w:line="20" w:lineRule="atLeast"/>
        <w:contextualSpacing/>
        <w:jc w:val="center"/>
        <w:rPr>
          <w:rFonts w:ascii="Times New Roman" w:hAnsi="Times New Roman" w:cs="Times New Roman"/>
          <w:b/>
          <w:bCs/>
          <w:caps/>
          <w:color w:val="000000"/>
          <w:sz w:val="24"/>
          <w:szCs w:val="24"/>
          <w:shd w:val="clear" w:color="auto" w:fill="FFFFFF"/>
        </w:rPr>
      </w:pPr>
      <w:r w:rsidRPr="002B7D88">
        <w:rPr>
          <w:rFonts w:ascii="Times New Roman" w:hAnsi="Times New Roman" w:cs="Times New Roman"/>
          <w:b/>
          <w:caps/>
          <w:sz w:val="24"/>
          <w:szCs w:val="24"/>
        </w:rPr>
        <w:t>DĖL</w:t>
      </w:r>
      <w:r w:rsidR="007059F2" w:rsidRPr="002B7D88">
        <w:rPr>
          <w:rFonts w:ascii="Times New Roman" w:hAnsi="Times New Roman" w:cs="Times New Roman"/>
          <w:b/>
          <w:caps/>
          <w:sz w:val="24"/>
          <w:szCs w:val="24"/>
        </w:rPr>
        <w:t xml:space="preserve"> </w:t>
      </w:r>
      <w:r w:rsidR="00D1361C" w:rsidRPr="00D1361C">
        <w:rPr>
          <w:rFonts w:ascii="Times New Roman" w:hAnsi="Times New Roman" w:cs="Times New Roman"/>
          <w:b/>
          <w:bCs/>
          <w:caps/>
          <w:sz w:val="24"/>
          <w:szCs w:val="24"/>
        </w:rPr>
        <w:t xml:space="preserve">ATLIEKŲ, KURIŲ TURĖTOJO NUSTATYTI NEĮMANOMA ARBA KURIS NEBEEGZISTUOJA, TVARKYMO </w:t>
      </w:r>
      <w:r w:rsidR="00AF3BD9">
        <w:rPr>
          <w:rFonts w:ascii="Times New Roman" w:hAnsi="Times New Roman" w:cs="Times New Roman"/>
          <w:b/>
          <w:bCs/>
          <w:caps/>
          <w:sz w:val="24"/>
          <w:szCs w:val="24"/>
        </w:rPr>
        <w:t>PASLAUG</w:t>
      </w:r>
      <w:r w:rsidR="00D1361C">
        <w:rPr>
          <w:rFonts w:ascii="Times New Roman" w:hAnsi="Times New Roman" w:cs="Times New Roman"/>
          <w:b/>
          <w:bCs/>
          <w:caps/>
          <w:sz w:val="24"/>
          <w:szCs w:val="24"/>
        </w:rPr>
        <w:t>os</w:t>
      </w:r>
      <w:r w:rsidR="009A2195">
        <w:rPr>
          <w:rFonts w:ascii="Times New Roman" w:hAnsi="Times New Roman" w:cs="Times New Roman"/>
          <w:b/>
          <w:bCs/>
          <w:caps/>
          <w:sz w:val="24"/>
          <w:szCs w:val="24"/>
        </w:rPr>
        <w:t xml:space="preserve"> pirkimo </w:t>
      </w:r>
    </w:p>
    <w:tbl>
      <w:tblPr>
        <w:tblW w:w="9923" w:type="dxa"/>
        <w:tblInd w:w="-142" w:type="dxa"/>
        <w:tblLayout w:type="fixed"/>
        <w:tblCellMar>
          <w:left w:w="0" w:type="dxa"/>
          <w:right w:w="0" w:type="dxa"/>
        </w:tblCellMar>
        <w:tblLook w:val="0000" w:firstRow="0" w:lastRow="0" w:firstColumn="0" w:lastColumn="0" w:noHBand="0" w:noVBand="0"/>
      </w:tblPr>
      <w:tblGrid>
        <w:gridCol w:w="5387"/>
        <w:gridCol w:w="4536"/>
      </w:tblGrid>
      <w:tr w:rsidR="000104A2" w:rsidRPr="00B05789" w14:paraId="44F22769" w14:textId="77777777" w:rsidTr="00E61661">
        <w:tc>
          <w:tcPr>
            <w:tcW w:w="9923" w:type="dxa"/>
            <w:gridSpan w:val="2"/>
          </w:tcPr>
          <w:p w14:paraId="7ECDCEEE" w14:textId="77777777" w:rsidR="000104A2" w:rsidRPr="00B05789" w:rsidRDefault="000104A2" w:rsidP="00E61661">
            <w:pPr>
              <w:widowControl w:val="0"/>
              <w:shd w:val="clear" w:color="auto" w:fill="FFFFFF"/>
              <w:snapToGrid w:val="0"/>
              <w:spacing w:after="0" w:line="240" w:lineRule="auto"/>
              <w:jc w:val="center"/>
              <w:rPr>
                <w:rFonts w:ascii="Times New Roman" w:hAnsi="Times New Roman" w:cs="Times New Roman"/>
                <w:bCs/>
                <w:sz w:val="24"/>
                <w:szCs w:val="24"/>
              </w:rPr>
            </w:pPr>
            <w:r w:rsidRPr="00B05789">
              <w:rPr>
                <w:rFonts w:ascii="Times New Roman" w:hAnsi="Times New Roman" w:cs="Times New Roman"/>
                <w:sz w:val="24"/>
                <w:szCs w:val="24"/>
              </w:rPr>
              <w:t>_____________</w:t>
            </w:r>
            <w:r w:rsidRPr="00B05789">
              <w:rPr>
                <w:rFonts w:ascii="Times New Roman" w:hAnsi="Times New Roman" w:cs="Times New Roman"/>
                <w:b/>
                <w:bCs/>
                <w:sz w:val="24"/>
                <w:szCs w:val="24"/>
              </w:rPr>
              <w:t xml:space="preserve"> </w:t>
            </w:r>
          </w:p>
          <w:p w14:paraId="388883F6" w14:textId="77777777" w:rsidR="000104A2" w:rsidRPr="00B05789" w:rsidRDefault="000104A2" w:rsidP="00E61661">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(Data)</w:t>
            </w:r>
          </w:p>
          <w:p w14:paraId="683B45D0" w14:textId="77777777" w:rsidR="000104A2" w:rsidRPr="00B05789" w:rsidRDefault="000104A2" w:rsidP="00E61661">
            <w:pPr>
              <w:widowControl w:val="0"/>
              <w:shd w:val="clear" w:color="auto" w:fill="FFFFFF"/>
              <w:snapToGrid w:val="0"/>
              <w:spacing w:after="0" w:line="240" w:lineRule="auto"/>
              <w:jc w:val="center"/>
              <w:rPr>
                <w:rFonts w:ascii="Times New Roman" w:hAnsi="Times New Roman" w:cs="Times New Roman"/>
                <w:b/>
                <w:sz w:val="24"/>
                <w:szCs w:val="24"/>
              </w:rPr>
            </w:pPr>
            <w:r w:rsidRPr="00B05789">
              <w:rPr>
                <w:rFonts w:ascii="Times New Roman" w:hAnsi="Times New Roman" w:cs="Times New Roman"/>
                <w:b/>
                <w:sz w:val="24"/>
                <w:szCs w:val="24"/>
              </w:rPr>
              <w:t>_________________</w:t>
            </w:r>
          </w:p>
        </w:tc>
      </w:tr>
      <w:tr w:rsidR="000104A2" w:rsidRPr="00B05789" w14:paraId="07F841A5" w14:textId="77777777" w:rsidTr="00E61661">
        <w:tc>
          <w:tcPr>
            <w:tcW w:w="9923" w:type="dxa"/>
            <w:gridSpan w:val="2"/>
            <w:tcBorders>
              <w:bottom w:val="single" w:sz="4" w:space="0" w:color="000080"/>
            </w:tcBorders>
          </w:tcPr>
          <w:p w14:paraId="18DEC1BC" w14:textId="77777777" w:rsidR="000104A2" w:rsidRPr="00B05789" w:rsidRDefault="000104A2" w:rsidP="00E61661">
            <w:pPr>
              <w:widowControl w:val="0"/>
              <w:shd w:val="clear" w:color="auto" w:fill="FFFFFF"/>
              <w:spacing w:after="0" w:line="240" w:lineRule="auto"/>
              <w:jc w:val="center"/>
              <w:rPr>
                <w:rFonts w:ascii="Times New Roman" w:hAnsi="Times New Roman" w:cs="Times New Roman"/>
                <w:b/>
                <w:sz w:val="24"/>
                <w:szCs w:val="24"/>
              </w:rPr>
            </w:pPr>
            <w:r w:rsidRPr="00B05789">
              <w:rPr>
                <w:rFonts w:ascii="Times New Roman" w:hAnsi="Times New Roman" w:cs="Times New Roman"/>
                <w:bCs/>
                <w:sz w:val="24"/>
                <w:szCs w:val="24"/>
              </w:rPr>
              <w:t>(Sudarymo vieta)</w:t>
            </w:r>
          </w:p>
          <w:p w14:paraId="34BB13ED" w14:textId="77777777" w:rsidR="000104A2" w:rsidRPr="00B05789" w:rsidRDefault="000104A2" w:rsidP="00E61661">
            <w:pPr>
              <w:widowControl w:val="0"/>
              <w:shd w:val="clear" w:color="auto" w:fill="FFFFFF"/>
              <w:snapToGrid w:val="0"/>
              <w:spacing w:after="0" w:line="240" w:lineRule="auto"/>
              <w:jc w:val="center"/>
              <w:rPr>
                <w:rFonts w:ascii="Times New Roman" w:hAnsi="Times New Roman" w:cs="Times New Roman"/>
                <w:bCs/>
                <w:sz w:val="24"/>
                <w:szCs w:val="24"/>
              </w:rPr>
            </w:pPr>
          </w:p>
        </w:tc>
      </w:tr>
      <w:tr w:rsidR="000104A2" w:rsidRPr="00B05789" w14:paraId="6A608762" w14:textId="77777777" w:rsidTr="00E61661">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59FB028C" w14:textId="77777777" w:rsidR="000104A2" w:rsidRPr="00AC7AD7" w:rsidRDefault="000104A2" w:rsidP="00E61661">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 xml:space="preserve">Tiekėjo pavadinimas </w:t>
            </w:r>
            <w:r w:rsidRPr="00AC7AD7">
              <w:rPr>
                <w:rFonts w:cs="Times New Roman"/>
                <w:i/>
                <w:sz w:val="23"/>
                <w:szCs w:val="23"/>
              </w:rPr>
              <w:t>[jei tai ūkio subjektų grupė, nurodyti</w:t>
            </w:r>
            <w:r w:rsidRPr="00AC7AD7">
              <w:rPr>
                <w:rFonts w:cs="Times New Roman"/>
                <w:sz w:val="23"/>
                <w:szCs w:val="23"/>
              </w:rPr>
              <w:t xml:space="preserve">: Jungtinės veiklos sutarties pagrindu veikianti ūkio subjektų grupė, sudaryta iš: </w:t>
            </w:r>
            <w:r w:rsidRPr="00AC7AD7">
              <w:rPr>
                <w:rFonts w:cs="Times New Roman"/>
                <w:i/>
                <w:sz w:val="23"/>
                <w:szCs w:val="23"/>
              </w:rPr>
              <w:t>[nurodyti visų parnerių pavadinimus ir įmonės kodus]</w:t>
            </w:r>
          </w:p>
          <w:p w14:paraId="0D9DAA20" w14:textId="77777777" w:rsidR="000104A2" w:rsidRPr="00AC7AD7" w:rsidRDefault="000104A2" w:rsidP="00E61661">
            <w:pPr>
              <w:pStyle w:val="Standard"/>
              <w:widowControl w:val="0"/>
              <w:suppressAutoHyphens w:val="0"/>
              <w:snapToGrid w:val="0"/>
              <w:spacing w:after="0" w:line="240" w:lineRule="auto"/>
              <w:rPr>
                <w:rFonts w:cs="Times New Roman"/>
                <w:i/>
                <w:sz w:val="23"/>
                <w:szCs w:val="23"/>
              </w:rPr>
            </w:pPr>
            <w:r w:rsidRPr="00AC7AD7">
              <w:rPr>
                <w:rFonts w:cs="Times New Roman"/>
                <w:sz w:val="23"/>
                <w:szCs w:val="23"/>
              </w:rPr>
              <w:t>Atsakingas partneris</w:t>
            </w:r>
            <w:r w:rsidRPr="00AC7AD7">
              <w:rPr>
                <w:rFonts w:cs="Times New Roman"/>
                <w:i/>
                <w:sz w:val="23"/>
                <w:szCs w:val="23"/>
              </w:rPr>
              <w:t xml:space="preserve"> [nurodyti atsakingojo partnerio pavadinimą, jei pasiūlymą teikia ūkio subjektų grupė]</w:t>
            </w:r>
          </w:p>
        </w:tc>
        <w:tc>
          <w:tcPr>
            <w:tcW w:w="4536" w:type="dxa"/>
            <w:tcBorders>
              <w:top w:val="single" w:sz="4" w:space="0" w:color="000080"/>
              <w:left w:val="single" w:sz="4" w:space="0" w:color="000080"/>
              <w:bottom w:val="single" w:sz="4" w:space="0" w:color="000080"/>
              <w:right w:val="single" w:sz="4" w:space="0" w:color="000080"/>
            </w:tcBorders>
          </w:tcPr>
          <w:p w14:paraId="74944B5D" w14:textId="77777777" w:rsidR="000104A2" w:rsidRPr="00B05789" w:rsidRDefault="000104A2" w:rsidP="00E61661">
            <w:pPr>
              <w:pStyle w:val="Standard"/>
              <w:widowControl w:val="0"/>
              <w:suppressAutoHyphens w:val="0"/>
              <w:snapToGrid w:val="0"/>
              <w:spacing w:after="0" w:line="240" w:lineRule="auto"/>
              <w:rPr>
                <w:rFonts w:cs="Times New Roman"/>
                <w:szCs w:val="24"/>
              </w:rPr>
            </w:pPr>
          </w:p>
          <w:p w14:paraId="781C2265" w14:textId="77777777" w:rsidR="000104A2" w:rsidRPr="00B05789" w:rsidRDefault="000104A2" w:rsidP="00E61661">
            <w:pPr>
              <w:pStyle w:val="Standard"/>
              <w:widowControl w:val="0"/>
              <w:suppressAutoHyphens w:val="0"/>
              <w:spacing w:after="0" w:line="240" w:lineRule="auto"/>
              <w:rPr>
                <w:rFonts w:cs="Times New Roman"/>
                <w:szCs w:val="24"/>
              </w:rPr>
            </w:pPr>
          </w:p>
        </w:tc>
      </w:tr>
      <w:tr w:rsidR="000104A2" w:rsidRPr="00B05789" w14:paraId="75BC8084" w14:textId="77777777" w:rsidTr="00E61661">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14369CD6" w14:textId="77777777" w:rsidR="000104A2" w:rsidRPr="00AC7AD7" w:rsidRDefault="000104A2" w:rsidP="00E61661">
            <w:pPr>
              <w:pStyle w:val="Standard"/>
              <w:widowControl w:val="0"/>
              <w:suppressAutoHyphens w:val="0"/>
              <w:snapToGrid w:val="0"/>
              <w:spacing w:after="0" w:line="240" w:lineRule="auto"/>
              <w:rPr>
                <w:rFonts w:cs="Times New Roman"/>
                <w:i/>
                <w:sz w:val="23"/>
                <w:szCs w:val="23"/>
              </w:rPr>
            </w:pPr>
            <w:r w:rsidRPr="00AC7AD7">
              <w:rPr>
                <w:rFonts w:cs="Times New Roman"/>
                <w:sz w:val="23"/>
                <w:szCs w:val="23"/>
              </w:rPr>
              <w:t>Tiekėjo adresas</w:t>
            </w:r>
            <w:r w:rsidRPr="00AC7AD7">
              <w:rPr>
                <w:rFonts w:cs="Times New Roman"/>
                <w:i/>
                <w:sz w:val="23"/>
                <w:szCs w:val="23"/>
              </w:rPr>
              <w:t xml:space="preserve"> [Jeigu dalyvauja ūkio subjektų grupė, surašomi visų partnerių adresai]</w:t>
            </w:r>
          </w:p>
        </w:tc>
        <w:tc>
          <w:tcPr>
            <w:tcW w:w="4536" w:type="dxa"/>
            <w:tcBorders>
              <w:top w:val="single" w:sz="4" w:space="0" w:color="000080"/>
              <w:left w:val="single" w:sz="4" w:space="0" w:color="000080"/>
              <w:bottom w:val="single" w:sz="4" w:space="0" w:color="000080"/>
              <w:right w:val="single" w:sz="4" w:space="0" w:color="000080"/>
            </w:tcBorders>
          </w:tcPr>
          <w:p w14:paraId="0E2B763E" w14:textId="77777777" w:rsidR="000104A2" w:rsidRPr="00B05789" w:rsidRDefault="000104A2" w:rsidP="00E61661">
            <w:pPr>
              <w:pStyle w:val="Standard"/>
              <w:widowControl w:val="0"/>
              <w:suppressAutoHyphens w:val="0"/>
              <w:snapToGrid w:val="0"/>
              <w:spacing w:after="0" w:line="240" w:lineRule="auto"/>
              <w:rPr>
                <w:rFonts w:cs="Times New Roman"/>
                <w:szCs w:val="24"/>
              </w:rPr>
            </w:pPr>
          </w:p>
          <w:p w14:paraId="3463DA5A" w14:textId="77777777" w:rsidR="000104A2" w:rsidRPr="00B05789" w:rsidRDefault="000104A2" w:rsidP="00E61661">
            <w:pPr>
              <w:pStyle w:val="Standard"/>
              <w:widowControl w:val="0"/>
              <w:suppressAutoHyphens w:val="0"/>
              <w:spacing w:after="0" w:line="240" w:lineRule="auto"/>
              <w:rPr>
                <w:rFonts w:cs="Times New Roman"/>
                <w:szCs w:val="24"/>
              </w:rPr>
            </w:pPr>
          </w:p>
        </w:tc>
      </w:tr>
      <w:tr w:rsidR="000104A2" w:rsidRPr="00B05789" w14:paraId="018F4874" w14:textId="77777777" w:rsidTr="00E61661">
        <w:tblPrEx>
          <w:tblCellMar>
            <w:left w:w="10" w:type="dxa"/>
            <w:right w:w="10" w:type="dxa"/>
          </w:tblCellMar>
        </w:tblPrEx>
        <w:tc>
          <w:tcPr>
            <w:tcW w:w="5387" w:type="dxa"/>
            <w:tcBorders>
              <w:top w:val="single" w:sz="4" w:space="0" w:color="000080"/>
              <w:left w:val="single" w:sz="4" w:space="0" w:color="000080"/>
              <w:bottom w:val="single" w:sz="4" w:space="0" w:color="000080"/>
            </w:tcBorders>
          </w:tcPr>
          <w:p w14:paraId="5B9B2F47" w14:textId="77777777" w:rsidR="000104A2" w:rsidRPr="00AC7AD7" w:rsidRDefault="000104A2" w:rsidP="00E61661">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Asmens, pasirašiusio pasiūlymą saugiu elektroniniu parašu, vardas, pavardė, pareigos</w:t>
            </w:r>
          </w:p>
        </w:tc>
        <w:tc>
          <w:tcPr>
            <w:tcW w:w="4536" w:type="dxa"/>
            <w:tcBorders>
              <w:top w:val="single" w:sz="4" w:space="0" w:color="000080"/>
              <w:left w:val="single" w:sz="4" w:space="0" w:color="000080"/>
              <w:bottom w:val="single" w:sz="4" w:space="0" w:color="000080"/>
              <w:right w:val="single" w:sz="4" w:space="0" w:color="000080"/>
            </w:tcBorders>
          </w:tcPr>
          <w:p w14:paraId="6B71A336" w14:textId="77777777" w:rsidR="000104A2" w:rsidRPr="00B05789" w:rsidRDefault="000104A2" w:rsidP="00E61661">
            <w:pPr>
              <w:pStyle w:val="Standard"/>
              <w:widowControl w:val="0"/>
              <w:suppressAutoHyphens w:val="0"/>
              <w:snapToGrid w:val="0"/>
              <w:spacing w:after="0" w:line="240" w:lineRule="auto"/>
              <w:rPr>
                <w:rFonts w:cs="Times New Roman"/>
                <w:szCs w:val="24"/>
              </w:rPr>
            </w:pPr>
          </w:p>
        </w:tc>
      </w:tr>
      <w:tr w:rsidR="000104A2" w:rsidRPr="00B05789" w14:paraId="66DA13C9" w14:textId="77777777" w:rsidTr="00E61661">
        <w:tblPrEx>
          <w:tblCellMar>
            <w:left w:w="10" w:type="dxa"/>
            <w:right w:w="10" w:type="dxa"/>
          </w:tblCellMar>
        </w:tblPrEx>
        <w:tc>
          <w:tcPr>
            <w:tcW w:w="5387" w:type="dxa"/>
            <w:tcBorders>
              <w:left w:val="single" w:sz="4" w:space="0" w:color="000080"/>
            </w:tcBorders>
          </w:tcPr>
          <w:p w14:paraId="70DB4B1A" w14:textId="77777777" w:rsidR="000104A2" w:rsidRPr="00AC7AD7" w:rsidRDefault="000104A2" w:rsidP="00E61661">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Telefono numeris, el. pašto adresas</w:t>
            </w:r>
          </w:p>
        </w:tc>
        <w:tc>
          <w:tcPr>
            <w:tcW w:w="4536" w:type="dxa"/>
            <w:tcBorders>
              <w:left w:val="single" w:sz="4" w:space="0" w:color="000080"/>
              <w:right w:val="single" w:sz="4" w:space="0" w:color="000080"/>
            </w:tcBorders>
          </w:tcPr>
          <w:p w14:paraId="27DD10CB" w14:textId="77777777" w:rsidR="000104A2" w:rsidRPr="00B05789" w:rsidRDefault="000104A2" w:rsidP="00E61661">
            <w:pPr>
              <w:pStyle w:val="Standard"/>
              <w:widowControl w:val="0"/>
              <w:suppressAutoHyphens w:val="0"/>
              <w:snapToGrid w:val="0"/>
              <w:spacing w:after="0" w:line="240" w:lineRule="auto"/>
              <w:rPr>
                <w:rFonts w:cs="Times New Roman"/>
                <w:szCs w:val="24"/>
              </w:rPr>
            </w:pPr>
          </w:p>
        </w:tc>
      </w:tr>
      <w:tr w:rsidR="000104A2" w:rsidRPr="00B05789" w14:paraId="3CC752AA" w14:textId="77777777" w:rsidTr="00E61661">
        <w:tblPrEx>
          <w:tblCellMar>
            <w:left w:w="10" w:type="dxa"/>
            <w:right w:w="10" w:type="dxa"/>
          </w:tblCellMar>
        </w:tblPrEx>
        <w:tc>
          <w:tcPr>
            <w:tcW w:w="5387" w:type="dxa"/>
            <w:tcBorders>
              <w:left w:val="single" w:sz="4" w:space="0" w:color="000080"/>
              <w:bottom w:val="single" w:sz="4" w:space="0" w:color="002060"/>
            </w:tcBorders>
          </w:tcPr>
          <w:p w14:paraId="5735F044" w14:textId="77777777" w:rsidR="000104A2" w:rsidRPr="00AC7AD7" w:rsidRDefault="000104A2" w:rsidP="00E61661">
            <w:pPr>
              <w:pStyle w:val="Standard"/>
              <w:widowControl w:val="0"/>
              <w:suppressAutoHyphens w:val="0"/>
              <w:snapToGrid w:val="0"/>
              <w:spacing w:after="0" w:line="240" w:lineRule="auto"/>
              <w:rPr>
                <w:rFonts w:cs="Times New Roman"/>
                <w:sz w:val="23"/>
                <w:szCs w:val="23"/>
              </w:rPr>
            </w:pPr>
          </w:p>
        </w:tc>
        <w:tc>
          <w:tcPr>
            <w:tcW w:w="4536" w:type="dxa"/>
            <w:tcBorders>
              <w:left w:val="single" w:sz="4" w:space="0" w:color="000080"/>
              <w:bottom w:val="single" w:sz="4" w:space="0" w:color="002060"/>
              <w:right w:val="single" w:sz="4" w:space="0" w:color="000080"/>
            </w:tcBorders>
          </w:tcPr>
          <w:p w14:paraId="4B4F5045" w14:textId="77777777" w:rsidR="000104A2" w:rsidRPr="00B05789" w:rsidRDefault="000104A2" w:rsidP="00E61661">
            <w:pPr>
              <w:pStyle w:val="Standard"/>
              <w:widowControl w:val="0"/>
              <w:suppressAutoHyphens w:val="0"/>
              <w:snapToGrid w:val="0"/>
              <w:spacing w:after="0" w:line="240" w:lineRule="auto"/>
              <w:rPr>
                <w:rFonts w:cs="Times New Roman"/>
                <w:szCs w:val="24"/>
              </w:rPr>
            </w:pPr>
          </w:p>
        </w:tc>
      </w:tr>
      <w:tr w:rsidR="000104A2" w:rsidRPr="00B05789" w14:paraId="1DA50030" w14:textId="77777777" w:rsidTr="00E61661">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tcPr>
          <w:p w14:paraId="45BB174E" w14:textId="77777777" w:rsidR="000104A2" w:rsidRPr="00AC7AD7" w:rsidRDefault="000104A2" w:rsidP="00E61661">
            <w:pPr>
              <w:pStyle w:val="Standard"/>
              <w:widowControl w:val="0"/>
              <w:suppressAutoHyphens w:val="0"/>
              <w:snapToGrid w:val="0"/>
              <w:spacing w:after="0" w:line="240" w:lineRule="auto"/>
              <w:rPr>
                <w:rFonts w:cs="Times New Roman"/>
                <w:b/>
                <w:bCs/>
                <w:sz w:val="23"/>
                <w:szCs w:val="23"/>
              </w:rPr>
            </w:pPr>
            <w:r w:rsidRPr="00AC7AD7">
              <w:rPr>
                <w:rFonts w:cs="Times New Roman"/>
                <w:b/>
                <w:bCs/>
                <w:sz w:val="23"/>
                <w:szCs w:val="23"/>
              </w:rPr>
              <w:t>Asmuo atsakingas už pasiūlymą:</w:t>
            </w:r>
          </w:p>
        </w:tc>
        <w:tc>
          <w:tcPr>
            <w:tcW w:w="4536" w:type="dxa"/>
            <w:tcBorders>
              <w:top w:val="single" w:sz="4" w:space="0" w:color="002060"/>
              <w:left w:val="single" w:sz="4" w:space="0" w:color="002060"/>
              <w:bottom w:val="single" w:sz="4" w:space="0" w:color="002060"/>
              <w:right w:val="single" w:sz="4" w:space="0" w:color="002060"/>
            </w:tcBorders>
          </w:tcPr>
          <w:p w14:paraId="3579D31E" w14:textId="77777777" w:rsidR="000104A2" w:rsidRPr="00B05789" w:rsidRDefault="000104A2" w:rsidP="00E61661">
            <w:pPr>
              <w:pStyle w:val="Standard"/>
              <w:widowControl w:val="0"/>
              <w:suppressAutoHyphens w:val="0"/>
              <w:snapToGrid w:val="0"/>
              <w:spacing w:after="0" w:line="240" w:lineRule="auto"/>
              <w:rPr>
                <w:rFonts w:cs="Times New Roman"/>
                <w:szCs w:val="24"/>
              </w:rPr>
            </w:pPr>
          </w:p>
        </w:tc>
      </w:tr>
      <w:tr w:rsidR="000104A2" w:rsidRPr="00B05789" w14:paraId="0AC2C383" w14:textId="77777777" w:rsidTr="00E61661">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5E05068E" w14:textId="77777777" w:rsidR="000104A2" w:rsidRPr="00AC7AD7" w:rsidRDefault="000104A2" w:rsidP="00E61661">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Vardas, pavardė</w:t>
            </w:r>
          </w:p>
        </w:tc>
        <w:tc>
          <w:tcPr>
            <w:tcW w:w="4536" w:type="dxa"/>
            <w:tcBorders>
              <w:top w:val="single" w:sz="4" w:space="0" w:color="002060"/>
              <w:left w:val="single" w:sz="4" w:space="0" w:color="002060"/>
              <w:bottom w:val="single" w:sz="4" w:space="0" w:color="002060"/>
              <w:right w:val="single" w:sz="4" w:space="0" w:color="002060"/>
            </w:tcBorders>
          </w:tcPr>
          <w:p w14:paraId="01D95C9E" w14:textId="77777777" w:rsidR="000104A2" w:rsidRPr="00B05789" w:rsidRDefault="000104A2" w:rsidP="00E61661">
            <w:pPr>
              <w:pStyle w:val="Standard"/>
              <w:widowControl w:val="0"/>
              <w:suppressAutoHyphens w:val="0"/>
              <w:snapToGrid w:val="0"/>
              <w:spacing w:after="0" w:line="240" w:lineRule="auto"/>
              <w:rPr>
                <w:rFonts w:cs="Times New Roman"/>
                <w:szCs w:val="24"/>
              </w:rPr>
            </w:pPr>
          </w:p>
        </w:tc>
      </w:tr>
      <w:tr w:rsidR="000104A2" w:rsidRPr="00B05789" w14:paraId="7FD92EFC" w14:textId="77777777" w:rsidTr="00E61661">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6CD32F36" w14:textId="77777777" w:rsidR="000104A2" w:rsidRPr="00AC7AD7" w:rsidRDefault="000104A2" w:rsidP="00E61661">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Adresas</w:t>
            </w:r>
          </w:p>
        </w:tc>
        <w:tc>
          <w:tcPr>
            <w:tcW w:w="4536" w:type="dxa"/>
            <w:tcBorders>
              <w:top w:val="single" w:sz="4" w:space="0" w:color="002060"/>
              <w:left w:val="single" w:sz="4" w:space="0" w:color="002060"/>
              <w:bottom w:val="single" w:sz="4" w:space="0" w:color="002060"/>
              <w:right w:val="single" w:sz="4" w:space="0" w:color="002060"/>
            </w:tcBorders>
          </w:tcPr>
          <w:p w14:paraId="7CC72B68" w14:textId="77777777" w:rsidR="000104A2" w:rsidRPr="00B05789" w:rsidRDefault="000104A2" w:rsidP="00E61661">
            <w:pPr>
              <w:pStyle w:val="Standard"/>
              <w:widowControl w:val="0"/>
              <w:suppressAutoHyphens w:val="0"/>
              <w:snapToGrid w:val="0"/>
              <w:spacing w:after="0" w:line="240" w:lineRule="auto"/>
              <w:rPr>
                <w:rFonts w:cs="Times New Roman"/>
                <w:szCs w:val="24"/>
              </w:rPr>
            </w:pPr>
          </w:p>
        </w:tc>
      </w:tr>
      <w:tr w:rsidR="000104A2" w:rsidRPr="00B05789" w14:paraId="68F45E0F" w14:textId="77777777" w:rsidTr="00E61661">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49EC83A4" w14:textId="77777777" w:rsidR="000104A2" w:rsidRPr="00AC7AD7" w:rsidRDefault="000104A2" w:rsidP="00E61661">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Telefonas</w:t>
            </w:r>
          </w:p>
        </w:tc>
        <w:tc>
          <w:tcPr>
            <w:tcW w:w="4536" w:type="dxa"/>
            <w:tcBorders>
              <w:top w:val="single" w:sz="4" w:space="0" w:color="002060"/>
              <w:left w:val="single" w:sz="4" w:space="0" w:color="002060"/>
              <w:bottom w:val="single" w:sz="4" w:space="0" w:color="002060"/>
              <w:right w:val="single" w:sz="4" w:space="0" w:color="002060"/>
            </w:tcBorders>
          </w:tcPr>
          <w:p w14:paraId="1182FB6E" w14:textId="77777777" w:rsidR="000104A2" w:rsidRPr="00B05789" w:rsidRDefault="000104A2" w:rsidP="00E61661">
            <w:pPr>
              <w:pStyle w:val="Standard"/>
              <w:widowControl w:val="0"/>
              <w:suppressAutoHyphens w:val="0"/>
              <w:snapToGrid w:val="0"/>
              <w:spacing w:after="0" w:line="240" w:lineRule="auto"/>
              <w:rPr>
                <w:rFonts w:cs="Times New Roman"/>
                <w:szCs w:val="24"/>
              </w:rPr>
            </w:pPr>
          </w:p>
        </w:tc>
      </w:tr>
      <w:tr w:rsidR="000104A2" w:rsidRPr="00B05789" w14:paraId="528D02C6" w14:textId="77777777" w:rsidTr="00E61661">
        <w:tblPrEx>
          <w:tblCellMar>
            <w:left w:w="10" w:type="dxa"/>
            <w:right w:w="10" w:type="dxa"/>
          </w:tblCellMar>
        </w:tblPrEx>
        <w:tc>
          <w:tcPr>
            <w:tcW w:w="5387" w:type="dxa"/>
            <w:tcBorders>
              <w:top w:val="single" w:sz="4" w:space="0" w:color="002060"/>
              <w:left w:val="single" w:sz="4" w:space="0" w:color="002060"/>
              <w:bottom w:val="single" w:sz="4" w:space="0" w:color="002060"/>
              <w:right w:val="single" w:sz="4" w:space="0" w:color="002060"/>
            </w:tcBorders>
            <w:shd w:val="pct5" w:color="auto" w:fill="FFFFFF"/>
            <w:vAlign w:val="center"/>
          </w:tcPr>
          <w:p w14:paraId="01C96103" w14:textId="77777777" w:rsidR="000104A2" w:rsidRPr="00AC7AD7" w:rsidRDefault="000104A2" w:rsidP="00E61661">
            <w:pPr>
              <w:pStyle w:val="Standard"/>
              <w:widowControl w:val="0"/>
              <w:suppressAutoHyphens w:val="0"/>
              <w:snapToGrid w:val="0"/>
              <w:spacing w:after="0" w:line="240" w:lineRule="auto"/>
              <w:rPr>
                <w:rFonts w:cs="Times New Roman"/>
                <w:sz w:val="23"/>
                <w:szCs w:val="23"/>
              </w:rPr>
            </w:pPr>
            <w:r w:rsidRPr="00AC7AD7">
              <w:rPr>
                <w:rFonts w:cs="Times New Roman"/>
                <w:sz w:val="23"/>
                <w:szCs w:val="23"/>
              </w:rPr>
              <w:t>El. paštas</w:t>
            </w:r>
          </w:p>
        </w:tc>
        <w:tc>
          <w:tcPr>
            <w:tcW w:w="4536" w:type="dxa"/>
            <w:tcBorders>
              <w:top w:val="single" w:sz="4" w:space="0" w:color="002060"/>
              <w:left w:val="single" w:sz="4" w:space="0" w:color="002060"/>
              <w:bottom w:val="single" w:sz="4" w:space="0" w:color="002060"/>
              <w:right w:val="single" w:sz="4" w:space="0" w:color="002060"/>
            </w:tcBorders>
          </w:tcPr>
          <w:p w14:paraId="259B515C" w14:textId="77777777" w:rsidR="000104A2" w:rsidRPr="00B05789" w:rsidRDefault="000104A2" w:rsidP="00E61661">
            <w:pPr>
              <w:pStyle w:val="Standard"/>
              <w:widowControl w:val="0"/>
              <w:suppressAutoHyphens w:val="0"/>
              <w:snapToGrid w:val="0"/>
              <w:spacing w:after="0" w:line="240" w:lineRule="auto"/>
              <w:rPr>
                <w:rFonts w:cs="Times New Roman"/>
                <w:szCs w:val="24"/>
              </w:rPr>
            </w:pPr>
          </w:p>
        </w:tc>
      </w:tr>
    </w:tbl>
    <w:p w14:paraId="7B1564ED" w14:textId="77777777" w:rsidR="000104A2" w:rsidRPr="00E10191" w:rsidRDefault="000104A2" w:rsidP="00293D50">
      <w:pPr>
        <w:widowControl w:val="0"/>
        <w:spacing w:after="0" w:line="240" w:lineRule="auto"/>
        <w:ind w:firstLine="720"/>
        <w:rPr>
          <w:rFonts w:ascii="Times New Roman" w:hAnsi="Times New Roman" w:cs="Times New Roman"/>
          <w:szCs w:val="24"/>
        </w:rPr>
      </w:pPr>
    </w:p>
    <w:p w14:paraId="3B3379BF" w14:textId="77777777" w:rsidR="00951706" w:rsidRPr="00A36857" w:rsidRDefault="00951706" w:rsidP="00951706">
      <w:pPr>
        <w:spacing w:after="0" w:line="240" w:lineRule="auto"/>
        <w:ind w:firstLine="567"/>
        <w:jc w:val="both"/>
        <w:rPr>
          <w:rFonts w:ascii="Times New Roman" w:hAnsi="Times New Roman" w:cs="Times New Roman"/>
          <w:sz w:val="23"/>
          <w:szCs w:val="23"/>
        </w:rPr>
      </w:pPr>
      <w:r w:rsidRPr="00745A43">
        <w:rPr>
          <w:rFonts w:ascii="Times New Roman" w:hAnsi="Times New Roman" w:cs="Times New Roman"/>
          <w:sz w:val="23"/>
          <w:szCs w:val="23"/>
        </w:rPr>
        <w:t>Dalyvis pasiūlyme privalo išviešinti sub</w:t>
      </w:r>
      <w:r>
        <w:rPr>
          <w:rFonts w:ascii="Times New Roman" w:hAnsi="Times New Roman" w:cs="Times New Roman"/>
          <w:sz w:val="23"/>
          <w:szCs w:val="23"/>
        </w:rPr>
        <w:t>tiekėjus</w:t>
      </w:r>
      <w:r w:rsidRPr="00745A43">
        <w:rPr>
          <w:rFonts w:ascii="Times New Roman" w:hAnsi="Times New Roman" w:cs="Times New Roman"/>
          <w:sz w:val="23"/>
          <w:szCs w:val="23"/>
        </w:rPr>
        <w:t xml:space="preserve"> ir ūkio subjektus, kurių pajėgumais remiasi, taip pat nurodyti ir kitus žinomus sub</w:t>
      </w:r>
      <w:r>
        <w:rPr>
          <w:rFonts w:ascii="Times New Roman" w:hAnsi="Times New Roman" w:cs="Times New Roman"/>
          <w:sz w:val="23"/>
          <w:szCs w:val="23"/>
        </w:rPr>
        <w:t>tiekėjus</w:t>
      </w:r>
      <w:r w:rsidRPr="00745A43">
        <w:rPr>
          <w:rFonts w:ascii="Times New Roman" w:hAnsi="Times New Roman" w:cs="Times New Roman"/>
          <w:sz w:val="23"/>
          <w:szCs w:val="23"/>
        </w:rPr>
        <w:t>.</w:t>
      </w:r>
    </w:p>
    <w:p w14:paraId="40D25919" w14:textId="77777777" w:rsidR="00951706" w:rsidRPr="00745A43" w:rsidRDefault="00951706" w:rsidP="00951706">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 xml:space="preserve">Informacija apie subtiekėjus, kuriais remiamasi siekiant atitikti Pirkimo dokumentuose nustatytus kvalifikacijos reikalavimus: </w:t>
      </w:r>
    </w:p>
    <w:tbl>
      <w:tblPr>
        <w:tblStyle w:val="Lentelstinklelis1"/>
        <w:tblW w:w="0" w:type="auto"/>
        <w:tblLook w:val="04A0" w:firstRow="1" w:lastRow="0" w:firstColumn="1" w:lastColumn="0" w:noHBand="0" w:noVBand="1"/>
      </w:tblPr>
      <w:tblGrid>
        <w:gridCol w:w="670"/>
        <w:gridCol w:w="2370"/>
        <w:gridCol w:w="3174"/>
        <w:gridCol w:w="2062"/>
        <w:gridCol w:w="1352"/>
      </w:tblGrid>
      <w:tr w:rsidR="00951706" w:rsidRPr="004F023F" w14:paraId="4DEAA4E6" w14:textId="77777777" w:rsidTr="00E61661">
        <w:tc>
          <w:tcPr>
            <w:tcW w:w="670" w:type="dxa"/>
            <w:vMerge w:val="restart"/>
            <w:vAlign w:val="center"/>
          </w:tcPr>
          <w:p w14:paraId="60B0DD36" w14:textId="77777777" w:rsidR="00951706" w:rsidRPr="004F023F" w:rsidRDefault="00951706" w:rsidP="00E61661">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7C23453E" w14:textId="77777777" w:rsidR="00951706" w:rsidRPr="004F023F" w:rsidRDefault="00951706" w:rsidP="00E61661">
            <w:pPr>
              <w:spacing w:line="240" w:lineRule="auto"/>
              <w:jc w:val="center"/>
              <w:rPr>
                <w:rFonts w:eastAsia="Calibri"/>
                <w:bCs/>
                <w:sz w:val="22"/>
                <w:szCs w:val="20"/>
              </w:rPr>
            </w:pPr>
            <w:r w:rsidRPr="004F023F">
              <w:rPr>
                <w:rFonts w:eastAsia="Calibri"/>
                <w:bCs/>
                <w:sz w:val="22"/>
                <w:szCs w:val="20"/>
              </w:rPr>
              <w:t>Subtiekėjo pavadinimas, kodas ir adresas</w:t>
            </w:r>
          </w:p>
        </w:tc>
        <w:tc>
          <w:tcPr>
            <w:tcW w:w="3174" w:type="dxa"/>
            <w:vMerge w:val="restart"/>
            <w:vAlign w:val="center"/>
          </w:tcPr>
          <w:p w14:paraId="7024598D" w14:textId="77777777" w:rsidR="00951706" w:rsidRPr="004F023F" w:rsidRDefault="00951706" w:rsidP="00E61661">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3D8C6425" w14:textId="77777777" w:rsidR="00951706" w:rsidRPr="004F023F" w:rsidRDefault="00951706" w:rsidP="00E61661">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subtiekėjus</w:t>
            </w:r>
          </w:p>
        </w:tc>
      </w:tr>
      <w:tr w:rsidR="00951706" w:rsidRPr="004F023F" w14:paraId="5AA57643" w14:textId="77777777" w:rsidTr="00E61661">
        <w:tc>
          <w:tcPr>
            <w:tcW w:w="670" w:type="dxa"/>
            <w:vMerge/>
            <w:vAlign w:val="center"/>
          </w:tcPr>
          <w:p w14:paraId="3DC4F401" w14:textId="77777777" w:rsidR="00951706" w:rsidRPr="004F023F" w:rsidRDefault="00951706" w:rsidP="00E61661">
            <w:pPr>
              <w:spacing w:line="240" w:lineRule="auto"/>
              <w:jc w:val="center"/>
              <w:rPr>
                <w:rFonts w:eastAsia="Calibri"/>
                <w:bCs/>
                <w:sz w:val="22"/>
                <w:szCs w:val="20"/>
              </w:rPr>
            </w:pPr>
          </w:p>
        </w:tc>
        <w:tc>
          <w:tcPr>
            <w:tcW w:w="2370" w:type="dxa"/>
            <w:vMerge/>
            <w:vAlign w:val="center"/>
          </w:tcPr>
          <w:p w14:paraId="47D1AC25" w14:textId="77777777" w:rsidR="00951706" w:rsidRPr="004F023F" w:rsidRDefault="00951706" w:rsidP="00E61661">
            <w:pPr>
              <w:spacing w:line="240" w:lineRule="auto"/>
              <w:jc w:val="center"/>
              <w:rPr>
                <w:rFonts w:eastAsia="Calibri"/>
                <w:bCs/>
                <w:sz w:val="22"/>
                <w:szCs w:val="20"/>
              </w:rPr>
            </w:pPr>
          </w:p>
        </w:tc>
        <w:tc>
          <w:tcPr>
            <w:tcW w:w="3174" w:type="dxa"/>
            <w:vMerge/>
            <w:vAlign w:val="center"/>
          </w:tcPr>
          <w:p w14:paraId="51C5E2DA" w14:textId="77777777" w:rsidR="00951706" w:rsidRPr="004F023F" w:rsidRDefault="00951706" w:rsidP="00E61661">
            <w:pPr>
              <w:spacing w:line="240" w:lineRule="auto"/>
              <w:jc w:val="center"/>
              <w:rPr>
                <w:rFonts w:eastAsia="Calibri"/>
                <w:bCs/>
                <w:sz w:val="22"/>
                <w:szCs w:val="20"/>
              </w:rPr>
            </w:pPr>
          </w:p>
        </w:tc>
        <w:tc>
          <w:tcPr>
            <w:tcW w:w="2062" w:type="dxa"/>
            <w:vAlign w:val="center"/>
          </w:tcPr>
          <w:p w14:paraId="2F9CB61D" w14:textId="77777777" w:rsidR="00951706" w:rsidRPr="004F023F" w:rsidRDefault="00951706" w:rsidP="00E61661">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2A03461C" w14:textId="77777777" w:rsidR="00951706" w:rsidRPr="004F023F" w:rsidRDefault="00951706" w:rsidP="00E61661">
            <w:pPr>
              <w:spacing w:line="240" w:lineRule="auto"/>
              <w:jc w:val="center"/>
              <w:rPr>
                <w:rFonts w:eastAsia="Calibri"/>
                <w:bCs/>
                <w:sz w:val="22"/>
                <w:szCs w:val="20"/>
              </w:rPr>
            </w:pPr>
            <w:r w:rsidRPr="004F023F">
              <w:rPr>
                <w:rFonts w:eastAsia="Calibri"/>
                <w:bCs/>
                <w:sz w:val="22"/>
                <w:szCs w:val="20"/>
              </w:rPr>
              <w:t>Proc.</w:t>
            </w:r>
          </w:p>
        </w:tc>
      </w:tr>
      <w:tr w:rsidR="00951706" w:rsidRPr="004F023F" w14:paraId="3A51E1B2" w14:textId="77777777" w:rsidTr="00E61661">
        <w:tc>
          <w:tcPr>
            <w:tcW w:w="9628" w:type="dxa"/>
            <w:gridSpan w:val="5"/>
          </w:tcPr>
          <w:p w14:paraId="18B6DD3B" w14:textId="77777777" w:rsidR="00951706" w:rsidRPr="004F023F" w:rsidRDefault="00951706" w:rsidP="00E61661">
            <w:pPr>
              <w:spacing w:line="240" w:lineRule="auto"/>
              <w:jc w:val="center"/>
              <w:rPr>
                <w:rFonts w:eastAsia="Calibri"/>
                <w:bCs/>
                <w:sz w:val="22"/>
                <w:szCs w:val="20"/>
              </w:rPr>
            </w:pPr>
            <w:r w:rsidRPr="004F023F">
              <w:rPr>
                <w:rFonts w:eastAsia="Calibri"/>
                <w:bCs/>
                <w:sz w:val="22"/>
                <w:szCs w:val="20"/>
              </w:rPr>
              <w:t xml:space="preserve">Subtiekėjai ir ūkio subjektai, kurių </w:t>
            </w:r>
            <w:r w:rsidRPr="004F023F">
              <w:rPr>
                <w:rFonts w:eastAsia="Calibri"/>
                <w:b/>
                <w:sz w:val="22"/>
                <w:szCs w:val="20"/>
                <w:u w:val="single"/>
              </w:rPr>
              <w:t>pajėgumais remiamasi</w:t>
            </w:r>
            <w:r w:rsidRPr="004F023F">
              <w:rPr>
                <w:rFonts w:eastAsia="Calibri"/>
                <w:bCs/>
                <w:sz w:val="22"/>
                <w:szCs w:val="20"/>
                <w:u w:val="single"/>
              </w:rPr>
              <w:t xml:space="preserve"> įrodinėjant kvalifikacijos atitiktį</w:t>
            </w:r>
            <w:r>
              <w:rPr>
                <w:rFonts w:eastAsia="Calibri"/>
                <w:bCs/>
                <w:sz w:val="22"/>
                <w:szCs w:val="20"/>
                <w:u w:val="single"/>
              </w:rPr>
              <w:t>*</w:t>
            </w:r>
          </w:p>
        </w:tc>
      </w:tr>
      <w:tr w:rsidR="00951706" w:rsidRPr="004F023F" w14:paraId="0687E084" w14:textId="77777777" w:rsidTr="00E61661">
        <w:tc>
          <w:tcPr>
            <w:tcW w:w="670" w:type="dxa"/>
          </w:tcPr>
          <w:p w14:paraId="724C4B85" w14:textId="77777777" w:rsidR="00951706" w:rsidRPr="004F023F" w:rsidRDefault="00951706" w:rsidP="00E61661">
            <w:pPr>
              <w:spacing w:line="240" w:lineRule="auto"/>
              <w:jc w:val="both"/>
              <w:rPr>
                <w:rFonts w:eastAsia="Calibri"/>
                <w:bCs/>
                <w:sz w:val="22"/>
                <w:szCs w:val="20"/>
              </w:rPr>
            </w:pPr>
          </w:p>
        </w:tc>
        <w:tc>
          <w:tcPr>
            <w:tcW w:w="2370" w:type="dxa"/>
          </w:tcPr>
          <w:p w14:paraId="73FA0FB2" w14:textId="77777777" w:rsidR="00951706" w:rsidRPr="004F023F" w:rsidRDefault="00951706" w:rsidP="00E61661">
            <w:pPr>
              <w:spacing w:line="240" w:lineRule="auto"/>
              <w:jc w:val="both"/>
              <w:rPr>
                <w:rFonts w:eastAsia="Calibri"/>
                <w:bCs/>
                <w:sz w:val="22"/>
                <w:szCs w:val="20"/>
              </w:rPr>
            </w:pPr>
          </w:p>
        </w:tc>
        <w:tc>
          <w:tcPr>
            <w:tcW w:w="3174" w:type="dxa"/>
          </w:tcPr>
          <w:p w14:paraId="5B390C89" w14:textId="77777777" w:rsidR="00951706" w:rsidRPr="004F023F" w:rsidRDefault="00951706" w:rsidP="00E61661">
            <w:pPr>
              <w:spacing w:line="240" w:lineRule="auto"/>
              <w:jc w:val="both"/>
              <w:rPr>
                <w:rFonts w:eastAsia="Calibri"/>
                <w:bCs/>
                <w:sz w:val="22"/>
                <w:szCs w:val="20"/>
              </w:rPr>
            </w:pPr>
          </w:p>
        </w:tc>
        <w:tc>
          <w:tcPr>
            <w:tcW w:w="2062" w:type="dxa"/>
          </w:tcPr>
          <w:p w14:paraId="36A2BAC3" w14:textId="77777777" w:rsidR="00951706" w:rsidRPr="004F023F" w:rsidRDefault="00951706" w:rsidP="00E61661">
            <w:pPr>
              <w:spacing w:line="240" w:lineRule="auto"/>
              <w:jc w:val="both"/>
              <w:rPr>
                <w:rFonts w:eastAsia="Calibri"/>
                <w:bCs/>
                <w:sz w:val="22"/>
                <w:szCs w:val="20"/>
              </w:rPr>
            </w:pPr>
          </w:p>
        </w:tc>
        <w:tc>
          <w:tcPr>
            <w:tcW w:w="1352" w:type="dxa"/>
          </w:tcPr>
          <w:p w14:paraId="1BE3A043" w14:textId="77777777" w:rsidR="00951706" w:rsidRPr="004F023F" w:rsidRDefault="00951706" w:rsidP="00E61661">
            <w:pPr>
              <w:spacing w:line="240" w:lineRule="auto"/>
              <w:jc w:val="both"/>
              <w:rPr>
                <w:rFonts w:eastAsia="Calibri"/>
                <w:bCs/>
                <w:sz w:val="22"/>
                <w:szCs w:val="20"/>
              </w:rPr>
            </w:pPr>
          </w:p>
        </w:tc>
      </w:tr>
      <w:tr w:rsidR="00951706" w:rsidRPr="004F023F" w14:paraId="255EB73D" w14:textId="77777777" w:rsidTr="00E61661">
        <w:tc>
          <w:tcPr>
            <w:tcW w:w="670" w:type="dxa"/>
          </w:tcPr>
          <w:p w14:paraId="403D2FC8" w14:textId="77777777" w:rsidR="00951706" w:rsidRPr="004F023F" w:rsidRDefault="00951706" w:rsidP="00E61661">
            <w:pPr>
              <w:spacing w:line="240" w:lineRule="auto"/>
              <w:jc w:val="both"/>
              <w:rPr>
                <w:rFonts w:eastAsia="Calibri"/>
                <w:bCs/>
                <w:sz w:val="22"/>
                <w:szCs w:val="20"/>
              </w:rPr>
            </w:pPr>
          </w:p>
        </w:tc>
        <w:tc>
          <w:tcPr>
            <w:tcW w:w="2370" w:type="dxa"/>
          </w:tcPr>
          <w:p w14:paraId="065EED97" w14:textId="77777777" w:rsidR="00951706" w:rsidRPr="004F023F" w:rsidRDefault="00951706" w:rsidP="00E61661">
            <w:pPr>
              <w:spacing w:line="240" w:lineRule="auto"/>
              <w:jc w:val="both"/>
              <w:rPr>
                <w:rFonts w:eastAsia="Calibri"/>
                <w:bCs/>
                <w:sz w:val="22"/>
                <w:szCs w:val="20"/>
              </w:rPr>
            </w:pPr>
          </w:p>
        </w:tc>
        <w:tc>
          <w:tcPr>
            <w:tcW w:w="3174" w:type="dxa"/>
          </w:tcPr>
          <w:p w14:paraId="02CD7CD8" w14:textId="77777777" w:rsidR="00951706" w:rsidRPr="004F023F" w:rsidRDefault="00951706" w:rsidP="00E61661">
            <w:pPr>
              <w:spacing w:line="240" w:lineRule="auto"/>
              <w:jc w:val="both"/>
              <w:rPr>
                <w:rFonts w:eastAsia="Calibri"/>
                <w:bCs/>
                <w:sz w:val="22"/>
                <w:szCs w:val="20"/>
              </w:rPr>
            </w:pPr>
          </w:p>
        </w:tc>
        <w:tc>
          <w:tcPr>
            <w:tcW w:w="2062" w:type="dxa"/>
          </w:tcPr>
          <w:p w14:paraId="203B2CC8" w14:textId="77777777" w:rsidR="00951706" w:rsidRPr="004F023F" w:rsidRDefault="00951706" w:rsidP="00E61661">
            <w:pPr>
              <w:spacing w:line="240" w:lineRule="auto"/>
              <w:jc w:val="both"/>
              <w:rPr>
                <w:rFonts w:eastAsia="Calibri"/>
                <w:bCs/>
                <w:sz w:val="22"/>
                <w:szCs w:val="20"/>
              </w:rPr>
            </w:pPr>
          </w:p>
        </w:tc>
        <w:tc>
          <w:tcPr>
            <w:tcW w:w="1352" w:type="dxa"/>
          </w:tcPr>
          <w:p w14:paraId="1931C4FC" w14:textId="77777777" w:rsidR="00951706" w:rsidRPr="004F023F" w:rsidRDefault="00951706" w:rsidP="00E61661">
            <w:pPr>
              <w:spacing w:line="240" w:lineRule="auto"/>
              <w:jc w:val="both"/>
              <w:rPr>
                <w:rFonts w:eastAsia="Calibri"/>
                <w:bCs/>
                <w:sz w:val="22"/>
                <w:szCs w:val="20"/>
              </w:rPr>
            </w:pPr>
          </w:p>
        </w:tc>
      </w:tr>
      <w:tr w:rsidR="00951706" w:rsidRPr="004F023F" w14:paraId="2BA15EE6" w14:textId="77777777" w:rsidTr="00E61661">
        <w:tc>
          <w:tcPr>
            <w:tcW w:w="670" w:type="dxa"/>
          </w:tcPr>
          <w:p w14:paraId="3DA861C6" w14:textId="77777777" w:rsidR="00951706" w:rsidRPr="004F023F" w:rsidRDefault="00951706" w:rsidP="00E61661">
            <w:pPr>
              <w:spacing w:line="240" w:lineRule="auto"/>
              <w:jc w:val="both"/>
              <w:rPr>
                <w:rFonts w:eastAsia="Calibri"/>
                <w:bCs/>
                <w:sz w:val="22"/>
                <w:szCs w:val="20"/>
              </w:rPr>
            </w:pPr>
          </w:p>
        </w:tc>
        <w:tc>
          <w:tcPr>
            <w:tcW w:w="2370" w:type="dxa"/>
          </w:tcPr>
          <w:p w14:paraId="7FBBAEC2" w14:textId="77777777" w:rsidR="00951706" w:rsidRPr="004F023F" w:rsidRDefault="00951706" w:rsidP="00E61661">
            <w:pPr>
              <w:spacing w:line="240" w:lineRule="auto"/>
              <w:jc w:val="both"/>
              <w:rPr>
                <w:rFonts w:eastAsia="Calibri"/>
                <w:bCs/>
                <w:sz w:val="22"/>
                <w:szCs w:val="20"/>
              </w:rPr>
            </w:pPr>
          </w:p>
        </w:tc>
        <w:tc>
          <w:tcPr>
            <w:tcW w:w="3174" w:type="dxa"/>
          </w:tcPr>
          <w:p w14:paraId="5E2C53C4" w14:textId="77777777" w:rsidR="00951706" w:rsidRPr="004F023F" w:rsidRDefault="00951706" w:rsidP="00E61661">
            <w:pPr>
              <w:spacing w:line="240" w:lineRule="auto"/>
              <w:jc w:val="both"/>
              <w:rPr>
                <w:rFonts w:eastAsia="Calibri"/>
                <w:bCs/>
                <w:sz w:val="22"/>
                <w:szCs w:val="20"/>
              </w:rPr>
            </w:pPr>
          </w:p>
        </w:tc>
        <w:tc>
          <w:tcPr>
            <w:tcW w:w="2062" w:type="dxa"/>
          </w:tcPr>
          <w:p w14:paraId="659679D1" w14:textId="77777777" w:rsidR="00951706" w:rsidRPr="004F023F" w:rsidRDefault="00951706" w:rsidP="00E61661">
            <w:pPr>
              <w:spacing w:line="240" w:lineRule="auto"/>
              <w:jc w:val="both"/>
              <w:rPr>
                <w:rFonts w:eastAsia="Calibri"/>
                <w:bCs/>
                <w:sz w:val="22"/>
                <w:szCs w:val="20"/>
              </w:rPr>
            </w:pPr>
          </w:p>
        </w:tc>
        <w:tc>
          <w:tcPr>
            <w:tcW w:w="1352" w:type="dxa"/>
          </w:tcPr>
          <w:p w14:paraId="58CC2B2E" w14:textId="77777777" w:rsidR="00951706" w:rsidRPr="004F023F" w:rsidRDefault="00951706" w:rsidP="00E61661">
            <w:pPr>
              <w:spacing w:line="240" w:lineRule="auto"/>
              <w:jc w:val="both"/>
              <w:rPr>
                <w:rFonts w:eastAsia="Calibri"/>
                <w:bCs/>
                <w:sz w:val="22"/>
                <w:szCs w:val="20"/>
              </w:rPr>
            </w:pPr>
          </w:p>
        </w:tc>
      </w:tr>
      <w:tr w:rsidR="00951706" w:rsidRPr="004F023F" w14:paraId="53248E74" w14:textId="77777777" w:rsidTr="00E61661">
        <w:tc>
          <w:tcPr>
            <w:tcW w:w="6214" w:type="dxa"/>
            <w:gridSpan w:val="3"/>
          </w:tcPr>
          <w:p w14:paraId="68C27991" w14:textId="77777777" w:rsidR="00951706" w:rsidRPr="004F023F" w:rsidRDefault="00951706" w:rsidP="00E61661">
            <w:pPr>
              <w:spacing w:line="240" w:lineRule="auto"/>
              <w:jc w:val="right"/>
              <w:rPr>
                <w:rFonts w:eastAsia="Calibri"/>
                <w:bCs/>
                <w:sz w:val="22"/>
                <w:szCs w:val="20"/>
              </w:rPr>
            </w:pPr>
            <w:r w:rsidRPr="004F023F">
              <w:rPr>
                <w:rFonts w:eastAsia="Calibri"/>
                <w:bCs/>
                <w:sz w:val="22"/>
                <w:szCs w:val="20"/>
              </w:rPr>
              <w:t>Viso:</w:t>
            </w:r>
          </w:p>
        </w:tc>
        <w:tc>
          <w:tcPr>
            <w:tcW w:w="2062" w:type="dxa"/>
          </w:tcPr>
          <w:p w14:paraId="07BE8B9E" w14:textId="77777777" w:rsidR="00951706" w:rsidRPr="004F023F" w:rsidRDefault="00951706" w:rsidP="00E61661">
            <w:pPr>
              <w:spacing w:line="240" w:lineRule="auto"/>
              <w:jc w:val="both"/>
              <w:rPr>
                <w:rFonts w:eastAsia="Calibri"/>
                <w:bCs/>
                <w:sz w:val="22"/>
                <w:szCs w:val="20"/>
              </w:rPr>
            </w:pPr>
          </w:p>
        </w:tc>
        <w:tc>
          <w:tcPr>
            <w:tcW w:w="1352" w:type="dxa"/>
          </w:tcPr>
          <w:p w14:paraId="33FEDB01" w14:textId="77777777" w:rsidR="00951706" w:rsidRPr="004F023F" w:rsidRDefault="00951706" w:rsidP="00E61661">
            <w:pPr>
              <w:spacing w:line="240" w:lineRule="auto"/>
              <w:jc w:val="both"/>
              <w:rPr>
                <w:rFonts w:eastAsia="Calibri"/>
                <w:bCs/>
                <w:sz w:val="22"/>
                <w:szCs w:val="20"/>
              </w:rPr>
            </w:pPr>
          </w:p>
        </w:tc>
      </w:tr>
    </w:tbl>
    <w:p w14:paraId="3C79D0DB" w14:textId="77777777" w:rsidR="00951706" w:rsidRPr="00577786" w:rsidRDefault="00951706" w:rsidP="00951706">
      <w:pPr>
        <w:spacing w:after="0" w:line="240" w:lineRule="auto"/>
        <w:ind w:firstLine="567"/>
        <w:jc w:val="both"/>
        <w:rPr>
          <w:rFonts w:ascii="Times New Roman" w:hAnsi="Times New Roman" w:cs="Times New Roman"/>
          <w:i/>
          <w:iCs/>
          <w:sz w:val="20"/>
          <w:szCs w:val="20"/>
        </w:rPr>
      </w:pPr>
      <w:r w:rsidRPr="00577786">
        <w:rPr>
          <w:rFonts w:ascii="Times New Roman" w:hAnsi="Times New Roman" w:cs="Times New Roman"/>
          <w:i/>
          <w:iCs/>
          <w:sz w:val="20"/>
          <w:szCs w:val="20"/>
        </w:rPr>
        <w:lastRenderedPageBreak/>
        <w:t>*Pateikiama ūkio subjektų, kurių pajėgumais tiekėjas remiasi, ir (ar) subtiekėjų pasirašytos laisvos formos susitarimo ar pažymos (skaitmeninė kopija), patvirtinančios sutikimą dalyvauti šiame viešajame pirkime.</w:t>
      </w:r>
    </w:p>
    <w:p w14:paraId="284E3DCC" w14:textId="77777777" w:rsidR="00951706" w:rsidRPr="004F023F" w:rsidRDefault="00951706" w:rsidP="00951706">
      <w:pPr>
        <w:spacing w:after="0" w:line="240" w:lineRule="auto"/>
        <w:ind w:firstLine="567"/>
        <w:jc w:val="both"/>
        <w:rPr>
          <w:rFonts w:ascii="Times New Roman" w:eastAsia="Times New Roman" w:hAnsi="Times New Roman" w:cs="Times New Roman"/>
          <w:b/>
          <w:sz w:val="24"/>
          <w:szCs w:val="20"/>
          <w:lang w:eastAsia="en-US"/>
        </w:rPr>
      </w:pPr>
    </w:p>
    <w:p w14:paraId="5CA58596" w14:textId="77777777" w:rsidR="00951706" w:rsidRPr="00745A43" w:rsidRDefault="00951706" w:rsidP="00951706">
      <w:pPr>
        <w:spacing w:after="0" w:line="240" w:lineRule="auto"/>
        <w:ind w:firstLine="567"/>
        <w:jc w:val="both"/>
        <w:rPr>
          <w:rFonts w:ascii="Times New Roman" w:eastAsia="Times New Roman" w:hAnsi="Times New Roman" w:cs="Times New Roman"/>
          <w:b/>
          <w:sz w:val="23"/>
          <w:szCs w:val="23"/>
          <w:lang w:eastAsia="en-US"/>
        </w:rPr>
      </w:pPr>
      <w:r w:rsidRPr="00745A43">
        <w:rPr>
          <w:rFonts w:ascii="Times New Roman" w:eastAsia="Times New Roman" w:hAnsi="Times New Roman" w:cs="Times New Roman"/>
          <w:b/>
          <w:sz w:val="23"/>
          <w:szCs w:val="23"/>
          <w:lang w:eastAsia="en-US"/>
        </w:rPr>
        <w:t>Informacija apie subteikėjus, kurie pasitelkiami pirkimo sutarties vykdymui:</w:t>
      </w:r>
    </w:p>
    <w:tbl>
      <w:tblPr>
        <w:tblStyle w:val="Lentelstinklelis1"/>
        <w:tblW w:w="0" w:type="auto"/>
        <w:tblLook w:val="04A0" w:firstRow="1" w:lastRow="0" w:firstColumn="1" w:lastColumn="0" w:noHBand="0" w:noVBand="1"/>
      </w:tblPr>
      <w:tblGrid>
        <w:gridCol w:w="670"/>
        <w:gridCol w:w="2370"/>
        <w:gridCol w:w="3174"/>
        <w:gridCol w:w="2062"/>
        <w:gridCol w:w="1352"/>
      </w:tblGrid>
      <w:tr w:rsidR="00951706" w:rsidRPr="004F023F" w14:paraId="324FBA26" w14:textId="77777777" w:rsidTr="00E61661">
        <w:tc>
          <w:tcPr>
            <w:tcW w:w="670" w:type="dxa"/>
            <w:vMerge w:val="restart"/>
            <w:vAlign w:val="center"/>
          </w:tcPr>
          <w:p w14:paraId="5502BA76" w14:textId="77777777" w:rsidR="00951706" w:rsidRPr="004F023F" w:rsidRDefault="00951706" w:rsidP="00E61661">
            <w:pPr>
              <w:spacing w:line="240" w:lineRule="auto"/>
              <w:jc w:val="center"/>
              <w:rPr>
                <w:rFonts w:eastAsia="Calibri"/>
                <w:bCs/>
                <w:sz w:val="22"/>
                <w:szCs w:val="20"/>
              </w:rPr>
            </w:pPr>
            <w:r w:rsidRPr="004F023F">
              <w:rPr>
                <w:rFonts w:eastAsia="Calibri"/>
                <w:bCs/>
                <w:sz w:val="22"/>
                <w:szCs w:val="20"/>
              </w:rPr>
              <w:t>Eil. Nr.</w:t>
            </w:r>
          </w:p>
        </w:tc>
        <w:tc>
          <w:tcPr>
            <w:tcW w:w="2370" w:type="dxa"/>
            <w:vMerge w:val="restart"/>
            <w:vAlign w:val="center"/>
          </w:tcPr>
          <w:p w14:paraId="64B81B14" w14:textId="77777777" w:rsidR="00951706" w:rsidRPr="004F023F" w:rsidRDefault="00951706" w:rsidP="00E61661">
            <w:pPr>
              <w:spacing w:line="240" w:lineRule="auto"/>
              <w:jc w:val="center"/>
              <w:rPr>
                <w:rFonts w:eastAsia="Calibri"/>
                <w:bCs/>
                <w:sz w:val="22"/>
                <w:szCs w:val="20"/>
              </w:rPr>
            </w:pPr>
            <w:r w:rsidRPr="004F023F">
              <w:rPr>
                <w:rFonts w:eastAsia="Calibri"/>
                <w:bCs/>
                <w:sz w:val="22"/>
                <w:szCs w:val="20"/>
              </w:rPr>
              <w:t>Subteikėjo pavadinimas, kodas ir adresas</w:t>
            </w:r>
          </w:p>
        </w:tc>
        <w:tc>
          <w:tcPr>
            <w:tcW w:w="3174" w:type="dxa"/>
            <w:vMerge w:val="restart"/>
            <w:vAlign w:val="center"/>
          </w:tcPr>
          <w:p w14:paraId="05F3C2C8" w14:textId="77777777" w:rsidR="00951706" w:rsidRPr="004F023F" w:rsidRDefault="00951706" w:rsidP="00E61661">
            <w:pPr>
              <w:spacing w:line="240" w:lineRule="auto"/>
              <w:jc w:val="center"/>
              <w:rPr>
                <w:rFonts w:eastAsia="Calibri"/>
                <w:bCs/>
                <w:sz w:val="22"/>
                <w:szCs w:val="20"/>
              </w:rPr>
            </w:pPr>
            <w:r w:rsidRPr="004F023F">
              <w:rPr>
                <w:rFonts w:eastAsia="Calibri"/>
                <w:bCs/>
                <w:sz w:val="22"/>
                <w:szCs w:val="20"/>
              </w:rPr>
              <w:t>Numatomos atlikti paslaugos</w:t>
            </w:r>
          </w:p>
        </w:tc>
        <w:tc>
          <w:tcPr>
            <w:tcW w:w="3414" w:type="dxa"/>
            <w:gridSpan w:val="2"/>
            <w:vAlign w:val="center"/>
          </w:tcPr>
          <w:p w14:paraId="73843770" w14:textId="77777777" w:rsidR="00951706" w:rsidRPr="004F023F" w:rsidRDefault="00951706" w:rsidP="00E61661">
            <w:pPr>
              <w:spacing w:line="240" w:lineRule="auto"/>
              <w:jc w:val="center"/>
              <w:rPr>
                <w:rFonts w:eastAsia="Calibri"/>
                <w:bCs/>
                <w:sz w:val="22"/>
                <w:szCs w:val="20"/>
              </w:rPr>
            </w:pPr>
            <w:r w:rsidRPr="004F023F">
              <w:rPr>
                <w:rFonts w:eastAsia="Calibri" w:cs="Calibri"/>
                <w:bCs/>
                <w:sz w:val="22"/>
                <w:szCs w:val="20"/>
              </w:rPr>
              <w:t xml:space="preserve">Sutarties </w:t>
            </w:r>
            <w:r w:rsidRPr="004F023F">
              <w:rPr>
                <w:rFonts w:eastAsia="Calibri"/>
                <w:bCs/>
                <w:sz w:val="22"/>
                <w:szCs w:val="20"/>
              </w:rPr>
              <w:t>dalis pasiūlymo kainoje, kuriai ketinama pasitelkti subteikėjus</w:t>
            </w:r>
          </w:p>
        </w:tc>
      </w:tr>
      <w:tr w:rsidR="00951706" w:rsidRPr="004F023F" w14:paraId="22171857" w14:textId="77777777" w:rsidTr="00E61661">
        <w:tc>
          <w:tcPr>
            <w:tcW w:w="670" w:type="dxa"/>
            <w:vMerge/>
            <w:vAlign w:val="center"/>
          </w:tcPr>
          <w:p w14:paraId="37A52463" w14:textId="77777777" w:rsidR="00951706" w:rsidRPr="004F023F" w:rsidRDefault="00951706" w:rsidP="00E61661">
            <w:pPr>
              <w:spacing w:line="240" w:lineRule="auto"/>
              <w:jc w:val="center"/>
              <w:rPr>
                <w:rFonts w:eastAsia="Calibri"/>
                <w:bCs/>
                <w:sz w:val="22"/>
                <w:szCs w:val="20"/>
              </w:rPr>
            </w:pPr>
          </w:p>
        </w:tc>
        <w:tc>
          <w:tcPr>
            <w:tcW w:w="2370" w:type="dxa"/>
            <w:vMerge/>
            <w:vAlign w:val="center"/>
          </w:tcPr>
          <w:p w14:paraId="5571C8F9" w14:textId="77777777" w:rsidR="00951706" w:rsidRPr="004F023F" w:rsidRDefault="00951706" w:rsidP="00E61661">
            <w:pPr>
              <w:spacing w:line="240" w:lineRule="auto"/>
              <w:jc w:val="center"/>
              <w:rPr>
                <w:rFonts w:eastAsia="Calibri"/>
                <w:bCs/>
                <w:sz w:val="22"/>
                <w:szCs w:val="20"/>
              </w:rPr>
            </w:pPr>
          </w:p>
        </w:tc>
        <w:tc>
          <w:tcPr>
            <w:tcW w:w="3174" w:type="dxa"/>
            <w:vMerge/>
            <w:vAlign w:val="center"/>
          </w:tcPr>
          <w:p w14:paraId="0937DE97" w14:textId="77777777" w:rsidR="00951706" w:rsidRPr="004F023F" w:rsidRDefault="00951706" w:rsidP="00E61661">
            <w:pPr>
              <w:spacing w:line="240" w:lineRule="auto"/>
              <w:jc w:val="center"/>
              <w:rPr>
                <w:rFonts w:eastAsia="Calibri"/>
                <w:bCs/>
                <w:sz w:val="22"/>
                <w:szCs w:val="20"/>
              </w:rPr>
            </w:pPr>
          </w:p>
        </w:tc>
        <w:tc>
          <w:tcPr>
            <w:tcW w:w="2062" w:type="dxa"/>
            <w:vAlign w:val="center"/>
          </w:tcPr>
          <w:p w14:paraId="3F62EA12" w14:textId="77777777" w:rsidR="00951706" w:rsidRPr="004F023F" w:rsidRDefault="00951706" w:rsidP="00E61661">
            <w:pPr>
              <w:spacing w:line="240" w:lineRule="auto"/>
              <w:jc w:val="center"/>
              <w:rPr>
                <w:rFonts w:eastAsia="Calibri"/>
                <w:bCs/>
                <w:sz w:val="22"/>
                <w:szCs w:val="20"/>
              </w:rPr>
            </w:pPr>
            <w:r w:rsidRPr="004F023F">
              <w:rPr>
                <w:rFonts w:eastAsia="Calibri"/>
                <w:bCs/>
                <w:sz w:val="22"/>
                <w:szCs w:val="20"/>
              </w:rPr>
              <w:t>EUR su PVM</w:t>
            </w:r>
          </w:p>
        </w:tc>
        <w:tc>
          <w:tcPr>
            <w:tcW w:w="1352" w:type="dxa"/>
            <w:vAlign w:val="center"/>
          </w:tcPr>
          <w:p w14:paraId="50BA9C9D" w14:textId="77777777" w:rsidR="00951706" w:rsidRPr="004F023F" w:rsidRDefault="00951706" w:rsidP="00E61661">
            <w:pPr>
              <w:spacing w:line="240" w:lineRule="auto"/>
              <w:jc w:val="center"/>
              <w:rPr>
                <w:rFonts w:eastAsia="Calibri"/>
                <w:bCs/>
                <w:sz w:val="22"/>
                <w:szCs w:val="20"/>
              </w:rPr>
            </w:pPr>
            <w:r w:rsidRPr="004F023F">
              <w:rPr>
                <w:rFonts w:eastAsia="Calibri"/>
                <w:bCs/>
                <w:sz w:val="22"/>
                <w:szCs w:val="20"/>
              </w:rPr>
              <w:t>Proc.</w:t>
            </w:r>
          </w:p>
        </w:tc>
      </w:tr>
      <w:tr w:rsidR="00951706" w:rsidRPr="004F023F" w14:paraId="01A45206" w14:textId="77777777" w:rsidTr="00E61661">
        <w:tc>
          <w:tcPr>
            <w:tcW w:w="9628" w:type="dxa"/>
            <w:gridSpan w:val="5"/>
          </w:tcPr>
          <w:p w14:paraId="6B0D8B42" w14:textId="77777777" w:rsidR="00951706" w:rsidRPr="004F023F" w:rsidRDefault="00951706" w:rsidP="00E61661">
            <w:pPr>
              <w:spacing w:line="240" w:lineRule="auto"/>
              <w:jc w:val="center"/>
              <w:rPr>
                <w:rFonts w:eastAsia="Calibri"/>
                <w:bCs/>
                <w:sz w:val="22"/>
                <w:szCs w:val="20"/>
              </w:rPr>
            </w:pPr>
            <w:r w:rsidRPr="004F023F">
              <w:rPr>
                <w:rFonts w:eastAsia="Calibri"/>
                <w:bCs/>
                <w:sz w:val="22"/>
                <w:szCs w:val="20"/>
              </w:rPr>
              <w:t xml:space="preserve">Kiti žinomi subteikėjai, kurie bus pasitelkti vykdant pirkimo sutartį ir kurių pajėgumais </w:t>
            </w:r>
            <w:r w:rsidRPr="004F023F">
              <w:rPr>
                <w:rFonts w:eastAsia="Calibri"/>
                <w:b/>
                <w:sz w:val="22"/>
                <w:szCs w:val="20"/>
                <w:u w:val="single"/>
              </w:rPr>
              <w:t>nesiremiama</w:t>
            </w:r>
            <w:r w:rsidRPr="004F023F">
              <w:rPr>
                <w:rFonts w:eastAsia="Calibri"/>
                <w:bCs/>
                <w:sz w:val="22"/>
                <w:szCs w:val="20"/>
                <w:u w:val="single"/>
              </w:rPr>
              <w:t xml:space="preserve"> įrodinėjant kvalifikacijos atitiktį</w:t>
            </w:r>
            <w:r>
              <w:rPr>
                <w:rFonts w:eastAsia="Calibri"/>
                <w:bCs/>
                <w:sz w:val="22"/>
                <w:szCs w:val="20"/>
                <w:u w:val="single"/>
              </w:rPr>
              <w:t>*</w:t>
            </w:r>
          </w:p>
        </w:tc>
      </w:tr>
      <w:tr w:rsidR="00951706" w:rsidRPr="004F023F" w14:paraId="7CFE0640" w14:textId="77777777" w:rsidTr="00E61661">
        <w:tc>
          <w:tcPr>
            <w:tcW w:w="670" w:type="dxa"/>
          </w:tcPr>
          <w:p w14:paraId="17EB6B27" w14:textId="77777777" w:rsidR="00951706" w:rsidRPr="004F023F" w:rsidRDefault="00951706" w:rsidP="00E61661">
            <w:pPr>
              <w:spacing w:line="240" w:lineRule="auto"/>
              <w:jc w:val="both"/>
              <w:rPr>
                <w:rFonts w:eastAsia="Calibri"/>
                <w:bCs/>
                <w:sz w:val="22"/>
                <w:szCs w:val="20"/>
              </w:rPr>
            </w:pPr>
          </w:p>
        </w:tc>
        <w:tc>
          <w:tcPr>
            <w:tcW w:w="2370" w:type="dxa"/>
          </w:tcPr>
          <w:p w14:paraId="3D7A68C6" w14:textId="77777777" w:rsidR="00951706" w:rsidRPr="004F023F" w:rsidRDefault="00951706" w:rsidP="00E61661">
            <w:pPr>
              <w:spacing w:line="240" w:lineRule="auto"/>
              <w:jc w:val="both"/>
              <w:rPr>
                <w:rFonts w:eastAsia="Calibri"/>
                <w:bCs/>
                <w:sz w:val="22"/>
                <w:szCs w:val="20"/>
              </w:rPr>
            </w:pPr>
          </w:p>
        </w:tc>
        <w:tc>
          <w:tcPr>
            <w:tcW w:w="3174" w:type="dxa"/>
          </w:tcPr>
          <w:p w14:paraId="1C123C5A" w14:textId="77777777" w:rsidR="00951706" w:rsidRPr="004F023F" w:rsidRDefault="00951706" w:rsidP="00E61661">
            <w:pPr>
              <w:spacing w:line="240" w:lineRule="auto"/>
              <w:jc w:val="both"/>
              <w:rPr>
                <w:rFonts w:eastAsia="Calibri"/>
                <w:bCs/>
                <w:sz w:val="22"/>
                <w:szCs w:val="20"/>
              </w:rPr>
            </w:pPr>
          </w:p>
        </w:tc>
        <w:tc>
          <w:tcPr>
            <w:tcW w:w="2062" w:type="dxa"/>
          </w:tcPr>
          <w:p w14:paraId="02A1FE59" w14:textId="77777777" w:rsidR="00951706" w:rsidRPr="004F023F" w:rsidRDefault="00951706" w:rsidP="00E61661">
            <w:pPr>
              <w:spacing w:line="240" w:lineRule="auto"/>
              <w:jc w:val="both"/>
              <w:rPr>
                <w:rFonts w:eastAsia="Calibri"/>
                <w:bCs/>
                <w:sz w:val="22"/>
                <w:szCs w:val="20"/>
              </w:rPr>
            </w:pPr>
          </w:p>
        </w:tc>
        <w:tc>
          <w:tcPr>
            <w:tcW w:w="1352" w:type="dxa"/>
          </w:tcPr>
          <w:p w14:paraId="1BA751E9" w14:textId="77777777" w:rsidR="00951706" w:rsidRPr="004F023F" w:rsidRDefault="00951706" w:rsidP="00E61661">
            <w:pPr>
              <w:spacing w:line="240" w:lineRule="auto"/>
              <w:jc w:val="both"/>
              <w:rPr>
                <w:rFonts w:eastAsia="Calibri"/>
                <w:bCs/>
                <w:sz w:val="22"/>
                <w:szCs w:val="20"/>
              </w:rPr>
            </w:pPr>
          </w:p>
        </w:tc>
      </w:tr>
      <w:tr w:rsidR="00951706" w:rsidRPr="004F023F" w14:paraId="33B0944C" w14:textId="77777777" w:rsidTr="00E61661">
        <w:tc>
          <w:tcPr>
            <w:tcW w:w="670" w:type="dxa"/>
          </w:tcPr>
          <w:p w14:paraId="3842B558" w14:textId="77777777" w:rsidR="00951706" w:rsidRPr="004F023F" w:rsidRDefault="00951706" w:rsidP="00E61661">
            <w:pPr>
              <w:spacing w:line="240" w:lineRule="auto"/>
              <w:jc w:val="both"/>
              <w:rPr>
                <w:rFonts w:eastAsia="Calibri"/>
                <w:bCs/>
                <w:sz w:val="22"/>
                <w:szCs w:val="20"/>
              </w:rPr>
            </w:pPr>
          </w:p>
        </w:tc>
        <w:tc>
          <w:tcPr>
            <w:tcW w:w="2370" w:type="dxa"/>
          </w:tcPr>
          <w:p w14:paraId="7233C09D" w14:textId="77777777" w:rsidR="00951706" w:rsidRPr="004F023F" w:rsidRDefault="00951706" w:rsidP="00E61661">
            <w:pPr>
              <w:spacing w:line="240" w:lineRule="auto"/>
              <w:jc w:val="both"/>
              <w:rPr>
                <w:rFonts w:eastAsia="Calibri"/>
                <w:bCs/>
                <w:sz w:val="22"/>
                <w:szCs w:val="20"/>
              </w:rPr>
            </w:pPr>
          </w:p>
        </w:tc>
        <w:tc>
          <w:tcPr>
            <w:tcW w:w="3174" w:type="dxa"/>
          </w:tcPr>
          <w:p w14:paraId="46714A76" w14:textId="77777777" w:rsidR="00951706" w:rsidRPr="004F023F" w:rsidRDefault="00951706" w:rsidP="00E61661">
            <w:pPr>
              <w:spacing w:line="240" w:lineRule="auto"/>
              <w:jc w:val="both"/>
              <w:rPr>
                <w:rFonts w:eastAsia="Calibri"/>
                <w:bCs/>
                <w:sz w:val="22"/>
                <w:szCs w:val="20"/>
              </w:rPr>
            </w:pPr>
          </w:p>
        </w:tc>
        <w:tc>
          <w:tcPr>
            <w:tcW w:w="2062" w:type="dxa"/>
          </w:tcPr>
          <w:p w14:paraId="03425B6D" w14:textId="77777777" w:rsidR="00951706" w:rsidRPr="004F023F" w:rsidRDefault="00951706" w:rsidP="00E61661">
            <w:pPr>
              <w:spacing w:line="240" w:lineRule="auto"/>
              <w:jc w:val="both"/>
              <w:rPr>
                <w:rFonts w:eastAsia="Calibri"/>
                <w:bCs/>
                <w:sz w:val="22"/>
                <w:szCs w:val="20"/>
              </w:rPr>
            </w:pPr>
          </w:p>
        </w:tc>
        <w:tc>
          <w:tcPr>
            <w:tcW w:w="1352" w:type="dxa"/>
          </w:tcPr>
          <w:p w14:paraId="23BA0DCF" w14:textId="77777777" w:rsidR="00951706" w:rsidRPr="004F023F" w:rsidRDefault="00951706" w:rsidP="00E61661">
            <w:pPr>
              <w:spacing w:line="240" w:lineRule="auto"/>
              <w:jc w:val="both"/>
              <w:rPr>
                <w:rFonts w:eastAsia="Calibri"/>
                <w:bCs/>
                <w:sz w:val="22"/>
                <w:szCs w:val="20"/>
              </w:rPr>
            </w:pPr>
          </w:p>
        </w:tc>
      </w:tr>
      <w:tr w:rsidR="00951706" w:rsidRPr="004F023F" w14:paraId="678BE79E" w14:textId="77777777" w:rsidTr="00E61661">
        <w:tc>
          <w:tcPr>
            <w:tcW w:w="670" w:type="dxa"/>
          </w:tcPr>
          <w:p w14:paraId="262A7326" w14:textId="77777777" w:rsidR="00951706" w:rsidRPr="004F023F" w:rsidRDefault="00951706" w:rsidP="00E61661">
            <w:pPr>
              <w:spacing w:line="240" w:lineRule="auto"/>
              <w:jc w:val="both"/>
              <w:rPr>
                <w:rFonts w:eastAsia="Calibri"/>
                <w:bCs/>
                <w:sz w:val="22"/>
                <w:szCs w:val="20"/>
              </w:rPr>
            </w:pPr>
          </w:p>
        </w:tc>
        <w:tc>
          <w:tcPr>
            <w:tcW w:w="2370" w:type="dxa"/>
          </w:tcPr>
          <w:p w14:paraId="459030C7" w14:textId="77777777" w:rsidR="00951706" w:rsidRPr="004F023F" w:rsidRDefault="00951706" w:rsidP="00E61661">
            <w:pPr>
              <w:spacing w:line="240" w:lineRule="auto"/>
              <w:jc w:val="both"/>
              <w:rPr>
                <w:rFonts w:eastAsia="Calibri"/>
                <w:bCs/>
                <w:sz w:val="22"/>
                <w:szCs w:val="20"/>
              </w:rPr>
            </w:pPr>
          </w:p>
        </w:tc>
        <w:tc>
          <w:tcPr>
            <w:tcW w:w="3174" w:type="dxa"/>
          </w:tcPr>
          <w:p w14:paraId="47AC1012" w14:textId="77777777" w:rsidR="00951706" w:rsidRPr="004F023F" w:rsidRDefault="00951706" w:rsidP="00E61661">
            <w:pPr>
              <w:spacing w:line="240" w:lineRule="auto"/>
              <w:jc w:val="both"/>
              <w:rPr>
                <w:rFonts w:eastAsia="Calibri"/>
                <w:bCs/>
                <w:sz w:val="22"/>
                <w:szCs w:val="20"/>
              </w:rPr>
            </w:pPr>
          </w:p>
        </w:tc>
        <w:tc>
          <w:tcPr>
            <w:tcW w:w="2062" w:type="dxa"/>
          </w:tcPr>
          <w:p w14:paraId="2EF14AD9" w14:textId="77777777" w:rsidR="00951706" w:rsidRPr="004F023F" w:rsidRDefault="00951706" w:rsidP="00E61661">
            <w:pPr>
              <w:spacing w:line="240" w:lineRule="auto"/>
              <w:jc w:val="both"/>
              <w:rPr>
                <w:rFonts w:eastAsia="Calibri"/>
                <w:bCs/>
                <w:sz w:val="22"/>
                <w:szCs w:val="20"/>
              </w:rPr>
            </w:pPr>
          </w:p>
        </w:tc>
        <w:tc>
          <w:tcPr>
            <w:tcW w:w="1352" w:type="dxa"/>
          </w:tcPr>
          <w:p w14:paraId="79D1252B" w14:textId="77777777" w:rsidR="00951706" w:rsidRPr="004F023F" w:rsidRDefault="00951706" w:rsidP="00E61661">
            <w:pPr>
              <w:spacing w:line="240" w:lineRule="auto"/>
              <w:jc w:val="both"/>
              <w:rPr>
                <w:rFonts w:eastAsia="Calibri"/>
                <w:bCs/>
                <w:sz w:val="22"/>
                <w:szCs w:val="20"/>
              </w:rPr>
            </w:pPr>
          </w:p>
        </w:tc>
      </w:tr>
      <w:tr w:rsidR="00951706" w:rsidRPr="004F023F" w14:paraId="29334985" w14:textId="77777777" w:rsidTr="00E61661">
        <w:tc>
          <w:tcPr>
            <w:tcW w:w="6214" w:type="dxa"/>
            <w:gridSpan w:val="3"/>
          </w:tcPr>
          <w:p w14:paraId="7D41821E" w14:textId="77777777" w:rsidR="00951706" w:rsidRPr="004F023F" w:rsidRDefault="00951706" w:rsidP="00E61661">
            <w:pPr>
              <w:spacing w:line="240" w:lineRule="auto"/>
              <w:jc w:val="right"/>
              <w:rPr>
                <w:rFonts w:eastAsia="Calibri"/>
                <w:bCs/>
                <w:sz w:val="22"/>
                <w:szCs w:val="20"/>
              </w:rPr>
            </w:pPr>
            <w:r w:rsidRPr="004F023F">
              <w:rPr>
                <w:rFonts w:eastAsia="Calibri"/>
                <w:bCs/>
                <w:sz w:val="22"/>
                <w:szCs w:val="20"/>
              </w:rPr>
              <w:t>Viso:</w:t>
            </w:r>
          </w:p>
        </w:tc>
        <w:tc>
          <w:tcPr>
            <w:tcW w:w="2062" w:type="dxa"/>
          </w:tcPr>
          <w:p w14:paraId="5529C46A" w14:textId="77777777" w:rsidR="00951706" w:rsidRPr="004F023F" w:rsidRDefault="00951706" w:rsidP="00E61661">
            <w:pPr>
              <w:spacing w:line="240" w:lineRule="auto"/>
              <w:jc w:val="both"/>
              <w:rPr>
                <w:rFonts w:eastAsia="Calibri"/>
                <w:bCs/>
                <w:sz w:val="22"/>
                <w:szCs w:val="20"/>
              </w:rPr>
            </w:pPr>
          </w:p>
        </w:tc>
        <w:tc>
          <w:tcPr>
            <w:tcW w:w="1352" w:type="dxa"/>
          </w:tcPr>
          <w:p w14:paraId="3E60F8BD" w14:textId="77777777" w:rsidR="00951706" w:rsidRPr="004F023F" w:rsidRDefault="00951706" w:rsidP="00E61661">
            <w:pPr>
              <w:spacing w:line="240" w:lineRule="auto"/>
              <w:jc w:val="both"/>
              <w:rPr>
                <w:rFonts w:eastAsia="Calibri"/>
                <w:bCs/>
                <w:sz w:val="22"/>
                <w:szCs w:val="20"/>
              </w:rPr>
            </w:pPr>
          </w:p>
        </w:tc>
      </w:tr>
    </w:tbl>
    <w:p w14:paraId="2F984B82" w14:textId="77777777" w:rsidR="00951706" w:rsidRDefault="00951706" w:rsidP="00951706">
      <w:pPr>
        <w:spacing w:after="0" w:line="240" w:lineRule="auto"/>
        <w:ind w:firstLine="567"/>
        <w:jc w:val="both"/>
        <w:rPr>
          <w:rFonts w:ascii="Times New Roman" w:hAnsi="Times New Roman" w:cs="Times New Roman"/>
          <w:i/>
          <w:sz w:val="20"/>
          <w:szCs w:val="20"/>
        </w:rPr>
      </w:pPr>
      <w:r w:rsidRPr="00577786">
        <w:rPr>
          <w:rFonts w:ascii="Times New Roman" w:eastAsia="Times New Roman" w:hAnsi="Times New Roman" w:cs="Times New Roman"/>
          <w:i/>
          <w:sz w:val="20"/>
          <w:szCs w:val="20"/>
          <w:lang w:eastAsia="en-US"/>
        </w:rPr>
        <w:t>*</w:t>
      </w:r>
      <w:r w:rsidRPr="00577786">
        <w:rPr>
          <w:rFonts w:ascii="Times New Roman" w:hAnsi="Times New Roman" w:cs="Times New Roman"/>
          <w:i/>
          <w:sz w:val="20"/>
          <w:szCs w:val="20"/>
        </w:rPr>
        <w:t xml:space="preserve">Pildyti tuomet, jei sutarties vykdymui bus pasitelkti subtiekėjai, kurių kvalifikacija tiekėjas nesiremia, kad atitiktų kvalifikacijos reikalavimus. </w:t>
      </w:r>
    </w:p>
    <w:p w14:paraId="00958C0D" w14:textId="77777777" w:rsidR="00951706" w:rsidRPr="00577786" w:rsidRDefault="00951706" w:rsidP="00951706">
      <w:pPr>
        <w:spacing w:after="0" w:line="240" w:lineRule="auto"/>
        <w:ind w:firstLine="567"/>
        <w:jc w:val="both"/>
        <w:rPr>
          <w:rFonts w:ascii="Times New Roman" w:hAnsi="Times New Roman" w:cs="Times New Roman"/>
          <w:i/>
          <w:iCs/>
          <w:sz w:val="24"/>
          <w:szCs w:val="24"/>
        </w:rPr>
      </w:pPr>
      <w:r w:rsidRPr="00577786">
        <w:rPr>
          <w:rFonts w:ascii="Times New Roman" w:hAnsi="Times New Roman" w:cs="Times New Roman"/>
          <w:i/>
          <w:iCs/>
          <w:sz w:val="24"/>
          <w:szCs w:val="24"/>
        </w:rPr>
        <w:t>Pateikiama ūkio subjektų, kurių pajėgumais tiekėjas remiasi, ir (ar) subtiekėjų pasirašytos laisvos formos susitarimo ar pažymos (skaitmeninė kopija), patvirtinančios sutikimą dalyvauti šiame viešajame pirkime.</w:t>
      </w:r>
    </w:p>
    <w:p w14:paraId="042A8FB1" w14:textId="77777777" w:rsidR="00951706" w:rsidRPr="004F023F" w:rsidRDefault="00951706" w:rsidP="00951706">
      <w:pPr>
        <w:spacing w:after="0" w:line="240" w:lineRule="auto"/>
        <w:ind w:firstLine="567"/>
        <w:jc w:val="both"/>
        <w:rPr>
          <w:rFonts w:ascii="Times New Roman" w:eastAsia="Times New Roman" w:hAnsi="Times New Roman" w:cs="Times New Roman"/>
          <w:i/>
          <w:sz w:val="19"/>
          <w:szCs w:val="19"/>
          <w:lang w:eastAsia="en-US"/>
        </w:rPr>
      </w:pPr>
    </w:p>
    <w:p w14:paraId="6FD718EB" w14:textId="77777777" w:rsidR="00951706" w:rsidRPr="00745A43" w:rsidRDefault="00951706" w:rsidP="00951706">
      <w:pPr>
        <w:widowControl w:val="0"/>
        <w:spacing w:after="0" w:line="240" w:lineRule="auto"/>
        <w:ind w:firstLine="709"/>
        <w:jc w:val="both"/>
        <w:outlineLvl w:val="0"/>
        <w:rPr>
          <w:rFonts w:ascii="Times New Roman" w:eastAsia="Times New Roman" w:hAnsi="Times New Roman" w:cs="Times New Roman"/>
          <w:b/>
          <w:sz w:val="23"/>
          <w:szCs w:val="23"/>
          <w:lang w:eastAsia="fi-FI"/>
        </w:rPr>
      </w:pPr>
      <w:r w:rsidRPr="00745A43">
        <w:rPr>
          <w:rFonts w:ascii="Times New Roman" w:eastAsia="Times New Roman" w:hAnsi="Times New Roman" w:cs="Times New Roman"/>
          <w:b/>
          <w:sz w:val="23"/>
          <w:szCs w:val="23"/>
          <w:lang w:eastAsia="fi-FI"/>
        </w:rPr>
        <w:t>Sutarties vykdymui pasitelkiami specialistai, kuriuos ketinama įdarbinti (toliau - kvazisubtiekėjus)</w:t>
      </w:r>
      <w:r w:rsidRPr="00745A43">
        <w:rPr>
          <w:rFonts w:ascii="Times New Roman" w:eastAsia="Times New Roman" w:hAnsi="Times New Roman" w:cs="Times New Roman"/>
          <w:bCs/>
          <w:sz w:val="23"/>
          <w:szCs w:val="23"/>
          <w:lang w:eastAsia="fi-FI"/>
        </w:rPr>
        <w:t>*</w:t>
      </w: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815"/>
      </w:tblGrid>
      <w:tr w:rsidR="00951706" w:rsidRPr="00745A43" w14:paraId="2CAEBA79" w14:textId="77777777" w:rsidTr="00E61661">
        <w:tc>
          <w:tcPr>
            <w:tcW w:w="675" w:type="dxa"/>
            <w:tcBorders>
              <w:top w:val="single" w:sz="4" w:space="0" w:color="auto"/>
              <w:left w:val="single" w:sz="4" w:space="0" w:color="auto"/>
              <w:bottom w:val="single" w:sz="4" w:space="0" w:color="auto"/>
              <w:right w:val="single" w:sz="4" w:space="0" w:color="auto"/>
            </w:tcBorders>
            <w:hideMark/>
          </w:tcPr>
          <w:p w14:paraId="29E3EDBC" w14:textId="77777777" w:rsidR="00951706" w:rsidRPr="00745A43" w:rsidRDefault="00951706" w:rsidP="00E61661">
            <w:pPr>
              <w:widowControl w:val="0"/>
              <w:snapToGrid w:val="0"/>
              <w:spacing w:after="0" w:line="240" w:lineRule="auto"/>
              <w:jc w:val="center"/>
              <w:rPr>
                <w:rFonts w:ascii="Times New Roman" w:eastAsia="Times New Roman" w:hAnsi="Times New Roman" w:cs="Times New Roman"/>
                <w:sz w:val="23"/>
                <w:szCs w:val="23"/>
                <w:lang w:eastAsia="en-US"/>
              </w:rPr>
            </w:pPr>
            <w:r w:rsidRPr="00745A43">
              <w:rPr>
                <w:rFonts w:ascii="Times New Roman" w:eastAsia="Times New Roman" w:hAnsi="Times New Roman" w:cs="Times New Roman"/>
                <w:sz w:val="23"/>
                <w:szCs w:val="23"/>
                <w:lang w:eastAsia="en-US"/>
              </w:rPr>
              <w:t>Eil. Nr.</w:t>
            </w:r>
          </w:p>
        </w:tc>
        <w:tc>
          <w:tcPr>
            <w:tcW w:w="4293" w:type="dxa"/>
            <w:tcBorders>
              <w:top w:val="single" w:sz="4" w:space="0" w:color="auto"/>
              <w:left w:val="single" w:sz="4" w:space="0" w:color="auto"/>
              <w:bottom w:val="single" w:sz="4" w:space="0" w:color="auto"/>
              <w:right w:val="single" w:sz="4" w:space="0" w:color="auto"/>
            </w:tcBorders>
            <w:vAlign w:val="center"/>
            <w:hideMark/>
          </w:tcPr>
          <w:p w14:paraId="2824115A" w14:textId="77777777" w:rsidR="00951706" w:rsidRPr="00745A43" w:rsidRDefault="00951706" w:rsidP="00E61661">
            <w:pPr>
              <w:widowControl w:val="0"/>
              <w:snapToGrid w:val="0"/>
              <w:spacing w:after="0" w:line="240" w:lineRule="auto"/>
              <w:jc w:val="center"/>
              <w:rPr>
                <w:rFonts w:ascii="Times New Roman" w:eastAsia="Times New Roman" w:hAnsi="Times New Roman" w:cs="Times New Roman"/>
                <w:sz w:val="23"/>
                <w:szCs w:val="23"/>
                <w:lang w:eastAsia="en-US"/>
              </w:rPr>
            </w:pPr>
            <w:r w:rsidRPr="00745A43">
              <w:rPr>
                <w:rFonts w:ascii="Times New Roman" w:eastAsia="Times New Roman" w:hAnsi="Times New Roman" w:cs="Times New Roman"/>
                <w:sz w:val="23"/>
                <w:szCs w:val="23"/>
                <w:lang w:eastAsia="en-US"/>
              </w:rPr>
              <w:t>Kvazisubtiekėjo vardas ir pavardė</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ABA6B30" w14:textId="77777777" w:rsidR="00951706" w:rsidRPr="00745A43" w:rsidRDefault="00951706" w:rsidP="00E61661">
            <w:pPr>
              <w:widowControl w:val="0"/>
              <w:snapToGrid w:val="0"/>
              <w:spacing w:after="0" w:line="240" w:lineRule="auto"/>
              <w:jc w:val="center"/>
              <w:rPr>
                <w:rFonts w:ascii="Times New Roman" w:eastAsia="Times New Roman" w:hAnsi="Times New Roman" w:cs="Times New Roman"/>
                <w:sz w:val="23"/>
                <w:szCs w:val="23"/>
                <w:lang w:eastAsia="en-US"/>
              </w:rPr>
            </w:pPr>
            <w:r w:rsidRPr="00745A43">
              <w:rPr>
                <w:rFonts w:ascii="Times New Roman" w:eastAsia="Times New Roman" w:hAnsi="Times New Roman" w:cs="Times New Roman"/>
                <w:sz w:val="23"/>
                <w:szCs w:val="23"/>
                <w:lang w:eastAsia="en-US"/>
              </w:rPr>
              <w:t>Kvazisubtiekėjui numatom</w:t>
            </w:r>
            <w:r>
              <w:rPr>
                <w:rFonts w:ascii="Times New Roman" w:eastAsia="Times New Roman" w:hAnsi="Times New Roman" w:cs="Times New Roman"/>
                <w:sz w:val="23"/>
                <w:szCs w:val="23"/>
                <w:lang w:eastAsia="en-US"/>
              </w:rPr>
              <w:t>os</w:t>
            </w:r>
            <w:r w:rsidRPr="00745A43">
              <w:rPr>
                <w:rFonts w:ascii="Times New Roman" w:eastAsia="Times New Roman" w:hAnsi="Times New Roman" w:cs="Times New Roman"/>
                <w:sz w:val="23"/>
                <w:szCs w:val="23"/>
                <w:lang w:eastAsia="en-US"/>
              </w:rPr>
              <w:t xml:space="preserve"> perduoti paslaugos (įvardinti konkrečiai</w:t>
            </w:r>
            <w:r>
              <w:rPr>
                <w:rFonts w:ascii="Times New Roman" w:eastAsia="Times New Roman" w:hAnsi="Times New Roman" w:cs="Times New Roman"/>
                <w:sz w:val="23"/>
                <w:szCs w:val="23"/>
                <w:lang w:eastAsia="en-US"/>
              </w:rPr>
              <w:t xml:space="preserve">s </w:t>
            </w:r>
            <w:r w:rsidRPr="00745A43">
              <w:rPr>
                <w:rFonts w:ascii="Times New Roman" w:eastAsia="Times New Roman" w:hAnsi="Times New Roman" w:cs="Times New Roman"/>
                <w:sz w:val="23"/>
                <w:szCs w:val="23"/>
                <w:lang w:eastAsia="en-US"/>
              </w:rPr>
              <w:t>paslaugas);</w:t>
            </w:r>
          </w:p>
        </w:tc>
      </w:tr>
      <w:tr w:rsidR="00951706" w:rsidRPr="00745A43" w14:paraId="0AEB663F" w14:textId="77777777" w:rsidTr="00E61661">
        <w:trPr>
          <w:trHeight w:val="123"/>
        </w:trPr>
        <w:tc>
          <w:tcPr>
            <w:tcW w:w="675" w:type="dxa"/>
            <w:tcBorders>
              <w:top w:val="single" w:sz="4" w:space="0" w:color="auto"/>
              <w:left w:val="single" w:sz="4" w:space="0" w:color="auto"/>
              <w:bottom w:val="single" w:sz="4" w:space="0" w:color="auto"/>
              <w:right w:val="single" w:sz="4" w:space="0" w:color="auto"/>
            </w:tcBorders>
          </w:tcPr>
          <w:p w14:paraId="463489FA" w14:textId="77777777" w:rsidR="00951706" w:rsidRPr="00745A43" w:rsidRDefault="00951706" w:rsidP="00E61661">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689E0360" w14:textId="77777777" w:rsidR="00951706" w:rsidRPr="00745A43" w:rsidRDefault="00951706" w:rsidP="00E61661">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10F465A0" w14:textId="77777777" w:rsidR="00951706" w:rsidRPr="00745A43" w:rsidRDefault="00951706" w:rsidP="00E61661">
            <w:pPr>
              <w:widowControl w:val="0"/>
              <w:snapToGrid w:val="0"/>
              <w:spacing w:after="0" w:line="240" w:lineRule="auto"/>
              <w:jc w:val="both"/>
              <w:rPr>
                <w:rFonts w:ascii="Times New Roman" w:eastAsia="Times New Roman" w:hAnsi="Times New Roman" w:cs="Times New Roman"/>
                <w:sz w:val="23"/>
                <w:szCs w:val="23"/>
                <w:lang w:eastAsia="en-US"/>
              </w:rPr>
            </w:pPr>
          </w:p>
        </w:tc>
      </w:tr>
      <w:tr w:rsidR="00951706" w:rsidRPr="00745A43" w14:paraId="71E2500F" w14:textId="77777777" w:rsidTr="00E61661">
        <w:trPr>
          <w:trHeight w:val="159"/>
        </w:trPr>
        <w:tc>
          <w:tcPr>
            <w:tcW w:w="675" w:type="dxa"/>
            <w:tcBorders>
              <w:top w:val="single" w:sz="4" w:space="0" w:color="auto"/>
              <w:left w:val="single" w:sz="4" w:space="0" w:color="auto"/>
              <w:bottom w:val="single" w:sz="4" w:space="0" w:color="auto"/>
              <w:right w:val="single" w:sz="4" w:space="0" w:color="auto"/>
            </w:tcBorders>
          </w:tcPr>
          <w:p w14:paraId="03BE3E6E" w14:textId="77777777" w:rsidR="00951706" w:rsidRPr="00745A43" w:rsidRDefault="00951706" w:rsidP="00E61661">
            <w:pPr>
              <w:widowControl w:val="0"/>
              <w:snapToGrid w:val="0"/>
              <w:spacing w:after="0" w:line="240" w:lineRule="auto"/>
              <w:jc w:val="both"/>
              <w:rPr>
                <w:rFonts w:ascii="Times New Roman" w:eastAsia="Times New Roman" w:hAnsi="Times New Roman" w:cs="Times New Roman"/>
                <w:sz w:val="23"/>
                <w:szCs w:val="23"/>
                <w:lang w:eastAsia="en-US"/>
              </w:rPr>
            </w:pPr>
          </w:p>
        </w:tc>
        <w:tc>
          <w:tcPr>
            <w:tcW w:w="4293" w:type="dxa"/>
            <w:tcBorders>
              <w:top w:val="single" w:sz="4" w:space="0" w:color="auto"/>
              <w:left w:val="single" w:sz="4" w:space="0" w:color="auto"/>
              <w:bottom w:val="single" w:sz="4" w:space="0" w:color="auto"/>
              <w:right w:val="single" w:sz="4" w:space="0" w:color="auto"/>
            </w:tcBorders>
          </w:tcPr>
          <w:p w14:paraId="346DB6A3" w14:textId="77777777" w:rsidR="00951706" w:rsidRPr="00745A43" w:rsidRDefault="00951706" w:rsidP="00E61661">
            <w:pPr>
              <w:widowControl w:val="0"/>
              <w:snapToGrid w:val="0"/>
              <w:spacing w:after="0" w:line="240" w:lineRule="auto"/>
              <w:jc w:val="both"/>
              <w:rPr>
                <w:rFonts w:ascii="Times New Roman" w:eastAsia="Times New Roman" w:hAnsi="Times New Roman" w:cs="Times New Roman"/>
                <w:sz w:val="23"/>
                <w:szCs w:val="23"/>
                <w:lang w:eastAsia="en-US"/>
              </w:rPr>
            </w:pPr>
          </w:p>
        </w:tc>
        <w:tc>
          <w:tcPr>
            <w:tcW w:w="4819" w:type="dxa"/>
            <w:tcBorders>
              <w:top w:val="single" w:sz="4" w:space="0" w:color="auto"/>
              <w:left w:val="single" w:sz="4" w:space="0" w:color="auto"/>
              <w:bottom w:val="single" w:sz="4" w:space="0" w:color="auto"/>
              <w:right w:val="single" w:sz="4" w:space="0" w:color="auto"/>
            </w:tcBorders>
          </w:tcPr>
          <w:p w14:paraId="7004594A" w14:textId="77777777" w:rsidR="00951706" w:rsidRPr="00745A43" w:rsidRDefault="00951706" w:rsidP="00E61661">
            <w:pPr>
              <w:widowControl w:val="0"/>
              <w:snapToGrid w:val="0"/>
              <w:spacing w:after="0" w:line="240" w:lineRule="auto"/>
              <w:jc w:val="both"/>
              <w:rPr>
                <w:rFonts w:ascii="Times New Roman" w:eastAsia="Times New Roman" w:hAnsi="Times New Roman" w:cs="Times New Roman"/>
                <w:sz w:val="23"/>
                <w:szCs w:val="23"/>
                <w:lang w:eastAsia="en-US"/>
              </w:rPr>
            </w:pPr>
          </w:p>
        </w:tc>
      </w:tr>
    </w:tbl>
    <w:p w14:paraId="12264A1C" w14:textId="77777777" w:rsidR="00951706" w:rsidRPr="004F023F" w:rsidRDefault="00951706" w:rsidP="00951706">
      <w:pPr>
        <w:widowControl w:val="0"/>
        <w:spacing w:after="0" w:line="240" w:lineRule="auto"/>
        <w:ind w:firstLine="993"/>
        <w:jc w:val="both"/>
        <w:outlineLvl w:val="0"/>
        <w:rPr>
          <w:rFonts w:ascii="Times New Roman" w:eastAsia="Times New Roman" w:hAnsi="Times New Roman" w:cs="Times New Roman"/>
          <w:bCs/>
          <w:i/>
          <w:iCs/>
          <w:sz w:val="20"/>
          <w:szCs w:val="20"/>
          <w:lang w:eastAsia="fi-FI"/>
        </w:rPr>
      </w:pPr>
      <w:r w:rsidRPr="004F023F">
        <w:rPr>
          <w:rFonts w:ascii="Times New Roman" w:eastAsia="Times New Roman" w:hAnsi="Times New Roman" w:cs="Times New Roman"/>
          <w:bCs/>
          <w:i/>
          <w:iCs/>
          <w:sz w:val="20"/>
          <w:szCs w:val="20"/>
          <w:lang w:eastAsia="fi-FI"/>
        </w:rPr>
        <w:t xml:space="preserve">*Pildyti tuomet, jei sutarties vykdymui bus pasitelkti kvazisubtiekėjai. Pateikiama kvazisubtiekėjų pasirašytas laisvos formos sutikimas, patvirtinantis suteikti sutartyje nurodytus paslaugas ir </w:t>
      </w:r>
      <w:r>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/sub</w:t>
      </w:r>
      <w:r>
        <w:rPr>
          <w:rFonts w:ascii="Times New Roman" w:eastAsia="Times New Roman" w:hAnsi="Times New Roman" w:cs="Times New Roman"/>
          <w:bCs/>
          <w:i/>
          <w:iCs/>
          <w:sz w:val="20"/>
          <w:szCs w:val="20"/>
          <w:lang w:eastAsia="fi-FI"/>
        </w:rPr>
        <w:t>tiekėjo</w:t>
      </w:r>
      <w:r w:rsidRPr="004F023F">
        <w:rPr>
          <w:rFonts w:ascii="Times New Roman" w:eastAsia="Times New Roman" w:hAnsi="Times New Roman" w:cs="Times New Roman"/>
          <w:bCs/>
          <w:i/>
          <w:iCs/>
          <w:sz w:val="20"/>
          <w:szCs w:val="20"/>
          <w:lang w:eastAsia="fi-FI"/>
        </w:rPr>
        <w:t xml:space="preserve"> patvirtinimas, kad laimėjęs pirkimą, įdarbins šį specialistą.</w:t>
      </w:r>
    </w:p>
    <w:p w14:paraId="77689123" w14:textId="77777777" w:rsidR="00951706" w:rsidRDefault="00951706" w:rsidP="00293D50">
      <w:pPr>
        <w:widowControl w:val="0"/>
        <w:spacing w:after="0" w:line="240" w:lineRule="auto"/>
        <w:ind w:firstLine="567"/>
        <w:jc w:val="both"/>
        <w:outlineLvl w:val="0"/>
        <w:rPr>
          <w:rFonts w:ascii="Times New Roman" w:hAnsi="Times New Roman" w:cs="Times New Roman"/>
          <w:bCs/>
          <w:sz w:val="24"/>
          <w:szCs w:val="24"/>
          <w:highlight w:val="yellow"/>
          <w:vertAlign w:val="superscript"/>
          <w:lang w:eastAsia="fi-FI"/>
        </w:rPr>
      </w:pPr>
    </w:p>
    <w:p w14:paraId="78812D27" w14:textId="24AE9427" w:rsidR="007059F2" w:rsidRDefault="00293D50" w:rsidP="009E0BD0">
      <w:pPr>
        <w:widowControl w:val="0"/>
        <w:spacing w:after="0" w:line="240" w:lineRule="auto"/>
        <w:ind w:firstLine="567"/>
        <w:jc w:val="both"/>
        <w:rPr>
          <w:rFonts w:ascii="Times New Roman" w:hAnsi="Times New Roman" w:cs="Times New Roman"/>
          <w:b/>
          <w:sz w:val="24"/>
          <w:szCs w:val="24"/>
        </w:rPr>
      </w:pPr>
      <w:r w:rsidRPr="0002079F">
        <w:rPr>
          <w:rFonts w:ascii="Times New Roman" w:hAnsi="Times New Roman" w:cs="Times New Roman"/>
          <w:sz w:val="24"/>
          <w:szCs w:val="24"/>
        </w:rPr>
        <w:t>Vadovaudamiesi konkurso ir žemiau nurodytomis sąlygomis bei terminais, be jokių išlygų ar apribojimų, mes siūlome</w:t>
      </w:r>
      <w:r w:rsidR="0079017E">
        <w:rPr>
          <w:rFonts w:ascii="Times New Roman" w:hAnsi="Times New Roman" w:cs="Times New Roman"/>
          <w:sz w:val="24"/>
          <w:szCs w:val="24"/>
        </w:rPr>
        <w:t xml:space="preserve"> </w:t>
      </w:r>
      <w:r w:rsidR="004144D1" w:rsidRPr="004144D1">
        <w:rPr>
          <w:rFonts w:ascii="Times New Roman" w:hAnsi="Times New Roman" w:cs="Times New Roman"/>
          <w:b/>
          <w:bCs/>
          <w:i/>
          <w:iCs/>
          <w:sz w:val="24"/>
          <w:szCs w:val="24"/>
        </w:rPr>
        <w:t>atliekų, kurių turėtojo nustatyti neįmanoma arba kuris nebeegzistuoja, tvarkymo paslaugą</w:t>
      </w:r>
      <w:r w:rsidR="004144D1">
        <w:rPr>
          <w:rFonts w:ascii="Times New Roman" w:hAnsi="Times New Roman" w:cs="Times New Roman"/>
          <w:b/>
          <w:bCs/>
          <w:i/>
          <w:iCs/>
          <w:sz w:val="24"/>
          <w:szCs w:val="24"/>
        </w:rPr>
        <w:t xml:space="preserve"> </w:t>
      </w:r>
      <w:r w:rsidRPr="0002079F">
        <w:rPr>
          <w:rFonts w:ascii="Times New Roman" w:hAnsi="Times New Roman" w:cs="Times New Roman"/>
          <w:sz w:val="24"/>
          <w:szCs w:val="24"/>
        </w:rPr>
        <w:t>pagal visus pirkimo dokumentų reikalavimus.</w:t>
      </w:r>
    </w:p>
    <w:p w14:paraId="7E77F298" w14:textId="77777777" w:rsidR="009E0BD0" w:rsidRPr="009E0BD0" w:rsidRDefault="009E0BD0" w:rsidP="009E0BD0">
      <w:pPr>
        <w:widowControl w:val="0"/>
        <w:spacing w:after="0" w:line="240" w:lineRule="auto"/>
        <w:ind w:firstLine="567"/>
        <w:jc w:val="both"/>
        <w:rPr>
          <w:rFonts w:ascii="Times New Roman" w:hAnsi="Times New Roman" w:cs="Times New Roman"/>
          <w:b/>
          <w:sz w:val="24"/>
          <w:szCs w:val="24"/>
        </w:rPr>
      </w:pPr>
    </w:p>
    <w:p w14:paraId="3AD644AD" w14:textId="1067C870" w:rsidR="00424336" w:rsidRDefault="00293D50" w:rsidP="00951706">
      <w:pPr>
        <w:spacing w:after="0" w:line="259" w:lineRule="auto"/>
        <w:rPr>
          <w:rFonts w:ascii="Times New Roman" w:hAnsi="Times New Roman" w:cs="Times New Roman"/>
          <w:b/>
          <w:bCs/>
          <w:sz w:val="24"/>
          <w:szCs w:val="24"/>
        </w:rPr>
      </w:pPr>
      <w:r w:rsidRPr="00F6522D">
        <w:rPr>
          <w:rFonts w:ascii="Times New Roman" w:hAnsi="Times New Roman" w:cs="Times New Roman"/>
          <w:b/>
          <w:bCs/>
          <w:sz w:val="24"/>
          <w:szCs w:val="24"/>
        </w:rPr>
        <w:t>Mūsų pasiūlymo kaina:</w:t>
      </w:r>
    </w:p>
    <w:tbl>
      <w:tblPr>
        <w:tblStyle w:val="Lentelstinklelis1"/>
        <w:tblW w:w="0" w:type="auto"/>
        <w:jc w:val="center"/>
        <w:tblLook w:val="04A0" w:firstRow="1" w:lastRow="0" w:firstColumn="1" w:lastColumn="0" w:noHBand="0" w:noVBand="1"/>
      </w:tblPr>
      <w:tblGrid>
        <w:gridCol w:w="566"/>
        <w:gridCol w:w="3572"/>
        <w:gridCol w:w="1414"/>
        <w:gridCol w:w="836"/>
        <w:gridCol w:w="1418"/>
        <w:gridCol w:w="1844"/>
        <w:gridCol w:w="6"/>
      </w:tblGrid>
      <w:tr w:rsidR="00450411" w:rsidRPr="00450411" w14:paraId="3ECCF104" w14:textId="77777777" w:rsidTr="00E61661">
        <w:trPr>
          <w:gridAfter w:val="1"/>
          <w:wAfter w:w="6" w:type="dxa"/>
          <w:jc w:val="center"/>
        </w:trPr>
        <w:tc>
          <w:tcPr>
            <w:tcW w:w="566" w:type="dxa"/>
            <w:vAlign w:val="center"/>
          </w:tcPr>
          <w:p w14:paraId="00BFFE8A"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Eil. Nr.</w:t>
            </w:r>
          </w:p>
        </w:tc>
        <w:tc>
          <w:tcPr>
            <w:tcW w:w="3572" w:type="dxa"/>
            <w:vAlign w:val="center"/>
          </w:tcPr>
          <w:p w14:paraId="6094B6F8"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Pavadinimas</w:t>
            </w:r>
          </w:p>
        </w:tc>
        <w:tc>
          <w:tcPr>
            <w:tcW w:w="1414" w:type="dxa"/>
            <w:vAlign w:val="center"/>
          </w:tcPr>
          <w:p w14:paraId="443C22D5" w14:textId="6C8D23E8"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Preliminarus  36 mėn. kiekis, tonomis</w:t>
            </w:r>
          </w:p>
        </w:tc>
        <w:tc>
          <w:tcPr>
            <w:tcW w:w="836" w:type="dxa"/>
            <w:vAlign w:val="center"/>
          </w:tcPr>
          <w:p w14:paraId="52112968"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Mato vnt.</w:t>
            </w:r>
          </w:p>
        </w:tc>
        <w:tc>
          <w:tcPr>
            <w:tcW w:w="1418" w:type="dxa"/>
            <w:vAlign w:val="center"/>
          </w:tcPr>
          <w:p w14:paraId="776E676D"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Vieno mato vieneto įkainis, Eur</w:t>
            </w:r>
          </w:p>
          <w:p w14:paraId="6182A8F9"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(be PVM)</w:t>
            </w:r>
          </w:p>
        </w:tc>
        <w:tc>
          <w:tcPr>
            <w:tcW w:w="1844" w:type="dxa"/>
            <w:vAlign w:val="center"/>
          </w:tcPr>
          <w:p w14:paraId="6C993358" w14:textId="77777777" w:rsidR="00450411" w:rsidRPr="00450411" w:rsidRDefault="00450411" w:rsidP="00450411">
            <w:pPr>
              <w:suppressAutoHyphens/>
              <w:jc w:val="center"/>
              <w:rPr>
                <w:rFonts w:eastAsia="Times New Roman" w:cs="Calibri"/>
                <w:sz w:val="22"/>
                <w:szCs w:val="22"/>
                <w:lang w:val="pl-PL" w:eastAsia="ar-SA"/>
              </w:rPr>
            </w:pPr>
            <w:r w:rsidRPr="00450411">
              <w:rPr>
                <w:rFonts w:eastAsia="Times New Roman" w:cs="Calibri"/>
                <w:sz w:val="22"/>
                <w:szCs w:val="22"/>
                <w:lang w:eastAsia="ar-SA"/>
              </w:rPr>
              <w:t xml:space="preserve">Bendra preliminaraus kiekio kaina, </w:t>
            </w:r>
            <w:r w:rsidRPr="00450411">
              <w:rPr>
                <w:rFonts w:eastAsia="Times New Roman" w:cs="Calibri"/>
                <w:sz w:val="22"/>
                <w:szCs w:val="22"/>
                <w:lang w:val="pl-PL" w:eastAsia="ar-SA"/>
              </w:rPr>
              <w:t>Eur (be PVM)</w:t>
            </w:r>
          </w:p>
          <w:p w14:paraId="4C539D78"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val="pl-PL" w:eastAsia="ar-SA"/>
              </w:rPr>
              <w:t>(3x4)</w:t>
            </w:r>
          </w:p>
        </w:tc>
      </w:tr>
      <w:tr w:rsidR="00450411" w:rsidRPr="00450411" w14:paraId="6F123283" w14:textId="77777777" w:rsidTr="00E61661">
        <w:trPr>
          <w:gridAfter w:val="1"/>
          <w:wAfter w:w="6" w:type="dxa"/>
          <w:jc w:val="center"/>
        </w:trPr>
        <w:tc>
          <w:tcPr>
            <w:tcW w:w="566" w:type="dxa"/>
            <w:vAlign w:val="center"/>
          </w:tcPr>
          <w:p w14:paraId="5746F9EC"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1</w:t>
            </w:r>
          </w:p>
        </w:tc>
        <w:tc>
          <w:tcPr>
            <w:tcW w:w="3572" w:type="dxa"/>
            <w:vAlign w:val="center"/>
          </w:tcPr>
          <w:p w14:paraId="58EEB9E9"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2</w:t>
            </w:r>
          </w:p>
        </w:tc>
        <w:tc>
          <w:tcPr>
            <w:tcW w:w="1414" w:type="dxa"/>
            <w:vAlign w:val="center"/>
          </w:tcPr>
          <w:p w14:paraId="595EFE0E"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3</w:t>
            </w:r>
          </w:p>
        </w:tc>
        <w:tc>
          <w:tcPr>
            <w:tcW w:w="836" w:type="dxa"/>
            <w:vAlign w:val="center"/>
          </w:tcPr>
          <w:p w14:paraId="2C4533D5"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4</w:t>
            </w:r>
          </w:p>
        </w:tc>
        <w:tc>
          <w:tcPr>
            <w:tcW w:w="1418" w:type="dxa"/>
            <w:vAlign w:val="center"/>
          </w:tcPr>
          <w:p w14:paraId="75E23690"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5</w:t>
            </w:r>
          </w:p>
        </w:tc>
        <w:tc>
          <w:tcPr>
            <w:tcW w:w="1844" w:type="dxa"/>
            <w:vAlign w:val="center"/>
          </w:tcPr>
          <w:p w14:paraId="02541765"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6</w:t>
            </w:r>
          </w:p>
        </w:tc>
      </w:tr>
      <w:tr w:rsidR="00450411" w:rsidRPr="00450411" w14:paraId="59A71E6C" w14:textId="77777777" w:rsidTr="00E61661">
        <w:trPr>
          <w:gridAfter w:val="1"/>
          <w:wAfter w:w="6" w:type="dxa"/>
          <w:jc w:val="center"/>
        </w:trPr>
        <w:tc>
          <w:tcPr>
            <w:tcW w:w="566" w:type="dxa"/>
          </w:tcPr>
          <w:p w14:paraId="2828CDF8" w14:textId="77777777" w:rsidR="00450411" w:rsidRPr="00450411" w:rsidRDefault="00450411" w:rsidP="00450411">
            <w:pPr>
              <w:numPr>
                <w:ilvl w:val="0"/>
                <w:numId w:val="2"/>
              </w:numPr>
              <w:suppressAutoHyphens/>
              <w:spacing w:line="240" w:lineRule="auto"/>
              <w:ind w:left="456"/>
              <w:jc w:val="both"/>
              <w:rPr>
                <w:rFonts w:ascii="Calibri" w:eastAsia="Times New Roman" w:hAnsi="Calibri"/>
                <w:sz w:val="22"/>
                <w:szCs w:val="24"/>
                <w:lang w:eastAsia="ar-SA"/>
              </w:rPr>
            </w:pPr>
          </w:p>
        </w:tc>
        <w:tc>
          <w:tcPr>
            <w:tcW w:w="3572" w:type="dxa"/>
          </w:tcPr>
          <w:p w14:paraId="40726FBF" w14:textId="77777777" w:rsidR="00450411" w:rsidRPr="00450411" w:rsidRDefault="00450411" w:rsidP="00450411">
            <w:pPr>
              <w:suppressAutoHyphens/>
              <w:rPr>
                <w:rFonts w:eastAsia="Times New Roman" w:cs="Calibri"/>
                <w:sz w:val="22"/>
                <w:szCs w:val="22"/>
                <w:lang w:eastAsia="ar-SA"/>
              </w:rPr>
            </w:pPr>
            <w:r w:rsidRPr="00450411">
              <w:rPr>
                <w:rFonts w:eastAsia="Times New Roman" w:cs="Calibri"/>
                <w:sz w:val="22"/>
                <w:szCs w:val="22"/>
                <w:lang w:eastAsia="ar-SA"/>
              </w:rPr>
              <w:t>Mišrios statybinės atliekos</w:t>
            </w:r>
          </w:p>
          <w:p w14:paraId="0135C543" w14:textId="77777777" w:rsidR="00450411" w:rsidRPr="00450411" w:rsidRDefault="00450411" w:rsidP="00450411">
            <w:pPr>
              <w:suppressAutoHyphens/>
              <w:rPr>
                <w:rFonts w:eastAsia="Times New Roman" w:cs="Calibri"/>
                <w:i/>
                <w:iCs/>
                <w:sz w:val="22"/>
                <w:szCs w:val="22"/>
                <w:lang w:eastAsia="ar-SA"/>
              </w:rPr>
            </w:pPr>
            <w:r w:rsidRPr="00450411">
              <w:rPr>
                <w:rFonts w:eastAsia="Times New Roman" w:cs="Calibri"/>
                <w:i/>
                <w:iCs/>
                <w:sz w:val="22"/>
                <w:szCs w:val="22"/>
                <w:lang w:eastAsia="ar-SA"/>
              </w:rPr>
              <w:t>(atliekos kodas: 17 09 04)</w:t>
            </w:r>
          </w:p>
        </w:tc>
        <w:tc>
          <w:tcPr>
            <w:tcW w:w="1414" w:type="dxa"/>
            <w:vAlign w:val="center"/>
          </w:tcPr>
          <w:p w14:paraId="06DD4AC6" w14:textId="4F274651" w:rsidR="00450411" w:rsidRPr="00450411" w:rsidRDefault="007628EB" w:rsidP="00450411">
            <w:pPr>
              <w:suppressAutoHyphens/>
              <w:jc w:val="center"/>
              <w:rPr>
                <w:rFonts w:eastAsia="Times New Roman" w:cs="Calibri"/>
                <w:sz w:val="22"/>
                <w:szCs w:val="22"/>
                <w:lang w:eastAsia="ar-SA"/>
              </w:rPr>
            </w:pPr>
            <w:r>
              <w:rPr>
                <w:rFonts w:eastAsia="Times New Roman" w:cs="Calibri"/>
                <w:sz w:val="22"/>
                <w:szCs w:val="22"/>
                <w:lang w:eastAsia="ar-SA"/>
              </w:rPr>
              <w:t>18</w:t>
            </w:r>
            <w:r w:rsidR="005B25F1">
              <w:rPr>
                <w:rFonts w:eastAsia="Times New Roman" w:cs="Calibri"/>
                <w:sz w:val="22"/>
                <w:szCs w:val="22"/>
                <w:lang w:eastAsia="ar-SA"/>
              </w:rPr>
              <w:t>5</w:t>
            </w:r>
          </w:p>
        </w:tc>
        <w:tc>
          <w:tcPr>
            <w:tcW w:w="836" w:type="dxa"/>
            <w:vAlign w:val="center"/>
          </w:tcPr>
          <w:p w14:paraId="728A4094"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t</w:t>
            </w:r>
          </w:p>
        </w:tc>
        <w:tc>
          <w:tcPr>
            <w:tcW w:w="1418" w:type="dxa"/>
          </w:tcPr>
          <w:p w14:paraId="3CDC7161" w14:textId="77777777" w:rsidR="00450411" w:rsidRPr="00450411" w:rsidRDefault="00450411" w:rsidP="00450411">
            <w:pPr>
              <w:suppressAutoHyphens/>
              <w:rPr>
                <w:rFonts w:eastAsia="Times New Roman" w:cs="Calibri"/>
                <w:sz w:val="22"/>
                <w:szCs w:val="22"/>
                <w:lang w:eastAsia="ar-SA"/>
              </w:rPr>
            </w:pPr>
          </w:p>
        </w:tc>
        <w:tc>
          <w:tcPr>
            <w:tcW w:w="1844" w:type="dxa"/>
          </w:tcPr>
          <w:p w14:paraId="6FF65EFE" w14:textId="77777777" w:rsidR="00450411" w:rsidRPr="00450411" w:rsidRDefault="00450411" w:rsidP="00450411">
            <w:pPr>
              <w:suppressAutoHyphens/>
              <w:rPr>
                <w:rFonts w:eastAsia="Times New Roman" w:cs="Calibri"/>
                <w:b/>
                <w:bCs/>
                <w:sz w:val="24"/>
                <w:szCs w:val="24"/>
                <w:lang w:eastAsia="ar-SA"/>
              </w:rPr>
            </w:pPr>
          </w:p>
        </w:tc>
      </w:tr>
      <w:tr w:rsidR="00450411" w:rsidRPr="00450411" w14:paraId="3DA58914" w14:textId="77777777" w:rsidTr="00E61661">
        <w:trPr>
          <w:gridAfter w:val="1"/>
          <w:wAfter w:w="6" w:type="dxa"/>
          <w:jc w:val="center"/>
        </w:trPr>
        <w:tc>
          <w:tcPr>
            <w:tcW w:w="566" w:type="dxa"/>
          </w:tcPr>
          <w:p w14:paraId="7B4701A7" w14:textId="77777777" w:rsidR="00450411" w:rsidRPr="00450411" w:rsidRDefault="00450411" w:rsidP="00450411">
            <w:pPr>
              <w:numPr>
                <w:ilvl w:val="0"/>
                <w:numId w:val="2"/>
              </w:numPr>
              <w:suppressAutoHyphens/>
              <w:spacing w:line="240" w:lineRule="auto"/>
              <w:ind w:left="456"/>
              <w:jc w:val="both"/>
              <w:rPr>
                <w:rFonts w:ascii="Calibri" w:eastAsia="Times New Roman" w:hAnsi="Calibri"/>
                <w:sz w:val="22"/>
                <w:szCs w:val="24"/>
                <w:lang w:eastAsia="ar-SA"/>
              </w:rPr>
            </w:pPr>
          </w:p>
        </w:tc>
        <w:tc>
          <w:tcPr>
            <w:tcW w:w="3572" w:type="dxa"/>
          </w:tcPr>
          <w:p w14:paraId="6E175D80" w14:textId="77777777" w:rsidR="00450411" w:rsidRPr="00450411" w:rsidRDefault="00450411" w:rsidP="00450411">
            <w:pPr>
              <w:suppressAutoHyphens/>
              <w:rPr>
                <w:rFonts w:eastAsia="Times New Roman" w:cs="Calibri"/>
                <w:sz w:val="22"/>
                <w:szCs w:val="22"/>
                <w:lang w:eastAsia="ar-SA"/>
              </w:rPr>
            </w:pPr>
            <w:r w:rsidRPr="00450411">
              <w:rPr>
                <w:rFonts w:eastAsia="Times New Roman" w:cs="Calibri"/>
                <w:sz w:val="22"/>
                <w:szCs w:val="22"/>
                <w:lang w:eastAsia="ar-SA"/>
              </w:rPr>
              <w:t xml:space="preserve">Didelių gabaritų atliekos </w:t>
            </w:r>
          </w:p>
          <w:p w14:paraId="116ADED4" w14:textId="77777777" w:rsidR="00450411" w:rsidRPr="00450411" w:rsidRDefault="00450411" w:rsidP="00450411">
            <w:pPr>
              <w:suppressAutoHyphens/>
              <w:rPr>
                <w:rFonts w:eastAsia="Times New Roman" w:cs="Calibri"/>
                <w:i/>
                <w:iCs/>
                <w:sz w:val="22"/>
                <w:szCs w:val="22"/>
                <w:lang w:eastAsia="ar-SA"/>
              </w:rPr>
            </w:pPr>
            <w:r w:rsidRPr="00450411">
              <w:rPr>
                <w:rFonts w:eastAsia="Times New Roman" w:cs="Calibri"/>
                <w:i/>
                <w:iCs/>
                <w:sz w:val="22"/>
                <w:szCs w:val="22"/>
                <w:lang w:eastAsia="ar-SA"/>
              </w:rPr>
              <w:t>(atliekos kodas:</w:t>
            </w:r>
            <w:r w:rsidRPr="00450411">
              <w:rPr>
                <w:rFonts w:eastAsia="Calibri" w:cs="Calibri"/>
                <w:i/>
                <w:iCs/>
                <w:sz w:val="22"/>
                <w:szCs w:val="22"/>
                <w:lang w:eastAsia="ar-SA"/>
              </w:rPr>
              <w:t xml:space="preserve"> </w:t>
            </w:r>
            <w:r w:rsidRPr="00450411">
              <w:rPr>
                <w:rFonts w:eastAsia="Times New Roman" w:cs="Calibri"/>
                <w:i/>
                <w:iCs/>
                <w:sz w:val="22"/>
                <w:szCs w:val="22"/>
                <w:lang w:eastAsia="ar-SA"/>
              </w:rPr>
              <w:t>20 03 07)</w:t>
            </w:r>
          </w:p>
        </w:tc>
        <w:tc>
          <w:tcPr>
            <w:tcW w:w="1414" w:type="dxa"/>
            <w:vAlign w:val="center"/>
          </w:tcPr>
          <w:p w14:paraId="4BF33113" w14:textId="4DBD19B7" w:rsidR="00450411" w:rsidRPr="00450411" w:rsidRDefault="007628EB" w:rsidP="00450411">
            <w:pPr>
              <w:suppressAutoHyphens/>
              <w:jc w:val="center"/>
              <w:rPr>
                <w:rFonts w:eastAsia="Times New Roman" w:cs="Calibri"/>
                <w:sz w:val="22"/>
                <w:szCs w:val="22"/>
                <w:lang w:eastAsia="ar-SA"/>
              </w:rPr>
            </w:pPr>
            <w:r>
              <w:rPr>
                <w:rFonts w:eastAsia="Times New Roman" w:cs="Calibri"/>
                <w:sz w:val="22"/>
                <w:szCs w:val="22"/>
                <w:lang w:eastAsia="ar-SA"/>
              </w:rPr>
              <w:t>10</w:t>
            </w:r>
          </w:p>
        </w:tc>
        <w:tc>
          <w:tcPr>
            <w:tcW w:w="836" w:type="dxa"/>
            <w:vAlign w:val="center"/>
          </w:tcPr>
          <w:p w14:paraId="4BAE795F"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t</w:t>
            </w:r>
          </w:p>
        </w:tc>
        <w:tc>
          <w:tcPr>
            <w:tcW w:w="1418" w:type="dxa"/>
          </w:tcPr>
          <w:p w14:paraId="7F7318AF" w14:textId="77777777" w:rsidR="00450411" w:rsidRPr="00450411" w:rsidRDefault="00450411" w:rsidP="00450411">
            <w:pPr>
              <w:suppressAutoHyphens/>
              <w:rPr>
                <w:rFonts w:eastAsia="Times New Roman" w:cs="Calibri"/>
                <w:sz w:val="22"/>
                <w:szCs w:val="22"/>
                <w:lang w:eastAsia="ar-SA"/>
              </w:rPr>
            </w:pPr>
          </w:p>
        </w:tc>
        <w:tc>
          <w:tcPr>
            <w:tcW w:w="1844" w:type="dxa"/>
          </w:tcPr>
          <w:p w14:paraId="7D86F658" w14:textId="77777777" w:rsidR="00450411" w:rsidRPr="00450411" w:rsidRDefault="00450411" w:rsidP="00450411">
            <w:pPr>
              <w:suppressAutoHyphens/>
              <w:rPr>
                <w:rFonts w:eastAsia="Times New Roman" w:cs="Calibri"/>
                <w:b/>
                <w:bCs/>
                <w:sz w:val="24"/>
                <w:szCs w:val="24"/>
                <w:lang w:eastAsia="ar-SA"/>
              </w:rPr>
            </w:pPr>
          </w:p>
        </w:tc>
      </w:tr>
      <w:tr w:rsidR="00450411" w:rsidRPr="00450411" w14:paraId="76CCF0C4" w14:textId="77777777" w:rsidTr="00E61661">
        <w:trPr>
          <w:gridAfter w:val="1"/>
          <w:wAfter w:w="6" w:type="dxa"/>
          <w:jc w:val="center"/>
        </w:trPr>
        <w:tc>
          <w:tcPr>
            <w:tcW w:w="566" w:type="dxa"/>
          </w:tcPr>
          <w:p w14:paraId="12888887" w14:textId="77777777" w:rsidR="00450411" w:rsidRPr="00450411" w:rsidRDefault="00450411" w:rsidP="00450411">
            <w:pPr>
              <w:numPr>
                <w:ilvl w:val="0"/>
                <w:numId w:val="2"/>
              </w:numPr>
              <w:suppressAutoHyphens/>
              <w:spacing w:line="240" w:lineRule="auto"/>
              <w:ind w:left="456"/>
              <w:jc w:val="both"/>
              <w:rPr>
                <w:rFonts w:ascii="Calibri" w:eastAsia="Times New Roman" w:hAnsi="Calibri"/>
                <w:sz w:val="22"/>
                <w:szCs w:val="24"/>
                <w:lang w:eastAsia="ar-SA"/>
              </w:rPr>
            </w:pPr>
          </w:p>
        </w:tc>
        <w:tc>
          <w:tcPr>
            <w:tcW w:w="3572" w:type="dxa"/>
          </w:tcPr>
          <w:p w14:paraId="1AEA68BB" w14:textId="77777777" w:rsidR="00450411" w:rsidRPr="00450411" w:rsidRDefault="00450411" w:rsidP="00450411">
            <w:pPr>
              <w:suppressAutoHyphens/>
              <w:rPr>
                <w:rFonts w:eastAsia="Times New Roman" w:cs="Calibri"/>
                <w:sz w:val="22"/>
                <w:szCs w:val="22"/>
                <w:lang w:eastAsia="ar-SA"/>
              </w:rPr>
            </w:pPr>
            <w:r w:rsidRPr="00450411">
              <w:rPr>
                <w:rFonts w:eastAsia="Times New Roman" w:cs="Calibri"/>
                <w:sz w:val="22"/>
                <w:szCs w:val="22"/>
                <w:lang w:eastAsia="ar-SA"/>
              </w:rPr>
              <w:t xml:space="preserve">Kitaip neapibrėžtos frakcijos atliekos </w:t>
            </w:r>
          </w:p>
          <w:p w14:paraId="2DC07E90" w14:textId="77777777" w:rsidR="00450411" w:rsidRPr="00450411" w:rsidRDefault="00450411" w:rsidP="00450411">
            <w:pPr>
              <w:suppressAutoHyphens/>
              <w:rPr>
                <w:rFonts w:eastAsia="Times New Roman" w:cs="Calibri"/>
                <w:i/>
                <w:iCs/>
                <w:sz w:val="22"/>
                <w:szCs w:val="22"/>
                <w:lang w:eastAsia="ar-SA"/>
              </w:rPr>
            </w:pPr>
            <w:r w:rsidRPr="00450411">
              <w:rPr>
                <w:rFonts w:eastAsia="Times New Roman" w:cs="Calibri"/>
                <w:i/>
                <w:iCs/>
                <w:sz w:val="22"/>
                <w:szCs w:val="22"/>
                <w:lang w:eastAsia="ar-SA"/>
              </w:rPr>
              <w:t>(atliekos kodas:</w:t>
            </w:r>
            <w:r w:rsidRPr="00450411">
              <w:rPr>
                <w:rFonts w:eastAsia="Calibri" w:cs="Calibri"/>
                <w:i/>
                <w:iCs/>
                <w:sz w:val="22"/>
                <w:szCs w:val="22"/>
                <w:lang w:eastAsia="ar-SA"/>
              </w:rPr>
              <w:t xml:space="preserve"> </w:t>
            </w:r>
            <w:r w:rsidRPr="00450411">
              <w:rPr>
                <w:rFonts w:eastAsia="Times New Roman" w:cs="Calibri"/>
                <w:i/>
                <w:iCs/>
                <w:sz w:val="22"/>
                <w:szCs w:val="22"/>
                <w:lang w:eastAsia="ar-SA"/>
              </w:rPr>
              <w:t>20 01 99)</w:t>
            </w:r>
          </w:p>
        </w:tc>
        <w:tc>
          <w:tcPr>
            <w:tcW w:w="1414" w:type="dxa"/>
            <w:vAlign w:val="center"/>
          </w:tcPr>
          <w:p w14:paraId="4CC42FBB" w14:textId="2E6DAB58" w:rsidR="00450411" w:rsidRPr="00450411" w:rsidRDefault="007628EB" w:rsidP="00450411">
            <w:pPr>
              <w:suppressAutoHyphens/>
              <w:jc w:val="center"/>
              <w:rPr>
                <w:rFonts w:eastAsia="Times New Roman" w:cs="Calibri"/>
                <w:sz w:val="22"/>
                <w:szCs w:val="22"/>
                <w:lang w:eastAsia="ar-SA"/>
              </w:rPr>
            </w:pPr>
            <w:r>
              <w:rPr>
                <w:rFonts w:eastAsia="Times New Roman" w:cs="Calibri"/>
                <w:sz w:val="22"/>
                <w:szCs w:val="22"/>
                <w:lang w:eastAsia="ar-SA"/>
              </w:rPr>
              <w:t>10</w:t>
            </w:r>
          </w:p>
        </w:tc>
        <w:tc>
          <w:tcPr>
            <w:tcW w:w="836" w:type="dxa"/>
            <w:vAlign w:val="center"/>
          </w:tcPr>
          <w:p w14:paraId="1D67F579" w14:textId="77777777" w:rsidR="00450411" w:rsidRPr="00450411" w:rsidRDefault="00450411" w:rsidP="00450411">
            <w:pPr>
              <w:suppressAutoHyphens/>
              <w:jc w:val="center"/>
              <w:rPr>
                <w:rFonts w:eastAsia="Times New Roman" w:cs="Calibri"/>
                <w:sz w:val="22"/>
                <w:szCs w:val="22"/>
                <w:lang w:eastAsia="ar-SA"/>
              </w:rPr>
            </w:pPr>
            <w:r w:rsidRPr="00450411">
              <w:rPr>
                <w:rFonts w:eastAsia="Times New Roman" w:cs="Calibri"/>
                <w:sz w:val="22"/>
                <w:szCs w:val="22"/>
                <w:lang w:eastAsia="ar-SA"/>
              </w:rPr>
              <w:t>t</w:t>
            </w:r>
          </w:p>
        </w:tc>
        <w:tc>
          <w:tcPr>
            <w:tcW w:w="1418" w:type="dxa"/>
          </w:tcPr>
          <w:p w14:paraId="3840E2F2" w14:textId="77777777" w:rsidR="00450411" w:rsidRPr="00450411" w:rsidRDefault="00450411" w:rsidP="00450411">
            <w:pPr>
              <w:suppressAutoHyphens/>
              <w:rPr>
                <w:rFonts w:eastAsia="Times New Roman" w:cs="Calibri"/>
                <w:sz w:val="22"/>
                <w:szCs w:val="22"/>
                <w:lang w:eastAsia="ar-SA"/>
              </w:rPr>
            </w:pPr>
          </w:p>
        </w:tc>
        <w:tc>
          <w:tcPr>
            <w:tcW w:w="1844" w:type="dxa"/>
          </w:tcPr>
          <w:p w14:paraId="2C4F3C66" w14:textId="77777777" w:rsidR="00450411" w:rsidRPr="00450411" w:rsidRDefault="00450411" w:rsidP="00450411">
            <w:pPr>
              <w:suppressAutoHyphens/>
              <w:rPr>
                <w:rFonts w:eastAsia="Times New Roman" w:cs="Calibri"/>
                <w:b/>
                <w:bCs/>
                <w:sz w:val="24"/>
                <w:szCs w:val="24"/>
                <w:lang w:eastAsia="ar-SA"/>
              </w:rPr>
            </w:pPr>
          </w:p>
        </w:tc>
      </w:tr>
      <w:tr w:rsidR="007628EB" w:rsidRPr="00450411" w14:paraId="2E948F62" w14:textId="77777777" w:rsidTr="00E61661">
        <w:trPr>
          <w:gridAfter w:val="1"/>
          <w:wAfter w:w="6" w:type="dxa"/>
          <w:jc w:val="center"/>
        </w:trPr>
        <w:tc>
          <w:tcPr>
            <w:tcW w:w="566" w:type="dxa"/>
          </w:tcPr>
          <w:p w14:paraId="0C60E700" w14:textId="77777777" w:rsidR="007628EB" w:rsidRPr="00450411" w:rsidRDefault="007628EB" w:rsidP="00450411">
            <w:pPr>
              <w:numPr>
                <w:ilvl w:val="0"/>
                <w:numId w:val="2"/>
              </w:numPr>
              <w:suppressAutoHyphens/>
              <w:spacing w:line="240" w:lineRule="auto"/>
              <w:ind w:left="456"/>
              <w:jc w:val="both"/>
              <w:rPr>
                <w:rFonts w:ascii="Calibri" w:eastAsia="Times New Roman" w:hAnsi="Calibri"/>
                <w:sz w:val="22"/>
                <w:szCs w:val="24"/>
                <w:lang w:eastAsia="ar-SA"/>
              </w:rPr>
            </w:pPr>
          </w:p>
        </w:tc>
        <w:tc>
          <w:tcPr>
            <w:tcW w:w="3572" w:type="dxa"/>
          </w:tcPr>
          <w:p w14:paraId="24D20F00" w14:textId="77777777" w:rsidR="007628EB" w:rsidRDefault="007628EB" w:rsidP="007628EB">
            <w:pPr>
              <w:suppressAutoHyphens/>
              <w:spacing w:line="240" w:lineRule="auto"/>
              <w:rPr>
                <w:rFonts w:eastAsia="Times New Roman" w:cs="Calibri"/>
                <w:sz w:val="22"/>
                <w:szCs w:val="22"/>
                <w:lang w:eastAsia="ar-SA"/>
              </w:rPr>
            </w:pPr>
            <w:r w:rsidRPr="007628EB">
              <w:rPr>
                <w:rFonts w:eastAsia="Times New Roman" w:cs="Calibri"/>
                <w:sz w:val="22"/>
                <w:szCs w:val="22"/>
                <w:lang w:eastAsia="ar-SA"/>
              </w:rPr>
              <w:t>Naudoti netinkamos padangos (diametras ne didesnis kaip 118 cm, plotis ne didesnis kaip 39 cm)</w:t>
            </w:r>
          </w:p>
          <w:p w14:paraId="7C8A9E19" w14:textId="7CABED96" w:rsidR="007628EB" w:rsidRPr="00450411" w:rsidRDefault="007628EB" w:rsidP="00450411">
            <w:pPr>
              <w:suppressAutoHyphens/>
              <w:rPr>
                <w:rFonts w:eastAsia="Times New Roman" w:cs="Calibri"/>
                <w:sz w:val="22"/>
                <w:szCs w:val="22"/>
                <w:lang w:eastAsia="ar-SA"/>
              </w:rPr>
            </w:pPr>
            <w:r>
              <w:rPr>
                <w:rFonts w:eastAsia="Times New Roman" w:cs="Calibri"/>
                <w:sz w:val="22"/>
                <w:szCs w:val="22"/>
                <w:lang w:eastAsia="ar-SA"/>
              </w:rPr>
              <w:lastRenderedPageBreak/>
              <w:t>(</w:t>
            </w:r>
            <w:r w:rsidRPr="007628EB">
              <w:rPr>
                <w:rFonts w:eastAsia="Times New Roman" w:cs="Calibri"/>
                <w:i/>
                <w:iCs/>
                <w:sz w:val="22"/>
                <w:szCs w:val="22"/>
                <w:lang w:eastAsia="ar-SA"/>
              </w:rPr>
              <w:t>atliekos kodas: 16 01 03</w:t>
            </w:r>
            <w:r>
              <w:rPr>
                <w:rFonts w:eastAsia="Times New Roman" w:cs="Calibri"/>
                <w:sz w:val="22"/>
                <w:szCs w:val="22"/>
                <w:lang w:eastAsia="ar-SA"/>
              </w:rPr>
              <w:t>)</w:t>
            </w:r>
          </w:p>
        </w:tc>
        <w:tc>
          <w:tcPr>
            <w:tcW w:w="1414" w:type="dxa"/>
            <w:vAlign w:val="center"/>
          </w:tcPr>
          <w:p w14:paraId="6CE020A3" w14:textId="3EE8D2BB" w:rsidR="007628EB" w:rsidRDefault="007628EB" w:rsidP="00450411">
            <w:pPr>
              <w:suppressAutoHyphens/>
              <w:jc w:val="center"/>
              <w:rPr>
                <w:rFonts w:eastAsia="Times New Roman" w:cs="Calibri"/>
                <w:sz w:val="22"/>
                <w:szCs w:val="22"/>
                <w:lang w:eastAsia="ar-SA"/>
              </w:rPr>
            </w:pPr>
            <w:r>
              <w:rPr>
                <w:rFonts w:eastAsia="Times New Roman" w:cs="Calibri"/>
                <w:sz w:val="22"/>
                <w:szCs w:val="22"/>
                <w:lang w:eastAsia="ar-SA"/>
              </w:rPr>
              <w:lastRenderedPageBreak/>
              <w:t>15</w:t>
            </w:r>
          </w:p>
        </w:tc>
        <w:tc>
          <w:tcPr>
            <w:tcW w:w="836" w:type="dxa"/>
            <w:vAlign w:val="center"/>
          </w:tcPr>
          <w:p w14:paraId="6D50FB48" w14:textId="04E92881" w:rsidR="007628EB" w:rsidRPr="00450411" w:rsidRDefault="007628EB" w:rsidP="00450411">
            <w:pPr>
              <w:suppressAutoHyphens/>
              <w:jc w:val="center"/>
              <w:rPr>
                <w:rFonts w:eastAsia="Times New Roman" w:cs="Calibri"/>
                <w:sz w:val="22"/>
                <w:szCs w:val="22"/>
                <w:lang w:eastAsia="ar-SA"/>
              </w:rPr>
            </w:pPr>
            <w:r>
              <w:rPr>
                <w:rFonts w:eastAsia="Times New Roman" w:cs="Calibri"/>
                <w:sz w:val="22"/>
                <w:szCs w:val="22"/>
                <w:lang w:eastAsia="ar-SA"/>
              </w:rPr>
              <w:t>t</w:t>
            </w:r>
          </w:p>
        </w:tc>
        <w:tc>
          <w:tcPr>
            <w:tcW w:w="1418" w:type="dxa"/>
          </w:tcPr>
          <w:p w14:paraId="56C4F2EA" w14:textId="77777777" w:rsidR="007628EB" w:rsidRPr="00450411" w:rsidRDefault="007628EB" w:rsidP="00450411">
            <w:pPr>
              <w:suppressAutoHyphens/>
              <w:rPr>
                <w:rFonts w:eastAsia="Times New Roman" w:cs="Calibri"/>
                <w:sz w:val="22"/>
                <w:szCs w:val="22"/>
                <w:lang w:eastAsia="ar-SA"/>
              </w:rPr>
            </w:pPr>
          </w:p>
        </w:tc>
        <w:tc>
          <w:tcPr>
            <w:tcW w:w="1844" w:type="dxa"/>
          </w:tcPr>
          <w:p w14:paraId="5CA7DB4A" w14:textId="77777777" w:rsidR="007628EB" w:rsidRPr="00450411" w:rsidRDefault="007628EB" w:rsidP="00450411">
            <w:pPr>
              <w:suppressAutoHyphens/>
              <w:rPr>
                <w:rFonts w:eastAsia="Times New Roman" w:cs="Calibri"/>
                <w:b/>
                <w:bCs/>
                <w:sz w:val="24"/>
                <w:szCs w:val="24"/>
                <w:lang w:eastAsia="ar-SA"/>
              </w:rPr>
            </w:pPr>
          </w:p>
        </w:tc>
      </w:tr>
      <w:tr w:rsidR="00450411" w:rsidRPr="00450411" w14:paraId="38068303" w14:textId="77777777" w:rsidTr="00E61661">
        <w:trPr>
          <w:jc w:val="center"/>
        </w:trPr>
        <w:tc>
          <w:tcPr>
            <w:tcW w:w="7806" w:type="dxa"/>
            <w:gridSpan w:val="5"/>
          </w:tcPr>
          <w:p w14:paraId="2F3D75A2" w14:textId="77777777" w:rsidR="00450411" w:rsidRPr="00450411" w:rsidRDefault="00450411" w:rsidP="00450411">
            <w:pPr>
              <w:suppressAutoHyphens/>
              <w:jc w:val="right"/>
              <w:rPr>
                <w:rFonts w:eastAsia="Times New Roman" w:cs="Calibri"/>
                <w:b/>
                <w:bCs/>
                <w:sz w:val="24"/>
                <w:szCs w:val="24"/>
                <w:lang w:eastAsia="ar-SA"/>
              </w:rPr>
            </w:pPr>
            <w:r w:rsidRPr="00450411">
              <w:rPr>
                <w:rFonts w:eastAsia="Times New Roman" w:cs="Calibri"/>
                <w:sz w:val="24"/>
                <w:szCs w:val="22"/>
                <w:lang w:eastAsia="ar-SA"/>
              </w:rPr>
              <w:t>Bendra preliminaraus paslaugų kiekio kaina, Eur be PVM:</w:t>
            </w:r>
          </w:p>
        </w:tc>
        <w:tc>
          <w:tcPr>
            <w:tcW w:w="1850" w:type="dxa"/>
            <w:gridSpan w:val="2"/>
          </w:tcPr>
          <w:p w14:paraId="63D68704" w14:textId="77777777" w:rsidR="00450411" w:rsidRPr="00450411" w:rsidRDefault="00450411" w:rsidP="00450411">
            <w:pPr>
              <w:suppressAutoHyphens/>
              <w:rPr>
                <w:rFonts w:eastAsia="Times New Roman" w:cs="Calibri"/>
                <w:b/>
                <w:bCs/>
                <w:sz w:val="24"/>
                <w:szCs w:val="24"/>
                <w:lang w:eastAsia="ar-SA"/>
              </w:rPr>
            </w:pPr>
          </w:p>
        </w:tc>
      </w:tr>
      <w:tr w:rsidR="00450411" w:rsidRPr="00450411" w14:paraId="6C9107D6" w14:textId="77777777" w:rsidTr="00E61661">
        <w:trPr>
          <w:jc w:val="center"/>
        </w:trPr>
        <w:tc>
          <w:tcPr>
            <w:tcW w:w="7806" w:type="dxa"/>
            <w:gridSpan w:val="5"/>
          </w:tcPr>
          <w:p w14:paraId="6CDCECC5" w14:textId="77777777" w:rsidR="00450411" w:rsidRPr="00450411" w:rsidRDefault="00450411" w:rsidP="00450411">
            <w:pPr>
              <w:suppressAutoHyphens/>
              <w:jc w:val="right"/>
              <w:rPr>
                <w:rFonts w:eastAsia="Times New Roman" w:cs="Calibri"/>
                <w:b/>
                <w:bCs/>
                <w:sz w:val="24"/>
                <w:szCs w:val="24"/>
                <w:lang w:eastAsia="ar-SA"/>
              </w:rPr>
            </w:pPr>
            <w:r w:rsidRPr="00450411">
              <w:rPr>
                <w:rFonts w:eastAsia="Times New Roman" w:cs="Calibri"/>
                <w:sz w:val="24"/>
                <w:szCs w:val="22"/>
                <w:lang w:eastAsia="ar-SA"/>
              </w:rPr>
              <w:t>PVM:</w:t>
            </w:r>
          </w:p>
        </w:tc>
        <w:tc>
          <w:tcPr>
            <w:tcW w:w="1850" w:type="dxa"/>
            <w:gridSpan w:val="2"/>
          </w:tcPr>
          <w:p w14:paraId="727423DF" w14:textId="77777777" w:rsidR="00450411" w:rsidRPr="00450411" w:rsidRDefault="00450411" w:rsidP="00450411">
            <w:pPr>
              <w:suppressAutoHyphens/>
              <w:rPr>
                <w:rFonts w:eastAsia="Times New Roman" w:cs="Calibri"/>
                <w:b/>
                <w:bCs/>
                <w:sz w:val="24"/>
                <w:szCs w:val="24"/>
                <w:lang w:eastAsia="ar-SA"/>
              </w:rPr>
            </w:pPr>
          </w:p>
        </w:tc>
      </w:tr>
      <w:tr w:rsidR="00450411" w:rsidRPr="00450411" w14:paraId="046DE111" w14:textId="77777777" w:rsidTr="00E61661">
        <w:trPr>
          <w:jc w:val="center"/>
        </w:trPr>
        <w:tc>
          <w:tcPr>
            <w:tcW w:w="7806" w:type="dxa"/>
            <w:gridSpan w:val="5"/>
          </w:tcPr>
          <w:p w14:paraId="12E69741" w14:textId="77777777" w:rsidR="00450411" w:rsidRPr="00450411" w:rsidRDefault="00450411" w:rsidP="00450411">
            <w:pPr>
              <w:suppressAutoHyphens/>
              <w:jc w:val="right"/>
              <w:rPr>
                <w:rFonts w:eastAsia="Times New Roman" w:cs="Calibri"/>
                <w:b/>
                <w:bCs/>
                <w:sz w:val="24"/>
                <w:szCs w:val="24"/>
                <w:lang w:eastAsia="ar-SA"/>
              </w:rPr>
            </w:pPr>
            <w:r w:rsidRPr="00450411">
              <w:rPr>
                <w:rFonts w:eastAsia="Times New Roman" w:cs="Calibri"/>
                <w:sz w:val="24"/>
                <w:szCs w:val="22"/>
                <w:lang w:eastAsia="ar-SA"/>
              </w:rPr>
              <w:t>Bendra preliminaraus paslaugų kiekio kaina, Eur su PVM:</w:t>
            </w:r>
          </w:p>
        </w:tc>
        <w:tc>
          <w:tcPr>
            <w:tcW w:w="1850" w:type="dxa"/>
            <w:gridSpan w:val="2"/>
          </w:tcPr>
          <w:p w14:paraId="33454B7E" w14:textId="77777777" w:rsidR="00450411" w:rsidRPr="00450411" w:rsidRDefault="00450411" w:rsidP="00450411">
            <w:pPr>
              <w:suppressAutoHyphens/>
              <w:rPr>
                <w:rFonts w:eastAsia="Times New Roman" w:cs="Calibri"/>
                <w:b/>
                <w:bCs/>
                <w:sz w:val="24"/>
                <w:szCs w:val="24"/>
                <w:lang w:eastAsia="ar-SA"/>
              </w:rPr>
            </w:pPr>
          </w:p>
        </w:tc>
      </w:tr>
    </w:tbl>
    <w:p w14:paraId="2A4797CE" w14:textId="77777777" w:rsidR="00450411" w:rsidRDefault="00450411" w:rsidP="00450411">
      <w:pPr>
        <w:suppressAutoHyphens/>
        <w:spacing w:after="0"/>
        <w:ind w:firstLine="1134"/>
        <w:rPr>
          <w:rFonts w:ascii="Times New Roman" w:eastAsia="Times New Roman" w:hAnsi="Times New Roman" w:cs="Calibri"/>
          <w:b/>
          <w:bCs/>
          <w:i/>
          <w:iCs/>
          <w:sz w:val="24"/>
          <w:szCs w:val="24"/>
          <w:lang w:eastAsia="ar-SA"/>
        </w:rPr>
      </w:pPr>
    </w:p>
    <w:p w14:paraId="7EB72541" w14:textId="1123ECFE" w:rsidR="00450411" w:rsidRPr="00450411" w:rsidRDefault="00450411" w:rsidP="00450411">
      <w:pPr>
        <w:suppressAutoHyphens/>
        <w:spacing w:after="0"/>
        <w:ind w:firstLine="1134"/>
        <w:rPr>
          <w:rFonts w:ascii="Times New Roman" w:eastAsia="Times New Roman" w:hAnsi="Times New Roman" w:cs="Calibri"/>
          <w:b/>
          <w:bCs/>
          <w:i/>
          <w:iCs/>
          <w:sz w:val="24"/>
          <w:szCs w:val="24"/>
          <w:lang w:eastAsia="ar-SA"/>
        </w:rPr>
      </w:pPr>
      <w:r w:rsidRPr="00450411">
        <w:rPr>
          <w:rFonts w:ascii="Times New Roman" w:eastAsia="Times New Roman" w:hAnsi="Times New Roman" w:cs="Calibri"/>
          <w:b/>
          <w:bCs/>
          <w:i/>
          <w:iCs/>
          <w:sz w:val="24"/>
          <w:szCs w:val="24"/>
          <w:lang w:eastAsia="ar-SA"/>
        </w:rPr>
        <w:t>Pastabos:</w:t>
      </w:r>
    </w:p>
    <w:p w14:paraId="531D1CE8" w14:textId="77777777" w:rsidR="00450411" w:rsidRPr="00450411" w:rsidRDefault="00450411" w:rsidP="00951706">
      <w:pPr>
        <w:tabs>
          <w:tab w:val="left" w:pos="709"/>
        </w:tabs>
        <w:suppressAutoHyphens/>
        <w:spacing w:after="0" w:line="240" w:lineRule="auto"/>
        <w:ind w:firstLine="426"/>
        <w:jc w:val="both"/>
        <w:rPr>
          <w:rFonts w:ascii="Times New Roman" w:eastAsia="Times New Roman" w:hAnsi="Times New Roman" w:cs="Calibri"/>
          <w:i/>
          <w:iCs/>
          <w:sz w:val="22"/>
          <w:szCs w:val="22"/>
          <w:lang w:eastAsia="ar-SA"/>
        </w:rPr>
      </w:pPr>
      <w:r w:rsidRPr="00450411">
        <w:rPr>
          <w:rFonts w:ascii="Times New Roman" w:eastAsia="Times New Roman" w:hAnsi="Times New Roman" w:cs="Calibri"/>
          <w:sz w:val="24"/>
          <w:szCs w:val="24"/>
          <w:lang w:eastAsia="ar-SA"/>
        </w:rPr>
        <w:t>-</w:t>
      </w:r>
      <w:r w:rsidRPr="00450411">
        <w:rPr>
          <w:rFonts w:ascii="Times New Roman" w:eastAsia="Times New Roman" w:hAnsi="Times New Roman" w:cs="Calibri"/>
          <w:i/>
          <w:iCs/>
          <w:sz w:val="24"/>
          <w:szCs w:val="24"/>
          <w:lang w:eastAsia="ar-SA"/>
        </w:rPr>
        <w:tab/>
      </w:r>
      <w:r w:rsidRPr="00450411">
        <w:rPr>
          <w:rFonts w:ascii="Times New Roman" w:eastAsia="Times New Roman" w:hAnsi="Times New Roman" w:cs="Calibri"/>
          <w:i/>
          <w:iCs/>
          <w:sz w:val="22"/>
          <w:szCs w:val="22"/>
          <w:lang w:eastAsia="ar-SA"/>
        </w:rPr>
        <w:t>Kainos pasiūlyme nurodomos, paliekant du skaitmenis po kablelio;</w:t>
      </w:r>
    </w:p>
    <w:p w14:paraId="7FB7A706" w14:textId="77777777" w:rsidR="00623DFB" w:rsidRDefault="00450411" w:rsidP="00951706">
      <w:pPr>
        <w:tabs>
          <w:tab w:val="left" w:pos="709"/>
        </w:tabs>
        <w:suppressAutoHyphens/>
        <w:spacing w:after="0" w:line="240" w:lineRule="auto"/>
        <w:ind w:firstLine="426"/>
        <w:jc w:val="both"/>
        <w:textAlignment w:val="baseline"/>
        <w:rPr>
          <w:rFonts w:ascii="Times New Roman" w:eastAsia="Times New Roman" w:hAnsi="Times New Roman" w:cs="Calibri"/>
          <w:i/>
          <w:iCs/>
          <w:kern w:val="1"/>
          <w:sz w:val="22"/>
          <w:szCs w:val="22"/>
          <w:lang w:eastAsia="ar-SA"/>
        </w:rPr>
      </w:pPr>
      <w:r w:rsidRPr="00450411">
        <w:rPr>
          <w:rFonts w:ascii="Times New Roman" w:eastAsia="Times New Roman" w:hAnsi="Times New Roman" w:cs="Calibri"/>
          <w:i/>
          <w:iCs/>
          <w:kern w:val="1"/>
          <w:sz w:val="22"/>
          <w:szCs w:val="22"/>
          <w:lang w:eastAsia="ar-SA"/>
        </w:rPr>
        <w:t xml:space="preserve">- Bendra preliminaraus paslaugų kiekio kaina </w:t>
      </w:r>
      <w:r w:rsidRPr="00450411">
        <w:rPr>
          <w:rFonts w:ascii="Times New Roman" w:eastAsia="Times New Roman" w:hAnsi="Times New Roman" w:cs="Calibri"/>
          <w:i/>
          <w:iCs/>
          <w:kern w:val="1"/>
          <w:sz w:val="22"/>
          <w:szCs w:val="22"/>
          <w:u w:val="single"/>
          <w:lang w:eastAsia="ar-SA"/>
        </w:rPr>
        <w:t>bus naudojama tik pasiūlymų eilei sudaryti ir laimėtojui nustatyti</w:t>
      </w:r>
      <w:r w:rsidRPr="00450411">
        <w:rPr>
          <w:rFonts w:ascii="Times New Roman" w:eastAsia="Times New Roman" w:hAnsi="Times New Roman" w:cs="Calibri"/>
          <w:i/>
          <w:iCs/>
          <w:kern w:val="1"/>
          <w:sz w:val="22"/>
          <w:szCs w:val="22"/>
          <w:lang w:eastAsia="ar-SA"/>
        </w:rPr>
        <w:t xml:space="preserve">. </w:t>
      </w:r>
    </w:p>
    <w:p w14:paraId="1EEAD882" w14:textId="72B871BA" w:rsidR="00450411" w:rsidRPr="00450411" w:rsidRDefault="00623DFB" w:rsidP="00951706">
      <w:pPr>
        <w:tabs>
          <w:tab w:val="left" w:pos="709"/>
        </w:tabs>
        <w:suppressAutoHyphens/>
        <w:spacing w:after="0" w:line="240" w:lineRule="auto"/>
        <w:ind w:firstLine="426"/>
        <w:jc w:val="both"/>
        <w:textAlignment w:val="baseline"/>
        <w:rPr>
          <w:rFonts w:ascii="Times New Roman" w:eastAsia="Times New Roman" w:hAnsi="Times New Roman" w:cs="Calibri"/>
          <w:i/>
          <w:iCs/>
          <w:kern w:val="1"/>
          <w:sz w:val="22"/>
          <w:szCs w:val="22"/>
          <w:lang w:eastAsia="ar-SA"/>
        </w:rPr>
      </w:pPr>
      <w:r>
        <w:rPr>
          <w:rFonts w:ascii="Times New Roman" w:eastAsia="Times New Roman" w:hAnsi="Times New Roman" w:cs="Calibri"/>
          <w:i/>
          <w:iCs/>
          <w:kern w:val="1"/>
          <w:sz w:val="22"/>
          <w:szCs w:val="22"/>
          <w:lang w:eastAsia="ar-SA"/>
        </w:rPr>
        <w:t xml:space="preserve">- </w:t>
      </w:r>
      <w:r w:rsidR="00450411" w:rsidRPr="00450411">
        <w:rPr>
          <w:rFonts w:ascii="Times New Roman" w:eastAsia="Times New Roman" w:hAnsi="Times New Roman" w:cs="Calibri"/>
          <w:i/>
          <w:iCs/>
          <w:kern w:val="1"/>
          <w:sz w:val="22"/>
          <w:szCs w:val="22"/>
          <w:lang w:eastAsia="ar-SA"/>
        </w:rPr>
        <w:t>Pasiūlyme nurodyti paslaugų kiekiai yra preliminarūs, t.y. sutarties vykdymo metu užsakovas gali nupirkti 10% tiek didesnį, tiek mažesnį paslaugų kiekį.</w:t>
      </w:r>
    </w:p>
    <w:p w14:paraId="6ECEE69B" w14:textId="77777777" w:rsidR="00450411" w:rsidRDefault="00450411" w:rsidP="007059F2">
      <w:pPr>
        <w:spacing w:line="259" w:lineRule="auto"/>
        <w:rPr>
          <w:rFonts w:ascii="Times New Roman" w:hAnsi="Times New Roman" w:cs="Times New Roman"/>
          <w:b/>
          <w:bCs/>
          <w:sz w:val="24"/>
          <w:szCs w:val="24"/>
        </w:rPr>
      </w:pPr>
    </w:p>
    <w:p w14:paraId="3B63ACC8" w14:textId="77777777" w:rsidR="004144D1" w:rsidRPr="007059F2" w:rsidRDefault="004144D1" w:rsidP="004144D1">
      <w:pPr>
        <w:spacing w:after="0" w:line="240" w:lineRule="auto"/>
        <w:ind w:firstLine="720"/>
        <w:rPr>
          <w:rFonts w:ascii="Times New Roman" w:hAnsi="Times New Roman" w:cs="Times New Roman"/>
          <w:b/>
          <w:sz w:val="24"/>
          <w:szCs w:val="24"/>
        </w:rPr>
      </w:pPr>
      <w:r w:rsidRPr="007059F2">
        <w:rPr>
          <w:rFonts w:ascii="Times New Roman" w:hAnsi="Times New Roman" w:cs="Times New Roman"/>
          <w:sz w:val="24"/>
          <w:szCs w:val="24"/>
          <w:lang w:eastAsia="en-US"/>
        </w:rPr>
        <w:t>Pasiūlymas galioja 90 dienų nuo paskutinės pasiūlymų pateikimo termino dienos imtinai.</w:t>
      </w:r>
    </w:p>
    <w:p w14:paraId="79E84799" w14:textId="77777777" w:rsidR="004144D1" w:rsidRDefault="004144D1" w:rsidP="004144D1">
      <w:pPr>
        <w:tabs>
          <w:tab w:val="left" w:pos="720"/>
        </w:tabs>
        <w:spacing w:after="0" w:line="240" w:lineRule="auto"/>
        <w:jc w:val="both"/>
        <w:rPr>
          <w:rFonts w:ascii="Times New Roman" w:hAnsi="Times New Roman" w:cs="Times New Roman"/>
          <w:i/>
          <w:iCs/>
          <w:sz w:val="24"/>
          <w:szCs w:val="24"/>
        </w:rPr>
      </w:pPr>
      <w:r w:rsidRPr="007059F2">
        <w:rPr>
          <w:rFonts w:ascii="Times New Roman" w:hAnsi="Times New Roman" w:cs="Times New Roman"/>
          <w:sz w:val="24"/>
          <w:szCs w:val="24"/>
        </w:rPr>
        <w:tab/>
      </w:r>
      <w:r w:rsidRPr="001D5AB8">
        <w:rPr>
          <w:rFonts w:ascii="Times New Roman" w:hAnsi="Times New Roman" w:cs="Times New Roman"/>
          <w:i/>
          <w:iCs/>
          <w:sz w:val="24"/>
          <w:szCs w:val="24"/>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5F0FBBB4" w14:textId="1CFCCB3B" w:rsidR="004144D1" w:rsidRPr="006D4D9E" w:rsidRDefault="004144D1" w:rsidP="004144D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T</w:t>
      </w:r>
      <w:r w:rsidRPr="007059F2">
        <w:rPr>
          <w:rFonts w:ascii="Times New Roman" w:hAnsi="Times New Roman" w:cs="Times New Roman"/>
          <w:sz w:val="24"/>
          <w:szCs w:val="24"/>
        </w:rPr>
        <w:t>aip pat mes patvirtiname, kad visa pasiūlyme pateikta informacija yra teisinga, atitinka tikrovę ir apima visa, ko reikia visiškam ir tinkamam sutarties įvykdymui.</w:t>
      </w:r>
      <w:r w:rsidRPr="006D4D9E">
        <w:rPr>
          <w:rFonts w:ascii="Times New Roman" w:hAnsi="Times New Roman" w:cs="Times New Roman"/>
          <w:sz w:val="24"/>
          <w:szCs w:val="24"/>
        </w:rPr>
        <w:t xml:space="preserve"> Siūloma P</w:t>
      </w:r>
      <w:r>
        <w:rPr>
          <w:rFonts w:ascii="Times New Roman" w:hAnsi="Times New Roman" w:cs="Times New Roman"/>
          <w:sz w:val="24"/>
          <w:szCs w:val="24"/>
        </w:rPr>
        <w:t>aslauga</w:t>
      </w:r>
      <w:r w:rsidRPr="006D4D9E">
        <w:rPr>
          <w:rFonts w:ascii="Times New Roman" w:hAnsi="Times New Roman" w:cs="Times New Roman"/>
          <w:sz w:val="24"/>
          <w:szCs w:val="24"/>
        </w:rPr>
        <w:t xml:space="preserve"> visiškai atitinka Konkurso dokumentuose nurodytus reikalavimus.</w:t>
      </w:r>
    </w:p>
    <w:p w14:paraId="79A0E3CB" w14:textId="77777777" w:rsidR="004144D1" w:rsidRPr="007059F2" w:rsidRDefault="004144D1" w:rsidP="004144D1">
      <w:pPr>
        <w:tabs>
          <w:tab w:val="left" w:pos="720"/>
        </w:tabs>
        <w:spacing w:after="0" w:line="240" w:lineRule="auto"/>
        <w:jc w:val="both"/>
        <w:rPr>
          <w:rFonts w:ascii="Times New Roman" w:hAnsi="Times New Roman" w:cs="Times New Roman"/>
          <w:sz w:val="24"/>
          <w:szCs w:val="24"/>
        </w:rPr>
      </w:pPr>
    </w:p>
    <w:p w14:paraId="2C4FE92B" w14:textId="77777777" w:rsidR="004144D1" w:rsidRPr="0002079F" w:rsidRDefault="004144D1" w:rsidP="004144D1">
      <w:pPr>
        <w:widowControl w:val="0"/>
        <w:spacing w:after="0" w:line="240" w:lineRule="auto"/>
        <w:ind w:firstLine="851"/>
        <w:rPr>
          <w:rFonts w:ascii="Times New Roman" w:hAnsi="Times New Roman" w:cs="Times New Roman"/>
          <w:sz w:val="24"/>
          <w:szCs w:val="24"/>
        </w:rPr>
      </w:pPr>
      <w:r w:rsidRPr="0002079F">
        <w:rPr>
          <w:rFonts w:ascii="Times New Roman" w:hAnsi="Times New Roman" w:cs="Times New Roman"/>
          <w:sz w:val="24"/>
          <w:szCs w:val="24"/>
        </w:rPr>
        <w:t>Prie pasiūlymo pridedami priedai: [Sunumeruotų priedų su pavadinimais sąrašas]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699"/>
        <w:gridCol w:w="1984"/>
        <w:gridCol w:w="1276"/>
      </w:tblGrid>
      <w:tr w:rsidR="004144D1" w:rsidRPr="00E10191" w14:paraId="45D8135C" w14:textId="77777777" w:rsidTr="00E61661">
        <w:tc>
          <w:tcPr>
            <w:tcW w:w="959" w:type="dxa"/>
          </w:tcPr>
          <w:p w14:paraId="10B0EB5E" w14:textId="77777777" w:rsidR="004144D1" w:rsidRPr="00E10191" w:rsidRDefault="004144D1" w:rsidP="00E61661">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Eil.</w:t>
            </w:r>
          </w:p>
          <w:p w14:paraId="6E423955" w14:textId="77777777" w:rsidR="004144D1" w:rsidRPr="00E10191" w:rsidRDefault="004144D1" w:rsidP="00E61661">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Nr.</w:t>
            </w:r>
          </w:p>
        </w:tc>
        <w:tc>
          <w:tcPr>
            <w:tcW w:w="5699" w:type="dxa"/>
          </w:tcPr>
          <w:p w14:paraId="7D9E56F4" w14:textId="77777777" w:rsidR="004144D1" w:rsidRPr="00E10191" w:rsidRDefault="004144D1" w:rsidP="00E61661">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Prie pasiūlymo pridedamų dokumentų pavadinimas</w:t>
            </w:r>
          </w:p>
        </w:tc>
        <w:tc>
          <w:tcPr>
            <w:tcW w:w="1984" w:type="dxa"/>
          </w:tcPr>
          <w:p w14:paraId="3E7AD031" w14:textId="77777777" w:rsidR="004144D1" w:rsidRDefault="004144D1" w:rsidP="00E61661">
            <w:pPr>
              <w:widowControl w:val="0"/>
              <w:spacing w:after="0" w:line="240" w:lineRule="auto"/>
              <w:rPr>
                <w:rFonts w:ascii="Times New Roman" w:hAnsi="Times New Roman" w:cs="Times New Roman"/>
                <w:szCs w:val="24"/>
              </w:rPr>
            </w:pPr>
            <w:r>
              <w:rPr>
                <w:rFonts w:ascii="Times New Roman" w:hAnsi="Times New Roman" w:cs="Times New Roman"/>
                <w:szCs w:val="24"/>
              </w:rPr>
              <w:t>Dokumentas yra konfidencialus/</w:t>
            </w:r>
          </w:p>
          <w:p w14:paraId="0891C3E4" w14:textId="77777777" w:rsidR="004144D1" w:rsidRPr="00E10191" w:rsidRDefault="004144D1" w:rsidP="00E61661">
            <w:pPr>
              <w:widowControl w:val="0"/>
              <w:spacing w:after="0" w:line="240" w:lineRule="auto"/>
              <w:rPr>
                <w:rFonts w:ascii="Times New Roman" w:hAnsi="Times New Roman" w:cs="Times New Roman"/>
                <w:szCs w:val="24"/>
              </w:rPr>
            </w:pPr>
            <w:r>
              <w:rPr>
                <w:rFonts w:ascii="Times New Roman" w:hAnsi="Times New Roman" w:cs="Times New Roman"/>
                <w:szCs w:val="24"/>
              </w:rPr>
              <w:t>nekonfidencialus</w:t>
            </w:r>
          </w:p>
        </w:tc>
        <w:tc>
          <w:tcPr>
            <w:tcW w:w="1276" w:type="dxa"/>
          </w:tcPr>
          <w:p w14:paraId="5B14BE5E" w14:textId="77777777" w:rsidR="004144D1" w:rsidRPr="00E10191" w:rsidRDefault="004144D1" w:rsidP="00E61661">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Dokumento puslapių skaičius</w:t>
            </w:r>
          </w:p>
        </w:tc>
      </w:tr>
      <w:tr w:rsidR="004144D1" w:rsidRPr="00E10191" w14:paraId="6A7CEF8D" w14:textId="77777777" w:rsidTr="00E61661">
        <w:tc>
          <w:tcPr>
            <w:tcW w:w="959" w:type="dxa"/>
          </w:tcPr>
          <w:p w14:paraId="0D6B89E4" w14:textId="77777777" w:rsidR="004144D1" w:rsidRPr="00E10191" w:rsidRDefault="004144D1" w:rsidP="00E61661">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1.</w:t>
            </w:r>
          </w:p>
        </w:tc>
        <w:tc>
          <w:tcPr>
            <w:tcW w:w="5699" w:type="dxa"/>
          </w:tcPr>
          <w:p w14:paraId="71959EA8" w14:textId="77777777" w:rsidR="004144D1" w:rsidRPr="00E10191" w:rsidRDefault="004144D1" w:rsidP="00E61661">
            <w:pPr>
              <w:widowControl w:val="0"/>
              <w:spacing w:after="0" w:line="240" w:lineRule="auto"/>
              <w:rPr>
                <w:rFonts w:ascii="Times New Roman" w:hAnsi="Times New Roman" w:cs="Times New Roman"/>
                <w:szCs w:val="24"/>
              </w:rPr>
            </w:pPr>
            <w:r>
              <w:rPr>
                <w:rFonts w:ascii="Times New Roman" w:hAnsi="Times New Roman" w:cs="Times New Roman"/>
                <w:szCs w:val="24"/>
              </w:rPr>
              <w:t>Įgaliojimas</w:t>
            </w:r>
          </w:p>
        </w:tc>
        <w:tc>
          <w:tcPr>
            <w:tcW w:w="1984" w:type="dxa"/>
          </w:tcPr>
          <w:p w14:paraId="13F48107" w14:textId="77777777" w:rsidR="004144D1" w:rsidRPr="00E10191" w:rsidRDefault="004144D1" w:rsidP="00E61661">
            <w:pPr>
              <w:widowControl w:val="0"/>
              <w:spacing w:after="0" w:line="240" w:lineRule="auto"/>
              <w:rPr>
                <w:rFonts w:ascii="Times New Roman" w:hAnsi="Times New Roman" w:cs="Times New Roman"/>
                <w:szCs w:val="24"/>
              </w:rPr>
            </w:pPr>
          </w:p>
        </w:tc>
        <w:tc>
          <w:tcPr>
            <w:tcW w:w="1276" w:type="dxa"/>
          </w:tcPr>
          <w:p w14:paraId="2606B5E6" w14:textId="77777777" w:rsidR="004144D1" w:rsidRPr="00E10191" w:rsidRDefault="004144D1" w:rsidP="00E61661">
            <w:pPr>
              <w:widowControl w:val="0"/>
              <w:spacing w:after="0" w:line="240" w:lineRule="auto"/>
              <w:rPr>
                <w:rFonts w:ascii="Times New Roman" w:hAnsi="Times New Roman" w:cs="Times New Roman"/>
                <w:szCs w:val="24"/>
              </w:rPr>
            </w:pPr>
          </w:p>
        </w:tc>
      </w:tr>
      <w:tr w:rsidR="004144D1" w:rsidRPr="00E10191" w14:paraId="708EA103" w14:textId="77777777" w:rsidTr="00E61661">
        <w:tc>
          <w:tcPr>
            <w:tcW w:w="959" w:type="dxa"/>
          </w:tcPr>
          <w:p w14:paraId="55FEDA80" w14:textId="77777777" w:rsidR="004144D1" w:rsidRPr="00E10191" w:rsidRDefault="004144D1" w:rsidP="00E61661">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2.</w:t>
            </w:r>
          </w:p>
        </w:tc>
        <w:tc>
          <w:tcPr>
            <w:tcW w:w="5699" w:type="dxa"/>
          </w:tcPr>
          <w:p w14:paraId="2D113805" w14:textId="77777777" w:rsidR="004144D1" w:rsidRPr="00E10191" w:rsidRDefault="004144D1" w:rsidP="00E61661">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1984" w:type="dxa"/>
          </w:tcPr>
          <w:p w14:paraId="089ED14A" w14:textId="77777777" w:rsidR="004144D1" w:rsidRPr="00E10191" w:rsidRDefault="004144D1" w:rsidP="00E61661">
            <w:pPr>
              <w:widowControl w:val="0"/>
              <w:spacing w:after="0" w:line="240" w:lineRule="auto"/>
              <w:rPr>
                <w:rFonts w:ascii="Times New Roman" w:hAnsi="Times New Roman" w:cs="Times New Roman"/>
                <w:szCs w:val="24"/>
              </w:rPr>
            </w:pPr>
          </w:p>
        </w:tc>
        <w:tc>
          <w:tcPr>
            <w:tcW w:w="1276" w:type="dxa"/>
          </w:tcPr>
          <w:p w14:paraId="4FCFC392" w14:textId="77777777" w:rsidR="004144D1" w:rsidRPr="00E10191" w:rsidRDefault="004144D1" w:rsidP="00E61661">
            <w:pPr>
              <w:widowControl w:val="0"/>
              <w:spacing w:after="0" w:line="240" w:lineRule="auto"/>
              <w:rPr>
                <w:rFonts w:ascii="Times New Roman" w:hAnsi="Times New Roman" w:cs="Times New Roman"/>
                <w:szCs w:val="24"/>
              </w:rPr>
            </w:pPr>
          </w:p>
        </w:tc>
      </w:tr>
      <w:tr w:rsidR="004144D1" w:rsidRPr="00E10191" w14:paraId="2D190968" w14:textId="77777777" w:rsidTr="00E61661">
        <w:tc>
          <w:tcPr>
            <w:tcW w:w="959" w:type="dxa"/>
          </w:tcPr>
          <w:p w14:paraId="2AC3DC4A" w14:textId="77777777" w:rsidR="004144D1" w:rsidRPr="00E10191" w:rsidRDefault="004144D1" w:rsidP="00E61661">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3.</w:t>
            </w:r>
          </w:p>
        </w:tc>
        <w:tc>
          <w:tcPr>
            <w:tcW w:w="5699" w:type="dxa"/>
          </w:tcPr>
          <w:p w14:paraId="36E6C173" w14:textId="77777777" w:rsidR="004144D1" w:rsidRPr="00E10191" w:rsidRDefault="004144D1" w:rsidP="00E61661">
            <w:pPr>
              <w:widowControl w:val="0"/>
              <w:spacing w:after="0" w:line="240" w:lineRule="auto"/>
              <w:rPr>
                <w:rFonts w:ascii="Times New Roman" w:hAnsi="Times New Roman" w:cs="Times New Roman"/>
                <w:szCs w:val="24"/>
              </w:rPr>
            </w:pPr>
            <w:r>
              <w:rPr>
                <w:rFonts w:ascii="Times New Roman" w:hAnsi="Times New Roman" w:cs="Times New Roman"/>
                <w:szCs w:val="24"/>
              </w:rPr>
              <w:t>.............</w:t>
            </w:r>
          </w:p>
        </w:tc>
        <w:tc>
          <w:tcPr>
            <w:tcW w:w="1984" w:type="dxa"/>
          </w:tcPr>
          <w:p w14:paraId="4D9825F4" w14:textId="77777777" w:rsidR="004144D1" w:rsidRPr="00E10191" w:rsidRDefault="004144D1" w:rsidP="00E61661">
            <w:pPr>
              <w:widowControl w:val="0"/>
              <w:spacing w:after="0" w:line="240" w:lineRule="auto"/>
              <w:rPr>
                <w:rFonts w:ascii="Times New Roman" w:hAnsi="Times New Roman" w:cs="Times New Roman"/>
                <w:szCs w:val="24"/>
              </w:rPr>
            </w:pPr>
          </w:p>
        </w:tc>
        <w:tc>
          <w:tcPr>
            <w:tcW w:w="1276" w:type="dxa"/>
          </w:tcPr>
          <w:p w14:paraId="60F4DEED" w14:textId="77777777" w:rsidR="004144D1" w:rsidRPr="00E10191" w:rsidRDefault="004144D1" w:rsidP="00E61661">
            <w:pPr>
              <w:widowControl w:val="0"/>
              <w:spacing w:after="0" w:line="240" w:lineRule="auto"/>
              <w:rPr>
                <w:rFonts w:ascii="Times New Roman" w:hAnsi="Times New Roman" w:cs="Times New Roman"/>
                <w:szCs w:val="24"/>
              </w:rPr>
            </w:pPr>
          </w:p>
        </w:tc>
      </w:tr>
      <w:tr w:rsidR="004144D1" w:rsidRPr="00E10191" w14:paraId="3EB1EE5D" w14:textId="77777777" w:rsidTr="00E61661">
        <w:tc>
          <w:tcPr>
            <w:tcW w:w="959" w:type="dxa"/>
          </w:tcPr>
          <w:p w14:paraId="348AB66B" w14:textId="77777777" w:rsidR="004144D1" w:rsidRPr="00E10191" w:rsidRDefault="004144D1" w:rsidP="00E61661">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4.</w:t>
            </w:r>
          </w:p>
        </w:tc>
        <w:tc>
          <w:tcPr>
            <w:tcW w:w="5699" w:type="dxa"/>
          </w:tcPr>
          <w:p w14:paraId="48850654" w14:textId="77777777" w:rsidR="004144D1" w:rsidRPr="00E10191" w:rsidRDefault="004144D1" w:rsidP="00E61661">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w:t>
            </w:r>
          </w:p>
        </w:tc>
        <w:tc>
          <w:tcPr>
            <w:tcW w:w="1984" w:type="dxa"/>
          </w:tcPr>
          <w:p w14:paraId="3250AE17" w14:textId="77777777" w:rsidR="004144D1" w:rsidRPr="00E10191" w:rsidRDefault="004144D1" w:rsidP="00E61661">
            <w:pPr>
              <w:widowControl w:val="0"/>
              <w:spacing w:after="0" w:line="240" w:lineRule="auto"/>
              <w:rPr>
                <w:rFonts w:ascii="Times New Roman" w:hAnsi="Times New Roman" w:cs="Times New Roman"/>
                <w:szCs w:val="24"/>
              </w:rPr>
            </w:pPr>
          </w:p>
        </w:tc>
        <w:tc>
          <w:tcPr>
            <w:tcW w:w="1276" w:type="dxa"/>
          </w:tcPr>
          <w:p w14:paraId="5C337F92" w14:textId="77777777" w:rsidR="004144D1" w:rsidRPr="00E10191" w:rsidRDefault="004144D1" w:rsidP="00E61661">
            <w:pPr>
              <w:widowControl w:val="0"/>
              <w:spacing w:after="0" w:line="240" w:lineRule="auto"/>
              <w:rPr>
                <w:rFonts w:ascii="Times New Roman" w:hAnsi="Times New Roman" w:cs="Times New Roman"/>
                <w:szCs w:val="24"/>
              </w:rPr>
            </w:pPr>
          </w:p>
        </w:tc>
      </w:tr>
    </w:tbl>
    <w:p w14:paraId="4B1235F5" w14:textId="77777777" w:rsidR="004144D1" w:rsidRDefault="004144D1" w:rsidP="004144D1">
      <w:pPr>
        <w:widowControl w:val="0"/>
        <w:spacing w:after="0" w:line="240" w:lineRule="auto"/>
        <w:ind w:firstLine="851"/>
        <w:jc w:val="both"/>
        <w:outlineLvl w:val="0"/>
        <w:rPr>
          <w:rFonts w:ascii="Times New Roman" w:hAnsi="Times New Roman" w:cs="Times New Roman"/>
          <w:bCs/>
          <w:sz w:val="24"/>
          <w:szCs w:val="24"/>
          <w:lang w:eastAsia="fi-FI"/>
        </w:rPr>
      </w:pPr>
    </w:p>
    <w:p w14:paraId="14ACDF7C" w14:textId="77777777" w:rsidR="004144D1" w:rsidRPr="000D0D30" w:rsidRDefault="004144D1" w:rsidP="004144D1">
      <w:pPr>
        <w:widowControl w:val="0"/>
        <w:spacing w:after="0" w:line="240" w:lineRule="auto"/>
        <w:ind w:firstLine="851"/>
        <w:jc w:val="both"/>
        <w:outlineLvl w:val="0"/>
        <w:rPr>
          <w:rFonts w:ascii="Times New Roman" w:hAnsi="Times New Roman" w:cs="Times New Roman"/>
          <w:bCs/>
          <w:sz w:val="24"/>
          <w:szCs w:val="24"/>
          <w:lang w:eastAsia="fi-FI"/>
        </w:rPr>
      </w:pPr>
      <w:r w:rsidRPr="000D0D30">
        <w:rPr>
          <w:rFonts w:ascii="Times New Roman" w:hAnsi="Times New Roman" w:cs="Times New Roman"/>
          <w:bCs/>
          <w:sz w:val="24"/>
          <w:szCs w:val="24"/>
          <w:lang w:eastAsia="fi-FI"/>
        </w:rPr>
        <w:t>Tiekėjas negali nurodyti, kad konfidenciali yra pasiūlymo kaina arba, kad visas pasiūlymas yra konfidencialus.</w:t>
      </w:r>
    </w:p>
    <w:p w14:paraId="4706459A" w14:textId="77777777" w:rsidR="004144D1" w:rsidRPr="000D0D30" w:rsidRDefault="004144D1" w:rsidP="004144D1">
      <w:pPr>
        <w:widowControl w:val="0"/>
        <w:spacing w:after="0" w:line="240" w:lineRule="auto"/>
        <w:ind w:firstLine="851"/>
        <w:jc w:val="both"/>
        <w:rPr>
          <w:rFonts w:ascii="Times New Roman" w:hAnsi="Times New Roman" w:cs="Times New Roman"/>
          <w:sz w:val="24"/>
          <w:szCs w:val="24"/>
        </w:rPr>
      </w:pPr>
      <w:r w:rsidRPr="000D0D30">
        <w:rPr>
          <w:rFonts w:ascii="Times New Roman" w:hAnsi="Times New Roman" w:cs="Times New Roman"/>
          <w:sz w:val="24"/>
          <w:szCs w:val="24"/>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56A90F91" w14:textId="77777777" w:rsidR="004144D1" w:rsidRDefault="004144D1" w:rsidP="004144D1">
      <w:pPr>
        <w:jc w:val="center"/>
        <w:rPr>
          <w:rFonts w:cstheme="minorHAnsi"/>
          <w:color w:val="7030A0"/>
        </w:rPr>
      </w:pPr>
    </w:p>
    <w:p w14:paraId="2EC719B9" w14:textId="77777777" w:rsidR="004144D1" w:rsidRPr="008E4485" w:rsidRDefault="004144D1" w:rsidP="004144D1">
      <w:pPr>
        <w:widowControl w:val="0"/>
        <w:spacing w:after="0" w:line="240" w:lineRule="auto"/>
        <w:rPr>
          <w:rFonts w:ascii="Times New Roman" w:hAnsi="Times New Roman" w:cs="Times New Roman"/>
          <w:szCs w:val="24"/>
          <w:u w:val="single"/>
        </w:rPr>
      </w:pPr>
      <w:r>
        <w:rPr>
          <w:rFonts w:ascii="Times New Roman" w:hAnsi="Times New Roman" w:cs="Times New Roman"/>
          <w:szCs w:val="24"/>
          <w:u w:val="single"/>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rPr>
        <w:tab/>
      </w:r>
      <w:r>
        <w:rPr>
          <w:rFonts w:ascii="Times New Roman" w:hAnsi="Times New Roman" w:cs="Times New Roman"/>
          <w:szCs w:val="24"/>
          <w:u w:val="single"/>
        </w:rPr>
        <w:tab/>
      </w:r>
      <w:r>
        <w:rPr>
          <w:rFonts w:ascii="Times New Roman" w:hAnsi="Times New Roman" w:cs="Times New Roman"/>
          <w:szCs w:val="24"/>
          <w:u w:val="single"/>
        </w:rPr>
        <w:tab/>
      </w:r>
    </w:p>
    <w:p w14:paraId="2732A533" w14:textId="77777777" w:rsidR="004144D1" w:rsidRPr="00E10191" w:rsidRDefault="004144D1" w:rsidP="004144D1">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 xml:space="preserve">(Tiekėjo vadovo ir jo </w:t>
      </w:r>
    </w:p>
    <w:p w14:paraId="5CF86AF2" w14:textId="77777777" w:rsidR="004144D1" w:rsidRPr="00E10191" w:rsidRDefault="004144D1" w:rsidP="004144D1">
      <w:pPr>
        <w:widowControl w:val="0"/>
        <w:spacing w:after="0" w:line="240" w:lineRule="auto"/>
        <w:rPr>
          <w:rFonts w:ascii="Times New Roman" w:hAnsi="Times New Roman" w:cs="Times New Roman"/>
          <w:szCs w:val="24"/>
        </w:rPr>
      </w:pPr>
      <w:r w:rsidRPr="00E10191">
        <w:rPr>
          <w:rFonts w:ascii="Times New Roman" w:hAnsi="Times New Roman" w:cs="Times New Roman"/>
          <w:szCs w:val="24"/>
        </w:rPr>
        <w:t>įgalioto asmens pareigos)</w:t>
      </w:r>
      <w:r w:rsidRPr="00E10191">
        <w:rPr>
          <w:rFonts w:ascii="Times New Roman" w:hAnsi="Times New Roman" w:cs="Times New Roman"/>
          <w:szCs w:val="24"/>
        </w:rPr>
        <w:tab/>
        <w:t xml:space="preserve">                  </w:t>
      </w:r>
      <w:r>
        <w:rPr>
          <w:rFonts w:ascii="Times New Roman" w:hAnsi="Times New Roman" w:cs="Times New Roman"/>
          <w:szCs w:val="24"/>
        </w:rPr>
        <w:t xml:space="preserve">        </w:t>
      </w:r>
      <w:r w:rsidRPr="00E10191">
        <w:rPr>
          <w:rFonts w:ascii="Times New Roman" w:hAnsi="Times New Roman" w:cs="Times New Roman"/>
          <w:szCs w:val="24"/>
        </w:rPr>
        <w:t xml:space="preserve">     (parašas)                                         (vardas, pavardė)</w:t>
      </w:r>
    </w:p>
    <w:p w14:paraId="412BA273" w14:textId="77777777" w:rsidR="004144D1" w:rsidRPr="00E10191" w:rsidRDefault="004144D1" w:rsidP="004144D1">
      <w:pPr>
        <w:spacing w:after="0" w:line="240" w:lineRule="auto"/>
        <w:rPr>
          <w:rFonts w:ascii="Times New Roman" w:hAnsi="Times New Roman" w:cs="Times New Roman"/>
          <w:color w:val="7030A0"/>
        </w:rPr>
      </w:pPr>
    </w:p>
    <w:p w14:paraId="4203FC21" w14:textId="77777777" w:rsidR="004144D1" w:rsidRDefault="004144D1" w:rsidP="004144D1">
      <w:pPr>
        <w:jc w:val="center"/>
        <w:rPr>
          <w:rFonts w:cstheme="minorHAnsi"/>
        </w:rPr>
      </w:pPr>
    </w:p>
    <w:p w14:paraId="7F780BA5" w14:textId="03403D1A" w:rsidR="004144D1" w:rsidRDefault="004144D1" w:rsidP="00951706">
      <w:pPr>
        <w:jc w:val="center"/>
        <w:rPr>
          <w:rFonts w:ascii="Times New Roman" w:hAnsi="Times New Roman" w:cs="Times New Roman"/>
          <w:b/>
          <w:bCs/>
          <w:sz w:val="24"/>
          <w:szCs w:val="24"/>
        </w:rPr>
      </w:pPr>
      <w:r w:rsidRPr="00F0499F">
        <w:rPr>
          <w:rFonts w:cstheme="minorHAnsi"/>
        </w:rPr>
        <w:t>________</w:t>
      </w:r>
    </w:p>
    <w:sectPr w:rsidR="004144D1" w:rsidSect="00950458">
      <w:pgSz w:w="12240" w:h="15840" w:code="1"/>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0547E" w14:textId="77777777" w:rsidR="008E5F47" w:rsidRDefault="008E5F47" w:rsidP="003A2761">
      <w:pPr>
        <w:spacing w:after="0" w:line="240" w:lineRule="auto"/>
      </w:pPr>
      <w:r>
        <w:separator/>
      </w:r>
    </w:p>
  </w:endnote>
  <w:endnote w:type="continuationSeparator" w:id="0">
    <w:p w14:paraId="24CBF647" w14:textId="77777777" w:rsidR="008E5F47" w:rsidRDefault="008E5F47" w:rsidP="003A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8D0F4" w14:textId="77777777" w:rsidR="008E5F47" w:rsidRDefault="008E5F47" w:rsidP="003A2761">
      <w:pPr>
        <w:spacing w:after="0" w:line="240" w:lineRule="auto"/>
      </w:pPr>
      <w:r>
        <w:separator/>
      </w:r>
    </w:p>
  </w:footnote>
  <w:footnote w:type="continuationSeparator" w:id="0">
    <w:p w14:paraId="13FEDDAB" w14:textId="77777777" w:rsidR="008E5F47" w:rsidRDefault="008E5F47" w:rsidP="003A27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F2391"/>
    <w:multiLevelType w:val="hybridMultilevel"/>
    <w:tmpl w:val="416AD2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DB05526"/>
    <w:multiLevelType w:val="hybridMultilevel"/>
    <w:tmpl w:val="A7586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247940">
    <w:abstractNumId w:val="1"/>
  </w:num>
  <w:num w:numId="2" w16cid:durableId="12871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DE"/>
    <w:rsid w:val="000104A2"/>
    <w:rsid w:val="000120F3"/>
    <w:rsid w:val="000177FD"/>
    <w:rsid w:val="00053A3E"/>
    <w:rsid w:val="00094B19"/>
    <w:rsid w:val="000B5777"/>
    <w:rsid w:val="000B5F0C"/>
    <w:rsid w:val="000C117C"/>
    <w:rsid w:val="000C4759"/>
    <w:rsid w:val="000E4396"/>
    <w:rsid w:val="00130710"/>
    <w:rsid w:val="00132ABD"/>
    <w:rsid w:val="0015115A"/>
    <w:rsid w:val="00164447"/>
    <w:rsid w:val="00176991"/>
    <w:rsid w:val="00186784"/>
    <w:rsid w:val="001B0871"/>
    <w:rsid w:val="002028E4"/>
    <w:rsid w:val="002031DB"/>
    <w:rsid w:val="00223EDE"/>
    <w:rsid w:val="002602F3"/>
    <w:rsid w:val="00265190"/>
    <w:rsid w:val="00277117"/>
    <w:rsid w:val="00284355"/>
    <w:rsid w:val="00293D50"/>
    <w:rsid w:val="002A7305"/>
    <w:rsid w:val="002B7D88"/>
    <w:rsid w:val="002E3689"/>
    <w:rsid w:val="00325157"/>
    <w:rsid w:val="0038653A"/>
    <w:rsid w:val="0039416D"/>
    <w:rsid w:val="003A2761"/>
    <w:rsid w:val="003E612B"/>
    <w:rsid w:val="004144D1"/>
    <w:rsid w:val="00424336"/>
    <w:rsid w:val="00450411"/>
    <w:rsid w:val="00470CC3"/>
    <w:rsid w:val="0047440F"/>
    <w:rsid w:val="00481483"/>
    <w:rsid w:val="004956B8"/>
    <w:rsid w:val="004B40A4"/>
    <w:rsid w:val="004C39AB"/>
    <w:rsid w:val="0053394F"/>
    <w:rsid w:val="00577734"/>
    <w:rsid w:val="00593314"/>
    <w:rsid w:val="005A5A26"/>
    <w:rsid w:val="005B25F1"/>
    <w:rsid w:val="005B4492"/>
    <w:rsid w:val="0061448D"/>
    <w:rsid w:val="00623DFB"/>
    <w:rsid w:val="00645547"/>
    <w:rsid w:val="00646CB6"/>
    <w:rsid w:val="00672961"/>
    <w:rsid w:val="00674684"/>
    <w:rsid w:val="00692C41"/>
    <w:rsid w:val="00695854"/>
    <w:rsid w:val="006B0741"/>
    <w:rsid w:val="007059F2"/>
    <w:rsid w:val="007253BE"/>
    <w:rsid w:val="00727C6E"/>
    <w:rsid w:val="007628EB"/>
    <w:rsid w:val="0078157E"/>
    <w:rsid w:val="00785CE7"/>
    <w:rsid w:val="0079017E"/>
    <w:rsid w:val="007A3EC2"/>
    <w:rsid w:val="007A790F"/>
    <w:rsid w:val="007D0C83"/>
    <w:rsid w:val="007E76D6"/>
    <w:rsid w:val="007F73F9"/>
    <w:rsid w:val="008343C7"/>
    <w:rsid w:val="00837B18"/>
    <w:rsid w:val="00846CA2"/>
    <w:rsid w:val="00856CB6"/>
    <w:rsid w:val="008A1577"/>
    <w:rsid w:val="008A39C0"/>
    <w:rsid w:val="008A5325"/>
    <w:rsid w:val="008B363A"/>
    <w:rsid w:val="008D09C7"/>
    <w:rsid w:val="008E5F47"/>
    <w:rsid w:val="00923C01"/>
    <w:rsid w:val="0093010D"/>
    <w:rsid w:val="00950458"/>
    <w:rsid w:val="00951706"/>
    <w:rsid w:val="00975E50"/>
    <w:rsid w:val="00997801"/>
    <w:rsid w:val="009A2195"/>
    <w:rsid w:val="009B2881"/>
    <w:rsid w:val="009D2266"/>
    <w:rsid w:val="009D2FCE"/>
    <w:rsid w:val="009E0BD0"/>
    <w:rsid w:val="00A02234"/>
    <w:rsid w:val="00A20549"/>
    <w:rsid w:val="00A33BBC"/>
    <w:rsid w:val="00A60D2B"/>
    <w:rsid w:val="00AA1AE4"/>
    <w:rsid w:val="00AB3E2A"/>
    <w:rsid w:val="00AB4FF8"/>
    <w:rsid w:val="00AD48A4"/>
    <w:rsid w:val="00AF3BD9"/>
    <w:rsid w:val="00B54A2E"/>
    <w:rsid w:val="00B63739"/>
    <w:rsid w:val="00BA6BFB"/>
    <w:rsid w:val="00BB49A7"/>
    <w:rsid w:val="00BB5ADE"/>
    <w:rsid w:val="00BC44FB"/>
    <w:rsid w:val="00BD4EC0"/>
    <w:rsid w:val="00C37C1E"/>
    <w:rsid w:val="00C57101"/>
    <w:rsid w:val="00C66EBA"/>
    <w:rsid w:val="00C82EA2"/>
    <w:rsid w:val="00CA0AEB"/>
    <w:rsid w:val="00CB1E4E"/>
    <w:rsid w:val="00CC2BF5"/>
    <w:rsid w:val="00D04AE8"/>
    <w:rsid w:val="00D1361C"/>
    <w:rsid w:val="00D1756E"/>
    <w:rsid w:val="00D77D14"/>
    <w:rsid w:val="00DB7E05"/>
    <w:rsid w:val="00DD7F84"/>
    <w:rsid w:val="00DF5F2C"/>
    <w:rsid w:val="00E13953"/>
    <w:rsid w:val="00E53B4E"/>
    <w:rsid w:val="00E555D8"/>
    <w:rsid w:val="00E75D0F"/>
    <w:rsid w:val="00ED6B77"/>
    <w:rsid w:val="00F2366E"/>
    <w:rsid w:val="00F40180"/>
    <w:rsid w:val="00F408EC"/>
    <w:rsid w:val="00F423D5"/>
    <w:rsid w:val="00F82E66"/>
    <w:rsid w:val="00FC6111"/>
    <w:rsid w:val="00FF23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C9D1"/>
  <w15:chartTrackingRefBased/>
  <w15:docId w15:val="{2CE3DF5D-0FE1-4699-AA7A-CB0048BE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3D50"/>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293D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93D50"/>
    <w:rPr>
      <w:rFonts w:asciiTheme="majorHAnsi" w:eastAsiaTheme="majorEastAsia" w:hAnsiTheme="majorHAnsi" w:cstheme="majorBidi"/>
      <w:color w:val="ED7D31" w:themeColor="accent2"/>
      <w:kern w:val="0"/>
      <w:sz w:val="36"/>
      <w:szCs w:val="36"/>
      <w:lang w:eastAsia="lt-LT"/>
      <w14:ligatures w14:val="none"/>
    </w:rPr>
  </w:style>
  <w:style w:type="paragraph" w:customStyle="1" w:styleId="Standard">
    <w:name w:val="Standard"/>
    <w:rsid w:val="00293D50"/>
    <w:pPr>
      <w:suppressAutoHyphens/>
      <w:spacing w:after="200" w:line="276" w:lineRule="auto"/>
      <w:jc w:val="both"/>
      <w:textAlignment w:val="baseline"/>
    </w:pPr>
    <w:rPr>
      <w:rFonts w:ascii="Times New Roman" w:eastAsia="Calibri" w:hAnsi="Times New Roman" w:cs="Calibri"/>
      <w:kern w:val="1"/>
      <w:sz w:val="24"/>
      <w:lang w:eastAsia="ar-SA"/>
      <w14:ligatures w14:val="none"/>
    </w:rPr>
  </w:style>
  <w:style w:type="table" w:styleId="Lentelstinklelis">
    <w:name w:val="Table Grid"/>
    <w:basedOn w:val="prastojilentel"/>
    <w:uiPriority w:val="39"/>
    <w:rsid w:val="008D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A276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A2761"/>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3A2761"/>
    <w:rPr>
      <w:vertAlign w:val="superscript"/>
    </w:rPr>
  </w:style>
  <w:style w:type="character" w:styleId="Komentaronuoroda">
    <w:name w:val="annotation reference"/>
    <w:basedOn w:val="Numatytasispastraiposriftas"/>
    <w:uiPriority w:val="99"/>
    <w:semiHidden/>
    <w:unhideWhenUsed/>
    <w:rsid w:val="000C117C"/>
    <w:rPr>
      <w:sz w:val="16"/>
      <w:szCs w:val="16"/>
    </w:rPr>
  </w:style>
  <w:style w:type="paragraph" w:styleId="Komentarotekstas">
    <w:name w:val="annotation text"/>
    <w:basedOn w:val="prastasis"/>
    <w:link w:val="KomentarotekstasDiagrama"/>
    <w:uiPriority w:val="99"/>
    <w:unhideWhenUsed/>
    <w:rsid w:val="000C117C"/>
    <w:pPr>
      <w:spacing w:line="240" w:lineRule="auto"/>
    </w:pPr>
    <w:rPr>
      <w:rFonts w:eastAsiaTheme="minorHAnsi"/>
      <w:sz w:val="20"/>
      <w:szCs w:val="20"/>
      <w:lang w:eastAsia="en-US"/>
    </w:rPr>
  </w:style>
  <w:style w:type="character" w:customStyle="1" w:styleId="KomentarotekstasDiagrama">
    <w:name w:val="Komentaro tekstas Diagrama"/>
    <w:basedOn w:val="Numatytasispastraiposriftas"/>
    <w:link w:val="Komentarotekstas"/>
    <w:uiPriority w:val="99"/>
    <w:rsid w:val="000C117C"/>
    <w:rPr>
      <w:kern w:val="0"/>
      <w:sz w:val="20"/>
      <w:szCs w:val="20"/>
      <w14:ligatures w14:val="none"/>
    </w:rPr>
  </w:style>
  <w:style w:type="paragraph" w:styleId="Sraopastraipa">
    <w:name w:val="List Paragraph"/>
    <w:basedOn w:val="prastasis"/>
    <w:uiPriority w:val="34"/>
    <w:qFormat/>
    <w:rsid w:val="000C117C"/>
    <w:pPr>
      <w:ind w:left="720"/>
      <w:contextualSpacing/>
    </w:pPr>
  </w:style>
  <w:style w:type="table" w:customStyle="1" w:styleId="Lentelstinklelis1">
    <w:name w:val="Lentelės tinklelis1"/>
    <w:basedOn w:val="prastojilentel"/>
    <w:next w:val="Lentelstinklelis"/>
    <w:rsid w:val="0045041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locked/>
    <w:rsid w:val="0039416D"/>
    <w:rPr>
      <w:rFonts w:ascii="Yu Mincho" w:eastAsiaTheme="minorEastAsia" w:hAnsi="Yu Mincho"/>
      <w:sz w:val="21"/>
      <w:szCs w:val="21"/>
      <w:lang w:eastAsia="lt-LT"/>
    </w:rPr>
  </w:style>
  <w:style w:type="paragraph" w:styleId="Betarp">
    <w:name w:val="No Spacing"/>
    <w:link w:val="BetarpDiagrama"/>
    <w:uiPriority w:val="1"/>
    <w:qFormat/>
    <w:rsid w:val="0039416D"/>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6379">
      <w:bodyDiv w:val="1"/>
      <w:marLeft w:val="0"/>
      <w:marRight w:val="0"/>
      <w:marTop w:val="0"/>
      <w:marBottom w:val="0"/>
      <w:divBdr>
        <w:top w:val="none" w:sz="0" w:space="0" w:color="auto"/>
        <w:left w:val="none" w:sz="0" w:space="0" w:color="auto"/>
        <w:bottom w:val="none" w:sz="0" w:space="0" w:color="auto"/>
        <w:right w:val="none" w:sz="0" w:space="0" w:color="auto"/>
      </w:divBdr>
    </w:div>
    <w:div w:id="791824482">
      <w:bodyDiv w:val="1"/>
      <w:marLeft w:val="0"/>
      <w:marRight w:val="0"/>
      <w:marTop w:val="0"/>
      <w:marBottom w:val="0"/>
      <w:divBdr>
        <w:top w:val="none" w:sz="0" w:space="0" w:color="auto"/>
        <w:left w:val="none" w:sz="0" w:space="0" w:color="auto"/>
        <w:bottom w:val="none" w:sz="0" w:space="0" w:color="auto"/>
        <w:right w:val="none" w:sz="0" w:space="0" w:color="auto"/>
      </w:divBdr>
    </w:div>
    <w:div w:id="1225525336">
      <w:bodyDiv w:val="1"/>
      <w:marLeft w:val="0"/>
      <w:marRight w:val="0"/>
      <w:marTop w:val="0"/>
      <w:marBottom w:val="0"/>
      <w:divBdr>
        <w:top w:val="none" w:sz="0" w:space="0" w:color="auto"/>
        <w:left w:val="none" w:sz="0" w:space="0" w:color="auto"/>
        <w:bottom w:val="none" w:sz="0" w:space="0" w:color="auto"/>
        <w:right w:val="none" w:sz="0" w:space="0" w:color="auto"/>
      </w:divBdr>
    </w:div>
    <w:div w:id="205142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B19FD-662E-49F7-9304-722270D0D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4015</Words>
  <Characters>2289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Rūta Mikulėnė</cp:lastModifiedBy>
  <cp:revision>14</cp:revision>
  <cp:lastPrinted>2025-02-11T11:56:00Z</cp:lastPrinted>
  <dcterms:created xsi:type="dcterms:W3CDTF">2025-02-18T11:43:00Z</dcterms:created>
  <dcterms:modified xsi:type="dcterms:W3CDTF">2025-06-11T10:28:00Z</dcterms:modified>
</cp:coreProperties>
</file>