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BB11E47" w14:textId="77777777" w:rsidR="00FC0EDA" w:rsidRPr="00FC0EDA" w:rsidRDefault="00FC0EDA" w:rsidP="00FC0EDA">
          <w:pPr>
            <w:spacing w:after="120" w:line="20" w:lineRule="atLeast"/>
            <w:ind w:firstLine="0"/>
            <w:contextualSpacing/>
            <w:jc w:val="center"/>
            <w:rPr>
              <w:b/>
              <w:bCs/>
              <w:sz w:val="24"/>
              <w:szCs w:val="24"/>
            </w:rPr>
          </w:pPr>
          <w:r w:rsidRPr="00FC0EDA">
            <w:rPr>
              <w:b/>
              <w:bCs/>
              <w:sz w:val="24"/>
              <w:szCs w:val="24"/>
            </w:rPr>
            <w:t>LIETUVOS RESPUBLIKOS SVEIKATOS APSAUGOS MINISTERIJA</w:t>
          </w:r>
        </w:p>
        <w:p w14:paraId="74E340B6" w14:textId="77777777" w:rsidR="00FC0EDA" w:rsidRPr="00FC0EDA" w:rsidRDefault="00FC0EDA" w:rsidP="00FC0EDA">
          <w:pPr>
            <w:spacing w:after="120" w:line="20" w:lineRule="atLeast"/>
            <w:ind w:firstLine="0"/>
            <w:contextualSpacing/>
            <w:jc w:val="center"/>
            <w:rPr>
              <w:rFonts w:cstheme="minorHAnsi"/>
              <w:sz w:val="24"/>
              <w:szCs w:val="24"/>
            </w:rPr>
          </w:pPr>
          <w:r w:rsidRPr="00FC0EDA">
            <w:rPr>
              <w:rFonts w:cstheme="minorHAnsi"/>
              <w:sz w:val="24"/>
              <w:szCs w:val="24"/>
            </w:rPr>
            <w:t>Biudžetinė įstaiga, Vilniaus g. 33, LT-01506 Vilnius, tel. (8 5) 266 1400,</w:t>
          </w:r>
        </w:p>
        <w:p w14:paraId="4D368BCA" w14:textId="77777777" w:rsidR="00FC0EDA" w:rsidRPr="00FC0EDA" w:rsidRDefault="00FC0EDA" w:rsidP="00FC0EDA">
          <w:pPr>
            <w:spacing w:after="120" w:line="20" w:lineRule="atLeast"/>
            <w:ind w:firstLine="0"/>
            <w:contextualSpacing/>
            <w:jc w:val="center"/>
            <w:rPr>
              <w:rFonts w:cstheme="minorHAnsi"/>
              <w:sz w:val="24"/>
              <w:szCs w:val="24"/>
            </w:rPr>
          </w:pPr>
          <w:r w:rsidRPr="00FC0EDA">
            <w:rPr>
              <w:rFonts w:cstheme="minorHAnsi"/>
              <w:sz w:val="24"/>
              <w:szCs w:val="24"/>
            </w:rPr>
            <w:t xml:space="preserve">faks. (8 5) 266 1402, el. p. </w:t>
          </w:r>
          <w:proofErr w:type="spellStart"/>
          <w:r w:rsidRPr="00FC0EDA">
            <w:rPr>
              <w:rFonts w:cstheme="minorHAnsi"/>
              <w:sz w:val="24"/>
              <w:szCs w:val="24"/>
            </w:rPr>
            <w:t>ministerija@sam.lt</w:t>
          </w:r>
          <w:proofErr w:type="spellEnd"/>
          <w:r w:rsidRPr="00FC0EDA">
            <w:rPr>
              <w:rFonts w:cstheme="minorHAnsi"/>
              <w:sz w:val="24"/>
              <w:szCs w:val="24"/>
            </w:rPr>
            <w:t>, http://www.sam.lt, e. pristatymo dėžutės adresas 188603472 Duomenys kaupiami ir saugomi Juridinių asmenų registre, kodas 188603472</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BA7B2A" w:rsidRDefault="00D526C8" w:rsidP="007334EA">
          <w:pPr>
            <w:spacing w:after="120"/>
            <w:ind w:left="567" w:firstLine="0"/>
            <w:contextualSpacing/>
            <w:jc w:val="center"/>
            <w:rPr>
              <w:rFonts w:cstheme="minorHAnsi"/>
              <w:sz w:val="28"/>
              <w:szCs w:val="28"/>
            </w:rPr>
          </w:pPr>
        </w:p>
        <w:p w14:paraId="1D1BF965" w14:textId="2C9946F0" w:rsidR="00D526C8" w:rsidRPr="00BA7B2A" w:rsidRDefault="00C006CB" w:rsidP="001A2892">
          <w:pPr>
            <w:spacing w:after="120" w:line="240" w:lineRule="auto"/>
            <w:ind w:left="567" w:firstLine="0"/>
            <w:contextualSpacing/>
            <w:jc w:val="center"/>
            <w:rPr>
              <w:rFonts w:cstheme="minorHAnsi"/>
              <w:b/>
              <w:bCs/>
              <w:sz w:val="28"/>
              <w:szCs w:val="28"/>
            </w:rPr>
          </w:pPr>
          <w:r w:rsidRPr="00BA7B2A">
            <w:rPr>
              <w:rFonts w:cstheme="minorHAnsi"/>
              <w:b/>
              <w:bCs/>
              <w:sz w:val="28"/>
              <w:szCs w:val="28"/>
            </w:rPr>
            <w:t xml:space="preserve">MAŽOS VERTĖS </w:t>
          </w:r>
          <w:r w:rsidR="00D526C8" w:rsidRPr="00BA7B2A">
            <w:rPr>
              <w:rFonts w:cstheme="minorHAnsi"/>
              <w:b/>
              <w:bCs/>
              <w:sz w:val="28"/>
              <w:szCs w:val="28"/>
            </w:rPr>
            <w:t>VIEŠOJO PIRKIMO „</w:t>
          </w:r>
          <w:r w:rsidR="002F5CAD">
            <w:rPr>
              <w:rFonts w:cstheme="minorHAnsi"/>
              <w:b/>
              <w:bCs/>
              <w:sz w:val="28"/>
              <w:szCs w:val="28"/>
            </w:rPr>
            <w:t xml:space="preserve">NAUJIENŲ AGENTŪROS </w:t>
          </w:r>
          <w:r w:rsidR="00EC14B9" w:rsidRPr="00BA7B2A">
            <w:rPr>
              <w:rFonts w:cstheme="minorHAnsi"/>
              <w:b/>
              <w:bCs/>
              <w:sz w:val="28"/>
              <w:szCs w:val="28"/>
            </w:rPr>
            <w:t>PASLAUGOS</w:t>
          </w:r>
          <w:r w:rsidR="00D526C8" w:rsidRPr="00BA7B2A">
            <w:rPr>
              <w:rFonts w:cstheme="minorHAnsi"/>
              <w:b/>
              <w:bCs/>
              <w:sz w:val="28"/>
              <w:szCs w:val="28"/>
            </w:rPr>
            <w:t>“</w:t>
          </w:r>
        </w:p>
        <w:p w14:paraId="18ACC6AD" w14:textId="30D90C71" w:rsidR="00D526C8" w:rsidRPr="00BA7B2A" w:rsidRDefault="00DF1318" w:rsidP="001A2892">
          <w:pPr>
            <w:spacing w:after="120" w:line="240" w:lineRule="auto"/>
            <w:ind w:left="567" w:firstLine="0"/>
            <w:contextualSpacing/>
            <w:jc w:val="center"/>
            <w:rPr>
              <w:rFonts w:cstheme="minorHAnsi"/>
              <w:b/>
              <w:bCs/>
              <w:sz w:val="28"/>
              <w:szCs w:val="28"/>
            </w:rPr>
          </w:pPr>
          <w:r w:rsidRPr="00BA7B2A">
            <w:rPr>
              <w:rFonts w:cstheme="minorHAnsi"/>
              <w:b/>
              <w:bCs/>
              <w:sz w:val="28"/>
              <w:szCs w:val="28"/>
            </w:rPr>
            <w:t>SKELBIAM</w:t>
          </w:r>
          <w:r w:rsidR="0019623B" w:rsidRPr="00BA7B2A">
            <w:rPr>
              <w:rFonts w:cstheme="minorHAnsi"/>
              <w:b/>
              <w:bCs/>
              <w:sz w:val="28"/>
              <w:szCs w:val="28"/>
            </w:rPr>
            <w:t>OS APKLAUSOS</w:t>
          </w:r>
          <w:r w:rsidR="00D526C8" w:rsidRPr="00BA7B2A">
            <w:rPr>
              <w:rFonts w:cstheme="minorHAnsi"/>
              <w:b/>
              <w:bCs/>
              <w:sz w:val="28"/>
              <w:szCs w:val="28"/>
            </w:rPr>
            <w:t xml:space="preserve"> </w:t>
          </w:r>
          <w:r w:rsidR="00E861F5" w:rsidRPr="00BA7B2A">
            <w:rPr>
              <w:rFonts w:cstheme="minorHAnsi"/>
              <w:b/>
              <w:bCs/>
              <w:sz w:val="28"/>
              <w:szCs w:val="28"/>
            </w:rPr>
            <w:t xml:space="preserve">SPECIALIOSIOS </w:t>
          </w:r>
          <w:r w:rsidR="00D526C8" w:rsidRPr="00BA7B2A">
            <w:rPr>
              <w:rFonts w:cstheme="minorHAnsi"/>
              <w:b/>
              <w:bCs/>
              <w:sz w:val="28"/>
              <w:szCs w:val="28"/>
            </w:rPr>
            <w:t>SĄLYGOS</w:t>
          </w:r>
          <w:r w:rsidR="00110582" w:rsidRPr="00BA7B2A">
            <w:rPr>
              <w:rFonts w:cstheme="minorHAnsi"/>
              <w:b/>
              <w:bCs/>
              <w:sz w:val="28"/>
              <w:szCs w:val="28"/>
            </w:rPr>
            <w:t xml:space="preserve"> </w:t>
          </w:r>
        </w:p>
        <w:p w14:paraId="517C01D9" w14:textId="7B026359" w:rsidR="001C24BC" w:rsidRDefault="00D53BF4" w:rsidP="001A2892">
          <w:pPr>
            <w:spacing w:after="120" w:line="240" w:lineRule="auto"/>
            <w:ind w:left="567" w:firstLine="0"/>
            <w:contextualSpacing/>
            <w:jc w:val="center"/>
            <w:rPr>
              <w:rFonts w:ascii="Arial" w:hAnsi="Arial" w:cs="Arial"/>
            </w:rPr>
          </w:pPr>
          <w:r w:rsidRPr="00BA7B2A">
            <w:rPr>
              <w:rFonts w:cstheme="minorHAnsi"/>
              <w:b/>
              <w:bCs/>
              <w:sz w:val="28"/>
              <w:szCs w:val="28"/>
            </w:rPr>
            <w:t>V</w:t>
          </w:r>
          <w:r w:rsidR="00755F3B" w:rsidRPr="00BA7B2A">
            <w:rPr>
              <w:rFonts w:cstheme="minorHAnsi"/>
              <w:b/>
              <w:bCs/>
              <w:sz w:val="28"/>
              <w:szCs w:val="28"/>
            </w:rPr>
            <w:t>ersija</w:t>
          </w:r>
          <w:r w:rsidRPr="00BA7B2A">
            <w:rPr>
              <w:rFonts w:cstheme="minorHAnsi"/>
              <w:b/>
              <w:bCs/>
              <w:sz w:val="28"/>
              <w:szCs w:val="28"/>
            </w:rPr>
            <w:t xml:space="preserve"> Nr.</w:t>
          </w:r>
          <w:r w:rsidR="00F4591B" w:rsidRPr="00BA7B2A">
            <w:rPr>
              <w:rFonts w:cstheme="minorHAnsi"/>
              <w:b/>
              <w:bCs/>
              <w:sz w:val="28"/>
              <w:szCs w:val="28"/>
            </w:rPr>
            <w:t xml:space="preserve"> 1</w:t>
          </w:r>
          <w:r w:rsidRPr="00BA7B2A">
            <w:rPr>
              <w:rFonts w:cstheme="minorHAnsi"/>
              <w:b/>
              <w:bCs/>
              <w:sz w:val="28"/>
              <w:szCs w:val="28"/>
            </w:rPr>
            <w:t>.</w:t>
          </w:r>
          <w:r w:rsidRPr="00BA7B2A">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B449E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74F6DAF"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AF17F5">
        <w:rPr>
          <w:rFonts w:cstheme="minorHAnsi"/>
        </w:rPr>
        <w:t xml:space="preserve"> </w:t>
      </w:r>
      <w:r w:rsidR="00AF17F5" w:rsidRPr="00AF17F5">
        <w:rPr>
          <w:rFonts w:cstheme="minorHAnsi"/>
        </w:rPr>
        <w:t>Lietuvos Respublikos sveikatos apsaugos ministerija, juridinio asmens kodas 188603472, adresas Vilniaus g. 33, LT-01506 Vilnius. Perkančioji organizacija nėra PVM mokėtoja</w:t>
      </w:r>
      <w:r w:rsidR="00FB3C75" w:rsidRPr="006B1A30">
        <w:rPr>
          <w:rFonts w:cstheme="minorHAnsi"/>
        </w:rPr>
        <w:t>.</w:t>
      </w:r>
    </w:p>
    <w:p w14:paraId="6669709E" w14:textId="4AEB6A0E" w:rsidR="00316D64" w:rsidRPr="004939D6" w:rsidRDefault="00CA0CC5" w:rsidP="00B449E8">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35139E" w:rsidRPr="0035139E">
        <w:rPr>
          <w:rFonts w:cstheme="minorHAnsi"/>
          <w:color w:val="000000" w:themeColor="text1"/>
        </w:rPr>
        <w:t>CPO kataloge tokių paslaugų nėra</w:t>
      </w:r>
      <w:r w:rsidRPr="004939D6">
        <w:rPr>
          <w:rFonts w:cstheme="minorHAnsi"/>
          <w:color w:val="000000" w:themeColor="text1"/>
        </w:rPr>
        <w:t xml:space="preserve">.  </w:t>
      </w:r>
    </w:p>
    <w:p w14:paraId="73DD58D0" w14:textId="729F899E" w:rsidR="00343407" w:rsidRPr="0098734A" w:rsidRDefault="00503A5B" w:rsidP="0035139E">
      <w:pPr>
        <w:spacing w:line="240" w:lineRule="auto"/>
        <w:ind w:left="697" w:firstLine="0"/>
        <w:rPr>
          <w:rFonts w:cstheme="minorHAnsi"/>
          <w:lang w:val="en-US"/>
        </w:rPr>
      </w:pPr>
      <w:r w:rsidRPr="004939D6">
        <w:rPr>
          <w:rFonts w:cstheme="minorHAnsi"/>
        </w:rPr>
        <w:t>1.</w:t>
      </w:r>
      <w:r w:rsidR="0069162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5139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2968FD0F" w:rsidR="001045C0" w:rsidRPr="004939D6" w:rsidRDefault="004F6423" w:rsidP="007A6EAB">
      <w:pPr>
        <w:pStyle w:val="Sraopastraipa"/>
        <w:spacing w:line="240" w:lineRule="auto"/>
        <w:ind w:left="0" w:firstLine="709"/>
        <w:rPr>
          <w:color w:val="00B050"/>
        </w:rPr>
      </w:pPr>
      <w:r w:rsidRPr="004939D6">
        <w:t>1.</w:t>
      </w:r>
      <w:r w:rsidR="0069162B">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98734A">
        <w:rPr>
          <w:rFonts w:cstheme="minorHAnsi"/>
        </w:rPr>
        <w:t>.</w:t>
      </w:r>
      <w:r w:rsidR="008203A4">
        <w:rPr>
          <w:rFonts w:cstheme="minorHAnsi"/>
        </w:rPr>
        <w:t>4.3</w:t>
      </w:r>
      <w:r w:rsidR="0098734A">
        <w:rPr>
          <w:rFonts w:cstheme="minorHAnsi"/>
        </w:rPr>
        <w:t xml:space="preserve"> p.</w:t>
      </w:r>
      <w:r w:rsidR="005C484E">
        <w:rPr>
          <w:rFonts w:cstheme="minorHAnsi"/>
        </w:rPr>
        <w:t>, 4.4.4</w:t>
      </w:r>
      <w:r w:rsidR="00B449E8">
        <w:rPr>
          <w:rFonts w:cstheme="minorHAnsi"/>
        </w:rPr>
        <w:t>.1</w:t>
      </w:r>
      <w:r w:rsidR="005C484E">
        <w:rPr>
          <w:rFonts w:cstheme="minorHAnsi"/>
        </w:rPr>
        <w:t xml:space="preserve"> p</w:t>
      </w:r>
      <w:r w:rsidR="00D459E3" w:rsidRPr="004939D6">
        <w:t>. Aplinkos apaugos kriterijai nustatyti</w:t>
      </w:r>
      <w:r w:rsidR="001B43E9">
        <w:rPr>
          <w:color w:val="00B050"/>
        </w:rPr>
        <w:t xml:space="preserve"> </w:t>
      </w:r>
      <w:r w:rsidR="001B43E9" w:rsidRPr="001B43E9">
        <w:t>sutarties projekte</w:t>
      </w:r>
      <w:r w:rsidR="00D459E3" w:rsidRPr="001B43E9">
        <w:t>.</w:t>
      </w:r>
    </w:p>
    <w:p w14:paraId="15179C0E" w14:textId="5859CB43" w:rsidR="00257685" w:rsidRPr="007A6EAB" w:rsidRDefault="0069162B" w:rsidP="007A6EAB">
      <w:pPr>
        <w:spacing w:line="240" w:lineRule="auto"/>
        <w:ind w:firstLine="567"/>
        <w:rPr>
          <w:rFonts w:cstheme="minorHAnsi"/>
        </w:rPr>
      </w:pPr>
      <w:r>
        <w:rPr>
          <w:rFonts w:cstheme="minorHAnsi"/>
          <w:color w:val="7030A0"/>
          <w:sz w:val="20"/>
          <w:szCs w:val="20"/>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B449E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279A662" w:rsidR="00FB3C75" w:rsidRPr="00244994" w:rsidRDefault="4A330118" w:rsidP="00B449E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BA7B2A">
        <w:rPr>
          <w:rFonts w:eastAsia="Calibri" w:cstheme="minorHAnsi"/>
          <w:color w:val="00B050"/>
        </w:rPr>
        <w:t xml:space="preserve"> </w:t>
      </w:r>
      <w:r w:rsidR="00937867">
        <w:rPr>
          <w:rFonts w:eastAsia="Calibri" w:cstheme="minorHAnsi"/>
        </w:rPr>
        <w:t xml:space="preserve">naujienų agentūros </w:t>
      </w:r>
      <w:r w:rsidR="00A24CCE" w:rsidRPr="0086340C">
        <w:rPr>
          <w:rFonts w:eastAsia="Calibri" w:cstheme="minorHAnsi"/>
        </w:rPr>
        <w:t>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22390">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47C787C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E70D30">
        <w:rPr>
          <w:rFonts w:cstheme="minorHAnsi"/>
        </w:rPr>
        <w:t xml:space="preserve">sąlygų </w:t>
      </w:r>
      <w:r w:rsidR="00A22390">
        <w:rPr>
          <w:rFonts w:cstheme="minorHAnsi"/>
        </w:rPr>
        <w:t>4</w:t>
      </w:r>
      <w:r w:rsidR="00E70D30" w:rsidRPr="00E70D30">
        <w:rPr>
          <w:rFonts w:cstheme="minorHAnsi"/>
        </w:rPr>
        <w:t xml:space="preserve"> </w:t>
      </w:r>
      <w:r w:rsidR="00702B7B" w:rsidRPr="00E70D30">
        <w:rPr>
          <w:rFonts w:cstheme="minorHAnsi"/>
        </w:rPr>
        <w:t>priede</w:t>
      </w:r>
      <w:r w:rsidR="00702B7B" w:rsidRPr="00244994">
        <w:rPr>
          <w:rFonts w:cstheme="minorHAnsi"/>
        </w:rPr>
        <w:t>.</w:t>
      </w:r>
    </w:p>
    <w:p w14:paraId="2B9FCCA2" w14:textId="31156077"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C22797E"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B449E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5C8D291" w:rsidR="00AA5F07" w:rsidRPr="00FB599D" w:rsidRDefault="005D280D" w:rsidP="00B449E8">
      <w:pPr>
        <w:pStyle w:val="Sraopastraipa"/>
        <w:numPr>
          <w:ilvl w:val="1"/>
          <w:numId w:val="7"/>
        </w:numPr>
        <w:spacing w:line="240" w:lineRule="auto"/>
        <w:ind w:left="0" w:firstLine="709"/>
        <w:rPr>
          <w:rFonts w:cstheme="minorHAnsi"/>
          <w:i/>
          <w:iCs/>
        </w:rPr>
      </w:pPr>
      <w:r w:rsidRPr="00FB599D">
        <w:rPr>
          <w:rFonts w:cstheme="minorHAnsi"/>
        </w:rPr>
        <w:t>Reikalavimai dėl tiekėjo ir</w:t>
      </w:r>
      <w:r w:rsidR="00F17EDA" w:rsidRPr="00FB599D">
        <w:rPr>
          <w:rFonts w:cstheme="minorHAnsi"/>
        </w:rPr>
        <w:t xml:space="preserve"> </w:t>
      </w:r>
      <w:r w:rsidRPr="00FB599D">
        <w:rPr>
          <w:rFonts w:cstheme="minorHAnsi"/>
        </w:rPr>
        <w:t>subtiekėjų</w:t>
      </w:r>
      <w:r w:rsidR="00DF6485" w:rsidRPr="00FB599D">
        <w:rPr>
          <w:rFonts w:cstheme="minorHAnsi"/>
        </w:rPr>
        <w:t xml:space="preserve"> (jeigu taikoma)</w:t>
      </w:r>
      <w:r w:rsidR="00A857C4" w:rsidRPr="00FB599D">
        <w:rPr>
          <w:rFonts w:cstheme="minorHAnsi"/>
        </w:rPr>
        <w:t xml:space="preserve">, ūkio subjektų, kurių pajėgumais </w:t>
      </w:r>
      <w:r w:rsidR="00CF1B69" w:rsidRPr="00FB599D">
        <w:rPr>
          <w:rFonts w:cstheme="minorHAnsi"/>
        </w:rPr>
        <w:t>tiekėjas remiasi,</w:t>
      </w:r>
      <w:r w:rsidR="00FB4B5E" w:rsidRPr="00FB599D">
        <w:rPr>
          <w:rFonts w:cstheme="minorHAnsi"/>
        </w:rPr>
        <w:t xml:space="preserve"> </w:t>
      </w:r>
      <w:r w:rsidRPr="00FB599D">
        <w:rPr>
          <w:rFonts w:cstheme="minorHAnsi"/>
        </w:rPr>
        <w:t>pašalinimo pagrindų nebuvimo</w:t>
      </w:r>
      <w:r w:rsidR="004A415C" w:rsidRPr="00FB599D">
        <w:rPr>
          <w:rFonts w:cstheme="minorHAnsi"/>
        </w:rPr>
        <w:t xml:space="preserve"> </w:t>
      </w:r>
      <w:r w:rsidRPr="00FB599D">
        <w:rPr>
          <w:rFonts w:cstheme="minorHAnsi"/>
        </w:rPr>
        <w:t xml:space="preserve">bei jų nebuvimą patvirtinantys dokumentai nurodyti </w:t>
      </w:r>
      <w:r w:rsidR="00CF1B69" w:rsidRPr="00FB599D">
        <w:rPr>
          <w:rFonts w:cstheme="minorHAnsi"/>
        </w:rPr>
        <w:t>s</w:t>
      </w:r>
      <w:r w:rsidR="0035091B" w:rsidRPr="00FB599D">
        <w:rPr>
          <w:rFonts w:cstheme="minorHAnsi"/>
        </w:rPr>
        <w:t>pecialiųjų p</w:t>
      </w:r>
      <w:r w:rsidRPr="00FB599D">
        <w:rPr>
          <w:rFonts w:cstheme="minorHAnsi"/>
        </w:rPr>
        <w:t xml:space="preserve">irkimo sąlygų </w:t>
      </w:r>
      <w:r w:rsidR="00FB599D" w:rsidRPr="00FB599D">
        <w:rPr>
          <w:rFonts w:cstheme="minorHAnsi"/>
        </w:rPr>
        <w:t>1</w:t>
      </w:r>
      <w:r w:rsidRPr="00FB599D">
        <w:rPr>
          <w:rFonts w:cstheme="minorHAnsi"/>
          <w:color w:val="00B050"/>
        </w:rPr>
        <w:t xml:space="preserve"> </w:t>
      </w:r>
      <w:r w:rsidRPr="00FB599D">
        <w:rPr>
          <w:rFonts w:cstheme="minorHAnsi"/>
        </w:rPr>
        <w:t xml:space="preserve">priede. </w:t>
      </w:r>
    </w:p>
    <w:p w14:paraId="317A11F7" w14:textId="2460C874" w:rsidR="00464D07" w:rsidRPr="00040B6D" w:rsidRDefault="005D280D" w:rsidP="00B449E8">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r w:rsidR="00040B6D">
        <w:rPr>
          <w:rFonts w:cstheme="minorHAnsi"/>
        </w:rPr>
        <w:t>.</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B449E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2BDCBF5E" w:rsidR="00316528" w:rsidRDefault="00F84C15" w:rsidP="00316528">
      <w:pPr>
        <w:spacing w:line="240" w:lineRule="auto"/>
        <w:ind w:firstLine="567"/>
        <w:rPr>
          <w:rFonts w:cstheme="minorHAnsi"/>
          <w:color w:val="00B050"/>
        </w:rPr>
      </w:pPr>
      <w:r w:rsidRPr="00F8218F">
        <w:rPr>
          <w:rFonts w:cstheme="minorHAnsi"/>
          <w:iCs/>
        </w:rPr>
        <w:t>4.1.</w:t>
      </w:r>
      <w:r w:rsidR="00C558C7" w:rsidRPr="00C558C7">
        <w:t xml:space="preserve"> </w:t>
      </w:r>
      <w:r w:rsidR="00C558C7">
        <w:rPr>
          <w:rFonts w:cstheme="minorHAnsi"/>
          <w:iCs/>
        </w:rPr>
        <w:t>P</w:t>
      </w:r>
      <w:r w:rsidR="00C558C7" w:rsidRPr="00C558C7">
        <w:rPr>
          <w:rFonts w:cstheme="minorHAnsi"/>
          <w:iCs/>
        </w:rPr>
        <w:t xml:space="preserve">erkančioji organizacija </w:t>
      </w:r>
      <w:r w:rsidR="00C558C7">
        <w:rPr>
          <w:rFonts w:cstheme="minorHAnsi"/>
          <w:iCs/>
        </w:rPr>
        <w:t>nekelia reikalavimų</w:t>
      </w:r>
      <w:r w:rsidR="00C558C7" w:rsidRPr="00C558C7">
        <w:rPr>
          <w:rFonts w:cstheme="minorHAnsi"/>
          <w:iCs/>
        </w:rPr>
        <w:t>, susijusi su nacionaliniu saugumu</w:t>
      </w:r>
      <w:r w:rsidR="00C558C7">
        <w:rPr>
          <w:rFonts w:cstheme="minorHAnsi"/>
          <w:iCs/>
        </w:rPr>
        <w:t>.</w:t>
      </w:r>
    </w:p>
    <w:p w14:paraId="490591E3" w14:textId="4440F86E" w:rsidR="006D3202" w:rsidRPr="001B1CD4" w:rsidRDefault="003630A0" w:rsidP="00B449E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0D833B76" w:rsidR="00AD4F1A" w:rsidRPr="000D4159" w:rsidRDefault="000010DA" w:rsidP="0031500E">
      <w:pPr>
        <w:pStyle w:val="Sraopastraipa"/>
        <w:spacing w:line="240" w:lineRule="auto"/>
        <w:ind w:left="0" w:firstLine="709"/>
        <w:rPr>
          <w:rFonts w:cstheme="minorHAnsi"/>
          <w:lang w:val="en-U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BC2748">
        <w:rPr>
          <w:rFonts w:cstheme="minorHAnsi"/>
        </w:rPr>
        <w:t xml:space="preserve"> </w:t>
      </w:r>
      <w:r w:rsidR="00BC2748" w:rsidRPr="00BC2748">
        <w:rPr>
          <w:rFonts w:cstheme="minorHAnsi"/>
          <w:shd w:val="clear" w:color="auto" w:fill="FFFFFF"/>
        </w:rPr>
        <w:t>5</w:t>
      </w:r>
      <w:r w:rsidR="00D85943" w:rsidRPr="00BC274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C2EA72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CB1FFE5"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B449E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CD7944"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C3D32">
        <w:rPr>
          <w:rFonts w:eastAsia="Calibri" w:cstheme="minorHAnsi"/>
        </w:rPr>
        <w:t>5</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5820980A"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42B5E" w:rsidRPr="00742B5E">
        <w:rPr>
          <w:rStyle w:val="cf01"/>
          <w:rFonts w:asciiTheme="minorHAnsi" w:hAnsiTheme="minorHAnsi" w:cstheme="minorHAnsi"/>
          <w:sz w:val="21"/>
          <w:szCs w:val="21"/>
        </w:rPr>
        <w:t xml:space="preserve">: tiekėjo pasiūlymas, parengtas pagal specialiųjų pirkimo sąlygų </w:t>
      </w:r>
      <w:r w:rsidR="00742B5E">
        <w:rPr>
          <w:rStyle w:val="cf01"/>
          <w:rFonts w:asciiTheme="minorHAnsi" w:hAnsiTheme="minorHAnsi" w:cstheme="minorHAnsi"/>
          <w:sz w:val="21"/>
          <w:szCs w:val="21"/>
        </w:rPr>
        <w:t>5</w:t>
      </w:r>
      <w:r w:rsidR="00742B5E" w:rsidRPr="00742B5E">
        <w:rPr>
          <w:rStyle w:val="cf01"/>
          <w:rFonts w:asciiTheme="minorHAnsi" w:hAnsiTheme="minorHAnsi" w:cstheme="minorHAnsi"/>
          <w:sz w:val="21"/>
          <w:szCs w:val="21"/>
        </w:rPr>
        <w:t xml:space="preserve"> priede pateiktą pasiūlymo formą</w:t>
      </w:r>
      <w:r w:rsidR="004440BF">
        <w:rPr>
          <w:rStyle w:val="cf01"/>
          <w:rFonts w:asciiTheme="minorHAnsi" w:hAnsiTheme="minorHAnsi" w:cstheme="minorHAnsi"/>
          <w:sz w:val="21"/>
          <w:szCs w:val="2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0E24A9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F57E9F">
        <w:t>sąlygų</w:t>
      </w:r>
      <w:r w:rsidR="00D83C57" w:rsidRPr="00F57E9F">
        <w:t xml:space="preserve"> </w:t>
      </w:r>
      <w:r w:rsidR="004C3B55" w:rsidRPr="00F57E9F">
        <w:rPr>
          <w:rFonts w:cstheme="minorHAnsi"/>
        </w:rPr>
        <w:t>7</w:t>
      </w:r>
      <w:r w:rsidR="00F56579" w:rsidRPr="00F57E9F">
        <w:rPr>
          <w:rFonts w:cstheme="minorHAnsi"/>
        </w:rPr>
        <w:t xml:space="preserve"> </w:t>
      </w:r>
      <w:r w:rsidR="00F56579" w:rsidRPr="004A0305">
        <w:rPr>
          <w:rFonts w:cstheme="minorHAnsi"/>
        </w:rPr>
        <w:t xml:space="preserve">priede. </w:t>
      </w:r>
    </w:p>
    <w:p w14:paraId="4D042BD5" w14:textId="77777777" w:rsidR="005450B5" w:rsidRDefault="005450B5" w:rsidP="004C3B5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6EF68C1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C792CD5" w14:textId="3E9A3E89" w:rsidR="00232234" w:rsidRPr="00F57E9F" w:rsidRDefault="00440E78" w:rsidP="00884565">
      <w:pPr>
        <w:spacing w:line="240" w:lineRule="auto"/>
        <w:ind w:firstLine="720"/>
        <w:rPr>
          <w:rFonts w:eastAsia="Arial" w:cstheme="minorHAnsi"/>
          <w:iCs/>
        </w:rPr>
      </w:pPr>
      <w:r w:rsidRPr="00F57E9F">
        <w:rPr>
          <w:rFonts w:eastAsia="Arial" w:cstheme="minorHAnsi"/>
          <w:iCs/>
        </w:rPr>
        <w:t>Perkančioji organizacija atmeta tiekėjo pasiūlym</w:t>
      </w:r>
      <w:r w:rsidR="00CB237B" w:rsidRPr="00F57E9F">
        <w:rPr>
          <w:rFonts w:eastAsia="Arial" w:cstheme="minorHAnsi"/>
          <w:iCs/>
        </w:rPr>
        <w:t>ą</w:t>
      </w:r>
      <w:r w:rsidRPr="00F57E9F">
        <w:rPr>
          <w:rFonts w:eastAsia="Arial" w:cstheme="minorHAnsi"/>
          <w:iCs/>
        </w:rPr>
        <w:t>, jeigu</w:t>
      </w:r>
      <w:r w:rsidR="00884565" w:rsidRPr="00F57E9F">
        <w:rPr>
          <w:rFonts w:eastAsia="Arial" w:cstheme="minorHAnsi"/>
          <w:iCs/>
        </w:rPr>
        <w:t xml:space="preserve"> tiekėjas yra neatlikęs jam paskirtos baudžiamojo poveikio priemonės – uždraudimo juridiniam asmeniui dalyvauti viešuosiuose pirkimuose.</w:t>
      </w:r>
    </w:p>
    <w:p w14:paraId="06A8F6D4" w14:textId="77777777" w:rsidR="00232234" w:rsidRDefault="00232234" w:rsidP="00F77A5D">
      <w:pPr>
        <w:pStyle w:val="Betarp"/>
        <w:ind w:firstLine="720"/>
        <w:rPr>
          <w:rFonts w:eastAsia="Arial" w:cstheme="minorHAnsi"/>
          <w:i/>
        </w:rPr>
      </w:pPr>
    </w:p>
    <w:p w14:paraId="56E4AF4C" w14:textId="77777777" w:rsidR="007D644F" w:rsidRDefault="007D644F" w:rsidP="00884565">
      <w:pPr>
        <w:spacing w:line="240" w:lineRule="auto"/>
        <w:ind w:firstLine="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1057E23" w14:textId="014C718C" w:rsidR="00112F92" w:rsidRPr="008F2D15" w:rsidRDefault="00112F92" w:rsidP="00F77A5D">
      <w:pPr>
        <w:spacing w:line="240" w:lineRule="auto"/>
        <w:ind w:firstLine="567"/>
        <w:rPr>
          <w:rFonts w:eastAsia="Arial" w:cstheme="minorHAnsi"/>
        </w:rPr>
      </w:pPr>
      <w:r w:rsidRPr="008F2D15">
        <w:rPr>
          <w:rFonts w:eastAsia="Arial" w:cstheme="minorHAnsi"/>
          <w:i/>
          <w:color w:val="FF0000"/>
        </w:rPr>
        <w:t>:</w:t>
      </w:r>
    </w:p>
    <w:p w14:paraId="5AF0FD5D" w14:textId="1DEF21EB" w:rsidR="007C483C" w:rsidRDefault="00E85FDD" w:rsidP="00316068">
      <w:pPr>
        <w:spacing w:line="240" w:lineRule="auto"/>
        <w:ind w:firstLine="567"/>
        <w:rPr>
          <w:rFonts w:eastAsia="Arial" w:cstheme="minorHAnsi"/>
        </w:rPr>
      </w:pPr>
      <w:r w:rsidRPr="008F2D15">
        <w:rPr>
          <w:rFonts w:eastAsia="Arial" w:cstheme="minorHAnsi"/>
        </w:rPr>
        <w:t>1.</w:t>
      </w:r>
      <w:r w:rsidR="00316068">
        <w:rPr>
          <w:rFonts w:eastAsia="Arial" w:cstheme="minorHAnsi"/>
        </w:rPr>
        <w:t xml:space="preserve"> </w:t>
      </w:r>
      <w:r w:rsidR="00112F92" w:rsidRPr="008F2D15">
        <w:rPr>
          <w:rFonts w:eastAsia="Arial" w:cstheme="minorHAnsi"/>
        </w:rPr>
        <w:t>Reikalavimai tiekėjo kvalifikacijai nėra nustatomi.</w:t>
      </w:r>
    </w:p>
    <w:p w14:paraId="0E8BDFBC" w14:textId="5A732E26" w:rsidR="00112F92" w:rsidRPr="00D75609" w:rsidRDefault="00316068" w:rsidP="00316068">
      <w:pPr>
        <w:spacing w:line="240" w:lineRule="auto"/>
        <w:ind w:firstLine="567"/>
        <w:rPr>
          <w:rFonts w:eastAsia="Arial" w:cstheme="minorHAnsi"/>
        </w:rPr>
      </w:pPr>
      <w:r>
        <w:rPr>
          <w:rFonts w:eastAsia="Arial" w:cstheme="minorHAnsi"/>
        </w:rPr>
        <w:t xml:space="preserve">2. </w:t>
      </w:r>
      <w:r w:rsidR="00DC1269" w:rsidRPr="00D94720">
        <w:rPr>
          <w:rFonts w:eastAsia="Arial" w:cstheme="minorHAnsi"/>
        </w:rPr>
        <w:t xml:space="preserve">Perkančioji </w:t>
      </w:r>
      <w:r w:rsidR="00DC1269" w:rsidRPr="00316068">
        <w:rPr>
          <w:rFonts w:eastAsia="Arial" w:cstheme="minorHAnsi"/>
        </w:rPr>
        <w:t xml:space="preserve">organizacija </w:t>
      </w:r>
      <w:r w:rsidR="00112F92" w:rsidRPr="00316068">
        <w:rPr>
          <w:rFonts w:eastAsia="Arial" w:cstheme="minorHAnsi"/>
        </w:rPr>
        <w:t>nereikalauja, kad tiekėjai laikytųsi kokybės vadybos sistemos ir (arba) aplinkos apsaugos vadybos sistemos standartų.</w:t>
      </w:r>
    </w:p>
    <w:p w14:paraId="44DAAEA5" w14:textId="17C5CEF8" w:rsidR="00D94720" w:rsidRPr="00132FC0" w:rsidRDefault="00E71E41" w:rsidP="00AF2427">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0C5968E" w14:textId="77777777" w:rsidR="00F57E9F" w:rsidRDefault="00F57E9F" w:rsidP="00A040B5"/>
    <w:p w14:paraId="2DD0D8AF" w14:textId="77777777" w:rsidR="00F57E9F" w:rsidRDefault="00F57E9F" w:rsidP="00A040B5"/>
    <w:p w14:paraId="1205DC0D" w14:textId="77777777" w:rsidR="00F57E9F" w:rsidRDefault="00F57E9F" w:rsidP="00A040B5"/>
    <w:p w14:paraId="39AEC499" w14:textId="77777777" w:rsidR="00F57E9F" w:rsidRDefault="00F57E9F" w:rsidP="00A040B5"/>
    <w:p w14:paraId="518147B4" w14:textId="77777777" w:rsidR="00F57E9F" w:rsidRDefault="00F57E9F" w:rsidP="00A040B5"/>
    <w:p w14:paraId="4960EADD" w14:textId="77777777" w:rsidR="00F57E9F" w:rsidRDefault="00F57E9F" w:rsidP="00A040B5"/>
    <w:p w14:paraId="0F3D3A7B" w14:textId="77777777" w:rsidR="00F57E9F" w:rsidRDefault="00F57E9F" w:rsidP="00A040B5"/>
    <w:p w14:paraId="038F8EE0" w14:textId="77777777" w:rsidR="00F57E9F" w:rsidRDefault="00F57E9F" w:rsidP="00A040B5"/>
    <w:p w14:paraId="11C91892" w14:textId="77777777" w:rsidR="00F57E9F" w:rsidRDefault="00F57E9F" w:rsidP="00A040B5"/>
    <w:p w14:paraId="6E8652A6" w14:textId="77777777" w:rsidR="00F57E9F" w:rsidRDefault="00F57E9F" w:rsidP="00A040B5"/>
    <w:p w14:paraId="345D0ED8" w14:textId="77777777" w:rsidR="00F57E9F" w:rsidRDefault="00F57E9F" w:rsidP="00A040B5"/>
    <w:p w14:paraId="707BBE0E" w14:textId="77777777" w:rsidR="00F57E9F" w:rsidRDefault="00F57E9F" w:rsidP="00A040B5"/>
    <w:p w14:paraId="17BE996A" w14:textId="77777777" w:rsidR="00F57E9F" w:rsidRDefault="00F57E9F" w:rsidP="00A040B5"/>
    <w:p w14:paraId="36702A28" w14:textId="77777777" w:rsidR="00F57E9F" w:rsidRDefault="00F57E9F" w:rsidP="00A040B5"/>
    <w:p w14:paraId="20E29701" w14:textId="77777777" w:rsidR="00F57E9F" w:rsidRDefault="00F57E9F" w:rsidP="00A040B5"/>
    <w:p w14:paraId="1D8535DB" w14:textId="77777777" w:rsidR="00F57E9F" w:rsidRDefault="00F57E9F"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Default="00112F92" w:rsidP="00112F92">
      <w:pPr>
        <w:pStyle w:val="Paantrat"/>
        <w:jc w:val="center"/>
        <w:rPr>
          <w:rFonts w:eastAsia="Arial" w:cstheme="minorHAnsi"/>
        </w:rPr>
      </w:pPr>
      <w:r w:rsidRPr="00E508D6">
        <w:rPr>
          <w:rFonts w:eastAsia="Arial" w:cstheme="minorHAnsi"/>
        </w:rPr>
        <w:t>EUROPOS BENDRASIS VIEŠŲJŲ PIRKIMŲ DOKUMENTAS</w:t>
      </w:r>
    </w:p>
    <w:p w14:paraId="5E9EB3A9" w14:textId="77777777" w:rsidR="006D4430" w:rsidRDefault="006D4430" w:rsidP="006D4430"/>
    <w:p w14:paraId="288B439F" w14:textId="3A55D77E" w:rsidR="006D4430" w:rsidRPr="006D4430" w:rsidRDefault="006D4430" w:rsidP="006D4430">
      <w:r>
        <w:t xml:space="preserve">Netaikoma. </w:t>
      </w:r>
    </w:p>
    <w:p w14:paraId="2EE8AAE6" w14:textId="77777777" w:rsidR="00112F92" w:rsidRPr="0011128B" w:rsidRDefault="00112F92" w:rsidP="00112F92">
      <w:pPr>
        <w:rPr>
          <w:lang w:val="en-US"/>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534608AE" w14:textId="77777777" w:rsidR="00E072DB" w:rsidRDefault="00E072DB" w:rsidP="00E072DB">
      <w:pPr>
        <w:pStyle w:val="Sraopastraipa1"/>
        <w:numPr>
          <w:ilvl w:val="0"/>
          <w:numId w:val="9"/>
        </w:numPr>
        <w:tabs>
          <w:tab w:val="left" w:pos="313"/>
        </w:tabs>
        <w:rPr>
          <w:bCs/>
          <w:color w:val="000000" w:themeColor="text1"/>
          <w:sz w:val="24"/>
          <w:szCs w:val="24"/>
        </w:rPr>
      </w:pPr>
      <w:r w:rsidRPr="00960D15">
        <w:rPr>
          <w:bCs/>
          <w:color w:val="000000" w:themeColor="text1"/>
          <w:sz w:val="24"/>
          <w:szCs w:val="24"/>
        </w:rPr>
        <w:t>Pirkimo objektas – naujienų prenumerata.</w:t>
      </w:r>
      <w:r>
        <w:rPr>
          <w:bCs/>
          <w:color w:val="000000" w:themeColor="text1"/>
          <w:sz w:val="24"/>
          <w:szCs w:val="24"/>
        </w:rPr>
        <w:t xml:space="preserve"> </w:t>
      </w:r>
    </w:p>
    <w:p w14:paraId="40C7E8FB" w14:textId="77777777" w:rsidR="00E072DB" w:rsidRDefault="00E072DB" w:rsidP="00E072DB">
      <w:pPr>
        <w:pStyle w:val="Sraopastraipa1"/>
        <w:tabs>
          <w:tab w:val="left" w:pos="313"/>
        </w:tabs>
        <w:ind w:firstLine="0"/>
        <w:rPr>
          <w:bCs/>
          <w:color w:val="000000" w:themeColor="text1"/>
          <w:sz w:val="24"/>
          <w:szCs w:val="24"/>
        </w:rPr>
      </w:pPr>
    </w:p>
    <w:p w14:paraId="5041C2FE" w14:textId="77777777" w:rsidR="00E072DB" w:rsidRDefault="00E072DB" w:rsidP="00E072DB">
      <w:pPr>
        <w:pStyle w:val="Sraopastraipa1"/>
        <w:numPr>
          <w:ilvl w:val="0"/>
          <w:numId w:val="9"/>
        </w:numPr>
        <w:tabs>
          <w:tab w:val="left" w:pos="313"/>
        </w:tabs>
        <w:rPr>
          <w:bCs/>
          <w:color w:val="000000" w:themeColor="text1"/>
          <w:sz w:val="24"/>
          <w:szCs w:val="24"/>
        </w:rPr>
      </w:pPr>
      <w:r>
        <w:rPr>
          <w:bCs/>
          <w:color w:val="000000" w:themeColor="text1"/>
          <w:sz w:val="24"/>
          <w:szCs w:val="24"/>
        </w:rPr>
        <w:t>Paslaugų teikimo terminas – paslaugos turi būti teikiamos 36 mėnesius nuo sutarties pasirašymo dienos.</w:t>
      </w:r>
    </w:p>
    <w:p w14:paraId="2D714177" w14:textId="77777777" w:rsidR="00E072DB" w:rsidRPr="00840E6F" w:rsidRDefault="00E072DB" w:rsidP="00E072DB">
      <w:pPr>
        <w:pStyle w:val="Sraopastraipa1"/>
        <w:tabs>
          <w:tab w:val="left" w:pos="313"/>
        </w:tabs>
        <w:ind w:left="0" w:firstLine="0"/>
        <w:rPr>
          <w:bCs/>
          <w:color w:val="000000" w:themeColor="text1"/>
          <w:sz w:val="24"/>
          <w:szCs w:val="24"/>
        </w:rPr>
      </w:pPr>
    </w:p>
    <w:p w14:paraId="6CE94327" w14:textId="77777777" w:rsidR="00E072DB" w:rsidRDefault="00E072DB" w:rsidP="00E072DB">
      <w:pPr>
        <w:pStyle w:val="Sraopastraipa1"/>
        <w:numPr>
          <w:ilvl w:val="0"/>
          <w:numId w:val="9"/>
        </w:numPr>
        <w:tabs>
          <w:tab w:val="left" w:pos="313"/>
        </w:tabs>
        <w:rPr>
          <w:bCs/>
          <w:color w:val="000000" w:themeColor="text1"/>
          <w:sz w:val="24"/>
          <w:szCs w:val="24"/>
        </w:rPr>
      </w:pPr>
      <w:r w:rsidRPr="00960D15">
        <w:rPr>
          <w:bCs/>
          <w:color w:val="000000" w:themeColor="text1"/>
          <w:sz w:val="24"/>
          <w:szCs w:val="24"/>
        </w:rPr>
        <w:t>Paslaugų tiekėjas paslaugų gavėjui turi suteikti prieigą prie naujienų prenumeratos prisijungti jungiantis iš išmanaus įrenginio, pavyzdžiui, kompiuterių, mobiliųjų telefonų ir planšetinių kompiuterių. Paslaugų tiekėjas turi suteikti galimybę paslaugų gavėjui jungtis prie naujienų prenumeratos platformos su asmeniniais prisijungimo vardais ir slaptažodžiu, taip pat per automatinį prisijungimą pagal fiksuotą IP adresą iš paslaugų gavėjo darbo vietos – Sveikatos apsaugos ministerijos (adresu Vilniaus g. 33, Vilnius) kompiuterių tinklų. Prisijungimų skaičius, trukmė ir prisijungimo paros laikas turi būti neribojamas, suteiktas neribotam skaičiui Sveikatos apsaugos ministerijos darbuotojų.</w:t>
      </w:r>
    </w:p>
    <w:p w14:paraId="4BC20F9A" w14:textId="77777777" w:rsidR="00E072DB" w:rsidRPr="00960D15" w:rsidRDefault="00E072DB" w:rsidP="00E072DB">
      <w:pPr>
        <w:pStyle w:val="Sraopastraipa1"/>
        <w:tabs>
          <w:tab w:val="left" w:pos="313"/>
        </w:tabs>
        <w:ind w:left="0" w:firstLine="0"/>
        <w:rPr>
          <w:bCs/>
          <w:color w:val="000000" w:themeColor="text1"/>
          <w:sz w:val="24"/>
          <w:szCs w:val="24"/>
        </w:rPr>
      </w:pPr>
    </w:p>
    <w:p w14:paraId="6EDD5817" w14:textId="77777777" w:rsidR="00E072DB" w:rsidRDefault="00E072DB" w:rsidP="00E072DB">
      <w:pPr>
        <w:pStyle w:val="Sraopastraipa1"/>
        <w:numPr>
          <w:ilvl w:val="0"/>
          <w:numId w:val="9"/>
        </w:numPr>
        <w:tabs>
          <w:tab w:val="left" w:pos="313"/>
        </w:tabs>
        <w:rPr>
          <w:bCs/>
          <w:color w:val="000000" w:themeColor="text1"/>
          <w:sz w:val="24"/>
          <w:szCs w:val="24"/>
        </w:rPr>
      </w:pPr>
      <w:r w:rsidRPr="00960D15">
        <w:rPr>
          <w:bCs/>
          <w:color w:val="000000" w:themeColor="text1"/>
          <w:sz w:val="24"/>
          <w:szCs w:val="24"/>
        </w:rPr>
        <w:t>Perkančioji organizacija turi gauti informacijos prenumeratą: Lietuvos naujienas, Lietuvos verslo naujienas, užsienio naujienas, užsienio verslo naujienas ir specializuotą informaciją, susijusią su sveikatos naujienomis, sveikatos kultūra, sveikatos politika, medicina ir farmacija.</w:t>
      </w:r>
    </w:p>
    <w:p w14:paraId="3C895FB2" w14:textId="77777777" w:rsidR="00E072DB" w:rsidRPr="00960D15" w:rsidRDefault="00E072DB" w:rsidP="00E072DB">
      <w:pPr>
        <w:pStyle w:val="Sraopastraipa1"/>
        <w:tabs>
          <w:tab w:val="left" w:pos="313"/>
        </w:tabs>
        <w:ind w:left="0" w:firstLine="0"/>
        <w:rPr>
          <w:bCs/>
          <w:color w:val="000000" w:themeColor="text1"/>
          <w:sz w:val="24"/>
          <w:szCs w:val="24"/>
        </w:rPr>
      </w:pPr>
    </w:p>
    <w:p w14:paraId="7D28F485" w14:textId="77777777" w:rsidR="00E072DB" w:rsidRDefault="00E072DB" w:rsidP="00E072DB">
      <w:pPr>
        <w:pStyle w:val="Sraopastraipa1"/>
        <w:numPr>
          <w:ilvl w:val="0"/>
          <w:numId w:val="9"/>
        </w:numPr>
        <w:tabs>
          <w:tab w:val="left" w:pos="313"/>
        </w:tabs>
        <w:rPr>
          <w:bCs/>
          <w:color w:val="000000" w:themeColor="text1"/>
          <w:sz w:val="24"/>
          <w:szCs w:val="24"/>
        </w:rPr>
      </w:pPr>
      <w:r w:rsidRPr="00960D15">
        <w:rPr>
          <w:bCs/>
          <w:color w:val="000000" w:themeColor="text1"/>
          <w:sz w:val="24"/>
          <w:szCs w:val="24"/>
        </w:rPr>
        <w:t>Paslaugų tiekėjas turi suteikti galimybę paslaugų gavėjui per naujienų agentūros spaudos centrą realiu laiku publikuoti pranešimus spaudai, kurie būtų matomi Baltijos šalyse: Lietuvoje, Latvijoje ir Estijoje.</w:t>
      </w:r>
    </w:p>
    <w:p w14:paraId="27398FC0" w14:textId="77777777" w:rsidR="00E072DB" w:rsidRPr="003D6EB0" w:rsidRDefault="00E072DB" w:rsidP="00E072DB">
      <w:pPr>
        <w:pStyle w:val="Sraopastraipa1"/>
        <w:tabs>
          <w:tab w:val="left" w:pos="313"/>
        </w:tabs>
        <w:ind w:left="0" w:firstLine="0"/>
        <w:rPr>
          <w:bCs/>
          <w:color w:val="000000" w:themeColor="text1"/>
          <w:sz w:val="24"/>
          <w:szCs w:val="24"/>
        </w:rPr>
      </w:pPr>
    </w:p>
    <w:p w14:paraId="664C6EEC" w14:textId="77777777" w:rsidR="00E072DB" w:rsidRDefault="00E072DB" w:rsidP="00E072DB">
      <w:pPr>
        <w:pStyle w:val="Sraopastraipa1"/>
        <w:numPr>
          <w:ilvl w:val="0"/>
          <w:numId w:val="9"/>
        </w:numPr>
        <w:tabs>
          <w:tab w:val="left" w:pos="313"/>
        </w:tabs>
        <w:rPr>
          <w:bCs/>
          <w:color w:val="000000" w:themeColor="text1"/>
          <w:sz w:val="24"/>
          <w:szCs w:val="24"/>
        </w:rPr>
      </w:pPr>
      <w:r w:rsidRPr="003B54CE">
        <w:rPr>
          <w:bCs/>
          <w:color w:val="000000" w:themeColor="text1"/>
          <w:sz w:val="24"/>
          <w:szCs w:val="24"/>
        </w:rPr>
        <w:t>Paslaugų teikėjas turi suteikti prieigą prie turimo fotoarchyvo ir teisę naudoti pasirinktas nuotraukas prie Paslaugų gavėjo publikuojamų pranešimų spaudai ar kitoje oficialioje Paslaugų gavėjo komunikacijoje.</w:t>
      </w:r>
    </w:p>
    <w:p w14:paraId="1D483A17" w14:textId="77777777" w:rsidR="00E072DB" w:rsidRPr="003B54CE" w:rsidRDefault="00E072DB" w:rsidP="00E072DB">
      <w:pPr>
        <w:pStyle w:val="Sraopastraipa1"/>
        <w:tabs>
          <w:tab w:val="left" w:pos="313"/>
        </w:tabs>
        <w:ind w:firstLine="0"/>
        <w:rPr>
          <w:bCs/>
          <w:color w:val="000000" w:themeColor="text1"/>
          <w:sz w:val="24"/>
          <w:szCs w:val="24"/>
        </w:rPr>
      </w:pPr>
    </w:p>
    <w:p w14:paraId="76E93C79" w14:textId="77777777" w:rsidR="00E072DB" w:rsidRDefault="00E072DB" w:rsidP="00E072DB">
      <w:pPr>
        <w:pStyle w:val="Sraopastraipa1"/>
        <w:numPr>
          <w:ilvl w:val="0"/>
          <w:numId w:val="9"/>
        </w:numPr>
        <w:tabs>
          <w:tab w:val="left" w:pos="313"/>
        </w:tabs>
        <w:rPr>
          <w:bCs/>
          <w:color w:val="000000" w:themeColor="text1"/>
          <w:sz w:val="24"/>
          <w:szCs w:val="24"/>
        </w:rPr>
      </w:pPr>
      <w:r w:rsidRPr="003D6EB0">
        <w:rPr>
          <w:bCs/>
          <w:color w:val="000000" w:themeColor="text1"/>
          <w:sz w:val="24"/>
          <w:szCs w:val="24"/>
        </w:rPr>
        <w:t xml:space="preserve"> Pranešimų spaudai skaičius negali būti ribojamas. </w:t>
      </w:r>
    </w:p>
    <w:p w14:paraId="6CC1F008" w14:textId="77777777" w:rsidR="00E072DB" w:rsidRPr="00960D15" w:rsidRDefault="00E072DB" w:rsidP="00E072DB">
      <w:pPr>
        <w:pStyle w:val="Sraopastraipa1"/>
        <w:tabs>
          <w:tab w:val="left" w:pos="313"/>
        </w:tabs>
        <w:ind w:left="0" w:firstLine="0"/>
        <w:rPr>
          <w:bCs/>
          <w:color w:val="000000" w:themeColor="text1"/>
          <w:sz w:val="24"/>
          <w:szCs w:val="24"/>
        </w:rPr>
      </w:pPr>
    </w:p>
    <w:p w14:paraId="67224955" w14:textId="77777777" w:rsidR="00E072DB" w:rsidRDefault="00E072DB" w:rsidP="00E072DB">
      <w:pPr>
        <w:pStyle w:val="Sraopastraipa1"/>
        <w:numPr>
          <w:ilvl w:val="0"/>
          <w:numId w:val="9"/>
        </w:numPr>
        <w:tabs>
          <w:tab w:val="left" w:pos="313"/>
        </w:tabs>
        <w:rPr>
          <w:color w:val="000000" w:themeColor="text1"/>
          <w:sz w:val="24"/>
          <w:szCs w:val="24"/>
        </w:rPr>
      </w:pPr>
      <w:r w:rsidRPr="00960D15">
        <w:rPr>
          <w:color w:val="000000" w:themeColor="text1"/>
          <w:sz w:val="24"/>
          <w:szCs w:val="24"/>
        </w:rPr>
        <w:t>Publikuojant pranešimus spaudai, paslaugų tiekėjas turi suteikti galimybę paslaugų gavėjui skelbti neribotą kiekį pranešimų spaudai. Publikuojant pranešimus spaudai turi būti suteiktos šios galimybės:</w:t>
      </w:r>
    </w:p>
    <w:p w14:paraId="29642769" w14:textId="77777777" w:rsidR="00E072DB" w:rsidRPr="00960D15" w:rsidRDefault="00E072DB" w:rsidP="00E072DB">
      <w:pPr>
        <w:pStyle w:val="Sraopastraipa1"/>
        <w:tabs>
          <w:tab w:val="left" w:pos="313"/>
        </w:tabs>
        <w:ind w:left="0" w:firstLine="0"/>
        <w:rPr>
          <w:color w:val="000000" w:themeColor="text1"/>
          <w:sz w:val="24"/>
          <w:szCs w:val="24"/>
        </w:rPr>
      </w:pPr>
    </w:p>
    <w:p w14:paraId="02489F58" w14:textId="77777777" w:rsidR="00E072DB" w:rsidRDefault="00E072DB" w:rsidP="00E072DB">
      <w:pPr>
        <w:pStyle w:val="Sraopastraipa1"/>
        <w:numPr>
          <w:ilvl w:val="0"/>
          <w:numId w:val="10"/>
        </w:numPr>
        <w:tabs>
          <w:tab w:val="left" w:pos="313"/>
        </w:tabs>
        <w:rPr>
          <w:color w:val="000000" w:themeColor="text1"/>
          <w:sz w:val="24"/>
          <w:szCs w:val="24"/>
        </w:rPr>
      </w:pPr>
      <w:r w:rsidRPr="00960D15">
        <w:rPr>
          <w:color w:val="000000" w:themeColor="text1"/>
          <w:sz w:val="24"/>
          <w:szCs w:val="24"/>
        </w:rPr>
        <w:t xml:space="preserve">pridėti įstaigos (Sveikatos apsaugos ministerijos) logotipą, nuotraukas, </w:t>
      </w:r>
      <w:proofErr w:type="spellStart"/>
      <w:r w:rsidRPr="00960D15">
        <w:rPr>
          <w:color w:val="000000" w:themeColor="text1"/>
          <w:sz w:val="24"/>
          <w:szCs w:val="24"/>
        </w:rPr>
        <w:t>infografikus</w:t>
      </w:r>
      <w:proofErr w:type="spellEnd"/>
      <w:r w:rsidRPr="00960D15">
        <w:rPr>
          <w:color w:val="000000" w:themeColor="text1"/>
          <w:sz w:val="24"/>
          <w:szCs w:val="24"/>
        </w:rPr>
        <w:t xml:space="preserve"> ar kito tipo iliustracijas, papildančias pranešimą spaudai;</w:t>
      </w:r>
    </w:p>
    <w:p w14:paraId="3715AF49" w14:textId="77777777" w:rsidR="00E072DB" w:rsidRPr="00960D15" w:rsidRDefault="00E072DB" w:rsidP="00E072DB">
      <w:pPr>
        <w:pStyle w:val="Sraopastraipa1"/>
        <w:tabs>
          <w:tab w:val="left" w:pos="313"/>
        </w:tabs>
        <w:ind w:left="0" w:firstLine="0"/>
        <w:rPr>
          <w:color w:val="000000" w:themeColor="text1"/>
          <w:sz w:val="24"/>
          <w:szCs w:val="24"/>
        </w:rPr>
      </w:pPr>
    </w:p>
    <w:p w14:paraId="55F265D4" w14:textId="77777777" w:rsidR="00E072DB" w:rsidRDefault="00E072DB" w:rsidP="00E072DB">
      <w:pPr>
        <w:pStyle w:val="Sraopastraipa1"/>
        <w:numPr>
          <w:ilvl w:val="0"/>
          <w:numId w:val="10"/>
        </w:numPr>
        <w:tabs>
          <w:tab w:val="left" w:pos="313"/>
        </w:tabs>
        <w:rPr>
          <w:color w:val="000000" w:themeColor="text1"/>
          <w:sz w:val="24"/>
          <w:szCs w:val="24"/>
        </w:rPr>
      </w:pPr>
      <w:r w:rsidRPr="00960D15">
        <w:rPr>
          <w:color w:val="000000" w:themeColor="text1"/>
          <w:sz w:val="24"/>
          <w:szCs w:val="24"/>
        </w:rPr>
        <w:t xml:space="preserve">turi būti suteikta galimybė prie pranešimo spaudai pridėti kito tipo dokumentus (pavyzdžiui, </w:t>
      </w:r>
      <w:proofErr w:type="spellStart"/>
      <w:r w:rsidRPr="00960D15">
        <w:rPr>
          <w:color w:val="000000" w:themeColor="text1"/>
          <w:sz w:val="24"/>
          <w:szCs w:val="24"/>
        </w:rPr>
        <w:t>pdf</w:t>
      </w:r>
      <w:proofErr w:type="spellEnd"/>
      <w:r w:rsidRPr="00960D15">
        <w:rPr>
          <w:color w:val="000000" w:themeColor="text1"/>
          <w:sz w:val="24"/>
          <w:szCs w:val="24"/>
        </w:rPr>
        <w:t xml:space="preserve">, </w:t>
      </w:r>
      <w:proofErr w:type="spellStart"/>
      <w:r w:rsidRPr="00960D15">
        <w:rPr>
          <w:color w:val="000000" w:themeColor="text1"/>
          <w:sz w:val="24"/>
          <w:szCs w:val="24"/>
        </w:rPr>
        <w:t>xlsx</w:t>
      </w:r>
      <w:proofErr w:type="spellEnd"/>
      <w:r w:rsidRPr="00960D15">
        <w:rPr>
          <w:color w:val="000000" w:themeColor="text1"/>
          <w:sz w:val="24"/>
          <w:szCs w:val="24"/>
        </w:rPr>
        <w:t xml:space="preserve">, </w:t>
      </w:r>
      <w:proofErr w:type="spellStart"/>
      <w:r w:rsidRPr="00960D15">
        <w:rPr>
          <w:color w:val="000000" w:themeColor="text1"/>
          <w:sz w:val="24"/>
          <w:szCs w:val="24"/>
        </w:rPr>
        <w:t>pptx</w:t>
      </w:r>
      <w:proofErr w:type="spellEnd"/>
      <w:r w:rsidRPr="00960D15">
        <w:rPr>
          <w:color w:val="000000" w:themeColor="text1"/>
          <w:sz w:val="24"/>
          <w:szCs w:val="24"/>
        </w:rPr>
        <w:t xml:space="preserve">, </w:t>
      </w:r>
      <w:proofErr w:type="spellStart"/>
      <w:r w:rsidRPr="00960D15">
        <w:rPr>
          <w:color w:val="000000" w:themeColor="text1"/>
          <w:sz w:val="24"/>
          <w:szCs w:val="24"/>
        </w:rPr>
        <w:t>docx</w:t>
      </w:r>
      <w:proofErr w:type="spellEnd"/>
      <w:r w:rsidRPr="00960D15">
        <w:rPr>
          <w:color w:val="000000" w:themeColor="text1"/>
          <w:sz w:val="24"/>
          <w:szCs w:val="24"/>
        </w:rPr>
        <w:t>);</w:t>
      </w:r>
    </w:p>
    <w:p w14:paraId="4F394C7B" w14:textId="77777777" w:rsidR="00E072DB" w:rsidRPr="00960D15" w:rsidRDefault="00E072DB" w:rsidP="00E072DB">
      <w:pPr>
        <w:pStyle w:val="Sraopastraipa1"/>
        <w:tabs>
          <w:tab w:val="left" w:pos="313"/>
        </w:tabs>
        <w:ind w:left="0" w:firstLine="0"/>
        <w:rPr>
          <w:color w:val="000000" w:themeColor="text1"/>
          <w:sz w:val="24"/>
          <w:szCs w:val="24"/>
        </w:rPr>
      </w:pPr>
    </w:p>
    <w:p w14:paraId="6437FC0C" w14:textId="77777777" w:rsidR="00E072DB" w:rsidRDefault="00E072DB" w:rsidP="00E072DB">
      <w:pPr>
        <w:pStyle w:val="Sraopastraipa1"/>
        <w:numPr>
          <w:ilvl w:val="0"/>
          <w:numId w:val="10"/>
        </w:numPr>
        <w:tabs>
          <w:tab w:val="left" w:pos="313"/>
        </w:tabs>
        <w:rPr>
          <w:color w:val="000000" w:themeColor="text1"/>
          <w:sz w:val="24"/>
          <w:szCs w:val="24"/>
        </w:rPr>
      </w:pPr>
      <w:r w:rsidRPr="00960D15">
        <w:rPr>
          <w:color w:val="000000" w:themeColor="text1"/>
          <w:sz w:val="24"/>
          <w:szCs w:val="24"/>
        </w:rPr>
        <w:t>turi būti suteikta galimybė pranešimą spaudai paskelbti pasirinktu laiku, atidėjus pranešimo spaudai paskelbimo laiką;</w:t>
      </w:r>
    </w:p>
    <w:p w14:paraId="52CD51BE" w14:textId="77777777" w:rsidR="00E072DB" w:rsidRPr="00960D15" w:rsidRDefault="00E072DB" w:rsidP="00E072DB">
      <w:pPr>
        <w:pStyle w:val="Sraopastraipa1"/>
        <w:tabs>
          <w:tab w:val="left" w:pos="313"/>
        </w:tabs>
        <w:ind w:left="0" w:firstLine="0"/>
        <w:rPr>
          <w:color w:val="000000" w:themeColor="text1"/>
          <w:sz w:val="24"/>
          <w:szCs w:val="24"/>
        </w:rPr>
      </w:pPr>
    </w:p>
    <w:p w14:paraId="23D9C1E3" w14:textId="5C934C6C" w:rsidR="00E072DB" w:rsidRPr="00234D7A" w:rsidRDefault="00E072DB" w:rsidP="00234D7A">
      <w:pPr>
        <w:pStyle w:val="Sraopastraipa1"/>
        <w:numPr>
          <w:ilvl w:val="0"/>
          <w:numId w:val="10"/>
        </w:numPr>
        <w:tabs>
          <w:tab w:val="left" w:pos="313"/>
        </w:tabs>
        <w:rPr>
          <w:color w:val="000000" w:themeColor="text1"/>
          <w:sz w:val="24"/>
          <w:szCs w:val="24"/>
        </w:rPr>
      </w:pPr>
      <w:r w:rsidRPr="00960D15">
        <w:rPr>
          <w:color w:val="000000" w:themeColor="text1"/>
          <w:sz w:val="24"/>
          <w:szCs w:val="24"/>
        </w:rPr>
        <w:t>turi būti suteikta galimybė išsiųsti publikuojamą pranešimą spaudai Lietuvos žiniasklaidos redakcijoms</w:t>
      </w:r>
      <w:r>
        <w:rPr>
          <w:color w:val="000000" w:themeColor="text1"/>
          <w:sz w:val="24"/>
          <w:szCs w:val="24"/>
        </w:rPr>
        <w:t>;</w:t>
      </w:r>
    </w:p>
    <w:p w14:paraId="7DE98BC5" w14:textId="6597C79B" w:rsidR="00507B6D" w:rsidRPr="00EC5D62" w:rsidRDefault="00234D7A" w:rsidP="00234D7A">
      <w:pPr>
        <w:pStyle w:val="Sraopastraipa"/>
        <w:widowControl w:val="0"/>
        <w:tabs>
          <w:tab w:val="left" w:pos="860"/>
        </w:tabs>
        <w:autoSpaceDE w:val="0"/>
        <w:autoSpaceDN w:val="0"/>
        <w:spacing w:before="240" w:line="276" w:lineRule="auto"/>
        <w:ind w:left="360" w:firstLine="0"/>
        <w:rPr>
          <w:rFonts w:ascii="Times New Roman" w:hAnsi="Times New Roman" w:cs="Times New Roman"/>
        </w:rPr>
      </w:pPr>
      <w:r>
        <w:rPr>
          <w:rFonts w:ascii="Times New Roman" w:eastAsia="Calibri" w:hAnsi="Times New Roman"/>
          <w:sz w:val="24"/>
          <w:szCs w:val="24"/>
        </w:rPr>
        <w:t xml:space="preserve">5. </w:t>
      </w:r>
      <w:r w:rsidR="00E072DB" w:rsidRPr="00E41526">
        <w:rPr>
          <w:rFonts w:ascii="Times New Roman" w:eastAsia="Calibri" w:hAnsi="Times New Roman"/>
          <w:sz w:val="24"/>
          <w:szCs w:val="24"/>
        </w:rPr>
        <w:t>Paslaugų gavėjui turi būti suteikta galimybė savarankiškai redaguoti ir / ar koreguoti savo paskelbtus pranešimus per 48 val. nuo pranešimų publikavimo laiko</w:t>
      </w:r>
      <w:r>
        <w:rPr>
          <w:rFonts w:ascii="Times New Roman" w:eastAsia="Calibri" w:hAnsi="Times New Roman"/>
          <w:sz w:val="24"/>
          <w:szCs w:val="24"/>
        </w:rPr>
        <w:t>.</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0AD1722F" w:rsidR="00CB5907" w:rsidRPr="003277FD" w:rsidRDefault="00CB5907" w:rsidP="00234D7A">
      <w:pPr>
        <w:ind w:firstLine="0"/>
        <w:rPr>
          <w:rFonts w:ascii="Arial" w:hAnsi="Arial" w:cs="Arial"/>
          <w:b/>
          <w:bCs/>
          <w:smallCaps/>
          <w:sz w:val="22"/>
          <w:szCs w:val="22"/>
        </w:rPr>
      </w:pP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F57E9F" w:rsidRDefault="00CB5907" w:rsidP="00CB5907">
      <w:pPr>
        <w:rPr>
          <w:rFonts w:ascii="Arial" w:hAnsi="Arial" w:cs="Arial"/>
          <w:smallCaps/>
          <w:sz w:val="22"/>
          <w:szCs w:val="22"/>
        </w:rPr>
      </w:pPr>
    </w:p>
    <w:p w14:paraId="73F30986" w14:textId="02EF889D" w:rsidR="00F57E9F" w:rsidRPr="00F57E9F" w:rsidRDefault="00F57E9F" w:rsidP="00CB5907">
      <w:pPr>
        <w:rPr>
          <w:rFonts w:cstheme="minorHAnsi"/>
          <w:smallCaps/>
          <w:sz w:val="22"/>
          <w:szCs w:val="22"/>
        </w:rPr>
      </w:pPr>
      <w:r w:rsidRPr="00F57E9F">
        <w:rPr>
          <w:rFonts w:cstheme="minorHAnsi"/>
          <w:smallCaps/>
          <w:sz w:val="22"/>
          <w:szCs w:val="22"/>
        </w:rPr>
        <w:t>Pridedama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E7DCE7E" w14:textId="18A35AD9" w:rsidR="00E078A0" w:rsidRDefault="00060B51" w:rsidP="00234D7A">
      <w:pPr>
        <w:rPr>
          <w:rFonts w:ascii="Arial" w:hAnsi="Arial" w:cs="Arial"/>
        </w:rPr>
      </w:pPr>
      <w:r>
        <w:rPr>
          <w:rFonts w:ascii="Arial" w:hAnsi="Arial" w:cs="Arial"/>
        </w:rPr>
        <w:br w:type="page"/>
      </w: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F8EE82" w:rsidR="00DF53CC" w:rsidRPr="00F57E9F" w:rsidRDefault="00D667B2" w:rsidP="00D667B2">
      <w:pPr>
        <w:spacing w:line="240" w:lineRule="auto"/>
        <w:jc w:val="left"/>
        <w:rPr>
          <w:rFonts w:cstheme="minorHAnsi"/>
        </w:rPr>
      </w:pPr>
      <w:r w:rsidRPr="00F57E9F">
        <w:rPr>
          <w:rFonts w:cstheme="minorHAnsi"/>
        </w:rPr>
        <w:t>Perkančioji organizacija ekonomiškai naudingiausią pasiūlymą išrenka pagal tiekėjo pasiūlyme nurodytą kainą, kuri turi būti apskaičiuota ir nurodyta taip, kaip reikalaujama specialiųjų pirkimo sąlygų 5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11B4DEC3" w14:textId="77777777" w:rsidR="00F57E9F" w:rsidRPr="00F57E9F" w:rsidRDefault="00F57E9F" w:rsidP="00F57E9F">
      <w:pPr>
        <w:pStyle w:val="Betarp"/>
        <w:ind w:firstLine="0"/>
        <w:contextualSpacing/>
        <w:rPr>
          <w:rFonts w:eastAsiaTheme="minorHAnsi" w:cstheme="minorHAnsi"/>
          <w:bCs/>
          <w:iCs/>
        </w:rPr>
      </w:pPr>
      <w:r w:rsidRPr="00F57E9F">
        <w:rPr>
          <w:rFonts w:eastAsiaTheme="minorHAnsi" w:cstheme="minorHAnsi"/>
          <w:bCs/>
          <w:iCs/>
        </w:rPr>
        <w:t>Pridedama atskiru dokumentu.</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F57E9F">
      <w:pPr>
        <w:ind w:firstLine="0"/>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F37E0">
        <w:trPr>
          <w:trHeight w:val="1283"/>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384B28" w:rsidRDefault="009B4090" w:rsidP="003C138F">
            <w:pPr>
              <w:ind w:firstLine="34"/>
              <w:rPr>
                <w:rFonts w:asciiTheme="minorHAnsi" w:hAnsiTheme="minorHAnsi" w:cstheme="minorHAnsi"/>
                <w:sz w:val="21"/>
                <w:szCs w:val="21"/>
              </w:rPr>
            </w:pPr>
            <w:r w:rsidRPr="00384B28">
              <w:rPr>
                <w:rFonts w:asciiTheme="minorHAnsi" w:hAnsiTheme="minorHAnsi" w:cstheme="minorHAnsi"/>
                <w:sz w:val="21"/>
                <w:szCs w:val="21"/>
              </w:rPr>
              <w:t>Netaikoma</w:t>
            </w:r>
            <w:r w:rsidR="003C180D" w:rsidRPr="00384B28">
              <w:rPr>
                <w:rFonts w:asciiTheme="minorHAnsi" w:hAnsiTheme="minorHAnsi" w:cstheme="minorHAnsi"/>
                <w:sz w:val="21"/>
                <w:szCs w:val="21"/>
              </w:rPr>
              <w:t>,</w:t>
            </w:r>
            <w:r w:rsidRPr="00384B28">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384B28" w:rsidRDefault="009B4090" w:rsidP="003C138F">
            <w:pPr>
              <w:ind w:firstLine="34"/>
              <w:rPr>
                <w:rFonts w:asciiTheme="minorHAnsi" w:hAnsiTheme="minorHAnsi" w:cstheme="minorHAnsi"/>
                <w:sz w:val="21"/>
                <w:szCs w:val="21"/>
              </w:rPr>
            </w:pPr>
            <w:r w:rsidRPr="00384B28">
              <w:rPr>
                <w:rFonts w:asciiTheme="minorHAnsi" w:hAnsiTheme="minorHAnsi" w:cstheme="minorHAnsi"/>
                <w:sz w:val="21"/>
                <w:szCs w:val="21"/>
              </w:rPr>
              <w:t>Netaikoma</w:t>
            </w:r>
            <w:r w:rsidR="003C180D" w:rsidRPr="00384B28">
              <w:rPr>
                <w:rFonts w:asciiTheme="minorHAnsi" w:hAnsiTheme="minorHAnsi" w:cstheme="minorHAnsi"/>
                <w:sz w:val="21"/>
                <w:szCs w:val="21"/>
              </w:rPr>
              <w:t>,</w:t>
            </w:r>
            <w:r w:rsidRPr="00384B28">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F61E" w14:textId="77777777" w:rsidR="00D3709B" w:rsidRDefault="00D3709B" w:rsidP="00D05666">
      <w:r>
        <w:separator/>
      </w:r>
    </w:p>
  </w:endnote>
  <w:endnote w:type="continuationSeparator" w:id="0">
    <w:p w14:paraId="786DC943" w14:textId="77777777" w:rsidR="00D3709B" w:rsidRDefault="00D3709B" w:rsidP="00D05666">
      <w:r>
        <w:continuationSeparator/>
      </w:r>
    </w:p>
  </w:endnote>
  <w:endnote w:type="continuationNotice" w:id="1">
    <w:p w14:paraId="6D2760C2" w14:textId="77777777" w:rsidR="00D3709B" w:rsidRDefault="00D370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1F08" w14:textId="77777777" w:rsidR="00D3709B" w:rsidRDefault="00D3709B" w:rsidP="00D05666">
      <w:r>
        <w:separator/>
      </w:r>
    </w:p>
  </w:footnote>
  <w:footnote w:type="continuationSeparator" w:id="0">
    <w:p w14:paraId="13303BDC" w14:textId="77777777" w:rsidR="00D3709B" w:rsidRDefault="00D3709B" w:rsidP="00D05666">
      <w:r>
        <w:continuationSeparator/>
      </w:r>
    </w:p>
  </w:footnote>
  <w:footnote w:type="continuationNotice" w:id="1">
    <w:p w14:paraId="72185D05" w14:textId="77777777" w:rsidR="00D3709B" w:rsidRDefault="00D370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94051CA"/>
    <w:multiLevelType w:val="hybridMultilevel"/>
    <w:tmpl w:val="26F4B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65A1FE5"/>
    <w:multiLevelType w:val="hybridMultilevel"/>
    <w:tmpl w:val="82EC1E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269042738">
    <w:abstractNumId w:val="5"/>
  </w:num>
  <w:num w:numId="10" w16cid:durableId="107964050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B6D"/>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159"/>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A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195"/>
    <w:rsid w:val="001607EC"/>
    <w:rsid w:val="00164443"/>
    <w:rsid w:val="001647BD"/>
    <w:rsid w:val="0016665C"/>
    <w:rsid w:val="001666D5"/>
    <w:rsid w:val="00167555"/>
    <w:rsid w:val="001675C7"/>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8B8"/>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3E9"/>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E7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234"/>
    <w:rsid w:val="00233169"/>
    <w:rsid w:val="00234717"/>
    <w:rsid w:val="00234920"/>
    <w:rsid w:val="00234D7A"/>
    <w:rsid w:val="0023505D"/>
    <w:rsid w:val="00235284"/>
    <w:rsid w:val="0023619A"/>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C8A"/>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CAD"/>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0E"/>
    <w:rsid w:val="003155D3"/>
    <w:rsid w:val="00316068"/>
    <w:rsid w:val="0031652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227"/>
    <w:rsid w:val="0034460F"/>
    <w:rsid w:val="00345141"/>
    <w:rsid w:val="00345151"/>
    <w:rsid w:val="00345D84"/>
    <w:rsid w:val="00346410"/>
    <w:rsid w:val="003468EC"/>
    <w:rsid w:val="003477AB"/>
    <w:rsid w:val="00350102"/>
    <w:rsid w:val="0035041E"/>
    <w:rsid w:val="0035091B"/>
    <w:rsid w:val="0035139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28"/>
    <w:rsid w:val="00384F5A"/>
    <w:rsid w:val="00386A7C"/>
    <w:rsid w:val="003878F0"/>
    <w:rsid w:val="003903FB"/>
    <w:rsid w:val="0039099C"/>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AFB"/>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0BF"/>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E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6CB"/>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B55"/>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B6D"/>
    <w:rsid w:val="005107DF"/>
    <w:rsid w:val="005110A6"/>
    <w:rsid w:val="0051113D"/>
    <w:rsid w:val="005122FE"/>
    <w:rsid w:val="00512671"/>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393"/>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4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C3C"/>
    <w:rsid w:val="00677B00"/>
    <w:rsid w:val="00677F40"/>
    <w:rsid w:val="00680281"/>
    <w:rsid w:val="00681CDE"/>
    <w:rsid w:val="006824FC"/>
    <w:rsid w:val="00682AD5"/>
    <w:rsid w:val="0068448B"/>
    <w:rsid w:val="00685C49"/>
    <w:rsid w:val="00687997"/>
    <w:rsid w:val="00687E47"/>
    <w:rsid w:val="0069058D"/>
    <w:rsid w:val="006912EA"/>
    <w:rsid w:val="0069162B"/>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30"/>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B5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5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3EB"/>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6F41"/>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32"/>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7E0"/>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3A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0C"/>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565"/>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0F8"/>
    <w:rsid w:val="008D696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867"/>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34A"/>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B2F"/>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09"/>
    <w:rsid w:val="009F7D62"/>
    <w:rsid w:val="009F7F79"/>
    <w:rsid w:val="00A000F5"/>
    <w:rsid w:val="00A00765"/>
    <w:rsid w:val="00A0136C"/>
    <w:rsid w:val="00A01B3A"/>
    <w:rsid w:val="00A02524"/>
    <w:rsid w:val="00A033EB"/>
    <w:rsid w:val="00A0346A"/>
    <w:rsid w:val="00A040B5"/>
    <w:rsid w:val="00A0430F"/>
    <w:rsid w:val="00A04ACA"/>
    <w:rsid w:val="00A05421"/>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390"/>
    <w:rsid w:val="00A23B71"/>
    <w:rsid w:val="00A24A76"/>
    <w:rsid w:val="00A24CCE"/>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D02"/>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7F5"/>
    <w:rsid w:val="00AF1844"/>
    <w:rsid w:val="00AF2399"/>
    <w:rsid w:val="00AF2427"/>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43D"/>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E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6FD"/>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086"/>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B2A"/>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748"/>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8C7"/>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2FE"/>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9B"/>
    <w:rsid w:val="00D37664"/>
    <w:rsid w:val="00D406BD"/>
    <w:rsid w:val="00D4094C"/>
    <w:rsid w:val="00D41091"/>
    <w:rsid w:val="00D41416"/>
    <w:rsid w:val="00D41480"/>
    <w:rsid w:val="00D41BC8"/>
    <w:rsid w:val="00D41D77"/>
    <w:rsid w:val="00D42637"/>
    <w:rsid w:val="00D42B5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7B2"/>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2D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D30"/>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0F4"/>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4B9"/>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91B"/>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E9F"/>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99D"/>
    <w:rsid w:val="00FB5D95"/>
    <w:rsid w:val="00FB5EF4"/>
    <w:rsid w:val="00FB66D2"/>
    <w:rsid w:val="00FB6905"/>
    <w:rsid w:val="00FB69D5"/>
    <w:rsid w:val="00FB7BCA"/>
    <w:rsid w:val="00FC0ED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36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raopastraipa1">
    <w:name w:val="Sąrao pastraipa1"/>
    <w:basedOn w:val="prastasis"/>
    <w:uiPriority w:val="99"/>
    <w:rsid w:val="00C752FE"/>
    <w:pPr>
      <w:spacing w:line="240" w:lineRule="auto"/>
      <w:ind w:left="720" w:firstLine="720"/>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7195"/>
    <w:rsid w:val="0017794B"/>
    <w:rsid w:val="001A6EE0"/>
    <w:rsid w:val="001D0E7D"/>
    <w:rsid w:val="001E3B26"/>
    <w:rsid w:val="001F3414"/>
    <w:rsid w:val="00256A57"/>
    <w:rsid w:val="00295EF8"/>
    <w:rsid w:val="002C1509"/>
    <w:rsid w:val="003661A6"/>
    <w:rsid w:val="004161F4"/>
    <w:rsid w:val="00430113"/>
    <w:rsid w:val="00460C76"/>
    <w:rsid w:val="0046126A"/>
    <w:rsid w:val="004C214A"/>
    <w:rsid w:val="004D38E9"/>
    <w:rsid w:val="00515E63"/>
    <w:rsid w:val="00565992"/>
    <w:rsid w:val="00652F79"/>
    <w:rsid w:val="006706C7"/>
    <w:rsid w:val="00685665"/>
    <w:rsid w:val="006D77F5"/>
    <w:rsid w:val="007260B3"/>
    <w:rsid w:val="00731487"/>
    <w:rsid w:val="00737C4C"/>
    <w:rsid w:val="007753EB"/>
    <w:rsid w:val="0078514A"/>
    <w:rsid w:val="007C7D73"/>
    <w:rsid w:val="007F25D7"/>
    <w:rsid w:val="00810A25"/>
    <w:rsid w:val="00881536"/>
    <w:rsid w:val="008D6E2A"/>
    <w:rsid w:val="008F7E7D"/>
    <w:rsid w:val="00906FC8"/>
    <w:rsid w:val="00915DD0"/>
    <w:rsid w:val="00926BF1"/>
    <w:rsid w:val="009520DA"/>
    <w:rsid w:val="00975C18"/>
    <w:rsid w:val="0097687E"/>
    <w:rsid w:val="009C5E39"/>
    <w:rsid w:val="009E6FBD"/>
    <w:rsid w:val="009F7D09"/>
    <w:rsid w:val="00A02E8E"/>
    <w:rsid w:val="00A03CB8"/>
    <w:rsid w:val="00A05421"/>
    <w:rsid w:val="00A447B7"/>
    <w:rsid w:val="00A55596"/>
    <w:rsid w:val="00A87851"/>
    <w:rsid w:val="00AA6D02"/>
    <w:rsid w:val="00AC07D5"/>
    <w:rsid w:val="00AD09B5"/>
    <w:rsid w:val="00AD33B3"/>
    <w:rsid w:val="00B02DFF"/>
    <w:rsid w:val="00B031BD"/>
    <w:rsid w:val="00B604DE"/>
    <w:rsid w:val="00B70DD9"/>
    <w:rsid w:val="00B971E7"/>
    <w:rsid w:val="00C13521"/>
    <w:rsid w:val="00C64F5A"/>
    <w:rsid w:val="00CD27B6"/>
    <w:rsid w:val="00CF4CEB"/>
    <w:rsid w:val="00D1288B"/>
    <w:rsid w:val="00D73682"/>
    <w:rsid w:val="00DA300D"/>
    <w:rsid w:val="00DE23D8"/>
    <w:rsid w:val="00E464CE"/>
    <w:rsid w:val="00E706A7"/>
    <w:rsid w:val="00E850F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9695</Words>
  <Characters>5527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15192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63</cp:revision>
  <cp:lastPrinted>2021-11-03T05:49:00Z</cp:lastPrinted>
  <dcterms:created xsi:type="dcterms:W3CDTF">2024-11-27T12:12:00Z</dcterms:created>
  <dcterms:modified xsi:type="dcterms:W3CDTF">2025-06-11T12:35:00Z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