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34BC" w14:textId="77777777" w:rsidR="00727F3D" w:rsidRPr="008732B5" w:rsidRDefault="00727F3D" w:rsidP="00EF13BA">
      <w:pPr>
        <w:suppressAutoHyphens/>
        <w:spacing w:before="120" w:after="120" w:line="240" w:lineRule="auto"/>
        <w:jc w:val="right"/>
        <w:rPr>
          <w:rFonts w:ascii="Arial" w:eastAsia="SimSun" w:hAnsi="Arial" w:cs="Arial"/>
          <w:b/>
          <w:kern w:val="2"/>
          <w:sz w:val="20"/>
          <w:szCs w:val="20"/>
          <w:lang w:val="lt-LT" w:eastAsia="ar-SA"/>
        </w:rPr>
      </w:pPr>
    </w:p>
    <w:p w14:paraId="0B852FB3" w14:textId="77777777" w:rsidR="0021012E" w:rsidRDefault="0021012E" w:rsidP="00CD1B66">
      <w:pPr>
        <w:suppressAutoHyphens/>
        <w:spacing w:before="120" w:after="120" w:line="276" w:lineRule="auto"/>
        <w:jc w:val="center"/>
        <w:rPr>
          <w:rFonts w:ascii="Arial" w:eastAsia="SimSun" w:hAnsi="Arial" w:cs="Arial"/>
          <w:kern w:val="2"/>
          <w:lang w:val="lt-LT" w:eastAsia="ar-SA"/>
        </w:rPr>
      </w:pPr>
    </w:p>
    <w:p w14:paraId="0F0A358B" w14:textId="108A8E9B" w:rsidR="00CD1B66" w:rsidRPr="008732B5" w:rsidRDefault="002F4F94" w:rsidP="00CD1B66">
      <w:pPr>
        <w:suppressAutoHyphens/>
        <w:spacing w:before="120" w:after="120" w:line="276" w:lineRule="auto"/>
        <w:jc w:val="center"/>
        <w:rPr>
          <w:rFonts w:ascii="Arial" w:eastAsia="SimSun" w:hAnsi="Arial" w:cs="Arial"/>
          <w:kern w:val="2"/>
          <w:lang w:val="lt-LT" w:eastAsia="ar-SA"/>
        </w:rPr>
      </w:pPr>
      <w:r>
        <w:rPr>
          <w:rFonts w:ascii="Arial" w:eastAsia="SimSun" w:hAnsi="Arial" w:cs="Arial"/>
          <w:kern w:val="2"/>
          <w:lang w:val="lt-LT" w:eastAsia="ar-SA"/>
        </w:rPr>
        <w:t>NEGYVENAMŲJŲ</w:t>
      </w:r>
      <w:r w:rsidR="00CD1B66" w:rsidRPr="008732B5">
        <w:rPr>
          <w:rFonts w:ascii="Arial" w:eastAsia="SimSun" w:hAnsi="Arial" w:cs="Arial"/>
          <w:kern w:val="2"/>
          <w:lang w:val="lt-LT" w:eastAsia="ar-SA"/>
        </w:rPr>
        <w:t xml:space="preserve"> PASTATŲ PROJEKTŲ PARENGIMO PASLAUGOS </w:t>
      </w:r>
    </w:p>
    <w:p w14:paraId="60649664" w14:textId="70098BB1" w:rsidR="005B7C44" w:rsidRPr="008732B5" w:rsidRDefault="000006CA" w:rsidP="00454279">
      <w:pPr>
        <w:suppressAutoHyphens/>
        <w:spacing w:before="120" w:after="120" w:line="240" w:lineRule="auto"/>
        <w:jc w:val="center"/>
        <w:rPr>
          <w:rFonts w:ascii="Arial" w:hAnsi="Arial" w:cs="Arial"/>
          <w:lang w:val="lt-LT"/>
        </w:rPr>
      </w:pPr>
      <w:r w:rsidRPr="008732B5">
        <w:rPr>
          <w:rFonts w:ascii="Arial" w:hAnsi="Arial" w:cs="Arial"/>
          <w:b/>
          <w:lang w:val="lt-LT"/>
        </w:rPr>
        <w:t>T</w:t>
      </w:r>
      <w:r w:rsidR="005B7C44" w:rsidRPr="008732B5">
        <w:rPr>
          <w:rFonts w:ascii="Arial" w:hAnsi="Arial" w:cs="Arial"/>
          <w:b/>
          <w:lang w:val="lt-LT"/>
        </w:rPr>
        <w:t>ECHNINĖ SPECIFIKACIJA</w:t>
      </w:r>
      <w:r w:rsidR="00322D69" w:rsidRPr="00322D69">
        <w:rPr>
          <w:rFonts w:ascii="Arial" w:hAnsi="Arial" w:cs="Arial"/>
          <w:b/>
          <w:lang w:val="lt-LT"/>
        </w:rPr>
        <w:t xml:space="preserve"> </w:t>
      </w:r>
      <w:r w:rsidR="00322D69">
        <w:rPr>
          <w:rFonts w:ascii="Arial" w:hAnsi="Arial" w:cs="Arial"/>
          <w:b/>
          <w:lang w:val="lt-LT"/>
        </w:rPr>
        <w:t>(</w:t>
      </w:r>
      <w:r w:rsidR="00322D69" w:rsidRPr="008732B5">
        <w:rPr>
          <w:rFonts w:ascii="Arial" w:hAnsi="Arial" w:cs="Arial"/>
          <w:b/>
          <w:lang w:val="lt-LT"/>
        </w:rPr>
        <w:t>ORIENTACINĖ</w:t>
      </w:r>
      <w:r w:rsidR="00322D69">
        <w:rPr>
          <w:rFonts w:ascii="Arial" w:hAnsi="Arial" w:cs="Arial"/>
          <w:b/>
          <w:lang w:val="lt-LT"/>
        </w:rPr>
        <w:t>)</w:t>
      </w:r>
    </w:p>
    <w:p w14:paraId="722761BB" w14:textId="77777777" w:rsidR="005B7C44" w:rsidRPr="008732B5" w:rsidRDefault="005B7C44" w:rsidP="003D220C">
      <w:pPr>
        <w:spacing w:before="120" w:after="120" w:line="240" w:lineRule="auto"/>
        <w:ind w:left="964" w:hanging="964"/>
        <w:jc w:val="right"/>
        <w:rPr>
          <w:rFonts w:ascii="Arial" w:hAnsi="Arial" w:cs="Arial"/>
          <w:lang w:val="lt-LT"/>
        </w:rPr>
      </w:pPr>
    </w:p>
    <w:p w14:paraId="6BDD2AEF" w14:textId="62FC2A58" w:rsidR="00AA1070" w:rsidRPr="008732B5" w:rsidRDefault="006F4F9F" w:rsidP="00484EAD">
      <w:pPr>
        <w:pStyle w:val="Sraopastraipa"/>
        <w:numPr>
          <w:ilvl w:val="0"/>
          <w:numId w:val="2"/>
        </w:numPr>
        <w:spacing w:before="240" w:after="240"/>
        <w:ind w:left="1248" w:hanging="964"/>
        <w:rPr>
          <w:rFonts w:ascii="Arial" w:hAnsi="Arial" w:cs="Arial"/>
          <w:b/>
        </w:rPr>
      </w:pPr>
      <w:r w:rsidRPr="008732B5">
        <w:rPr>
          <w:rFonts w:ascii="Arial" w:hAnsi="Arial" w:cs="Arial"/>
          <w:b/>
        </w:rPr>
        <w:t>PIRKIMO OBJEKTAS</w:t>
      </w:r>
    </w:p>
    <w:p w14:paraId="3EC990C6" w14:textId="1F49CC94" w:rsidR="005652F4" w:rsidRPr="008732B5" w:rsidRDefault="005B54E4" w:rsidP="003B44C5">
      <w:pPr>
        <w:numPr>
          <w:ilvl w:val="1"/>
          <w:numId w:val="2"/>
        </w:numPr>
        <w:spacing w:before="120" w:after="120" w:line="240" w:lineRule="auto"/>
        <w:ind w:left="1248" w:hanging="964"/>
        <w:jc w:val="both"/>
        <w:rPr>
          <w:rFonts w:ascii="Arial" w:hAnsi="Arial" w:cs="Arial"/>
          <w:lang w:val="lt-LT"/>
        </w:rPr>
      </w:pPr>
      <w:r w:rsidRPr="008732B5">
        <w:rPr>
          <w:rFonts w:ascii="Arial" w:hAnsi="Arial" w:cs="Arial"/>
          <w:lang w:val="lt-LT"/>
        </w:rPr>
        <w:t>Pirkimo objektas</w:t>
      </w:r>
      <w:r w:rsidR="005652F4" w:rsidRPr="008732B5">
        <w:rPr>
          <w:rFonts w:ascii="Arial" w:hAnsi="Arial" w:cs="Arial"/>
          <w:lang w:val="lt-LT"/>
        </w:rPr>
        <w:t>:</w:t>
      </w:r>
    </w:p>
    <w:p w14:paraId="2A1ED039" w14:textId="0FEF4014" w:rsidR="003B44C5" w:rsidRPr="008732B5" w:rsidRDefault="002F4F94" w:rsidP="003B44C5">
      <w:pPr>
        <w:numPr>
          <w:ilvl w:val="2"/>
          <w:numId w:val="2"/>
        </w:numPr>
        <w:spacing w:before="120" w:after="120" w:line="240" w:lineRule="auto"/>
        <w:ind w:left="1248" w:hanging="964"/>
        <w:jc w:val="both"/>
        <w:rPr>
          <w:rFonts w:ascii="Arial" w:hAnsi="Arial" w:cs="Arial"/>
          <w:lang w:val="lt-LT"/>
        </w:rPr>
      </w:pPr>
      <w:r>
        <w:rPr>
          <w:rFonts w:ascii="Arial" w:hAnsi="Arial" w:cs="Arial"/>
          <w:lang w:val="lt-LT"/>
        </w:rPr>
        <w:t xml:space="preserve">Negyvenamųjų </w:t>
      </w:r>
      <w:r w:rsidR="003B44C5" w:rsidRPr="008732B5">
        <w:rPr>
          <w:rFonts w:ascii="Arial" w:hAnsi="Arial" w:cs="Arial"/>
          <w:lang w:val="lt-LT"/>
        </w:rPr>
        <w:t>pastatų statybos, tvarkomųjų statybos darbų, tvarkomųjų paveldosaugos darbų projektų parengimo paslaugos;</w:t>
      </w:r>
    </w:p>
    <w:p w14:paraId="2E04D220" w14:textId="394A6EA3" w:rsidR="003B44C5" w:rsidRPr="008732B5" w:rsidRDefault="003B44C5" w:rsidP="003B44C5">
      <w:pPr>
        <w:numPr>
          <w:ilvl w:val="2"/>
          <w:numId w:val="2"/>
        </w:numPr>
        <w:spacing w:before="120" w:after="120" w:line="240" w:lineRule="auto"/>
        <w:ind w:left="1248" w:hanging="964"/>
        <w:jc w:val="both"/>
        <w:rPr>
          <w:rFonts w:ascii="Arial" w:hAnsi="Arial" w:cs="Arial"/>
          <w:lang w:val="lt-LT"/>
        </w:rPr>
      </w:pPr>
      <w:r w:rsidRPr="008732B5">
        <w:rPr>
          <w:rFonts w:ascii="Arial" w:hAnsi="Arial" w:cs="Arial"/>
          <w:lang w:val="lt-LT"/>
        </w:rPr>
        <w:t>Statybos darbų projektai, priklausomai nuo planuojamos statybos darbų rūšies (atnaujinimas (modernizavimas), rekonstravimas, remontas ir statybos rangos darbų pirkimo būdo</w:t>
      </w:r>
      <w:r w:rsidR="00A569A0" w:rsidRPr="008732B5">
        <w:rPr>
          <w:rFonts w:ascii="Arial" w:hAnsi="Arial" w:cs="Arial"/>
          <w:lang w:val="lt-LT"/>
        </w:rPr>
        <w:t>, kiekvienu konkrečiu atveju,</w:t>
      </w:r>
      <w:r w:rsidRPr="008732B5">
        <w:rPr>
          <w:rFonts w:ascii="Arial" w:hAnsi="Arial" w:cs="Arial"/>
          <w:lang w:val="lt-LT"/>
        </w:rPr>
        <w:t xml:space="preserve"> gali būti rengiami vienu arba dviem </w:t>
      </w:r>
      <w:r w:rsidR="00A569A0" w:rsidRPr="008732B5">
        <w:rPr>
          <w:rFonts w:ascii="Arial" w:hAnsi="Arial" w:cs="Arial"/>
          <w:lang w:val="lt-LT"/>
        </w:rPr>
        <w:t xml:space="preserve">projekto </w:t>
      </w:r>
      <w:r w:rsidRPr="008732B5">
        <w:rPr>
          <w:rFonts w:ascii="Arial" w:hAnsi="Arial" w:cs="Arial"/>
          <w:lang w:val="lt-LT"/>
        </w:rPr>
        <w:t>etapais.</w:t>
      </w:r>
    </w:p>
    <w:p w14:paraId="2CA7FAAB" w14:textId="1DA8DFDA" w:rsidR="00D96599" w:rsidRPr="008732B5" w:rsidRDefault="002A3C8C" w:rsidP="00484EAD">
      <w:pPr>
        <w:numPr>
          <w:ilvl w:val="1"/>
          <w:numId w:val="2"/>
        </w:numPr>
        <w:spacing w:before="120" w:after="120" w:line="240" w:lineRule="auto"/>
        <w:ind w:left="1248" w:hanging="964"/>
        <w:jc w:val="both"/>
        <w:rPr>
          <w:rFonts w:ascii="Arial" w:hAnsi="Arial" w:cs="Arial"/>
          <w:lang w:val="lt-LT"/>
        </w:rPr>
      </w:pPr>
      <w:r w:rsidRPr="008732B5">
        <w:rPr>
          <w:rFonts w:ascii="Arial" w:hAnsi="Arial" w:cs="Arial"/>
          <w:lang w:val="lt-LT"/>
        </w:rPr>
        <w:t>Paslaugų teikimo vieta:</w:t>
      </w:r>
      <w:r w:rsidR="005652F4" w:rsidRPr="008732B5">
        <w:rPr>
          <w:rFonts w:ascii="Arial" w:hAnsi="Arial" w:cs="Arial"/>
          <w:lang w:val="lt-LT"/>
        </w:rPr>
        <w:t xml:space="preserve"> </w:t>
      </w:r>
      <w:r w:rsidR="0000610E" w:rsidRPr="008732B5">
        <w:rPr>
          <w:rFonts w:ascii="Arial" w:hAnsi="Arial" w:cs="Arial"/>
          <w:lang w:val="lt-LT"/>
        </w:rPr>
        <w:t>Lietuvos Respublikos teritorija.</w:t>
      </w:r>
    </w:p>
    <w:p w14:paraId="7529462B" w14:textId="189F15FF" w:rsidR="005652F4" w:rsidRPr="008732B5" w:rsidRDefault="002A3C8C" w:rsidP="00484EAD">
      <w:pPr>
        <w:numPr>
          <w:ilvl w:val="1"/>
          <w:numId w:val="2"/>
        </w:numPr>
        <w:spacing w:before="120" w:after="120" w:line="240" w:lineRule="auto"/>
        <w:ind w:left="1248" w:hanging="964"/>
        <w:jc w:val="both"/>
        <w:rPr>
          <w:rFonts w:ascii="Arial" w:hAnsi="Arial" w:cs="Arial"/>
          <w:lang w:val="lt-LT"/>
        </w:rPr>
      </w:pPr>
      <w:r w:rsidRPr="008732B5">
        <w:rPr>
          <w:rFonts w:ascii="Arial" w:hAnsi="Arial" w:cs="Arial"/>
          <w:lang w:val="lt-LT"/>
        </w:rPr>
        <w:t>Pirkimas</w:t>
      </w:r>
      <w:r w:rsidR="001A075B" w:rsidRPr="008732B5">
        <w:rPr>
          <w:rFonts w:ascii="Arial" w:hAnsi="Arial" w:cs="Arial"/>
          <w:lang w:val="lt-LT"/>
        </w:rPr>
        <w:t>,</w:t>
      </w:r>
      <w:r w:rsidRPr="008732B5">
        <w:rPr>
          <w:rFonts w:ascii="Arial" w:hAnsi="Arial" w:cs="Arial"/>
          <w:lang w:val="lt-LT"/>
        </w:rPr>
        <w:t xml:space="preserve"> </w:t>
      </w:r>
      <w:r w:rsidR="001A075B" w:rsidRPr="008732B5">
        <w:rPr>
          <w:rFonts w:ascii="Arial" w:hAnsi="Arial" w:cs="Arial"/>
          <w:lang w:val="lt-LT"/>
        </w:rPr>
        <w:t>kiekvienu konkrečiu atveju gali apimti</w:t>
      </w:r>
      <w:r w:rsidRPr="008732B5">
        <w:rPr>
          <w:rFonts w:ascii="Arial" w:hAnsi="Arial" w:cs="Arial"/>
          <w:lang w:val="lt-LT"/>
        </w:rPr>
        <w:t>:</w:t>
      </w:r>
    </w:p>
    <w:p w14:paraId="1B8633DB" w14:textId="3D4A4E67" w:rsidR="00926833" w:rsidRPr="008732B5" w:rsidRDefault="001A075B"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Pastatų i</w:t>
      </w:r>
      <w:r w:rsidR="00870A93" w:rsidRPr="008732B5">
        <w:rPr>
          <w:rFonts w:ascii="Arial" w:eastAsiaTheme="minorHAnsi" w:hAnsi="Arial" w:cs="Arial"/>
        </w:rPr>
        <w:t>nterjero</w:t>
      </w:r>
      <w:r w:rsidR="001277B8" w:rsidRPr="008732B5">
        <w:rPr>
          <w:rFonts w:ascii="Arial" w:hAnsi="Arial" w:cs="Arial"/>
        </w:rPr>
        <w:t>/eksterjero</w:t>
      </w:r>
      <w:r w:rsidR="00870A93" w:rsidRPr="008732B5">
        <w:rPr>
          <w:rFonts w:ascii="Arial" w:eastAsiaTheme="minorHAnsi" w:hAnsi="Arial" w:cs="Arial"/>
        </w:rPr>
        <w:t xml:space="preserve"> ir teritorijos plėtros koncepcijos sukūrimo </w:t>
      </w:r>
      <w:r w:rsidR="00B06AA5" w:rsidRPr="008732B5">
        <w:rPr>
          <w:rFonts w:ascii="Arial" w:eastAsiaTheme="minorHAnsi" w:hAnsi="Arial" w:cs="Arial"/>
        </w:rPr>
        <w:t>paslaugas</w:t>
      </w:r>
      <w:r w:rsidR="000955CA" w:rsidRPr="008732B5">
        <w:rPr>
          <w:rFonts w:ascii="Arial" w:eastAsiaTheme="minorHAnsi" w:hAnsi="Arial" w:cs="Arial"/>
        </w:rPr>
        <w:t>;</w:t>
      </w:r>
    </w:p>
    <w:p w14:paraId="00DC0032" w14:textId="3FF3F80E" w:rsidR="003F556B" w:rsidRPr="008732B5" w:rsidRDefault="00463FD4"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Tyrinėjim</w:t>
      </w:r>
      <w:r w:rsidR="003D06CF" w:rsidRPr="008732B5">
        <w:rPr>
          <w:rFonts w:ascii="Arial" w:eastAsiaTheme="minorHAnsi" w:hAnsi="Arial" w:cs="Arial"/>
        </w:rPr>
        <w:t>us</w:t>
      </w:r>
      <w:r w:rsidRPr="008732B5">
        <w:rPr>
          <w:rFonts w:ascii="Arial" w:eastAsiaTheme="minorHAnsi" w:hAnsi="Arial" w:cs="Arial"/>
        </w:rPr>
        <w:t>:</w:t>
      </w:r>
    </w:p>
    <w:p w14:paraId="2D9A0B18" w14:textId="5416861D" w:rsidR="00463FD4" w:rsidRPr="008732B5" w:rsidRDefault="00463FD4" w:rsidP="00484EAD">
      <w:pPr>
        <w:pStyle w:val="Sraopastraipa"/>
        <w:numPr>
          <w:ilvl w:val="3"/>
          <w:numId w:val="2"/>
        </w:numPr>
        <w:spacing w:before="120" w:after="120"/>
        <w:ind w:left="1276" w:hanging="992"/>
        <w:jc w:val="both"/>
        <w:rPr>
          <w:rFonts w:ascii="Arial" w:eastAsiaTheme="minorHAnsi" w:hAnsi="Arial" w:cs="Arial"/>
        </w:rPr>
      </w:pPr>
      <w:r w:rsidRPr="008732B5">
        <w:rPr>
          <w:rFonts w:ascii="Arial" w:eastAsiaTheme="minorHAnsi" w:hAnsi="Arial" w:cs="Arial"/>
        </w:rPr>
        <w:t>Statybiniai tyrinėjimai</w:t>
      </w:r>
      <w:r w:rsidR="003D06CF" w:rsidRPr="008732B5">
        <w:rPr>
          <w:rFonts w:ascii="Arial" w:eastAsiaTheme="minorHAnsi" w:hAnsi="Arial" w:cs="Arial"/>
        </w:rPr>
        <w:t xml:space="preserve"> </w:t>
      </w:r>
      <w:r w:rsidRPr="008732B5">
        <w:rPr>
          <w:rFonts w:ascii="Arial" w:eastAsiaTheme="minorHAnsi" w:hAnsi="Arial" w:cs="Arial"/>
        </w:rPr>
        <w:t>- topografiniai; geologiniai, geotechniniai; esamo statinio statybiniai tyrinėjimai</w:t>
      </w:r>
      <w:r w:rsidR="001A075B" w:rsidRPr="008732B5">
        <w:rPr>
          <w:rFonts w:ascii="Arial" w:eastAsiaTheme="minorHAnsi" w:hAnsi="Arial" w:cs="Arial"/>
        </w:rPr>
        <w:t>, esamų inžinerinių sistemų auditas</w:t>
      </w:r>
      <w:r w:rsidRPr="008732B5">
        <w:rPr>
          <w:rFonts w:ascii="Arial" w:eastAsiaTheme="minorHAnsi" w:hAnsi="Arial" w:cs="Arial"/>
        </w:rPr>
        <w:t>;</w:t>
      </w:r>
    </w:p>
    <w:p w14:paraId="3E1BD487" w14:textId="63B3370B" w:rsidR="00463FD4" w:rsidRPr="008732B5" w:rsidRDefault="00463FD4" w:rsidP="00484EAD">
      <w:pPr>
        <w:pStyle w:val="Sraopastraipa"/>
        <w:numPr>
          <w:ilvl w:val="3"/>
          <w:numId w:val="2"/>
        </w:numPr>
        <w:spacing w:before="120" w:after="120"/>
        <w:ind w:left="1276" w:hanging="992"/>
        <w:jc w:val="both"/>
        <w:rPr>
          <w:rFonts w:ascii="Arial" w:eastAsiaTheme="minorHAnsi" w:hAnsi="Arial" w:cs="Arial"/>
        </w:rPr>
      </w:pPr>
      <w:r w:rsidRPr="008732B5">
        <w:rPr>
          <w:rFonts w:ascii="Arial" w:eastAsiaTheme="minorHAnsi" w:hAnsi="Arial" w:cs="Arial"/>
        </w:rPr>
        <w:t>Nekilnojamųjų kultūros vertybių atskleidimui reikalingi tyrimai - žvalgomieji ar ardomieji (fiziniai) architektūros tyrimai, kurie atliekami, kai reikia patikslinti nekilnojamųjų vertybių apimtį ir sudėtį, nustatyti fizinę būklę, lokalizuoti autentiškos medžiagos išlikimą, nustatyti autentiškų formų tipus, svarbiausius istorinės raidos etapus ir vertingųjų savybių neturinčius intarpus; konstrukcijų tyrimai, kurie reikalingi įvertinti pastato fizinę būklę bei istoriniai tyrimai, kurių metu naudojant istorinius ir ikonografinius, menotyros, architektūros, polichromijos, urbanistikos, chronologijos, tipologijos žinias ir šaltinius, detalizuojami bei lokalizuojami autentiškumo ir kiekybės požymiai, nustatomi vertingųjų savybių turintys elementai bei tokių savybių neturintys intarpai, priestatai, naujadarai, kiti privalomi tyrimai; privalomieji archeologiniai tyrimai;</w:t>
      </w:r>
    </w:p>
    <w:p w14:paraId="5C1F9CD8" w14:textId="14813C4F" w:rsidR="00F210FD" w:rsidRPr="008732B5" w:rsidRDefault="00F210FD"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Projektinių pasiū</w:t>
      </w:r>
      <w:r w:rsidR="00211460" w:rsidRPr="008732B5">
        <w:rPr>
          <w:rFonts w:ascii="Arial" w:eastAsiaTheme="minorHAnsi" w:hAnsi="Arial" w:cs="Arial"/>
        </w:rPr>
        <w:t xml:space="preserve">lymų rengimo užduoties, </w:t>
      </w:r>
      <w:r w:rsidR="00E5571C" w:rsidRPr="008732B5">
        <w:rPr>
          <w:rFonts w:ascii="Arial" w:eastAsiaTheme="minorHAnsi" w:hAnsi="Arial" w:cs="Arial"/>
        </w:rPr>
        <w:t>P</w:t>
      </w:r>
      <w:r w:rsidRPr="008732B5">
        <w:rPr>
          <w:rFonts w:ascii="Arial" w:eastAsiaTheme="minorHAnsi" w:hAnsi="Arial" w:cs="Arial"/>
        </w:rPr>
        <w:t>rojektavimo užduoties</w:t>
      </w:r>
      <w:r w:rsidR="00EF01D7" w:rsidRPr="008732B5">
        <w:rPr>
          <w:rFonts w:ascii="Arial" w:eastAsiaTheme="minorHAnsi" w:hAnsi="Arial" w:cs="Arial"/>
        </w:rPr>
        <w:t xml:space="preserve"> parengimą,</w:t>
      </w:r>
      <w:r w:rsidRPr="008732B5">
        <w:rPr>
          <w:rFonts w:ascii="Arial" w:eastAsiaTheme="minorHAnsi" w:hAnsi="Arial" w:cs="Arial"/>
        </w:rPr>
        <w:t xml:space="preserve"> prašymų specialiesiems</w:t>
      </w:r>
      <w:r w:rsidR="00ED3FD0" w:rsidRPr="008732B5">
        <w:rPr>
          <w:rFonts w:ascii="Arial" w:eastAsiaTheme="minorHAnsi" w:hAnsi="Arial" w:cs="Arial"/>
        </w:rPr>
        <w:t xml:space="preserve"> ir</w:t>
      </w:r>
      <w:r w:rsidRPr="008732B5">
        <w:rPr>
          <w:rFonts w:ascii="Arial" w:eastAsiaTheme="minorHAnsi" w:hAnsi="Arial" w:cs="Arial"/>
        </w:rPr>
        <w:t xml:space="preserve"> prisijungimo reikalavimams parengimą</w:t>
      </w:r>
      <w:r w:rsidR="00EF01D7" w:rsidRPr="008732B5">
        <w:rPr>
          <w:rFonts w:ascii="Arial" w:eastAsiaTheme="minorHAnsi" w:hAnsi="Arial" w:cs="Arial"/>
        </w:rPr>
        <w:t xml:space="preserve"> ir tokių reikalavimų gavimą</w:t>
      </w:r>
      <w:r w:rsidR="001A075B" w:rsidRPr="008732B5">
        <w:rPr>
          <w:rFonts w:ascii="Arial" w:eastAsiaTheme="minorHAnsi" w:hAnsi="Arial" w:cs="Arial"/>
        </w:rPr>
        <w:t>, sprendinių suderinimą su bendrasavininkiais</w:t>
      </w:r>
      <w:r w:rsidR="00D8073B">
        <w:rPr>
          <w:rFonts w:ascii="Arial" w:eastAsiaTheme="minorHAnsi" w:hAnsi="Arial" w:cs="Arial"/>
        </w:rPr>
        <w:t>,</w:t>
      </w:r>
      <w:r w:rsidR="00D9342C" w:rsidRPr="008732B5">
        <w:rPr>
          <w:rFonts w:ascii="Arial" w:eastAsiaTheme="minorHAnsi" w:hAnsi="Arial" w:cs="Arial"/>
        </w:rPr>
        <w:t xml:space="preserve"> besiribojančių sklypų valdytojais</w:t>
      </w:r>
      <w:r w:rsidRPr="008732B5">
        <w:rPr>
          <w:rFonts w:ascii="Arial" w:eastAsiaTheme="minorHAnsi" w:hAnsi="Arial" w:cs="Arial"/>
        </w:rPr>
        <w:t>;</w:t>
      </w:r>
    </w:p>
    <w:p w14:paraId="3691326F" w14:textId="561EBC84" w:rsidR="00292158" w:rsidRPr="008732B5" w:rsidRDefault="00292158"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Projektinių pasiūlymų parengimą</w:t>
      </w:r>
      <w:r w:rsidR="00B13539" w:rsidRPr="008732B5">
        <w:rPr>
          <w:rFonts w:ascii="Arial" w:eastAsiaTheme="minorHAnsi" w:hAnsi="Arial" w:cs="Arial"/>
        </w:rPr>
        <w:t>, v</w:t>
      </w:r>
      <w:r w:rsidR="008B773A" w:rsidRPr="008732B5">
        <w:rPr>
          <w:rFonts w:ascii="Arial" w:eastAsiaTheme="minorHAnsi" w:hAnsi="Arial" w:cs="Arial"/>
        </w:rPr>
        <w:t>isuomenės informavim</w:t>
      </w:r>
      <w:r w:rsidR="00B13539" w:rsidRPr="008732B5">
        <w:rPr>
          <w:rFonts w:ascii="Arial" w:eastAsiaTheme="minorHAnsi" w:hAnsi="Arial" w:cs="Arial"/>
        </w:rPr>
        <w:t>ą</w:t>
      </w:r>
      <w:r w:rsidR="008B773A" w:rsidRPr="008732B5">
        <w:rPr>
          <w:rFonts w:ascii="Arial" w:eastAsiaTheme="minorHAnsi" w:hAnsi="Arial" w:cs="Arial"/>
        </w:rPr>
        <w:t xml:space="preserve"> apie numatomą statinių projektavimą</w:t>
      </w:r>
      <w:r w:rsidR="00D9342C" w:rsidRPr="008732B5">
        <w:rPr>
          <w:rFonts w:ascii="Arial" w:eastAsiaTheme="minorHAnsi" w:hAnsi="Arial" w:cs="Arial"/>
        </w:rPr>
        <w:t>, viešinimą</w:t>
      </w:r>
      <w:r w:rsidR="00DA3943" w:rsidRPr="008732B5">
        <w:rPr>
          <w:rFonts w:ascii="Arial" w:eastAsiaTheme="minorHAnsi" w:hAnsi="Arial" w:cs="Arial"/>
        </w:rPr>
        <w:t>;</w:t>
      </w:r>
    </w:p>
    <w:p w14:paraId="7432E83F" w14:textId="0F715C51" w:rsidR="00F53AA2" w:rsidRPr="008732B5" w:rsidRDefault="00F53AA2" w:rsidP="00F6148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Tvarkomųjų paveldosaugos darbų projekto parengimo paslaugas;</w:t>
      </w:r>
    </w:p>
    <w:p w14:paraId="0CDA8379" w14:textId="22DF31DF" w:rsidR="00292158" w:rsidRPr="00D075FC" w:rsidRDefault="00F53AA2"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hAnsi="Arial" w:cs="Arial"/>
        </w:rPr>
        <w:t>Statybos arba t</w:t>
      </w:r>
      <w:r w:rsidR="00E5571C" w:rsidRPr="008732B5">
        <w:rPr>
          <w:rFonts w:ascii="Arial" w:hAnsi="Arial" w:cs="Arial"/>
        </w:rPr>
        <w:t>varkomųjų statybos darbų projekto parengi</w:t>
      </w:r>
      <w:r w:rsidR="00B13539" w:rsidRPr="008732B5">
        <w:rPr>
          <w:rFonts w:ascii="Arial" w:hAnsi="Arial" w:cs="Arial"/>
        </w:rPr>
        <w:t>m</w:t>
      </w:r>
      <w:r w:rsidR="00E5571C" w:rsidRPr="008732B5">
        <w:rPr>
          <w:rFonts w:ascii="Arial" w:hAnsi="Arial" w:cs="Arial"/>
        </w:rPr>
        <w:t>ą</w:t>
      </w:r>
      <w:r w:rsidR="00292158" w:rsidRPr="008732B5">
        <w:rPr>
          <w:rFonts w:ascii="Arial" w:hAnsi="Arial" w:cs="Arial"/>
        </w:rPr>
        <w:t>;</w:t>
      </w:r>
    </w:p>
    <w:p w14:paraId="65788C2A" w14:textId="7414928B" w:rsidR="00292158" w:rsidRPr="008732B5" w:rsidRDefault="00F53AA2"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eastAsiaTheme="minorHAnsi" w:hAnsi="Arial" w:cs="Arial"/>
        </w:rPr>
        <w:t>Statybos arba t</w:t>
      </w:r>
      <w:r w:rsidR="00852F65" w:rsidRPr="008732B5">
        <w:rPr>
          <w:rFonts w:ascii="Arial" w:eastAsiaTheme="minorHAnsi" w:hAnsi="Arial" w:cs="Arial"/>
        </w:rPr>
        <w:t xml:space="preserve">varkomųjų statybos </w:t>
      </w:r>
      <w:r w:rsidR="00474CEC" w:rsidRPr="008732B5">
        <w:rPr>
          <w:rFonts w:ascii="Arial" w:eastAsiaTheme="minorHAnsi" w:hAnsi="Arial" w:cs="Arial"/>
        </w:rPr>
        <w:t>darbų</w:t>
      </w:r>
      <w:r w:rsidRPr="008732B5">
        <w:rPr>
          <w:rFonts w:ascii="Arial" w:eastAsiaTheme="minorHAnsi" w:hAnsi="Arial" w:cs="Arial"/>
        </w:rPr>
        <w:t>, tvarkybos darbų</w:t>
      </w:r>
      <w:r w:rsidR="00A71A1E" w:rsidRPr="008732B5">
        <w:rPr>
          <w:rFonts w:ascii="Arial" w:eastAsiaTheme="minorHAnsi" w:hAnsi="Arial" w:cs="Arial"/>
        </w:rPr>
        <w:t xml:space="preserve"> projekto (-ų) </w:t>
      </w:r>
      <w:r w:rsidR="00292158" w:rsidRPr="008732B5">
        <w:rPr>
          <w:rFonts w:ascii="Arial" w:eastAsiaTheme="minorHAnsi" w:hAnsi="Arial" w:cs="Arial"/>
        </w:rPr>
        <w:t>vykdymo priežiūrą</w:t>
      </w:r>
      <w:r w:rsidR="00E5571C" w:rsidRPr="008732B5">
        <w:rPr>
          <w:rFonts w:ascii="Arial" w:eastAsiaTheme="minorHAnsi" w:hAnsi="Arial" w:cs="Arial"/>
        </w:rPr>
        <w:t>;</w:t>
      </w:r>
    </w:p>
    <w:p w14:paraId="0ADA5022" w14:textId="3216E91C" w:rsidR="00E5571C" w:rsidRPr="008732B5" w:rsidRDefault="00E5571C" w:rsidP="00484EAD">
      <w:pPr>
        <w:pStyle w:val="Sraopastraipa"/>
        <w:numPr>
          <w:ilvl w:val="2"/>
          <w:numId w:val="2"/>
        </w:numPr>
        <w:spacing w:before="120" w:after="120"/>
        <w:ind w:left="1248" w:hanging="964"/>
        <w:jc w:val="both"/>
        <w:rPr>
          <w:rFonts w:ascii="Arial" w:eastAsiaTheme="minorHAnsi" w:hAnsi="Arial" w:cs="Arial"/>
        </w:rPr>
      </w:pPr>
      <w:r w:rsidRPr="008732B5">
        <w:rPr>
          <w:rFonts w:ascii="Arial" w:hAnsi="Arial" w:cs="Arial"/>
        </w:rPr>
        <w:t>Pastat</w:t>
      </w:r>
      <w:r w:rsidR="009D48C2" w:rsidRPr="008732B5">
        <w:rPr>
          <w:rFonts w:ascii="Arial" w:hAnsi="Arial" w:cs="Arial"/>
        </w:rPr>
        <w:t>o</w:t>
      </w:r>
      <w:r w:rsidR="000C3C93" w:rsidRPr="008732B5">
        <w:rPr>
          <w:rFonts w:ascii="Arial" w:hAnsi="Arial" w:cs="Arial"/>
        </w:rPr>
        <w:t xml:space="preserve"> </w:t>
      </w:r>
      <w:r w:rsidR="009D48C2" w:rsidRPr="008732B5">
        <w:rPr>
          <w:rFonts w:ascii="Arial" w:hAnsi="Arial" w:cs="Arial"/>
        </w:rPr>
        <w:t>(</w:t>
      </w:r>
      <w:r w:rsidR="000C3C93" w:rsidRPr="008732B5">
        <w:rPr>
          <w:rFonts w:ascii="Arial" w:hAnsi="Arial" w:cs="Arial"/>
        </w:rPr>
        <w:t>pastatų</w:t>
      </w:r>
      <w:r w:rsidR="00E175BD" w:rsidRPr="008732B5">
        <w:rPr>
          <w:rFonts w:ascii="Arial" w:hAnsi="Arial" w:cs="Arial"/>
        </w:rPr>
        <w:t>/patalpų</w:t>
      </w:r>
      <w:r w:rsidR="000C3C93" w:rsidRPr="008732B5">
        <w:rPr>
          <w:rFonts w:ascii="Arial" w:hAnsi="Arial" w:cs="Arial"/>
        </w:rPr>
        <w:t>)</w:t>
      </w:r>
      <w:r w:rsidRPr="008732B5">
        <w:rPr>
          <w:rFonts w:ascii="Arial" w:hAnsi="Arial" w:cs="Arial"/>
        </w:rPr>
        <w:t xml:space="preserve"> paskirties keitimą.</w:t>
      </w:r>
    </w:p>
    <w:p w14:paraId="7C7CBFE9" w14:textId="7BA9ECDD" w:rsidR="002A0467" w:rsidRPr="002A0467" w:rsidRDefault="002A0467" w:rsidP="002A0467">
      <w:pPr>
        <w:pStyle w:val="Sraopastraipa"/>
        <w:numPr>
          <w:ilvl w:val="1"/>
          <w:numId w:val="2"/>
        </w:numPr>
        <w:ind w:left="1276" w:hanging="992"/>
        <w:jc w:val="both"/>
        <w:rPr>
          <w:rFonts w:ascii="Arial" w:eastAsiaTheme="minorHAnsi" w:hAnsi="Arial" w:cs="Arial"/>
        </w:rPr>
      </w:pPr>
      <w:r w:rsidRPr="002A0467">
        <w:rPr>
          <w:rFonts w:ascii="Arial" w:eastAsiaTheme="minorHAnsi" w:hAnsi="Arial" w:cs="Arial"/>
        </w:rPr>
        <w:t xml:space="preserve">Ši techninė specifikacija yra orientacinė ir joje nurodytos sąlygos bei reikalavimai </w:t>
      </w:r>
      <w:r>
        <w:rPr>
          <w:rFonts w:ascii="Arial" w:eastAsiaTheme="minorHAnsi" w:hAnsi="Arial" w:cs="Arial"/>
        </w:rPr>
        <w:t>paslaugoms</w:t>
      </w:r>
      <w:r w:rsidRPr="002A0467">
        <w:rPr>
          <w:rFonts w:ascii="Arial" w:eastAsiaTheme="minorHAnsi" w:hAnsi="Arial" w:cs="Arial"/>
        </w:rPr>
        <w:t xml:space="preserve"> bus taikomi atsižvelgiant į poreikį konkrečių pirkimų metu. Konkretiems </w:t>
      </w:r>
      <w:r w:rsidRPr="002A0467">
        <w:rPr>
          <w:rFonts w:ascii="Arial" w:eastAsiaTheme="minorHAnsi" w:hAnsi="Arial" w:cs="Arial"/>
        </w:rPr>
        <w:lastRenderedPageBreak/>
        <w:t>pirkimams bus taikomos atskirai tokiems pirkimams parengtų Užsakovo užduočių (techninių specifikacijų) sąlygos.</w:t>
      </w:r>
    </w:p>
    <w:p w14:paraId="74CB8F20" w14:textId="403EBDA1" w:rsidR="00AF4864" w:rsidRPr="008732B5" w:rsidRDefault="00AF4864" w:rsidP="00484EAD">
      <w:pPr>
        <w:numPr>
          <w:ilvl w:val="0"/>
          <w:numId w:val="2"/>
        </w:numPr>
        <w:spacing w:before="240" w:after="240" w:line="240" w:lineRule="auto"/>
        <w:ind w:left="1248" w:hanging="964"/>
        <w:jc w:val="both"/>
        <w:rPr>
          <w:rFonts w:ascii="Arial" w:hAnsi="Arial" w:cs="Arial"/>
          <w:b/>
          <w:bCs/>
          <w:lang w:val="lt-LT"/>
        </w:rPr>
      </w:pPr>
      <w:r w:rsidRPr="008732B5">
        <w:rPr>
          <w:rFonts w:ascii="Arial" w:hAnsi="Arial" w:cs="Arial"/>
          <w:b/>
          <w:bCs/>
          <w:lang w:val="lt-LT"/>
        </w:rPr>
        <w:t>PIRKIMO OBJEKTO PRITAIKYMO SRITIS</w:t>
      </w:r>
    </w:p>
    <w:p w14:paraId="40B719B0" w14:textId="251C67DC" w:rsidR="00F83DBC" w:rsidRPr="008732B5" w:rsidRDefault="00AF4864" w:rsidP="00484EAD">
      <w:pPr>
        <w:numPr>
          <w:ilvl w:val="1"/>
          <w:numId w:val="2"/>
        </w:numPr>
        <w:spacing w:before="120" w:after="120" w:line="240" w:lineRule="auto"/>
        <w:ind w:left="1248" w:hanging="964"/>
        <w:jc w:val="both"/>
        <w:rPr>
          <w:rFonts w:ascii="Arial" w:hAnsi="Arial" w:cs="Arial"/>
          <w:lang w:val="lt-LT"/>
        </w:rPr>
      </w:pPr>
      <w:r w:rsidRPr="008732B5">
        <w:rPr>
          <w:rFonts w:ascii="Arial" w:hAnsi="Arial" w:cs="Arial"/>
          <w:lang w:val="lt-LT"/>
        </w:rPr>
        <w:t xml:space="preserve">Paslaugos </w:t>
      </w:r>
      <w:r w:rsidR="008433C4" w:rsidRPr="008732B5">
        <w:rPr>
          <w:rFonts w:ascii="Arial" w:hAnsi="Arial" w:cs="Arial"/>
          <w:lang w:val="lt-LT"/>
        </w:rPr>
        <w:t xml:space="preserve">bus </w:t>
      </w:r>
      <w:r w:rsidRPr="008732B5">
        <w:rPr>
          <w:rFonts w:ascii="Arial" w:hAnsi="Arial" w:cs="Arial"/>
          <w:lang w:val="lt-LT"/>
        </w:rPr>
        <w:t>perkamos siekiant</w:t>
      </w:r>
      <w:r w:rsidR="00BB27EA" w:rsidRPr="008732B5">
        <w:rPr>
          <w:rFonts w:ascii="Arial" w:hAnsi="Arial" w:cs="Arial"/>
          <w:lang w:val="lt-LT"/>
        </w:rPr>
        <w:t xml:space="preserve"> </w:t>
      </w:r>
      <w:r w:rsidR="00372DD3" w:rsidRPr="008732B5">
        <w:rPr>
          <w:rFonts w:ascii="Arial" w:hAnsi="Arial" w:cs="Arial"/>
          <w:lang w:val="lt-LT"/>
        </w:rPr>
        <w:t>atnaujinti (modernizuoti</w:t>
      </w:r>
      <w:r w:rsidR="00616C86" w:rsidRPr="008732B5">
        <w:rPr>
          <w:rFonts w:ascii="Arial" w:hAnsi="Arial" w:cs="Arial"/>
          <w:lang w:val="lt-LT"/>
        </w:rPr>
        <w:t>), rekonstruoti</w:t>
      </w:r>
      <w:r w:rsidR="005503B1" w:rsidRPr="008732B5">
        <w:rPr>
          <w:rFonts w:ascii="Arial" w:hAnsi="Arial" w:cs="Arial"/>
          <w:lang w:val="lt-LT"/>
        </w:rPr>
        <w:t>,</w:t>
      </w:r>
      <w:r w:rsidR="00616C86" w:rsidRPr="008732B5">
        <w:rPr>
          <w:rFonts w:ascii="Arial" w:hAnsi="Arial" w:cs="Arial"/>
          <w:lang w:val="lt-LT"/>
        </w:rPr>
        <w:t xml:space="preserve"> suremontuoti </w:t>
      </w:r>
      <w:r w:rsidR="005503B1" w:rsidRPr="008732B5">
        <w:rPr>
          <w:rFonts w:ascii="Arial" w:hAnsi="Arial" w:cs="Arial"/>
          <w:lang w:val="lt-LT"/>
        </w:rPr>
        <w:t xml:space="preserve">ir/arba </w:t>
      </w:r>
      <w:r w:rsidR="00143C5E" w:rsidRPr="008732B5">
        <w:rPr>
          <w:rFonts w:ascii="Arial" w:hAnsi="Arial" w:cs="Arial"/>
          <w:lang w:val="lt-LT"/>
        </w:rPr>
        <w:t xml:space="preserve">restauruoti užsakovo </w:t>
      </w:r>
      <w:r w:rsidR="00C00DD0" w:rsidRPr="008732B5">
        <w:rPr>
          <w:rFonts w:ascii="Arial" w:hAnsi="Arial" w:cs="Arial"/>
          <w:lang w:val="lt-LT"/>
        </w:rPr>
        <w:t>valdomus pastatus ir kiemo/teritorijos statinius</w:t>
      </w:r>
      <w:r w:rsidR="00CC0FEC" w:rsidRPr="008732B5">
        <w:rPr>
          <w:rFonts w:ascii="Arial" w:hAnsi="Arial" w:cs="Arial"/>
          <w:lang w:val="lt-LT"/>
        </w:rPr>
        <w:t>,</w:t>
      </w:r>
      <w:r w:rsidR="00143C5E" w:rsidRPr="008732B5">
        <w:rPr>
          <w:rFonts w:ascii="Arial" w:hAnsi="Arial" w:cs="Arial"/>
          <w:lang w:val="lt-LT"/>
        </w:rPr>
        <w:t xml:space="preserve"> </w:t>
      </w:r>
      <w:r w:rsidR="00C11297" w:rsidRPr="008732B5">
        <w:rPr>
          <w:rFonts w:ascii="Arial" w:hAnsi="Arial" w:cs="Arial"/>
          <w:lang w:val="lt-LT"/>
        </w:rPr>
        <w:t>p</w:t>
      </w:r>
      <w:r w:rsidR="009638AB" w:rsidRPr="008732B5">
        <w:rPr>
          <w:rFonts w:ascii="Arial" w:hAnsi="Arial" w:cs="Arial"/>
          <w:lang w:val="lt-LT"/>
        </w:rPr>
        <w:t xml:space="preserve">ritaikyti </w:t>
      </w:r>
      <w:r w:rsidR="00C00DD0" w:rsidRPr="008732B5">
        <w:rPr>
          <w:rFonts w:ascii="Arial" w:hAnsi="Arial" w:cs="Arial"/>
          <w:lang w:val="lt-LT"/>
        </w:rPr>
        <w:t>numatytajai veiklai vykdyti.</w:t>
      </w:r>
    </w:p>
    <w:p w14:paraId="47A537F4" w14:textId="59441801" w:rsidR="00ED24BF" w:rsidRPr="008732B5" w:rsidRDefault="007A0AFB" w:rsidP="00484EAD">
      <w:pPr>
        <w:numPr>
          <w:ilvl w:val="0"/>
          <w:numId w:val="2"/>
        </w:numPr>
        <w:spacing w:before="240" w:after="240" w:line="240" w:lineRule="auto"/>
        <w:ind w:left="1248" w:hanging="964"/>
        <w:rPr>
          <w:rFonts w:ascii="Arial" w:hAnsi="Arial" w:cs="Arial"/>
          <w:b/>
          <w:lang w:val="lt-LT"/>
        </w:rPr>
      </w:pPr>
      <w:r w:rsidRPr="008732B5">
        <w:rPr>
          <w:rFonts w:ascii="Arial" w:hAnsi="Arial" w:cs="Arial"/>
          <w:b/>
          <w:lang w:val="lt-LT"/>
        </w:rPr>
        <w:t>REIKALAVIMAI, KURIUOS TUR</w:t>
      </w:r>
      <w:r w:rsidR="00EB009E" w:rsidRPr="008732B5">
        <w:rPr>
          <w:rFonts w:ascii="Arial" w:hAnsi="Arial" w:cs="Arial"/>
          <w:b/>
          <w:lang w:val="lt-LT"/>
        </w:rPr>
        <w:t>I</w:t>
      </w:r>
      <w:r w:rsidRPr="008732B5">
        <w:rPr>
          <w:rFonts w:ascii="Arial" w:hAnsi="Arial" w:cs="Arial"/>
          <w:b/>
          <w:lang w:val="lt-LT"/>
        </w:rPr>
        <w:t xml:space="preserve"> ATITIKTI</w:t>
      </w:r>
      <w:r w:rsidR="00ED24BF" w:rsidRPr="008732B5">
        <w:rPr>
          <w:rFonts w:ascii="Arial" w:hAnsi="Arial" w:cs="Arial"/>
          <w:b/>
          <w:lang w:val="lt-LT"/>
        </w:rPr>
        <w:t xml:space="preserve"> PERKAMOS PASLAUGOS </w:t>
      </w:r>
    </w:p>
    <w:p w14:paraId="77DB1EB6" w14:textId="56C5DC6C" w:rsidR="00AD60DB" w:rsidRPr="008732B5" w:rsidRDefault="00AD60DB" w:rsidP="00484EAD">
      <w:pPr>
        <w:pStyle w:val="Sraopastraipa"/>
        <w:numPr>
          <w:ilvl w:val="1"/>
          <w:numId w:val="2"/>
        </w:numPr>
        <w:spacing w:before="120" w:after="120"/>
        <w:ind w:left="1276" w:hanging="992"/>
        <w:jc w:val="both"/>
        <w:rPr>
          <w:rFonts w:ascii="Arial" w:eastAsiaTheme="minorHAnsi" w:hAnsi="Arial" w:cs="Arial"/>
        </w:rPr>
      </w:pPr>
      <w:r w:rsidRPr="008732B5">
        <w:rPr>
          <w:rFonts w:ascii="Arial" w:hAnsi="Arial" w:cs="Arial"/>
          <w:b/>
        </w:rPr>
        <w:t>Bendrieji reikalavimai</w:t>
      </w:r>
    </w:p>
    <w:p w14:paraId="14389F17" w14:textId="5FD49299" w:rsidR="00AD60DB" w:rsidRPr="008732B5" w:rsidRDefault="00AD60DB" w:rsidP="00484EAD">
      <w:pPr>
        <w:pStyle w:val="Sraopastraipa"/>
        <w:numPr>
          <w:ilvl w:val="2"/>
          <w:numId w:val="2"/>
        </w:numPr>
        <w:spacing w:before="120" w:after="120"/>
        <w:ind w:left="1276" w:hanging="992"/>
        <w:jc w:val="both"/>
        <w:rPr>
          <w:rFonts w:ascii="Arial" w:eastAsiaTheme="minorHAnsi" w:hAnsi="Arial" w:cs="Arial"/>
        </w:rPr>
      </w:pPr>
      <w:r w:rsidRPr="008732B5">
        <w:rPr>
          <w:rFonts w:ascii="Arial" w:hAnsi="Arial" w:cs="Arial"/>
          <w:b/>
        </w:rPr>
        <w:t>Teisės aktai, kuriais vadovaujantis turi būti suteiktos paslaugos:</w:t>
      </w:r>
    </w:p>
    <w:p w14:paraId="0080F377" w14:textId="6404F949"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Lietuvos Respublikos statybos įstatymu;</w:t>
      </w:r>
    </w:p>
    <w:p w14:paraId="6E08BA0D" w14:textId="4146EC52"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Lietuvos Respublikos nekilnojamo kultūros paveldo apsaugos įstatymu;</w:t>
      </w:r>
    </w:p>
    <w:p w14:paraId="5FD669CD" w14:textId="1EDF0486"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Lietuvos Respublikos architektūros įstatymu;</w:t>
      </w:r>
    </w:p>
    <w:p w14:paraId="6CBD5A59" w14:textId="0AE49171" w:rsidR="00AA57CA" w:rsidRPr="008732B5" w:rsidRDefault="00AA57CA"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Lietuvos Respublikos nekilnojamojo turto kadastro įstatymu;</w:t>
      </w:r>
    </w:p>
    <w:p w14:paraId="7DAC5944" w14:textId="27DE0470" w:rsidR="00D76C67" w:rsidRPr="008732B5" w:rsidRDefault="00D76C67"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Lietuvos Respublikos nekilnojamojo turto kadastro nuostat</w:t>
      </w:r>
      <w:r w:rsidR="00866D02" w:rsidRPr="008732B5">
        <w:rPr>
          <w:rFonts w:ascii="Arial" w:hAnsi="Arial" w:cs="Arial"/>
          <w:bCs/>
        </w:rPr>
        <w:t>ais;</w:t>
      </w:r>
    </w:p>
    <w:p w14:paraId="3FA5C433" w14:textId="4DB2AA94"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Paveldo tvarkybos reglamentu PTR 3.06.01:2014 "Kultūros paveldo tvarkybos darbų projektų rengimo taisyklės";</w:t>
      </w:r>
    </w:p>
    <w:p w14:paraId="5564B37D" w14:textId="738D4125"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Paveldo tvarkybos reglamentu PTR 3.02.01:2014 "Tvarkybos darbų projektavimo sąlygų išdavimo taisyklės";</w:t>
      </w:r>
    </w:p>
    <w:p w14:paraId="1346AFE2" w14:textId="1E659CBC"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Paveldo tvarkybos reglamentu PTR 3.03.01:2005 "Nekilnojamojo kultūros paveldo statinio tvarkomųjų statybos darbų projekto ar tvarkomųjų paveldosaugos darbų projekto paveldosaugos (specialiosios) ekspertizės atlikimo taisyklės";</w:t>
      </w:r>
    </w:p>
    <w:p w14:paraId="19D6330B" w14:textId="0738FF58"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Paveldo tvarkybos reglamentu PTR 3.05.01:2005 "Nekilnojamojo kultūros paveldo objektų tvarkybos darbų priėmimo taisyklės";</w:t>
      </w:r>
    </w:p>
    <w:p w14:paraId="4970DA7A" w14:textId="62EB823F"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Paveldo tvarkybos reglamentu PTR 3.03.01:2005 "Nekilnojamojo kultūros paveldo statinio tvarkomųjų statybos darbų projekto ar tvarkomųjų paveldosaugos darbų projekto paveldosaugos (specialiosios) ekspertizės atlikimo taisyklės";</w:t>
      </w:r>
    </w:p>
    <w:p w14:paraId="097A5DFB" w14:textId="22BDC2C6"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1.04.04:2017 "Statinio projektavimas, projekto ekspertizė</w:t>
      </w:r>
      <w:r w:rsidR="00BD5920" w:rsidRPr="008732B5">
        <w:rPr>
          <w:rFonts w:ascii="Arial" w:hAnsi="Arial" w:cs="Arial"/>
          <w:bCs/>
        </w:rPr>
        <w:t>“</w:t>
      </w:r>
      <w:r w:rsidRPr="008732B5">
        <w:rPr>
          <w:rFonts w:ascii="Arial" w:hAnsi="Arial" w:cs="Arial"/>
          <w:bCs/>
        </w:rPr>
        <w:t>;</w:t>
      </w:r>
    </w:p>
    <w:p w14:paraId="367409A0" w14:textId="64E5DCED"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1.01.02:2016 ,,Normatyviniai statybos techniniai dokumentai</w:t>
      </w:r>
      <w:r w:rsidR="00BD5920" w:rsidRPr="008732B5">
        <w:rPr>
          <w:rFonts w:ascii="Arial" w:hAnsi="Arial" w:cs="Arial"/>
          <w:bCs/>
        </w:rPr>
        <w:t>“</w:t>
      </w:r>
      <w:r w:rsidRPr="008732B5">
        <w:rPr>
          <w:rFonts w:ascii="Arial" w:hAnsi="Arial" w:cs="Arial"/>
          <w:bCs/>
        </w:rPr>
        <w:t>;</w:t>
      </w:r>
    </w:p>
    <w:p w14:paraId="1CA215BF" w14:textId="3B537864"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 xml:space="preserve">Statybos techniniu reglamentu STR 1.01.03:2017 ,,Statinių klasifikavimas"; </w:t>
      </w:r>
    </w:p>
    <w:p w14:paraId="1128F2F7" w14:textId="52FB2EF2"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 xml:space="preserve">Statybos techniniu reglamentu STR 1.01.08:2002,,Statinio statybos rūšys"; </w:t>
      </w:r>
    </w:p>
    <w:p w14:paraId="6AFDB882" w14:textId="0944E2E4"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1.05.01:2017 ,,Statybą leidžiantys dokumentai. Statybos užbaigimas. Statybos sustabdymas. Savavališkos statybos padarinių šalinimas. Statybos pagal neteisėtai išduotą statybą leidžiantį dokumentą padarinių šalinimas</w:t>
      </w:r>
      <w:r w:rsidR="00BD5920" w:rsidRPr="008732B5">
        <w:rPr>
          <w:rFonts w:ascii="Arial" w:hAnsi="Arial" w:cs="Arial"/>
          <w:bCs/>
        </w:rPr>
        <w:t>“;</w:t>
      </w:r>
    </w:p>
    <w:p w14:paraId="7D667D68" w14:textId="11D7D68E" w:rsidR="00192F86" w:rsidRPr="008732B5" w:rsidRDefault="00B709D8"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1.07.03:2017 "Statinių techninės ir naudojimo priežiūros tvarka. Naujų nekilnojamojo turto kadastro objektų formavimo tvarka";</w:t>
      </w:r>
    </w:p>
    <w:p w14:paraId="229C37B5" w14:textId="32C2DA53"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2.02.02:2004 ,,Visuomeninės paskirties statiniai'';</w:t>
      </w:r>
    </w:p>
    <w:p w14:paraId="5E11E48F" w14:textId="6F0805D6"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2.03.01:2019 STR "Statinių prieinamumas</w:t>
      </w:r>
      <w:r w:rsidR="00A71A1E" w:rsidRPr="008732B5">
        <w:rPr>
          <w:rFonts w:ascii="Arial" w:hAnsi="Arial" w:cs="Arial"/>
          <w:bCs/>
        </w:rPr>
        <w:t>“</w:t>
      </w:r>
      <w:r w:rsidRPr="008732B5">
        <w:rPr>
          <w:rFonts w:ascii="Arial" w:hAnsi="Arial" w:cs="Arial"/>
          <w:bCs/>
        </w:rPr>
        <w:t>;</w:t>
      </w:r>
    </w:p>
    <w:p w14:paraId="6F7A1890" w14:textId="0C7485DC"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lastRenderedPageBreak/>
        <w:t>Statybos techniniu reglamentu STR 2.09.02:2005 ,,Šildymas, vėdinimas ir oro kondicionavimas'';</w:t>
      </w:r>
    </w:p>
    <w:p w14:paraId="3A0D4B9E" w14:textId="6D400529"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Statybos techniniu reglamentu STR 2.01.01(2):1999 "Esminiai statinio reikalavimai. Gaisrinė sauga</w:t>
      </w:r>
      <w:r w:rsidR="00BD5920" w:rsidRPr="008732B5">
        <w:rPr>
          <w:rFonts w:ascii="Arial" w:hAnsi="Arial" w:cs="Arial"/>
          <w:bCs/>
        </w:rPr>
        <w:t>“</w:t>
      </w:r>
      <w:r w:rsidRPr="008732B5">
        <w:rPr>
          <w:rFonts w:ascii="Arial" w:hAnsi="Arial" w:cs="Arial"/>
          <w:bCs/>
        </w:rPr>
        <w:t>;</w:t>
      </w:r>
    </w:p>
    <w:p w14:paraId="2B1AB741" w14:textId="60B6D142" w:rsidR="00DA25BD"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Saugos ir sveikatos taisyklės statyboje DT 5-00;</w:t>
      </w:r>
    </w:p>
    <w:p w14:paraId="6086C02B" w14:textId="7B328BB5" w:rsidR="007446C9" w:rsidRPr="008732B5" w:rsidRDefault="007446C9" w:rsidP="00484EAD">
      <w:pPr>
        <w:pStyle w:val="Sraopastraipa"/>
        <w:numPr>
          <w:ilvl w:val="3"/>
          <w:numId w:val="11"/>
        </w:numPr>
        <w:spacing w:before="120" w:after="120"/>
        <w:ind w:left="1276" w:hanging="992"/>
        <w:jc w:val="both"/>
        <w:rPr>
          <w:rFonts w:ascii="Arial" w:hAnsi="Arial" w:cs="Arial"/>
          <w:bCs/>
        </w:rPr>
      </w:pPr>
      <w:r w:rsidRPr="007446C9">
        <w:rPr>
          <w:rFonts w:ascii="Arial" w:hAnsi="Arial" w:cs="Arial"/>
          <w:bCs/>
        </w:rPr>
        <w:t>Lietuvos Respublikos vyriausybės 2021 m. gruodžio 8 d. nutarim</w:t>
      </w:r>
      <w:r>
        <w:rPr>
          <w:rFonts w:ascii="Arial" w:hAnsi="Arial" w:cs="Arial"/>
          <w:bCs/>
        </w:rPr>
        <w:t>as</w:t>
      </w:r>
      <w:r w:rsidRPr="007446C9">
        <w:rPr>
          <w:rFonts w:ascii="Arial" w:hAnsi="Arial" w:cs="Arial"/>
          <w:bCs/>
        </w:rPr>
        <w:t xml:space="preserve"> Nr. 1061 „Dėl reikalavimų ir (arba) kriterijų dėl statinio informacinio modeliavimo metodų taikymo“</w:t>
      </w:r>
      <w:r w:rsidR="004000B6">
        <w:rPr>
          <w:rFonts w:ascii="Arial" w:hAnsi="Arial" w:cs="Arial"/>
          <w:bCs/>
        </w:rPr>
        <w:t>;</w:t>
      </w:r>
    </w:p>
    <w:p w14:paraId="3AF4FDB3" w14:textId="334D1551" w:rsidR="00DA25BD" w:rsidRPr="008732B5" w:rsidRDefault="00DA25BD"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Kitais taikytinais ES ir Lietuvos Respublikoje galiojančių teisės aktų bei techninių reglamentų reikalavimais;</w:t>
      </w:r>
    </w:p>
    <w:p w14:paraId="61DDE86E" w14:textId="6B15E458" w:rsidR="00B434B5" w:rsidRPr="008732B5" w:rsidRDefault="00B434B5" w:rsidP="00484EAD">
      <w:pPr>
        <w:pStyle w:val="Sraopastraipa"/>
        <w:numPr>
          <w:ilvl w:val="3"/>
          <w:numId w:val="11"/>
        </w:numPr>
        <w:spacing w:before="120" w:after="120"/>
        <w:ind w:left="1276" w:hanging="992"/>
        <w:jc w:val="both"/>
        <w:rPr>
          <w:rFonts w:ascii="Arial" w:hAnsi="Arial" w:cs="Arial"/>
          <w:bCs/>
        </w:rPr>
      </w:pPr>
      <w:r w:rsidRPr="008732B5">
        <w:rPr>
          <w:rFonts w:ascii="Arial" w:hAnsi="Arial" w:cs="Arial"/>
          <w:bCs/>
        </w:rPr>
        <w:t>Pasikeitus įstatymų ir kitų teisės aktų, reglamentuojančių perkamas paslaugas, nuostatoms ir reikalavimams, tiekėjas turi vykdyti pirkimo sutartį, atsižvelgiant į jį keičiančio teisės akto nuostatas bei vadovautis aktualiomis teisės aktų redakcijomis.</w:t>
      </w:r>
    </w:p>
    <w:p w14:paraId="2050446F" w14:textId="4A9664FB" w:rsidR="00312652" w:rsidRPr="008732B5" w:rsidRDefault="008433C4" w:rsidP="00484EAD">
      <w:pPr>
        <w:pStyle w:val="Sraopastraipa"/>
        <w:numPr>
          <w:ilvl w:val="2"/>
          <w:numId w:val="2"/>
        </w:numPr>
        <w:spacing w:before="120" w:after="120"/>
        <w:ind w:left="1276" w:hanging="992"/>
        <w:jc w:val="both"/>
        <w:rPr>
          <w:rFonts w:ascii="Arial" w:hAnsi="Arial" w:cs="Arial"/>
          <w:b/>
          <w:bCs/>
        </w:rPr>
      </w:pPr>
      <w:r w:rsidRPr="008732B5">
        <w:rPr>
          <w:rFonts w:ascii="Arial" w:hAnsi="Arial" w:cs="Arial"/>
          <w:b/>
          <w:bCs/>
        </w:rPr>
        <w:t>Numatomos pirkti</w:t>
      </w:r>
      <w:r w:rsidR="00C75735" w:rsidRPr="008732B5">
        <w:rPr>
          <w:rFonts w:ascii="Arial" w:hAnsi="Arial" w:cs="Arial"/>
          <w:b/>
          <w:bCs/>
        </w:rPr>
        <w:t xml:space="preserve"> paslaugos</w:t>
      </w:r>
      <w:r w:rsidR="00312652" w:rsidRPr="008732B5">
        <w:rPr>
          <w:rFonts w:ascii="Arial" w:hAnsi="Arial" w:cs="Arial"/>
          <w:b/>
          <w:bCs/>
        </w:rPr>
        <w:t>:</w:t>
      </w:r>
    </w:p>
    <w:p w14:paraId="723C1E8F" w14:textId="0C478BD8" w:rsidR="00AC585A" w:rsidRPr="008732B5" w:rsidRDefault="00C00DD0" w:rsidP="00820EC4">
      <w:pPr>
        <w:numPr>
          <w:ilvl w:val="3"/>
          <w:numId w:val="4"/>
        </w:numPr>
        <w:spacing w:before="120" w:after="120" w:line="240" w:lineRule="auto"/>
        <w:ind w:left="1248" w:hanging="964"/>
        <w:jc w:val="both"/>
        <w:rPr>
          <w:rFonts w:ascii="Arial" w:hAnsi="Arial" w:cs="Arial"/>
          <w:lang w:val="lt-LT"/>
        </w:rPr>
      </w:pPr>
      <w:r w:rsidRPr="008732B5">
        <w:rPr>
          <w:rFonts w:ascii="Arial" w:hAnsi="Arial" w:cs="Arial"/>
          <w:lang w:val="lt-LT"/>
        </w:rPr>
        <w:t>Pasta</w:t>
      </w:r>
      <w:r w:rsidR="00CC0FEC" w:rsidRPr="008732B5">
        <w:rPr>
          <w:rFonts w:ascii="Arial" w:hAnsi="Arial" w:cs="Arial"/>
          <w:lang w:val="lt-LT"/>
        </w:rPr>
        <w:t xml:space="preserve">tų </w:t>
      </w:r>
      <w:r w:rsidR="0014271B" w:rsidRPr="008732B5">
        <w:rPr>
          <w:rFonts w:ascii="Arial" w:hAnsi="Arial" w:cs="Arial"/>
          <w:lang w:val="lt-LT"/>
        </w:rPr>
        <w:t>Interjero/eksterjero ir teritorijos plėtros koncepcijos sukūrimo paslauga</w:t>
      </w:r>
      <w:r w:rsidR="00AC585A" w:rsidRPr="008732B5">
        <w:rPr>
          <w:rFonts w:ascii="Arial" w:hAnsi="Arial" w:cs="Arial"/>
          <w:lang w:val="lt-LT"/>
        </w:rPr>
        <w:t>:</w:t>
      </w:r>
    </w:p>
    <w:p w14:paraId="59AD59B2" w14:textId="2F2EB296" w:rsidR="00690EC6" w:rsidRPr="008732B5" w:rsidRDefault="00502871" w:rsidP="008732B5">
      <w:pPr>
        <w:spacing w:before="120" w:after="120"/>
        <w:ind w:left="1247"/>
        <w:jc w:val="both"/>
        <w:rPr>
          <w:rFonts w:ascii="Arial" w:hAnsi="Arial" w:cs="Arial"/>
          <w:lang w:val="lt-LT"/>
        </w:rPr>
      </w:pPr>
      <w:r w:rsidRPr="008732B5">
        <w:rPr>
          <w:rFonts w:ascii="Arial" w:hAnsi="Arial" w:cs="Arial"/>
          <w:lang w:val="lt-LT"/>
        </w:rPr>
        <w:t>Parengti ir pateikti užsakovui skirtingas pastato interjero/eksterjero ir teritorijos plėtros koncepcijas, esant pastaboms ir/arba motyvuotiems užsakovo pastebėjimams, pasirinktas sprendinys turi būti tiekėjo tikslinamas;</w:t>
      </w:r>
    </w:p>
    <w:p w14:paraId="6023CF66" w14:textId="025B00AD" w:rsidR="00502871" w:rsidRPr="008732B5" w:rsidRDefault="00502871" w:rsidP="00820EC4">
      <w:pPr>
        <w:pStyle w:val="Sraopastraipa"/>
        <w:spacing w:before="120" w:after="120"/>
        <w:ind w:left="1247"/>
        <w:jc w:val="both"/>
        <w:rPr>
          <w:rFonts w:ascii="Arial" w:hAnsi="Arial" w:cs="Arial"/>
        </w:rPr>
      </w:pPr>
      <w:r w:rsidRPr="008732B5">
        <w:rPr>
          <w:rFonts w:ascii="Arial" w:hAnsi="Arial" w:cs="Arial"/>
        </w:rPr>
        <w:t>Galutinis užsakovo pasirinktas sprendinys turi būti užsakovo suderintas ir raštu pritartas, parengtas tiekėjo atskiru dokumentu.</w:t>
      </w:r>
    </w:p>
    <w:p w14:paraId="7B04B6D3" w14:textId="3F6D6F4D" w:rsidR="0014271B" w:rsidRPr="008732B5" w:rsidRDefault="00514D31" w:rsidP="00820EC4">
      <w:pPr>
        <w:pStyle w:val="Sraopastraipa"/>
        <w:numPr>
          <w:ilvl w:val="3"/>
          <w:numId w:val="5"/>
        </w:numPr>
        <w:spacing w:before="120" w:after="120"/>
        <w:ind w:left="1248" w:hanging="964"/>
        <w:jc w:val="both"/>
        <w:rPr>
          <w:rFonts w:ascii="Arial" w:hAnsi="Arial" w:cs="Arial"/>
        </w:rPr>
      </w:pPr>
      <w:r w:rsidRPr="008732B5">
        <w:rPr>
          <w:rFonts w:ascii="Arial" w:hAnsi="Arial" w:cs="Arial"/>
        </w:rPr>
        <w:t>Tvarkomųjų paveldosaugos darbų projekto parengimo paslauga</w:t>
      </w:r>
      <w:r w:rsidR="0014271B" w:rsidRPr="008732B5">
        <w:rPr>
          <w:rFonts w:ascii="Arial" w:hAnsi="Arial" w:cs="Arial"/>
        </w:rPr>
        <w:t>:</w:t>
      </w:r>
    </w:p>
    <w:p w14:paraId="6D63011A" w14:textId="730FBA0F" w:rsidR="00FF48A2" w:rsidRPr="008732B5" w:rsidRDefault="00B126A3" w:rsidP="00023CA2">
      <w:pPr>
        <w:spacing w:before="120" w:after="120"/>
        <w:ind w:left="1247"/>
        <w:jc w:val="both"/>
        <w:rPr>
          <w:rFonts w:ascii="Arial" w:hAnsi="Arial" w:cs="Arial"/>
          <w:lang w:val="lt-LT"/>
        </w:rPr>
      </w:pPr>
      <w:r w:rsidRPr="008732B5">
        <w:rPr>
          <w:rFonts w:ascii="Arial" w:hAnsi="Arial" w:cs="Arial"/>
          <w:lang w:val="lt-LT"/>
        </w:rPr>
        <w:t>Tvarkomųjų paveldosaugos darbų projekto parengimo paslauga apima vis</w:t>
      </w:r>
      <w:r w:rsidR="005C531A" w:rsidRPr="008732B5">
        <w:rPr>
          <w:rFonts w:ascii="Arial" w:hAnsi="Arial" w:cs="Arial"/>
          <w:lang w:val="lt-LT"/>
        </w:rPr>
        <w:t>as paslaugas</w:t>
      </w:r>
      <w:r w:rsidR="00FF48A2" w:rsidRPr="008732B5">
        <w:rPr>
          <w:rFonts w:ascii="Arial" w:hAnsi="Arial" w:cs="Arial"/>
          <w:lang w:val="lt-LT"/>
        </w:rPr>
        <w:t>,</w:t>
      </w:r>
      <w:r w:rsidR="005C531A" w:rsidRPr="008732B5">
        <w:rPr>
          <w:rFonts w:ascii="Arial" w:hAnsi="Arial" w:cs="Arial"/>
          <w:lang w:val="lt-LT"/>
        </w:rPr>
        <w:t xml:space="preserve"> susijusias su</w:t>
      </w:r>
      <w:r w:rsidR="00FF48A2" w:rsidRPr="008732B5">
        <w:rPr>
          <w:rFonts w:ascii="Arial" w:hAnsi="Arial" w:cs="Arial"/>
          <w:lang w:val="lt-LT"/>
        </w:rPr>
        <w:t>:</w:t>
      </w:r>
    </w:p>
    <w:p w14:paraId="25605756" w14:textId="4710E968" w:rsidR="00962C1F" w:rsidRPr="008732B5" w:rsidRDefault="00F85114" w:rsidP="0021012E">
      <w:pPr>
        <w:spacing w:before="120" w:after="120"/>
        <w:ind w:left="1247"/>
        <w:jc w:val="both"/>
        <w:rPr>
          <w:rFonts w:ascii="Arial" w:hAnsi="Arial" w:cs="Arial"/>
          <w:lang w:val="lt-LT"/>
        </w:rPr>
      </w:pPr>
      <w:r w:rsidRPr="008732B5">
        <w:rPr>
          <w:rFonts w:ascii="Arial" w:hAnsi="Arial" w:cs="Arial"/>
          <w:lang w:val="lt-LT"/>
        </w:rPr>
        <w:t xml:space="preserve">Projektinių pasiūlymų (Restauravimo, </w:t>
      </w:r>
      <w:r w:rsidR="00E87F1F" w:rsidRPr="008732B5">
        <w:rPr>
          <w:rFonts w:ascii="Arial" w:hAnsi="Arial" w:cs="Arial"/>
          <w:lang w:val="lt-LT"/>
        </w:rPr>
        <w:t>tvarkom</w:t>
      </w:r>
      <w:r w:rsidR="00962C1F" w:rsidRPr="008732B5">
        <w:rPr>
          <w:rFonts w:ascii="Arial" w:hAnsi="Arial" w:cs="Arial"/>
          <w:lang w:val="lt-LT"/>
        </w:rPr>
        <w:t>ieji paveldosaugos</w:t>
      </w:r>
      <w:r w:rsidRPr="008732B5">
        <w:rPr>
          <w:rFonts w:ascii="Arial" w:hAnsi="Arial" w:cs="Arial"/>
          <w:lang w:val="lt-LT"/>
        </w:rPr>
        <w:t xml:space="preserve"> darbai) parengimu</w:t>
      </w:r>
      <w:r w:rsidR="00962C1F" w:rsidRPr="008732B5">
        <w:rPr>
          <w:rFonts w:ascii="Arial" w:hAnsi="Arial" w:cs="Arial"/>
          <w:lang w:val="lt-LT"/>
        </w:rPr>
        <w:t>;</w:t>
      </w:r>
    </w:p>
    <w:p w14:paraId="1C9C1014" w14:textId="7C03572E" w:rsidR="005C531A" w:rsidRPr="008732B5" w:rsidRDefault="00F85114" w:rsidP="0021012E">
      <w:pPr>
        <w:spacing w:before="120" w:after="120"/>
        <w:ind w:left="1247"/>
        <w:jc w:val="both"/>
        <w:rPr>
          <w:rFonts w:ascii="Arial" w:hAnsi="Arial" w:cs="Arial"/>
          <w:lang w:val="lt-LT"/>
        </w:rPr>
      </w:pPr>
      <w:r w:rsidRPr="008732B5">
        <w:rPr>
          <w:rFonts w:ascii="Arial" w:hAnsi="Arial" w:cs="Arial"/>
          <w:lang w:val="lt-LT"/>
        </w:rPr>
        <w:t>Projektiniai pasiūlymai ir kiti privalomieji dokumentai parengiami vadovaujantis paveldo tvarkybos reglamento PTR 3.02.01:2005 „Tvarkomųjų paveldosaugos darbų projektavimo sąlygų (laikinųjų apsaugos reglamentų) išdavimo taisyklės“ ir PTR 3.06.01:2014 „Kultūros paveldo tvarkybos darbų projektų rengimo taisyklės“ reikalavimais;</w:t>
      </w:r>
    </w:p>
    <w:p w14:paraId="7CFDCC77" w14:textId="3385146C" w:rsidR="00CC598E" w:rsidRPr="008732B5" w:rsidRDefault="00F85114" w:rsidP="0021012E">
      <w:pPr>
        <w:spacing w:before="120" w:after="120"/>
        <w:ind w:left="1247"/>
        <w:jc w:val="both"/>
        <w:rPr>
          <w:rFonts w:ascii="Arial" w:hAnsi="Arial" w:cs="Arial"/>
          <w:lang w:val="lt-LT"/>
        </w:rPr>
      </w:pPr>
      <w:r w:rsidRPr="008732B5">
        <w:rPr>
          <w:rFonts w:ascii="Arial" w:hAnsi="Arial" w:cs="Arial"/>
          <w:lang w:val="lt-LT"/>
        </w:rPr>
        <w:t>N</w:t>
      </w:r>
      <w:r w:rsidR="001357C9" w:rsidRPr="008732B5">
        <w:rPr>
          <w:rFonts w:ascii="Arial" w:hAnsi="Arial" w:cs="Arial"/>
          <w:lang w:val="lt-LT"/>
        </w:rPr>
        <w:t>ekilnojamųjų kultūros vertybių atskleidimui reikaling</w:t>
      </w:r>
      <w:r w:rsidRPr="008732B5">
        <w:rPr>
          <w:rFonts w:ascii="Arial" w:hAnsi="Arial" w:cs="Arial"/>
          <w:lang w:val="lt-LT"/>
        </w:rPr>
        <w:t>ų</w:t>
      </w:r>
      <w:r w:rsidR="001357C9" w:rsidRPr="008732B5">
        <w:rPr>
          <w:rFonts w:ascii="Arial" w:hAnsi="Arial" w:cs="Arial"/>
          <w:lang w:val="lt-LT"/>
        </w:rPr>
        <w:t xml:space="preserve"> tyrim</w:t>
      </w:r>
      <w:r w:rsidRPr="008732B5">
        <w:rPr>
          <w:rFonts w:ascii="Arial" w:hAnsi="Arial" w:cs="Arial"/>
          <w:lang w:val="lt-LT"/>
        </w:rPr>
        <w:t>ų</w:t>
      </w:r>
      <w:r w:rsidR="00CC598E" w:rsidRPr="008732B5">
        <w:rPr>
          <w:rFonts w:ascii="Arial" w:hAnsi="Arial" w:cs="Arial"/>
          <w:lang w:val="lt-LT"/>
        </w:rPr>
        <w:t>,</w:t>
      </w:r>
      <w:r w:rsidR="001357C9" w:rsidRPr="008732B5">
        <w:rPr>
          <w:rFonts w:ascii="Arial" w:hAnsi="Arial" w:cs="Arial"/>
          <w:lang w:val="lt-LT"/>
        </w:rPr>
        <w:t xml:space="preserve"> privalom</w:t>
      </w:r>
      <w:r w:rsidR="00CC598E" w:rsidRPr="008732B5">
        <w:rPr>
          <w:rFonts w:ascii="Arial" w:hAnsi="Arial" w:cs="Arial"/>
          <w:lang w:val="lt-LT"/>
        </w:rPr>
        <w:t>ųjų</w:t>
      </w:r>
      <w:r w:rsidR="001357C9" w:rsidRPr="008732B5">
        <w:rPr>
          <w:rFonts w:ascii="Arial" w:hAnsi="Arial" w:cs="Arial"/>
          <w:lang w:val="lt-LT"/>
        </w:rPr>
        <w:t xml:space="preserve"> archeologini</w:t>
      </w:r>
      <w:r w:rsidR="00CC598E" w:rsidRPr="008732B5">
        <w:rPr>
          <w:rFonts w:ascii="Arial" w:hAnsi="Arial" w:cs="Arial"/>
          <w:lang w:val="lt-LT"/>
        </w:rPr>
        <w:t>ų</w:t>
      </w:r>
      <w:r w:rsidR="001357C9" w:rsidRPr="008732B5">
        <w:rPr>
          <w:rFonts w:ascii="Arial" w:hAnsi="Arial" w:cs="Arial"/>
          <w:lang w:val="lt-LT"/>
        </w:rPr>
        <w:t xml:space="preserve"> tyrim</w:t>
      </w:r>
      <w:r w:rsidR="0024769F" w:rsidRPr="008732B5">
        <w:rPr>
          <w:rFonts w:ascii="Arial" w:hAnsi="Arial" w:cs="Arial"/>
          <w:lang w:val="lt-LT"/>
        </w:rPr>
        <w:t>ų atlikimu</w:t>
      </w:r>
      <w:r w:rsidR="00CC598E" w:rsidRPr="008732B5">
        <w:rPr>
          <w:rFonts w:ascii="Arial" w:hAnsi="Arial" w:cs="Arial"/>
          <w:lang w:val="lt-LT"/>
        </w:rPr>
        <w:t>;</w:t>
      </w:r>
    </w:p>
    <w:p w14:paraId="1BF12DAE" w14:textId="529C9ED8" w:rsidR="00CC598E" w:rsidRPr="008732B5" w:rsidRDefault="00CC598E" w:rsidP="0021012E">
      <w:pPr>
        <w:spacing w:before="120" w:after="120"/>
        <w:ind w:left="1247"/>
        <w:jc w:val="both"/>
        <w:rPr>
          <w:rFonts w:ascii="Arial" w:hAnsi="Arial" w:cs="Arial"/>
          <w:lang w:val="lt-LT"/>
        </w:rPr>
      </w:pPr>
      <w:r w:rsidRPr="008732B5">
        <w:rPr>
          <w:rFonts w:ascii="Arial" w:hAnsi="Arial" w:cs="Arial"/>
          <w:lang w:val="lt-LT"/>
        </w:rPr>
        <w:t>Tvarkomųjų paveldosaugos darbų projekto parengimu;</w:t>
      </w:r>
    </w:p>
    <w:p w14:paraId="357D11D8" w14:textId="35ACEBCF" w:rsidR="00536DF7" w:rsidRPr="008732B5" w:rsidRDefault="00536DF7" w:rsidP="00023CA2">
      <w:pPr>
        <w:spacing w:before="120" w:after="120"/>
        <w:ind w:left="1247"/>
        <w:jc w:val="both"/>
        <w:rPr>
          <w:rFonts w:ascii="Arial" w:hAnsi="Arial" w:cs="Arial"/>
          <w:lang w:val="lt-LT"/>
        </w:rPr>
      </w:pPr>
      <w:r w:rsidRPr="008732B5">
        <w:rPr>
          <w:rFonts w:ascii="Arial" w:hAnsi="Arial" w:cs="Arial"/>
          <w:lang w:val="lt-LT"/>
        </w:rPr>
        <w:t>Tiekėjas tur</w:t>
      </w:r>
      <w:r w:rsidR="00FF48A2" w:rsidRPr="008732B5">
        <w:rPr>
          <w:rFonts w:ascii="Arial" w:hAnsi="Arial" w:cs="Arial"/>
          <w:lang w:val="lt-LT"/>
        </w:rPr>
        <w:t>ės</w:t>
      </w:r>
      <w:r w:rsidRPr="008732B5">
        <w:rPr>
          <w:rFonts w:ascii="Arial" w:hAnsi="Arial" w:cs="Arial"/>
          <w:lang w:val="lt-LT"/>
        </w:rPr>
        <w:t xml:space="preserve"> teisę spręsti, kad Tvarkomųjų paveldosaugos darbų projekto parengim</w:t>
      </w:r>
      <w:r w:rsidR="00CA71B8" w:rsidRPr="008732B5">
        <w:rPr>
          <w:rFonts w:ascii="Arial" w:hAnsi="Arial" w:cs="Arial"/>
          <w:lang w:val="lt-LT"/>
        </w:rPr>
        <w:t>ą ir Tvarkomųjų statybos darbų projekto parengimą įgyvendins</w:t>
      </w:r>
      <w:r w:rsidR="006320D2" w:rsidRPr="008732B5">
        <w:rPr>
          <w:rFonts w:ascii="Arial" w:hAnsi="Arial" w:cs="Arial"/>
          <w:lang w:val="lt-LT"/>
        </w:rPr>
        <w:t xml:space="preserve"> vienu dokumentu - Tvarkomųjų statybos darbų projektu.</w:t>
      </w:r>
    </w:p>
    <w:p w14:paraId="6DBA3F19" w14:textId="020085CB" w:rsidR="004F3509" w:rsidRPr="008732B5" w:rsidRDefault="00DA3943" w:rsidP="00484EAD">
      <w:pPr>
        <w:pStyle w:val="Sraopastraipa"/>
        <w:numPr>
          <w:ilvl w:val="3"/>
          <w:numId w:val="5"/>
        </w:numPr>
        <w:spacing w:before="120" w:after="120"/>
        <w:ind w:left="1248" w:hanging="964"/>
        <w:jc w:val="both"/>
        <w:rPr>
          <w:rFonts w:ascii="Arial" w:hAnsi="Arial" w:cs="Arial"/>
        </w:rPr>
      </w:pPr>
      <w:r w:rsidRPr="008732B5">
        <w:rPr>
          <w:rFonts w:ascii="Arial" w:hAnsi="Arial" w:cs="Arial"/>
        </w:rPr>
        <w:t>Statybos projekto</w:t>
      </w:r>
      <w:r w:rsidR="003E1C3F" w:rsidRPr="008732B5">
        <w:rPr>
          <w:rFonts w:ascii="Arial" w:hAnsi="Arial" w:cs="Arial"/>
        </w:rPr>
        <w:t xml:space="preserve"> parengimas:</w:t>
      </w:r>
    </w:p>
    <w:p w14:paraId="2D2F1F12" w14:textId="209B0E83" w:rsidR="00FF48A2" w:rsidRPr="008732B5" w:rsidRDefault="00A569A0" w:rsidP="00023CA2">
      <w:pPr>
        <w:spacing w:before="120" w:after="120"/>
        <w:ind w:left="1247"/>
        <w:jc w:val="both"/>
        <w:rPr>
          <w:rFonts w:ascii="Arial" w:hAnsi="Arial" w:cs="Arial"/>
          <w:lang w:val="lt-LT"/>
        </w:rPr>
      </w:pPr>
      <w:r w:rsidRPr="008732B5">
        <w:rPr>
          <w:rFonts w:ascii="Arial" w:hAnsi="Arial" w:cs="Arial"/>
          <w:lang w:val="lt-LT"/>
        </w:rPr>
        <w:t>Statybos arba t</w:t>
      </w:r>
      <w:r w:rsidR="003E1C3F" w:rsidRPr="008732B5">
        <w:rPr>
          <w:rFonts w:ascii="Arial" w:hAnsi="Arial" w:cs="Arial"/>
          <w:lang w:val="lt-LT"/>
        </w:rPr>
        <w:t>varkomųjų statybos darbų projekto parengimo paslauga apima visas paslaugas</w:t>
      </w:r>
      <w:r w:rsidR="00FF48A2" w:rsidRPr="008732B5">
        <w:rPr>
          <w:rFonts w:ascii="Arial" w:hAnsi="Arial" w:cs="Arial"/>
          <w:lang w:val="lt-LT"/>
        </w:rPr>
        <w:t>,</w:t>
      </w:r>
      <w:r w:rsidR="003E1C3F" w:rsidRPr="008732B5">
        <w:rPr>
          <w:rFonts w:ascii="Arial" w:hAnsi="Arial" w:cs="Arial"/>
          <w:lang w:val="lt-LT"/>
        </w:rPr>
        <w:t xml:space="preserve"> susijusias su</w:t>
      </w:r>
      <w:r w:rsidR="00FF48A2" w:rsidRPr="008732B5">
        <w:rPr>
          <w:rFonts w:ascii="Arial" w:hAnsi="Arial" w:cs="Arial"/>
          <w:lang w:val="lt-LT"/>
        </w:rPr>
        <w:t>:</w:t>
      </w:r>
    </w:p>
    <w:p w14:paraId="48AB0169" w14:textId="112074C6" w:rsidR="003E1C3F" w:rsidRPr="008732B5" w:rsidRDefault="000A4D96" w:rsidP="00023CA2">
      <w:pPr>
        <w:spacing w:before="120" w:after="120"/>
        <w:ind w:left="1247"/>
        <w:jc w:val="both"/>
        <w:rPr>
          <w:rFonts w:ascii="Arial" w:hAnsi="Arial" w:cs="Arial"/>
          <w:lang w:val="lt-LT"/>
        </w:rPr>
      </w:pPr>
      <w:r w:rsidRPr="008732B5">
        <w:rPr>
          <w:rFonts w:ascii="Arial" w:hAnsi="Arial" w:cs="Arial"/>
          <w:lang w:val="lt-LT"/>
        </w:rPr>
        <w:t>Projektinių pasiūlymų rengimo užduoties, Projektavimo užduoties, prašymų specialiesiems ir prisijungimo reikalavimams parengimu</w:t>
      </w:r>
      <w:r w:rsidR="003E1C3F" w:rsidRPr="008732B5">
        <w:rPr>
          <w:rFonts w:ascii="Arial" w:hAnsi="Arial" w:cs="Arial"/>
          <w:lang w:val="lt-LT"/>
        </w:rPr>
        <w:t>;</w:t>
      </w:r>
    </w:p>
    <w:p w14:paraId="0CBBD0F1" w14:textId="580258D3" w:rsidR="00DD2E06" w:rsidRPr="008732B5" w:rsidRDefault="00DD2E06" w:rsidP="00023CA2">
      <w:pPr>
        <w:spacing w:before="120" w:after="120"/>
        <w:ind w:left="1247"/>
        <w:jc w:val="both"/>
        <w:rPr>
          <w:rFonts w:ascii="Arial" w:hAnsi="Arial" w:cs="Arial"/>
          <w:lang w:val="lt-LT"/>
        </w:rPr>
      </w:pPr>
      <w:r w:rsidRPr="008732B5">
        <w:rPr>
          <w:rFonts w:ascii="Arial" w:hAnsi="Arial" w:cs="Arial"/>
          <w:lang w:val="lt-LT"/>
        </w:rPr>
        <w:t>Statybiniai</w:t>
      </w:r>
      <w:r w:rsidR="000A4D96" w:rsidRPr="008732B5">
        <w:rPr>
          <w:rFonts w:ascii="Arial" w:hAnsi="Arial" w:cs="Arial"/>
          <w:lang w:val="lt-LT"/>
        </w:rPr>
        <w:t>s</w:t>
      </w:r>
      <w:r w:rsidRPr="008732B5">
        <w:rPr>
          <w:rFonts w:ascii="Arial" w:hAnsi="Arial" w:cs="Arial"/>
          <w:lang w:val="lt-LT"/>
        </w:rPr>
        <w:t xml:space="preserve"> tyrinėjim</w:t>
      </w:r>
      <w:r w:rsidR="000A4D96" w:rsidRPr="008732B5">
        <w:rPr>
          <w:rFonts w:ascii="Arial" w:hAnsi="Arial" w:cs="Arial"/>
          <w:lang w:val="lt-LT"/>
        </w:rPr>
        <w:t>ais</w:t>
      </w:r>
      <w:r w:rsidRPr="008732B5">
        <w:rPr>
          <w:rFonts w:ascii="Arial" w:hAnsi="Arial" w:cs="Arial"/>
          <w:lang w:val="lt-LT"/>
        </w:rPr>
        <w:t xml:space="preserve"> </w:t>
      </w:r>
      <w:r w:rsidR="003E1C3F" w:rsidRPr="008732B5">
        <w:rPr>
          <w:rFonts w:ascii="Arial" w:hAnsi="Arial" w:cs="Arial"/>
          <w:lang w:val="lt-LT"/>
        </w:rPr>
        <w:t>–</w:t>
      </w:r>
      <w:r w:rsidRPr="008732B5">
        <w:rPr>
          <w:rFonts w:ascii="Arial" w:hAnsi="Arial" w:cs="Arial"/>
          <w:lang w:val="lt-LT"/>
        </w:rPr>
        <w:t xml:space="preserve"> topografini</w:t>
      </w:r>
      <w:r w:rsidR="003E1C3F" w:rsidRPr="008732B5">
        <w:rPr>
          <w:rFonts w:ascii="Arial" w:hAnsi="Arial" w:cs="Arial"/>
          <w:lang w:val="lt-LT"/>
        </w:rPr>
        <w:t>ų,</w:t>
      </w:r>
      <w:r w:rsidRPr="008732B5">
        <w:rPr>
          <w:rFonts w:ascii="Arial" w:hAnsi="Arial" w:cs="Arial"/>
          <w:lang w:val="lt-LT"/>
        </w:rPr>
        <w:t xml:space="preserve"> geologini</w:t>
      </w:r>
      <w:r w:rsidR="003E1C3F" w:rsidRPr="008732B5">
        <w:rPr>
          <w:rFonts w:ascii="Arial" w:hAnsi="Arial" w:cs="Arial"/>
          <w:lang w:val="lt-LT"/>
        </w:rPr>
        <w:t>ų</w:t>
      </w:r>
      <w:r w:rsidRPr="008732B5">
        <w:rPr>
          <w:rFonts w:ascii="Arial" w:hAnsi="Arial" w:cs="Arial"/>
          <w:lang w:val="lt-LT"/>
        </w:rPr>
        <w:t>, geotechnini</w:t>
      </w:r>
      <w:r w:rsidR="003E1C3F" w:rsidRPr="008732B5">
        <w:rPr>
          <w:rFonts w:ascii="Arial" w:hAnsi="Arial" w:cs="Arial"/>
          <w:lang w:val="lt-LT"/>
        </w:rPr>
        <w:t>ų ir</w:t>
      </w:r>
      <w:r w:rsidRPr="008732B5">
        <w:rPr>
          <w:rFonts w:ascii="Arial" w:hAnsi="Arial" w:cs="Arial"/>
          <w:lang w:val="lt-LT"/>
        </w:rPr>
        <w:t xml:space="preserve"> esam</w:t>
      </w:r>
      <w:r w:rsidR="003E1C3F" w:rsidRPr="008732B5">
        <w:rPr>
          <w:rFonts w:ascii="Arial" w:hAnsi="Arial" w:cs="Arial"/>
          <w:lang w:val="lt-LT"/>
        </w:rPr>
        <w:t>ų</w:t>
      </w:r>
      <w:r w:rsidRPr="008732B5">
        <w:rPr>
          <w:rFonts w:ascii="Arial" w:hAnsi="Arial" w:cs="Arial"/>
          <w:lang w:val="lt-LT"/>
        </w:rPr>
        <w:t xml:space="preserve"> statini</w:t>
      </w:r>
      <w:r w:rsidR="003E1C3F" w:rsidRPr="008732B5">
        <w:rPr>
          <w:rFonts w:ascii="Arial" w:hAnsi="Arial" w:cs="Arial"/>
          <w:lang w:val="lt-LT"/>
        </w:rPr>
        <w:t>ų</w:t>
      </w:r>
      <w:r w:rsidRPr="008732B5">
        <w:rPr>
          <w:rFonts w:ascii="Arial" w:hAnsi="Arial" w:cs="Arial"/>
          <w:lang w:val="lt-LT"/>
        </w:rPr>
        <w:t xml:space="preserve"> </w:t>
      </w:r>
      <w:r w:rsidR="00CE35D3" w:rsidRPr="008732B5">
        <w:rPr>
          <w:rFonts w:ascii="Arial" w:hAnsi="Arial" w:cs="Arial"/>
          <w:lang w:val="lt-LT"/>
        </w:rPr>
        <w:t xml:space="preserve">ir pastatų </w:t>
      </w:r>
      <w:r w:rsidRPr="008732B5">
        <w:rPr>
          <w:rFonts w:ascii="Arial" w:hAnsi="Arial" w:cs="Arial"/>
          <w:lang w:val="lt-LT"/>
        </w:rPr>
        <w:t>statybini</w:t>
      </w:r>
      <w:r w:rsidR="00CE35D3" w:rsidRPr="008732B5">
        <w:rPr>
          <w:rFonts w:ascii="Arial" w:hAnsi="Arial" w:cs="Arial"/>
          <w:lang w:val="lt-LT"/>
        </w:rPr>
        <w:t>ais</w:t>
      </w:r>
      <w:r w:rsidRPr="008732B5">
        <w:rPr>
          <w:rFonts w:ascii="Arial" w:hAnsi="Arial" w:cs="Arial"/>
          <w:lang w:val="lt-LT"/>
        </w:rPr>
        <w:t xml:space="preserve"> tyrinėjimai</w:t>
      </w:r>
      <w:r w:rsidR="00CE35D3" w:rsidRPr="008732B5">
        <w:rPr>
          <w:rFonts w:ascii="Arial" w:hAnsi="Arial" w:cs="Arial"/>
          <w:lang w:val="lt-LT"/>
        </w:rPr>
        <w:t>s</w:t>
      </w:r>
      <w:r w:rsidR="00A569A0" w:rsidRPr="008732B5">
        <w:rPr>
          <w:rFonts w:ascii="Arial" w:hAnsi="Arial" w:cs="Arial"/>
          <w:lang w:val="lt-LT"/>
        </w:rPr>
        <w:t>, esamų inžinerinių sistemų a</w:t>
      </w:r>
      <w:r w:rsidR="00533F8D" w:rsidRPr="008732B5">
        <w:rPr>
          <w:rFonts w:ascii="Arial" w:hAnsi="Arial" w:cs="Arial"/>
          <w:lang w:val="lt-LT"/>
        </w:rPr>
        <w:t>uditu</w:t>
      </w:r>
      <w:r w:rsidRPr="008732B5">
        <w:rPr>
          <w:rFonts w:ascii="Arial" w:hAnsi="Arial" w:cs="Arial"/>
          <w:lang w:val="lt-LT"/>
        </w:rPr>
        <w:t>;</w:t>
      </w:r>
    </w:p>
    <w:p w14:paraId="662BDD0E" w14:textId="26CDC564" w:rsidR="00DD2E06" w:rsidRPr="008732B5" w:rsidRDefault="00DD2E06" w:rsidP="00023CA2">
      <w:pPr>
        <w:spacing w:before="120" w:after="120"/>
        <w:ind w:left="1247"/>
        <w:jc w:val="both"/>
        <w:rPr>
          <w:rFonts w:ascii="Arial" w:hAnsi="Arial" w:cs="Arial"/>
          <w:lang w:val="lt-LT"/>
        </w:rPr>
      </w:pPr>
      <w:r w:rsidRPr="008732B5">
        <w:rPr>
          <w:rFonts w:ascii="Arial" w:hAnsi="Arial" w:cs="Arial"/>
          <w:lang w:val="lt-LT"/>
        </w:rPr>
        <w:lastRenderedPageBreak/>
        <w:t>Projektinių pasiūlymų parengim</w:t>
      </w:r>
      <w:r w:rsidR="000A4D96" w:rsidRPr="008732B5">
        <w:rPr>
          <w:rFonts w:ascii="Arial" w:hAnsi="Arial" w:cs="Arial"/>
          <w:lang w:val="lt-LT"/>
        </w:rPr>
        <w:t>u</w:t>
      </w:r>
      <w:r w:rsidRPr="008732B5">
        <w:rPr>
          <w:rFonts w:ascii="Arial" w:hAnsi="Arial" w:cs="Arial"/>
          <w:lang w:val="lt-LT"/>
        </w:rPr>
        <w:t>, visuomenės informavim</w:t>
      </w:r>
      <w:r w:rsidR="000A4D96" w:rsidRPr="008732B5">
        <w:rPr>
          <w:rFonts w:ascii="Arial" w:hAnsi="Arial" w:cs="Arial"/>
          <w:lang w:val="lt-LT"/>
        </w:rPr>
        <w:t>u</w:t>
      </w:r>
      <w:r w:rsidRPr="008732B5">
        <w:rPr>
          <w:rFonts w:ascii="Arial" w:hAnsi="Arial" w:cs="Arial"/>
          <w:lang w:val="lt-LT"/>
        </w:rPr>
        <w:t xml:space="preserve"> apie numatomą statinių projektavimą</w:t>
      </w:r>
      <w:r w:rsidR="00A569A0" w:rsidRPr="008732B5">
        <w:rPr>
          <w:rFonts w:ascii="Arial" w:hAnsi="Arial" w:cs="Arial"/>
          <w:lang w:val="lt-LT"/>
        </w:rPr>
        <w:t>, viešinimu</w:t>
      </w:r>
      <w:r w:rsidRPr="008732B5">
        <w:rPr>
          <w:rFonts w:ascii="Arial" w:hAnsi="Arial" w:cs="Arial"/>
          <w:lang w:val="lt-LT"/>
        </w:rPr>
        <w:t>;</w:t>
      </w:r>
    </w:p>
    <w:p w14:paraId="3BCC5B2C" w14:textId="6E43BE3F" w:rsidR="00DD2E06" w:rsidRPr="008732B5" w:rsidRDefault="00101983" w:rsidP="00023CA2">
      <w:pPr>
        <w:spacing w:before="120" w:after="120"/>
        <w:ind w:left="1247"/>
        <w:jc w:val="both"/>
        <w:rPr>
          <w:rFonts w:ascii="Arial" w:hAnsi="Arial" w:cs="Arial"/>
          <w:lang w:val="lt-LT"/>
        </w:rPr>
      </w:pPr>
      <w:r>
        <w:rPr>
          <w:rFonts w:ascii="Arial" w:hAnsi="Arial" w:cs="Arial"/>
          <w:lang w:val="lt-LT"/>
        </w:rPr>
        <w:t>Ypatingųjų statinių s</w:t>
      </w:r>
      <w:r w:rsidR="00533F8D" w:rsidRPr="008732B5">
        <w:rPr>
          <w:rFonts w:ascii="Arial" w:hAnsi="Arial" w:cs="Arial"/>
          <w:lang w:val="lt-LT"/>
        </w:rPr>
        <w:t>tatybos</w:t>
      </w:r>
      <w:r>
        <w:rPr>
          <w:rFonts w:ascii="Arial" w:hAnsi="Arial" w:cs="Arial"/>
          <w:lang w:val="lt-LT"/>
        </w:rPr>
        <w:t xml:space="preserve"> (naujos statybos), rekonstravimo</w:t>
      </w:r>
      <w:r w:rsidR="00533F8D" w:rsidRPr="008732B5">
        <w:rPr>
          <w:rFonts w:ascii="Arial" w:hAnsi="Arial" w:cs="Arial"/>
          <w:lang w:val="lt-LT"/>
        </w:rPr>
        <w:t xml:space="preserve"> arba t</w:t>
      </w:r>
      <w:r w:rsidR="00DD2E06" w:rsidRPr="008732B5">
        <w:rPr>
          <w:rFonts w:ascii="Arial" w:hAnsi="Arial" w:cs="Arial"/>
          <w:lang w:val="lt-LT"/>
        </w:rPr>
        <w:t xml:space="preserve">varkomųjų statybos darbų projekto </w:t>
      </w:r>
      <w:r w:rsidR="004D51C3">
        <w:rPr>
          <w:rFonts w:ascii="Arial" w:hAnsi="Arial" w:cs="Arial"/>
          <w:lang w:val="lt-LT"/>
        </w:rPr>
        <w:t>(</w:t>
      </w:r>
      <w:r w:rsidR="00B72375">
        <w:rPr>
          <w:rFonts w:ascii="Arial" w:hAnsi="Arial" w:cs="Arial"/>
          <w:lang w:val="lt-LT"/>
        </w:rPr>
        <w:t>konkrečiam pirkimui gali būti taikomas reikalavimas</w:t>
      </w:r>
      <w:r w:rsidR="000A45C4">
        <w:rPr>
          <w:rFonts w:ascii="Arial" w:hAnsi="Arial" w:cs="Arial"/>
          <w:lang w:val="lt-LT"/>
        </w:rPr>
        <w:t xml:space="preserve"> </w:t>
      </w:r>
      <w:r w:rsidR="00B72375">
        <w:rPr>
          <w:rFonts w:ascii="Arial" w:hAnsi="Arial" w:cs="Arial"/>
          <w:lang w:val="lt-LT"/>
        </w:rPr>
        <w:t xml:space="preserve">dėl </w:t>
      </w:r>
      <w:r w:rsidR="000A45C4">
        <w:rPr>
          <w:rFonts w:ascii="Arial" w:hAnsi="Arial" w:cs="Arial"/>
          <w:lang w:val="lt-LT"/>
        </w:rPr>
        <w:t>statinio informacinio modeliavimo</w:t>
      </w:r>
      <w:r w:rsidR="00506A73">
        <w:rPr>
          <w:rFonts w:ascii="Arial" w:hAnsi="Arial" w:cs="Arial"/>
          <w:lang w:val="lt-LT"/>
        </w:rPr>
        <w:t xml:space="preserve"> metodo </w:t>
      </w:r>
      <w:r w:rsidR="00CD3057" w:rsidRPr="00101983">
        <w:rPr>
          <w:rFonts w:ascii="Arial" w:hAnsi="Arial" w:cs="Arial"/>
          <w:lang w:val="lt-LT"/>
        </w:rPr>
        <w:t>BIM (</w:t>
      </w:r>
      <w:r w:rsidR="00E408E8" w:rsidRPr="00101983">
        <w:rPr>
          <w:rFonts w:ascii="Arial" w:hAnsi="Arial" w:cs="Arial"/>
          <w:i/>
          <w:iCs/>
          <w:lang w:val="lt-LT"/>
        </w:rPr>
        <w:t xml:space="preserve">angl. </w:t>
      </w:r>
      <w:proofErr w:type="spellStart"/>
      <w:r w:rsidR="00E408E8" w:rsidRPr="00101983">
        <w:rPr>
          <w:rFonts w:ascii="Arial" w:hAnsi="Arial" w:cs="Arial"/>
          <w:i/>
          <w:iCs/>
          <w:lang w:val="lt-LT"/>
        </w:rPr>
        <w:t>Building</w:t>
      </w:r>
      <w:proofErr w:type="spellEnd"/>
      <w:r w:rsidR="00E408E8" w:rsidRPr="00101983">
        <w:rPr>
          <w:rFonts w:ascii="Arial" w:hAnsi="Arial" w:cs="Arial"/>
          <w:i/>
          <w:iCs/>
          <w:lang w:val="lt-LT"/>
        </w:rPr>
        <w:t xml:space="preserve"> </w:t>
      </w:r>
      <w:proofErr w:type="spellStart"/>
      <w:r w:rsidR="00E408E8" w:rsidRPr="00101983">
        <w:rPr>
          <w:rFonts w:ascii="Arial" w:hAnsi="Arial" w:cs="Arial"/>
          <w:i/>
          <w:iCs/>
          <w:lang w:val="lt-LT"/>
        </w:rPr>
        <w:t>information</w:t>
      </w:r>
      <w:proofErr w:type="spellEnd"/>
      <w:r w:rsidR="00E408E8" w:rsidRPr="00101983">
        <w:rPr>
          <w:rFonts w:ascii="Arial" w:hAnsi="Arial" w:cs="Arial"/>
          <w:i/>
          <w:iCs/>
          <w:lang w:val="lt-LT"/>
        </w:rPr>
        <w:t xml:space="preserve"> </w:t>
      </w:r>
      <w:proofErr w:type="spellStart"/>
      <w:r w:rsidR="00E408E8" w:rsidRPr="00101983">
        <w:rPr>
          <w:rFonts w:ascii="Arial" w:hAnsi="Arial" w:cs="Arial"/>
          <w:i/>
          <w:iCs/>
          <w:lang w:val="lt-LT"/>
        </w:rPr>
        <w:t>modeling</w:t>
      </w:r>
      <w:proofErr w:type="spellEnd"/>
      <w:r w:rsidR="00E408E8" w:rsidRPr="00101983">
        <w:rPr>
          <w:rFonts w:ascii="Arial" w:hAnsi="Arial" w:cs="Arial"/>
          <w:lang w:val="lt-LT"/>
        </w:rPr>
        <w:t>)</w:t>
      </w:r>
      <w:r w:rsidR="00E408E8">
        <w:rPr>
          <w:rFonts w:ascii="Arial" w:hAnsi="Arial" w:cs="Arial"/>
          <w:lang w:val="lt-LT"/>
        </w:rPr>
        <w:t xml:space="preserve"> </w:t>
      </w:r>
      <w:r w:rsidR="00506A73">
        <w:rPr>
          <w:rFonts w:ascii="Arial" w:hAnsi="Arial" w:cs="Arial"/>
          <w:lang w:val="lt-LT"/>
        </w:rPr>
        <w:t>taikymo</w:t>
      </w:r>
      <w:r w:rsidR="00E408E8">
        <w:rPr>
          <w:rFonts w:ascii="Arial" w:hAnsi="Arial" w:cs="Arial"/>
          <w:lang w:val="lt-LT"/>
        </w:rPr>
        <w:t>)</w:t>
      </w:r>
      <w:r w:rsidR="00C91D8C" w:rsidRPr="00C91D8C">
        <w:rPr>
          <w:rFonts w:ascii="Arial" w:hAnsi="Arial" w:cs="Arial"/>
          <w:lang w:val="lt-LT"/>
        </w:rPr>
        <w:t xml:space="preserve"> </w:t>
      </w:r>
      <w:r w:rsidR="00C91D8C" w:rsidRPr="008732B5">
        <w:rPr>
          <w:rFonts w:ascii="Arial" w:hAnsi="Arial" w:cs="Arial"/>
          <w:lang w:val="lt-LT"/>
        </w:rPr>
        <w:t>parengimu</w:t>
      </w:r>
      <w:r>
        <w:rPr>
          <w:rFonts w:ascii="Arial" w:hAnsi="Arial" w:cs="Arial"/>
          <w:lang w:val="lt-LT"/>
        </w:rPr>
        <w:t xml:space="preserve"> atsižvelgiant į </w:t>
      </w:r>
      <w:r w:rsidRPr="00101983">
        <w:rPr>
          <w:rFonts w:ascii="Arial" w:hAnsi="Arial" w:cs="Arial"/>
          <w:lang w:val="lt-LT"/>
        </w:rPr>
        <w:t>Lietuvos Respublikos Vyriausybės 2021 m. gruodžio 8 d. nutarime Nr. 1061 „Nutarimas dėl reikalavimų ir (arba) kriterijų dėl statinio informacinio modeliavimo metodų taikymo“</w:t>
      </w:r>
      <w:r>
        <w:rPr>
          <w:rFonts w:ascii="Arial" w:hAnsi="Arial" w:cs="Arial"/>
          <w:lang w:val="lt-LT"/>
        </w:rPr>
        <w:t xml:space="preserve"> nustatytas statybos skaičiuojamų kainų ribas</w:t>
      </w:r>
      <w:r w:rsidR="00C91D8C">
        <w:rPr>
          <w:rFonts w:ascii="Arial" w:hAnsi="Arial" w:cs="Arial"/>
          <w:lang w:val="lt-LT"/>
        </w:rPr>
        <w:t>;</w:t>
      </w:r>
    </w:p>
    <w:p w14:paraId="3D14AAE5" w14:textId="535C49B9" w:rsidR="00023CA2" w:rsidRPr="008732B5" w:rsidRDefault="007C0E7E" w:rsidP="00023CA2">
      <w:pPr>
        <w:spacing w:before="120" w:after="120"/>
        <w:ind w:left="1247"/>
        <w:jc w:val="both"/>
        <w:rPr>
          <w:rFonts w:ascii="Arial" w:hAnsi="Arial" w:cs="Arial"/>
          <w:lang w:val="lt-LT"/>
        </w:rPr>
      </w:pPr>
      <w:r w:rsidRPr="008732B5">
        <w:rPr>
          <w:rFonts w:ascii="Arial" w:hAnsi="Arial" w:cs="Arial"/>
          <w:lang w:val="lt-LT"/>
        </w:rPr>
        <w:t>Privalomaisi</w:t>
      </w:r>
      <w:r w:rsidR="002B0042" w:rsidRPr="008732B5">
        <w:rPr>
          <w:rFonts w:ascii="Arial" w:hAnsi="Arial" w:cs="Arial"/>
          <w:lang w:val="lt-LT"/>
        </w:rPr>
        <w:t>ais</w:t>
      </w:r>
      <w:r w:rsidRPr="008732B5">
        <w:rPr>
          <w:rFonts w:ascii="Arial" w:hAnsi="Arial" w:cs="Arial"/>
          <w:lang w:val="lt-LT"/>
        </w:rPr>
        <w:t xml:space="preserve"> </w:t>
      </w:r>
      <w:r w:rsidR="002B0042" w:rsidRPr="008732B5">
        <w:rPr>
          <w:rFonts w:ascii="Arial" w:hAnsi="Arial" w:cs="Arial"/>
          <w:lang w:val="lt-LT"/>
        </w:rPr>
        <w:t>derinimais</w:t>
      </w:r>
      <w:r w:rsidRPr="008732B5">
        <w:rPr>
          <w:rFonts w:ascii="Arial" w:hAnsi="Arial" w:cs="Arial"/>
          <w:lang w:val="lt-LT"/>
        </w:rPr>
        <w:t xml:space="preserve"> su </w:t>
      </w:r>
      <w:r w:rsidR="008B519D" w:rsidRPr="008732B5">
        <w:rPr>
          <w:rFonts w:ascii="Arial" w:hAnsi="Arial" w:cs="Arial"/>
          <w:lang w:val="lt-LT"/>
        </w:rPr>
        <w:t>u</w:t>
      </w:r>
      <w:r w:rsidRPr="008732B5">
        <w:rPr>
          <w:rFonts w:ascii="Arial" w:hAnsi="Arial" w:cs="Arial"/>
          <w:lang w:val="lt-LT"/>
        </w:rPr>
        <w:t xml:space="preserve">žsakovu, viešojo administravimo ir kitais suinteresuotais subjektais, </w:t>
      </w:r>
      <w:r w:rsidR="00517C77" w:rsidRPr="008732B5">
        <w:rPr>
          <w:rFonts w:ascii="Arial" w:hAnsi="Arial" w:cs="Arial"/>
          <w:lang w:val="lt-LT"/>
        </w:rPr>
        <w:t>statyba leidžiančio dokumento</w:t>
      </w:r>
      <w:r w:rsidR="00023CA2" w:rsidRPr="008732B5">
        <w:rPr>
          <w:rFonts w:ascii="Arial" w:hAnsi="Arial" w:cs="Arial"/>
          <w:lang w:val="lt-LT"/>
        </w:rPr>
        <w:t xml:space="preserve"> gavimą;</w:t>
      </w:r>
    </w:p>
    <w:p w14:paraId="609CBE67" w14:textId="7E0A164B" w:rsidR="006933D2" w:rsidRPr="008732B5" w:rsidRDefault="007F04A1" w:rsidP="00484EAD">
      <w:pPr>
        <w:pStyle w:val="Sraopastraipa"/>
        <w:numPr>
          <w:ilvl w:val="3"/>
          <w:numId w:val="5"/>
        </w:numPr>
        <w:spacing w:before="120" w:after="120"/>
        <w:ind w:left="1248" w:hanging="964"/>
        <w:jc w:val="both"/>
        <w:rPr>
          <w:rFonts w:ascii="Arial" w:hAnsi="Arial" w:cs="Arial"/>
        </w:rPr>
      </w:pPr>
      <w:r w:rsidRPr="008732B5">
        <w:rPr>
          <w:rFonts w:ascii="Arial" w:hAnsi="Arial" w:cs="Arial"/>
        </w:rPr>
        <w:t xml:space="preserve">Statybos </w:t>
      </w:r>
      <w:r w:rsidR="006933D2" w:rsidRPr="008732B5">
        <w:rPr>
          <w:rFonts w:ascii="Arial" w:hAnsi="Arial" w:cs="Arial"/>
        </w:rPr>
        <w:t>projekto</w:t>
      </w:r>
      <w:r w:rsidR="00DA3943" w:rsidRPr="008732B5">
        <w:rPr>
          <w:rFonts w:ascii="Arial" w:hAnsi="Arial" w:cs="Arial"/>
        </w:rPr>
        <w:t xml:space="preserve"> (-ų)</w:t>
      </w:r>
      <w:r w:rsidR="006933D2" w:rsidRPr="008732B5">
        <w:rPr>
          <w:rFonts w:ascii="Arial" w:hAnsi="Arial" w:cs="Arial"/>
        </w:rPr>
        <w:t xml:space="preserve"> vykdymo priežiūr</w:t>
      </w:r>
      <w:r w:rsidR="006C75FE" w:rsidRPr="008732B5">
        <w:rPr>
          <w:rFonts w:ascii="Arial" w:hAnsi="Arial" w:cs="Arial"/>
        </w:rPr>
        <w:t>a:</w:t>
      </w:r>
    </w:p>
    <w:p w14:paraId="12A4FA88" w14:textId="71BB084A" w:rsidR="004F3509" w:rsidRPr="008732B5" w:rsidRDefault="006933D2" w:rsidP="006933D2">
      <w:pPr>
        <w:spacing w:before="120" w:after="120"/>
        <w:ind w:left="1247"/>
        <w:jc w:val="both"/>
        <w:rPr>
          <w:rFonts w:ascii="Arial" w:hAnsi="Arial" w:cs="Arial"/>
          <w:lang w:val="lt-LT"/>
        </w:rPr>
      </w:pPr>
      <w:r w:rsidRPr="008732B5">
        <w:rPr>
          <w:rFonts w:ascii="Arial" w:hAnsi="Arial" w:cs="Arial"/>
          <w:lang w:val="lt-LT"/>
        </w:rPr>
        <w:t xml:space="preserve">Atlikti </w:t>
      </w:r>
      <w:r w:rsidR="006E0BC2" w:rsidRPr="008732B5">
        <w:rPr>
          <w:rFonts w:ascii="Arial" w:hAnsi="Arial" w:cs="Arial"/>
          <w:lang w:val="lt-LT"/>
        </w:rPr>
        <w:t>Statybos arba t</w:t>
      </w:r>
      <w:r w:rsidRPr="008732B5">
        <w:rPr>
          <w:rFonts w:ascii="Arial" w:hAnsi="Arial" w:cs="Arial"/>
          <w:lang w:val="lt-LT"/>
        </w:rPr>
        <w:t xml:space="preserve">varkomųjų statybos darbų projekto vykdymo priežiūrą, dalyvauti Statybos užbaigime, perdavimo priėmimo komisijose, teikti pagalbą </w:t>
      </w:r>
      <w:r w:rsidR="006E0BC2" w:rsidRPr="008732B5">
        <w:rPr>
          <w:rFonts w:ascii="Arial" w:hAnsi="Arial" w:cs="Arial"/>
          <w:lang w:val="lt-LT"/>
        </w:rPr>
        <w:t>u</w:t>
      </w:r>
      <w:r w:rsidRPr="008732B5">
        <w:rPr>
          <w:rFonts w:ascii="Arial" w:hAnsi="Arial" w:cs="Arial"/>
          <w:lang w:val="lt-LT"/>
        </w:rPr>
        <w:t>žsakovui savo kompetencijos ribose</w:t>
      </w:r>
      <w:r w:rsidR="006E0BC2" w:rsidRPr="008732B5">
        <w:rPr>
          <w:rFonts w:ascii="Arial" w:hAnsi="Arial" w:cs="Arial"/>
          <w:lang w:val="lt-LT"/>
        </w:rPr>
        <w:t>.</w:t>
      </w:r>
    </w:p>
    <w:p w14:paraId="049E7686" w14:textId="3E3E6A52" w:rsidR="00B47491" w:rsidRPr="008732B5" w:rsidRDefault="006F36EB" w:rsidP="00484EAD">
      <w:pPr>
        <w:pStyle w:val="Sraopastraipa"/>
        <w:numPr>
          <w:ilvl w:val="3"/>
          <w:numId w:val="5"/>
        </w:numPr>
        <w:spacing w:before="120" w:after="120"/>
        <w:ind w:left="1248" w:hanging="964"/>
        <w:jc w:val="both"/>
        <w:rPr>
          <w:rFonts w:ascii="Arial" w:hAnsi="Arial" w:cs="Arial"/>
        </w:rPr>
      </w:pPr>
      <w:r w:rsidRPr="008732B5">
        <w:rPr>
          <w:rFonts w:ascii="Arial" w:hAnsi="Arial" w:cs="Arial"/>
        </w:rPr>
        <w:t>Pastato (pastat</w:t>
      </w:r>
      <w:r w:rsidR="006E0BC2" w:rsidRPr="008732B5">
        <w:rPr>
          <w:rFonts w:ascii="Arial" w:hAnsi="Arial" w:cs="Arial"/>
        </w:rPr>
        <w:t>o dalies</w:t>
      </w:r>
      <w:r w:rsidRPr="008732B5">
        <w:rPr>
          <w:rFonts w:ascii="Arial" w:hAnsi="Arial" w:cs="Arial"/>
        </w:rPr>
        <w:t>) paskirties keitimas</w:t>
      </w:r>
      <w:r w:rsidR="00B47491" w:rsidRPr="008732B5">
        <w:rPr>
          <w:rFonts w:ascii="Arial" w:hAnsi="Arial" w:cs="Arial"/>
        </w:rPr>
        <w:t>:</w:t>
      </w:r>
    </w:p>
    <w:p w14:paraId="4E35B36B" w14:textId="68833B6C" w:rsidR="00B47491" w:rsidRPr="008732B5" w:rsidRDefault="00B47491" w:rsidP="00B47491">
      <w:pPr>
        <w:spacing w:before="120" w:after="120"/>
        <w:ind w:left="1247"/>
        <w:jc w:val="both"/>
        <w:rPr>
          <w:rFonts w:ascii="Arial" w:hAnsi="Arial" w:cs="Arial"/>
          <w:lang w:val="lt-LT"/>
        </w:rPr>
      </w:pPr>
      <w:r w:rsidRPr="008732B5">
        <w:rPr>
          <w:rFonts w:ascii="Arial" w:hAnsi="Arial" w:cs="Arial"/>
          <w:lang w:val="lt-LT"/>
        </w:rPr>
        <w:t xml:space="preserve">Atlikti </w:t>
      </w:r>
      <w:r w:rsidR="00D961F0" w:rsidRPr="008732B5">
        <w:rPr>
          <w:rFonts w:ascii="Arial" w:hAnsi="Arial" w:cs="Arial"/>
          <w:lang w:val="lt-LT"/>
        </w:rPr>
        <w:t>nekilnojamojo turto registre įregistruot</w:t>
      </w:r>
      <w:r w:rsidR="006168C7" w:rsidRPr="008732B5">
        <w:rPr>
          <w:rFonts w:ascii="Arial" w:hAnsi="Arial" w:cs="Arial"/>
          <w:lang w:val="lt-LT"/>
        </w:rPr>
        <w:t>ų</w:t>
      </w:r>
      <w:r w:rsidR="00D961F0" w:rsidRPr="008732B5">
        <w:rPr>
          <w:rFonts w:ascii="Arial" w:hAnsi="Arial" w:cs="Arial"/>
          <w:lang w:val="lt-LT"/>
        </w:rPr>
        <w:t xml:space="preserve"> nekilnojam</w:t>
      </w:r>
      <w:r w:rsidR="006168C7" w:rsidRPr="008732B5">
        <w:rPr>
          <w:rFonts w:ascii="Arial" w:hAnsi="Arial" w:cs="Arial"/>
          <w:lang w:val="lt-LT"/>
        </w:rPr>
        <w:t>ųjų</w:t>
      </w:r>
      <w:r w:rsidR="00D961F0" w:rsidRPr="008732B5">
        <w:rPr>
          <w:rFonts w:ascii="Arial" w:hAnsi="Arial" w:cs="Arial"/>
          <w:lang w:val="lt-LT"/>
        </w:rPr>
        <w:t xml:space="preserve"> daikt</w:t>
      </w:r>
      <w:r w:rsidR="006168C7" w:rsidRPr="008732B5">
        <w:rPr>
          <w:rFonts w:ascii="Arial" w:hAnsi="Arial" w:cs="Arial"/>
          <w:lang w:val="lt-LT"/>
        </w:rPr>
        <w:t>ų (pastat</w:t>
      </w:r>
      <w:r w:rsidR="006E0BC2" w:rsidRPr="008732B5">
        <w:rPr>
          <w:rFonts w:ascii="Arial" w:hAnsi="Arial" w:cs="Arial"/>
          <w:lang w:val="lt-LT"/>
        </w:rPr>
        <w:t>o, pastato dalies</w:t>
      </w:r>
      <w:r w:rsidR="006168C7" w:rsidRPr="008732B5">
        <w:rPr>
          <w:rFonts w:ascii="Arial" w:hAnsi="Arial" w:cs="Arial"/>
          <w:lang w:val="lt-LT"/>
        </w:rPr>
        <w:t>)</w:t>
      </w:r>
      <w:r w:rsidR="00D961F0" w:rsidRPr="008732B5">
        <w:rPr>
          <w:rFonts w:ascii="Arial" w:hAnsi="Arial" w:cs="Arial"/>
          <w:lang w:val="lt-LT"/>
        </w:rPr>
        <w:t xml:space="preserve"> kadastro duome</w:t>
      </w:r>
      <w:r w:rsidR="006168C7" w:rsidRPr="008732B5">
        <w:rPr>
          <w:rFonts w:ascii="Arial" w:hAnsi="Arial" w:cs="Arial"/>
          <w:lang w:val="lt-LT"/>
        </w:rPr>
        <w:t>nų pakeitimą</w:t>
      </w:r>
      <w:r w:rsidR="00756AD3" w:rsidRPr="008732B5">
        <w:rPr>
          <w:rFonts w:ascii="Arial" w:hAnsi="Arial" w:cs="Arial"/>
          <w:lang w:val="lt-LT"/>
        </w:rPr>
        <w:t>, įskaitant privalomųjų pr</w:t>
      </w:r>
      <w:r w:rsidR="00B16AF0" w:rsidRPr="008732B5">
        <w:rPr>
          <w:rFonts w:ascii="Arial" w:hAnsi="Arial" w:cs="Arial"/>
          <w:lang w:val="lt-LT"/>
        </w:rPr>
        <w:t>ašymų parengimą, kadastro duomenų bylų parengimą</w:t>
      </w:r>
      <w:r w:rsidR="005972F5" w:rsidRPr="008732B5">
        <w:rPr>
          <w:rFonts w:ascii="Arial" w:hAnsi="Arial" w:cs="Arial"/>
          <w:lang w:val="lt-LT"/>
        </w:rPr>
        <w:t>, paskirties pakeitimą patvirtinančių dokumentų</w:t>
      </w:r>
      <w:r w:rsidR="00095F05" w:rsidRPr="008732B5">
        <w:rPr>
          <w:rFonts w:ascii="Arial" w:hAnsi="Arial" w:cs="Arial"/>
          <w:lang w:val="lt-LT"/>
        </w:rPr>
        <w:t xml:space="preserve"> teikimą, kitus privalomuosius veiksmus paslaugos tinkamam</w:t>
      </w:r>
      <w:r w:rsidR="004F09FB" w:rsidRPr="008732B5">
        <w:rPr>
          <w:rFonts w:ascii="Arial" w:hAnsi="Arial" w:cs="Arial"/>
          <w:lang w:val="lt-LT"/>
        </w:rPr>
        <w:t xml:space="preserve"> užtikrinimui</w:t>
      </w:r>
      <w:r w:rsidR="006E0BC2" w:rsidRPr="008732B5">
        <w:rPr>
          <w:rFonts w:ascii="Arial" w:hAnsi="Arial" w:cs="Arial"/>
          <w:lang w:val="lt-LT"/>
        </w:rPr>
        <w:t>.</w:t>
      </w:r>
    </w:p>
    <w:p w14:paraId="044476C5" w14:textId="3D5E6011" w:rsidR="00A06FF2" w:rsidRPr="008732B5" w:rsidRDefault="003C5D4F" w:rsidP="00484EAD">
      <w:pPr>
        <w:numPr>
          <w:ilvl w:val="2"/>
          <w:numId w:val="5"/>
        </w:numPr>
        <w:spacing w:before="120" w:after="120" w:line="240" w:lineRule="auto"/>
        <w:ind w:left="1248" w:hanging="964"/>
        <w:jc w:val="both"/>
        <w:rPr>
          <w:rFonts w:ascii="Arial" w:hAnsi="Arial" w:cs="Arial"/>
          <w:lang w:val="lt-LT"/>
        </w:rPr>
      </w:pPr>
      <w:r w:rsidRPr="008732B5">
        <w:rPr>
          <w:rFonts w:ascii="Arial" w:hAnsi="Arial" w:cs="Arial"/>
          <w:b/>
          <w:bCs/>
          <w:lang w:val="lt-LT"/>
        </w:rPr>
        <w:t xml:space="preserve">Teikiamų </w:t>
      </w:r>
      <w:r w:rsidR="00676968" w:rsidRPr="008732B5">
        <w:rPr>
          <w:rFonts w:ascii="Arial" w:hAnsi="Arial" w:cs="Arial"/>
          <w:b/>
          <w:bCs/>
          <w:lang w:val="lt-LT"/>
        </w:rPr>
        <w:t>dokumentų</w:t>
      </w:r>
      <w:r w:rsidR="00A06FF2" w:rsidRPr="008732B5">
        <w:rPr>
          <w:rFonts w:ascii="Arial" w:hAnsi="Arial" w:cs="Arial"/>
          <w:b/>
          <w:bCs/>
          <w:lang w:val="lt-LT"/>
        </w:rPr>
        <w:t xml:space="preserve"> derinimo tvarka su Užsakovu</w:t>
      </w:r>
      <w:r w:rsidR="00A06FF2" w:rsidRPr="008732B5">
        <w:rPr>
          <w:rFonts w:ascii="Arial" w:hAnsi="Arial" w:cs="Arial"/>
          <w:lang w:val="lt-LT"/>
        </w:rPr>
        <w:t>:</w:t>
      </w:r>
    </w:p>
    <w:p w14:paraId="43F035AB" w14:textId="2236D24E" w:rsidR="006767AA" w:rsidRPr="008732B5" w:rsidRDefault="00A06FF2" w:rsidP="00484EAD">
      <w:pPr>
        <w:pStyle w:val="Sraopastraipa"/>
        <w:numPr>
          <w:ilvl w:val="3"/>
          <w:numId w:val="6"/>
        </w:numPr>
        <w:spacing w:before="120" w:after="120"/>
        <w:ind w:left="1248" w:hanging="964"/>
        <w:jc w:val="both"/>
        <w:rPr>
          <w:rFonts w:ascii="Arial" w:hAnsi="Arial" w:cs="Arial"/>
        </w:rPr>
      </w:pPr>
      <w:r w:rsidRPr="008732B5">
        <w:rPr>
          <w:rFonts w:ascii="Arial" w:hAnsi="Arial" w:cs="Arial"/>
        </w:rPr>
        <w:t xml:space="preserve">Rengiant </w:t>
      </w:r>
      <w:r w:rsidR="008B519D" w:rsidRPr="008732B5">
        <w:rPr>
          <w:rFonts w:ascii="Arial" w:hAnsi="Arial" w:cs="Arial"/>
        </w:rPr>
        <w:t xml:space="preserve">pastato </w:t>
      </w:r>
      <w:r w:rsidR="00BB143D" w:rsidRPr="008732B5">
        <w:rPr>
          <w:rFonts w:ascii="Arial" w:hAnsi="Arial" w:cs="Arial"/>
        </w:rPr>
        <w:t>i</w:t>
      </w:r>
      <w:r w:rsidRPr="008732B5">
        <w:rPr>
          <w:rFonts w:ascii="Arial" w:hAnsi="Arial" w:cs="Arial"/>
        </w:rPr>
        <w:t>nterjero</w:t>
      </w:r>
      <w:r w:rsidR="001277B8" w:rsidRPr="008732B5">
        <w:rPr>
          <w:rFonts w:ascii="Arial" w:hAnsi="Arial" w:cs="Arial"/>
        </w:rPr>
        <w:t>/eksterjero</w:t>
      </w:r>
      <w:r w:rsidRPr="008732B5">
        <w:rPr>
          <w:rFonts w:ascii="Arial" w:hAnsi="Arial" w:cs="Arial"/>
        </w:rPr>
        <w:t xml:space="preserve"> koncepciją būtina</w:t>
      </w:r>
      <w:r w:rsidR="002F234C" w:rsidRPr="008732B5">
        <w:rPr>
          <w:rFonts w:ascii="Arial" w:hAnsi="Arial" w:cs="Arial"/>
        </w:rPr>
        <w:t xml:space="preserve"> jos sprendinius</w:t>
      </w:r>
      <w:r w:rsidRPr="008732B5">
        <w:rPr>
          <w:rFonts w:ascii="Arial" w:hAnsi="Arial" w:cs="Arial"/>
        </w:rPr>
        <w:t xml:space="preserve"> derinti su </w:t>
      </w:r>
      <w:r w:rsidR="008B519D" w:rsidRPr="008732B5">
        <w:rPr>
          <w:rFonts w:ascii="Arial" w:hAnsi="Arial" w:cs="Arial"/>
        </w:rPr>
        <w:t>u</w:t>
      </w:r>
      <w:r w:rsidRPr="008732B5">
        <w:rPr>
          <w:rFonts w:ascii="Arial" w:hAnsi="Arial" w:cs="Arial"/>
        </w:rPr>
        <w:t xml:space="preserve">žsakovu. Koncepcijos </w:t>
      </w:r>
      <w:r w:rsidR="00020F3F" w:rsidRPr="008732B5">
        <w:rPr>
          <w:rFonts w:ascii="Arial" w:hAnsi="Arial" w:cs="Arial"/>
        </w:rPr>
        <w:t xml:space="preserve">rengimo etape turi būti rengiami koncepcijos sprendinių aptarimai </w:t>
      </w:r>
      <w:r w:rsidRPr="008732B5">
        <w:rPr>
          <w:rFonts w:ascii="Arial" w:hAnsi="Arial" w:cs="Arial"/>
        </w:rPr>
        <w:t xml:space="preserve">susitikimo su </w:t>
      </w:r>
      <w:r w:rsidR="008B519D" w:rsidRPr="008732B5">
        <w:rPr>
          <w:rFonts w:ascii="Arial" w:hAnsi="Arial" w:cs="Arial"/>
        </w:rPr>
        <w:t>u</w:t>
      </w:r>
      <w:r w:rsidRPr="008732B5">
        <w:rPr>
          <w:rFonts w:ascii="Arial" w:hAnsi="Arial" w:cs="Arial"/>
        </w:rPr>
        <w:t xml:space="preserve">žsakovu metu. Prieš susitikimą </w:t>
      </w:r>
      <w:r w:rsidR="009D6D21" w:rsidRPr="008732B5">
        <w:rPr>
          <w:rFonts w:ascii="Arial" w:hAnsi="Arial" w:cs="Arial"/>
        </w:rPr>
        <w:t xml:space="preserve">tarpiniai </w:t>
      </w:r>
      <w:r w:rsidRPr="008732B5">
        <w:rPr>
          <w:rFonts w:ascii="Arial" w:hAnsi="Arial" w:cs="Arial"/>
        </w:rPr>
        <w:t xml:space="preserve">koncepcijos rengimo </w:t>
      </w:r>
      <w:r w:rsidR="009D6D21" w:rsidRPr="008732B5">
        <w:rPr>
          <w:rFonts w:ascii="Arial" w:hAnsi="Arial" w:cs="Arial"/>
        </w:rPr>
        <w:t xml:space="preserve">dokumentai pateikiami </w:t>
      </w:r>
      <w:r w:rsidRPr="008732B5">
        <w:rPr>
          <w:rFonts w:ascii="Arial" w:hAnsi="Arial" w:cs="Arial"/>
        </w:rPr>
        <w:t>el. paštu ar kt. sutartu būdu;</w:t>
      </w:r>
    </w:p>
    <w:p w14:paraId="3471A51C" w14:textId="75298926" w:rsidR="00A06FF2" w:rsidRPr="008732B5" w:rsidRDefault="00C47923" w:rsidP="00484EAD">
      <w:pPr>
        <w:pStyle w:val="Sraopastraipa"/>
        <w:numPr>
          <w:ilvl w:val="3"/>
          <w:numId w:val="6"/>
        </w:numPr>
        <w:spacing w:before="120" w:after="120"/>
        <w:ind w:left="1248" w:hanging="964"/>
        <w:jc w:val="both"/>
        <w:rPr>
          <w:rFonts w:ascii="Arial" w:hAnsi="Arial" w:cs="Arial"/>
        </w:rPr>
      </w:pPr>
      <w:r w:rsidRPr="008732B5">
        <w:rPr>
          <w:rFonts w:ascii="Arial" w:hAnsi="Arial" w:cs="Arial"/>
        </w:rPr>
        <w:t xml:space="preserve">Projekto apimtyje, </w:t>
      </w:r>
      <w:r w:rsidR="005B19E7" w:rsidRPr="008732B5">
        <w:rPr>
          <w:rFonts w:ascii="Arial" w:hAnsi="Arial" w:cs="Arial"/>
        </w:rPr>
        <w:t xml:space="preserve">bet kokius </w:t>
      </w:r>
      <w:r w:rsidRPr="008732B5">
        <w:rPr>
          <w:rFonts w:ascii="Arial" w:hAnsi="Arial" w:cs="Arial"/>
        </w:rPr>
        <w:t>d</w:t>
      </w:r>
      <w:r w:rsidR="00A06FF2" w:rsidRPr="008732B5">
        <w:rPr>
          <w:rFonts w:ascii="Arial" w:hAnsi="Arial" w:cs="Arial"/>
        </w:rPr>
        <w:t>okumentus, reikalingus prisijungimo sąlygoms</w:t>
      </w:r>
      <w:r w:rsidR="005B19E7" w:rsidRPr="008732B5">
        <w:rPr>
          <w:rFonts w:ascii="Arial" w:hAnsi="Arial" w:cs="Arial"/>
        </w:rPr>
        <w:t>,</w:t>
      </w:r>
      <w:r w:rsidR="00A06FF2" w:rsidRPr="008732B5">
        <w:rPr>
          <w:rFonts w:ascii="Arial" w:hAnsi="Arial" w:cs="Arial"/>
        </w:rPr>
        <w:t xml:space="preserve"> specialiesiems reikalavimams gauti</w:t>
      </w:r>
      <w:r w:rsidR="005B19E7" w:rsidRPr="008732B5">
        <w:rPr>
          <w:rFonts w:ascii="Arial" w:hAnsi="Arial" w:cs="Arial"/>
        </w:rPr>
        <w:t xml:space="preserve"> ir kitus dokumentus teikiamus </w:t>
      </w:r>
      <w:r w:rsidR="001B6F86" w:rsidRPr="008732B5">
        <w:rPr>
          <w:rFonts w:ascii="Arial" w:hAnsi="Arial" w:cs="Arial"/>
        </w:rPr>
        <w:t xml:space="preserve">tretiesiems subjektams </w:t>
      </w:r>
      <w:r w:rsidR="00A06FF2" w:rsidRPr="008732B5">
        <w:rPr>
          <w:rFonts w:ascii="Arial" w:hAnsi="Arial" w:cs="Arial"/>
        </w:rPr>
        <w:t>parengia Tiekėjas;</w:t>
      </w:r>
    </w:p>
    <w:p w14:paraId="76ED6E70" w14:textId="33F065A5" w:rsidR="00A06FF2" w:rsidRPr="008732B5" w:rsidRDefault="00A06FF2" w:rsidP="00484EAD">
      <w:pPr>
        <w:numPr>
          <w:ilvl w:val="3"/>
          <w:numId w:val="5"/>
        </w:numPr>
        <w:spacing w:before="120" w:after="120" w:line="240" w:lineRule="auto"/>
        <w:ind w:left="1276" w:hanging="992"/>
        <w:jc w:val="both"/>
        <w:rPr>
          <w:rFonts w:ascii="Arial" w:hAnsi="Arial" w:cs="Arial"/>
          <w:lang w:val="lt-LT"/>
        </w:rPr>
      </w:pPr>
      <w:r w:rsidRPr="008732B5">
        <w:rPr>
          <w:rFonts w:ascii="Arial" w:hAnsi="Arial" w:cs="Arial"/>
          <w:lang w:val="lt-LT"/>
        </w:rPr>
        <w:t xml:space="preserve">Užsakovas paveda ir įgalioja </w:t>
      </w:r>
      <w:r w:rsidR="008B519D" w:rsidRPr="008732B5">
        <w:rPr>
          <w:rFonts w:ascii="Arial" w:hAnsi="Arial" w:cs="Arial"/>
          <w:lang w:val="lt-LT"/>
        </w:rPr>
        <w:t>t</w:t>
      </w:r>
      <w:r w:rsidRPr="008732B5">
        <w:rPr>
          <w:rFonts w:ascii="Arial" w:hAnsi="Arial" w:cs="Arial"/>
          <w:lang w:val="lt-LT"/>
        </w:rPr>
        <w:t>iekėją (</w:t>
      </w:r>
      <w:r w:rsidR="008B519D" w:rsidRPr="008732B5">
        <w:rPr>
          <w:rFonts w:ascii="Arial" w:hAnsi="Arial" w:cs="Arial"/>
          <w:lang w:val="lt-LT"/>
        </w:rPr>
        <w:t>u</w:t>
      </w:r>
      <w:r w:rsidRPr="008732B5">
        <w:rPr>
          <w:rFonts w:ascii="Arial" w:hAnsi="Arial" w:cs="Arial"/>
          <w:lang w:val="lt-LT"/>
        </w:rPr>
        <w:t xml:space="preserve">žsakovo vardu, pastarajam atlikus visus veiksmus, kuriuos gali atlikti tik </w:t>
      </w:r>
      <w:r w:rsidR="008B519D" w:rsidRPr="008732B5">
        <w:rPr>
          <w:rFonts w:ascii="Arial" w:hAnsi="Arial" w:cs="Arial"/>
          <w:lang w:val="lt-LT"/>
        </w:rPr>
        <w:t>u</w:t>
      </w:r>
      <w:r w:rsidRPr="008732B5">
        <w:rPr>
          <w:rFonts w:ascii="Arial" w:hAnsi="Arial" w:cs="Arial"/>
          <w:lang w:val="lt-LT"/>
        </w:rPr>
        <w:t>žsakovas)</w:t>
      </w:r>
      <w:r w:rsidR="00C47923" w:rsidRPr="008732B5">
        <w:rPr>
          <w:rFonts w:ascii="Arial" w:hAnsi="Arial" w:cs="Arial"/>
          <w:lang w:val="lt-LT"/>
        </w:rPr>
        <w:t>,</w:t>
      </w:r>
      <w:r w:rsidRPr="008732B5">
        <w:rPr>
          <w:rFonts w:ascii="Arial" w:hAnsi="Arial" w:cs="Arial"/>
          <w:lang w:val="lt-LT"/>
        </w:rPr>
        <w:t xml:space="preserve"> atlikti bet kokius veiksmus susijusius su visuomenės informavimo apie numatomą statinių (jų dalių) projektavimą ir visuomenės dalyvavimo svarstant statinių (jų dalių) projektinius pasiūlymus, gaunant prisijungimo sąlygas, specialiuosius reikalavimus, kitus trečiųjų šalių reikalavimus ir procedūras, jeigu išaiškės kad tokios procedūros gali būti privalomos</w:t>
      </w:r>
      <w:r w:rsidR="00C47923" w:rsidRPr="008732B5">
        <w:rPr>
          <w:rFonts w:ascii="Arial" w:hAnsi="Arial" w:cs="Arial"/>
          <w:lang w:val="lt-LT"/>
        </w:rPr>
        <w:t xml:space="preserve"> </w:t>
      </w:r>
      <w:r w:rsidR="008B519D" w:rsidRPr="008732B5">
        <w:rPr>
          <w:rFonts w:ascii="Arial" w:hAnsi="Arial" w:cs="Arial"/>
          <w:lang w:val="lt-LT"/>
        </w:rPr>
        <w:t>p</w:t>
      </w:r>
      <w:r w:rsidR="00C47923" w:rsidRPr="008732B5">
        <w:rPr>
          <w:rFonts w:ascii="Arial" w:hAnsi="Arial" w:cs="Arial"/>
          <w:lang w:val="lt-LT"/>
        </w:rPr>
        <w:t>rojekto apimtyje</w:t>
      </w:r>
      <w:r w:rsidRPr="008732B5">
        <w:rPr>
          <w:rFonts w:ascii="Arial" w:hAnsi="Arial" w:cs="Arial"/>
          <w:lang w:val="lt-LT"/>
        </w:rPr>
        <w:t>;</w:t>
      </w:r>
    </w:p>
    <w:p w14:paraId="0471EF60" w14:textId="489D3F38" w:rsidR="002F234C" w:rsidRPr="008732B5" w:rsidRDefault="00A06FF2" w:rsidP="00484EAD">
      <w:pPr>
        <w:numPr>
          <w:ilvl w:val="3"/>
          <w:numId w:val="5"/>
        </w:numPr>
        <w:spacing w:before="120" w:after="120" w:line="240" w:lineRule="auto"/>
        <w:ind w:left="1248" w:hanging="964"/>
        <w:jc w:val="both"/>
        <w:rPr>
          <w:rFonts w:ascii="Arial" w:hAnsi="Arial" w:cs="Arial"/>
          <w:b/>
          <w:bCs/>
          <w:lang w:val="lt-LT"/>
        </w:rPr>
      </w:pPr>
      <w:r w:rsidRPr="008732B5">
        <w:rPr>
          <w:rFonts w:ascii="Arial" w:hAnsi="Arial" w:cs="Arial"/>
          <w:lang w:val="lt-LT"/>
        </w:rPr>
        <w:t>Parengt</w:t>
      </w:r>
      <w:r w:rsidR="00200236" w:rsidRPr="008732B5">
        <w:rPr>
          <w:rFonts w:ascii="Arial" w:hAnsi="Arial" w:cs="Arial"/>
          <w:lang w:val="lt-LT"/>
        </w:rPr>
        <w:t>as</w:t>
      </w:r>
      <w:r w:rsidRPr="008732B5">
        <w:rPr>
          <w:rFonts w:ascii="Arial" w:hAnsi="Arial" w:cs="Arial"/>
          <w:lang w:val="lt-LT"/>
        </w:rPr>
        <w:t xml:space="preserve"> </w:t>
      </w:r>
      <w:r w:rsidRPr="008732B5">
        <w:rPr>
          <w:rFonts w:ascii="Arial" w:eastAsia="SimSun" w:hAnsi="Arial" w:cs="Arial"/>
          <w:bCs/>
          <w:kern w:val="2"/>
          <w:lang w:val="lt-LT" w:eastAsia="ar-SA"/>
        </w:rPr>
        <w:t>technin</w:t>
      </w:r>
      <w:r w:rsidR="00200236" w:rsidRPr="008732B5">
        <w:rPr>
          <w:rFonts w:ascii="Arial" w:eastAsia="SimSun" w:hAnsi="Arial" w:cs="Arial"/>
          <w:bCs/>
          <w:kern w:val="2"/>
          <w:lang w:val="lt-LT" w:eastAsia="ar-SA"/>
        </w:rPr>
        <w:t>es</w:t>
      </w:r>
      <w:r w:rsidRPr="008732B5">
        <w:rPr>
          <w:rFonts w:ascii="Arial" w:eastAsia="SimSun" w:hAnsi="Arial" w:cs="Arial"/>
          <w:bCs/>
          <w:kern w:val="2"/>
          <w:lang w:val="lt-LT" w:eastAsia="ar-SA"/>
        </w:rPr>
        <w:t xml:space="preserve"> užduot</w:t>
      </w:r>
      <w:r w:rsidR="00200236" w:rsidRPr="008732B5">
        <w:rPr>
          <w:rFonts w:ascii="Arial" w:eastAsia="SimSun" w:hAnsi="Arial" w:cs="Arial"/>
          <w:bCs/>
          <w:kern w:val="2"/>
          <w:lang w:val="lt-LT" w:eastAsia="ar-SA"/>
        </w:rPr>
        <w:t>is projektinių pasiūlymų rengimui,</w:t>
      </w:r>
      <w:r w:rsidRPr="008732B5">
        <w:rPr>
          <w:rFonts w:ascii="Arial" w:eastAsia="SimSun" w:hAnsi="Arial" w:cs="Arial"/>
          <w:bCs/>
          <w:kern w:val="2"/>
          <w:lang w:val="lt-LT" w:eastAsia="ar-SA"/>
        </w:rPr>
        <w:t xml:space="preserve"> projektavimui</w:t>
      </w:r>
      <w:r w:rsidR="00200236" w:rsidRPr="008732B5">
        <w:rPr>
          <w:rFonts w:ascii="Arial" w:eastAsia="SimSun" w:hAnsi="Arial" w:cs="Arial"/>
          <w:bCs/>
          <w:kern w:val="2"/>
          <w:lang w:val="lt-LT" w:eastAsia="ar-SA"/>
        </w:rPr>
        <w:t>, kitus privalomuosius projekto rengimo dokumentus</w:t>
      </w:r>
      <w:r w:rsidRPr="008732B5">
        <w:rPr>
          <w:rFonts w:ascii="Arial" w:eastAsia="SimSun" w:hAnsi="Arial" w:cs="Arial"/>
          <w:bCs/>
          <w:kern w:val="2"/>
          <w:lang w:val="lt-LT" w:eastAsia="ar-SA"/>
        </w:rPr>
        <w:t xml:space="preserve"> ir </w:t>
      </w:r>
      <w:r w:rsidR="008B519D" w:rsidRPr="008732B5">
        <w:rPr>
          <w:rFonts w:ascii="Arial" w:eastAsia="SimSun" w:hAnsi="Arial" w:cs="Arial"/>
          <w:bCs/>
          <w:kern w:val="2"/>
          <w:lang w:val="lt-LT" w:eastAsia="ar-SA"/>
        </w:rPr>
        <w:t>t</w:t>
      </w:r>
      <w:r w:rsidR="00200236" w:rsidRPr="008732B5">
        <w:rPr>
          <w:rFonts w:ascii="Arial" w:eastAsia="SimSun" w:hAnsi="Arial" w:cs="Arial"/>
          <w:bCs/>
          <w:kern w:val="2"/>
          <w:lang w:val="lt-LT" w:eastAsia="ar-SA"/>
        </w:rPr>
        <w:t>iekėjo parengtus projektus</w:t>
      </w:r>
      <w:r w:rsidRPr="008732B5">
        <w:rPr>
          <w:rFonts w:ascii="Arial" w:eastAsia="SimSun" w:hAnsi="Arial" w:cs="Arial"/>
          <w:bCs/>
          <w:kern w:val="2"/>
          <w:lang w:val="lt-LT" w:eastAsia="ar-SA"/>
        </w:rPr>
        <w:t xml:space="preserve">, nustatyta tvarka suderinti su </w:t>
      </w:r>
      <w:r w:rsidR="008B519D" w:rsidRPr="008732B5">
        <w:rPr>
          <w:rFonts w:ascii="Arial" w:eastAsia="SimSun" w:hAnsi="Arial" w:cs="Arial"/>
          <w:bCs/>
          <w:kern w:val="2"/>
          <w:lang w:val="lt-LT" w:eastAsia="ar-SA"/>
        </w:rPr>
        <w:t>u</w:t>
      </w:r>
      <w:r w:rsidRPr="008732B5">
        <w:rPr>
          <w:rFonts w:ascii="Arial" w:eastAsia="SimSun" w:hAnsi="Arial" w:cs="Arial"/>
          <w:bCs/>
          <w:kern w:val="2"/>
          <w:lang w:val="lt-LT" w:eastAsia="ar-SA"/>
        </w:rPr>
        <w:t>žsakovu, viešojo administravimo ir kitais suinteresuotais subjektais, gauti privalomus statybą leidžiančius pritarimus ir suderinimus. Užsakovas paveda ir įgalioja statybą leidžiantį dokumentą gauti Tiekėjui (</w:t>
      </w:r>
      <w:r w:rsidR="008B519D" w:rsidRPr="008732B5">
        <w:rPr>
          <w:rFonts w:ascii="Arial" w:eastAsia="SimSun" w:hAnsi="Arial" w:cs="Arial"/>
          <w:bCs/>
          <w:kern w:val="2"/>
          <w:lang w:val="lt-LT" w:eastAsia="ar-SA"/>
        </w:rPr>
        <w:t>u</w:t>
      </w:r>
      <w:r w:rsidRPr="008732B5">
        <w:rPr>
          <w:rFonts w:ascii="Arial" w:eastAsia="SimSun" w:hAnsi="Arial" w:cs="Arial"/>
          <w:bCs/>
          <w:kern w:val="2"/>
          <w:lang w:val="lt-LT" w:eastAsia="ar-SA"/>
        </w:rPr>
        <w:t xml:space="preserve">žsakovo vardu, pastarajam atlikus visus veiksmus, kuriuos gali atlikti tik </w:t>
      </w:r>
      <w:r w:rsidR="008B519D" w:rsidRPr="008732B5">
        <w:rPr>
          <w:rFonts w:ascii="Arial" w:eastAsia="SimSun" w:hAnsi="Arial" w:cs="Arial"/>
          <w:bCs/>
          <w:kern w:val="2"/>
          <w:lang w:val="lt-LT" w:eastAsia="ar-SA"/>
        </w:rPr>
        <w:t>u</w:t>
      </w:r>
      <w:r w:rsidRPr="008732B5">
        <w:rPr>
          <w:rFonts w:ascii="Arial" w:eastAsia="SimSun" w:hAnsi="Arial" w:cs="Arial"/>
          <w:bCs/>
          <w:kern w:val="2"/>
          <w:lang w:val="lt-LT" w:eastAsia="ar-SA"/>
        </w:rPr>
        <w:t>žsakovas)</w:t>
      </w:r>
      <w:r w:rsidR="00187E8E" w:rsidRPr="008732B5">
        <w:rPr>
          <w:rFonts w:ascii="Arial" w:eastAsia="SimSun" w:hAnsi="Arial" w:cs="Arial"/>
          <w:bCs/>
          <w:kern w:val="2"/>
          <w:lang w:val="lt-LT" w:eastAsia="ar-SA"/>
        </w:rPr>
        <w:t>;</w:t>
      </w:r>
    </w:p>
    <w:p w14:paraId="3DB0C594" w14:textId="1E5FC12B" w:rsidR="00A74FAC" w:rsidRPr="008732B5" w:rsidRDefault="00A74FAC" w:rsidP="00484EAD">
      <w:pPr>
        <w:numPr>
          <w:ilvl w:val="2"/>
          <w:numId w:val="5"/>
        </w:numPr>
        <w:spacing w:before="120" w:after="120" w:line="240" w:lineRule="auto"/>
        <w:ind w:left="1248" w:hanging="964"/>
        <w:jc w:val="both"/>
        <w:rPr>
          <w:rFonts w:ascii="Arial" w:hAnsi="Arial" w:cs="Arial"/>
          <w:lang w:val="lt-LT"/>
        </w:rPr>
      </w:pPr>
      <w:r w:rsidRPr="008732B5">
        <w:rPr>
          <w:rFonts w:ascii="Arial" w:hAnsi="Arial" w:cs="Arial"/>
          <w:b/>
          <w:bCs/>
          <w:lang w:val="lt-LT"/>
        </w:rPr>
        <w:t xml:space="preserve">Reikalavimai dėl sprendinių pritaikymo žmonėms su </w:t>
      </w:r>
      <w:r w:rsidR="00265F15" w:rsidRPr="008732B5">
        <w:rPr>
          <w:rFonts w:ascii="Arial" w:hAnsi="Arial" w:cs="Arial"/>
          <w:b/>
          <w:bCs/>
          <w:lang w:val="lt-LT"/>
        </w:rPr>
        <w:t>individualiais poreikia</w:t>
      </w:r>
      <w:r w:rsidR="00311474" w:rsidRPr="008732B5">
        <w:rPr>
          <w:rFonts w:ascii="Arial" w:hAnsi="Arial" w:cs="Arial"/>
          <w:b/>
          <w:bCs/>
          <w:lang w:val="lt-LT"/>
        </w:rPr>
        <w:t>is</w:t>
      </w:r>
      <w:r w:rsidRPr="008732B5">
        <w:rPr>
          <w:rFonts w:ascii="Arial" w:hAnsi="Arial" w:cs="Arial"/>
          <w:lang w:val="lt-LT"/>
        </w:rPr>
        <w:t>:</w:t>
      </w:r>
    </w:p>
    <w:p w14:paraId="687BFABF" w14:textId="3753569E" w:rsidR="00F7164C" w:rsidRPr="008732B5" w:rsidRDefault="00F7164C" w:rsidP="00484EAD">
      <w:pPr>
        <w:pStyle w:val="Sraopastraipa"/>
        <w:numPr>
          <w:ilvl w:val="3"/>
          <w:numId w:val="7"/>
        </w:numPr>
        <w:spacing w:before="120" w:after="120"/>
        <w:ind w:left="1248" w:hanging="964"/>
        <w:jc w:val="both"/>
        <w:rPr>
          <w:rFonts w:ascii="Arial" w:hAnsi="Arial" w:cs="Arial"/>
          <w:b/>
          <w:bCs/>
          <w:i/>
          <w:iCs/>
        </w:rPr>
      </w:pPr>
      <w:r w:rsidRPr="008732B5">
        <w:rPr>
          <w:rFonts w:ascii="Arial" w:eastAsia="SimSun" w:hAnsi="Arial" w:cs="Arial"/>
          <w:bCs/>
          <w:kern w:val="2"/>
          <w:lang w:eastAsia="ar-SA"/>
        </w:rPr>
        <w:t xml:space="preserve">Pritaikyti </w:t>
      </w:r>
      <w:r w:rsidR="00B378AC" w:rsidRPr="008732B5">
        <w:rPr>
          <w:rFonts w:ascii="Arial" w:eastAsia="SimSun" w:hAnsi="Arial" w:cs="Arial"/>
          <w:bCs/>
          <w:kern w:val="2"/>
          <w:lang w:eastAsia="ar-SA"/>
        </w:rPr>
        <w:t>pastat</w:t>
      </w:r>
      <w:r w:rsidR="00597450" w:rsidRPr="008732B5">
        <w:rPr>
          <w:rFonts w:ascii="Arial" w:eastAsia="SimSun" w:hAnsi="Arial" w:cs="Arial"/>
          <w:bCs/>
          <w:kern w:val="2"/>
          <w:lang w:eastAsia="ar-SA"/>
        </w:rPr>
        <w:t>ą</w:t>
      </w:r>
      <w:r w:rsidR="00B378AC" w:rsidRPr="008732B5">
        <w:rPr>
          <w:rFonts w:ascii="Arial" w:eastAsia="SimSun" w:hAnsi="Arial" w:cs="Arial"/>
          <w:bCs/>
          <w:kern w:val="2"/>
          <w:lang w:eastAsia="ar-SA"/>
        </w:rPr>
        <w:t xml:space="preserve">, </w:t>
      </w:r>
      <w:r w:rsidRPr="008732B5">
        <w:rPr>
          <w:rFonts w:ascii="Arial" w:eastAsia="SimSun" w:hAnsi="Arial" w:cs="Arial"/>
          <w:bCs/>
          <w:kern w:val="2"/>
          <w:lang w:eastAsia="ar-SA"/>
        </w:rPr>
        <w:t>erdves</w:t>
      </w:r>
      <w:r w:rsidR="00311474" w:rsidRPr="008732B5">
        <w:rPr>
          <w:rFonts w:ascii="Arial" w:eastAsia="SimSun" w:hAnsi="Arial" w:cs="Arial"/>
          <w:bCs/>
          <w:kern w:val="2"/>
          <w:lang w:eastAsia="ar-SA"/>
        </w:rPr>
        <w:t xml:space="preserve"> ir teritorijas</w:t>
      </w:r>
      <w:r w:rsidRPr="008732B5">
        <w:rPr>
          <w:rFonts w:ascii="Arial" w:eastAsia="SimSun" w:hAnsi="Arial" w:cs="Arial"/>
          <w:bCs/>
          <w:kern w:val="2"/>
          <w:lang w:eastAsia="ar-SA"/>
        </w:rPr>
        <w:t xml:space="preserve"> </w:t>
      </w:r>
      <w:r w:rsidR="00EB7863" w:rsidRPr="008732B5">
        <w:rPr>
          <w:rFonts w:ascii="Arial" w:eastAsia="SimSun" w:hAnsi="Arial" w:cs="Arial"/>
          <w:bCs/>
          <w:kern w:val="2"/>
          <w:lang w:eastAsia="ar-SA"/>
        </w:rPr>
        <w:t>žmonėms</w:t>
      </w:r>
      <w:r w:rsidRPr="008732B5">
        <w:rPr>
          <w:rFonts w:ascii="Arial" w:eastAsia="SimSun" w:hAnsi="Arial" w:cs="Arial"/>
          <w:bCs/>
          <w:kern w:val="2"/>
          <w:lang w:eastAsia="ar-SA"/>
        </w:rPr>
        <w:t xml:space="preserve"> su negalia </w:t>
      </w:r>
      <w:r w:rsidR="00EB7863" w:rsidRPr="008732B5">
        <w:rPr>
          <w:rFonts w:ascii="Arial" w:eastAsia="SimSun" w:hAnsi="Arial" w:cs="Arial"/>
          <w:bCs/>
          <w:kern w:val="2"/>
          <w:lang w:eastAsia="ar-SA"/>
        </w:rPr>
        <w:t>arba</w:t>
      </w:r>
      <w:r w:rsidRPr="008732B5">
        <w:rPr>
          <w:rFonts w:ascii="Arial" w:eastAsia="SimSun" w:hAnsi="Arial" w:cs="Arial"/>
          <w:bCs/>
          <w:kern w:val="2"/>
          <w:lang w:eastAsia="ar-SA"/>
        </w:rPr>
        <w:t xml:space="preserve"> individualiais poreikiais: patogūs praėjimai</w:t>
      </w:r>
      <w:r w:rsidR="000145C3" w:rsidRPr="008732B5">
        <w:rPr>
          <w:rFonts w:ascii="Arial" w:eastAsia="SimSun" w:hAnsi="Arial" w:cs="Arial"/>
          <w:bCs/>
          <w:kern w:val="2"/>
          <w:lang w:eastAsia="ar-SA"/>
        </w:rPr>
        <w:t>, takai</w:t>
      </w:r>
      <w:r w:rsidR="002B1DB0" w:rsidRPr="008732B5">
        <w:rPr>
          <w:rFonts w:ascii="Arial" w:eastAsia="SimSun" w:hAnsi="Arial" w:cs="Arial"/>
          <w:bCs/>
          <w:kern w:val="2"/>
          <w:lang w:eastAsia="ar-SA"/>
        </w:rPr>
        <w:t>,</w:t>
      </w:r>
      <w:r w:rsidRPr="008732B5">
        <w:rPr>
          <w:rFonts w:ascii="Arial" w:eastAsia="SimSun" w:hAnsi="Arial" w:cs="Arial"/>
          <w:bCs/>
          <w:kern w:val="2"/>
          <w:lang w:eastAsia="ar-SA"/>
        </w:rPr>
        <w:t xml:space="preserve"> tinkamas aukštis</w:t>
      </w:r>
      <w:r w:rsidR="000145C3" w:rsidRPr="008732B5">
        <w:rPr>
          <w:rFonts w:ascii="Arial" w:eastAsia="SimSun" w:hAnsi="Arial" w:cs="Arial"/>
          <w:bCs/>
          <w:kern w:val="2"/>
          <w:lang w:eastAsia="ar-SA"/>
        </w:rPr>
        <w:t xml:space="preserve"> ir plotis</w:t>
      </w:r>
      <w:r w:rsidRPr="008732B5">
        <w:rPr>
          <w:rFonts w:ascii="Arial" w:eastAsia="SimSun" w:hAnsi="Arial" w:cs="Arial"/>
          <w:bCs/>
          <w:kern w:val="2"/>
          <w:lang w:eastAsia="ar-SA"/>
        </w:rPr>
        <w:t>, vietos informacijos pateikimui</w:t>
      </w:r>
      <w:r w:rsidR="002B1DB0" w:rsidRPr="008732B5">
        <w:rPr>
          <w:rFonts w:ascii="Arial" w:eastAsia="SimSun" w:hAnsi="Arial" w:cs="Arial"/>
          <w:bCs/>
          <w:kern w:val="2"/>
          <w:lang w:eastAsia="ar-SA"/>
        </w:rPr>
        <w:t xml:space="preserve"> </w:t>
      </w:r>
      <w:proofErr w:type="spellStart"/>
      <w:r w:rsidR="002B1DB0" w:rsidRPr="008732B5">
        <w:rPr>
          <w:rFonts w:ascii="Arial" w:eastAsia="SimSun" w:hAnsi="Arial" w:cs="Arial"/>
          <w:bCs/>
          <w:kern w:val="2"/>
          <w:lang w:eastAsia="ar-SA"/>
        </w:rPr>
        <w:t>taktiliniu</w:t>
      </w:r>
      <w:proofErr w:type="spellEnd"/>
      <w:r w:rsidR="002B1DB0" w:rsidRPr="008732B5">
        <w:rPr>
          <w:rFonts w:ascii="Arial" w:eastAsia="SimSun" w:hAnsi="Arial" w:cs="Arial"/>
          <w:bCs/>
          <w:kern w:val="2"/>
          <w:lang w:eastAsia="ar-SA"/>
        </w:rPr>
        <w:t xml:space="preserve"> paviršių pažymėjimu ir</w:t>
      </w:r>
      <w:r w:rsidRPr="008732B5">
        <w:rPr>
          <w:rFonts w:ascii="Arial" w:eastAsia="SimSun" w:hAnsi="Arial" w:cs="Arial"/>
          <w:bCs/>
          <w:kern w:val="2"/>
          <w:lang w:eastAsia="ar-SA"/>
        </w:rPr>
        <w:t xml:space="preserve"> Brailio raštu, tinkamas informacijos apšvietimas, nekeliantis diskomforto silpnaregiams, kitos priemonės taikytinos individualaus dizaino principams;</w:t>
      </w:r>
    </w:p>
    <w:p w14:paraId="2947AC52" w14:textId="65AB0568" w:rsidR="00F7164C" w:rsidRPr="008732B5" w:rsidRDefault="00775112"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lastRenderedPageBreak/>
        <w:t>Užtikrinti, kad parenkamos nuorodos ir bet kokia įrengiama informacija - piktogramų, tekstų, dydžiai ir raidžių ryškumas užtikrintų žmonių su regėjimo negalia poreikius. Vietose, kuriose yra privaloma ir rekomenduojama naudoti informaciją Brailio raštu, sprendiniai turi būti numatyti. Šrifto ir fono spalvos turi užtikrinti reikalingą kontrastą - kontrastas turėtų nekelti diskomforto silpnaregių gebėjimui perskaityti tekstinę informaciją. Informaciniai stendai turi būti tinkamai apšviesti, užtikrinamas prieinamumas;</w:t>
      </w:r>
    </w:p>
    <w:p w14:paraId="6CFB43EA" w14:textId="35F8883A" w:rsidR="00311474" w:rsidRPr="008732B5" w:rsidRDefault="002B1DB0"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Teritorijos sutvarky</w:t>
      </w:r>
      <w:r w:rsidR="00D3006E" w:rsidRPr="008732B5">
        <w:rPr>
          <w:rFonts w:ascii="Arial" w:eastAsia="SimSun" w:hAnsi="Arial" w:cs="Arial"/>
          <w:bCs/>
          <w:kern w:val="2"/>
          <w:lang w:val="lt-LT" w:eastAsia="ar-SA"/>
        </w:rPr>
        <w:t>me n</w:t>
      </w:r>
      <w:r w:rsidR="00311474" w:rsidRPr="008732B5">
        <w:rPr>
          <w:rFonts w:ascii="Arial" w:eastAsia="SimSun" w:hAnsi="Arial" w:cs="Arial"/>
          <w:bCs/>
          <w:kern w:val="2"/>
          <w:lang w:val="lt-LT" w:eastAsia="ar-SA"/>
        </w:rPr>
        <w:t xml:space="preserve">umatomi </w:t>
      </w:r>
      <w:r w:rsidR="00D3006E" w:rsidRPr="008732B5">
        <w:rPr>
          <w:rFonts w:ascii="Arial" w:eastAsia="SimSun" w:hAnsi="Arial" w:cs="Arial"/>
          <w:bCs/>
          <w:kern w:val="2"/>
          <w:lang w:val="lt-LT" w:eastAsia="ar-SA"/>
        </w:rPr>
        <w:t xml:space="preserve">praėjimai, takai, pandusai, </w:t>
      </w:r>
      <w:r w:rsidR="00311474" w:rsidRPr="008732B5">
        <w:rPr>
          <w:rFonts w:ascii="Arial" w:eastAsia="SimSun" w:hAnsi="Arial" w:cs="Arial"/>
          <w:bCs/>
          <w:kern w:val="2"/>
          <w:lang w:val="lt-LT" w:eastAsia="ar-SA"/>
        </w:rPr>
        <w:t>mažosios architektūros</w:t>
      </w:r>
      <w:r w:rsidR="000145C3" w:rsidRPr="008732B5">
        <w:rPr>
          <w:rFonts w:ascii="Arial" w:eastAsia="SimSun" w:hAnsi="Arial" w:cs="Arial"/>
          <w:bCs/>
          <w:kern w:val="2"/>
          <w:lang w:val="lt-LT" w:eastAsia="ar-SA"/>
        </w:rPr>
        <w:t xml:space="preserve"> elementai ir </w:t>
      </w:r>
      <w:r w:rsidR="00D3006E" w:rsidRPr="008732B5">
        <w:rPr>
          <w:rFonts w:ascii="Arial" w:eastAsia="SimSun" w:hAnsi="Arial" w:cs="Arial"/>
          <w:bCs/>
          <w:kern w:val="2"/>
          <w:lang w:val="lt-LT" w:eastAsia="ar-SA"/>
        </w:rPr>
        <w:t xml:space="preserve">kiti </w:t>
      </w:r>
      <w:r w:rsidR="000145C3" w:rsidRPr="008732B5">
        <w:rPr>
          <w:rFonts w:ascii="Arial" w:eastAsia="SimSun" w:hAnsi="Arial" w:cs="Arial"/>
          <w:bCs/>
          <w:kern w:val="2"/>
          <w:lang w:val="lt-LT" w:eastAsia="ar-SA"/>
        </w:rPr>
        <w:t>sprendiniai turi užtikrinti prieinamumą</w:t>
      </w:r>
      <w:r w:rsidRPr="008732B5">
        <w:rPr>
          <w:rFonts w:ascii="Arial" w:eastAsia="SimSun" w:hAnsi="Arial" w:cs="Arial"/>
          <w:bCs/>
          <w:kern w:val="2"/>
          <w:lang w:val="lt-LT" w:eastAsia="ar-SA"/>
        </w:rPr>
        <w:t xml:space="preserve"> žmonėms su </w:t>
      </w:r>
      <w:r w:rsidR="00EB7863" w:rsidRPr="008732B5">
        <w:rPr>
          <w:rFonts w:ascii="Arial" w:eastAsia="SimSun" w:hAnsi="Arial" w:cs="Arial"/>
          <w:bCs/>
          <w:kern w:val="2"/>
          <w:lang w:val="lt-LT" w:eastAsia="ar-SA"/>
        </w:rPr>
        <w:t xml:space="preserve">negalia </w:t>
      </w:r>
      <w:r w:rsidR="0068564F" w:rsidRPr="008732B5">
        <w:rPr>
          <w:rFonts w:ascii="Arial" w:eastAsia="SimSun" w:hAnsi="Arial" w:cs="Arial"/>
          <w:bCs/>
          <w:kern w:val="2"/>
          <w:lang w:val="lt-LT" w:eastAsia="ar-SA"/>
        </w:rPr>
        <w:t xml:space="preserve">ir </w:t>
      </w:r>
      <w:r w:rsidRPr="008732B5">
        <w:rPr>
          <w:rFonts w:ascii="Arial" w:eastAsia="SimSun" w:hAnsi="Arial" w:cs="Arial"/>
          <w:bCs/>
          <w:kern w:val="2"/>
          <w:lang w:val="lt-LT" w:eastAsia="ar-SA"/>
        </w:rPr>
        <w:t>individualiais poreikiais.</w:t>
      </w:r>
    </w:p>
    <w:p w14:paraId="7E9679C3" w14:textId="6E2BFA8A" w:rsidR="00615B6D" w:rsidRPr="008732B5" w:rsidRDefault="00775112"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Patalpų</w:t>
      </w:r>
      <w:r w:rsidR="00D3006E" w:rsidRPr="008732B5">
        <w:rPr>
          <w:rFonts w:ascii="Arial" w:eastAsia="SimSun" w:hAnsi="Arial" w:cs="Arial"/>
          <w:bCs/>
          <w:kern w:val="2"/>
          <w:lang w:val="lt-LT" w:eastAsia="ar-SA"/>
        </w:rPr>
        <w:t xml:space="preserve"> ir teritorijos </w:t>
      </w:r>
      <w:r w:rsidRPr="008732B5">
        <w:rPr>
          <w:rFonts w:ascii="Arial" w:eastAsia="SimSun" w:hAnsi="Arial" w:cs="Arial"/>
          <w:bCs/>
          <w:kern w:val="2"/>
          <w:lang w:val="lt-LT" w:eastAsia="ar-SA"/>
        </w:rPr>
        <w:t>erdvės turi būti pritaikytos lengvai judėti žmonėms su neįgaliojo vežimėliais ir kitiems lankytojams turintiems individualius poreikius</w:t>
      </w:r>
      <w:r w:rsidR="00615B6D" w:rsidRPr="008732B5">
        <w:rPr>
          <w:rFonts w:ascii="Arial" w:eastAsia="SimSun" w:hAnsi="Arial" w:cs="Arial"/>
          <w:bCs/>
          <w:kern w:val="2"/>
          <w:lang w:val="lt-LT" w:eastAsia="ar-SA"/>
        </w:rPr>
        <w:t>.</w:t>
      </w:r>
    </w:p>
    <w:p w14:paraId="7237C3BC" w14:textId="6E8D78F7" w:rsidR="00E73D40" w:rsidRPr="008732B5" w:rsidRDefault="00E73D40" w:rsidP="00484EAD">
      <w:pPr>
        <w:numPr>
          <w:ilvl w:val="2"/>
          <w:numId w:val="7"/>
        </w:numPr>
        <w:tabs>
          <w:tab w:val="left" w:pos="1276"/>
        </w:tabs>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Reikalavimai siūlomiems sprendimams</w:t>
      </w:r>
      <w:r w:rsidR="00615B6D" w:rsidRPr="008732B5">
        <w:rPr>
          <w:rFonts w:ascii="Arial" w:eastAsia="SimSun" w:hAnsi="Arial" w:cs="Arial"/>
          <w:b/>
          <w:kern w:val="2"/>
          <w:lang w:val="lt-LT" w:eastAsia="ar-SA"/>
        </w:rPr>
        <w:t>:</w:t>
      </w:r>
    </w:p>
    <w:p w14:paraId="76837A7B" w14:textId="72D1A0E7" w:rsidR="00E73D40" w:rsidRPr="008732B5" w:rsidDel="00B13D13" w:rsidRDefault="00E73D40"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hAnsi="Arial" w:cs="Arial"/>
          <w:lang w:val="lt-LT"/>
        </w:rPr>
        <w:t xml:space="preserve">Visi numatomi ir projektuojami </w:t>
      </w:r>
      <w:r w:rsidR="0068564F" w:rsidRPr="008732B5">
        <w:rPr>
          <w:rFonts w:ascii="Arial" w:hAnsi="Arial" w:cs="Arial"/>
          <w:lang w:val="lt-LT"/>
        </w:rPr>
        <w:t xml:space="preserve">pastato </w:t>
      </w:r>
      <w:r w:rsidRPr="008732B5" w:rsidDel="00B13D13">
        <w:rPr>
          <w:rFonts w:ascii="Arial" w:hAnsi="Arial" w:cs="Arial"/>
          <w:lang w:val="lt-LT"/>
        </w:rPr>
        <w:t>interjero</w:t>
      </w:r>
      <w:r w:rsidR="001277B8" w:rsidRPr="008732B5">
        <w:rPr>
          <w:rFonts w:ascii="Arial" w:hAnsi="Arial" w:cs="Arial"/>
          <w:lang w:val="lt-LT"/>
        </w:rPr>
        <w:t>/eksterjero</w:t>
      </w:r>
      <w:r w:rsidRPr="008732B5" w:rsidDel="00B13D13">
        <w:rPr>
          <w:rFonts w:ascii="Arial" w:hAnsi="Arial" w:cs="Arial"/>
          <w:lang w:val="lt-LT"/>
        </w:rPr>
        <w:t xml:space="preserve"> sprendiniai turi užtikrinti Universalaus dizaino principus. Gaminių ir aplinkos forma, kai jais be specialaus pritaikymo gali naudotis vaikai, suaugę, vyrai, moterys, senyvo amžiaus, neįgalieji, įvairių tautybių ir kitų grupių žmonės;</w:t>
      </w:r>
    </w:p>
    <w:p w14:paraId="11BB3D9C" w14:textId="40A0CE4D" w:rsidR="00E73D40" w:rsidRPr="008732B5" w:rsidRDefault="0068564F"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Pastato i</w:t>
      </w:r>
      <w:r w:rsidR="00E73D40" w:rsidRPr="008732B5" w:rsidDel="00B13D13">
        <w:rPr>
          <w:rFonts w:ascii="Arial" w:eastAsia="SimSun" w:hAnsi="Arial" w:cs="Arial"/>
          <w:bCs/>
          <w:kern w:val="2"/>
          <w:lang w:val="lt-LT" w:eastAsia="ar-SA"/>
        </w:rPr>
        <w:t>nterjero</w:t>
      </w:r>
      <w:r w:rsidR="00C05F14" w:rsidRPr="008732B5">
        <w:rPr>
          <w:rFonts w:ascii="Arial" w:eastAsia="SimSun" w:hAnsi="Arial" w:cs="Arial"/>
          <w:bCs/>
          <w:kern w:val="2"/>
          <w:lang w:val="lt-LT" w:eastAsia="ar-SA"/>
        </w:rPr>
        <w:t>/eksterjero ir teritorijos</w:t>
      </w:r>
      <w:r w:rsidR="00E73D40" w:rsidRPr="008732B5" w:rsidDel="00B13D13">
        <w:rPr>
          <w:rFonts w:ascii="Arial" w:eastAsia="SimSun" w:hAnsi="Arial" w:cs="Arial"/>
          <w:bCs/>
          <w:kern w:val="2"/>
          <w:lang w:val="lt-LT" w:eastAsia="ar-SA"/>
        </w:rPr>
        <w:t xml:space="preserve"> sprendiniai turi užtikrinti konkurenciją ir nediskriminuoti tiekėjų (prekių tiekėjų, paslaugų teikėjų, rangovų). </w:t>
      </w:r>
      <w:r w:rsidR="00755F97" w:rsidRPr="008732B5">
        <w:rPr>
          <w:rFonts w:ascii="Arial" w:eastAsia="SimSun" w:hAnsi="Arial" w:cs="Arial"/>
          <w:bCs/>
          <w:kern w:val="2"/>
          <w:lang w:val="lt-LT" w:eastAsia="ar-SA"/>
        </w:rPr>
        <w:t>I</w:t>
      </w:r>
      <w:r w:rsidR="00E73D40" w:rsidRPr="008732B5" w:rsidDel="00B13D13">
        <w:rPr>
          <w:rFonts w:ascii="Arial" w:eastAsia="SimSun" w:hAnsi="Arial" w:cs="Arial"/>
          <w:bCs/>
          <w:kern w:val="2"/>
          <w:lang w:val="lt-LT" w:eastAsia="ar-SA"/>
        </w:rPr>
        <w:t>nterjero</w:t>
      </w:r>
      <w:r w:rsidR="001277B8" w:rsidRPr="008732B5">
        <w:rPr>
          <w:rFonts w:ascii="Arial" w:hAnsi="Arial" w:cs="Arial"/>
          <w:lang w:val="lt-LT"/>
        </w:rPr>
        <w:t>/eksterjero</w:t>
      </w:r>
      <w:r w:rsidR="00E73D40" w:rsidRPr="008732B5" w:rsidDel="00B13D13">
        <w:rPr>
          <w:rFonts w:ascii="Arial" w:eastAsia="SimSun" w:hAnsi="Arial" w:cs="Arial"/>
          <w:bCs/>
          <w:kern w:val="2"/>
          <w:lang w:val="lt-LT" w:eastAsia="ar-SA"/>
        </w:rPr>
        <w:t xml:space="preserve"> sprendi</w:t>
      </w:r>
      <w:r w:rsidR="00755F97" w:rsidRPr="008732B5">
        <w:rPr>
          <w:rFonts w:ascii="Arial" w:eastAsia="SimSun" w:hAnsi="Arial" w:cs="Arial"/>
          <w:bCs/>
          <w:kern w:val="2"/>
          <w:lang w:val="lt-LT" w:eastAsia="ar-SA"/>
        </w:rPr>
        <w:t>ni</w:t>
      </w:r>
      <w:r w:rsidR="00E73D40" w:rsidRPr="008732B5" w:rsidDel="00B13D13">
        <w:rPr>
          <w:rFonts w:ascii="Arial" w:eastAsia="SimSun" w:hAnsi="Arial" w:cs="Arial"/>
          <w:bCs/>
          <w:kern w:val="2"/>
          <w:lang w:val="lt-LT" w:eastAsia="ar-SA"/>
        </w:rPr>
        <w:t>ai</w:t>
      </w:r>
      <w:r w:rsidR="00755F97" w:rsidRPr="008732B5">
        <w:rPr>
          <w:rFonts w:ascii="Arial" w:eastAsia="SimSun" w:hAnsi="Arial" w:cs="Arial"/>
          <w:bCs/>
          <w:kern w:val="2"/>
          <w:lang w:val="lt-LT" w:eastAsia="ar-SA"/>
        </w:rPr>
        <w:t>s</w:t>
      </w:r>
      <w:r w:rsidR="00E73D40" w:rsidRPr="008732B5" w:rsidDel="00B13D13">
        <w:rPr>
          <w:rFonts w:ascii="Arial" w:eastAsia="SimSun" w:hAnsi="Arial" w:cs="Arial"/>
          <w:bCs/>
          <w:kern w:val="2"/>
          <w:lang w:val="lt-LT" w:eastAsia="ar-SA"/>
        </w:rPr>
        <w:t xml:space="preserv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w:t>
      </w:r>
    </w:p>
    <w:p w14:paraId="232A9E37" w14:textId="5CBA4221" w:rsidR="009B7F56" w:rsidRPr="008732B5" w:rsidRDefault="009B7F56"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Pritaikyti ir integruoti į aplinką esamus unikalius pastatų ir teritorijos elementus, </w:t>
      </w:r>
      <w:r w:rsidR="00166A18" w:rsidRPr="008732B5">
        <w:rPr>
          <w:rFonts w:ascii="Arial" w:eastAsia="SimSun" w:hAnsi="Arial" w:cs="Arial"/>
          <w:bCs/>
          <w:kern w:val="2"/>
          <w:lang w:val="lt-LT" w:eastAsia="ar-SA"/>
        </w:rPr>
        <w:t>vertingosios savybės turi būti išsaugotos/atskleistos;</w:t>
      </w:r>
    </w:p>
    <w:p w14:paraId="7087C107" w14:textId="687EEB2B" w:rsidR="00A76365" w:rsidRPr="008732B5" w:rsidDel="00B13D13" w:rsidRDefault="00DC79DE"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Pastatams ir teritorijoms, kurios turi apsaugos reglamentą,</w:t>
      </w:r>
      <w:r w:rsidR="00C440A4" w:rsidRPr="008732B5">
        <w:rPr>
          <w:rFonts w:ascii="Arial" w:eastAsia="SimSun" w:hAnsi="Arial" w:cs="Arial"/>
          <w:bCs/>
          <w:kern w:val="2"/>
          <w:lang w:val="lt-LT" w:eastAsia="ar-SA"/>
        </w:rPr>
        <w:t xml:space="preserve"> sprendžiant dėl </w:t>
      </w:r>
      <w:r w:rsidR="0060053E" w:rsidRPr="008732B5">
        <w:rPr>
          <w:rFonts w:ascii="Arial" w:eastAsia="SimSun" w:hAnsi="Arial" w:cs="Arial"/>
          <w:bCs/>
          <w:kern w:val="2"/>
          <w:lang w:val="lt-LT" w:eastAsia="ar-SA"/>
        </w:rPr>
        <w:t>numatomų sprendinių</w:t>
      </w:r>
      <w:r w:rsidR="009A22B8" w:rsidRPr="008732B5">
        <w:rPr>
          <w:rFonts w:ascii="Arial" w:eastAsia="SimSun" w:hAnsi="Arial" w:cs="Arial"/>
          <w:bCs/>
          <w:kern w:val="2"/>
          <w:lang w:val="lt-LT" w:eastAsia="ar-SA"/>
        </w:rPr>
        <w:t xml:space="preserve"> ir juos detalizuojant tiekėjas turi pareigą užtikrinti, kad objekto vertingosios savybės nebus pažeistos, </w:t>
      </w:r>
      <w:r w:rsidR="00051E20" w:rsidRPr="008732B5">
        <w:rPr>
          <w:rFonts w:ascii="Arial" w:eastAsia="SimSun" w:hAnsi="Arial" w:cs="Arial"/>
          <w:bCs/>
          <w:kern w:val="2"/>
          <w:lang w:val="lt-LT" w:eastAsia="ar-SA"/>
        </w:rPr>
        <w:t>statybos darbų rūšis turi apsiriboti kapitalinio remonto darbais. Jokie tiekėjo sprendiniai susiję su rekonstravimu</w:t>
      </w:r>
      <w:r w:rsidR="009B00CB" w:rsidRPr="008732B5">
        <w:rPr>
          <w:rFonts w:ascii="Arial" w:eastAsia="SimSun" w:hAnsi="Arial" w:cs="Arial"/>
          <w:bCs/>
          <w:kern w:val="2"/>
          <w:lang w:val="lt-LT" w:eastAsia="ar-SA"/>
        </w:rPr>
        <w:t xml:space="preserve"> nėra užsakovui priimtini ir nebus vertinami, tokiems darbams užsakovo nebus pritarta;</w:t>
      </w:r>
    </w:p>
    <w:p w14:paraId="19E27ACE" w14:textId="7EA8FE10"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Numatyti stilistiškai vieningą </w:t>
      </w:r>
      <w:r w:rsidR="00284884" w:rsidRPr="008732B5">
        <w:rPr>
          <w:rFonts w:ascii="Arial" w:eastAsia="SimSun" w:hAnsi="Arial" w:cs="Arial"/>
          <w:bCs/>
          <w:kern w:val="2"/>
          <w:lang w:val="lt-LT" w:eastAsia="ar-SA"/>
        </w:rPr>
        <w:t>pastatų ir teritorijos</w:t>
      </w:r>
      <w:r w:rsidRPr="008732B5" w:rsidDel="00B13D13">
        <w:rPr>
          <w:rFonts w:ascii="Arial" w:eastAsia="SimSun" w:hAnsi="Arial" w:cs="Arial"/>
          <w:bCs/>
          <w:kern w:val="2"/>
          <w:lang w:val="lt-LT" w:eastAsia="ar-SA"/>
        </w:rPr>
        <w:t xml:space="preserve"> zonų visumą, parengti specialiuosius reikalavimus kiekvienos zonos </w:t>
      </w:r>
      <w:r w:rsidR="00CF2ABF" w:rsidRPr="008732B5">
        <w:rPr>
          <w:rFonts w:ascii="Arial" w:eastAsia="SimSun" w:hAnsi="Arial" w:cs="Arial"/>
          <w:bCs/>
          <w:kern w:val="2"/>
          <w:lang w:val="lt-LT" w:eastAsia="ar-SA"/>
        </w:rPr>
        <w:t xml:space="preserve">Statybos </w:t>
      </w:r>
      <w:r w:rsidR="007A0CB5" w:rsidRPr="008732B5">
        <w:rPr>
          <w:rFonts w:ascii="Arial" w:eastAsia="SimSun" w:hAnsi="Arial" w:cs="Arial"/>
          <w:bCs/>
          <w:kern w:val="2"/>
          <w:lang w:val="lt-LT" w:eastAsia="ar-SA"/>
        </w:rPr>
        <w:t>bendrųjų ir specialiųjų</w:t>
      </w:r>
      <w:r w:rsidRPr="008732B5" w:rsidDel="00B13D13">
        <w:rPr>
          <w:rFonts w:ascii="Arial" w:eastAsia="SimSun" w:hAnsi="Arial" w:cs="Arial"/>
          <w:bCs/>
          <w:kern w:val="2"/>
          <w:lang w:val="lt-LT" w:eastAsia="ar-SA"/>
        </w:rPr>
        <w:t xml:space="preserve"> darbų projektavimui. </w:t>
      </w:r>
    </w:p>
    <w:p w14:paraId="208DF9AB" w14:textId="4809660D"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Nustatyti </w:t>
      </w:r>
      <w:r w:rsidR="00284884" w:rsidRPr="008732B5">
        <w:rPr>
          <w:rFonts w:ascii="Arial" w:eastAsia="SimSun" w:hAnsi="Arial" w:cs="Arial"/>
          <w:bCs/>
          <w:kern w:val="2"/>
          <w:lang w:val="lt-LT" w:eastAsia="ar-SA"/>
        </w:rPr>
        <w:t xml:space="preserve">Objekto </w:t>
      </w:r>
      <w:r w:rsidRPr="008732B5" w:rsidDel="00B13D13">
        <w:rPr>
          <w:rFonts w:ascii="Arial" w:eastAsia="SimSun" w:hAnsi="Arial" w:cs="Arial"/>
          <w:bCs/>
          <w:kern w:val="2"/>
          <w:lang w:val="lt-LT" w:eastAsia="ar-SA"/>
        </w:rPr>
        <w:t>veiklų zonas kurios turi būti stilistiškai apjungtos išlaikant vi</w:t>
      </w:r>
      <w:r w:rsidR="00755F97" w:rsidRPr="008732B5">
        <w:rPr>
          <w:rFonts w:ascii="Arial" w:eastAsia="SimSun" w:hAnsi="Arial" w:cs="Arial"/>
          <w:bCs/>
          <w:kern w:val="2"/>
          <w:lang w:val="lt-LT" w:eastAsia="ar-SA"/>
        </w:rPr>
        <w:t>enti</w:t>
      </w:r>
      <w:r w:rsidRPr="008732B5" w:rsidDel="00B13D13">
        <w:rPr>
          <w:rFonts w:ascii="Arial" w:eastAsia="SimSun" w:hAnsi="Arial" w:cs="Arial"/>
          <w:bCs/>
          <w:kern w:val="2"/>
          <w:lang w:val="lt-LT" w:eastAsia="ar-SA"/>
        </w:rPr>
        <w:t>sumą, pasirenkamos temos gali turėti skirtingus stilistinius atspalvius, skirtis savo nuotaika, emocine aplinka;</w:t>
      </w:r>
    </w:p>
    <w:p w14:paraId="52DFC286" w14:textId="27BDD95F"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Sukurti estetiškas konstrukcijas/pertvaras</w:t>
      </w:r>
      <w:r w:rsidR="00EC2756" w:rsidRPr="008732B5">
        <w:rPr>
          <w:rFonts w:ascii="Arial" w:eastAsia="SimSun" w:hAnsi="Arial" w:cs="Arial"/>
          <w:bCs/>
          <w:kern w:val="2"/>
          <w:lang w:val="lt-LT" w:eastAsia="ar-SA"/>
        </w:rPr>
        <w:t>,</w:t>
      </w:r>
      <w:r w:rsidRPr="008732B5" w:rsidDel="00B13D13">
        <w:rPr>
          <w:rFonts w:ascii="Arial" w:eastAsia="SimSun" w:hAnsi="Arial" w:cs="Arial"/>
          <w:bCs/>
          <w:kern w:val="2"/>
          <w:lang w:val="lt-LT" w:eastAsia="ar-SA"/>
        </w:rPr>
        <w:t xml:space="preserve"> bendrus elementus, </w:t>
      </w:r>
      <w:r w:rsidR="000C73B0" w:rsidRPr="008732B5">
        <w:rPr>
          <w:rFonts w:ascii="Arial" w:eastAsia="SimSun" w:hAnsi="Arial" w:cs="Arial"/>
          <w:bCs/>
          <w:kern w:val="2"/>
          <w:lang w:val="lt-LT" w:eastAsia="ar-SA"/>
        </w:rPr>
        <w:t>mažąją architektūrą</w:t>
      </w:r>
      <w:r w:rsidRPr="008732B5" w:rsidDel="00B13D13">
        <w:rPr>
          <w:rFonts w:ascii="Arial" w:eastAsia="SimSun" w:hAnsi="Arial" w:cs="Arial"/>
          <w:bCs/>
          <w:kern w:val="2"/>
          <w:lang w:val="lt-LT" w:eastAsia="ar-SA"/>
        </w:rPr>
        <w:t xml:space="preserve"> panaudojant visas patalpų</w:t>
      </w:r>
      <w:r w:rsidR="000C73B0" w:rsidRPr="008732B5">
        <w:rPr>
          <w:rFonts w:ascii="Arial" w:eastAsia="SimSun" w:hAnsi="Arial" w:cs="Arial"/>
          <w:bCs/>
          <w:kern w:val="2"/>
          <w:lang w:val="lt-LT" w:eastAsia="ar-SA"/>
        </w:rPr>
        <w:t xml:space="preserve"> ir teritorijos</w:t>
      </w:r>
      <w:r w:rsidRPr="008732B5" w:rsidDel="00B13D13">
        <w:rPr>
          <w:rFonts w:ascii="Arial" w:eastAsia="SimSun" w:hAnsi="Arial" w:cs="Arial"/>
          <w:bCs/>
          <w:kern w:val="2"/>
          <w:lang w:val="lt-LT" w:eastAsia="ar-SA"/>
        </w:rPr>
        <w:t xml:space="preserve"> erdves, kitas priemones užtikrinančias vientisumą ir funkcionalumą;</w:t>
      </w:r>
    </w:p>
    <w:p w14:paraId="6D367AF3" w14:textId="53F1BB74"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Numatyti vietas informaciniams ženklams</w:t>
      </w:r>
      <w:r w:rsidR="00EC2756" w:rsidRPr="008732B5">
        <w:rPr>
          <w:rFonts w:ascii="Arial" w:eastAsia="SimSun" w:hAnsi="Arial" w:cs="Arial"/>
          <w:bCs/>
          <w:kern w:val="2"/>
          <w:lang w:val="lt-LT" w:eastAsia="ar-SA"/>
        </w:rPr>
        <w:t>,</w:t>
      </w:r>
      <w:r w:rsidRPr="008732B5" w:rsidDel="00B13D13">
        <w:rPr>
          <w:rFonts w:ascii="Arial" w:eastAsia="SimSun" w:hAnsi="Arial" w:cs="Arial"/>
          <w:bCs/>
          <w:kern w:val="2"/>
          <w:lang w:val="lt-LT" w:eastAsia="ar-SA"/>
        </w:rPr>
        <w:t xml:space="preserve"> nuorodoms</w:t>
      </w:r>
      <w:r w:rsidR="00EC2756" w:rsidRPr="008732B5">
        <w:rPr>
          <w:rFonts w:ascii="Arial" w:eastAsia="SimSun" w:hAnsi="Arial" w:cs="Arial"/>
          <w:bCs/>
          <w:kern w:val="2"/>
          <w:lang w:val="lt-LT" w:eastAsia="ar-SA"/>
        </w:rPr>
        <w:t>,</w:t>
      </w:r>
      <w:r w:rsidRPr="008732B5" w:rsidDel="00B13D13">
        <w:rPr>
          <w:rFonts w:ascii="Arial" w:eastAsia="SimSun" w:hAnsi="Arial" w:cs="Arial"/>
          <w:bCs/>
          <w:kern w:val="2"/>
          <w:lang w:val="lt-LT" w:eastAsia="ar-SA"/>
        </w:rPr>
        <w:t xml:space="preserve"> nukreipiantiesiems žymėjimams bei stendams ar stovams; </w:t>
      </w:r>
    </w:p>
    <w:p w14:paraId="5E17BF2D" w14:textId="4A75B7A2"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Numatyti aiškius nukreipiančiuosius žymėjimus užtikrinančius orientaciją/evakuaciją patalpose</w:t>
      </w:r>
      <w:r w:rsidR="000C73B0" w:rsidRPr="008732B5">
        <w:rPr>
          <w:rFonts w:ascii="Arial" w:eastAsia="SimSun" w:hAnsi="Arial" w:cs="Arial"/>
          <w:bCs/>
          <w:kern w:val="2"/>
          <w:lang w:val="lt-LT" w:eastAsia="ar-SA"/>
        </w:rPr>
        <w:t xml:space="preserve"> ir teritorijoje</w:t>
      </w:r>
      <w:r w:rsidRPr="008732B5" w:rsidDel="00B13D13">
        <w:rPr>
          <w:rFonts w:ascii="Arial" w:eastAsia="SimSun" w:hAnsi="Arial" w:cs="Arial"/>
          <w:bCs/>
          <w:kern w:val="2"/>
          <w:lang w:val="lt-LT" w:eastAsia="ar-SA"/>
        </w:rPr>
        <w:t xml:space="preserve">; </w:t>
      </w:r>
    </w:p>
    <w:p w14:paraId="500E07C6" w14:textId="5926AEF4"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Žymėjimai, nukreipimai ir informaciniai ženklai turi būti lengvai atnaujinami (t. y. esant poreikiui patogiai pakeičiami);</w:t>
      </w:r>
    </w:p>
    <w:p w14:paraId="454D1C62" w14:textId="1C023CD0"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lastRenderedPageBreak/>
        <w:t xml:space="preserve">Numatyti skaitmeninių </w:t>
      </w:r>
      <w:r w:rsidR="008D31E1" w:rsidRPr="008732B5">
        <w:rPr>
          <w:rFonts w:ascii="Arial" w:eastAsia="SimSun" w:hAnsi="Arial" w:cs="Arial"/>
          <w:bCs/>
          <w:kern w:val="2"/>
          <w:lang w:val="lt-LT" w:eastAsia="ar-SA"/>
        </w:rPr>
        <w:t xml:space="preserve">lentų </w:t>
      </w:r>
      <w:r w:rsidRPr="008732B5" w:rsidDel="00B13D13">
        <w:rPr>
          <w:rFonts w:ascii="Arial" w:eastAsia="SimSun" w:hAnsi="Arial" w:cs="Arial"/>
          <w:bCs/>
          <w:kern w:val="2"/>
          <w:lang w:val="lt-LT" w:eastAsia="ar-SA"/>
        </w:rPr>
        <w:t>ir skydų, sienų reklaminių sprendinių vietas, kurios puikiai matomos lankytojams;</w:t>
      </w:r>
    </w:p>
    <w:p w14:paraId="4555459A" w14:textId="5C9B9357"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Užtikrinti, kad numatomi įrenginiai, atskiri elementai ir tokių elementų visuma (konstrukcijos) būtų numatytos ilgalaikiam naudojimui - ilgaamžiai bei dideliems </w:t>
      </w:r>
      <w:r w:rsidR="005669E8" w:rsidRPr="008732B5">
        <w:rPr>
          <w:rFonts w:ascii="Arial" w:eastAsia="SimSun" w:hAnsi="Arial" w:cs="Arial"/>
          <w:bCs/>
          <w:kern w:val="2"/>
          <w:lang w:val="lt-LT" w:eastAsia="ar-SA"/>
        </w:rPr>
        <w:t>klientų</w:t>
      </w:r>
      <w:r w:rsidRPr="008732B5" w:rsidDel="00B13D13">
        <w:rPr>
          <w:rFonts w:ascii="Arial" w:eastAsia="SimSun" w:hAnsi="Arial" w:cs="Arial"/>
          <w:bCs/>
          <w:kern w:val="2"/>
          <w:lang w:val="lt-LT" w:eastAsia="ar-SA"/>
        </w:rPr>
        <w:t xml:space="preserve"> srautams;</w:t>
      </w:r>
    </w:p>
    <w:p w14:paraId="5ED5AA08" w14:textId="252E488A"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Siūlomi bendri interjero</w:t>
      </w:r>
      <w:r w:rsidR="001277B8" w:rsidRPr="008732B5">
        <w:rPr>
          <w:rFonts w:ascii="Arial" w:hAnsi="Arial" w:cs="Arial"/>
          <w:lang w:val="lt-LT"/>
        </w:rPr>
        <w:t>/eksterjero</w:t>
      </w:r>
      <w:r w:rsidRPr="008732B5" w:rsidDel="00B13D13">
        <w:rPr>
          <w:rFonts w:ascii="Arial" w:eastAsia="SimSun" w:hAnsi="Arial" w:cs="Arial"/>
          <w:bCs/>
          <w:kern w:val="2"/>
          <w:lang w:val="lt-LT" w:eastAsia="ar-SA"/>
        </w:rPr>
        <w:t xml:space="preserve"> elementai, </w:t>
      </w:r>
      <w:r w:rsidR="003B53D3" w:rsidRPr="008732B5">
        <w:rPr>
          <w:rFonts w:ascii="Arial" w:eastAsia="SimSun" w:hAnsi="Arial" w:cs="Arial"/>
          <w:bCs/>
          <w:kern w:val="2"/>
          <w:lang w:val="lt-LT" w:eastAsia="ar-SA"/>
        </w:rPr>
        <w:t xml:space="preserve">mažosios architektūros elementai, </w:t>
      </w:r>
      <w:r w:rsidRPr="008732B5" w:rsidDel="00B13D13">
        <w:rPr>
          <w:rFonts w:ascii="Arial" w:eastAsia="SimSun" w:hAnsi="Arial" w:cs="Arial"/>
          <w:bCs/>
          <w:kern w:val="2"/>
          <w:lang w:val="lt-LT" w:eastAsia="ar-SA"/>
        </w:rPr>
        <w:t xml:space="preserve">konstrukcijos, medžiagos, įranga, stendai ir kt. priemonės yra saugūs ir pritaikyti visoms </w:t>
      </w:r>
      <w:r w:rsidR="005669E8" w:rsidRPr="008732B5">
        <w:rPr>
          <w:rFonts w:ascii="Arial" w:eastAsia="SimSun" w:hAnsi="Arial" w:cs="Arial"/>
          <w:bCs/>
          <w:kern w:val="2"/>
          <w:lang w:val="lt-LT" w:eastAsia="ar-SA"/>
        </w:rPr>
        <w:t>klientų</w:t>
      </w:r>
      <w:r w:rsidRPr="008732B5" w:rsidDel="00B13D13">
        <w:rPr>
          <w:rFonts w:ascii="Arial" w:eastAsia="SimSun" w:hAnsi="Arial" w:cs="Arial"/>
          <w:bCs/>
          <w:kern w:val="2"/>
          <w:lang w:val="lt-LT" w:eastAsia="ar-SA"/>
        </w:rPr>
        <w:t xml:space="preserve"> amžiaus grupėms:</w:t>
      </w:r>
    </w:p>
    <w:p w14:paraId="45E8D32A" w14:textId="15105386"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Neturi aštrių, smailių, išsikišusių dalių, visi metalinių </w:t>
      </w:r>
      <w:r w:rsidR="003B53D3" w:rsidRPr="008732B5">
        <w:rPr>
          <w:rFonts w:ascii="Arial" w:eastAsia="SimSun" w:hAnsi="Arial" w:cs="Arial"/>
          <w:bCs/>
          <w:kern w:val="2"/>
          <w:lang w:val="lt-LT" w:eastAsia="ar-SA"/>
        </w:rPr>
        <w:t xml:space="preserve">ir kitos medžiagos </w:t>
      </w:r>
      <w:r w:rsidRPr="008732B5" w:rsidDel="00B13D13">
        <w:rPr>
          <w:rFonts w:ascii="Arial" w:eastAsia="SimSun" w:hAnsi="Arial" w:cs="Arial"/>
          <w:bCs/>
          <w:kern w:val="2"/>
          <w:lang w:val="lt-LT" w:eastAsia="ar-SA"/>
        </w:rPr>
        <w:t>konstrukcijų elementai turi bukus (užapvalintus) kampus;</w:t>
      </w:r>
    </w:p>
    <w:p w14:paraId="0FF9DF6E" w14:textId="0FF4AA24"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Neturi smulkių nepritvirtintų elementų, neapsaugotų tvirtinimo detalių (pvz., varžtų, kuriuos galima atsukti);</w:t>
      </w:r>
    </w:p>
    <w:p w14:paraId="7FFD4B62" w14:textId="7BA1A075"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Numatant </w:t>
      </w:r>
      <w:r w:rsidR="003B53D3" w:rsidRPr="008732B5">
        <w:rPr>
          <w:rFonts w:ascii="Arial" w:eastAsia="SimSun" w:hAnsi="Arial" w:cs="Arial"/>
          <w:bCs/>
          <w:kern w:val="2"/>
          <w:lang w:val="lt-LT" w:eastAsia="ar-SA"/>
        </w:rPr>
        <w:t xml:space="preserve">pastatų ir teritorijos </w:t>
      </w:r>
      <w:r w:rsidR="00004037" w:rsidRPr="008732B5">
        <w:rPr>
          <w:rFonts w:ascii="Arial" w:eastAsia="SimSun" w:hAnsi="Arial" w:cs="Arial"/>
          <w:bCs/>
          <w:kern w:val="2"/>
          <w:lang w:val="lt-LT" w:eastAsia="ar-SA"/>
        </w:rPr>
        <w:t xml:space="preserve">tvarkymo elementų </w:t>
      </w:r>
      <w:r w:rsidRPr="008732B5" w:rsidDel="00B13D13">
        <w:rPr>
          <w:rFonts w:ascii="Arial" w:eastAsia="SimSun" w:hAnsi="Arial" w:cs="Arial"/>
          <w:bCs/>
          <w:kern w:val="2"/>
          <w:lang w:val="lt-LT" w:eastAsia="ar-SA"/>
        </w:rPr>
        <w:t>konstrukcijas, bendrus elementus, apšvietimą, kitas priemones, kurie tvirtinami prie sienų ar lubų, būtina tai suderinti su pastato techniniais ir funkciniais parametrais;</w:t>
      </w:r>
    </w:p>
    <w:p w14:paraId="3341F94C" w14:textId="110179FF" w:rsidR="00B40C18" w:rsidRPr="008732B5" w:rsidDel="00B13D13"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Projektuoti sprendinius vadovaujantis principu – minimaliomis sąnaudomis gauti tinkamiausią rezultatą; įvertinti skirtingus poreikius ir galimybes, atsižvelgiant į erdvių sudėtingumą ir/ar specifiškumą bei joms išreikšti naudojamas priemones, taip pat išlaikant pusiausvyrą tarp estetiško interjero</w:t>
      </w:r>
      <w:r w:rsidR="001277B8" w:rsidRPr="008732B5">
        <w:rPr>
          <w:rFonts w:ascii="Arial" w:hAnsi="Arial" w:cs="Arial"/>
          <w:lang w:val="lt-LT"/>
        </w:rPr>
        <w:t>/eksterjero</w:t>
      </w:r>
      <w:r w:rsidRPr="008732B5" w:rsidDel="00B13D13">
        <w:rPr>
          <w:rFonts w:ascii="Arial" w:eastAsia="SimSun" w:hAnsi="Arial" w:cs="Arial"/>
          <w:bCs/>
          <w:kern w:val="2"/>
          <w:lang w:val="lt-LT" w:eastAsia="ar-SA"/>
        </w:rPr>
        <w:t xml:space="preserve"> ir funkcionalumo;</w:t>
      </w:r>
    </w:p>
    <w:p w14:paraId="7BFD65ED" w14:textId="3B1ED373" w:rsidR="00B40C18" w:rsidRPr="008732B5" w:rsidRDefault="00B40C18" w:rsidP="00484EAD">
      <w:pPr>
        <w:numPr>
          <w:ilvl w:val="3"/>
          <w:numId w:val="7"/>
        </w:numPr>
        <w:spacing w:before="120" w:after="120" w:line="240" w:lineRule="auto"/>
        <w:ind w:left="1248" w:hanging="964"/>
        <w:jc w:val="both"/>
        <w:rPr>
          <w:rFonts w:ascii="Arial" w:eastAsia="SimSun" w:hAnsi="Arial" w:cs="Arial"/>
          <w:bCs/>
          <w:kern w:val="2"/>
          <w:lang w:val="lt-LT" w:eastAsia="ar-SA"/>
        </w:rPr>
      </w:pPr>
      <w:r w:rsidRPr="008732B5" w:rsidDel="00B13D13">
        <w:rPr>
          <w:rFonts w:ascii="Arial" w:eastAsia="SimSun" w:hAnsi="Arial" w:cs="Arial"/>
          <w:bCs/>
          <w:kern w:val="2"/>
          <w:lang w:val="lt-LT" w:eastAsia="ar-SA"/>
        </w:rPr>
        <w:t xml:space="preserve">Užtikrinti, kad projektuojamų sprendinių vertė (gamyba, statyba, įrengimas) neviršytų, </w:t>
      </w:r>
      <w:r w:rsidR="00563B67" w:rsidRPr="008732B5" w:rsidDel="00B13D13">
        <w:rPr>
          <w:rFonts w:ascii="Arial" w:eastAsia="SimSun" w:hAnsi="Arial" w:cs="Arial"/>
          <w:bCs/>
          <w:kern w:val="2"/>
          <w:lang w:val="lt-LT" w:eastAsia="ar-SA"/>
        </w:rPr>
        <w:t>sprendinių</w:t>
      </w:r>
      <w:r w:rsidRPr="008732B5" w:rsidDel="00B13D13">
        <w:rPr>
          <w:rFonts w:ascii="Arial" w:eastAsia="SimSun" w:hAnsi="Arial" w:cs="Arial"/>
          <w:bCs/>
          <w:kern w:val="2"/>
          <w:lang w:val="lt-LT" w:eastAsia="ar-SA"/>
        </w:rPr>
        <w:t xml:space="preserve"> įgyvendinimui skirtos investicijos vertės. Sąmatinė įrengimo vertė neturi viršyti Užsakovo numatyto įrengimo biudžeto</w:t>
      </w:r>
      <w:r w:rsidR="007F5740" w:rsidRPr="008732B5">
        <w:rPr>
          <w:rFonts w:ascii="Arial" w:eastAsia="SimSun" w:hAnsi="Arial" w:cs="Arial"/>
          <w:bCs/>
          <w:kern w:val="2"/>
          <w:lang w:val="lt-LT" w:eastAsia="ar-SA"/>
        </w:rPr>
        <w:t xml:space="preserve">, kuris </w:t>
      </w:r>
      <w:r w:rsidR="005669E8" w:rsidRPr="008732B5">
        <w:rPr>
          <w:rFonts w:ascii="Arial" w:eastAsia="SimSun" w:hAnsi="Arial" w:cs="Arial"/>
          <w:bCs/>
          <w:kern w:val="2"/>
          <w:lang w:val="lt-LT" w:eastAsia="ar-SA"/>
        </w:rPr>
        <w:t>gali būti</w:t>
      </w:r>
      <w:r w:rsidR="007F5740" w:rsidRPr="008732B5">
        <w:rPr>
          <w:rFonts w:ascii="Arial" w:eastAsia="SimSun" w:hAnsi="Arial" w:cs="Arial"/>
          <w:bCs/>
          <w:kern w:val="2"/>
          <w:lang w:val="lt-LT" w:eastAsia="ar-SA"/>
        </w:rPr>
        <w:t xml:space="preserve"> nurodytas laimė</w:t>
      </w:r>
      <w:r w:rsidR="00EF4253" w:rsidRPr="008732B5">
        <w:rPr>
          <w:rFonts w:ascii="Arial" w:eastAsia="SimSun" w:hAnsi="Arial" w:cs="Arial"/>
          <w:bCs/>
          <w:kern w:val="2"/>
          <w:lang w:val="lt-LT" w:eastAsia="ar-SA"/>
        </w:rPr>
        <w:t>jusiam tiekėjui</w:t>
      </w:r>
      <w:r w:rsidRPr="008732B5" w:rsidDel="00B13D13">
        <w:rPr>
          <w:rFonts w:ascii="Arial" w:eastAsia="SimSun" w:hAnsi="Arial" w:cs="Arial"/>
          <w:bCs/>
          <w:kern w:val="2"/>
          <w:lang w:val="lt-LT" w:eastAsia="ar-SA"/>
        </w:rPr>
        <w:t xml:space="preserve">. </w:t>
      </w:r>
      <w:r w:rsidR="005669E8" w:rsidRPr="008732B5">
        <w:rPr>
          <w:rFonts w:ascii="Arial" w:eastAsia="SimSun" w:hAnsi="Arial" w:cs="Arial"/>
          <w:bCs/>
          <w:kern w:val="2"/>
          <w:lang w:val="lt-LT" w:eastAsia="ar-SA"/>
        </w:rPr>
        <w:t xml:space="preserve">Planuojamą </w:t>
      </w:r>
      <w:r w:rsidR="00774137" w:rsidRPr="008732B5">
        <w:rPr>
          <w:rFonts w:ascii="Arial" w:eastAsia="SimSun" w:hAnsi="Arial" w:cs="Arial"/>
          <w:bCs/>
          <w:kern w:val="2"/>
          <w:lang w:val="lt-LT" w:eastAsia="ar-SA"/>
        </w:rPr>
        <w:t xml:space="preserve">įgyvendinimo </w:t>
      </w:r>
      <w:r w:rsidR="005669E8" w:rsidRPr="008732B5">
        <w:rPr>
          <w:rFonts w:ascii="Arial" w:eastAsia="SimSun" w:hAnsi="Arial" w:cs="Arial"/>
          <w:bCs/>
          <w:kern w:val="2"/>
          <w:lang w:val="lt-LT" w:eastAsia="ar-SA"/>
        </w:rPr>
        <w:t>b</w:t>
      </w:r>
      <w:r w:rsidR="0097085F" w:rsidRPr="008732B5" w:rsidDel="00B13D13">
        <w:rPr>
          <w:rFonts w:ascii="Arial" w:eastAsia="SimSun" w:hAnsi="Arial" w:cs="Arial"/>
          <w:bCs/>
          <w:kern w:val="2"/>
          <w:lang w:val="lt-LT" w:eastAsia="ar-SA"/>
        </w:rPr>
        <w:t>iudžet</w:t>
      </w:r>
      <w:r w:rsidR="0097085F" w:rsidRPr="008732B5">
        <w:rPr>
          <w:rFonts w:ascii="Arial" w:eastAsia="SimSun" w:hAnsi="Arial" w:cs="Arial"/>
          <w:bCs/>
          <w:kern w:val="2"/>
          <w:lang w:val="lt-LT" w:eastAsia="ar-SA"/>
        </w:rPr>
        <w:t xml:space="preserve">ą, </w:t>
      </w:r>
      <w:r w:rsidR="00774137" w:rsidRPr="008732B5">
        <w:rPr>
          <w:rFonts w:ascii="Arial" w:eastAsia="SimSun" w:hAnsi="Arial" w:cs="Arial"/>
          <w:bCs/>
          <w:kern w:val="2"/>
          <w:lang w:val="lt-LT" w:eastAsia="ar-SA"/>
        </w:rPr>
        <w:t>t</w:t>
      </w:r>
      <w:r w:rsidRPr="008732B5" w:rsidDel="00B13D13">
        <w:rPr>
          <w:rFonts w:ascii="Arial" w:eastAsia="SimSun" w:hAnsi="Arial" w:cs="Arial"/>
          <w:bCs/>
          <w:kern w:val="2"/>
          <w:lang w:val="lt-LT" w:eastAsia="ar-SA"/>
        </w:rPr>
        <w:t xml:space="preserve">iekėjo ir </w:t>
      </w:r>
      <w:r w:rsidR="00774137" w:rsidRPr="008732B5">
        <w:rPr>
          <w:rFonts w:ascii="Arial" w:eastAsia="SimSun" w:hAnsi="Arial" w:cs="Arial"/>
          <w:bCs/>
          <w:kern w:val="2"/>
          <w:lang w:val="lt-LT" w:eastAsia="ar-SA"/>
        </w:rPr>
        <w:t>r</w:t>
      </w:r>
      <w:r w:rsidRPr="008732B5" w:rsidDel="00B13D13">
        <w:rPr>
          <w:rFonts w:ascii="Arial" w:eastAsia="SimSun" w:hAnsi="Arial" w:cs="Arial"/>
          <w:bCs/>
          <w:kern w:val="2"/>
          <w:lang w:val="lt-LT" w:eastAsia="ar-SA"/>
        </w:rPr>
        <w:t>angovo numatyta aptarti per 10 kalendorinių dienų nuo sutarties įsigaliojimo dienos.</w:t>
      </w:r>
    </w:p>
    <w:p w14:paraId="2B2F7D29" w14:textId="3C274341" w:rsidR="00615B6D" w:rsidRPr="008732B5" w:rsidRDefault="00E73D40" w:rsidP="00484EAD">
      <w:pPr>
        <w:numPr>
          <w:ilvl w:val="1"/>
          <w:numId w:val="7"/>
        </w:numPr>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Reikalavimai</w:t>
      </w:r>
      <w:r w:rsidR="00B40C18" w:rsidRPr="008732B5">
        <w:rPr>
          <w:rFonts w:ascii="Arial" w:eastAsia="SimSun" w:hAnsi="Arial" w:cs="Arial"/>
          <w:b/>
          <w:kern w:val="2"/>
          <w:lang w:val="lt-LT" w:eastAsia="ar-SA"/>
        </w:rPr>
        <w:t xml:space="preserve"> </w:t>
      </w:r>
      <w:r w:rsidR="00774137" w:rsidRPr="008732B5">
        <w:rPr>
          <w:rFonts w:ascii="Arial" w:eastAsia="SimSun" w:hAnsi="Arial" w:cs="Arial"/>
          <w:b/>
          <w:kern w:val="2"/>
          <w:lang w:val="lt-LT" w:eastAsia="ar-SA"/>
        </w:rPr>
        <w:t xml:space="preserve">pastato </w:t>
      </w:r>
      <w:r w:rsidR="00B40C18" w:rsidRPr="008732B5">
        <w:rPr>
          <w:rFonts w:ascii="Arial" w:eastAsia="SimSun" w:hAnsi="Arial" w:cs="Arial"/>
          <w:b/>
          <w:kern w:val="2"/>
          <w:lang w:val="lt-LT" w:eastAsia="ar-SA"/>
        </w:rPr>
        <w:t>interjero</w:t>
      </w:r>
      <w:r w:rsidR="006C4C9A" w:rsidRPr="008732B5">
        <w:rPr>
          <w:rFonts w:ascii="Arial" w:eastAsia="SimSun" w:hAnsi="Arial" w:cs="Arial"/>
          <w:b/>
          <w:kern w:val="2"/>
          <w:lang w:val="lt-LT" w:eastAsia="ar-SA"/>
        </w:rPr>
        <w:t>/eksterjero ir teritorijos tvarkymo</w:t>
      </w:r>
      <w:r w:rsidRPr="008732B5">
        <w:rPr>
          <w:rFonts w:ascii="Arial" w:eastAsia="SimSun" w:hAnsi="Arial" w:cs="Arial"/>
          <w:b/>
          <w:kern w:val="2"/>
          <w:lang w:val="lt-LT" w:eastAsia="ar-SA"/>
        </w:rPr>
        <w:t xml:space="preserve"> koncepcijai</w:t>
      </w:r>
      <w:r w:rsidR="006C2BA7" w:rsidRPr="008732B5">
        <w:rPr>
          <w:rFonts w:ascii="Arial" w:eastAsia="SimSun" w:hAnsi="Arial" w:cs="Arial"/>
          <w:b/>
          <w:kern w:val="2"/>
          <w:lang w:val="lt-LT" w:eastAsia="ar-SA"/>
        </w:rPr>
        <w:t>:</w:t>
      </w:r>
    </w:p>
    <w:p w14:paraId="3A6CF0C4" w14:textId="4CE8D2A5"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Koncepciją turi sudaryti aiškinamasis raštas, funkciniai planai, eskizai, interjero</w:t>
      </w:r>
      <w:r w:rsidR="001277B8" w:rsidRPr="008732B5">
        <w:rPr>
          <w:rFonts w:ascii="Arial" w:hAnsi="Arial" w:cs="Arial"/>
          <w:lang w:val="lt-LT"/>
        </w:rPr>
        <w:t>/eksterjero ir teritorijos tvarkymo</w:t>
      </w:r>
      <w:r w:rsidRPr="008732B5">
        <w:rPr>
          <w:rFonts w:ascii="Arial" w:eastAsia="SimSun" w:hAnsi="Arial" w:cs="Arial"/>
          <w:bCs/>
          <w:kern w:val="2"/>
          <w:lang w:val="lt-LT" w:eastAsia="ar-SA"/>
        </w:rPr>
        <w:t xml:space="preserve"> idėjos ir dizaino sukūrimas, </w:t>
      </w:r>
      <w:proofErr w:type="spellStart"/>
      <w:r w:rsidRPr="008732B5">
        <w:rPr>
          <w:rFonts w:ascii="Arial" w:eastAsia="SimSun" w:hAnsi="Arial" w:cs="Arial"/>
          <w:bCs/>
          <w:kern w:val="2"/>
          <w:lang w:val="lt-LT" w:eastAsia="ar-SA"/>
        </w:rPr>
        <w:t>schematinė</w:t>
      </w:r>
      <w:proofErr w:type="spellEnd"/>
      <w:r w:rsidRPr="008732B5">
        <w:rPr>
          <w:rFonts w:ascii="Arial" w:eastAsia="SimSun" w:hAnsi="Arial" w:cs="Arial"/>
          <w:bCs/>
          <w:kern w:val="2"/>
          <w:lang w:val="lt-LT" w:eastAsia="ar-SA"/>
        </w:rPr>
        <w:t xml:space="preserve"> vizualizacija, 3D vizualizacija; </w:t>
      </w:r>
    </w:p>
    <w:p w14:paraId="005D5424" w14:textId="481836D7"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Dokumentai, pagal kuriuos numatytus objektus, elementus galima pagaminti, nupirkti, pastatyti, patobulinti, suremontuoti arba pakeisti naujais, eksploatuoti ir tinkamai prižiūrėti. Interjero</w:t>
      </w:r>
      <w:r w:rsidR="00F60EDC" w:rsidRPr="008732B5">
        <w:rPr>
          <w:rFonts w:ascii="Arial" w:eastAsia="SimSun" w:hAnsi="Arial" w:cs="Arial"/>
          <w:bCs/>
          <w:kern w:val="2"/>
          <w:lang w:val="lt-LT" w:eastAsia="ar-SA"/>
        </w:rPr>
        <w:t>/eksterjero</w:t>
      </w:r>
      <w:r w:rsidR="00024142" w:rsidRPr="008732B5">
        <w:rPr>
          <w:rFonts w:ascii="Arial" w:eastAsia="SimSun" w:hAnsi="Arial" w:cs="Arial"/>
          <w:bCs/>
          <w:kern w:val="2"/>
          <w:lang w:val="lt-LT" w:eastAsia="ar-SA"/>
        </w:rPr>
        <w:t xml:space="preserve"> ir teritorijos tvarkymo</w:t>
      </w:r>
      <w:r w:rsidRPr="008732B5">
        <w:rPr>
          <w:rFonts w:ascii="Arial" w:eastAsia="SimSun" w:hAnsi="Arial" w:cs="Arial"/>
          <w:bCs/>
          <w:kern w:val="2"/>
          <w:lang w:val="lt-LT" w:eastAsia="ar-SA"/>
        </w:rPr>
        <w:t xml:space="preserve"> koncepcijos projektas skirtas baldų, </w:t>
      </w:r>
      <w:r w:rsidR="009C614F" w:rsidRPr="008732B5">
        <w:rPr>
          <w:rFonts w:ascii="Arial" w:eastAsia="SimSun" w:hAnsi="Arial" w:cs="Arial"/>
          <w:bCs/>
          <w:kern w:val="2"/>
          <w:lang w:val="lt-LT" w:eastAsia="ar-SA"/>
        </w:rPr>
        <w:t xml:space="preserve">mažosios architektūros elementų </w:t>
      </w:r>
      <w:r w:rsidRPr="008732B5">
        <w:rPr>
          <w:rFonts w:ascii="Arial" w:eastAsia="SimSun" w:hAnsi="Arial" w:cs="Arial"/>
          <w:bCs/>
          <w:kern w:val="2"/>
          <w:lang w:val="lt-LT" w:eastAsia="ar-SA"/>
        </w:rPr>
        <w:t>pagaminimui, sumontavimui, apšvietimo ir kitų inžinerinių sistemų</w:t>
      </w:r>
      <w:r w:rsidR="0097085F" w:rsidRPr="008732B5">
        <w:rPr>
          <w:rFonts w:ascii="Arial" w:eastAsia="SimSun" w:hAnsi="Arial" w:cs="Arial"/>
          <w:bCs/>
          <w:kern w:val="2"/>
          <w:lang w:val="lt-LT" w:eastAsia="ar-SA"/>
        </w:rPr>
        <w:t xml:space="preserve"> (vedinimo</w:t>
      </w:r>
      <w:r w:rsidR="002C317F" w:rsidRPr="008732B5">
        <w:rPr>
          <w:rFonts w:ascii="Arial" w:eastAsia="SimSun" w:hAnsi="Arial" w:cs="Arial"/>
          <w:bCs/>
          <w:kern w:val="2"/>
          <w:lang w:val="lt-LT" w:eastAsia="ar-SA"/>
        </w:rPr>
        <w:t>, vandentiekio</w:t>
      </w:r>
      <w:r w:rsidR="0097085F" w:rsidRPr="008732B5">
        <w:rPr>
          <w:rFonts w:ascii="Arial" w:eastAsia="SimSun" w:hAnsi="Arial" w:cs="Arial"/>
          <w:bCs/>
          <w:kern w:val="2"/>
          <w:lang w:val="lt-LT" w:eastAsia="ar-SA"/>
        </w:rPr>
        <w:t>)</w:t>
      </w:r>
      <w:r w:rsidRPr="008732B5">
        <w:rPr>
          <w:rFonts w:ascii="Arial" w:eastAsia="SimSun" w:hAnsi="Arial" w:cs="Arial"/>
          <w:bCs/>
          <w:kern w:val="2"/>
          <w:lang w:val="lt-LT" w:eastAsia="ar-SA"/>
        </w:rPr>
        <w:t xml:space="preserve"> integravimui ir erdvių apipavidalinimui;</w:t>
      </w:r>
    </w:p>
    <w:p w14:paraId="1771A0C1" w14:textId="4E5D6918" w:rsidR="00B40C18" w:rsidRPr="008732B5" w:rsidRDefault="009C614F"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Teritorijos, r</w:t>
      </w:r>
      <w:r w:rsidR="00B40C18" w:rsidRPr="008732B5">
        <w:rPr>
          <w:rFonts w:ascii="Arial" w:eastAsia="SimSun" w:hAnsi="Arial" w:cs="Arial"/>
          <w:bCs/>
          <w:kern w:val="2"/>
          <w:lang w:val="lt-LT" w:eastAsia="ar-SA"/>
        </w:rPr>
        <w:t xml:space="preserve">emontuojamų patalpų, </w:t>
      </w:r>
      <w:r w:rsidRPr="008732B5">
        <w:rPr>
          <w:rFonts w:ascii="Arial" w:eastAsia="SimSun" w:hAnsi="Arial" w:cs="Arial"/>
          <w:bCs/>
          <w:kern w:val="2"/>
          <w:lang w:val="lt-LT" w:eastAsia="ar-SA"/>
        </w:rPr>
        <w:t>mažosios architektūros elementų,</w:t>
      </w:r>
      <w:r w:rsidR="00B40C18" w:rsidRPr="008732B5">
        <w:rPr>
          <w:rFonts w:ascii="Arial" w:eastAsia="SimSun" w:hAnsi="Arial" w:cs="Arial"/>
          <w:bCs/>
          <w:kern w:val="2"/>
          <w:lang w:val="lt-LT" w:eastAsia="ar-SA"/>
        </w:rPr>
        <w:t xml:space="preserve"> baldų dizaino sprendinių vizualizacija, schemos, planai, darbų kiekių žiniaraščiai, darbų aprašymas, medžiagų ir įrangos specifikacijos, koncepcijos interjero elementų sąmatiniai skaičiavimai (vidutinė rinkos kaina) ir kitos dalys;</w:t>
      </w:r>
    </w:p>
    <w:p w14:paraId="7D30BE03" w14:textId="4A7DB7FD"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Suprojektuoti </w:t>
      </w:r>
      <w:r w:rsidR="009C614F" w:rsidRPr="008732B5">
        <w:rPr>
          <w:rFonts w:ascii="Arial" w:eastAsia="SimSun" w:hAnsi="Arial" w:cs="Arial"/>
          <w:bCs/>
          <w:kern w:val="2"/>
          <w:lang w:val="lt-LT" w:eastAsia="ar-SA"/>
        </w:rPr>
        <w:t xml:space="preserve">mažosios architektūros elementus, </w:t>
      </w:r>
      <w:r w:rsidRPr="008732B5">
        <w:rPr>
          <w:rFonts w:ascii="Arial" w:eastAsia="SimSun" w:hAnsi="Arial" w:cs="Arial"/>
          <w:bCs/>
          <w:kern w:val="2"/>
          <w:lang w:val="lt-LT" w:eastAsia="ar-SA"/>
        </w:rPr>
        <w:t xml:space="preserve">baldus, bendrus elementus ir konstrukcijas užtikrinančius bendruosius naudojimo saugos reikalavimus ir pritaikytus universalaus dizaino principams; </w:t>
      </w:r>
    </w:p>
    <w:p w14:paraId="51F6869C" w14:textId="443CA4A4"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Parengti visų sukurtų individualaus dizaino bendrų elementų, konstrukcijų, </w:t>
      </w:r>
      <w:r w:rsidR="005565B9" w:rsidRPr="008732B5">
        <w:rPr>
          <w:rFonts w:ascii="Arial" w:eastAsia="SimSun" w:hAnsi="Arial" w:cs="Arial"/>
          <w:bCs/>
          <w:kern w:val="2"/>
          <w:lang w:val="lt-LT" w:eastAsia="ar-SA"/>
        </w:rPr>
        <w:t xml:space="preserve">mažosios architektūros elementų, </w:t>
      </w:r>
      <w:r w:rsidRPr="008732B5">
        <w:rPr>
          <w:rFonts w:ascii="Arial" w:eastAsia="SimSun" w:hAnsi="Arial" w:cs="Arial"/>
          <w:bCs/>
          <w:kern w:val="2"/>
          <w:lang w:val="lt-LT" w:eastAsia="ar-SA"/>
        </w:rPr>
        <w:t xml:space="preserve">baldų, baldų detalių, bei kitų priemonių brėžinius ir schemas skirtas gamybai; </w:t>
      </w:r>
    </w:p>
    <w:p w14:paraId="7996F4F2" w14:textId="44B1D0C8" w:rsidR="00B40C18" w:rsidRPr="008732B5" w:rsidRDefault="005565B9"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Teritorijos </w:t>
      </w:r>
      <w:r w:rsidR="004817EF" w:rsidRPr="008732B5">
        <w:rPr>
          <w:rFonts w:ascii="Arial" w:eastAsia="SimSun" w:hAnsi="Arial" w:cs="Arial"/>
          <w:bCs/>
          <w:kern w:val="2"/>
          <w:lang w:val="lt-LT" w:eastAsia="ar-SA"/>
        </w:rPr>
        <w:t>susisiekimo sistemų, elementų</w:t>
      </w:r>
      <w:r w:rsidR="007D2538" w:rsidRPr="008732B5">
        <w:rPr>
          <w:rFonts w:ascii="Arial" w:eastAsia="SimSun" w:hAnsi="Arial" w:cs="Arial"/>
          <w:bCs/>
          <w:kern w:val="2"/>
          <w:lang w:val="lt-LT" w:eastAsia="ar-SA"/>
        </w:rPr>
        <w:t>, pastatų patalpų</w:t>
      </w:r>
      <w:r w:rsidR="00B40C18" w:rsidRPr="008732B5">
        <w:rPr>
          <w:rFonts w:ascii="Arial" w:eastAsia="SimSun" w:hAnsi="Arial" w:cs="Arial"/>
          <w:bCs/>
          <w:kern w:val="2"/>
          <w:lang w:val="lt-LT" w:eastAsia="ar-SA"/>
        </w:rPr>
        <w:t xml:space="preserve"> lubų, detalių, grindų, sienų, pertvarų išpildymo –</w:t>
      </w:r>
      <w:r w:rsidR="00F85114" w:rsidRPr="008732B5">
        <w:rPr>
          <w:rFonts w:ascii="Arial" w:eastAsia="SimSun" w:hAnsi="Arial" w:cs="Arial"/>
          <w:bCs/>
          <w:kern w:val="2"/>
          <w:lang w:val="lt-LT" w:eastAsia="ar-SA"/>
        </w:rPr>
        <w:t xml:space="preserve"> </w:t>
      </w:r>
      <w:r w:rsidR="00B40C18" w:rsidRPr="008732B5">
        <w:rPr>
          <w:rFonts w:ascii="Arial" w:eastAsia="SimSun" w:hAnsi="Arial" w:cs="Arial"/>
          <w:bCs/>
          <w:kern w:val="2"/>
          <w:lang w:val="lt-LT" w:eastAsia="ar-SA"/>
        </w:rPr>
        <w:t>brėžinius, schemas;</w:t>
      </w:r>
    </w:p>
    <w:p w14:paraId="2F3FE5CC" w14:textId="528EDCD5"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lastRenderedPageBreak/>
        <w:t xml:space="preserve">Parengti </w:t>
      </w:r>
      <w:r w:rsidR="007D2538" w:rsidRPr="008732B5">
        <w:rPr>
          <w:rFonts w:ascii="Arial" w:eastAsia="SimSun" w:hAnsi="Arial" w:cs="Arial"/>
          <w:bCs/>
          <w:kern w:val="2"/>
          <w:lang w:val="lt-LT" w:eastAsia="ar-SA"/>
        </w:rPr>
        <w:t xml:space="preserve">teritorijos elementų, </w:t>
      </w:r>
      <w:r w:rsidRPr="008732B5">
        <w:rPr>
          <w:rFonts w:ascii="Arial" w:eastAsia="SimSun" w:hAnsi="Arial" w:cs="Arial"/>
          <w:bCs/>
          <w:kern w:val="2"/>
          <w:lang w:val="lt-LT" w:eastAsia="ar-SA"/>
        </w:rPr>
        <w:t>baldų, bendrų elementų, konstrukcijų, interjero</w:t>
      </w:r>
      <w:r w:rsidR="007D2538" w:rsidRPr="008732B5">
        <w:rPr>
          <w:rFonts w:ascii="Arial" w:eastAsia="SimSun" w:hAnsi="Arial" w:cs="Arial"/>
          <w:bCs/>
          <w:kern w:val="2"/>
          <w:lang w:val="lt-LT" w:eastAsia="ar-SA"/>
        </w:rPr>
        <w:t>/eksterjero</w:t>
      </w:r>
      <w:r w:rsidRPr="008732B5">
        <w:rPr>
          <w:rFonts w:ascii="Arial" w:eastAsia="SimSun" w:hAnsi="Arial" w:cs="Arial"/>
          <w:bCs/>
          <w:kern w:val="2"/>
          <w:lang w:val="lt-LT" w:eastAsia="ar-SA"/>
        </w:rPr>
        <w:t xml:space="preserve"> detalių, šviestuvų, reklaminių sprendinių, informacinių ženklų, nuorodų, stendų bei kitos įrangos ar priemonių išdėstymo detalius planus;</w:t>
      </w:r>
    </w:p>
    <w:p w14:paraId="415F7C94" w14:textId="3AC79FA2" w:rsidR="00B40C18" w:rsidRPr="008732B5" w:rsidRDefault="000C1C80"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Interjero</w:t>
      </w:r>
      <w:r w:rsidR="007D2538" w:rsidRPr="008732B5">
        <w:rPr>
          <w:rFonts w:ascii="Arial" w:eastAsia="SimSun" w:hAnsi="Arial" w:cs="Arial"/>
          <w:bCs/>
          <w:kern w:val="2"/>
          <w:lang w:val="lt-LT" w:eastAsia="ar-SA"/>
        </w:rPr>
        <w:t>/eksterjero ir teritorijos</w:t>
      </w:r>
      <w:r w:rsidR="00786C65" w:rsidRPr="008732B5">
        <w:rPr>
          <w:rFonts w:ascii="Arial" w:eastAsia="SimSun" w:hAnsi="Arial" w:cs="Arial"/>
          <w:bCs/>
          <w:kern w:val="2"/>
          <w:lang w:val="lt-LT" w:eastAsia="ar-SA"/>
        </w:rPr>
        <w:t xml:space="preserve"> tvarkymo</w:t>
      </w:r>
      <w:r w:rsidR="00B40C18" w:rsidRPr="008732B5">
        <w:rPr>
          <w:rFonts w:ascii="Arial" w:eastAsia="SimSun" w:hAnsi="Arial" w:cs="Arial"/>
          <w:bCs/>
          <w:kern w:val="2"/>
          <w:lang w:val="lt-LT" w:eastAsia="ar-SA"/>
        </w:rPr>
        <w:t xml:space="preserve"> brėžinių detalumas turi būti pakankamas </w:t>
      </w:r>
      <w:r w:rsidR="00786C65" w:rsidRPr="008732B5">
        <w:rPr>
          <w:rFonts w:ascii="Arial" w:eastAsia="SimSun" w:hAnsi="Arial" w:cs="Arial"/>
          <w:bCs/>
          <w:kern w:val="2"/>
          <w:lang w:val="lt-LT" w:eastAsia="ar-SA"/>
        </w:rPr>
        <w:t>objekte</w:t>
      </w:r>
      <w:r w:rsidR="00B40C18" w:rsidRPr="008732B5">
        <w:rPr>
          <w:rFonts w:ascii="Arial" w:eastAsia="SimSun" w:hAnsi="Arial" w:cs="Arial"/>
          <w:bCs/>
          <w:kern w:val="2"/>
          <w:lang w:val="lt-LT" w:eastAsia="ar-SA"/>
        </w:rPr>
        <w:t xml:space="preserve"> numatytiems sprendimams įgyvendinti;</w:t>
      </w:r>
    </w:p>
    <w:p w14:paraId="073B1FD2" w14:textId="2C425E47" w:rsidR="00B40C18" w:rsidRPr="008732B5" w:rsidRDefault="00B40C18"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Parengti privalomuosius techninius reikalavimus </w:t>
      </w:r>
      <w:r w:rsidR="00786C65" w:rsidRPr="008732B5">
        <w:rPr>
          <w:rFonts w:ascii="Arial" w:eastAsia="SimSun" w:hAnsi="Arial" w:cs="Arial"/>
          <w:bCs/>
          <w:kern w:val="2"/>
          <w:lang w:val="lt-LT" w:eastAsia="ar-SA"/>
        </w:rPr>
        <w:t>teritorijos</w:t>
      </w:r>
      <w:r w:rsidR="002A157B" w:rsidRPr="008732B5">
        <w:rPr>
          <w:rFonts w:ascii="Arial" w:eastAsia="SimSun" w:hAnsi="Arial" w:cs="Arial"/>
          <w:bCs/>
          <w:kern w:val="2"/>
          <w:lang w:val="lt-LT" w:eastAsia="ar-SA"/>
        </w:rPr>
        <w:t xml:space="preserve"> tvarkymo ir </w:t>
      </w:r>
      <w:r w:rsidRPr="008732B5">
        <w:rPr>
          <w:rFonts w:ascii="Arial" w:eastAsia="SimSun" w:hAnsi="Arial" w:cs="Arial"/>
          <w:bCs/>
          <w:kern w:val="2"/>
          <w:lang w:val="lt-LT" w:eastAsia="ar-SA"/>
        </w:rPr>
        <w:t>interjero</w:t>
      </w:r>
      <w:r w:rsidR="002A157B" w:rsidRPr="008732B5">
        <w:rPr>
          <w:rFonts w:ascii="Arial" w:eastAsia="SimSun" w:hAnsi="Arial" w:cs="Arial"/>
          <w:bCs/>
          <w:kern w:val="2"/>
          <w:lang w:val="lt-LT" w:eastAsia="ar-SA"/>
        </w:rPr>
        <w:t>/eksterjero</w:t>
      </w:r>
      <w:r w:rsidRPr="008732B5">
        <w:rPr>
          <w:rFonts w:ascii="Arial" w:eastAsia="SimSun" w:hAnsi="Arial" w:cs="Arial"/>
          <w:bCs/>
          <w:kern w:val="2"/>
          <w:lang w:val="lt-LT" w:eastAsia="ar-SA"/>
        </w:rPr>
        <w:t xml:space="preserve"> koncepcijos įgyvendinimui, reikalingus parengti</w:t>
      </w:r>
      <w:r w:rsidR="000C1C80" w:rsidRPr="008732B5">
        <w:rPr>
          <w:rFonts w:ascii="Arial" w:eastAsia="SimSun" w:hAnsi="Arial" w:cs="Arial"/>
          <w:bCs/>
          <w:kern w:val="2"/>
          <w:lang w:val="lt-LT" w:eastAsia="ar-SA"/>
        </w:rPr>
        <w:t xml:space="preserve"> techninio</w:t>
      </w:r>
      <w:r w:rsidRPr="008732B5">
        <w:rPr>
          <w:rFonts w:ascii="Arial" w:eastAsia="SimSun" w:hAnsi="Arial" w:cs="Arial"/>
          <w:bCs/>
          <w:kern w:val="2"/>
          <w:lang w:val="lt-LT" w:eastAsia="ar-SA"/>
        </w:rPr>
        <w:t xml:space="preserve"> </w:t>
      </w:r>
      <w:r w:rsidR="00B23165" w:rsidRPr="008732B5">
        <w:rPr>
          <w:rFonts w:ascii="Arial" w:eastAsia="SimSun" w:hAnsi="Arial" w:cs="Arial"/>
          <w:bCs/>
          <w:kern w:val="2"/>
          <w:lang w:val="lt-LT" w:eastAsia="ar-SA"/>
        </w:rPr>
        <w:t>darbo</w:t>
      </w:r>
      <w:r w:rsidRPr="008732B5">
        <w:rPr>
          <w:rFonts w:ascii="Arial" w:eastAsia="SimSun" w:hAnsi="Arial" w:cs="Arial"/>
          <w:bCs/>
          <w:kern w:val="2"/>
          <w:lang w:val="lt-LT" w:eastAsia="ar-SA"/>
        </w:rPr>
        <w:t xml:space="preserve"> projekto sprendinius (</w:t>
      </w:r>
      <w:r w:rsidR="00CF2ABF" w:rsidRPr="008732B5">
        <w:rPr>
          <w:rFonts w:ascii="Arial" w:eastAsia="SimSun" w:hAnsi="Arial" w:cs="Arial"/>
          <w:bCs/>
          <w:kern w:val="2"/>
          <w:lang w:val="lt-LT" w:eastAsia="ar-SA"/>
        </w:rPr>
        <w:t>žemės</w:t>
      </w:r>
      <w:r w:rsidR="00800AB9" w:rsidRPr="008732B5">
        <w:rPr>
          <w:rFonts w:ascii="Arial" w:eastAsia="SimSun" w:hAnsi="Arial" w:cs="Arial"/>
          <w:bCs/>
          <w:kern w:val="2"/>
          <w:lang w:val="lt-LT" w:eastAsia="ar-SA"/>
        </w:rPr>
        <w:t xml:space="preserve">, statybinių konstrukcijų, </w:t>
      </w:r>
      <w:r w:rsidRPr="008732B5">
        <w:rPr>
          <w:rFonts w:ascii="Arial" w:eastAsia="SimSun" w:hAnsi="Arial" w:cs="Arial"/>
          <w:bCs/>
          <w:kern w:val="2"/>
          <w:lang w:val="lt-LT" w:eastAsia="ar-SA"/>
        </w:rPr>
        <w:t>mechanikos, elektrotechnikos ir apdailos darbai) darbų atlikimui</w:t>
      </w:r>
      <w:r w:rsidR="002F1C07" w:rsidRPr="008732B5">
        <w:rPr>
          <w:rFonts w:ascii="Arial" w:eastAsia="SimSun" w:hAnsi="Arial" w:cs="Arial"/>
          <w:bCs/>
          <w:kern w:val="2"/>
          <w:lang w:val="lt-LT" w:eastAsia="ar-SA"/>
        </w:rPr>
        <w:t>;</w:t>
      </w:r>
    </w:p>
    <w:p w14:paraId="02407DE8" w14:textId="60968893" w:rsidR="00B40C18" w:rsidRPr="008732B5" w:rsidRDefault="002A157B" w:rsidP="00484EAD">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Mažosios architektūros, </w:t>
      </w:r>
      <w:r w:rsidR="00427E10" w:rsidRPr="008732B5">
        <w:rPr>
          <w:rFonts w:ascii="Arial" w:eastAsia="SimSun" w:hAnsi="Arial" w:cs="Arial"/>
          <w:bCs/>
          <w:kern w:val="2"/>
          <w:lang w:val="lt-LT" w:eastAsia="ar-SA"/>
        </w:rPr>
        <w:t>b</w:t>
      </w:r>
      <w:r w:rsidR="00B40C18" w:rsidRPr="008732B5">
        <w:rPr>
          <w:rFonts w:ascii="Arial" w:eastAsia="SimSun" w:hAnsi="Arial" w:cs="Arial"/>
          <w:bCs/>
          <w:kern w:val="2"/>
          <w:lang w:val="lt-LT" w:eastAsia="ar-SA"/>
        </w:rPr>
        <w:t>aldų, baldų detalių, apšvietimo, bendrų elementų, interjero detalių, individualaus dizaino, grindų, sienų, lubų, medžiagiškumo bei spalvinės gamos parinkimas, santechninių įrengimų parinkimas, šviestuvų modelių parinkimas, elektros lizdų bei jungtukų modelių parinkimas, durų medžiagiškumo, spalvinės gamos, durų modelių bei kitos reikalingos įrangos parinkimas turi būti parengiamas atskiru žiniaraščiu</w:t>
      </w:r>
      <w:r w:rsidR="002F1C07" w:rsidRPr="008732B5">
        <w:rPr>
          <w:rFonts w:ascii="Arial" w:eastAsia="SimSun" w:hAnsi="Arial" w:cs="Arial"/>
          <w:bCs/>
          <w:kern w:val="2"/>
          <w:lang w:val="lt-LT" w:eastAsia="ar-SA"/>
        </w:rPr>
        <w:t>;</w:t>
      </w:r>
    </w:p>
    <w:p w14:paraId="1B8B2CBD" w14:textId="79FED24A" w:rsidR="00D86505" w:rsidRPr="008732B5" w:rsidRDefault="00B40C18" w:rsidP="003232A9">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Parengti reglamentą (</w:t>
      </w:r>
      <w:proofErr w:type="spellStart"/>
      <w:r w:rsidRPr="008732B5">
        <w:rPr>
          <w:rFonts w:ascii="Arial" w:eastAsia="SimSun" w:hAnsi="Arial" w:cs="Arial"/>
          <w:bCs/>
          <w:kern w:val="2"/>
          <w:lang w:val="lt-LT" w:eastAsia="ar-SA"/>
        </w:rPr>
        <w:t>BrandBook</w:t>
      </w:r>
      <w:proofErr w:type="spellEnd"/>
      <w:r w:rsidRPr="008732B5">
        <w:rPr>
          <w:rFonts w:ascii="Arial" w:eastAsia="SimSun" w:hAnsi="Arial" w:cs="Arial"/>
          <w:bCs/>
          <w:kern w:val="2"/>
          <w:lang w:val="lt-LT" w:eastAsia="ar-SA"/>
        </w:rPr>
        <w:t xml:space="preserve">) </w:t>
      </w:r>
      <w:r w:rsidR="00427E10" w:rsidRPr="008732B5">
        <w:rPr>
          <w:rFonts w:ascii="Arial" w:eastAsia="SimSun" w:hAnsi="Arial" w:cs="Arial"/>
          <w:bCs/>
          <w:kern w:val="2"/>
          <w:lang w:val="lt-LT" w:eastAsia="ar-SA"/>
        </w:rPr>
        <w:t>klientams atskirų patalpų nuomininkams</w:t>
      </w:r>
      <w:r w:rsidRPr="008732B5">
        <w:rPr>
          <w:rFonts w:ascii="Arial" w:eastAsia="SimSun" w:hAnsi="Arial" w:cs="Arial"/>
          <w:bCs/>
          <w:kern w:val="2"/>
          <w:lang w:val="lt-LT" w:eastAsia="ar-SA"/>
        </w:rPr>
        <w:t>, tai yra reikalavimus komercinių patalpų interjero koncepcijos įrengimui. Pateikiamos gairės ir reikalavimai (stiliaus, spalvinių gamų, medžiagiškumo, apšvietimo) nuomininkams komercinių plotų įrengimui</w:t>
      </w:r>
      <w:r w:rsidR="00D86505" w:rsidRPr="008732B5">
        <w:rPr>
          <w:rFonts w:ascii="Arial" w:eastAsia="SimSun" w:hAnsi="Arial" w:cs="Arial"/>
          <w:bCs/>
          <w:kern w:val="2"/>
          <w:lang w:val="lt-LT" w:eastAsia="ar-SA"/>
        </w:rPr>
        <w:t>;</w:t>
      </w:r>
    </w:p>
    <w:p w14:paraId="7A7AFFFC" w14:textId="6A255DA3" w:rsidR="00B40C18" w:rsidRPr="008732B5" w:rsidRDefault="00D86505" w:rsidP="003232A9">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Jeigu Tiekėjas sprendžia, kad </w:t>
      </w:r>
      <w:r w:rsidR="00B52D87" w:rsidRPr="008732B5">
        <w:rPr>
          <w:rFonts w:ascii="Arial" w:eastAsia="SimSun" w:hAnsi="Arial" w:cs="Arial"/>
          <w:bCs/>
          <w:kern w:val="2"/>
          <w:lang w:val="lt-LT" w:eastAsia="ar-SA"/>
        </w:rPr>
        <w:t>laikinieji apsaugos reglamentai (projektavimo sąlygos) gali įtakoti</w:t>
      </w:r>
      <w:r w:rsidR="001F7581" w:rsidRPr="008732B5">
        <w:rPr>
          <w:rFonts w:ascii="Arial" w:eastAsia="SimSun" w:hAnsi="Arial" w:cs="Arial"/>
          <w:bCs/>
          <w:kern w:val="2"/>
          <w:lang w:val="lt-LT" w:eastAsia="ar-SA"/>
        </w:rPr>
        <w:t xml:space="preserve"> koncepcijos sprendinių </w:t>
      </w:r>
      <w:r w:rsidR="00C04C87" w:rsidRPr="008732B5">
        <w:rPr>
          <w:rFonts w:ascii="Arial" w:eastAsia="SimSun" w:hAnsi="Arial" w:cs="Arial"/>
          <w:bCs/>
          <w:kern w:val="2"/>
          <w:lang w:val="lt-LT" w:eastAsia="ar-SA"/>
        </w:rPr>
        <w:t xml:space="preserve">priimtinumą </w:t>
      </w:r>
      <w:r w:rsidR="00591AF1" w:rsidRPr="008732B5">
        <w:rPr>
          <w:rFonts w:ascii="Arial" w:eastAsia="SimSun" w:hAnsi="Arial" w:cs="Arial"/>
          <w:bCs/>
          <w:kern w:val="2"/>
          <w:lang w:val="lt-LT" w:eastAsia="ar-SA"/>
        </w:rPr>
        <w:t>už kultūros paveldo apsaugą atsakingai institucijai</w:t>
      </w:r>
      <w:r w:rsidR="00BB1943" w:rsidRPr="008732B5">
        <w:rPr>
          <w:rFonts w:ascii="Arial" w:eastAsia="SimSun" w:hAnsi="Arial" w:cs="Arial"/>
          <w:bCs/>
          <w:kern w:val="2"/>
          <w:lang w:val="lt-LT" w:eastAsia="ar-SA"/>
        </w:rPr>
        <w:t xml:space="preserve">, tiekėjas turi pareigą užtikrinti, kad </w:t>
      </w:r>
      <w:r w:rsidR="00B15AFF" w:rsidRPr="008732B5">
        <w:rPr>
          <w:rFonts w:ascii="Arial" w:eastAsia="SimSun" w:hAnsi="Arial" w:cs="Arial"/>
          <w:bCs/>
          <w:kern w:val="2"/>
          <w:lang w:val="lt-LT" w:eastAsia="ar-SA"/>
        </w:rPr>
        <w:t xml:space="preserve">tokios projektavimo sąlygos bus gautos tiekėjo </w:t>
      </w:r>
      <w:r w:rsidR="00674F04" w:rsidRPr="008732B5">
        <w:rPr>
          <w:rFonts w:ascii="Arial" w:eastAsia="SimSun" w:hAnsi="Arial" w:cs="Arial"/>
          <w:bCs/>
          <w:kern w:val="2"/>
          <w:lang w:val="lt-LT" w:eastAsia="ar-SA"/>
        </w:rPr>
        <w:t xml:space="preserve">vykdant </w:t>
      </w:r>
      <w:r w:rsidR="00427E10" w:rsidRPr="008732B5">
        <w:rPr>
          <w:rFonts w:ascii="Arial" w:eastAsia="SimSun" w:hAnsi="Arial" w:cs="Arial"/>
          <w:bCs/>
          <w:kern w:val="2"/>
          <w:lang w:val="lt-LT" w:eastAsia="ar-SA"/>
        </w:rPr>
        <w:t>sutartį.</w:t>
      </w:r>
      <w:r w:rsidR="00827BC2" w:rsidRPr="008732B5">
        <w:rPr>
          <w:rFonts w:ascii="Arial" w:eastAsia="SimSun" w:hAnsi="Arial" w:cs="Arial"/>
          <w:bCs/>
          <w:kern w:val="2"/>
          <w:lang w:val="lt-LT" w:eastAsia="ar-SA"/>
        </w:rPr>
        <w:t xml:space="preserve"> </w:t>
      </w:r>
    </w:p>
    <w:p w14:paraId="6EB21A02" w14:textId="59EB31EC" w:rsidR="003232A9" w:rsidRPr="008732B5" w:rsidRDefault="003232A9" w:rsidP="003232A9">
      <w:pPr>
        <w:numPr>
          <w:ilvl w:val="1"/>
          <w:numId w:val="8"/>
        </w:numPr>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Reikalavimai</w:t>
      </w:r>
      <w:r w:rsidRPr="008732B5">
        <w:rPr>
          <w:rFonts w:ascii="Arial" w:hAnsi="Arial" w:cs="Arial"/>
          <w:b/>
          <w:lang w:val="lt-LT"/>
        </w:rPr>
        <w:t xml:space="preserve"> techninės (projektavimo) užduoties parengimui, prisijungimo sąlygoms ir specialiesiems reikalavimams gauti</w:t>
      </w:r>
      <w:r w:rsidRPr="008732B5">
        <w:rPr>
          <w:rFonts w:ascii="Arial" w:eastAsia="SimSun" w:hAnsi="Arial" w:cs="Arial"/>
          <w:b/>
          <w:kern w:val="2"/>
          <w:lang w:val="lt-LT" w:eastAsia="ar-SA"/>
        </w:rPr>
        <w:t>:</w:t>
      </w:r>
    </w:p>
    <w:p w14:paraId="08EA7DDE" w14:textId="34036FF9" w:rsidR="00C0188E" w:rsidRPr="008732B5" w:rsidRDefault="00427E10" w:rsidP="003232A9">
      <w:pPr>
        <w:pStyle w:val="Sraopastraipa"/>
        <w:numPr>
          <w:ilvl w:val="2"/>
          <w:numId w:val="8"/>
        </w:numPr>
        <w:spacing w:before="120" w:after="120"/>
        <w:ind w:left="1248" w:hanging="964"/>
        <w:jc w:val="both"/>
        <w:rPr>
          <w:rFonts w:ascii="Arial" w:hAnsi="Arial" w:cs="Arial"/>
          <w:lang w:eastAsia="ar-SA"/>
        </w:rPr>
      </w:pPr>
      <w:r w:rsidRPr="008732B5">
        <w:rPr>
          <w:rFonts w:ascii="Arial" w:hAnsi="Arial" w:cs="Arial"/>
          <w:lang w:eastAsia="ar-SA"/>
        </w:rPr>
        <w:t>Statybos arba t</w:t>
      </w:r>
      <w:r w:rsidR="00796B05" w:rsidRPr="008732B5">
        <w:rPr>
          <w:rFonts w:ascii="Arial" w:hAnsi="Arial" w:cs="Arial"/>
          <w:lang w:eastAsia="ar-SA"/>
        </w:rPr>
        <w:t xml:space="preserve">varkomųjų statybos darbų projektas, </w:t>
      </w:r>
      <w:r w:rsidR="00826B37" w:rsidRPr="008732B5">
        <w:rPr>
          <w:rFonts w:ascii="Arial" w:hAnsi="Arial" w:cs="Arial"/>
          <w:lang w:eastAsia="ar-SA"/>
        </w:rPr>
        <w:t xml:space="preserve">užsakovo arba </w:t>
      </w:r>
      <w:r w:rsidR="00C0188E" w:rsidRPr="008732B5">
        <w:rPr>
          <w:rFonts w:ascii="Arial" w:hAnsi="Arial" w:cs="Arial"/>
          <w:lang w:eastAsia="ar-SA"/>
        </w:rPr>
        <w:t xml:space="preserve">sutarties šalių </w:t>
      </w:r>
      <w:r w:rsidR="00796B05" w:rsidRPr="008732B5">
        <w:rPr>
          <w:rFonts w:ascii="Arial" w:hAnsi="Arial" w:cs="Arial"/>
          <w:lang w:eastAsia="ar-SA"/>
        </w:rPr>
        <w:t>sprendimu, gali būti rengiamas viena stadija – Techninis darbo projektas arba dviem stadijomis – Techninis ir darbo projektai</w:t>
      </w:r>
      <w:r w:rsidR="00687AB0" w:rsidRPr="008732B5">
        <w:rPr>
          <w:rFonts w:ascii="Arial" w:hAnsi="Arial" w:cs="Arial"/>
          <w:lang w:eastAsia="ar-SA"/>
        </w:rPr>
        <w:t>;</w:t>
      </w:r>
    </w:p>
    <w:p w14:paraId="41565687" w14:textId="4888ACBA" w:rsidR="003232A9" w:rsidRPr="008732B5" w:rsidRDefault="003232A9" w:rsidP="003232A9">
      <w:pPr>
        <w:pStyle w:val="Sraopastraipa"/>
        <w:numPr>
          <w:ilvl w:val="2"/>
          <w:numId w:val="8"/>
        </w:numPr>
        <w:spacing w:before="120" w:after="120"/>
        <w:ind w:left="1248" w:hanging="964"/>
        <w:jc w:val="both"/>
        <w:rPr>
          <w:rFonts w:ascii="Arial" w:hAnsi="Arial" w:cs="Arial"/>
          <w:lang w:eastAsia="ar-SA"/>
        </w:rPr>
      </w:pPr>
      <w:r w:rsidRPr="008732B5">
        <w:rPr>
          <w:rFonts w:ascii="Arial" w:eastAsia="SimSun" w:hAnsi="Arial" w:cs="Arial"/>
          <w:bCs/>
          <w:kern w:val="2"/>
          <w:lang w:eastAsia="ar-SA"/>
        </w:rPr>
        <w:t xml:space="preserve">Statinio projektavimo (techninė) užduotis Tiekėjo parengiama vadovaujantis Statybos techninio reglamento STR 1.04.04:2017 „Statinio projektavimas, projekto ekspertizė“ reikalavimais pagal </w:t>
      </w:r>
      <w:r w:rsidR="00C0188E" w:rsidRPr="008732B5">
        <w:rPr>
          <w:rFonts w:ascii="Arial" w:eastAsia="SimSun" w:hAnsi="Arial" w:cs="Arial"/>
          <w:bCs/>
          <w:kern w:val="2"/>
          <w:lang w:eastAsia="ar-SA"/>
        </w:rPr>
        <w:t>u</w:t>
      </w:r>
      <w:r w:rsidRPr="008732B5">
        <w:rPr>
          <w:rFonts w:ascii="Arial" w:eastAsia="SimSun" w:hAnsi="Arial" w:cs="Arial"/>
          <w:bCs/>
          <w:kern w:val="2"/>
          <w:lang w:eastAsia="ar-SA"/>
        </w:rPr>
        <w:t>žsakovo pateiktą formą;</w:t>
      </w:r>
    </w:p>
    <w:p w14:paraId="28425402" w14:textId="601EBC9E" w:rsidR="003232A9" w:rsidRPr="008732B5" w:rsidRDefault="003232A9" w:rsidP="003232A9">
      <w:pPr>
        <w:pStyle w:val="Sraopastraipa"/>
        <w:numPr>
          <w:ilvl w:val="2"/>
          <w:numId w:val="8"/>
        </w:numPr>
        <w:spacing w:before="120" w:after="120"/>
        <w:ind w:left="1248" w:hanging="964"/>
        <w:jc w:val="both"/>
        <w:rPr>
          <w:rFonts w:ascii="Arial" w:hAnsi="Arial" w:cs="Arial"/>
          <w:lang w:eastAsia="ar-SA"/>
        </w:rPr>
      </w:pPr>
      <w:r w:rsidRPr="008732B5">
        <w:rPr>
          <w:rFonts w:ascii="Arial" w:eastAsia="SimSun" w:hAnsi="Arial" w:cs="Arial"/>
          <w:bCs/>
          <w:kern w:val="2"/>
          <w:lang w:eastAsia="ar-SA"/>
        </w:rPr>
        <w:t>Dokumentus, reikalingus prisijungimo sąlygoms ir specialiesiems reikalavimams gauti</w:t>
      </w:r>
      <w:r w:rsidR="00C0188E" w:rsidRPr="008732B5">
        <w:rPr>
          <w:rFonts w:ascii="Arial" w:eastAsia="SimSun" w:hAnsi="Arial" w:cs="Arial"/>
          <w:bCs/>
          <w:kern w:val="2"/>
          <w:lang w:eastAsia="ar-SA"/>
        </w:rPr>
        <w:t>, kitus privalomuosius</w:t>
      </w:r>
      <w:r w:rsidR="00CA40EA" w:rsidRPr="008732B5">
        <w:rPr>
          <w:rFonts w:ascii="Arial" w:eastAsia="SimSun" w:hAnsi="Arial" w:cs="Arial"/>
          <w:bCs/>
          <w:kern w:val="2"/>
          <w:lang w:eastAsia="ar-SA"/>
        </w:rPr>
        <w:t xml:space="preserve"> dokumentus (bendrasavininkių pritarimai besiribojančių sklypų valdytojų pritarimai ir panašiai)</w:t>
      </w:r>
      <w:r w:rsidRPr="008732B5">
        <w:rPr>
          <w:rFonts w:ascii="Arial" w:eastAsia="SimSun" w:hAnsi="Arial" w:cs="Arial"/>
          <w:bCs/>
          <w:kern w:val="2"/>
          <w:lang w:eastAsia="ar-SA"/>
        </w:rPr>
        <w:t xml:space="preserve"> parengia Tiekėjas;</w:t>
      </w:r>
    </w:p>
    <w:p w14:paraId="139D97D6" w14:textId="20B7ACD7" w:rsidR="003232A9" w:rsidRPr="008732B5" w:rsidRDefault="003232A9" w:rsidP="003232A9">
      <w:pPr>
        <w:pStyle w:val="Sraopastraipa"/>
        <w:numPr>
          <w:ilvl w:val="2"/>
          <w:numId w:val="8"/>
        </w:numPr>
        <w:spacing w:before="120" w:after="120"/>
        <w:ind w:left="1248" w:hanging="964"/>
        <w:jc w:val="both"/>
        <w:rPr>
          <w:rFonts w:ascii="Arial" w:hAnsi="Arial" w:cs="Arial"/>
          <w:lang w:eastAsia="ar-SA"/>
        </w:rPr>
      </w:pPr>
      <w:r w:rsidRPr="008732B5">
        <w:rPr>
          <w:rFonts w:ascii="Arial" w:eastAsia="SimSun" w:hAnsi="Arial" w:cs="Arial"/>
          <w:bCs/>
          <w:kern w:val="2"/>
          <w:lang w:eastAsia="ar-SA"/>
        </w:rPr>
        <w:t>Projektavimo sąlygoms</w:t>
      </w:r>
      <w:r w:rsidR="006E3000" w:rsidRPr="008732B5">
        <w:rPr>
          <w:rFonts w:ascii="Arial" w:eastAsia="SimSun" w:hAnsi="Arial" w:cs="Arial"/>
          <w:bCs/>
          <w:kern w:val="2"/>
          <w:lang w:eastAsia="ar-SA"/>
        </w:rPr>
        <w:t xml:space="preserve"> ir/arba specialiesiems reikalavimams</w:t>
      </w:r>
      <w:r w:rsidRPr="008732B5">
        <w:rPr>
          <w:rFonts w:ascii="Arial" w:eastAsia="SimSun" w:hAnsi="Arial" w:cs="Arial"/>
          <w:bCs/>
          <w:kern w:val="2"/>
          <w:lang w:eastAsia="ar-SA"/>
        </w:rPr>
        <w:t xml:space="preserve"> gauti </w:t>
      </w:r>
      <w:r w:rsidR="006E3000" w:rsidRPr="008732B5">
        <w:rPr>
          <w:rFonts w:ascii="Arial" w:eastAsia="SimSun" w:hAnsi="Arial" w:cs="Arial"/>
          <w:bCs/>
          <w:kern w:val="2"/>
          <w:lang w:eastAsia="ar-SA"/>
        </w:rPr>
        <w:t>t</w:t>
      </w:r>
      <w:r w:rsidRPr="008732B5">
        <w:rPr>
          <w:rFonts w:ascii="Arial" w:eastAsia="SimSun" w:hAnsi="Arial" w:cs="Arial"/>
          <w:bCs/>
          <w:kern w:val="2"/>
          <w:lang w:eastAsia="ar-SA"/>
        </w:rPr>
        <w:t xml:space="preserve">iekėjas parengia Projektinius pasiūlymus (Restauravimo, tvarkybos darbai). Projektiniai pasiūlymai ir kiti privalomieji dokumentai parengiami vadovaujantis paveldo tvarkybos reglamento PTR 3.02.01:2005 „Tvarkomųjų paveldosaugos darbų projektavimo sąlygų (laikinųjų apsaugos reglamentų) išdavimo taisyklės“ ir PTR 3.06.01:2014 „Kultūros paveldo tvarkybos darbų projektų rengimo taisyklės“ reikalavimais; </w:t>
      </w:r>
    </w:p>
    <w:p w14:paraId="7BC12C6D" w14:textId="6E5F6D44" w:rsidR="003232A9" w:rsidRPr="008732B5" w:rsidRDefault="003232A9" w:rsidP="003232A9">
      <w:pPr>
        <w:numPr>
          <w:ilvl w:val="1"/>
          <w:numId w:val="8"/>
        </w:numPr>
        <w:spacing w:before="120" w:after="120" w:line="240" w:lineRule="auto"/>
        <w:ind w:left="1248" w:hanging="964"/>
        <w:jc w:val="both"/>
        <w:rPr>
          <w:rFonts w:ascii="Arial" w:eastAsia="SimSun" w:hAnsi="Arial" w:cs="Arial"/>
          <w:b/>
          <w:kern w:val="2"/>
          <w:lang w:val="lt-LT" w:eastAsia="ar-SA"/>
        </w:rPr>
      </w:pPr>
      <w:r w:rsidRPr="008732B5" w:rsidDel="006C2BA7">
        <w:rPr>
          <w:rFonts w:ascii="Arial" w:eastAsia="SimSun" w:hAnsi="Arial" w:cs="Arial"/>
          <w:b/>
          <w:kern w:val="2"/>
          <w:lang w:val="lt-LT" w:eastAsia="ar-SA"/>
        </w:rPr>
        <w:t xml:space="preserve">Reikalavimai </w:t>
      </w:r>
      <w:r w:rsidRPr="008732B5">
        <w:rPr>
          <w:rFonts w:ascii="Arial" w:eastAsia="SimSun" w:hAnsi="Arial" w:cs="Arial"/>
          <w:b/>
          <w:kern w:val="2"/>
          <w:lang w:val="lt-LT" w:eastAsia="ar-SA"/>
        </w:rPr>
        <w:t>Projektiniams pasiūlymams, visuomenės informavimas apie numatomą statinių projektavimą:</w:t>
      </w:r>
    </w:p>
    <w:p w14:paraId="437144D2" w14:textId="77777777" w:rsidR="003232A9" w:rsidRPr="008732B5" w:rsidRDefault="003232A9" w:rsidP="003232A9">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Projektiniai pasiūlymai Tiekėjo parengiami vadovaujantis Statybos techninio reglamento STR 1.04.04:2017 „Statinio projektavimas, projekto ekspertizė“ ir Paveldo tvarkybos reglamento PTR 3.06.01:2014 „Kultūros paveldo tvarkybos darbų projektų rengimo taisyklės“ reikalavimus. Tiekėjas turi teisę numatyti tokių dokumentų parengimą ir atskirais dokumentais;</w:t>
      </w:r>
    </w:p>
    <w:p w14:paraId="6B6A0A3F" w14:textId="27036C90" w:rsidR="003232A9" w:rsidRPr="008732B5" w:rsidRDefault="003232A9" w:rsidP="003232A9">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lastRenderedPageBreak/>
        <w:t xml:space="preserve">Visuomenės informavimas apie numatomą statinių projektavimą </w:t>
      </w:r>
      <w:r w:rsidR="006E3000" w:rsidRPr="008732B5">
        <w:rPr>
          <w:rFonts w:ascii="Arial" w:eastAsia="SimSun" w:hAnsi="Arial" w:cs="Arial"/>
          <w:bCs/>
          <w:kern w:val="2"/>
          <w:lang w:val="lt-LT" w:eastAsia="ar-SA"/>
        </w:rPr>
        <w:t>t</w:t>
      </w:r>
      <w:r w:rsidRPr="008732B5">
        <w:rPr>
          <w:rFonts w:ascii="Arial" w:eastAsia="SimSun" w:hAnsi="Arial" w:cs="Arial"/>
          <w:bCs/>
          <w:kern w:val="2"/>
          <w:lang w:val="lt-LT" w:eastAsia="ar-SA"/>
        </w:rPr>
        <w:t>iekėjo įgyvendinamas vadovaujantis Statybos techninio reglamento STR 1.04.04:2017 „Statinio projektavimas, projekto ekspertizė“ reikalavimais.</w:t>
      </w:r>
    </w:p>
    <w:p w14:paraId="2095192E" w14:textId="7DF0702D" w:rsidR="003232A9" w:rsidRPr="008732B5" w:rsidRDefault="003232A9" w:rsidP="003232A9">
      <w:pPr>
        <w:numPr>
          <w:ilvl w:val="1"/>
          <w:numId w:val="8"/>
        </w:numPr>
        <w:spacing w:before="120" w:after="120" w:line="240" w:lineRule="auto"/>
        <w:ind w:left="1248" w:hanging="964"/>
        <w:jc w:val="both"/>
        <w:rPr>
          <w:rFonts w:ascii="Arial" w:eastAsia="SimSun" w:hAnsi="Arial" w:cs="Arial"/>
          <w:b/>
          <w:kern w:val="2"/>
          <w:lang w:val="lt-LT" w:eastAsia="ar-SA"/>
        </w:rPr>
      </w:pPr>
      <w:r w:rsidRPr="008732B5" w:rsidDel="006C2BA7">
        <w:rPr>
          <w:rFonts w:ascii="Arial" w:eastAsia="SimSun" w:hAnsi="Arial" w:cs="Arial"/>
          <w:b/>
          <w:kern w:val="2"/>
          <w:lang w:val="lt-LT" w:eastAsia="ar-SA"/>
        </w:rPr>
        <w:t>Reikalavimai tyrinėjimams</w:t>
      </w:r>
      <w:r w:rsidRPr="008732B5">
        <w:rPr>
          <w:rFonts w:ascii="Arial" w:eastAsia="SimSun" w:hAnsi="Arial" w:cs="Arial"/>
          <w:b/>
          <w:kern w:val="2"/>
          <w:lang w:val="lt-LT" w:eastAsia="ar-SA"/>
        </w:rPr>
        <w:t>:</w:t>
      </w:r>
    </w:p>
    <w:p w14:paraId="77E5AB57" w14:textId="53E85A90" w:rsidR="003232A9" w:rsidRPr="008732B5" w:rsidRDefault="003232A9" w:rsidP="003232A9">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Tyrinėjimų sudėtis, </w:t>
      </w:r>
      <w:r w:rsidRPr="008732B5" w:rsidDel="006C2BA7">
        <w:rPr>
          <w:rFonts w:ascii="Arial" w:eastAsia="SimSun" w:hAnsi="Arial" w:cs="Arial"/>
          <w:bCs/>
          <w:kern w:val="2"/>
          <w:lang w:val="lt-LT" w:eastAsia="ar-SA"/>
        </w:rPr>
        <w:t>jų apimtis ir privalomumas nustatoma</w:t>
      </w:r>
      <w:r w:rsidRPr="008732B5">
        <w:rPr>
          <w:rFonts w:ascii="Arial" w:eastAsia="SimSun" w:hAnsi="Arial" w:cs="Arial"/>
          <w:bCs/>
          <w:kern w:val="2"/>
          <w:lang w:val="lt-LT" w:eastAsia="ar-SA"/>
        </w:rPr>
        <w:t>s</w:t>
      </w:r>
      <w:r w:rsidRPr="008732B5" w:rsidDel="006C2BA7">
        <w:rPr>
          <w:rFonts w:ascii="Arial" w:eastAsia="SimSun" w:hAnsi="Arial" w:cs="Arial"/>
          <w:bCs/>
          <w:kern w:val="2"/>
          <w:lang w:val="lt-LT" w:eastAsia="ar-SA"/>
        </w:rPr>
        <w:t xml:space="preserve"> statinio projektavimo užduotyje</w:t>
      </w:r>
      <w:r w:rsidRPr="008732B5">
        <w:rPr>
          <w:rFonts w:ascii="Arial" w:eastAsia="SimSun" w:hAnsi="Arial" w:cs="Arial"/>
          <w:bCs/>
          <w:kern w:val="2"/>
          <w:lang w:val="lt-LT" w:eastAsia="ar-SA"/>
        </w:rPr>
        <w:t xml:space="preserve">, kituose </w:t>
      </w:r>
      <w:r w:rsidR="006E3000" w:rsidRPr="008732B5">
        <w:rPr>
          <w:rFonts w:ascii="Arial" w:eastAsia="SimSun" w:hAnsi="Arial" w:cs="Arial"/>
          <w:bCs/>
          <w:kern w:val="2"/>
          <w:lang w:val="lt-LT" w:eastAsia="ar-SA"/>
        </w:rPr>
        <w:t>t</w:t>
      </w:r>
      <w:r w:rsidRPr="008732B5">
        <w:rPr>
          <w:rFonts w:ascii="Arial" w:eastAsia="SimSun" w:hAnsi="Arial" w:cs="Arial"/>
          <w:bCs/>
          <w:kern w:val="2"/>
          <w:lang w:val="lt-LT" w:eastAsia="ar-SA"/>
        </w:rPr>
        <w:t>iekėjo parengiamuose dokumentuose</w:t>
      </w:r>
      <w:r w:rsidRPr="008732B5" w:rsidDel="006C2BA7">
        <w:rPr>
          <w:rFonts w:ascii="Arial" w:eastAsia="SimSun" w:hAnsi="Arial" w:cs="Arial"/>
          <w:bCs/>
          <w:kern w:val="2"/>
          <w:lang w:val="lt-LT" w:eastAsia="ar-SA"/>
        </w:rPr>
        <w:t xml:space="preserve"> ir turi būti įtraukiama į </w:t>
      </w:r>
      <w:r w:rsidR="006E3000" w:rsidRPr="008732B5">
        <w:rPr>
          <w:rFonts w:ascii="Arial" w:eastAsia="SimSun" w:hAnsi="Arial" w:cs="Arial"/>
          <w:bCs/>
          <w:kern w:val="2"/>
          <w:lang w:val="lt-LT" w:eastAsia="ar-SA"/>
        </w:rPr>
        <w:t>t</w:t>
      </w:r>
      <w:r w:rsidRPr="008732B5" w:rsidDel="006C2BA7">
        <w:rPr>
          <w:rFonts w:ascii="Arial" w:eastAsia="SimSun" w:hAnsi="Arial" w:cs="Arial"/>
          <w:bCs/>
          <w:kern w:val="2"/>
          <w:lang w:val="lt-LT" w:eastAsia="ar-SA"/>
        </w:rPr>
        <w:t xml:space="preserve">iekėjo </w:t>
      </w:r>
      <w:r w:rsidRPr="008732B5">
        <w:rPr>
          <w:rFonts w:ascii="Arial" w:eastAsia="SimSun" w:hAnsi="Arial" w:cs="Arial"/>
          <w:bCs/>
          <w:kern w:val="2"/>
          <w:lang w:val="lt-LT" w:eastAsia="ar-SA"/>
        </w:rPr>
        <w:t>teikiamų</w:t>
      </w:r>
      <w:r w:rsidRPr="008732B5" w:rsidDel="006C2BA7">
        <w:rPr>
          <w:rFonts w:ascii="Arial" w:eastAsia="SimSun" w:hAnsi="Arial" w:cs="Arial"/>
          <w:bCs/>
          <w:kern w:val="2"/>
          <w:lang w:val="lt-LT" w:eastAsia="ar-SA"/>
        </w:rPr>
        <w:t xml:space="preserve"> paslaugų apimtį</w:t>
      </w:r>
      <w:r w:rsidRPr="008732B5">
        <w:rPr>
          <w:rFonts w:ascii="Arial" w:eastAsia="SimSun" w:hAnsi="Arial" w:cs="Arial"/>
          <w:bCs/>
          <w:kern w:val="2"/>
          <w:lang w:val="lt-LT" w:eastAsia="ar-SA"/>
        </w:rPr>
        <w:t xml:space="preserve">: </w:t>
      </w:r>
    </w:p>
    <w:p w14:paraId="40EB32B3" w14:textId="2FD35318" w:rsidR="003232A9" w:rsidRPr="008732B5" w:rsidRDefault="003232A9" w:rsidP="00F5033E">
      <w:pPr>
        <w:numPr>
          <w:ilvl w:val="3"/>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Statybiniai tyrinėjimai. Statinio statybos sklypo (ar, kai reikia, gretimos teritorijos), inžinerinių tinklų ir susisiekimo komunikacijų sklypų (trasų) inžineriniai geodeziniai tyrimai, inžineriniai geologiniai, geotechniniai ir kiti tyrimai; higieniniai tyrimai; kai remontuojamas esamas statinys, esamo ir gretimų statinių, kuriems gali turėti įtakos numatomi statybos darbai, tyrimai; esamų pastatų nuosėdžių ir deformacijų stebėjimai</w:t>
      </w:r>
      <w:r w:rsidR="006E3000" w:rsidRPr="008732B5">
        <w:rPr>
          <w:rFonts w:ascii="Arial" w:eastAsia="SimSun" w:hAnsi="Arial" w:cs="Arial"/>
          <w:bCs/>
          <w:kern w:val="2"/>
          <w:lang w:val="lt-LT" w:eastAsia="ar-SA"/>
        </w:rPr>
        <w:t>, esamų inžinerinių sistemų auditas ir vertinimas</w:t>
      </w:r>
      <w:r w:rsidRPr="008732B5">
        <w:rPr>
          <w:rFonts w:ascii="Arial" w:eastAsia="SimSun" w:hAnsi="Arial" w:cs="Arial"/>
          <w:bCs/>
          <w:kern w:val="2"/>
          <w:lang w:val="lt-LT" w:eastAsia="ar-SA"/>
        </w:rPr>
        <w:t>;</w:t>
      </w:r>
    </w:p>
    <w:p w14:paraId="1A04CDE1" w14:textId="77777777" w:rsidR="003232A9" w:rsidRPr="008732B5" w:rsidRDefault="003232A9" w:rsidP="00F5033E">
      <w:pPr>
        <w:numPr>
          <w:ilvl w:val="3"/>
          <w:numId w:val="8"/>
        </w:numPr>
        <w:spacing w:before="120" w:after="120" w:line="240" w:lineRule="auto"/>
        <w:ind w:left="1248" w:hanging="964"/>
        <w:jc w:val="both"/>
        <w:rPr>
          <w:rFonts w:ascii="Arial" w:eastAsia="SimSun" w:hAnsi="Arial" w:cs="Arial"/>
          <w:bCs/>
          <w:kern w:val="2"/>
          <w:lang w:val="lt-LT" w:eastAsia="ar-SA"/>
        </w:rPr>
      </w:pPr>
      <w:r w:rsidRPr="008732B5">
        <w:rPr>
          <w:rFonts w:ascii="Arial" w:hAnsi="Arial" w:cs="Arial"/>
          <w:lang w:val="lt-LT"/>
        </w:rPr>
        <w:t>Nekilnojamųjų kultūros vertybių atskleidimui reikalingi tyrimai. Žvalgomieji ar ardomieji (fiziniai) architektūros tyrimai, kurie atliekami, kai reikia patikslinti nekilnojamųjų vertybių apimtį ir sudėtį, nustatyti fizinę būklę, lokalizuoti autentiškos medžiagos išlikimą, nustatyti autentiškų formų tipus, svarbiausius istorinės raidos etapus ir vertingųjų savybių neturinčius intarpus; konstrukcijų tyrimus, kurie reikalingi įvertinti pastato fizinę būklę bei istoriniai tyrimai, kurių metu naudojant istorinius ir ikonografinius, menotyros, architektūros, polichromijos, urbanistikos, chronologijos, tipologijos žinias ir šaltinius, detalizuojami bei lokalizuojami autentiškumo ir kiekybės požymiai, nustatomi vertingųjų savybių turintys elementai bei tokių savybių neturintys intarpai, priestatai, naujadarai, kiti privalomi tyrimai), privalomieji archeologiniai tyrimai.</w:t>
      </w:r>
    </w:p>
    <w:p w14:paraId="455AE3D7" w14:textId="79ADA2C1" w:rsidR="003232A9" w:rsidRPr="008732B5" w:rsidRDefault="003232A9" w:rsidP="00F5033E">
      <w:pPr>
        <w:numPr>
          <w:ilvl w:val="3"/>
          <w:numId w:val="8"/>
        </w:numPr>
        <w:spacing w:before="120" w:after="120" w:line="240" w:lineRule="auto"/>
        <w:ind w:left="1248" w:hanging="964"/>
        <w:jc w:val="both"/>
        <w:rPr>
          <w:rFonts w:ascii="Arial" w:eastAsia="SimSun" w:hAnsi="Arial" w:cs="Arial"/>
          <w:bCs/>
          <w:kern w:val="2"/>
          <w:lang w:val="lt-LT" w:eastAsia="ar-SA"/>
        </w:rPr>
      </w:pPr>
      <w:r w:rsidRPr="008732B5">
        <w:rPr>
          <w:rFonts w:ascii="Arial" w:hAnsi="Arial" w:cs="Arial"/>
          <w:lang w:val="lt-LT"/>
        </w:rPr>
        <w:t xml:space="preserve">Nustatant reikalingų ir privalomųjų taikomųjų tyrimų privalomumą </w:t>
      </w:r>
      <w:r w:rsidR="009D4505" w:rsidRPr="008732B5">
        <w:rPr>
          <w:rFonts w:ascii="Arial" w:hAnsi="Arial" w:cs="Arial"/>
          <w:lang w:val="lt-LT"/>
        </w:rPr>
        <w:t>t</w:t>
      </w:r>
      <w:r w:rsidRPr="008732B5">
        <w:rPr>
          <w:rFonts w:ascii="Arial" w:hAnsi="Arial" w:cs="Arial"/>
          <w:lang w:val="lt-LT"/>
        </w:rPr>
        <w:t xml:space="preserve">iekėjas turi pareigą užtikrinti, kad numatydamas tokių tyrimų apimtis ir turinį atliks kultūros paveldo objektui jau atliktų tyrimų apibendrinimą. </w:t>
      </w:r>
    </w:p>
    <w:p w14:paraId="66E8DC35" w14:textId="42635AD5" w:rsidR="00F5033E" w:rsidRPr="008732B5" w:rsidRDefault="00F5033E" w:rsidP="00F5033E">
      <w:pPr>
        <w:numPr>
          <w:ilvl w:val="1"/>
          <w:numId w:val="8"/>
        </w:numPr>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 xml:space="preserve">Reikalavimai </w:t>
      </w:r>
      <w:r w:rsidRPr="008732B5">
        <w:rPr>
          <w:rFonts w:ascii="Arial" w:hAnsi="Arial" w:cs="Arial"/>
          <w:b/>
          <w:lang w:val="lt-LT"/>
        </w:rPr>
        <w:t>projektui</w:t>
      </w:r>
      <w:r w:rsidRPr="008732B5">
        <w:rPr>
          <w:rFonts w:ascii="Arial" w:eastAsia="SimSun" w:hAnsi="Arial" w:cs="Arial"/>
          <w:b/>
          <w:kern w:val="2"/>
          <w:lang w:val="lt-LT" w:eastAsia="ar-SA"/>
        </w:rPr>
        <w:t>:</w:t>
      </w:r>
    </w:p>
    <w:p w14:paraId="0F5D336C" w14:textId="32310BC4" w:rsidR="00F5033E" w:rsidRPr="008732B5" w:rsidRDefault="00F5033E" w:rsidP="00F5033E">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Tvarkybos darbų projektas rengiamas kaip atskiras projektas arba kaip sudėtinė statinio projekto dalis, kai statinio projektas yra privalomas Lietuvos Respublikos statybos įstatymo nustatytais atvejais. Gali būti rengiamas vienas tvarkybos darbų projektas apjungiantis kelias tvarkybos darbų rūšis</w:t>
      </w:r>
      <w:r w:rsidR="009932E1" w:rsidRPr="008732B5">
        <w:rPr>
          <w:rFonts w:ascii="Arial" w:eastAsia="SimSun" w:hAnsi="Arial" w:cs="Arial"/>
          <w:bCs/>
          <w:kern w:val="2"/>
          <w:lang w:val="lt-LT" w:eastAsia="ar-SA"/>
        </w:rPr>
        <w:t>;</w:t>
      </w:r>
      <w:r w:rsidRPr="008732B5">
        <w:rPr>
          <w:rFonts w:ascii="Arial" w:eastAsia="SimSun" w:hAnsi="Arial" w:cs="Arial"/>
          <w:bCs/>
          <w:kern w:val="2"/>
          <w:lang w:val="lt-LT" w:eastAsia="ar-SA"/>
        </w:rPr>
        <w:t xml:space="preserve"> </w:t>
      </w:r>
    </w:p>
    <w:p w14:paraId="5F107E20" w14:textId="2AD8F835" w:rsidR="00B1690A" w:rsidRPr="007446C9" w:rsidRDefault="009D4505" w:rsidP="000E6068">
      <w:pPr>
        <w:numPr>
          <w:ilvl w:val="2"/>
          <w:numId w:val="8"/>
        </w:numPr>
        <w:tabs>
          <w:tab w:val="left" w:pos="1276"/>
        </w:tabs>
        <w:spacing w:before="120" w:after="120" w:line="240" w:lineRule="auto"/>
        <w:ind w:left="1248" w:hanging="964"/>
        <w:jc w:val="both"/>
        <w:rPr>
          <w:rFonts w:ascii="Arial" w:eastAsia="SimSun" w:hAnsi="Arial" w:cs="Arial"/>
          <w:bCs/>
          <w:kern w:val="2"/>
          <w:lang w:eastAsia="ar-SA"/>
        </w:rPr>
      </w:pPr>
      <w:r w:rsidRPr="008732B5">
        <w:rPr>
          <w:rFonts w:ascii="Arial" w:eastAsia="SimSun" w:hAnsi="Arial" w:cs="Arial"/>
          <w:bCs/>
          <w:kern w:val="2"/>
          <w:lang w:val="lt-LT" w:eastAsia="ar-SA"/>
        </w:rPr>
        <w:t>Statybos arba t</w:t>
      </w:r>
      <w:r w:rsidR="00F5033E" w:rsidRPr="008732B5">
        <w:rPr>
          <w:rFonts w:ascii="Arial" w:eastAsia="SimSun" w:hAnsi="Arial" w:cs="Arial"/>
          <w:bCs/>
          <w:kern w:val="2"/>
          <w:lang w:val="lt-LT" w:eastAsia="ar-SA"/>
        </w:rPr>
        <w:t>varkomųjų statybos darbų (projektas</w:t>
      </w:r>
      <w:r w:rsidR="00924D0D" w:rsidRPr="008732B5">
        <w:rPr>
          <w:rFonts w:ascii="Arial" w:eastAsia="SimSun" w:hAnsi="Arial" w:cs="Arial"/>
          <w:bCs/>
          <w:kern w:val="2"/>
          <w:lang w:val="lt-LT" w:eastAsia="ar-SA"/>
        </w:rPr>
        <w:t>, tiekėjo sprendimu, gali būti</w:t>
      </w:r>
      <w:r w:rsidR="00BF6AE1" w:rsidRPr="008732B5">
        <w:rPr>
          <w:rFonts w:ascii="Arial" w:eastAsia="SimSun" w:hAnsi="Arial" w:cs="Arial"/>
          <w:bCs/>
          <w:kern w:val="2"/>
          <w:lang w:val="lt-LT" w:eastAsia="ar-SA"/>
        </w:rPr>
        <w:t xml:space="preserve"> </w:t>
      </w:r>
      <w:r w:rsidR="00F5033E" w:rsidRPr="008732B5">
        <w:rPr>
          <w:rFonts w:ascii="Arial" w:eastAsia="SimSun" w:hAnsi="Arial" w:cs="Arial"/>
          <w:bCs/>
          <w:kern w:val="2"/>
          <w:lang w:val="lt-LT" w:eastAsia="ar-SA"/>
        </w:rPr>
        <w:t xml:space="preserve">rengiamas </w:t>
      </w:r>
      <w:r w:rsidR="00F5033E" w:rsidRPr="007446C9">
        <w:rPr>
          <w:rFonts w:ascii="Arial" w:eastAsia="SimSun" w:hAnsi="Arial" w:cs="Arial"/>
          <w:bCs/>
          <w:kern w:val="2"/>
          <w:lang w:val="lt-LT" w:eastAsia="ar-SA"/>
        </w:rPr>
        <w:t>viena stadija – Techninis darbo projektas</w:t>
      </w:r>
      <w:r w:rsidR="00924D0D" w:rsidRPr="007446C9">
        <w:rPr>
          <w:rFonts w:ascii="Arial" w:eastAsia="SimSun" w:hAnsi="Arial" w:cs="Arial"/>
          <w:bCs/>
          <w:kern w:val="2"/>
          <w:lang w:val="lt-LT" w:eastAsia="ar-SA"/>
        </w:rPr>
        <w:t xml:space="preserve"> arba </w:t>
      </w:r>
      <w:r w:rsidR="007F0644" w:rsidRPr="007446C9">
        <w:rPr>
          <w:rFonts w:ascii="Arial" w:eastAsia="SimSun" w:hAnsi="Arial" w:cs="Arial"/>
          <w:bCs/>
          <w:kern w:val="2"/>
          <w:lang w:val="lt-LT" w:eastAsia="ar-SA"/>
        </w:rPr>
        <w:t xml:space="preserve">dviem stadijomis – Techninis ir darbo </w:t>
      </w:r>
      <w:r w:rsidR="007446C9" w:rsidRPr="007446C9">
        <w:rPr>
          <w:rFonts w:ascii="Arial" w:eastAsia="SimSun" w:hAnsi="Arial" w:cs="Arial"/>
          <w:bCs/>
          <w:kern w:val="2"/>
          <w:lang w:val="lt-LT" w:eastAsia="ar-SA"/>
        </w:rPr>
        <w:t>projektai;</w:t>
      </w:r>
    </w:p>
    <w:p w14:paraId="2B27300D" w14:textId="5AA7B04E" w:rsidR="0002035F" w:rsidRPr="007446C9" w:rsidRDefault="000E6068" w:rsidP="000E6068">
      <w:pPr>
        <w:pStyle w:val="Sraopastraipa"/>
        <w:numPr>
          <w:ilvl w:val="2"/>
          <w:numId w:val="8"/>
        </w:numPr>
        <w:ind w:left="1248" w:hanging="964"/>
        <w:jc w:val="both"/>
        <w:rPr>
          <w:rFonts w:ascii="Arial" w:eastAsia="SimSun" w:hAnsi="Arial" w:cs="Arial"/>
          <w:bCs/>
          <w:kern w:val="2"/>
          <w:lang w:eastAsia="ar-SA"/>
        </w:rPr>
      </w:pPr>
      <w:r w:rsidRPr="007446C9">
        <w:rPr>
          <w:rFonts w:ascii="Arial" w:eastAsia="SimSun" w:hAnsi="Arial" w:cs="Arial"/>
          <w:bCs/>
          <w:kern w:val="2"/>
          <w:lang w:eastAsia="ar-SA"/>
        </w:rPr>
        <w:t>A</w:t>
      </w:r>
      <w:r w:rsidR="0002035F" w:rsidRPr="007446C9">
        <w:rPr>
          <w:rFonts w:ascii="Arial" w:eastAsia="SimSun" w:hAnsi="Arial" w:cs="Arial"/>
          <w:bCs/>
          <w:kern w:val="2"/>
          <w:lang w:eastAsia="ar-SA"/>
        </w:rPr>
        <w:t xml:space="preserve">tvejais, kai perkamos ypatingųjų statinių kategorijai priskiriamų statinių naujos statybos, rekonstravimo projektavimo paslaugos </w:t>
      </w:r>
      <w:r w:rsidR="00564300" w:rsidRPr="007446C9">
        <w:rPr>
          <w:rFonts w:ascii="Arial" w:eastAsia="SimSun" w:hAnsi="Arial" w:cs="Arial"/>
          <w:bCs/>
          <w:kern w:val="2"/>
          <w:lang w:eastAsia="ar-SA"/>
        </w:rPr>
        <w:t xml:space="preserve">vadovaujantis </w:t>
      </w:r>
      <w:r w:rsidR="00C0300C" w:rsidRPr="007446C9">
        <w:rPr>
          <w:rFonts w:ascii="Arial" w:eastAsia="SimSun" w:hAnsi="Arial" w:cs="Arial"/>
          <w:bCs/>
          <w:kern w:val="2"/>
          <w:lang w:eastAsia="ar-SA"/>
        </w:rPr>
        <w:t xml:space="preserve">Lietuvos Respublikos vyriausybės </w:t>
      </w:r>
      <w:r w:rsidR="005765DB" w:rsidRPr="007446C9">
        <w:rPr>
          <w:rFonts w:ascii="Arial" w:eastAsia="SimSun" w:hAnsi="Arial" w:cs="Arial"/>
          <w:bCs/>
          <w:kern w:val="2"/>
          <w:lang w:eastAsia="ar-SA"/>
        </w:rPr>
        <w:t xml:space="preserve">2021 m. gruodžio 8 d. nutarimu Nr. 1061 </w:t>
      </w:r>
      <w:r w:rsidR="00CB0746" w:rsidRPr="007446C9">
        <w:rPr>
          <w:rFonts w:ascii="Arial" w:eastAsia="SimSun" w:hAnsi="Arial" w:cs="Arial"/>
          <w:bCs/>
          <w:kern w:val="2"/>
          <w:lang w:eastAsia="ar-SA"/>
        </w:rPr>
        <w:t>„</w:t>
      </w:r>
      <w:r w:rsidR="00CB0746" w:rsidRPr="007446C9">
        <w:rPr>
          <w:rFonts w:ascii="Arial" w:eastAsia="SimSun" w:hAnsi="Arial" w:cs="Arial"/>
          <w:bCs/>
          <w:i/>
          <w:iCs/>
          <w:kern w:val="2"/>
          <w:lang w:eastAsia="ar-SA"/>
        </w:rPr>
        <w:t>D</w:t>
      </w:r>
      <w:r w:rsidR="005765DB" w:rsidRPr="007446C9">
        <w:rPr>
          <w:rFonts w:ascii="Arial" w:eastAsia="SimSun" w:hAnsi="Arial" w:cs="Arial"/>
          <w:bCs/>
          <w:i/>
          <w:iCs/>
          <w:kern w:val="2"/>
          <w:lang w:eastAsia="ar-SA"/>
        </w:rPr>
        <w:t>ėl reikalavimų ir (arba) kriterijų dėl statinio informacinio modeliavimo metodų taikymo</w:t>
      </w:r>
      <w:r w:rsidR="00CB0746" w:rsidRPr="007446C9">
        <w:rPr>
          <w:rFonts w:ascii="Arial" w:eastAsia="SimSun" w:hAnsi="Arial" w:cs="Arial"/>
          <w:bCs/>
          <w:kern w:val="2"/>
          <w:lang w:eastAsia="ar-SA"/>
        </w:rPr>
        <w:t>“</w:t>
      </w:r>
      <w:r w:rsidR="00005EFD" w:rsidRPr="007446C9">
        <w:rPr>
          <w:rFonts w:ascii="Arial" w:eastAsia="SimSun" w:hAnsi="Arial" w:cs="Arial"/>
          <w:bCs/>
          <w:kern w:val="2"/>
          <w:lang w:eastAsia="ar-SA"/>
        </w:rPr>
        <w:t xml:space="preserve"> </w:t>
      </w:r>
      <w:r w:rsidR="00564300" w:rsidRPr="007446C9">
        <w:rPr>
          <w:rFonts w:ascii="Arial" w:eastAsia="SimSun" w:hAnsi="Arial" w:cs="Arial"/>
          <w:bCs/>
          <w:kern w:val="2"/>
          <w:lang w:eastAsia="ar-SA"/>
        </w:rPr>
        <w:t>yra priskirtinos tokio teisės akto taikymo sričiai</w:t>
      </w:r>
      <w:r w:rsidR="005B461F" w:rsidRPr="007446C9">
        <w:rPr>
          <w:rFonts w:ascii="Arial" w:eastAsia="SimSun" w:hAnsi="Arial" w:cs="Arial"/>
          <w:bCs/>
          <w:kern w:val="2"/>
          <w:lang w:eastAsia="ar-SA"/>
        </w:rPr>
        <w:t>, reikalavimai ir (arba) kriterijai dėl privalomo statinio informacinio modeliavimo metodo yra privalomi</w:t>
      </w:r>
      <w:r w:rsidRPr="007446C9">
        <w:rPr>
          <w:rFonts w:ascii="Arial" w:eastAsia="SimSun" w:hAnsi="Arial" w:cs="Arial"/>
          <w:bCs/>
          <w:kern w:val="2"/>
          <w:lang w:eastAsia="ar-SA"/>
        </w:rPr>
        <w:t>. Konkretiems pirkimams bus taikomos atskirai tokiems pirkimams parengtos Užsakovo užduočių (techninių specifikacijų) sąlygos</w:t>
      </w:r>
      <w:r w:rsidR="005B4020" w:rsidRPr="007446C9">
        <w:rPr>
          <w:rFonts w:ascii="Arial" w:eastAsia="SimSun" w:hAnsi="Arial" w:cs="Arial"/>
          <w:bCs/>
          <w:kern w:val="2"/>
          <w:lang w:eastAsia="ar-SA"/>
        </w:rPr>
        <w:t>;</w:t>
      </w:r>
    </w:p>
    <w:p w14:paraId="1D5B4911" w14:textId="3D48F605" w:rsidR="00F5033E" w:rsidRPr="008732B5" w:rsidRDefault="00F5033E" w:rsidP="00F5033E">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Projekto apimtis, sudedamosios dalys ir šių dalių sudėtis įvertinama pagal statinių ir pastatų specifiką ir specialiuosius reikalavimus, kuriuos nustato kiti įstatymai ir normatyviniai statinio saugos ir paskirties dokumentai; </w:t>
      </w:r>
    </w:p>
    <w:p w14:paraId="3312FC3A" w14:textId="1B41A7B3" w:rsidR="00B43022" w:rsidRPr="008732B5" w:rsidRDefault="00B43022" w:rsidP="00F5033E">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Statinio projekto apimtis ir detalumas turi būti pakankamas statytojo sumanymui suprasti, projekto ekspertizei atlikti, statinio statybos skaičiuojamajai kainai nustatyti, statybos </w:t>
      </w:r>
      <w:r w:rsidRPr="008732B5">
        <w:rPr>
          <w:rFonts w:ascii="Arial" w:eastAsia="SimSun" w:hAnsi="Arial" w:cs="Arial"/>
          <w:bCs/>
          <w:kern w:val="2"/>
          <w:lang w:val="lt-LT" w:eastAsia="ar-SA"/>
        </w:rPr>
        <w:lastRenderedPageBreak/>
        <w:t>rangovui parinkti, statybą leidžiančiam dokumentui gauti ir darbo projektui parengti</w:t>
      </w:r>
      <w:r w:rsidR="0078070E" w:rsidRPr="008732B5">
        <w:rPr>
          <w:rFonts w:ascii="Arial" w:eastAsia="SimSun" w:hAnsi="Arial" w:cs="Arial"/>
          <w:bCs/>
          <w:kern w:val="2"/>
          <w:lang w:val="lt-LT" w:eastAsia="ar-SA"/>
        </w:rPr>
        <w:t xml:space="preserve"> (jeigu projektas Tiekėjo numatytas rengti </w:t>
      </w:r>
      <w:r w:rsidR="00F43101" w:rsidRPr="008732B5">
        <w:rPr>
          <w:rFonts w:ascii="Arial" w:eastAsia="SimSun" w:hAnsi="Arial" w:cs="Arial"/>
          <w:bCs/>
          <w:kern w:val="2"/>
          <w:lang w:val="lt-LT" w:eastAsia="ar-SA"/>
        </w:rPr>
        <w:t>dviem</w:t>
      </w:r>
      <w:r w:rsidR="0078070E" w:rsidRPr="008732B5">
        <w:rPr>
          <w:rFonts w:ascii="Arial" w:eastAsia="SimSun" w:hAnsi="Arial" w:cs="Arial"/>
          <w:bCs/>
          <w:kern w:val="2"/>
          <w:lang w:val="lt-LT" w:eastAsia="ar-SA"/>
        </w:rPr>
        <w:t xml:space="preserve"> stadijomis)</w:t>
      </w:r>
      <w:r w:rsidR="00F43101" w:rsidRPr="008732B5">
        <w:rPr>
          <w:rFonts w:ascii="Arial" w:eastAsia="SimSun" w:hAnsi="Arial" w:cs="Arial"/>
          <w:bCs/>
          <w:kern w:val="2"/>
          <w:lang w:val="lt-LT" w:eastAsia="ar-SA"/>
        </w:rPr>
        <w:t>;</w:t>
      </w:r>
    </w:p>
    <w:p w14:paraId="520ECDF1" w14:textId="16F599D3" w:rsidR="00F5033E" w:rsidRPr="008732B5" w:rsidRDefault="00F5033E" w:rsidP="00F5033E">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Vadovaujantis </w:t>
      </w:r>
      <w:r w:rsidR="009D4505" w:rsidRPr="008732B5">
        <w:rPr>
          <w:rFonts w:ascii="Arial" w:eastAsia="SimSun" w:hAnsi="Arial" w:cs="Arial"/>
          <w:bCs/>
          <w:kern w:val="2"/>
          <w:lang w:val="lt-LT" w:eastAsia="ar-SA"/>
        </w:rPr>
        <w:t xml:space="preserve">pastato </w:t>
      </w:r>
      <w:r w:rsidRPr="008732B5">
        <w:rPr>
          <w:rFonts w:ascii="Arial" w:eastAsia="SimSun" w:hAnsi="Arial" w:cs="Arial"/>
          <w:bCs/>
          <w:kern w:val="2"/>
          <w:lang w:val="lt-LT" w:eastAsia="ar-SA"/>
        </w:rPr>
        <w:t>interjero/eksterjero ir teritorijos tvarkymo koncepcija, Techninės užduoties ir specialiaisiais reikalavimais parengti projekto sprendinius - žemės, statybinių konstrukcijų, mechanikos, elektrotechnikos, informacinių sistemų įrengimo ir apdailos darbų atlikimui;</w:t>
      </w:r>
    </w:p>
    <w:p w14:paraId="1CFF7C4E" w14:textId="77777777"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Brėžinių apiforminimas ir numeracija turi tenkinti normatyvinių dokumentų (įskaitant LST 1516:2015 ar lygiaverčio standarto)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w:t>
      </w:r>
    </w:p>
    <w:p w14:paraId="10508971" w14:textId="77777777"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 Klaidų atveju tiekėjas įsipareigoja ištaisyti jas neatlygintinai, taip pat atlyginti dėl jo suteiktų paslaugų trūkumų (esant tiekėjo kaltei) atsiradusius nuostolius;</w:t>
      </w:r>
    </w:p>
    <w:p w14:paraId="7CB56400" w14:textId="40CB3E2B"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Projekto brėžinių kiekis ir detalumas turi būti pakankamas atlikti visiems numatytiems darbams;</w:t>
      </w:r>
    </w:p>
    <w:p w14:paraId="55CA5DCB" w14:textId="77777777"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Visų projekto brėžinių įforminimas turi būti unifikuotas ir vienodas visiems brėžiniams. Kiekvienas brėžinys privalo turėti atskirą numerį; projekto dokumentacija turi būti sukomplektuota patogiose, estetiškai apiformintose bylose, naudojant bylų nugarėles, reikiamą kiekį skirtukų, įmaučių bei kitas priemones, užtikrinančias tinkamą dokumentų ir brėžinių saugojimą ir naudojimą. Bylų ir atskirų dokumentų įforminimo, numeravimo, pasirašymo, derinimo ir tvirtinimo reikalavimai turi būti iš anksto suderinti su Užsakovu bei atitikti taikomų normatyvinių dokumentų reikalavimus;</w:t>
      </w:r>
    </w:p>
    <w:p w14:paraId="4F7D1015" w14:textId="2CE9057B"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Projekto sprendiniai turi užtikrinti, kad gretimose teritorijose vykdoma ūkinė veikla tvarkybos</w:t>
      </w:r>
      <w:r w:rsidR="009D4505" w:rsidRPr="008732B5">
        <w:rPr>
          <w:rFonts w:ascii="Arial" w:eastAsia="SimSun" w:hAnsi="Arial" w:cs="Arial"/>
          <w:bCs/>
          <w:kern w:val="2"/>
          <w:lang w:val="lt-LT" w:eastAsia="ar-SA"/>
        </w:rPr>
        <w:t>,</w:t>
      </w:r>
      <w:r w:rsidRPr="008732B5">
        <w:rPr>
          <w:rFonts w:ascii="Arial" w:eastAsia="SimSun" w:hAnsi="Arial" w:cs="Arial"/>
          <w:bCs/>
          <w:kern w:val="2"/>
          <w:lang w:val="lt-LT" w:eastAsia="ar-SA"/>
        </w:rPr>
        <w:t xml:space="preserve"> statybos darbų vykdymo metu nebus stabdoma</w:t>
      </w:r>
      <w:r w:rsidR="00262128" w:rsidRPr="008732B5">
        <w:rPr>
          <w:rFonts w:ascii="Arial" w:eastAsia="SimSun" w:hAnsi="Arial" w:cs="Arial"/>
          <w:bCs/>
          <w:kern w:val="2"/>
          <w:lang w:val="lt-LT" w:eastAsia="ar-SA"/>
        </w:rPr>
        <w:t>.</w:t>
      </w:r>
      <w:r w:rsidR="009D4505" w:rsidRPr="008732B5">
        <w:rPr>
          <w:rFonts w:ascii="Arial" w:eastAsia="SimSun" w:hAnsi="Arial" w:cs="Arial"/>
          <w:bCs/>
          <w:kern w:val="2"/>
          <w:lang w:val="lt-LT" w:eastAsia="ar-SA"/>
        </w:rPr>
        <w:t xml:space="preserve"> </w:t>
      </w:r>
      <w:r w:rsidR="00262128" w:rsidRPr="008732B5">
        <w:rPr>
          <w:rFonts w:ascii="Arial" w:eastAsia="SimSun" w:hAnsi="Arial" w:cs="Arial"/>
          <w:bCs/>
          <w:kern w:val="2"/>
          <w:lang w:val="lt-LT" w:eastAsia="ar-SA"/>
        </w:rPr>
        <w:t>Kiekvien</w:t>
      </w:r>
      <w:r w:rsidR="0077164E" w:rsidRPr="008732B5">
        <w:rPr>
          <w:rFonts w:ascii="Arial" w:eastAsia="SimSun" w:hAnsi="Arial" w:cs="Arial"/>
          <w:bCs/>
          <w:kern w:val="2"/>
          <w:lang w:val="lt-LT" w:eastAsia="ar-SA"/>
        </w:rPr>
        <w:t xml:space="preserve">u konkrečiu </w:t>
      </w:r>
      <w:r w:rsidR="007078A0" w:rsidRPr="008732B5">
        <w:rPr>
          <w:rFonts w:ascii="Arial" w:eastAsia="SimSun" w:hAnsi="Arial" w:cs="Arial"/>
          <w:bCs/>
          <w:kern w:val="2"/>
          <w:lang w:val="lt-LT" w:eastAsia="ar-SA"/>
        </w:rPr>
        <w:t>techninės užduoties rengimo atveju</w:t>
      </w:r>
      <w:r w:rsidR="0077164E" w:rsidRPr="008732B5">
        <w:rPr>
          <w:rFonts w:ascii="Arial" w:eastAsia="SimSun" w:hAnsi="Arial" w:cs="Arial"/>
          <w:bCs/>
          <w:kern w:val="2"/>
          <w:lang w:val="lt-LT" w:eastAsia="ar-SA"/>
        </w:rPr>
        <w:t xml:space="preserve">, užsakovo gali būti įtraukiamas reikalavimas dėl pastato statybos darbų vykdymo </w:t>
      </w:r>
      <w:r w:rsidR="007078A0" w:rsidRPr="008732B5">
        <w:rPr>
          <w:rFonts w:ascii="Arial" w:eastAsia="SimSun" w:hAnsi="Arial" w:cs="Arial"/>
          <w:bCs/>
          <w:kern w:val="2"/>
          <w:lang w:val="lt-LT" w:eastAsia="ar-SA"/>
        </w:rPr>
        <w:t xml:space="preserve">etapais, tai yra gali būti nustatytas reikalavimas dėl </w:t>
      </w:r>
      <w:r w:rsidR="00844133" w:rsidRPr="008732B5">
        <w:rPr>
          <w:rFonts w:ascii="Arial" w:eastAsia="SimSun" w:hAnsi="Arial" w:cs="Arial"/>
          <w:bCs/>
          <w:kern w:val="2"/>
          <w:lang w:val="lt-LT" w:eastAsia="ar-SA"/>
        </w:rPr>
        <w:t>statybos darbų organizavimo veikiančiame pastate</w:t>
      </w:r>
      <w:r w:rsidR="00B57CF4" w:rsidRPr="008732B5">
        <w:rPr>
          <w:rFonts w:ascii="Arial" w:eastAsia="SimSun" w:hAnsi="Arial" w:cs="Arial"/>
          <w:bCs/>
          <w:kern w:val="2"/>
          <w:lang w:val="lt-LT" w:eastAsia="ar-SA"/>
        </w:rPr>
        <w:t>, nestabdant vykdomos veiklos</w:t>
      </w:r>
      <w:r w:rsidR="00844133" w:rsidRPr="008732B5">
        <w:rPr>
          <w:rFonts w:ascii="Arial" w:eastAsia="SimSun" w:hAnsi="Arial" w:cs="Arial"/>
          <w:bCs/>
          <w:kern w:val="2"/>
          <w:lang w:val="lt-LT" w:eastAsia="ar-SA"/>
        </w:rPr>
        <w:t>.</w:t>
      </w:r>
      <w:r w:rsidRPr="008732B5">
        <w:rPr>
          <w:rFonts w:ascii="Arial" w:eastAsia="SimSun" w:hAnsi="Arial" w:cs="Arial"/>
          <w:bCs/>
          <w:kern w:val="2"/>
          <w:lang w:val="lt-LT" w:eastAsia="ar-SA"/>
        </w:rPr>
        <w:t xml:space="preserve"> Bet kokie veiklos apribojimai turi būti derinami kartu su Užsakovu parengiant detalius laiko grafikus ir taikomas kompensacines priemones;</w:t>
      </w:r>
    </w:p>
    <w:p w14:paraId="0BDEDF95" w14:textId="77777777"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Projekto sprendimai turi būti ekonomiškai pagrįsti ir racionalūs. Projektas turi būti tokios sudėties bei apimties, kad pagal jį būtų galima teisėtai atlikti statybos darbus ir tinkamai (pagal jo funkcinę paskirtį) naudoti objektą. Klaidų atveju tiekėjas įsipareigoja ištaisyti jas neatlygintinai, taip pat atlyginti dėl jo suteiktų paslaugų trūkumų (esant tiekėjo kaltei) atsiradusius nuostolius;</w:t>
      </w:r>
    </w:p>
    <w:p w14:paraId="669BF895" w14:textId="77777777"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Vadovaujantis Statybos techninio reglamento STR 1.04.04:2017 „Statinio projektavimas, projekto ekspertizė“, Lietuvos Respublikos Statybos įstatymo nuostatomis tiekėjas negali teikti duomenų apie Projektą (statybos skaičiuojamosios kainos) tretiesiems asmenims. Numatytas Projekto nuosavybės autoriaus turtinių teisių perdavimas Užsakovui;</w:t>
      </w:r>
    </w:p>
    <w:p w14:paraId="089C648B" w14:textId="1E9D3F3D" w:rsidR="00F5033E" w:rsidRPr="008732B5" w:rsidRDefault="00F5033E" w:rsidP="00F5033E">
      <w:pPr>
        <w:numPr>
          <w:ilvl w:val="2"/>
          <w:numId w:val="8"/>
        </w:numPr>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Projekto sprendiniams parengtiems sąnaudų kiekių ir resursų žiniaraščiams nustatyti statybos skaičiuojamąją kainą.</w:t>
      </w:r>
    </w:p>
    <w:p w14:paraId="53426203" w14:textId="56791BDE" w:rsidR="00AE7F4B" w:rsidRPr="008732B5" w:rsidRDefault="00AE7F4B" w:rsidP="00AE7F4B">
      <w:pPr>
        <w:numPr>
          <w:ilvl w:val="1"/>
          <w:numId w:val="8"/>
        </w:numPr>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Reikalavimai Projekto vykdymo priežiūrai:</w:t>
      </w:r>
    </w:p>
    <w:p w14:paraId="67E99B74" w14:textId="77777777" w:rsidR="00AE7F4B" w:rsidRPr="008732B5" w:rsidRDefault="00AE7F4B" w:rsidP="00AE7F4B">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lastRenderedPageBreak/>
        <w:t xml:space="preserve">Projekto vykdymo priežiūra vykdoma Lietuvos Respublikos statybos įstatymo nustatyta tvarka, vadovaujantis statybos techniniuose reglamentuose ir paveldo tvarkybos reglamentuose nustatytais reikalavimais; </w:t>
      </w:r>
    </w:p>
    <w:p w14:paraId="07FDB29F" w14:textId="4C832569" w:rsidR="00AE7F4B" w:rsidRPr="008732B5" w:rsidRDefault="00AE7F4B" w:rsidP="00AE7F4B">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Užsakovui nurodžius, Tiekėjas atlieka projekto vykdymo priežiūrą, kuri apima </w:t>
      </w:r>
      <w:r w:rsidR="00B57CF4" w:rsidRPr="008732B5">
        <w:rPr>
          <w:rFonts w:ascii="Arial" w:eastAsia="SimSun" w:hAnsi="Arial" w:cs="Arial"/>
          <w:bCs/>
          <w:kern w:val="2"/>
          <w:lang w:val="lt-LT" w:eastAsia="ar-SA"/>
        </w:rPr>
        <w:t>p</w:t>
      </w:r>
      <w:r w:rsidRPr="008732B5">
        <w:rPr>
          <w:rFonts w:ascii="Arial" w:eastAsia="SimSun" w:hAnsi="Arial" w:cs="Arial"/>
          <w:bCs/>
          <w:kern w:val="2"/>
          <w:lang w:val="lt-LT" w:eastAsia="ar-SA"/>
        </w:rPr>
        <w:t>rojekte numatytų darbų sprendinių įgyvendinimą, vadovaudamasis statybos techninio reglamento STR 1.06.01:2016 „Statybos darbai. Statinio statybos priežiūra“ ir Paveldo tvarkybos reglamento PTR 3.06.01:2007 "Kultūros paveldo tvarkybos darbų projektų rengimo taisyklės" reikalavimais;</w:t>
      </w:r>
    </w:p>
    <w:p w14:paraId="34B6FF48" w14:textId="6ABE68D0" w:rsidR="00AE7F4B" w:rsidRPr="008732B5" w:rsidRDefault="00AE7F4B" w:rsidP="00AE7F4B">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Projekto vykdymo priežiūra atliekama visą rangos darbų vykdymo laikotarpį. Projekto vykdymo priežiūros vadovas, esant reikalui, privalo teikti paaiškinimus statybos užbaigimo komisijai jos darbo metu. </w:t>
      </w:r>
    </w:p>
    <w:p w14:paraId="33FB9BDC" w14:textId="38652A9F" w:rsidR="00516BB6" w:rsidRPr="008732B5" w:rsidRDefault="00516BB6" w:rsidP="00516BB6">
      <w:pPr>
        <w:numPr>
          <w:ilvl w:val="1"/>
          <w:numId w:val="8"/>
        </w:numPr>
        <w:spacing w:before="120" w:after="120" w:line="240" w:lineRule="auto"/>
        <w:ind w:left="1248" w:hanging="964"/>
        <w:jc w:val="both"/>
        <w:rPr>
          <w:rFonts w:ascii="Arial" w:eastAsia="SimSun" w:hAnsi="Arial" w:cs="Arial"/>
          <w:b/>
          <w:kern w:val="2"/>
          <w:lang w:val="lt-LT" w:eastAsia="ar-SA"/>
        </w:rPr>
      </w:pPr>
      <w:r w:rsidRPr="008732B5">
        <w:rPr>
          <w:rFonts w:ascii="Arial" w:eastAsia="SimSun" w:hAnsi="Arial" w:cs="Arial"/>
          <w:b/>
          <w:kern w:val="2"/>
          <w:lang w:val="lt-LT" w:eastAsia="ar-SA"/>
        </w:rPr>
        <w:t>Reikalavimai Pastato (pastatų) paskirties pakeitimui:</w:t>
      </w:r>
    </w:p>
    <w:p w14:paraId="345C0A34" w14:textId="77777777" w:rsidR="00516BB6" w:rsidRPr="008732B5" w:rsidRDefault="00516BB6" w:rsidP="00516BB6">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Statinių paskirties keitimas yra vykdomas vadovaujantis Statybos įstatymu, Statybos techninio reglamento STR 1.07.03:2017 "Statinių techninės ir naudojimo priežiūros tvarka. Naujų nekilnojamojo turto kadastro objektų formavimo tvarka" IX skyriaus nuostatomis ir reikalavimais;</w:t>
      </w:r>
    </w:p>
    <w:p w14:paraId="4A002EE7" w14:textId="57EED04B" w:rsidR="00516BB6" w:rsidRPr="008732B5" w:rsidRDefault="00516BB6" w:rsidP="00516BB6">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Tiekėjas turi pareigą užtikrinti visus reikalingas veiksmus ir privalomųjų dokumentų parengimą tinkamam </w:t>
      </w:r>
      <w:r w:rsidR="004965CD" w:rsidRPr="008732B5">
        <w:rPr>
          <w:rFonts w:ascii="Arial" w:eastAsia="SimSun" w:hAnsi="Arial" w:cs="Arial"/>
          <w:bCs/>
          <w:kern w:val="2"/>
          <w:lang w:val="lt-LT" w:eastAsia="ar-SA"/>
        </w:rPr>
        <w:t>p</w:t>
      </w:r>
      <w:r w:rsidRPr="008732B5">
        <w:rPr>
          <w:rFonts w:ascii="Arial" w:eastAsia="SimSun" w:hAnsi="Arial" w:cs="Arial"/>
          <w:bCs/>
          <w:kern w:val="2"/>
          <w:lang w:val="lt-LT" w:eastAsia="ar-SA"/>
        </w:rPr>
        <w:t>astato (pastatų</w:t>
      </w:r>
      <w:r w:rsidR="004965CD" w:rsidRPr="008732B5">
        <w:rPr>
          <w:rFonts w:ascii="Arial" w:eastAsia="SimSun" w:hAnsi="Arial" w:cs="Arial"/>
          <w:bCs/>
          <w:kern w:val="2"/>
          <w:lang w:val="lt-LT" w:eastAsia="ar-SA"/>
        </w:rPr>
        <w:t xml:space="preserve"> arba pastato patalpų</w:t>
      </w:r>
      <w:r w:rsidRPr="008732B5">
        <w:rPr>
          <w:rFonts w:ascii="Arial" w:eastAsia="SimSun" w:hAnsi="Arial" w:cs="Arial"/>
          <w:bCs/>
          <w:kern w:val="2"/>
          <w:lang w:val="lt-LT" w:eastAsia="ar-SA"/>
        </w:rPr>
        <w:t>) paskirties pakeitimui;</w:t>
      </w:r>
    </w:p>
    <w:p w14:paraId="04142EBC" w14:textId="77777777" w:rsidR="00516BB6" w:rsidRPr="008732B5" w:rsidRDefault="00516BB6" w:rsidP="00516BB6">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 xml:space="preserve">Nekilnojamojo turto registre įregistruoto nekilnojamojo daikto kadastro duomenys keičiami pateikus prašymą. Kartu su prašymu pakeisti nekilnojamojo daikto kadastro duomenis po paskirties pakeitimo Registrų centro klientų aptarnavimo padaliniui turi būti pateikiama atnaujinta kadastro duomenų byla, parengta matininkų, nurodytų Nekilnojamojo turto kadastro įstatymo 11 straipsnyje, ir paskirties pakeitimą patvirtinantys dokumentai; </w:t>
      </w:r>
    </w:p>
    <w:p w14:paraId="15519B78" w14:textId="77777777" w:rsidR="00516BB6" w:rsidRPr="008732B5" w:rsidRDefault="00516BB6" w:rsidP="00516BB6">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Nekilnojamojo turto kadastro įstatymo 12 straipsnyje nurodyti nekilnojamojo daikto kadastro duomenų įrašymo į nekilnojamojo turto kadastrą ir jų pakeitimo teisiniai pagrindai.</w:t>
      </w:r>
    </w:p>
    <w:p w14:paraId="569709AF" w14:textId="76C614C5" w:rsidR="00516BB6" w:rsidRPr="008732B5" w:rsidRDefault="00516BB6" w:rsidP="00516BB6">
      <w:pPr>
        <w:numPr>
          <w:ilvl w:val="2"/>
          <w:numId w:val="8"/>
        </w:numPr>
        <w:tabs>
          <w:tab w:val="left" w:pos="1276"/>
        </w:tabs>
        <w:spacing w:before="120" w:after="120" w:line="240" w:lineRule="auto"/>
        <w:ind w:left="1248" w:hanging="964"/>
        <w:jc w:val="both"/>
        <w:rPr>
          <w:rFonts w:ascii="Arial" w:eastAsia="SimSun" w:hAnsi="Arial" w:cs="Arial"/>
          <w:bCs/>
          <w:kern w:val="2"/>
          <w:lang w:val="lt-LT" w:eastAsia="ar-SA"/>
        </w:rPr>
      </w:pPr>
      <w:r w:rsidRPr="008732B5">
        <w:rPr>
          <w:rFonts w:ascii="Arial" w:eastAsia="SimSun" w:hAnsi="Arial" w:cs="Arial"/>
          <w:bCs/>
          <w:kern w:val="2"/>
          <w:lang w:val="lt-LT" w:eastAsia="ar-SA"/>
        </w:rPr>
        <w:t>Nekilnojamojo turto kadastro nuostatų 84</w:t>
      </w:r>
      <w:r w:rsidRPr="008732B5">
        <w:rPr>
          <w:rFonts w:ascii="Arial" w:eastAsia="SimSun" w:hAnsi="Arial" w:cs="Arial"/>
          <w:bCs/>
          <w:kern w:val="2"/>
          <w:vertAlign w:val="superscript"/>
          <w:lang w:val="lt-LT" w:eastAsia="ar-SA"/>
        </w:rPr>
        <w:t>1</w:t>
      </w:r>
      <w:r w:rsidRPr="008732B5">
        <w:rPr>
          <w:rFonts w:ascii="Arial" w:eastAsia="SimSun" w:hAnsi="Arial" w:cs="Arial"/>
          <w:bCs/>
          <w:kern w:val="2"/>
          <w:lang w:val="lt-LT" w:eastAsia="ar-SA"/>
        </w:rPr>
        <w:t xml:space="preserve">.2. punkte detalizuojamas dokumentų, kurie turėtų būti pateikiami nekilnojamojo turto kadastro tvarkytojui nekilnojamojo daikto kadastro duomenų įrašymo į kadastrą tam tikrais atvejais, sąrašas; </w:t>
      </w:r>
    </w:p>
    <w:p w14:paraId="5EFAE1AE" w14:textId="7D1FC9D6" w:rsidR="001F47A8" w:rsidRPr="008732B5" w:rsidRDefault="001F47A8" w:rsidP="00484EAD">
      <w:pPr>
        <w:numPr>
          <w:ilvl w:val="0"/>
          <w:numId w:val="2"/>
        </w:numPr>
        <w:spacing w:before="120" w:after="120" w:line="240" w:lineRule="auto"/>
        <w:ind w:left="1248" w:hanging="964"/>
        <w:rPr>
          <w:rFonts w:ascii="Arial" w:hAnsi="Arial" w:cs="Arial"/>
          <w:b/>
          <w:lang w:val="lt-LT"/>
        </w:rPr>
      </w:pPr>
      <w:r w:rsidRPr="008732B5">
        <w:rPr>
          <w:rFonts w:ascii="Arial" w:hAnsi="Arial" w:cs="Arial"/>
          <w:b/>
          <w:lang w:val="lt-LT"/>
        </w:rPr>
        <w:t xml:space="preserve">DOKUMENTAI, REIKALINGI PIRKIMO OBJEKTO TECHNININĖMS SAVYBĖMS IR KOKYBEI PATVIRTINTI </w:t>
      </w:r>
    </w:p>
    <w:p w14:paraId="59B0B8F6" w14:textId="4C435A64" w:rsidR="001F47A8" w:rsidRPr="008732B5" w:rsidRDefault="001F47A8" w:rsidP="00484EAD">
      <w:pPr>
        <w:numPr>
          <w:ilvl w:val="1"/>
          <w:numId w:val="2"/>
        </w:numPr>
        <w:spacing w:before="120" w:after="120" w:line="240" w:lineRule="auto"/>
        <w:ind w:left="1248" w:hanging="964"/>
        <w:rPr>
          <w:rFonts w:ascii="Arial" w:hAnsi="Arial" w:cs="Arial"/>
          <w:b/>
          <w:lang w:val="lt-LT"/>
        </w:rPr>
      </w:pPr>
      <w:r w:rsidRPr="008732B5">
        <w:rPr>
          <w:rFonts w:ascii="Arial" w:hAnsi="Arial" w:cs="Arial"/>
          <w:b/>
          <w:lang w:val="lt-LT"/>
        </w:rPr>
        <w:t>Dokumentai, reikalaujami pristatyti perduodant suteiktas paslaugas:</w:t>
      </w:r>
    </w:p>
    <w:p w14:paraId="109B36A5" w14:textId="6BDA628B" w:rsidR="00700414" w:rsidRPr="008732B5" w:rsidRDefault="00700414"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lang w:val="lt-LT"/>
        </w:rPr>
        <w:t>Konkret</w:t>
      </w:r>
      <w:r w:rsidR="00252103" w:rsidRPr="008732B5">
        <w:rPr>
          <w:rFonts w:ascii="Arial" w:hAnsi="Arial" w:cs="Arial"/>
          <w:lang w:val="lt-LT"/>
        </w:rPr>
        <w:t xml:space="preserve">ūs reikalaujami pateikti dokumentai </w:t>
      </w:r>
      <w:r w:rsidRPr="008732B5">
        <w:rPr>
          <w:rFonts w:ascii="Arial" w:hAnsi="Arial" w:cs="Arial"/>
          <w:lang w:val="lt-LT"/>
        </w:rPr>
        <w:t>ir kita informacija bus nurodomi konkretaus pirkimo metu</w:t>
      </w:r>
      <w:r w:rsidR="00252103" w:rsidRPr="008732B5">
        <w:rPr>
          <w:rFonts w:ascii="Arial" w:hAnsi="Arial" w:cs="Arial"/>
          <w:lang w:val="lt-LT"/>
        </w:rPr>
        <w:t>;</w:t>
      </w:r>
    </w:p>
    <w:p w14:paraId="72A1BC68" w14:textId="24F2C5CE" w:rsidR="001F47A8" w:rsidRPr="008732B5" w:rsidRDefault="001F47A8"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bCs/>
          <w:lang w:val="lt-LT"/>
        </w:rPr>
        <w:t xml:space="preserve">Bet kokie Tiekėjo rengiami dokumentai, galutinės jų versijos, Užsakovui pateikiami 2 egzemplioriais popierine versija su originaliais parašais ir </w:t>
      </w:r>
      <w:r w:rsidRPr="008732B5">
        <w:rPr>
          <w:rFonts w:ascii="Arial" w:eastAsia="SimSun" w:hAnsi="Arial" w:cs="Arial"/>
          <w:bCs/>
          <w:kern w:val="2"/>
          <w:lang w:val="lt-LT" w:eastAsia="ar-SA"/>
        </w:rPr>
        <w:t>1 egzempliorius skaitmeninėje laikmenoje pasirašytoje saugiu elektroniniu parašu;</w:t>
      </w:r>
    </w:p>
    <w:p w14:paraId="41C5DC70" w14:textId="1D5FB7D2" w:rsidR="001F47A8" w:rsidRPr="008732B5" w:rsidRDefault="00CB05ED"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lang w:val="lt-LT"/>
        </w:rPr>
        <w:t>Pastato</w:t>
      </w:r>
      <w:r w:rsidR="002A56FC" w:rsidRPr="008732B5">
        <w:rPr>
          <w:rFonts w:ascii="Arial" w:hAnsi="Arial" w:cs="Arial"/>
          <w:lang w:val="lt-LT"/>
        </w:rPr>
        <w:t xml:space="preserve"> interjero/eksterjero ir teritorijos plėtros </w:t>
      </w:r>
      <w:r w:rsidR="001F47A8" w:rsidRPr="008732B5">
        <w:rPr>
          <w:rFonts w:ascii="Arial" w:hAnsi="Arial" w:cs="Arial"/>
          <w:bCs/>
          <w:lang w:val="lt-LT"/>
        </w:rPr>
        <w:t>koncepcij</w:t>
      </w:r>
      <w:r w:rsidR="002A56FC" w:rsidRPr="008732B5">
        <w:rPr>
          <w:rFonts w:ascii="Arial" w:hAnsi="Arial" w:cs="Arial"/>
          <w:bCs/>
          <w:lang w:val="lt-LT"/>
        </w:rPr>
        <w:t>a</w:t>
      </w:r>
      <w:r w:rsidR="001F47A8" w:rsidRPr="008732B5">
        <w:rPr>
          <w:rFonts w:ascii="Arial" w:hAnsi="Arial" w:cs="Arial"/>
          <w:bCs/>
          <w:lang w:val="lt-LT"/>
        </w:rPr>
        <w:t xml:space="preserve"> (aiškinamasis raštas, funkciniai planai, eskizai, interjero idėjos ir dizaino sukūrimas, </w:t>
      </w:r>
      <w:proofErr w:type="spellStart"/>
      <w:r w:rsidR="001F47A8" w:rsidRPr="008732B5">
        <w:rPr>
          <w:rFonts w:ascii="Arial" w:hAnsi="Arial" w:cs="Arial"/>
          <w:bCs/>
          <w:lang w:val="lt-LT"/>
        </w:rPr>
        <w:t>schematinė</w:t>
      </w:r>
      <w:proofErr w:type="spellEnd"/>
      <w:r w:rsidR="001F47A8" w:rsidRPr="008732B5">
        <w:rPr>
          <w:rFonts w:ascii="Arial" w:hAnsi="Arial" w:cs="Arial"/>
          <w:bCs/>
          <w:lang w:val="lt-LT"/>
        </w:rPr>
        <w:t xml:space="preserve"> vizualizacija, 3D vizualizacija);</w:t>
      </w:r>
    </w:p>
    <w:p w14:paraId="5EA69BDD" w14:textId="7A68499A" w:rsidR="001F47A8" w:rsidRPr="008732B5" w:rsidRDefault="00CB05ED"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lang w:val="lt-LT"/>
        </w:rPr>
        <w:t>Pastato</w:t>
      </w:r>
      <w:r w:rsidR="00B40E72" w:rsidRPr="008732B5">
        <w:rPr>
          <w:rFonts w:ascii="Arial" w:hAnsi="Arial" w:cs="Arial"/>
          <w:lang w:val="lt-LT"/>
        </w:rPr>
        <w:t xml:space="preserve"> interjero/eksterjero ir teritorijos plėtros koncepcijos</w:t>
      </w:r>
      <w:r w:rsidR="002A56FC" w:rsidRPr="008732B5">
        <w:rPr>
          <w:rFonts w:ascii="Arial" w:hAnsi="Arial" w:cs="Arial"/>
          <w:lang w:val="lt-LT"/>
        </w:rPr>
        <w:t xml:space="preserve"> projektas</w:t>
      </w:r>
      <w:r w:rsidR="00B40E72" w:rsidRPr="008732B5">
        <w:rPr>
          <w:rFonts w:ascii="Arial" w:hAnsi="Arial" w:cs="Arial"/>
          <w:bCs/>
          <w:lang w:val="lt-LT"/>
        </w:rPr>
        <w:t xml:space="preserve"> </w:t>
      </w:r>
      <w:r w:rsidR="002A56FC" w:rsidRPr="008732B5">
        <w:rPr>
          <w:rFonts w:ascii="Arial" w:hAnsi="Arial" w:cs="Arial"/>
          <w:bCs/>
          <w:lang w:val="lt-LT"/>
        </w:rPr>
        <w:t>(</w:t>
      </w:r>
      <w:r w:rsidR="001F47A8" w:rsidRPr="008732B5">
        <w:rPr>
          <w:rFonts w:ascii="Arial" w:hAnsi="Arial" w:cs="Arial"/>
          <w:bCs/>
          <w:lang w:val="lt-LT"/>
        </w:rPr>
        <w:t>detalizuot</w:t>
      </w:r>
      <w:r w:rsidR="002A56FC" w:rsidRPr="008732B5">
        <w:rPr>
          <w:rFonts w:ascii="Arial" w:hAnsi="Arial" w:cs="Arial"/>
          <w:bCs/>
          <w:lang w:val="lt-LT"/>
        </w:rPr>
        <w:t>i</w:t>
      </w:r>
      <w:r w:rsidR="001F47A8" w:rsidRPr="008732B5">
        <w:rPr>
          <w:rFonts w:ascii="Arial" w:hAnsi="Arial" w:cs="Arial"/>
          <w:bCs/>
          <w:lang w:val="lt-LT"/>
        </w:rPr>
        <w:t xml:space="preserve"> plan</w:t>
      </w:r>
      <w:r w:rsidR="002A56FC" w:rsidRPr="008732B5">
        <w:rPr>
          <w:rFonts w:ascii="Arial" w:hAnsi="Arial" w:cs="Arial"/>
          <w:bCs/>
          <w:lang w:val="lt-LT"/>
        </w:rPr>
        <w:t>ai</w:t>
      </w:r>
      <w:r w:rsidR="001F47A8" w:rsidRPr="008732B5">
        <w:rPr>
          <w:rFonts w:ascii="Arial" w:hAnsi="Arial" w:cs="Arial"/>
          <w:bCs/>
          <w:lang w:val="lt-LT"/>
        </w:rPr>
        <w:t>, žiniarašči</w:t>
      </w:r>
      <w:r w:rsidR="002A56FC" w:rsidRPr="008732B5">
        <w:rPr>
          <w:rFonts w:ascii="Arial" w:hAnsi="Arial" w:cs="Arial"/>
          <w:bCs/>
          <w:lang w:val="lt-LT"/>
        </w:rPr>
        <w:t>ai</w:t>
      </w:r>
      <w:r w:rsidR="001F47A8" w:rsidRPr="008732B5">
        <w:rPr>
          <w:rFonts w:ascii="Arial" w:hAnsi="Arial" w:cs="Arial"/>
          <w:bCs/>
          <w:lang w:val="lt-LT"/>
        </w:rPr>
        <w:t xml:space="preserve">, </w:t>
      </w:r>
      <w:r w:rsidR="009655C0" w:rsidRPr="008732B5">
        <w:rPr>
          <w:rFonts w:ascii="Arial" w:hAnsi="Arial" w:cs="Arial"/>
          <w:bCs/>
          <w:lang w:val="lt-LT"/>
        </w:rPr>
        <w:t>elementų (mažoji architektūra, baldai,</w:t>
      </w:r>
      <w:r w:rsidR="00E305D2" w:rsidRPr="008732B5">
        <w:rPr>
          <w:rFonts w:ascii="Arial" w:hAnsi="Arial" w:cs="Arial"/>
          <w:bCs/>
          <w:lang w:val="lt-LT"/>
        </w:rPr>
        <w:t xml:space="preserve"> kiti elementai nepriskiriami statybos darbams) </w:t>
      </w:r>
      <w:r w:rsidR="001F47A8" w:rsidRPr="008732B5">
        <w:rPr>
          <w:rFonts w:ascii="Arial" w:hAnsi="Arial" w:cs="Arial"/>
          <w:bCs/>
          <w:lang w:val="lt-LT"/>
        </w:rPr>
        <w:t>sąmatas ir kitus dokumentus, nurodytus techninės specifikacijos 3.2.1. papunkčiuose;</w:t>
      </w:r>
    </w:p>
    <w:p w14:paraId="38B64BB2" w14:textId="7F0EFE34" w:rsidR="001F47A8" w:rsidRPr="008732B5" w:rsidRDefault="00777778"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lang w:val="lt-LT"/>
        </w:rPr>
        <w:t>Pastato</w:t>
      </w:r>
      <w:r w:rsidR="00796B05" w:rsidRPr="008732B5">
        <w:rPr>
          <w:rFonts w:ascii="Arial" w:hAnsi="Arial" w:cs="Arial"/>
          <w:lang w:val="lt-LT"/>
        </w:rPr>
        <w:t xml:space="preserve"> ir patalpų </w:t>
      </w:r>
      <w:r w:rsidR="00796B05" w:rsidRPr="008732B5">
        <w:rPr>
          <w:rFonts w:ascii="Arial" w:eastAsia="SimSun" w:hAnsi="Arial" w:cs="Arial"/>
          <w:bCs/>
          <w:kern w:val="2"/>
          <w:lang w:val="lt-LT" w:eastAsia="ar-SA"/>
        </w:rPr>
        <w:t xml:space="preserve">reglamentas </w:t>
      </w:r>
      <w:r w:rsidR="001F47A8" w:rsidRPr="008732B5">
        <w:rPr>
          <w:rFonts w:ascii="Arial" w:eastAsia="SimSun" w:hAnsi="Arial" w:cs="Arial"/>
          <w:bCs/>
          <w:kern w:val="2"/>
          <w:lang w:val="lt-LT" w:eastAsia="ar-SA"/>
        </w:rPr>
        <w:t>(</w:t>
      </w:r>
      <w:proofErr w:type="spellStart"/>
      <w:r w:rsidR="001F47A8" w:rsidRPr="008732B5">
        <w:rPr>
          <w:rFonts w:ascii="Arial" w:eastAsia="SimSun" w:hAnsi="Arial" w:cs="Arial"/>
          <w:bCs/>
          <w:kern w:val="2"/>
          <w:lang w:val="lt-LT" w:eastAsia="ar-SA"/>
        </w:rPr>
        <w:t>BrandBook</w:t>
      </w:r>
      <w:proofErr w:type="spellEnd"/>
      <w:r w:rsidR="001F47A8" w:rsidRPr="008732B5">
        <w:rPr>
          <w:rFonts w:ascii="Arial" w:eastAsia="SimSun" w:hAnsi="Arial" w:cs="Arial"/>
          <w:bCs/>
          <w:kern w:val="2"/>
          <w:lang w:val="lt-LT" w:eastAsia="ar-SA"/>
        </w:rPr>
        <w:t xml:space="preserve">) </w:t>
      </w:r>
      <w:r w:rsidRPr="008732B5">
        <w:rPr>
          <w:rFonts w:ascii="Arial" w:eastAsia="SimSun" w:hAnsi="Arial" w:cs="Arial"/>
          <w:bCs/>
          <w:kern w:val="2"/>
          <w:lang w:val="lt-LT" w:eastAsia="ar-SA"/>
        </w:rPr>
        <w:t xml:space="preserve">klientams ir </w:t>
      </w:r>
      <w:r w:rsidR="001F47A8" w:rsidRPr="008732B5">
        <w:rPr>
          <w:rFonts w:ascii="Arial" w:eastAsia="SimSun" w:hAnsi="Arial" w:cs="Arial"/>
          <w:bCs/>
          <w:kern w:val="2"/>
          <w:lang w:val="lt-LT" w:eastAsia="ar-SA"/>
        </w:rPr>
        <w:t>nuomininkams;</w:t>
      </w:r>
    </w:p>
    <w:p w14:paraId="5134CC30" w14:textId="4B473F20" w:rsidR="00635308" w:rsidRPr="008732B5" w:rsidRDefault="00635308"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bCs/>
          <w:lang w:val="lt-LT"/>
        </w:rPr>
        <w:lastRenderedPageBreak/>
        <w:t>Tvarkomųjų paveldosaugos darbų projektas</w:t>
      </w:r>
      <w:r w:rsidR="00A23B29" w:rsidRPr="008732B5">
        <w:rPr>
          <w:rFonts w:ascii="Arial" w:hAnsi="Arial" w:cs="Arial"/>
          <w:bCs/>
          <w:lang w:val="lt-LT"/>
        </w:rPr>
        <w:t xml:space="preserve">. </w:t>
      </w:r>
      <w:r w:rsidR="00A316A3" w:rsidRPr="008732B5">
        <w:rPr>
          <w:rFonts w:ascii="Arial" w:hAnsi="Arial" w:cs="Arial"/>
          <w:bCs/>
          <w:lang w:val="lt-LT"/>
        </w:rPr>
        <w:t xml:space="preserve">Kiti privalomieji projekto rengimo dokumentai už kurių parengimą yra atsakingas tiekėjas pagal </w:t>
      </w:r>
      <w:r w:rsidR="00A00F68" w:rsidRPr="008732B5">
        <w:rPr>
          <w:rFonts w:ascii="Arial" w:hAnsi="Arial" w:cs="Arial"/>
          <w:color w:val="000000"/>
          <w:shd w:val="clear" w:color="auto" w:fill="FFFFFF"/>
          <w:lang w:val="lt-LT"/>
        </w:rPr>
        <w:t>PTR 3.06.01:2006 „Kultūros paveldo tvarkybos darbų projektų rengimo taisyklės“ reikalavimus</w:t>
      </w:r>
    </w:p>
    <w:p w14:paraId="3BA4CA84" w14:textId="023CDBE9" w:rsidR="00635308" w:rsidRPr="008732B5" w:rsidRDefault="00777778"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bCs/>
          <w:lang w:val="lt-LT"/>
        </w:rPr>
        <w:t>Statybos arba t</w:t>
      </w:r>
      <w:r w:rsidR="003C043E" w:rsidRPr="008732B5">
        <w:rPr>
          <w:rFonts w:ascii="Arial" w:hAnsi="Arial" w:cs="Arial"/>
          <w:bCs/>
          <w:lang w:val="lt-LT"/>
        </w:rPr>
        <w:t>varkomųjų statybos darbų projektas</w:t>
      </w:r>
      <w:r w:rsidR="00A00F68" w:rsidRPr="008732B5">
        <w:rPr>
          <w:rFonts w:ascii="Arial" w:hAnsi="Arial" w:cs="Arial"/>
          <w:bCs/>
          <w:lang w:val="lt-LT"/>
        </w:rPr>
        <w:t xml:space="preserve">. Kiti privalomieji projekto rengimo dokumentai už kurių parengimą yra atsakingas tiekėjas pagal </w:t>
      </w:r>
      <w:r w:rsidR="00E95C9A" w:rsidRPr="008732B5">
        <w:rPr>
          <w:rFonts w:ascii="Arial" w:hAnsi="Arial" w:cs="Arial"/>
          <w:bCs/>
          <w:lang w:val="lt-LT"/>
        </w:rPr>
        <w:t>STR1.04.04:2017 „Statinio projektavimas, projekto ekspertizė“</w:t>
      </w:r>
      <w:r w:rsidR="00A00F68" w:rsidRPr="008732B5">
        <w:rPr>
          <w:rFonts w:ascii="Arial" w:hAnsi="Arial" w:cs="Arial"/>
          <w:bCs/>
          <w:lang w:val="lt-LT"/>
        </w:rPr>
        <w:t xml:space="preserve"> reikalavimus</w:t>
      </w:r>
      <w:r w:rsidR="003C043E" w:rsidRPr="008732B5">
        <w:rPr>
          <w:rFonts w:ascii="Arial" w:hAnsi="Arial" w:cs="Arial"/>
          <w:bCs/>
          <w:lang w:val="lt-LT"/>
        </w:rPr>
        <w:t>;</w:t>
      </w:r>
    </w:p>
    <w:p w14:paraId="671C4054" w14:textId="08422DBE" w:rsidR="001F47A8" w:rsidRPr="008732B5" w:rsidRDefault="002A56FC"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bCs/>
          <w:lang w:val="lt-LT"/>
        </w:rPr>
        <w:t>S</w:t>
      </w:r>
      <w:r w:rsidR="001F47A8" w:rsidRPr="008732B5">
        <w:rPr>
          <w:rFonts w:ascii="Arial" w:hAnsi="Arial" w:cs="Arial"/>
          <w:bCs/>
          <w:lang w:val="lt-LT"/>
        </w:rPr>
        <w:t>kaičiuojamosios kainos nustatymo dalis;</w:t>
      </w:r>
    </w:p>
    <w:p w14:paraId="41DCBB98" w14:textId="61F0637C" w:rsidR="001F47A8" w:rsidRPr="008732B5" w:rsidRDefault="001F47A8" w:rsidP="00484EAD">
      <w:pPr>
        <w:numPr>
          <w:ilvl w:val="2"/>
          <w:numId w:val="2"/>
        </w:numPr>
        <w:spacing w:before="120" w:after="120" w:line="240" w:lineRule="auto"/>
        <w:ind w:left="1248" w:hanging="964"/>
        <w:jc w:val="both"/>
        <w:rPr>
          <w:rFonts w:ascii="Arial" w:hAnsi="Arial" w:cs="Arial"/>
          <w:bCs/>
          <w:lang w:val="lt-LT"/>
        </w:rPr>
      </w:pPr>
      <w:r w:rsidRPr="008732B5">
        <w:rPr>
          <w:rFonts w:ascii="Arial" w:hAnsi="Arial" w:cs="Arial"/>
          <w:bCs/>
          <w:lang w:val="lt-LT"/>
        </w:rPr>
        <w:t>Statybą leidžiantis dokumentas;</w:t>
      </w:r>
    </w:p>
    <w:p w14:paraId="72753EEB" w14:textId="77777777" w:rsidR="001F47A8" w:rsidRPr="008732B5" w:rsidRDefault="001F47A8" w:rsidP="00484EAD">
      <w:pPr>
        <w:numPr>
          <w:ilvl w:val="2"/>
          <w:numId w:val="2"/>
        </w:numPr>
        <w:spacing w:before="120" w:after="120" w:line="240" w:lineRule="auto"/>
        <w:ind w:left="1248" w:hanging="964"/>
        <w:jc w:val="both"/>
        <w:rPr>
          <w:rFonts w:ascii="Arial" w:hAnsi="Arial" w:cs="Arial"/>
          <w:bCs/>
          <w:lang w:val="lt-LT"/>
        </w:rPr>
      </w:pPr>
      <w:r w:rsidRPr="008732B5">
        <w:rPr>
          <w:rFonts w:ascii="Arial" w:eastAsia="SimSun" w:hAnsi="Arial" w:cs="Arial"/>
          <w:bCs/>
          <w:kern w:val="2"/>
          <w:lang w:val="lt-LT" w:eastAsia="ar-SA"/>
        </w:rPr>
        <w:t>Galutiniai dokumentai Užsakovui turi būti pateikiami ir dokumentų redaguojamais formatais – *.</w:t>
      </w:r>
      <w:proofErr w:type="spellStart"/>
      <w:r w:rsidRPr="008732B5">
        <w:rPr>
          <w:rFonts w:ascii="Arial" w:eastAsia="SimSun" w:hAnsi="Arial" w:cs="Arial"/>
          <w:bCs/>
          <w:kern w:val="2"/>
          <w:lang w:val="lt-LT" w:eastAsia="ar-SA"/>
        </w:rPr>
        <w:t>docx</w:t>
      </w:r>
      <w:proofErr w:type="spellEnd"/>
      <w:r w:rsidRPr="008732B5">
        <w:rPr>
          <w:rFonts w:ascii="Arial" w:eastAsia="SimSun" w:hAnsi="Arial" w:cs="Arial"/>
          <w:bCs/>
          <w:kern w:val="2"/>
          <w:lang w:val="lt-LT" w:eastAsia="ar-SA"/>
        </w:rPr>
        <w:t>, *.</w:t>
      </w:r>
      <w:proofErr w:type="spellStart"/>
      <w:r w:rsidRPr="008732B5">
        <w:rPr>
          <w:rFonts w:ascii="Arial" w:eastAsia="SimSun" w:hAnsi="Arial" w:cs="Arial"/>
          <w:bCs/>
          <w:kern w:val="2"/>
          <w:lang w:val="lt-LT" w:eastAsia="ar-SA"/>
        </w:rPr>
        <w:t>xlsx</w:t>
      </w:r>
      <w:proofErr w:type="spellEnd"/>
      <w:r w:rsidRPr="008732B5">
        <w:rPr>
          <w:rFonts w:ascii="Arial" w:eastAsia="SimSun" w:hAnsi="Arial" w:cs="Arial"/>
          <w:bCs/>
          <w:kern w:val="2"/>
          <w:lang w:val="lt-LT" w:eastAsia="ar-SA"/>
        </w:rPr>
        <w:t>, *.</w:t>
      </w:r>
      <w:proofErr w:type="spellStart"/>
      <w:r w:rsidRPr="008732B5">
        <w:rPr>
          <w:rFonts w:ascii="Arial" w:eastAsia="SimSun" w:hAnsi="Arial" w:cs="Arial"/>
          <w:bCs/>
          <w:kern w:val="2"/>
          <w:lang w:val="lt-LT" w:eastAsia="ar-SA"/>
        </w:rPr>
        <w:t>dwg</w:t>
      </w:r>
      <w:proofErr w:type="spellEnd"/>
      <w:r w:rsidRPr="008732B5">
        <w:rPr>
          <w:rFonts w:ascii="Arial" w:eastAsia="SimSun" w:hAnsi="Arial" w:cs="Arial"/>
          <w:bCs/>
          <w:kern w:val="2"/>
          <w:lang w:val="lt-LT" w:eastAsia="ar-SA"/>
        </w:rPr>
        <w:t xml:space="preserve"> arba kitais lygiaverčiais formatais;</w:t>
      </w:r>
    </w:p>
    <w:p w14:paraId="16FBC3CC" w14:textId="77777777" w:rsidR="001F47A8" w:rsidRPr="008732B5" w:rsidRDefault="001F47A8" w:rsidP="00484EAD">
      <w:pPr>
        <w:numPr>
          <w:ilvl w:val="2"/>
          <w:numId w:val="2"/>
        </w:numPr>
        <w:spacing w:before="120" w:after="120" w:line="240" w:lineRule="auto"/>
        <w:ind w:left="1248" w:hanging="964"/>
        <w:jc w:val="both"/>
        <w:rPr>
          <w:rFonts w:ascii="Arial" w:hAnsi="Arial" w:cs="Arial"/>
          <w:bCs/>
          <w:lang w:val="lt-LT"/>
        </w:rPr>
      </w:pPr>
      <w:r w:rsidRPr="008732B5">
        <w:rPr>
          <w:rFonts w:ascii="Arial" w:eastAsia="SimSun" w:hAnsi="Arial" w:cs="Arial"/>
          <w:bCs/>
          <w:kern w:val="2"/>
          <w:lang w:val="lt-LT" w:eastAsia="ar-SA"/>
        </w:rPr>
        <w:t>Visi dokumentai turi būti parengti lietuvių kalba.</w:t>
      </w:r>
    </w:p>
    <w:sectPr w:rsidR="001F47A8" w:rsidRPr="008732B5" w:rsidSect="00126D14">
      <w:footerReference w:type="default" r:id="rId8"/>
      <w:footerReference w:type="first" r:id="rId9"/>
      <w:pgSz w:w="12240" w:h="15840"/>
      <w:pgMar w:top="1701" w:right="851" w:bottom="851" w:left="1418"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8CD8" w14:textId="77777777" w:rsidR="00C12B03" w:rsidRDefault="00C12B03" w:rsidP="004210E4">
      <w:pPr>
        <w:spacing w:after="0" w:line="240" w:lineRule="auto"/>
      </w:pPr>
      <w:r>
        <w:separator/>
      </w:r>
    </w:p>
  </w:endnote>
  <w:endnote w:type="continuationSeparator" w:id="0">
    <w:p w14:paraId="6612FC0F" w14:textId="77777777" w:rsidR="00C12B03" w:rsidRDefault="00C12B03" w:rsidP="004210E4">
      <w:pPr>
        <w:spacing w:after="0" w:line="240" w:lineRule="auto"/>
      </w:pPr>
      <w:r>
        <w:continuationSeparator/>
      </w:r>
    </w:p>
  </w:endnote>
  <w:endnote w:type="continuationNotice" w:id="1">
    <w:p w14:paraId="5BDBC6EE" w14:textId="77777777" w:rsidR="00C12B03" w:rsidRDefault="00C12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E7C" w14:textId="77777777" w:rsidR="008B519D" w:rsidRPr="009E3BDE" w:rsidRDefault="008B519D" w:rsidP="008B519D">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11</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46A1F14" w14:textId="77777777" w:rsidR="008B519D" w:rsidRDefault="008B51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1879" w14:textId="77777777" w:rsidR="0038121C" w:rsidRPr="009E3BDE" w:rsidRDefault="0038121C" w:rsidP="0038121C">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0E5E1555" w14:textId="77777777" w:rsidR="0038121C" w:rsidRDefault="003812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A370" w14:textId="77777777" w:rsidR="00C12B03" w:rsidRDefault="00C12B03" w:rsidP="004210E4">
      <w:pPr>
        <w:spacing w:after="0" w:line="240" w:lineRule="auto"/>
      </w:pPr>
      <w:r>
        <w:separator/>
      </w:r>
    </w:p>
  </w:footnote>
  <w:footnote w:type="continuationSeparator" w:id="0">
    <w:p w14:paraId="3B44B203" w14:textId="77777777" w:rsidR="00C12B03" w:rsidRDefault="00C12B03" w:rsidP="004210E4">
      <w:pPr>
        <w:spacing w:after="0" w:line="240" w:lineRule="auto"/>
      </w:pPr>
      <w:r>
        <w:continuationSeparator/>
      </w:r>
    </w:p>
  </w:footnote>
  <w:footnote w:type="continuationNotice" w:id="1">
    <w:p w14:paraId="73E979AF" w14:textId="77777777" w:rsidR="00C12B03" w:rsidRDefault="00C12B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377A"/>
    <w:multiLevelType w:val="multilevel"/>
    <w:tmpl w:val="307EC26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2"/>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677FA"/>
    <w:multiLevelType w:val="hybridMultilevel"/>
    <w:tmpl w:val="3A065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6C5E21"/>
    <w:multiLevelType w:val="multilevel"/>
    <w:tmpl w:val="10ACDCE6"/>
    <w:lvl w:ilvl="0">
      <w:start w:val="3"/>
      <w:numFmt w:val="decimal"/>
      <w:lvlText w:val="%1."/>
      <w:lvlJc w:val="left"/>
      <w:pPr>
        <w:ind w:left="720" w:hanging="720"/>
      </w:pPr>
      <w:rPr>
        <w:rFonts w:eastAsia="SimSun" w:hint="default"/>
        <w:b w:val="0"/>
        <w:i w:val="0"/>
      </w:rPr>
    </w:lvl>
    <w:lvl w:ilvl="1">
      <w:start w:val="2"/>
      <w:numFmt w:val="decimal"/>
      <w:lvlText w:val="%1.%2."/>
      <w:lvlJc w:val="left"/>
      <w:pPr>
        <w:ind w:left="720" w:hanging="720"/>
      </w:pPr>
      <w:rPr>
        <w:rFonts w:eastAsia="SimSun" w:hint="default"/>
        <w:b/>
        <w:bCs/>
        <w:i w:val="0"/>
      </w:rPr>
    </w:lvl>
    <w:lvl w:ilvl="2">
      <w:start w:val="1"/>
      <w:numFmt w:val="decimal"/>
      <w:lvlText w:val="%1.%2.%3."/>
      <w:lvlJc w:val="left"/>
      <w:pPr>
        <w:ind w:left="720" w:hanging="720"/>
      </w:pPr>
      <w:rPr>
        <w:rFonts w:eastAsia="SimSun" w:hint="default"/>
        <w:b w:val="0"/>
        <w:bCs w:val="0"/>
        <w:i w:val="0"/>
      </w:rPr>
    </w:lvl>
    <w:lvl w:ilvl="3">
      <w:start w:val="1"/>
      <w:numFmt w:val="decimal"/>
      <w:lvlText w:val="3.5.1.%4."/>
      <w:lvlJc w:val="left"/>
      <w:pPr>
        <w:ind w:left="1080" w:hanging="1080"/>
      </w:pPr>
      <w:rPr>
        <w:rFonts w:hint="default"/>
        <w:b w:val="0"/>
        <w:i w:val="0"/>
        <w:color w:val="auto"/>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440" w:hanging="144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800" w:hanging="180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3" w15:restartNumberingAfterBreak="0">
    <w:nsid w:val="1D487F98"/>
    <w:multiLevelType w:val="multilevel"/>
    <w:tmpl w:val="C574AB6A"/>
    <w:lvl w:ilvl="0">
      <w:start w:val="3"/>
      <w:numFmt w:val="decimal"/>
      <w:lvlText w:val="%1."/>
      <w:lvlJc w:val="left"/>
      <w:pPr>
        <w:ind w:left="720" w:hanging="720"/>
      </w:pPr>
      <w:rPr>
        <w:rFonts w:eastAsia="SimSun" w:hint="default"/>
        <w:b w:val="0"/>
        <w:i w:val="0"/>
      </w:rPr>
    </w:lvl>
    <w:lvl w:ilvl="1">
      <w:start w:val="1"/>
      <w:numFmt w:val="decimal"/>
      <w:lvlText w:val="%1.%2."/>
      <w:lvlJc w:val="left"/>
      <w:pPr>
        <w:ind w:left="720" w:hanging="720"/>
      </w:pPr>
      <w:rPr>
        <w:rFonts w:eastAsia="SimSun" w:hint="default"/>
        <w:b/>
        <w:bCs/>
        <w:i w:val="0"/>
      </w:rPr>
    </w:lvl>
    <w:lvl w:ilvl="2">
      <w:start w:val="4"/>
      <w:numFmt w:val="decimal"/>
      <w:lvlText w:val="%1.%2.%3."/>
      <w:lvlJc w:val="left"/>
      <w:pPr>
        <w:ind w:left="720" w:hanging="720"/>
      </w:pPr>
      <w:rPr>
        <w:rFonts w:eastAsia="SimSun" w:hint="default"/>
        <w:b/>
        <w:bCs/>
        <w:i w:val="0"/>
      </w:rPr>
    </w:lvl>
    <w:lvl w:ilvl="3">
      <w:start w:val="1"/>
      <w:numFmt w:val="decimal"/>
      <w:lvlText w:val="%1.%2.%3.%4."/>
      <w:lvlJc w:val="left"/>
      <w:pPr>
        <w:ind w:left="1080" w:hanging="1080"/>
      </w:pPr>
      <w:rPr>
        <w:rFonts w:eastAsia="SimSun" w:hint="default"/>
        <w:b w:val="0"/>
        <w:i w:val="0"/>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440" w:hanging="144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800" w:hanging="180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4" w15:restartNumberingAfterBreak="0">
    <w:nsid w:val="236337B1"/>
    <w:multiLevelType w:val="hybridMultilevel"/>
    <w:tmpl w:val="872E8766"/>
    <w:lvl w:ilvl="0" w:tplc="F5C88CC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2FFD31BA"/>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1025C5"/>
    <w:multiLevelType w:val="multilevel"/>
    <w:tmpl w:val="CC4634B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Restart w:val="0"/>
      <w:lvlText w:val="%1.%2.1."/>
      <w:lvlJc w:val="left"/>
      <w:pPr>
        <w:ind w:left="2160" w:hanging="720"/>
      </w:pPr>
      <w:rPr>
        <w:rFonts w:hint="default"/>
      </w:rPr>
    </w:lvl>
    <w:lvl w:ilvl="3">
      <w:start w:val="1"/>
      <w:numFmt w:val="decimal"/>
      <w:lvlRestart w:val="0"/>
      <w:lvlText w:val="3.%2.%3.%4."/>
      <w:lvlJc w:val="left"/>
      <w:pPr>
        <w:ind w:left="3240" w:hanging="108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AA2E83"/>
    <w:multiLevelType w:val="multilevel"/>
    <w:tmpl w:val="1EBA509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4F1E08"/>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E0400F"/>
    <w:multiLevelType w:val="multilevel"/>
    <w:tmpl w:val="45F64FFC"/>
    <w:lvl w:ilvl="0">
      <w:start w:val="3"/>
      <w:numFmt w:val="decimal"/>
      <w:lvlText w:val="%1."/>
      <w:lvlJc w:val="left"/>
      <w:pPr>
        <w:ind w:left="720" w:hanging="720"/>
      </w:pPr>
      <w:rPr>
        <w:rFonts w:eastAsia="SimSun" w:cstheme="minorHAnsi" w:hint="default"/>
        <w:sz w:val="24"/>
      </w:rPr>
    </w:lvl>
    <w:lvl w:ilvl="1">
      <w:start w:val="2"/>
      <w:numFmt w:val="decimal"/>
      <w:lvlText w:val="%1.%2."/>
      <w:lvlJc w:val="left"/>
      <w:pPr>
        <w:ind w:left="720" w:hanging="720"/>
      </w:pPr>
      <w:rPr>
        <w:rFonts w:eastAsia="SimSun" w:cstheme="minorHAnsi" w:hint="default"/>
        <w:sz w:val="24"/>
      </w:rPr>
    </w:lvl>
    <w:lvl w:ilvl="2">
      <w:start w:val="3"/>
      <w:numFmt w:val="decimal"/>
      <w:lvlText w:val="%1.%2.%3."/>
      <w:lvlJc w:val="left"/>
      <w:pPr>
        <w:ind w:left="720" w:hanging="720"/>
      </w:pPr>
      <w:rPr>
        <w:rFonts w:eastAsia="SimSun" w:cstheme="minorHAnsi" w:hint="default"/>
        <w:sz w:val="22"/>
        <w:szCs w:val="22"/>
      </w:rPr>
    </w:lvl>
    <w:lvl w:ilvl="3">
      <w:start w:val="1"/>
      <w:numFmt w:val="decimal"/>
      <w:lvlText w:val="%1.%2.%3.%4."/>
      <w:lvlJc w:val="left"/>
      <w:pPr>
        <w:ind w:left="720" w:hanging="720"/>
      </w:pPr>
      <w:rPr>
        <w:rFonts w:eastAsia="SimSun" w:cstheme="minorHAnsi" w:hint="default"/>
        <w:sz w:val="24"/>
      </w:rPr>
    </w:lvl>
    <w:lvl w:ilvl="4">
      <w:start w:val="1"/>
      <w:numFmt w:val="decimal"/>
      <w:lvlText w:val="%1.%2.%3.%4.%5."/>
      <w:lvlJc w:val="left"/>
      <w:pPr>
        <w:ind w:left="1080" w:hanging="1080"/>
      </w:pPr>
      <w:rPr>
        <w:rFonts w:eastAsia="SimSun" w:cstheme="minorHAnsi" w:hint="default"/>
        <w:sz w:val="24"/>
      </w:rPr>
    </w:lvl>
    <w:lvl w:ilvl="5">
      <w:start w:val="1"/>
      <w:numFmt w:val="decimal"/>
      <w:lvlText w:val="%1.%2.%3.%4.%5.%6."/>
      <w:lvlJc w:val="left"/>
      <w:pPr>
        <w:ind w:left="1080" w:hanging="1080"/>
      </w:pPr>
      <w:rPr>
        <w:rFonts w:eastAsia="SimSun" w:cstheme="minorHAnsi" w:hint="default"/>
        <w:sz w:val="24"/>
      </w:rPr>
    </w:lvl>
    <w:lvl w:ilvl="6">
      <w:start w:val="1"/>
      <w:numFmt w:val="decimal"/>
      <w:lvlText w:val="%1.%2.%3.%4.%5.%6.%7."/>
      <w:lvlJc w:val="left"/>
      <w:pPr>
        <w:ind w:left="1440" w:hanging="1440"/>
      </w:pPr>
      <w:rPr>
        <w:rFonts w:eastAsia="SimSun" w:cstheme="minorHAnsi" w:hint="default"/>
        <w:sz w:val="24"/>
      </w:rPr>
    </w:lvl>
    <w:lvl w:ilvl="7">
      <w:start w:val="1"/>
      <w:numFmt w:val="decimal"/>
      <w:lvlText w:val="%1.%2.%3.%4.%5.%6.%7.%8."/>
      <w:lvlJc w:val="left"/>
      <w:pPr>
        <w:ind w:left="1440" w:hanging="1440"/>
      </w:pPr>
      <w:rPr>
        <w:rFonts w:eastAsia="SimSun" w:cstheme="minorHAnsi" w:hint="default"/>
        <w:sz w:val="24"/>
      </w:rPr>
    </w:lvl>
    <w:lvl w:ilvl="8">
      <w:start w:val="1"/>
      <w:numFmt w:val="decimal"/>
      <w:lvlText w:val="%1.%2.%3.%4.%5.%6.%7.%8.%9."/>
      <w:lvlJc w:val="left"/>
      <w:pPr>
        <w:ind w:left="1800" w:hanging="1800"/>
      </w:pPr>
      <w:rPr>
        <w:rFonts w:eastAsia="SimSun" w:cstheme="minorHAnsi" w:hint="default"/>
        <w:sz w:val="24"/>
      </w:rPr>
    </w:lvl>
  </w:abstractNum>
  <w:abstractNum w:abstractNumId="10" w15:restartNumberingAfterBreak="0">
    <w:nsid w:val="56442723"/>
    <w:multiLevelType w:val="multilevel"/>
    <w:tmpl w:val="7A1C2680"/>
    <w:lvl w:ilvl="0">
      <w:start w:val="3"/>
      <w:numFmt w:val="decimal"/>
      <w:lvlText w:val="%1."/>
      <w:lvlJc w:val="left"/>
      <w:pPr>
        <w:ind w:left="720" w:hanging="720"/>
      </w:pPr>
      <w:rPr>
        <w:rFonts w:eastAsia="SimSun" w:cstheme="minorHAnsi" w:hint="default"/>
        <w:sz w:val="24"/>
      </w:rPr>
    </w:lvl>
    <w:lvl w:ilvl="1">
      <w:start w:val="3"/>
      <w:numFmt w:val="decimal"/>
      <w:lvlText w:val="%1.%2."/>
      <w:lvlJc w:val="left"/>
      <w:pPr>
        <w:ind w:left="720" w:hanging="720"/>
      </w:pPr>
      <w:rPr>
        <w:rFonts w:eastAsia="SimSun" w:cstheme="minorHAnsi" w:hint="default"/>
        <w:sz w:val="24"/>
      </w:rPr>
    </w:lvl>
    <w:lvl w:ilvl="2">
      <w:start w:val="1"/>
      <w:numFmt w:val="decimal"/>
      <w:lvlText w:val="%1.%2.%3."/>
      <w:lvlJc w:val="left"/>
      <w:pPr>
        <w:ind w:left="720" w:hanging="720"/>
      </w:pPr>
      <w:rPr>
        <w:rFonts w:eastAsia="SimSun" w:cstheme="minorHAnsi" w:hint="default"/>
        <w:b w:val="0"/>
        <w:bCs/>
        <w:sz w:val="22"/>
        <w:szCs w:val="22"/>
      </w:rPr>
    </w:lvl>
    <w:lvl w:ilvl="3">
      <w:start w:val="1"/>
      <w:numFmt w:val="decimal"/>
      <w:lvlText w:val="%1.%2.%3.%4."/>
      <w:lvlJc w:val="left"/>
      <w:pPr>
        <w:ind w:left="720" w:hanging="720"/>
      </w:pPr>
      <w:rPr>
        <w:rFonts w:eastAsia="SimSun" w:cstheme="minorHAnsi" w:hint="default"/>
        <w:color w:val="auto"/>
        <w:sz w:val="22"/>
        <w:szCs w:val="22"/>
      </w:rPr>
    </w:lvl>
    <w:lvl w:ilvl="4">
      <w:start w:val="1"/>
      <w:numFmt w:val="decimal"/>
      <w:lvlText w:val="%1.%2.%3.%4.%5."/>
      <w:lvlJc w:val="left"/>
      <w:pPr>
        <w:ind w:left="1080" w:hanging="1080"/>
      </w:pPr>
      <w:rPr>
        <w:rFonts w:eastAsia="SimSun" w:cstheme="minorHAnsi" w:hint="default"/>
        <w:sz w:val="24"/>
      </w:rPr>
    </w:lvl>
    <w:lvl w:ilvl="5">
      <w:start w:val="1"/>
      <w:numFmt w:val="decimal"/>
      <w:lvlText w:val="%1.%2.%3.%4.%5.%6."/>
      <w:lvlJc w:val="left"/>
      <w:pPr>
        <w:ind w:left="1080" w:hanging="1080"/>
      </w:pPr>
      <w:rPr>
        <w:rFonts w:eastAsia="SimSun" w:cstheme="minorHAnsi" w:hint="default"/>
        <w:sz w:val="24"/>
      </w:rPr>
    </w:lvl>
    <w:lvl w:ilvl="6">
      <w:start w:val="1"/>
      <w:numFmt w:val="decimal"/>
      <w:lvlText w:val="%1.%2.%3.%4.%5.%6.%7."/>
      <w:lvlJc w:val="left"/>
      <w:pPr>
        <w:ind w:left="1440" w:hanging="1440"/>
      </w:pPr>
      <w:rPr>
        <w:rFonts w:eastAsia="SimSun" w:cstheme="minorHAnsi" w:hint="default"/>
        <w:sz w:val="24"/>
      </w:rPr>
    </w:lvl>
    <w:lvl w:ilvl="7">
      <w:start w:val="1"/>
      <w:numFmt w:val="decimal"/>
      <w:lvlText w:val="%1.%2.%3.%4.%5.%6.%7.%8."/>
      <w:lvlJc w:val="left"/>
      <w:pPr>
        <w:ind w:left="1440" w:hanging="1440"/>
      </w:pPr>
      <w:rPr>
        <w:rFonts w:eastAsia="SimSun" w:cstheme="minorHAnsi" w:hint="default"/>
        <w:sz w:val="24"/>
      </w:rPr>
    </w:lvl>
    <w:lvl w:ilvl="8">
      <w:start w:val="1"/>
      <w:numFmt w:val="decimal"/>
      <w:lvlText w:val="%1.%2.%3.%4.%5.%6.%7.%8.%9."/>
      <w:lvlJc w:val="left"/>
      <w:pPr>
        <w:ind w:left="1800" w:hanging="1800"/>
      </w:pPr>
      <w:rPr>
        <w:rFonts w:eastAsia="SimSun" w:cstheme="minorHAnsi" w:hint="default"/>
        <w:sz w:val="24"/>
      </w:rPr>
    </w:lvl>
  </w:abstractNum>
  <w:abstractNum w:abstractNumId="11" w15:restartNumberingAfterBreak="0">
    <w:nsid w:val="5CAD28C5"/>
    <w:multiLevelType w:val="multilevel"/>
    <w:tmpl w:val="2FE253AE"/>
    <w:lvl w:ilvl="0">
      <w:start w:val="1"/>
      <w:numFmt w:val="decimal"/>
      <w:lvlText w:val="3.1.%1.12."/>
      <w:lvlJc w:val="left"/>
      <w:pPr>
        <w:ind w:left="1800" w:hanging="360"/>
      </w:pPr>
      <w:rPr>
        <w:rFonts w:hint="default"/>
        <w:sz w:val="24"/>
        <w:szCs w:val="24"/>
      </w:rPr>
    </w:lvl>
    <w:lvl w:ilvl="1">
      <w:start w:val="1"/>
      <w:numFmt w:val="decimal"/>
      <w:lvlText w:val="%1.%2."/>
      <w:lvlJc w:val="left"/>
      <w:pPr>
        <w:ind w:left="1872" w:hanging="432"/>
      </w:pPr>
      <w:rPr>
        <w:rFonts w:hint="default"/>
        <w:b w:val="0"/>
        <w:bCs/>
      </w:rPr>
    </w:lvl>
    <w:lvl w:ilvl="2">
      <w:start w:val="1"/>
      <w:numFmt w:val="decimal"/>
      <w:lvlText w:val="%1.%2.%3."/>
      <w:lvlJc w:val="left"/>
      <w:pPr>
        <w:ind w:left="3079" w:hanging="504"/>
      </w:pPr>
      <w:rPr>
        <w:rFonts w:hint="default"/>
        <w:b w:val="0"/>
        <w:sz w:val="24"/>
        <w:szCs w:val="24"/>
      </w:rPr>
    </w:lvl>
    <w:lvl w:ilvl="3">
      <w:start w:val="2"/>
      <w:numFmt w:val="decimal"/>
      <w:lvlText w:val="3.1.%4.1."/>
      <w:lvlJc w:val="left"/>
      <w:pPr>
        <w:ind w:left="2372" w:hanging="648"/>
      </w:pPr>
      <w:rPr>
        <w:rFonts w:hint="default"/>
        <w:b w:val="0"/>
        <w:bCs w:val="0"/>
        <w:i w:val="0"/>
        <w:iCs w:val="0"/>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num w:numId="1" w16cid:durableId="1663777944">
    <w:abstractNumId w:val="8"/>
  </w:num>
  <w:num w:numId="2" w16cid:durableId="2045205934">
    <w:abstractNumId w:val="5"/>
  </w:num>
  <w:num w:numId="3" w16cid:durableId="1611625222">
    <w:abstractNumId w:val="1"/>
  </w:num>
  <w:num w:numId="4" w16cid:durableId="123816581">
    <w:abstractNumId w:val="11"/>
  </w:num>
  <w:num w:numId="5" w16cid:durableId="521212711">
    <w:abstractNumId w:val="0"/>
  </w:num>
  <w:num w:numId="6" w16cid:durableId="2024552145">
    <w:abstractNumId w:val="7"/>
  </w:num>
  <w:num w:numId="7" w16cid:durableId="506671189">
    <w:abstractNumId w:val="3"/>
  </w:num>
  <w:num w:numId="8" w16cid:durableId="1372337432">
    <w:abstractNumId w:val="2"/>
  </w:num>
  <w:num w:numId="9" w16cid:durableId="1376465090">
    <w:abstractNumId w:val="9"/>
  </w:num>
  <w:num w:numId="10" w16cid:durableId="1619531175">
    <w:abstractNumId w:val="10"/>
  </w:num>
  <w:num w:numId="11" w16cid:durableId="415634077">
    <w:abstractNumId w:val="6"/>
  </w:num>
  <w:num w:numId="12" w16cid:durableId="20882618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D2"/>
    <w:rsid w:val="000006CA"/>
    <w:rsid w:val="00000F1C"/>
    <w:rsid w:val="000012E2"/>
    <w:rsid w:val="00001EDE"/>
    <w:rsid w:val="00002237"/>
    <w:rsid w:val="00002CE2"/>
    <w:rsid w:val="00002CF3"/>
    <w:rsid w:val="0000351D"/>
    <w:rsid w:val="00004037"/>
    <w:rsid w:val="00004418"/>
    <w:rsid w:val="00004FE7"/>
    <w:rsid w:val="0000524C"/>
    <w:rsid w:val="00005E99"/>
    <w:rsid w:val="00005EFD"/>
    <w:rsid w:val="0000610E"/>
    <w:rsid w:val="00006C82"/>
    <w:rsid w:val="0000770B"/>
    <w:rsid w:val="00011557"/>
    <w:rsid w:val="000116C6"/>
    <w:rsid w:val="00011A06"/>
    <w:rsid w:val="00012569"/>
    <w:rsid w:val="00013672"/>
    <w:rsid w:val="00013E2E"/>
    <w:rsid w:val="000143D2"/>
    <w:rsid w:val="000145C3"/>
    <w:rsid w:val="00017C53"/>
    <w:rsid w:val="0002035F"/>
    <w:rsid w:val="00020CF1"/>
    <w:rsid w:val="00020F3F"/>
    <w:rsid w:val="00021071"/>
    <w:rsid w:val="000219F7"/>
    <w:rsid w:val="000220CD"/>
    <w:rsid w:val="00022612"/>
    <w:rsid w:val="00022F01"/>
    <w:rsid w:val="00023CA2"/>
    <w:rsid w:val="00024142"/>
    <w:rsid w:val="000251C0"/>
    <w:rsid w:val="00025C6C"/>
    <w:rsid w:val="0002662E"/>
    <w:rsid w:val="00026DB2"/>
    <w:rsid w:val="00026EF6"/>
    <w:rsid w:val="000272DB"/>
    <w:rsid w:val="00030499"/>
    <w:rsid w:val="000306FF"/>
    <w:rsid w:val="00030A93"/>
    <w:rsid w:val="00033DBD"/>
    <w:rsid w:val="00033EB4"/>
    <w:rsid w:val="000348B9"/>
    <w:rsid w:val="0003540E"/>
    <w:rsid w:val="00035B93"/>
    <w:rsid w:val="000360B7"/>
    <w:rsid w:val="000360BC"/>
    <w:rsid w:val="00036D06"/>
    <w:rsid w:val="00037F53"/>
    <w:rsid w:val="00037FC7"/>
    <w:rsid w:val="00040167"/>
    <w:rsid w:val="00040958"/>
    <w:rsid w:val="00041B2F"/>
    <w:rsid w:val="0004230C"/>
    <w:rsid w:val="00042C6A"/>
    <w:rsid w:val="00044290"/>
    <w:rsid w:val="000445CF"/>
    <w:rsid w:val="0004484A"/>
    <w:rsid w:val="00044A1E"/>
    <w:rsid w:val="00045530"/>
    <w:rsid w:val="00046AC4"/>
    <w:rsid w:val="00046E1A"/>
    <w:rsid w:val="00047703"/>
    <w:rsid w:val="00051828"/>
    <w:rsid w:val="00051AE6"/>
    <w:rsid w:val="00051E20"/>
    <w:rsid w:val="00052356"/>
    <w:rsid w:val="00053075"/>
    <w:rsid w:val="0005358F"/>
    <w:rsid w:val="00053B78"/>
    <w:rsid w:val="00056936"/>
    <w:rsid w:val="00056CC4"/>
    <w:rsid w:val="0005707E"/>
    <w:rsid w:val="000577C4"/>
    <w:rsid w:val="00057E97"/>
    <w:rsid w:val="00057F25"/>
    <w:rsid w:val="000600F0"/>
    <w:rsid w:val="00060407"/>
    <w:rsid w:val="00063310"/>
    <w:rsid w:val="000640C9"/>
    <w:rsid w:val="00064CC6"/>
    <w:rsid w:val="00065542"/>
    <w:rsid w:val="000656B1"/>
    <w:rsid w:val="000658F1"/>
    <w:rsid w:val="00065EF8"/>
    <w:rsid w:val="0006621C"/>
    <w:rsid w:val="000662C6"/>
    <w:rsid w:val="00066AE0"/>
    <w:rsid w:val="00067C1F"/>
    <w:rsid w:val="0007064E"/>
    <w:rsid w:val="00071744"/>
    <w:rsid w:val="00072A18"/>
    <w:rsid w:val="0007482E"/>
    <w:rsid w:val="00075E27"/>
    <w:rsid w:val="00077538"/>
    <w:rsid w:val="00080EBF"/>
    <w:rsid w:val="000810A9"/>
    <w:rsid w:val="000813B0"/>
    <w:rsid w:val="0008143B"/>
    <w:rsid w:val="000821DF"/>
    <w:rsid w:val="00082347"/>
    <w:rsid w:val="000825EF"/>
    <w:rsid w:val="00082A70"/>
    <w:rsid w:val="00083265"/>
    <w:rsid w:val="000843E8"/>
    <w:rsid w:val="0008511F"/>
    <w:rsid w:val="00086115"/>
    <w:rsid w:val="0008799C"/>
    <w:rsid w:val="000902C6"/>
    <w:rsid w:val="00090395"/>
    <w:rsid w:val="0009062A"/>
    <w:rsid w:val="00091475"/>
    <w:rsid w:val="00093911"/>
    <w:rsid w:val="00093A9B"/>
    <w:rsid w:val="0009467D"/>
    <w:rsid w:val="000946E2"/>
    <w:rsid w:val="00094943"/>
    <w:rsid w:val="000955CA"/>
    <w:rsid w:val="00095A8C"/>
    <w:rsid w:val="00095F05"/>
    <w:rsid w:val="0009693C"/>
    <w:rsid w:val="000A001D"/>
    <w:rsid w:val="000A0603"/>
    <w:rsid w:val="000A0C1A"/>
    <w:rsid w:val="000A410A"/>
    <w:rsid w:val="000A45C4"/>
    <w:rsid w:val="000A47B6"/>
    <w:rsid w:val="000A4D96"/>
    <w:rsid w:val="000A5546"/>
    <w:rsid w:val="000B05D8"/>
    <w:rsid w:val="000B1FC9"/>
    <w:rsid w:val="000B2B9D"/>
    <w:rsid w:val="000B3A4A"/>
    <w:rsid w:val="000B4EEC"/>
    <w:rsid w:val="000B594D"/>
    <w:rsid w:val="000B59B8"/>
    <w:rsid w:val="000B69BC"/>
    <w:rsid w:val="000B6DE0"/>
    <w:rsid w:val="000C0C71"/>
    <w:rsid w:val="000C0E49"/>
    <w:rsid w:val="000C1C80"/>
    <w:rsid w:val="000C2925"/>
    <w:rsid w:val="000C362C"/>
    <w:rsid w:val="000C3887"/>
    <w:rsid w:val="000C3C93"/>
    <w:rsid w:val="000C6C6B"/>
    <w:rsid w:val="000C6FDC"/>
    <w:rsid w:val="000C730F"/>
    <w:rsid w:val="000C73B0"/>
    <w:rsid w:val="000C7DBA"/>
    <w:rsid w:val="000D0010"/>
    <w:rsid w:val="000D0097"/>
    <w:rsid w:val="000D0A19"/>
    <w:rsid w:val="000D0F09"/>
    <w:rsid w:val="000D1D86"/>
    <w:rsid w:val="000D20F9"/>
    <w:rsid w:val="000D22A7"/>
    <w:rsid w:val="000D2A20"/>
    <w:rsid w:val="000D2FB7"/>
    <w:rsid w:val="000D3FAD"/>
    <w:rsid w:val="000D40A3"/>
    <w:rsid w:val="000D48AA"/>
    <w:rsid w:val="000D4E52"/>
    <w:rsid w:val="000D57F0"/>
    <w:rsid w:val="000D6563"/>
    <w:rsid w:val="000D696F"/>
    <w:rsid w:val="000D75BB"/>
    <w:rsid w:val="000E04A3"/>
    <w:rsid w:val="000E1866"/>
    <w:rsid w:val="000E2B6E"/>
    <w:rsid w:val="000E2C5E"/>
    <w:rsid w:val="000E44D4"/>
    <w:rsid w:val="000E4B94"/>
    <w:rsid w:val="000E5A46"/>
    <w:rsid w:val="000E6068"/>
    <w:rsid w:val="000E61F5"/>
    <w:rsid w:val="000E6322"/>
    <w:rsid w:val="000E6352"/>
    <w:rsid w:val="000E750F"/>
    <w:rsid w:val="000E77A8"/>
    <w:rsid w:val="000E7E2E"/>
    <w:rsid w:val="000F215F"/>
    <w:rsid w:val="000F225D"/>
    <w:rsid w:val="000F3E88"/>
    <w:rsid w:val="000F4494"/>
    <w:rsid w:val="000F5D39"/>
    <w:rsid w:val="000F5D3A"/>
    <w:rsid w:val="000F61C9"/>
    <w:rsid w:val="000F65A7"/>
    <w:rsid w:val="000F7607"/>
    <w:rsid w:val="000F7D9A"/>
    <w:rsid w:val="001008B4"/>
    <w:rsid w:val="0010095A"/>
    <w:rsid w:val="001013AA"/>
    <w:rsid w:val="00101983"/>
    <w:rsid w:val="00101D1C"/>
    <w:rsid w:val="00101EA4"/>
    <w:rsid w:val="00102363"/>
    <w:rsid w:val="00102C71"/>
    <w:rsid w:val="00103E88"/>
    <w:rsid w:val="00104343"/>
    <w:rsid w:val="001047CB"/>
    <w:rsid w:val="00105E52"/>
    <w:rsid w:val="0010622D"/>
    <w:rsid w:val="00106DB0"/>
    <w:rsid w:val="0011094F"/>
    <w:rsid w:val="001109AE"/>
    <w:rsid w:val="00110A19"/>
    <w:rsid w:val="00110FAF"/>
    <w:rsid w:val="0011206B"/>
    <w:rsid w:val="001126C8"/>
    <w:rsid w:val="00112781"/>
    <w:rsid w:val="0011311A"/>
    <w:rsid w:val="0011382C"/>
    <w:rsid w:val="001138E3"/>
    <w:rsid w:val="00113E89"/>
    <w:rsid w:val="00114850"/>
    <w:rsid w:val="00114C11"/>
    <w:rsid w:val="00115C62"/>
    <w:rsid w:val="00116A21"/>
    <w:rsid w:val="00116E2C"/>
    <w:rsid w:val="00117120"/>
    <w:rsid w:val="00117A07"/>
    <w:rsid w:val="00120FD5"/>
    <w:rsid w:val="001219F7"/>
    <w:rsid w:val="0012211F"/>
    <w:rsid w:val="00122636"/>
    <w:rsid w:val="001246EE"/>
    <w:rsid w:val="00125025"/>
    <w:rsid w:val="0012566F"/>
    <w:rsid w:val="0012623B"/>
    <w:rsid w:val="00126D14"/>
    <w:rsid w:val="00126F3D"/>
    <w:rsid w:val="00127548"/>
    <w:rsid w:val="001277B8"/>
    <w:rsid w:val="00127A4B"/>
    <w:rsid w:val="00127E6E"/>
    <w:rsid w:val="00127FCB"/>
    <w:rsid w:val="00130B26"/>
    <w:rsid w:val="00132B23"/>
    <w:rsid w:val="00133962"/>
    <w:rsid w:val="00133D0C"/>
    <w:rsid w:val="0013402D"/>
    <w:rsid w:val="0013454A"/>
    <w:rsid w:val="001357C9"/>
    <w:rsid w:val="00136A1E"/>
    <w:rsid w:val="0013773B"/>
    <w:rsid w:val="00137856"/>
    <w:rsid w:val="00137AF3"/>
    <w:rsid w:val="0014037B"/>
    <w:rsid w:val="001408A9"/>
    <w:rsid w:val="001418EB"/>
    <w:rsid w:val="0014271B"/>
    <w:rsid w:val="00142F38"/>
    <w:rsid w:val="001437FA"/>
    <w:rsid w:val="00143C5E"/>
    <w:rsid w:val="00144B99"/>
    <w:rsid w:val="00144F82"/>
    <w:rsid w:val="00146076"/>
    <w:rsid w:val="001464B8"/>
    <w:rsid w:val="001464BE"/>
    <w:rsid w:val="00146884"/>
    <w:rsid w:val="00146E41"/>
    <w:rsid w:val="00147180"/>
    <w:rsid w:val="00150289"/>
    <w:rsid w:val="001502F7"/>
    <w:rsid w:val="0015055C"/>
    <w:rsid w:val="001506ED"/>
    <w:rsid w:val="00150C0B"/>
    <w:rsid w:val="00151BE4"/>
    <w:rsid w:val="001537BB"/>
    <w:rsid w:val="00153FEE"/>
    <w:rsid w:val="0015419A"/>
    <w:rsid w:val="00154351"/>
    <w:rsid w:val="00154837"/>
    <w:rsid w:val="001556E6"/>
    <w:rsid w:val="0015625D"/>
    <w:rsid w:val="00156460"/>
    <w:rsid w:val="00157137"/>
    <w:rsid w:val="00157718"/>
    <w:rsid w:val="00157920"/>
    <w:rsid w:val="00160115"/>
    <w:rsid w:val="00160F68"/>
    <w:rsid w:val="001616AB"/>
    <w:rsid w:val="00162A87"/>
    <w:rsid w:val="00162CAA"/>
    <w:rsid w:val="00162DEE"/>
    <w:rsid w:val="0016344A"/>
    <w:rsid w:val="00163C35"/>
    <w:rsid w:val="001647FF"/>
    <w:rsid w:val="00165279"/>
    <w:rsid w:val="0016531D"/>
    <w:rsid w:val="00166A18"/>
    <w:rsid w:val="00170744"/>
    <w:rsid w:val="001707BC"/>
    <w:rsid w:val="0017201D"/>
    <w:rsid w:val="001721D2"/>
    <w:rsid w:val="0017321D"/>
    <w:rsid w:val="00173478"/>
    <w:rsid w:val="001738F0"/>
    <w:rsid w:val="00173F3B"/>
    <w:rsid w:val="00174493"/>
    <w:rsid w:val="00174BFC"/>
    <w:rsid w:val="00174FD8"/>
    <w:rsid w:val="001751AE"/>
    <w:rsid w:val="001752DC"/>
    <w:rsid w:val="00175B67"/>
    <w:rsid w:val="001776E2"/>
    <w:rsid w:val="00180342"/>
    <w:rsid w:val="00180974"/>
    <w:rsid w:val="00181030"/>
    <w:rsid w:val="001819C7"/>
    <w:rsid w:val="00181C12"/>
    <w:rsid w:val="0018216D"/>
    <w:rsid w:val="001826BE"/>
    <w:rsid w:val="00182B47"/>
    <w:rsid w:val="00182C22"/>
    <w:rsid w:val="00183CF3"/>
    <w:rsid w:val="00184E1F"/>
    <w:rsid w:val="00185096"/>
    <w:rsid w:val="00185EDE"/>
    <w:rsid w:val="00186A36"/>
    <w:rsid w:val="00186BD0"/>
    <w:rsid w:val="00186C44"/>
    <w:rsid w:val="00187E8E"/>
    <w:rsid w:val="001907BF"/>
    <w:rsid w:val="00190DA6"/>
    <w:rsid w:val="00192DE8"/>
    <w:rsid w:val="00192F86"/>
    <w:rsid w:val="0019306A"/>
    <w:rsid w:val="0019392A"/>
    <w:rsid w:val="001941A8"/>
    <w:rsid w:val="00194554"/>
    <w:rsid w:val="001959F8"/>
    <w:rsid w:val="0019615D"/>
    <w:rsid w:val="0019640B"/>
    <w:rsid w:val="0019769A"/>
    <w:rsid w:val="001A075B"/>
    <w:rsid w:val="001A0818"/>
    <w:rsid w:val="001A16D4"/>
    <w:rsid w:val="001A206B"/>
    <w:rsid w:val="001A38EF"/>
    <w:rsid w:val="001A4150"/>
    <w:rsid w:val="001A4A4D"/>
    <w:rsid w:val="001A4E5E"/>
    <w:rsid w:val="001A53F8"/>
    <w:rsid w:val="001A555C"/>
    <w:rsid w:val="001A55BF"/>
    <w:rsid w:val="001A580D"/>
    <w:rsid w:val="001A5BFA"/>
    <w:rsid w:val="001A5F40"/>
    <w:rsid w:val="001A6739"/>
    <w:rsid w:val="001A6ADB"/>
    <w:rsid w:val="001A6C90"/>
    <w:rsid w:val="001A76C4"/>
    <w:rsid w:val="001A7ECC"/>
    <w:rsid w:val="001B0677"/>
    <w:rsid w:val="001B1623"/>
    <w:rsid w:val="001B2126"/>
    <w:rsid w:val="001B225B"/>
    <w:rsid w:val="001B2B5F"/>
    <w:rsid w:val="001B2E23"/>
    <w:rsid w:val="001B46BA"/>
    <w:rsid w:val="001B4E13"/>
    <w:rsid w:val="001B6F86"/>
    <w:rsid w:val="001B76B5"/>
    <w:rsid w:val="001C0423"/>
    <w:rsid w:val="001C0EF7"/>
    <w:rsid w:val="001C119F"/>
    <w:rsid w:val="001C1202"/>
    <w:rsid w:val="001C3816"/>
    <w:rsid w:val="001C39DB"/>
    <w:rsid w:val="001C5979"/>
    <w:rsid w:val="001C6097"/>
    <w:rsid w:val="001C63B5"/>
    <w:rsid w:val="001C736F"/>
    <w:rsid w:val="001C7BBC"/>
    <w:rsid w:val="001C7F26"/>
    <w:rsid w:val="001C7F8F"/>
    <w:rsid w:val="001D0A83"/>
    <w:rsid w:val="001D2FF8"/>
    <w:rsid w:val="001D300B"/>
    <w:rsid w:val="001D3DEC"/>
    <w:rsid w:val="001D4E97"/>
    <w:rsid w:val="001D6092"/>
    <w:rsid w:val="001D609F"/>
    <w:rsid w:val="001E0168"/>
    <w:rsid w:val="001E0189"/>
    <w:rsid w:val="001E060A"/>
    <w:rsid w:val="001E07FD"/>
    <w:rsid w:val="001E0939"/>
    <w:rsid w:val="001E0EFC"/>
    <w:rsid w:val="001E1151"/>
    <w:rsid w:val="001E1444"/>
    <w:rsid w:val="001E1777"/>
    <w:rsid w:val="001E1F44"/>
    <w:rsid w:val="001E249B"/>
    <w:rsid w:val="001E3146"/>
    <w:rsid w:val="001E39C1"/>
    <w:rsid w:val="001E4147"/>
    <w:rsid w:val="001E4792"/>
    <w:rsid w:val="001E4FB9"/>
    <w:rsid w:val="001E59D5"/>
    <w:rsid w:val="001E6119"/>
    <w:rsid w:val="001E651F"/>
    <w:rsid w:val="001E6DAE"/>
    <w:rsid w:val="001E7ADC"/>
    <w:rsid w:val="001F0CD7"/>
    <w:rsid w:val="001F1C94"/>
    <w:rsid w:val="001F1EA2"/>
    <w:rsid w:val="001F2406"/>
    <w:rsid w:val="001F2447"/>
    <w:rsid w:val="001F312F"/>
    <w:rsid w:val="001F3676"/>
    <w:rsid w:val="001F37D6"/>
    <w:rsid w:val="001F3978"/>
    <w:rsid w:val="001F3D6D"/>
    <w:rsid w:val="001F3F3F"/>
    <w:rsid w:val="001F47A8"/>
    <w:rsid w:val="001F6424"/>
    <w:rsid w:val="001F7061"/>
    <w:rsid w:val="001F7581"/>
    <w:rsid w:val="001F7A58"/>
    <w:rsid w:val="00200236"/>
    <w:rsid w:val="002002C3"/>
    <w:rsid w:val="002009E4"/>
    <w:rsid w:val="00201244"/>
    <w:rsid w:val="00201873"/>
    <w:rsid w:val="00202C0F"/>
    <w:rsid w:val="0020309C"/>
    <w:rsid w:val="002031F3"/>
    <w:rsid w:val="00203633"/>
    <w:rsid w:val="00203661"/>
    <w:rsid w:val="00203A26"/>
    <w:rsid w:val="00203A34"/>
    <w:rsid w:val="00203E1D"/>
    <w:rsid w:val="002040E4"/>
    <w:rsid w:val="0020624D"/>
    <w:rsid w:val="0021012E"/>
    <w:rsid w:val="00210F06"/>
    <w:rsid w:val="002110A8"/>
    <w:rsid w:val="00211460"/>
    <w:rsid w:val="0021164C"/>
    <w:rsid w:val="00212012"/>
    <w:rsid w:val="002141CA"/>
    <w:rsid w:val="002142BA"/>
    <w:rsid w:val="002174C1"/>
    <w:rsid w:val="002174EB"/>
    <w:rsid w:val="00217F67"/>
    <w:rsid w:val="002210FD"/>
    <w:rsid w:val="00221CB2"/>
    <w:rsid w:val="00222A2B"/>
    <w:rsid w:val="002232B0"/>
    <w:rsid w:val="00223DAC"/>
    <w:rsid w:val="00224549"/>
    <w:rsid w:val="00224995"/>
    <w:rsid w:val="00224CD8"/>
    <w:rsid w:val="00225703"/>
    <w:rsid w:val="00225924"/>
    <w:rsid w:val="00226282"/>
    <w:rsid w:val="00226B50"/>
    <w:rsid w:val="00226B65"/>
    <w:rsid w:val="002276CE"/>
    <w:rsid w:val="00227996"/>
    <w:rsid w:val="0023189A"/>
    <w:rsid w:val="00231CAE"/>
    <w:rsid w:val="00232202"/>
    <w:rsid w:val="00233C88"/>
    <w:rsid w:val="00233CE2"/>
    <w:rsid w:val="002340C5"/>
    <w:rsid w:val="0023458E"/>
    <w:rsid w:val="00234E27"/>
    <w:rsid w:val="0023511B"/>
    <w:rsid w:val="00236B05"/>
    <w:rsid w:val="00236BEC"/>
    <w:rsid w:val="00237971"/>
    <w:rsid w:val="00237D91"/>
    <w:rsid w:val="002414F4"/>
    <w:rsid w:val="002415B5"/>
    <w:rsid w:val="00242B01"/>
    <w:rsid w:val="00242C9E"/>
    <w:rsid w:val="0024368C"/>
    <w:rsid w:val="00244B26"/>
    <w:rsid w:val="00245361"/>
    <w:rsid w:val="00245969"/>
    <w:rsid w:val="00246951"/>
    <w:rsid w:val="0024700F"/>
    <w:rsid w:val="0024715E"/>
    <w:rsid w:val="002473C3"/>
    <w:rsid w:val="0024769F"/>
    <w:rsid w:val="0025145E"/>
    <w:rsid w:val="00251E99"/>
    <w:rsid w:val="00252103"/>
    <w:rsid w:val="00252490"/>
    <w:rsid w:val="00252B55"/>
    <w:rsid w:val="00252BA6"/>
    <w:rsid w:val="00254D40"/>
    <w:rsid w:val="00255218"/>
    <w:rsid w:val="00256E34"/>
    <w:rsid w:val="002575F2"/>
    <w:rsid w:val="00257E8F"/>
    <w:rsid w:val="002601A4"/>
    <w:rsid w:val="00260D4C"/>
    <w:rsid w:val="00262128"/>
    <w:rsid w:val="002622D4"/>
    <w:rsid w:val="00262415"/>
    <w:rsid w:val="00262641"/>
    <w:rsid w:val="002626A0"/>
    <w:rsid w:val="00262BAA"/>
    <w:rsid w:val="0026318F"/>
    <w:rsid w:val="002641AD"/>
    <w:rsid w:val="0026460F"/>
    <w:rsid w:val="00265594"/>
    <w:rsid w:val="0026568D"/>
    <w:rsid w:val="00265F15"/>
    <w:rsid w:val="00266276"/>
    <w:rsid w:val="00267991"/>
    <w:rsid w:val="00267E2A"/>
    <w:rsid w:val="0027189C"/>
    <w:rsid w:val="002718F8"/>
    <w:rsid w:val="0027207D"/>
    <w:rsid w:val="00272DEB"/>
    <w:rsid w:val="002739BA"/>
    <w:rsid w:val="002760BA"/>
    <w:rsid w:val="002767CA"/>
    <w:rsid w:val="002768FB"/>
    <w:rsid w:val="00276A0D"/>
    <w:rsid w:val="00276BA4"/>
    <w:rsid w:val="0027708D"/>
    <w:rsid w:val="00277809"/>
    <w:rsid w:val="00280042"/>
    <w:rsid w:val="00280FC9"/>
    <w:rsid w:val="00281B33"/>
    <w:rsid w:val="00282A6E"/>
    <w:rsid w:val="00282AAF"/>
    <w:rsid w:val="002830A0"/>
    <w:rsid w:val="00283F3E"/>
    <w:rsid w:val="00284884"/>
    <w:rsid w:val="00284CC1"/>
    <w:rsid w:val="00285F7C"/>
    <w:rsid w:val="00287887"/>
    <w:rsid w:val="00287A94"/>
    <w:rsid w:val="002909F8"/>
    <w:rsid w:val="00290A50"/>
    <w:rsid w:val="00292158"/>
    <w:rsid w:val="0029256E"/>
    <w:rsid w:val="002941AB"/>
    <w:rsid w:val="00294923"/>
    <w:rsid w:val="00294C2F"/>
    <w:rsid w:val="00295699"/>
    <w:rsid w:val="0029687F"/>
    <w:rsid w:val="002A0467"/>
    <w:rsid w:val="002A0C43"/>
    <w:rsid w:val="002A10C2"/>
    <w:rsid w:val="002A1528"/>
    <w:rsid w:val="002A157B"/>
    <w:rsid w:val="002A3C8C"/>
    <w:rsid w:val="002A4653"/>
    <w:rsid w:val="002A5663"/>
    <w:rsid w:val="002A56FC"/>
    <w:rsid w:val="002A58AC"/>
    <w:rsid w:val="002A61A3"/>
    <w:rsid w:val="002A7911"/>
    <w:rsid w:val="002A7F55"/>
    <w:rsid w:val="002B0042"/>
    <w:rsid w:val="002B0496"/>
    <w:rsid w:val="002B04A5"/>
    <w:rsid w:val="002B174E"/>
    <w:rsid w:val="002B181B"/>
    <w:rsid w:val="002B1CF6"/>
    <w:rsid w:val="002B1DB0"/>
    <w:rsid w:val="002B225B"/>
    <w:rsid w:val="002B28A5"/>
    <w:rsid w:val="002B3088"/>
    <w:rsid w:val="002B3ABA"/>
    <w:rsid w:val="002B510F"/>
    <w:rsid w:val="002B5315"/>
    <w:rsid w:val="002B545D"/>
    <w:rsid w:val="002B57D5"/>
    <w:rsid w:val="002B5888"/>
    <w:rsid w:val="002B58C9"/>
    <w:rsid w:val="002B7244"/>
    <w:rsid w:val="002C0184"/>
    <w:rsid w:val="002C0A37"/>
    <w:rsid w:val="002C1AD3"/>
    <w:rsid w:val="002C1BD7"/>
    <w:rsid w:val="002C317F"/>
    <w:rsid w:val="002C38E5"/>
    <w:rsid w:val="002C5836"/>
    <w:rsid w:val="002C5CA4"/>
    <w:rsid w:val="002C66E1"/>
    <w:rsid w:val="002C6E39"/>
    <w:rsid w:val="002C6EBA"/>
    <w:rsid w:val="002C7358"/>
    <w:rsid w:val="002C7D71"/>
    <w:rsid w:val="002D21BF"/>
    <w:rsid w:val="002D29A7"/>
    <w:rsid w:val="002D316E"/>
    <w:rsid w:val="002D3A56"/>
    <w:rsid w:val="002D4BF7"/>
    <w:rsid w:val="002D5AE4"/>
    <w:rsid w:val="002D5D31"/>
    <w:rsid w:val="002D5DCF"/>
    <w:rsid w:val="002D60F8"/>
    <w:rsid w:val="002D6323"/>
    <w:rsid w:val="002D6718"/>
    <w:rsid w:val="002D6A84"/>
    <w:rsid w:val="002D7D13"/>
    <w:rsid w:val="002E083E"/>
    <w:rsid w:val="002E0B38"/>
    <w:rsid w:val="002E0CC0"/>
    <w:rsid w:val="002E14E3"/>
    <w:rsid w:val="002E2397"/>
    <w:rsid w:val="002E23E7"/>
    <w:rsid w:val="002E2CD2"/>
    <w:rsid w:val="002E2F60"/>
    <w:rsid w:val="002E3254"/>
    <w:rsid w:val="002E3EE3"/>
    <w:rsid w:val="002E4E74"/>
    <w:rsid w:val="002E4F53"/>
    <w:rsid w:val="002E59B4"/>
    <w:rsid w:val="002E5DFF"/>
    <w:rsid w:val="002E5F9C"/>
    <w:rsid w:val="002E6DD8"/>
    <w:rsid w:val="002F035A"/>
    <w:rsid w:val="002F059E"/>
    <w:rsid w:val="002F0723"/>
    <w:rsid w:val="002F0884"/>
    <w:rsid w:val="002F0F2A"/>
    <w:rsid w:val="002F188F"/>
    <w:rsid w:val="002F1C07"/>
    <w:rsid w:val="002F234C"/>
    <w:rsid w:val="002F4345"/>
    <w:rsid w:val="002F4959"/>
    <w:rsid w:val="002F4F94"/>
    <w:rsid w:val="002F50A0"/>
    <w:rsid w:val="002F5E03"/>
    <w:rsid w:val="002F6677"/>
    <w:rsid w:val="002F6CD3"/>
    <w:rsid w:val="0030011C"/>
    <w:rsid w:val="003021DD"/>
    <w:rsid w:val="00302205"/>
    <w:rsid w:val="003023E4"/>
    <w:rsid w:val="00303465"/>
    <w:rsid w:val="003066EB"/>
    <w:rsid w:val="00307B5C"/>
    <w:rsid w:val="00310457"/>
    <w:rsid w:val="00310CF8"/>
    <w:rsid w:val="00310F7C"/>
    <w:rsid w:val="0031133A"/>
    <w:rsid w:val="00311474"/>
    <w:rsid w:val="00312652"/>
    <w:rsid w:val="00312DEF"/>
    <w:rsid w:val="00314F31"/>
    <w:rsid w:val="00320368"/>
    <w:rsid w:val="0032047C"/>
    <w:rsid w:val="0032080C"/>
    <w:rsid w:val="00320C75"/>
    <w:rsid w:val="00320D41"/>
    <w:rsid w:val="003218FE"/>
    <w:rsid w:val="003222C8"/>
    <w:rsid w:val="0032253C"/>
    <w:rsid w:val="00322C01"/>
    <w:rsid w:val="00322D69"/>
    <w:rsid w:val="00322E4F"/>
    <w:rsid w:val="003232A9"/>
    <w:rsid w:val="00323A95"/>
    <w:rsid w:val="00325086"/>
    <w:rsid w:val="0032519E"/>
    <w:rsid w:val="0032524A"/>
    <w:rsid w:val="0032552F"/>
    <w:rsid w:val="00325E70"/>
    <w:rsid w:val="00326A28"/>
    <w:rsid w:val="00327DBE"/>
    <w:rsid w:val="00327F60"/>
    <w:rsid w:val="00331A2F"/>
    <w:rsid w:val="003323C7"/>
    <w:rsid w:val="003330DB"/>
    <w:rsid w:val="003339D9"/>
    <w:rsid w:val="003343C0"/>
    <w:rsid w:val="0033493E"/>
    <w:rsid w:val="003362F2"/>
    <w:rsid w:val="00337BC5"/>
    <w:rsid w:val="003408E6"/>
    <w:rsid w:val="00340ACD"/>
    <w:rsid w:val="00344402"/>
    <w:rsid w:val="00345083"/>
    <w:rsid w:val="003455F3"/>
    <w:rsid w:val="0034608B"/>
    <w:rsid w:val="00346328"/>
    <w:rsid w:val="003509AB"/>
    <w:rsid w:val="003517B3"/>
    <w:rsid w:val="00353B4A"/>
    <w:rsid w:val="00353C14"/>
    <w:rsid w:val="00354186"/>
    <w:rsid w:val="00356214"/>
    <w:rsid w:val="0035684A"/>
    <w:rsid w:val="00356D72"/>
    <w:rsid w:val="00357895"/>
    <w:rsid w:val="00357BE1"/>
    <w:rsid w:val="00357FF3"/>
    <w:rsid w:val="00360647"/>
    <w:rsid w:val="00362261"/>
    <w:rsid w:val="003622FE"/>
    <w:rsid w:val="00362F09"/>
    <w:rsid w:val="00363B17"/>
    <w:rsid w:val="00363C3F"/>
    <w:rsid w:val="00364441"/>
    <w:rsid w:val="003655D5"/>
    <w:rsid w:val="00366CDF"/>
    <w:rsid w:val="00367CA4"/>
    <w:rsid w:val="003703CE"/>
    <w:rsid w:val="00370B3D"/>
    <w:rsid w:val="00371F3A"/>
    <w:rsid w:val="00372D05"/>
    <w:rsid w:val="00372DD3"/>
    <w:rsid w:val="00375648"/>
    <w:rsid w:val="003759DF"/>
    <w:rsid w:val="00375EFA"/>
    <w:rsid w:val="00377A7E"/>
    <w:rsid w:val="0038051E"/>
    <w:rsid w:val="00380C96"/>
    <w:rsid w:val="0038121C"/>
    <w:rsid w:val="00381951"/>
    <w:rsid w:val="00381A16"/>
    <w:rsid w:val="003823BB"/>
    <w:rsid w:val="00383209"/>
    <w:rsid w:val="00383A29"/>
    <w:rsid w:val="00383E22"/>
    <w:rsid w:val="003842C6"/>
    <w:rsid w:val="00384825"/>
    <w:rsid w:val="00384A34"/>
    <w:rsid w:val="00386148"/>
    <w:rsid w:val="00386335"/>
    <w:rsid w:val="00387876"/>
    <w:rsid w:val="00387C78"/>
    <w:rsid w:val="00390848"/>
    <w:rsid w:val="003910C4"/>
    <w:rsid w:val="003919C2"/>
    <w:rsid w:val="003920EA"/>
    <w:rsid w:val="003921BE"/>
    <w:rsid w:val="00393302"/>
    <w:rsid w:val="00394401"/>
    <w:rsid w:val="00394D91"/>
    <w:rsid w:val="003959DE"/>
    <w:rsid w:val="00395F9B"/>
    <w:rsid w:val="003962D9"/>
    <w:rsid w:val="003A0740"/>
    <w:rsid w:val="003A178A"/>
    <w:rsid w:val="003A1B6B"/>
    <w:rsid w:val="003A4220"/>
    <w:rsid w:val="003A530D"/>
    <w:rsid w:val="003A5EBF"/>
    <w:rsid w:val="003A61C8"/>
    <w:rsid w:val="003A62FE"/>
    <w:rsid w:val="003A6B90"/>
    <w:rsid w:val="003B10EE"/>
    <w:rsid w:val="003B11AD"/>
    <w:rsid w:val="003B15B1"/>
    <w:rsid w:val="003B2642"/>
    <w:rsid w:val="003B2696"/>
    <w:rsid w:val="003B286C"/>
    <w:rsid w:val="003B331B"/>
    <w:rsid w:val="003B3A1F"/>
    <w:rsid w:val="003B3FAB"/>
    <w:rsid w:val="003B44C5"/>
    <w:rsid w:val="003B462E"/>
    <w:rsid w:val="003B489F"/>
    <w:rsid w:val="003B4C6E"/>
    <w:rsid w:val="003B5177"/>
    <w:rsid w:val="003B53D3"/>
    <w:rsid w:val="003B5BBB"/>
    <w:rsid w:val="003B5D5B"/>
    <w:rsid w:val="003B7D12"/>
    <w:rsid w:val="003C043E"/>
    <w:rsid w:val="003C14A5"/>
    <w:rsid w:val="003C2172"/>
    <w:rsid w:val="003C2CE4"/>
    <w:rsid w:val="003C2FAB"/>
    <w:rsid w:val="003C3133"/>
    <w:rsid w:val="003C3197"/>
    <w:rsid w:val="003C358F"/>
    <w:rsid w:val="003C35EE"/>
    <w:rsid w:val="003C41A4"/>
    <w:rsid w:val="003C4D99"/>
    <w:rsid w:val="003C4F15"/>
    <w:rsid w:val="003C5D4F"/>
    <w:rsid w:val="003C65AE"/>
    <w:rsid w:val="003C7099"/>
    <w:rsid w:val="003C7826"/>
    <w:rsid w:val="003D06CF"/>
    <w:rsid w:val="003D0BAA"/>
    <w:rsid w:val="003D121B"/>
    <w:rsid w:val="003D1694"/>
    <w:rsid w:val="003D220C"/>
    <w:rsid w:val="003D313F"/>
    <w:rsid w:val="003D3F4D"/>
    <w:rsid w:val="003D3FF9"/>
    <w:rsid w:val="003D42F8"/>
    <w:rsid w:val="003D554E"/>
    <w:rsid w:val="003D5A84"/>
    <w:rsid w:val="003D620F"/>
    <w:rsid w:val="003D6493"/>
    <w:rsid w:val="003D6C4A"/>
    <w:rsid w:val="003D7F4C"/>
    <w:rsid w:val="003E0B77"/>
    <w:rsid w:val="003E1C3F"/>
    <w:rsid w:val="003E37F9"/>
    <w:rsid w:val="003E3F3B"/>
    <w:rsid w:val="003E502D"/>
    <w:rsid w:val="003E51A7"/>
    <w:rsid w:val="003E565D"/>
    <w:rsid w:val="003E5A34"/>
    <w:rsid w:val="003E6014"/>
    <w:rsid w:val="003E78EB"/>
    <w:rsid w:val="003E7974"/>
    <w:rsid w:val="003E7D72"/>
    <w:rsid w:val="003E7EB1"/>
    <w:rsid w:val="003F0ADB"/>
    <w:rsid w:val="003F129F"/>
    <w:rsid w:val="003F1E3D"/>
    <w:rsid w:val="003F3BFF"/>
    <w:rsid w:val="003F4529"/>
    <w:rsid w:val="003F4FAC"/>
    <w:rsid w:val="003F53F1"/>
    <w:rsid w:val="003F556B"/>
    <w:rsid w:val="003F567A"/>
    <w:rsid w:val="003F579F"/>
    <w:rsid w:val="003F630E"/>
    <w:rsid w:val="003F6356"/>
    <w:rsid w:val="003F67C2"/>
    <w:rsid w:val="003F7261"/>
    <w:rsid w:val="004000B6"/>
    <w:rsid w:val="004003DE"/>
    <w:rsid w:val="004014C8"/>
    <w:rsid w:val="00401AE4"/>
    <w:rsid w:val="00401C74"/>
    <w:rsid w:val="0040308B"/>
    <w:rsid w:val="004031BC"/>
    <w:rsid w:val="0040336A"/>
    <w:rsid w:val="0040365B"/>
    <w:rsid w:val="00403A43"/>
    <w:rsid w:val="0040418A"/>
    <w:rsid w:val="004052CD"/>
    <w:rsid w:val="00405C23"/>
    <w:rsid w:val="004079AE"/>
    <w:rsid w:val="00411AF6"/>
    <w:rsid w:val="00412E54"/>
    <w:rsid w:val="00414C56"/>
    <w:rsid w:val="004151D8"/>
    <w:rsid w:val="00415280"/>
    <w:rsid w:val="00415772"/>
    <w:rsid w:val="00416102"/>
    <w:rsid w:val="004170B3"/>
    <w:rsid w:val="004201EF"/>
    <w:rsid w:val="00420251"/>
    <w:rsid w:val="004209AD"/>
    <w:rsid w:val="00420F16"/>
    <w:rsid w:val="004210E4"/>
    <w:rsid w:val="0042219A"/>
    <w:rsid w:val="00422A19"/>
    <w:rsid w:val="0042346A"/>
    <w:rsid w:val="004243FB"/>
    <w:rsid w:val="004245D8"/>
    <w:rsid w:val="0042478B"/>
    <w:rsid w:val="004248D1"/>
    <w:rsid w:val="00424BB4"/>
    <w:rsid w:val="00424EC9"/>
    <w:rsid w:val="0042525E"/>
    <w:rsid w:val="0042639E"/>
    <w:rsid w:val="0042645B"/>
    <w:rsid w:val="004267C2"/>
    <w:rsid w:val="00426F2B"/>
    <w:rsid w:val="00427E10"/>
    <w:rsid w:val="0043018B"/>
    <w:rsid w:val="004314ED"/>
    <w:rsid w:val="004327A9"/>
    <w:rsid w:val="00432C6C"/>
    <w:rsid w:val="00436762"/>
    <w:rsid w:val="00436CE6"/>
    <w:rsid w:val="00436F61"/>
    <w:rsid w:val="0043751B"/>
    <w:rsid w:val="0043765D"/>
    <w:rsid w:val="00437748"/>
    <w:rsid w:val="004378A7"/>
    <w:rsid w:val="004403E3"/>
    <w:rsid w:val="00441664"/>
    <w:rsid w:val="00441B19"/>
    <w:rsid w:val="0044207F"/>
    <w:rsid w:val="00442255"/>
    <w:rsid w:val="004423E2"/>
    <w:rsid w:val="00443179"/>
    <w:rsid w:val="00443751"/>
    <w:rsid w:val="00444B0C"/>
    <w:rsid w:val="00444B91"/>
    <w:rsid w:val="00444F83"/>
    <w:rsid w:val="00445761"/>
    <w:rsid w:val="004457FC"/>
    <w:rsid w:val="00445B62"/>
    <w:rsid w:val="0044661D"/>
    <w:rsid w:val="0045020A"/>
    <w:rsid w:val="0045085B"/>
    <w:rsid w:val="00450AD4"/>
    <w:rsid w:val="004518CC"/>
    <w:rsid w:val="0045195D"/>
    <w:rsid w:val="00451A89"/>
    <w:rsid w:val="00452877"/>
    <w:rsid w:val="00452D3E"/>
    <w:rsid w:val="0045352C"/>
    <w:rsid w:val="00453984"/>
    <w:rsid w:val="00453B3D"/>
    <w:rsid w:val="00453F07"/>
    <w:rsid w:val="00454279"/>
    <w:rsid w:val="004549A5"/>
    <w:rsid w:val="00454CC5"/>
    <w:rsid w:val="004556D0"/>
    <w:rsid w:val="00455813"/>
    <w:rsid w:val="00455DC3"/>
    <w:rsid w:val="0045633B"/>
    <w:rsid w:val="00456423"/>
    <w:rsid w:val="004565B3"/>
    <w:rsid w:val="00456928"/>
    <w:rsid w:val="00456AE0"/>
    <w:rsid w:val="00456D11"/>
    <w:rsid w:val="00457618"/>
    <w:rsid w:val="004576AC"/>
    <w:rsid w:val="004577E3"/>
    <w:rsid w:val="004578E6"/>
    <w:rsid w:val="00460E55"/>
    <w:rsid w:val="00460EE7"/>
    <w:rsid w:val="004610ED"/>
    <w:rsid w:val="00461409"/>
    <w:rsid w:val="00462099"/>
    <w:rsid w:val="004630A1"/>
    <w:rsid w:val="0046369A"/>
    <w:rsid w:val="00463FD4"/>
    <w:rsid w:val="0046435B"/>
    <w:rsid w:val="00464412"/>
    <w:rsid w:val="0046497D"/>
    <w:rsid w:val="00464A01"/>
    <w:rsid w:val="00464D42"/>
    <w:rsid w:val="00465EB4"/>
    <w:rsid w:val="004666B6"/>
    <w:rsid w:val="00466D57"/>
    <w:rsid w:val="00471C39"/>
    <w:rsid w:val="00472019"/>
    <w:rsid w:val="00472A2D"/>
    <w:rsid w:val="00472C37"/>
    <w:rsid w:val="00474246"/>
    <w:rsid w:val="00474CEC"/>
    <w:rsid w:val="0047563D"/>
    <w:rsid w:val="004763CE"/>
    <w:rsid w:val="004768E6"/>
    <w:rsid w:val="004771A1"/>
    <w:rsid w:val="004776A5"/>
    <w:rsid w:val="00477ACA"/>
    <w:rsid w:val="0048039A"/>
    <w:rsid w:val="00480BA0"/>
    <w:rsid w:val="004814EF"/>
    <w:rsid w:val="004817EF"/>
    <w:rsid w:val="00482B18"/>
    <w:rsid w:val="0048321A"/>
    <w:rsid w:val="00483585"/>
    <w:rsid w:val="00483CBA"/>
    <w:rsid w:val="00483ED6"/>
    <w:rsid w:val="0048443B"/>
    <w:rsid w:val="00484B82"/>
    <w:rsid w:val="00484EAD"/>
    <w:rsid w:val="00486020"/>
    <w:rsid w:val="004866DD"/>
    <w:rsid w:val="00487032"/>
    <w:rsid w:val="00487F7B"/>
    <w:rsid w:val="0049000E"/>
    <w:rsid w:val="004905C0"/>
    <w:rsid w:val="00490E92"/>
    <w:rsid w:val="004915DB"/>
    <w:rsid w:val="00492E5C"/>
    <w:rsid w:val="00493D12"/>
    <w:rsid w:val="004965CD"/>
    <w:rsid w:val="004966C3"/>
    <w:rsid w:val="004969B5"/>
    <w:rsid w:val="00497765"/>
    <w:rsid w:val="00497981"/>
    <w:rsid w:val="004A006D"/>
    <w:rsid w:val="004A1304"/>
    <w:rsid w:val="004A1340"/>
    <w:rsid w:val="004A1CE1"/>
    <w:rsid w:val="004A2484"/>
    <w:rsid w:val="004A2E8A"/>
    <w:rsid w:val="004A30F9"/>
    <w:rsid w:val="004A407B"/>
    <w:rsid w:val="004A4953"/>
    <w:rsid w:val="004A4ABB"/>
    <w:rsid w:val="004A4D66"/>
    <w:rsid w:val="004A5907"/>
    <w:rsid w:val="004A5D10"/>
    <w:rsid w:val="004B1344"/>
    <w:rsid w:val="004B1F7D"/>
    <w:rsid w:val="004B24BD"/>
    <w:rsid w:val="004B3644"/>
    <w:rsid w:val="004B4275"/>
    <w:rsid w:val="004B462B"/>
    <w:rsid w:val="004B464F"/>
    <w:rsid w:val="004B4697"/>
    <w:rsid w:val="004B4873"/>
    <w:rsid w:val="004B5294"/>
    <w:rsid w:val="004B55A0"/>
    <w:rsid w:val="004B56C5"/>
    <w:rsid w:val="004B5750"/>
    <w:rsid w:val="004B591D"/>
    <w:rsid w:val="004B61D5"/>
    <w:rsid w:val="004B624E"/>
    <w:rsid w:val="004B75F9"/>
    <w:rsid w:val="004B7661"/>
    <w:rsid w:val="004B774E"/>
    <w:rsid w:val="004B791D"/>
    <w:rsid w:val="004C138A"/>
    <w:rsid w:val="004C2EB9"/>
    <w:rsid w:val="004C2F98"/>
    <w:rsid w:val="004C382C"/>
    <w:rsid w:val="004C4297"/>
    <w:rsid w:val="004C480D"/>
    <w:rsid w:val="004C4DDF"/>
    <w:rsid w:val="004C52F3"/>
    <w:rsid w:val="004C5583"/>
    <w:rsid w:val="004C5588"/>
    <w:rsid w:val="004C5F5D"/>
    <w:rsid w:val="004C6812"/>
    <w:rsid w:val="004C6E8D"/>
    <w:rsid w:val="004C766D"/>
    <w:rsid w:val="004C7A61"/>
    <w:rsid w:val="004D00B4"/>
    <w:rsid w:val="004D03E1"/>
    <w:rsid w:val="004D0B7E"/>
    <w:rsid w:val="004D1835"/>
    <w:rsid w:val="004D2577"/>
    <w:rsid w:val="004D2F1B"/>
    <w:rsid w:val="004D2F4C"/>
    <w:rsid w:val="004D3A7A"/>
    <w:rsid w:val="004D3BF7"/>
    <w:rsid w:val="004D40E6"/>
    <w:rsid w:val="004D426C"/>
    <w:rsid w:val="004D4630"/>
    <w:rsid w:val="004D46D2"/>
    <w:rsid w:val="004D51C3"/>
    <w:rsid w:val="004D526F"/>
    <w:rsid w:val="004D5BDF"/>
    <w:rsid w:val="004D5C77"/>
    <w:rsid w:val="004D60F4"/>
    <w:rsid w:val="004D6728"/>
    <w:rsid w:val="004E0E3B"/>
    <w:rsid w:val="004E126F"/>
    <w:rsid w:val="004E12C5"/>
    <w:rsid w:val="004E147A"/>
    <w:rsid w:val="004E1CBB"/>
    <w:rsid w:val="004E1DD1"/>
    <w:rsid w:val="004E20B3"/>
    <w:rsid w:val="004E2E11"/>
    <w:rsid w:val="004E2FD0"/>
    <w:rsid w:val="004E3E0D"/>
    <w:rsid w:val="004E438B"/>
    <w:rsid w:val="004E56DE"/>
    <w:rsid w:val="004E5717"/>
    <w:rsid w:val="004E5D03"/>
    <w:rsid w:val="004E691C"/>
    <w:rsid w:val="004E6DB7"/>
    <w:rsid w:val="004F09FB"/>
    <w:rsid w:val="004F0C3C"/>
    <w:rsid w:val="004F1079"/>
    <w:rsid w:val="004F14D3"/>
    <w:rsid w:val="004F1869"/>
    <w:rsid w:val="004F1987"/>
    <w:rsid w:val="004F2A0B"/>
    <w:rsid w:val="004F2F4A"/>
    <w:rsid w:val="004F3509"/>
    <w:rsid w:val="004F370A"/>
    <w:rsid w:val="004F3D1A"/>
    <w:rsid w:val="004F3D71"/>
    <w:rsid w:val="004F5349"/>
    <w:rsid w:val="004F60CF"/>
    <w:rsid w:val="004F6143"/>
    <w:rsid w:val="004F656E"/>
    <w:rsid w:val="004F70EE"/>
    <w:rsid w:val="005005B0"/>
    <w:rsid w:val="00500860"/>
    <w:rsid w:val="00500F41"/>
    <w:rsid w:val="00501080"/>
    <w:rsid w:val="00501539"/>
    <w:rsid w:val="0050280C"/>
    <w:rsid w:val="00502871"/>
    <w:rsid w:val="00502A44"/>
    <w:rsid w:val="0050306C"/>
    <w:rsid w:val="005037C4"/>
    <w:rsid w:val="00503E9E"/>
    <w:rsid w:val="0050519E"/>
    <w:rsid w:val="005051B5"/>
    <w:rsid w:val="00506272"/>
    <w:rsid w:val="00506917"/>
    <w:rsid w:val="00506A73"/>
    <w:rsid w:val="0050774B"/>
    <w:rsid w:val="005101AD"/>
    <w:rsid w:val="00511B09"/>
    <w:rsid w:val="0051227C"/>
    <w:rsid w:val="005135B6"/>
    <w:rsid w:val="00513B8E"/>
    <w:rsid w:val="00513BD9"/>
    <w:rsid w:val="00514787"/>
    <w:rsid w:val="0051484C"/>
    <w:rsid w:val="00514D31"/>
    <w:rsid w:val="00515125"/>
    <w:rsid w:val="0051542D"/>
    <w:rsid w:val="005162A6"/>
    <w:rsid w:val="00516BB6"/>
    <w:rsid w:val="005171D2"/>
    <w:rsid w:val="00517993"/>
    <w:rsid w:val="005179A0"/>
    <w:rsid w:val="00517A2A"/>
    <w:rsid w:val="00517C66"/>
    <w:rsid w:val="00517C77"/>
    <w:rsid w:val="00517FB2"/>
    <w:rsid w:val="0052026B"/>
    <w:rsid w:val="0052184B"/>
    <w:rsid w:val="00523079"/>
    <w:rsid w:val="005232F4"/>
    <w:rsid w:val="0052348B"/>
    <w:rsid w:val="005244A3"/>
    <w:rsid w:val="00524691"/>
    <w:rsid w:val="00524D88"/>
    <w:rsid w:val="00525294"/>
    <w:rsid w:val="00526137"/>
    <w:rsid w:val="005264B0"/>
    <w:rsid w:val="005266FB"/>
    <w:rsid w:val="00526F8E"/>
    <w:rsid w:val="0052786E"/>
    <w:rsid w:val="00530A01"/>
    <w:rsid w:val="00531046"/>
    <w:rsid w:val="00531839"/>
    <w:rsid w:val="00532247"/>
    <w:rsid w:val="005323EE"/>
    <w:rsid w:val="00532C61"/>
    <w:rsid w:val="0053309D"/>
    <w:rsid w:val="005337F9"/>
    <w:rsid w:val="00533F09"/>
    <w:rsid w:val="00533F8D"/>
    <w:rsid w:val="005344D0"/>
    <w:rsid w:val="00534C17"/>
    <w:rsid w:val="00536A59"/>
    <w:rsid w:val="00536DF7"/>
    <w:rsid w:val="005379D6"/>
    <w:rsid w:val="00541229"/>
    <w:rsid w:val="005419C2"/>
    <w:rsid w:val="00542170"/>
    <w:rsid w:val="00543348"/>
    <w:rsid w:val="0054389D"/>
    <w:rsid w:val="005439BE"/>
    <w:rsid w:val="00543B05"/>
    <w:rsid w:val="0054422B"/>
    <w:rsid w:val="00544495"/>
    <w:rsid w:val="00545CD6"/>
    <w:rsid w:val="00545F7F"/>
    <w:rsid w:val="00546546"/>
    <w:rsid w:val="0054787D"/>
    <w:rsid w:val="005503B1"/>
    <w:rsid w:val="005504A4"/>
    <w:rsid w:val="005504EE"/>
    <w:rsid w:val="00551049"/>
    <w:rsid w:val="0055129C"/>
    <w:rsid w:val="00552AC4"/>
    <w:rsid w:val="00552D33"/>
    <w:rsid w:val="00552FF9"/>
    <w:rsid w:val="00554CE0"/>
    <w:rsid w:val="00554F88"/>
    <w:rsid w:val="005565B9"/>
    <w:rsid w:val="00556611"/>
    <w:rsid w:val="00556CF7"/>
    <w:rsid w:val="00560510"/>
    <w:rsid w:val="00561823"/>
    <w:rsid w:val="00562183"/>
    <w:rsid w:val="0056260E"/>
    <w:rsid w:val="00563B67"/>
    <w:rsid w:val="00563D11"/>
    <w:rsid w:val="00563E6D"/>
    <w:rsid w:val="00564300"/>
    <w:rsid w:val="00564592"/>
    <w:rsid w:val="005652F4"/>
    <w:rsid w:val="005653E7"/>
    <w:rsid w:val="0056546C"/>
    <w:rsid w:val="005660B9"/>
    <w:rsid w:val="00566306"/>
    <w:rsid w:val="005669E8"/>
    <w:rsid w:val="00567823"/>
    <w:rsid w:val="00570526"/>
    <w:rsid w:val="00570996"/>
    <w:rsid w:val="00570AAA"/>
    <w:rsid w:val="00571A72"/>
    <w:rsid w:val="00572DE1"/>
    <w:rsid w:val="005738CC"/>
    <w:rsid w:val="00573AA0"/>
    <w:rsid w:val="00573C46"/>
    <w:rsid w:val="00573D23"/>
    <w:rsid w:val="00574225"/>
    <w:rsid w:val="005745EB"/>
    <w:rsid w:val="00575833"/>
    <w:rsid w:val="005765DB"/>
    <w:rsid w:val="0057714D"/>
    <w:rsid w:val="005778F5"/>
    <w:rsid w:val="00580AA8"/>
    <w:rsid w:val="00580C26"/>
    <w:rsid w:val="00580C54"/>
    <w:rsid w:val="00581521"/>
    <w:rsid w:val="00582BDF"/>
    <w:rsid w:val="00582F2F"/>
    <w:rsid w:val="00583D4E"/>
    <w:rsid w:val="005851E2"/>
    <w:rsid w:val="005852B8"/>
    <w:rsid w:val="005855DD"/>
    <w:rsid w:val="00585A2C"/>
    <w:rsid w:val="005862AA"/>
    <w:rsid w:val="005867B6"/>
    <w:rsid w:val="005872BC"/>
    <w:rsid w:val="00590178"/>
    <w:rsid w:val="00590DBD"/>
    <w:rsid w:val="005916C8"/>
    <w:rsid w:val="00591AF1"/>
    <w:rsid w:val="005927A7"/>
    <w:rsid w:val="00592F4C"/>
    <w:rsid w:val="00593749"/>
    <w:rsid w:val="00594874"/>
    <w:rsid w:val="00594B5C"/>
    <w:rsid w:val="00595B71"/>
    <w:rsid w:val="005964EE"/>
    <w:rsid w:val="00596A94"/>
    <w:rsid w:val="005972F5"/>
    <w:rsid w:val="00597450"/>
    <w:rsid w:val="00597590"/>
    <w:rsid w:val="005A02A9"/>
    <w:rsid w:val="005A07AF"/>
    <w:rsid w:val="005A0AAA"/>
    <w:rsid w:val="005A0CC2"/>
    <w:rsid w:val="005A3CD0"/>
    <w:rsid w:val="005A553C"/>
    <w:rsid w:val="005A6EDE"/>
    <w:rsid w:val="005B05D7"/>
    <w:rsid w:val="005B0714"/>
    <w:rsid w:val="005B083D"/>
    <w:rsid w:val="005B0B95"/>
    <w:rsid w:val="005B19E7"/>
    <w:rsid w:val="005B1E11"/>
    <w:rsid w:val="005B1F0B"/>
    <w:rsid w:val="005B28E9"/>
    <w:rsid w:val="005B38F3"/>
    <w:rsid w:val="005B4020"/>
    <w:rsid w:val="005B461F"/>
    <w:rsid w:val="005B4C15"/>
    <w:rsid w:val="005B4E24"/>
    <w:rsid w:val="005B4E68"/>
    <w:rsid w:val="005B5017"/>
    <w:rsid w:val="005B54E4"/>
    <w:rsid w:val="005B55BD"/>
    <w:rsid w:val="005B6151"/>
    <w:rsid w:val="005B6323"/>
    <w:rsid w:val="005B65DD"/>
    <w:rsid w:val="005B66FD"/>
    <w:rsid w:val="005B6E98"/>
    <w:rsid w:val="005B770C"/>
    <w:rsid w:val="005B77B3"/>
    <w:rsid w:val="005B7C44"/>
    <w:rsid w:val="005C0799"/>
    <w:rsid w:val="005C0B0E"/>
    <w:rsid w:val="005C1296"/>
    <w:rsid w:val="005C1A60"/>
    <w:rsid w:val="005C3AF2"/>
    <w:rsid w:val="005C3D9E"/>
    <w:rsid w:val="005C4A6E"/>
    <w:rsid w:val="005C4B9B"/>
    <w:rsid w:val="005C531A"/>
    <w:rsid w:val="005C5468"/>
    <w:rsid w:val="005C56BA"/>
    <w:rsid w:val="005C7661"/>
    <w:rsid w:val="005D072D"/>
    <w:rsid w:val="005D0A0D"/>
    <w:rsid w:val="005D1A43"/>
    <w:rsid w:val="005D1DE7"/>
    <w:rsid w:val="005D29DA"/>
    <w:rsid w:val="005D2FFF"/>
    <w:rsid w:val="005D3143"/>
    <w:rsid w:val="005D3899"/>
    <w:rsid w:val="005D40B0"/>
    <w:rsid w:val="005D51F3"/>
    <w:rsid w:val="005D590C"/>
    <w:rsid w:val="005D5FB5"/>
    <w:rsid w:val="005D623A"/>
    <w:rsid w:val="005D6327"/>
    <w:rsid w:val="005D68AB"/>
    <w:rsid w:val="005D71C7"/>
    <w:rsid w:val="005E0218"/>
    <w:rsid w:val="005E0B9B"/>
    <w:rsid w:val="005E0D1E"/>
    <w:rsid w:val="005E0E7C"/>
    <w:rsid w:val="005E0E80"/>
    <w:rsid w:val="005E1248"/>
    <w:rsid w:val="005E1747"/>
    <w:rsid w:val="005E1D0B"/>
    <w:rsid w:val="005E28E4"/>
    <w:rsid w:val="005E34EB"/>
    <w:rsid w:val="005E3BEE"/>
    <w:rsid w:val="005E3DD0"/>
    <w:rsid w:val="005E43FF"/>
    <w:rsid w:val="005E4B69"/>
    <w:rsid w:val="005E4C53"/>
    <w:rsid w:val="005E5289"/>
    <w:rsid w:val="005E5871"/>
    <w:rsid w:val="005E66D2"/>
    <w:rsid w:val="005E6F2D"/>
    <w:rsid w:val="005F12E8"/>
    <w:rsid w:val="005F1915"/>
    <w:rsid w:val="005F1FCD"/>
    <w:rsid w:val="005F365B"/>
    <w:rsid w:val="005F3BCC"/>
    <w:rsid w:val="005F40AA"/>
    <w:rsid w:val="005F47D1"/>
    <w:rsid w:val="005F543E"/>
    <w:rsid w:val="005F6566"/>
    <w:rsid w:val="005F69BD"/>
    <w:rsid w:val="005F6A45"/>
    <w:rsid w:val="0060053E"/>
    <w:rsid w:val="006020C2"/>
    <w:rsid w:val="00602106"/>
    <w:rsid w:val="00602937"/>
    <w:rsid w:val="00602AEA"/>
    <w:rsid w:val="00603603"/>
    <w:rsid w:val="00603782"/>
    <w:rsid w:val="00604A8E"/>
    <w:rsid w:val="0060529D"/>
    <w:rsid w:val="0060543D"/>
    <w:rsid w:val="00605451"/>
    <w:rsid w:val="006055E7"/>
    <w:rsid w:val="0060665B"/>
    <w:rsid w:val="006072DF"/>
    <w:rsid w:val="0060793C"/>
    <w:rsid w:val="00607BA3"/>
    <w:rsid w:val="00607D4B"/>
    <w:rsid w:val="00607E90"/>
    <w:rsid w:val="00610209"/>
    <w:rsid w:val="00610595"/>
    <w:rsid w:val="0061067A"/>
    <w:rsid w:val="00611547"/>
    <w:rsid w:val="00612795"/>
    <w:rsid w:val="00612838"/>
    <w:rsid w:val="00612B6B"/>
    <w:rsid w:val="00613681"/>
    <w:rsid w:val="00615B6D"/>
    <w:rsid w:val="00615FC6"/>
    <w:rsid w:val="006168C7"/>
    <w:rsid w:val="00616C86"/>
    <w:rsid w:val="00616FC7"/>
    <w:rsid w:val="00617F72"/>
    <w:rsid w:val="00620443"/>
    <w:rsid w:val="0062079D"/>
    <w:rsid w:val="006220A6"/>
    <w:rsid w:val="006220AA"/>
    <w:rsid w:val="006224DD"/>
    <w:rsid w:val="00623DA6"/>
    <w:rsid w:val="006243A2"/>
    <w:rsid w:val="00624E7F"/>
    <w:rsid w:val="00625464"/>
    <w:rsid w:val="0062548B"/>
    <w:rsid w:val="006260F6"/>
    <w:rsid w:val="006265A9"/>
    <w:rsid w:val="00626F20"/>
    <w:rsid w:val="00630E55"/>
    <w:rsid w:val="00630E7C"/>
    <w:rsid w:val="006318CE"/>
    <w:rsid w:val="006320D2"/>
    <w:rsid w:val="006325A6"/>
    <w:rsid w:val="00632601"/>
    <w:rsid w:val="00633116"/>
    <w:rsid w:val="00633366"/>
    <w:rsid w:val="0063399F"/>
    <w:rsid w:val="006343EA"/>
    <w:rsid w:val="00634D5B"/>
    <w:rsid w:val="006350E5"/>
    <w:rsid w:val="00635308"/>
    <w:rsid w:val="0063532D"/>
    <w:rsid w:val="00636AED"/>
    <w:rsid w:val="006373D3"/>
    <w:rsid w:val="006406C3"/>
    <w:rsid w:val="0064087E"/>
    <w:rsid w:val="00640E74"/>
    <w:rsid w:val="00641227"/>
    <w:rsid w:val="00641254"/>
    <w:rsid w:val="0064178A"/>
    <w:rsid w:val="0064263D"/>
    <w:rsid w:val="006427F1"/>
    <w:rsid w:val="00642EDE"/>
    <w:rsid w:val="00643973"/>
    <w:rsid w:val="00644F08"/>
    <w:rsid w:val="00645A56"/>
    <w:rsid w:val="00646EFE"/>
    <w:rsid w:val="006513F1"/>
    <w:rsid w:val="006530DD"/>
    <w:rsid w:val="006539A3"/>
    <w:rsid w:val="006542ED"/>
    <w:rsid w:val="00654689"/>
    <w:rsid w:val="006547B2"/>
    <w:rsid w:val="006547D4"/>
    <w:rsid w:val="006561E1"/>
    <w:rsid w:val="00657AE6"/>
    <w:rsid w:val="0066034A"/>
    <w:rsid w:val="00661F9C"/>
    <w:rsid w:val="0066254D"/>
    <w:rsid w:val="00662DA8"/>
    <w:rsid w:val="0066529E"/>
    <w:rsid w:val="006657B0"/>
    <w:rsid w:val="00665C6D"/>
    <w:rsid w:val="0066616E"/>
    <w:rsid w:val="006666F4"/>
    <w:rsid w:val="006717B6"/>
    <w:rsid w:val="00671CCA"/>
    <w:rsid w:val="0067376F"/>
    <w:rsid w:val="0067386F"/>
    <w:rsid w:val="00674457"/>
    <w:rsid w:val="006744F3"/>
    <w:rsid w:val="00674CC6"/>
    <w:rsid w:val="00674F04"/>
    <w:rsid w:val="006767AA"/>
    <w:rsid w:val="006768CF"/>
    <w:rsid w:val="00676968"/>
    <w:rsid w:val="0068019D"/>
    <w:rsid w:val="0068035B"/>
    <w:rsid w:val="0068088F"/>
    <w:rsid w:val="00680D3B"/>
    <w:rsid w:val="006812BF"/>
    <w:rsid w:val="00682BC4"/>
    <w:rsid w:val="00682E9E"/>
    <w:rsid w:val="00683575"/>
    <w:rsid w:val="0068498A"/>
    <w:rsid w:val="0068564F"/>
    <w:rsid w:val="00685D38"/>
    <w:rsid w:val="00687AB0"/>
    <w:rsid w:val="00687C2E"/>
    <w:rsid w:val="0069067A"/>
    <w:rsid w:val="00690BAD"/>
    <w:rsid w:val="00690EC6"/>
    <w:rsid w:val="00690F3A"/>
    <w:rsid w:val="0069160B"/>
    <w:rsid w:val="00691A7C"/>
    <w:rsid w:val="00692061"/>
    <w:rsid w:val="006927BC"/>
    <w:rsid w:val="006929D7"/>
    <w:rsid w:val="00692D8F"/>
    <w:rsid w:val="006933D2"/>
    <w:rsid w:val="006945C2"/>
    <w:rsid w:val="00695499"/>
    <w:rsid w:val="00695CDB"/>
    <w:rsid w:val="00697A90"/>
    <w:rsid w:val="006A0A9A"/>
    <w:rsid w:val="006A3246"/>
    <w:rsid w:val="006A327A"/>
    <w:rsid w:val="006A3B72"/>
    <w:rsid w:val="006A4998"/>
    <w:rsid w:val="006A4ACB"/>
    <w:rsid w:val="006A5846"/>
    <w:rsid w:val="006A6020"/>
    <w:rsid w:val="006A6753"/>
    <w:rsid w:val="006A6971"/>
    <w:rsid w:val="006A71C7"/>
    <w:rsid w:val="006B000B"/>
    <w:rsid w:val="006B0D7D"/>
    <w:rsid w:val="006B0F87"/>
    <w:rsid w:val="006B1DD1"/>
    <w:rsid w:val="006B1EA2"/>
    <w:rsid w:val="006B3229"/>
    <w:rsid w:val="006B4B7E"/>
    <w:rsid w:val="006B4DE0"/>
    <w:rsid w:val="006B4F26"/>
    <w:rsid w:val="006B5699"/>
    <w:rsid w:val="006C1C41"/>
    <w:rsid w:val="006C1D3F"/>
    <w:rsid w:val="006C1E5A"/>
    <w:rsid w:val="006C2BA7"/>
    <w:rsid w:val="006C2F03"/>
    <w:rsid w:val="006C41DB"/>
    <w:rsid w:val="006C4664"/>
    <w:rsid w:val="006C479F"/>
    <w:rsid w:val="006C4C9A"/>
    <w:rsid w:val="006C5013"/>
    <w:rsid w:val="006C50C5"/>
    <w:rsid w:val="006C53AD"/>
    <w:rsid w:val="006C5D07"/>
    <w:rsid w:val="006C62F0"/>
    <w:rsid w:val="006C64D4"/>
    <w:rsid w:val="006C712D"/>
    <w:rsid w:val="006C75FE"/>
    <w:rsid w:val="006D18E4"/>
    <w:rsid w:val="006D2B59"/>
    <w:rsid w:val="006D3699"/>
    <w:rsid w:val="006D5196"/>
    <w:rsid w:val="006D6AB9"/>
    <w:rsid w:val="006D7938"/>
    <w:rsid w:val="006D79A4"/>
    <w:rsid w:val="006E0BC2"/>
    <w:rsid w:val="006E150A"/>
    <w:rsid w:val="006E2FC2"/>
    <w:rsid w:val="006E3000"/>
    <w:rsid w:val="006E31A9"/>
    <w:rsid w:val="006E3439"/>
    <w:rsid w:val="006E43A8"/>
    <w:rsid w:val="006E4532"/>
    <w:rsid w:val="006E4D7C"/>
    <w:rsid w:val="006E56AC"/>
    <w:rsid w:val="006E6136"/>
    <w:rsid w:val="006E7D25"/>
    <w:rsid w:val="006F0182"/>
    <w:rsid w:val="006F0186"/>
    <w:rsid w:val="006F1C21"/>
    <w:rsid w:val="006F1CC9"/>
    <w:rsid w:val="006F1F82"/>
    <w:rsid w:val="006F2760"/>
    <w:rsid w:val="006F36EB"/>
    <w:rsid w:val="006F36ED"/>
    <w:rsid w:val="006F380C"/>
    <w:rsid w:val="006F3D6A"/>
    <w:rsid w:val="006F445B"/>
    <w:rsid w:val="006F4B5E"/>
    <w:rsid w:val="006F4F9F"/>
    <w:rsid w:val="006F5721"/>
    <w:rsid w:val="006F5872"/>
    <w:rsid w:val="006F5B9D"/>
    <w:rsid w:val="006F5CE2"/>
    <w:rsid w:val="006F63C2"/>
    <w:rsid w:val="006F7156"/>
    <w:rsid w:val="006F716E"/>
    <w:rsid w:val="006F7780"/>
    <w:rsid w:val="006F7D0B"/>
    <w:rsid w:val="006F7F94"/>
    <w:rsid w:val="007003E3"/>
    <w:rsid w:val="00700414"/>
    <w:rsid w:val="00701624"/>
    <w:rsid w:val="00702567"/>
    <w:rsid w:val="0070276B"/>
    <w:rsid w:val="00702887"/>
    <w:rsid w:val="00702F9B"/>
    <w:rsid w:val="00703391"/>
    <w:rsid w:val="0070440A"/>
    <w:rsid w:val="007050B6"/>
    <w:rsid w:val="007059A0"/>
    <w:rsid w:val="00705D26"/>
    <w:rsid w:val="007060EF"/>
    <w:rsid w:val="00706DAE"/>
    <w:rsid w:val="007078A0"/>
    <w:rsid w:val="007105A2"/>
    <w:rsid w:val="00710BF8"/>
    <w:rsid w:val="00710CD5"/>
    <w:rsid w:val="007125C7"/>
    <w:rsid w:val="00713826"/>
    <w:rsid w:val="00714AA9"/>
    <w:rsid w:val="00715A3B"/>
    <w:rsid w:val="00715CD6"/>
    <w:rsid w:val="00717B46"/>
    <w:rsid w:val="00720022"/>
    <w:rsid w:val="0072075C"/>
    <w:rsid w:val="00721759"/>
    <w:rsid w:val="00721C13"/>
    <w:rsid w:val="00721D09"/>
    <w:rsid w:val="007226C1"/>
    <w:rsid w:val="0072275F"/>
    <w:rsid w:val="00725C65"/>
    <w:rsid w:val="0072604D"/>
    <w:rsid w:val="00726CA4"/>
    <w:rsid w:val="00726CC6"/>
    <w:rsid w:val="00727064"/>
    <w:rsid w:val="00727F3D"/>
    <w:rsid w:val="00731083"/>
    <w:rsid w:val="00731651"/>
    <w:rsid w:val="00731BF8"/>
    <w:rsid w:val="00732401"/>
    <w:rsid w:val="00732676"/>
    <w:rsid w:val="00732D9F"/>
    <w:rsid w:val="00732EAE"/>
    <w:rsid w:val="00733B40"/>
    <w:rsid w:val="00733D1D"/>
    <w:rsid w:val="0073411E"/>
    <w:rsid w:val="0073483C"/>
    <w:rsid w:val="00734B21"/>
    <w:rsid w:val="00734CA6"/>
    <w:rsid w:val="0073559F"/>
    <w:rsid w:val="00735939"/>
    <w:rsid w:val="0073651E"/>
    <w:rsid w:val="00736ED1"/>
    <w:rsid w:val="00737178"/>
    <w:rsid w:val="00737270"/>
    <w:rsid w:val="00737B3C"/>
    <w:rsid w:val="00737EB1"/>
    <w:rsid w:val="00741724"/>
    <w:rsid w:val="00741F27"/>
    <w:rsid w:val="00743A5B"/>
    <w:rsid w:val="007443ED"/>
    <w:rsid w:val="00744580"/>
    <w:rsid w:val="007446C9"/>
    <w:rsid w:val="007448C5"/>
    <w:rsid w:val="00745028"/>
    <w:rsid w:val="00746402"/>
    <w:rsid w:val="00746525"/>
    <w:rsid w:val="00746840"/>
    <w:rsid w:val="007479D5"/>
    <w:rsid w:val="00747F2B"/>
    <w:rsid w:val="007504CC"/>
    <w:rsid w:val="00750999"/>
    <w:rsid w:val="00750D71"/>
    <w:rsid w:val="00752964"/>
    <w:rsid w:val="00752FD7"/>
    <w:rsid w:val="007531FD"/>
    <w:rsid w:val="00753CB9"/>
    <w:rsid w:val="007540D5"/>
    <w:rsid w:val="00754F5F"/>
    <w:rsid w:val="00755307"/>
    <w:rsid w:val="007555B3"/>
    <w:rsid w:val="00755603"/>
    <w:rsid w:val="00755F97"/>
    <w:rsid w:val="0075617A"/>
    <w:rsid w:val="00756AD3"/>
    <w:rsid w:val="007575CA"/>
    <w:rsid w:val="007608C8"/>
    <w:rsid w:val="00760D1B"/>
    <w:rsid w:val="00760DF1"/>
    <w:rsid w:val="00761566"/>
    <w:rsid w:val="00761F16"/>
    <w:rsid w:val="007623D8"/>
    <w:rsid w:val="00764F34"/>
    <w:rsid w:val="00765661"/>
    <w:rsid w:val="0076574C"/>
    <w:rsid w:val="00765893"/>
    <w:rsid w:val="00765BB7"/>
    <w:rsid w:val="00765FAC"/>
    <w:rsid w:val="007661CC"/>
    <w:rsid w:val="007664F4"/>
    <w:rsid w:val="00766690"/>
    <w:rsid w:val="007676B0"/>
    <w:rsid w:val="00767821"/>
    <w:rsid w:val="00767F36"/>
    <w:rsid w:val="00767F94"/>
    <w:rsid w:val="00770011"/>
    <w:rsid w:val="00770189"/>
    <w:rsid w:val="007708FA"/>
    <w:rsid w:val="0077164E"/>
    <w:rsid w:val="007723E9"/>
    <w:rsid w:val="0077288B"/>
    <w:rsid w:val="00772A6D"/>
    <w:rsid w:val="00772E1A"/>
    <w:rsid w:val="007737BF"/>
    <w:rsid w:val="00773B52"/>
    <w:rsid w:val="00773FB8"/>
    <w:rsid w:val="00774137"/>
    <w:rsid w:val="00775112"/>
    <w:rsid w:val="00776298"/>
    <w:rsid w:val="00777778"/>
    <w:rsid w:val="00777B37"/>
    <w:rsid w:val="0078070E"/>
    <w:rsid w:val="00780C04"/>
    <w:rsid w:val="0078161C"/>
    <w:rsid w:val="00781F5E"/>
    <w:rsid w:val="00783EF4"/>
    <w:rsid w:val="007844E8"/>
    <w:rsid w:val="007846B9"/>
    <w:rsid w:val="00784E94"/>
    <w:rsid w:val="00785153"/>
    <w:rsid w:val="00786352"/>
    <w:rsid w:val="00786C65"/>
    <w:rsid w:val="00786E12"/>
    <w:rsid w:val="00787BC7"/>
    <w:rsid w:val="00790198"/>
    <w:rsid w:val="007901A5"/>
    <w:rsid w:val="00790E49"/>
    <w:rsid w:val="00791687"/>
    <w:rsid w:val="0079322C"/>
    <w:rsid w:val="00793412"/>
    <w:rsid w:val="007935A4"/>
    <w:rsid w:val="00793A32"/>
    <w:rsid w:val="00794C26"/>
    <w:rsid w:val="00795B2C"/>
    <w:rsid w:val="00795C8A"/>
    <w:rsid w:val="00796B05"/>
    <w:rsid w:val="00796BBC"/>
    <w:rsid w:val="007970A8"/>
    <w:rsid w:val="00797797"/>
    <w:rsid w:val="00797C93"/>
    <w:rsid w:val="007A0AFB"/>
    <w:rsid w:val="007A0CB5"/>
    <w:rsid w:val="007A17CB"/>
    <w:rsid w:val="007A1F9B"/>
    <w:rsid w:val="007A2AD1"/>
    <w:rsid w:val="007A3442"/>
    <w:rsid w:val="007A40DD"/>
    <w:rsid w:val="007A4456"/>
    <w:rsid w:val="007A567C"/>
    <w:rsid w:val="007A5FE9"/>
    <w:rsid w:val="007A631C"/>
    <w:rsid w:val="007A72EC"/>
    <w:rsid w:val="007A7CF5"/>
    <w:rsid w:val="007B0D13"/>
    <w:rsid w:val="007B0EFA"/>
    <w:rsid w:val="007B11C4"/>
    <w:rsid w:val="007B5ED1"/>
    <w:rsid w:val="007C07E7"/>
    <w:rsid w:val="007C0E7E"/>
    <w:rsid w:val="007C228C"/>
    <w:rsid w:val="007C2513"/>
    <w:rsid w:val="007C2F32"/>
    <w:rsid w:val="007C310B"/>
    <w:rsid w:val="007C37AE"/>
    <w:rsid w:val="007C39A3"/>
    <w:rsid w:val="007C49FA"/>
    <w:rsid w:val="007C4B28"/>
    <w:rsid w:val="007C5179"/>
    <w:rsid w:val="007C6B04"/>
    <w:rsid w:val="007C7AC2"/>
    <w:rsid w:val="007D00BF"/>
    <w:rsid w:val="007D011E"/>
    <w:rsid w:val="007D1E6C"/>
    <w:rsid w:val="007D2538"/>
    <w:rsid w:val="007D3C5C"/>
    <w:rsid w:val="007D466A"/>
    <w:rsid w:val="007D53A3"/>
    <w:rsid w:val="007D6B0E"/>
    <w:rsid w:val="007E0EBE"/>
    <w:rsid w:val="007E4EFB"/>
    <w:rsid w:val="007E610A"/>
    <w:rsid w:val="007E614B"/>
    <w:rsid w:val="007E6C72"/>
    <w:rsid w:val="007E6CBA"/>
    <w:rsid w:val="007F04A1"/>
    <w:rsid w:val="007F0644"/>
    <w:rsid w:val="007F09DB"/>
    <w:rsid w:val="007F0D1F"/>
    <w:rsid w:val="007F23AA"/>
    <w:rsid w:val="007F27C1"/>
    <w:rsid w:val="007F3037"/>
    <w:rsid w:val="007F3D01"/>
    <w:rsid w:val="007F44DF"/>
    <w:rsid w:val="007F47CD"/>
    <w:rsid w:val="007F5628"/>
    <w:rsid w:val="007F5740"/>
    <w:rsid w:val="007F634D"/>
    <w:rsid w:val="007F63E0"/>
    <w:rsid w:val="007F7083"/>
    <w:rsid w:val="007F70F8"/>
    <w:rsid w:val="007F72F7"/>
    <w:rsid w:val="007F7A01"/>
    <w:rsid w:val="007F7B77"/>
    <w:rsid w:val="00800AB9"/>
    <w:rsid w:val="00800B48"/>
    <w:rsid w:val="00801C93"/>
    <w:rsid w:val="00801CF5"/>
    <w:rsid w:val="00801FCA"/>
    <w:rsid w:val="0080256E"/>
    <w:rsid w:val="0080378C"/>
    <w:rsid w:val="00804AA9"/>
    <w:rsid w:val="00805FD2"/>
    <w:rsid w:val="008066CE"/>
    <w:rsid w:val="00806B43"/>
    <w:rsid w:val="00806FD0"/>
    <w:rsid w:val="00807623"/>
    <w:rsid w:val="00810045"/>
    <w:rsid w:val="00810C4C"/>
    <w:rsid w:val="00810E32"/>
    <w:rsid w:val="008113FF"/>
    <w:rsid w:val="0081267A"/>
    <w:rsid w:val="00812E3B"/>
    <w:rsid w:val="008157BE"/>
    <w:rsid w:val="00815904"/>
    <w:rsid w:val="00816AF4"/>
    <w:rsid w:val="00816E38"/>
    <w:rsid w:val="00817A4A"/>
    <w:rsid w:val="008200CD"/>
    <w:rsid w:val="00820B4E"/>
    <w:rsid w:val="00820DFD"/>
    <w:rsid w:val="00820EC4"/>
    <w:rsid w:val="008230A6"/>
    <w:rsid w:val="00823903"/>
    <w:rsid w:val="00824179"/>
    <w:rsid w:val="00824745"/>
    <w:rsid w:val="008260E0"/>
    <w:rsid w:val="0082646B"/>
    <w:rsid w:val="00826B37"/>
    <w:rsid w:val="0082746F"/>
    <w:rsid w:val="00827BC2"/>
    <w:rsid w:val="00827EC6"/>
    <w:rsid w:val="008308C4"/>
    <w:rsid w:val="00830F09"/>
    <w:rsid w:val="00831F7D"/>
    <w:rsid w:val="008335B3"/>
    <w:rsid w:val="008339DA"/>
    <w:rsid w:val="00833A27"/>
    <w:rsid w:val="00833B73"/>
    <w:rsid w:val="00833F8A"/>
    <w:rsid w:val="00834319"/>
    <w:rsid w:val="00834544"/>
    <w:rsid w:val="0083523C"/>
    <w:rsid w:val="008367CE"/>
    <w:rsid w:val="00837625"/>
    <w:rsid w:val="00840C54"/>
    <w:rsid w:val="0084115B"/>
    <w:rsid w:val="00842437"/>
    <w:rsid w:val="00842537"/>
    <w:rsid w:val="00842AD7"/>
    <w:rsid w:val="00842DC7"/>
    <w:rsid w:val="00843217"/>
    <w:rsid w:val="008433C4"/>
    <w:rsid w:val="00843B40"/>
    <w:rsid w:val="00844015"/>
    <w:rsid w:val="00844133"/>
    <w:rsid w:val="00844E9E"/>
    <w:rsid w:val="00845367"/>
    <w:rsid w:val="00845B5D"/>
    <w:rsid w:val="00846BAD"/>
    <w:rsid w:val="008477DC"/>
    <w:rsid w:val="0084786C"/>
    <w:rsid w:val="00847A92"/>
    <w:rsid w:val="00847AFE"/>
    <w:rsid w:val="00850173"/>
    <w:rsid w:val="00850D0B"/>
    <w:rsid w:val="00850ED2"/>
    <w:rsid w:val="00852964"/>
    <w:rsid w:val="00852F65"/>
    <w:rsid w:val="00854EEE"/>
    <w:rsid w:val="008565A2"/>
    <w:rsid w:val="00857CE6"/>
    <w:rsid w:val="00860EF3"/>
    <w:rsid w:val="008610F7"/>
    <w:rsid w:val="00861AC2"/>
    <w:rsid w:val="00864191"/>
    <w:rsid w:val="00864327"/>
    <w:rsid w:val="0086453E"/>
    <w:rsid w:val="0086534A"/>
    <w:rsid w:val="008659C9"/>
    <w:rsid w:val="00865B52"/>
    <w:rsid w:val="00865B87"/>
    <w:rsid w:val="00866D02"/>
    <w:rsid w:val="008672A4"/>
    <w:rsid w:val="0087024D"/>
    <w:rsid w:val="00870A93"/>
    <w:rsid w:val="008710E1"/>
    <w:rsid w:val="008718C2"/>
    <w:rsid w:val="00871FC5"/>
    <w:rsid w:val="008721AD"/>
    <w:rsid w:val="0087269C"/>
    <w:rsid w:val="00872720"/>
    <w:rsid w:val="00873226"/>
    <w:rsid w:val="008732B5"/>
    <w:rsid w:val="0087349A"/>
    <w:rsid w:val="0087370F"/>
    <w:rsid w:val="008748E1"/>
    <w:rsid w:val="0087647F"/>
    <w:rsid w:val="00876560"/>
    <w:rsid w:val="00876CB0"/>
    <w:rsid w:val="0087739C"/>
    <w:rsid w:val="00880770"/>
    <w:rsid w:val="0088082C"/>
    <w:rsid w:val="00880D00"/>
    <w:rsid w:val="0088143A"/>
    <w:rsid w:val="00881620"/>
    <w:rsid w:val="00881C57"/>
    <w:rsid w:val="00883123"/>
    <w:rsid w:val="00883E1F"/>
    <w:rsid w:val="008840D5"/>
    <w:rsid w:val="00885431"/>
    <w:rsid w:val="00887286"/>
    <w:rsid w:val="008903AD"/>
    <w:rsid w:val="0089075E"/>
    <w:rsid w:val="0089202A"/>
    <w:rsid w:val="0089221E"/>
    <w:rsid w:val="00892896"/>
    <w:rsid w:val="00893177"/>
    <w:rsid w:val="00893516"/>
    <w:rsid w:val="00894363"/>
    <w:rsid w:val="00894550"/>
    <w:rsid w:val="0089489A"/>
    <w:rsid w:val="00894967"/>
    <w:rsid w:val="00895296"/>
    <w:rsid w:val="00895A02"/>
    <w:rsid w:val="008965FB"/>
    <w:rsid w:val="00896E52"/>
    <w:rsid w:val="00897A60"/>
    <w:rsid w:val="00897EC2"/>
    <w:rsid w:val="008A0FAA"/>
    <w:rsid w:val="008A14F7"/>
    <w:rsid w:val="008A1B48"/>
    <w:rsid w:val="008A215C"/>
    <w:rsid w:val="008A2333"/>
    <w:rsid w:val="008A259A"/>
    <w:rsid w:val="008A27A7"/>
    <w:rsid w:val="008A3A5D"/>
    <w:rsid w:val="008A3CA6"/>
    <w:rsid w:val="008A452C"/>
    <w:rsid w:val="008A5279"/>
    <w:rsid w:val="008A759D"/>
    <w:rsid w:val="008B0161"/>
    <w:rsid w:val="008B04E3"/>
    <w:rsid w:val="008B08FB"/>
    <w:rsid w:val="008B206B"/>
    <w:rsid w:val="008B2B48"/>
    <w:rsid w:val="008B3571"/>
    <w:rsid w:val="008B3778"/>
    <w:rsid w:val="008B519D"/>
    <w:rsid w:val="008B5BD9"/>
    <w:rsid w:val="008B5FB6"/>
    <w:rsid w:val="008B6B5F"/>
    <w:rsid w:val="008B6E2A"/>
    <w:rsid w:val="008B6FCF"/>
    <w:rsid w:val="008B773A"/>
    <w:rsid w:val="008C171B"/>
    <w:rsid w:val="008C3A07"/>
    <w:rsid w:val="008C3ADB"/>
    <w:rsid w:val="008C3E47"/>
    <w:rsid w:val="008C4F70"/>
    <w:rsid w:val="008C5DD6"/>
    <w:rsid w:val="008C6199"/>
    <w:rsid w:val="008C6E17"/>
    <w:rsid w:val="008C76BA"/>
    <w:rsid w:val="008D0650"/>
    <w:rsid w:val="008D093A"/>
    <w:rsid w:val="008D1233"/>
    <w:rsid w:val="008D1876"/>
    <w:rsid w:val="008D1BD1"/>
    <w:rsid w:val="008D1F89"/>
    <w:rsid w:val="008D31E1"/>
    <w:rsid w:val="008D3B07"/>
    <w:rsid w:val="008D3D79"/>
    <w:rsid w:val="008D4F39"/>
    <w:rsid w:val="008D4F85"/>
    <w:rsid w:val="008D60A9"/>
    <w:rsid w:val="008D73DB"/>
    <w:rsid w:val="008D7506"/>
    <w:rsid w:val="008E0CD5"/>
    <w:rsid w:val="008E1130"/>
    <w:rsid w:val="008E14F1"/>
    <w:rsid w:val="008E1783"/>
    <w:rsid w:val="008E1FC4"/>
    <w:rsid w:val="008E21C2"/>
    <w:rsid w:val="008E2BC8"/>
    <w:rsid w:val="008E301D"/>
    <w:rsid w:val="008E34EB"/>
    <w:rsid w:val="008E42C0"/>
    <w:rsid w:val="008E4FBF"/>
    <w:rsid w:val="008E53DD"/>
    <w:rsid w:val="008E6D2A"/>
    <w:rsid w:val="008F0204"/>
    <w:rsid w:val="008F0BDA"/>
    <w:rsid w:val="008F174E"/>
    <w:rsid w:val="008F1CA1"/>
    <w:rsid w:val="008F3E77"/>
    <w:rsid w:val="008F4930"/>
    <w:rsid w:val="008F58C2"/>
    <w:rsid w:val="008F6532"/>
    <w:rsid w:val="008F685B"/>
    <w:rsid w:val="008F7730"/>
    <w:rsid w:val="008F7E7A"/>
    <w:rsid w:val="0090027E"/>
    <w:rsid w:val="00900D9E"/>
    <w:rsid w:val="009013EE"/>
    <w:rsid w:val="0090156E"/>
    <w:rsid w:val="009019E3"/>
    <w:rsid w:val="00901BB4"/>
    <w:rsid w:val="00901C62"/>
    <w:rsid w:val="00901F50"/>
    <w:rsid w:val="00902B1D"/>
    <w:rsid w:val="009032E7"/>
    <w:rsid w:val="0090421C"/>
    <w:rsid w:val="00904697"/>
    <w:rsid w:val="00905E37"/>
    <w:rsid w:val="00906138"/>
    <w:rsid w:val="00906194"/>
    <w:rsid w:val="0090668C"/>
    <w:rsid w:val="00906B4A"/>
    <w:rsid w:val="00910276"/>
    <w:rsid w:val="0091086B"/>
    <w:rsid w:val="00910B62"/>
    <w:rsid w:val="009123AD"/>
    <w:rsid w:val="009135FD"/>
    <w:rsid w:val="00914BE1"/>
    <w:rsid w:val="00914DB0"/>
    <w:rsid w:val="0091527F"/>
    <w:rsid w:val="009165F6"/>
    <w:rsid w:val="00916F8F"/>
    <w:rsid w:val="00917C59"/>
    <w:rsid w:val="009207F8"/>
    <w:rsid w:val="0092094A"/>
    <w:rsid w:val="00920E82"/>
    <w:rsid w:val="009211C8"/>
    <w:rsid w:val="009228C6"/>
    <w:rsid w:val="00922F0A"/>
    <w:rsid w:val="00923A13"/>
    <w:rsid w:val="0092497C"/>
    <w:rsid w:val="00924D0D"/>
    <w:rsid w:val="00924E53"/>
    <w:rsid w:val="0092569E"/>
    <w:rsid w:val="00926833"/>
    <w:rsid w:val="00927167"/>
    <w:rsid w:val="00927AD3"/>
    <w:rsid w:val="009300F2"/>
    <w:rsid w:val="00930BF6"/>
    <w:rsid w:val="00931846"/>
    <w:rsid w:val="0093283F"/>
    <w:rsid w:val="009335DC"/>
    <w:rsid w:val="00933ACC"/>
    <w:rsid w:val="0093406F"/>
    <w:rsid w:val="009350B2"/>
    <w:rsid w:val="0093515A"/>
    <w:rsid w:val="0093533E"/>
    <w:rsid w:val="00936DC9"/>
    <w:rsid w:val="00936E0A"/>
    <w:rsid w:val="009428FF"/>
    <w:rsid w:val="00943AC1"/>
    <w:rsid w:val="00943FC3"/>
    <w:rsid w:val="009441E2"/>
    <w:rsid w:val="00944E1C"/>
    <w:rsid w:val="00946186"/>
    <w:rsid w:val="0094647A"/>
    <w:rsid w:val="00946793"/>
    <w:rsid w:val="0094681B"/>
    <w:rsid w:val="00946C91"/>
    <w:rsid w:val="00947522"/>
    <w:rsid w:val="00947D5F"/>
    <w:rsid w:val="00950A49"/>
    <w:rsid w:val="00951EC6"/>
    <w:rsid w:val="00953230"/>
    <w:rsid w:val="00954145"/>
    <w:rsid w:val="00955CED"/>
    <w:rsid w:val="00955E11"/>
    <w:rsid w:val="00956246"/>
    <w:rsid w:val="0095626B"/>
    <w:rsid w:val="0096046E"/>
    <w:rsid w:val="00961A96"/>
    <w:rsid w:val="009625C4"/>
    <w:rsid w:val="00962C1F"/>
    <w:rsid w:val="009634C7"/>
    <w:rsid w:val="009638AB"/>
    <w:rsid w:val="0096391A"/>
    <w:rsid w:val="00963E19"/>
    <w:rsid w:val="00965306"/>
    <w:rsid w:val="00965407"/>
    <w:rsid w:val="009655C0"/>
    <w:rsid w:val="00965D10"/>
    <w:rsid w:val="00967B84"/>
    <w:rsid w:val="009700D1"/>
    <w:rsid w:val="00970237"/>
    <w:rsid w:val="0097085F"/>
    <w:rsid w:val="0097197F"/>
    <w:rsid w:val="00972CD8"/>
    <w:rsid w:val="009732FE"/>
    <w:rsid w:val="0097363F"/>
    <w:rsid w:val="00974276"/>
    <w:rsid w:val="00974358"/>
    <w:rsid w:val="009748EF"/>
    <w:rsid w:val="00975AA8"/>
    <w:rsid w:val="0097614F"/>
    <w:rsid w:val="00976DC6"/>
    <w:rsid w:val="00977E67"/>
    <w:rsid w:val="00977EB0"/>
    <w:rsid w:val="0098006D"/>
    <w:rsid w:val="009804F9"/>
    <w:rsid w:val="009812A8"/>
    <w:rsid w:val="009816F1"/>
    <w:rsid w:val="00981E2F"/>
    <w:rsid w:val="00982932"/>
    <w:rsid w:val="00982DA3"/>
    <w:rsid w:val="00983788"/>
    <w:rsid w:val="0098419F"/>
    <w:rsid w:val="009849C2"/>
    <w:rsid w:val="00984B33"/>
    <w:rsid w:val="009867E3"/>
    <w:rsid w:val="0098727B"/>
    <w:rsid w:val="00987BC8"/>
    <w:rsid w:val="0099076F"/>
    <w:rsid w:val="009932E1"/>
    <w:rsid w:val="00993D22"/>
    <w:rsid w:val="009940BB"/>
    <w:rsid w:val="009940E8"/>
    <w:rsid w:val="00994115"/>
    <w:rsid w:val="009942DC"/>
    <w:rsid w:val="00994349"/>
    <w:rsid w:val="00994AEA"/>
    <w:rsid w:val="00996EC2"/>
    <w:rsid w:val="00996FC6"/>
    <w:rsid w:val="00997A5B"/>
    <w:rsid w:val="00997E83"/>
    <w:rsid w:val="00997E8A"/>
    <w:rsid w:val="009A035E"/>
    <w:rsid w:val="009A0E42"/>
    <w:rsid w:val="009A22B8"/>
    <w:rsid w:val="009A2B69"/>
    <w:rsid w:val="009A39EE"/>
    <w:rsid w:val="009A42C2"/>
    <w:rsid w:val="009A450F"/>
    <w:rsid w:val="009A4EF9"/>
    <w:rsid w:val="009A54D6"/>
    <w:rsid w:val="009A6A7C"/>
    <w:rsid w:val="009B00CB"/>
    <w:rsid w:val="009B0750"/>
    <w:rsid w:val="009B0F4F"/>
    <w:rsid w:val="009B1E66"/>
    <w:rsid w:val="009B31FF"/>
    <w:rsid w:val="009B3F04"/>
    <w:rsid w:val="009B466F"/>
    <w:rsid w:val="009B4D54"/>
    <w:rsid w:val="009B5A67"/>
    <w:rsid w:val="009B62B0"/>
    <w:rsid w:val="009B6BC7"/>
    <w:rsid w:val="009B7F56"/>
    <w:rsid w:val="009C0112"/>
    <w:rsid w:val="009C025B"/>
    <w:rsid w:val="009C077F"/>
    <w:rsid w:val="009C0CF2"/>
    <w:rsid w:val="009C3ABD"/>
    <w:rsid w:val="009C419C"/>
    <w:rsid w:val="009C493B"/>
    <w:rsid w:val="009C5912"/>
    <w:rsid w:val="009C614F"/>
    <w:rsid w:val="009C6766"/>
    <w:rsid w:val="009C6F92"/>
    <w:rsid w:val="009C739C"/>
    <w:rsid w:val="009D02CD"/>
    <w:rsid w:val="009D05FD"/>
    <w:rsid w:val="009D1392"/>
    <w:rsid w:val="009D151C"/>
    <w:rsid w:val="009D27C8"/>
    <w:rsid w:val="009D2D32"/>
    <w:rsid w:val="009D3457"/>
    <w:rsid w:val="009D3FF0"/>
    <w:rsid w:val="009D4505"/>
    <w:rsid w:val="009D48C2"/>
    <w:rsid w:val="009D4AF0"/>
    <w:rsid w:val="009D5981"/>
    <w:rsid w:val="009D5F6C"/>
    <w:rsid w:val="009D66F2"/>
    <w:rsid w:val="009D6918"/>
    <w:rsid w:val="009D6D21"/>
    <w:rsid w:val="009D6F9C"/>
    <w:rsid w:val="009D73BE"/>
    <w:rsid w:val="009D73FD"/>
    <w:rsid w:val="009E1411"/>
    <w:rsid w:val="009E17AC"/>
    <w:rsid w:val="009E2084"/>
    <w:rsid w:val="009E2F8C"/>
    <w:rsid w:val="009E3496"/>
    <w:rsid w:val="009E4A00"/>
    <w:rsid w:val="009E4DDE"/>
    <w:rsid w:val="009E57AA"/>
    <w:rsid w:val="009E5C5C"/>
    <w:rsid w:val="009E6198"/>
    <w:rsid w:val="009F032F"/>
    <w:rsid w:val="009F0611"/>
    <w:rsid w:val="009F0D20"/>
    <w:rsid w:val="009F1B65"/>
    <w:rsid w:val="009F231A"/>
    <w:rsid w:val="009F47F1"/>
    <w:rsid w:val="009F4BC9"/>
    <w:rsid w:val="009F602F"/>
    <w:rsid w:val="009F6FC3"/>
    <w:rsid w:val="009F714D"/>
    <w:rsid w:val="009F7757"/>
    <w:rsid w:val="00A00DDF"/>
    <w:rsid w:val="00A00F68"/>
    <w:rsid w:val="00A01DC9"/>
    <w:rsid w:val="00A063FC"/>
    <w:rsid w:val="00A06FF2"/>
    <w:rsid w:val="00A0760C"/>
    <w:rsid w:val="00A07912"/>
    <w:rsid w:val="00A07A8F"/>
    <w:rsid w:val="00A1092C"/>
    <w:rsid w:val="00A10E9F"/>
    <w:rsid w:val="00A10FA2"/>
    <w:rsid w:val="00A1253F"/>
    <w:rsid w:val="00A12D79"/>
    <w:rsid w:val="00A12EA0"/>
    <w:rsid w:val="00A14145"/>
    <w:rsid w:val="00A17606"/>
    <w:rsid w:val="00A20962"/>
    <w:rsid w:val="00A23305"/>
    <w:rsid w:val="00A236F1"/>
    <w:rsid w:val="00A2382D"/>
    <w:rsid w:val="00A23B29"/>
    <w:rsid w:val="00A24210"/>
    <w:rsid w:val="00A243B0"/>
    <w:rsid w:val="00A24B2B"/>
    <w:rsid w:val="00A25394"/>
    <w:rsid w:val="00A2556C"/>
    <w:rsid w:val="00A25661"/>
    <w:rsid w:val="00A25B68"/>
    <w:rsid w:val="00A25B9D"/>
    <w:rsid w:val="00A26F99"/>
    <w:rsid w:val="00A27814"/>
    <w:rsid w:val="00A27ADF"/>
    <w:rsid w:val="00A27EE6"/>
    <w:rsid w:val="00A30CAA"/>
    <w:rsid w:val="00A3101D"/>
    <w:rsid w:val="00A316A3"/>
    <w:rsid w:val="00A31B8F"/>
    <w:rsid w:val="00A321C0"/>
    <w:rsid w:val="00A337DB"/>
    <w:rsid w:val="00A341F7"/>
    <w:rsid w:val="00A3434E"/>
    <w:rsid w:val="00A37C11"/>
    <w:rsid w:val="00A4042A"/>
    <w:rsid w:val="00A405DE"/>
    <w:rsid w:val="00A40E7E"/>
    <w:rsid w:val="00A44298"/>
    <w:rsid w:val="00A46266"/>
    <w:rsid w:val="00A46857"/>
    <w:rsid w:val="00A50095"/>
    <w:rsid w:val="00A502F0"/>
    <w:rsid w:val="00A513D9"/>
    <w:rsid w:val="00A51489"/>
    <w:rsid w:val="00A51F2B"/>
    <w:rsid w:val="00A534BB"/>
    <w:rsid w:val="00A53681"/>
    <w:rsid w:val="00A54C33"/>
    <w:rsid w:val="00A55287"/>
    <w:rsid w:val="00A55333"/>
    <w:rsid w:val="00A560CC"/>
    <w:rsid w:val="00A56376"/>
    <w:rsid w:val="00A569A0"/>
    <w:rsid w:val="00A56FB5"/>
    <w:rsid w:val="00A57934"/>
    <w:rsid w:val="00A60ED4"/>
    <w:rsid w:val="00A61C67"/>
    <w:rsid w:val="00A63476"/>
    <w:rsid w:val="00A6383F"/>
    <w:rsid w:val="00A64A60"/>
    <w:rsid w:val="00A64C83"/>
    <w:rsid w:val="00A64CC7"/>
    <w:rsid w:val="00A651D0"/>
    <w:rsid w:val="00A653BB"/>
    <w:rsid w:val="00A65F76"/>
    <w:rsid w:val="00A66F20"/>
    <w:rsid w:val="00A70F73"/>
    <w:rsid w:val="00A718D9"/>
    <w:rsid w:val="00A71A1E"/>
    <w:rsid w:val="00A74BC1"/>
    <w:rsid w:val="00A74C66"/>
    <w:rsid w:val="00A74FAC"/>
    <w:rsid w:val="00A76365"/>
    <w:rsid w:val="00A767D8"/>
    <w:rsid w:val="00A76BBC"/>
    <w:rsid w:val="00A77316"/>
    <w:rsid w:val="00A77AA9"/>
    <w:rsid w:val="00A80097"/>
    <w:rsid w:val="00A801C5"/>
    <w:rsid w:val="00A80F14"/>
    <w:rsid w:val="00A8158D"/>
    <w:rsid w:val="00A82817"/>
    <w:rsid w:val="00A83B59"/>
    <w:rsid w:val="00A83C6F"/>
    <w:rsid w:val="00A83FEB"/>
    <w:rsid w:val="00A84350"/>
    <w:rsid w:val="00A8455A"/>
    <w:rsid w:val="00A84BBE"/>
    <w:rsid w:val="00A85696"/>
    <w:rsid w:val="00A85F61"/>
    <w:rsid w:val="00A86649"/>
    <w:rsid w:val="00A867B1"/>
    <w:rsid w:val="00A86A52"/>
    <w:rsid w:val="00A86CB7"/>
    <w:rsid w:val="00A904AB"/>
    <w:rsid w:val="00A90725"/>
    <w:rsid w:val="00A90AAB"/>
    <w:rsid w:val="00A92009"/>
    <w:rsid w:val="00A92BF4"/>
    <w:rsid w:val="00A939B1"/>
    <w:rsid w:val="00A94FCE"/>
    <w:rsid w:val="00A950F7"/>
    <w:rsid w:val="00A953AB"/>
    <w:rsid w:val="00A95EF8"/>
    <w:rsid w:val="00A96D19"/>
    <w:rsid w:val="00A97156"/>
    <w:rsid w:val="00A972BF"/>
    <w:rsid w:val="00AA064C"/>
    <w:rsid w:val="00AA09B2"/>
    <w:rsid w:val="00AA1070"/>
    <w:rsid w:val="00AA1BDA"/>
    <w:rsid w:val="00AA360C"/>
    <w:rsid w:val="00AA463E"/>
    <w:rsid w:val="00AA57CA"/>
    <w:rsid w:val="00AA64EE"/>
    <w:rsid w:val="00AA6637"/>
    <w:rsid w:val="00AB0B26"/>
    <w:rsid w:val="00AB1381"/>
    <w:rsid w:val="00AB15D8"/>
    <w:rsid w:val="00AB1A25"/>
    <w:rsid w:val="00AB2243"/>
    <w:rsid w:val="00AB24CF"/>
    <w:rsid w:val="00AB31A6"/>
    <w:rsid w:val="00AB33CF"/>
    <w:rsid w:val="00AB3721"/>
    <w:rsid w:val="00AB3E39"/>
    <w:rsid w:val="00AB4388"/>
    <w:rsid w:val="00AB445A"/>
    <w:rsid w:val="00AB4AA3"/>
    <w:rsid w:val="00AB589E"/>
    <w:rsid w:val="00AB5C47"/>
    <w:rsid w:val="00AB6D91"/>
    <w:rsid w:val="00AB70B6"/>
    <w:rsid w:val="00AC039D"/>
    <w:rsid w:val="00AC0D89"/>
    <w:rsid w:val="00AC158B"/>
    <w:rsid w:val="00AC1903"/>
    <w:rsid w:val="00AC20EB"/>
    <w:rsid w:val="00AC298F"/>
    <w:rsid w:val="00AC2CDB"/>
    <w:rsid w:val="00AC2EBE"/>
    <w:rsid w:val="00AC3674"/>
    <w:rsid w:val="00AC3840"/>
    <w:rsid w:val="00AC409E"/>
    <w:rsid w:val="00AC4D20"/>
    <w:rsid w:val="00AC4FF6"/>
    <w:rsid w:val="00AC52FA"/>
    <w:rsid w:val="00AC56B6"/>
    <w:rsid w:val="00AC585A"/>
    <w:rsid w:val="00AC5AF1"/>
    <w:rsid w:val="00AC6AF8"/>
    <w:rsid w:val="00AC6FBC"/>
    <w:rsid w:val="00AC7506"/>
    <w:rsid w:val="00AD04B8"/>
    <w:rsid w:val="00AD05B6"/>
    <w:rsid w:val="00AD0DEF"/>
    <w:rsid w:val="00AD14C0"/>
    <w:rsid w:val="00AD19F6"/>
    <w:rsid w:val="00AD2F8E"/>
    <w:rsid w:val="00AD35A7"/>
    <w:rsid w:val="00AD38CA"/>
    <w:rsid w:val="00AD3B60"/>
    <w:rsid w:val="00AD3D9F"/>
    <w:rsid w:val="00AD519C"/>
    <w:rsid w:val="00AD59CE"/>
    <w:rsid w:val="00AD5BEE"/>
    <w:rsid w:val="00AD60DB"/>
    <w:rsid w:val="00AD612B"/>
    <w:rsid w:val="00AD6734"/>
    <w:rsid w:val="00AD6ABB"/>
    <w:rsid w:val="00AE0875"/>
    <w:rsid w:val="00AE0A7A"/>
    <w:rsid w:val="00AE0D6D"/>
    <w:rsid w:val="00AE3C54"/>
    <w:rsid w:val="00AE45B7"/>
    <w:rsid w:val="00AE652D"/>
    <w:rsid w:val="00AE7138"/>
    <w:rsid w:val="00AE777A"/>
    <w:rsid w:val="00AE7F4B"/>
    <w:rsid w:val="00AF0E27"/>
    <w:rsid w:val="00AF128E"/>
    <w:rsid w:val="00AF160E"/>
    <w:rsid w:val="00AF1693"/>
    <w:rsid w:val="00AF18C2"/>
    <w:rsid w:val="00AF1FC0"/>
    <w:rsid w:val="00AF224E"/>
    <w:rsid w:val="00AF27E5"/>
    <w:rsid w:val="00AF46BC"/>
    <w:rsid w:val="00AF4864"/>
    <w:rsid w:val="00AF6A2E"/>
    <w:rsid w:val="00AF744C"/>
    <w:rsid w:val="00AF75B9"/>
    <w:rsid w:val="00AF78C5"/>
    <w:rsid w:val="00AF79E7"/>
    <w:rsid w:val="00AF7C1E"/>
    <w:rsid w:val="00B00A60"/>
    <w:rsid w:val="00B00B3F"/>
    <w:rsid w:val="00B01700"/>
    <w:rsid w:val="00B02147"/>
    <w:rsid w:val="00B026E4"/>
    <w:rsid w:val="00B0301D"/>
    <w:rsid w:val="00B03954"/>
    <w:rsid w:val="00B03C85"/>
    <w:rsid w:val="00B04894"/>
    <w:rsid w:val="00B04C48"/>
    <w:rsid w:val="00B055C1"/>
    <w:rsid w:val="00B05991"/>
    <w:rsid w:val="00B05E57"/>
    <w:rsid w:val="00B05FE2"/>
    <w:rsid w:val="00B06126"/>
    <w:rsid w:val="00B06AA5"/>
    <w:rsid w:val="00B06C07"/>
    <w:rsid w:val="00B0727A"/>
    <w:rsid w:val="00B07409"/>
    <w:rsid w:val="00B07C86"/>
    <w:rsid w:val="00B07E14"/>
    <w:rsid w:val="00B10658"/>
    <w:rsid w:val="00B10B22"/>
    <w:rsid w:val="00B10D98"/>
    <w:rsid w:val="00B11A1F"/>
    <w:rsid w:val="00B126A3"/>
    <w:rsid w:val="00B12AA0"/>
    <w:rsid w:val="00B12B71"/>
    <w:rsid w:val="00B131F9"/>
    <w:rsid w:val="00B13539"/>
    <w:rsid w:val="00B13D13"/>
    <w:rsid w:val="00B13F24"/>
    <w:rsid w:val="00B14225"/>
    <w:rsid w:val="00B15A39"/>
    <w:rsid w:val="00B15AFF"/>
    <w:rsid w:val="00B1658E"/>
    <w:rsid w:val="00B1690A"/>
    <w:rsid w:val="00B16AF0"/>
    <w:rsid w:val="00B17553"/>
    <w:rsid w:val="00B1784E"/>
    <w:rsid w:val="00B17B9C"/>
    <w:rsid w:val="00B2013E"/>
    <w:rsid w:val="00B2124D"/>
    <w:rsid w:val="00B220E5"/>
    <w:rsid w:val="00B221FA"/>
    <w:rsid w:val="00B22EB0"/>
    <w:rsid w:val="00B23054"/>
    <w:rsid w:val="00B23165"/>
    <w:rsid w:val="00B249F8"/>
    <w:rsid w:val="00B24EC0"/>
    <w:rsid w:val="00B2528E"/>
    <w:rsid w:val="00B25B87"/>
    <w:rsid w:val="00B25F6B"/>
    <w:rsid w:val="00B265B6"/>
    <w:rsid w:val="00B2661D"/>
    <w:rsid w:val="00B27280"/>
    <w:rsid w:val="00B27629"/>
    <w:rsid w:val="00B30AA5"/>
    <w:rsid w:val="00B32BAE"/>
    <w:rsid w:val="00B333C8"/>
    <w:rsid w:val="00B335A4"/>
    <w:rsid w:val="00B33BC2"/>
    <w:rsid w:val="00B347C8"/>
    <w:rsid w:val="00B34A27"/>
    <w:rsid w:val="00B34BFB"/>
    <w:rsid w:val="00B34D8E"/>
    <w:rsid w:val="00B35C9A"/>
    <w:rsid w:val="00B36468"/>
    <w:rsid w:val="00B378AC"/>
    <w:rsid w:val="00B37F1D"/>
    <w:rsid w:val="00B40C18"/>
    <w:rsid w:val="00B40E72"/>
    <w:rsid w:val="00B41026"/>
    <w:rsid w:val="00B43022"/>
    <w:rsid w:val="00B434B5"/>
    <w:rsid w:val="00B44783"/>
    <w:rsid w:val="00B45229"/>
    <w:rsid w:val="00B4544C"/>
    <w:rsid w:val="00B4666E"/>
    <w:rsid w:val="00B46698"/>
    <w:rsid w:val="00B47491"/>
    <w:rsid w:val="00B51103"/>
    <w:rsid w:val="00B511BF"/>
    <w:rsid w:val="00B516ED"/>
    <w:rsid w:val="00B51C4D"/>
    <w:rsid w:val="00B52D87"/>
    <w:rsid w:val="00B53665"/>
    <w:rsid w:val="00B53920"/>
    <w:rsid w:val="00B53DF1"/>
    <w:rsid w:val="00B54127"/>
    <w:rsid w:val="00B5427A"/>
    <w:rsid w:val="00B54662"/>
    <w:rsid w:val="00B55BC3"/>
    <w:rsid w:val="00B55F73"/>
    <w:rsid w:val="00B56104"/>
    <w:rsid w:val="00B565FA"/>
    <w:rsid w:val="00B56D27"/>
    <w:rsid w:val="00B56ED3"/>
    <w:rsid w:val="00B57CF4"/>
    <w:rsid w:val="00B57E24"/>
    <w:rsid w:val="00B60D89"/>
    <w:rsid w:val="00B62656"/>
    <w:rsid w:val="00B62EFF"/>
    <w:rsid w:val="00B63523"/>
    <w:rsid w:val="00B63A55"/>
    <w:rsid w:val="00B63B58"/>
    <w:rsid w:val="00B63CFF"/>
    <w:rsid w:val="00B650A1"/>
    <w:rsid w:val="00B65F0A"/>
    <w:rsid w:val="00B66D92"/>
    <w:rsid w:val="00B66F19"/>
    <w:rsid w:val="00B67C8B"/>
    <w:rsid w:val="00B709D8"/>
    <w:rsid w:val="00B70AEA"/>
    <w:rsid w:val="00B70D71"/>
    <w:rsid w:val="00B71425"/>
    <w:rsid w:val="00B71518"/>
    <w:rsid w:val="00B71A12"/>
    <w:rsid w:val="00B721EC"/>
    <w:rsid w:val="00B72375"/>
    <w:rsid w:val="00B72496"/>
    <w:rsid w:val="00B72C92"/>
    <w:rsid w:val="00B7317A"/>
    <w:rsid w:val="00B75A32"/>
    <w:rsid w:val="00B76511"/>
    <w:rsid w:val="00B76824"/>
    <w:rsid w:val="00B779B9"/>
    <w:rsid w:val="00B77EC3"/>
    <w:rsid w:val="00B80C6B"/>
    <w:rsid w:val="00B80D26"/>
    <w:rsid w:val="00B81409"/>
    <w:rsid w:val="00B814EB"/>
    <w:rsid w:val="00B81DB1"/>
    <w:rsid w:val="00B82157"/>
    <w:rsid w:val="00B8263C"/>
    <w:rsid w:val="00B82AC7"/>
    <w:rsid w:val="00B836DC"/>
    <w:rsid w:val="00B83777"/>
    <w:rsid w:val="00B84336"/>
    <w:rsid w:val="00B84711"/>
    <w:rsid w:val="00B84ADF"/>
    <w:rsid w:val="00B8523D"/>
    <w:rsid w:val="00B85362"/>
    <w:rsid w:val="00B854FF"/>
    <w:rsid w:val="00B86756"/>
    <w:rsid w:val="00B86EEB"/>
    <w:rsid w:val="00B90360"/>
    <w:rsid w:val="00B9213F"/>
    <w:rsid w:val="00B9266A"/>
    <w:rsid w:val="00B929AA"/>
    <w:rsid w:val="00B92A62"/>
    <w:rsid w:val="00B92F47"/>
    <w:rsid w:val="00B93300"/>
    <w:rsid w:val="00B93C4A"/>
    <w:rsid w:val="00B93ECB"/>
    <w:rsid w:val="00B93FD9"/>
    <w:rsid w:val="00B942E8"/>
    <w:rsid w:val="00B967F2"/>
    <w:rsid w:val="00B96E0E"/>
    <w:rsid w:val="00B97835"/>
    <w:rsid w:val="00B979AB"/>
    <w:rsid w:val="00B97A39"/>
    <w:rsid w:val="00B97B4A"/>
    <w:rsid w:val="00BA0AB0"/>
    <w:rsid w:val="00BA13E7"/>
    <w:rsid w:val="00BA15A6"/>
    <w:rsid w:val="00BA379B"/>
    <w:rsid w:val="00BA3FC8"/>
    <w:rsid w:val="00BA4AD5"/>
    <w:rsid w:val="00BA55C6"/>
    <w:rsid w:val="00BA6056"/>
    <w:rsid w:val="00BA65D4"/>
    <w:rsid w:val="00BA7758"/>
    <w:rsid w:val="00BB0C51"/>
    <w:rsid w:val="00BB106B"/>
    <w:rsid w:val="00BB11CC"/>
    <w:rsid w:val="00BB143D"/>
    <w:rsid w:val="00BB1943"/>
    <w:rsid w:val="00BB260E"/>
    <w:rsid w:val="00BB27EA"/>
    <w:rsid w:val="00BB27F0"/>
    <w:rsid w:val="00BB29A1"/>
    <w:rsid w:val="00BB3BCB"/>
    <w:rsid w:val="00BB3F2B"/>
    <w:rsid w:val="00BB6BF9"/>
    <w:rsid w:val="00BB6C59"/>
    <w:rsid w:val="00BC01BE"/>
    <w:rsid w:val="00BC257F"/>
    <w:rsid w:val="00BC38D5"/>
    <w:rsid w:val="00BC606C"/>
    <w:rsid w:val="00BD005A"/>
    <w:rsid w:val="00BD0788"/>
    <w:rsid w:val="00BD08CC"/>
    <w:rsid w:val="00BD0ACE"/>
    <w:rsid w:val="00BD0AF4"/>
    <w:rsid w:val="00BD0C29"/>
    <w:rsid w:val="00BD0FA0"/>
    <w:rsid w:val="00BD126B"/>
    <w:rsid w:val="00BD18A6"/>
    <w:rsid w:val="00BD2001"/>
    <w:rsid w:val="00BD268A"/>
    <w:rsid w:val="00BD3046"/>
    <w:rsid w:val="00BD3E28"/>
    <w:rsid w:val="00BD434E"/>
    <w:rsid w:val="00BD5294"/>
    <w:rsid w:val="00BD5920"/>
    <w:rsid w:val="00BD63D9"/>
    <w:rsid w:val="00BD6F8E"/>
    <w:rsid w:val="00BD6FE2"/>
    <w:rsid w:val="00BE013E"/>
    <w:rsid w:val="00BE1611"/>
    <w:rsid w:val="00BE1D84"/>
    <w:rsid w:val="00BE53FC"/>
    <w:rsid w:val="00BE5E37"/>
    <w:rsid w:val="00BE6836"/>
    <w:rsid w:val="00BE6A0C"/>
    <w:rsid w:val="00BE6FA1"/>
    <w:rsid w:val="00BE792F"/>
    <w:rsid w:val="00BF0A3F"/>
    <w:rsid w:val="00BF0C8D"/>
    <w:rsid w:val="00BF0D0E"/>
    <w:rsid w:val="00BF1EBC"/>
    <w:rsid w:val="00BF3024"/>
    <w:rsid w:val="00BF445C"/>
    <w:rsid w:val="00BF4D9B"/>
    <w:rsid w:val="00BF4F87"/>
    <w:rsid w:val="00BF573B"/>
    <w:rsid w:val="00BF6AE1"/>
    <w:rsid w:val="00BF71AA"/>
    <w:rsid w:val="00BF744C"/>
    <w:rsid w:val="00C00CD0"/>
    <w:rsid w:val="00C00DD0"/>
    <w:rsid w:val="00C01156"/>
    <w:rsid w:val="00C016F6"/>
    <w:rsid w:val="00C0188E"/>
    <w:rsid w:val="00C02101"/>
    <w:rsid w:val="00C0300C"/>
    <w:rsid w:val="00C03171"/>
    <w:rsid w:val="00C03208"/>
    <w:rsid w:val="00C03D9D"/>
    <w:rsid w:val="00C042BD"/>
    <w:rsid w:val="00C047B2"/>
    <w:rsid w:val="00C04C87"/>
    <w:rsid w:val="00C05F14"/>
    <w:rsid w:val="00C06CBE"/>
    <w:rsid w:val="00C072C3"/>
    <w:rsid w:val="00C07DE1"/>
    <w:rsid w:val="00C07ED4"/>
    <w:rsid w:val="00C11166"/>
    <w:rsid w:val="00C11240"/>
    <w:rsid w:val="00C11297"/>
    <w:rsid w:val="00C11B3F"/>
    <w:rsid w:val="00C11EA6"/>
    <w:rsid w:val="00C1214E"/>
    <w:rsid w:val="00C12B03"/>
    <w:rsid w:val="00C141C9"/>
    <w:rsid w:val="00C149BA"/>
    <w:rsid w:val="00C149F6"/>
    <w:rsid w:val="00C14BCB"/>
    <w:rsid w:val="00C15257"/>
    <w:rsid w:val="00C159B9"/>
    <w:rsid w:val="00C16A14"/>
    <w:rsid w:val="00C16ED7"/>
    <w:rsid w:val="00C20847"/>
    <w:rsid w:val="00C220A7"/>
    <w:rsid w:val="00C2210C"/>
    <w:rsid w:val="00C22241"/>
    <w:rsid w:val="00C22A7D"/>
    <w:rsid w:val="00C22CE3"/>
    <w:rsid w:val="00C24821"/>
    <w:rsid w:val="00C24A8C"/>
    <w:rsid w:val="00C24F68"/>
    <w:rsid w:val="00C24FE3"/>
    <w:rsid w:val="00C2531D"/>
    <w:rsid w:val="00C25335"/>
    <w:rsid w:val="00C255CB"/>
    <w:rsid w:val="00C259B6"/>
    <w:rsid w:val="00C30306"/>
    <w:rsid w:val="00C30D92"/>
    <w:rsid w:val="00C3138A"/>
    <w:rsid w:val="00C31671"/>
    <w:rsid w:val="00C317B3"/>
    <w:rsid w:val="00C31F2B"/>
    <w:rsid w:val="00C33BEE"/>
    <w:rsid w:val="00C3438B"/>
    <w:rsid w:val="00C348D7"/>
    <w:rsid w:val="00C34A66"/>
    <w:rsid w:val="00C35D2C"/>
    <w:rsid w:val="00C36174"/>
    <w:rsid w:val="00C36C3E"/>
    <w:rsid w:val="00C36EAD"/>
    <w:rsid w:val="00C36EAF"/>
    <w:rsid w:val="00C375E4"/>
    <w:rsid w:val="00C415BA"/>
    <w:rsid w:val="00C41828"/>
    <w:rsid w:val="00C428A5"/>
    <w:rsid w:val="00C42A09"/>
    <w:rsid w:val="00C43D5D"/>
    <w:rsid w:val="00C440A4"/>
    <w:rsid w:val="00C4567E"/>
    <w:rsid w:val="00C45E27"/>
    <w:rsid w:val="00C4619C"/>
    <w:rsid w:val="00C47923"/>
    <w:rsid w:val="00C50354"/>
    <w:rsid w:val="00C50ECC"/>
    <w:rsid w:val="00C51AC1"/>
    <w:rsid w:val="00C51D86"/>
    <w:rsid w:val="00C522B9"/>
    <w:rsid w:val="00C526AD"/>
    <w:rsid w:val="00C52BDC"/>
    <w:rsid w:val="00C53DD5"/>
    <w:rsid w:val="00C550B4"/>
    <w:rsid w:val="00C5529F"/>
    <w:rsid w:val="00C5541A"/>
    <w:rsid w:val="00C575AE"/>
    <w:rsid w:val="00C57920"/>
    <w:rsid w:val="00C57D2D"/>
    <w:rsid w:val="00C60D1B"/>
    <w:rsid w:val="00C60E71"/>
    <w:rsid w:val="00C61AED"/>
    <w:rsid w:val="00C61DD3"/>
    <w:rsid w:val="00C62046"/>
    <w:rsid w:val="00C62543"/>
    <w:rsid w:val="00C62DD0"/>
    <w:rsid w:val="00C630A6"/>
    <w:rsid w:val="00C64184"/>
    <w:rsid w:val="00C648E7"/>
    <w:rsid w:val="00C64AD6"/>
    <w:rsid w:val="00C667F4"/>
    <w:rsid w:val="00C66FBD"/>
    <w:rsid w:val="00C70663"/>
    <w:rsid w:val="00C72851"/>
    <w:rsid w:val="00C74071"/>
    <w:rsid w:val="00C74584"/>
    <w:rsid w:val="00C74D81"/>
    <w:rsid w:val="00C74ED8"/>
    <w:rsid w:val="00C75735"/>
    <w:rsid w:val="00C76CAF"/>
    <w:rsid w:val="00C80540"/>
    <w:rsid w:val="00C8147E"/>
    <w:rsid w:val="00C81831"/>
    <w:rsid w:val="00C82110"/>
    <w:rsid w:val="00C82B37"/>
    <w:rsid w:val="00C82D22"/>
    <w:rsid w:val="00C84396"/>
    <w:rsid w:val="00C8500D"/>
    <w:rsid w:val="00C86A03"/>
    <w:rsid w:val="00C874D5"/>
    <w:rsid w:val="00C90239"/>
    <w:rsid w:val="00C90752"/>
    <w:rsid w:val="00C91642"/>
    <w:rsid w:val="00C91B63"/>
    <w:rsid w:val="00C91CFF"/>
    <w:rsid w:val="00C91D8C"/>
    <w:rsid w:val="00C92D8D"/>
    <w:rsid w:val="00C92DD7"/>
    <w:rsid w:val="00C93222"/>
    <w:rsid w:val="00C933DE"/>
    <w:rsid w:val="00C93F51"/>
    <w:rsid w:val="00CA096B"/>
    <w:rsid w:val="00CA11D8"/>
    <w:rsid w:val="00CA22C3"/>
    <w:rsid w:val="00CA40EA"/>
    <w:rsid w:val="00CA4B69"/>
    <w:rsid w:val="00CA4CFD"/>
    <w:rsid w:val="00CA556A"/>
    <w:rsid w:val="00CA5771"/>
    <w:rsid w:val="00CA5E60"/>
    <w:rsid w:val="00CA6DCA"/>
    <w:rsid w:val="00CA71B8"/>
    <w:rsid w:val="00CA71E1"/>
    <w:rsid w:val="00CA78F8"/>
    <w:rsid w:val="00CB05ED"/>
    <w:rsid w:val="00CB0746"/>
    <w:rsid w:val="00CB0A4A"/>
    <w:rsid w:val="00CB0C1F"/>
    <w:rsid w:val="00CB1C97"/>
    <w:rsid w:val="00CB1CBB"/>
    <w:rsid w:val="00CB1F21"/>
    <w:rsid w:val="00CB23FD"/>
    <w:rsid w:val="00CB2AB7"/>
    <w:rsid w:val="00CB2E22"/>
    <w:rsid w:val="00CB399B"/>
    <w:rsid w:val="00CB55BB"/>
    <w:rsid w:val="00CB5844"/>
    <w:rsid w:val="00CB6471"/>
    <w:rsid w:val="00CB679F"/>
    <w:rsid w:val="00CB7B96"/>
    <w:rsid w:val="00CB7F40"/>
    <w:rsid w:val="00CC02F6"/>
    <w:rsid w:val="00CC0D62"/>
    <w:rsid w:val="00CC0FEC"/>
    <w:rsid w:val="00CC1403"/>
    <w:rsid w:val="00CC18F9"/>
    <w:rsid w:val="00CC1FA0"/>
    <w:rsid w:val="00CC2470"/>
    <w:rsid w:val="00CC2766"/>
    <w:rsid w:val="00CC336B"/>
    <w:rsid w:val="00CC5757"/>
    <w:rsid w:val="00CC5923"/>
    <w:rsid w:val="00CC598E"/>
    <w:rsid w:val="00CC5A63"/>
    <w:rsid w:val="00CC5DE1"/>
    <w:rsid w:val="00CC72D3"/>
    <w:rsid w:val="00CD0698"/>
    <w:rsid w:val="00CD1B66"/>
    <w:rsid w:val="00CD1E6F"/>
    <w:rsid w:val="00CD2285"/>
    <w:rsid w:val="00CD26FD"/>
    <w:rsid w:val="00CD27C2"/>
    <w:rsid w:val="00CD2FEB"/>
    <w:rsid w:val="00CD3057"/>
    <w:rsid w:val="00CD3831"/>
    <w:rsid w:val="00CD408D"/>
    <w:rsid w:val="00CD41F9"/>
    <w:rsid w:val="00CD439A"/>
    <w:rsid w:val="00CD7812"/>
    <w:rsid w:val="00CE11CB"/>
    <w:rsid w:val="00CE253F"/>
    <w:rsid w:val="00CE2CF2"/>
    <w:rsid w:val="00CE2E99"/>
    <w:rsid w:val="00CE35D3"/>
    <w:rsid w:val="00CE36D0"/>
    <w:rsid w:val="00CE3E87"/>
    <w:rsid w:val="00CE43D6"/>
    <w:rsid w:val="00CE4DC2"/>
    <w:rsid w:val="00CE5137"/>
    <w:rsid w:val="00CE524C"/>
    <w:rsid w:val="00CE5D9A"/>
    <w:rsid w:val="00CE5EB1"/>
    <w:rsid w:val="00CE7202"/>
    <w:rsid w:val="00CE739C"/>
    <w:rsid w:val="00CF05D4"/>
    <w:rsid w:val="00CF0B06"/>
    <w:rsid w:val="00CF1DBE"/>
    <w:rsid w:val="00CF1F3B"/>
    <w:rsid w:val="00CF224D"/>
    <w:rsid w:val="00CF2ABF"/>
    <w:rsid w:val="00CF3E99"/>
    <w:rsid w:val="00CF462E"/>
    <w:rsid w:val="00CF7DE4"/>
    <w:rsid w:val="00CF7E15"/>
    <w:rsid w:val="00D00B03"/>
    <w:rsid w:val="00D00DEE"/>
    <w:rsid w:val="00D0104F"/>
    <w:rsid w:val="00D019D5"/>
    <w:rsid w:val="00D02166"/>
    <w:rsid w:val="00D02262"/>
    <w:rsid w:val="00D0237D"/>
    <w:rsid w:val="00D0249B"/>
    <w:rsid w:val="00D03D6D"/>
    <w:rsid w:val="00D04053"/>
    <w:rsid w:val="00D04A90"/>
    <w:rsid w:val="00D04C92"/>
    <w:rsid w:val="00D05587"/>
    <w:rsid w:val="00D065C0"/>
    <w:rsid w:val="00D06BC6"/>
    <w:rsid w:val="00D07284"/>
    <w:rsid w:val="00D075F8"/>
    <w:rsid w:val="00D075FC"/>
    <w:rsid w:val="00D0765F"/>
    <w:rsid w:val="00D07709"/>
    <w:rsid w:val="00D07FB7"/>
    <w:rsid w:val="00D1080C"/>
    <w:rsid w:val="00D108B3"/>
    <w:rsid w:val="00D1153A"/>
    <w:rsid w:val="00D12474"/>
    <w:rsid w:val="00D12A44"/>
    <w:rsid w:val="00D12BA0"/>
    <w:rsid w:val="00D1628F"/>
    <w:rsid w:val="00D16574"/>
    <w:rsid w:val="00D1778F"/>
    <w:rsid w:val="00D17B89"/>
    <w:rsid w:val="00D17C73"/>
    <w:rsid w:val="00D20763"/>
    <w:rsid w:val="00D20AE8"/>
    <w:rsid w:val="00D21246"/>
    <w:rsid w:val="00D227AA"/>
    <w:rsid w:val="00D22F22"/>
    <w:rsid w:val="00D23D18"/>
    <w:rsid w:val="00D24147"/>
    <w:rsid w:val="00D242A9"/>
    <w:rsid w:val="00D24392"/>
    <w:rsid w:val="00D25250"/>
    <w:rsid w:val="00D25F20"/>
    <w:rsid w:val="00D263DF"/>
    <w:rsid w:val="00D26772"/>
    <w:rsid w:val="00D267A9"/>
    <w:rsid w:val="00D26F38"/>
    <w:rsid w:val="00D3006E"/>
    <w:rsid w:val="00D30089"/>
    <w:rsid w:val="00D304DA"/>
    <w:rsid w:val="00D306A1"/>
    <w:rsid w:val="00D30C1C"/>
    <w:rsid w:val="00D30FB1"/>
    <w:rsid w:val="00D32E4A"/>
    <w:rsid w:val="00D337A2"/>
    <w:rsid w:val="00D33AF5"/>
    <w:rsid w:val="00D34335"/>
    <w:rsid w:val="00D347CB"/>
    <w:rsid w:val="00D35687"/>
    <w:rsid w:val="00D361D3"/>
    <w:rsid w:val="00D366A4"/>
    <w:rsid w:val="00D366FE"/>
    <w:rsid w:val="00D36728"/>
    <w:rsid w:val="00D3699D"/>
    <w:rsid w:val="00D36A6D"/>
    <w:rsid w:val="00D36BE4"/>
    <w:rsid w:val="00D37B67"/>
    <w:rsid w:val="00D41BB4"/>
    <w:rsid w:val="00D449EF"/>
    <w:rsid w:val="00D45E6E"/>
    <w:rsid w:val="00D46052"/>
    <w:rsid w:val="00D46C72"/>
    <w:rsid w:val="00D46E43"/>
    <w:rsid w:val="00D46F35"/>
    <w:rsid w:val="00D47577"/>
    <w:rsid w:val="00D509A9"/>
    <w:rsid w:val="00D50DA6"/>
    <w:rsid w:val="00D519A9"/>
    <w:rsid w:val="00D51C21"/>
    <w:rsid w:val="00D52D84"/>
    <w:rsid w:val="00D53B92"/>
    <w:rsid w:val="00D53C46"/>
    <w:rsid w:val="00D556E0"/>
    <w:rsid w:val="00D55946"/>
    <w:rsid w:val="00D559D6"/>
    <w:rsid w:val="00D55BD5"/>
    <w:rsid w:val="00D56054"/>
    <w:rsid w:val="00D56DE6"/>
    <w:rsid w:val="00D5730C"/>
    <w:rsid w:val="00D574D6"/>
    <w:rsid w:val="00D575B7"/>
    <w:rsid w:val="00D57D1B"/>
    <w:rsid w:val="00D60619"/>
    <w:rsid w:val="00D60770"/>
    <w:rsid w:val="00D607AB"/>
    <w:rsid w:val="00D62666"/>
    <w:rsid w:val="00D62882"/>
    <w:rsid w:val="00D628FD"/>
    <w:rsid w:val="00D629D4"/>
    <w:rsid w:val="00D64CCA"/>
    <w:rsid w:val="00D64F3F"/>
    <w:rsid w:val="00D65E19"/>
    <w:rsid w:val="00D65FFF"/>
    <w:rsid w:val="00D66D04"/>
    <w:rsid w:val="00D66EC3"/>
    <w:rsid w:val="00D675FF"/>
    <w:rsid w:val="00D676D0"/>
    <w:rsid w:val="00D67988"/>
    <w:rsid w:val="00D67A14"/>
    <w:rsid w:val="00D67C6A"/>
    <w:rsid w:val="00D710C9"/>
    <w:rsid w:val="00D727B7"/>
    <w:rsid w:val="00D736C2"/>
    <w:rsid w:val="00D74117"/>
    <w:rsid w:val="00D75D17"/>
    <w:rsid w:val="00D76493"/>
    <w:rsid w:val="00D76705"/>
    <w:rsid w:val="00D76BE6"/>
    <w:rsid w:val="00D76C67"/>
    <w:rsid w:val="00D77B1C"/>
    <w:rsid w:val="00D8073B"/>
    <w:rsid w:val="00D80E76"/>
    <w:rsid w:val="00D81932"/>
    <w:rsid w:val="00D81AE0"/>
    <w:rsid w:val="00D82491"/>
    <w:rsid w:val="00D824BC"/>
    <w:rsid w:val="00D827BB"/>
    <w:rsid w:val="00D828B3"/>
    <w:rsid w:val="00D838B0"/>
    <w:rsid w:val="00D84BB8"/>
    <w:rsid w:val="00D84F12"/>
    <w:rsid w:val="00D855FA"/>
    <w:rsid w:val="00D85669"/>
    <w:rsid w:val="00D85B1E"/>
    <w:rsid w:val="00D86505"/>
    <w:rsid w:val="00D87870"/>
    <w:rsid w:val="00D8796A"/>
    <w:rsid w:val="00D90AB6"/>
    <w:rsid w:val="00D91617"/>
    <w:rsid w:val="00D91B9A"/>
    <w:rsid w:val="00D92D1D"/>
    <w:rsid w:val="00D9305F"/>
    <w:rsid w:val="00D9342C"/>
    <w:rsid w:val="00D935D9"/>
    <w:rsid w:val="00D93E29"/>
    <w:rsid w:val="00D9517D"/>
    <w:rsid w:val="00D95942"/>
    <w:rsid w:val="00D95FB7"/>
    <w:rsid w:val="00D961F0"/>
    <w:rsid w:val="00D96599"/>
    <w:rsid w:val="00D96D11"/>
    <w:rsid w:val="00D970C9"/>
    <w:rsid w:val="00D97536"/>
    <w:rsid w:val="00DA02CA"/>
    <w:rsid w:val="00DA0479"/>
    <w:rsid w:val="00DA0812"/>
    <w:rsid w:val="00DA0ADE"/>
    <w:rsid w:val="00DA14B0"/>
    <w:rsid w:val="00DA16C6"/>
    <w:rsid w:val="00DA25BD"/>
    <w:rsid w:val="00DA27A5"/>
    <w:rsid w:val="00DA3649"/>
    <w:rsid w:val="00DA3943"/>
    <w:rsid w:val="00DA41B2"/>
    <w:rsid w:val="00DA4E34"/>
    <w:rsid w:val="00DA519B"/>
    <w:rsid w:val="00DA6559"/>
    <w:rsid w:val="00DB0328"/>
    <w:rsid w:val="00DB0338"/>
    <w:rsid w:val="00DB0C94"/>
    <w:rsid w:val="00DB1746"/>
    <w:rsid w:val="00DB3630"/>
    <w:rsid w:val="00DB3F01"/>
    <w:rsid w:val="00DB5687"/>
    <w:rsid w:val="00DB589E"/>
    <w:rsid w:val="00DB5930"/>
    <w:rsid w:val="00DB5B57"/>
    <w:rsid w:val="00DB66B9"/>
    <w:rsid w:val="00DB6B10"/>
    <w:rsid w:val="00DC0120"/>
    <w:rsid w:val="00DC0330"/>
    <w:rsid w:val="00DC0B43"/>
    <w:rsid w:val="00DC2514"/>
    <w:rsid w:val="00DC2F7E"/>
    <w:rsid w:val="00DC3613"/>
    <w:rsid w:val="00DC399A"/>
    <w:rsid w:val="00DC4368"/>
    <w:rsid w:val="00DC4932"/>
    <w:rsid w:val="00DC4AF0"/>
    <w:rsid w:val="00DC5574"/>
    <w:rsid w:val="00DC59A1"/>
    <w:rsid w:val="00DC5C2E"/>
    <w:rsid w:val="00DC5F4E"/>
    <w:rsid w:val="00DC735B"/>
    <w:rsid w:val="00DC7518"/>
    <w:rsid w:val="00DC79DE"/>
    <w:rsid w:val="00DC7AC2"/>
    <w:rsid w:val="00DD0294"/>
    <w:rsid w:val="00DD0B33"/>
    <w:rsid w:val="00DD1349"/>
    <w:rsid w:val="00DD23D5"/>
    <w:rsid w:val="00DD2711"/>
    <w:rsid w:val="00DD2C82"/>
    <w:rsid w:val="00DD2E06"/>
    <w:rsid w:val="00DD4728"/>
    <w:rsid w:val="00DD4F43"/>
    <w:rsid w:val="00DD512F"/>
    <w:rsid w:val="00DD54B0"/>
    <w:rsid w:val="00DD666B"/>
    <w:rsid w:val="00DD7182"/>
    <w:rsid w:val="00DD7EE6"/>
    <w:rsid w:val="00DE023F"/>
    <w:rsid w:val="00DE0E83"/>
    <w:rsid w:val="00DE104D"/>
    <w:rsid w:val="00DE114F"/>
    <w:rsid w:val="00DE1196"/>
    <w:rsid w:val="00DE1F97"/>
    <w:rsid w:val="00DE25AF"/>
    <w:rsid w:val="00DE25DD"/>
    <w:rsid w:val="00DE2BB4"/>
    <w:rsid w:val="00DE2F54"/>
    <w:rsid w:val="00DE2FCD"/>
    <w:rsid w:val="00DE33AE"/>
    <w:rsid w:val="00DE37CF"/>
    <w:rsid w:val="00DE490F"/>
    <w:rsid w:val="00DE4CF0"/>
    <w:rsid w:val="00DE5F0E"/>
    <w:rsid w:val="00DE63D7"/>
    <w:rsid w:val="00DE7091"/>
    <w:rsid w:val="00DE7A0B"/>
    <w:rsid w:val="00DE7C8E"/>
    <w:rsid w:val="00DE7D27"/>
    <w:rsid w:val="00DE7E78"/>
    <w:rsid w:val="00DF0C6D"/>
    <w:rsid w:val="00DF15C0"/>
    <w:rsid w:val="00DF1802"/>
    <w:rsid w:val="00DF20E4"/>
    <w:rsid w:val="00DF2B96"/>
    <w:rsid w:val="00DF3308"/>
    <w:rsid w:val="00DF5E95"/>
    <w:rsid w:val="00DF6CBE"/>
    <w:rsid w:val="00DF6E01"/>
    <w:rsid w:val="00DF7D32"/>
    <w:rsid w:val="00E0001E"/>
    <w:rsid w:val="00E005B0"/>
    <w:rsid w:val="00E01030"/>
    <w:rsid w:val="00E013E6"/>
    <w:rsid w:val="00E02946"/>
    <w:rsid w:val="00E02F0C"/>
    <w:rsid w:val="00E03003"/>
    <w:rsid w:val="00E031B6"/>
    <w:rsid w:val="00E05A30"/>
    <w:rsid w:val="00E06A83"/>
    <w:rsid w:val="00E10C68"/>
    <w:rsid w:val="00E119CD"/>
    <w:rsid w:val="00E11EED"/>
    <w:rsid w:val="00E123AC"/>
    <w:rsid w:val="00E13160"/>
    <w:rsid w:val="00E1334E"/>
    <w:rsid w:val="00E139E1"/>
    <w:rsid w:val="00E14645"/>
    <w:rsid w:val="00E14725"/>
    <w:rsid w:val="00E14CC0"/>
    <w:rsid w:val="00E1540D"/>
    <w:rsid w:val="00E1577A"/>
    <w:rsid w:val="00E16715"/>
    <w:rsid w:val="00E1695A"/>
    <w:rsid w:val="00E175BD"/>
    <w:rsid w:val="00E17617"/>
    <w:rsid w:val="00E179B7"/>
    <w:rsid w:val="00E17CE4"/>
    <w:rsid w:val="00E17FEA"/>
    <w:rsid w:val="00E21332"/>
    <w:rsid w:val="00E2234C"/>
    <w:rsid w:val="00E2271F"/>
    <w:rsid w:val="00E24097"/>
    <w:rsid w:val="00E241C9"/>
    <w:rsid w:val="00E25BB9"/>
    <w:rsid w:val="00E268E3"/>
    <w:rsid w:val="00E27003"/>
    <w:rsid w:val="00E270B6"/>
    <w:rsid w:val="00E305D2"/>
    <w:rsid w:val="00E30C2C"/>
    <w:rsid w:val="00E31345"/>
    <w:rsid w:val="00E31FEE"/>
    <w:rsid w:val="00E335D5"/>
    <w:rsid w:val="00E344D1"/>
    <w:rsid w:val="00E36229"/>
    <w:rsid w:val="00E362DC"/>
    <w:rsid w:val="00E36317"/>
    <w:rsid w:val="00E367F0"/>
    <w:rsid w:val="00E37015"/>
    <w:rsid w:val="00E37065"/>
    <w:rsid w:val="00E372CE"/>
    <w:rsid w:val="00E40371"/>
    <w:rsid w:val="00E40757"/>
    <w:rsid w:val="00E408E8"/>
    <w:rsid w:val="00E40D8E"/>
    <w:rsid w:val="00E40E8B"/>
    <w:rsid w:val="00E41083"/>
    <w:rsid w:val="00E41282"/>
    <w:rsid w:val="00E41AFC"/>
    <w:rsid w:val="00E41F0E"/>
    <w:rsid w:val="00E42261"/>
    <w:rsid w:val="00E42A14"/>
    <w:rsid w:val="00E447F8"/>
    <w:rsid w:val="00E44C69"/>
    <w:rsid w:val="00E451FE"/>
    <w:rsid w:val="00E46A55"/>
    <w:rsid w:val="00E46D62"/>
    <w:rsid w:val="00E47277"/>
    <w:rsid w:val="00E472AB"/>
    <w:rsid w:val="00E47793"/>
    <w:rsid w:val="00E513FA"/>
    <w:rsid w:val="00E51642"/>
    <w:rsid w:val="00E52ABE"/>
    <w:rsid w:val="00E53559"/>
    <w:rsid w:val="00E5387B"/>
    <w:rsid w:val="00E53BAB"/>
    <w:rsid w:val="00E53BBB"/>
    <w:rsid w:val="00E5571C"/>
    <w:rsid w:val="00E5593E"/>
    <w:rsid w:val="00E5684F"/>
    <w:rsid w:val="00E572E3"/>
    <w:rsid w:val="00E57359"/>
    <w:rsid w:val="00E57F89"/>
    <w:rsid w:val="00E604C7"/>
    <w:rsid w:val="00E6122C"/>
    <w:rsid w:val="00E6198D"/>
    <w:rsid w:val="00E62793"/>
    <w:rsid w:val="00E63380"/>
    <w:rsid w:val="00E63840"/>
    <w:rsid w:val="00E65A31"/>
    <w:rsid w:val="00E65D1B"/>
    <w:rsid w:val="00E6730A"/>
    <w:rsid w:val="00E67836"/>
    <w:rsid w:val="00E72009"/>
    <w:rsid w:val="00E72248"/>
    <w:rsid w:val="00E72923"/>
    <w:rsid w:val="00E72DDD"/>
    <w:rsid w:val="00E72F54"/>
    <w:rsid w:val="00E73D40"/>
    <w:rsid w:val="00E74216"/>
    <w:rsid w:val="00E743B2"/>
    <w:rsid w:val="00E747BC"/>
    <w:rsid w:val="00E74EF4"/>
    <w:rsid w:val="00E74F53"/>
    <w:rsid w:val="00E750F1"/>
    <w:rsid w:val="00E75446"/>
    <w:rsid w:val="00E75764"/>
    <w:rsid w:val="00E81007"/>
    <w:rsid w:val="00E81700"/>
    <w:rsid w:val="00E8219B"/>
    <w:rsid w:val="00E82410"/>
    <w:rsid w:val="00E8311D"/>
    <w:rsid w:val="00E83D4D"/>
    <w:rsid w:val="00E8656E"/>
    <w:rsid w:val="00E86EA7"/>
    <w:rsid w:val="00E87528"/>
    <w:rsid w:val="00E8780F"/>
    <w:rsid w:val="00E87F1F"/>
    <w:rsid w:val="00E906E8"/>
    <w:rsid w:val="00E90CBB"/>
    <w:rsid w:val="00E91559"/>
    <w:rsid w:val="00E91A30"/>
    <w:rsid w:val="00E92015"/>
    <w:rsid w:val="00E92858"/>
    <w:rsid w:val="00E93EDE"/>
    <w:rsid w:val="00E94266"/>
    <w:rsid w:val="00E94374"/>
    <w:rsid w:val="00E947DE"/>
    <w:rsid w:val="00E94C8A"/>
    <w:rsid w:val="00E94DB9"/>
    <w:rsid w:val="00E94E0D"/>
    <w:rsid w:val="00E9549C"/>
    <w:rsid w:val="00E9568E"/>
    <w:rsid w:val="00E956D1"/>
    <w:rsid w:val="00E9579A"/>
    <w:rsid w:val="00E95C9A"/>
    <w:rsid w:val="00EA0154"/>
    <w:rsid w:val="00EA016D"/>
    <w:rsid w:val="00EA0864"/>
    <w:rsid w:val="00EA147A"/>
    <w:rsid w:val="00EA1D67"/>
    <w:rsid w:val="00EA2168"/>
    <w:rsid w:val="00EA37A6"/>
    <w:rsid w:val="00EA37ED"/>
    <w:rsid w:val="00EA53DB"/>
    <w:rsid w:val="00EA6FEB"/>
    <w:rsid w:val="00EA76F7"/>
    <w:rsid w:val="00EA7869"/>
    <w:rsid w:val="00EA7BB7"/>
    <w:rsid w:val="00EA7E23"/>
    <w:rsid w:val="00EB009E"/>
    <w:rsid w:val="00EB0597"/>
    <w:rsid w:val="00EB0678"/>
    <w:rsid w:val="00EB0A77"/>
    <w:rsid w:val="00EB0E42"/>
    <w:rsid w:val="00EB26B8"/>
    <w:rsid w:val="00EB33D4"/>
    <w:rsid w:val="00EB57EA"/>
    <w:rsid w:val="00EB626B"/>
    <w:rsid w:val="00EB6291"/>
    <w:rsid w:val="00EB7863"/>
    <w:rsid w:val="00EB7905"/>
    <w:rsid w:val="00EB79A7"/>
    <w:rsid w:val="00EC0C6B"/>
    <w:rsid w:val="00EC0E9D"/>
    <w:rsid w:val="00EC2756"/>
    <w:rsid w:val="00EC2DE4"/>
    <w:rsid w:val="00EC329D"/>
    <w:rsid w:val="00EC3329"/>
    <w:rsid w:val="00EC3370"/>
    <w:rsid w:val="00EC3AB6"/>
    <w:rsid w:val="00EC53EB"/>
    <w:rsid w:val="00EC540C"/>
    <w:rsid w:val="00EC6C2D"/>
    <w:rsid w:val="00EC7519"/>
    <w:rsid w:val="00EC7CA8"/>
    <w:rsid w:val="00EC7FF0"/>
    <w:rsid w:val="00ED073B"/>
    <w:rsid w:val="00ED07F1"/>
    <w:rsid w:val="00ED0AE4"/>
    <w:rsid w:val="00ED1781"/>
    <w:rsid w:val="00ED24BF"/>
    <w:rsid w:val="00ED2928"/>
    <w:rsid w:val="00ED2C12"/>
    <w:rsid w:val="00ED2F10"/>
    <w:rsid w:val="00ED308B"/>
    <w:rsid w:val="00ED3FD0"/>
    <w:rsid w:val="00ED4550"/>
    <w:rsid w:val="00ED4796"/>
    <w:rsid w:val="00ED52F3"/>
    <w:rsid w:val="00ED659E"/>
    <w:rsid w:val="00ED767F"/>
    <w:rsid w:val="00ED7703"/>
    <w:rsid w:val="00ED7B71"/>
    <w:rsid w:val="00EE0DD0"/>
    <w:rsid w:val="00EE1437"/>
    <w:rsid w:val="00EE1C1D"/>
    <w:rsid w:val="00EE1C77"/>
    <w:rsid w:val="00EE1D8A"/>
    <w:rsid w:val="00EE22E5"/>
    <w:rsid w:val="00EE3B97"/>
    <w:rsid w:val="00EE42CC"/>
    <w:rsid w:val="00EE69A6"/>
    <w:rsid w:val="00EE6ADE"/>
    <w:rsid w:val="00EE75A7"/>
    <w:rsid w:val="00EE7ABF"/>
    <w:rsid w:val="00EF0085"/>
    <w:rsid w:val="00EF01D7"/>
    <w:rsid w:val="00EF098E"/>
    <w:rsid w:val="00EF0CCF"/>
    <w:rsid w:val="00EF1093"/>
    <w:rsid w:val="00EF129B"/>
    <w:rsid w:val="00EF13BA"/>
    <w:rsid w:val="00EF151E"/>
    <w:rsid w:val="00EF412E"/>
    <w:rsid w:val="00EF4253"/>
    <w:rsid w:val="00EF5396"/>
    <w:rsid w:val="00EF54D5"/>
    <w:rsid w:val="00EF5C8C"/>
    <w:rsid w:val="00EF70F7"/>
    <w:rsid w:val="00EF7AE1"/>
    <w:rsid w:val="00EF7D18"/>
    <w:rsid w:val="00F003BD"/>
    <w:rsid w:val="00F00854"/>
    <w:rsid w:val="00F00B99"/>
    <w:rsid w:val="00F0111B"/>
    <w:rsid w:val="00F035A6"/>
    <w:rsid w:val="00F0374F"/>
    <w:rsid w:val="00F03ACA"/>
    <w:rsid w:val="00F04185"/>
    <w:rsid w:val="00F048DD"/>
    <w:rsid w:val="00F04BD2"/>
    <w:rsid w:val="00F04C60"/>
    <w:rsid w:val="00F04F37"/>
    <w:rsid w:val="00F04F84"/>
    <w:rsid w:val="00F051EB"/>
    <w:rsid w:val="00F064DD"/>
    <w:rsid w:val="00F073B0"/>
    <w:rsid w:val="00F07806"/>
    <w:rsid w:val="00F10A1A"/>
    <w:rsid w:val="00F10F54"/>
    <w:rsid w:val="00F123A2"/>
    <w:rsid w:val="00F12646"/>
    <w:rsid w:val="00F12970"/>
    <w:rsid w:val="00F13AB8"/>
    <w:rsid w:val="00F14099"/>
    <w:rsid w:val="00F1416D"/>
    <w:rsid w:val="00F148F0"/>
    <w:rsid w:val="00F14FFD"/>
    <w:rsid w:val="00F165D9"/>
    <w:rsid w:val="00F17534"/>
    <w:rsid w:val="00F17C4B"/>
    <w:rsid w:val="00F201B1"/>
    <w:rsid w:val="00F20E03"/>
    <w:rsid w:val="00F210AE"/>
    <w:rsid w:val="00F210FD"/>
    <w:rsid w:val="00F22E09"/>
    <w:rsid w:val="00F2394B"/>
    <w:rsid w:val="00F241ED"/>
    <w:rsid w:val="00F24211"/>
    <w:rsid w:val="00F25363"/>
    <w:rsid w:val="00F262AB"/>
    <w:rsid w:val="00F269E5"/>
    <w:rsid w:val="00F26E68"/>
    <w:rsid w:val="00F27449"/>
    <w:rsid w:val="00F27525"/>
    <w:rsid w:val="00F278FC"/>
    <w:rsid w:val="00F27ACA"/>
    <w:rsid w:val="00F30730"/>
    <w:rsid w:val="00F30DD0"/>
    <w:rsid w:val="00F31F97"/>
    <w:rsid w:val="00F32209"/>
    <w:rsid w:val="00F33ED4"/>
    <w:rsid w:val="00F340EB"/>
    <w:rsid w:val="00F356FB"/>
    <w:rsid w:val="00F35D71"/>
    <w:rsid w:val="00F37490"/>
    <w:rsid w:val="00F37F8C"/>
    <w:rsid w:val="00F40CAF"/>
    <w:rsid w:val="00F415F7"/>
    <w:rsid w:val="00F41926"/>
    <w:rsid w:val="00F41BEA"/>
    <w:rsid w:val="00F42345"/>
    <w:rsid w:val="00F43101"/>
    <w:rsid w:val="00F440AB"/>
    <w:rsid w:val="00F45890"/>
    <w:rsid w:val="00F45E64"/>
    <w:rsid w:val="00F479D9"/>
    <w:rsid w:val="00F5033E"/>
    <w:rsid w:val="00F52DEB"/>
    <w:rsid w:val="00F53AA2"/>
    <w:rsid w:val="00F55200"/>
    <w:rsid w:val="00F56249"/>
    <w:rsid w:val="00F56A20"/>
    <w:rsid w:val="00F56E85"/>
    <w:rsid w:val="00F56F0F"/>
    <w:rsid w:val="00F57D7F"/>
    <w:rsid w:val="00F60B3B"/>
    <w:rsid w:val="00F60D4C"/>
    <w:rsid w:val="00F60EDC"/>
    <w:rsid w:val="00F60F37"/>
    <w:rsid w:val="00F61F8C"/>
    <w:rsid w:val="00F6221C"/>
    <w:rsid w:val="00F62AF2"/>
    <w:rsid w:val="00F63026"/>
    <w:rsid w:val="00F63134"/>
    <w:rsid w:val="00F6323D"/>
    <w:rsid w:val="00F63346"/>
    <w:rsid w:val="00F6343B"/>
    <w:rsid w:val="00F639DC"/>
    <w:rsid w:val="00F644CE"/>
    <w:rsid w:val="00F645B7"/>
    <w:rsid w:val="00F64C5F"/>
    <w:rsid w:val="00F64D89"/>
    <w:rsid w:val="00F64FB8"/>
    <w:rsid w:val="00F650CC"/>
    <w:rsid w:val="00F65F73"/>
    <w:rsid w:val="00F66042"/>
    <w:rsid w:val="00F66147"/>
    <w:rsid w:val="00F6633F"/>
    <w:rsid w:val="00F67018"/>
    <w:rsid w:val="00F67604"/>
    <w:rsid w:val="00F67E91"/>
    <w:rsid w:val="00F707B8"/>
    <w:rsid w:val="00F7164C"/>
    <w:rsid w:val="00F7232B"/>
    <w:rsid w:val="00F7247C"/>
    <w:rsid w:val="00F7248A"/>
    <w:rsid w:val="00F7300B"/>
    <w:rsid w:val="00F7306C"/>
    <w:rsid w:val="00F7386C"/>
    <w:rsid w:val="00F74467"/>
    <w:rsid w:val="00F7475A"/>
    <w:rsid w:val="00F74C81"/>
    <w:rsid w:val="00F7554A"/>
    <w:rsid w:val="00F755A3"/>
    <w:rsid w:val="00F7580B"/>
    <w:rsid w:val="00F766C8"/>
    <w:rsid w:val="00F76931"/>
    <w:rsid w:val="00F76DB6"/>
    <w:rsid w:val="00F76EE4"/>
    <w:rsid w:val="00F77627"/>
    <w:rsid w:val="00F8073C"/>
    <w:rsid w:val="00F8105A"/>
    <w:rsid w:val="00F8206E"/>
    <w:rsid w:val="00F83246"/>
    <w:rsid w:val="00F833DE"/>
    <w:rsid w:val="00F8389C"/>
    <w:rsid w:val="00F838F3"/>
    <w:rsid w:val="00F839BD"/>
    <w:rsid w:val="00F83DBC"/>
    <w:rsid w:val="00F85114"/>
    <w:rsid w:val="00F85197"/>
    <w:rsid w:val="00F8537F"/>
    <w:rsid w:val="00F855B1"/>
    <w:rsid w:val="00F857FE"/>
    <w:rsid w:val="00F858BB"/>
    <w:rsid w:val="00F874FD"/>
    <w:rsid w:val="00F90349"/>
    <w:rsid w:val="00F90938"/>
    <w:rsid w:val="00F90B85"/>
    <w:rsid w:val="00F90E8E"/>
    <w:rsid w:val="00F912AF"/>
    <w:rsid w:val="00F91734"/>
    <w:rsid w:val="00F9207F"/>
    <w:rsid w:val="00F93957"/>
    <w:rsid w:val="00F93B43"/>
    <w:rsid w:val="00F941BF"/>
    <w:rsid w:val="00F9470F"/>
    <w:rsid w:val="00F94D3C"/>
    <w:rsid w:val="00F95145"/>
    <w:rsid w:val="00F95C17"/>
    <w:rsid w:val="00F95E2B"/>
    <w:rsid w:val="00F961AE"/>
    <w:rsid w:val="00F9670E"/>
    <w:rsid w:val="00F96D1B"/>
    <w:rsid w:val="00F97B85"/>
    <w:rsid w:val="00FA0161"/>
    <w:rsid w:val="00FA2984"/>
    <w:rsid w:val="00FA2C25"/>
    <w:rsid w:val="00FA3703"/>
    <w:rsid w:val="00FA3BA0"/>
    <w:rsid w:val="00FA44D6"/>
    <w:rsid w:val="00FA4B4B"/>
    <w:rsid w:val="00FA4F46"/>
    <w:rsid w:val="00FA51D7"/>
    <w:rsid w:val="00FA5217"/>
    <w:rsid w:val="00FA5A4A"/>
    <w:rsid w:val="00FA61E8"/>
    <w:rsid w:val="00FA6552"/>
    <w:rsid w:val="00FA686E"/>
    <w:rsid w:val="00FA68C5"/>
    <w:rsid w:val="00FA72B5"/>
    <w:rsid w:val="00FA762C"/>
    <w:rsid w:val="00FA779F"/>
    <w:rsid w:val="00FA795E"/>
    <w:rsid w:val="00FA79AD"/>
    <w:rsid w:val="00FA7A84"/>
    <w:rsid w:val="00FB0362"/>
    <w:rsid w:val="00FB09E6"/>
    <w:rsid w:val="00FB17FC"/>
    <w:rsid w:val="00FB2B82"/>
    <w:rsid w:val="00FB3B93"/>
    <w:rsid w:val="00FB4FDB"/>
    <w:rsid w:val="00FB5DCE"/>
    <w:rsid w:val="00FB6D3B"/>
    <w:rsid w:val="00FB763B"/>
    <w:rsid w:val="00FB77C6"/>
    <w:rsid w:val="00FB7D1D"/>
    <w:rsid w:val="00FC04AA"/>
    <w:rsid w:val="00FC166F"/>
    <w:rsid w:val="00FC1A43"/>
    <w:rsid w:val="00FC2810"/>
    <w:rsid w:val="00FC2823"/>
    <w:rsid w:val="00FC28B0"/>
    <w:rsid w:val="00FC3916"/>
    <w:rsid w:val="00FC3AB4"/>
    <w:rsid w:val="00FC5808"/>
    <w:rsid w:val="00FC76ED"/>
    <w:rsid w:val="00FD035E"/>
    <w:rsid w:val="00FD0978"/>
    <w:rsid w:val="00FD140A"/>
    <w:rsid w:val="00FD23AE"/>
    <w:rsid w:val="00FD29F1"/>
    <w:rsid w:val="00FD342A"/>
    <w:rsid w:val="00FD3783"/>
    <w:rsid w:val="00FD39F8"/>
    <w:rsid w:val="00FD3C17"/>
    <w:rsid w:val="00FD3D88"/>
    <w:rsid w:val="00FD4FC9"/>
    <w:rsid w:val="00FD5457"/>
    <w:rsid w:val="00FD5939"/>
    <w:rsid w:val="00FD67A3"/>
    <w:rsid w:val="00FE1717"/>
    <w:rsid w:val="00FE2555"/>
    <w:rsid w:val="00FE2665"/>
    <w:rsid w:val="00FE274F"/>
    <w:rsid w:val="00FE2FA8"/>
    <w:rsid w:val="00FE3095"/>
    <w:rsid w:val="00FE30B5"/>
    <w:rsid w:val="00FE3CD4"/>
    <w:rsid w:val="00FE3D3F"/>
    <w:rsid w:val="00FE4CAA"/>
    <w:rsid w:val="00FE5F1E"/>
    <w:rsid w:val="00FE6089"/>
    <w:rsid w:val="00FE6166"/>
    <w:rsid w:val="00FE6725"/>
    <w:rsid w:val="00FE6C26"/>
    <w:rsid w:val="00FE6EDF"/>
    <w:rsid w:val="00FE7576"/>
    <w:rsid w:val="00FE7A60"/>
    <w:rsid w:val="00FE7A89"/>
    <w:rsid w:val="00FF01F9"/>
    <w:rsid w:val="00FF0455"/>
    <w:rsid w:val="00FF0C56"/>
    <w:rsid w:val="00FF1AF9"/>
    <w:rsid w:val="00FF2C6B"/>
    <w:rsid w:val="00FF39F7"/>
    <w:rsid w:val="00FF40C1"/>
    <w:rsid w:val="00FF48A2"/>
    <w:rsid w:val="00FF4EAE"/>
    <w:rsid w:val="00FF64D1"/>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0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3457"/>
  </w:style>
  <w:style w:type="paragraph" w:styleId="Antrat1">
    <w:name w:val="heading 1"/>
    <w:basedOn w:val="prastasis"/>
    <w:next w:val="prastasis"/>
    <w:link w:val="Antrat1Diagrama"/>
    <w:uiPriority w:val="9"/>
    <w:qFormat/>
    <w:rsid w:val="000143D2"/>
    <w:pPr>
      <w:keepNext/>
      <w:spacing w:after="0" w:line="240" w:lineRule="auto"/>
      <w:jc w:val="center"/>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143D2"/>
    <w:rPr>
      <w:rFonts w:ascii="Times New Roman" w:eastAsia="Times New Roman" w:hAnsi="Times New Roman" w:cs="Times New Roman"/>
      <w:b/>
      <w:bCs/>
      <w:sz w:val="24"/>
      <w:szCs w:val="24"/>
      <w:lang w:val="lt-LT"/>
    </w:rPr>
  </w:style>
  <w:style w:type="paragraph" w:styleId="Debesliotekstas">
    <w:name w:val="Balloon Text"/>
    <w:basedOn w:val="prastasis"/>
    <w:link w:val="DebesliotekstasDiagrama"/>
    <w:uiPriority w:val="99"/>
    <w:semiHidden/>
    <w:rsid w:val="000143D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0143D2"/>
    <w:rPr>
      <w:rFonts w:ascii="Tahoma" w:eastAsia="Times New Roman" w:hAnsi="Tahoma" w:cs="Tahoma"/>
      <w:sz w:val="16"/>
      <w:szCs w:val="16"/>
    </w:rPr>
  </w:style>
  <w:style w:type="paragraph" w:styleId="Antrat">
    <w:name w:val="caption"/>
    <w:basedOn w:val="prastasis"/>
    <w:next w:val="prastasis"/>
    <w:uiPriority w:val="99"/>
    <w:qFormat/>
    <w:rsid w:val="000143D2"/>
    <w:pPr>
      <w:tabs>
        <w:tab w:val="num" w:pos="720"/>
      </w:tabs>
      <w:spacing w:after="0" w:line="240" w:lineRule="auto"/>
      <w:jc w:val="center"/>
    </w:pPr>
    <w:rPr>
      <w:rFonts w:ascii="Times New Roman" w:eastAsia="Times New Roman" w:hAnsi="Times New Roman" w:cs="Times New Roman"/>
      <w:b/>
      <w:bCs/>
      <w:sz w:val="26"/>
      <w:szCs w:val="26"/>
      <w:lang w:val="lt-LT"/>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99"/>
    <w:qFormat/>
    <w:rsid w:val="00B7317A"/>
    <w:pPr>
      <w:spacing w:after="0" w:line="240" w:lineRule="auto"/>
      <w:ind w:left="720"/>
    </w:pPr>
    <w:rPr>
      <w:rFonts w:ascii="Calibri" w:eastAsia="Calibri" w:hAnsi="Calibri" w:cs="Times New Roman"/>
      <w:lang w:val="lt-LT"/>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99"/>
    <w:locked/>
    <w:rsid w:val="00B7317A"/>
    <w:rPr>
      <w:rFonts w:ascii="Calibri" w:eastAsia="Calibri" w:hAnsi="Calibri" w:cs="Times New Roman"/>
      <w:lang w:val="lt-LT"/>
    </w:rPr>
  </w:style>
  <w:style w:type="numbering" w:customStyle="1" w:styleId="Stilius1">
    <w:name w:val="Stilius1"/>
    <w:uiPriority w:val="99"/>
    <w:rsid w:val="00501539"/>
    <w:pPr>
      <w:numPr>
        <w:numId w:val="1"/>
      </w:numPr>
    </w:pPr>
  </w:style>
  <w:style w:type="character" w:styleId="Knygospavadinimas">
    <w:name w:val="Book Title"/>
    <w:uiPriority w:val="33"/>
    <w:qFormat/>
    <w:rsid w:val="00F639DC"/>
    <w:rPr>
      <w:rFonts w:ascii="Times New Roman" w:hAnsi="Times New Roman"/>
      <w:b/>
      <w:bCs/>
      <w:smallCaps/>
      <w:spacing w:val="5"/>
      <w:sz w:val="24"/>
    </w:rPr>
  </w:style>
  <w:style w:type="paragraph" w:styleId="prastasiniatinklio">
    <w:name w:val="Normal (Web)"/>
    <w:basedOn w:val="prastasis"/>
    <w:uiPriority w:val="99"/>
    <w:semiHidden/>
    <w:unhideWhenUsed/>
    <w:rsid w:val="00643973"/>
    <w:rPr>
      <w:rFonts w:ascii="Times New Roman" w:hAnsi="Times New Roman" w:cs="Times New Roman"/>
      <w:sz w:val="24"/>
      <w:szCs w:val="24"/>
    </w:rPr>
  </w:style>
  <w:style w:type="paragraph" w:styleId="Antrats">
    <w:name w:val="header"/>
    <w:aliases w:val="Char"/>
    <w:basedOn w:val="prastasis"/>
    <w:link w:val="AntratsDiagrama"/>
    <w:uiPriority w:val="99"/>
    <w:unhideWhenUsed/>
    <w:rsid w:val="0092497C"/>
    <w:pPr>
      <w:tabs>
        <w:tab w:val="center" w:pos="4819"/>
        <w:tab w:val="right" w:pos="9638"/>
      </w:tabs>
      <w:spacing w:after="0" w:line="240" w:lineRule="auto"/>
    </w:pPr>
  </w:style>
  <w:style w:type="character" w:customStyle="1" w:styleId="AntratsDiagrama">
    <w:name w:val="Antraštės Diagrama"/>
    <w:aliases w:val="Char Diagrama"/>
    <w:basedOn w:val="Numatytasispastraiposriftas"/>
    <w:link w:val="Antrats"/>
    <w:uiPriority w:val="99"/>
    <w:rsid w:val="0092497C"/>
  </w:style>
  <w:style w:type="paragraph" w:styleId="Porat">
    <w:name w:val="footer"/>
    <w:basedOn w:val="prastasis"/>
    <w:link w:val="PoratDiagrama"/>
    <w:uiPriority w:val="99"/>
    <w:unhideWhenUsed/>
    <w:rsid w:val="00924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497C"/>
  </w:style>
  <w:style w:type="character" w:styleId="Puslapionumeris">
    <w:name w:val="page number"/>
    <w:basedOn w:val="Numatytasispastraiposriftas"/>
    <w:rsid w:val="0092497C"/>
  </w:style>
  <w:style w:type="character" w:styleId="Emfaz">
    <w:name w:val="Emphasis"/>
    <w:basedOn w:val="Numatytasispastraiposriftas"/>
    <w:uiPriority w:val="20"/>
    <w:qFormat/>
    <w:rsid w:val="00864191"/>
    <w:rPr>
      <w:i/>
      <w:iCs/>
    </w:rPr>
  </w:style>
  <w:style w:type="character" w:styleId="Komentaronuoroda">
    <w:name w:val="annotation reference"/>
    <w:basedOn w:val="Numatytasispastraiposriftas"/>
    <w:uiPriority w:val="99"/>
    <w:semiHidden/>
    <w:unhideWhenUsed/>
    <w:rsid w:val="00893177"/>
    <w:rPr>
      <w:sz w:val="16"/>
      <w:szCs w:val="16"/>
    </w:rPr>
  </w:style>
  <w:style w:type="paragraph" w:styleId="Komentarotekstas">
    <w:name w:val="annotation text"/>
    <w:basedOn w:val="prastasis"/>
    <w:link w:val="KomentarotekstasDiagrama"/>
    <w:uiPriority w:val="99"/>
    <w:unhideWhenUsed/>
    <w:rsid w:val="008931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3177"/>
    <w:rPr>
      <w:sz w:val="20"/>
      <w:szCs w:val="20"/>
    </w:rPr>
  </w:style>
  <w:style w:type="paragraph" w:styleId="Komentarotema">
    <w:name w:val="annotation subject"/>
    <w:basedOn w:val="Komentarotekstas"/>
    <w:next w:val="Komentarotekstas"/>
    <w:link w:val="KomentarotemaDiagrama"/>
    <w:uiPriority w:val="99"/>
    <w:semiHidden/>
    <w:unhideWhenUsed/>
    <w:rsid w:val="00893177"/>
    <w:rPr>
      <w:b/>
      <w:bCs/>
    </w:rPr>
  </w:style>
  <w:style w:type="character" w:customStyle="1" w:styleId="KomentarotemaDiagrama">
    <w:name w:val="Komentaro tema Diagrama"/>
    <w:basedOn w:val="KomentarotekstasDiagrama"/>
    <w:link w:val="Komentarotema"/>
    <w:uiPriority w:val="99"/>
    <w:semiHidden/>
    <w:rsid w:val="00893177"/>
    <w:rPr>
      <w:b/>
      <w:bCs/>
      <w:sz w:val="20"/>
      <w:szCs w:val="20"/>
    </w:rPr>
  </w:style>
  <w:style w:type="character" w:styleId="Hipersaitas">
    <w:name w:val="Hyperlink"/>
    <w:basedOn w:val="Numatytasispastraiposriftas"/>
    <w:uiPriority w:val="99"/>
    <w:unhideWhenUsed/>
    <w:rsid w:val="000B4EEC"/>
    <w:rPr>
      <w:color w:val="0563C1" w:themeColor="hyperlink"/>
      <w:u w:val="single"/>
    </w:rPr>
  </w:style>
  <w:style w:type="character" w:styleId="Neapdorotaspaminjimas">
    <w:name w:val="Unresolved Mention"/>
    <w:basedOn w:val="Numatytasispastraiposriftas"/>
    <w:uiPriority w:val="99"/>
    <w:unhideWhenUsed/>
    <w:rsid w:val="000B4EEC"/>
    <w:rPr>
      <w:color w:val="605E5C"/>
      <w:shd w:val="clear" w:color="auto" w:fill="E1DFDD"/>
    </w:rPr>
  </w:style>
  <w:style w:type="character" w:styleId="Paminjimas">
    <w:name w:val="Mention"/>
    <w:basedOn w:val="Numatytasispastraiposriftas"/>
    <w:uiPriority w:val="99"/>
    <w:unhideWhenUsed/>
    <w:rsid w:val="006F1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1638">
      <w:bodyDiv w:val="1"/>
      <w:marLeft w:val="0"/>
      <w:marRight w:val="0"/>
      <w:marTop w:val="0"/>
      <w:marBottom w:val="0"/>
      <w:divBdr>
        <w:top w:val="none" w:sz="0" w:space="0" w:color="auto"/>
        <w:left w:val="none" w:sz="0" w:space="0" w:color="auto"/>
        <w:bottom w:val="none" w:sz="0" w:space="0" w:color="auto"/>
        <w:right w:val="none" w:sz="0" w:space="0" w:color="auto"/>
      </w:divBdr>
    </w:div>
    <w:div w:id="552932696">
      <w:bodyDiv w:val="1"/>
      <w:marLeft w:val="0"/>
      <w:marRight w:val="0"/>
      <w:marTop w:val="0"/>
      <w:marBottom w:val="0"/>
      <w:divBdr>
        <w:top w:val="none" w:sz="0" w:space="0" w:color="auto"/>
        <w:left w:val="none" w:sz="0" w:space="0" w:color="auto"/>
        <w:bottom w:val="none" w:sz="0" w:space="0" w:color="auto"/>
        <w:right w:val="none" w:sz="0" w:space="0" w:color="auto"/>
      </w:divBdr>
    </w:div>
    <w:div w:id="662316629">
      <w:bodyDiv w:val="1"/>
      <w:marLeft w:val="0"/>
      <w:marRight w:val="0"/>
      <w:marTop w:val="0"/>
      <w:marBottom w:val="0"/>
      <w:divBdr>
        <w:top w:val="none" w:sz="0" w:space="0" w:color="auto"/>
        <w:left w:val="none" w:sz="0" w:space="0" w:color="auto"/>
        <w:bottom w:val="none" w:sz="0" w:space="0" w:color="auto"/>
        <w:right w:val="none" w:sz="0" w:space="0" w:color="auto"/>
      </w:divBdr>
    </w:div>
    <w:div w:id="685135301">
      <w:bodyDiv w:val="1"/>
      <w:marLeft w:val="0"/>
      <w:marRight w:val="0"/>
      <w:marTop w:val="0"/>
      <w:marBottom w:val="0"/>
      <w:divBdr>
        <w:top w:val="none" w:sz="0" w:space="0" w:color="auto"/>
        <w:left w:val="none" w:sz="0" w:space="0" w:color="auto"/>
        <w:bottom w:val="none" w:sz="0" w:space="0" w:color="auto"/>
        <w:right w:val="none" w:sz="0" w:space="0" w:color="auto"/>
      </w:divBdr>
    </w:div>
    <w:div w:id="991567554">
      <w:bodyDiv w:val="1"/>
      <w:marLeft w:val="0"/>
      <w:marRight w:val="0"/>
      <w:marTop w:val="0"/>
      <w:marBottom w:val="0"/>
      <w:divBdr>
        <w:top w:val="none" w:sz="0" w:space="0" w:color="auto"/>
        <w:left w:val="none" w:sz="0" w:space="0" w:color="auto"/>
        <w:bottom w:val="none" w:sz="0" w:space="0" w:color="auto"/>
        <w:right w:val="none" w:sz="0" w:space="0" w:color="auto"/>
      </w:divBdr>
    </w:div>
    <w:div w:id="1727096301">
      <w:bodyDiv w:val="1"/>
      <w:marLeft w:val="0"/>
      <w:marRight w:val="0"/>
      <w:marTop w:val="0"/>
      <w:marBottom w:val="0"/>
      <w:divBdr>
        <w:top w:val="none" w:sz="0" w:space="0" w:color="auto"/>
        <w:left w:val="none" w:sz="0" w:space="0" w:color="auto"/>
        <w:bottom w:val="none" w:sz="0" w:space="0" w:color="auto"/>
        <w:right w:val="none" w:sz="0" w:space="0" w:color="auto"/>
      </w:divBdr>
    </w:div>
    <w:div w:id="20918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73B114B3-7A67-417D-AA8A-C2EE26E0C09B}">
  <ds:schemaRefs>
    <ds:schemaRef ds:uri="http://schemas.openxmlformats.org/officeDocument/2006/bibliography"/>
  </ds:schemaRefs>
</ds:datastoreItem>
</file>

<file path=customXml/itemProps2.xml><?xml version="1.0" encoding="utf-8"?>
<ds:datastoreItem xmlns:ds="http://schemas.openxmlformats.org/officeDocument/2006/customXml" ds:itemID="{9D80C4D2-BE4D-42DC-932F-9BA6827168A3}"/>
</file>

<file path=customXml/itemProps3.xml><?xml version="1.0" encoding="utf-8"?>
<ds:datastoreItem xmlns:ds="http://schemas.openxmlformats.org/officeDocument/2006/customXml" ds:itemID="{BF22F999-D5F3-426A-B8FD-54A5CA19FCC7}"/>
</file>

<file path=customXml/itemProps4.xml><?xml version="1.0" encoding="utf-8"?>
<ds:datastoreItem xmlns:ds="http://schemas.openxmlformats.org/officeDocument/2006/customXml" ds:itemID="{3E62F182-D61F-460E-81BE-D084FA609908}"/>
</file>

<file path=docProps/app.xml><?xml version="1.0" encoding="utf-8"?>
<Properties xmlns="http://schemas.openxmlformats.org/officeDocument/2006/extended-properties" xmlns:vt="http://schemas.openxmlformats.org/officeDocument/2006/docPropsVTypes">
  <Template>Normal</Template>
  <TotalTime>0</TotalTime>
  <Pages>11</Pages>
  <Words>20060</Words>
  <Characters>11435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31433</CharactersWithSpaces>
  <SharedDoc>false</SharedDoc>
  <HLinks>
    <vt:vector size="6" baseType="variant">
      <vt:variant>
        <vt:i4>7340073</vt:i4>
      </vt:variant>
      <vt:variant>
        <vt:i4>0</vt:i4>
      </vt:variant>
      <vt:variant>
        <vt:i4>0</vt:i4>
      </vt:variant>
      <vt:variant>
        <vt:i4>5</vt:i4>
      </vt:variant>
      <vt:variant>
        <vt:lpwstr>https://vgi.lrv.lt/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2022-07-15T11:14:00Z</dcterms:created>
  <dcterms:modified xsi:type="dcterms:W3CDTF">2022-07-15T11:35:00Z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