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B31AD00" w14:textId="77777777" w:rsidR="00D32FE6" w:rsidRPr="00D32FE6" w:rsidRDefault="008F4B65" w:rsidP="00D32FE6">
      <w:pPr>
        <w:spacing w:after="0" w:line="240" w:lineRule="auto"/>
        <w:jc w:val="center"/>
        <w:outlineLvl w:val="0"/>
        <w:rPr>
          <w:b/>
          <w:bCs/>
          <w:szCs w:val="24"/>
        </w:rPr>
      </w:pPr>
      <w:r>
        <w:rPr>
          <w:rFonts w:eastAsia="Calibri"/>
          <w:b/>
          <w:szCs w:val="24"/>
          <w:lang w:eastAsia="lt-LT"/>
        </w:rPr>
        <w:t xml:space="preserve">DĖL </w:t>
      </w:r>
      <w:r w:rsidR="00D32FE6" w:rsidRPr="00D32FE6">
        <w:rPr>
          <w:b/>
          <w:bCs/>
          <w:szCs w:val="24"/>
        </w:rPr>
        <w:t>ANTIVIRUSINĖS PROGRAMINĖS ĮRANGOS LICENCIJŲ PRATĘSIMO</w:t>
      </w:r>
    </w:p>
    <w:p w14:paraId="1A803889" w14:textId="5BC6A93F" w:rsidR="00360A4A" w:rsidRPr="00C556F4" w:rsidRDefault="008F4B65" w:rsidP="00413A6E">
      <w:pPr>
        <w:pStyle w:val="Pavadinimas"/>
        <w:jc w:val="center"/>
        <w:rPr>
          <w:rFonts w:ascii="Times New Roman" w:hAnsi="Times New Roman" w:cs="Times New Roman"/>
          <w:caps/>
          <w:color w:val="000000"/>
          <w:sz w:val="24"/>
          <w:szCs w:val="24"/>
        </w:rPr>
      </w:pPr>
      <w:r w:rsidRPr="008F4B65">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8F4B65" w14:paraId="45A4B496" w14:textId="77777777" w:rsidTr="00916AFA">
        <w:tc>
          <w:tcPr>
            <w:tcW w:w="5670"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916AFA">
        <w:tc>
          <w:tcPr>
            <w:tcW w:w="5670"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916AFA">
        <w:tc>
          <w:tcPr>
            <w:tcW w:w="5670"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3828" w:type="dxa"/>
          </w:tcPr>
          <w:p w14:paraId="117BBEDD" w14:textId="77777777" w:rsidR="008F4B65" w:rsidRDefault="008F4B65" w:rsidP="008E3BC8">
            <w:pPr>
              <w:spacing w:after="0" w:line="240" w:lineRule="auto"/>
              <w:jc w:val="both"/>
              <w:rPr>
                <w:szCs w:val="24"/>
              </w:rPr>
            </w:pPr>
          </w:p>
        </w:tc>
      </w:tr>
      <w:tr w:rsidR="008F4B65" w14:paraId="59AF7BD3" w14:textId="77777777" w:rsidTr="00916AFA">
        <w:tc>
          <w:tcPr>
            <w:tcW w:w="5670" w:type="dxa"/>
          </w:tcPr>
          <w:p w14:paraId="205444BB" w14:textId="77777777" w:rsidR="008F4B65" w:rsidRDefault="008F4B65" w:rsidP="008E3BC8">
            <w:pPr>
              <w:spacing w:after="0" w:line="240" w:lineRule="auto"/>
              <w:rPr>
                <w:szCs w:val="24"/>
              </w:rPr>
            </w:pPr>
            <w:r>
              <w:rPr>
                <w:szCs w:val="24"/>
              </w:rPr>
              <w:t>Telefono numeris</w:t>
            </w:r>
          </w:p>
        </w:tc>
        <w:tc>
          <w:tcPr>
            <w:tcW w:w="3828" w:type="dxa"/>
          </w:tcPr>
          <w:p w14:paraId="5BDD73C7" w14:textId="77777777" w:rsidR="008F4B65" w:rsidRDefault="008F4B65" w:rsidP="008E3BC8">
            <w:pPr>
              <w:spacing w:after="0" w:line="240" w:lineRule="auto"/>
              <w:jc w:val="both"/>
              <w:rPr>
                <w:szCs w:val="24"/>
              </w:rPr>
            </w:pPr>
          </w:p>
        </w:tc>
      </w:tr>
      <w:tr w:rsidR="008F4B65" w14:paraId="242762CA" w14:textId="77777777" w:rsidTr="00916AFA">
        <w:tc>
          <w:tcPr>
            <w:tcW w:w="5670" w:type="dxa"/>
          </w:tcPr>
          <w:p w14:paraId="3C2E2206" w14:textId="77777777" w:rsidR="008F4B65" w:rsidRDefault="008F4B65" w:rsidP="008E3BC8">
            <w:pPr>
              <w:spacing w:after="0" w:line="240" w:lineRule="auto"/>
              <w:rPr>
                <w:szCs w:val="24"/>
              </w:rPr>
            </w:pPr>
            <w:r>
              <w:rPr>
                <w:szCs w:val="24"/>
              </w:rPr>
              <w:t>Fakso numeris</w:t>
            </w:r>
          </w:p>
        </w:tc>
        <w:tc>
          <w:tcPr>
            <w:tcW w:w="3828" w:type="dxa"/>
          </w:tcPr>
          <w:p w14:paraId="50DC07E3" w14:textId="77777777" w:rsidR="008F4B65" w:rsidRDefault="008F4B65" w:rsidP="008E3BC8">
            <w:pPr>
              <w:spacing w:after="0" w:line="240" w:lineRule="auto"/>
              <w:jc w:val="both"/>
              <w:rPr>
                <w:szCs w:val="24"/>
              </w:rPr>
            </w:pPr>
          </w:p>
        </w:tc>
      </w:tr>
      <w:tr w:rsidR="008F4B65" w14:paraId="2991F87C" w14:textId="77777777" w:rsidTr="00916AFA">
        <w:tc>
          <w:tcPr>
            <w:tcW w:w="5670" w:type="dxa"/>
          </w:tcPr>
          <w:p w14:paraId="16059243" w14:textId="77777777" w:rsidR="008F4B65" w:rsidRDefault="008F4B65" w:rsidP="008E3BC8">
            <w:pPr>
              <w:spacing w:after="0" w:line="240" w:lineRule="auto"/>
              <w:rPr>
                <w:szCs w:val="24"/>
              </w:rPr>
            </w:pPr>
            <w:r>
              <w:rPr>
                <w:szCs w:val="24"/>
              </w:rPr>
              <w:t>El. pašto adresas</w:t>
            </w:r>
          </w:p>
        </w:tc>
        <w:tc>
          <w:tcPr>
            <w:tcW w:w="3828"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D23484">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D23484">
      <w:pPr>
        <w:spacing w:after="0" w:line="240" w:lineRule="auto"/>
        <w:ind w:firstLine="567"/>
        <w:jc w:val="both"/>
        <w:rPr>
          <w:szCs w:val="24"/>
        </w:rPr>
      </w:pPr>
    </w:p>
    <w:p w14:paraId="4976345E" w14:textId="77777777" w:rsidR="0055047E" w:rsidRPr="00A406B6" w:rsidRDefault="0055047E" w:rsidP="00D23484">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D23484">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441174A1"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9015AF">
        <w:rPr>
          <w:szCs w:val="24"/>
        </w:rPr>
        <w:t>preki</w:t>
      </w:r>
      <w:r w:rsidR="00DB3E2F">
        <w:rPr>
          <w:szCs w:val="24"/>
        </w:rPr>
        <w:t>ų</w:t>
      </w:r>
      <w:r>
        <w:rPr>
          <w:szCs w:val="24"/>
        </w:rPr>
        <w:t xml:space="preserve"> kainą: </w:t>
      </w:r>
    </w:p>
    <w:tbl>
      <w:tblPr>
        <w:tblStyle w:val="Lentelstinklelis2"/>
        <w:tblW w:w="5000" w:type="pct"/>
        <w:tblLook w:val="04A0" w:firstRow="1" w:lastRow="0" w:firstColumn="1" w:lastColumn="0" w:noHBand="0" w:noVBand="1"/>
      </w:tblPr>
      <w:tblGrid>
        <w:gridCol w:w="4933"/>
        <w:gridCol w:w="983"/>
        <w:gridCol w:w="1461"/>
        <w:gridCol w:w="2251"/>
      </w:tblGrid>
      <w:tr w:rsidR="00D32FE6" w:rsidRPr="00D32FE6" w14:paraId="28539D6D" w14:textId="77777777" w:rsidTr="00D32FE6">
        <w:trPr>
          <w:trHeight w:val="771"/>
        </w:trPr>
        <w:tc>
          <w:tcPr>
            <w:tcW w:w="4933" w:type="dxa"/>
            <w:vAlign w:val="center"/>
          </w:tcPr>
          <w:p w14:paraId="4B0F3910" w14:textId="77777777" w:rsidR="00D32FE6" w:rsidRPr="00D32FE6" w:rsidRDefault="00D32FE6" w:rsidP="00D32FE6">
            <w:pPr>
              <w:spacing w:line="276" w:lineRule="auto"/>
              <w:jc w:val="center"/>
              <w:rPr>
                <w:rFonts w:eastAsia="Arial"/>
                <w:b/>
                <w:bCs/>
                <w:szCs w:val="24"/>
              </w:rPr>
            </w:pPr>
            <w:r w:rsidRPr="00D32FE6">
              <w:rPr>
                <w:rFonts w:eastAsia="Arial"/>
                <w:b/>
                <w:bCs/>
                <w:szCs w:val="24"/>
              </w:rPr>
              <w:t>Prekės pavadinimas</w:t>
            </w:r>
          </w:p>
        </w:tc>
        <w:tc>
          <w:tcPr>
            <w:tcW w:w="983" w:type="dxa"/>
            <w:vAlign w:val="center"/>
          </w:tcPr>
          <w:p w14:paraId="220CF4CE" w14:textId="77777777" w:rsidR="00D32FE6" w:rsidRPr="00D32FE6" w:rsidRDefault="00D32FE6" w:rsidP="00D32FE6">
            <w:pPr>
              <w:spacing w:line="276" w:lineRule="auto"/>
              <w:jc w:val="center"/>
              <w:rPr>
                <w:rFonts w:eastAsia="Arial"/>
                <w:b/>
                <w:bCs/>
                <w:szCs w:val="24"/>
              </w:rPr>
            </w:pPr>
            <w:r w:rsidRPr="00D32FE6">
              <w:rPr>
                <w:rFonts w:eastAsia="Arial"/>
                <w:b/>
                <w:bCs/>
                <w:szCs w:val="24"/>
              </w:rPr>
              <w:t>Kiekis</w:t>
            </w:r>
          </w:p>
        </w:tc>
        <w:tc>
          <w:tcPr>
            <w:tcW w:w="1461" w:type="dxa"/>
            <w:vAlign w:val="center"/>
          </w:tcPr>
          <w:p w14:paraId="66183C14" w14:textId="77777777" w:rsidR="00D32FE6" w:rsidRPr="00D32FE6" w:rsidRDefault="00D32FE6" w:rsidP="00D32FE6">
            <w:pPr>
              <w:spacing w:line="276" w:lineRule="auto"/>
              <w:jc w:val="center"/>
              <w:rPr>
                <w:rFonts w:eastAsia="Arial"/>
                <w:b/>
                <w:bCs/>
                <w:szCs w:val="24"/>
              </w:rPr>
            </w:pPr>
            <w:r w:rsidRPr="00D32FE6">
              <w:rPr>
                <w:rFonts w:eastAsia="Arial"/>
                <w:b/>
                <w:bCs/>
                <w:szCs w:val="24"/>
              </w:rPr>
              <w:t>Kaina vnt.</w:t>
            </w:r>
          </w:p>
          <w:p w14:paraId="4AC5C2C7" w14:textId="77777777" w:rsidR="00D32FE6" w:rsidRPr="00D32FE6" w:rsidRDefault="00D32FE6" w:rsidP="00D32FE6">
            <w:pPr>
              <w:spacing w:line="276" w:lineRule="auto"/>
              <w:jc w:val="center"/>
              <w:rPr>
                <w:rFonts w:eastAsia="Arial"/>
                <w:b/>
                <w:bCs/>
                <w:szCs w:val="24"/>
              </w:rPr>
            </w:pPr>
            <w:r w:rsidRPr="00D32FE6">
              <w:rPr>
                <w:rFonts w:eastAsia="Arial"/>
                <w:b/>
                <w:bCs/>
                <w:szCs w:val="24"/>
              </w:rPr>
              <w:t>EUR be PVM</w:t>
            </w:r>
          </w:p>
        </w:tc>
        <w:tc>
          <w:tcPr>
            <w:tcW w:w="2251" w:type="dxa"/>
            <w:vAlign w:val="center"/>
          </w:tcPr>
          <w:p w14:paraId="1FCE1B45" w14:textId="77777777" w:rsidR="00D32FE6" w:rsidRPr="00D32FE6" w:rsidRDefault="00D32FE6" w:rsidP="00D32FE6">
            <w:pPr>
              <w:spacing w:line="276" w:lineRule="auto"/>
              <w:jc w:val="center"/>
              <w:rPr>
                <w:rFonts w:eastAsia="Arial"/>
                <w:b/>
                <w:bCs/>
                <w:szCs w:val="24"/>
              </w:rPr>
            </w:pPr>
            <w:r w:rsidRPr="00D32FE6">
              <w:rPr>
                <w:rFonts w:eastAsia="Arial"/>
                <w:b/>
                <w:bCs/>
                <w:szCs w:val="24"/>
              </w:rPr>
              <w:t>Bendra suma</w:t>
            </w:r>
          </w:p>
          <w:p w14:paraId="4EC81D45" w14:textId="77777777" w:rsidR="00D32FE6" w:rsidRDefault="00D32FE6" w:rsidP="00D32FE6">
            <w:pPr>
              <w:spacing w:line="276" w:lineRule="auto"/>
              <w:jc w:val="center"/>
              <w:rPr>
                <w:rFonts w:eastAsia="Arial"/>
                <w:b/>
                <w:bCs/>
                <w:szCs w:val="24"/>
              </w:rPr>
            </w:pPr>
            <w:r w:rsidRPr="00D32FE6">
              <w:rPr>
                <w:rFonts w:eastAsia="Arial"/>
                <w:b/>
                <w:bCs/>
                <w:szCs w:val="24"/>
              </w:rPr>
              <w:t>EUR be PVM</w:t>
            </w:r>
          </w:p>
          <w:p w14:paraId="40F8EAC7" w14:textId="72F5E2F6" w:rsidR="00D32FE6" w:rsidRPr="00D32FE6" w:rsidRDefault="00D32FE6" w:rsidP="00D32FE6">
            <w:pPr>
              <w:spacing w:line="276" w:lineRule="auto"/>
              <w:jc w:val="center"/>
              <w:rPr>
                <w:rFonts w:eastAsia="Arial"/>
                <w:i/>
                <w:iCs/>
                <w:szCs w:val="24"/>
              </w:rPr>
            </w:pPr>
            <w:r w:rsidRPr="00D32FE6">
              <w:rPr>
                <w:rFonts w:eastAsia="Arial"/>
                <w:i/>
                <w:iCs/>
                <w:szCs w:val="24"/>
              </w:rPr>
              <w:t>(2x3)</w:t>
            </w:r>
          </w:p>
        </w:tc>
      </w:tr>
      <w:tr w:rsidR="00D32FE6" w:rsidRPr="00D32FE6" w14:paraId="5511A6D8" w14:textId="77777777" w:rsidTr="00D32FE6">
        <w:trPr>
          <w:trHeight w:val="307"/>
        </w:trPr>
        <w:tc>
          <w:tcPr>
            <w:tcW w:w="4933" w:type="dxa"/>
            <w:vAlign w:val="center"/>
          </w:tcPr>
          <w:p w14:paraId="3C7361B4" w14:textId="2AD4F311" w:rsidR="00D32FE6" w:rsidRPr="00D32FE6" w:rsidRDefault="00D32FE6" w:rsidP="00D32FE6">
            <w:pPr>
              <w:jc w:val="center"/>
              <w:rPr>
                <w:rFonts w:eastAsia="Arial"/>
                <w:i/>
                <w:iCs/>
                <w:szCs w:val="24"/>
              </w:rPr>
            </w:pPr>
            <w:r w:rsidRPr="00D32FE6">
              <w:rPr>
                <w:rFonts w:eastAsia="Arial"/>
                <w:i/>
                <w:iCs/>
                <w:szCs w:val="24"/>
              </w:rPr>
              <w:t>1</w:t>
            </w:r>
          </w:p>
        </w:tc>
        <w:tc>
          <w:tcPr>
            <w:tcW w:w="983" w:type="dxa"/>
            <w:vAlign w:val="center"/>
          </w:tcPr>
          <w:p w14:paraId="31780C69" w14:textId="467D903E" w:rsidR="00D32FE6" w:rsidRPr="00D32FE6" w:rsidRDefault="00D32FE6" w:rsidP="00D32FE6">
            <w:pPr>
              <w:jc w:val="center"/>
              <w:rPr>
                <w:rFonts w:eastAsia="Arial"/>
                <w:i/>
                <w:iCs/>
                <w:szCs w:val="24"/>
              </w:rPr>
            </w:pPr>
            <w:r w:rsidRPr="00D32FE6">
              <w:rPr>
                <w:rFonts w:eastAsia="Arial"/>
                <w:i/>
                <w:iCs/>
                <w:szCs w:val="24"/>
              </w:rPr>
              <w:t>2</w:t>
            </w:r>
          </w:p>
        </w:tc>
        <w:tc>
          <w:tcPr>
            <w:tcW w:w="1461" w:type="dxa"/>
            <w:vAlign w:val="center"/>
          </w:tcPr>
          <w:p w14:paraId="6580F6B4" w14:textId="5A1375C9" w:rsidR="00D32FE6" w:rsidRPr="00D32FE6" w:rsidRDefault="00D32FE6" w:rsidP="00D32FE6">
            <w:pPr>
              <w:jc w:val="center"/>
              <w:rPr>
                <w:rFonts w:eastAsia="Arial"/>
                <w:i/>
                <w:iCs/>
                <w:szCs w:val="24"/>
              </w:rPr>
            </w:pPr>
            <w:r w:rsidRPr="00D32FE6">
              <w:rPr>
                <w:rFonts w:eastAsia="Arial"/>
                <w:i/>
                <w:iCs/>
                <w:szCs w:val="24"/>
              </w:rPr>
              <w:t>3</w:t>
            </w:r>
          </w:p>
        </w:tc>
        <w:tc>
          <w:tcPr>
            <w:tcW w:w="2251" w:type="dxa"/>
            <w:vAlign w:val="center"/>
          </w:tcPr>
          <w:p w14:paraId="1F853A13" w14:textId="379A8300" w:rsidR="00D32FE6" w:rsidRPr="00D32FE6" w:rsidRDefault="00D32FE6" w:rsidP="00D32FE6">
            <w:pPr>
              <w:jc w:val="center"/>
              <w:rPr>
                <w:rFonts w:eastAsia="Arial"/>
                <w:i/>
                <w:iCs/>
                <w:szCs w:val="24"/>
              </w:rPr>
            </w:pPr>
            <w:r w:rsidRPr="00D32FE6">
              <w:rPr>
                <w:rFonts w:eastAsia="Arial"/>
                <w:i/>
                <w:iCs/>
                <w:szCs w:val="24"/>
              </w:rPr>
              <w:t>4</w:t>
            </w:r>
          </w:p>
        </w:tc>
      </w:tr>
      <w:tr w:rsidR="00D32FE6" w:rsidRPr="00D32FE6" w14:paraId="12BCDA59" w14:textId="77777777" w:rsidTr="00D32FE6">
        <w:trPr>
          <w:trHeight w:val="319"/>
        </w:trPr>
        <w:tc>
          <w:tcPr>
            <w:tcW w:w="4933" w:type="dxa"/>
            <w:tcBorders>
              <w:bottom w:val="single" w:sz="4" w:space="0" w:color="auto"/>
            </w:tcBorders>
          </w:tcPr>
          <w:p w14:paraId="2ACB1CDD" w14:textId="7D0F5C47" w:rsidR="00D32FE6" w:rsidRPr="00D32FE6" w:rsidRDefault="00D32FE6" w:rsidP="00D32FE6">
            <w:pPr>
              <w:spacing w:line="276" w:lineRule="auto"/>
              <w:rPr>
                <w:rFonts w:eastAsia="Arial"/>
                <w:szCs w:val="24"/>
              </w:rPr>
            </w:pPr>
            <w:bookmarkStart w:id="0" w:name="_Hlk200015989"/>
            <w:r w:rsidRPr="00D32FE6">
              <w:rPr>
                <w:kern w:val="0"/>
                <w:szCs w:val="24"/>
              </w:rPr>
              <w:t>A</w:t>
            </w:r>
            <w:r w:rsidRPr="00D32FE6">
              <w:rPr>
                <w:kern w:val="0"/>
                <w:szCs w:val="24"/>
              </w:rPr>
              <w:t>ntivirusinės programinės įrangos licencijų pratęsim</w:t>
            </w:r>
            <w:bookmarkEnd w:id="0"/>
            <w:r w:rsidRPr="00D32FE6">
              <w:rPr>
                <w:kern w:val="0"/>
                <w:szCs w:val="24"/>
              </w:rPr>
              <w:t>as</w:t>
            </w:r>
          </w:p>
        </w:tc>
        <w:tc>
          <w:tcPr>
            <w:tcW w:w="983" w:type="dxa"/>
            <w:tcBorders>
              <w:bottom w:val="single" w:sz="4" w:space="0" w:color="auto"/>
            </w:tcBorders>
          </w:tcPr>
          <w:p w14:paraId="4D1F21F3" w14:textId="3D21295E" w:rsidR="00D32FE6" w:rsidRPr="00D32FE6" w:rsidRDefault="00D32FE6" w:rsidP="00D32FE6">
            <w:pPr>
              <w:spacing w:line="276" w:lineRule="auto"/>
              <w:jc w:val="center"/>
              <w:rPr>
                <w:rFonts w:eastAsia="Arial"/>
                <w:szCs w:val="24"/>
              </w:rPr>
            </w:pPr>
            <w:r>
              <w:rPr>
                <w:rFonts w:eastAsia="Arial"/>
                <w:szCs w:val="24"/>
              </w:rPr>
              <w:t>297</w:t>
            </w:r>
          </w:p>
        </w:tc>
        <w:tc>
          <w:tcPr>
            <w:tcW w:w="1461" w:type="dxa"/>
            <w:tcBorders>
              <w:bottom w:val="single" w:sz="4" w:space="0" w:color="auto"/>
            </w:tcBorders>
          </w:tcPr>
          <w:p w14:paraId="3E66550C" w14:textId="77777777" w:rsidR="00D32FE6" w:rsidRPr="00D32FE6" w:rsidRDefault="00D32FE6" w:rsidP="00D32FE6">
            <w:pPr>
              <w:spacing w:line="276" w:lineRule="auto"/>
              <w:jc w:val="center"/>
              <w:rPr>
                <w:rFonts w:eastAsia="Arial"/>
                <w:szCs w:val="24"/>
              </w:rPr>
            </w:pPr>
          </w:p>
        </w:tc>
        <w:tc>
          <w:tcPr>
            <w:tcW w:w="2251" w:type="dxa"/>
            <w:tcBorders>
              <w:bottom w:val="single" w:sz="4" w:space="0" w:color="auto"/>
            </w:tcBorders>
          </w:tcPr>
          <w:p w14:paraId="76D98B2B" w14:textId="77777777" w:rsidR="00D32FE6" w:rsidRPr="00D32FE6" w:rsidRDefault="00D32FE6" w:rsidP="00D32FE6">
            <w:pPr>
              <w:spacing w:line="276" w:lineRule="auto"/>
              <w:jc w:val="center"/>
              <w:rPr>
                <w:rFonts w:eastAsia="Arial"/>
                <w:szCs w:val="24"/>
              </w:rPr>
            </w:pPr>
          </w:p>
        </w:tc>
      </w:tr>
      <w:tr w:rsidR="00D32FE6" w:rsidRPr="00D32FE6" w14:paraId="25B09267" w14:textId="77777777" w:rsidTr="00D32FE6">
        <w:trPr>
          <w:trHeight w:val="330"/>
        </w:trPr>
        <w:tc>
          <w:tcPr>
            <w:tcW w:w="7377" w:type="dxa"/>
            <w:gridSpan w:val="3"/>
            <w:tcBorders>
              <w:top w:val="single" w:sz="4" w:space="0" w:color="auto"/>
              <w:bottom w:val="single" w:sz="4" w:space="0" w:color="auto"/>
              <w:right w:val="single" w:sz="4" w:space="0" w:color="auto"/>
            </w:tcBorders>
          </w:tcPr>
          <w:p w14:paraId="583EB1E6" w14:textId="64396B64" w:rsidR="00D32FE6" w:rsidRPr="00D32FE6" w:rsidRDefault="00D32FE6" w:rsidP="00D32FE6">
            <w:pPr>
              <w:spacing w:line="276" w:lineRule="auto"/>
              <w:ind w:left="3282"/>
              <w:jc w:val="right"/>
              <w:rPr>
                <w:rFonts w:eastAsia="Arial"/>
                <w:szCs w:val="24"/>
              </w:rPr>
            </w:pPr>
            <w:r w:rsidRPr="00D32FE6">
              <w:rPr>
                <w:rFonts w:eastAsia="Arial"/>
                <w:szCs w:val="24"/>
              </w:rPr>
              <w:t xml:space="preserve">PVM, </w:t>
            </w:r>
            <w:r>
              <w:rPr>
                <w:rFonts w:eastAsia="Arial"/>
                <w:szCs w:val="24"/>
              </w:rPr>
              <w:t>Eur (</w:t>
            </w:r>
            <w:r w:rsidRPr="00D32FE6">
              <w:rPr>
                <w:rFonts w:eastAsia="Arial"/>
                <w:szCs w:val="24"/>
              </w:rPr>
              <w:t>21 %</w:t>
            </w:r>
            <w:r>
              <w:rPr>
                <w:rFonts w:eastAsia="Arial"/>
                <w:szCs w:val="24"/>
              </w:rPr>
              <w:t>,)</w:t>
            </w:r>
            <w:r w:rsidRPr="00D32FE6">
              <w:rPr>
                <w:rFonts w:eastAsia="Arial"/>
                <w:szCs w:val="24"/>
              </w:rPr>
              <w:t xml:space="preserve">: </w:t>
            </w:r>
          </w:p>
        </w:tc>
        <w:tc>
          <w:tcPr>
            <w:tcW w:w="2251" w:type="dxa"/>
            <w:tcBorders>
              <w:top w:val="single" w:sz="4" w:space="0" w:color="auto"/>
              <w:left w:val="single" w:sz="4" w:space="0" w:color="auto"/>
              <w:bottom w:val="single" w:sz="4" w:space="0" w:color="auto"/>
            </w:tcBorders>
          </w:tcPr>
          <w:p w14:paraId="783BB58B" w14:textId="77777777" w:rsidR="00D32FE6" w:rsidRPr="00D32FE6" w:rsidRDefault="00D32FE6" w:rsidP="00D32FE6">
            <w:pPr>
              <w:spacing w:line="276" w:lineRule="auto"/>
              <w:jc w:val="center"/>
              <w:rPr>
                <w:rFonts w:eastAsia="Arial"/>
                <w:szCs w:val="24"/>
              </w:rPr>
            </w:pPr>
          </w:p>
        </w:tc>
      </w:tr>
      <w:tr w:rsidR="00D32FE6" w:rsidRPr="00D32FE6" w14:paraId="2B45A112" w14:textId="77777777" w:rsidTr="00D32FE6">
        <w:trPr>
          <w:trHeight w:val="315"/>
        </w:trPr>
        <w:tc>
          <w:tcPr>
            <w:tcW w:w="7377" w:type="dxa"/>
            <w:gridSpan w:val="3"/>
            <w:tcBorders>
              <w:top w:val="single" w:sz="4" w:space="0" w:color="auto"/>
              <w:right w:val="single" w:sz="4" w:space="0" w:color="auto"/>
            </w:tcBorders>
          </w:tcPr>
          <w:p w14:paraId="01ED4B78" w14:textId="18094C13" w:rsidR="00D32FE6" w:rsidRPr="00D32FE6" w:rsidRDefault="00D32FE6" w:rsidP="00D32FE6">
            <w:pPr>
              <w:spacing w:line="276" w:lineRule="auto"/>
              <w:ind w:left="3282"/>
              <w:jc w:val="right"/>
              <w:rPr>
                <w:rFonts w:eastAsia="Arial"/>
                <w:szCs w:val="24"/>
              </w:rPr>
            </w:pPr>
            <w:r w:rsidRPr="00D32FE6">
              <w:rPr>
                <w:rFonts w:eastAsia="Arial"/>
                <w:szCs w:val="24"/>
              </w:rPr>
              <w:t>Bendra suma EUR, su PVM</w:t>
            </w:r>
          </w:p>
        </w:tc>
        <w:tc>
          <w:tcPr>
            <w:tcW w:w="2251" w:type="dxa"/>
            <w:tcBorders>
              <w:top w:val="single" w:sz="4" w:space="0" w:color="auto"/>
              <w:left w:val="single" w:sz="4" w:space="0" w:color="auto"/>
            </w:tcBorders>
          </w:tcPr>
          <w:p w14:paraId="0774EA1A" w14:textId="77777777" w:rsidR="00D32FE6" w:rsidRPr="00D32FE6" w:rsidRDefault="00D32FE6" w:rsidP="00D32FE6">
            <w:pPr>
              <w:spacing w:line="276" w:lineRule="auto"/>
              <w:jc w:val="center"/>
              <w:rPr>
                <w:rFonts w:eastAsia="Arial"/>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1224A125"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w:t>
      </w:r>
      <w:r w:rsidR="00A7599C">
        <w:rPr>
          <w:b/>
          <w:szCs w:val="24"/>
          <w:lang w:eastAsia="lt-LT"/>
        </w:rPr>
        <w:t>prekių</w:t>
      </w:r>
      <w:r w:rsidRPr="008A22AD">
        <w:rPr>
          <w:b/>
          <w:szCs w:val="24"/>
          <w:lang w:eastAsia="lt-LT"/>
        </w:rPr>
        <w:t xml:space="preserve"> </w:t>
      </w:r>
      <w:r w:rsidR="008F4B65">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194F3F71" w:rsidR="008A22AD" w:rsidRPr="008A22AD" w:rsidRDefault="008A22AD" w:rsidP="003E0EE2">
      <w:pPr>
        <w:spacing w:after="0" w:line="240" w:lineRule="auto"/>
        <w:ind w:firstLine="720"/>
        <w:jc w:val="both"/>
        <w:rPr>
          <w:szCs w:val="24"/>
          <w:lang w:eastAsia="lt-LT"/>
        </w:rPr>
      </w:pPr>
      <w:r w:rsidRPr="008A22AD">
        <w:rPr>
          <w:szCs w:val="24"/>
          <w:lang w:eastAsia="lt-LT"/>
        </w:rPr>
        <w:t xml:space="preserve">Siūlomi </w:t>
      </w:r>
      <w:r w:rsidR="00DB3E2F">
        <w:rPr>
          <w:szCs w:val="24"/>
          <w:lang w:eastAsia="lt-LT"/>
        </w:rPr>
        <w:t>prekės</w:t>
      </w:r>
      <w:r w:rsidRPr="008A22AD">
        <w:rPr>
          <w:szCs w:val="24"/>
          <w:lang w:eastAsia="lt-LT"/>
        </w:rPr>
        <w:t xml:space="preserve">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1E6B56"/>
    <w:rsid w:val="0024511B"/>
    <w:rsid w:val="00273A99"/>
    <w:rsid w:val="00284A8F"/>
    <w:rsid w:val="00285B4A"/>
    <w:rsid w:val="00285D80"/>
    <w:rsid w:val="003056C0"/>
    <w:rsid w:val="0032468A"/>
    <w:rsid w:val="003371B0"/>
    <w:rsid w:val="00360A4A"/>
    <w:rsid w:val="00367F83"/>
    <w:rsid w:val="003747B8"/>
    <w:rsid w:val="003E0EE2"/>
    <w:rsid w:val="00413A6E"/>
    <w:rsid w:val="00434A02"/>
    <w:rsid w:val="00457422"/>
    <w:rsid w:val="004F409E"/>
    <w:rsid w:val="0055047E"/>
    <w:rsid w:val="005728B7"/>
    <w:rsid w:val="00574A79"/>
    <w:rsid w:val="00593529"/>
    <w:rsid w:val="005A2642"/>
    <w:rsid w:val="005D0A75"/>
    <w:rsid w:val="005D77B3"/>
    <w:rsid w:val="005E7A19"/>
    <w:rsid w:val="00661338"/>
    <w:rsid w:val="007A4AA5"/>
    <w:rsid w:val="00823078"/>
    <w:rsid w:val="00834105"/>
    <w:rsid w:val="00851AC1"/>
    <w:rsid w:val="008A22AD"/>
    <w:rsid w:val="008D7FBE"/>
    <w:rsid w:val="008F0487"/>
    <w:rsid w:val="008F4B65"/>
    <w:rsid w:val="009015AF"/>
    <w:rsid w:val="00916AFA"/>
    <w:rsid w:val="0092429B"/>
    <w:rsid w:val="009468D0"/>
    <w:rsid w:val="009545D3"/>
    <w:rsid w:val="009979DD"/>
    <w:rsid w:val="009E03E2"/>
    <w:rsid w:val="009E66BB"/>
    <w:rsid w:val="00A1715E"/>
    <w:rsid w:val="00A7599C"/>
    <w:rsid w:val="00AB70EB"/>
    <w:rsid w:val="00AF0FCA"/>
    <w:rsid w:val="00B04CA1"/>
    <w:rsid w:val="00B576BD"/>
    <w:rsid w:val="00B73D58"/>
    <w:rsid w:val="00BA297C"/>
    <w:rsid w:val="00BD13F4"/>
    <w:rsid w:val="00BF62FF"/>
    <w:rsid w:val="00C26B39"/>
    <w:rsid w:val="00C556F4"/>
    <w:rsid w:val="00C808E7"/>
    <w:rsid w:val="00CC0339"/>
    <w:rsid w:val="00CF05F3"/>
    <w:rsid w:val="00D148BB"/>
    <w:rsid w:val="00D23484"/>
    <w:rsid w:val="00D25EF6"/>
    <w:rsid w:val="00D32FE6"/>
    <w:rsid w:val="00DB3E2F"/>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3747B8"/>
    <w:pPr>
      <w:spacing w:after="0" w:line="240" w:lineRule="auto"/>
    </w:pPr>
    <w:rPr>
      <w:rFonts w:ascii="Palemonas" w:hAnsi="Palemonas"/>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32FE6"/>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2993</Words>
  <Characters>1707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14</cp:revision>
  <cp:lastPrinted>2017-10-20T07:44:00Z</cp:lastPrinted>
  <dcterms:created xsi:type="dcterms:W3CDTF">2025-03-13T09:45:00Z</dcterms:created>
  <dcterms:modified xsi:type="dcterms:W3CDTF">2025-06-10T09:37:00Z</dcterms:modified>
</cp:coreProperties>
</file>