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0195"/>
      </w:tblGrid>
      <w:tr w:rsidR="00735D34" w:rsidRPr="000E32D0" w14:paraId="16E191C6" w14:textId="77777777" w:rsidTr="0032187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0E32D0" w:rsidRDefault="001E7A02" w:rsidP="00F072B9">
            <w:pPr>
              <w:spacing w:after="0" w:line="240" w:lineRule="auto"/>
              <w:rPr>
                <w:rFonts w:asciiTheme="majorHAnsi" w:hAnsiTheme="majorHAnsi" w:cstheme="majorHAnsi"/>
              </w:rPr>
            </w:pPr>
            <w:r w:rsidRPr="000E32D0">
              <w:rPr>
                <w:rFonts w:asciiTheme="majorHAnsi" w:hAnsiTheme="majorHAnsi" w:cstheme="majorHAnsi"/>
                <w:b/>
                <w:color w:val="FFFFFF"/>
              </w:rPr>
              <w:t xml:space="preserve">IŠTEKLIŲ AGENTŪRA </w:t>
            </w:r>
            <w:r w:rsidR="00735D34" w:rsidRPr="000E32D0">
              <w:rPr>
                <w:rFonts w:asciiTheme="majorHAnsi" w:hAnsiTheme="majorHAnsi" w:cstheme="majorHAnsi"/>
                <w:b/>
                <w:color w:val="FFFFFF"/>
              </w:rPr>
              <w:t xml:space="preserve"> &gt; PIRKIMO DOKUMENTAI &gt; TECHNINĖ SPECIFIKACIJA</w:t>
            </w:r>
          </w:p>
        </w:tc>
      </w:tr>
    </w:tbl>
    <w:p w14:paraId="66A20C7A" w14:textId="77777777" w:rsidR="00735D34" w:rsidRPr="000E32D0" w:rsidRDefault="00735D34" w:rsidP="00735D34">
      <w:pPr>
        <w:spacing w:after="0" w:line="120" w:lineRule="auto"/>
        <w:jc w:val="center"/>
        <w:rPr>
          <w:rFonts w:asciiTheme="majorHAnsi" w:hAnsiTheme="majorHAnsi" w:cstheme="majorHAnsi"/>
          <w:szCs w:val="24"/>
        </w:rPr>
      </w:pPr>
    </w:p>
    <w:tbl>
      <w:tblPr>
        <w:tblW w:w="5000" w:type="pct"/>
        <w:tblCellMar>
          <w:left w:w="10" w:type="dxa"/>
          <w:right w:w="10" w:type="dxa"/>
        </w:tblCellMar>
        <w:tblLook w:val="0000" w:firstRow="0" w:lastRow="0" w:firstColumn="0" w:lastColumn="0" w:noHBand="0" w:noVBand="0"/>
      </w:tblPr>
      <w:tblGrid>
        <w:gridCol w:w="10195"/>
      </w:tblGrid>
      <w:tr w:rsidR="00735D34" w:rsidRPr="000E32D0" w14:paraId="46177C6C" w14:textId="77777777" w:rsidTr="00321874">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53050C68" w:rsidR="00735D34" w:rsidRPr="000E32D0" w:rsidRDefault="00000000" w:rsidP="00F072B9">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15C7A8614ABC443BABB1C9FF0C4382F7"/>
                </w:placeholder>
              </w:sdtPr>
              <w:sdtContent>
                <w:sdt>
                  <w:sdtPr>
                    <w:rPr>
                      <w:rFonts w:asciiTheme="majorHAnsi" w:hAnsiTheme="majorHAnsi" w:cstheme="majorHAnsi"/>
                      <w:b/>
                      <w:sz w:val="22"/>
                    </w:rPr>
                    <w:alias w:val="Įrašomas pirkimo pavadinimas ir Nr."/>
                    <w:tag w:val="Įrašomas pirkimo pavadinimas ir Nr."/>
                    <w:id w:val="-1311480434"/>
                    <w:placeholder>
                      <w:docPart w:val="15C7A8614ABC443BABB1C9FF0C4382F7"/>
                    </w:placeholder>
                    <w:text/>
                  </w:sdtPr>
                  <w:sdtContent>
                    <w:r w:rsidR="006C6EA3" w:rsidRPr="006C6EA3">
                      <w:rPr>
                        <w:rFonts w:asciiTheme="majorHAnsi" w:hAnsiTheme="majorHAnsi" w:cstheme="majorHAnsi"/>
                        <w:b/>
                        <w:sz w:val="22"/>
                      </w:rPr>
                      <w:t>Medicinos įranga (rentgeno sistemos DREGEM GXR-82SD atnaujinimo komplektas) (PPR-513)</w:t>
                    </w:r>
                  </w:sdtContent>
                </w:sdt>
              </w:sdtContent>
            </w:sdt>
          </w:p>
        </w:tc>
      </w:tr>
    </w:tbl>
    <w:p w14:paraId="693B8896" w14:textId="77777777" w:rsidR="00321874" w:rsidRPr="000E32D0" w:rsidRDefault="00321874" w:rsidP="00735D34">
      <w:pPr>
        <w:spacing w:before="60" w:after="60" w:line="240" w:lineRule="auto"/>
        <w:jc w:val="both"/>
        <w:rPr>
          <w:rFonts w:asciiTheme="majorHAnsi" w:hAnsiTheme="majorHAnsi" w:cstheme="majorHAnsi"/>
          <w:b/>
          <w:i/>
          <w:color w:val="FF0000"/>
          <w:sz w:val="20"/>
          <w:szCs w:val="20"/>
        </w:rPr>
      </w:pPr>
    </w:p>
    <w:p w14:paraId="469C7E2A" w14:textId="77777777" w:rsidR="000E32D0" w:rsidRPr="000E32D0" w:rsidRDefault="000E32D0" w:rsidP="000E32D0">
      <w:pPr>
        <w:pStyle w:val="Header"/>
        <w:numPr>
          <w:ilvl w:val="0"/>
          <w:numId w:val="2"/>
        </w:numPr>
        <w:tabs>
          <w:tab w:val="clear" w:pos="4680"/>
          <w:tab w:val="clear" w:pos="9360"/>
          <w:tab w:val="left" w:pos="720"/>
          <w:tab w:val="center" w:pos="4320"/>
          <w:tab w:val="right" w:pos="8640"/>
        </w:tabs>
        <w:suppressAutoHyphens/>
        <w:ind w:left="0" w:firstLine="357"/>
        <w:jc w:val="both"/>
        <w:rPr>
          <w:rFonts w:ascii="Calibri Light" w:hAnsi="Calibri Light" w:cs="Calibri Light"/>
          <w:lang w:val="lt-LT"/>
        </w:rPr>
      </w:pPr>
      <w:r w:rsidRPr="000E32D0">
        <w:rPr>
          <w:rFonts w:ascii="Calibri Light" w:hAnsi="Calibri Light" w:cs="Calibri Light"/>
          <w:lang w:val="lt-LT"/>
        </w:rPr>
        <w:t>Vidaus reikalų ministerijos Medicinos centras (toliau – Medicinos centras) planuoja įsigyti rentgeno sistemos DREGEM GXR-82SD atnaujinimo komplektą, kurį sudaro:</w:t>
      </w:r>
    </w:p>
    <w:p w14:paraId="7CA0FBE1" w14:textId="77777777" w:rsidR="000E32D0" w:rsidRPr="000E32D0" w:rsidRDefault="000E32D0" w:rsidP="000E32D0">
      <w:pPr>
        <w:pStyle w:val="Header"/>
        <w:numPr>
          <w:ilvl w:val="0"/>
          <w:numId w:val="3"/>
        </w:numPr>
        <w:tabs>
          <w:tab w:val="clear" w:pos="4680"/>
          <w:tab w:val="clear" w:pos="9360"/>
          <w:tab w:val="left" w:pos="0"/>
          <w:tab w:val="left" w:pos="709"/>
          <w:tab w:val="center" w:pos="4320"/>
          <w:tab w:val="right" w:pos="8640"/>
        </w:tabs>
        <w:suppressAutoHyphens/>
        <w:ind w:left="0" w:firstLine="360"/>
        <w:jc w:val="both"/>
        <w:rPr>
          <w:rFonts w:ascii="Calibri Light" w:hAnsi="Calibri Light" w:cs="Calibri Light"/>
          <w:lang w:val="lt-LT"/>
        </w:rPr>
      </w:pPr>
      <w:r w:rsidRPr="000E32D0">
        <w:rPr>
          <w:rFonts w:ascii="Calibri Light" w:hAnsi="Calibri Light" w:cs="Calibri Light"/>
          <w:lang w:val="lt-LT"/>
        </w:rPr>
        <w:t>Skaitmeninis detektorius</w:t>
      </w:r>
    </w:p>
    <w:p w14:paraId="46EBD2C9" w14:textId="77777777" w:rsidR="000E32D0" w:rsidRPr="000E32D0" w:rsidRDefault="000E32D0" w:rsidP="000E32D0">
      <w:pPr>
        <w:pStyle w:val="Header"/>
        <w:numPr>
          <w:ilvl w:val="0"/>
          <w:numId w:val="3"/>
        </w:numPr>
        <w:tabs>
          <w:tab w:val="clear" w:pos="4680"/>
          <w:tab w:val="clear" w:pos="9360"/>
          <w:tab w:val="left" w:pos="0"/>
          <w:tab w:val="left" w:pos="709"/>
          <w:tab w:val="center" w:pos="4320"/>
          <w:tab w:val="right" w:pos="8640"/>
        </w:tabs>
        <w:suppressAutoHyphens/>
        <w:ind w:left="0" w:firstLine="360"/>
        <w:jc w:val="both"/>
        <w:rPr>
          <w:rFonts w:ascii="Calibri Light" w:hAnsi="Calibri Light" w:cs="Calibri Light"/>
          <w:lang w:val="lt-LT"/>
        </w:rPr>
      </w:pPr>
      <w:r w:rsidRPr="000E32D0">
        <w:rPr>
          <w:rFonts w:ascii="Calibri Light" w:hAnsi="Calibri Light" w:cs="Calibri Light"/>
          <w:lang w:val="lt-LT"/>
        </w:rPr>
        <w:t>Nauja technologo darbo stoties programinė įranga su programinės įrangos licencija;</w:t>
      </w:r>
    </w:p>
    <w:p w14:paraId="60024029" w14:textId="77777777" w:rsidR="000E32D0" w:rsidRPr="000E32D0" w:rsidRDefault="000E32D0" w:rsidP="000E32D0">
      <w:pPr>
        <w:pStyle w:val="Header"/>
        <w:numPr>
          <w:ilvl w:val="0"/>
          <w:numId w:val="3"/>
        </w:numPr>
        <w:tabs>
          <w:tab w:val="clear" w:pos="4680"/>
          <w:tab w:val="clear" w:pos="9360"/>
          <w:tab w:val="left" w:pos="0"/>
          <w:tab w:val="left" w:pos="709"/>
          <w:tab w:val="center" w:pos="4320"/>
          <w:tab w:val="right" w:pos="8640"/>
        </w:tabs>
        <w:suppressAutoHyphens/>
        <w:ind w:left="0" w:firstLine="360"/>
        <w:jc w:val="both"/>
        <w:rPr>
          <w:rFonts w:ascii="Calibri Light" w:hAnsi="Calibri Light" w:cs="Calibri Light"/>
          <w:lang w:val="lt-LT"/>
        </w:rPr>
      </w:pPr>
      <w:proofErr w:type="spellStart"/>
      <w:r w:rsidRPr="000E32D0">
        <w:rPr>
          <w:rFonts w:ascii="Calibri Light" w:hAnsi="Calibri Light" w:cs="Calibri Light"/>
          <w:lang w:val="lt-LT"/>
        </w:rPr>
        <w:t>Dozimetrijos</w:t>
      </w:r>
      <w:proofErr w:type="spellEnd"/>
      <w:r w:rsidRPr="000E32D0">
        <w:rPr>
          <w:rFonts w:ascii="Calibri Light" w:hAnsi="Calibri Light" w:cs="Calibri Light"/>
          <w:lang w:val="lt-LT"/>
        </w:rPr>
        <w:t xml:space="preserve"> sistema su išoriniu valdymo bloku ir LCD ekranu.</w:t>
      </w:r>
    </w:p>
    <w:p w14:paraId="51644840" w14:textId="77777777" w:rsidR="000E32D0" w:rsidRPr="000E32D0" w:rsidRDefault="000E32D0" w:rsidP="000E32D0">
      <w:pPr>
        <w:pStyle w:val="Header"/>
        <w:numPr>
          <w:ilvl w:val="0"/>
          <w:numId w:val="3"/>
        </w:numPr>
        <w:tabs>
          <w:tab w:val="clear" w:pos="4680"/>
          <w:tab w:val="clear" w:pos="9360"/>
          <w:tab w:val="left" w:pos="0"/>
          <w:tab w:val="left" w:pos="709"/>
          <w:tab w:val="center" w:pos="4320"/>
          <w:tab w:val="right" w:pos="8640"/>
        </w:tabs>
        <w:suppressAutoHyphens/>
        <w:ind w:left="0" w:firstLine="360"/>
        <w:jc w:val="both"/>
        <w:rPr>
          <w:rFonts w:ascii="Calibri Light" w:hAnsi="Calibri Light" w:cs="Calibri Light"/>
          <w:lang w:val="lt-LT"/>
        </w:rPr>
      </w:pPr>
      <w:r w:rsidRPr="000E32D0">
        <w:rPr>
          <w:rFonts w:ascii="Calibri Light" w:hAnsi="Calibri Light" w:cs="Calibri Light"/>
          <w:lang w:val="lt-LT"/>
        </w:rPr>
        <w:t>Planuojamo įsigyti atnaujinimo komplekto (toliau – įranga arba prietaisai (-</w:t>
      </w:r>
      <w:proofErr w:type="spellStart"/>
      <w:r w:rsidRPr="000E32D0">
        <w:rPr>
          <w:rFonts w:ascii="Calibri Light" w:hAnsi="Calibri Light" w:cs="Calibri Light"/>
          <w:lang w:val="lt-LT"/>
        </w:rPr>
        <w:t>as</w:t>
      </w:r>
      <w:proofErr w:type="spellEnd"/>
      <w:r w:rsidRPr="000E32D0">
        <w:rPr>
          <w:rFonts w:ascii="Calibri Light" w:hAnsi="Calibri Light" w:cs="Calibri Light"/>
          <w:lang w:val="lt-LT"/>
        </w:rPr>
        <w:t>) arba prekės) aprašymai teikiami 1 lentelėje.</w:t>
      </w:r>
    </w:p>
    <w:p w14:paraId="0F34938C" w14:textId="77777777" w:rsidR="000E32D0" w:rsidRPr="000E32D0" w:rsidRDefault="000E32D0" w:rsidP="000E32D0">
      <w:pPr>
        <w:pStyle w:val="Header"/>
        <w:numPr>
          <w:ilvl w:val="0"/>
          <w:numId w:val="2"/>
        </w:numPr>
        <w:tabs>
          <w:tab w:val="clear" w:pos="4680"/>
          <w:tab w:val="clear" w:pos="9360"/>
          <w:tab w:val="left" w:pos="720"/>
          <w:tab w:val="center" w:pos="4320"/>
          <w:tab w:val="right" w:pos="8640"/>
        </w:tabs>
        <w:suppressAutoHyphens/>
        <w:ind w:left="0" w:firstLine="357"/>
        <w:jc w:val="both"/>
        <w:rPr>
          <w:rFonts w:ascii="Calibri Light" w:hAnsi="Calibri Light" w:cs="Calibri Light"/>
          <w:lang w:val="lt-LT"/>
        </w:rPr>
      </w:pPr>
      <w:r w:rsidRPr="000E32D0">
        <w:rPr>
          <w:rFonts w:ascii="Calibri Light" w:hAnsi="Calibri Light" w:cs="Calibri Light"/>
          <w:lang w:val="lt-LT"/>
        </w:rPr>
        <w:t>Prekių pristatymo vieta: Žygimantų g. 8, Vilnius.</w:t>
      </w:r>
    </w:p>
    <w:p w14:paraId="6F0D2298" w14:textId="77777777" w:rsidR="000E32D0" w:rsidRPr="000E32D0" w:rsidRDefault="000E32D0" w:rsidP="000E32D0">
      <w:pPr>
        <w:pStyle w:val="Header"/>
        <w:numPr>
          <w:ilvl w:val="0"/>
          <w:numId w:val="2"/>
        </w:numPr>
        <w:tabs>
          <w:tab w:val="clear" w:pos="4680"/>
          <w:tab w:val="clear" w:pos="9360"/>
          <w:tab w:val="left" w:pos="720"/>
          <w:tab w:val="center" w:pos="4320"/>
          <w:tab w:val="right" w:pos="8640"/>
        </w:tabs>
        <w:suppressAutoHyphens/>
        <w:ind w:left="0" w:firstLine="357"/>
        <w:jc w:val="both"/>
        <w:rPr>
          <w:rFonts w:ascii="Calibri Light" w:hAnsi="Calibri Light" w:cs="Calibri Light"/>
          <w:lang w:val="lt-LT"/>
        </w:rPr>
      </w:pPr>
      <w:r w:rsidRPr="000E32D0">
        <w:rPr>
          <w:rFonts w:ascii="Calibri Light" w:hAnsi="Calibri Light" w:cs="Calibri Light"/>
          <w:lang w:val="lt-LT"/>
        </w:rPr>
        <w:t>Prekių pristatymo terminas: per 90 dienų nuo sutarties įsigaliojimo dienos.</w:t>
      </w:r>
    </w:p>
    <w:p w14:paraId="65F51F05" w14:textId="77777777" w:rsidR="000E32D0" w:rsidRPr="000E32D0" w:rsidRDefault="000E32D0" w:rsidP="000E32D0">
      <w:pPr>
        <w:numPr>
          <w:ilvl w:val="0"/>
          <w:numId w:val="2"/>
        </w:numPr>
        <w:tabs>
          <w:tab w:val="left" w:pos="284"/>
          <w:tab w:val="left" w:pos="709"/>
          <w:tab w:val="left" w:pos="851"/>
        </w:tabs>
        <w:autoSpaceDN/>
        <w:spacing w:after="0" w:line="240" w:lineRule="auto"/>
        <w:ind w:left="0" w:firstLine="357"/>
        <w:contextualSpacing/>
        <w:jc w:val="both"/>
        <w:textAlignment w:val="auto"/>
        <w:rPr>
          <w:rFonts w:ascii="Calibri Light" w:hAnsi="Calibri Light" w:cs="Calibri Light"/>
          <w:szCs w:val="24"/>
        </w:rPr>
      </w:pPr>
      <w:r w:rsidRPr="000E32D0">
        <w:rPr>
          <w:rFonts w:ascii="Calibri Light" w:hAnsi="Calibri Light" w:cs="Calibri Light"/>
          <w:b/>
          <w:bCs/>
          <w:szCs w:val="24"/>
        </w:rPr>
        <w:t xml:space="preserve">Siūlomai įrangai </w:t>
      </w:r>
      <w:r w:rsidRPr="000E32D0">
        <w:rPr>
          <w:rFonts w:ascii="Calibri Light" w:hAnsi="Calibri Light" w:cs="Calibri Light"/>
          <w:b/>
          <w:bCs/>
          <w:color w:val="000000"/>
          <w:szCs w:val="24"/>
          <w:lang w:eastAsia="lt-LT"/>
        </w:rPr>
        <w:t>Tiekėjas turi pateikti dokumentus, įrodančius siūlomos įrangos atitikimą kokybės ir techniniams reikalavimams</w:t>
      </w:r>
      <w:r w:rsidRPr="000E32D0">
        <w:rPr>
          <w:rFonts w:ascii="Calibri Light" w:hAnsi="Calibri Light" w:cs="Calibri Light"/>
          <w:color w:val="000000"/>
          <w:szCs w:val="24"/>
          <w:lang w:eastAsia="lt-LT"/>
        </w:rPr>
        <w:t>,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0E32D0">
        <w:rPr>
          <w:rFonts w:ascii="Calibri Light" w:hAnsi="Calibri Light" w:cs="Calibri Light"/>
          <w:color w:val="000000"/>
          <w:szCs w:val="24"/>
          <w:lang w:eastAsia="lt-LT"/>
        </w:rPr>
        <w:t>pdf</w:t>
      </w:r>
      <w:proofErr w:type="spellEnd"/>
      <w:r w:rsidRPr="000E32D0">
        <w:rPr>
          <w:rFonts w:ascii="Calibri Light" w:hAnsi="Calibri Light" w:cs="Calibri Light"/>
          <w:color w:val="000000"/>
          <w:szCs w:val="24"/>
          <w:lang w:eastAsia="lt-LT"/>
        </w:rPr>
        <w:t xml:space="preserve"> formatu) ir, perkančiajai organizacijai pareikalavus, pateikti vertimus į lietuvių kalbą.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07B40220" w14:textId="77777777" w:rsidR="000E32D0" w:rsidRPr="000E32D0" w:rsidRDefault="000E32D0" w:rsidP="000E32D0">
      <w:pPr>
        <w:numPr>
          <w:ilvl w:val="0"/>
          <w:numId w:val="2"/>
        </w:numPr>
        <w:tabs>
          <w:tab w:val="left" w:pos="284"/>
          <w:tab w:val="left" w:pos="709"/>
          <w:tab w:val="left" w:pos="851"/>
        </w:tabs>
        <w:autoSpaceDN/>
        <w:spacing w:after="0" w:line="240" w:lineRule="auto"/>
        <w:ind w:left="0" w:firstLine="357"/>
        <w:contextualSpacing/>
        <w:jc w:val="both"/>
        <w:textAlignment w:val="auto"/>
        <w:rPr>
          <w:rFonts w:ascii="Calibri Light" w:hAnsi="Calibri Light" w:cs="Calibri Light"/>
          <w:color w:val="000000"/>
          <w:szCs w:val="24"/>
          <w:lang w:eastAsia="lt-LT"/>
        </w:rPr>
      </w:pPr>
      <w:r w:rsidRPr="000E32D0">
        <w:rPr>
          <w:rFonts w:ascii="Calibri Light" w:hAnsi="Calibri Light" w:cs="Calibri Light"/>
          <w:color w:val="000000"/>
          <w:szCs w:val="24"/>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1FC22A0B" w14:textId="77777777" w:rsidR="000E32D0" w:rsidRPr="000E32D0" w:rsidRDefault="000E32D0" w:rsidP="000E32D0">
      <w:pPr>
        <w:numPr>
          <w:ilvl w:val="0"/>
          <w:numId w:val="2"/>
        </w:numPr>
        <w:tabs>
          <w:tab w:val="left" w:pos="284"/>
          <w:tab w:val="left" w:pos="709"/>
          <w:tab w:val="left" w:pos="851"/>
        </w:tabs>
        <w:autoSpaceDN/>
        <w:spacing w:after="0" w:line="240" w:lineRule="auto"/>
        <w:ind w:left="0" w:firstLine="357"/>
        <w:contextualSpacing/>
        <w:jc w:val="both"/>
        <w:textAlignment w:val="auto"/>
        <w:rPr>
          <w:rFonts w:ascii="Calibri Light" w:hAnsi="Calibri Light" w:cs="Calibri Light"/>
          <w:b/>
          <w:bCs/>
          <w:szCs w:val="24"/>
          <w:lang w:eastAsia="lt-LT"/>
        </w:rPr>
      </w:pPr>
      <w:r w:rsidRPr="000E32D0">
        <w:rPr>
          <w:rFonts w:ascii="Calibri Light" w:hAnsi="Calibri Light" w:cs="Calibri Light"/>
          <w:szCs w:val="24"/>
          <w:lang w:eastAsia="lt-LT"/>
        </w:rPr>
        <w:t xml:space="preserve">Siūlomos prekės privalo turėti CE sertifikatą arba EB deklaraciją. </w:t>
      </w:r>
      <w:r w:rsidRPr="000E32D0">
        <w:rPr>
          <w:rFonts w:ascii="Calibri Light" w:hAnsi="Calibri Light" w:cs="Calibri Light"/>
          <w:b/>
          <w:bCs/>
          <w:szCs w:val="24"/>
          <w:lang w:eastAsia="lt-LT"/>
        </w:rPr>
        <w:t>Tiekėjas kartu su pasiūlymu privalo pateikti CE sertifikato arba EB deklaracijos kopiją.</w:t>
      </w:r>
      <w:r w:rsidRPr="000E32D0">
        <w:rPr>
          <w:rFonts w:ascii="Calibri Light" w:hAnsi="Calibri Light" w:cs="Calibri Light"/>
          <w:szCs w:val="24"/>
          <w:lang w:eastAsia="lt-LT"/>
        </w:rPr>
        <w:t xml:space="preserve"> Pateikiant EB deklaracijos kopiją, kad pasiūlyta prekė atitiks reikiamus standartus, bei prekės klasei būtinus reglamentus, kartu pateikiami ir techniniai dokumentai, pagrindžiantys prekės atitiktį reikiamiems standartams bei reglamentams.</w:t>
      </w:r>
    </w:p>
    <w:p w14:paraId="76D3A61C" w14:textId="77777777" w:rsidR="000E32D0" w:rsidRPr="00363271" w:rsidRDefault="000E32D0" w:rsidP="000E32D0">
      <w:pPr>
        <w:pStyle w:val="Header"/>
        <w:numPr>
          <w:ilvl w:val="0"/>
          <w:numId w:val="2"/>
        </w:numPr>
        <w:tabs>
          <w:tab w:val="clear" w:pos="4680"/>
          <w:tab w:val="clear" w:pos="9360"/>
          <w:tab w:val="left" w:pos="720"/>
          <w:tab w:val="center" w:pos="4320"/>
          <w:tab w:val="right" w:pos="8640"/>
        </w:tabs>
        <w:suppressAutoHyphens/>
        <w:ind w:left="0" w:firstLine="357"/>
        <w:jc w:val="both"/>
        <w:rPr>
          <w:rFonts w:ascii="Calibri Light" w:hAnsi="Calibri Light" w:cs="Calibri Light"/>
          <w:color w:val="FF0000"/>
          <w:lang w:val="lt-LT"/>
        </w:rPr>
      </w:pPr>
      <w:r w:rsidRPr="00363271">
        <w:rPr>
          <w:rFonts w:ascii="Calibri Light" w:hAnsi="Calibri Light" w:cs="Calibri Light"/>
          <w:lang w:val="lt-LT"/>
        </w:rPr>
        <w:t xml:space="preserve">Tiekėjo siūloma įranga turi atitinti </w:t>
      </w:r>
      <w:r w:rsidRPr="00363271">
        <w:rPr>
          <w:rFonts w:ascii="Calibri Light" w:hAnsi="Calibri Light" w:cs="Calibri Light"/>
          <w:u w:val="single"/>
          <w:lang w:val="lt-LT"/>
        </w:rPr>
        <w:t>bent vieną iš nurodytų aplinkos apsaugos kriterijų reikalavimų</w:t>
      </w:r>
      <w:r w:rsidRPr="00363271">
        <w:rPr>
          <w:rFonts w:ascii="Calibri Light" w:hAnsi="Calibri Light" w:cs="Calibri Light"/>
          <w:lang w:val="lt-LT"/>
        </w:rPr>
        <w:t xml:space="preserve">: </w:t>
      </w:r>
    </w:p>
    <w:p w14:paraId="31150349" w14:textId="2FF28B0D" w:rsidR="00363271" w:rsidRPr="00363271" w:rsidRDefault="00363271" w:rsidP="00363271">
      <w:pPr>
        <w:pStyle w:val="ListParagraph"/>
        <w:numPr>
          <w:ilvl w:val="0"/>
          <w:numId w:val="4"/>
        </w:numPr>
        <w:suppressAutoHyphens w:val="0"/>
        <w:autoSpaceDN/>
        <w:spacing w:after="0" w:line="240" w:lineRule="auto"/>
        <w:ind w:left="0" w:firstLine="284"/>
        <w:jc w:val="both"/>
        <w:textAlignment w:val="auto"/>
        <w:rPr>
          <w:rFonts w:ascii="Calibri Light" w:eastAsia="Times New Roman" w:hAnsi="Calibri Light" w:cs="Calibri Light"/>
          <w:color w:val="000000"/>
          <w:szCs w:val="24"/>
          <w:lang w:eastAsia="lt-LT"/>
        </w:rPr>
      </w:pPr>
      <w:r w:rsidRPr="00363271">
        <w:rPr>
          <w:rFonts w:ascii="Calibri Light" w:eastAsia="Times New Roman" w:hAnsi="Calibri Light" w:cs="Calibri Light"/>
          <w:color w:val="000000"/>
          <w:szCs w:val="24"/>
          <w:lang w:eastAsia="lt-LT"/>
        </w:rPr>
        <w:t>prekei pagaminti ir (ar) tiekti, paslaugai teikti ar darbams atlikti sunaudojama mažiau gamtos išteklių ir (ar) sudėtyje yra pakartotinai panaudotų ir (ar) perdirbtų medžiagų;</w:t>
      </w:r>
    </w:p>
    <w:p w14:paraId="0E2BC7D0" w14:textId="4FA167AA" w:rsidR="00363271" w:rsidRPr="00363271" w:rsidRDefault="00363271" w:rsidP="00363271">
      <w:pPr>
        <w:pStyle w:val="ListParagraph"/>
        <w:numPr>
          <w:ilvl w:val="0"/>
          <w:numId w:val="4"/>
        </w:numPr>
        <w:suppressAutoHyphens w:val="0"/>
        <w:autoSpaceDN/>
        <w:spacing w:after="0" w:line="240" w:lineRule="auto"/>
        <w:ind w:left="0" w:firstLine="284"/>
        <w:jc w:val="both"/>
        <w:textAlignment w:val="auto"/>
        <w:rPr>
          <w:rFonts w:ascii="Calibri Light" w:eastAsia="Times New Roman" w:hAnsi="Calibri Light" w:cs="Calibri Light"/>
          <w:color w:val="000000"/>
          <w:szCs w:val="24"/>
          <w:lang w:eastAsia="lt-LT"/>
        </w:rPr>
      </w:pPr>
      <w:bookmarkStart w:id="0" w:name="part_b825c8953469487caca6ea7f511f8478"/>
      <w:bookmarkEnd w:id="0"/>
      <w:r w:rsidRPr="00363271">
        <w:rPr>
          <w:rFonts w:ascii="Calibri Light" w:eastAsia="Times New Roman" w:hAnsi="Calibri Light" w:cs="Calibri Light"/>
          <w:color w:val="000000"/>
          <w:szCs w:val="24"/>
          <w:lang w:eastAsia="lt-LT"/>
        </w:rPr>
        <w:t>prekei pagaminti, tiekti ir (ar) naudoti, paslaugai teikti ar darbams atlikti sunaudojama mažiau elektros energijos ir (ar) naudojama energija iš atsinaujinančių energijos išteklių;</w:t>
      </w:r>
    </w:p>
    <w:p w14:paraId="409D2432" w14:textId="67FAB198" w:rsidR="00363271" w:rsidRPr="00363271" w:rsidRDefault="00363271" w:rsidP="00363271">
      <w:pPr>
        <w:pStyle w:val="ListParagraph"/>
        <w:numPr>
          <w:ilvl w:val="0"/>
          <w:numId w:val="4"/>
        </w:numPr>
        <w:suppressAutoHyphens w:val="0"/>
        <w:autoSpaceDN/>
        <w:spacing w:after="0" w:line="240" w:lineRule="auto"/>
        <w:ind w:left="0" w:firstLine="284"/>
        <w:jc w:val="both"/>
        <w:textAlignment w:val="auto"/>
        <w:rPr>
          <w:rFonts w:ascii="Calibri Light" w:eastAsia="Times New Roman" w:hAnsi="Calibri Light" w:cs="Calibri Light"/>
          <w:color w:val="000000"/>
          <w:szCs w:val="24"/>
          <w:lang w:eastAsia="lt-LT"/>
        </w:rPr>
      </w:pPr>
      <w:bookmarkStart w:id="1" w:name="part_c24dd8876f1d46429a21099c9a36cdca"/>
      <w:bookmarkEnd w:id="1"/>
      <w:r w:rsidRPr="00363271">
        <w:rPr>
          <w:rFonts w:ascii="Calibri Light" w:eastAsia="Times New Roman" w:hAnsi="Calibri Light" w:cs="Calibri Light"/>
          <w:color w:val="000000"/>
          <w:szCs w:val="24"/>
          <w:lang w:eastAsia="lt-LT"/>
        </w:rPr>
        <w:t>prekei pagaminti, paslaugai teikti ar darbams atlikti naudojama mažiau ar nenaudojama pavojingųjų cheminių medžiagų, neteršiama aplinka ir nekeliamas pavojus sveikatai;</w:t>
      </w:r>
    </w:p>
    <w:p w14:paraId="67825D64" w14:textId="177C0D75" w:rsidR="00363271" w:rsidRPr="00363271" w:rsidRDefault="00363271" w:rsidP="00363271">
      <w:pPr>
        <w:pStyle w:val="ListParagraph"/>
        <w:numPr>
          <w:ilvl w:val="0"/>
          <w:numId w:val="4"/>
        </w:numPr>
        <w:suppressAutoHyphens w:val="0"/>
        <w:autoSpaceDN/>
        <w:spacing w:after="0" w:line="240" w:lineRule="auto"/>
        <w:ind w:left="0" w:firstLine="284"/>
        <w:jc w:val="both"/>
        <w:textAlignment w:val="auto"/>
        <w:rPr>
          <w:rFonts w:ascii="Calibri Light" w:eastAsia="Times New Roman" w:hAnsi="Calibri Light" w:cs="Calibri Light"/>
          <w:color w:val="000000"/>
          <w:szCs w:val="24"/>
          <w:lang w:eastAsia="lt-LT"/>
        </w:rPr>
      </w:pPr>
      <w:bookmarkStart w:id="2" w:name="part_bc692ef2e7914db3941bfcdcbe48f518"/>
      <w:bookmarkEnd w:id="2"/>
      <w:r w:rsidRPr="00363271">
        <w:rPr>
          <w:rFonts w:ascii="Calibri Light" w:eastAsia="Times New Roman" w:hAnsi="Calibri Light" w:cs="Calibri Light"/>
          <w:color w:val="000000"/>
          <w:szCs w:val="24"/>
          <w:lang w:eastAsia="lt-LT"/>
        </w:rPr>
        <w:t>prekė yra tvirta, ilgaamžė, funkcionali, ji ar jos sudedamosios dalys tinka naudoti daug kartų ir (ar) lengvai pataisomos, ir (ar) pakeičiamos;</w:t>
      </w:r>
    </w:p>
    <w:p w14:paraId="0F45AD42" w14:textId="0D1CF0F0" w:rsidR="00363271" w:rsidRPr="00363271" w:rsidRDefault="00363271" w:rsidP="00363271">
      <w:pPr>
        <w:pStyle w:val="ListParagraph"/>
        <w:numPr>
          <w:ilvl w:val="0"/>
          <w:numId w:val="4"/>
        </w:numPr>
        <w:suppressAutoHyphens w:val="0"/>
        <w:autoSpaceDN/>
        <w:spacing w:after="0" w:line="240" w:lineRule="auto"/>
        <w:ind w:left="0" w:firstLine="284"/>
        <w:jc w:val="both"/>
        <w:textAlignment w:val="auto"/>
        <w:rPr>
          <w:rFonts w:ascii="Calibri Light" w:eastAsia="Times New Roman" w:hAnsi="Calibri Light" w:cs="Calibri Light"/>
          <w:color w:val="000000"/>
          <w:szCs w:val="24"/>
          <w:lang w:eastAsia="lt-LT"/>
        </w:rPr>
      </w:pPr>
      <w:bookmarkStart w:id="3" w:name="part_0a2373422dfd4d59b8abd1db05caf411"/>
      <w:bookmarkEnd w:id="3"/>
      <w:r w:rsidRPr="00363271">
        <w:rPr>
          <w:rFonts w:ascii="Calibri Light" w:eastAsia="Times New Roman" w:hAnsi="Calibri Light" w:cs="Calibri Light"/>
          <w:color w:val="000000"/>
          <w:szCs w:val="24"/>
          <w:lang w:eastAsia="lt-LT"/>
        </w:rPr>
        <w:t>prekė, virtusi atliekomis, tinka paruošti pakartotinai naudoti ar perdirbti.</w:t>
      </w:r>
    </w:p>
    <w:p w14:paraId="2678306A" w14:textId="77777777" w:rsidR="000E32D0" w:rsidRPr="000E32D0" w:rsidRDefault="000E32D0" w:rsidP="000E32D0">
      <w:pPr>
        <w:pStyle w:val="Header"/>
        <w:numPr>
          <w:ilvl w:val="0"/>
          <w:numId w:val="2"/>
        </w:numPr>
        <w:tabs>
          <w:tab w:val="clear" w:pos="4680"/>
          <w:tab w:val="clear" w:pos="9360"/>
          <w:tab w:val="left" w:pos="720"/>
          <w:tab w:val="center" w:pos="4320"/>
          <w:tab w:val="right" w:pos="8640"/>
        </w:tabs>
        <w:suppressAutoHyphens/>
        <w:ind w:left="0" w:firstLine="357"/>
        <w:jc w:val="both"/>
        <w:rPr>
          <w:rFonts w:ascii="Calibri Light" w:hAnsi="Calibri Light" w:cs="Calibri Light"/>
          <w:lang w:val="lt-LT"/>
        </w:rPr>
      </w:pPr>
      <w:r w:rsidRPr="000E32D0">
        <w:rPr>
          <w:rFonts w:ascii="Calibri Light" w:hAnsi="Calibri Light" w:cs="Calibri Light"/>
          <w:color w:val="000000"/>
          <w:lang w:val="lt-LT" w:eastAsia="lt-LT"/>
        </w:rPr>
        <w:t>Į pasiūlymo kainą turi būti įskaičiuotas įrangos pristatymas nurodytu adresu, pervežimas į įrangos stovėjimo vietą, surinkimas, instaliavimas (jei taikoma), po surinkimo ir  instaliavimo likusių įpakavimo medžiagų išvežimas (utilizavimas), įrangos funkcionalumo testavimas ir personalo apmokymas.</w:t>
      </w:r>
    </w:p>
    <w:p w14:paraId="6BE61AD0" w14:textId="77777777" w:rsidR="000E32D0" w:rsidRPr="000E32D0" w:rsidRDefault="000E32D0" w:rsidP="000E32D0">
      <w:pPr>
        <w:pStyle w:val="Header"/>
        <w:numPr>
          <w:ilvl w:val="0"/>
          <w:numId w:val="2"/>
        </w:numPr>
        <w:tabs>
          <w:tab w:val="clear" w:pos="4680"/>
          <w:tab w:val="clear" w:pos="9360"/>
          <w:tab w:val="left" w:pos="720"/>
          <w:tab w:val="center" w:pos="4320"/>
          <w:tab w:val="right" w:pos="8640"/>
        </w:tabs>
        <w:suppressAutoHyphens/>
        <w:ind w:left="0" w:firstLine="357"/>
        <w:jc w:val="both"/>
        <w:rPr>
          <w:rFonts w:ascii="Calibri Light" w:hAnsi="Calibri Light" w:cs="Calibri Light"/>
          <w:lang w:val="lt-LT"/>
        </w:rPr>
      </w:pPr>
      <w:r w:rsidRPr="000E32D0">
        <w:rPr>
          <w:rFonts w:ascii="Calibri Light" w:hAnsi="Calibri Light" w:cs="Calibri Light"/>
          <w:lang w:val="lt-LT"/>
        </w:rPr>
        <w:t>Jeigu prekės supakuojamos į antrinę pakuotę, prekių antrinės pakuotės turi būti laikytinos perdirbamosiomis pakuotėmis pagal Lietuvos Respublikos mokesčio už aplinkos teršimą įstatymo nuostatas.</w:t>
      </w:r>
    </w:p>
    <w:p w14:paraId="759F8243" w14:textId="77777777" w:rsidR="000E32D0" w:rsidRPr="000E32D0" w:rsidRDefault="000E32D0" w:rsidP="000E32D0">
      <w:pPr>
        <w:spacing w:after="0" w:line="240" w:lineRule="auto"/>
        <w:ind w:firstLine="357"/>
        <w:jc w:val="both"/>
        <w:rPr>
          <w:rFonts w:ascii="Calibri Light" w:hAnsi="Calibri Light" w:cs="Calibri Light"/>
          <w:szCs w:val="24"/>
        </w:rPr>
      </w:pPr>
      <w:r w:rsidRPr="000E32D0">
        <w:rPr>
          <w:rFonts w:ascii="Calibri Light" w:hAnsi="Calibri Light" w:cs="Calibri Light"/>
          <w:szCs w:val="24"/>
        </w:rPr>
        <w:lastRenderedPageBreak/>
        <w:t>Tiekėjas iš Pirkimo vykdytojo priima atgal bet kokias su pirkimo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w:t>
      </w:r>
    </w:p>
    <w:p w14:paraId="03554957" w14:textId="77777777" w:rsidR="000E32D0" w:rsidRPr="000E32D0" w:rsidRDefault="000E32D0" w:rsidP="000E32D0">
      <w:pPr>
        <w:pStyle w:val="Header"/>
        <w:tabs>
          <w:tab w:val="left" w:pos="720"/>
        </w:tabs>
        <w:ind w:firstLine="357"/>
        <w:jc w:val="both"/>
        <w:rPr>
          <w:rFonts w:ascii="Calibri Light" w:hAnsi="Calibri Light" w:cs="Calibri Light"/>
          <w:lang w:val="lt-LT"/>
        </w:rPr>
      </w:pPr>
      <w:r w:rsidRPr="000E32D0">
        <w:rPr>
          <w:rFonts w:ascii="Calibri Light" w:hAnsi="Calibri Light" w:cs="Calibri Light"/>
          <w:b/>
          <w:bCs/>
          <w:i/>
          <w:iCs/>
          <w:lang w:val="lt-LT"/>
        </w:rPr>
        <w:t>Atitiktį reikalavimui įrodantys dokumentai –  techniniai dokumentai ar pakuotės</w:t>
      </w:r>
      <w:r w:rsidRPr="000E32D0">
        <w:rPr>
          <w:rFonts w:ascii="Calibri Light" w:hAnsi="Calibri Light" w:cs="Calibri Light"/>
          <w:lang w:val="lt-LT"/>
        </w:rPr>
        <w:t xml:space="preserve"> </w:t>
      </w:r>
      <w:r w:rsidRPr="000E32D0">
        <w:rPr>
          <w:rFonts w:ascii="Calibri Light" w:hAnsi="Calibri Light" w:cs="Calibri Light"/>
          <w:b/>
          <w:bCs/>
          <w:i/>
          <w:iCs/>
          <w:lang w:val="lt-LT"/>
        </w:rPr>
        <w:t>aprašymas, arba kiti lygiaverčiai įrodymai, sutartis su gaminių ir (ar) pakuočių atliekų surinkimą vykdančiu atliekų tvarkytoju, ar atliekų tvarkytoju, turinčiu teisę išrašyti gaminių ir (ar) pakuočių atliekų sutvarkymą įrodančius dokumentus arba kiti lygiaverčiai įrodymai.</w:t>
      </w:r>
    </w:p>
    <w:p w14:paraId="79EB51F6" w14:textId="77777777" w:rsidR="000E32D0" w:rsidRPr="000E32D0" w:rsidRDefault="000E32D0" w:rsidP="000E32D0">
      <w:pPr>
        <w:pStyle w:val="Header"/>
        <w:numPr>
          <w:ilvl w:val="0"/>
          <w:numId w:val="2"/>
        </w:numPr>
        <w:tabs>
          <w:tab w:val="clear" w:pos="4680"/>
          <w:tab w:val="clear" w:pos="9360"/>
          <w:tab w:val="left" w:pos="720"/>
          <w:tab w:val="center" w:pos="4320"/>
          <w:tab w:val="right" w:pos="8640"/>
        </w:tabs>
        <w:suppressAutoHyphens/>
        <w:ind w:left="0" w:firstLine="357"/>
        <w:jc w:val="both"/>
        <w:rPr>
          <w:rFonts w:ascii="Calibri Light" w:hAnsi="Calibri Light" w:cs="Calibri Light"/>
          <w:color w:val="000000"/>
          <w:lang w:val="lt-LT" w:eastAsia="lt-LT"/>
        </w:rPr>
      </w:pPr>
      <w:r w:rsidRPr="000E32D0">
        <w:rPr>
          <w:rFonts w:ascii="Calibri Light" w:hAnsi="Calibri Light" w:cs="Calibri Light"/>
          <w:color w:val="000000"/>
          <w:lang w:val="lt-LT" w:eastAsia="lt-LT"/>
        </w:rPr>
        <w:t>Kartu su įranga pateikiama dokumentacija:</w:t>
      </w:r>
    </w:p>
    <w:p w14:paraId="53B455E3" w14:textId="23213B11" w:rsidR="000E32D0" w:rsidRPr="000E32D0" w:rsidRDefault="000E32D0" w:rsidP="000E32D0">
      <w:pPr>
        <w:pStyle w:val="Header"/>
        <w:tabs>
          <w:tab w:val="left" w:pos="720"/>
        </w:tabs>
        <w:ind w:firstLine="357"/>
        <w:jc w:val="both"/>
        <w:rPr>
          <w:rFonts w:ascii="Calibri Light" w:hAnsi="Calibri Light" w:cs="Calibri Light"/>
          <w:lang w:val="lt-LT"/>
        </w:rPr>
      </w:pPr>
      <w:r w:rsidRPr="000E32D0">
        <w:rPr>
          <w:rFonts w:ascii="Calibri Light" w:hAnsi="Calibri Light" w:cs="Calibri Light"/>
          <w:color w:val="000000"/>
          <w:lang w:val="lt-LT" w:eastAsia="lt-LT"/>
        </w:rPr>
        <w:t>1</w:t>
      </w:r>
      <w:r>
        <w:rPr>
          <w:rFonts w:ascii="Calibri Light" w:hAnsi="Calibri Light" w:cs="Calibri Light"/>
          <w:color w:val="000000"/>
          <w:lang w:val="lt-LT" w:eastAsia="lt-LT"/>
        </w:rPr>
        <w:t>0</w:t>
      </w:r>
      <w:r w:rsidRPr="000E32D0">
        <w:rPr>
          <w:rFonts w:ascii="Calibri Light" w:hAnsi="Calibri Light" w:cs="Calibri Light"/>
          <w:color w:val="000000"/>
          <w:lang w:val="lt-LT" w:eastAsia="lt-LT"/>
        </w:rPr>
        <w:t>.1. Naudojimo instrukcija lietuvių kalba (jei taikoma).</w:t>
      </w:r>
    </w:p>
    <w:p w14:paraId="355CB12A" w14:textId="77777777" w:rsidR="000E32D0" w:rsidRPr="000E32D0" w:rsidRDefault="000E32D0" w:rsidP="000E32D0">
      <w:pPr>
        <w:pStyle w:val="Header"/>
        <w:tabs>
          <w:tab w:val="left" w:pos="720"/>
        </w:tabs>
        <w:ind w:firstLine="357"/>
        <w:jc w:val="right"/>
        <w:rPr>
          <w:rFonts w:ascii="Calibri Light" w:hAnsi="Calibri Light" w:cs="Calibri Light"/>
          <w:color w:val="000000"/>
          <w:lang w:val="lt-LT" w:eastAsia="lt-LT"/>
        </w:rPr>
      </w:pPr>
      <w:r w:rsidRPr="000E32D0">
        <w:rPr>
          <w:rFonts w:ascii="Calibri Light" w:hAnsi="Calibri Light" w:cs="Calibri Light"/>
          <w:color w:val="000000"/>
          <w:lang w:val="lt-LT" w:eastAsia="lt-LT"/>
        </w:rPr>
        <w:t>1 lentelė</w:t>
      </w:r>
    </w:p>
    <w:tbl>
      <w:tblPr>
        <w:tblStyle w:val="TableGrid"/>
        <w:tblW w:w="10201" w:type="dxa"/>
        <w:tblLook w:val="04A0" w:firstRow="1" w:lastRow="0" w:firstColumn="1" w:lastColumn="0" w:noHBand="0" w:noVBand="1"/>
      </w:tblPr>
      <w:tblGrid>
        <w:gridCol w:w="640"/>
        <w:gridCol w:w="5325"/>
        <w:gridCol w:w="4236"/>
      </w:tblGrid>
      <w:tr w:rsidR="000E32D0" w:rsidRPr="000E32D0" w14:paraId="1F24C703" w14:textId="77777777" w:rsidTr="000E32D0">
        <w:trPr>
          <w:trHeight w:val="20"/>
        </w:trPr>
        <w:tc>
          <w:tcPr>
            <w:tcW w:w="601" w:type="dxa"/>
            <w:shd w:val="clear" w:color="auto" w:fill="F2F2F2" w:themeFill="background1" w:themeFillShade="F2"/>
            <w:vAlign w:val="center"/>
          </w:tcPr>
          <w:p w14:paraId="40057565" w14:textId="77777777" w:rsidR="000E32D0" w:rsidRPr="000E32D0" w:rsidRDefault="000E32D0" w:rsidP="000E32D0">
            <w:pPr>
              <w:spacing w:after="0" w:line="240" w:lineRule="auto"/>
              <w:jc w:val="center"/>
              <w:rPr>
                <w:rFonts w:ascii="Calibri Light" w:hAnsi="Calibri Light" w:cs="Calibri Light"/>
                <w:b/>
                <w:bCs/>
              </w:rPr>
            </w:pPr>
            <w:r w:rsidRPr="000E32D0">
              <w:rPr>
                <w:rFonts w:ascii="Calibri Light" w:hAnsi="Calibri Light" w:cs="Calibri Light"/>
                <w:b/>
                <w:bCs/>
              </w:rPr>
              <w:t>Eil. Nr.</w:t>
            </w:r>
          </w:p>
        </w:tc>
        <w:tc>
          <w:tcPr>
            <w:tcW w:w="5348" w:type="dxa"/>
            <w:shd w:val="clear" w:color="auto" w:fill="F2F2F2" w:themeFill="background1" w:themeFillShade="F2"/>
            <w:vAlign w:val="center"/>
          </w:tcPr>
          <w:p w14:paraId="2C757511" w14:textId="77777777" w:rsidR="000E32D0" w:rsidRPr="000E32D0" w:rsidRDefault="000E32D0" w:rsidP="000E32D0">
            <w:pPr>
              <w:spacing w:after="0" w:line="240" w:lineRule="auto"/>
              <w:jc w:val="center"/>
              <w:rPr>
                <w:rFonts w:ascii="Calibri Light" w:hAnsi="Calibri Light" w:cs="Calibri Light"/>
                <w:b/>
                <w:bCs/>
              </w:rPr>
            </w:pPr>
            <w:r w:rsidRPr="000E32D0">
              <w:rPr>
                <w:rFonts w:ascii="Calibri Light" w:hAnsi="Calibri Light" w:cs="Calibri Light"/>
                <w:b/>
                <w:bCs/>
              </w:rPr>
              <w:t>Parametrai</w:t>
            </w:r>
          </w:p>
        </w:tc>
        <w:tc>
          <w:tcPr>
            <w:tcW w:w="4252" w:type="dxa"/>
            <w:shd w:val="clear" w:color="auto" w:fill="F2F2F2" w:themeFill="background1" w:themeFillShade="F2"/>
            <w:vAlign w:val="center"/>
          </w:tcPr>
          <w:p w14:paraId="3118CAB1" w14:textId="77777777" w:rsidR="000E32D0" w:rsidRPr="000E32D0" w:rsidRDefault="000E32D0" w:rsidP="000E32D0">
            <w:pPr>
              <w:spacing w:after="0" w:line="240" w:lineRule="auto"/>
              <w:jc w:val="center"/>
              <w:rPr>
                <w:rFonts w:ascii="Calibri Light" w:hAnsi="Calibri Light" w:cs="Calibri Light"/>
                <w:b/>
                <w:bCs/>
              </w:rPr>
            </w:pPr>
            <w:r w:rsidRPr="000E32D0">
              <w:rPr>
                <w:rFonts w:ascii="Calibri Light" w:hAnsi="Calibri Light" w:cs="Calibri Light"/>
                <w:b/>
                <w:bCs/>
              </w:rPr>
              <w:t>Reikalaujamo parametro reikšmė</w:t>
            </w:r>
          </w:p>
        </w:tc>
      </w:tr>
      <w:tr w:rsidR="000E32D0" w:rsidRPr="000E32D0" w14:paraId="3CC9F926" w14:textId="77777777" w:rsidTr="000E32D0">
        <w:trPr>
          <w:trHeight w:val="20"/>
        </w:trPr>
        <w:tc>
          <w:tcPr>
            <w:tcW w:w="601" w:type="dxa"/>
            <w:vAlign w:val="center"/>
          </w:tcPr>
          <w:p w14:paraId="60F38858" w14:textId="77777777" w:rsidR="000E32D0" w:rsidRPr="000E32D0" w:rsidRDefault="000E32D0" w:rsidP="000E32D0">
            <w:pPr>
              <w:spacing w:after="0" w:line="240" w:lineRule="auto"/>
              <w:jc w:val="center"/>
              <w:rPr>
                <w:rFonts w:ascii="Calibri Light" w:hAnsi="Calibri Light" w:cs="Calibri Light"/>
                <w:b/>
                <w:bCs/>
              </w:rPr>
            </w:pPr>
            <w:r w:rsidRPr="000E32D0">
              <w:rPr>
                <w:rFonts w:ascii="Calibri Light" w:hAnsi="Calibri Light" w:cs="Calibri Light"/>
                <w:b/>
                <w:bCs/>
              </w:rPr>
              <w:t>1.</w:t>
            </w:r>
          </w:p>
        </w:tc>
        <w:tc>
          <w:tcPr>
            <w:tcW w:w="5348" w:type="dxa"/>
          </w:tcPr>
          <w:p w14:paraId="79C27208" w14:textId="77777777" w:rsidR="000E32D0" w:rsidRPr="000E32D0" w:rsidRDefault="000E32D0" w:rsidP="000E32D0">
            <w:pPr>
              <w:spacing w:after="0" w:line="240" w:lineRule="auto"/>
              <w:jc w:val="both"/>
              <w:rPr>
                <w:rFonts w:ascii="Calibri Light" w:hAnsi="Calibri Light" w:cs="Calibri Light"/>
                <w:b/>
                <w:bCs/>
              </w:rPr>
            </w:pPr>
            <w:r w:rsidRPr="000E32D0">
              <w:rPr>
                <w:rFonts w:ascii="Calibri Light" w:hAnsi="Calibri Light" w:cs="Calibri Light"/>
                <w:b/>
                <w:bCs/>
              </w:rPr>
              <w:t>Papildomas skaitmeninis rentgeno spindulių detektorius rentgeno aparatui GXR-82SD</w:t>
            </w:r>
          </w:p>
        </w:tc>
        <w:tc>
          <w:tcPr>
            <w:tcW w:w="4252" w:type="dxa"/>
            <w:vAlign w:val="center"/>
          </w:tcPr>
          <w:p w14:paraId="339D837C" w14:textId="77777777" w:rsidR="000E32D0" w:rsidRPr="000E32D0" w:rsidRDefault="000E32D0" w:rsidP="000E32D0">
            <w:pPr>
              <w:spacing w:after="0" w:line="240" w:lineRule="auto"/>
              <w:rPr>
                <w:rFonts w:ascii="Calibri Light" w:hAnsi="Calibri Light" w:cs="Calibri Light"/>
                <w:b/>
                <w:bCs/>
              </w:rPr>
            </w:pPr>
            <w:r w:rsidRPr="000E32D0">
              <w:rPr>
                <w:rFonts w:ascii="Calibri Light" w:hAnsi="Calibri Light" w:cs="Calibri Light"/>
                <w:b/>
                <w:bCs/>
              </w:rPr>
              <w:t>Perkamas 1 vnt.</w:t>
            </w:r>
          </w:p>
        </w:tc>
      </w:tr>
      <w:tr w:rsidR="000E32D0" w:rsidRPr="000E32D0" w14:paraId="18B26D4C" w14:textId="77777777" w:rsidTr="000E32D0">
        <w:trPr>
          <w:trHeight w:val="20"/>
        </w:trPr>
        <w:tc>
          <w:tcPr>
            <w:tcW w:w="601" w:type="dxa"/>
            <w:vAlign w:val="center"/>
          </w:tcPr>
          <w:p w14:paraId="2B67FD20" w14:textId="77777777" w:rsidR="000E32D0" w:rsidRPr="000E32D0" w:rsidRDefault="000E32D0" w:rsidP="000E32D0">
            <w:pPr>
              <w:spacing w:after="0" w:line="240" w:lineRule="auto"/>
              <w:jc w:val="center"/>
              <w:rPr>
                <w:rFonts w:ascii="Calibri Light" w:hAnsi="Calibri Light" w:cs="Calibri Light"/>
              </w:rPr>
            </w:pPr>
            <w:r w:rsidRPr="000E32D0">
              <w:rPr>
                <w:rFonts w:ascii="Calibri Light" w:hAnsi="Calibri Light" w:cs="Calibri Light"/>
              </w:rPr>
              <w:t>1.1</w:t>
            </w:r>
          </w:p>
        </w:tc>
        <w:tc>
          <w:tcPr>
            <w:tcW w:w="5348" w:type="dxa"/>
          </w:tcPr>
          <w:p w14:paraId="4F6671B1" w14:textId="77777777" w:rsidR="000E32D0" w:rsidRPr="000E32D0" w:rsidRDefault="000E32D0" w:rsidP="000E32D0">
            <w:pPr>
              <w:spacing w:after="0" w:line="240" w:lineRule="auto"/>
              <w:jc w:val="both"/>
              <w:rPr>
                <w:rFonts w:ascii="Calibri Light" w:hAnsi="Calibri Light" w:cs="Calibri Light"/>
                <w:b/>
                <w:bCs/>
              </w:rPr>
            </w:pPr>
            <w:r w:rsidRPr="000E32D0">
              <w:rPr>
                <w:rFonts w:ascii="Calibri Light" w:hAnsi="Calibri Light" w:cs="Calibri Light"/>
              </w:rPr>
              <w:t>Detektoriaus suderinamas su turima rentgeno sistema GXR-82SD</w:t>
            </w:r>
          </w:p>
        </w:tc>
        <w:tc>
          <w:tcPr>
            <w:tcW w:w="4252" w:type="dxa"/>
          </w:tcPr>
          <w:p w14:paraId="28246E91" w14:textId="77777777" w:rsidR="000E32D0" w:rsidRPr="000E32D0" w:rsidRDefault="000E32D0" w:rsidP="000E32D0">
            <w:pPr>
              <w:spacing w:after="0" w:line="240" w:lineRule="auto"/>
              <w:rPr>
                <w:rFonts w:ascii="Calibri Light" w:hAnsi="Calibri Light" w:cs="Calibri Light"/>
                <w:b/>
                <w:bCs/>
              </w:rPr>
            </w:pPr>
            <w:r w:rsidRPr="000E32D0">
              <w:rPr>
                <w:rFonts w:ascii="Calibri Light" w:hAnsi="Calibri Light" w:cs="Calibri Light"/>
              </w:rPr>
              <w:t>Būtina</w:t>
            </w:r>
          </w:p>
        </w:tc>
      </w:tr>
      <w:tr w:rsidR="000E32D0" w:rsidRPr="000E32D0" w14:paraId="794A66B4" w14:textId="77777777" w:rsidTr="000E32D0">
        <w:trPr>
          <w:trHeight w:val="20"/>
        </w:trPr>
        <w:tc>
          <w:tcPr>
            <w:tcW w:w="601" w:type="dxa"/>
            <w:vAlign w:val="center"/>
          </w:tcPr>
          <w:p w14:paraId="1017AE11" w14:textId="77777777" w:rsidR="000E32D0" w:rsidRPr="000E32D0" w:rsidRDefault="000E32D0" w:rsidP="000E32D0">
            <w:pPr>
              <w:spacing w:after="0" w:line="240" w:lineRule="auto"/>
              <w:jc w:val="center"/>
              <w:rPr>
                <w:rFonts w:ascii="Calibri Light" w:hAnsi="Calibri Light" w:cs="Calibri Light"/>
              </w:rPr>
            </w:pPr>
            <w:r w:rsidRPr="000E32D0">
              <w:rPr>
                <w:rFonts w:ascii="Calibri Light" w:hAnsi="Calibri Light" w:cs="Calibri Light"/>
              </w:rPr>
              <w:t>1.2</w:t>
            </w:r>
          </w:p>
        </w:tc>
        <w:tc>
          <w:tcPr>
            <w:tcW w:w="5348" w:type="dxa"/>
            <w:hideMark/>
          </w:tcPr>
          <w:p w14:paraId="777D7127" w14:textId="77777777" w:rsidR="000E32D0" w:rsidRPr="000E32D0" w:rsidRDefault="000E32D0" w:rsidP="000E32D0">
            <w:pPr>
              <w:spacing w:after="0" w:line="240" w:lineRule="auto"/>
              <w:jc w:val="both"/>
              <w:rPr>
                <w:rFonts w:ascii="Calibri Light" w:hAnsi="Calibri Light" w:cs="Calibri Light"/>
              </w:rPr>
            </w:pPr>
            <w:r w:rsidRPr="000E32D0">
              <w:rPr>
                <w:rFonts w:ascii="Calibri Light" w:hAnsi="Calibri Light" w:cs="Calibri Light"/>
              </w:rPr>
              <w:t xml:space="preserve">Belaidė detektoriaus komunikacijos su radiologijos technologo darbo vieta sąsaja </w:t>
            </w:r>
          </w:p>
        </w:tc>
        <w:tc>
          <w:tcPr>
            <w:tcW w:w="4252" w:type="dxa"/>
            <w:hideMark/>
          </w:tcPr>
          <w:p w14:paraId="226AE11A" w14:textId="77777777" w:rsidR="000E32D0" w:rsidRPr="000E32D0" w:rsidRDefault="000E32D0" w:rsidP="000E32D0">
            <w:pPr>
              <w:spacing w:after="0" w:line="240" w:lineRule="auto"/>
              <w:rPr>
                <w:rFonts w:ascii="Calibri Light" w:hAnsi="Calibri Light" w:cs="Calibri Light"/>
              </w:rPr>
            </w:pPr>
            <w:r w:rsidRPr="000E32D0">
              <w:rPr>
                <w:rFonts w:ascii="Calibri Light" w:hAnsi="Calibri Light" w:cs="Calibri Light"/>
              </w:rPr>
              <w:t>Ne blogiau WiFi 802.11 n/</w:t>
            </w:r>
            <w:proofErr w:type="spellStart"/>
            <w:r w:rsidRPr="000E32D0">
              <w:rPr>
                <w:rFonts w:ascii="Calibri Light" w:hAnsi="Calibri Light" w:cs="Calibri Light"/>
              </w:rPr>
              <w:t>ac</w:t>
            </w:r>
            <w:proofErr w:type="spellEnd"/>
          </w:p>
        </w:tc>
      </w:tr>
      <w:tr w:rsidR="000E32D0" w:rsidRPr="000E32D0" w14:paraId="0B5FAECF" w14:textId="77777777" w:rsidTr="000E32D0">
        <w:trPr>
          <w:trHeight w:val="20"/>
        </w:trPr>
        <w:tc>
          <w:tcPr>
            <w:tcW w:w="601" w:type="dxa"/>
            <w:vAlign w:val="center"/>
          </w:tcPr>
          <w:p w14:paraId="3652F370" w14:textId="77777777" w:rsidR="000E32D0" w:rsidRPr="000E32D0" w:rsidRDefault="000E32D0" w:rsidP="000E32D0">
            <w:pPr>
              <w:spacing w:after="0" w:line="240" w:lineRule="auto"/>
              <w:jc w:val="center"/>
              <w:rPr>
                <w:rFonts w:ascii="Calibri Light" w:hAnsi="Calibri Light" w:cs="Calibri Light"/>
              </w:rPr>
            </w:pPr>
            <w:r w:rsidRPr="000E32D0">
              <w:rPr>
                <w:rFonts w:ascii="Calibri Light" w:hAnsi="Calibri Light" w:cs="Calibri Light"/>
              </w:rPr>
              <w:t>1.3</w:t>
            </w:r>
          </w:p>
        </w:tc>
        <w:tc>
          <w:tcPr>
            <w:tcW w:w="5348" w:type="dxa"/>
            <w:hideMark/>
          </w:tcPr>
          <w:p w14:paraId="2751E6D5" w14:textId="77777777" w:rsidR="000E32D0" w:rsidRPr="000E32D0" w:rsidRDefault="000E32D0" w:rsidP="000E32D0">
            <w:pPr>
              <w:spacing w:after="0" w:line="240" w:lineRule="auto"/>
              <w:jc w:val="both"/>
              <w:rPr>
                <w:rFonts w:ascii="Calibri Light" w:hAnsi="Calibri Light" w:cs="Calibri Light"/>
              </w:rPr>
            </w:pPr>
            <w:proofErr w:type="spellStart"/>
            <w:r w:rsidRPr="000E32D0">
              <w:rPr>
                <w:rFonts w:ascii="Calibri Light" w:hAnsi="Calibri Light" w:cs="Calibri Light"/>
              </w:rPr>
              <w:t>Scintiliatoriaus</w:t>
            </w:r>
            <w:proofErr w:type="spellEnd"/>
            <w:r w:rsidRPr="000E32D0">
              <w:rPr>
                <w:rFonts w:ascii="Calibri Light" w:hAnsi="Calibri Light" w:cs="Calibri Light"/>
              </w:rPr>
              <w:t xml:space="preserve"> tipas</w:t>
            </w:r>
          </w:p>
        </w:tc>
        <w:tc>
          <w:tcPr>
            <w:tcW w:w="4252" w:type="dxa"/>
            <w:hideMark/>
          </w:tcPr>
          <w:p w14:paraId="0C113660" w14:textId="77777777" w:rsidR="000E32D0" w:rsidRPr="000E32D0" w:rsidRDefault="000E32D0" w:rsidP="000E32D0">
            <w:pPr>
              <w:spacing w:after="0" w:line="240" w:lineRule="auto"/>
              <w:rPr>
                <w:rFonts w:ascii="Calibri Light" w:hAnsi="Calibri Light" w:cs="Calibri Light"/>
              </w:rPr>
            </w:pPr>
            <w:r w:rsidRPr="000E32D0">
              <w:rPr>
                <w:rFonts w:ascii="Calibri Light" w:hAnsi="Calibri Light" w:cs="Calibri Light"/>
              </w:rPr>
              <w:t>Cezio jodido (</w:t>
            </w:r>
            <w:proofErr w:type="spellStart"/>
            <w:r w:rsidRPr="000E32D0">
              <w:rPr>
                <w:rFonts w:ascii="Calibri Light" w:hAnsi="Calibri Light" w:cs="Calibri Light"/>
              </w:rPr>
              <w:t>CsI</w:t>
            </w:r>
            <w:proofErr w:type="spellEnd"/>
            <w:r w:rsidRPr="000E32D0">
              <w:rPr>
                <w:rFonts w:ascii="Calibri Light" w:hAnsi="Calibri Light" w:cs="Calibri Light"/>
              </w:rPr>
              <w:t>) arba lygiavertis</w:t>
            </w:r>
          </w:p>
        </w:tc>
      </w:tr>
      <w:tr w:rsidR="000E32D0" w:rsidRPr="000E32D0" w14:paraId="28CB60BE" w14:textId="77777777" w:rsidTr="000E32D0">
        <w:trPr>
          <w:trHeight w:val="20"/>
        </w:trPr>
        <w:tc>
          <w:tcPr>
            <w:tcW w:w="601" w:type="dxa"/>
            <w:vAlign w:val="center"/>
          </w:tcPr>
          <w:p w14:paraId="70C1FBEF" w14:textId="77777777" w:rsidR="000E32D0" w:rsidRPr="000E32D0" w:rsidRDefault="000E32D0" w:rsidP="000E32D0">
            <w:pPr>
              <w:spacing w:after="0" w:line="240" w:lineRule="auto"/>
              <w:jc w:val="center"/>
              <w:rPr>
                <w:rFonts w:ascii="Calibri Light" w:hAnsi="Calibri Light" w:cs="Calibri Light"/>
              </w:rPr>
            </w:pPr>
            <w:r w:rsidRPr="000E32D0">
              <w:rPr>
                <w:rFonts w:ascii="Calibri Light" w:hAnsi="Calibri Light" w:cs="Calibri Light"/>
              </w:rPr>
              <w:t>1.4</w:t>
            </w:r>
          </w:p>
        </w:tc>
        <w:tc>
          <w:tcPr>
            <w:tcW w:w="5348" w:type="dxa"/>
            <w:hideMark/>
          </w:tcPr>
          <w:p w14:paraId="5CEAFDA1" w14:textId="77777777" w:rsidR="000E32D0" w:rsidRPr="000E32D0" w:rsidRDefault="000E32D0" w:rsidP="000E32D0">
            <w:pPr>
              <w:spacing w:after="0" w:line="240" w:lineRule="auto"/>
              <w:jc w:val="both"/>
              <w:rPr>
                <w:rFonts w:ascii="Calibri Light" w:hAnsi="Calibri Light" w:cs="Calibri Light"/>
              </w:rPr>
            </w:pPr>
            <w:r w:rsidRPr="000E32D0">
              <w:rPr>
                <w:rFonts w:ascii="Calibri Light" w:hAnsi="Calibri Light" w:cs="Calibri Light"/>
              </w:rPr>
              <w:t xml:space="preserve">Detektoriaus jautrios zonos dydis </w:t>
            </w:r>
          </w:p>
        </w:tc>
        <w:tc>
          <w:tcPr>
            <w:tcW w:w="4252" w:type="dxa"/>
            <w:hideMark/>
          </w:tcPr>
          <w:p w14:paraId="3E10E26E" w14:textId="77777777" w:rsidR="000E32D0" w:rsidRPr="000E32D0" w:rsidRDefault="000E32D0" w:rsidP="000E32D0">
            <w:pPr>
              <w:spacing w:after="0" w:line="240" w:lineRule="auto"/>
              <w:rPr>
                <w:rFonts w:ascii="Calibri Light" w:hAnsi="Calibri Light" w:cs="Calibri Light"/>
              </w:rPr>
            </w:pPr>
            <w:r w:rsidRPr="000E32D0">
              <w:rPr>
                <w:rFonts w:ascii="Calibri Light" w:hAnsi="Calibri Light" w:cs="Calibri Light"/>
              </w:rPr>
              <w:t>≥ (420 x 420) mm</w:t>
            </w:r>
          </w:p>
        </w:tc>
      </w:tr>
      <w:tr w:rsidR="000E32D0" w:rsidRPr="000E32D0" w14:paraId="2C3CF6E5" w14:textId="77777777" w:rsidTr="000E32D0">
        <w:trPr>
          <w:trHeight w:val="20"/>
        </w:trPr>
        <w:tc>
          <w:tcPr>
            <w:tcW w:w="601" w:type="dxa"/>
            <w:vAlign w:val="center"/>
          </w:tcPr>
          <w:p w14:paraId="1D4B1724" w14:textId="77777777" w:rsidR="000E32D0" w:rsidRPr="000E32D0" w:rsidRDefault="000E32D0" w:rsidP="000E32D0">
            <w:pPr>
              <w:spacing w:after="0" w:line="240" w:lineRule="auto"/>
              <w:jc w:val="center"/>
              <w:rPr>
                <w:rFonts w:ascii="Calibri Light" w:hAnsi="Calibri Light" w:cs="Calibri Light"/>
              </w:rPr>
            </w:pPr>
            <w:r w:rsidRPr="000E32D0">
              <w:rPr>
                <w:rFonts w:ascii="Calibri Light" w:hAnsi="Calibri Light" w:cs="Calibri Light"/>
              </w:rPr>
              <w:t>1.5</w:t>
            </w:r>
          </w:p>
        </w:tc>
        <w:tc>
          <w:tcPr>
            <w:tcW w:w="5348" w:type="dxa"/>
            <w:hideMark/>
          </w:tcPr>
          <w:p w14:paraId="64C389CE" w14:textId="77777777" w:rsidR="000E32D0" w:rsidRPr="000E32D0" w:rsidRDefault="000E32D0" w:rsidP="000E32D0">
            <w:pPr>
              <w:spacing w:after="0" w:line="240" w:lineRule="auto"/>
              <w:jc w:val="both"/>
              <w:rPr>
                <w:rFonts w:ascii="Calibri Light" w:hAnsi="Calibri Light" w:cs="Calibri Light"/>
              </w:rPr>
            </w:pPr>
            <w:r w:rsidRPr="000E32D0">
              <w:rPr>
                <w:rFonts w:ascii="Calibri Light" w:hAnsi="Calibri Light" w:cs="Calibri Light"/>
              </w:rPr>
              <w:t>Pikselio dydis</w:t>
            </w:r>
          </w:p>
        </w:tc>
        <w:tc>
          <w:tcPr>
            <w:tcW w:w="4252" w:type="dxa"/>
            <w:hideMark/>
          </w:tcPr>
          <w:p w14:paraId="3C8A99D9" w14:textId="77777777" w:rsidR="000E32D0" w:rsidRPr="000E32D0" w:rsidRDefault="000E32D0" w:rsidP="000E32D0">
            <w:pPr>
              <w:spacing w:after="0" w:line="240" w:lineRule="auto"/>
              <w:rPr>
                <w:rFonts w:ascii="Calibri Light" w:hAnsi="Calibri Light" w:cs="Calibri Light"/>
              </w:rPr>
            </w:pPr>
            <w:r w:rsidRPr="000E32D0">
              <w:rPr>
                <w:rFonts w:ascii="Calibri Light" w:hAnsi="Calibri Light" w:cs="Calibri Light"/>
              </w:rPr>
              <w:t>≤ 140 µm</w:t>
            </w:r>
          </w:p>
        </w:tc>
      </w:tr>
      <w:tr w:rsidR="000E32D0" w:rsidRPr="000E32D0" w14:paraId="4CA59EFC" w14:textId="77777777" w:rsidTr="000E32D0">
        <w:trPr>
          <w:trHeight w:val="20"/>
        </w:trPr>
        <w:tc>
          <w:tcPr>
            <w:tcW w:w="601" w:type="dxa"/>
            <w:vAlign w:val="center"/>
          </w:tcPr>
          <w:p w14:paraId="39D87999" w14:textId="77777777" w:rsidR="000E32D0" w:rsidRPr="000E32D0" w:rsidRDefault="000E32D0" w:rsidP="000E32D0">
            <w:pPr>
              <w:spacing w:after="0" w:line="240" w:lineRule="auto"/>
              <w:jc w:val="center"/>
              <w:rPr>
                <w:rFonts w:ascii="Calibri Light" w:hAnsi="Calibri Light" w:cs="Calibri Light"/>
              </w:rPr>
            </w:pPr>
            <w:r w:rsidRPr="000E32D0">
              <w:rPr>
                <w:rFonts w:ascii="Calibri Light" w:hAnsi="Calibri Light" w:cs="Calibri Light"/>
              </w:rPr>
              <w:t>1.6</w:t>
            </w:r>
          </w:p>
        </w:tc>
        <w:tc>
          <w:tcPr>
            <w:tcW w:w="5348" w:type="dxa"/>
            <w:hideMark/>
          </w:tcPr>
          <w:p w14:paraId="40BDA438" w14:textId="77777777" w:rsidR="000E32D0" w:rsidRPr="000E32D0" w:rsidRDefault="000E32D0" w:rsidP="000E32D0">
            <w:pPr>
              <w:spacing w:after="0" w:line="240" w:lineRule="auto"/>
              <w:jc w:val="both"/>
              <w:rPr>
                <w:rFonts w:ascii="Calibri Light" w:hAnsi="Calibri Light" w:cs="Calibri Light"/>
              </w:rPr>
            </w:pPr>
            <w:r w:rsidRPr="000E32D0">
              <w:rPr>
                <w:rFonts w:ascii="Calibri Light" w:hAnsi="Calibri Light" w:cs="Calibri Light"/>
              </w:rPr>
              <w:t>Pilkumo skalės gylis</w:t>
            </w:r>
          </w:p>
        </w:tc>
        <w:tc>
          <w:tcPr>
            <w:tcW w:w="4252" w:type="dxa"/>
            <w:hideMark/>
          </w:tcPr>
          <w:p w14:paraId="4651D6AE" w14:textId="77777777" w:rsidR="000E32D0" w:rsidRPr="000E32D0" w:rsidRDefault="000E32D0" w:rsidP="000E32D0">
            <w:pPr>
              <w:spacing w:after="0" w:line="240" w:lineRule="auto"/>
              <w:rPr>
                <w:rFonts w:ascii="Calibri Light" w:hAnsi="Calibri Light" w:cs="Calibri Light"/>
              </w:rPr>
            </w:pPr>
            <w:r w:rsidRPr="000E32D0">
              <w:rPr>
                <w:rFonts w:ascii="Calibri Light" w:hAnsi="Calibri Light" w:cs="Calibri Light"/>
              </w:rPr>
              <w:t xml:space="preserve">≥ 16 </w:t>
            </w:r>
            <w:proofErr w:type="spellStart"/>
            <w:r w:rsidRPr="000E32D0">
              <w:rPr>
                <w:rFonts w:ascii="Calibri Light" w:hAnsi="Calibri Light" w:cs="Calibri Light"/>
              </w:rPr>
              <w:t>bit</w:t>
            </w:r>
            <w:proofErr w:type="spellEnd"/>
          </w:p>
        </w:tc>
      </w:tr>
      <w:tr w:rsidR="000E32D0" w:rsidRPr="000E32D0" w14:paraId="505FBCE7" w14:textId="77777777" w:rsidTr="000E32D0">
        <w:trPr>
          <w:trHeight w:val="20"/>
        </w:trPr>
        <w:tc>
          <w:tcPr>
            <w:tcW w:w="601" w:type="dxa"/>
            <w:vAlign w:val="center"/>
          </w:tcPr>
          <w:p w14:paraId="08D11838" w14:textId="77777777" w:rsidR="000E32D0" w:rsidRPr="000E32D0" w:rsidRDefault="000E32D0" w:rsidP="000E32D0">
            <w:pPr>
              <w:spacing w:after="0" w:line="240" w:lineRule="auto"/>
              <w:jc w:val="center"/>
              <w:rPr>
                <w:rFonts w:ascii="Calibri Light" w:hAnsi="Calibri Light" w:cs="Calibri Light"/>
              </w:rPr>
            </w:pPr>
            <w:r w:rsidRPr="000E32D0">
              <w:rPr>
                <w:rFonts w:ascii="Calibri Light" w:hAnsi="Calibri Light" w:cs="Calibri Light"/>
              </w:rPr>
              <w:t>1.7</w:t>
            </w:r>
          </w:p>
        </w:tc>
        <w:tc>
          <w:tcPr>
            <w:tcW w:w="5348" w:type="dxa"/>
            <w:hideMark/>
          </w:tcPr>
          <w:p w14:paraId="589ADAAF" w14:textId="77777777" w:rsidR="000E32D0" w:rsidRPr="000E32D0" w:rsidRDefault="000E32D0" w:rsidP="000E32D0">
            <w:pPr>
              <w:spacing w:after="0" w:line="240" w:lineRule="auto"/>
              <w:jc w:val="both"/>
              <w:rPr>
                <w:rFonts w:ascii="Calibri Light" w:hAnsi="Calibri Light" w:cs="Calibri Light"/>
              </w:rPr>
            </w:pPr>
            <w:r w:rsidRPr="000E32D0">
              <w:rPr>
                <w:rFonts w:ascii="Calibri Light" w:hAnsi="Calibri Light" w:cs="Calibri Light"/>
              </w:rPr>
              <w:t xml:space="preserve">Detektoriaus kvantinis efektyvumas (DQE @ 0 </w:t>
            </w:r>
            <w:proofErr w:type="spellStart"/>
            <w:r w:rsidRPr="000E32D0">
              <w:rPr>
                <w:rFonts w:ascii="Calibri Light" w:hAnsi="Calibri Light" w:cs="Calibri Light"/>
              </w:rPr>
              <w:t>lp</w:t>
            </w:r>
            <w:proofErr w:type="spellEnd"/>
            <w:r w:rsidRPr="000E32D0">
              <w:rPr>
                <w:rFonts w:ascii="Calibri Light" w:hAnsi="Calibri Light" w:cs="Calibri Light"/>
              </w:rPr>
              <w:t>/mm)</w:t>
            </w:r>
          </w:p>
        </w:tc>
        <w:tc>
          <w:tcPr>
            <w:tcW w:w="4252" w:type="dxa"/>
            <w:hideMark/>
          </w:tcPr>
          <w:p w14:paraId="47C44A35" w14:textId="77777777" w:rsidR="000E32D0" w:rsidRPr="000E32D0" w:rsidRDefault="000E32D0" w:rsidP="000E32D0">
            <w:pPr>
              <w:spacing w:after="0" w:line="240" w:lineRule="auto"/>
              <w:rPr>
                <w:rFonts w:ascii="Calibri Light" w:hAnsi="Calibri Light" w:cs="Calibri Light"/>
              </w:rPr>
            </w:pPr>
            <w:r w:rsidRPr="000E32D0">
              <w:rPr>
                <w:rFonts w:ascii="Calibri Light" w:hAnsi="Calibri Light" w:cs="Calibri Light"/>
              </w:rPr>
              <w:t>≥ 70 %</w:t>
            </w:r>
          </w:p>
        </w:tc>
      </w:tr>
      <w:tr w:rsidR="000E32D0" w:rsidRPr="000E32D0" w14:paraId="22A6CA27" w14:textId="77777777" w:rsidTr="000E32D0">
        <w:trPr>
          <w:trHeight w:val="20"/>
        </w:trPr>
        <w:tc>
          <w:tcPr>
            <w:tcW w:w="601" w:type="dxa"/>
            <w:vAlign w:val="center"/>
          </w:tcPr>
          <w:p w14:paraId="03DEC81B" w14:textId="77777777" w:rsidR="000E32D0" w:rsidRPr="000E32D0" w:rsidRDefault="000E32D0" w:rsidP="000E32D0">
            <w:pPr>
              <w:spacing w:after="0" w:line="240" w:lineRule="auto"/>
              <w:jc w:val="center"/>
              <w:rPr>
                <w:rFonts w:ascii="Calibri Light" w:hAnsi="Calibri Light" w:cs="Calibri Light"/>
              </w:rPr>
            </w:pPr>
            <w:r w:rsidRPr="000E32D0">
              <w:rPr>
                <w:rFonts w:ascii="Calibri Light" w:hAnsi="Calibri Light" w:cs="Calibri Light"/>
              </w:rPr>
              <w:t>1.8</w:t>
            </w:r>
          </w:p>
        </w:tc>
        <w:tc>
          <w:tcPr>
            <w:tcW w:w="5348" w:type="dxa"/>
          </w:tcPr>
          <w:p w14:paraId="14AF73A7" w14:textId="77777777" w:rsidR="000E32D0" w:rsidRPr="000E32D0" w:rsidRDefault="000E32D0" w:rsidP="000E32D0">
            <w:pPr>
              <w:spacing w:after="0" w:line="240" w:lineRule="auto"/>
              <w:jc w:val="both"/>
              <w:rPr>
                <w:rFonts w:ascii="Calibri Light" w:hAnsi="Calibri Light" w:cs="Calibri Light"/>
              </w:rPr>
            </w:pPr>
            <w:r w:rsidRPr="000E32D0">
              <w:rPr>
                <w:rFonts w:ascii="Calibri Light" w:hAnsi="Calibri Light" w:cs="Calibri Light"/>
              </w:rPr>
              <w:t>Atsparumas aplinkos poveikiui</w:t>
            </w:r>
          </w:p>
        </w:tc>
        <w:tc>
          <w:tcPr>
            <w:tcW w:w="4252" w:type="dxa"/>
          </w:tcPr>
          <w:p w14:paraId="29F477DB" w14:textId="77777777" w:rsidR="000E32D0" w:rsidRPr="000E32D0" w:rsidRDefault="000E32D0" w:rsidP="000E32D0">
            <w:pPr>
              <w:spacing w:after="0" w:line="240" w:lineRule="auto"/>
              <w:rPr>
                <w:rFonts w:ascii="Calibri Light" w:hAnsi="Calibri Light" w:cs="Calibri Light"/>
              </w:rPr>
            </w:pPr>
            <w:r w:rsidRPr="000E32D0">
              <w:rPr>
                <w:rFonts w:ascii="Calibri Light" w:hAnsi="Calibri Light" w:cs="Calibri Light"/>
              </w:rPr>
              <w:t>Ne blogiau IP68</w:t>
            </w:r>
          </w:p>
        </w:tc>
      </w:tr>
      <w:tr w:rsidR="000E32D0" w:rsidRPr="000E32D0" w14:paraId="5E2C47DC" w14:textId="77777777" w:rsidTr="000E32D0">
        <w:trPr>
          <w:trHeight w:val="20"/>
        </w:trPr>
        <w:tc>
          <w:tcPr>
            <w:tcW w:w="601" w:type="dxa"/>
            <w:vAlign w:val="center"/>
          </w:tcPr>
          <w:p w14:paraId="73A5F97B" w14:textId="77777777" w:rsidR="000E32D0" w:rsidRPr="000E32D0" w:rsidRDefault="000E32D0" w:rsidP="000E32D0">
            <w:pPr>
              <w:spacing w:after="0" w:line="240" w:lineRule="auto"/>
              <w:jc w:val="center"/>
              <w:rPr>
                <w:rFonts w:ascii="Calibri Light" w:hAnsi="Calibri Light" w:cs="Calibri Light"/>
              </w:rPr>
            </w:pPr>
            <w:r w:rsidRPr="000E32D0">
              <w:rPr>
                <w:rFonts w:ascii="Calibri Light" w:hAnsi="Calibri Light" w:cs="Calibri Light"/>
              </w:rPr>
              <w:t>1.9</w:t>
            </w:r>
          </w:p>
        </w:tc>
        <w:tc>
          <w:tcPr>
            <w:tcW w:w="5348" w:type="dxa"/>
          </w:tcPr>
          <w:p w14:paraId="4160D02E" w14:textId="77777777" w:rsidR="000E32D0" w:rsidRPr="000E32D0" w:rsidRDefault="000E32D0" w:rsidP="000E32D0">
            <w:pPr>
              <w:spacing w:after="0" w:line="240" w:lineRule="auto"/>
              <w:jc w:val="both"/>
              <w:rPr>
                <w:rFonts w:ascii="Calibri Light" w:hAnsi="Calibri Light" w:cs="Calibri Light"/>
              </w:rPr>
            </w:pPr>
            <w:r w:rsidRPr="000E32D0">
              <w:rPr>
                <w:rFonts w:ascii="Calibri Light" w:hAnsi="Calibri Light" w:cs="Calibri Light"/>
                <w:color w:val="000000" w:themeColor="text1"/>
              </w:rPr>
              <w:t>Skaitmeninio rentgeno spindulių detektoriaus atsparumas išskirstytai apkrovai</w:t>
            </w:r>
          </w:p>
        </w:tc>
        <w:tc>
          <w:tcPr>
            <w:tcW w:w="4252" w:type="dxa"/>
          </w:tcPr>
          <w:p w14:paraId="3A1F4F26" w14:textId="77777777" w:rsidR="000E32D0" w:rsidRPr="000E32D0" w:rsidRDefault="000E32D0" w:rsidP="000E32D0">
            <w:pPr>
              <w:spacing w:after="0" w:line="240" w:lineRule="auto"/>
              <w:rPr>
                <w:rFonts w:ascii="Calibri Light" w:hAnsi="Calibri Light" w:cs="Calibri Light"/>
              </w:rPr>
            </w:pPr>
            <w:r w:rsidRPr="000E32D0">
              <w:rPr>
                <w:rFonts w:ascii="Calibri Light" w:hAnsi="Calibri Light" w:cs="Calibri Light"/>
              </w:rPr>
              <w:t>≥ 300 kg</w:t>
            </w:r>
          </w:p>
        </w:tc>
      </w:tr>
      <w:tr w:rsidR="000E32D0" w:rsidRPr="000E32D0" w14:paraId="1E0F50CB" w14:textId="77777777" w:rsidTr="000E32D0">
        <w:trPr>
          <w:trHeight w:val="20"/>
        </w:trPr>
        <w:tc>
          <w:tcPr>
            <w:tcW w:w="601" w:type="dxa"/>
            <w:vAlign w:val="center"/>
          </w:tcPr>
          <w:p w14:paraId="63CDA1B4" w14:textId="77777777" w:rsidR="000E32D0" w:rsidRPr="000E32D0" w:rsidRDefault="000E32D0" w:rsidP="000E32D0">
            <w:pPr>
              <w:spacing w:after="0" w:line="240" w:lineRule="auto"/>
              <w:jc w:val="center"/>
              <w:rPr>
                <w:rFonts w:ascii="Calibri Light" w:hAnsi="Calibri Light" w:cs="Calibri Light"/>
              </w:rPr>
            </w:pPr>
            <w:r w:rsidRPr="000E32D0">
              <w:rPr>
                <w:rFonts w:ascii="Calibri Light" w:hAnsi="Calibri Light" w:cs="Calibri Light"/>
              </w:rPr>
              <w:t>1.10</w:t>
            </w:r>
          </w:p>
        </w:tc>
        <w:tc>
          <w:tcPr>
            <w:tcW w:w="5348" w:type="dxa"/>
          </w:tcPr>
          <w:p w14:paraId="62C16DF9" w14:textId="77777777" w:rsidR="000E32D0" w:rsidRPr="000E32D0" w:rsidRDefault="000E32D0" w:rsidP="000E32D0">
            <w:pPr>
              <w:spacing w:after="0" w:line="240" w:lineRule="auto"/>
              <w:jc w:val="both"/>
              <w:rPr>
                <w:rFonts w:ascii="Calibri Light" w:hAnsi="Calibri Light" w:cs="Calibri Light"/>
              </w:rPr>
            </w:pPr>
            <w:r w:rsidRPr="000E32D0">
              <w:rPr>
                <w:rFonts w:ascii="Calibri Light" w:hAnsi="Calibri Light" w:cs="Calibri Light"/>
              </w:rPr>
              <w:t>Skaitmeninio detektoriaus suderinimo su naudojama rentgeno sistema darbai ir visi kiti tam atlikti reikalingi priedai įtraukti į pasiūlymo kainą</w:t>
            </w:r>
          </w:p>
        </w:tc>
        <w:tc>
          <w:tcPr>
            <w:tcW w:w="4252" w:type="dxa"/>
          </w:tcPr>
          <w:p w14:paraId="31A4E5C4" w14:textId="77777777" w:rsidR="000E32D0" w:rsidRPr="000E32D0" w:rsidRDefault="000E32D0" w:rsidP="000E32D0">
            <w:pPr>
              <w:spacing w:after="0" w:line="240" w:lineRule="auto"/>
              <w:rPr>
                <w:rFonts w:ascii="Calibri Light" w:hAnsi="Calibri Light" w:cs="Calibri Light"/>
              </w:rPr>
            </w:pPr>
            <w:r w:rsidRPr="000E32D0">
              <w:rPr>
                <w:rFonts w:ascii="Calibri Light" w:hAnsi="Calibri Light" w:cs="Calibri Light"/>
              </w:rPr>
              <w:t>Būtina</w:t>
            </w:r>
          </w:p>
        </w:tc>
      </w:tr>
      <w:tr w:rsidR="000E32D0" w:rsidRPr="000E32D0" w14:paraId="73B8CB66" w14:textId="77777777" w:rsidTr="000E32D0">
        <w:trPr>
          <w:trHeight w:val="20"/>
        </w:trPr>
        <w:tc>
          <w:tcPr>
            <w:tcW w:w="601" w:type="dxa"/>
            <w:vAlign w:val="center"/>
          </w:tcPr>
          <w:p w14:paraId="4C9B4540" w14:textId="77777777" w:rsidR="000E32D0" w:rsidRPr="000E32D0" w:rsidRDefault="000E32D0" w:rsidP="000E32D0">
            <w:pPr>
              <w:spacing w:after="0" w:line="240" w:lineRule="auto"/>
              <w:jc w:val="center"/>
              <w:rPr>
                <w:rFonts w:ascii="Calibri Light" w:hAnsi="Calibri Light" w:cs="Calibri Light"/>
              </w:rPr>
            </w:pPr>
            <w:r w:rsidRPr="000E32D0">
              <w:rPr>
                <w:rFonts w:ascii="Calibri Light" w:hAnsi="Calibri Light" w:cs="Calibri Light"/>
              </w:rPr>
              <w:t>1.11</w:t>
            </w:r>
          </w:p>
        </w:tc>
        <w:tc>
          <w:tcPr>
            <w:tcW w:w="5348" w:type="dxa"/>
          </w:tcPr>
          <w:p w14:paraId="7BBC895B" w14:textId="77777777" w:rsidR="000E32D0" w:rsidRPr="000E32D0" w:rsidRDefault="000E32D0" w:rsidP="000E32D0">
            <w:pPr>
              <w:spacing w:after="0" w:line="240" w:lineRule="auto"/>
              <w:jc w:val="both"/>
              <w:rPr>
                <w:rFonts w:ascii="Calibri Light" w:hAnsi="Calibri Light" w:cs="Calibri Light"/>
                <w:color w:val="000000" w:themeColor="text1"/>
              </w:rPr>
            </w:pPr>
            <w:r w:rsidRPr="000E32D0">
              <w:rPr>
                <w:rFonts w:ascii="Calibri Light" w:hAnsi="Calibri Light" w:cs="Calibri Light"/>
              </w:rPr>
              <w:t>Garantija</w:t>
            </w:r>
          </w:p>
        </w:tc>
        <w:tc>
          <w:tcPr>
            <w:tcW w:w="4252" w:type="dxa"/>
          </w:tcPr>
          <w:p w14:paraId="0AEE517C" w14:textId="77777777" w:rsidR="000E32D0" w:rsidRPr="000E32D0" w:rsidRDefault="000E32D0" w:rsidP="000E32D0">
            <w:pPr>
              <w:spacing w:after="0" w:line="240" w:lineRule="auto"/>
              <w:rPr>
                <w:rFonts w:ascii="Calibri Light" w:hAnsi="Calibri Light" w:cs="Calibri Light"/>
              </w:rPr>
            </w:pPr>
            <w:r w:rsidRPr="000E32D0">
              <w:rPr>
                <w:rFonts w:ascii="Calibri Light" w:hAnsi="Calibri Light" w:cs="Calibri Light"/>
              </w:rPr>
              <w:t xml:space="preserve">≥ 12 mėn. </w:t>
            </w:r>
          </w:p>
        </w:tc>
      </w:tr>
      <w:tr w:rsidR="000E32D0" w:rsidRPr="000E32D0" w14:paraId="5AEBE69F" w14:textId="77777777" w:rsidTr="000E32D0">
        <w:trPr>
          <w:trHeight w:val="20"/>
        </w:trPr>
        <w:tc>
          <w:tcPr>
            <w:tcW w:w="601" w:type="dxa"/>
            <w:vAlign w:val="center"/>
          </w:tcPr>
          <w:p w14:paraId="13600197" w14:textId="77777777" w:rsidR="000E32D0" w:rsidRPr="000E32D0" w:rsidRDefault="000E32D0" w:rsidP="000E32D0">
            <w:pPr>
              <w:spacing w:after="0" w:line="240" w:lineRule="auto"/>
              <w:jc w:val="center"/>
              <w:rPr>
                <w:rFonts w:ascii="Calibri Light" w:hAnsi="Calibri Light" w:cs="Calibri Light"/>
                <w:b/>
                <w:bCs/>
              </w:rPr>
            </w:pPr>
            <w:r w:rsidRPr="000E32D0">
              <w:rPr>
                <w:rFonts w:ascii="Calibri Light" w:hAnsi="Calibri Light" w:cs="Calibri Light"/>
                <w:b/>
                <w:bCs/>
              </w:rPr>
              <w:t>2.</w:t>
            </w:r>
          </w:p>
        </w:tc>
        <w:tc>
          <w:tcPr>
            <w:tcW w:w="5348" w:type="dxa"/>
          </w:tcPr>
          <w:p w14:paraId="6529C94E" w14:textId="77777777" w:rsidR="000E32D0" w:rsidRPr="000E32D0" w:rsidRDefault="000E32D0" w:rsidP="000E32D0">
            <w:pPr>
              <w:spacing w:after="0" w:line="240" w:lineRule="auto"/>
              <w:jc w:val="both"/>
              <w:rPr>
                <w:rFonts w:ascii="Calibri Light" w:hAnsi="Calibri Light" w:cs="Calibri Light"/>
                <w:b/>
                <w:bCs/>
              </w:rPr>
            </w:pPr>
            <w:r w:rsidRPr="000E32D0">
              <w:rPr>
                <w:rFonts w:ascii="Calibri Light" w:hAnsi="Calibri Light" w:cs="Calibri Light"/>
                <w:b/>
                <w:bCs/>
                <w:color w:val="000000" w:themeColor="text1"/>
              </w:rPr>
              <w:t xml:space="preserve">Nauja technologo darbo stoties programinės įrangos „RADMAX“ versija su programinės įrangos licencija </w:t>
            </w:r>
          </w:p>
        </w:tc>
        <w:tc>
          <w:tcPr>
            <w:tcW w:w="4252" w:type="dxa"/>
            <w:vAlign w:val="center"/>
          </w:tcPr>
          <w:p w14:paraId="0F1CB22B" w14:textId="77777777" w:rsidR="000E32D0" w:rsidRPr="000E32D0" w:rsidRDefault="000E32D0" w:rsidP="000E32D0">
            <w:pPr>
              <w:spacing w:after="0" w:line="240" w:lineRule="auto"/>
              <w:rPr>
                <w:rFonts w:ascii="Calibri Light" w:hAnsi="Calibri Light" w:cs="Calibri Light"/>
                <w:b/>
                <w:bCs/>
              </w:rPr>
            </w:pPr>
            <w:r w:rsidRPr="000E32D0">
              <w:rPr>
                <w:rFonts w:ascii="Calibri Light" w:hAnsi="Calibri Light" w:cs="Calibri Light"/>
                <w:b/>
                <w:bCs/>
              </w:rPr>
              <w:t>Būtina</w:t>
            </w:r>
          </w:p>
        </w:tc>
      </w:tr>
      <w:tr w:rsidR="000E32D0" w:rsidRPr="000E32D0" w14:paraId="24139AFA" w14:textId="77777777" w:rsidTr="000E32D0">
        <w:trPr>
          <w:trHeight w:val="20"/>
        </w:trPr>
        <w:tc>
          <w:tcPr>
            <w:tcW w:w="601" w:type="dxa"/>
            <w:vAlign w:val="center"/>
          </w:tcPr>
          <w:p w14:paraId="26FB5B26" w14:textId="77777777" w:rsidR="000E32D0" w:rsidRPr="000E32D0" w:rsidRDefault="000E32D0" w:rsidP="000E32D0">
            <w:pPr>
              <w:spacing w:after="0" w:line="240" w:lineRule="auto"/>
              <w:jc w:val="center"/>
              <w:rPr>
                <w:rFonts w:ascii="Calibri Light" w:hAnsi="Calibri Light" w:cs="Calibri Light"/>
                <w:b/>
                <w:bCs/>
              </w:rPr>
            </w:pPr>
            <w:r w:rsidRPr="000E32D0">
              <w:rPr>
                <w:rFonts w:ascii="Calibri Light" w:hAnsi="Calibri Light" w:cs="Calibri Light"/>
                <w:b/>
                <w:bCs/>
              </w:rPr>
              <w:t>3.</w:t>
            </w:r>
          </w:p>
        </w:tc>
        <w:tc>
          <w:tcPr>
            <w:tcW w:w="5348" w:type="dxa"/>
          </w:tcPr>
          <w:p w14:paraId="13E47E2D" w14:textId="77777777" w:rsidR="000E32D0" w:rsidRPr="000E32D0" w:rsidRDefault="000E32D0" w:rsidP="000E32D0">
            <w:pPr>
              <w:spacing w:after="0" w:line="240" w:lineRule="auto"/>
              <w:jc w:val="both"/>
              <w:rPr>
                <w:rFonts w:ascii="Calibri Light" w:hAnsi="Calibri Light" w:cs="Calibri Light"/>
                <w:b/>
                <w:bCs/>
              </w:rPr>
            </w:pPr>
            <w:proofErr w:type="spellStart"/>
            <w:r w:rsidRPr="000E32D0">
              <w:rPr>
                <w:rFonts w:ascii="Calibri Light" w:hAnsi="Calibri Light" w:cs="Calibri Light"/>
                <w:b/>
                <w:bCs/>
              </w:rPr>
              <w:t>Dozimetrijos</w:t>
            </w:r>
            <w:proofErr w:type="spellEnd"/>
            <w:r w:rsidRPr="000E32D0">
              <w:rPr>
                <w:rFonts w:ascii="Calibri Light" w:hAnsi="Calibri Light" w:cs="Calibri Light"/>
                <w:b/>
                <w:bCs/>
              </w:rPr>
              <w:t xml:space="preserve"> sistema</w:t>
            </w:r>
          </w:p>
        </w:tc>
        <w:tc>
          <w:tcPr>
            <w:tcW w:w="4252" w:type="dxa"/>
          </w:tcPr>
          <w:p w14:paraId="3FC92EC2" w14:textId="77777777" w:rsidR="000E32D0" w:rsidRPr="000E32D0" w:rsidRDefault="000E32D0" w:rsidP="000E32D0">
            <w:pPr>
              <w:spacing w:after="0" w:line="240" w:lineRule="auto"/>
              <w:rPr>
                <w:rFonts w:ascii="Calibri Light" w:hAnsi="Calibri Light" w:cs="Calibri Light"/>
                <w:b/>
                <w:bCs/>
              </w:rPr>
            </w:pPr>
            <w:r w:rsidRPr="000E32D0">
              <w:rPr>
                <w:rFonts w:ascii="Calibri Light" w:hAnsi="Calibri Light" w:cs="Calibri Light"/>
                <w:b/>
                <w:bCs/>
              </w:rPr>
              <w:t>Perkamas 1 vnt.</w:t>
            </w:r>
          </w:p>
        </w:tc>
      </w:tr>
      <w:tr w:rsidR="000E32D0" w:rsidRPr="000E32D0" w14:paraId="7BB7F7A9" w14:textId="77777777" w:rsidTr="000E32D0">
        <w:trPr>
          <w:trHeight w:val="20"/>
        </w:trPr>
        <w:tc>
          <w:tcPr>
            <w:tcW w:w="601" w:type="dxa"/>
            <w:vAlign w:val="center"/>
          </w:tcPr>
          <w:p w14:paraId="1F2D1BC6" w14:textId="77777777" w:rsidR="000E32D0" w:rsidRPr="000E32D0" w:rsidRDefault="000E32D0" w:rsidP="000E32D0">
            <w:pPr>
              <w:spacing w:after="0" w:line="240" w:lineRule="auto"/>
              <w:jc w:val="center"/>
              <w:rPr>
                <w:rFonts w:ascii="Calibri Light" w:hAnsi="Calibri Light" w:cs="Calibri Light"/>
              </w:rPr>
            </w:pPr>
            <w:r w:rsidRPr="000E32D0">
              <w:rPr>
                <w:rFonts w:ascii="Calibri Light" w:hAnsi="Calibri Light" w:cs="Calibri Light"/>
              </w:rPr>
              <w:t>3.1</w:t>
            </w:r>
          </w:p>
        </w:tc>
        <w:tc>
          <w:tcPr>
            <w:tcW w:w="5348" w:type="dxa"/>
          </w:tcPr>
          <w:p w14:paraId="208F4230" w14:textId="77777777" w:rsidR="000E32D0" w:rsidRPr="000E32D0" w:rsidRDefault="000E32D0" w:rsidP="000E32D0">
            <w:pPr>
              <w:spacing w:after="0" w:line="240" w:lineRule="auto"/>
              <w:jc w:val="both"/>
              <w:rPr>
                <w:rFonts w:ascii="Calibri Light" w:hAnsi="Calibri Light" w:cs="Calibri Light"/>
              </w:rPr>
            </w:pPr>
            <w:r w:rsidRPr="000E32D0">
              <w:rPr>
                <w:rFonts w:ascii="Calibri Light" w:hAnsi="Calibri Light" w:cs="Calibri Light"/>
              </w:rPr>
              <w:t>Sistemos paskirtis</w:t>
            </w:r>
          </w:p>
        </w:tc>
        <w:tc>
          <w:tcPr>
            <w:tcW w:w="4252" w:type="dxa"/>
          </w:tcPr>
          <w:p w14:paraId="32EAFB50" w14:textId="77777777" w:rsidR="000E32D0" w:rsidRPr="000E32D0" w:rsidRDefault="000E32D0" w:rsidP="000E32D0">
            <w:pPr>
              <w:spacing w:after="0" w:line="240" w:lineRule="auto"/>
              <w:rPr>
                <w:rFonts w:ascii="Calibri Light" w:hAnsi="Calibri Light" w:cs="Calibri Light"/>
              </w:rPr>
            </w:pPr>
            <w:r w:rsidRPr="000E32D0">
              <w:rPr>
                <w:rFonts w:ascii="Calibri Light" w:hAnsi="Calibri Light" w:cs="Calibri Light"/>
              </w:rPr>
              <w:t>Sistema informuojanti apie jonizuojančios spinduliuotės kiekį, išspinduliuotą radiologinės procedūros metu</w:t>
            </w:r>
          </w:p>
        </w:tc>
      </w:tr>
      <w:tr w:rsidR="000E32D0" w:rsidRPr="000E32D0" w14:paraId="18F1392E" w14:textId="77777777" w:rsidTr="000E32D0">
        <w:trPr>
          <w:trHeight w:val="20"/>
        </w:trPr>
        <w:tc>
          <w:tcPr>
            <w:tcW w:w="601" w:type="dxa"/>
            <w:vAlign w:val="center"/>
          </w:tcPr>
          <w:p w14:paraId="5BA51929" w14:textId="77777777" w:rsidR="000E32D0" w:rsidRPr="000E32D0" w:rsidRDefault="000E32D0" w:rsidP="000E32D0">
            <w:pPr>
              <w:spacing w:after="0" w:line="240" w:lineRule="auto"/>
              <w:jc w:val="center"/>
              <w:rPr>
                <w:rFonts w:ascii="Calibri Light" w:hAnsi="Calibri Light" w:cs="Calibri Light"/>
              </w:rPr>
            </w:pPr>
            <w:r w:rsidRPr="000E32D0">
              <w:rPr>
                <w:rFonts w:ascii="Calibri Light" w:hAnsi="Calibri Light" w:cs="Calibri Light"/>
              </w:rPr>
              <w:t>3.2</w:t>
            </w:r>
          </w:p>
        </w:tc>
        <w:tc>
          <w:tcPr>
            <w:tcW w:w="5348" w:type="dxa"/>
          </w:tcPr>
          <w:p w14:paraId="67C32304" w14:textId="77777777" w:rsidR="000E32D0" w:rsidRPr="000E32D0" w:rsidRDefault="000E32D0" w:rsidP="000E32D0">
            <w:pPr>
              <w:spacing w:after="0" w:line="240" w:lineRule="auto"/>
              <w:jc w:val="both"/>
              <w:rPr>
                <w:rFonts w:ascii="Calibri Light" w:hAnsi="Calibri Light" w:cs="Calibri Light"/>
              </w:rPr>
            </w:pPr>
            <w:r w:rsidRPr="000E32D0">
              <w:rPr>
                <w:rFonts w:ascii="Calibri Light" w:hAnsi="Calibri Light" w:cs="Calibri Light"/>
              </w:rPr>
              <w:t>Išorinis valdymo pultas su LCD ekranu</w:t>
            </w:r>
          </w:p>
        </w:tc>
        <w:tc>
          <w:tcPr>
            <w:tcW w:w="4252" w:type="dxa"/>
          </w:tcPr>
          <w:p w14:paraId="44234A96" w14:textId="77777777" w:rsidR="000E32D0" w:rsidRPr="000E32D0" w:rsidRDefault="000E32D0" w:rsidP="000E32D0">
            <w:pPr>
              <w:spacing w:after="0" w:line="240" w:lineRule="auto"/>
              <w:rPr>
                <w:rFonts w:ascii="Calibri Light" w:hAnsi="Calibri Light" w:cs="Calibri Light"/>
              </w:rPr>
            </w:pPr>
            <w:r w:rsidRPr="000E32D0">
              <w:rPr>
                <w:rFonts w:ascii="Calibri Light" w:hAnsi="Calibri Light" w:cs="Calibri Light"/>
              </w:rPr>
              <w:t>Būtina</w:t>
            </w:r>
          </w:p>
        </w:tc>
      </w:tr>
      <w:tr w:rsidR="000E32D0" w:rsidRPr="000E32D0" w14:paraId="7320B4FB" w14:textId="77777777" w:rsidTr="000E32D0">
        <w:trPr>
          <w:trHeight w:val="20"/>
        </w:trPr>
        <w:tc>
          <w:tcPr>
            <w:tcW w:w="601" w:type="dxa"/>
            <w:vAlign w:val="center"/>
          </w:tcPr>
          <w:p w14:paraId="792B67A2" w14:textId="77777777" w:rsidR="000E32D0" w:rsidRPr="000E32D0" w:rsidRDefault="000E32D0" w:rsidP="000E32D0">
            <w:pPr>
              <w:spacing w:after="0" w:line="240" w:lineRule="auto"/>
              <w:jc w:val="center"/>
              <w:rPr>
                <w:rFonts w:ascii="Calibri Light" w:hAnsi="Calibri Light" w:cs="Calibri Light"/>
              </w:rPr>
            </w:pPr>
            <w:r w:rsidRPr="000E32D0">
              <w:rPr>
                <w:rFonts w:ascii="Calibri Light" w:hAnsi="Calibri Light" w:cs="Calibri Light"/>
              </w:rPr>
              <w:t>3.3</w:t>
            </w:r>
          </w:p>
        </w:tc>
        <w:tc>
          <w:tcPr>
            <w:tcW w:w="5348" w:type="dxa"/>
          </w:tcPr>
          <w:p w14:paraId="1133AE76" w14:textId="77777777" w:rsidR="000E32D0" w:rsidRPr="000E32D0" w:rsidRDefault="000E32D0" w:rsidP="000E32D0">
            <w:pPr>
              <w:spacing w:after="0" w:line="240" w:lineRule="auto"/>
              <w:jc w:val="both"/>
              <w:rPr>
                <w:rFonts w:ascii="Calibri Light" w:hAnsi="Calibri Light" w:cs="Calibri Light"/>
              </w:rPr>
            </w:pPr>
            <w:proofErr w:type="spellStart"/>
            <w:r w:rsidRPr="000E32D0">
              <w:rPr>
                <w:rFonts w:ascii="Calibri Light" w:hAnsi="Calibri Light" w:cs="Calibri Light"/>
              </w:rPr>
              <w:t>Dozimetrijos</w:t>
            </w:r>
            <w:proofErr w:type="spellEnd"/>
            <w:r w:rsidRPr="000E32D0">
              <w:rPr>
                <w:rFonts w:ascii="Calibri Light" w:hAnsi="Calibri Light" w:cs="Calibri Light"/>
              </w:rPr>
              <w:t xml:space="preserve"> sistemos sumontavimo ir suderinimo su naudojama rentgeno sistema darbai įtraukti į pasiūlymo kainą</w:t>
            </w:r>
          </w:p>
        </w:tc>
        <w:tc>
          <w:tcPr>
            <w:tcW w:w="4252" w:type="dxa"/>
          </w:tcPr>
          <w:p w14:paraId="06B89B0B" w14:textId="77777777" w:rsidR="000E32D0" w:rsidRPr="000E32D0" w:rsidRDefault="000E32D0" w:rsidP="000E32D0">
            <w:pPr>
              <w:spacing w:after="0" w:line="240" w:lineRule="auto"/>
              <w:rPr>
                <w:rFonts w:ascii="Calibri Light" w:hAnsi="Calibri Light" w:cs="Calibri Light"/>
              </w:rPr>
            </w:pPr>
            <w:r w:rsidRPr="000E32D0">
              <w:rPr>
                <w:rFonts w:ascii="Calibri Light" w:hAnsi="Calibri Light" w:cs="Calibri Light"/>
              </w:rPr>
              <w:t>Būtina</w:t>
            </w:r>
          </w:p>
        </w:tc>
      </w:tr>
      <w:tr w:rsidR="000E32D0" w:rsidRPr="000E32D0" w14:paraId="269970FF" w14:textId="77777777" w:rsidTr="000E32D0">
        <w:trPr>
          <w:trHeight w:val="20"/>
        </w:trPr>
        <w:tc>
          <w:tcPr>
            <w:tcW w:w="601" w:type="dxa"/>
            <w:vAlign w:val="center"/>
          </w:tcPr>
          <w:p w14:paraId="48CC0608" w14:textId="77777777" w:rsidR="000E32D0" w:rsidRPr="000E32D0" w:rsidRDefault="000E32D0" w:rsidP="000E32D0">
            <w:pPr>
              <w:spacing w:after="0" w:line="240" w:lineRule="auto"/>
              <w:jc w:val="center"/>
              <w:rPr>
                <w:rFonts w:ascii="Calibri Light" w:hAnsi="Calibri Light" w:cs="Calibri Light"/>
              </w:rPr>
            </w:pPr>
            <w:r w:rsidRPr="000E32D0">
              <w:rPr>
                <w:rFonts w:ascii="Calibri Light" w:hAnsi="Calibri Light" w:cs="Calibri Light"/>
              </w:rPr>
              <w:t>3.4</w:t>
            </w:r>
          </w:p>
        </w:tc>
        <w:tc>
          <w:tcPr>
            <w:tcW w:w="5348" w:type="dxa"/>
          </w:tcPr>
          <w:p w14:paraId="56103CB1" w14:textId="77777777" w:rsidR="000E32D0" w:rsidRPr="000E32D0" w:rsidRDefault="000E32D0" w:rsidP="000E32D0">
            <w:pPr>
              <w:spacing w:after="0" w:line="240" w:lineRule="auto"/>
              <w:jc w:val="both"/>
              <w:rPr>
                <w:rFonts w:ascii="Calibri Light" w:hAnsi="Calibri Light" w:cs="Calibri Light"/>
              </w:rPr>
            </w:pPr>
            <w:r w:rsidRPr="000E32D0">
              <w:rPr>
                <w:rFonts w:ascii="Calibri Light" w:hAnsi="Calibri Light" w:cs="Calibri Light"/>
              </w:rPr>
              <w:t>Garantija</w:t>
            </w:r>
          </w:p>
        </w:tc>
        <w:tc>
          <w:tcPr>
            <w:tcW w:w="4252" w:type="dxa"/>
          </w:tcPr>
          <w:p w14:paraId="47F53FB2" w14:textId="77777777" w:rsidR="000E32D0" w:rsidRPr="000E32D0" w:rsidRDefault="000E32D0" w:rsidP="000E32D0">
            <w:pPr>
              <w:spacing w:after="0" w:line="240" w:lineRule="auto"/>
              <w:rPr>
                <w:rFonts w:ascii="Calibri Light" w:hAnsi="Calibri Light" w:cs="Calibri Light"/>
              </w:rPr>
            </w:pPr>
            <w:r w:rsidRPr="000E32D0">
              <w:rPr>
                <w:rFonts w:ascii="Calibri Light" w:hAnsi="Calibri Light" w:cs="Calibri Light"/>
              </w:rPr>
              <w:t>≥ 12 mėn.</w:t>
            </w:r>
          </w:p>
        </w:tc>
      </w:tr>
    </w:tbl>
    <w:p w14:paraId="6790BE9A" w14:textId="77777777" w:rsidR="000E32D0" w:rsidRPr="000E32D0" w:rsidRDefault="000E32D0" w:rsidP="000E32D0">
      <w:pPr>
        <w:pStyle w:val="Header"/>
        <w:tabs>
          <w:tab w:val="left" w:pos="720"/>
        </w:tabs>
        <w:ind w:firstLine="357"/>
        <w:jc w:val="both"/>
        <w:rPr>
          <w:rFonts w:ascii="Calibri Light" w:hAnsi="Calibri Light" w:cs="Calibri Light"/>
          <w:lang w:val="lt-LT"/>
        </w:rPr>
      </w:pPr>
    </w:p>
    <w:p w14:paraId="138B6596" w14:textId="77777777" w:rsidR="00735D34" w:rsidRPr="000E32D0" w:rsidRDefault="00735D34">
      <w:pPr>
        <w:rPr>
          <w:rFonts w:ascii="Calibri Light" w:hAnsi="Calibri Light" w:cs="Calibri Light"/>
          <w:szCs w:val="24"/>
        </w:rPr>
      </w:pPr>
    </w:p>
    <w:p w14:paraId="4A4B0C5C" w14:textId="77777777" w:rsidR="00683C0C" w:rsidRPr="000E32D0" w:rsidRDefault="00683C0C">
      <w:pPr>
        <w:rPr>
          <w:rFonts w:ascii="Calibri Light" w:hAnsi="Calibri Light" w:cs="Calibri Light"/>
          <w:szCs w:val="24"/>
        </w:rPr>
      </w:pPr>
    </w:p>
    <w:sectPr w:rsidR="00683C0C" w:rsidRPr="000E32D0" w:rsidSect="00321874">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26A42726"/>
    <w:multiLevelType w:val="multilevel"/>
    <w:tmpl w:val="121E5688"/>
    <w:lvl w:ilvl="0">
      <w:start w:val="1"/>
      <w:numFmt w:val="decimal"/>
      <w:lvlText w:val="%1."/>
      <w:lvlJc w:val="left"/>
      <w:pPr>
        <w:tabs>
          <w:tab w:val="num" w:pos="6371"/>
        </w:tabs>
        <w:ind w:left="7448" w:hanging="360"/>
      </w:pPr>
      <w:rPr>
        <w:rFonts w:ascii="Calibri Light" w:hAnsi="Calibri Light" w:cs="Calibri Light" w:hint="default"/>
        <w:b w:val="0"/>
        <w:bCs w:val="0"/>
        <w:color w:val="auto"/>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AE21E0C"/>
    <w:multiLevelType w:val="hybridMultilevel"/>
    <w:tmpl w:val="EC868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E6D6293"/>
    <w:multiLevelType w:val="hybridMultilevel"/>
    <w:tmpl w:val="C9EABD24"/>
    <w:lvl w:ilvl="0" w:tplc="04270017">
      <w:start w:val="1"/>
      <w:numFmt w:val="low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664743979">
    <w:abstractNumId w:val="0"/>
  </w:num>
  <w:num w:numId="2" w16cid:durableId="335039072">
    <w:abstractNumId w:val="1"/>
  </w:num>
  <w:num w:numId="3" w16cid:durableId="432936680">
    <w:abstractNumId w:val="2"/>
  </w:num>
  <w:num w:numId="4" w16cid:durableId="1780566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xMjE3NzM1AzKMLZR0lIJTi4sz8/NACgxrAZV9BTAsAAAA"/>
  </w:docVars>
  <w:rsids>
    <w:rsidRoot w:val="009F69B1"/>
    <w:rsid w:val="00002A8D"/>
    <w:rsid w:val="00010FDC"/>
    <w:rsid w:val="00037267"/>
    <w:rsid w:val="000D77EF"/>
    <w:rsid w:val="000E1C43"/>
    <w:rsid w:val="000E32D0"/>
    <w:rsid w:val="001D3FDB"/>
    <w:rsid w:val="001D7FEB"/>
    <w:rsid w:val="001E7A02"/>
    <w:rsid w:val="0029411E"/>
    <w:rsid w:val="00321874"/>
    <w:rsid w:val="00326B6E"/>
    <w:rsid w:val="00363271"/>
    <w:rsid w:val="003C3231"/>
    <w:rsid w:val="004440E7"/>
    <w:rsid w:val="00452D65"/>
    <w:rsid w:val="0057797F"/>
    <w:rsid w:val="00683C0C"/>
    <w:rsid w:val="006C6EA3"/>
    <w:rsid w:val="00735D34"/>
    <w:rsid w:val="00825FAC"/>
    <w:rsid w:val="008D3B2D"/>
    <w:rsid w:val="00995FF6"/>
    <w:rsid w:val="00996894"/>
    <w:rsid w:val="009F69B1"/>
    <w:rsid w:val="00D12884"/>
    <w:rsid w:val="00D40DF5"/>
    <w:rsid w:val="00DC38BE"/>
    <w:rsid w:val="00E53C87"/>
    <w:rsid w:val="00E66666"/>
    <w:rsid w:val="00E77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DefaultParagraphFont"/>
    <w:link w:val="TEKSTAS"/>
    <w:rsid w:val="00735D34"/>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683C0C"/>
    <w:rPr>
      <w:sz w:val="16"/>
      <w:szCs w:val="16"/>
    </w:rPr>
  </w:style>
  <w:style w:type="paragraph" w:styleId="CommentText">
    <w:name w:val="annotation text"/>
    <w:basedOn w:val="Normal"/>
    <w:link w:val="CommentTextChar"/>
    <w:uiPriority w:val="99"/>
    <w:semiHidden/>
    <w:unhideWhenUsed/>
    <w:rsid w:val="00683C0C"/>
    <w:pPr>
      <w:spacing w:line="240" w:lineRule="auto"/>
    </w:pPr>
    <w:rPr>
      <w:sz w:val="20"/>
      <w:szCs w:val="20"/>
    </w:rPr>
  </w:style>
  <w:style w:type="character" w:customStyle="1" w:styleId="CommentTextChar">
    <w:name w:val="Comment Text Char"/>
    <w:basedOn w:val="DefaultParagraphFont"/>
    <w:link w:val="CommentText"/>
    <w:uiPriority w:val="99"/>
    <w:semiHidden/>
    <w:rsid w:val="00683C0C"/>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683C0C"/>
    <w:rPr>
      <w:b/>
      <w:bCs/>
    </w:rPr>
  </w:style>
  <w:style w:type="character" w:customStyle="1" w:styleId="CommentSubjectChar">
    <w:name w:val="Comment Subject Char"/>
    <w:basedOn w:val="CommentTextChar"/>
    <w:link w:val="CommentSubject"/>
    <w:uiPriority w:val="99"/>
    <w:semiHidden/>
    <w:rsid w:val="00683C0C"/>
    <w:rPr>
      <w:rFonts w:ascii="Times New Roman" w:eastAsia="Calibri" w:hAnsi="Times New Roman" w:cs="Times New Roman"/>
      <w:b/>
      <w:bCs/>
      <w:sz w:val="20"/>
      <w:szCs w:val="20"/>
      <w:lang w:val="lt-LT"/>
    </w:rPr>
  </w:style>
  <w:style w:type="paragraph" w:styleId="BalloonText">
    <w:name w:val="Balloon Text"/>
    <w:basedOn w:val="Normal"/>
    <w:link w:val="BalloonTextChar"/>
    <w:uiPriority w:val="99"/>
    <w:semiHidden/>
    <w:unhideWhenUsed/>
    <w:rsid w:val="00683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C0C"/>
    <w:rPr>
      <w:rFonts w:ascii="Segoe UI" w:eastAsia="Calibri" w:hAnsi="Segoe UI" w:cs="Segoe UI"/>
      <w:sz w:val="18"/>
      <w:szCs w:val="18"/>
      <w:lang w:val="lt-LT"/>
    </w:rPr>
  </w:style>
  <w:style w:type="paragraph" w:styleId="Revision">
    <w:name w:val="Revision"/>
    <w:hidden/>
    <w:uiPriority w:val="99"/>
    <w:semiHidden/>
    <w:rsid w:val="00E7788A"/>
    <w:pPr>
      <w:spacing w:after="0" w:line="240" w:lineRule="auto"/>
    </w:pPr>
    <w:rPr>
      <w:rFonts w:ascii="Times New Roman" w:eastAsia="Calibri" w:hAnsi="Times New Roman" w:cs="Times New Roman"/>
      <w:sz w:val="24"/>
      <w:lang w:val="lt-LT"/>
    </w:rPr>
  </w:style>
  <w:style w:type="table" w:styleId="TableGrid">
    <w:name w:val="Table Grid"/>
    <w:basedOn w:val="TableNormal"/>
    <w:uiPriority w:val="39"/>
    <w:rsid w:val="000E32D0"/>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E32D0"/>
    <w:pPr>
      <w:tabs>
        <w:tab w:val="center" w:pos="4680"/>
        <w:tab w:val="right" w:pos="9360"/>
      </w:tabs>
      <w:suppressAutoHyphens w:val="0"/>
      <w:autoSpaceDN/>
      <w:spacing w:after="0" w:line="240" w:lineRule="auto"/>
      <w:textAlignment w:val="auto"/>
    </w:pPr>
    <w:rPr>
      <w:rFonts w:asciiTheme="minorHAnsi" w:eastAsiaTheme="minorHAnsi" w:hAnsiTheme="minorHAnsi" w:cstheme="minorBidi"/>
      <w:kern w:val="2"/>
      <w:szCs w:val="24"/>
      <w:lang w:val="en-US"/>
      <w14:ligatures w14:val="standardContextual"/>
    </w:rPr>
  </w:style>
  <w:style w:type="character" w:customStyle="1" w:styleId="HeaderChar">
    <w:name w:val="Header Char"/>
    <w:basedOn w:val="DefaultParagraphFont"/>
    <w:link w:val="Header"/>
    <w:rsid w:val="000E32D0"/>
    <w:rPr>
      <w:kern w:val="2"/>
      <w:sz w:val="24"/>
      <w:szCs w:val="24"/>
      <w:lang w:val="en-US"/>
      <w14:ligatures w14:val="standardContextual"/>
    </w:rPr>
  </w:style>
  <w:style w:type="paragraph" w:styleId="ListParagraph">
    <w:name w:val="List Paragraph"/>
    <w:basedOn w:val="Normal"/>
    <w:uiPriority w:val="34"/>
    <w:qFormat/>
    <w:rsid w:val="00363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5457">
      <w:bodyDiv w:val="1"/>
      <w:marLeft w:val="0"/>
      <w:marRight w:val="0"/>
      <w:marTop w:val="0"/>
      <w:marBottom w:val="0"/>
      <w:divBdr>
        <w:top w:val="none" w:sz="0" w:space="0" w:color="auto"/>
        <w:left w:val="none" w:sz="0" w:space="0" w:color="auto"/>
        <w:bottom w:val="none" w:sz="0" w:space="0" w:color="auto"/>
        <w:right w:val="none" w:sz="0" w:space="0" w:color="auto"/>
      </w:divBdr>
      <w:divsChild>
        <w:div w:id="354114810">
          <w:marLeft w:val="0"/>
          <w:marRight w:val="0"/>
          <w:marTop w:val="0"/>
          <w:marBottom w:val="0"/>
          <w:divBdr>
            <w:top w:val="none" w:sz="0" w:space="0" w:color="auto"/>
            <w:left w:val="none" w:sz="0" w:space="0" w:color="auto"/>
            <w:bottom w:val="none" w:sz="0" w:space="0" w:color="auto"/>
            <w:right w:val="none" w:sz="0" w:space="0" w:color="auto"/>
          </w:divBdr>
        </w:div>
        <w:div w:id="2087992284">
          <w:marLeft w:val="0"/>
          <w:marRight w:val="0"/>
          <w:marTop w:val="0"/>
          <w:marBottom w:val="0"/>
          <w:divBdr>
            <w:top w:val="none" w:sz="0" w:space="0" w:color="auto"/>
            <w:left w:val="none" w:sz="0" w:space="0" w:color="auto"/>
            <w:bottom w:val="none" w:sz="0" w:space="0" w:color="auto"/>
            <w:right w:val="none" w:sz="0" w:space="0" w:color="auto"/>
          </w:divBdr>
        </w:div>
        <w:div w:id="270935327">
          <w:marLeft w:val="0"/>
          <w:marRight w:val="0"/>
          <w:marTop w:val="0"/>
          <w:marBottom w:val="0"/>
          <w:divBdr>
            <w:top w:val="none" w:sz="0" w:space="0" w:color="auto"/>
            <w:left w:val="none" w:sz="0" w:space="0" w:color="auto"/>
            <w:bottom w:val="none" w:sz="0" w:space="0" w:color="auto"/>
            <w:right w:val="none" w:sz="0" w:space="0" w:color="auto"/>
          </w:divBdr>
        </w:div>
        <w:div w:id="572470720">
          <w:marLeft w:val="0"/>
          <w:marRight w:val="0"/>
          <w:marTop w:val="0"/>
          <w:marBottom w:val="0"/>
          <w:divBdr>
            <w:top w:val="none" w:sz="0" w:space="0" w:color="auto"/>
            <w:left w:val="none" w:sz="0" w:space="0" w:color="auto"/>
            <w:bottom w:val="none" w:sz="0" w:space="0" w:color="auto"/>
            <w:right w:val="none" w:sz="0" w:space="0" w:color="auto"/>
          </w:divBdr>
        </w:div>
        <w:div w:id="260915021">
          <w:marLeft w:val="0"/>
          <w:marRight w:val="0"/>
          <w:marTop w:val="0"/>
          <w:marBottom w:val="0"/>
          <w:divBdr>
            <w:top w:val="none" w:sz="0" w:space="0" w:color="auto"/>
            <w:left w:val="none" w:sz="0" w:space="0" w:color="auto"/>
            <w:bottom w:val="none" w:sz="0" w:space="0" w:color="auto"/>
            <w:right w:val="none" w:sz="0" w:space="0" w:color="auto"/>
          </w:divBdr>
        </w:div>
      </w:divsChild>
    </w:div>
    <w:div w:id="556746741">
      <w:bodyDiv w:val="1"/>
      <w:marLeft w:val="0"/>
      <w:marRight w:val="0"/>
      <w:marTop w:val="0"/>
      <w:marBottom w:val="0"/>
      <w:divBdr>
        <w:top w:val="none" w:sz="0" w:space="0" w:color="auto"/>
        <w:left w:val="none" w:sz="0" w:space="0" w:color="auto"/>
        <w:bottom w:val="none" w:sz="0" w:space="0" w:color="auto"/>
        <w:right w:val="none" w:sz="0" w:space="0" w:color="auto"/>
      </w:divBdr>
      <w:divsChild>
        <w:div w:id="1062215677">
          <w:marLeft w:val="0"/>
          <w:marRight w:val="0"/>
          <w:marTop w:val="0"/>
          <w:marBottom w:val="0"/>
          <w:divBdr>
            <w:top w:val="none" w:sz="0" w:space="0" w:color="auto"/>
            <w:left w:val="none" w:sz="0" w:space="0" w:color="auto"/>
            <w:bottom w:val="none" w:sz="0" w:space="0" w:color="auto"/>
            <w:right w:val="none" w:sz="0" w:space="0" w:color="auto"/>
          </w:divBdr>
        </w:div>
        <w:div w:id="1124234754">
          <w:marLeft w:val="0"/>
          <w:marRight w:val="0"/>
          <w:marTop w:val="0"/>
          <w:marBottom w:val="0"/>
          <w:divBdr>
            <w:top w:val="none" w:sz="0" w:space="0" w:color="auto"/>
            <w:left w:val="none" w:sz="0" w:space="0" w:color="auto"/>
            <w:bottom w:val="none" w:sz="0" w:space="0" w:color="auto"/>
            <w:right w:val="none" w:sz="0" w:space="0" w:color="auto"/>
          </w:divBdr>
        </w:div>
        <w:div w:id="1373381949">
          <w:marLeft w:val="0"/>
          <w:marRight w:val="0"/>
          <w:marTop w:val="0"/>
          <w:marBottom w:val="0"/>
          <w:divBdr>
            <w:top w:val="none" w:sz="0" w:space="0" w:color="auto"/>
            <w:left w:val="none" w:sz="0" w:space="0" w:color="auto"/>
            <w:bottom w:val="none" w:sz="0" w:space="0" w:color="auto"/>
            <w:right w:val="none" w:sz="0" w:space="0" w:color="auto"/>
          </w:divBdr>
        </w:div>
        <w:div w:id="685131272">
          <w:marLeft w:val="0"/>
          <w:marRight w:val="0"/>
          <w:marTop w:val="0"/>
          <w:marBottom w:val="0"/>
          <w:divBdr>
            <w:top w:val="none" w:sz="0" w:space="0" w:color="auto"/>
            <w:left w:val="none" w:sz="0" w:space="0" w:color="auto"/>
            <w:bottom w:val="none" w:sz="0" w:space="0" w:color="auto"/>
            <w:right w:val="none" w:sz="0" w:space="0" w:color="auto"/>
          </w:divBdr>
        </w:div>
        <w:div w:id="775173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PlaceholderText"/>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02A8D"/>
    <w:rsid w:val="00037267"/>
    <w:rsid w:val="00064217"/>
    <w:rsid w:val="001B41E4"/>
    <w:rsid w:val="001D7FEB"/>
    <w:rsid w:val="0020343C"/>
    <w:rsid w:val="002A2A8B"/>
    <w:rsid w:val="002E3B9A"/>
    <w:rsid w:val="00322665"/>
    <w:rsid w:val="00434E8B"/>
    <w:rsid w:val="0057797F"/>
    <w:rsid w:val="00743892"/>
    <w:rsid w:val="00764A39"/>
    <w:rsid w:val="008D3B2D"/>
    <w:rsid w:val="00996894"/>
    <w:rsid w:val="009C6CA6"/>
    <w:rsid w:val="00AC789D"/>
    <w:rsid w:val="00BD1B19"/>
    <w:rsid w:val="00C5199B"/>
    <w:rsid w:val="00D7642B"/>
    <w:rsid w:val="00DE4D7B"/>
    <w:rsid w:val="00E25E51"/>
    <w:rsid w:val="00EA743B"/>
    <w:rsid w:val="00F01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3972</Words>
  <Characters>2265</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Evaldas Stadalius</cp:lastModifiedBy>
  <cp:revision>14</cp:revision>
  <dcterms:created xsi:type="dcterms:W3CDTF">2023-01-10T08:54:00Z</dcterms:created>
  <dcterms:modified xsi:type="dcterms:W3CDTF">2025-06-12T08:35:00Z</dcterms:modified>
</cp:coreProperties>
</file>