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0373" w14:textId="078CA635" w:rsidR="005A6DD0" w:rsidRPr="00F32B46" w:rsidRDefault="005A6DD0" w:rsidP="00F32B46">
      <w:pPr>
        <w:spacing w:after="0" w:line="240" w:lineRule="auto"/>
        <w:ind w:firstLine="567"/>
        <w:jc w:val="center"/>
        <w:rPr>
          <w:rFonts w:eastAsia="Times New Roman" w:cstheme="minorHAnsi"/>
          <w:b/>
          <w:bCs/>
        </w:rPr>
      </w:pPr>
      <w:r w:rsidRPr="00F32B46">
        <w:rPr>
          <w:rFonts w:eastAsia="Times New Roman" w:cstheme="minorHAnsi"/>
          <w:b/>
          <w:bCs/>
        </w:rPr>
        <w:t xml:space="preserve">SPORTO IR SVEIKATINGUMO KOMPLEKSO „FABIJONIŠKIŲ BASEINAS, SPORTO KLUBAS“ </w:t>
      </w:r>
    </w:p>
    <w:p w14:paraId="2EE66864" w14:textId="77777777" w:rsidR="005A6DD0" w:rsidRPr="00F32B46" w:rsidRDefault="005A6DD0" w:rsidP="00F32B46">
      <w:pPr>
        <w:spacing w:after="0" w:line="240" w:lineRule="auto"/>
        <w:ind w:firstLine="567"/>
        <w:jc w:val="center"/>
        <w:rPr>
          <w:rFonts w:eastAsia="Times New Roman" w:cstheme="minorHAnsi"/>
          <w:b/>
          <w:bCs/>
        </w:rPr>
      </w:pPr>
    </w:p>
    <w:p w14:paraId="1789FA6E" w14:textId="5D491743" w:rsidR="00E32920" w:rsidRPr="00F32B46" w:rsidRDefault="005A6DD0" w:rsidP="00F32B46">
      <w:pPr>
        <w:spacing w:after="0" w:line="240" w:lineRule="auto"/>
        <w:ind w:firstLine="567"/>
        <w:jc w:val="center"/>
        <w:rPr>
          <w:rFonts w:eastAsia="Times New Roman" w:cstheme="minorHAnsi"/>
          <w:b/>
          <w:bCs/>
        </w:rPr>
      </w:pPr>
      <w:r w:rsidRPr="00F32B46">
        <w:rPr>
          <w:rFonts w:eastAsia="Times New Roman" w:cstheme="minorHAnsi"/>
          <w:b/>
          <w:bCs/>
        </w:rPr>
        <w:t xml:space="preserve">VALYMO </w:t>
      </w:r>
      <w:r w:rsidR="00E32920" w:rsidRPr="00F32B46">
        <w:rPr>
          <w:rFonts w:eastAsia="Times New Roman" w:cstheme="minorHAnsi"/>
          <w:b/>
          <w:bCs/>
        </w:rPr>
        <w:t xml:space="preserve">PASLAUGŲ TEIKIMO </w:t>
      </w:r>
      <w:r w:rsidR="00347DC7" w:rsidRPr="00F32B46">
        <w:rPr>
          <w:rFonts w:eastAsia="Times New Roman" w:cstheme="minorHAnsi"/>
          <w:b/>
          <w:bCs/>
        </w:rPr>
        <w:t>SPECIFIKACIJA</w:t>
      </w:r>
    </w:p>
    <w:p w14:paraId="29650E2E" w14:textId="108F17F2" w:rsidR="00E32920" w:rsidRPr="00F32B46" w:rsidRDefault="00AB3B09" w:rsidP="00F32B46">
      <w:pPr>
        <w:spacing w:after="0" w:line="240" w:lineRule="auto"/>
        <w:ind w:firstLine="567"/>
        <w:jc w:val="center"/>
        <w:rPr>
          <w:rFonts w:eastAsia="Times New Roman" w:cstheme="minorHAnsi"/>
          <w:bCs/>
        </w:rPr>
      </w:pPr>
      <w:r w:rsidRPr="00F32B46">
        <w:rPr>
          <w:rFonts w:eastAsia="Times New Roman" w:cstheme="minorHAnsi"/>
          <w:bCs/>
        </w:rPr>
        <w:t>20</w:t>
      </w:r>
      <w:r w:rsidR="00AC2EEA" w:rsidRPr="00F32B46">
        <w:rPr>
          <w:rFonts w:eastAsia="Times New Roman" w:cstheme="minorHAnsi"/>
          <w:bCs/>
        </w:rPr>
        <w:t>2</w:t>
      </w:r>
      <w:r w:rsidR="005A6DD0" w:rsidRPr="00F32B46">
        <w:rPr>
          <w:rFonts w:eastAsia="Times New Roman" w:cstheme="minorHAnsi"/>
          <w:bCs/>
        </w:rPr>
        <w:t>5</w:t>
      </w:r>
      <w:r w:rsidR="008B627B" w:rsidRPr="00F32B46">
        <w:rPr>
          <w:rFonts w:eastAsia="Times New Roman" w:cstheme="minorHAnsi"/>
          <w:bCs/>
        </w:rPr>
        <w:t xml:space="preserve"> </w:t>
      </w:r>
      <w:r w:rsidR="00E32920" w:rsidRPr="00F32B46">
        <w:rPr>
          <w:rFonts w:eastAsia="Times New Roman" w:cstheme="minorHAnsi"/>
          <w:bCs/>
        </w:rPr>
        <w:t>m</w:t>
      </w:r>
      <w:r w:rsidR="00AC2EEA" w:rsidRPr="00F32B46">
        <w:rPr>
          <w:rFonts w:eastAsia="Times New Roman" w:cstheme="minorHAnsi"/>
          <w:bCs/>
        </w:rPr>
        <w:t>.</w:t>
      </w:r>
      <w:r w:rsidR="00970D9C" w:rsidRPr="00F32B46">
        <w:rPr>
          <w:rFonts w:eastAsia="Times New Roman" w:cstheme="minorHAnsi"/>
          <w:bCs/>
        </w:rPr>
        <w:t xml:space="preserve"> </w:t>
      </w:r>
    </w:p>
    <w:p w14:paraId="24DDBC0D" w14:textId="77777777" w:rsidR="00E32920" w:rsidRPr="00F32B46" w:rsidRDefault="00E32920" w:rsidP="00F32B46">
      <w:pPr>
        <w:spacing w:after="0" w:line="240" w:lineRule="auto"/>
        <w:ind w:firstLine="567"/>
        <w:jc w:val="center"/>
        <w:rPr>
          <w:rFonts w:eastAsia="Times New Roman" w:cstheme="minorHAnsi"/>
          <w:bCs/>
        </w:rPr>
      </w:pPr>
    </w:p>
    <w:p w14:paraId="59AB2316" w14:textId="7C389097" w:rsidR="005416A7" w:rsidRDefault="00F32B46" w:rsidP="00F32B46">
      <w:pPr>
        <w:spacing w:after="0" w:line="240" w:lineRule="auto"/>
        <w:ind w:firstLine="567"/>
        <w:jc w:val="both"/>
        <w:rPr>
          <w:rFonts w:eastAsia="Times New Roman" w:cstheme="minorHAnsi"/>
        </w:rPr>
      </w:pPr>
      <w:r w:rsidRPr="00F32B46">
        <w:rPr>
          <w:rFonts w:eastAsia="Arial Unicode MS" w:cstheme="minorHAnsi"/>
          <w:b/>
          <w:lang w:eastAsia="lt-LT"/>
        </w:rPr>
        <w:t>1.</w:t>
      </w:r>
      <w:r w:rsidRPr="00F32B46">
        <w:rPr>
          <w:rFonts w:eastAsia="Arial Unicode MS" w:cstheme="minorHAnsi"/>
          <w:bCs/>
          <w:lang w:eastAsia="lt-LT"/>
        </w:rPr>
        <w:t xml:space="preserve"> </w:t>
      </w:r>
      <w:r w:rsidRPr="00F32B46">
        <w:rPr>
          <w:rFonts w:eastAsia="Arial Unicode MS" w:cstheme="minorHAnsi"/>
          <w:b/>
          <w:lang w:eastAsia="lt-LT"/>
        </w:rPr>
        <w:t>Sporto ir sveikatingumo komplekso „Fabijoniškių baseinas, sporto klubas“ valomi plotai, valymo darbai bei periodiškumas:</w:t>
      </w:r>
    </w:p>
    <w:p w14:paraId="2279A677" w14:textId="5FAED5C0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1.1. Baseino ir tribūnos zona – 1059,60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7 k./sav.</w:t>
      </w:r>
    </w:p>
    <w:p w14:paraId="47E9356E" w14:textId="227262CA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1.2. Pirmo aukšto bendro naudojimo erdvės (koridoriai, tambūras, registratūra) – 243,33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7</w:t>
      </w:r>
      <w:r>
        <w:rPr>
          <w:rFonts w:eastAsia="Arial Unicode MS" w:cstheme="minorHAnsi"/>
          <w:bCs/>
          <w:lang w:eastAsia="lt-LT"/>
        </w:rPr>
        <w:t xml:space="preserve"> </w:t>
      </w:r>
      <w:r w:rsidRPr="00F32B46">
        <w:rPr>
          <w:rFonts w:eastAsia="Arial Unicode MS" w:cstheme="minorHAnsi"/>
          <w:bCs/>
          <w:lang w:eastAsia="lt-LT"/>
        </w:rPr>
        <w:t>k./sav.</w:t>
      </w:r>
    </w:p>
    <w:p w14:paraId="454EB79D" w14:textId="1944A811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1.3. Administracinės patalpos – 55,13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5</w:t>
      </w:r>
      <w:r>
        <w:rPr>
          <w:rFonts w:eastAsia="Arial Unicode MS" w:cstheme="minorHAnsi"/>
          <w:bCs/>
          <w:lang w:eastAsia="lt-LT"/>
        </w:rPr>
        <w:t xml:space="preserve"> </w:t>
      </w:r>
      <w:r w:rsidRPr="00F32B46">
        <w:rPr>
          <w:rFonts w:eastAsia="Arial Unicode MS" w:cstheme="minorHAnsi"/>
          <w:bCs/>
          <w:lang w:eastAsia="lt-LT"/>
        </w:rPr>
        <w:t>k./sav.</w:t>
      </w:r>
    </w:p>
    <w:p w14:paraId="04B69A54" w14:textId="79F04EFE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1.4. Pirmo aukšto bendro naudojimo </w:t>
      </w:r>
      <w:proofErr w:type="spellStart"/>
      <w:r w:rsidRPr="00F32B46">
        <w:rPr>
          <w:rFonts w:eastAsia="Arial Unicode MS" w:cstheme="minorHAnsi"/>
          <w:bCs/>
          <w:lang w:eastAsia="lt-LT"/>
        </w:rPr>
        <w:t>san.mazgai</w:t>
      </w:r>
      <w:proofErr w:type="spellEnd"/>
      <w:r w:rsidRPr="00F32B46">
        <w:rPr>
          <w:rFonts w:eastAsia="Arial Unicode MS" w:cstheme="minorHAnsi"/>
          <w:bCs/>
          <w:lang w:eastAsia="lt-LT"/>
        </w:rPr>
        <w:t xml:space="preserve">, vyrų ir moterų, trenerių persirengimo kambariai, šeimos persirengimo kambarys bei dušų patalpos – 354.07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7</w:t>
      </w:r>
      <w:r>
        <w:rPr>
          <w:rFonts w:eastAsia="Arial Unicode MS" w:cstheme="minorHAnsi"/>
          <w:bCs/>
          <w:lang w:eastAsia="lt-LT"/>
        </w:rPr>
        <w:t xml:space="preserve"> </w:t>
      </w:r>
      <w:r w:rsidRPr="00F32B46">
        <w:rPr>
          <w:rFonts w:eastAsia="Arial Unicode MS" w:cstheme="minorHAnsi"/>
          <w:bCs/>
          <w:lang w:eastAsia="lt-LT"/>
        </w:rPr>
        <w:t>k./sav.</w:t>
      </w:r>
    </w:p>
    <w:p w14:paraId="195FA3ED" w14:textId="03B74992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1.5. Pirčių patalpos – 25,40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7k./sav.</w:t>
      </w:r>
    </w:p>
    <w:p w14:paraId="4AE31538" w14:textId="3861927E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>1.6. Pirmo aukšto kitos patalpos (</w:t>
      </w:r>
      <w:proofErr w:type="spellStart"/>
      <w:r w:rsidRPr="00F32B46">
        <w:rPr>
          <w:rFonts w:eastAsia="Arial Unicode MS" w:cstheme="minorHAnsi"/>
          <w:bCs/>
          <w:lang w:eastAsia="lt-LT"/>
        </w:rPr>
        <w:t>el.skydinė</w:t>
      </w:r>
      <w:proofErr w:type="spellEnd"/>
      <w:r w:rsidRPr="00F32B46">
        <w:rPr>
          <w:rFonts w:eastAsia="Arial Unicode MS" w:cstheme="minorHAnsi"/>
          <w:bCs/>
          <w:lang w:eastAsia="lt-LT"/>
        </w:rPr>
        <w:t xml:space="preserve">, serverinė, pagalbinės pat.) – 24,43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1 kartą per mėn.</w:t>
      </w:r>
    </w:p>
    <w:p w14:paraId="654EDB2A" w14:textId="2F669E53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1.7. Rūsio patalpos – 489,03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1 kartą per mėn.</w:t>
      </w:r>
    </w:p>
    <w:p w14:paraId="0DDE3290" w14:textId="148358D6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1.8. Viso pastato langų bei stoglangių valymas su </w:t>
      </w:r>
      <w:proofErr w:type="spellStart"/>
      <w:r w:rsidRPr="00F32B46">
        <w:rPr>
          <w:rFonts w:eastAsia="Arial Unicode MS" w:cstheme="minorHAnsi"/>
          <w:bCs/>
          <w:lang w:eastAsia="lt-LT"/>
        </w:rPr>
        <w:t>spec.kėlimo</w:t>
      </w:r>
      <w:proofErr w:type="spellEnd"/>
      <w:r w:rsidRPr="00F32B46">
        <w:rPr>
          <w:rFonts w:eastAsia="Arial Unicode MS" w:cstheme="minorHAnsi"/>
          <w:bCs/>
          <w:lang w:eastAsia="lt-LT"/>
        </w:rPr>
        <w:t xml:space="preserve"> įranga – 820,32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2 kartus per metus.</w:t>
      </w:r>
    </w:p>
    <w:p w14:paraId="5EC25012" w14:textId="1A0F92F8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1.9. Antro aukšto sporto salės ir grupinių užsiėmimų salės – 684,26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7 k./sav.</w:t>
      </w:r>
    </w:p>
    <w:p w14:paraId="4A644BEC" w14:textId="131356AB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 xml:space="preserve">1.10. Antro aukšto </w:t>
      </w:r>
      <w:proofErr w:type="spellStart"/>
      <w:r w:rsidRPr="00F32B46">
        <w:rPr>
          <w:rFonts w:eastAsia="Arial Unicode MS" w:cstheme="minorHAnsi"/>
          <w:bCs/>
          <w:lang w:eastAsia="lt-LT"/>
        </w:rPr>
        <w:t>san</w:t>
      </w:r>
      <w:proofErr w:type="spellEnd"/>
      <w:r w:rsidRPr="00F32B46">
        <w:rPr>
          <w:rFonts w:eastAsia="Arial Unicode MS" w:cstheme="minorHAnsi"/>
          <w:bCs/>
          <w:lang w:eastAsia="lt-LT"/>
        </w:rPr>
        <w:t xml:space="preserve">. mazgai, vyrų ir moterų, trenerių persirengimo kambariai bei dušų patalpos – 80,58 </w:t>
      </w:r>
      <w:proofErr w:type="spellStart"/>
      <w:r w:rsidRPr="00F32B46">
        <w:rPr>
          <w:rFonts w:eastAsia="Arial Unicode MS" w:cstheme="minorHAnsi"/>
          <w:bCs/>
          <w:lang w:eastAsia="lt-LT"/>
        </w:rPr>
        <w:t>kv.m</w:t>
      </w:r>
      <w:proofErr w:type="spellEnd"/>
      <w:r w:rsidRPr="00F32B46">
        <w:rPr>
          <w:rFonts w:eastAsia="Arial Unicode MS" w:cstheme="minorHAnsi"/>
          <w:bCs/>
          <w:lang w:eastAsia="lt-LT"/>
        </w:rPr>
        <w:t>. valymas ir priežiūra 7</w:t>
      </w:r>
      <w:r>
        <w:rPr>
          <w:rFonts w:eastAsia="Arial Unicode MS" w:cstheme="minorHAnsi"/>
          <w:bCs/>
          <w:lang w:eastAsia="lt-LT"/>
        </w:rPr>
        <w:t xml:space="preserve"> </w:t>
      </w:r>
      <w:r w:rsidRPr="00F32B46">
        <w:rPr>
          <w:rFonts w:eastAsia="Arial Unicode MS" w:cstheme="minorHAnsi"/>
          <w:bCs/>
          <w:lang w:eastAsia="lt-LT"/>
        </w:rPr>
        <w:t>k./sav.</w:t>
      </w:r>
    </w:p>
    <w:p w14:paraId="3291738D" w14:textId="0BB0130A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/>
          <w:lang w:eastAsia="lt-LT"/>
        </w:rPr>
      </w:pPr>
      <w:r w:rsidRPr="00F32B46">
        <w:rPr>
          <w:rFonts w:eastAsia="Arial Unicode MS" w:cstheme="minorHAnsi"/>
          <w:b/>
          <w:lang w:eastAsia="lt-LT"/>
        </w:rPr>
        <w:t>2.</w:t>
      </w:r>
      <w:r w:rsidRPr="00F32B46">
        <w:rPr>
          <w:rFonts w:eastAsia="Arial Unicode MS" w:cstheme="minorHAnsi"/>
          <w:bCs/>
          <w:lang w:eastAsia="lt-LT"/>
        </w:rPr>
        <w:t xml:space="preserve"> </w:t>
      </w:r>
      <w:r w:rsidRPr="00F32B46">
        <w:rPr>
          <w:rFonts w:eastAsia="Arial Unicode MS" w:cstheme="minorHAnsi"/>
          <w:b/>
          <w:lang w:eastAsia="lt-LT"/>
        </w:rPr>
        <w:t>Valytojų darbo laikas:</w:t>
      </w:r>
    </w:p>
    <w:p w14:paraId="666CEF2C" w14:textId="428A2AF2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>2.1.1. nuo pirmadienio iki penktadienio 2 vienu metu budinčios valytojos (valytoja pirmame aukšte, 1 valytoja antrame aukšte) – nuo 7.00 val. iki 22.00 val. palaiko švarą ir tvarką;</w:t>
      </w:r>
    </w:p>
    <w:p w14:paraId="5C30DC42" w14:textId="664FE789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>2.1.2. savaitgaliais ir švenčių dienomis 2 vienu metu budinčios valytojos (kai dirba sporto ir sveikatingumo kompleksas) (valytoja pirmame aukšte, valytoja antrame aukšte) nuo 9.00 val. iki 21.00 val. palaiko švarą ir tvarką</w:t>
      </w:r>
      <w:r>
        <w:rPr>
          <w:rFonts w:eastAsia="Arial Unicode MS" w:cstheme="minorHAnsi"/>
          <w:bCs/>
          <w:lang w:eastAsia="lt-LT"/>
        </w:rPr>
        <w:t>;</w:t>
      </w:r>
    </w:p>
    <w:p w14:paraId="15B4CDBC" w14:textId="216B256C" w:rsidR="00F32B46" w:rsidRDefault="00F32B46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F32B46">
        <w:rPr>
          <w:rFonts w:eastAsia="Arial Unicode MS" w:cstheme="minorHAnsi"/>
          <w:bCs/>
          <w:lang w:eastAsia="lt-LT"/>
        </w:rPr>
        <w:t>2.</w:t>
      </w:r>
      <w:r w:rsidR="00AB681D">
        <w:rPr>
          <w:rFonts w:eastAsia="Arial Unicode MS" w:cstheme="minorHAnsi"/>
          <w:bCs/>
          <w:lang w:eastAsia="lt-LT"/>
        </w:rPr>
        <w:t>1</w:t>
      </w:r>
      <w:r w:rsidRPr="00F32B46">
        <w:rPr>
          <w:rFonts w:eastAsia="Arial Unicode MS" w:cstheme="minorHAnsi"/>
          <w:bCs/>
          <w:lang w:eastAsia="lt-LT"/>
        </w:rPr>
        <w:t>.</w:t>
      </w:r>
      <w:r w:rsidR="00AB681D">
        <w:rPr>
          <w:rFonts w:eastAsia="Arial Unicode MS" w:cstheme="minorHAnsi"/>
          <w:bCs/>
          <w:lang w:eastAsia="lt-LT"/>
        </w:rPr>
        <w:t>3</w:t>
      </w:r>
      <w:r w:rsidRPr="00F32B46">
        <w:rPr>
          <w:rFonts w:eastAsia="Arial Unicode MS" w:cstheme="minorHAnsi"/>
          <w:bCs/>
          <w:lang w:eastAsia="lt-LT"/>
        </w:rPr>
        <w:t xml:space="preserve">. nuo pirmadienio iki penktadienio naktinės valytojos visų patalpų valymui nuo 22.00 val. iki 6.00 </w:t>
      </w:r>
      <w:r w:rsidR="00AB681D">
        <w:rPr>
          <w:rFonts w:eastAsia="Arial Unicode MS" w:cstheme="minorHAnsi"/>
          <w:bCs/>
          <w:lang w:eastAsia="lt-LT"/>
        </w:rPr>
        <w:t xml:space="preserve">val. </w:t>
      </w:r>
      <w:r w:rsidRPr="00F32B46">
        <w:rPr>
          <w:rFonts w:eastAsia="Arial Unicode MS" w:cstheme="minorHAnsi"/>
          <w:bCs/>
          <w:lang w:eastAsia="lt-LT"/>
        </w:rPr>
        <w:t>(arba kol baigs darbą) – atlieka pilną patalpų valymą.</w:t>
      </w:r>
    </w:p>
    <w:p w14:paraId="3132F853" w14:textId="0476DB5D" w:rsidR="00AB681D" w:rsidRDefault="00AB681D" w:rsidP="00F32B46">
      <w:pPr>
        <w:spacing w:after="0" w:line="240" w:lineRule="auto"/>
        <w:ind w:firstLine="567"/>
        <w:jc w:val="both"/>
        <w:rPr>
          <w:rFonts w:eastAsia="Arial Unicode MS" w:cstheme="minorHAnsi"/>
          <w:bCs/>
          <w:lang w:eastAsia="lt-LT"/>
        </w:rPr>
      </w:pPr>
      <w:r w:rsidRPr="00AB681D">
        <w:rPr>
          <w:rFonts w:eastAsia="Arial Unicode MS" w:cstheme="minorHAnsi"/>
          <w:bCs/>
          <w:lang w:eastAsia="lt-LT"/>
        </w:rPr>
        <w:t>2.</w:t>
      </w:r>
      <w:r w:rsidRPr="00AB681D">
        <w:rPr>
          <w:rFonts w:eastAsia="Arial Unicode MS" w:cstheme="minorHAnsi"/>
          <w:bCs/>
          <w:lang w:eastAsia="lt-LT"/>
        </w:rPr>
        <w:t>1</w:t>
      </w:r>
      <w:r w:rsidRPr="00AB681D">
        <w:rPr>
          <w:rFonts w:eastAsia="Arial Unicode MS" w:cstheme="minorHAnsi"/>
          <w:bCs/>
          <w:lang w:eastAsia="lt-LT"/>
        </w:rPr>
        <w:t>.</w:t>
      </w:r>
      <w:r w:rsidRPr="00AB681D">
        <w:rPr>
          <w:rFonts w:eastAsia="Arial Unicode MS" w:cstheme="minorHAnsi"/>
          <w:bCs/>
          <w:lang w:eastAsia="lt-LT"/>
        </w:rPr>
        <w:t>4</w:t>
      </w:r>
      <w:r w:rsidRPr="00AB681D">
        <w:rPr>
          <w:rFonts w:eastAsia="Arial Unicode MS" w:cstheme="minorHAnsi"/>
          <w:bCs/>
          <w:lang w:eastAsia="lt-LT"/>
        </w:rPr>
        <w:t xml:space="preserve">. savaitgaliais ir švenčių dienomis (kai dirba sporto ir sveikatingumo kompleksas) naktinės </w:t>
      </w:r>
      <w:r w:rsidRPr="00F32B46">
        <w:rPr>
          <w:rFonts w:eastAsia="Arial Unicode MS" w:cstheme="minorHAnsi"/>
          <w:bCs/>
          <w:lang w:eastAsia="lt-LT"/>
        </w:rPr>
        <w:t>valytojos visų patalpų valymui  nuo 21.00 val. iki 6.00 val. (arba kol atliks patalpų valymą) – atlieka pilną patalpų valymą.</w:t>
      </w:r>
    </w:p>
    <w:p w14:paraId="514E50A9" w14:textId="77777777" w:rsidR="00AB681D" w:rsidRPr="00F32B46" w:rsidRDefault="00AB681D" w:rsidP="00AB681D">
      <w:pPr>
        <w:numPr>
          <w:ilvl w:val="0"/>
          <w:numId w:val="12"/>
        </w:numPr>
        <w:tabs>
          <w:tab w:val="left" w:pos="400"/>
        </w:tabs>
        <w:spacing w:after="0" w:line="240" w:lineRule="auto"/>
        <w:ind w:left="0" w:firstLine="567"/>
        <w:contextualSpacing/>
        <w:rPr>
          <w:rFonts w:eastAsia="Times New Roman" w:cstheme="minorHAnsi"/>
          <w:b/>
          <w:lang w:eastAsia="lt-LT"/>
        </w:rPr>
      </w:pPr>
      <w:r w:rsidRPr="00F32B46">
        <w:rPr>
          <w:rFonts w:eastAsia="Times New Roman" w:cstheme="minorHAnsi"/>
          <w:b/>
          <w:lang w:eastAsia="lt-LT"/>
        </w:rPr>
        <w:t>Tvarka palaikoma nuolatos ir valymo paslaugos teikiamos kiekvieną dieną, nuolatos bei intensyviau sporto komplekso darbo laiku ir esant didesniam lankytojų srautui.</w:t>
      </w:r>
    </w:p>
    <w:p w14:paraId="0D7E4B72" w14:textId="4217C153" w:rsidR="00AB681D" w:rsidRPr="00F32B46" w:rsidRDefault="00AB681D" w:rsidP="00AB681D">
      <w:pPr>
        <w:spacing w:after="0" w:line="240" w:lineRule="auto"/>
        <w:ind w:firstLine="567"/>
        <w:jc w:val="right"/>
        <w:rPr>
          <w:rFonts w:eastAsia="Times New Roman" w:cstheme="minorHAnsi"/>
        </w:rPr>
      </w:pPr>
      <w:r w:rsidRPr="00F32B46">
        <w:rPr>
          <w:rFonts w:eastAsia="Times New Roman" w:cstheme="minorHAnsi"/>
          <w:bCs/>
          <w:lang w:eastAsia="lt-LT"/>
        </w:rPr>
        <w:t>1 lentelė</w:t>
      </w:r>
    </w:p>
    <w:tbl>
      <w:tblPr>
        <w:tblW w:w="9647" w:type="dxa"/>
        <w:tblInd w:w="137" w:type="dxa"/>
        <w:tblLook w:val="04A0" w:firstRow="1" w:lastRow="0" w:firstColumn="1" w:lastColumn="0" w:noHBand="0" w:noVBand="1"/>
      </w:tblPr>
      <w:tblGrid>
        <w:gridCol w:w="1350"/>
        <w:gridCol w:w="3924"/>
        <w:gridCol w:w="4373"/>
      </w:tblGrid>
      <w:tr w:rsidR="00EF3DD2" w:rsidRPr="00F32B46" w14:paraId="3065D0BC" w14:textId="77777777" w:rsidTr="00AB681D">
        <w:trPr>
          <w:trHeight w:val="94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431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eastAsia="lt-LT"/>
              </w:rPr>
            </w:pPr>
            <w:r w:rsidRPr="00F32B46">
              <w:rPr>
                <w:rFonts w:eastAsia="Arial Unicode MS" w:cstheme="minorHAnsi"/>
                <w:b/>
                <w:bCs/>
                <w:lang w:eastAsia="lt-LT"/>
              </w:rPr>
              <w:t>Eiliškumas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F03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eastAsia="lt-LT"/>
              </w:rPr>
            </w:pPr>
            <w:r w:rsidRPr="00F32B46">
              <w:rPr>
                <w:rFonts w:eastAsia="Arial Unicode MS" w:cstheme="minorHAnsi"/>
                <w:b/>
                <w:bCs/>
                <w:lang w:eastAsia="lt-LT"/>
              </w:rPr>
              <w:t>Savaitės darbų aprašymas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1E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eastAsia="lt-LT"/>
              </w:rPr>
            </w:pPr>
            <w:r w:rsidRPr="00F32B46">
              <w:rPr>
                <w:rFonts w:eastAsia="Arial Unicode MS" w:cstheme="minorHAnsi"/>
                <w:b/>
                <w:bCs/>
                <w:lang w:eastAsia="lt-LT"/>
              </w:rPr>
              <w:t>Periodiškumas</w:t>
            </w:r>
          </w:p>
        </w:tc>
      </w:tr>
      <w:tr w:rsidR="00EF3DD2" w:rsidRPr="00F32B46" w14:paraId="68D97FD8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14:paraId="4D058C05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  <w:b/>
                <w:bCs/>
                <w:lang w:eastAsia="lt-LT"/>
              </w:rPr>
            </w:pPr>
            <w:r w:rsidRPr="00F32B46">
              <w:rPr>
                <w:rFonts w:eastAsia="Arial Unicode MS" w:cstheme="minorHAnsi"/>
                <w:b/>
                <w:bCs/>
              </w:rPr>
              <w:t xml:space="preserve">WC, pirčių ir dušinės patalpų valymas - </w:t>
            </w:r>
            <w:r w:rsidRPr="00F32B46">
              <w:rPr>
                <w:rFonts w:eastAsia="Arial Unicode MS" w:cstheme="minorHAnsi"/>
                <w:b/>
                <w:bCs/>
                <w:lang w:eastAsia="lt-LT"/>
              </w:rPr>
              <w:t>darbai atliekami naktimis ir dienos metu švaros bei tvarkos palaikymas</w:t>
            </w:r>
          </w:p>
        </w:tc>
      </w:tr>
      <w:tr w:rsidR="00EF3DD2" w:rsidRPr="00F32B46" w14:paraId="06A93EE9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6E1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36E9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Šiukšlių išnešimas, maišelių keitimas, šiukšliadėžių valymas ir dezinfekavimas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638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533BDA9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36B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6AD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Nerūdijančio plieno durų, staktų bei durų rankenų valymas, poliravimas spec. priemone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11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15B41140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86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6464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Dulkių valymas nuo visų paviršių ( spintelių išorės ir vidaus, šviestuvų iki </w:t>
            </w:r>
            <w:r w:rsidRPr="00F32B46">
              <w:rPr>
                <w:rFonts w:eastAsia="Arial Unicode MS" w:cstheme="minorHAnsi"/>
              </w:rPr>
              <w:lastRenderedPageBreak/>
              <w:t xml:space="preserve">2,0m. aukščio, radiatorių ir kt. paviršių),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35C7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lastRenderedPageBreak/>
              <w:t>7 kart./sav.</w:t>
            </w:r>
          </w:p>
        </w:tc>
      </w:tr>
      <w:tr w:rsidR="00EF3DD2" w:rsidRPr="00F32B46" w14:paraId="1CB71577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84B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5D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Persirengimo spintelių dezinfekavimas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6F00" w14:textId="3ADF7578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 kart</w:t>
            </w:r>
            <w:r w:rsidR="00D47088" w:rsidRPr="00F32B46">
              <w:rPr>
                <w:rFonts w:eastAsia="Arial Unicode MS" w:cstheme="minorHAnsi"/>
              </w:rPr>
              <w:t>.</w:t>
            </w:r>
            <w:r w:rsidRPr="00F32B46">
              <w:rPr>
                <w:rFonts w:eastAsia="Arial Unicode MS" w:cstheme="minorHAnsi"/>
              </w:rPr>
              <w:t>/sav.</w:t>
            </w:r>
          </w:p>
        </w:tc>
      </w:tr>
      <w:tr w:rsidR="00EF3DD2" w:rsidRPr="00F32B46" w14:paraId="5F43F019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2E21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6EC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Tualeto patalpų ir unitazo valymas (įskaitant šepečius ir jų dėklus) bei reikmenų papildymas (tualetinis popierius, popieriniai rankšluosčiai ir muilas),</w:t>
            </w:r>
            <w:r w:rsidRPr="00F32B46">
              <w:rPr>
                <w:rFonts w:eastAsia="Arial Unicode MS" w:cstheme="minorHAnsi"/>
              </w:rPr>
              <w:t xml:space="preserve">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548A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799A4EB7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D13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90C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Dušo sienelių ir dušo maišytuvų (įskaitant ir esančius lubose) valymas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740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08104B04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AD5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A42" w14:textId="2BA25594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bCs/>
                <w:lang w:eastAsia="lt-LT"/>
              </w:rPr>
              <w:t xml:space="preserve">Pirčių grindų dangos valymas atkeliant </w:t>
            </w:r>
            <w:r w:rsidR="00D50620" w:rsidRPr="00F32B46">
              <w:rPr>
                <w:rFonts w:eastAsia="Arial Unicode MS" w:cstheme="minorHAnsi"/>
                <w:bCs/>
                <w:lang w:eastAsia="lt-LT"/>
              </w:rPr>
              <w:t>grindų dangą</w:t>
            </w:r>
            <w:r w:rsidRPr="00F32B46">
              <w:rPr>
                <w:rFonts w:eastAsia="Arial Unicode MS" w:cstheme="minorHAnsi"/>
                <w:bCs/>
                <w:lang w:eastAsia="lt-LT"/>
              </w:rPr>
              <w:t xml:space="preserve"> </w:t>
            </w:r>
            <w:r w:rsidRPr="00F32B46">
              <w:rPr>
                <w:rFonts w:eastAsia="Arial Unicode MS" w:cstheme="minorHAnsi"/>
              </w:rPr>
              <w:t>(</w:t>
            </w:r>
            <w:r w:rsidRPr="00F32B46">
              <w:rPr>
                <w:rFonts w:eastAsia="Arial Unicode MS" w:cstheme="minorHAnsi"/>
                <w:i/>
              </w:rPr>
              <w:t>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82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highlight w:val="yellow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1F28743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84E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C74A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bCs/>
                <w:lang w:eastAsia="lt-LT"/>
              </w:rPr>
            </w:pPr>
            <w:r w:rsidRPr="00F32B46">
              <w:rPr>
                <w:rFonts w:eastAsia="Arial Unicode MS" w:cstheme="minorHAnsi"/>
                <w:bCs/>
                <w:lang w:eastAsia="lt-LT"/>
              </w:rPr>
              <w:t>Pirčių gultų plovimas. Plovimas atliekamas naktimis, naudojant valymo priemones skirtas pirčių gultų plovimui.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3F05" w14:textId="0774E9FB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3 kart</w:t>
            </w:r>
            <w:r w:rsidR="00D47088" w:rsidRPr="00F32B46">
              <w:rPr>
                <w:rFonts w:eastAsia="Arial Unicode MS" w:cstheme="minorHAnsi"/>
              </w:rPr>
              <w:t>.</w:t>
            </w:r>
            <w:r w:rsidRPr="00F32B46">
              <w:rPr>
                <w:rFonts w:eastAsia="Arial Unicode MS" w:cstheme="minorHAnsi"/>
              </w:rPr>
              <w:t>/sav</w:t>
            </w:r>
            <w:r w:rsidR="00D47088" w:rsidRPr="00F32B46">
              <w:rPr>
                <w:rFonts w:eastAsia="Arial Unicode MS" w:cstheme="minorHAnsi"/>
              </w:rPr>
              <w:t>.</w:t>
            </w:r>
          </w:p>
        </w:tc>
      </w:tr>
      <w:tr w:rsidR="00EF3DD2" w:rsidRPr="00F32B46" w14:paraId="168A9B29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395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722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Visų stiklinių paviršių valymas, nukalkinimas (langai, pirčių stiklinės pertvaros, dušų pertvaros),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83F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highlight w:val="yellow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1D157B0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341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332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Veidrodžių valymas su antistatine medžiaga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EAE1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highlight w:val="yellow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4AF853A6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90D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F71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Grindjuosčių ir kitų apvadų valymas nuo dulkių (</w:t>
            </w:r>
            <w:r w:rsidRPr="00F32B46">
              <w:rPr>
                <w:rFonts w:eastAsia="Arial Unicode MS" w:cstheme="minorHAnsi"/>
                <w:i/>
              </w:rPr>
              <w:t>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372C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highlight w:val="yellow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61B35FFA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D7C7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CA48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Drėgnas grindų dangos valymas naudojant spec. priemones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EF9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1886A10E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D7C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E4F3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Grindų dangos valymas su plovimo mašina su spec. priemonėmis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18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72CCB7E8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5FF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450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Sieninių plytelių valymas, nukalkinimas ir dezinfekavimas (</w:t>
            </w:r>
            <w:r w:rsidRPr="00F32B46">
              <w:rPr>
                <w:rFonts w:eastAsia="Arial Unicode MS" w:cstheme="minorHAnsi"/>
                <w:i/>
              </w:rPr>
              <w:t>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4C5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5AC64B06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427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449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Trapų valymas (valo naktinės valytojos),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5CB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2E2C6BA8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FDE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66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Times New Roman" w:cstheme="minorHAnsi"/>
                <w:lang w:eastAsia="lt-LT"/>
              </w:rPr>
              <w:t xml:space="preserve">Higienos dozatorių užpildymas „Užsakovo“ medžiagomis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4471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32E761EB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E63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lastRenderedPageBreak/>
              <w:t>17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CD09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Patalpos paviršių tikrinimas ir valymas nuo voratinklių ir kitų nešvarumų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BD7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Pagal poreikį</w:t>
            </w:r>
          </w:p>
        </w:tc>
      </w:tr>
      <w:tr w:rsidR="00EF3DD2" w:rsidRPr="00F32B46" w14:paraId="743D3475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315C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9114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Budinti valytoja dienos metu švaros ir tvarkos palaikymui bei patalpų valymui (kiekvienam aukštui),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937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3C1DB64C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14:paraId="6B12679C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  <w:b/>
                <w:bCs/>
                <w:lang w:eastAsia="lt-LT"/>
              </w:rPr>
            </w:pPr>
            <w:r w:rsidRPr="00F32B46">
              <w:rPr>
                <w:rFonts w:eastAsia="Arial Unicode MS" w:cstheme="minorHAnsi"/>
                <w:b/>
                <w:bCs/>
                <w:lang w:eastAsia="lt-LT"/>
              </w:rPr>
              <w:t>Bendrųjų erdvių patalpos - darbai atliekami naktimis ir dienos metu švaros bei tvarkos palaikymas</w:t>
            </w:r>
          </w:p>
        </w:tc>
      </w:tr>
      <w:tr w:rsidR="00EF3DD2" w:rsidRPr="00F32B46" w14:paraId="2C08E695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75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BF1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Šiukšlių išnešimas, šiukšliadėžių valymas, maišelių keitimas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67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4ADDDAC3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A59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716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Drėgnas grindų dangos valymas naudojant chemines priemonėmis ir su spec. plovimo mašina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8D5C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70634304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4A9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AEAA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Tambūro valymas, kilimėlių pakėlimas, siurbimas, stiklinių pertvarų valymas iki 2,0m. aukščio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9CD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5B00B289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D8E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F7D9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Dulkių valymas nuo horizontalių paviršių (palangės, stalai,  spintelės pasiekiamame aukštyje),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292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4EBC21D0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101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996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Registratūros valymas: dulkių valymas nuo visų paviršių, grindų dangos plovimas, </w:t>
            </w:r>
            <w:proofErr w:type="spellStart"/>
            <w:r w:rsidRPr="00F32B46">
              <w:rPr>
                <w:rFonts w:eastAsia="Arial Unicode MS" w:cstheme="minorHAnsi"/>
                <w:lang w:eastAsia="lt-LT"/>
              </w:rPr>
              <w:t>org</w:t>
            </w:r>
            <w:proofErr w:type="spellEnd"/>
            <w:r w:rsidRPr="00F32B46">
              <w:rPr>
                <w:rFonts w:eastAsia="Arial Unicode MS" w:cstheme="minorHAnsi"/>
                <w:lang w:eastAsia="lt-LT"/>
              </w:rPr>
              <w:t xml:space="preserve">. technikos valymas, minkštų baldų valymas, staliukų valymas ir kiti valymo ir priežiūros darbai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A7C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7618CC96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073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F2D0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Nerūdijančio plieno durų, staktų bei durų rankenų valymas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F3B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4811CDF9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8D6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8C72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</w:rPr>
              <w:t xml:space="preserve">Budinti valytoja dienos metu švaros ir tvarkos palaikymui bei patalpų valymui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E0F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1E1C728C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E17B234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b/>
                <w:bCs/>
              </w:rPr>
              <w:t>Generaliniai valymo darbai – darbai atliekami naktimis pagal iš anksto suderintą grafiką</w:t>
            </w:r>
          </w:p>
        </w:tc>
      </w:tr>
      <w:tr w:rsidR="00EF3DD2" w:rsidRPr="00F32B46" w14:paraId="399C44F3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632FD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30044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Vyrų ir moterų dušinių ir persirengimo patalpų generalinis valymas </w:t>
            </w:r>
            <w:r w:rsidRPr="00F32B46">
              <w:rPr>
                <w:rFonts w:eastAsia="Arial Unicode MS" w:cstheme="minorHAnsi"/>
                <w:i/>
              </w:rPr>
              <w:t>(pagal suderintą grafiką)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220811" w14:textId="2B410240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 kart./3</w:t>
            </w:r>
            <w:r w:rsidR="00D47088" w:rsidRPr="00F32B46">
              <w:rPr>
                <w:rFonts w:eastAsia="Arial Unicode MS" w:cstheme="minorHAnsi"/>
              </w:rPr>
              <w:t xml:space="preserve"> </w:t>
            </w:r>
            <w:r w:rsidRPr="00F32B46">
              <w:rPr>
                <w:rFonts w:eastAsia="Arial Unicode MS" w:cstheme="minorHAnsi"/>
              </w:rPr>
              <w:t>mėn.</w:t>
            </w:r>
          </w:p>
        </w:tc>
      </w:tr>
      <w:tr w:rsidR="00EF3DD2" w:rsidRPr="00F32B46" w14:paraId="0CCDD052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0DF0C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2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DAB53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Baseino grotelių ir latako gen. valymas </w:t>
            </w:r>
            <w:r w:rsidRPr="00F32B46">
              <w:rPr>
                <w:rFonts w:eastAsia="Arial Unicode MS" w:cstheme="minorHAnsi"/>
                <w:i/>
              </w:rPr>
              <w:t>(pagal suderintą grafiką)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7F926" w14:textId="78001056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 kart./3</w:t>
            </w:r>
            <w:r w:rsidR="00D47088" w:rsidRPr="00F32B46">
              <w:rPr>
                <w:rFonts w:eastAsia="Arial Unicode MS" w:cstheme="minorHAnsi"/>
              </w:rPr>
              <w:t xml:space="preserve"> </w:t>
            </w:r>
            <w:r w:rsidRPr="00F32B46">
              <w:rPr>
                <w:rFonts w:eastAsia="Arial Unicode MS" w:cstheme="minorHAnsi"/>
              </w:rPr>
              <w:t>mėn.</w:t>
            </w:r>
          </w:p>
        </w:tc>
      </w:tr>
      <w:tr w:rsidR="00EF3DD2" w:rsidRPr="00F32B46" w14:paraId="41DDA5AF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EBD7F07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lastRenderedPageBreak/>
              <w:t>3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BF1F73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Viso pastato langu valymas iš lauko ir vidinės pusės - </w:t>
            </w:r>
            <w:r w:rsidRPr="00F32B46">
              <w:rPr>
                <w:rFonts w:eastAsia="Arial Unicode MS" w:cstheme="minorHAnsi"/>
                <w:bCs/>
              </w:rPr>
              <w:t>820,32 kv. m.</w:t>
            </w:r>
            <w:r w:rsidRPr="00F32B46">
              <w:rPr>
                <w:rFonts w:eastAsia="Arial Unicode MS" w:cstheme="minorHAnsi"/>
                <w:b/>
                <w:bCs/>
              </w:rPr>
              <w:t xml:space="preserve"> </w:t>
            </w:r>
            <w:r w:rsidRPr="00F32B46">
              <w:rPr>
                <w:rFonts w:eastAsia="Arial Unicode MS" w:cstheme="minorHAnsi"/>
              </w:rPr>
              <w:t xml:space="preserve">su spec. kėlimo įranga </w:t>
            </w:r>
            <w:r w:rsidRPr="00F32B46">
              <w:rPr>
                <w:rFonts w:eastAsia="Arial Unicode MS" w:cstheme="minorHAnsi"/>
                <w:i/>
              </w:rPr>
              <w:t>( pagal suderinta grafika 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265025" w14:textId="7A2A2E83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2</w:t>
            </w:r>
            <w:r w:rsidRPr="00F32B46">
              <w:rPr>
                <w:rFonts w:eastAsia="Arial Unicode MS" w:cstheme="minorHAnsi"/>
                <w:color w:val="C00000"/>
              </w:rPr>
              <w:t xml:space="preserve"> </w:t>
            </w:r>
            <w:r w:rsidRPr="00F32B46">
              <w:rPr>
                <w:rFonts w:eastAsia="Arial Unicode MS" w:cstheme="minorHAnsi"/>
              </w:rPr>
              <w:t>kart</w:t>
            </w:r>
            <w:r w:rsidR="00D47088" w:rsidRPr="00F32B46">
              <w:rPr>
                <w:rFonts w:eastAsia="Arial Unicode MS" w:cstheme="minorHAnsi"/>
              </w:rPr>
              <w:t>./</w:t>
            </w:r>
            <w:r w:rsidRPr="00F32B46">
              <w:rPr>
                <w:rFonts w:eastAsia="Arial Unicode MS" w:cstheme="minorHAnsi"/>
              </w:rPr>
              <w:t xml:space="preserve">metus </w:t>
            </w:r>
          </w:p>
        </w:tc>
      </w:tr>
      <w:tr w:rsidR="00EF3DD2" w:rsidRPr="00F32B46" w14:paraId="4A7CCF0E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2A095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4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B5DFA5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Dušiniu bei persirengimo kambariu generalinis valymas </w:t>
            </w:r>
            <w:r w:rsidRPr="00F32B46">
              <w:rPr>
                <w:rFonts w:eastAsia="Arial Unicode MS" w:cstheme="minorHAnsi"/>
                <w:i/>
              </w:rPr>
              <w:t>(pagal suderinta grafika)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192E2" w14:textId="26353BDC" w:rsidR="00EF3DD2" w:rsidRPr="00F32B46" w:rsidRDefault="00EF3DD2" w:rsidP="00F32B46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F32B46">
              <w:rPr>
                <w:rFonts w:eastAsia="Arial Unicode MS" w:cstheme="minorHAnsi"/>
              </w:rPr>
              <w:t>4 kart</w:t>
            </w:r>
            <w:r w:rsidR="00D47088" w:rsidRPr="00F32B46">
              <w:rPr>
                <w:rFonts w:eastAsia="Arial Unicode MS" w:cstheme="minorHAnsi"/>
              </w:rPr>
              <w:t>./</w:t>
            </w:r>
            <w:r w:rsidRPr="00F32B46">
              <w:rPr>
                <w:rFonts w:eastAsia="Arial Unicode MS" w:cstheme="minorHAnsi"/>
              </w:rPr>
              <w:t>metus</w:t>
            </w:r>
          </w:p>
        </w:tc>
      </w:tr>
      <w:tr w:rsidR="00EF3DD2" w:rsidRPr="00F32B46" w14:paraId="36EEE2B4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312015BE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b/>
                <w:bCs/>
              </w:rPr>
              <w:t>Administracinės patalpos – po arba prieš administracijos darbo laiką</w:t>
            </w:r>
          </w:p>
        </w:tc>
      </w:tr>
      <w:tr w:rsidR="00EF3DD2" w:rsidRPr="00F32B46" w14:paraId="51C6A9B3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BF49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2756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Šiukšlių išnešimas, maišelių keitimas </w:t>
            </w:r>
            <w:r w:rsidRPr="00F32B46">
              <w:rPr>
                <w:rFonts w:eastAsia="Arial Unicode MS" w:cstheme="minorHAnsi"/>
                <w:i/>
              </w:rPr>
              <w:t>(paslaugos atliekamos kiekvieną darbo dieną, dažnumas – 1 kartą per dieną)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FE87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 kart./sav.</w:t>
            </w:r>
          </w:p>
        </w:tc>
      </w:tr>
      <w:tr w:rsidR="00EF3DD2" w:rsidRPr="00F32B46" w14:paraId="61BD3248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D690AF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D6CF38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Dulkių valymas nuo horizontalių paviršių (palangės, stalai, spintelės pasiekiamame aukštyje), </w:t>
            </w:r>
            <w:r w:rsidRPr="00F32B46">
              <w:rPr>
                <w:rFonts w:eastAsia="Arial Unicode MS" w:cstheme="minorHAnsi"/>
                <w:i/>
              </w:rPr>
              <w:t>(paslaugos atliekamos kiekvieną darbo dieną, dažnumas – 1 kartą per dieną)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D86C3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 kart./sav.</w:t>
            </w:r>
          </w:p>
        </w:tc>
      </w:tr>
      <w:tr w:rsidR="00EF3DD2" w:rsidRPr="00F32B46" w14:paraId="237001B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23ED0F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3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E47C23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Drėgnas grindų dangos valymas naudojant chemines priemones / Kiliminės dangos sausas siurbimas </w:t>
            </w:r>
            <w:r w:rsidRPr="00F32B46">
              <w:rPr>
                <w:rFonts w:eastAsia="Arial Unicode MS" w:cstheme="minorHAnsi"/>
                <w:i/>
              </w:rPr>
              <w:t>(paslaugos atliekamos kiekvieną darbo dieną, dažnumas – 1 kartą per dieną)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7B18B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 kart./sav.</w:t>
            </w:r>
          </w:p>
        </w:tc>
      </w:tr>
      <w:tr w:rsidR="00EF3DD2" w:rsidRPr="00F32B46" w14:paraId="6B9BC93F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AFDBBA5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4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3146257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proofErr w:type="spellStart"/>
            <w:r w:rsidRPr="00F32B46">
              <w:rPr>
                <w:rFonts w:eastAsia="Arial Unicode MS" w:cstheme="minorHAnsi"/>
              </w:rPr>
              <w:t>Org</w:t>
            </w:r>
            <w:proofErr w:type="spellEnd"/>
            <w:r w:rsidRPr="00F32B46">
              <w:rPr>
                <w:rFonts w:eastAsia="Arial Unicode MS" w:cstheme="minorHAnsi"/>
              </w:rPr>
              <w:t xml:space="preserve">. technikos valymas nuo dulkių </w:t>
            </w:r>
            <w:r w:rsidRPr="00F32B46">
              <w:rPr>
                <w:rFonts w:eastAsia="Arial Unicode MS" w:cstheme="minorHAnsi"/>
                <w:i/>
              </w:rPr>
              <w:t>(paslaugos atliekamos kiekvieną darbo dieną, dažnumas – 1 kartą per dieną)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0D5C5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 kart./sav.</w:t>
            </w:r>
          </w:p>
        </w:tc>
      </w:tr>
      <w:tr w:rsidR="00EF3DD2" w:rsidRPr="00F32B46" w14:paraId="452BB4CA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28461B5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A54548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Sienų valymas nuo įvairių nešvarumų pasiekiamame aukštyje </w:t>
            </w:r>
            <w:r w:rsidRPr="00F32B46">
              <w:rPr>
                <w:rFonts w:eastAsia="Arial Unicode MS" w:cstheme="minorHAnsi"/>
                <w:i/>
              </w:rPr>
              <w:t>(paslaugos atliekamos 1 kartą per savaitę, kiekvienos darbo savaitės paskutinę darbo dieną)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5F9D8B" w14:textId="7697F488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 k./sav.</w:t>
            </w:r>
          </w:p>
        </w:tc>
      </w:tr>
      <w:tr w:rsidR="00EF3DD2" w:rsidRPr="00F32B46" w14:paraId="742BFB5C" w14:textId="77777777" w:rsidTr="00AB681D">
        <w:trPr>
          <w:trHeight w:val="59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C3745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6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51ED1D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Stiklinių pertvarų, langų, durų valymas nuo pirštų antspaudų (pasiekiamame aukštyje) su antistatine medžiaga </w:t>
            </w:r>
            <w:r w:rsidRPr="00F32B46">
              <w:rPr>
                <w:rFonts w:eastAsia="Arial Unicode MS" w:cstheme="minorHAnsi"/>
                <w:i/>
              </w:rPr>
              <w:t>(paslaugos atliekamos kiekvieną darbo dieną, dažnumas – 1 kartą per dieną)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02596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 kart./sav.</w:t>
            </w:r>
          </w:p>
        </w:tc>
      </w:tr>
      <w:tr w:rsidR="00EF3DD2" w:rsidRPr="00F32B46" w14:paraId="3BC91C62" w14:textId="77777777" w:rsidTr="00AB681D">
        <w:trPr>
          <w:trHeight w:val="478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56F4C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FA4A64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Grindjuosčių ir kitų apvadų valymas nuo dulkių </w:t>
            </w:r>
            <w:r w:rsidRPr="00F32B46">
              <w:rPr>
                <w:rFonts w:eastAsia="Arial Unicode MS" w:cstheme="minorHAnsi"/>
                <w:i/>
              </w:rPr>
              <w:t>(paslaugos atliekamos 1 kartą per savaitę, kiekvienos darbo savaitės paskutinę darbo dieną)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4CA12" w14:textId="09EA8E7B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 k</w:t>
            </w:r>
            <w:r w:rsidR="00D47088" w:rsidRPr="00F32B46">
              <w:rPr>
                <w:rFonts w:eastAsia="Arial Unicode MS" w:cstheme="minorHAnsi"/>
              </w:rPr>
              <w:t>art</w:t>
            </w:r>
            <w:r w:rsidRPr="00F32B46">
              <w:rPr>
                <w:rFonts w:eastAsia="Arial Unicode MS" w:cstheme="minorHAnsi"/>
              </w:rPr>
              <w:t>./sav.</w:t>
            </w:r>
          </w:p>
        </w:tc>
      </w:tr>
      <w:tr w:rsidR="00EF3DD2" w:rsidRPr="00F32B46" w14:paraId="44F8CFA8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D52C195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D92CC5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Patalpos paviršių tikrinimas bei valymas nuo voratinklių ir kitų nešvarumų </w:t>
            </w:r>
            <w:r w:rsidRPr="00F32B46">
              <w:rPr>
                <w:rFonts w:eastAsia="Arial Unicode MS" w:cstheme="minorHAnsi"/>
                <w:i/>
              </w:rPr>
              <w:t>(paslaugos atliekamos 1 kartą per savaitę, kiekvienos darbo savaitės paskutinę darbo dieną)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9771E2" w14:textId="6710DC0A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</w:rPr>
            </w:pPr>
            <w:r w:rsidRPr="00F32B46">
              <w:rPr>
                <w:rFonts w:eastAsia="Arial Unicode MS" w:cstheme="minorHAnsi"/>
              </w:rPr>
              <w:t>1 k</w:t>
            </w:r>
            <w:r w:rsidR="00D47088" w:rsidRPr="00F32B46">
              <w:rPr>
                <w:rFonts w:eastAsia="Arial Unicode MS" w:cstheme="minorHAnsi"/>
              </w:rPr>
              <w:t>art</w:t>
            </w:r>
            <w:r w:rsidRPr="00F32B46">
              <w:rPr>
                <w:rFonts w:eastAsia="Arial Unicode MS" w:cstheme="minorHAnsi"/>
              </w:rPr>
              <w:t>./sav.</w:t>
            </w:r>
          </w:p>
        </w:tc>
      </w:tr>
      <w:tr w:rsidR="00EF3DD2" w:rsidRPr="00F32B46" w14:paraId="64B14176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4330BB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b/>
                <w:bCs/>
              </w:rPr>
              <w:t xml:space="preserve">Baseino zonos valymo darbai  </w:t>
            </w:r>
          </w:p>
        </w:tc>
      </w:tr>
      <w:tr w:rsidR="00EF3DD2" w:rsidRPr="00F32B46" w14:paraId="25F4299D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F29294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225C37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Grindų dangos valymas aplink baseiną naudojant chemines priemonėmis ir su spec. plovimo mašina – naktimis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8A3E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76301273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2ED1FF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2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DEFF57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Latakų bei trapų valymas – nakties metu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97D1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5B2ECF27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40A9CF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lastRenderedPageBreak/>
              <w:t>3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BF308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Vandens išsiliejimo latakų ir/ar angų, (jų grotelių ir dangčių) plovimas ir dezinfekavimas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6A6EE" w14:textId="0CD66CBD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 kart</w:t>
            </w:r>
            <w:r w:rsidR="00D47088" w:rsidRPr="00F32B46">
              <w:rPr>
                <w:rFonts w:eastAsia="Arial Unicode MS" w:cstheme="minorHAnsi"/>
                <w:lang w:eastAsia="lt-LT"/>
              </w:rPr>
              <w:t>.</w:t>
            </w:r>
            <w:r w:rsidRPr="00F32B46">
              <w:rPr>
                <w:rFonts w:eastAsia="Arial Unicode MS" w:cstheme="minorHAnsi"/>
                <w:lang w:eastAsia="lt-LT"/>
              </w:rPr>
              <w:t>/sav.</w:t>
            </w:r>
          </w:p>
        </w:tc>
      </w:tr>
      <w:tr w:rsidR="00EF3DD2" w:rsidRPr="00F32B46" w14:paraId="79E7A50F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CDEB1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4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C024EC" w14:textId="05C32C9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Baseino </w:t>
            </w:r>
            <w:r w:rsidR="00D50620" w:rsidRPr="00F32B46">
              <w:rPr>
                <w:rFonts w:eastAsia="Arial Unicode MS" w:cstheme="minorHAnsi"/>
                <w:lang w:eastAsia="lt-LT"/>
              </w:rPr>
              <w:t xml:space="preserve">vonios (vandens linijos ) virš vandens plytelių </w:t>
            </w:r>
            <w:r w:rsidRPr="00F32B46">
              <w:rPr>
                <w:rFonts w:eastAsia="Arial Unicode MS" w:cstheme="minorHAnsi"/>
                <w:lang w:eastAsia="lt-LT"/>
              </w:rPr>
              <w:t xml:space="preserve">valymas, plovimas 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55697" w14:textId="191640DD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</w:t>
            </w:r>
            <w:r w:rsidR="00D47088" w:rsidRPr="00F32B46">
              <w:rPr>
                <w:rFonts w:eastAsia="Arial Unicode MS" w:cstheme="minorHAnsi"/>
                <w:lang w:eastAsia="lt-LT"/>
              </w:rPr>
              <w:t xml:space="preserve"> </w:t>
            </w:r>
            <w:r w:rsidRPr="00F32B46">
              <w:rPr>
                <w:rFonts w:eastAsia="Arial Unicode MS" w:cstheme="minorHAnsi"/>
                <w:lang w:eastAsia="lt-LT"/>
              </w:rPr>
              <w:t>kart</w:t>
            </w:r>
            <w:r w:rsidR="00D47088" w:rsidRPr="00F32B46">
              <w:rPr>
                <w:rFonts w:eastAsia="Arial Unicode MS" w:cstheme="minorHAnsi"/>
                <w:lang w:eastAsia="lt-LT"/>
              </w:rPr>
              <w:t>.</w:t>
            </w:r>
            <w:r w:rsidRPr="00F32B46">
              <w:rPr>
                <w:rFonts w:eastAsia="Arial Unicode MS" w:cstheme="minorHAnsi"/>
                <w:lang w:eastAsia="lt-LT"/>
              </w:rPr>
              <w:t>/2 sav.</w:t>
            </w:r>
          </w:p>
        </w:tc>
      </w:tr>
      <w:tr w:rsidR="00EF3DD2" w:rsidRPr="00F32B46" w14:paraId="38754B58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B43838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ADD9B48" w14:textId="62125B74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Tribūnų, suolų valymas, turėklų valymas</w:t>
            </w:r>
            <w:r w:rsidR="00D50620" w:rsidRPr="00F32B46">
              <w:rPr>
                <w:rFonts w:eastAsia="Arial Unicode MS" w:cstheme="minorHAnsi"/>
              </w:rPr>
              <w:t>, gultų, kėdžių, inventoriaus dėžių valymas.</w:t>
            </w:r>
            <w:r w:rsidRPr="00F32B46">
              <w:rPr>
                <w:rFonts w:eastAsia="Arial Unicode MS" w:cstheme="minorHAnsi"/>
              </w:rPr>
              <w:t xml:space="preserve">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9AD1F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74B73D8A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D8306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6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C4E908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Dienos metu vandens stumdymas į latakus </w:t>
            </w:r>
            <w:r w:rsidRPr="00F32B46">
              <w:rPr>
                <w:rFonts w:eastAsia="Arial Unicode MS" w:cstheme="minorHAnsi"/>
                <w:i/>
              </w:rPr>
              <w:t>(nuolatos pagal poreikį), 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CB20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>7 kart./sav.</w:t>
            </w:r>
          </w:p>
        </w:tc>
      </w:tr>
      <w:tr w:rsidR="00EF3DD2" w:rsidRPr="00F32B46" w14:paraId="0EF63C59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C0C667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882D37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Budinti valytoja dienos metu švaros ir tvarkos palaikymui bei patalpų valymui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B81F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587378FE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75E4B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8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43E23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Persipylimo vonios valymas, plovimas, dezinfekavimas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08FA6" w14:textId="2B92493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</w:t>
            </w:r>
            <w:r w:rsidR="00D47088" w:rsidRPr="00F32B46">
              <w:rPr>
                <w:rFonts w:eastAsia="Arial Unicode MS" w:cstheme="minorHAnsi"/>
              </w:rPr>
              <w:t xml:space="preserve"> </w:t>
            </w:r>
            <w:r w:rsidRPr="00F32B46">
              <w:rPr>
                <w:rFonts w:eastAsia="Arial Unicode MS" w:cstheme="minorHAnsi"/>
              </w:rPr>
              <w:t>kart</w:t>
            </w:r>
            <w:r w:rsidR="00D47088" w:rsidRPr="00F32B46">
              <w:rPr>
                <w:rFonts w:eastAsia="Arial Unicode MS" w:cstheme="minorHAnsi"/>
              </w:rPr>
              <w:t>.</w:t>
            </w:r>
            <w:r w:rsidRPr="00F32B46">
              <w:rPr>
                <w:rFonts w:eastAsia="Arial Unicode MS" w:cstheme="minorHAnsi"/>
              </w:rPr>
              <w:t>/3 mėn.</w:t>
            </w:r>
          </w:p>
        </w:tc>
      </w:tr>
      <w:tr w:rsidR="00EF3DD2" w:rsidRPr="00F32B46" w14:paraId="0B450416" w14:textId="77777777" w:rsidTr="00AB681D">
        <w:trPr>
          <w:trHeight w:val="45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F5901F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9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A6EC06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Plaukimo baseino valymas, plovimas, dezinfekavimas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97832" w14:textId="77A1EB95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</w:t>
            </w:r>
            <w:r w:rsidR="00D47088" w:rsidRPr="00F32B46">
              <w:rPr>
                <w:rFonts w:eastAsia="Arial Unicode MS" w:cstheme="minorHAnsi"/>
              </w:rPr>
              <w:t xml:space="preserve"> </w:t>
            </w:r>
            <w:r w:rsidRPr="00F32B46">
              <w:rPr>
                <w:rFonts w:eastAsia="Arial Unicode MS" w:cstheme="minorHAnsi"/>
              </w:rPr>
              <w:t>kart</w:t>
            </w:r>
            <w:r w:rsidR="00D47088" w:rsidRPr="00F32B46">
              <w:rPr>
                <w:rFonts w:eastAsia="Arial Unicode MS" w:cstheme="minorHAnsi"/>
              </w:rPr>
              <w:t>.</w:t>
            </w:r>
            <w:r w:rsidRPr="00F32B46">
              <w:rPr>
                <w:rFonts w:eastAsia="Arial Unicode MS" w:cstheme="minorHAnsi"/>
              </w:rPr>
              <w:t>/metu</w:t>
            </w:r>
            <w:r w:rsidR="00D47088" w:rsidRPr="00F32B46">
              <w:rPr>
                <w:rFonts w:eastAsia="Arial Unicode MS" w:cstheme="minorHAnsi"/>
              </w:rPr>
              <w:t>s</w:t>
            </w:r>
          </w:p>
        </w:tc>
      </w:tr>
      <w:tr w:rsidR="00EF3DD2" w:rsidRPr="00F32B46" w14:paraId="1B9B955C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1BA8560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b/>
                <w:bCs/>
              </w:rPr>
              <w:t>Antro aukšto sporto salės valymo darbai</w:t>
            </w:r>
          </w:p>
        </w:tc>
      </w:tr>
      <w:tr w:rsidR="00EF3DD2" w:rsidRPr="00F32B46" w14:paraId="2219C1F1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DAA0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0FD47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Veidrodžių valymas su antistatine medžiaga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156C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782388D0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320B3F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7E661C8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Visų grindų dangos sausas siurbimas ir plovimas su spec. priemonėmis (akmens masės plytelės, PVC danga, dažytas betonas, spec. sportinė danga),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1ECB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5624B6E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448D5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3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EE6313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Visų treniruoklių valymas nuo dulkių ir kitų nešvarumų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B9309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10FA714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988C42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4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DB0ED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Radiatorių, jungiklių, elektros lizdų, </w:t>
            </w:r>
            <w:r w:rsidRPr="00F32B46">
              <w:rPr>
                <w:rFonts w:eastAsia="Arial Unicode MS" w:cstheme="minorHAnsi"/>
                <w:i/>
                <w:lang w:eastAsia="lt-LT"/>
              </w:rPr>
              <w:t xml:space="preserve">lentjuosčių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66C0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002EE246" w14:textId="77777777" w:rsidTr="00AB681D">
        <w:trPr>
          <w:trHeight w:val="592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D78CFF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5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249104A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Grupinių treniruočių salių valymas (grindys, veidrodžiai, stiklinės sienos), reikmenų papildymas (Užsakovo </w:t>
            </w:r>
            <w:proofErr w:type="spellStart"/>
            <w:r w:rsidRPr="00F32B46">
              <w:rPr>
                <w:rFonts w:eastAsia="Arial Unicode MS" w:cstheme="minorHAnsi"/>
                <w:lang w:eastAsia="lt-LT"/>
              </w:rPr>
              <w:t>hig</w:t>
            </w:r>
            <w:proofErr w:type="spellEnd"/>
            <w:r w:rsidRPr="00F32B46">
              <w:rPr>
                <w:rFonts w:eastAsia="Arial Unicode MS" w:cstheme="minorHAnsi"/>
                <w:lang w:eastAsia="lt-LT"/>
              </w:rPr>
              <w:t xml:space="preserve">. </w:t>
            </w:r>
            <w:proofErr w:type="spellStart"/>
            <w:r w:rsidRPr="00F32B46">
              <w:rPr>
                <w:rFonts w:eastAsia="Arial Unicode MS" w:cstheme="minorHAnsi"/>
                <w:lang w:eastAsia="lt-LT"/>
              </w:rPr>
              <w:t>priem</w:t>
            </w:r>
            <w:proofErr w:type="spellEnd"/>
            <w:r w:rsidRPr="00F32B46">
              <w:rPr>
                <w:rFonts w:eastAsia="Arial Unicode MS" w:cstheme="minorHAnsi"/>
                <w:lang w:eastAsia="lt-LT"/>
              </w:rPr>
              <w:t xml:space="preserve">.).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02D84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23C43411" w14:textId="77777777" w:rsidTr="00AB681D">
        <w:trPr>
          <w:trHeight w:val="478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AB54CC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6</w:t>
            </w:r>
          </w:p>
        </w:tc>
        <w:tc>
          <w:tcPr>
            <w:tcW w:w="3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E0E6E2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Šiukšliadėžių valymas, šiukšliadėžių maišelių keitimas ir šiukšlių išnešimas į konteinerį.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064CF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54533EC2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90E45D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lastRenderedPageBreak/>
              <w:t>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3996B5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Kilimėlių valymas ir dezinfekavimas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8EC6F" w14:textId="19D7A1E0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45681775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9B698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D2D0E3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</w:rPr>
              <w:t xml:space="preserve">Budinti valytoja dienos metu švaros ir tvarkos palaikymui bei patalpų valymui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7B64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7A89B1F0" w14:textId="77777777" w:rsidTr="00AB681D">
        <w:trPr>
          <w:trHeight w:val="402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14:paraId="4558CBA7" w14:textId="77777777" w:rsidR="00EF3DD2" w:rsidRPr="00F32B46" w:rsidRDefault="00EF3DD2" w:rsidP="00F32B46">
            <w:pPr>
              <w:spacing w:after="0" w:line="240" w:lineRule="auto"/>
              <w:rPr>
                <w:rFonts w:eastAsia="Arial Unicode MS" w:cstheme="minorHAnsi"/>
                <w:b/>
                <w:bCs/>
                <w:lang w:eastAsia="lt-LT"/>
              </w:rPr>
            </w:pPr>
            <w:r w:rsidRPr="00F32B46">
              <w:rPr>
                <w:rFonts w:eastAsia="Arial Unicode MS" w:cstheme="minorHAnsi"/>
                <w:b/>
                <w:bCs/>
              </w:rPr>
              <w:t xml:space="preserve">Antro aukšto WC, dušinės patalpų valymas - </w:t>
            </w:r>
            <w:r w:rsidRPr="00F32B46">
              <w:rPr>
                <w:rFonts w:eastAsia="Arial Unicode MS" w:cstheme="minorHAnsi"/>
                <w:b/>
                <w:bCs/>
                <w:lang w:eastAsia="lt-LT"/>
              </w:rPr>
              <w:t>darbai atliekami naktimis ir dienos metu švaros bei tvarkos palaikymas</w:t>
            </w:r>
          </w:p>
        </w:tc>
      </w:tr>
      <w:tr w:rsidR="00EF3DD2" w:rsidRPr="00F32B46" w14:paraId="49ABCA9A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301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850D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Šiukšlių išnešimas, maišelių keitimas, šiukšliadėžių valymas ir dezinfekavimas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FB0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3BF0E7A7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636A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C1C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Nerūdijančio plieno durų, staktų bei durų rankenų valymas, poliravimas spec. priemone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60C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51B9B62E" w14:textId="77777777" w:rsidTr="00AB681D">
        <w:trPr>
          <w:trHeight w:val="4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B7A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FE93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Dulkių valymas nuo visų paviršių ( spintelių išorės ir vidaus, šviestuvų iki 2,0m. aukščio, radiatorių ir kt. paviršių),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43A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7684DF17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E71D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CA8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Tualeto patalpų ir unitazo valymas (įskaitant šepečius ir jų dėklus) bei reikmenų papildymas (tualetinis popierius, popieriniai rankšluosčiai ir muilas),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232B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24A888A7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779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5D47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Dušo sienelių ir dušo maišytuvų (įskaitant ir esančius lubose) valymas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57F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61AF903D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28CF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B9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Visų stiklinių paviršių valymas, nukalkinimas (langai, stiklinės pertvaros, dušų pertvaros) – dieninės pamainos valytoja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7D44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282966FC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5BCA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FDF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Grindjuosčių ir kitų apvadų valymas nuo dulkių </w:t>
            </w:r>
            <w:r w:rsidRPr="00F32B46">
              <w:rPr>
                <w:rFonts w:eastAsia="Arial Unicode MS" w:cstheme="minorHAnsi"/>
                <w:i/>
              </w:rPr>
              <w:t>(paslaugos atliekamos 1 kartą per savaitę, kiekvienos darbo savaitės paskutinę darbo dieną)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E6C1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 kart./sav.</w:t>
            </w:r>
          </w:p>
        </w:tc>
      </w:tr>
      <w:tr w:rsidR="00EF3DD2" w:rsidRPr="00F32B46" w14:paraId="76EEB49F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A87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BA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Drėgnas grindų dangos valymas naudojant spec. priemones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12DE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76DE7186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402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24E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Sieninių plytelių valymas, nukalkinimas ir dezinfekavimas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EEE3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7 kart./sav.</w:t>
            </w:r>
          </w:p>
        </w:tc>
      </w:tr>
      <w:tr w:rsidR="00EF3DD2" w:rsidRPr="00F32B46" w14:paraId="2B1D5861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13A5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856C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Times New Roman" w:cstheme="minorHAnsi"/>
                <w:lang w:eastAsia="lt-LT"/>
              </w:rPr>
              <w:t xml:space="preserve">Higienos dozatorių užpildymas „Užsakovo“ medžiagomis </w:t>
            </w:r>
            <w:r w:rsidRPr="00F32B46">
              <w:rPr>
                <w:rFonts w:eastAsia="Arial Unicode MS" w:cstheme="minorHAnsi"/>
                <w:i/>
              </w:rPr>
              <w:t xml:space="preserve">(paslaugos </w:t>
            </w:r>
            <w:r w:rsidRPr="00F32B46">
              <w:rPr>
                <w:rFonts w:eastAsia="Arial Unicode MS" w:cstheme="minorHAnsi"/>
                <w:i/>
              </w:rPr>
              <w:lastRenderedPageBreak/>
              <w:t>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49F6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lastRenderedPageBreak/>
              <w:t>7 kart./sav.</w:t>
            </w:r>
          </w:p>
        </w:tc>
      </w:tr>
      <w:tr w:rsidR="00EF3DD2" w:rsidRPr="00F32B46" w14:paraId="6F146BE9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5E60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>11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5A40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Patalpos paviršių tikrinimas ir valymas nuo voratinklių ir kitų nešvarumų </w:t>
            </w:r>
            <w:r w:rsidRPr="00F32B46">
              <w:rPr>
                <w:rFonts w:eastAsia="Arial Unicode MS" w:cstheme="minorHAnsi"/>
                <w:i/>
              </w:rPr>
              <w:t>(paslaugos atliekamos 1 kartą per savaitę, kiekvienos darbo savaitės paskutinę darbo dieną)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06C4" w14:textId="75592B08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>1 k</w:t>
            </w:r>
            <w:r w:rsidR="00D47088" w:rsidRPr="00F32B46">
              <w:rPr>
                <w:rFonts w:eastAsia="Arial Unicode MS" w:cstheme="minorHAnsi"/>
              </w:rPr>
              <w:t>art</w:t>
            </w:r>
            <w:r w:rsidRPr="00F32B46">
              <w:rPr>
                <w:rFonts w:eastAsia="Arial Unicode MS" w:cstheme="minorHAnsi"/>
              </w:rPr>
              <w:t>./sav.</w:t>
            </w:r>
          </w:p>
        </w:tc>
      </w:tr>
      <w:tr w:rsidR="00EF3DD2" w:rsidRPr="00F32B46" w14:paraId="1171D46D" w14:textId="77777777" w:rsidTr="00AB681D">
        <w:trPr>
          <w:trHeight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BA42" w14:textId="77777777" w:rsidR="00EF3DD2" w:rsidRPr="00F32B46" w:rsidRDefault="00EF3DD2" w:rsidP="00F32B46">
            <w:pPr>
              <w:spacing w:after="0" w:line="240" w:lineRule="auto"/>
              <w:jc w:val="center"/>
              <w:rPr>
                <w:rFonts w:eastAsia="Arial Unicode MS" w:cstheme="minorHAnsi"/>
                <w:lang w:eastAsia="lt-LT"/>
              </w:rPr>
            </w:pPr>
            <w:r w:rsidRPr="00F32B46">
              <w:rPr>
                <w:rFonts w:eastAsia="Arial Unicode MS" w:cstheme="minorHAnsi"/>
                <w:lang w:eastAsia="lt-LT"/>
              </w:rPr>
              <w:t xml:space="preserve">12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767B" w14:textId="77777777" w:rsidR="00EF3DD2" w:rsidRPr="00F32B46" w:rsidRDefault="00EF3DD2" w:rsidP="00F32B46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F32B46">
              <w:rPr>
                <w:rFonts w:eastAsia="Arial Unicode MS" w:cstheme="minorHAnsi"/>
              </w:rPr>
              <w:t xml:space="preserve">Budinti valytoja dienos metu švaros ir tvarkos palaikymui bei patalpų valymui </w:t>
            </w:r>
            <w:r w:rsidRPr="00F32B46">
              <w:rPr>
                <w:rFonts w:eastAsia="Arial Unicode MS" w:cstheme="minorHAnsi"/>
                <w:i/>
              </w:rPr>
              <w:t>(paslaugos atliekamos kiekvieną dieną, dažnumas – pagal poreikį)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3F1" w14:textId="7C587327" w:rsidR="00EF3DD2" w:rsidRPr="00F32B46" w:rsidRDefault="00F32B46" w:rsidP="00F32B46">
            <w:pPr>
              <w:pStyle w:val="Sraopastraipa"/>
              <w:spacing w:after="0" w:line="240" w:lineRule="auto"/>
              <w:ind w:left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7 </w:t>
            </w:r>
            <w:r w:rsidR="00EF3DD2" w:rsidRPr="00F32B46">
              <w:rPr>
                <w:rFonts w:eastAsia="Arial Unicode MS" w:cstheme="minorHAnsi"/>
              </w:rPr>
              <w:t>kart./sav.</w:t>
            </w:r>
          </w:p>
        </w:tc>
      </w:tr>
    </w:tbl>
    <w:p w14:paraId="423887E3" w14:textId="77777777" w:rsidR="00D47088" w:rsidRPr="00F32B46" w:rsidRDefault="00D47088" w:rsidP="00F32B46">
      <w:pPr>
        <w:spacing w:after="0" w:line="240" w:lineRule="auto"/>
        <w:contextualSpacing/>
        <w:rPr>
          <w:rFonts w:eastAsia="Times New Roman" w:cstheme="minorHAnsi"/>
        </w:rPr>
      </w:pPr>
    </w:p>
    <w:p w14:paraId="56EF2533" w14:textId="0F96F865" w:rsidR="00EF3DD2" w:rsidRPr="00F32B46" w:rsidRDefault="00D47088" w:rsidP="00F32B46">
      <w:pPr>
        <w:spacing w:after="0" w:line="240" w:lineRule="auto"/>
        <w:ind w:firstLine="567"/>
        <w:contextualSpacing/>
        <w:rPr>
          <w:rFonts w:eastAsia="Times New Roman" w:cstheme="minorHAnsi"/>
        </w:rPr>
      </w:pPr>
      <w:r w:rsidRPr="00F32B46">
        <w:rPr>
          <w:rFonts w:eastAsia="Times New Roman" w:cstheme="minorHAnsi"/>
          <w:b/>
          <w:bCs/>
        </w:rPr>
        <w:t>4.</w:t>
      </w:r>
      <w:r w:rsidRPr="00F32B46">
        <w:rPr>
          <w:rFonts w:eastAsia="Times New Roman" w:cstheme="minorHAnsi"/>
        </w:rPr>
        <w:t xml:space="preserve"> </w:t>
      </w:r>
      <w:r w:rsidRPr="00F32B46">
        <w:rPr>
          <w:rFonts w:eastAsia="Times New Roman" w:cstheme="minorHAnsi"/>
          <w:b/>
          <w:bCs/>
        </w:rPr>
        <w:t>Pagrindinės valymo priemonės.</w:t>
      </w:r>
      <w:r w:rsidRPr="00F32B46">
        <w:rPr>
          <w:rFonts w:eastAsia="Arial Unicode MS" w:cstheme="minorHAnsi"/>
        </w:rPr>
        <w:t xml:space="preserve"> </w:t>
      </w:r>
      <w:r w:rsidRPr="00F32B46">
        <w:rPr>
          <w:rFonts w:eastAsia="Arial Unicode MS" w:cstheme="minorHAnsi"/>
        </w:rPr>
        <w:t>Teikėjo naudojamos pagrindinės  valymo, plovimo, dezinfekavimo priemonės turi atitikti nurodytus parametrus:</w:t>
      </w:r>
    </w:p>
    <w:p w14:paraId="68EB0895" w14:textId="2A1ECE16" w:rsidR="00EF3DD2" w:rsidRPr="00F32B46" w:rsidRDefault="00EF3DD2" w:rsidP="00F32B46">
      <w:pPr>
        <w:pStyle w:val="Sraopastraip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bCs/>
          <w:color w:val="000000"/>
        </w:rPr>
        <w:t>Rūgštinė valymo priemonė (valiklis)</w:t>
      </w:r>
      <w:r w:rsidRPr="00F32B46">
        <w:rPr>
          <w:rFonts w:eastAsia="Calibri" w:cstheme="minorHAnsi"/>
          <w:color w:val="000000"/>
        </w:rPr>
        <w:t xml:space="preserve">, skirta įrenginių, sanitarinių patalpų, baseinų priežiūrai. Priemonė turi atitikti žemiau nurodytus reikalavimus: </w:t>
      </w:r>
    </w:p>
    <w:p w14:paraId="1BB53644" w14:textId="79458E13" w:rsidR="00EF3DD2" w:rsidRPr="00F32B46" w:rsidRDefault="00EF3DD2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 xml:space="preserve">Valiklis turi būti skirtas tik profesionaliam naudojimui; </w:t>
      </w:r>
    </w:p>
    <w:p w14:paraId="04432F1A" w14:textId="2BC55F15" w:rsidR="005F162D" w:rsidRPr="00F32B46" w:rsidRDefault="005F162D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Rūgštinis skystas koncentratas;</w:t>
      </w:r>
    </w:p>
    <w:p w14:paraId="12D79450" w14:textId="42726F51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Sustiprinto momentinio valomojo efekto;</w:t>
      </w:r>
    </w:p>
    <w:p w14:paraId="212ED642" w14:textId="096BE266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proofErr w:type="spellStart"/>
      <w:r w:rsidRPr="00F32B46">
        <w:rPr>
          <w:rFonts w:eastAsia="Calibri" w:cstheme="minorHAnsi"/>
          <w:color w:val="000000"/>
        </w:rPr>
        <w:t>Ortofosfato</w:t>
      </w:r>
      <w:proofErr w:type="spellEnd"/>
      <w:r w:rsidRPr="00F32B46">
        <w:rPr>
          <w:rFonts w:eastAsia="Calibri" w:cstheme="minorHAnsi"/>
          <w:color w:val="000000"/>
        </w:rPr>
        <w:t xml:space="preserve"> rūgštis H3PO4 - 30 - 50 %;</w:t>
      </w:r>
    </w:p>
    <w:p w14:paraId="44DAB5BC" w14:textId="6312298F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P</w:t>
      </w:r>
      <w:r w:rsidRPr="00F32B46">
        <w:rPr>
          <w:rFonts w:eastAsia="Calibri" w:cstheme="minorHAnsi"/>
          <w:color w:val="000000"/>
        </w:rPr>
        <w:t>aviršinio aktyvumo medžiagos – 2,5 - 5%;</w:t>
      </w:r>
    </w:p>
    <w:p w14:paraId="55A1B3B3" w14:textId="5DBCC77F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Koncentrato pH vertė, esant 20°C, turi būti ≤0,4</w:t>
      </w:r>
      <w:r w:rsidRPr="00F32B46">
        <w:rPr>
          <w:rFonts w:eastAsia="Calibri" w:cstheme="minorHAnsi"/>
          <w:color w:val="000000"/>
        </w:rPr>
        <w:t>;</w:t>
      </w:r>
    </w:p>
    <w:p w14:paraId="24BA48B0" w14:textId="077F8649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Geležies (II) sulfatas – 1 - 2,5 %;</w:t>
      </w:r>
    </w:p>
    <w:p w14:paraId="77CFF7E4" w14:textId="1AE76ACB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Santykinis tankis prie 20 0C – ne mažiau 1,194 kg/dm³.</w:t>
      </w:r>
    </w:p>
    <w:p w14:paraId="701FAFEF" w14:textId="0234FD6F" w:rsidR="00FA76B9" w:rsidRPr="00F32B46" w:rsidRDefault="00FA76B9" w:rsidP="00F32B46">
      <w:pPr>
        <w:pStyle w:val="Sraopastraipa"/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Times New Roman" w:cstheme="minorHAnsi"/>
        </w:rPr>
        <w:t xml:space="preserve">Priemonė, skirta naudoti paviršių dezinfekcijai, higieniniam rankų plovimui, </w:t>
      </w:r>
      <w:proofErr w:type="spellStart"/>
      <w:r w:rsidRPr="00F32B46">
        <w:rPr>
          <w:rFonts w:eastAsia="Times New Roman" w:cstheme="minorHAnsi"/>
        </w:rPr>
        <w:t>dekontaminuojančiam</w:t>
      </w:r>
      <w:proofErr w:type="spellEnd"/>
      <w:r w:rsidRPr="00F32B46">
        <w:rPr>
          <w:rFonts w:eastAsia="Times New Roman" w:cstheme="minorHAnsi"/>
        </w:rPr>
        <w:t xml:space="preserve"> kūno prausimui ir pėdų grybelio profilaktikai sveikatos priežiūros ir visuomeninės paskirties įstaigose. Priemonė turi atitikti žemiau nurodytus reikalavimus:</w:t>
      </w:r>
    </w:p>
    <w:p w14:paraId="6C67D50F" w14:textId="0B316BC6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Valiklis turi būti skirtas tik profesionaliam naudojimui;</w:t>
      </w:r>
    </w:p>
    <w:p w14:paraId="5D169C95" w14:textId="44E76B7B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Skystas koncentratas;</w:t>
      </w:r>
    </w:p>
    <w:p w14:paraId="6427C29B" w14:textId="1448F0C8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Koncentrato pH vertė, turi būti ≤6,3</w:t>
      </w:r>
      <w:r w:rsidRPr="00F32B46">
        <w:rPr>
          <w:rFonts w:eastAsia="Calibri" w:cstheme="minorHAnsi"/>
          <w:color w:val="000000"/>
        </w:rPr>
        <w:t>;</w:t>
      </w:r>
    </w:p>
    <w:p w14:paraId="256977B5" w14:textId="09F6A3F1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Santykinis tankis turi būti ≤0,095;</w:t>
      </w:r>
    </w:p>
    <w:p w14:paraId="42CC6F32" w14:textId="25D03F37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Spalva – bespalvis;</w:t>
      </w:r>
    </w:p>
    <w:p w14:paraId="7F3F15C2" w14:textId="7E05F3B4" w:rsidR="00FA76B9" w:rsidRPr="00F32B46" w:rsidRDefault="00FA76B9" w:rsidP="00F32B46">
      <w:pPr>
        <w:pStyle w:val="Sraopastraipa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 xml:space="preserve">Priemonėje turi būti 7-10 % </w:t>
      </w:r>
      <w:proofErr w:type="spellStart"/>
      <w:r w:rsidRPr="00F32B46">
        <w:rPr>
          <w:rFonts w:eastAsia="Calibri" w:cstheme="minorHAnsi"/>
          <w:color w:val="000000"/>
        </w:rPr>
        <w:t>benzalkonio</w:t>
      </w:r>
      <w:proofErr w:type="spellEnd"/>
      <w:r w:rsidRPr="00F32B46">
        <w:rPr>
          <w:rFonts w:eastAsia="Calibri" w:cstheme="minorHAnsi"/>
          <w:color w:val="000000"/>
        </w:rPr>
        <w:t xml:space="preserve"> chlorido.</w:t>
      </w:r>
    </w:p>
    <w:p w14:paraId="11EF8507" w14:textId="386DCC20" w:rsidR="00EF3DD2" w:rsidRPr="00F32B46" w:rsidRDefault="00FA76B9" w:rsidP="00F32B46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</w:rPr>
        <w:t>Dezinfekavimo priemonė greitai dezinfekcijai paruošta naudojimui greito paviršių dezinfekavimo priemonė su plač</w:t>
      </w:r>
      <w:r w:rsidRPr="00F32B46">
        <w:rPr>
          <w:rFonts w:eastAsia="Calibri" w:cstheme="minorHAnsi"/>
          <w:color w:val="000000"/>
        </w:rPr>
        <w:t xml:space="preserve">iu </w:t>
      </w:r>
      <w:r w:rsidRPr="00F32B46">
        <w:rPr>
          <w:rFonts w:eastAsia="Calibri" w:cstheme="minorHAnsi"/>
        </w:rPr>
        <w:t>poveikio spektru prieš bakterijas, grybus ir virusus. Sinergetinis priemonės aktyviųjų medžiagų</w:t>
      </w:r>
      <w:r w:rsidRPr="00F32B46">
        <w:rPr>
          <w:rFonts w:eastAsia="Calibri" w:cstheme="minorHAnsi"/>
          <w:color w:val="000000"/>
        </w:rPr>
        <w:t xml:space="preserve"> </w:t>
      </w:r>
      <w:r w:rsidRPr="00F32B46">
        <w:rPr>
          <w:rFonts w:eastAsia="Calibri" w:cstheme="minorHAnsi"/>
        </w:rPr>
        <w:t xml:space="preserve">poveikis </w:t>
      </w:r>
      <w:r w:rsidRPr="00F32B46">
        <w:rPr>
          <w:rFonts w:eastAsia="Calibri" w:cstheme="minorHAnsi"/>
          <w:color w:val="000000"/>
        </w:rPr>
        <w:t xml:space="preserve">turi </w:t>
      </w:r>
      <w:r w:rsidRPr="00F32B46">
        <w:rPr>
          <w:rFonts w:eastAsia="Calibri" w:cstheme="minorHAnsi"/>
        </w:rPr>
        <w:t>už</w:t>
      </w:r>
      <w:r w:rsidRPr="00F32B46">
        <w:rPr>
          <w:rFonts w:eastAsia="Calibri" w:cstheme="minorHAnsi"/>
          <w:color w:val="000000"/>
        </w:rPr>
        <w:t>tikrinti</w:t>
      </w:r>
      <w:r w:rsidRPr="00F32B46">
        <w:rPr>
          <w:rFonts w:eastAsia="Calibri" w:cstheme="minorHAnsi"/>
        </w:rPr>
        <w:t xml:space="preserve"> greitą dezinfekcijos efektą ant paviršių, kurie liečiasi su maistu, tokių</w:t>
      </w:r>
      <w:r w:rsidRPr="00F32B46">
        <w:rPr>
          <w:rFonts w:eastAsia="Calibri" w:cstheme="minorHAnsi"/>
          <w:color w:val="000000"/>
        </w:rPr>
        <w:t xml:space="preserve"> kaip </w:t>
      </w:r>
      <w:r w:rsidRPr="00F32B46">
        <w:rPr>
          <w:rFonts w:eastAsia="Calibri" w:cstheme="minorHAnsi"/>
        </w:rPr>
        <w:t xml:space="preserve">paruošimo stalai, </w:t>
      </w:r>
      <w:proofErr w:type="spellStart"/>
      <w:r w:rsidRPr="00F32B46">
        <w:rPr>
          <w:rFonts w:eastAsia="Calibri" w:cstheme="minorHAnsi"/>
        </w:rPr>
        <w:t>pjaustyklės</w:t>
      </w:r>
      <w:proofErr w:type="spellEnd"/>
      <w:r w:rsidRPr="00F32B46">
        <w:rPr>
          <w:rFonts w:eastAsia="Calibri" w:cstheme="minorHAnsi"/>
        </w:rPr>
        <w:t>, pjaustymo lentos. Po naudojimo nereikia skalauti.</w:t>
      </w:r>
      <w:r w:rsidRPr="00F32B46">
        <w:rPr>
          <w:rFonts w:eastAsia="Calibri" w:cstheme="minorHAnsi"/>
          <w:color w:val="000000"/>
        </w:rPr>
        <w:t xml:space="preserve"> Priemonė turi atitikti žemiau nurodytus reikalavimus:</w:t>
      </w:r>
    </w:p>
    <w:p w14:paraId="1F417624" w14:textId="2ED5A115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 xml:space="preserve">Baktericidinis pagal EN 1276, </w:t>
      </w:r>
      <w:proofErr w:type="spellStart"/>
      <w:r w:rsidRPr="00F32B46">
        <w:rPr>
          <w:rFonts w:eastAsia="Calibri" w:cstheme="minorHAnsi"/>
          <w:color w:val="000000"/>
        </w:rPr>
        <w:t>mielocidinis</w:t>
      </w:r>
      <w:proofErr w:type="spellEnd"/>
      <w:r w:rsidRPr="00F32B46">
        <w:rPr>
          <w:rFonts w:eastAsia="Calibri" w:cstheme="minorHAnsi"/>
          <w:color w:val="000000"/>
        </w:rPr>
        <w:t xml:space="preserve"> pagal EN 1650, </w:t>
      </w:r>
      <w:proofErr w:type="spellStart"/>
      <w:r w:rsidRPr="00F32B46">
        <w:rPr>
          <w:rFonts w:eastAsia="Calibri" w:cstheme="minorHAnsi"/>
          <w:color w:val="000000"/>
        </w:rPr>
        <w:t>fungicidinis</w:t>
      </w:r>
      <w:proofErr w:type="spellEnd"/>
      <w:r w:rsidRPr="00F32B46">
        <w:rPr>
          <w:rFonts w:eastAsia="Calibri" w:cstheme="minorHAnsi"/>
          <w:color w:val="000000"/>
        </w:rPr>
        <w:t xml:space="preserve"> pagal EN 13697. Efektyvus prieš pelių noro virusą (MNV)</w:t>
      </w:r>
      <w:r w:rsidRPr="00F32B46">
        <w:rPr>
          <w:rFonts w:eastAsia="Calibri" w:cstheme="minorHAnsi"/>
          <w:color w:val="000000"/>
        </w:rPr>
        <w:t>;</w:t>
      </w:r>
    </w:p>
    <w:p w14:paraId="6D103160" w14:textId="765B15EA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 xml:space="preserve">Priemonėje turi būti 30-50 % Propan-2-olio, propan-1-olio turi būti 20-25%, </w:t>
      </w:r>
      <w:proofErr w:type="spellStart"/>
      <w:r w:rsidRPr="00F32B46">
        <w:rPr>
          <w:rFonts w:eastAsia="Calibri" w:cstheme="minorHAnsi"/>
          <w:color w:val="000000"/>
        </w:rPr>
        <w:t>propilenglikolio</w:t>
      </w:r>
      <w:proofErr w:type="spellEnd"/>
      <w:r w:rsidRPr="00F32B46">
        <w:rPr>
          <w:rFonts w:eastAsia="Calibri" w:cstheme="minorHAnsi"/>
          <w:color w:val="000000"/>
        </w:rPr>
        <w:t xml:space="preserve"> turi būti 1-2,5%;</w:t>
      </w:r>
    </w:p>
    <w:p w14:paraId="72A5CF80" w14:textId="42703BFB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Priemonė paruošta naudojimui;</w:t>
      </w:r>
    </w:p>
    <w:p w14:paraId="03A93224" w14:textId="0C07D7CB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Priemonės pH vertė, turi būti nuo 7,5 iki 8,5;</w:t>
      </w:r>
    </w:p>
    <w:p w14:paraId="05730BED" w14:textId="6B661978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Santykinis tankis turi būti 0.876 - 0.896</w:t>
      </w:r>
      <w:r w:rsidRPr="00F32B46">
        <w:rPr>
          <w:rFonts w:eastAsia="Calibri" w:cstheme="minorHAnsi"/>
          <w:color w:val="000000"/>
        </w:rPr>
        <w:t>.</w:t>
      </w:r>
    </w:p>
    <w:p w14:paraId="6761A9E5" w14:textId="0AF1A774" w:rsidR="00FA76B9" w:rsidRPr="00F32B46" w:rsidRDefault="00FA76B9" w:rsidP="00F32B46">
      <w:pPr>
        <w:pStyle w:val="Sraopastraip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bCs/>
          <w:color w:val="000000"/>
        </w:rPr>
        <w:t>Rūgštinė valymo priemonė (valiklis)</w:t>
      </w:r>
      <w:r w:rsidRPr="00F32B46">
        <w:rPr>
          <w:rFonts w:eastAsia="Calibri" w:cstheme="minorHAnsi"/>
          <w:color w:val="000000"/>
        </w:rPr>
        <w:t>, skirta įrenginių, sanitarinių patalpų, baseinų priežiūrai. Priemonė turi atitikti žemiau nurodytus reikalavimus:</w:t>
      </w:r>
    </w:p>
    <w:p w14:paraId="0798A3A8" w14:textId="4F83859E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Valiklis turi būti skirtas tik profesionaliam naudojimui;</w:t>
      </w:r>
    </w:p>
    <w:p w14:paraId="2421A19F" w14:textId="63818D53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Skystas koncentratas;</w:t>
      </w:r>
    </w:p>
    <w:p w14:paraId="2DD252E5" w14:textId="1A2C31D0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Koncentrato pH vertė, turi būti nuo 0,5 iki 1;</w:t>
      </w:r>
    </w:p>
    <w:p w14:paraId="3BE8EB6C" w14:textId="1FBCF96A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Santykinis tankis turi būti ≤1,07;</w:t>
      </w:r>
    </w:p>
    <w:p w14:paraId="69DB8C39" w14:textId="0CA29433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>Spalva – šviesiai raudona;</w:t>
      </w:r>
    </w:p>
    <w:p w14:paraId="581D04FF" w14:textId="145588D2" w:rsidR="00FA76B9" w:rsidRPr="00F32B46" w:rsidRDefault="00FA76B9" w:rsidP="00F32B46">
      <w:pPr>
        <w:pStyle w:val="Sraopastraip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eastAsia="Calibri" w:cstheme="minorHAnsi"/>
          <w:color w:val="000000"/>
        </w:rPr>
      </w:pPr>
      <w:r w:rsidRPr="00F32B46">
        <w:rPr>
          <w:rFonts w:eastAsia="Calibri" w:cstheme="minorHAnsi"/>
          <w:color w:val="000000"/>
        </w:rPr>
        <w:t xml:space="preserve">Priemonėje turi būti 5-10 % </w:t>
      </w:r>
      <w:proofErr w:type="spellStart"/>
      <w:r w:rsidRPr="00F32B46">
        <w:rPr>
          <w:rFonts w:eastAsia="Calibri" w:cstheme="minorHAnsi"/>
          <w:color w:val="000000"/>
        </w:rPr>
        <w:t>Sulfamo</w:t>
      </w:r>
      <w:proofErr w:type="spellEnd"/>
      <w:r w:rsidRPr="00F32B46">
        <w:rPr>
          <w:rFonts w:eastAsia="Calibri" w:cstheme="minorHAnsi"/>
          <w:color w:val="000000"/>
        </w:rPr>
        <w:t xml:space="preserve"> rūgšties, </w:t>
      </w:r>
      <w:proofErr w:type="spellStart"/>
      <w:r w:rsidRPr="00F32B46">
        <w:rPr>
          <w:rFonts w:eastAsia="Calibri" w:cstheme="minorHAnsi"/>
          <w:color w:val="000000"/>
        </w:rPr>
        <w:t>izotridekanolio</w:t>
      </w:r>
      <w:proofErr w:type="spellEnd"/>
      <w:r w:rsidRPr="00F32B46">
        <w:rPr>
          <w:rFonts w:eastAsia="Calibri" w:cstheme="minorHAnsi"/>
          <w:color w:val="000000"/>
        </w:rPr>
        <w:t xml:space="preserve"> ir </w:t>
      </w:r>
      <w:proofErr w:type="spellStart"/>
      <w:r w:rsidRPr="00F32B46">
        <w:rPr>
          <w:rFonts w:eastAsia="Calibri" w:cstheme="minorHAnsi"/>
          <w:color w:val="000000"/>
        </w:rPr>
        <w:t>etokslinto</w:t>
      </w:r>
      <w:proofErr w:type="spellEnd"/>
      <w:r w:rsidRPr="00F32B46">
        <w:rPr>
          <w:rFonts w:eastAsia="Calibri" w:cstheme="minorHAnsi"/>
          <w:color w:val="000000"/>
        </w:rPr>
        <w:t xml:space="preserve"> 1-2,5 %.</w:t>
      </w:r>
    </w:p>
    <w:p w14:paraId="30648C29" w14:textId="77777777" w:rsidR="00EF3DD2" w:rsidRPr="00F32B46" w:rsidRDefault="00EF3DD2" w:rsidP="00F32B46">
      <w:pPr>
        <w:tabs>
          <w:tab w:val="left" w:pos="709"/>
        </w:tabs>
        <w:spacing w:after="0" w:line="240" w:lineRule="auto"/>
        <w:ind w:right="-178" w:firstLine="567"/>
        <w:rPr>
          <w:rFonts w:eastAsia="Times New Roman" w:cstheme="minorHAnsi"/>
          <w:bdr w:val="none" w:sz="0" w:space="0" w:color="auto" w:frame="1"/>
          <w:lang w:eastAsia="lt-LT"/>
        </w:rPr>
      </w:pPr>
    </w:p>
    <w:p w14:paraId="1C61CD79" w14:textId="5A66D81F" w:rsidR="00EF3DD2" w:rsidRPr="00F32B46" w:rsidRDefault="00EF3DD2" w:rsidP="00F32B46">
      <w:pPr>
        <w:pStyle w:val="Sraopastraip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178" w:firstLine="567"/>
        <w:rPr>
          <w:rFonts w:eastAsia="Times New Roman" w:cstheme="minorHAnsi"/>
          <w:b/>
          <w:bCs/>
          <w:bdr w:val="none" w:sz="0" w:space="0" w:color="auto" w:frame="1"/>
          <w:lang w:eastAsia="lt-LT"/>
        </w:rPr>
      </w:pPr>
      <w:r w:rsidRPr="00F32B46">
        <w:rPr>
          <w:rFonts w:eastAsia="Times New Roman" w:cstheme="minorHAnsi"/>
          <w:b/>
          <w:bCs/>
          <w:bdr w:val="none" w:sz="0" w:space="0" w:color="auto" w:frame="1"/>
          <w:lang w:eastAsia="lt-LT"/>
        </w:rPr>
        <w:t>Reikalavimai kokybės kontrolei:</w:t>
      </w:r>
    </w:p>
    <w:p w14:paraId="6F1466DB" w14:textId="0779E50A" w:rsidR="00EF3DD2" w:rsidRPr="00F32B46" w:rsidRDefault="009B2B09" w:rsidP="00F32B46">
      <w:pPr>
        <w:numPr>
          <w:ilvl w:val="1"/>
          <w:numId w:val="18"/>
        </w:numPr>
        <w:tabs>
          <w:tab w:val="left" w:pos="284"/>
        </w:tabs>
        <w:spacing w:after="0" w:line="240" w:lineRule="auto"/>
        <w:ind w:left="0" w:right="-178" w:firstLine="567"/>
        <w:contextualSpacing/>
        <w:jc w:val="both"/>
        <w:rPr>
          <w:rFonts w:eastAsia="Times New Roman" w:cstheme="minorHAnsi"/>
          <w:bdr w:val="none" w:sz="0" w:space="0" w:color="auto" w:frame="1"/>
          <w:lang w:eastAsia="lt-LT"/>
        </w:rPr>
      </w:pPr>
      <w:r w:rsidRPr="00F32B46">
        <w:rPr>
          <w:rFonts w:eastAsia="Times New Roman" w:cstheme="minorHAnsi"/>
          <w:bdr w:val="none" w:sz="0" w:space="0" w:color="auto" w:frame="1"/>
          <w:lang w:eastAsia="lt-LT"/>
        </w:rPr>
        <w:t>M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>ėnesio pabaigoje T</w:t>
      </w:r>
      <w:r w:rsidR="00AB681D">
        <w:rPr>
          <w:rFonts w:eastAsia="Times New Roman" w:cstheme="minorHAnsi"/>
          <w:bdr w:val="none" w:sz="0" w:space="0" w:color="auto" w:frame="1"/>
          <w:lang w:eastAsia="lt-LT"/>
        </w:rPr>
        <w:t>ie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kėjas pateikia </w:t>
      </w:r>
      <w:r w:rsidR="00AB681D">
        <w:rPr>
          <w:rFonts w:eastAsia="Times New Roman" w:cstheme="minorHAnsi"/>
          <w:bdr w:val="none" w:sz="0" w:space="0" w:color="auto" w:frame="1"/>
          <w:lang w:eastAsia="lt-LT"/>
        </w:rPr>
        <w:t>Pirkėjui suteiktų paslaugų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</w:t>
      </w:r>
      <w:r w:rsidR="00AB681D">
        <w:rPr>
          <w:rFonts w:eastAsia="Times New Roman" w:cstheme="minorHAnsi"/>
          <w:bdr w:val="none" w:sz="0" w:space="0" w:color="auto" w:frame="1"/>
          <w:lang w:eastAsia="lt-LT"/>
        </w:rPr>
        <w:t>perdavimo-priėmimo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aktą.</w:t>
      </w:r>
    </w:p>
    <w:p w14:paraId="7CBADFD5" w14:textId="4D605C2F" w:rsidR="00EF3DD2" w:rsidRPr="00F32B46" w:rsidRDefault="00AB681D" w:rsidP="00F32B46">
      <w:pPr>
        <w:numPr>
          <w:ilvl w:val="1"/>
          <w:numId w:val="18"/>
        </w:numPr>
        <w:tabs>
          <w:tab w:val="left" w:pos="284"/>
        </w:tabs>
        <w:spacing w:after="0" w:line="240" w:lineRule="auto"/>
        <w:ind w:left="0" w:right="-178" w:firstLine="567"/>
        <w:contextualSpacing/>
        <w:jc w:val="both"/>
        <w:rPr>
          <w:rFonts w:eastAsia="Times New Roman" w:cstheme="minorHAnsi"/>
          <w:bdr w:val="none" w:sz="0" w:space="0" w:color="auto" w:frame="1"/>
          <w:lang w:eastAsia="lt-LT"/>
        </w:rPr>
      </w:pPr>
      <w:r>
        <w:rPr>
          <w:rFonts w:eastAsia="Times New Roman" w:cstheme="minorHAnsi"/>
          <w:bdr w:val="none" w:sz="0" w:space="0" w:color="auto" w:frame="1"/>
          <w:lang w:eastAsia="lt-LT"/>
        </w:rPr>
        <w:t>Pirkėjui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pasirašius </w:t>
      </w:r>
      <w:r>
        <w:rPr>
          <w:rFonts w:eastAsia="Times New Roman" w:cstheme="minorHAnsi"/>
          <w:bdr w:val="none" w:sz="0" w:space="0" w:color="auto" w:frame="1"/>
          <w:lang w:eastAsia="lt-LT"/>
        </w:rPr>
        <w:t>perdavimo-priėmimo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aktą</w:t>
      </w:r>
      <w:r>
        <w:rPr>
          <w:rFonts w:eastAsia="Times New Roman" w:cstheme="minorHAnsi"/>
          <w:bdr w:val="none" w:sz="0" w:space="0" w:color="auto" w:frame="1"/>
          <w:lang w:eastAsia="lt-LT"/>
        </w:rPr>
        <w:t>,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T</w:t>
      </w:r>
      <w:r>
        <w:rPr>
          <w:rFonts w:eastAsia="Times New Roman" w:cstheme="minorHAnsi"/>
          <w:bdr w:val="none" w:sz="0" w:space="0" w:color="auto" w:frame="1"/>
          <w:lang w:eastAsia="lt-LT"/>
        </w:rPr>
        <w:t>ie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>kėjas pateikia s</w:t>
      </w:r>
      <w:r>
        <w:rPr>
          <w:rFonts w:eastAsia="Times New Roman" w:cstheme="minorHAnsi"/>
          <w:bdr w:val="none" w:sz="0" w:space="0" w:color="auto" w:frame="1"/>
          <w:lang w:eastAsia="lt-LT"/>
        </w:rPr>
        <w:t xml:space="preserve">ąskaitą 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>f</w:t>
      </w:r>
      <w:r>
        <w:rPr>
          <w:rFonts w:eastAsia="Times New Roman" w:cstheme="minorHAnsi"/>
          <w:bdr w:val="none" w:sz="0" w:space="0" w:color="auto" w:frame="1"/>
          <w:lang w:eastAsia="lt-LT"/>
        </w:rPr>
        <w:t>aktūrą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už </w:t>
      </w:r>
      <w:r>
        <w:rPr>
          <w:rFonts w:eastAsia="Times New Roman" w:cstheme="minorHAnsi"/>
          <w:bdr w:val="none" w:sz="0" w:space="0" w:color="auto" w:frame="1"/>
          <w:lang w:eastAsia="lt-LT"/>
        </w:rPr>
        <w:t>suteiktas paslaugas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>.</w:t>
      </w:r>
    </w:p>
    <w:p w14:paraId="2829ED62" w14:textId="539E9926" w:rsidR="00EF3DD2" w:rsidRPr="00F32B46" w:rsidRDefault="00AB681D" w:rsidP="00F32B46">
      <w:pPr>
        <w:numPr>
          <w:ilvl w:val="1"/>
          <w:numId w:val="18"/>
        </w:numPr>
        <w:tabs>
          <w:tab w:val="left" w:pos="284"/>
        </w:tabs>
        <w:spacing w:after="0" w:line="240" w:lineRule="auto"/>
        <w:ind w:left="0" w:right="-178" w:firstLine="567"/>
        <w:contextualSpacing/>
        <w:jc w:val="both"/>
        <w:rPr>
          <w:rFonts w:eastAsia="Times New Roman" w:cstheme="minorHAnsi"/>
          <w:bdr w:val="none" w:sz="0" w:space="0" w:color="auto" w:frame="1"/>
          <w:lang w:eastAsia="lt-LT"/>
        </w:rPr>
      </w:pPr>
      <w:r>
        <w:rPr>
          <w:rFonts w:eastAsia="Times New Roman" w:cstheme="minorHAnsi"/>
          <w:bdr w:val="none" w:sz="0" w:space="0" w:color="auto" w:frame="1"/>
          <w:lang w:eastAsia="lt-LT"/>
        </w:rPr>
        <w:t>Pirkėjui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pareiškus pretenzija dėl blogai </w:t>
      </w:r>
      <w:r>
        <w:rPr>
          <w:rFonts w:eastAsia="Times New Roman" w:cstheme="minorHAnsi"/>
          <w:bdr w:val="none" w:sz="0" w:space="0" w:color="auto" w:frame="1"/>
          <w:lang w:eastAsia="lt-LT"/>
        </w:rPr>
        <w:t>suteiktų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valymo paslaugų, T</w:t>
      </w:r>
      <w:r>
        <w:rPr>
          <w:rFonts w:eastAsia="Times New Roman" w:cstheme="minorHAnsi"/>
          <w:bdr w:val="none" w:sz="0" w:space="0" w:color="auto" w:frame="1"/>
          <w:lang w:eastAsia="lt-LT"/>
        </w:rPr>
        <w:t>ie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>kėjas per 2</w:t>
      </w:r>
      <w:r>
        <w:rPr>
          <w:rFonts w:eastAsia="Times New Roman" w:cstheme="minorHAnsi"/>
          <w:bdr w:val="none" w:sz="0" w:space="0" w:color="auto" w:frame="1"/>
          <w:lang w:eastAsia="lt-LT"/>
        </w:rPr>
        <w:t xml:space="preserve"> 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(dvi) valandas nuo pretenzijos gavimo privalo atlikti papildomas valymo paslaugas. Neatlikus papildomų valymo paslaugų per nustatytą laiką, </w:t>
      </w:r>
      <w:r>
        <w:rPr>
          <w:rFonts w:eastAsia="Times New Roman" w:cstheme="minorHAnsi"/>
          <w:bdr w:val="none" w:sz="0" w:space="0" w:color="auto" w:frame="1"/>
          <w:lang w:eastAsia="lt-LT"/>
        </w:rPr>
        <w:t>Pirkėjas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surašo darbų neatlikimo aktą, prideda nuotraukas, ir skiria 200 Eur baudą už kiekvieną neišvalytą patalpą bei už kiekvieną tokį atvejį. Baudos dydis išskaičiuojamas iš to mėnesio galutinės s</w:t>
      </w:r>
      <w:r>
        <w:rPr>
          <w:rFonts w:eastAsia="Times New Roman" w:cstheme="minorHAnsi"/>
          <w:bdr w:val="none" w:sz="0" w:space="0" w:color="auto" w:frame="1"/>
          <w:lang w:eastAsia="lt-LT"/>
        </w:rPr>
        <w:t>ąskaitos faktūros</w:t>
      </w:r>
      <w:r w:rsidR="00EF3DD2"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sumos.</w:t>
      </w:r>
    </w:p>
    <w:p w14:paraId="6B849DF1" w14:textId="696DED93" w:rsidR="00EF3DD2" w:rsidRPr="00F32B46" w:rsidRDefault="00EF3DD2" w:rsidP="00F32B46">
      <w:pPr>
        <w:numPr>
          <w:ilvl w:val="1"/>
          <w:numId w:val="18"/>
        </w:numPr>
        <w:tabs>
          <w:tab w:val="left" w:pos="284"/>
        </w:tabs>
        <w:spacing w:after="0" w:line="240" w:lineRule="auto"/>
        <w:ind w:left="0" w:right="-178" w:firstLine="567"/>
        <w:contextualSpacing/>
        <w:jc w:val="both"/>
        <w:rPr>
          <w:rFonts w:eastAsia="Times New Roman" w:cstheme="minorHAnsi"/>
          <w:bdr w:val="none" w:sz="0" w:space="0" w:color="auto" w:frame="1"/>
          <w:lang w:eastAsia="lt-LT"/>
        </w:rPr>
      </w:pPr>
      <w:r w:rsidRPr="00F32B46">
        <w:rPr>
          <w:rFonts w:eastAsia="Times New Roman" w:cstheme="minorHAnsi"/>
          <w:bdr w:val="none" w:sz="0" w:space="0" w:color="auto" w:frame="1"/>
          <w:lang w:eastAsia="lt-LT"/>
        </w:rPr>
        <w:t>T</w:t>
      </w:r>
      <w:r w:rsidR="00AB681D">
        <w:rPr>
          <w:rFonts w:eastAsia="Times New Roman" w:cstheme="minorHAnsi"/>
          <w:bdr w:val="none" w:sz="0" w:space="0" w:color="auto" w:frame="1"/>
          <w:lang w:eastAsia="lt-LT"/>
        </w:rPr>
        <w:t>ie</w:t>
      </w:r>
      <w:r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kėjas pateikia </w:t>
      </w:r>
      <w:r w:rsidR="00AB681D">
        <w:rPr>
          <w:rFonts w:eastAsia="Times New Roman" w:cstheme="minorHAnsi"/>
          <w:bdr w:val="none" w:sz="0" w:space="0" w:color="auto" w:frame="1"/>
          <w:lang w:eastAsia="lt-LT"/>
        </w:rPr>
        <w:t>Pirkėjui</w:t>
      </w:r>
      <w:r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el. pašto adresą, į kurį </w:t>
      </w:r>
      <w:r w:rsidR="00AB681D">
        <w:rPr>
          <w:rFonts w:eastAsia="Times New Roman" w:cstheme="minorHAnsi"/>
          <w:bdr w:val="none" w:sz="0" w:space="0" w:color="auto" w:frame="1"/>
          <w:lang w:eastAsia="lt-LT"/>
        </w:rPr>
        <w:t>Pirkėjas</w:t>
      </w:r>
      <w:r w:rsidRPr="00F32B46">
        <w:rPr>
          <w:rFonts w:eastAsia="Times New Roman" w:cstheme="minorHAnsi"/>
          <w:bdr w:val="none" w:sz="0" w:space="0" w:color="auto" w:frame="1"/>
          <w:lang w:eastAsia="lt-LT"/>
        </w:rPr>
        <w:t xml:space="preserve"> gali teikti pretenzijas, pageidavimus, pasiūlymus dėl valymo paslaugų kokybės.</w:t>
      </w:r>
    </w:p>
    <w:sectPr w:rsidR="00EF3DD2" w:rsidRPr="00F32B46" w:rsidSect="00F32B46">
      <w:headerReference w:type="default" r:id="rId8"/>
      <w:pgSz w:w="11906" w:h="16838"/>
      <w:pgMar w:top="1701" w:right="720" w:bottom="720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D22D" w14:textId="77777777" w:rsidR="007B1E7C" w:rsidRDefault="007B1E7C" w:rsidP="006C2270">
      <w:pPr>
        <w:spacing w:after="0" w:line="240" w:lineRule="auto"/>
      </w:pPr>
      <w:r>
        <w:separator/>
      </w:r>
    </w:p>
  </w:endnote>
  <w:endnote w:type="continuationSeparator" w:id="0">
    <w:p w14:paraId="19849C98" w14:textId="77777777" w:rsidR="007B1E7C" w:rsidRDefault="007B1E7C" w:rsidP="006C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roxima Nova">
    <w:altName w:val="Calibri"/>
    <w:charset w:val="00"/>
    <w:family w:val="auto"/>
    <w:pitch w:val="variable"/>
    <w:sig w:usb0="800000AF" w:usb1="5000E0FB" w:usb2="00000000" w:usb3="00000000" w:csb0="000001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F05C" w14:textId="77777777" w:rsidR="007B1E7C" w:rsidRDefault="007B1E7C" w:rsidP="006C2270">
      <w:pPr>
        <w:spacing w:after="0" w:line="240" w:lineRule="auto"/>
      </w:pPr>
      <w:r>
        <w:separator/>
      </w:r>
    </w:p>
  </w:footnote>
  <w:footnote w:type="continuationSeparator" w:id="0">
    <w:p w14:paraId="68FE99D4" w14:textId="77777777" w:rsidR="007B1E7C" w:rsidRDefault="007B1E7C" w:rsidP="006C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426351"/>
      <w:docPartObj>
        <w:docPartGallery w:val="Page Numbers (Top of Page)"/>
        <w:docPartUnique/>
      </w:docPartObj>
    </w:sdtPr>
    <w:sdtContent>
      <w:p w14:paraId="29B06749" w14:textId="2B83E29F" w:rsidR="00F32B46" w:rsidRDefault="00F32B46" w:rsidP="00F32B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00"/>
    <w:multiLevelType w:val="singleLevel"/>
    <w:tmpl w:val="B240E16C"/>
    <w:lvl w:ilvl="0">
      <w:start w:val="16"/>
      <w:numFmt w:val="bullet"/>
      <w:lvlText w:val="-"/>
      <w:lvlJc w:val="left"/>
      <w:pPr>
        <w:ind w:left="720" w:hanging="360"/>
      </w:pPr>
    </w:lvl>
  </w:abstractNum>
  <w:abstractNum w:abstractNumId="1" w15:restartNumberingAfterBreak="0">
    <w:nsid w:val="1DDD5630"/>
    <w:multiLevelType w:val="hybridMultilevel"/>
    <w:tmpl w:val="E63C2206"/>
    <w:lvl w:ilvl="0" w:tplc="A0486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ABF2E674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F528C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A85F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41C8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13EE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6505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502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8A4E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A0364F5"/>
    <w:multiLevelType w:val="hybridMultilevel"/>
    <w:tmpl w:val="D012F54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53281"/>
    <w:multiLevelType w:val="hybridMultilevel"/>
    <w:tmpl w:val="15EEAEA8"/>
    <w:lvl w:ilvl="0" w:tplc="CB8066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F00E0"/>
    <w:multiLevelType w:val="hybridMultilevel"/>
    <w:tmpl w:val="5ADADDF2"/>
    <w:lvl w:ilvl="0" w:tplc="9EDCEB8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65F091A"/>
    <w:multiLevelType w:val="hybridMultilevel"/>
    <w:tmpl w:val="28AE2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D54A8"/>
    <w:multiLevelType w:val="hybridMultilevel"/>
    <w:tmpl w:val="28AE2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3F2"/>
    <w:multiLevelType w:val="hybridMultilevel"/>
    <w:tmpl w:val="28AE2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234C3"/>
    <w:multiLevelType w:val="multilevel"/>
    <w:tmpl w:val="339C57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FBA6A4F"/>
    <w:multiLevelType w:val="multilevel"/>
    <w:tmpl w:val="F0463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5F386A"/>
    <w:multiLevelType w:val="multilevel"/>
    <w:tmpl w:val="D304D6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C515977"/>
    <w:multiLevelType w:val="hybridMultilevel"/>
    <w:tmpl w:val="DA1ADA08"/>
    <w:lvl w:ilvl="0" w:tplc="EB9EAC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E2B9C"/>
    <w:multiLevelType w:val="hybridMultilevel"/>
    <w:tmpl w:val="2570B3A4"/>
    <w:lvl w:ilvl="0" w:tplc="8092FD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258D5"/>
    <w:multiLevelType w:val="hybridMultilevel"/>
    <w:tmpl w:val="2AAC95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65FA9"/>
    <w:multiLevelType w:val="hybridMultilevel"/>
    <w:tmpl w:val="3A74C2D0"/>
    <w:lvl w:ilvl="0" w:tplc="1B9EE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23D82"/>
    <w:multiLevelType w:val="multilevel"/>
    <w:tmpl w:val="BE5440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33D29CA"/>
    <w:multiLevelType w:val="hybridMultilevel"/>
    <w:tmpl w:val="28AE2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53996">
    <w:abstractNumId w:val="1"/>
  </w:num>
  <w:num w:numId="2" w16cid:durableId="953176657">
    <w:abstractNumId w:val="8"/>
  </w:num>
  <w:num w:numId="3" w16cid:durableId="210311690">
    <w:abstractNumId w:val="13"/>
  </w:num>
  <w:num w:numId="4" w16cid:durableId="1867212620">
    <w:abstractNumId w:val="4"/>
  </w:num>
  <w:num w:numId="5" w16cid:durableId="1474518128">
    <w:abstractNumId w:val="0"/>
  </w:num>
  <w:num w:numId="6" w16cid:durableId="1234512149">
    <w:abstractNumId w:val="6"/>
  </w:num>
  <w:num w:numId="7" w16cid:durableId="599216179">
    <w:abstractNumId w:val="16"/>
  </w:num>
  <w:num w:numId="8" w16cid:durableId="1930038844">
    <w:abstractNumId w:val="12"/>
  </w:num>
  <w:num w:numId="9" w16cid:durableId="1330791540">
    <w:abstractNumId w:val="14"/>
  </w:num>
  <w:num w:numId="10" w16cid:durableId="856969463">
    <w:abstractNumId w:val="7"/>
  </w:num>
  <w:num w:numId="11" w16cid:durableId="800877957">
    <w:abstractNumId w:val="5"/>
  </w:num>
  <w:num w:numId="12" w16cid:durableId="145787442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999201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0992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49560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3651780">
    <w:abstractNumId w:val="3"/>
  </w:num>
  <w:num w:numId="17" w16cid:durableId="145779447">
    <w:abstractNumId w:val="2"/>
  </w:num>
  <w:num w:numId="18" w16cid:durableId="1293170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AE"/>
    <w:rsid w:val="000039CE"/>
    <w:rsid w:val="0000422F"/>
    <w:rsid w:val="00030D83"/>
    <w:rsid w:val="00041867"/>
    <w:rsid w:val="00063D04"/>
    <w:rsid w:val="000737AB"/>
    <w:rsid w:val="000848F8"/>
    <w:rsid w:val="00093C73"/>
    <w:rsid w:val="000A4C39"/>
    <w:rsid w:val="000A7CF6"/>
    <w:rsid w:val="000B1E21"/>
    <w:rsid w:val="000C4193"/>
    <w:rsid w:val="000C656E"/>
    <w:rsid w:val="000E3594"/>
    <w:rsid w:val="0010461C"/>
    <w:rsid w:val="00104630"/>
    <w:rsid w:val="00114EDD"/>
    <w:rsid w:val="0012056C"/>
    <w:rsid w:val="00126686"/>
    <w:rsid w:val="00141E2B"/>
    <w:rsid w:val="00154FA1"/>
    <w:rsid w:val="00155BA2"/>
    <w:rsid w:val="00157810"/>
    <w:rsid w:val="00157924"/>
    <w:rsid w:val="001651F4"/>
    <w:rsid w:val="00182B8F"/>
    <w:rsid w:val="00185FFB"/>
    <w:rsid w:val="00195889"/>
    <w:rsid w:val="001A45A1"/>
    <w:rsid w:val="001B2315"/>
    <w:rsid w:val="001D0A73"/>
    <w:rsid w:val="001E1A65"/>
    <w:rsid w:val="001F0455"/>
    <w:rsid w:val="001F52FB"/>
    <w:rsid w:val="0020097D"/>
    <w:rsid w:val="0021120C"/>
    <w:rsid w:val="002122FC"/>
    <w:rsid w:val="00213EA9"/>
    <w:rsid w:val="00222DAD"/>
    <w:rsid w:val="00250F51"/>
    <w:rsid w:val="00252200"/>
    <w:rsid w:val="00253DFA"/>
    <w:rsid w:val="00256409"/>
    <w:rsid w:val="00264A9E"/>
    <w:rsid w:val="0029292A"/>
    <w:rsid w:val="00292FEE"/>
    <w:rsid w:val="002943D8"/>
    <w:rsid w:val="002971EB"/>
    <w:rsid w:val="002A2CEF"/>
    <w:rsid w:val="002A7430"/>
    <w:rsid w:val="002B2DE8"/>
    <w:rsid w:val="002B4124"/>
    <w:rsid w:val="002D265A"/>
    <w:rsid w:val="002E1D6A"/>
    <w:rsid w:val="002E3D62"/>
    <w:rsid w:val="002F3698"/>
    <w:rsid w:val="002F623E"/>
    <w:rsid w:val="0030596E"/>
    <w:rsid w:val="00316153"/>
    <w:rsid w:val="00321393"/>
    <w:rsid w:val="00347DC7"/>
    <w:rsid w:val="00357177"/>
    <w:rsid w:val="00385544"/>
    <w:rsid w:val="00397C2E"/>
    <w:rsid w:val="003A718B"/>
    <w:rsid w:val="003C0A4B"/>
    <w:rsid w:val="003D153A"/>
    <w:rsid w:val="003D4A1B"/>
    <w:rsid w:val="003D59E0"/>
    <w:rsid w:val="004057F2"/>
    <w:rsid w:val="00410695"/>
    <w:rsid w:val="004516FB"/>
    <w:rsid w:val="00452E21"/>
    <w:rsid w:val="00457BAD"/>
    <w:rsid w:val="00491F4D"/>
    <w:rsid w:val="004A58F4"/>
    <w:rsid w:val="004A6D84"/>
    <w:rsid w:val="004D0B54"/>
    <w:rsid w:val="004D7D9B"/>
    <w:rsid w:val="00514B6C"/>
    <w:rsid w:val="00520AB7"/>
    <w:rsid w:val="00531557"/>
    <w:rsid w:val="00534E6C"/>
    <w:rsid w:val="005416A7"/>
    <w:rsid w:val="005434B4"/>
    <w:rsid w:val="00543FFA"/>
    <w:rsid w:val="00554C69"/>
    <w:rsid w:val="005562B8"/>
    <w:rsid w:val="00560F0F"/>
    <w:rsid w:val="00565C0F"/>
    <w:rsid w:val="0056714A"/>
    <w:rsid w:val="005757C4"/>
    <w:rsid w:val="005768DB"/>
    <w:rsid w:val="00590B0F"/>
    <w:rsid w:val="00597692"/>
    <w:rsid w:val="005A1713"/>
    <w:rsid w:val="005A3379"/>
    <w:rsid w:val="005A550D"/>
    <w:rsid w:val="005A6DD0"/>
    <w:rsid w:val="005B3C57"/>
    <w:rsid w:val="005D15FB"/>
    <w:rsid w:val="005E0DE0"/>
    <w:rsid w:val="005E5167"/>
    <w:rsid w:val="005F162D"/>
    <w:rsid w:val="005F5580"/>
    <w:rsid w:val="005F5AF1"/>
    <w:rsid w:val="005F6739"/>
    <w:rsid w:val="00612A51"/>
    <w:rsid w:val="006164B6"/>
    <w:rsid w:val="0064296B"/>
    <w:rsid w:val="00645E7B"/>
    <w:rsid w:val="00653D50"/>
    <w:rsid w:val="00673412"/>
    <w:rsid w:val="00684537"/>
    <w:rsid w:val="00692137"/>
    <w:rsid w:val="006B3D63"/>
    <w:rsid w:val="006B458C"/>
    <w:rsid w:val="006B4CDD"/>
    <w:rsid w:val="006C2270"/>
    <w:rsid w:val="006E3845"/>
    <w:rsid w:val="006F0427"/>
    <w:rsid w:val="006F292F"/>
    <w:rsid w:val="006F594F"/>
    <w:rsid w:val="006F7710"/>
    <w:rsid w:val="00704A47"/>
    <w:rsid w:val="007078C0"/>
    <w:rsid w:val="00726347"/>
    <w:rsid w:val="007353D2"/>
    <w:rsid w:val="00735AB8"/>
    <w:rsid w:val="00737E66"/>
    <w:rsid w:val="00795F07"/>
    <w:rsid w:val="007A5115"/>
    <w:rsid w:val="007B1E7C"/>
    <w:rsid w:val="007C0864"/>
    <w:rsid w:val="007C5A53"/>
    <w:rsid w:val="007D04C3"/>
    <w:rsid w:val="007D269C"/>
    <w:rsid w:val="007F4889"/>
    <w:rsid w:val="00800E6F"/>
    <w:rsid w:val="0083108D"/>
    <w:rsid w:val="00840A0D"/>
    <w:rsid w:val="0085325C"/>
    <w:rsid w:val="00853765"/>
    <w:rsid w:val="00872B0E"/>
    <w:rsid w:val="00875427"/>
    <w:rsid w:val="00877BA0"/>
    <w:rsid w:val="00896CCD"/>
    <w:rsid w:val="008B46A7"/>
    <w:rsid w:val="008B5E26"/>
    <w:rsid w:val="008B627B"/>
    <w:rsid w:val="008C4A61"/>
    <w:rsid w:val="008C60D6"/>
    <w:rsid w:val="008E391F"/>
    <w:rsid w:val="00924CC6"/>
    <w:rsid w:val="00933F1C"/>
    <w:rsid w:val="00960A06"/>
    <w:rsid w:val="00967DFB"/>
    <w:rsid w:val="00970D9C"/>
    <w:rsid w:val="00980838"/>
    <w:rsid w:val="00981072"/>
    <w:rsid w:val="009A6E67"/>
    <w:rsid w:val="009B2339"/>
    <w:rsid w:val="009B2B09"/>
    <w:rsid w:val="009C1173"/>
    <w:rsid w:val="009C4532"/>
    <w:rsid w:val="009D1FD9"/>
    <w:rsid w:val="009E7405"/>
    <w:rsid w:val="00A04D7D"/>
    <w:rsid w:val="00A26E29"/>
    <w:rsid w:val="00A31841"/>
    <w:rsid w:val="00A60CA4"/>
    <w:rsid w:val="00A6697C"/>
    <w:rsid w:val="00AB3B09"/>
    <w:rsid w:val="00AB5694"/>
    <w:rsid w:val="00AB681D"/>
    <w:rsid w:val="00AC2EEA"/>
    <w:rsid w:val="00AD5586"/>
    <w:rsid w:val="00AE2D46"/>
    <w:rsid w:val="00B051FC"/>
    <w:rsid w:val="00B23607"/>
    <w:rsid w:val="00B40161"/>
    <w:rsid w:val="00B40A9C"/>
    <w:rsid w:val="00B470CE"/>
    <w:rsid w:val="00B47EC8"/>
    <w:rsid w:val="00B527B1"/>
    <w:rsid w:val="00B55992"/>
    <w:rsid w:val="00B71D78"/>
    <w:rsid w:val="00B72125"/>
    <w:rsid w:val="00BB2676"/>
    <w:rsid w:val="00C077B8"/>
    <w:rsid w:val="00C13CBE"/>
    <w:rsid w:val="00C23D6A"/>
    <w:rsid w:val="00C356DE"/>
    <w:rsid w:val="00C4431B"/>
    <w:rsid w:val="00C4779F"/>
    <w:rsid w:val="00C52699"/>
    <w:rsid w:val="00C6074F"/>
    <w:rsid w:val="00C63C02"/>
    <w:rsid w:val="00C63E8A"/>
    <w:rsid w:val="00C64CF7"/>
    <w:rsid w:val="00C662E2"/>
    <w:rsid w:val="00C6633F"/>
    <w:rsid w:val="00C86200"/>
    <w:rsid w:val="00C91C3A"/>
    <w:rsid w:val="00C928A2"/>
    <w:rsid w:val="00C9554E"/>
    <w:rsid w:val="00CD7691"/>
    <w:rsid w:val="00CE02EA"/>
    <w:rsid w:val="00CE7DA3"/>
    <w:rsid w:val="00CF7CF1"/>
    <w:rsid w:val="00D0006D"/>
    <w:rsid w:val="00D03270"/>
    <w:rsid w:val="00D05632"/>
    <w:rsid w:val="00D0591E"/>
    <w:rsid w:val="00D14EAF"/>
    <w:rsid w:val="00D31449"/>
    <w:rsid w:val="00D47088"/>
    <w:rsid w:val="00D50620"/>
    <w:rsid w:val="00D57850"/>
    <w:rsid w:val="00D63D49"/>
    <w:rsid w:val="00D6480B"/>
    <w:rsid w:val="00D65D3B"/>
    <w:rsid w:val="00D77C2D"/>
    <w:rsid w:val="00D82F7A"/>
    <w:rsid w:val="00DA5267"/>
    <w:rsid w:val="00DC2089"/>
    <w:rsid w:val="00DC37A3"/>
    <w:rsid w:val="00DE1104"/>
    <w:rsid w:val="00DE4C3E"/>
    <w:rsid w:val="00DF04B6"/>
    <w:rsid w:val="00E22A0E"/>
    <w:rsid w:val="00E23229"/>
    <w:rsid w:val="00E27C3B"/>
    <w:rsid w:val="00E32920"/>
    <w:rsid w:val="00E70646"/>
    <w:rsid w:val="00EA7AAE"/>
    <w:rsid w:val="00EC4930"/>
    <w:rsid w:val="00EC4E42"/>
    <w:rsid w:val="00EC7FCB"/>
    <w:rsid w:val="00EE3883"/>
    <w:rsid w:val="00EE4AC6"/>
    <w:rsid w:val="00EF3DD2"/>
    <w:rsid w:val="00F32B46"/>
    <w:rsid w:val="00F433C1"/>
    <w:rsid w:val="00F563EC"/>
    <w:rsid w:val="00F634BE"/>
    <w:rsid w:val="00F83C4A"/>
    <w:rsid w:val="00F83F35"/>
    <w:rsid w:val="00F87EFA"/>
    <w:rsid w:val="00FA0F0F"/>
    <w:rsid w:val="00FA1131"/>
    <w:rsid w:val="00FA76B9"/>
    <w:rsid w:val="00FB6200"/>
    <w:rsid w:val="00FB72AC"/>
    <w:rsid w:val="00FD018D"/>
    <w:rsid w:val="00FD7178"/>
    <w:rsid w:val="00FE21B2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C25E"/>
  <w15:docId w15:val="{6FD7CA84-3FF4-42CC-9F06-7073FF6F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F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rsid w:val="002009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0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097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20097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097D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097D"/>
    <w:pPr>
      <w:spacing w:after="20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097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"/>
    <w:basedOn w:val="prastasis"/>
    <w:link w:val="SraopastraipaDiagrama"/>
    <w:qFormat/>
    <w:rsid w:val="00F634BE"/>
    <w:pPr>
      <w:ind w:left="720"/>
      <w:contextualSpacing/>
    </w:pPr>
  </w:style>
  <w:style w:type="table" w:styleId="viesussraas2parykinimas">
    <w:name w:val="Light List Accent 2"/>
    <w:basedOn w:val="prastojilentel"/>
    <w:uiPriority w:val="61"/>
    <w:rsid w:val="002564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entelstinklelisviesus">
    <w:name w:val="Grid Table Light"/>
    <w:basedOn w:val="prastojilentel"/>
    <w:uiPriority w:val="40"/>
    <w:rsid w:val="00B71D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tinkleliolenteltamsi-1parykinimas">
    <w:name w:val="Grid Table 5 Dark Accent 1"/>
    <w:aliases w:val="Mano būstas"/>
    <w:basedOn w:val="prastojilentel"/>
    <w:uiPriority w:val="50"/>
    <w:rsid w:val="006C2270"/>
    <w:pPr>
      <w:spacing w:after="0" w:line="240" w:lineRule="auto"/>
      <w:jc w:val="center"/>
    </w:pPr>
    <w:rPr>
      <w:rFonts w:ascii="Proxima Nova" w:hAnsi="Proxima Nova"/>
      <w:color w:val="000000" w:themeColor="text1"/>
      <w:sz w:val="18"/>
      <w:szCs w:val="24"/>
      <w:lang w:val="en-GB"/>
    </w:rPr>
    <w:tblPr>
      <w:tblStyleRowBandSize w:val="1"/>
      <w:tblStyleColBandSize w:val="1"/>
      <w:tblBorders>
        <w:insideV w:val="double" w:sz="4" w:space="0" w:color="FFFFFF"/>
      </w:tblBorders>
    </w:tblPr>
    <w:tcPr>
      <w:shd w:val="clear" w:color="auto" w:fill="F9FCF6"/>
      <w:vAlign w:val="center"/>
    </w:tcPr>
    <w:tblStylePr w:type="firstRow">
      <w:rPr>
        <w:rFonts w:ascii="Proxima Nova" w:hAnsi="Proxima Nova"/>
        <w:b/>
        <w:bCs/>
        <w:i w:val="0"/>
        <w:iCs w:val="0"/>
        <w:color w:val="000000" w:themeColor="text1"/>
        <w:sz w:val="18"/>
      </w:rPr>
      <w:tblPr/>
      <w:tcPr>
        <w:shd w:val="clear" w:color="auto" w:fill="FDE2C8"/>
      </w:tcPr>
    </w:tblStylePr>
    <w:tblStylePr w:type="lastRow">
      <w:rPr>
        <w:b/>
        <w:bCs/>
        <w:color w:val="000000" w:themeColor="text1"/>
      </w:rPr>
      <w:tblPr/>
      <w:tcPr>
        <w:shd w:val="clear" w:color="auto" w:fill="FDE2C8"/>
      </w:tcPr>
    </w:tblStylePr>
    <w:tblStylePr w:type="firstCol">
      <w:rPr>
        <w:b/>
        <w:bCs/>
        <w:color w:val="000000" w:themeColor="text1"/>
      </w:rPr>
      <w:tblPr/>
      <w:tcPr>
        <w:shd w:val="clear" w:color="auto" w:fill="FDE2C8"/>
      </w:tcPr>
    </w:tblStylePr>
    <w:tblStylePr w:type="lastCol">
      <w:rPr>
        <w:b/>
        <w:bCs/>
        <w:color w:val="000000" w:themeColor="text1"/>
      </w:rPr>
      <w:tblPr/>
      <w:tcPr>
        <w:shd w:val="clear" w:color="auto" w:fill="FDE2C8"/>
      </w:tcPr>
    </w:tblStylePr>
    <w:tblStylePr w:type="band1Vert">
      <w:tblPr/>
      <w:tcPr>
        <w:shd w:val="clear" w:color="auto" w:fill="EDF7F0"/>
      </w:tcPr>
    </w:tblStylePr>
    <w:tblStylePr w:type="band1Horz">
      <w:rPr>
        <w:rFonts w:ascii="Proxima Nova" w:hAnsi="Proxima Nova"/>
        <w:b w:val="0"/>
        <w:bCs w:val="0"/>
        <w:i w:val="0"/>
        <w:iCs w:val="0"/>
        <w:sz w:val="18"/>
      </w:rPr>
      <w:tblPr/>
      <w:tcPr>
        <w:shd w:val="clear" w:color="auto" w:fill="EDF7F0"/>
      </w:tcPr>
    </w:tblStylePr>
    <w:tblStylePr w:type="band2Horz">
      <w:rPr>
        <w:rFonts w:ascii="Proxima Nova" w:hAnsi="Proxima Nova"/>
        <w:b w:val="0"/>
        <w:bCs w:val="0"/>
        <w:i w:val="0"/>
        <w:iCs w:val="0"/>
        <w:sz w:val="1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6C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2270"/>
  </w:style>
  <w:style w:type="paragraph" w:styleId="Porat">
    <w:name w:val="footer"/>
    <w:basedOn w:val="prastasis"/>
    <w:link w:val="PoratDiagrama"/>
    <w:uiPriority w:val="99"/>
    <w:unhideWhenUsed/>
    <w:rsid w:val="006C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2270"/>
  </w:style>
  <w:style w:type="paragraph" w:styleId="Pagrindinistekstas">
    <w:name w:val="Body Text"/>
    <w:basedOn w:val="prastasis"/>
    <w:link w:val="PagrindinistekstasDiagrama"/>
    <w:rsid w:val="003D59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59E0"/>
    <w:rPr>
      <w:rFonts w:ascii="Times New Roman" w:eastAsia="Times New Roman" w:hAnsi="Times New Roman" w:cs="Times New Roman"/>
      <w:sz w:val="20"/>
      <w:szCs w:val="24"/>
      <w:lang w:eastAsia="lt-LT"/>
    </w:rPr>
  </w:style>
  <w:style w:type="table" w:styleId="1paprastojilentel">
    <w:name w:val="Plain Table 1"/>
    <w:basedOn w:val="prastojilentel"/>
    <w:uiPriority w:val="41"/>
    <w:rsid w:val="00A60C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ietosrezervavimoenklotekstas">
    <w:name w:val="Placeholder Text"/>
    <w:basedOn w:val="Numatytasispastraiposriftas"/>
    <w:uiPriority w:val="99"/>
    <w:semiHidden/>
    <w:rsid w:val="000E3594"/>
    <w:rPr>
      <w:color w:val="80808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rsid w:val="001F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06FF-A2E0-4DCE-A40D-7E95DEF7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10292</Words>
  <Characters>5868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Jurgita Mikalauskienė</cp:lastModifiedBy>
  <cp:revision>3</cp:revision>
  <cp:lastPrinted>2017-11-14T07:04:00Z</cp:lastPrinted>
  <dcterms:created xsi:type="dcterms:W3CDTF">2025-06-12T08:00:00Z</dcterms:created>
  <dcterms:modified xsi:type="dcterms:W3CDTF">2025-06-12T08:28:00Z</dcterms:modified>
</cp:coreProperties>
</file>