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C3AA" w14:textId="77777777" w:rsidR="00336BBD" w:rsidRDefault="00336BBD" w:rsidP="00336BB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6D9ED70" w14:textId="321853E2" w:rsidR="00826978" w:rsidRPr="00F236E8" w:rsidRDefault="00826978" w:rsidP="00336B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36E8">
        <w:rPr>
          <w:rFonts w:ascii="Arial" w:hAnsi="Arial" w:cs="Arial"/>
          <w:b/>
          <w:bCs/>
          <w:sz w:val="20"/>
          <w:szCs w:val="20"/>
        </w:rPr>
        <w:t>KVIETIMAS Į RINKOS KONSULTACIJĄ</w:t>
      </w:r>
    </w:p>
    <w:p w14:paraId="6534165D" w14:textId="2705C9B7" w:rsidR="00255CD7" w:rsidRDefault="00826978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Akcinės bendrovės Lietuvos pašto viešųjų pirkimų komisija (toliau – Pirkėjas</w:t>
      </w:r>
      <w:r w:rsidR="00766E31" w:rsidRPr="00F236E8">
        <w:rPr>
          <w:rFonts w:ascii="Arial" w:hAnsi="Arial" w:cs="Arial"/>
          <w:sz w:val="20"/>
          <w:szCs w:val="20"/>
        </w:rPr>
        <w:t xml:space="preserve"> arba Perkantysis subjektas</w:t>
      </w:r>
      <w:r w:rsidRPr="00F236E8">
        <w:rPr>
          <w:rFonts w:ascii="Arial" w:hAnsi="Arial" w:cs="Arial"/>
          <w:sz w:val="20"/>
          <w:szCs w:val="20"/>
        </w:rPr>
        <w:t>)</w:t>
      </w:r>
      <w:r w:rsidR="005B19AF" w:rsidRPr="00F236E8">
        <w:rPr>
          <w:rFonts w:ascii="Arial" w:hAnsi="Arial" w:cs="Arial"/>
          <w:sz w:val="20"/>
          <w:szCs w:val="20"/>
        </w:rPr>
        <w:t xml:space="preserve"> </w:t>
      </w:r>
      <w:r w:rsidR="00255CD7">
        <w:rPr>
          <w:rFonts w:ascii="Arial" w:hAnsi="Arial" w:cs="Arial"/>
          <w:sz w:val="20"/>
          <w:szCs w:val="20"/>
        </w:rPr>
        <w:t>vadovaujantis PĮ 39 str. 1 d. 1 p. v</w:t>
      </w:r>
      <w:r w:rsidR="00255CD7" w:rsidRPr="00255CD7">
        <w:rPr>
          <w:rFonts w:ascii="Arial" w:hAnsi="Arial" w:cs="Arial"/>
          <w:b/>
          <w:bCs/>
          <w:sz w:val="20"/>
          <w:szCs w:val="20"/>
        </w:rPr>
        <w:t>ykdo d</w:t>
      </w:r>
      <w:r w:rsidR="00255CD7" w:rsidRPr="00255CD7">
        <w:rPr>
          <w:rFonts w:ascii="Arial" w:hAnsi="Arial" w:cs="Arial"/>
          <w:b/>
          <w:bCs/>
          <w:sz w:val="20"/>
          <w:szCs w:val="20"/>
        </w:rPr>
        <w:t>egal</w:t>
      </w:r>
      <w:r w:rsidR="00255CD7" w:rsidRPr="00255CD7">
        <w:rPr>
          <w:rFonts w:ascii="Arial" w:hAnsi="Arial" w:cs="Arial"/>
          <w:b/>
          <w:bCs/>
          <w:sz w:val="20"/>
          <w:szCs w:val="20"/>
        </w:rPr>
        <w:t xml:space="preserve">ų </w:t>
      </w:r>
      <w:r w:rsidR="00255CD7" w:rsidRPr="00255CD7">
        <w:rPr>
          <w:rFonts w:ascii="Arial" w:hAnsi="Arial" w:cs="Arial"/>
          <w:b/>
          <w:bCs/>
          <w:sz w:val="20"/>
          <w:szCs w:val="20"/>
        </w:rPr>
        <w:t>(benzinas (95-os markės), dyzelinas) iš degalinių</w:t>
      </w:r>
      <w:r w:rsidR="00255CD7">
        <w:rPr>
          <w:rFonts w:ascii="Arial" w:hAnsi="Arial" w:cs="Arial"/>
          <w:sz w:val="20"/>
          <w:szCs w:val="20"/>
        </w:rPr>
        <w:t xml:space="preserve"> </w:t>
      </w:r>
      <w:r w:rsidR="00255CD7" w:rsidRPr="00F236E8">
        <w:rPr>
          <w:rFonts w:ascii="Arial" w:hAnsi="Arial" w:cs="Arial"/>
          <w:sz w:val="20"/>
          <w:szCs w:val="20"/>
        </w:rPr>
        <w:t>rinkos konsultaciją</w:t>
      </w:r>
      <w:r w:rsidR="00255CD7">
        <w:rPr>
          <w:rFonts w:ascii="Arial" w:hAnsi="Arial" w:cs="Arial"/>
          <w:sz w:val="20"/>
          <w:szCs w:val="20"/>
        </w:rPr>
        <w:t xml:space="preserve">. Siekiant tinkamai pasiruošti </w:t>
      </w:r>
      <w:r w:rsidR="00255CD7">
        <w:rPr>
          <w:rFonts w:ascii="Arial" w:hAnsi="Arial" w:cs="Arial"/>
          <w:sz w:val="20"/>
          <w:szCs w:val="20"/>
        </w:rPr>
        <w:t>d</w:t>
      </w:r>
      <w:r w:rsidR="00255CD7" w:rsidRPr="00255CD7">
        <w:rPr>
          <w:rFonts w:ascii="Arial" w:hAnsi="Arial" w:cs="Arial"/>
          <w:sz w:val="20"/>
          <w:szCs w:val="20"/>
        </w:rPr>
        <w:t>egal</w:t>
      </w:r>
      <w:r w:rsidR="00255CD7">
        <w:rPr>
          <w:rFonts w:ascii="Arial" w:hAnsi="Arial" w:cs="Arial"/>
          <w:sz w:val="20"/>
          <w:szCs w:val="20"/>
        </w:rPr>
        <w:t xml:space="preserve">ų </w:t>
      </w:r>
      <w:r w:rsidR="00255CD7" w:rsidRPr="00255CD7">
        <w:rPr>
          <w:rFonts w:ascii="Arial" w:hAnsi="Arial" w:cs="Arial"/>
          <w:sz w:val="20"/>
          <w:szCs w:val="20"/>
        </w:rPr>
        <w:t>(benzinas (95-os markės), dyzelinas) iš degalinių</w:t>
      </w:r>
      <w:r w:rsidR="00255CD7">
        <w:rPr>
          <w:rFonts w:ascii="Arial" w:hAnsi="Arial" w:cs="Arial"/>
          <w:sz w:val="20"/>
          <w:szCs w:val="20"/>
        </w:rPr>
        <w:t xml:space="preserve"> pirkimui, dėl tų pirkimo dalių, kuriose nebuvo gauta nė viena paraiška, Pirkėjas, vykdydamas šią rinkos konsultaciją, siekia gauti rinkos dalyvių pastabas dėl parengtų atnaujintų tokio tipo prekių pirkimo sąlygų projekto. </w:t>
      </w:r>
    </w:p>
    <w:p w14:paraId="5A668CF9" w14:textId="357A6630" w:rsidR="005B19AF" w:rsidRPr="00F236E8" w:rsidRDefault="005B19AF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 xml:space="preserve">Rinkos konsultacija vykdoma Centrinės viešųjų pirkimų informacinės sistemos (toliau – CVP IS) priemonėmis. </w:t>
      </w:r>
      <w:r w:rsidRPr="00F236E8">
        <w:rPr>
          <w:rFonts w:ascii="Arial" w:hAnsi="Arial" w:cs="Arial"/>
          <w:b/>
          <w:bCs/>
          <w:sz w:val="20"/>
          <w:szCs w:val="20"/>
        </w:rPr>
        <w:t>Kviečiame Dalyvius susipažinti su kvietimu kartu pateikiamais dokumentais ir CVP IS priemonėmis ne vėliau kaip iki CVP IS nurodyto termino pabaigos aktyviai teikti atsakymus į pateiktus klausimus.</w:t>
      </w:r>
      <w:r w:rsidRPr="00F236E8">
        <w:rPr>
          <w:rFonts w:ascii="Arial" w:hAnsi="Arial" w:cs="Arial"/>
          <w:sz w:val="20"/>
          <w:szCs w:val="20"/>
        </w:rPr>
        <w:t xml:space="preserve"> Klausimai, pastabos (siūlymai), gauti pasibaigus CVP IS nurodytam terminui gali būti nenagrinėjami.</w:t>
      </w:r>
    </w:p>
    <w:p w14:paraId="2B3B1C2D" w14:textId="2DFFB723" w:rsidR="005B19AF" w:rsidRPr="00F236E8" w:rsidRDefault="005B19AF" w:rsidP="00820595">
      <w:pPr>
        <w:ind w:right="-101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F236E8">
        <w:rPr>
          <w:rFonts w:ascii="Arial" w:hAnsi="Arial" w:cs="Arial"/>
          <w:b/>
          <w:bCs/>
          <w:sz w:val="20"/>
          <w:szCs w:val="20"/>
        </w:rPr>
        <w:t xml:space="preserve">Rinkos konsultacija nėra skelbimas apie </w:t>
      </w:r>
      <w:r w:rsidR="00546B17" w:rsidRPr="00F236E8">
        <w:rPr>
          <w:rFonts w:ascii="Arial" w:hAnsi="Arial" w:cs="Arial"/>
          <w:b/>
          <w:bCs/>
          <w:sz w:val="20"/>
          <w:szCs w:val="20"/>
        </w:rPr>
        <w:t>p</w:t>
      </w:r>
      <w:r w:rsidRPr="00F236E8">
        <w:rPr>
          <w:rFonts w:ascii="Arial" w:hAnsi="Arial" w:cs="Arial"/>
          <w:b/>
          <w:bCs/>
          <w:sz w:val="20"/>
          <w:szCs w:val="20"/>
        </w:rPr>
        <w:t xml:space="preserve">irkimą ar išankstinis skelbimas apie </w:t>
      </w:r>
      <w:r w:rsidR="00766E31" w:rsidRPr="00F236E8">
        <w:rPr>
          <w:rFonts w:ascii="Arial" w:hAnsi="Arial" w:cs="Arial"/>
          <w:b/>
          <w:bCs/>
          <w:sz w:val="20"/>
          <w:szCs w:val="20"/>
        </w:rPr>
        <w:t>p</w:t>
      </w:r>
      <w:r w:rsidRPr="00F236E8">
        <w:rPr>
          <w:rFonts w:ascii="Arial" w:hAnsi="Arial" w:cs="Arial"/>
          <w:b/>
          <w:bCs/>
          <w:sz w:val="20"/>
          <w:szCs w:val="20"/>
        </w:rPr>
        <w:t xml:space="preserve">irkimą. Rinkos konsultacijos metu tiekėjai nėra kviečiami teikti pasiūlymus </w:t>
      </w:r>
      <w:r w:rsidR="00546B17" w:rsidRPr="00F236E8">
        <w:rPr>
          <w:rFonts w:ascii="Arial" w:hAnsi="Arial" w:cs="Arial"/>
          <w:b/>
          <w:bCs/>
          <w:sz w:val="20"/>
          <w:szCs w:val="20"/>
        </w:rPr>
        <w:t>P</w:t>
      </w:r>
      <w:r w:rsidRPr="00F236E8">
        <w:rPr>
          <w:rFonts w:ascii="Arial" w:hAnsi="Arial" w:cs="Arial"/>
          <w:b/>
          <w:bCs/>
          <w:sz w:val="20"/>
          <w:szCs w:val="20"/>
        </w:rPr>
        <w:t>irkimui, t. y. varžytis dėl pirkimo sutarties sudarymo.</w:t>
      </w:r>
    </w:p>
    <w:p w14:paraId="51D7629E" w14:textId="7A554819" w:rsidR="005B19AF" w:rsidRPr="00F236E8" w:rsidRDefault="000727D5" w:rsidP="00820595">
      <w:pPr>
        <w:ind w:right="-101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Pirkėjo</w:t>
      </w:r>
      <w:r w:rsidR="005B19AF" w:rsidRPr="00F236E8">
        <w:rPr>
          <w:rFonts w:ascii="Arial" w:hAnsi="Arial" w:cs="Arial"/>
          <w:b/>
          <w:bCs/>
          <w:sz w:val="20"/>
          <w:szCs w:val="20"/>
        </w:rPr>
        <w:t xml:space="preserve"> tikslai šios rinkos konsultacijos metu:</w:t>
      </w:r>
    </w:p>
    <w:p w14:paraId="4EEF364B" w14:textId="77777777" w:rsidR="005B19AF" w:rsidRPr="00F236E8" w:rsidRDefault="005B19AF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1. Išsamiai išanalizuoti Pirkimo objekto specifiką ir tinkamai pasirengti pirkimui;</w:t>
      </w:r>
    </w:p>
    <w:p w14:paraId="4A02AE7E" w14:textId="4E0210F5" w:rsidR="005B19AF" w:rsidRPr="00F236E8" w:rsidRDefault="005B19AF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2.</w:t>
      </w:r>
      <w:r w:rsidR="00766E31" w:rsidRPr="00F236E8">
        <w:rPr>
          <w:rFonts w:ascii="Arial" w:hAnsi="Arial" w:cs="Arial"/>
          <w:sz w:val="20"/>
          <w:szCs w:val="20"/>
        </w:rPr>
        <w:t xml:space="preserve"> </w:t>
      </w:r>
      <w:r w:rsidRPr="00F236E8">
        <w:rPr>
          <w:rFonts w:ascii="Arial" w:hAnsi="Arial" w:cs="Arial"/>
          <w:sz w:val="20"/>
          <w:szCs w:val="20"/>
        </w:rPr>
        <w:t>Sudaryti sąlygas rinkos dalyviams ir kitiems suinteresuotiems asmenims pateikti pastabas, pasiūlymus, klausimus, įžvalgas, rekomendacijas</w:t>
      </w:r>
      <w:r w:rsidR="00766E31" w:rsidRPr="00F236E8">
        <w:rPr>
          <w:rFonts w:ascii="Arial" w:hAnsi="Arial" w:cs="Arial"/>
          <w:sz w:val="20"/>
          <w:szCs w:val="20"/>
        </w:rPr>
        <w:t>;</w:t>
      </w:r>
    </w:p>
    <w:p w14:paraId="63ECEA0B" w14:textId="0D524C5C" w:rsidR="005B19AF" w:rsidRPr="00F236E8" w:rsidRDefault="005B19AF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3. Gauti konsultacijas ir</w:t>
      </w:r>
      <w:r w:rsidR="00546B17" w:rsidRPr="00F236E8">
        <w:rPr>
          <w:rFonts w:ascii="Arial" w:hAnsi="Arial" w:cs="Arial"/>
          <w:sz w:val="20"/>
          <w:szCs w:val="20"/>
        </w:rPr>
        <w:t xml:space="preserve"> </w:t>
      </w:r>
      <w:r w:rsidRPr="00F236E8">
        <w:rPr>
          <w:rFonts w:ascii="Arial" w:hAnsi="Arial" w:cs="Arial"/>
          <w:sz w:val="20"/>
          <w:szCs w:val="20"/>
        </w:rPr>
        <w:t>/</w:t>
      </w:r>
      <w:r w:rsidR="00546B17" w:rsidRPr="00F236E8">
        <w:rPr>
          <w:rFonts w:ascii="Arial" w:hAnsi="Arial" w:cs="Arial"/>
          <w:sz w:val="20"/>
          <w:szCs w:val="20"/>
        </w:rPr>
        <w:t xml:space="preserve"> </w:t>
      </w:r>
      <w:r w:rsidRPr="00F236E8">
        <w:rPr>
          <w:rFonts w:ascii="Arial" w:hAnsi="Arial" w:cs="Arial"/>
          <w:sz w:val="20"/>
          <w:szCs w:val="20"/>
        </w:rPr>
        <w:t xml:space="preserve">ar pasiūlymus; </w:t>
      </w:r>
    </w:p>
    <w:p w14:paraId="12DB92C6" w14:textId="620B3966" w:rsidR="005B19AF" w:rsidRPr="00F236E8" w:rsidRDefault="005B19AF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 xml:space="preserve">4. Pritraukti kuo didesnį tiekėjų ratą ir pasiekti maksimalią galimą konkurenciją būsimo Pirkimo metu, kas galimai sumažintų tikimybę </w:t>
      </w:r>
      <w:r w:rsidR="00A03FA8">
        <w:rPr>
          <w:rFonts w:ascii="Arial" w:hAnsi="Arial" w:cs="Arial"/>
          <w:sz w:val="20"/>
          <w:szCs w:val="20"/>
        </w:rPr>
        <w:t>Pirkėjui</w:t>
      </w:r>
      <w:r w:rsidRPr="00F236E8">
        <w:rPr>
          <w:rFonts w:ascii="Arial" w:hAnsi="Arial" w:cs="Arial"/>
          <w:sz w:val="20"/>
          <w:szCs w:val="20"/>
        </w:rPr>
        <w:t xml:space="preserve"> būti priklausomam nuo riboto suinteresuotų tiekėjų skaičiaus.</w:t>
      </w:r>
    </w:p>
    <w:p w14:paraId="7783A322" w14:textId="63A5F364" w:rsidR="00766E31" w:rsidRDefault="00766E31" w:rsidP="00820595">
      <w:pPr>
        <w:ind w:firstLine="720"/>
        <w:jc w:val="both"/>
        <w:rPr>
          <w:rFonts w:ascii="Arial" w:eastAsia="SimSun" w:hAnsi="Arial" w:cs="Arial"/>
          <w:b/>
          <w:sz w:val="20"/>
          <w:szCs w:val="20"/>
          <w:lang w:eastAsia="ja-JP"/>
        </w:rPr>
      </w:pPr>
      <w:r w:rsidRPr="00F236E8">
        <w:rPr>
          <w:rFonts w:ascii="Arial" w:eastAsia="SimSun" w:hAnsi="Arial" w:cs="Arial"/>
          <w:b/>
          <w:sz w:val="20"/>
          <w:szCs w:val="20"/>
          <w:lang w:eastAsia="ja-JP"/>
        </w:rPr>
        <w:t xml:space="preserve">Rinkos konsultacijos metu siekiama aptarti šiuos klausimus: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1"/>
        <w:gridCol w:w="3615"/>
        <w:gridCol w:w="5082"/>
      </w:tblGrid>
      <w:tr w:rsidR="00766E31" w:rsidRPr="00F236E8" w14:paraId="3F8733E8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101638A1" w14:textId="77777777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6E8">
              <w:rPr>
                <w:rFonts w:ascii="Arial" w:hAnsi="Arial" w:cs="Arial"/>
                <w:sz w:val="20"/>
                <w:szCs w:val="20"/>
              </w:rPr>
              <w:t>Dalyvio pavadinimas</w:t>
            </w:r>
          </w:p>
        </w:tc>
      </w:tr>
      <w:tr w:rsidR="00766E31" w:rsidRPr="00F236E8" w14:paraId="4BDC4538" w14:textId="77777777" w:rsidTr="002B51D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0DF26B2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E31" w:rsidRPr="00F236E8" w14:paraId="4158C177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5C5844EB" w14:textId="669C5DC9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Prašome pateikti siūlymus techninės specifikacijos papildymui arba tikslinimui (jeigu manote, kad tai būtina). Nurodykite, kokios konkrečiai informacijos trūksta. Taip pat nurodyti, jeigu manote, kad dalis reikalavimų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punktų yra neaiškūs, neracionalūs arba pertekliniai. </w:t>
            </w:r>
          </w:p>
        </w:tc>
      </w:tr>
      <w:tr w:rsidR="00766E31" w:rsidRPr="00F236E8" w14:paraId="20BAA2CC" w14:textId="77777777" w:rsidTr="002B51DD">
        <w:tc>
          <w:tcPr>
            <w:tcW w:w="850" w:type="pct"/>
            <w:tcBorders>
              <w:top w:val="dotted" w:sz="4" w:space="0" w:color="auto"/>
            </w:tcBorders>
          </w:tcPr>
          <w:p w14:paraId="65959B84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77BF956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2A191EAD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Komentaras (siūlymas)</w:t>
            </w:r>
          </w:p>
        </w:tc>
      </w:tr>
      <w:tr w:rsidR="00766E31" w:rsidRPr="00F236E8" w14:paraId="77470DAD" w14:textId="77777777" w:rsidTr="002B51DD">
        <w:tc>
          <w:tcPr>
            <w:tcW w:w="850" w:type="pct"/>
            <w:tcBorders>
              <w:top w:val="dotted" w:sz="4" w:space="0" w:color="auto"/>
            </w:tcBorders>
          </w:tcPr>
          <w:p w14:paraId="33043EAE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44E5797E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3272C046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E31" w:rsidRPr="00F236E8" w14:paraId="2DB908E6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16E6C24F" w14:textId="0A361ECB" w:rsidR="00766E31" w:rsidRPr="00F236E8" w:rsidRDefault="004535D9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Prašome pateikti siūlymus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Sutarties projektui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arba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jo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tikslinimui (jeigu manote, kad tai būtina). Nurodykite, kokios konkrečiai informacijos trūksta. Taip pat nurodyti, jeigu manote, kad dalis reikalavimų / punktų yra neaiškūs, neracionalūs arba pertekliniai.</w:t>
            </w:r>
          </w:p>
        </w:tc>
      </w:tr>
      <w:tr w:rsidR="00766E31" w:rsidRPr="00F236E8" w14:paraId="22EC3541" w14:textId="77777777" w:rsidTr="002B51D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76151C51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E31" w:rsidRPr="00F236E8" w14:paraId="257935A5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5AC3D2C2" w14:textId="3EA7248C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Prašome </w:t>
            </w:r>
            <w:r w:rsidR="004535D9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pateikti siūlymus </w:t>
            </w:r>
            <w:r w:rsidR="004535D9">
              <w:rPr>
                <w:rFonts w:ascii="Arial" w:hAnsi="Arial" w:cs="Arial"/>
                <w:color w:val="FF0000"/>
                <w:sz w:val="20"/>
                <w:szCs w:val="20"/>
              </w:rPr>
              <w:t>Pasiūlymų vertinimo tvarkai ir metodikai</w:t>
            </w:r>
            <w:r w:rsidR="004535D9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arba </w:t>
            </w:r>
            <w:r w:rsidR="004535D9">
              <w:rPr>
                <w:rFonts w:ascii="Arial" w:hAnsi="Arial" w:cs="Arial"/>
                <w:color w:val="FF0000"/>
                <w:sz w:val="20"/>
                <w:szCs w:val="20"/>
              </w:rPr>
              <w:t xml:space="preserve">jos </w:t>
            </w:r>
            <w:r w:rsidR="004535D9" w:rsidRPr="00F236E8">
              <w:rPr>
                <w:rFonts w:ascii="Arial" w:hAnsi="Arial" w:cs="Arial"/>
                <w:color w:val="FF0000"/>
                <w:sz w:val="20"/>
                <w:szCs w:val="20"/>
              </w:rPr>
              <w:t>tikslinimui (jeigu manote, kad tai būtina). Nurodykite, kokios konkrečiai informacijos trūksta. Taip pat nurodyti, jeigu manote, kad dalis reikalavimų / punktų yra neaiškūs, neracionalūs arba pertekliniai.</w:t>
            </w:r>
          </w:p>
        </w:tc>
      </w:tr>
      <w:tr w:rsidR="00DD21F0" w:rsidRPr="00F236E8" w14:paraId="5FE3B014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5479CE14" w14:textId="301E542E" w:rsidR="00DD21F0" w:rsidRPr="00F236E8" w:rsidRDefault="00DD21F0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Prašome nurodyti siūlomą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</w:rPr>
              <w:t xml:space="preserve"> papildomą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„žaliojo“ reikalavimo kriterijų (-us)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, jei tokių turite pasiūlyti</w:t>
            </w:r>
            <w: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.</w:t>
            </w:r>
          </w:p>
        </w:tc>
      </w:tr>
      <w:tr w:rsidR="00766E31" w:rsidRPr="00F236E8" w14:paraId="7A0F4674" w14:textId="77777777" w:rsidTr="002B51D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60BB443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E31" w:rsidRPr="00F236E8" w14:paraId="4C1CAB95" w14:textId="77777777" w:rsidTr="002B51D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70EC15C" w14:textId="48CC8876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Prašome nurodyti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jei turite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kitų siūlymų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komentarų dėl </w:t>
            </w:r>
            <w:r w:rsidR="004535D9">
              <w:rPr>
                <w:rFonts w:ascii="Arial" w:hAnsi="Arial" w:cs="Arial"/>
                <w:color w:val="FF0000"/>
                <w:sz w:val="20"/>
                <w:szCs w:val="20"/>
              </w:rPr>
              <w:t>kitų Pirkimo sąlygų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reikalavimų.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</w:tc>
      </w:tr>
      <w:tr w:rsidR="00766E31" w:rsidRPr="00F236E8" w14:paraId="21A01F8F" w14:textId="77777777" w:rsidTr="002B51DD">
        <w:tc>
          <w:tcPr>
            <w:tcW w:w="850" w:type="pct"/>
            <w:tcBorders>
              <w:top w:val="dotted" w:sz="4" w:space="0" w:color="auto"/>
            </w:tcBorders>
          </w:tcPr>
          <w:p w14:paraId="02EF3FB6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F6BCEA8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5E3DCF2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Komentaras</w:t>
            </w:r>
          </w:p>
        </w:tc>
      </w:tr>
      <w:tr w:rsidR="00766E31" w:rsidRPr="00F236E8" w14:paraId="315DBCA5" w14:textId="77777777" w:rsidTr="002B51DD">
        <w:tc>
          <w:tcPr>
            <w:tcW w:w="850" w:type="pct"/>
            <w:tcBorders>
              <w:top w:val="dotted" w:sz="4" w:space="0" w:color="auto"/>
            </w:tcBorders>
          </w:tcPr>
          <w:p w14:paraId="16E77D27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49B91097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BBE5F60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E31" w:rsidRPr="00F236E8" w14:paraId="35CE7C0B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8162D23" w14:textId="0881F734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Ar turite komentarų keliamiems 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</w:rPr>
              <w:t>Tiekėjų kvalifikacijos reikalavimams</w:t>
            </w:r>
            <w:r w:rsidR="002873AB">
              <w:rPr>
                <w:rFonts w:ascii="Arial" w:hAnsi="Arial" w:cs="Arial"/>
                <w:color w:val="FF0000"/>
                <w:sz w:val="20"/>
                <w:szCs w:val="20"/>
              </w:rPr>
              <w:t xml:space="preserve"> bei dokumentams/duomenims, kurių prašoma jiems pagrįsti/įrodyti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(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</w:rPr>
              <w:t>bendrai visiems arba dėl konkrečiai kiekvieno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>?</w:t>
            </w:r>
          </w:p>
        </w:tc>
      </w:tr>
      <w:tr w:rsidR="00766E31" w:rsidRPr="00F236E8" w14:paraId="39B23FC3" w14:textId="77777777" w:rsidTr="002B51D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C35740F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E31" w:rsidRPr="00F236E8" w14:paraId="0A7CE14B" w14:textId="77777777" w:rsidTr="002B51DD">
        <w:tc>
          <w:tcPr>
            <w:tcW w:w="850" w:type="pct"/>
            <w:tcBorders>
              <w:top w:val="dotted" w:sz="4" w:space="0" w:color="auto"/>
            </w:tcBorders>
          </w:tcPr>
          <w:p w14:paraId="0644ED4A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01447092"/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1D4FF45F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F5E94BD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Komentaras</w:t>
            </w:r>
          </w:p>
        </w:tc>
      </w:tr>
      <w:tr w:rsidR="00766E31" w:rsidRPr="00F236E8" w14:paraId="03931F09" w14:textId="77777777" w:rsidTr="002B51DD">
        <w:tc>
          <w:tcPr>
            <w:tcW w:w="850" w:type="pct"/>
            <w:tcBorders>
              <w:top w:val="dotted" w:sz="4" w:space="0" w:color="auto"/>
            </w:tcBorders>
          </w:tcPr>
          <w:p w14:paraId="73DBAA6C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4D25E992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27E5517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766E31" w:rsidRPr="00F236E8" w14:paraId="0E9334F0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84A1EFA" w14:textId="699BF2F4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Ar turite komentarų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</w:rPr>
              <w:t>/pasiūlymų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dėl numatomos taikyti kainodaros</w:t>
            </w:r>
            <w:r w:rsidR="00DD21F0">
              <w:rPr>
                <w:rFonts w:ascii="Arial" w:hAnsi="Arial" w:cs="Arial"/>
                <w:color w:val="FF0000"/>
                <w:sz w:val="20"/>
                <w:szCs w:val="20"/>
              </w:rPr>
              <w:t xml:space="preserve">? </w:t>
            </w:r>
          </w:p>
        </w:tc>
      </w:tr>
      <w:tr w:rsidR="00766E31" w:rsidRPr="00F236E8" w14:paraId="4F31203D" w14:textId="77777777" w:rsidTr="002B51DD">
        <w:tc>
          <w:tcPr>
            <w:tcW w:w="5000" w:type="pct"/>
            <w:gridSpan w:val="3"/>
          </w:tcPr>
          <w:p w14:paraId="2388B915" w14:textId="77777777" w:rsidR="00766E31" w:rsidRPr="00F236E8" w:rsidRDefault="00766E31" w:rsidP="00820595">
            <w:pPr>
              <w:pStyle w:val="ListParagraph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E31" w:rsidRPr="00F236E8" w14:paraId="0677A89E" w14:textId="77777777" w:rsidTr="002B51DD">
        <w:tc>
          <w:tcPr>
            <w:tcW w:w="5000" w:type="pct"/>
            <w:gridSpan w:val="3"/>
          </w:tcPr>
          <w:p w14:paraId="2AAE942F" w14:textId="7C35EAC6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Ar turite komentarų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pastabų 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</w:rPr>
              <w:t xml:space="preserve">dėl </w:t>
            </w:r>
            <w:r w:rsidR="004535D9">
              <w:rPr>
                <w:rFonts w:ascii="Arial" w:hAnsi="Arial" w:cs="Arial"/>
                <w:color w:val="FF0000"/>
                <w:sz w:val="20"/>
                <w:szCs w:val="20"/>
              </w:rPr>
              <w:t>Pasiūlymo formos (ir jos priedo) pildymo?</w:t>
            </w:r>
          </w:p>
        </w:tc>
      </w:tr>
      <w:tr w:rsidR="00766E31" w:rsidRPr="00F236E8" w14:paraId="20F9470A" w14:textId="77777777" w:rsidTr="002B51DD">
        <w:tc>
          <w:tcPr>
            <w:tcW w:w="5000" w:type="pct"/>
            <w:gridSpan w:val="3"/>
          </w:tcPr>
          <w:p w14:paraId="378C6B33" w14:textId="77777777" w:rsidR="00766E31" w:rsidRPr="00F236E8" w:rsidRDefault="00766E31" w:rsidP="00820595">
            <w:pPr>
              <w:pStyle w:val="ListParagraph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FA8" w:rsidRPr="00F236E8" w14:paraId="5A6176B7" w14:textId="77777777" w:rsidTr="002B51DD">
        <w:tc>
          <w:tcPr>
            <w:tcW w:w="5000" w:type="pct"/>
            <w:gridSpan w:val="3"/>
          </w:tcPr>
          <w:p w14:paraId="6196344E" w14:textId="7193CB21" w:rsidR="00A03FA8" w:rsidRPr="00A03FA8" w:rsidRDefault="00A03FA8" w:rsidP="00A03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FA8"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03FA8">
              <w:rPr>
                <w:rFonts w:ascii="Arial" w:hAnsi="Arial" w:cs="Arial"/>
                <w:color w:val="FF0000"/>
                <w:sz w:val="20"/>
                <w:szCs w:val="20"/>
              </w:rPr>
              <w:t xml:space="preserve">Ar turite komentarų / pastabų bendrai dėl tokio pobūdžio </w:t>
            </w:r>
            <w:r w:rsidR="004535D9">
              <w:rPr>
                <w:rFonts w:ascii="Arial" w:hAnsi="Arial" w:cs="Arial"/>
                <w:color w:val="FF0000"/>
                <w:sz w:val="20"/>
                <w:szCs w:val="20"/>
              </w:rPr>
              <w:t>prekių</w:t>
            </w:r>
            <w:r w:rsidRPr="00A03FA8">
              <w:rPr>
                <w:rFonts w:ascii="Arial" w:hAnsi="Arial" w:cs="Arial"/>
                <w:color w:val="FF0000"/>
                <w:sz w:val="20"/>
                <w:szCs w:val="20"/>
              </w:rPr>
              <w:t xml:space="preserve"> pirkimo?</w:t>
            </w:r>
          </w:p>
        </w:tc>
      </w:tr>
      <w:tr w:rsidR="00A03FA8" w:rsidRPr="00F236E8" w14:paraId="1B3A4199" w14:textId="77777777" w:rsidTr="002B51DD">
        <w:tc>
          <w:tcPr>
            <w:tcW w:w="5000" w:type="pct"/>
            <w:gridSpan w:val="3"/>
          </w:tcPr>
          <w:p w14:paraId="6A996EBD" w14:textId="77777777" w:rsidR="00A03FA8" w:rsidRPr="00F236E8" w:rsidRDefault="00A03FA8" w:rsidP="00820595">
            <w:pPr>
              <w:pStyle w:val="ListParagraph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77677" w14:textId="77777777" w:rsidR="00766E31" w:rsidRPr="00F236E8" w:rsidRDefault="00766E31" w:rsidP="00820595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236E8">
        <w:rPr>
          <w:rFonts w:ascii="Arial" w:eastAsia="Calibri" w:hAnsi="Arial" w:cs="Arial"/>
          <w:b/>
          <w:bCs/>
          <w:sz w:val="20"/>
          <w:szCs w:val="20"/>
        </w:rPr>
        <w:t>Dalyvių prašome visus komentarus / pastebėjimus teikti aukščiau esančioje lentelėje. Teikiant pastabas, pasiūlymus, įžvalgas, rekomendacijas, prašome nurodyti dokumentą ir (ar) konkretų punktą, pateikti savo pagrindimą, paaiškinimą dėl teikiamos informacijos.</w:t>
      </w:r>
    </w:p>
    <w:p w14:paraId="52A48D90" w14:textId="6923CDC2" w:rsidR="00766E31" w:rsidRPr="00F236E8" w:rsidRDefault="00766E31" w:rsidP="00820595">
      <w:pPr>
        <w:jc w:val="both"/>
        <w:rPr>
          <w:rFonts w:ascii="Arial" w:eastAsia="Calibri" w:hAnsi="Arial" w:cs="Arial"/>
          <w:sz w:val="20"/>
          <w:szCs w:val="20"/>
        </w:rPr>
      </w:pPr>
      <w:r w:rsidRPr="00F236E8">
        <w:rPr>
          <w:rFonts w:ascii="Arial" w:eastAsia="Calibri" w:hAnsi="Arial" w:cs="Arial"/>
          <w:sz w:val="20"/>
          <w:szCs w:val="20"/>
        </w:rPr>
        <w:t>P</w:t>
      </w:r>
      <w:r w:rsidR="00A03FA8">
        <w:rPr>
          <w:rFonts w:ascii="Arial" w:eastAsia="Calibri" w:hAnsi="Arial" w:cs="Arial"/>
          <w:sz w:val="20"/>
          <w:szCs w:val="20"/>
        </w:rPr>
        <w:t>irkėjas</w:t>
      </w:r>
      <w:r w:rsidRPr="00F236E8">
        <w:rPr>
          <w:rFonts w:ascii="Arial" w:eastAsia="Calibri" w:hAnsi="Arial" w:cs="Arial"/>
          <w:sz w:val="20"/>
          <w:szCs w:val="20"/>
        </w:rPr>
        <w:t>, skelbdamas pirkimą, neįsipareigoja atsižvelgti į visas pateiktas pastabas, pasiūlymus, įžvalgas, rekomendacijas.</w:t>
      </w:r>
    </w:p>
    <w:p w14:paraId="2525F57D" w14:textId="536A6036" w:rsidR="00766E31" w:rsidRPr="00F236E8" w:rsidRDefault="00766E31" w:rsidP="00820595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F236E8">
        <w:rPr>
          <w:rFonts w:ascii="Arial" w:hAnsi="Arial" w:cs="Arial"/>
          <w:b/>
          <w:bCs/>
          <w:sz w:val="20"/>
          <w:szCs w:val="20"/>
        </w:rPr>
        <w:t>PRIDEDAMA.</w:t>
      </w:r>
      <w:r w:rsidRPr="00F236E8">
        <w:rPr>
          <w:rFonts w:ascii="Arial" w:hAnsi="Arial" w:cs="Arial"/>
          <w:sz w:val="20"/>
          <w:szCs w:val="20"/>
        </w:rPr>
        <w:t xml:space="preserve"> </w:t>
      </w:r>
      <w:r w:rsidR="004535D9">
        <w:rPr>
          <w:rFonts w:ascii="Arial" w:hAnsi="Arial" w:cs="Arial"/>
          <w:bCs/>
          <w:color w:val="FF0000"/>
          <w:sz w:val="20"/>
          <w:szCs w:val="20"/>
          <w:lang w:eastAsia="lt-LT"/>
        </w:rPr>
        <w:t>Pirkimo sąlygų projektas (zip)</w:t>
      </w:r>
    </w:p>
    <w:p w14:paraId="09FAD9D6" w14:textId="77777777" w:rsidR="00766E31" w:rsidRPr="00F236E8" w:rsidRDefault="00766E31" w:rsidP="00820595">
      <w:pPr>
        <w:rPr>
          <w:rFonts w:ascii="Arial" w:hAnsi="Arial" w:cs="Arial"/>
          <w:b/>
          <w:bCs/>
          <w:sz w:val="20"/>
          <w:szCs w:val="20"/>
        </w:rPr>
      </w:pPr>
    </w:p>
    <w:p w14:paraId="592EE05F" w14:textId="77777777" w:rsidR="00546B17" w:rsidRPr="00F236E8" w:rsidRDefault="00546B17" w:rsidP="00820595">
      <w:pPr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Pagarbiai,</w:t>
      </w:r>
    </w:p>
    <w:p w14:paraId="76628855" w14:textId="77777777" w:rsidR="00546B17" w:rsidRPr="00F236E8" w:rsidRDefault="00546B17" w:rsidP="00820595">
      <w:pPr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Viešojo pirkimo komisija</w:t>
      </w:r>
    </w:p>
    <w:sectPr w:rsidR="00546B17" w:rsidRPr="00F236E8" w:rsidSect="002E5608">
      <w:footerReference w:type="default" r:id="rId11"/>
      <w:headerReference w:type="first" r:id="rId12"/>
      <w:pgSz w:w="11906" w:h="16838" w:code="9"/>
      <w:pgMar w:top="1134" w:right="567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D184" w14:textId="77777777" w:rsidR="002E5608" w:rsidRDefault="002E5608" w:rsidP="0043350F">
      <w:r>
        <w:separator/>
      </w:r>
    </w:p>
  </w:endnote>
  <w:endnote w:type="continuationSeparator" w:id="0">
    <w:p w14:paraId="3EABFBD3" w14:textId="77777777" w:rsidR="002E5608" w:rsidRDefault="002E5608" w:rsidP="004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C8B8" w14:textId="77777777" w:rsidR="00F971D3" w:rsidRDefault="00F971D3" w:rsidP="009E4422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B044" w14:textId="77777777" w:rsidR="002E5608" w:rsidRDefault="002E5608" w:rsidP="0043350F">
      <w:r>
        <w:separator/>
      </w:r>
    </w:p>
  </w:footnote>
  <w:footnote w:type="continuationSeparator" w:id="0">
    <w:p w14:paraId="7AF17B36" w14:textId="77777777" w:rsidR="002E5608" w:rsidRDefault="002E5608" w:rsidP="0043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2C25" w14:textId="7B22AABB" w:rsidR="00F971D3" w:rsidRDefault="00D10372" w:rsidP="00364869">
    <w:pPr>
      <w:jc w:val="center"/>
    </w:pPr>
    <w:r w:rsidRPr="00A34B07">
      <w:rPr>
        <w:noProof/>
        <w:color w:val="000000"/>
        <w:lang w:eastAsia="lt-LT"/>
      </w:rPr>
      <w:drawing>
        <wp:inline distT="0" distB="0" distL="0" distR="0" wp14:anchorId="7BFCC07D" wp14:editId="2A7185A8">
          <wp:extent cx="2055495" cy="607060"/>
          <wp:effectExtent l="0" t="0" r="1905" b="2540"/>
          <wp:docPr id="1" name="Picture 1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28F"/>
    <w:multiLevelType w:val="hybridMultilevel"/>
    <w:tmpl w:val="F20C52E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652"/>
    <w:multiLevelType w:val="hybridMultilevel"/>
    <w:tmpl w:val="7FD6B5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AA7"/>
    <w:multiLevelType w:val="hybridMultilevel"/>
    <w:tmpl w:val="CD58579E"/>
    <w:lvl w:ilvl="0" w:tplc="CBFE8C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0F51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BAA3397"/>
    <w:multiLevelType w:val="hybridMultilevel"/>
    <w:tmpl w:val="DF60E1DC"/>
    <w:lvl w:ilvl="0" w:tplc="682CE1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1A9D"/>
    <w:multiLevelType w:val="hybridMultilevel"/>
    <w:tmpl w:val="D04EC32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26198"/>
    <w:multiLevelType w:val="hybridMultilevel"/>
    <w:tmpl w:val="48E01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57EB4"/>
    <w:multiLevelType w:val="hybridMultilevel"/>
    <w:tmpl w:val="7EE0EA76"/>
    <w:lvl w:ilvl="0" w:tplc="5DCA890A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AB53C6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510A4D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81220E0"/>
    <w:multiLevelType w:val="hybridMultilevel"/>
    <w:tmpl w:val="D04EC32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9644E43"/>
    <w:multiLevelType w:val="hybridMultilevel"/>
    <w:tmpl w:val="7EE0EA76"/>
    <w:lvl w:ilvl="0" w:tplc="5DCA890A">
      <w:start w:val="1"/>
      <w:numFmt w:val="upperRoman"/>
      <w:lvlText w:val="%1."/>
      <w:lvlJc w:val="left"/>
      <w:pPr>
        <w:ind w:left="693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DE1C7A"/>
    <w:multiLevelType w:val="hybridMultilevel"/>
    <w:tmpl w:val="F96C59C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2A06679C"/>
    <w:multiLevelType w:val="hybridMultilevel"/>
    <w:tmpl w:val="C6F05E84"/>
    <w:lvl w:ilvl="0" w:tplc="FDFC48DE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CBC6007"/>
    <w:multiLevelType w:val="hybridMultilevel"/>
    <w:tmpl w:val="E61EB42A"/>
    <w:lvl w:ilvl="0" w:tplc="C7A24692">
      <w:start w:val="2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54CBA"/>
    <w:multiLevelType w:val="multilevel"/>
    <w:tmpl w:val="7584E8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1374A0C"/>
    <w:multiLevelType w:val="hybridMultilevel"/>
    <w:tmpl w:val="15F6ED3E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32461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93D0C14"/>
    <w:multiLevelType w:val="hybridMultilevel"/>
    <w:tmpl w:val="35845388"/>
    <w:lvl w:ilvl="0" w:tplc="E1C845A6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473B1"/>
    <w:multiLevelType w:val="hybridMultilevel"/>
    <w:tmpl w:val="B134BE58"/>
    <w:lvl w:ilvl="0" w:tplc="0C5C9B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7240D"/>
    <w:multiLevelType w:val="hybridMultilevel"/>
    <w:tmpl w:val="39BA1994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373FB"/>
    <w:multiLevelType w:val="multilevel"/>
    <w:tmpl w:val="B5A86C3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</w:lvl>
    <w:lvl w:ilvl="2">
      <w:start w:val="1"/>
      <w:numFmt w:val="decimal"/>
      <w:lvlText w:val="4.%2.%3."/>
      <w:lvlJc w:val="left"/>
      <w:pPr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41CA253F"/>
    <w:multiLevelType w:val="multilevel"/>
    <w:tmpl w:val="1F72D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4221CE2"/>
    <w:multiLevelType w:val="hybridMultilevel"/>
    <w:tmpl w:val="D3F885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2343C"/>
    <w:multiLevelType w:val="hybridMultilevel"/>
    <w:tmpl w:val="FA843E24"/>
    <w:lvl w:ilvl="0" w:tplc="82068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273F"/>
    <w:multiLevelType w:val="hybridMultilevel"/>
    <w:tmpl w:val="7F50B6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17DF9"/>
    <w:multiLevelType w:val="multilevel"/>
    <w:tmpl w:val="82F0B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87535D"/>
    <w:multiLevelType w:val="hybridMultilevel"/>
    <w:tmpl w:val="862CE3C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B2A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F77EE4"/>
    <w:multiLevelType w:val="hybridMultilevel"/>
    <w:tmpl w:val="AD82C9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2A1E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2" w15:restartNumberingAfterBreak="0">
    <w:nsid w:val="5C3A599B"/>
    <w:multiLevelType w:val="hybridMultilevel"/>
    <w:tmpl w:val="BB7653DA"/>
    <w:lvl w:ilvl="0" w:tplc="A68E0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1CF7DCF"/>
    <w:multiLevelType w:val="hybridMultilevel"/>
    <w:tmpl w:val="2CD8DA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25D95"/>
    <w:multiLevelType w:val="hybridMultilevel"/>
    <w:tmpl w:val="295AE8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6B2618"/>
    <w:multiLevelType w:val="hybridMultilevel"/>
    <w:tmpl w:val="5B261F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7C265F1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373E8"/>
    <w:multiLevelType w:val="hybridMultilevel"/>
    <w:tmpl w:val="69DA4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585"/>
    <w:multiLevelType w:val="hybridMultilevel"/>
    <w:tmpl w:val="38941318"/>
    <w:lvl w:ilvl="0" w:tplc="D8A278A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CB4D3C"/>
    <w:multiLevelType w:val="multilevel"/>
    <w:tmpl w:val="B1DA7D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3065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9" w15:restartNumberingAfterBreak="0">
    <w:nsid w:val="6F586492"/>
    <w:multiLevelType w:val="hybridMultilevel"/>
    <w:tmpl w:val="9B8CC6FE"/>
    <w:lvl w:ilvl="0" w:tplc="8F32D436">
      <w:start w:val="2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45A39"/>
    <w:multiLevelType w:val="hybridMultilevel"/>
    <w:tmpl w:val="60C03A38"/>
    <w:lvl w:ilvl="0" w:tplc="DD768B0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BC6393"/>
    <w:multiLevelType w:val="hybridMultilevel"/>
    <w:tmpl w:val="AFF25228"/>
    <w:lvl w:ilvl="0" w:tplc="B106A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62339"/>
    <w:multiLevelType w:val="hybridMultilevel"/>
    <w:tmpl w:val="A0A0B18C"/>
    <w:lvl w:ilvl="0" w:tplc="DFC08A08">
      <w:start w:val="1"/>
      <w:numFmt w:val="decimal"/>
      <w:lvlText w:val="%1."/>
      <w:lvlJc w:val="left"/>
      <w:pPr>
        <w:ind w:left="13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758473987">
    <w:abstractNumId w:val="32"/>
  </w:num>
  <w:num w:numId="2" w16cid:durableId="344596779">
    <w:abstractNumId w:val="23"/>
  </w:num>
  <w:num w:numId="3" w16cid:durableId="1072969764">
    <w:abstractNumId w:val="36"/>
  </w:num>
  <w:num w:numId="4" w16cid:durableId="936597619">
    <w:abstractNumId w:val="38"/>
  </w:num>
  <w:num w:numId="5" w16cid:durableId="1319769575">
    <w:abstractNumId w:val="13"/>
  </w:num>
  <w:num w:numId="6" w16cid:durableId="729034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5164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75314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24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32832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1659147">
    <w:abstractNumId w:val="4"/>
  </w:num>
  <w:num w:numId="12" w16cid:durableId="866871978">
    <w:abstractNumId w:val="28"/>
  </w:num>
  <w:num w:numId="13" w16cid:durableId="1316647277">
    <w:abstractNumId w:val="37"/>
  </w:num>
  <w:num w:numId="14" w16cid:durableId="1875653652">
    <w:abstractNumId w:val="31"/>
  </w:num>
  <w:num w:numId="15" w16cid:durableId="1861047738">
    <w:abstractNumId w:val="27"/>
  </w:num>
  <w:num w:numId="16" w16cid:durableId="1228762592">
    <w:abstractNumId w:val="18"/>
  </w:num>
  <w:num w:numId="17" w16cid:durableId="154340336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1548651">
    <w:abstractNumId w:val="22"/>
  </w:num>
  <w:num w:numId="19" w16cid:durableId="1227298206">
    <w:abstractNumId w:val="15"/>
  </w:num>
  <w:num w:numId="20" w16cid:durableId="345058553">
    <w:abstractNumId w:val="30"/>
  </w:num>
  <w:num w:numId="21" w16cid:durableId="393745985">
    <w:abstractNumId w:val="6"/>
  </w:num>
  <w:num w:numId="22" w16cid:durableId="1111122999">
    <w:abstractNumId w:val="0"/>
  </w:num>
  <w:num w:numId="23" w16cid:durableId="1032464828">
    <w:abstractNumId w:val="19"/>
  </w:num>
  <w:num w:numId="24" w16cid:durableId="4832769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7077469">
    <w:abstractNumId w:val="35"/>
  </w:num>
  <w:num w:numId="26" w16cid:durableId="1545943625">
    <w:abstractNumId w:val="24"/>
  </w:num>
  <w:num w:numId="27" w16cid:durableId="780032134">
    <w:abstractNumId w:val="1"/>
  </w:num>
  <w:num w:numId="28" w16cid:durableId="303314508">
    <w:abstractNumId w:val="25"/>
  </w:num>
  <w:num w:numId="29" w16cid:durableId="550502970">
    <w:abstractNumId w:val="42"/>
  </w:num>
  <w:num w:numId="30" w16cid:durableId="245893307">
    <w:abstractNumId w:val="12"/>
  </w:num>
  <w:num w:numId="31" w16cid:durableId="750078364">
    <w:abstractNumId w:val="26"/>
  </w:num>
  <w:num w:numId="32" w16cid:durableId="1928230133">
    <w:abstractNumId w:val="41"/>
  </w:num>
  <w:num w:numId="33" w16cid:durableId="1555194938">
    <w:abstractNumId w:val="16"/>
  </w:num>
  <w:num w:numId="34" w16cid:durableId="766001078">
    <w:abstractNumId w:val="17"/>
  </w:num>
  <w:num w:numId="35" w16cid:durableId="884028357">
    <w:abstractNumId w:val="5"/>
  </w:num>
  <w:num w:numId="36" w16cid:durableId="373626395">
    <w:abstractNumId w:val="10"/>
  </w:num>
  <w:num w:numId="37" w16cid:durableId="2028679880">
    <w:abstractNumId w:val="9"/>
  </w:num>
  <w:num w:numId="38" w16cid:durableId="2126800643">
    <w:abstractNumId w:val="29"/>
  </w:num>
  <w:num w:numId="39" w16cid:durableId="1307465785">
    <w:abstractNumId w:val="3"/>
  </w:num>
  <w:num w:numId="40" w16cid:durableId="1876696083">
    <w:abstractNumId w:val="8"/>
  </w:num>
  <w:num w:numId="41" w16cid:durableId="1436443731">
    <w:abstractNumId w:val="14"/>
  </w:num>
  <w:num w:numId="42" w16cid:durableId="1663318690">
    <w:abstractNumId w:val="39"/>
  </w:num>
  <w:num w:numId="43" w16cid:durableId="2112696018">
    <w:abstractNumId w:val="33"/>
  </w:num>
  <w:num w:numId="44" w16cid:durableId="1411198773">
    <w:abstractNumId w:val="20"/>
  </w:num>
  <w:num w:numId="45" w16cid:durableId="75255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C97"/>
    <w:rsid w:val="00000E19"/>
    <w:rsid w:val="000031DE"/>
    <w:rsid w:val="00003AFC"/>
    <w:rsid w:val="0000566D"/>
    <w:rsid w:val="00006F32"/>
    <w:rsid w:val="00011887"/>
    <w:rsid w:val="000119E7"/>
    <w:rsid w:val="00011B49"/>
    <w:rsid w:val="0001304C"/>
    <w:rsid w:val="000155B8"/>
    <w:rsid w:val="000229CD"/>
    <w:rsid w:val="00022BBA"/>
    <w:rsid w:val="00024034"/>
    <w:rsid w:val="00024198"/>
    <w:rsid w:val="00024D2D"/>
    <w:rsid w:val="0003175D"/>
    <w:rsid w:val="0003341E"/>
    <w:rsid w:val="000379BC"/>
    <w:rsid w:val="00037BD3"/>
    <w:rsid w:val="00041E46"/>
    <w:rsid w:val="00045BEF"/>
    <w:rsid w:val="00046722"/>
    <w:rsid w:val="00047490"/>
    <w:rsid w:val="000514A0"/>
    <w:rsid w:val="00051928"/>
    <w:rsid w:val="00052794"/>
    <w:rsid w:val="00052A86"/>
    <w:rsid w:val="00053CB8"/>
    <w:rsid w:val="000541E8"/>
    <w:rsid w:val="000563D4"/>
    <w:rsid w:val="00056719"/>
    <w:rsid w:val="00056D21"/>
    <w:rsid w:val="00060DF8"/>
    <w:rsid w:val="00062AB4"/>
    <w:rsid w:val="00062E73"/>
    <w:rsid w:val="00066ED1"/>
    <w:rsid w:val="000671DF"/>
    <w:rsid w:val="00067D0A"/>
    <w:rsid w:val="00070E48"/>
    <w:rsid w:val="00071F61"/>
    <w:rsid w:val="000727D5"/>
    <w:rsid w:val="00073565"/>
    <w:rsid w:val="00073FE4"/>
    <w:rsid w:val="0007494D"/>
    <w:rsid w:val="00077F8B"/>
    <w:rsid w:val="00080B3F"/>
    <w:rsid w:val="00081501"/>
    <w:rsid w:val="000846AA"/>
    <w:rsid w:val="000848F9"/>
    <w:rsid w:val="00091C69"/>
    <w:rsid w:val="00092E26"/>
    <w:rsid w:val="0009481F"/>
    <w:rsid w:val="000A65B8"/>
    <w:rsid w:val="000A7519"/>
    <w:rsid w:val="000A795A"/>
    <w:rsid w:val="000B0FAF"/>
    <w:rsid w:val="000B194D"/>
    <w:rsid w:val="000B329B"/>
    <w:rsid w:val="000B4319"/>
    <w:rsid w:val="000C083E"/>
    <w:rsid w:val="000C328A"/>
    <w:rsid w:val="000C38E8"/>
    <w:rsid w:val="000C60F6"/>
    <w:rsid w:val="000D1668"/>
    <w:rsid w:val="000D169C"/>
    <w:rsid w:val="000D3FB7"/>
    <w:rsid w:val="000D45FF"/>
    <w:rsid w:val="000D4D0F"/>
    <w:rsid w:val="000D5F6B"/>
    <w:rsid w:val="000D60C9"/>
    <w:rsid w:val="000E0808"/>
    <w:rsid w:val="000E57C6"/>
    <w:rsid w:val="000E5AF7"/>
    <w:rsid w:val="000E6207"/>
    <w:rsid w:val="000F2165"/>
    <w:rsid w:val="001056A9"/>
    <w:rsid w:val="001063E7"/>
    <w:rsid w:val="00107CCD"/>
    <w:rsid w:val="00112E5A"/>
    <w:rsid w:val="00117D8F"/>
    <w:rsid w:val="00117E7A"/>
    <w:rsid w:val="00120BC4"/>
    <w:rsid w:val="00120C2E"/>
    <w:rsid w:val="00121E32"/>
    <w:rsid w:val="00122EEE"/>
    <w:rsid w:val="00126736"/>
    <w:rsid w:val="00127D5C"/>
    <w:rsid w:val="00130F28"/>
    <w:rsid w:val="00131C4E"/>
    <w:rsid w:val="00132279"/>
    <w:rsid w:val="0013407B"/>
    <w:rsid w:val="001350F6"/>
    <w:rsid w:val="00136F4F"/>
    <w:rsid w:val="00140687"/>
    <w:rsid w:val="0014246B"/>
    <w:rsid w:val="0014619F"/>
    <w:rsid w:val="00147532"/>
    <w:rsid w:val="00147667"/>
    <w:rsid w:val="00150833"/>
    <w:rsid w:val="00152966"/>
    <w:rsid w:val="00156D08"/>
    <w:rsid w:val="0015738D"/>
    <w:rsid w:val="00157892"/>
    <w:rsid w:val="001578B5"/>
    <w:rsid w:val="00160067"/>
    <w:rsid w:val="00160656"/>
    <w:rsid w:val="00162FB4"/>
    <w:rsid w:val="00165772"/>
    <w:rsid w:val="00170288"/>
    <w:rsid w:val="00170D2C"/>
    <w:rsid w:val="00174AA1"/>
    <w:rsid w:val="00180894"/>
    <w:rsid w:val="001816BC"/>
    <w:rsid w:val="00181A41"/>
    <w:rsid w:val="00182B70"/>
    <w:rsid w:val="00183998"/>
    <w:rsid w:val="001839E1"/>
    <w:rsid w:val="001846AC"/>
    <w:rsid w:val="00185869"/>
    <w:rsid w:val="001864D2"/>
    <w:rsid w:val="00186BC1"/>
    <w:rsid w:val="001918DE"/>
    <w:rsid w:val="00191F5F"/>
    <w:rsid w:val="00195AE4"/>
    <w:rsid w:val="001A0A26"/>
    <w:rsid w:val="001A1EFF"/>
    <w:rsid w:val="001B35EF"/>
    <w:rsid w:val="001B4226"/>
    <w:rsid w:val="001B6D10"/>
    <w:rsid w:val="001C092A"/>
    <w:rsid w:val="001D3969"/>
    <w:rsid w:val="001D55D6"/>
    <w:rsid w:val="001E2946"/>
    <w:rsid w:val="001E30A9"/>
    <w:rsid w:val="001E34D2"/>
    <w:rsid w:val="001E3ED5"/>
    <w:rsid w:val="001E47D1"/>
    <w:rsid w:val="001E7B64"/>
    <w:rsid w:val="00205A9C"/>
    <w:rsid w:val="00205C29"/>
    <w:rsid w:val="002063BF"/>
    <w:rsid w:val="002075D5"/>
    <w:rsid w:val="002077D2"/>
    <w:rsid w:val="00210586"/>
    <w:rsid w:val="0021085C"/>
    <w:rsid w:val="0021226C"/>
    <w:rsid w:val="00220ECD"/>
    <w:rsid w:val="002215A3"/>
    <w:rsid w:val="002230DE"/>
    <w:rsid w:val="00226216"/>
    <w:rsid w:val="00227FF3"/>
    <w:rsid w:val="00230ECB"/>
    <w:rsid w:val="00231798"/>
    <w:rsid w:val="00231F09"/>
    <w:rsid w:val="00237BE2"/>
    <w:rsid w:val="0024084C"/>
    <w:rsid w:val="0024175A"/>
    <w:rsid w:val="00241B4D"/>
    <w:rsid w:val="00244D22"/>
    <w:rsid w:val="00246BD8"/>
    <w:rsid w:val="002526BD"/>
    <w:rsid w:val="00255CD7"/>
    <w:rsid w:val="00256756"/>
    <w:rsid w:val="0025679E"/>
    <w:rsid w:val="0026404C"/>
    <w:rsid w:val="002640AE"/>
    <w:rsid w:val="002641D3"/>
    <w:rsid w:val="00265FF4"/>
    <w:rsid w:val="002667DC"/>
    <w:rsid w:val="00267035"/>
    <w:rsid w:val="00271F09"/>
    <w:rsid w:val="00273D6C"/>
    <w:rsid w:val="0027533F"/>
    <w:rsid w:val="0027539B"/>
    <w:rsid w:val="00280EB1"/>
    <w:rsid w:val="00284F58"/>
    <w:rsid w:val="002865FD"/>
    <w:rsid w:val="002867D9"/>
    <w:rsid w:val="002873AB"/>
    <w:rsid w:val="0029588B"/>
    <w:rsid w:val="00295C02"/>
    <w:rsid w:val="002960C4"/>
    <w:rsid w:val="002A2762"/>
    <w:rsid w:val="002A586F"/>
    <w:rsid w:val="002A755F"/>
    <w:rsid w:val="002B1DDB"/>
    <w:rsid w:val="002B3B9F"/>
    <w:rsid w:val="002B5728"/>
    <w:rsid w:val="002B75B5"/>
    <w:rsid w:val="002C0DF5"/>
    <w:rsid w:val="002C1884"/>
    <w:rsid w:val="002C2D66"/>
    <w:rsid w:val="002C457C"/>
    <w:rsid w:val="002C51E8"/>
    <w:rsid w:val="002D33D5"/>
    <w:rsid w:val="002D3A33"/>
    <w:rsid w:val="002D57F4"/>
    <w:rsid w:val="002D6BAB"/>
    <w:rsid w:val="002D723E"/>
    <w:rsid w:val="002D7306"/>
    <w:rsid w:val="002E07A8"/>
    <w:rsid w:val="002E0AAA"/>
    <w:rsid w:val="002E5608"/>
    <w:rsid w:val="002E6276"/>
    <w:rsid w:val="002F480A"/>
    <w:rsid w:val="002F596B"/>
    <w:rsid w:val="002F69EE"/>
    <w:rsid w:val="002F7688"/>
    <w:rsid w:val="002F7C2C"/>
    <w:rsid w:val="003036A0"/>
    <w:rsid w:val="00307178"/>
    <w:rsid w:val="003079BB"/>
    <w:rsid w:val="00310204"/>
    <w:rsid w:val="003137DE"/>
    <w:rsid w:val="00315828"/>
    <w:rsid w:val="00317FD7"/>
    <w:rsid w:val="00321062"/>
    <w:rsid w:val="00321BCA"/>
    <w:rsid w:val="003221DD"/>
    <w:rsid w:val="003226F2"/>
    <w:rsid w:val="003229C9"/>
    <w:rsid w:val="00323576"/>
    <w:rsid w:val="00323B59"/>
    <w:rsid w:val="003304A3"/>
    <w:rsid w:val="00335375"/>
    <w:rsid w:val="00336BBD"/>
    <w:rsid w:val="00343BA0"/>
    <w:rsid w:val="00344BAC"/>
    <w:rsid w:val="00346243"/>
    <w:rsid w:val="0034644B"/>
    <w:rsid w:val="00347165"/>
    <w:rsid w:val="00347D00"/>
    <w:rsid w:val="00347F0E"/>
    <w:rsid w:val="00351D59"/>
    <w:rsid w:val="0035273A"/>
    <w:rsid w:val="00353724"/>
    <w:rsid w:val="00355DEC"/>
    <w:rsid w:val="00361247"/>
    <w:rsid w:val="0036337C"/>
    <w:rsid w:val="00364147"/>
    <w:rsid w:val="00364869"/>
    <w:rsid w:val="00364B70"/>
    <w:rsid w:val="00365FEF"/>
    <w:rsid w:val="0036607F"/>
    <w:rsid w:val="003668D9"/>
    <w:rsid w:val="00370168"/>
    <w:rsid w:val="00372147"/>
    <w:rsid w:val="00373E1C"/>
    <w:rsid w:val="003765D3"/>
    <w:rsid w:val="00376B43"/>
    <w:rsid w:val="003803A3"/>
    <w:rsid w:val="00386450"/>
    <w:rsid w:val="0038647F"/>
    <w:rsid w:val="0038676F"/>
    <w:rsid w:val="003918DF"/>
    <w:rsid w:val="003A048C"/>
    <w:rsid w:val="003A1FDD"/>
    <w:rsid w:val="003A6490"/>
    <w:rsid w:val="003A748A"/>
    <w:rsid w:val="003A7C15"/>
    <w:rsid w:val="003B0C38"/>
    <w:rsid w:val="003B1025"/>
    <w:rsid w:val="003B3AE1"/>
    <w:rsid w:val="003B3FCE"/>
    <w:rsid w:val="003B55B6"/>
    <w:rsid w:val="003B5AEA"/>
    <w:rsid w:val="003C29E6"/>
    <w:rsid w:val="003C4947"/>
    <w:rsid w:val="003C592E"/>
    <w:rsid w:val="003C7CCE"/>
    <w:rsid w:val="003D3120"/>
    <w:rsid w:val="003D554D"/>
    <w:rsid w:val="003E1310"/>
    <w:rsid w:val="003E213A"/>
    <w:rsid w:val="003E28E5"/>
    <w:rsid w:val="003E2B08"/>
    <w:rsid w:val="003E69B0"/>
    <w:rsid w:val="003E78E8"/>
    <w:rsid w:val="003F00FE"/>
    <w:rsid w:val="003F1764"/>
    <w:rsid w:val="003F27C7"/>
    <w:rsid w:val="003F2E6A"/>
    <w:rsid w:val="003F7638"/>
    <w:rsid w:val="0040016C"/>
    <w:rsid w:val="00401CD1"/>
    <w:rsid w:val="00403621"/>
    <w:rsid w:val="00403BB6"/>
    <w:rsid w:val="004070F6"/>
    <w:rsid w:val="0041118E"/>
    <w:rsid w:val="00411779"/>
    <w:rsid w:val="00413963"/>
    <w:rsid w:val="004146A4"/>
    <w:rsid w:val="00414D02"/>
    <w:rsid w:val="00414DC9"/>
    <w:rsid w:val="0041519F"/>
    <w:rsid w:val="00416588"/>
    <w:rsid w:val="004258DF"/>
    <w:rsid w:val="0042770B"/>
    <w:rsid w:val="00430858"/>
    <w:rsid w:val="00430D7A"/>
    <w:rsid w:val="0043350F"/>
    <w:rsid w:val="00433793"/>
    <w:rsid w:val="00440E3D"/>
    <w:rsid w:val="00441D7D"/>
    <w:rsid w:val="0044266D"/>
    <w:rsid w:val="00443DF4"/>
    <w:rsid w:val="004448B9"/>
    <w:rsid w:val="00445D3A"/>
    <w:rsid w:val="004469D7"/>
    <w:rsid w:val="00450D54"/>
    <w:rsid w:val="00451B0E"/>
    <w:rsid w:val="0045212E"/>
    <w:rsid w:val="004531F8"/>
    <w:rsid w:val="0045353D"/>
    <w:rsid w:val="004535D9"/>
    <w:rsid w:val="0045519A"/>
    <w:rsid w:val="00455458"/>
    <w:rsid w:val="004569E7"/>
    <w:rsid w:val="00460DC8"/>
    <w:rsid w:val="00460FD3"/>
    <w:rsid w:val="00461CC5"/>
    <w:rsid w:val="0046339A"/>
    <w:rsid w:val="00464753"/>
    <w:rsid w:val="00464B39"/>
    <w:rsid w:val="00466CDC"/>
    <w:rsid w:val="004677A0"/>
    <w:rsid w:val="004679C5"/>
    <w:rsid w:val="004751BB"/>
    <w:rsid w:val="0047602D"/>
    <w:rsid w:val="004805FD"/>
    <w:rsid w:val="00485D7F"/>
    <w:rsid w:val="00486B7C"/>
    <w:rsid w:val="00491DA8"/>
    <w:rsid w:val="00492AF2"/>
    <w:rsid w:val="004951B2"/>
    <w:rsid w:val="00495CE5"/>
    <w:rsid w:val="004A1655"/>
    <w:rsid w:val="004A2E6C"/>
    <w:rsid w:val="004A415E"/>
    <w:rsid w:val="004A524E"/>
    <w:rsid w:val="004A5DBE"/>
    <w:rsid w:val="004A78F8"/>
    <w:rsid w:val="004B1407"/>
    <w:rsid w:val="004B511E"/>
    <w:rsid w:val="004B5157"/>
    <w:rsid w:val="004B51C9"/>
    <w:rsid w:val="004B5ADD"/>
    <w:rsid w:val="004B7428"/>
    <w:rsid w:val="004B775E"/>
    <w:rsid w:val="004C3342"/>
    <w:rsid w:val="004C3820"/>
    <w:rsid w:val="004C5FEF"/>
    <w:rsid w:val="004C6684"/>
    <w:rsid w:val="004C7918"/>
    <w:rsid w:val="004D046A"/>
    <w:rsid w:val="004D0C38"/>
    <w:rsid w:val="004D1A2A"/>
    <w:rsid w:val="004D356B"/>
    <w:rsid w:val="004D5D5E"/>
    <w:rsid w:val="004E1D61"/>
    <w:rsid w:val="004E37E1"/>
    <w:rsid w:val="004E3863"/>
    <w:rsid w:val="004F1F57"/>
    <w:rsid w:val="004F24D1"/>
    <w:rsid w:val="004F7BAB"/>
    <w:rsid w:val="00501EFD"/>
    <w:rsid w:val="00504B8E"/>
    <w:rsid w:val="00504EEB"/>
    <w:rsid w:val="00514415"/>
    <w:rsid w:val="005178D0"/>
    <w:rsid w:val="00517AD2"/>
    <w:rsid w:val="00520748"/>
    <w:rsid w:val="00521006"/>
    <w:rsid w:val="0052389E"/>
    <w:rsid w:val="00524F86"/>
    <w:rsid w:val="00525EEC"/>
    <w:rsid w:val="00527CC7"/>
    <w:rsid w:val="00530114"/>
    <w:rsid w:val="005318A5"/>
    <w:rsid w:val="0053347B"/>
    <w:rsid w:val="00533D98"/>
    <w:rsid w:val="00536BFE"/>
    <w:rsid w:val="00540489"/>
    <w:rsid w:val="0054412D"/>
    <w:rsid w:val="00545622"/>
    <w:rsid w:val="00546B17"/>
    <w:rsid w:val="0055028D"/>
    <w:rsid w:val="0055115F"/>
    <w:rsid w:val="00551421"/>
    <w:rsid w:val="00552887"/>
    <w:rsid w:val="005553C9"/>
    <w:rsid w:val="00556E52"/>
    <w:rsid w:val="00561280"/>
    <w:rsid w:val="005655C0"/>
    <w:rsid w:val="00567F58"/>
    <w:rsid w:val="00571329"/>
    <w:rsid w:val="00571796"/>
    <w:rsid w:val="00571D1B"/>
    <w:rsid w:val="00575A44"/>
    <w:rsid w:val="00576FF5"/>
    <w:rsid w:val="00577765"/>
    <w:rsid w:val="00577BDE"/>
    <w:rsid w:val="00586D72"/>
    <w:rsid w:val="0058745B"/>
    <w:rsid w:val="00592E12"/>
    <w:rsid w:val="00593B3E"/>
    <w:rsid w:val="005945B3"/>
    <w:rsid w:val="00595027"/>
    <w:rsid w:val="005A3595"/>
    <w:rsid w:val="005A513C"/>
    <w:rsid w:val="005A6724"/>
    <w:rsid w:val="005B135F"/>
    <w:rsid w:val="005B19AF"/>
    <w:rsid w:val="005B3860"/>
    <w:rsid w:val="005B71C9"/>
    <w:rsid w:val="005C4A29"/>
    <w:rsid w:val="005C5CE1"/>
    <w:rsid w:val="005C640A"/>
    <w:rsid w:val="005C64D7"/>
    <w:rsid w:val="005C6F60"/>
    <w:rsid w:val="005D4801"/>
    <w:rsid w:val="005D5F9F"/>
    <w:rsid w:val="005D7500"/>
    <w:rsid w:val="005E75D4"/>
    <w:rsid w:val="005F0F92"/>
    <w:rsid w:val="005F36E6"/>
    <w:rsid w:val="005F4768"/>
    <w:rsid w:val="005F5E90"/>
    <w:rsid w:val="005F756A"/>
    <w:rsid w:val="00600C83"/>
    <w:rsid w:val="0060160F"/>
    <w:rsid w:val="006034D9"/>
    <w:rsid w:val="0060374E"/>
    <w:rsid w:val="00607A15"/>
    <w:rsid w:val="00607FDD"/>
    <w:rsid w:val="006131BB"/>
    <w:rsid w:val="006146C2"/>
    <w:rsid w:val="00616061"/>
    <w:rsid w:val="00617E86"/>
    <w:rsid w:val="00622F02"/>
    <w:rsid w:val="00623201"/>
    <w:rsid w:val="00623500"/>
    <w:rsid w:val="00623F1B"/>
    <w:rsid w:val="00624029"/>
    <w:rsid w:val="00630495"/>
    <w:rsid w:val="00632696"/>
    <w:rsid w:val="0063519D"/>
    <w:rsid w:val="0063643F"/>
    <w:rsid w:val="00636B81"/>
    <w:rsid w:val="00642D3B"/>
    <w:rsid w:val="00645630"/>
    <w:rsid w:val="0064674B"/>
    <w:rsid w:val="0065100D"/>
    <w:rsid w:val="006531A8"/>
    <w:rsid w:val="006537B7"/>
    <w:rsid w:val="00655AC1"/>
    <w:rsid w:val="00657247"/>
    <w:rsid w:val="00660C12"/>
    <w:rsid w:val="00662F0C"/>
    <w:rsid w:val="00663F0B"/>
    <w:rsid w:val="00664B7B"/>
    <w:rsid w:val="00670C5B"/>
    <w:rsid w:val="00671651"/>
    <w:rsid w:val="006718D2"/>
    <w:rsid w:val="00673F26"/>
    <w:rsid w:val="00675A5D"/>
    <w:rsid w:val="0067745D"/>
    <w:rsid w:val="0067778E"/>
    <w:rsid w:val="00682504"/>
    <w:rsid w:val="00684FA7"/>
    <w:rsid w:val="006852B6"/>
    <w:rsid w:val="0068747C"/>
    <w:rsid w:val="00690972"/>
    <w:rsid w:val="00692AF1"/>
    <w:rsid w:val="00695364"/>
    <w:rsid w:val="006A61EC"/>
    <w:rsid w:val="006A62C3"/>
    <w:rsid w:val="006A64C3"/>
    <w:rsid w:val="006A7A42"/>
    <w:rsid w:val="006B0C34"/>
    <w:rsid w:val="006B3007"/>
    <w:rsid w:val="006C0F60"/>
    <w:rsid w:val="006C12B4"/>
    <w:rsid w:val="006C6972"/>
    <w:rsid w:val="006D228B"/>
    <w:rsid w:val="006D35F4"/>
    <w:rsid w:val="006D678E"/>
    <w:rsid w:val="006E2E37"/>
    <w:rsid w:val="006F29FE"/>
    <w:rsid w:val="00700AB8"/>
    <w:rsid w:val="007010B2"/>
    <w:rsid w:val="00701F35"/>
    <w:rsid w:val="0070421A"/>
    <w:rsid w:val="007052FB"/>
    <w:rsid w:val="00713DDB"/>
    <w:rsid w:val="007157D7"/>
    <w:rsid w:val="00716EC4"/>
    <w:rsid w:val="00722811"/>
    <w:rsid w:val="00725B3C"/>
    <w:rsid w:val="007273D7"/>
    <w:rsid w:val="00732A8F"/>
    <w:rsid w:val="00733059"/>
    <w:rsid w:val="00733620"/>
    <w:rsid w:val="00735190"/>
    <w:rsid w:val="00741490"/>
    <w:rsid w:val="00742E82"/>
    <w:rsid w:val="00743B8B"/>
    <w:rsid w:val="00745CE6"/>
    <w:rsid w:val="00747D8D"/>
    <w:rsid w:val="00751210"/>
    <w:rsid w:val="00751F63"/>
    <w:rsid w:val="00753DC4"/>
    <w:rsid w:val="0075412B"/>
    <w:rsid w:val="007543A6"/>
    <w:rsid w:val="00757250"/>
    <w:rsid w:val="00757463"/>
    <w:rsid w:val="007626AE"/>
    <w:rsid w:val="00763FA9"/>
    <w:rsid w:val="007646D5"/>
    <w:rsid w:val="00766E31"/>
    <w:rsid w:val="00770689"/>
    <w:rsid w:val="00776DFC"/>
    <w:rsid w:val="00780FB8"/>
    <w:rsid w:val="00782688"/>
    <w:rsid w:val="0078372C"/>
    <w:rsid w:val="007862EA"/>
    <w:rsid w:val="0078713A"/>
    <w:rsid w:val="0078771F"/>
    <w:rsid w:val="00795034"/>
    <w:rsid w:val="007A3FB6"/>
    <w:rsid w:val="007A4AF9"/>
    <w:rsid w:val="007A56DA"/>
    <w:rsid w:val="007B4AEC"/>
    <w:rsid w:val="007B5A8C"/>
    <w:rsid w:val="007B6439"/>
    <w:rsid w:val="007C1580"/>
    <w:rsid w:val="007C1DE7"/>
    <w:rsid w:val="007C3383"/>
    <w:rsid w:val="007C3767"/>
    <w:rsid w:val="007C43C2"/>
    <w:rsid w:val="007C679C"/>
    <w:rsid w:val="007D0766"/>
    <w:rsid w:val="007D37F5"/>
    <w:rsid w:val="007E2CB3"/>
    <w:rsid w:val="007E4341"/>
    <w:rsid w:val="007E5586"/>
    <w:rsid w:val="007E6A78"/>
    <w:rsid w:val="007E7CF0"/>
    <w:rsid w:val="007F688C"/>
    <w:rsid w:val="00802DDA"/>
    <w:rsid w:val="008030E5"/>
    <w:rsid w:val="00804236"/>
    <w:rsid w:val="00805EAE"/>
    <w:rsid w:val="008109A4"/>
    <w:rsid w:val="00810B39"/>
    <w:rsid w:val="00812021"/>
    <w:rsid w:val="008134B5"/>
    <w:rsid w:val="00816575"/>
    <w:rsid w:val="00820595"/>
    <w:rsid w:val="00824A3F"/>
    <w:rsid w:val="0082545C"/>
    <w:rsid w:val="008256AF"/>
    <w:rsid w:val="00826151"/>
    <w:rsid w:val="00826978"/>
    <w:rsid w:val="0082701E"/>
    <w:rsid w:val="00827039"/>
    <w:rsid w:val="0082778B"/>
    <w:rsid w:val="008306E0"/>
    <w:rsid w:val="00830C23"/>
    <w:rsid w:val="00831DAA"/>
    <w:rsid w:val="00836389"/>
    <w:rsid w:val="00837A92"/>
    <w:rsid w:val="008418D9"/>
    <w:rsid w:val="00841F50"/>
    <w:rsid w:val="0084489D"/>
    <w:rsid w:val="00847F19"/>
    <w:rsid w:val="008542A0"/>
    <w:rsid w:val="00855CBF"/>
    <w:rsid w:val="00856A01"/>
    <w:rsid w:val="0086564E"/>
    <w:rsid w:val="00866844"/>
    <w:rsid w:val="00870A69"/>
    <w:rsid w:val="00872478"/>
    <w:rsid w:val="0087292D"/>
    <w:rsid w:val="008740C9"/>
    <w:rsid w:val="008753A4"/>
    <w:rsid w:val="00880880"/>
    <w:rsid w:val="00882BB1"/>
    <w:rsid w:val="00882DF6"/>
    <w:rsid w:val="00883DCA"/>
    <w:rsid w:val="0088579C"/>
    <w:rsid w:val="008879FC"/>
    <w:rsid w:val="008900E9"/>
    <w:rsid w:val="008918FF"/>
    <w:rsid w:val="008927BD"/>
    <w:rsid w:val="008929B5"/>
    <w:rsid w:val="00892E0A"/>
    <w:rsid w:val="008951AF"/>
    <w:rsid w:val="008A2CD9"/>
    <w:rsid w:val="008B0967"/>
    <w:rsid w:val="008B1441"/>
    <w:rsid w:val="008B1542"/>
    <w:rsid w:val="008B181A"/>
    <w:rsid w:val="008C0141"/>
    <w:rsid w:val="008C25C1"/>
    <w:rsid w:val="008D0842"/>
    <w:rsid w:val="008D11EA"/>
    <w:rsid w:val="008E04CA"/>
    <w:rsid w:val="008E2C05"/>
    <w:rsid w:val="008E4FD1"/>
    <w:rsid w:val="008E6BC9"/>
    <w:rsid w:val="008F0100"/>
    <w:rsid w:val="008F35F3"/>
    <w:rsid w:val="008F3766"/>
    <w:rsid w:val="008F3D76"/>
    <w:rsid w:val="008F4E49"/>
    <w:rsid w:val="008F7C49"/>
    <w:rsid w:val="009007F3"/>
    <w:rsid w:val="009026F8"/>
    <w:rsid w:val="00903896"/>
    <w:rsid w:val="0090395A"/>
    <w:rsid w:val="00904E83"/>
    <w:rsid w:val="00905646"/>
    <w:rsid w:val="009063E5"/>
    <w:rsid w:val="009069D9"/>
    <w:rsid w:val="00910705"/>
    <w:rsid w:val="0091105C"/>
    <w:rsid w:val="009119E8"/>
    <w:rsid w:val="00916EC8"/>
    <w:rsid w:val="009206B8"/>
    <w:rsid w:val="0092111C"/>
    <w:rsid w:val="0093278E"/>
    <w:rsid w:val="00933F34"/>
    <w:rsid w:val="00933FF2"/>
    <w:rsid w:val="00934672"/>
    <w:rsid w:val="00940A61"/>
    <w:rsid w:val="009417C2"/>
    <w:rsid w:val="00943450"/>
    <w:rsid w:val="00943A09"/>
    <w:rsid w:val="00944D80"/>
    <w:rsid w:val="0094742F"/>
    <w:rsid w:val="0095071B"/>
    <w:rsid w:val="009514BA"/>
    <w:rsid w:val="00952B76"/>
    <w:rsid w:val="00952F44"/>
    <w:rsid w:val="00953F3A"/>
    <w:rsid w:val="00956594"/>
    <w:rsid w:val="009630A5"/>
    <w:rsid w:val="009630A9"/>
    <w:rsid w:val="009632DA"/>
    <w:rsid w:val="00965215"/>
    <w:rsid w:val="0096686D"/>
    <w:rsid w:val="00967F40"/>
    <w:rsid w:val="009703DE"/>
    <w:rsid w:val="00971517"/>
    <w:rsid w:val="00972599"/>
    <w:rsid w:val="009729D9"/>
    <w:rsid w:val="00973E48"/>
    <w:rsid w:val="009755EF"/>
    <w:rsid w:val="00983ECA"/>
    <w:rsid w:val="00987291"/>
    <w:rsid w:val="00997AAE"/>
    <w:rsid w:val="009A293E"/>
    <w:rsid w:val="009A3F3F"/>
    <w:rsid w:val="009A7EC0"/>
    <w:rsid w:val="009B0DCD"/>
    <w:rsid w:val="009B3DA3"/>
    <w:rsid w:val="009B493B"/>
    <w:rsid w:val="009C109B"/>
    <w:rsid w:val="009C19E5"/>
    <w:rsid w:val="009C2295"/>
    <w:rsid w:val="009D152C"/>
    <w:rsid w:val="009D1652"/>
    <w:rsid w:val="009D6F9A"/>
    <w:rsid w:val="009E2508"/>
    <w:rsid w:val="009E339F"/>
    <w:rsid w:val="009E3997"/>
    <w:rsid w:val="009E3DA7"/>
    <w:rsid w:val="009E42CD"/>
    <w:rsid w:val="009E43B5"/>
    <w:rsid w:val="009E4422"/>
    <w:rsid w:val="009E4B58"/>
    <w:rsid w:val="009E6A64"/>
    <w:rsid w:val="009F0DB2"/>
    <w:rsid w:val="009F6ED4"/>
    <w:rsid w:val="009F751B"/>
    <w:rsid w:val="00A00E15"/>
    <w:rsid w:val="00A0100F"/>
    <w:rsid w:val="00A0161B"/>
    <w:rsid w:val="00A0370D"/>
    <w:rsid w:val="00A03FA8"/>
    <w:rsid w:val="00A10190"/>
    <w:rsid w:val="00A10508"/>
    <w:rsid w:val="00A1140B"/>
    <w:rsid w:val="00A128A3"/>
    <w:rsid w:val="00A13472"/>
    <w:rsid w:val="00A14594"/>
    <w:rsid w:val="00A202F4"/>
    <w:rsid w:val="00A271A0"/>
    <w:rsid w:val="00A27A53"/>
    <w:rsid w:val="00A3135E"/>
    <w:rsid w:val="00A40016"/>
    <w:rsid w:val="00A4173D"/>
    <w:rsid w:val="00A42D26"/>
    <w:rsid w:val="00A44273"/>
    <w:rsid w:val="00A449BB"/>
    <w:rsid w:val="00A46B03"/>
    <w:rsid w:val="00A47693"/>
    <w:rsid w:val="00A559C1"/>
    <w:rsid w:val="00A71FF5"/>
    <w:rsid w:val="00A72F94"/>
    <w:rsid w:val="00A73C4F"/>
    <w:rsid w:val="00A73ECA"/>
    <w:rsid w:val="00A80F2B"/>
    <w:rsid w:val="00A81ECE"/>
    <w:rsid w:val="00A8202D"/>
    <w:rsid w:val="00A84359"/>
    <w:rsid w:val="00A844CE"/>
    <w:rsid w:val="00A907C6"/>
    <w:rsid w:val="00A96D04"/>
    <w:rsid w:val="00AA332A"/>
    <w:rsid w:val="00AA6257"/>
    <w:rsid w:val="00AA6BAA"/>
    <w:rsid w:val="00AA6D98"/>
    <w:rsid w:val="00AA75CA"/>
    <w:rsid w:val="00AA7DDD"/>
    <w:rsid w:val="00AB0B1B"/>
    <w:rsid w:val="00AB141C"/>
    <w:rsid w:val="00AB3044"/>
    <w:rsid w:val="00AB4CB9"/>
    <w:rsid w:val="00AB5697"/>
    <w:rsid w:val="00AC07E6"/>
    <w:rsid w:val="00AC08C8"/>
    <w:rsid w:val="00AC459F"/>
    <w:rsid w:val="00AC47F1"/>
    <w:rsid w:val="00AC4CCF"/>
    <w:rsid w:val="00AC5604"/>
    <w:rsid w:val="00AC76E2"/>
    <w:rsid w:val="00AD118B"/>
    <w:rsid w:val="00AD145D"/>
    <w:rsid w:val="00AD2913"/>
    <w:rsid w:val="00AD37E8"/>
    <w:rsid w:val="00AD46A0"/>
    <w:rsid w:val="00AE010C"/>
    <w:rsid w:val="00AE0CE2"/>
    <w:rsid w:val="00AE15A9"/>
    <w:rsid w:val="00AE637B"/>
    <w:rsid w:val="00AF1E8F"/>
    <w:rsid w:val="00AF2045"/>
    <w:rsid w:val="00AF34A4"/>
    <w:rsid w:val="00AF3824"/>
    <w:rsid w:val="00AF501F"/>
    <w:rsid w:val="00AF6658"/>
    <w:rsid w:val="00AF765D"/>
    <w:rsid w:val="00B00A7F"/>
    <w:rsid w:val="00B01E7E"/>
    <w:rsid w:val="00B05581"/>
    <w:rsid w:val="00B120DC"/>
    <w:rsid w:val="00B1278E"/>
    <w:rsid w:val="00B12F4E"/>
    <w:rsid w:val="00B151D3"/>
    <w:rsid w:val="00B156EF"/>
    <w:rsid w:val="00B170F9"/>
    <w:rsid w:val="00B203B6"/>
    <w:rsid w:val="00B22DA6"/>
    <w:rsid w:val="00B25AAC"/>
    <w:rsid w:val="00B25B53"/>
    <w:rsid w:val="00B2627C"/>
    <w:rsid w:val="00B30F3B"/>
    <w:rsid w:val="00B31132"/>
    <w:rsid w:val="00B32F13"/>
    <w:rsid w:val="00B33E92"/>
    <w:rsid w:val="00B400FB"/>
    <w:rsid w:val="00B403B6"/>
    <w:rsid w:val="00B4287D"/>
    <w:rsid w:val="00B47FEE"/>
    <w:rsid w:val="00B5013F"/>
    <w:rsid w:val="00B50F88"/>
    <w:rsid w:val="00B54E52"/>
    <w:rsid w:val="00B5683A"/>
    <w:rsid w:val="00B63D61"/>
    <w:rsid w:val="00B67A43"/>
    <w:rsid w:val="00B71007"/>
    <w:rsid w:val="00B71B62"/>
    <w:rsid w:val="00B73FD6"/>
    <w:rsid w:val="00B7566C"/>
    <w:rsid w:val="00B75745"/>
    <w:rsid w:val="00B769CD"/>
    <w:rsid w:val="00B82222"/>
    <w:rsid w:val="00B836E2"/>
    <w:rsid w:val="00B840EF"/>
    <w:rsid w:val="00B842FF"/>
    <w:rsid w:val="00BA1737"/>
    <w:rsid w:val="00BA2009"/>
    <w:rsid w:val="00BA31B6"/>
    <w:rsid w:val="00BA4AC4"/>
    <w:rsid w:val="00BA623D"/>
    <w:rsid w:val="00BA7DB3"/>
    <w:rsid w:val="00BB07BE"/>
    <w:rsid w:val="00BB4854"/>
    <w:rsid w:val="00BB5763"/>
    <w:rsid w:val="00BC1146"/>
    <w:rsid w:val="00BC18E5"/>
    <w:rsid w:val="00BC18F7"/>
    <w:rsid w:val="00BC3E41"/>
    <w:rsid w:val="00BC5826"/>
    <w:rsid w:val="00BD1346"/>
    <w:rsid w:val="00BD2504"/>
    <w:rsid w:val="00BD26C7"/>
    <w:rsid w:val="00BD4148"/>
    <w:rsid w:val="00BD6C02"/>
    <w:rsid w:val="00BE1D96"/>
    <w:rsid w:val="00BE5038"/>
    <w:rsid w:val="00BF0B18"/>
    <w:rsid w:val="00C00FA0"/>
    <w:rsid w:val="00C012B8"/>
    <w:rsid w:val="00C04EC2"/>
    <w:rsid w:val="00C05C67"/>
    <w:rsid w:val="00C11D67"/>
    <w:rsid w:val="00C12AAE"/>
    <w:rsid w:val="00C149D4"/>
    <w:rsid w:val="00C166C1"/>
    <w:rsid w:val="00C202A4"/>
    <w:rsid w:val="00C22648"/>
    <w:rsid w:val="00C22A13"/>
    <w:rsid w:val="00C30058"/>
    <w:rsid w:val="00C30FA0"/>
    <w:rsid w:val="00C3307E"/>
    <w:rsid w:val="00C3384B"/>
    <w:rsid w:val="00C35E64"/>
    <w:rsid w:val="00C35FA7"/>
    <w:rsid w:val="00C3712E"/>
    <w:rsid w:val="00C404E6"/>
    <w:rsid w:val="00C43DDF"/>
    <w:rsid w:val="00C43EFE"/>
    <w:rsid w:val="00C44E27"/>
    <w:rsid w:val="00C465AA"/>
    <w:rsid w:val="00C54ED8"/>
    <w:rsid w:val="00C56E30"/>
    <w:rsid w:val="00C616C9"/>
    <w:rsid w:val="00C624D4"/>
    <w:rsid w:val="00C6349C"/>
    <w:rsid w:val="00C64038"/>
    <w:rsid w:val="00C665CB"/>
    <w:rsid w:val="00C67C43"/>
    <w:rsid w:val="00C75EBD"/>
    <w:rsid w:val="00C805FA"/>
    <w:rsid w:val="00C8099E"/>
    <w:rsid w:val="00C81EDA"/>
    <w:rsid w:val="00C92C36"/>
    <w:rsid w:val="00C946DA"/>
    <w:rsid w:val="00C958C9"/>
    <w:rsid w:val="00CA041D"/>
    <w:rsid w:val="00CA39D7"/>
    <w:rsid w:val="00CA6411"/>
    <w:rsid w:val="00CB065E"/>
    <w:rsid w:val="00CB4BC6"/>
    <w:rsid w:val="00CB5B35"/>
    <w:rsid w:val="00CB616D"/>
    <w:rsid w:val="00CB7429"/>
    <w:rsid w:val="00CC1A4B"/>
    <w:rsid w:val="00CC1FC5"/>
    <w:rsid w:val="00CC3EA8"/>
    <w:rsid w:val="00CC4C8E"/>
    <w:rsid w:val="00CD04D0"/>
    <w:rsid w:val="00CD23DF"/>
    <w:rsid w:val="00CD3216"/>
    <w:rsid w:val="00CD33E0"/>
    <w:rsid w:val="00CD3C5C"/>
    <w:rsid w:val="00CD5E28"/>
    <w:rsid w:val="00CD7AF0"/>
    <w:rsid w:val="00CE04D0"/>
    <w:rsid w:val="00CE099C"/>
    <w:rsid w:val="00CE119D"/>
    <w:rsid w:val="00CE4101"/>
    <w:rsid w:val="00CE41C6"/>
    <w:rsid w:val="00CE7B84"/>
    <w:rsid w:val="00CF0982"/>
    <w:rsid w:val="00CF2C34"/>
    <w:rsid w:val="00CF5396"/>
    <w:rsid w:val="00CF6AD9"/>
    <w:rsid w:val="00D03431"/>
    <w:rsid w:val="00D05C6C"/>
    <w:rsid w:val="00D075E1"/>
    <w:rsid w:val="00D07FE6"/>
    <w:rsid w:val="00D10372"/>
    <w:rsid w:val="00D1037A"/>
    <w:rsid w:val="00D178AC"/>
    <w:rsid w:val="00D22E4D"/>
    <w:rsid w:val="00D25F19"/>
    <w:rsid w:val="00D26CDD"/>
    <w:rsid w:val="00D31142"/>
    <w:rsid w:val="00D31517"/>
    <w:rsid w:val="00D315BB"/>
    <w:rsid w:val="00D35E43"/>
    <w:rsid w:val="00D3699F"/>
    <w:rsid w:val="00D36DB5"/>
    <w:rsid w:val="00D37816"/>
    <w:rsid w:val="00D414AB"/>
    <w:rsid w:val="00D44590"/>
    <w:rsid w:val="00D44BA0"/>
    <w:rsid w:val="00D465AE"/>
    <w:rsid w:val="00D55A1B"/>
    <w:rsid w:val="00D60259"/>
    <w:rsid w:val="00D60CBF"/>
    <w:rsid w:val="00D6262A"/>
    <w:rsid w:val="00D6306E"/>
    <w:rsid w:val="00D676AE"/>
    <w:rsid w:val="00D704C4"/>
    <w:rsid w:val="00D706A2"/>
    <w:rsid w:val="00D74FB8"/>
    <w:rsid w:val="00D7547E"/>
    <w:rsid w:val="00D775BB"/>
    <w:rsid w:val="00D82D0D"/>
    <w:rsid w:val="00D834BD"/>
    <w:rsid w:val="00D83D4A"/>
    <w:rsid w:val="00D845AC"/>
    <w:rsid w:val="00D8677B"/>
    <w:rsid w:val="00D9282D"/>
    <w:rsid w:val="00D9402C"/>
    <w:rsid w:val="00D94892"/>
    <w:rsid w:val="00D97201"/>
    <w:rsid w:val="00DA3159"/>
    <w:rsid w:val="00DA59F8"/>
    <w:rsid w:val="00DA61D1"/>
    <w:rsid w:val="00DA639D"/>
    <w:rsid w:val="00DA65B6"/>
    <w:rsid w:val="00DA7FB0"/>
    <w:rsid w:val="00DB0559"/>
    <w:rsid w:val="00DB26DB"/>
    <w:rsid w:val="00DB3215"/>
    <w:rsid w:val="00DB7084"/>
    <w:rsid w:val="00DB754E"/>
    <w:rsid w:val="00DB7FDA"/>
    <w:rsid w:val="00DC3AE4"/>
    <w:rsid w:val="00DC4EDC"/>
    <w:rsid w:val="00DC7C9B"/>
    <w:rsid w:val="00DD171F"/>
    <w:rsid w:val="00DD21F0"/>
    <w:rsid w:val="00DD27DD"/>
    <w:rsid w:val="00DD3519"/>
    <w:rsid w:val="00DD7496"/>
    <w:rsid w:val="00DD76CA"/>
    <w:rsid w:val="00DE0021"/>
    <w:rsid w:val="00DE07D3"/>
    <w:rsid w:val="00DE0AEA"/>
    <w:rsid w:val="00DE1A9E"/>
    <w:rsid w:val="00DE2377"/>
    <w:rsid w:val="00DE2A94"/>
    <w:rsid w:val="00DE653B"/>
    <w:rsid w:val="00DF128E"/>
    <w:rsid w:val="00DF48F8"/>
    <w:rsid w:val="00DF4C18"/>
    <w:rsid w:val="00DF4E31"/>
    <w:rsid w:val="00DF7001"/>
    <w:rsid w:val="00E00AEA"/>
    <w:rsid w:val="00E076C3"/>
    <w:rsid w:val="00E111E4"/>
    <w:rsid w:val="00E12109"/>
    <w:rsid w:val="00E13129"/>
    <w:rsid w:val="00E1496D"/>
    <w:rsid w:val="00E152CC"/>
    <w:rsid w:val="00E17506"/>
    <w:rsid w:val="00E23286"/>
    <w:rsid w:val="00E2638C"/>
    <w:rsid w:val="00E27954"/>
    <w:rsid w:val="00E34118"/>
    <w:rsid w:val="00E37A80"/>
    <w:rsid w:val="00E426EE"/>
    <w:rsid w:val="00E438F0"/>
    <w:rsid w:val="00E45E97"/>
    <w:rsid w:val="00E46C54"/>
    <w:rsid w:val="00E54A50"/>
    <w:rsid w:val="00E55805"/>
    <w:rsid w:val="00E56CE9"/>
    <w:rsid w:val="00E60D55"/>
    <w:rsid w:val="00E614CE"/>
    <w:rsid w:val="00E62F1D"/>
    <w:rsid w:val="00E67EC9"/>
    <w:rsid w:val="00E715BA"/>
    <w:rsid w:val="00E71906"/>
    <w:rsid w:val="00E7359E"/>
    <w:rsid w:val="00E73701"/>
    <w:rsid w:val="00E7496C"/>
    <w:rsid w:val="00E752DD"/>
    <w:rsid w:val="00E7651E"/>
    <w:rsid w:val="00E839A4"/>
    <w:rsid w:val="00E86CDA"/>
    <w:rsid w:val="00E87E9E"/>
    <w:rsid w:val="00E91C8A"/>
    <w:rsid w:val="00E92A12"/>
    <w:rsid w:val="00E96218"/>
    <w:rsid w:val="00E97C17"/>
    <w:rsid w:val="00EA0B75"/>
    <w:rsid w:val="00EA1899"/>
    <w:rsid w:val="00EA3249"/>
    <w:rsid w:val="00EA4582"/>
    <w:rsid w:val="00EA498C"/>
    <w:rsid w:val="00EA629E"/>
    <w:rsid w:val="00EA671D"/>
    <w:rsid w:val="00EB3365"/>
    <w:rsid w:val="00EB4360"/>
    <w:rsid w:val="00EB439A"/>
    <w:rsid w:val="00EB47D3"/>
    <w:rsid w:val="00EB50B6"/>
    <w:rsid w:val="00EB5C81"/>
    <w:rsid w:val="00EC0E51"/>
    <w:rsid w:val="00EC314B"/>
    <w:rsid w:val="00EC3737"/>
    <w:rsid w:val="00EC5E0D"/>
    <w:rsid w:val="00EC5F58"/>
    <w:rsid w:val="00ED06D4"/>
    <w:rsid w:val="00ED2C67"/>
    <w:rsid w:val="00ED33C7"/>
    <w:rsid w:val="00ED46C9"/>
    <w:rsid w:val="00EE5053"/>
    <w:rsid w:val="00EF1FDC"/>
    <w:rsid w:val="00EF68EA"/>
    <w:rsid w:val="00F04476"/>
    <w:rsid w:val="00F07C8A"/>
    <w:rsid w:val="00F1065B"/>
    <w:rsid w:val="00F22E22"/>
    <w:rsid w:val="00F236E8"/>
    <w:rsid w:val="00F2517A"/>
    <w:rsid w:val="00F30A95"/>
    <w:rsid w:val="00F30FE0"/>
    <w:rsid w:val="00F31F19"/>
    <w:rsid w:val="00F34618"/>
    <w:rsid w:val="00F34731"/>
    <w:rsid w:val="00F36A43"/>
    <w:rsid w:val="00F4118C"/>
    <w:rsid w:val="00F4342D"/>
    <w:rsid w:val="00F43560"/>
    <w:rsid w:val="00F43952"/>
    <w:rsid w:val="00F445D4"/>
    <w:rsid w:val="00F4580A"/>
    <w:rsid w:val="00F52522"/>
    <w:rsid w:val="00F52CDD"/>
    <w:rsid w:val="00F53932"/>
    <w:rsid w:val="00F53FC2"/>
    <w:rsid w:val="00F557AA"/>
    <w:rsid w:val="00F5761A"/>
    <w:rsid w:val="00F578A3"/>
    <w:rsid w:val="00F6064A"/>
    <w:rsid w:val="00F64F0D"/>
    <w:rsid w:val="00F728E1"/>
    <w:rsid w:val="00F7391D"/>
    <w:rsid w:val="00F81F0E"/>
    <w:rsid w:val="00F84239"/>
    <w:rsid w:val="00F84BBF"/>
    <w:rsid w:val="00F860AC"/>
    <w:rsid w:val="00F9083C"/>
    <w:rsid w:val="00F9143B"/>
    <w:rsid w:val="00F914D5"/>
    <w:rsid w:val="00F91AA7"/>
    <w:rsid w:val="00F91D67"/>
    <w:rsid w:val="00F92553"/>
    <w:rsid w:val="00F92643"/>
    <w:rsid w:val="00F93D9C"/>
    <w:rsid w:val="00F971D3"/>
    <w:rsid w:val="00FA0242"/>
    <w:rsid w:val="00FA55C9"/>
    <w:rsid w:val="00FA6A6A"/>
    <w:rsid w:val="00FB02C9"/>
    <w:rsid w:val="00FB59F6"/>
    <w:rsid w:val="00FB6545"/>
    <w:rsid w:val="00FC07AF"/>
    <w:rsid w:val="00FC3801"/>
    <w:rsid w:val="00FC3F2F"/>
    <w:rsid w:val="00FC3FA0"/>
    <w:rsid w:val="00FC7BD0"/>
    <w:rsid w:val="00FD184C"/>
    <w:rsid w:val="00FD4F1F"/>
    <w:rsid w:val="00FD7B3F"/>
    <w:rsid w:val="00FE147B"/>
    <w:rsid w:val="00FE18DF"/>
    <w:rsid w:val="00FE5110"/>
    <w:rsid w:val="00FF1432"/>
    <w:rsid w:val="00FF2D76"/>
    <w:rsid w:val="00FF39E5"/>
    <w:rsid w:val="00FF4342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7F22"/>
  <w15:docId w15:val="{ACD9AD33-9936-49AD-B9F8-B1439508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6CE9"/>
    <w:pPr>
      <w:keepNext/>
      <w:numPr>
        <w:numId w:val="14"/>
      </w:numPr>
      <w:spacing w:before="240" w:after="240"/>
      <w:jc w:val="center"/>
      <w:outlineLvl w:val="0"/>
    </w:pPr>
    <w:rPr>
      <w:caps/>
      <w:kern w:val="32"/>
      <w:szCs w:val="20"/>
    </w:rPr>
  </w:style>
  <w:style w:type="paragraph" w:styleId="Heading2">
    <w:name w:val="heading 2"/>
    <w:basedOn w:val="Normal"/>
    <w:next w:val="Heading3"/>
    <w:link w:val="Heading2Char"/>
    <w:qFormat/>
    <w:rsid w:val="00E56CE9"/>
    <w:pPr>
      <w:numPr>
        <w:ilvl w:val="1"/>
        <w:numId w:val="14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</w:rPr>
  </w:style>
  <w:style w:type="paragraph" w:styleId="Heading3">
    <w:name w:val="heading 3"/>
    <w:basedOn w:val="Normal"/>
    <w:link w:val="Heading3Char"/>
    <w:qFormat/>
    <w:rsid w:val="00E56CE9"/>
    <w:pPr>
      <w:numPr>
        <w:ilvl w:val="2"/>
        <w:numId w:val="14"/>
      </w:numPr>
      <w:spacing w:before="50"/>
      <w:jc w:val="both"/>
      <w:outlineLvl w:val="2"/>
    </w:pPr>
    <w:rPr>
      <w:szCs w:val="20"/>
    </w:rPr>
  </w:style>
  <w:style w:type="paragraph" w:styleId="Heading4">
    <w:name w:val="heading 4"/>
    <w:aliases w:val="Heading 4 Char Char Char Char"/>
    <w:basedOn w:val="Normal"/>
    <w:link w:val="Heading4Char"/>
    <w:qFormat/>
    <w:rsid w:val="00E56CE9"/>
    <w:pPr>
      <w:numPr>
        <w:ilvl w:val="3"/>
        <w:numId w:val="14"/>
      </w:numPr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antraste">
    <w:name w:val="antraste"/>
    <w:uiPriority w:val="99"/>
    <w:rsid w:val="00376B4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1D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1D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E56CE9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56C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56C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E56CE9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mazas">
    <w:name w:val="mazas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centrbold">
    <w:name w:val="centrbold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bodytext">
    <w:name w:val="bodytext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character" w:styleId="PlaceholderText">
    <w:name w:val="Placeholder Text"/>
    <w:basedOn w:val="DefaultParagraphFont"/>
    <w:uiPriority w:val="99"/>
    <w:semiHidden/>
    <w:rsid w:val="00052794"/>
    <w:rPr>
      <w:color w:val="808080"/>
    </w:rPr>
  </w:style>
  <w:style w:type="character" w:customStyle="1" w:styleId="Style1">
    <w:name w:val="Style1"/>
    <w:basedOn w:val="DefaultParagraphFont"/>
    <w:uiPriority w:val="1"/>
    <w:rsid w:val="00855CBF"/>
    <w:rPr>
      <w:b/>
    </w:rPr>
  </w:style>
  <w:style w:type="character" w:customStyle="1" w:styleId="Style2">
    <w:name w:val="Style2"/>
    <w:basedOn w:val="DefaultParagraphFont"/>
    <w:uiPriority w:val="1"/>
    <w:rsid w:val="00855CBF"/>
    <w:rPr>
      <w:rFonts w:ascii="Arial" w:hAnsi="Arial"/>
      <w:b/>
      <w:sz w:val="20"/>
    </w:rPr>
  </w:style>
  <w:style w:type="character" w:styleId="FootnoteReference">
    <w:name w:val="footnote reference"/>
    <w:basedOn w:val="DefaultParagraphFont"/>
    <w:unhideWhenUsed/>
    <w:rsid w:val="008F35F3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DA59F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271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71A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A271A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27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AA6BA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3036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36A0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3">
    <w:name w:val="Style3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5C6F6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02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874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583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58B6A-4FF7-465F-A365-CCD0D024F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organizavimo protokolas</vt:lpstr>
    </vt:vector>
  </TitlesOfParts>
  <Manager>Egidijus Patalavičius</Manager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organizavimo protokolas</dc:title>
  <dc:creator>Laura Jūraitė</dc:creator>
  <cp:lastModifiedBy>Laura Jūraitė</cp:lastModifiedBy>
  <cp:revision>7</cp:revision>
  <cp:lastPrinted>2014-02-25T10:42:00Z</cp:lastPrinted>
  <dcterms:created xsi:type="dcterms:W3CDTF">2025-05-06T05:55:00Z</dcterms:created>
  <dcterms:modified xsi:type="dcterms:W3CDTF">2025-06-12T10:15:00Z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_DocHome">
    <vt:i4>-41369130</vt:i4>
  </property>
</Properties>
</file>