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8F83" w14:textId="77777777" w:rsidR="00755EBF" w:rsidRPr="00DC1245" w:rsidRDefault="00755EBF" w:rsidP="00755EBF">
      <w:pPr>
        <w:rPr>
          <w:lang w:val="lt-LT"/>
        </w:rPr>
      </w:pPr>
    </w:p>
    <w:tbl>
      <w:tblPr>
        <w:tblW w:w="10108" w:type="dxa"/>
        <w:tblLayout w:type="fixed"/>
        <w:tblLook w:val="0000" w:firstRow="0" w:lastRow="0" w:firstColumn="0" w:lastColumn="0" w:noHBand="0" w:noVBand="0"/>
      </w:tblPr>
      <w:tblGrid>
        <w:gridCol w:w="4820"/>
        <w:gridCol w:w="425"/>
        <w:gridCol w:w="1198"/>
        <w:gridCol w:w="503"/>
        <w:gridCol w:w="3162"/>
      </w:tblGrid>
      <w:tr w:rsidR="00755EBF" w:rsidRPr="00DC1245" w14:paraId="70897B56" w14:textId="77777777" w:rsidTr="00251544">
        <w:tc>
          <w:tcPr>
            <w:tcW w:w="4820" w:type="dxa"/>
          </w:tcPr>
          <w:p w14:paraId="4B007A0B" w14:textId="4360E56D" w:rsidR="00755EBF" w:rsidRPr="00DC1245" w:rsidRDefault="00755EBF" w:rsidP="00251544">
            <w:pPr>
              <w:pStyle w:val="Pagrindiniotekstotrauka2"/>
              <w:spacing w:after="0" w:line="240" w:lineRule="auto"/>
              <w:ind w:left="0"/>
              <w:rPr>
                <w:b/>
                <w:bCs/>
                <w:sz w:val="24"/>
                <w:szCs w:val="24"/>
                <w:lang w:val="lt-LT"/>
              </w:rPr>
            </w:pPr>
            <w:r w:rsidRPr="00DC1245">
              <w:rPr>
                <w:b/>
                <w:bCs/>
                <w:sz w:val="24"/>
                <w:szCs w:val="24"/>
                <w:lang w:val="lt-LT"/>
              </w:rPr>
              <w:t>Tiekėjams</w:t>
            </w:r>
          </w:p>
        </w:tc>
        <w:tc>
          <w:tcPr>
            <w:tcW w:w="425" w:type="dxa"/>
          </w:tcPr>
          <w:p w14:paraId="6C56CF96" w14:textId="77777777" w:rsidR="00755EBF" w:rsidRPr="00DC1245" w:rsidRDefault="00755EBF" w:rsidP="00251544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98" w:type="dxa"/>
          </w:tcPr>
          <w:p w14:paraId="5966944B" w14:textId="0C9EEB06" w:rsidR="00755EBF" w:rsidRPr="00DC1245" w:rsidRDefault="00755EBF" w:rsidP="00251544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DC1245">
              <w:rPr>
                <w:sz w:val="24"/>
                <w:szCs w:val="24"/>
                <w:lang w:val="lt-LT"/>
              </w:rPr>
              <w:t>2025-06-12</w:t>
            </w:r>
          </w:p>
        </w:tc>
        <w:tc>
          <w:tcPr>
            <w:tcW w:w="503" w:type="dxa"/>
          </w:tcPr>
          <w:p w14:paraId="4F53E32D" w14:textId="77777777" w:rsidR="00755EBF" w:rsidRPr="00DC1245" w:rsidRDefault="00755EBF" w:rsidP="00251544">
            <w:pPr>
              <w:ind w:right="-250"/>
              <w:rPr>
                <w:sz w:val="24"/>
                <w:szCs w:val="24"/>
                <w:lang w:val="lt-LT"/>
              </w:rPr>
            </w:pPr>
            <w:r w:rsidRPr="00DC1245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162" w:type="dxa"/>
          </w:tcPr>
          <w:p w14:paraId="603F1EB2" w14:textId="77777777" w:rsidR="00755EBF" w:rsidRPr="00DC1245" w:rsidRDefault="00755EBF" w:rsidP="00251544">
            <w:pPr>
              <w:rPr>
                <w:sz w:val="24"/>
                <w:szCs w:val="24"/>
                <w:lang w:val="lt-LT"/>
              </w:rPr>
            </w:pPr>
          </w:p>
        </w:tc>
      </w:tr>
      <w:tr w:rsidR="00755EBF" w:rsidRPr="00DC1245" w14:paraId="2E7BEF4C" w14:textId="77777777" w:rsidTr="00251544">
        <w:tc>
          <w:tcPr>
            <w:tcW w:w="4820" w:type="dxa"/>
          </w:tcPr>
          <w:p w14:paraId="654D88ED" w14:textId="77777777" w:rsidR="00755EBF" w:rsidRPr="00DC1245" w:rsidRDefault="00755EBF" w:rsidP="00251544">
            <w:pPr>
              <w:pStyle w:val="Pagrindiniotekstotrauka2"/>
              <w:spacing w:after="0" w:line="240" w:lineRule="auto"/>
              <w:ind w:left="0"/>
              <w:rPr>
                <w:sz w:val="24"/>
                <w:szCs w:val="24"/>
                <w:lang w:val="lt-LT"/>
              </w:rPr>
            </w:pPr>
          </w:p>
        </w:tc>
        <w:tc>
          <w:tcPr>
            <w:tcW w:w="425" w:type="dxa"/>
          </w:tcPr>
          <w:p w14:paraId="6A8AE182" w14:textId="77777777" w:rsidR="00755EBF" w:rsidRPr="00DC1245" w:rsidRDefault="00755EBF" w:rsidP="00251544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98" w:type="dxa"/>
          </w:tcPr>
          <w:p w14:paraId="6CFA2A44" w14:textId="77777777" w:rsidR="00755EBF" w:rsidRPr="00DC1245" w:rsidRDefault="00755EBF" w:rsidP="00251544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54345E13" w14:textId="77777777" w:rsidR="00755EBF" w:rsidRPr="00DC1245" w:rsidRDefault="00755EBF" w:rsidP="00251544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809E3FA" w14:textId="77777777" w:rsidR="00755EBF" w:rsidRPr="00DC1245" w:rsidRDefault="00755EBF" w:rsidP="00251544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63980BA7" w14:textId="77777777" w:rsidR="00755EBF" w:rsidRPr="00DC1245" w:rsidRDefault="00755EBF" w:rsidP="00755EBF">
      <w:pPr>
        <w:jc w:val="both"/>
        <w:rPr>
          <w:b/>
          <w:sz w:val="24"/>
          <w:szCs w:val="24"/>
          <w:lang w:val="lt-LT"/>
        </w:rPr>
      </w:pPr>
    </w:p>
    <w:p w14:paraId="5B03E5BA" w14:textId="0FF24019" w:rsidR="00755EBF" w:rsidRPr="00DC1245" w:rsidRDefault="00755EBF" w:rsidP="00755EBF">
      <w:pPr>
        <w:jc w:val="both"/>
        <w:rPr>
          <w:b/>
          <w:sz w:val="24"/>
          <w:szCs w:val="24"/>
          <w:lang w:val="lt-LT"/>
        </w:rPr>
      </w:pPr>
      <w:r w:rsidRPr="00DC1245">
        <w:rPr>
          <w:b/>
          <w:sz w:val="24"/>
          <w:szCs w:val="24"/>
          <w:lang w:val="lt-LT"/>
        </w:rPr>
        <w:t xml:space="preserve">DĖL </w:t>
      </w:r>
      <w:r w:rsidR="00D50EFD">
        <w:rPr>
          <w:b/>
          <w:sz w:val="24"/>
          <w:szCs w:val="24"/>
          <w:lang w:val="lt-LT"/>
        </w:rPr>
        <w:t>TECHNINĖS SPECIFIKACIJOS PROJEKTUI</w:t>
      </w:r>
      <w:r w:rsidRPr="00DC1245">
        <w:rPr>
          <w:b/>
          <w:sz w:val="24"/>
          <w:szCs w:val="24"/>
          <w:lang w:val="lt-LT"/>
        </w:rPr>
        <w:t xml:space="preserve"> PATEIKT</w:t>
      </w:r>
      <w:r w:rsidR="00D50EFD">
        <w:rPr>
          <w:b/>
          <w:sz w:val="24"/>
          <w:szCs w:val="24"/>
          <w:lang w:val="lt-LT"/>
        </w:rPr>
        <w:t>O</w:t>
      </w:r>
      <w:r w:rsidRPr="00DC1245">
        <w:rPr>
          <w:b/>
          <w:sz w:val="24"/>
          <w:szCs w:val="24"/>
          <w:lang w:val="lt-LT"/>
        </w:rPr>
        <w:t xml:space="preserve"> </w:t>
      </w:r>
      <w:r w:rsidR="00EE7E92">
        <w:rPr>
          <w:b/>
          <w:sz w:val="24"/>
          <w:szCs w:val="24"/>
          <w:lang w:val="lt-LT"/>
        </w:rPr>
        <w:t>PASIŪLYM</w:t>
      </w:r>
      <w:r w:rsidR="00D50EFD">
        <w:rPr>
          <w:b/>
          <w:sz w:val="24"/>
          <w:szCs w:val="24"/>
          <w:lang w:val="lt-LT"/>
        </w:rPr>
        <w:t>O</w:t>
      </w:r>
    </w:p>
    <w:p w14:paraId="3F90E52A" w14:textId="77777777" w:rsidR="00755EBF" w:rsidRPr="00DC1245" w:rsidRDefault="00755EBF" w:rsidP="00755EBF">
      <w:pPr>
        <w:spacing w:line="276" w:lineRule="auto"/>
        <w:ind w:firstLine="720"/>
        <w:jc w:val="both"/>
        <w:rPr>
          <w:bCs/>
          <w:color w:val="000000" w:themeColor="text1"/>
          <w:sz w:val="24"/>
          <w:szCs w:val="24"/>
          <w:lang w:val="lt-LT"/>
        </w:rPr>
      </w:pPr>
      <w:bookmarkStart w:id="0" w:name="_Hlk51314505"/>
    </w:p>
    <w:bookmarkEnd w:id="0"/>
    <w:p w14:paraId="11AB3E62" w14:textId="1536D5FF" w:rsidR="00AB3719" w:rsidRPr="00AE6A1A" w:rsidRDefault="00755EBF" w:rsidP="00762965">
      <w:pPr>
        <w:ind w:firstLine="567"/>
        <w:jc w:val="both"/>
        <w:rPr>
          <w:bCs/>
          <w:color w:val="000000" w:themeColor="text1"/>
          <w:sz w:val="24"/>
          <w:szCs w:val="24"/>
          <w:lang w:val="lt-LT"/>
        </w:rPr>
      </w:pPr>
      <w:r w:rsidRPr="00DC1245">
        <w:rPr>
          <w:bCs/>
          <w:color w:val="000000" w:themeColor="text1"/>
          <w:sz w:val="24"/>
          <w:szCs w:val="24"/>
          <w:lang w:val="lt-LT"/>
        </w:rPr>
        <w:t>Gaut</w:t>
      </w:r>
      <w:r w:rsidR="00EE7E92">
        <w:rPr>
          <w:bCs/>
          <w:color w:val="000000" w:themeColor="text1"/>
          <w:sz w:val="24"/>
          <w:szCs w:val="24"/>
          <w:lang w:val="lt-LT"/>
        </w:rPr>
        <w:t>a</w:t>
      </w:r>
      <w:r w:rsidR="00AB3719">
        <w:rPr>
          <w:bCs/>
          <w:color w:val="000000" w:themeColor="text1"/>
          <w:sz w:val="24"/>
          <w:szCs w:val="24"/>
          <w:lang w:val="lt-LT"/>
        </w:rPr>
        <w:t>s</w:t>
      </w:r>
      <w:r w:rsidRPr="00DC1245">
        <w:rPr>
          <w:bCs/>
          <w:color w:val="000000" w:themeColor="text1"/>
          <w:sz w:val="24"/>
          <w:szCs w:val="24"/>
          <w:lang w:val="lt-LT"/>
        </w:rPr>
        <w:t xml:space="preserve"> tiekėj</w:t>
      </w:r>
      <w:r w:rsidR="00AB3719">
        <w:rPr>
          <w:bCs/>
          <w:color w:val="000000" w:themeColor="text1"/>
          <w:sz w:val="24"/>
          <w:szCs w:val="24"/>
          <w:lang w:val="lt-LT"/>
        </w:rPr>
        <w:t xml:space="preserve">o </w:t>
      </w:r>
      <w:r w:rsidR="00EE7E92">
        <w:rPr>
          <w:bCs/>
          <w:color w:val="000000" w:themeColor="text1"/>
          <w:sz w:val="24"/>
          <w:szCs w:val="24"/>
          <w:lang w:val="lt-LT"/>
        </w:rPr>
        <w:t xml:space="preserve">pasiūlymas </w:t>
      </w:r>
      <w:r w:rsidRPr="00DC1245">
        <w:rPr>
          <w:bCs/>
          <w:color w:val="000000" w:themeColor="text1"/>
          <w:sz w:val="24"/>
          <w:szCs w:val="24"/>
          <w:lang w:val="lt-LT"/>
        </w:rPr>
        <w:t xml:space="preserve">paskelbtam </w:t>
      </w:r>
      <w:r w:rsidR="00EE7E92">
        <w:rPr>
          <w:bCs/>
          <w:color w:val="000000" w:themeColor="text1"/>
          <w:sz w:val="24"/>
          <w:szCs w:val="24"/>
          <w:lang w:val="lt-LT"/>
        </w:rPr>
        <w:t>techninės specifikacijos</w:t>
      </w:r>
      <w:r w:rsidRPr="00DC1245">
        <w:rPr>
          <w:bCs/>
          <w:color w:val="000000" w:themeColor="text1"/>
          <w:sz w:val="24"/>
          <w:szCs w:val="24"/>
          <w:lang w:val="lt-LT"/>
        </w:rPr>
        <w:t xml:space="preserve"> projektui</w:t>
      </w:r>
      <w:r w:rsidR="00762965">
        <w:rPr>
          <w:bCs/>
          <w:color w:val="000000" w:themeColor="text1"/>
          <w:sz w:val="24"/>
          <w:szCs w:val="24"/>
          <w:lang w:val="lt-LT"/>
        </w:rPr>
        <w:t xml:space="preserve">: </w:t>
      </w:r>
      <w:r w:rsidR="00FC450C">
        <w:rPr>
          <w:bCs/>
          <w:color w:val="000000" w:themeColor="text1"/>
          <w:sz w:val="24"/>
          <w:szCs w:val="24"/>
          <w:lang w:val="lt-LT"/>
        </w:rPr>
        <w:t>„</w:t>
      </w:r>
      <w:r w:rsidR="00FC450C" w:rsidRPr="00FC450C">
        <w:rPr>
          <w:bCs/>
          <w:color w:val="000000" w:themeColor="text1"/>
          <w:sz w:val="24"/>
          <w:szCs w:val="24"/>
          <w:lang w:val="lt-LT"/>
        </w:rPr>
        <w:t>Siūlome perkančiajai organizacijai šiam pirkimui nusimatyti ne mažesnį kaip 240 000,00 eurų be PVM biudžetą</w:t>
      </w:r>
      <w:r w:rsidR="00AE6A1A" w:rsidRPr="00AE6A1A">
        <w:rPr>
          <w:bCs/>
          <w:color w:val="000000" w:themeColor="text1"/>
          <w:sz w:val="24"/>
          <w:szCs w:val="24"/>
          <w:lang w:val="lt-LT"/>
        </w:rPr>
        <w:t>.</w:t>
      </w:r>
      <w:r w:rsidR="002D4224">
        <w:rPr>
          <w:bCs/>
          <w:color w:val="000000" w:themeColor="text1"/>
          <w:sz w:val="24"/>
          <w:szCs w:val="24"/>
          <w:lang w:val="lt-LT"/>
        </w:rPr>
        <w:t>“.</w:t>
      </w:r>
    </w:p>
    <w:p w14:paraId="5311C8C3" w14:textId="26CC9635" w:rsidR="00755EBF" w:rsidRPr="00AE6A1A" w:rsidRDefault="00755EBF" w:rsidP="00755EBF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AE6A1A">
        <w:rPr>
          <w:b/>
          <w:bCs/>
          <w:color w:val="000000" w:themeColor="text1"/>
          <w:sz w:val="24"/>
          <w:szCs w:val="24"/>
          <w:lang w:val="lt-LT"/>
        </w:rPr>
        <w:t>Atsakymas:</w:t>
      </w:r>
    </w:p>
    <w:p w14:paraId="6C4FB1AF" w14:textId="4CB843A4" w:rsidR="00755EBF" w:rsidRPr="00DC1245" w:rsidRDefault="00755EBF" w:rsidP="00755EBF">
      <w:pPr>
        <w:ind w:firstLine="567"/>
        <w:jc w:val="both"/>
        <w:rPr>
          <w:b/>
          <w:bCs/>
          <w:color w:val="000000" w:themeColor="text1"/>
          <w:sz w:val="24"/>
          <w:szCs w:val="24"/>
          <w:lang w:val="lt-LT"/>
        </w:rPr>
      </w:pPr>
      <w:r w:rsidRPr="00DC1245">
        <w:rPr>
          <w:sz w:val="24"/>
          <w:szCs w:val="24"/>
          <w:lang w:val="lt-LT"/>
        </w:rPr>
        <w:t>Perkančioji organizacija susipažino su tiekėjo pasiūlym</w:t>
      </w:r>
      <w:r w:rsidR="00FC450C">
        <w:rPr>
          <w:sz w:val="24"/>
          <w:szCs w:val="24"/>
          <w:lang w:val="lt-LT"/>
        </w:rPr>
        <w:t>u</w:t>
      </w:r>
      <w:r w:rsidRPr="00DC1245">
        <w:rPr>
          <w:sz w:val="24"/>
          <w:szCs w:val="24"/>
          <w:lang w:val="lt-LT"/>
        </w:rPr>
        <w:t xml:space="preserve">. Informuojame, kad perkančioji organizacija </w:t>
      </w:r>
      <w:r w:rsidR="00FC450C">
        <w:rPr>
          <w:sz w:val="24"/>
          <w:szCs w:val="24"/>
          <w:lang w:val="lt-LT"/>
        </w:rPr>
        <w:t>nenumato didinti pirkimo objektui skirtos lėšų sumos</w:t>
      </w:r>
      <w:r w:rsidRPr="00DC1245">
        <w:rPr>
          <w:sz w:val="24"/>
          <w:szCs w:val="24"/>
          <w:lang w:val="lt-LT"/>
        </w:rPr>
        <w:t>.</w:t>
      </w:r>
    </w:p>
    <w:p w14:paraId="5C9DA394" w14:textId="77777777" w:rsidR="00943A33" w:rsidRPr="00DC1245" w:rsidRDefault="00943A33">
      <w:pPr>
        <w:rPr>
          <w:lang w:val="lt-LT"/>
        </w:rPr>
      </w:pPr>
    </w:p>
    <w:sectPr w:rsidR="00943A33" w:rsidRPr="00DC12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F"/>
    <w:rsid w:val="00083DBA"/>
    <w:rsid w:val="001B14E8"/>
    <w:rsid w:val="002D4224"/>
    <w:rsid w:val="00755EBF"/>
    <w:rsid w:val="00762965"/>
    <w:rsid w:val="00943A33"/>
    <w:rsid w:val="00AB3719"/>
    <w:rsid w:val="00AE6A1A"/>
    <w:rsid w:val="00D50EFD"/>
    <w:rsid w:val="00DA2BF8"/>
    <w:rsid w:val="00DC1245"/>
    <w:rsid w:val="00E03961"/>
    <w:rsid w:val="00EE7E92"/>
    <w:rsid w:val="00FC450C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6BBB"/>
  <w15:chartTrackingRefBased/>
  <w15:docId w15:val="{CE2C1E83-A3B6-4ED2-AD8C-997FEB0C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5E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5E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5E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5E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5E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5E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5E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5E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5E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5E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5E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5E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5E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5E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5E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5E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5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5E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5E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5E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5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55E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5E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5EBF"/>
    <w:rPr>
      <w:b/>
      <w:bCs/>
      <w:smallCaps/>
      <w:color w:val="0F4761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rsid w:val="00755EBF"/>
    <w:pPr>
      <w:suppressAutoHyphens/>
      <w:autoSpaceDN w:val="0"/>
      <w:spacing w:after="120" w:line="480" w:lineRule="auto"/>
      <w:ind w:left="283"/>
      <w:textAlignment w:val="baseline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755EB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3</cp:revision>
  <dcterms:created xsi:type="dcterms:W3CDTF">2025-06-12T11:17:00Z</dcterms:created>
  <dcterms:modified xsi:type="dcterms:W3CDTF">2025-06-12T11:17:00Z</dcterms:modified>
</cp:coreProperties>
</file>