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D4775" w14:textId="77777777" w:rsidR="00143F73" w:rsidRPr="009029F1" w:rsidRDefault="002C56B1"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9F1">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6pt;height:66pt" o:ole="">
            <v:imagedata r:id="rId11" o:title=""/>
          </v:shape>
          <o:OLEObject Type="Embed" ProgID="PBrush" ShapeID="_x0000_i1025" DrawAspect="Content" ObjectID="_1811241746" r:id="rId12"/>
        </w:object>
      </w:r>
    </w:p>
    <w:p w14:paraId="30FB591A"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9F1">
        <w:rPr>
          <w:rFonts w:ascii="Times New Roman" w:eastAsia="Calibri" w:hAnsi="Times New Roman" w:cs="Times New Roman"/>
          <w:b/>
          <w:bCs/>
          <w:sz w:val="24"/>
          <w:szCs w:val="24"/>
          <w:lang w:eastAsia="lt-LT"/>
        </w:rPr>
        <w:t>LIETUVOS SVEIKATOS MOKSLŲ UNIVERSITETAS</w:t>
      </w:r>
    </w:p>
    <w:p w14:paraId="35960F31"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9F1"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9F1">
        <w:rPr>
          <w:rFonts w:ascii="Times New Roman" w:eastAsia="Calibri" w:hAnsi="Times New Roman" w:cs="Times New Roman"/>
          <w:sz w:val="16"/>
          <w:szCs w:val="16"/>
          <w:lang w:eastAsia="lt-LT"/>
        </w:rPr>
        <w:t>Viešoji įstaiga, A. Mickevičiaus g. 9, 44307 Kaunas, tel. (</w:t>
      </w:r>
      <w:r w:rsidR="00197785" w:rsidRPr="009029F1">
        <w:rPr>
          <w:rFonts w:ascii="Times New Roman" w:eastAsia="Calibri" w:hAnsi="Times New Roman" w:cs="Times New Roman"/>
          <w:sz w:val="16"/>
          <w:szCs w:val="16"/>
          <w:lang w:eastAsia="lt-LT"/>
        </w:rPr>
        <w:t>0</w:t>
      </w:r>
      <w:r w:rsidRPr="009029F1">
        <w:rPr>
          <w:rFonts w:ascii="Times New Roman" w:eastAsia="Calibri" w:hAnsi="Times New Roman" w:cs="Times New Roman"/>
          <w:sz w:val="16"/>
          <w:szCs w:val="16"/>
          <w:lang w:eastAsia="lt-LT"/>
        </w:rPr>
        <w:t xml:space="preserve"> 37) 327200,  el. p.</w:t>
      </w:r>
      <w:r w:rsidR="00197785" w:rsidRPr="009029F1">
        <w:rPr>
          <w:rFonts w:ascii="Times New Roman" w:eastAsia="Calibri" w:hAnsi="Times New Roman" w:cs="Times New Roman"/>
          <w:sz w:val="16"/>
          <w:szCs w:val="16"/>
          <w:lang w:eastAsia="lt-LT"/>
        </w:rPr>
        <w:t xml:space="preserve"> </w:t>
      </w:r>
      <w:hyperlink r:id="rId13" w:history="1">
        <w:r w:rsidR="00197785" w:rsidRPr="009029F1">
          <w:rPr>
            <w:rStyle w:val="Hyperlink"/>
            <w:rFonts w:eastAsia="Calibri"/>
            <w:sz w:val="16"/>
            <w:szCs w:val="16"/>
          </w:rPr>
          <w:t>rektoratas@lsmu.lt</w:t>
        </w:r>
      </w:hyperlink>
    </w:p>
    <w:p w14:paraId="7A673E9F" w14:textId="77777777" w:rsidR="00143F73" w:rsidRPr="009029F1"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9F1">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9F1"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9F1" w:rsidRDefault="00143F73" w:rsidP="002C56B1">
      <w:pPr>
        <w:widowControl w:val="0"/>
        <w:autoSpaceDE w:val="0"/>
        <w:autoSpaceDN w:val="0"/>
        <w:adjustRightInd w:val="0"/>
        <w:spacing w:after="0" w:line="240" w:lineRule="auto"/>
        <w:ind w:right="-178"/>
        <w:rPr>
          <w:rFonts w:ascii="Times New Roman" w:eastAsia="Calibri" w:hAnsi="Times New Roman" w:cs="Times New Roman"/>
          <w:sz w:val="20"/>
          <w:szCs w:val="20"/>
          <w:lang w:eastAsia="lt-LT"/>
        </w:rPr>
      </w:pPr>
    </w:p>
    <w:p w14:paraId="74D86F9F" w14:textId="23865E2D" w:rsidR="00143F73" w:rsidRPr="009029F1" w:rsidRDefault="00143F73" w:rsidP="002C56B1">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9029F1">
        <w:rPr>
          <w:rFonts w:ascii="Times New Roman" w:eastAsia="Calibri" w:hAnsi="Times New Roman" w:cs="Times New Roman"/>
          <w:i/>
          <w:sz w:val="24"/>
          <w:szCs w:val="24"/>
          <w:lang w:eastAsia="lt-LT"/>
        </w:rPr>
        <w:t>PATVIRTINTA</w:t>
      </w:r>
    </w:p>
    <w:p w14:paraId="2E3F1415" w14:textId="77777777" w:rsidR="00143F73" w:rsidRPr="009029F1" w:rsidRDefault="00143F73" w:rsidP="002C56B1">
      <w:pPr>
        <w:spacing w:after="120" w:line="20" w:lineRule="atLeast"/>
        <w:ind w:left="5103"/>
        <w:contextualSpacing/>
        <w:rPr>
          <w:rFonts w:ascii="Times New Roman" w:eastAsiaTheme="minorEastAsia" w:hAnsi="Times New Roman" w:cs="Times New Roman"/>
          <w:i/>
          <w:iCs/>
          <w:lang w:eastAsia="lt-LT"/>
        </w:rPr>
      </w:pPr>
      <w:r w:rsidRPr="009029F1">
        <w:rPr>
          <w:rFonts w:ascii="Times New Roman" w:eastAsiaTheme="minorEastAsia" w:hAnsi="Times New Roman" w:cs="Times New Roman"/>
          <w:i/>
          <w:iCs/>
          <w:lang w:eastAsia="lt-LT"/>
        </w:rPr>
        <w:t xml:space="preserve">Lietuvos sveikatos mokslų universiteto viešojo pirkimo komisijos </w:t>
      </w:r>
      <w:r w:rsidRPr="009029F1">
        <w:rPr>
          <w:rFonts w:ascii="Times New Roman" w:eastAsiaTheme="minorEastAsia" w:hAnsi="Times New Roman" w:cs="Times New Roman"/>
          <w:highlight w:val="green"/>
          <w:lang w:eastAsia="lt-LT"/>
        </w:rPr>
        <w:t xml:space="preserve">............ d. </w:t>
      </w:r>
      <w:r w:rsidRPr="009029F1">
        <w:rPr>
          <w:rFonts w:ascii="Times New Roman" w:eastAsiaTheme="minorEastAsia" w:hAnsi="Times New Roman" w:cs="Times New Roman"/>
          <w:lang w:eastAsia="lt-LT"/>
        </w:rPr>
        <w:t>protokolu</w:t>
      </w:r>
      <w:r w:rsidRPr="009029F1">
        <w:rPr>
          <w:rFonts w:ascii="Times New Roman" w:eastAsiaTheme="minorEastAsia" w:hAnsi="Times New Roman" w:cs="Times New Roman"/>
          <w:highlight w:val="green"/>
          <w:lang w:eastAsia="lt-LT"/>
        </w:rPr>
        <w:t xml:space="preserve"> Nr. ....</w:t>
      </w:r>
    </w:p>
    <w:p w14:paraId="44F24411" w14:textId="45D639B5" w:rsidR="00143F73" w:rsidRPr="009029F1" w:rsidRDefault="00143F73" w:rsidP="002C56B1">
      <w:pPr>
        <w:spacing w:after="120" w:line="20" w:lineRule="atLeast"/>
        <w:ind w:left="5103"/>
        <w:contextualSpacing/>
        <w:rPr>
          <w:rFonts w:ascii="Times New Roman" w:eastAsiaTheme="minorEastAsia" w:hAnsi="Times New Roman" w:cs="Times New Roman"/>
          <w:iCs/>
          <w:lang w:eastAsia="lt-LT"/>
        </w:rPr>
      </w:pPr>
      <w:r w:rsidRPr="009029F1">
        <w:rPr>
          <w:rFonts w:ascii="Times New Roman" w:eastAsiaTheme="minorEastAsia" w:hAnsi="Times New Roman" w:cs="Times New Roman"/>
          <w:iCs/>
          <w:lang w:eastAsia="lt-LT"/>
        </w:rPr>
        <w:t xml:space="preserve">PAKEITIMAI PATVIRTINTI:  </w:t>
      </w:r>
    </w:p>
    <w:p w14:paraId="1D2A233C"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4966D37"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9E8CE91"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349669F"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1F2A25A"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44B2034" w14:textId="77777777" w:rsidR="00143F73" w:rsidRPr="009029F1" w:rsidRDefault="00143F73" w:rsidP="002C56B1">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410B5312" w14:textId="6565A5CF" w:rsidR="000B5838" w:rsidRPr="00AB2182" w:rsidRDefault="006C6B39" w:rsidP="00AB2182">
      <w:pPr>
        <w:tabs>
          <w:tab w:val="left" w:pos="3150"/>
        </w:tabs>
        <w:spacing w:after="0" w:line="276" w:lineRule="auto"/>
        <w:jc w:val="center"/>
        <w:rPr>
          <w:rFonts w:ascii="Times New Roman" w:eastAsia="Calibri" w:hAnsi="Times New Roman" w:cs="Times New Roman"/>
          <w:b/>
          <w:sz w:val="24"/>
          <w:szCs w:val="24"/>
          <w:lang w:eastAsia="lt-LT"/>
        </w:rPr>
      </w:pPr>
      <w:r w:rsidRPr="006C6B39">
        <w:rPr>
          <w:rFonts w:ascii="Times New Roman" w:eastAsia="Calibri" w:hAnsi="Times New Roman" w:cs="Times New Roman"/>
          <w:b/>
          <w:sz w:val="24"/>
          <w:szCs w:val="24"/>
          <w:lang w:eastAsia="lt-LT"/>
        </w:rPr>
        <w:t xml:space="preserve"> </w:t>
      </w:r>
      <w:r w:rsidRPr="006C6B39">
        <w:rPr>
          <w:rFonts w:ascii="Times New Roman" w:eastAsia="Calibri" w:hAnsi="Times New Roman" w:cs="Times New Roman"/>
          <w:b/>
          <w:bCs/>
          <w:sz w:val="24"/>
          <w:szCs w:val="24"/>
          <w:lang w:eastAsia="lt-LT"/>
        </w:rPr>
        <w:t>VETERINARINIŲ ANESTEZIJOS PRIETAISŲ (</w:t>
      </w:r>
      <w:r w:rsidRPr="006C6B39">
        <w:rPr>
          <w:rFonts w:ascii="Times New Roman" w:eastAsia="Calibri" w:hAnsi="Times New Roman" w:cs="Times New Roman"/>
          <w:b/>
          <w:sz w:val="24"/>
          <w:szCs w:val="24"/>
          <w:lang w:eastAsia="lt-LT"/>
        </w:rPr>
        <w:t>ANESTEZIJOS APARATAS SU DIRBTINE VENTILIACIJA, ANESTEZIJOS SISTEMA STAMBIEMS GYVŪNAMS SU GYVYBINIU FUNKCIJŲ MONITORIUMI IR JŲ PRIEDAIS, ANESTEZIJOS APARATO SISTEMA</w:t>
      </w:r>
      <w:r w:rsidRPr="006C6B39">
        <w:rPr>
          <w:rFonts w:ascii="Times New Roman" w:eastAsia="Calibri" w:hAnsi="Times New Roman" w:cs="Times New Roman"/>
          <w:b/>
          <w:bCs/>
          <w:sz w:val="24"/>
          <w:szCs w:val="24"/>
          <w:lang w:eastAsia="lt-LT"/>
        </w:rPr>
        <w:t>)</w:t>
      </w:r>
      <w:r w:rsidR="000B5838" w:rsidRPr="00DB384D">
        <w:rPr>
          <w:rFonts w:ascii="Times New Roman" w:hAnsi="Times New Roman" w:cs="Times New Roman"/>
          <w:b/>
          <w:bCs/>
          <w:sz w:val="24"/>
          <w:szCs w:val="24"/>
        </w:rPr>
        <w:t xml:space="preserve"> PIRKIMAS</w:t>
      </w:r>
    </w:p>
    <w:p w14:paraId="0D1FCE48" w14:textId="10023DD8" w:rsidR="00B569EC" w:rsidRPr="00902088" w:rsidRDefault="00B569EC" w:rsidP="00B569EC">
      <w:pPr>
        <w:tabs>
          <w:tab w:val="left" w:pos="3150"/>
        </w:tabs>
        <w:spacing w:after="0" w:line="276" w:lineRule="auto"/>
        <w:jc w:val="center"/>
        <w:rPr>
          <w:rFonts w:ascii="Times New Roman" w:hAnsi="Times New Roman" w:cs="Times New Roman"/>
          <w:b/>
          <w:sz w:val="24"/>
          <w:szCs w:val="24"/>
        </w:rPr>
      </w:pPr>
      <w:r w:rsidRPr="00902088">
        <w:rPr>
          <w:rFonts w:ascii="Times New Roman" w:eastAsiaTheme="minorEastAsia" w:hAnsi="Times New Roman" w:cs="Times New Roman"/>
          <w:b/>
          <w:bCs/>
          <w:lang w:eastAsia="lt-LT"/>
        </w:rPr>
        <w:t>Versija N</w:t>
      </w:r>
      <w:r w:rsidRPr="00103F31">
        <w:rPr>
          <w:rFonts w:ascii="Times New Roman" w:eastAsiaTheme="minorEastAsia" w:hAnsi="Times New Roman" w:cs="Times New Roman"/>
          <w:b/>
          <w:bCs/>
          <w:lang w:eastAsia="lt-LT"/>
        </w:rPr>
        <w:t>r....</w:t>
      </w:r>
    </w:p>
    <w:p w14:paraId="18394E2A" w14:textId="77777777" w:rsidR="00B569EC" w:rsidRPr="00902088" w:rsidRDefault="00B569EC" w:rsidP="00B569E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 </w:t>
      </w:r>
    </w:p>
    <w:p w14:paraId="579C345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5D642CB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1F8BF9D0"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6D2DA5B"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ED51DC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4F8C853"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D0AA7E8"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EDEEE6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073145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24CCBEBD"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142F11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11DEB12"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064A0AAC"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3C6F0C02"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0832D6A"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6D2ACC29"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BEA0B8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22395C8A"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470CE66E" w14:textId="77777777" w:rsidR="00100830" w:rsidRPr="009029F1" w:rsidRDefault="00100830" w:rsidP="00100830">
      <w:pPr>
        <w:spacing w:after="0" w:line="240" w:lineRule="auto"/>
        <w:rPr>
          <w:rFonts w:ascii="Times New Roman" w:eastAsia="Calibri" w:hAnsi="Times New Roman" w:cs="Times New Roman"/>
          <w:bCs/>
          <w:sz w:val="24"/>
          <w:szCs w:val="24"/>
          <w:lang w:eastAsia="lt-LT"/>
        </w:rPr>
      </w:pPr>
    </w:p>
    <w:p w14:paraId="54DD1930" w14:textId="3B8AD1B7" w:rsidR="00DB31A6" w:rsidRPr="009029F1" w:rsidRDefault="00DB31A6" w:rsidP="00DB31A6">
      <w:pPr>
        <w:spacing w:after="0" w:line="240" w:lineRule="auto"/>
        <w:jc w:val="center"/>
        <w:rPr>
          <w:rFonts w:ascii="Times New Roman" w:eastAsia="Calibri" w:hAnsi="Times New Roman" w:cs="Times New Roman"/>
          <w:sz w:val="24"/>
          <w:szCs w:val="24"/>
        </w:rPr>
      </w:pPr>
      <w:r w:rsidRPr="009029F1">
        <w:rPr>
          <w:rFonts w:ascii="Times New Roman" w:eastAsia="Calibri" w:hAnsi="Times New Roman" w:cs="Times New Roman"/>
          <w:sz w:val="24"/>
          <w:szCs w:val="24"/>
        </w:rPr>
        <w:t>Skelbimas apie pirkimą paskelbtas CVP IS interneto adresu:</w:t>
      </w:r>
    </w:p>
    <w:p w14:paraId="199FE586" w14:textId="411C249F" w:rsidR="00143F73" w:rsidRPr="009029F1" w:rsidRDefault="00DB31A6" w:rsidP="00DB31A6">
      <w:pPr>
        <w:spacing w:after="0" w:line="240" w:lineRule="auto"/>
        <w:jc w:val="center"/>
        <w:rPr>
          <w:rFonts w:ascii="Times New Roman" w:eastAsia="Calibri" w:hAnsi="Times New Roman" w:cs="Times New Roman"/>
          <w:sz w:val="24"/>
          <w:szCs w:val="24"/>
        </w:rPr>
      </w:pPr>
      <w:r w:rsidRPr="009029F1">
        <w:rPr>
          <w:rFonts w:ascii="Times New Roman" w:eastAsia="Calibri" w:hAnsi="Times New Roman" w:cs="Times New Roman"/>
          <w:sz w:val="24"/>
          <w:szCs w:val="24"/>
        </w:rPr>
        <w:t xml:space="preserve"> </w:t>
      </w:r>
      <w:hyperlink r:id="rId14" w:history="1">
        <w:r w:rsidRPr="009029F1">
          <w:rPr>
            <w:rStyle w:val="Hyperlink"/>
            <w:i/>
            <w:iCs/>
            <w:sz w:val="24"/>
            <w:szCs w:val="24"/>
          </w:rPr>
          <w:t>https://viesiejipirkimai.lt</w:t>
        </w:r>
      </w:hyperlink>
      <w:r w:rsidR="00143F73" w:rsidRPr="009029F1">
        <w:rPr>
          <w:rFonts w:ascii="Times New Roman" w:eastAsia="Calibri" w:hAnsi="Times New Roman" w:cs="Times New Roman"/>
          <w:sz w:val="24"/>
          <w:szCs w:val="24"/>
        </w:rPr>
        <w:t>.</w:t>
      </w:r>
    </w:p>
    <w:p w14:paraId="2634FB41" w14:textId="54F0E034" w:rsidR="00100830" w:rsidRPr="009029F1" w:rsidRDefault="00100830">
      <w:pPr>
        <w:rPr>
          <w:rFonts w:ascii="Times New Roman" w:eastAsia="Calibri" w:hAnsi="Times New Roman" w:cs="Times New Roman"/>
          <w:sz w:val="24"/>
          <w:szCs w:val="24"/>
        </w:rPr>
      </w:pPr>
      <w:r w:rsidRPr="009029F1">
        <w:rPr>
          <w:rFonts w:ascii="Times New Roman" w:eastAsia="Calibri" w:hAnsi="Times New Roman" w:cs="Times New Roman"/>
          <w:sz w:val="24"/>
          <w:szCs w:val="24"/>
        </w:rPr>
        <w:br w:type="page"/>
      </w:r>
    </w:p>
    <w:p w14:paraId="0CD48DC0" w14:textId="77777777" w:rsidR="00023BB2" w:rsidRPr="009029F1" w:rsidRDefault="00023BB2" w:rsidP="00BF2176">
      <w:pPr>
        <w:spacing w:after="0" w:line="240" w:lineRule="auto"/>
        <w:rPr>
          <w:rFonts w:ascii="Times New Roman" w:eastAsia="Calibri" w:hAnsi="Times New Roman" w:cs="Times New Roman"/>
          <w:sz w:val="24"/>
          <w:szCs w:val="24"/>
          <w:lang w:eastAsia="lt-LT"/>
        </w:rPr>
      </w:pPr>
    </w:p>
    <w:p w14:paraId="5997C195" w14:textId="419BB0A5" w:rsidR="00143F73" w:rsidRPr="009029F1" w:rsidRDefault="00143F73" w:rsidP="00143F73">
      <w:pPr>
        <w:spacing w:after="0" w:line="240" w:lineRule="auto"/>
        <w:jc w:val="center"/>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TURINYS</w:t>
      </w:r>
    </w:p>
    <w:p w14:paraId="2DEA4A38" w14:textId="77777777" w:rsidR="00143F73" w:rsidRPr="009029F1" w:rsidRDefault="00143F73" w:rsidP="00BF2176">
      <w:pPr>
        <w:spacing w:after="0" w:line="240" w:lineRule="auto"/>
        <w:ind w:right="-900"/>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9F1" w14:paraId="0FBF506B" w14:textId="77777777" w:rsidTr="00100830">
        <w:tc>
          <w:tcPr>
            <w:tcW w:w="675" w:type="dxa"/>
            <w:hideMark/>
          </w:tcPr>
          <w:p w14:paraId="102E1F10"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w:t>
            </w:r>
          </w:p>
        </w:tc>
        <w:tc>
          <w:tcPr>
            <w:tcW w:w="8755" w:type="dxa"/>
            <w:hideMark/>
          </w:tcPr>
          <w:p w14:paraId="546A5EA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BENDROSIOS NUOSTATOS</w:t>
            </w:r>
          </w:p>
        </w:tc>
      </w:tr>
      <w:tr w:rsidR="00143F73" w:rsidRPr="009029F1" w14:paraId="48A658EB" w14:textId="77777777" w:rsidTr="00100830">
        <w:tc>
          <w:tcPr>
            <w:tcW w:w="675" w:type="dxa"/>
            <w:hideMark/>
          </w:tcPr>
          <w:p w14:paraId="397CE17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2.</w:t>
            </w:r>
          </w:p>
        </w:tc>
        <w:tc>
          <w:tcPr>
            <w:tcW w:w="8755" w:type="dxa"/>
            <w:hideMark/>
          </w:tcPr>
          <w:p w14:paraId="06E2DF8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PIRKIMO OBJEKTAS</w:t>
            </w:r>
          </w:p>
        </w:tc>
      </w:tr>
      <w:tr w:rsidR="00143F73" w:rsidRPr="009029F1" w14:paraId="3100E419" w14:textId="77777777" w:rsidTr="00100830">
        <w:tc>
          <w:tcPr>
            <w:tcW w:w="675" w:type="dxa"/>
            <w:hideMark/>
          </w:tcPr>
          <w:p w14:paraId="223C306B" w14:textId="2E8D8976"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3.</w:t>
            </w:r>
          </w:p>
        </w:tc>
        <w:tc>
          <w:tcPr>
            <w:tcW w:w="8755" w:type="dxa"/>
            <w:hideMark/>
          </w:tcPr>
          <w:p w14:paraId="5A23F87E" w14:textId="635F6D7D"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PAŠALINIMO PAGRINDAI</w:t>
            </w:r>
          </w:p>
        </w:tc>
      </w:tr>
      <w:tr w:rsidR="00100830" w:rsidRPr="009029F1" w14:paraId="6BA90E55" w14:textId="77777777" w:rsidTr="00100830">
        <w:tc>
          <w:tcPr>
            <w:tcW w:w="675" w:type="dxa"/>
          </w:tcPr>
          <w:p w14:paraId="06C5DD67" w14:textId="57EDAE77"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4.</w:t>
            </w:r>
          </w:p>
        </w:tc>
        <w:tc>
          <w:tcPr>
            <w:tcW w:w="8755" w:type="dxa"/>
          </w:tcPr>
          <w:p w14:paraId="6FCB7735" w14:textId="0E3B0BBD"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KVALIFIKACIJOS REIKALAVIMAI</w:t>
            </w:r>
          </w:p>
        </w:tc>
      </w:tr>
      <w:tr w:rsidR="00143F73" w:rsidRPr="009029F1" w14:paraId="0C7FF247" w14:textId="77777777" w:rsidTr="00100830">
        <w:tc>
          <w:tcPr>
            <w:tcW w:w="675" w:type="dxa"/>
            <w:hideMark/>
          </w:tcPr>
          <w:p w14:paraId="0A3B6342"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5.</w:t>
            </w:r>
          </w:p>
        </w:tc>
        <w:tc>
          <w:tcPr>
            <w:tcW w:w="8755" w:type="dxa"/>
            <w:hideMark/>
          </w:tcPr>
          <w:p w14:paraId="235B9C17"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GRUPĖS DALYVAVIMAS PIRKIMO PROCEDŪROSE</w:t>
            </w:r>
          </w:p>
        </w:tc>
      </w:tr>
      <w:tr w:rsidR="00143F73" w:rsidRPr="009029F1" w14:paraId="733D648E" w14:textId="77777777" w:rsidTr="00100830">
        <w:tc>
          <w:tcPr>
            <w:tcW w:w="675" w:type="dxa"/>
            <w:hideMark/>
          </w:tcPr>
          <w:p w14:paraId="237E520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6.</w:t>
            </w:r>
          </w:p>
        </w:tc>
        <w:tc>
          <w:tcPr>
            <w:tcW w:w="8755" w:type="dxa"/>
            <w:hideMark/>
          </w:tcPr>
          <w:p w14:paraId="401EA8C5" w14:textId="77777777" w:rsidR="00143F73" w:rsidRPr="009029F1"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TIEKĖJŲ TEISĖ PASITELKTI SUBTIEKĖJUS</w:t>
            </w:r>
          </w:p>
        </w:tc>
      </w:tr>
      <w:tr w:rsidR="00143F73" w:rsidRPr="009029F1" w14:paraId="2C8D98EE" w14:textId="77777777" w:rsidTr="00100830">
        <w:tc>
          <w:tcPr>
            <w:tcW w:w="675" w:type="dxa"/>
            <w:hideMark/>
          </w:tcPr>
          <w:p w14:paraId="1547975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7.</w:t>
            </w:r>
          </w:p>
        </w:tc>
        <w:tc>
          <w:tcPr>
            <w:tcW w:w="8755" w:type="dxa"/>
            <w:hideMark/>
          </w:tcPr>
          <w:p w14:paraId="7686CDAF"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RENGIMAS, PATEIKIMAS, KEITIMAS</w:t>
            </w:r>
          </w:p>
        </w:tc>
      </w:tr>
      <w:tr w:rsidR="00143F73" w:rsidRPr="009029F1" w14:paraId="0156EF51" w14:textId="77777777" w:rsidTr="00100830">
        <w:tc>
          <w:tcPr>
            <w:tcW w:w="675" w:type="dxa"/>
            <w:hideMark/>
          </w:tcPr>
          <w:p w14:paraId="4F309ABB"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8.</w:t>
            </w:r>
          </w:p>
        </w:tc>
        <w:tc>
          <w:tcPr>
            <w:tcW w:w="8755" w:type="dxa"/>
            <w:hideMark/>
          </w:tcPr>
          <w:p w14:paraId="16ACE19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GALIOJIMO UŽTIKRINIMAS</w:t>
            </w:r>
          </w:p>
        </w:tc>
      </w:tr>
      <w:tr w:rsidR="00143F73" w:rsidRPr="009029F1" w14:paraId="4E23C9D1" w14:textId="77777777" w:rsidTr="00100830">
        <w:tc>
          <w:tcPr>
            <w:tcW w:w="675" w:type="dxa"/>
            <w:hideMark/>
          </w:tcPr>
          <w:p w14:paraId="7F27B643"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9.</w:t>
            </w:r>
          </w:p>
        </w:tc>
        <w:tc>
          <w:tcPr>
            <w:tcW w:w="8755" w:type="dxa"/>
            <w:hideMark/>
          </w:tcPr>
          <w:p w14:paraId="31881F41"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KONKURSO SĄLYGŲ PAAIŠKINIMAS IR PATIKSLINIMAS</w:t>
            </w:r>
          </w:p>
        </w:tc>
      </w:tr>
      <w:tr w:rsidR="00143F73" w:rsidRPr="009029F1" w14:paraId="00F992DB" w14:textId="77777777" w:rsidTr="00100830">
        <w:tc>
          <w:tcPr>
            <w:tcW w:w="675" w:type="dxa"/>
            <w:hideMark/>
          </w:tcPr>
          <w:p w14:paraId="4E02428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10.</w:t>
            </w:r>
          </w:p>
        </w:tc>
        <w:tc>
          <w:tcPr>
            <w:tcW w:w="8755" w:type="dxa"/>
            <w:hideMark/>
          </w:tcPr>
          <w:p w14:paraId="47BEE239"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SUSIPAŽINIMO SU PASIŪLYMAIS PROCEDŪROS</w:t>
            </w:r>
          </w:p>
        </w:tc>
      </w:tr>
      <w:tr w:rsidR="00143F73" w:rsidRPr="009029F1" w14:paraId="211706C9" w14:textId="77777777" w:rsidTr="00100830">
        <w:tc>
          <w:tcPr>
            <w:tcW w:w="675" w:type="dxa"/>
            <w:hideMark/>
          </w:tcPr>
          <w:p w14:paraId="01838F7D"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11.</w:t>
            </w:r>
          </w:p>
        </w:tc>
        <w:tc>
          <w:tcPr>
            <w:tcW w:w="8755" w:type="dxa"/>
            <w:hideMark/>
          </w:tcPr>
          <w:p w14:paraId="2F245D2B"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NAGRINĖJIMAS IR PASIŪLYMŲ ATMETIMO PRIEŽASTYS</w:t>
            </w:r>
          </w:p>
        </w:tc>
      </w:tr>
      <w:tr w:rsidR="00143F73" w:rsidRPr="009029F1" w14:paraId="1086A878" w14:textId="77777777" w:rsidTr="00100830">
        <w:tc>
          <w:tcPr>
            <w:tcW w:w="675" w:type="dxa"/>
            <w:hideMark/>
          </w:tcPr>
          <w:p w14:paraId="0B6C1524"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12.</w:t>
            </w:r>
          </w:p>
        </w:tc>
        <w:tc>
          <w:tcPr>
            <w:tcW w:w="8755" w:type="dxa"/>
            <w:hideMark/>
          </w:tcPr>
          <w:p w14:paraId="4C73C62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PASIŪLYMŲ VERTINIMAS</w:t>
            </w:r>
          </w:p>
        </w:tc>
      </w:tr>
      <w:tr w:rsidR="00143F73" w:rsidRPr="009029F1" w14:paraId="7737E43F" w14:textId="77777777" w:rsidTr="00100830">
        <w:tc>
          <w:tcPr>
            <w:tcW w:w="675" w:type="dxa"/>
            <w:hideMark/>
          </w:tcPr>
          <w:p w14:paraId="18F9C5FC"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13.</w:t>
            </w:r>
          </w:p>
        </w:tc>
        <w:tc>
          <w:tcPr>
            <w:tcW w:w="8755" w:type="dxa"/>
            <w:hideMark/>
          </w:tcPr>
          <w:p w14:paraId="412D057A"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SPRENDIMAS DĖL SUTARTIES SUDARYMO</w:t>
            </w:r>
          </w:p>
        </w:tc>
      </w:tr>
      <w:tr w:rsidR="00143F73" w:rsidRPr="009029F1" w14:paraId="26B88AEC" w14:textId="77777777" w:rsidTr="00100830">
        <w:tc>
          <w:tcPr>
            <w:tcW w:w="675" w:type="dxa"/>
            <w:hideMark/>
          </w:tcPr>
          <w:p w14:paraId="363C374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14.</w:t>
            </w:r>
          </w:p>
        </w:tc>
        <w:tc>
          <w:tcPr>
            <w:tcW w:w="8755" w:type="dxa"/>
            <w:hideMark/>
          </w:tcPr>
          <w:p w14:paraId="3F226CE6"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PRETENZIJŲ IR SKUNDŲ NAGRINĖJIMO TVARKA</w:t>
            </w:r>
          </w:p>
        </w:tc>
      </w:tr>
      <w:tr w:rsidR="00143F73" w:rsidRPr="009029F1" w14:paraId="1FA78FE2" w14:textId="77777777" w:rsidTr="00100830">
        <w:tc>
          <w:tcPr>
            <w:tcW w:w="675" w:type="dxa"/>
            <w:hideMark/>
          </w:tcPr>
          <w:p w14:paraId="10B651A2"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15.</w:t>
            </w:r>
          </w:p>
        </w:tc>
        <w:tc>
          <w:tcPr>
            <w:tcW w:w="8755" w:type="dxa"/>
            <w:hideMark/>
          </w:tcPr>
          <w:p w14:paraId="3D667BC9"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INFORMAVIMAS APIE PIRKIMO PROCEDŪROS REZULTATUS</w:t>
            </w:r>
          </w:p>
        </w:tc>
      </w:tr>
      <w:tr w:rsidR="00143F73" w:rsidRPr="009029F1" w14:paraId="0C86866F" w14:textId="77777777" w:rsidTr="00100830">
        <w:tc>
          <w:tcPr>
            <w:tcW w:w="675" w:type="dxa"/>
            <w:hideMark/>
          </w:tcPr>
          <w:p w14:paraId="7A872215" w14:textId="17768B16"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16.</w:t>
            </w:r>
          </w:p>
        </w:tc>
        <w:tc>
          <w:tcPr>
            <w:tcW w:w="8755" w:type="dxa"/>
            <w:hideMark/>
          </w:tcPr>
          <w:p w14:paraId="2A3D4B82" w14:textId="433DAD98" w:rsidR="00143F73" w:rsidRPr="009029F1" w:rsidRDefault="00143F73" w:rsidP="00100830">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SUTARTIES SĄLYGOS</w:t>
            </w:r>
          </w:p>
        </w:tc>
      </w:tr>
      <w:tr w:rsidR="00100830" w:rsidRPr="009029F1" w14:paraId="00B0A4C4" w14:textId="77777777" w:rsidTr="00100830">
        <w:tc>
          <w:tcPr>
            <w:tcW w:w="675" w:type="dxa"/>
          </w:tcPr>
          <w:p w14:paraId="1F21C803" w14:textId="3B4BD9B2"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17.</w:t>
            </w:r>
          </w:p>
        </w:tc>
        <w:tc>
          <w:tcPr>
            <w:tcW w:w="8755" w:type="dxa"/>
          </w:tcPr>
          <w:p w14:paraId="6E02E8FA" w14:textId="6D1C65B6" w:rsidR="00100830" w:rsidRPr="009029F1" w:rsidRDefault="00100830" w:rsidP="00143F73">
            <w:pPr>
              <w:spacing w:after="0" w:line="240" w:lineRule="auto"/>
              <w:jc w:val="both"/>
              <w:rPr>
                <w:rFonts w:ascii="Times New Roman" w:eastAsia="Calibri" w:hAnsi="Times New Roman" w:cs="Times New Roman"/>
                <w:sz w:val="24"/>
              </w:rPr>
            </w:pPr>
            <w:r w:rsidRPr="009029F1">
              <w:rPr>
                <w:rFonts w:ascii="Times New Roman" w:eastAsia="Calibri" w:hAnsi="Times New Roman" w:cs="Times New Roman"/>
                <w:sz w:val="24"/>
              </w:rPr>
              <w:t>PASIŪLYMŲ ŠIFRAVIMAS</w:t>
            </w:r>
          </w:p>
        </w:tc>
      </w:tr>
      <w:tr w:rsidR="00100830" w:rsidRPr="009029F1" w14:paraId="0CB7C58A" w14:textId="77777777" w:rsidTr="00100830">
        <w:tc>
          <w:tcPr>
            <w:tcW w:w="675" w:type="dxa"/>
          </w:tcPr>
          <w:p w14:paraId="09F62E95" w14:textId="77647358"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18.</w:t>
            </w:r>
          </w:p>
        </w:tc>
        <w:tc>
          <w:tcPr>
            <w:tcW w:w="8755" w:type="dxa"/>
          </w:tcPr>
          <w:p w14:paraId="4465B404" w14:textId="68820EC9" w:rsidR="00100830" w:rsidRPr="009029F1" w:rsidRDefault="00100830"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rPr>
              <w:t>BAIGIAMOSIOS NUOSTATOS</w:t>
            </w:r>
          </w:p>
        </w:tc>
      </w:tr>
      <w:tr w:rsidR="00143F73" w:rsidRPr="009029F1" w14:paraId="363D6308" w14:textId="77777777" w:rsidTr="00100830">
        <w:tc>
          <w:tcPr>
            <w:tcW w:w="675" w:type="dxa"/>
          </w:tcPr>
          <w:p w14:paraId="1FDFF963"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9F1" w:rsidRDefault="00143F73" w:rsidP="00143F73">
            <w:pPr>
              <w:spacing w:after="0" w:line="240" w:lineRule="auto"/>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t>PRIEDAI:</w:t>
            </w:r>
          </w:p>
        </w:tc>
      </w:tr>
    </w:tbl>
    <w:p w14:paraId="6C0CEA91" w14:textId="77777777" w:rsidR="00143F73" w:rsidRPr="009029F1" w:rsidRDefault="00143F73" w:rsidP="00143F73">
      <w:pPr>
        <w:spacing w:after="0" w:line="240" w:lineRule="auto"/>
        <w:ind w:firstLine="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1. Techninė specifikacija.</w:t>
      </w:r>
    </w:p>
    <w:p w14:paraId="468FB383" w14:textId="77777777" w:rsidR="00143F73" w:rsidRPr="009029F1" w:rsidRDefault="00143F73" w:rsidP="00143F73">
      <w:pPr>
        <w:spacing w:after="0" w:line="240" w:lineRule="auto"/>
        <w:ind w:firstLine="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2. Pasiūlymo forma.</w:t>
      </w:r>
    </w:p>
    <w:p w14:paraId="11E685BB" w14:textId="15391E6B" w:rsidR="00143F73" w:rsidRPr="009029F1" w:rsidRDefault="00143F73" w:rsidP="00143F73">
      <w:pPr>
        <w:spacing w:after="0" w:line="240" w:lineRule="auto"/>
        <w:ind w:firstLine="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3. Europos bendrasis viešųjų pirkimų dokumentas (toliau – EBVPD)</w:t>
      </w:r>
      <w:r w:rsidR="00353ED1" w:rsidRPr="009029F1">
        <w:rPr>
          <w:rFonts w:ascii="Times New Roman" w:eastAsia="Times New Roman" w:hAnsi="Times New Roman" w:cs="Times New Roman"/>
          <w:sz w:val="24"/>
          <w:highlight w:val="green"/>
        </w:rPr>
        <w:t>.</w:t>
      </w:r>
    </w:p>
    <w:p w14:paraId="53A501F1" w14:textId="1E6B4B6C" w:rsidR="00143F73" w:rsidRPr="009029F1" w:rsidRDefault="00143F73" w:rsidP="00143F73">
      <w:pPr>
        <w:spacing w:after="0" w:line="240" w:lineRule="auto"/>
        <w:ind w:left="720"/>
        <w:jc w:val="both"/>
        <w:rPr>
          <w:rFonts w:ascii="Times New Roman" w:eastAsia="Times New Roman" w:hAnsi="Times New Roman" w:cs="Times New Roman"/>
          <w:sz w:val="24"/>
          <w:highlight w:val="green"/>
        </w:rPr>
      </w:pPr>
      <w:r w:rsidRPr="009029F1">
        <w:rPr>
          <w:rFonts w:ascii="Times New Roman" w:eastAsia="Times New Roman" w:hAnsi="Times New Roman" w:cs="Times New Roman"/>
          <w:sz w:val="24"/>
          <w:highlight w:val="green"/>
        </w:rPr>
        <w:t xml:space="preserve">4. </w:t>
      </w:r>
      <w:r w:rsidR="00B47FAF" w:rsidRPr="009029F1">
        <w:rPr>
          <w:rFonts w:ascii="Times New Roman" w:eastAsia="Times New Roman" w:hAnsi="Times New Roman" w:cs="Times New Roman"/>
          <w:sz w:val="24"/>
          <w:highlight w:val="green"/>
        </w:rPr>
        <w:t>Pirkimo</w:t>
      </w:r>
      <w:r w:rsidRPr="009029F1">
        <w:rPr>
          <w:rFonts w:ascii="Times New Roman" w:eastAsia="Times New Roman" w:hAnsi="Times New Roman" w:cs="Times New Roman"/>
          <w:sz w:val="24"/>
          <w:highlight w:val="green"/>
        </w:rPr>
        <w:t xml:space="preserve"> sutarties projektas</w:t>
      </w:r>
      <w:r w:rsidR="00353ED1" w:rsidRPr="009029F1">
        <w:rPr>
          <w:rFonts w:ascii="Times New Roman" w:eastAsia="Times New Roman" w:hAnsi="Times New Roman" w:cs="Times New Roman"/>
          <w:sz w:val="24"/>
          <w:highlight w:val="green"/>
        </w:rPr>
        <w:t>.</w:t>
      </w:r>
    </w:p>
    <w:p w14:paraId="31BEC1DA" w14:textId="77777777" w:rsidR="00023BB2" w:rsidRPr="009029F1" w:rsidRDefault="00143F73" w:rsidP="00143F73">
      <w:pPr>
        <w:spacing w:after="0" w:line="240" w:lineRule="auto"/>
        <w:ind w:left="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sz w:val="24"/>
          <w:highlight w:val="green"/>
        </w:rPr>
        <w:t xml:space="preserve">5. </w:t>
      </w:r>
      <w:r w:rsidRPr="009029F1">
        <w:rPr>
          <w:rFonts w:ascii="Times New Roman" w:eastAsia="Times New Roman" w:hAnsi="Times New Roman" w:cs="Times New Roman"/>
          <w:sz w:val="24"/>
          <w:szCs w:val="24"/>
          <w:highlight w:val="green"/>
          <w:lang w:eastAsia="lt-LT"/>
        </w:rPr>
        <w:t>Deklaracija dėl tiekėjo atsakingų asmenų.</w:t>
      </w:r>
    </w:p>
    <w:p w14:paraId="4C560EA8" w14:textId="77777777" w:rsidR="005E4C29" w:rsidRPr="009029F1" w:rsidRDefault="00023BB2" w:rsidP="00143F73">
      <w:pPr>
        <w:spacing w:after="0" w:line="240" w:lineRule="auto"/>
        <w:ind w:left="720"/>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highlight w:val="green"/>
          <w:lang w:eastAsia="lt-LT"/>
        </w:rPr>
        <w:t>6. Deklaracija dėl (ne)atitikties Reglamento nuostatoms.</w:t>
      </w:r>
    </w:p>
    <w:p w14:paraId="731DA2B1" w14:textId="4F40BE35" w:rsidR="00353ED1" w:rsidRPr="009029F1" w:rsidRDefault="005E4C29" w:rsidP="005E4C29">
      <w:pPr>
        <w:spacing w:after="0" w:line="240" w:lineRule="auto"/>
        <w:ind w:left="720"/>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highlight w:val="green"/>
          <w:lang w:eastAsia="lt-LT"/>
        </w:rPr>
        <w:t>7. Pasiūlymų pagal ekonominį naudingumą vertinimo tvarka.</w:t>
      </w:r>
    </w:p>
    <w:p w14:paraId="74DCA206" w14:textId="77777777" w:rsidR="00353ED1" w:rsidRPr="009029F1" w:rsidRDefault="00353ED1" w:rsidP="005E4C29">
      <w:pPr>
        <w:spacing w:after="0" w:line="240" w:lineRule="auto"/>
        <w:ind w:left="720"/>
        <w:jc w:val="both"/>
        <w:rPr>
          <w:rFonts w:ascii="Times New Roman" w:eastAsia="Calibri" w:hAnsi="Times New Roman" w:cs="Times New Roman"/>
          <w:sz w:val="24"/>
          <w:szCs w:val="24"/>
          <w:lang w:eastAsia="lt-LT"/>
        </w:rPr>
      </w:pPr>
    </w:p>
    <w:p w14:paraId="7C485E6D" w14:textId="52F7509E" w:rsidR="00143F73" w:rsidRPr="009029F1" w:rsidRDefault="00143F73" w:rsidP="005E4C29">
      <w:pPr>
        <w:spacing w:after="0" w:line="240" w:lineRule="auto"/>
        <w:ind w:left="720"/>
        <w:jc w:val="both"/>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br w:type="page"/>
      </w:r>
    </w:p>
    <w:p w14:paraId="7F5B80AB" w14:textId="77777777" w:rsidR="00143F73" w:rsidRPr="009029F1" w:rsidRDefault="00143F73" w:rsidP="005A6A45">
      <w:pPr>
        <w:numPr>
          <w:ilvl w:val="0"/>
          <w:numId w:val="4"/>
        </w:numPr>
        <w:spacing w:after="0" w:line="276" w:lineRule="auto"/>
        <w:jc w:val="center"/>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lastRenderedPageBreak/>
        <w:t>BENDROSIOS NUOSTATOS</w:t>
      </w:r>
    </w:p>
    <w:p w14:paraId="746410BC" w14:textId="77777777" w:rsidR="00143F73" w:rsidRPr="009029F1" w:rsidRDefault="00143F73" w:rsidP="005A6A45">
      <w:pPr>
        <w:spacing w:after="0" w:line="276" w:lineRule="auto"/>
        <w:ind w:left="720"/>
        <w:rPr>
          <w:rFonts w:ascii="Times New Roman" w:eastAsia="Calibri" w:hAnsi="Times New Roman" w:cs="Times New Roman"/>
          <w:bCs/>
          <w:sz w:val="24"/>
          <w:szCs w:val="24"/>
          <w:lang w:eastAsia="lt-LT"/>
        </w:rPr>
      </w:pPr>
    </w:p>
    <w:p w14:paraId="3DE2FCCD" w14:textId="0114EC96" w:rsidR="00143F73" w:rsidRPr="009029F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1.1.</w:t>
      </w:r>
      <w:r w:rsidRPr="009029F1">
        <w:rPr>
          <w:rFonts w:ascii="Times New Roman" w:eastAsia="Times New Roman" w:hAnsi="Times New Roman" w:cs="Times New Roman"/>
          <w:sz w:val="24"/>
          <w:szCs w:val="24"/>
        </w:rPr>
        <w:t xml:space="preserve"> Perkančioji organizacija</w:t>
      </w:r>
      <w:r w:rsidR="005A6A45" w:rsidRPr="009029F1">
        <w:rPr>
          <w:rFonts w:ascii="Times New Roman" w:eastAsia="Times New Roman" w:hAnsi="Times New Roman" w:cs="Times New Roman"/>
          <w:sz w:val="24"/>
          <w:szCs w:val="24"/>
        </w:rPr>
        <w:t xml:space="preserve"> –</w:t>
      </w:r>
      <w:r w:rsidRPr="009029F1">
        <w:rPr>
          <w:rFonts w:ascii="Times New Roman" w:eastAsia="Times New Roman" w:hAnsi="Times New Roman" w:cs="Times New Roman"/>
          <w:sz w:val="24"/>
          <w:szCs w:val="24"/>
        </w:rPr>
        <w:t xml:space="preserve"> VŠĮ Lietuvos sveikatos mokslų universitetas, įstaigos kodas 302536989, buveinė A. Mickevičiaus g. 9, Kaunas (toliau –</w:t>
      </w:r>
      <w:r w:rsidR="005A6A45" w:rsidRPr="009029F1">
        <w:rPr>
          <w:rFonts w:ascii="Times New Roman" w:eastAsia="Times New Roman" w:hAnsi="Times New Roman" w:cs="Times New Roman"/>
          <w:sz w:val="24"/>
          <w:szCs w:val="24"/>
        </w:rPr>
        <w:t xml:space="preserve"> LSMU arba </w:t>
      </w:r>
      <w:r w:rsidRPr="009029F1">
        <w:rPr>
          <w:rFonts w:ascii="Times New Roman" w:eastAsia="Times New Roman" w:hAnsi="Times New Roman" w:cs="Times New Roman"/>
          <w:sz w:val="24"/>
          <w:szCs w:val="24"/>
        </w:rPr>
        <w:t>perkančioji organizacija).</w:t>
      </w:r>
    </w:p>
    <w:p w14:paraId="48090BBB" w14:textId="7D99B04A" w:rsidR="00143F73" w:rsidRPr="009029F1" w:rsidRDefault="00143F73" w:rsidP="005A6A45">
      <w:pPr>
        <w:tabs>
          <w:tab w:val="right" w:leader="underscore" w:pos="8505"/>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1.2.</w:t>
      </w:r>
      <w:r w:rsidRPr="009029F1">
        <w:rPr>
          <w:rFonts w:ascii="Times New Roman" w:eastAsia="Times New Roman" w:hAnsi="Times New Roman" w:cs="Times New Roman"/>
          <w:sz w:val="24"/>
        </w:rPr>
        <w:t xml:space="preserve"> Pirkimas vykdomas vadovaujantis Lietuvos Respublikos viešųjų pirkimų įstatymu (aktualia redakcija) (toliau – Viešųjų pirkimų įstatymas</w:t>
      </w:r>
      <w:r w:rsidR="00747C12" w:rsidRPr="009029F1">
        <w:rPr>
          <w:rFonts w:ascii="Times New Roman" w:eastAsia="Times New Roman" w:hAnsi="Times New Roman" w:cs="Times New Roman"/>
          <w:sz w:val="24"/>
        </w:rPr>
        <w:t xml:space="preserve"> arba VPĮ</w:t>
      </w:r>
      <w:r w:rsidRPr="009029F1">
        <w:rPr>
          <w:rFonts w:ascii="Times New Roman" w:eastAsia="Times New Roman" w:hAnsi="Times New Roman" w:cs="Times New Roman"/>
          <w:sz w:val="24"/>
        </w:rPr>
        <w:t>), Lietuvos Respublikos civiliniu kodeksu (toliau – Civilinis kodeksas), kitais viešuosius pirkimus reglamentuojančiais teisės aktais bei šiais pirkimo dokumentais (toliau – pirkimo dokumentai</w:t>
      </w:r>
      <w:r w:rsidR="00D6446A" w:rsidRPr="009029F1">
        <w:rPr>
          <w:rFonts w:ascii="Times New Roman" w:eastAsia="Times New Roman" w:hAnsi="Times New Roman" w:cs="Times New Roman"/>
          <w:sz w:val="24"/>
        </w:rPr>
        <w:t>,</w:t>
      </w:r>
      <w:r w:rsidRPr="009029F1">
        <w:rPr>
          <w:rFonts w:ascii="Times New Roman" w:eastAsia="Times New Roman" w:hAnsi="Times New Roman" w:cs="Times New Roman"/>
          <w:sz w:val="24"/>
        </w:rPr>
        <w:t xml:space="preserve"> arba pirkimo sąlygos</w:t>
      </w:r>
      <w:r w:rsidR="00D6446A" w:rsidRPr="009029F1">
        <w:rPr>
          <w:rFonts w:ascii="Times New Roman" w:eastAsia="Times New Roman" w:hAnsi="Times New Roman" w:cs="Times New Roman"/>
          <w:sz w:val="24"/>
        </w:rPr>
        <w:t>,</w:t>
      </w:r>
      <w:r w:rsidRPr="009029F1">
        <w:rPr>
          <w:rFonts w:ascii="Times New Roman" w:eastAsia="Times New Roman" w:hAnsi="Times New Roman" w:cs="Times New Roman"/>
          <w:sz w:val="24"/>
        </w:rPr>
        <w:t xml:space="preserve"> arba konkurso sąlygos).</w:t>
      </w:r>
    </w:p>
    <w:p w14:paraId="1E13D4CF" w14:textId="49C87DB5" w:rsidR="00143F73" w:rsidRPr="009029F1" w:rsidRDefault="00143F73" w:rsidP="005A6A45">
      <w:pPr>
        <w:tabs>
          <w:tab w:val="left" w:pos="0"/>
        </w:tabs>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rPr>
        <w:t>1.3.</w:t>
      </w:r>
      <w:r w:rsidRPr="009029F1">
        <w:rPr>
          <w:rFonts w:ascii="Times New Roman" w:eastAsia="Times New Roman" w:hAnsi="Times New Roman" w:cs="Times New Roman"/>
          <w:sz w:val="24"/>
        </w:rPr>
        <w:t xml:space="preserve"> </w:t>
      </w:r>
      <w:r w:rsidRPr="009029F1">
        <w:rPr>
          <w:rFonts w:ascii="Times New Roman" w:eastAsia="Times New Roman" w:hAnsi="Times New Roman" w:cs="Times New Roman"/>
          <w:sz w:val="24"/>
          <w:szCs w:val="24"/>
        </w:rPr>
        <w:t xml:space="preserve">Vartojamos pagrindinės sąvokos, apibrėžtos Viešųjų pirkimų įstatyme, 2020 m. gruodžio 31 d. Viešųjų pirkimų tarnybos direktoriaus įsakymu 1S-177 </w:t>
      </w:r>
      <w:r w:rsidR="00E4568E" w:rsidRPr="009029F1">
        <w:rPr>
          <w:rFonts w:ascii="Times New Roman" w:eastAsia="Times New Roman" w:hAnsi="Times New Roman" w:cs="Times New Roman"/>
          <w:sz w:val="24"/>
          <w:szCs w:val="24"/>
        </w:rPr>
        <w:t>„</w:t>
      </w:r>
      <w:r w:rsidRPr="009029F1">
        <w:rPr>
          <w:rFonts w:ascii="Times New Roman" w:eastAsia="Times New Roman" w:hAnsi="Times New Roman" w:cs="Times New Roman"/>
          <w:i/>
          <w:sz w:val="24"/>
          <w:szCs w:val="24"/>
        </w:rPr>
        <w:t xml:space="preserve">Dėl Viešųjų pirkimų tarnybos direktoriaus 2017 m. birželio 29 d. įsakymo Nr. 1S-105 </w:t>
      </w:r>
      <w:r w:rsidR="00E4568E" w:rsidRPr="009029F1">
        <w:rPr>
          <w:rFonts w:ascii="Times New Roman" w:eastAsia="Times New Roman" w:hAnsi="Times New Roman" w:cs="Times New Roman"/>
          <w:i/>
          <w:sz w:val="24"/>
          <w:szCs w:val="24"/>
        </w:rPr>
        <w:t>„</w:t>
      </w:r>
      <w:r w:rsidRPr="009029F1">
        <w:rPr>
          <w:rFonts w:ascii="Times New Roman" w:eastAsia="Times New Roman" w:hAnsi="Times New Roman" w:cs="Times New Roman"/>
          <w:i/>
          <w:sz w:val="24"/>
          <w:szCs w:val="24"/>
        </w:rPr>
        <w:t>Dėl tiekėjo kvalifikacijos reikalavimų nustatymo metodikos patvirtinimo</w:t>
      </w:r>
      <w:r w:rsidR="00E4568E" w:rsidRPr="009029F1">
        <w:rPr>
          <w:rFonts w:ascii="Times New Roman" w:eastAsia="Times New Roman" w:hAnsi="Times New Roman" w:cs="Times New Roman"/>
          <w:i/>
          <w:sz w:val="24"/>
          <w:szCs w:val="24"/>
        </w:rPr>
        <w:t>“</w:t>
      </w:r>
      <w:r w:rsidRPr="009029F1">
        <w:rPr>
          <w:rFonts w:ascii="Times New Roman" w:eastAsia="Times New Roman" w:hAnsi="Times New Roman" w:cs="Times New Roman"/>
          <w:i/>
          <w:sz w:val="24"/>
          <w:szCs w:val="24"/>
        </w:rPr>
        <w:t xml:space="preserve"> pakeitimo</w:t>
      </w:r>
      <w:r w:rsidR="00E4568E" w:rsidRPr="009029F1">
        <w:rPr>
          <w:rFonts w:ascii="Times New Roman" w:eastAsia="Times New Roman" w:hAnsi="Times New Roman" w:cs="Times New Roman"/>
          <w:sz w:val="24"/>
          <w:szCs w:val="24"/>
        </w:rPr>
        <w:t>“</w:t>
      </w:r>
      <w:r w:rsidRPr="009029F1">
        <w:rPr>
          <w:rFonts w:ascii="Times New Roman" w:eastAsia="Times New Roman" w:hAnsi="Times New Roman" w:cs="Times New Roman"/>
          <w:sz w:val="24"/>
          <w:szCs w:val="24"/>
        </w:rPr>
        <w:t xml:space="preserve"> patvirtintoje Tiekėjo kvalifikacijos reikalavimų nustatymo metodikoje (aktuali redakcija) (toliau – Metodika) ir kituose viešuosius pirkimus reglamentuojančiuose teisės aktuose.</w:t>
      </w:r>
    </w:p>
    <w:p w14:paraId="79D7D4CC" w14:textId="77777777" w:rsidR="00143F73" w:rsidRPr="009029F1" w:rsidRDefault="00143F73" w:rsidP="005A6A45">
      <w:pPr>
        <w:spacing w:after="0" w:line="276" w:lineRule="auto"/>
        <w:ind w:firstLine="720"/>
        <w:jc w:val="both"/>
        <w:rPr>
          <w:rFonts w:ascii="Times New Roman" w:eastAsia="Times New Roman" w:hAnsi="Times New Roman" w:cs="Times New Roman"/>
          <w:b/>
          <w:sz w:val="24"/>
          <w:szCs w:val="24"/>
        </w:rPr>
      </w:pPr>
      <w:r w:rsidRPr="009029F1">
        <w:rPr>
          <w:rFonts w:ascii="Times New Roman" w:eastAsia="Times New Roman" w:hAnsi="Times New Roman" w:cs="Times New Roman"/>
          <w:b/>
          <w:sz w:val="24"/>
          <w:szCs w:val="24"/>
        </w:rPr>
        <w:t>1.4. Konkurso sąlygose naudojamos sąvokos:</w:t>
      </w:r>
    </w:p>
    <w:p w14:paraId="680BA0E0" w14:textId="77777777" w:rsidR="00143F73" w:rsidRPr="009029F1" w:rsidRDefault="00143F73" w:rsidP="005A6A45">
      <w:pPr>
        <w:suppressAutoHyphens/>
        <w:spacing w:after="0" w:line="276" w:lineRule="auto"/>
        <w:ind w:firstLine="720"/>
        <w:jc w:val="both"/>
        <w:textAlignment w:val="top"/>
        <w:rPr>
          <w:rFonts w:ascii="Times New Roman" w:hAnsi="Times New Roman" w:cs="Times New Roman"/>
          <w:sz w:val="24"/>
          <w:szCs w:val="24"/>
          <w:lang w:eastAsia="lt-LT"/>
        </w:rPr>
      </w:pPr>
      <w:r w:rsidRPr="00B569EC">
        <w:rPr>
          <w:rFonts w:ascii="Times New Roman" w:hAnsi="Times New Roman" w:cs="Times New Roman"/>
          <w:sz w:val="24"/>
          <w:szCs w:val="24"/>
          <w:lang w:eastAsia="lt-LT"/>
        </w:rPr>
        <w:t xml:space="preserve">1.4.1. </w:t>
      </w:r>
      <w:r w:rsidRPr="00B569EC">
        <w:rPr>
          <w:rFonts w:ascii="Times New Roman" w:hAnsi="Times New Roman" w:cs="Times New Roman"/>
          <w:b/>
          <w:sz w:val="24"/>
          <w:szCs w:val="24"/>
          <w:lang w:eastAsia="lt-LT"/>
        </w:rPr>
        <w:t xml:space="preserve">Subtiekėjas, kurio pajėgumais tiekėjas nesiremia (toliau – Subtiekėjas) </w:t>
      </w:r>
      <w:r w:rsidRPr="00B569EC">
        <w:rPr>
          <w:rFonts w:ascii="Times New Roman" w:hAnsi="Times New Roman" w:cs="Times New Roman"/>
          <w:sz w:val="24"/>
          <w:szCs w:val="24"/>
          <w:lang w:eastAsia="lt-LT"/>
        </w:rPr>
        <w:t>– t</w:t>
      </w:r>
      <w:r w:rsidRPr="009029F1">
        <w:rPr>
          <w:rFonts w:ascii="Times New Roman" w:hAnsi="Times New Roman" w:cs="Times New Roman"/>
          <w:sz w:val="24"/>
          <w:szCs w:val="24"/>
          <w:lang w:eastAsia="lt-LT"/>
        </w:rPr>
        <w:t>iekėjo sutarties vykdymui pasitelkiamas trečiasis asmuo, kurio kvalifikacija tiekėjas nesiremia, kad atitiktų kvalifikacijos reikalavimus (Metodikos 2.7 p.);</w:t>
      </w:r>
    </w:p>
    <w:p w14:paraId="4F4CBD8D" w14:textId="77777777" w:rsidR="00DB31A6" w:rsidRPr="009029F1" w:rsidRDefault="00DB31A6"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w:t>
      </w:r>
      <w:r w:rsidRPr="009029F1">
        <w:rPr>
          <w:rFonts w:ascii="Times New Roman" w:eastAsia="Times New Roman" w:hAnsi="Times New Roman" w:cs="Times New Roman"/>
          <w:b/>
          <w:bCs/>
          <w:sz w:val="24"/>
          <w:szCs w:val="24"/>
        </w:rPr>
        <w:t>5.</w:t>
      </w:r>
      <w:r w:rsidRPr="009029F1">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r>
        <w:fldChar w:fldCharType="begin"/>
      </w:r>
      <w:r>
        <w:instrText>HYPERLINK "https://viesiejipirkimai.lt"</w:instrText>
      </w:r>
      <w:r>
        <w:fldChar w:fldCharType="separate"/>
      </w:r>
      <w:r w:rsidRPr="009029F1">
        <w:rPr>
          <w:rStyle w:val="Hyperlink"/>
          <w:i/>
          <w:iCs/>
          <w:sz w:val="24"/>
          <w:szCs w:val="24"/>
        </w:rPr>
        <w:t>https://viesiejipirkimai.lt</w:t>
      </w:r>
      <w:r>
        <w:fldChar w:fldCharType="end"/>
      </w:r>
      <w:r w:rsidRPr="009029F1">
        <w:rPr>
          <w:rFonts w:ascii="Times New Roman" w:hAnsi="Times New Roman" w:cs="Times New Roman"/>
          <w:i/>
          <w:iCs/>
          <w:sz w:val="24"/>
          <w:szCs w:val="24"/>
        </w:rPr>
        <w:t>.</w:t>
      </w:r>
      <w:r w:rsidRPr="009029F1">
        <w:rPr>
          <w:rFonts w:ascii="Times New Roman" w:eastAsia="Times New Roman" w:hAnsi="Times New Roman" w:cs="Times New Roman"/>
          <w:sz w:val="24"/>
          <w:szCs w:val="24"/>
        </w:rPr>
        <w:t xml:space="preserve"> Pirkimo dokumentai skelbiami CVP IS. Pirkime gali dalyvauti tik CVP IS registruoti tiekėjai </w:t>
      </w:r>
      <w:r w:rsidRPr="009029F1">
        <w:rPr>
          <w:rFonts w:ascii="Times New Roman" w:eastAsia="Times New Roman" w:hAnsi="Times New Roman" w:cs="Times New Roman"/>
          <w:b/>
          <w:bCs/>
          <w:sz w:val="24"/>
          <w:szCs w:val="24"/>
        </w:rPr>
        <w:t>(</w:t>
      </w:r>
      <w:r w:rsidRPr="009029F1">
        <w:rPr>
          <w:rFonts w:ascii="Times New Roman" w:eastAsia="Times New Roman" w:hAnsi="Times New Roman" w:cs="Times New Roman"/>
          <w:sz w:val="24"/>
          <w:szCs w:val="24"/>
        </w:rPr>
        <w:t>toliau – tiekėjai).</w:t>
      </w:r>
    </w:p>
    <w:p w14:paraId="075EF446" w14:textId="77777777" w:rsidR="00143F73" w:rsidRPr="009029F1" w:rsidRDefault="00143F73" w:rsidP="005A6A45">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1.6.</w:t>
      </w:r>
      <w:r w:rsidRPr="009029F1">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37DBA9FC"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sz w:val="24"/>
          <w:szCs w:val="24"/>
        </w:rPr>
        <w:t>1.7.</w:t>
      </w:r>
      <w:r w:rsidRPr="009029F1">
        <w:rPr>
          <w:rFonts w:ascii="Times New Roman" w:eastAsia="Times New Roman" w:hAnsi="Times New Roman" w:cs="Times New Roman"/>
          <w:sz w:val="24"/>
          <w:szCs w:val="24"/>
        </w:rPr>
        <w:t xml:space="preserve"> Perkančioji organizacija yra pridėtinės vertės mokesčio (toliau –</w:t>
      </w:r>
      <w:r w:rsidR="00A50F02" w:rsidRPr="009029F1">
        <w:rPr>
          <w:rFonts w:ascii="Times New Roman" w:eastAsia="Times New Roman" w:hAnsi="Times New Roman" w:cs="Times New Roman"/>
          <w:sz w:val="24"/>
          <w:szCs w:val="24"/>
        </w:rPr>
        <w:t xml:space="preserve"> </w:t>
      </w:r>
      <w:r w:rsidRPr="009029F1">
        <w:rPr>
          <w:rFonts w:ascii="Times New Roman" w:eastAsia="Times New Roman" w:hAnsi="Times New Roman" w:cs="Times New Roman"/>
          <w:sz w:val="24"/>
          <w:szCs w:val="24"/>
        </w:rPr>
        <w:t>PVM) mokėtoja.</w:t>
      </w:r>
    </w:p>
    <w:p w14:paraId="0D2BB6E1" w14:textId="77777777" w:rsidR="00143F73" w:rsidRPr="009029F1" w:rsidRDefault="00143F73" w:rsidP="005A6A45">
      <w:pPr>
        <w:tabs>
          <w:tab w:val="left" w:pos="0"/>
        </w:tabs>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1.8.</w:t>
      </w:r>
      <w:r w:rsidRPr="009029F1">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A673CC5" w14:textId="77777777" w:rsidR="00040005" w:rsidRPr="00902088" w:rsidRDefault="00040005" w:rsidP="00040005">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Pr="00FD2E22">
        <w:rPr>
          <w:rFonts w:ascii="Times New Roman" w:eastAsia="Times New Roman" w:hAnsi="Times New Roman" w:cs="Times New Roman"/>
          <w:sz w:val="24"/>
        </w:rPr>
        <w:t xml:space="preserve">Sigita Varneckienė, tel. (8-37) 395805, el. p. </w:t>
      </w:r>
      <w:r>
        <w:fldChar w:fldCharType="begin"/>
      </w:r>
      <w:r>
        <w:instrText>HYPERLINK "mailto:sigita.varneckiene@lsmu.lt"</w:instrText>
      </w:r>
      <w:r>
        <w:fldChar w:fldCharType="separate"/>
      </w:r>
      <w:r w:rsidRPr="00FD2E22">
        <w:rPr>
          <w:rStyle w:val="Hyperlink"/>
          <w:sz w:val="24"/>
        </w:rPr>
        <w:t>sigita.varneckiene@lsmu.lt</w:t>
      </w:r>
      <w:r>
        <w:fldChar w:fldCharType="end"/>
      </w:r>
      <w:r w:rsidRPr="00FD2E22">
        <w:rPr>
          <w:rFonts w:ascii="Times New Roman" w:eastAsia="Times New Roman" w:hAnsi="Times New Roman" w:cs="Times New Roman"/>
          <w:sz w:val="24"/>
        </w:rPr>
        <w:t>;</w:t>
      </w:r>
    </w:p>
    <w:p w14:paraId="45E87020"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w:t>
      </w:r>
      <w:r w:rsidRPr="009029F1">
        <w:rPr>
          <w:rFonts w:ascii="Times New Roman" w:eastAsia="Times New Roman" w:hAnsi="Times New Roman" w:cs="Times New Roman"/>
          <w:sz w:val="24"/>
        </w:rPr>
        <w:t xml:space="preserve"> Visos pirkimo sąlygos nustatytos pirkimo dokumentuose:</w:t>
      </w:r>
    </w:p>
    <w:p w14:paraId="01225E3C"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1.9.1.</w:t>
      </w:r>
      <w:r w:rsidRPr="009029F1">
        <w:rPr>
          <w:rFonts w:ascii="Times New Roman" w:eastAsia="Times New Roman" w:hAnsi="Times New Roman" w:cs="Times New Roman"/>
          <w:sz w:val="24"/>
        </w:rPr>
        <w:t xml:space="preserve"> skelbime apie pirkimą;</w:t>
      </w:r>
    </w:p>
    <w:p w14:paraId="1E85D8C6"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1.9.2.</w:t>
      </w:r>
      <w:r w:rsidRPr="009029F1">
        <w:rPr>
          <w:rFonts w:ascii="Times New Roman" w:eastAsia="Times New Roman" w:hAnsi="Times New Roman" w:cs="Times New Roman"/>
          <w:sz w:val="24"/>
        </w:rPr>
        <w:t xml:space="preserve"> šiuose pirkimo dokumentuose (kartu su priedais);</w:t>
      </w:r>
    </w:p>
    <w:p w14:paraId="0FD9E785"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1.9.3.</w:t>
      </w:r>
      <w:r w:rsidRPr="009029F1">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9F1" w:rsidRDefault="00143F73" w:rsidP="005A6A45">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1.9.4.</w:t>
      </w:r>
      <w:r w:rsidRPr="009029F1">
        <w:rPr>
          <w:rFonts w:ascii="Times New Roman" w:eastAsia="Times New Roman" w:hAnsi="Times New Roman" w:cs="Times New Roman"/>
          <w:sz w:val="24"/>
        </w:rPr>
        <w:t xml:space="preserve"> kituose CVP IS priemonėmis pateiktuose dokumentuose.</w:t>
      </w:r>
    </w:p>
    <w:p w14:paraId="795AA02B" w14:textId="40A603EC" w:rsidR="00143F73" w:rsidRPr="009029F1" w:rsidRDefault="00143F73" w:rsidP="005A6A45">
      <w:pPr>
        <w:spacing w:after="0" w:line="276" w:lineRule="auto"/>
        <w:ind w:firstLine="720"/>
        <w:jc w:val="both"/>
        <w:rPr>
          <w:rFonts w:ascii="Times New Roman" w:eastAsia="Times New Roman" w:hAnsi="Times New Roman" w:cs="Times New Roman"/>
          <w:sz w:val="24"/>
          <w:szCs w:val="24"/>
          <w:highlight w:val="green"/>
        </w:rPr>
      </w:pPr>
      <w:r w:rsidRPr="009029F1">
        <w:rPr>
          <w:rFonts w:ascii="Times New Roman" w:eastAsia="Times New Roman" w:hAnsi="Times New Roman" w:cs="Times New Roman"/>
          <w:b/>
          <w:bCs/>
          <w:sz w:val="24"/>
          <w:szCs w:val="24"/>
        </w:rPr>
        <w:t>1.10.</w:t>
      </w:r>
      <w:r w:rsidRPr="009029F1">
        <w:rPr>
          <w:rFonts w:ascii="Times New Roman" w:eastAsia="Times New Roman" w:hAnsi="Times New Roman" w:cs="Times New Roman"/>
          <w:sz w:val="24"/>
          <w:szCs w:val="24"/>
        </w:rPr>
        <w:t xml:space="preserve"> Perkančioji organizacija </w:t>
      </w:r>
      <w:r w:rsidRPr="009029F1">
        <w:rPr>
          <w:rFonts w:ascii="Times New Roman" w:eastAsia="Times New Roman" w:hAnsi="Times New Roman" w:cs="Times New Roman"/>
          <w:sz w:val="24"/>
          <w:szCs w:val="24"/>
          <w:highlight w:val="green"/>
        </w:rPr>
        <w:t>.........................(nurodyti vykdė arba nevykdė</w:t>
      </w:r>
      <w:r w:rsidRPr="009029F1">
        <w:rPr>
          <w:rFonts w:ascii="Times New Roman" w:eastAsia="Times New Roman" w:hAnsi="Times New Roman" w:cs="Times New Roman"/>
          <w:sz w:val="24"/>
          <w:szCs w:val="24"/>
        </w:rPr>
        <w:t>) rinkos konsultacij</w:t>
      </w:r>
      <w:r w:rsidRPr="009029F1">
        <w:rPr>
          <w:rFonts w:ascii="Times New Roman" w:eastAsia="Times New Roman" w:hAnsi="Times New Roman" w:cs="Times New Roman"/>
          <w:sz w:val="24"/>
          <w:szCs w:val="24"/>
          <w:highlight w:val="green"/>
        </w:rPr>
        <w:t>ą</w:t>
      </w:r>
      <w:r w:rsidR="0037716C" w:rsidRPr="009029F1">
        <w:rPr>
          <w:rFonts w:ascii="Times New Roman" w:eastAsia="Times New Roman" w:hAnsi="Times New Roman" w:cs="Times New Roman"/>
          <w:sz w:val="24"/>
          <w:szCs w:val="24"/>
          <w:highlight w:val="green"/>
        </w:rPr>
        <w:t xml:space="preserve"> (-os)</w:t>
      </w:r>
      <w:r w:rsidRPr="009029F1">
        <w:rPr>
          <w:rFonts w:ascii="Times New Roman" w:eastAsia="Times New Roman" w:hAnsi="Times New Roman" w:cs="Times New Roman"/>
          <w:sz w:val="24"/>
          <w:szCs w:val="24"/>
        </w:rPr>
        <w:t xml:space="preserve"> susijusi</w:t>
      </w:r>
      <w:r w:rsidRPr="009029F1">
        <w:rPr>
          <w:rFonts w:ascii="Times New Roman" w:eastAsia="Times New Roman" w:hAnsi="Times New Roman" w:cs="Times New Roman"/>
          <w:sz w:val="24"/>
          <w:szCs w:val="24"/>
          <w:highlight w:val="green"/>
        </w:rPr>
        <w:t>ą</w:t>
      </w:r>
      <w:r w:rsidR="0037716C" w:rsidRPr="009029F1">
        <w:rPr>
          <w:rFonts w:ascii="Times New Roman" w:eastAsia="Times New Roman" w:hAnsi="Times New Roman" w:cs="Times New Roman"/>
          <w:sz w:val="24"/>
          <w:szCs w:val="24"/>
          <w:highlight w:val="green"/>
        </w:rPr>
        <w:t xml:space="preserve"> (-ios)</w:t>
      </w:r>
      <w:r w:rsidRPr="009029F1">
        <w:rPr>
          <w:rFonts w:ascii="Times New Roman" w:eastAsia="Times New Roman" w:hAnsi="Times New Roman" w:cs="Times New Roman"/>
          <w:sz w:val="24"/>
          <w:szCs w:val="24"/>
        </w:rPr>
        <w:t xml:space="preserve"> su šiuo pirkimu. </w:t>
      </w:r>
    </w:p>
    <w:p w14:paraId="13CB652B" w14:textId="681F70C4" w:rsidR="00023BB2" w:rsidRPr="009029F1" w:rsidRDefault="00023BB2"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1.11.</w:t>
      </w:r>
      <w:r w:rsidRPr="009029F1">
        <w:rPr>
          <w:rFonts w:ascii="Times New Roman" w:eastAsia="Times New Roman" w:hAnsi="Times New Roman" w:cs="Times New Roman"/>
          <w:sz w:val="24"/>
          <w:szCs w:val="24"/>
        </w:rPr>
        <w:tab/>
        <w:t>Išankstinis skelbimas apie pirkimą nebuvo paskelbtas.</w:t>
      </w:r>
    </w:p>
    <w:p w14:paraId="2CA43685" w14:textId="185203D4" w:rsidR="00023BB2" w:rsidRPr="009029F1" w:rsidRDefault="00023BB2"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1.12.</w:t>
      </w:r>
      <w:r w:rsidRPr="009029F1">
        <w:rPr>
          <w:rFonts w:ascii="Times New Roman" w:eastAsia="Times New Roman" w:hAnsi="Times New Roman" w:cs="Times New Roman"/>
          <w:sz w:val="24"/>
          <w:szCs w:val="24"/>
        </w:rPr>
        <w:tab/>
        <w:t>Pirkime perkančioji organizacija nenumato skelbti pranešimo dėl savanoriško ex ante skaidrumo.</w:t>
      </w:r>
    </w:p>
    <w:p w14:paraId="32CC46FD" w14:textId="52410B68" w:rsidR="00023BB2" w:rsidRPr="00D36E75" w:rsidRDefault="72890DDB" w:rsidP="4274BEDA">
      <w:pPr>
        <w:spacing w:after="0" w:line="276" w:lineRule="auto"/>
        <w:ind w:firstLine="720"/>
        <w:jc w:val="both"/>
        <w:rPr>
          <w:rFonts w:ascii="Times New Roman" w:eastAsia="Times New Roman" w:hAnsi="Times New Roman" w:cs="Times New Roman"/>
          <w:sz w:val="24"/>
          <w:szCs w:val="24"/>
        </w:rPr>
      </w:pPr>
      <w:r w:rsidRPr="4274BEDA">
        <w:rPr>
          <w:rFonts w:ascii="Times New Roman" w:eastAsia="Times New Roman" w:hAnsi="Times New Roman" w:cs="Times New Roman"/>
          <w:b/>
          <w:bCs/>
          <w:sz w:val="24"/>
          <w:szCs w:val="24"/>
        </w:rPr>
        <w:t>1.13</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Pirkimas neatliekamas naudojantis centralizuotų pirkimų katalogu</w:t>
      </w:r>
      <w:r w:rsidR="24B8D076" w:rsidRPr="00D36E75">
        <w:rPr>
          <w:rFonts w:ascii="Times New Roman" w:eastAsia="Times New Roman" w:hAnsi="Times New Roman" w:cs="Times New Roman"/>
          <w:sz w:val="24"/>
          <w:szCs w:val="24"/>
        </w:rPr>
        <w:t xml:space="preserve"> (toliau – CPO)</w:t>
      </w:r>
      <w:r w:rsidRPr="00D36E75">
        <w:rPr>
          <w:rFonts w:ascii="Times New Roman" w:eastAsia="Times New Roman" w:hAnsi="Times New Roman" w:cs="Times New Roman"/>
          <w:sz w:val="24"/>
          <w:szCs w:val="24"/>
        </w:rPr>
        <w:t xml:space="preserve">, nes </w:t>
      </w:r>
      <w:r w:rsidR="00EB7BA6" w:rsidRPr="00D36E75">
        <w:rPr>
          <w:rFonts w:ascii="Times New Roman" w:eastAsia="Times New Roman" w:hAnsi="Times New Roman" w:cs="Times New Roman"/>
          <w:sz w:val="24"/>
          <w:szCs w:val="24"/>
        </w:rPr>
        <w:t>nėra CPO</w:t>
      </w:r>
      <w:r w:rsidR="00D36E75" w:rsidRPr="00D36E75">
        <w:rPr>
          <w:rFonts w:ascii="Times New Roman" w:eastAsia="Times New Roman" w:hAnsi="Times New Roman" w:cs="Times New Roman"/>
          <w:sz w:val="24"/>
          <w:szCs w:val="24"/>
        </w:rPr>
        <w:t>.</w:t>
      </w:r>
    </w:p>
    <w:p w14:paraId="24BF8A68" w14:textId="2A34E1A5" w:rsidR="00143F73" w:rsidRPr="00D36E75" w:rsidRDefault="00143F73" w:rsidP="005A6A45">
      <w:pPr>
        <w:spacing w:after="0" w:line="276" w:lineRule="auto"/>
        <w:ind w:firstLine="720"/>
        <w:jc w:val="both"/>
        <w:rPr>
          <w:rFonts w:ascii="Times New Roman" w:eastAsia="Times New Roman" w:hAnsi="Times New Roman" w:cs="Times New Roman"/>
          <w:sz w:val="24"/>
          <w:szCs w:val="24"/>
        </w:rPr>
      </w:pPr>
      <w:r w:rsidRPr="00D36E75">
        <w:rPr>
          <w:rFonts w:ascii="Times New Roman" w:eastAsia="Times New Roman" w:hAnsi="Times New Roman" w:cs="Times New Roman"/>
          <w:b/>
          <w:bCs/>
          <w:sz w:val="24"/>
          <w:szCs w:val="24"/>
        </w:rPr>
        <w:t>1.1</w:t>
      </w:r>
      <w:r w:rsidR="00023BB2" w:rsidRPr="00D36E75">
        <w:rPr>
          <w:rFonts w:ascii="Times New Roman" w:eastAsia="Times New Roman" w:hAnsi="Times New Roman" w:cs="Times New Roman"/>
          <w:b/>
          <w:bCs/>
          <w:sz w:val="24"/>
          <w:szCs w:val="24"/>
        </w:rPr>
        <w:t>4</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D36E75">
        <w:rPr>
          <w:rFonts w:ascii="Times New Roman" w:eastAsia="Times New Roman" w:hAnsi="Times New Roman" w:cs="Times New Roman"/>
          <w:b/>
          <w:bCs/>
          <w:sz w:val="24"/>
          <w:szCs w:val="24"/>
        </w:rPr>
        <w:lastRenderedPageBreak/>
        <w:t>1.1</w:t>
      </w:r>
      <w:r w:rsidR="00023BB2" w:rsidRPr="00D36E75">
        <w:rPr>
          <w:rFonts w:ascii="Times New Roman" w:eastAsia="Times New Roman" w:hAnsi="Times New Roman" w:cs="Times New Roman"/>
          <w:b/>
          <w:bCs/>
          <w:sz w:val="24"/>
          <w:szCs w:val="24"/>
        </w:rPr>
        <w:t>5</w:t>
      </w:r>
      <w:r w:rsidRPr="00D36E75">
        <w:rPr>
          <w:rFonts w:ascii="Times New Roman" w:eastAsia="Times New Roman" w:hAnsi="Times New Roman" w:cs="Times New Roman"/>
          <w:b/>
          <w:bCs/>
          <w:sz w:val="24"/>
          <w:szCs w:val="24"/>
        </w:rPr>
        <w:t>.</w:t>
      </w:r>
      <w:r w:rsidRPr="00D36E75">
        <w:rPr>
          <w:rFonts w:ascii="Times New Roman" w:eastAsia="Times New Roman" w:hAnsi="Times New Roman" w:cs="Times New Roman"/>
          <w:sz w:val="24"/>
          <w:szCs w:val="24"/>
        </w:rPr>
        <w:t xml:space="preserve"> Jeigu perkančioji</w:t>
      </w:r>
      <w:r w:rsidRPr="009029F1">
        <w:rPr>
          <w:rFonts w:ascii="Times New Roman" w:eastAsia="Times New Roman" w:hAnsi="Times New Roman" w:cs="Times New Roman"/>
          <w:sz w:val="24"/>
          <w:szCs w:val="24"/>
        </w:rPr>
        <w:t xml:space="preserve"> organizacija patikslina pirkimo dokumentus, naujesni pakeitimai turi pirmenybę prieš senesnius pakeitimus. Tiekėjai turi vadovautis naujausia paskelbta pirkimo dokumentų versija</w:t>
      </w:r>
      <w:r w:rsidR="00023BB2" w:rsidRPr="009029F1">
        <w:t xml:space="preserve"> </w:t>
      </w:r>
      <w:r w:rsidR="00023BB2" w:rsidRPr="009029F1">
        <w:rPr>
          <w:rFonts w:ascii="Times New Roman" w:eastAsia="Times New Roman" w:hAnsi="Times New Roman" w:cs="Times New Roman"/>
          <w:sz w:val="24"/>
          <w:szCs w:val="24"/>
        </w:rPr>
        <w:t>ir naujausiais pirkimo dokumentų paaiškinimais bei patikslinimais</w:t>
      </w:r>
      <w:r w:rsidRPr="009029F1">
        <w:rPr>
          <w:rFonts w:ascii="Times New Roman" w:eastAsia="Times New Roman" w:hAnsi="Times New Roman" w:cs="Times New Roman"/>
          <w:sz w:val="24"/>
          <w:szCs w:val="24"/>
        </w:rPr>
        <w:t>.</w:t>
      </w:r>
    </w:p>
    <w:p w14:paraId="258CE64E" w14:textId="77777777" w:rsidR="00156CF5" w:rsidRPr="009029F1" w:rsidRDefault="00156CF5"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hAnsi="Times New Roman" w:cs="Times New Roman"/>
          <w:b/>
          <w:bCs/>
          <w:iCs/>
          <w:sz w:val="24"/>
          <w:szCs w:val="24"/>
        </w:rPr>
        <w:t>1.16.</w:t>
      </w:r>
      <w:r w:rsidRPr="009029F1">
        <w:rPr>
          <w:rFonts w:ascii="Times New Roman" w:hAnsi="Times New Roman" w:cs="Times New Roman"/>
          <w:iCs/>
          <w:sz w:val="24"/>
          <w:szCs w:val="24"/>
        </w:rPr>
        <w:t xml:space="preserve"> Perkančioji organizacija gali kviesti Komisijos posėdžiuose dalyvauti stebėtojus (</w:t>
      </w:r>
      <w:r w:rsidRPr="009029F1">
        <w:rPr>
          <w:rFonts w:ascii="Times New Roman" w:hAnsi="Times New Roman" w:cs="Times New Roman"/>
          <w:sz w:val="24"/>
          <w:szCs w:val="24"/>
        </w:rPr>
        <w:t>valstybės ir savivaldybių institucijų ar įstaigų atstovai, LSMU atstovai)</w:t>
      </w:r>
      <w:r w:rsidRPr="009029F1">
        <w:rPr>
          <w:rFonts w:ascii="Times New Roman" w:hAnsi="Times New Roman" w:cs="Times New Roman"/>
          <w:iCs/>
          <w:sz w:val="24"/>
          <w:szCs w:val="24"/>
        </w:rPr>
        <w:t>:</w:t>
      </w:r>
    </w:p>
    <w:p w14:paraId="65AD7E57" w14:textId="076CA133" w:rsidR="00B21566" w:rsidRPr="009029F1" w:rsidRDefault="00B21566"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color w:val="000000"/>
          <w:sz w:val="24"/>
          <w:szCs w:val="24"/>
          <w:lang w:eastAsia="lt-LT"/>
        </w:rPr>
        <w:t>1.16.1</w:t>
      </w:r>
      <w:r w:rsidRPr="009029F1">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9029F1">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9029F1">
        <w:rPr>
          <w:rFonts w:ascii="Times New Roman" w:eastAsia="Times New Roman" w:hAnsi="Times New Roman" w:cs="Times New Roman"/>
          <w:i/>
          <w:color w:val="0070C0"/>
          <w:sz w:val="24"/>
          <w:szCs w:val="24"/>
          <w:lang w:eastAsia="lt-LT"/>
        </w:rPr>
        <w:t xml:space="preserve"> </w:t>
      </w:r>
      <w:r w:rsidRPr="009029F1">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9029F1">
        <w:rPr>
          <w:rFonts w:ascii="Times New Roman" w:eastAsia="Times New Roman" w:hAnsi="Times New Roman" w:cs="Times New Roman"/>
          <w:color w:val="7030A0"/>
          <w:sz w:val="24"/>
          <w:szCs w:val="24"/>
          <w:lang w:eastAsia="lt-LT"/>
        </w:rPr>
        <w:t xml:space="preserve"> </w:t>
      </w:r>
      <w:r w:rsidRPr="009029F1">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9029F1">
        <w:rPr>
          <w:rFonts w:ascii="Calibri" w:eastAsia="Calibri" w:hAnsi="Calibri" w:cs="Times New Roman"/>
        </w:rPr>
        <w:t xml:space="preserve"> </w:t>
      </w:r>
      <w:r w:rsidRPr="009029F1">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3DAE3378" w14:textId="608C73A6" w:rsidR="00E9379C" w:rsidRPr="009029F1" w:rsidRDefault="00B21566" w:rsidP="0037716C">
      <w:pPr>
        <w:spacing w:after="0" w:line="276" w:lineRule="auto"/>
        <w:ind w:firstLine="720"/>
        <w:jc w:val="both"/>
        <w:rPr>
          <w:rFonts w:ascii="Times New Roman" w:eastAsia="Times New Roman" w:hAnsi="Times New Roman" w:cs="Times New Roman"/>
          <w:sz w:val="24"/>
          <w:szCs w:val="24"/>
        </w:rPr>
      </w:pPr>
      <w:r w:rsidRPr="009029F1">
        <w:rPr>
          <w:rFonts w:ascii="Times New Roman" w:eastAsia="Calibri" w:hAnsi="Times New Roman" w:cs="Times New Roman"/>
          <w:b/>
          <w:bCs/>
          <w:iCs/>
          <w:sz w:val="24"/>
          <w:szCs w:val="24"/>
        </w:rPr>
        <w:t>1.16.2.</w:t>
      </w:r>
      <w:r w:rsidRPr="009029F1">
        <w:rPr>
          <w:rFonts w:ascii="Times New Roman" w:eastAsia="Calibri" w:hAnsi="Times New Roman" w:cs="Times New Roman"/>
          <w:iCs/>
          <w:sz w:val="24"/>
          <w:szCs w:val="24"/>
        </w:rPr>
        <w:t xml:space="preserve"> </w:t>
      </w:r>
      <w:r w:rsidRPr="009029F1">
        <w:rPr>
          <w:rFonts w:ascii="Times New Roman" w:eastAsia="Times New Roman" w:hAnsi="Times New Roman" w:cs="Times New Roman"/>
          <w:color w:val="000000"/>
          <w:sz w:val="24"/>
          <w:szCs w:val="24"/>
          <w:lang w:eastAsia="lt-LT"/>
        </w:rPr>
        <w:t xml:space="preserve">Pirkimo komisijos posėdžiuose stebėtojo teisėmis </w:t>
      </w:r>
      <w:r w:rsidRPr="009029F1">
        <w:rPr>
          <w:rFonts w:ascii="Times New Roman" w:eastAsia="Calibri" w:hAnsi="Times New Roman" w:cs="Times New Roman"/>
          <w:sz w:val="24"/>
          <w:szCs w:val="24"/>
        </w:rPr>
        <w:t xml:space="preserve">gali dalyvauti stebėtojai (LSMU atstovai). </w:t>
      </w:r>
      <w:r w:rsidRPr="009029F1">
        <w:rPr>
          <w:rFonts w:ascii="Times New Roman" w:eastAsia="Times New Roman" w:hAnsi="Times New Roman" w:cs="Times New Roman"/>
          <w:color w:val="000000"/>
          <w:sz w:val="24"/>
          <w:szCs w:val="24"/>
          <w:lang w:eastAsia="lt-LT"/>
        </w:rPr>
        <w:t xml:space="preserve">Stebėtojai </w:t>
      </w:r>
      <w:r w:rsidRPr="009029F1">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9029F1">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9029F1" w:rsidRDefault="00143F73" w:rsidP="0037716C">
      <w:pPr>
        <w:spacing w:after="0" w:line="276" w:lineRule="auto"/>
        <w:jc w:val="both"/>
        <w:rPr>
          <w:rFonts w:ascii="Times New Roman" w:eastAsia="Calibri" w:hAnsi="Times New Roman" w:cs="Times New Roman"/>
          <w:sz w:val="24"/>
          <w:szCs w:val="24"/>
          <w:lang w:eastAsia="lt-LT"/>
        </w:rPr>
      </w:pPr>
    </w:p>
    <w:p w14:paraId="00FDA425" w14:textId="77777777" w:rsidR="00143F73" w:rsidRPr="009029F1" w:rsidRDefault="00143F73" w:rsidP="005A6A45">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9029F1">
        <w:rPr>
          <w:rFonts w:ascii="Times New Roman" w:eastAsia="Calibri" w:hAnsi="Times New Roman" w:cs="Times New Roman"/>
          <w:b/>
          <w:sz w:val="24"/>
          <w:szCs w:val="24"/>
        </w:rPr>
        <w:t>PIRKIMO OBJEKTAS</w:t>
      </w:r>
    </w:p>
    <w:p w14:paraId="1D8EBDA4" w14:textId="77777777" w:rsidR="00143F73" w:rsidRPr="009029F1" w:rsidRDefault="00143F73" w:rsidP="0037716C">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6DDD738B" w14:textId="7018992A" w:rsidR="00E64F9F" w:rsidRPr="00073680" w:rsidRDefault="00E64F9F" w:rsidP="006C6B39">
      <w:pPr>
        <w:tabs>
          <w:tab w:val="left" w:pos="0"/>
        </w:tabs>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lastRenderedPageBreak/>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6C6B39">
        <w:rPr>
          <w:rFonts w:ascii="Times New Roman" w:eastAsia="Times New Roman" w:hAnsi="Times New Roman" w:cs="Times New Roman"/>
          <w:b/>
          <w:sz w:val="24"/>
          <w:szCs w:val="24"/>
        </w:rPr>
        <w:t xml:space="preserve"> </w:t>
      </w:r>
      <w:r w:rsidR="006C6B39" w:rsidRPr="006C6B39">
        <w:rPr>
          <w:rFonts w:ascii="Times New Roman" w:eastAsia="Times New Roman" w:hAnsi="Times New Roman" w:cs="Times New Roman"/>
          <w:sz w:val="24"/>
          <w:szCs w:val="24"/>
        </w:rPr>
        <w:t>veterinarinių anestezijos prietaisų (anestezijos aparatas su dirbtine ventiliacija, anestezijos sistema stambiems gyvūnams su gyvybiniu funkcijų monitoriumi ir jų priedais, anestezijos aparato sistema</w:t>
      </w:r>
      <w:r w:rsidR="006C6B39" w:rsidRPr="006C6B39">
        <w:rPr>
          <w:rFonts w:ascii="Times New Roman" w:eastAsia="Times New Roman" w:hAnsi="Times New Roman" w:cs="Times New Roman"/>
          <w:b/>
          <w:bCs/>
          <w:sz w:val="24"/>
          <w:szCs w:val="24"/>
        </w:rPr>
        <w:t>)</w:t>
      </w:r>
      <w:r w:rsidR="006C6B39">
        <w:rPr>
          <w:rFonts w:ascii="Times New Roman" w:eastAsia="Times New Roman" w:hAnsi="Times New Roman" w:cs="Times New Roman"/>
          <w:b/>
          <w:bCs/>
          <w:sz w:val="24"/>
          <w:szCs w:val="24"/>
        </w:rPr>
        <w:t xml:space="preserve">. </w:t>
      </w:r>
      <w:r w:rsidRPr="00F8582F">
        <w:rPr>
          <w:rFonts w:ascii="Times New Roman" w:eastAsia="Calibri" w:hAnsi="Times New Roman" w:cs="Times New Roman"/>
          <w:sz w:val="24"/>
          <w:szCs w:val="24"/>
          <w:lang w:eastAsia="lt-LT"/>
        </w:rPr>
        <w:t xml:space="preserve">Pagrindinis BVPŽ </w:t>
      </w:r>
      <w:r w:rsidRPr="00073680">
        <w:rPr>
          <w:rFonts w:ascii="Times New Roman" w:eastAsia="Calibri" w:hAnsi="Times New Roman" w:cs="Times New Roman"/>
          <w:sz w:val="24"/>
          <w:szCs w:val="24"/>
          <w:lang w:eastAsia="lt-LT"/>
        </w:rPr>
        <w:t xml:space="preserve">kodas </w:t>
      </w:r>
      <w:r w:rsidR="00BE65D4" w:rsidRPr="00073680">
        <w:rPr>
          <w:rFonts w:ascii="Times New Roman" w:eastAsia="Calibri" w:hAnsi="Times New Roman" w:cs="Times New Roman"/>
          <w:sz w:val="24"/>
          <w:szCs w:val="24"/>
          <w:lang w:eastAsia="lt-LT"/>
        </w:rPr>
        <w:t>3310000</w:t>
      </w:r>
      <w:r w:rsidR="00151566" w:rsidRPr="00073680">
        <w:rPr>
          <w:rFonts w:ascii="Times New Roman" w:eastAsia="Calibri" w:hAnsi="Times New Roman" w:cs="Times New Roman"/>
          <w:sz w:val="24"/>
          <w:szCs w:val="24"/>
          <w:lang w:eastAsia="lt-LT"/>
        </w:rPr>
        <w:t>0</w:t>
      </w:r>
      <w:r w:rsidR="00BE65D4" w:rsidRPr="00073680">
        <w:rPr>
          <w:rFonts w:ascii="Times New Roman" w:eastAsia="Calibri" w:hAnsi="Times New Roman" w:cs="Times New Roman"/>
          <w:sz w:val="24"/>
          <w:szCs w:val="24"/>
          <w:lang w:eastAsia="lt-LT"/>
        </w:rPr>
        <w:t>-1</w:t>
      </w:r>
      <w:r w:rsidR="00255505" w:rsidRPr="00073680">
        <w:rPr>
          <w:rFonts w:ascii="Times New Roman" w:eastAsia="Calibri" w:hAnsi="Times New Roman" w:cs="Times New Roman"/>
          <w:sz w:val="24"/>
          <w:szCs w:val="24"/>
          <w:lang w:eastAsia="lt-LT"/>
        </w:rPr>
        <w:t xml:space="preserve"> Medici</w:t>
      </w:r>
      <w:r w:rsidR="005241CE" w:rsidRPr="00073680">
        <w:rPr>
          <w:rFonts w:ascii="Times New Roman" w:eastAsia="Calibri" w:hAnsi="Times New Roman" w:cs="Times New Roman"/>
          <w:sz w:val="24"/>
          <w:szCs w:val="24"/>
          <w:lang w:eastAsia="lt-LT"/>
        </w:rPr>
        <w:t>nos</w:t>
      </w:r>
      <w:r w:rsidR="00255505" w:rsidRPr="00073680">
        <w:rPr>
          <w:rFonts w:ascii="Times New Roman" w:eastAsia="Calibri" w:hAnsi="Times New Roman" w:cs="Times New Roman"/>
          <w:sz w:val="24"/>
          <w:szCs w:val="24"/>
          <w:lang w:eastAsia="lt-LT"/>
        </w:rPr>
        <w:t xml:space="preserve"> įranga</w:t>
      </w:r>
      <w:r w:rsidR="0035211C" w:rsidRPr="00073680">
        <w:rPr>
          <w:rFonts w:ascii="Times New Roman" w:eastAsia="Calibri" w:hAnsi="Times New Roman" w:cs="Times New Roman"/>
          <w:sz w:val="24"/>
          <w:szCs w:val="24"/>
          <w:lang w:eastAsia="lt-LT"/>
        </w:rPr>
        <w:t xml:space="preserve">. Papldomas </w:t>
      </w:r>
      <w:r w:rsidR="00B24C35" w:rsidRPr="00073680">
        <w:rPr>
          <w:rFonts w:ascii="Times New Roman" w:eastAsia="Calibri" w:hAnsi="Times New Roman" w:cs="Times New Roman"/>
          <w:sz w:val="24"/>
          <w:szCs w:val="24"/>
          <w:lang w:eastAsia="lt-LT"/>
        </w:rPr>
        <w:t>BVPŽ kodas</w:t>
      </w:r>
      <w:r w:rsidR="0035211C" w:rsidRPr="00073680">
        <w:rPr>
          <w:rFonts w:ascii="Times New Roman" w:eastAsia="Calibri" w:hAnsi="Times New Roman" w:cs="Times New Roman"/>
          <w:sz w:val="24"/>
          <w:szCs w:val="24"/>
          <w:lang w:eastAsia="lt-LT"/>
        </w:rPr>
        <w:t xml:space="preserve"> </w:t>
      </w:r>
      <w:r w:rsidR="00B24C35" w:rsidRPr="00073680">
        <w:rPr>
          <w:rFonts w:ascii="Times New Roman" w:eastAsia="Calibri" w:hAnsi="Times New Roman" w:cs="Times New Roman"/>
          <w:sz w:val="24"/>
          <w:szCs w:val="24"/>
          <w:lang w:eastAsia="lt-LT"/>
        </w:rPr>
        <w:t>33172</w:t>
      </w:r>
      <w:r w:rsidR="00F81C02" w:rsidRPr="00073680">
        <w:rPr>
          <w:rFonts w:ascii="Times New Roman" w:eastAsia="Calibri" w:hAnsi="Times New Roman" w:cs="Times New Roman"/>
          <w:sz w:val="24"/>
          <w:szCs w:val="24"/>
          <w:lang w:eastAsia="lt-LT"/>
        </w:rPr>
        <w:t>000-6</w:t>
      </w:r>
      <w:r w:rsidR="005241CE" w:rsidRPr="00073680">
        <w:t xml:space="preserve"> </w:t>
      </w:r>
      <w:r w:rsidR="005241CE" w:rsidRPr="00073680">
        <w:rPr>
          <w:rFonts w:ascii="Times New Roman" w:eastAsia="Calibri" w:hAnsi="Times New Roman" w:cs="Times New Roman"/>
          <w:sz w:val="24"/>
          <w:szCs w:val="24"/>
          <w:lang w:eastAsia="lt-LT"/>
        </w:rPr>
        <w:t>Anestezijos ir reanimacijos prietaisai</w:t>
      </w:r>
      <w:r w:rsidR="00F81C02" w:rsidRPr="00073680">
        <w:rPr>
          <w:rFonts w:ascii="Times New Roman" w:eastAsia="Calibri" w:hAnsi="Times New Roman" w:cs="Times New Roman"/>
          <w:sz w:val="24"/>
          <w:szCs w:val="24"/>
          <w:lang w:eastAsia="lt-LT"/>
        </w:rPr>
        <w:t xml:space="preserve">. </w:t>
      </w:r>
      <w:r w:rsidRPr="00073680">
        <w:rPr>
          <w:rFonts w:ascii="Times New Roman" w:eastAsia="Times New Roman" w:hAnsi="Times New Roman" w:cs="Times New Roman"/>
          <w:sz w:val="24"/>
          <w:szCs w:val="24"/>
        </w:rPr>
        <w:t>Pirkimo objekto aprašymas pateiktas</w:t>
      </w:r>
      <w:r w:rsidRPr="00073680">
        <w:rPr>
          <w:rFonts w:ascii="Times New Roman" w:eastAsia="Times New Roman" w:hAnsi="Times New Roman" w:cs="Times New Roman"/>
          <w:b/>
          <w:sz w:val="24"/>
          <w:szCs w:val="24"/>
        </w:rPr>
        <w:t xml:space="preserve"> </w:t>
      </w:r>
      <w:r w:rsidRPr="00073680">
        <w:rPr>
          <w:rFonts w:ascii="Times New Roman" w:eastAsia="Times New Roman" w:hAnsi="Times New Roman" w:cs="Times New Roman"/>
          <w:sz w:val="24"/>
          <w:szCs w:val="24"/>
        </w:rPr>
        <w:t xml:space="preserve">konkurso sąlygų 1 priede „Techninė specifikacija“ (toliau - Techninė specifikacija arba Techninė užduotis). </w:t>
      </w:r>
    </w:p>
    <w:p w14:paraId="6A945301" w14:textId="1FDA445B" w:rsidR="00F460B5" w:rsidRPr="00084EB5" w:rsidRDefault="00143F73" w:rsidP="00195D42">
      <w:pPr>
        <w:spacing w:after="0" w:line="276" w:lineRule="auto"/>
        <w:ind w:firstLine="720"/>
        <w:jc w:val="both"/>
        <w:rPr>
          <w:rFonts w:ascii="Times New Roman" w:eastAsia="Calibri" w:hAnsi="Times New Roman" w:cs="Times New Roman"/>
          <w:bCs/>
          <w:sz w:val="24"/>
          <w:szCs w:val="24"/>
        </w:rPr>
      </w:pPr>
      <w:r w:rsidRPr="00073680">
        <w:rPr>
          <w:rFonts w:ascii="Times New Roman" w:eastAsia="Times New Roman" w:hAnsi="Times New Roman" w:cs="Times New Roman"/>
          <w:bCs/>
          <w:color w:val="000000"/>
          <w:sz w:val="24"/>
          <w:szCs w:val="24"/>
        </w:rPr>
        <w:t>2.2.</w:t>
      </w:r>
      <w:r w:rsidR="00A7052E" w:rsidRPr="00073680">
        <w:rPr>
          <w:rFonts w:ascii="Times New Roman" w:eastAsia="Times New Roman" w:hAnsi="Times New Roman" w:cs="Times New Roman"/>
          <w:bCs/>
          <w:color w:val="000000"/>
          <w:sz w:val="24"/>
          <w:szCs w:val="24"/>
        </w:rPr>
        <w:t xml:space="preserve"> </w:t>
      </w:r>
      <w:r w:rsidR="00F460B5" w:rsidRPr="00073680">
        <w:rPr>
          <w:rFonts w:ascii="Times New Roman" w:eastAsia="Calibri" w:hAnsi="Times New Roman" w:cs="Times New Roman"/>
          <w:b/>
          <w:sz w:val="24"/>
          <w:szCs w:val="24"/>
        </w:rPr>
        <w:t xml:space="preserve">Pirkimo objektas yra skaidomas į </w:t>
      </w:r>
      <w:r w:rsidR="00EF22DC" w:rsidRPr="00073680">
        <w:rPr>
          <w:rFonts w:ascii="Times New Roman" w:eastAsia="Calibri" w:hAnsi="Times New Roman" w:cs="Times New Roman"/>
          <w:b/>
          <w:sz w:val="24"/>
          <w:szCs w:val="24"/>
        </w:rPr>
        <w:t>3</w:t>
      </w:r>
      <w:r w:rsidR="00F460B5" w:rsidRPr="00073680">
        <w:rPr>
          <w:rFonts w:ascii="Times New Roman" w:eastAsia="Calibri" w:hAnsi="Times New Roman" w:cs="Times New Roman"/>
          <w:b/>
          <w:sz w:val="24"/>
          <w:szCs w:val="24"/>
        </w:rPr>
        <w:t xml:space="preserve"> pirkimo objekto dalis</w:t>
      </w:r>
      <w:r w:rsidR="00F460B5" w:rsidRPr="00073680">
        <w:rPr>
          <w:rFonts w:ascii="Times New Roman" w:eastAsia="Calibri" w:hAnsi="Times New Roman" w:cs="Times New Roman"/>
          <w:bCs/>
          <w:sz w:val="24"/>
          <w:szCs w:val="24"/>
        </w:rPr>
        <w:t xml:space="preserve">. Tiekėjas gali teikti pasiūlymą vienai (pilnai), kelioms (pilnoms) arba visoms (pilnoms) pirkimo objekto dalims. Konkurso dalyvių skaičius neribojamas. </w:t>
      </w:r>
      <w:r w:rsidR="00195D42" w:rsidRPr="00195D42">
        <w:rPr>
          <w:rFonts w:ascii="Times New Roman" w:eastAsia="Calibri" w:hAnsi="Times New Roman" w:cs="Times New Roman"/>
          <w:bCs/>
          <w:sz w:val="24"/>
          <w:szCs w:val="24"/>
        </w:rPr>
        <w:t>Bus sudaroma viena sutartis dėl pirkimo dalių, dėl kurių laimėtoju nustatytas tas pats tiekėjas</w:t>
      </w:r>
      <w:r w:rsidR="00F460B5" w:rsidRPr="00084EB5">
        <w:rPr>
          <w:rFonts w:ascii="Times New Roman" w:eastAsia="Calibri" w:hAnsi="Times New Roman" w:cs="Times New Roman"/>
          <w:bCs/>
          <w:sz w:val="24"/>
          <w:szCs w:val="24"/>
        </w:rPr>
        <w:t>. Pirkimo objektų dalių pavadinimai:</w:t>
      </w:r>
    </w:p>
    <w:p w14:paraId="57414267" w14:textId="3F7843E2" w:rsidR="00F460B5" w:rsidRPr="008F5F1A" w:rsidRDefault="00F460B5" w:rsidP="00F460B5">
      <w:pPr>
        <w:spacing w:after="0" w:line="276" w:lineRule="auto"/>
        <w:ind w:firstLine="720"/>
        <w:jc w:val="both"/>
        <w:rPr>
          <w:rFonts w:ascii="Times New Roman" w:eastAsia="Calibri" w:hAnsi="Times New Roman" w:cs="Times New Roman"/>
          <w:b/>
          <w:sz w:val="24"/>
          <w:szCs w:val="24"/>
        </w:rPr>
      </w:pPr>
      <w:r w:rsidRPr="008F5F1A">
        <w:rPr>
          <w:rFonts w:ascii="Times New Roman" w:eastAsia="Calibri" w:hAnsi="Times New Roman" w:cs="Times New Roman"/>
          <w:b/>
          <w:sz w:val="24"/>
          <w:szCs w:val="24"/>
        </w:rPr>
        <w:t>2.2.1. 1 pirkimo objekto dalis:</w:t>
      </w:r>
      <w:r w:rsidR="001E050F" w:rsidRPr="008F5F1A">
        <w:rPr>
          <w:b/>
        </w:rPr>
        <w:t xml:space="preserve"> </w:t>
      </w:r>
      <w:r w:rsidR="001E050F" w:rsidRPr="008F5F1A">
        <w:rPr>
          <w:rFonts w:ascii="Times New Roman" w:hAnsi="Times New Roman" w:cs="Times New Roman"/>
          <w:b/>
          <w:sz w:val="24"/>
          <w:szCs w:val="24"/>
        </w:rPr>
        <w:t>Anestezijos aparatas su dirbtine ventiliacija</w:t>
      </w:r>
      <w:r w:rsidR="001E050F" w:rsidRPr="008F5F1A">
        <w:rPr>
          <w:b/>
        </w:rPr>
        <w:t xml:space="preserve"> </w:t>
      </w:r>
      <w:r w:rsidRPr="008F5F1A">
        <w:rPr>
          <w:rFonts w:ascii="Times New Roman" w:eastAsia="Calibri" w:hAnsi="Times New Roman" w:cs="Times New Roman"/>
          <w:b/>
          <w:sz w:val="24"/>
          <w:szCs w:val="24"/>
        </w:rPr>
        <w:t>(toliau – 1 pirkimo objekto dalis).</w:t>
      </w:r>
    </w:p>
    <w:p w14:paraId="7D9D4414" w14:textId="093872F5" w:rsidR="00F460B5" w:rsidRPr="00597B82" w:rsidRDefault="00F460B5" w:rsidP="00597B82">
      <w:pPr>
        <w:spacing w:after="0" w:line="240" w:lineRule="auto"/>
        <w:ind w:firstLine="720"/>
        <w:rPr>
          <w:rFonts w:ascii="Times New Roman" w:eastAsia="Calibri" w:hAnsi="Times New Roman" w:cs="Times New Roman"/>
          <w:i/>
          <w:sz w:val="24"/>
          <w:szCs w:val="24"/>
          <w:lang w:eastAsia="lt-LT"/>
        </w:rPr>
      </w:pPr>
      <w:r w:rsidRPr="008F5F1A">
        <w:rPr>
          <w:rFonts w:ascii="Times New Roman" w:eastAsia="Calibri" w:hAnsi="Times New Roman" w:cs="Times New Roman"/>
          <w:b/>
          <w:sz w:val="24"/>
          <w:szCs w:val="24"/>
        </w:rPr>
        <w:t xml:space="preserve">2.2.2. 2 pirkimo objekto dalis: </w:t>
      </w:r>
      <w:r w:rsidR="00E46AD7" w:rsidRPr="005E4F2C">
        <w:rPr>
          <w:rFonts w:ascii="Times New Roman" w:hAnsi="Times New Roman" w:cs="Times New Roman"/>
          <w:b/>
          <w:sz w:val="24"/>
          <w:szCs w:val="24"/>
        </w:rPr>
        <w:t>Anestezijos sistema stambiems gyvūnams su gyvybiniu funkcijų monitoriumi ir jų priedais</w:t>
      </w:r>
      <w:r w:rsidR="00597B82">
        <w:rPr>
          <w:rFonts w:ascii="Times New Roman" w:eastAsia="Calibri" w:hAnsi="Times New Roman" w:cs="Times New Roman"/>
          <w:i/>
          <w:sz w:val="24"/>
          <w:szCs w:val="24"/>
          <w:lang w:eastAsia="lt-LT"/>
        </w:rPr>
        <w:t xml:space="preserve"> </w:t>
      </w:r>
      <w:r w:rsidRPr="008F5F1A">
        <w:rPr>
          <w:rFonts w:ascii="Times New Roman" w:eastAsia="Calibri" w:hAnsi="Times New Roman" w:cs="Times New Roman"/>
          <w:b/>
          <w:sz w:val="24"/>
          <w:szCs w:val="24"/>
        </w:rPr>
        <w:t>(toliau – 2 pirkimo objekto dalis).</w:t>
      </w:r>
    </w:p>
    <w:p w14:paraId="35D90A00" w14:textId="13917E53" w:rsidR="00143F73" w:rsidRPr="008F5F1A" w:rsidRDefault="003D5B29" w:rsidP="00162D77">
      <w:pPr>
        <w:ind w:firstLine="720"/>
        <w:jc w:val="both"/>
        <w:rPr>
          <w:rFonts w:ascii="Times New Roman" w:hAnsi="Times New Roman" w:cs="Times New Roman"/>
          <w:b/>
          <w:sz w:val="24"/>
          <w:szCs w:val="24"/>
        </w:rPr>
      </w:pPr>
      <w:r w:rsidRPr="008F5F1A">
        <w:rPr>
          <w:rFonts w:ascii="Times New Roman" w:eastAsia="Calibri" w:hAnsi="Times New Roman" w:cs="Times New Roman"/>
          <w:b/>
          <w:sz w:val="24"/>
          <w:szCs w:val="24"/>
        </w:rPr>
        <w:t xml:space="preserve">2.2.2. 3 pirkimo objekto dalis: </w:t>
      </w:r>
      <w:r w:rsidR="008729BC">
        <w:rPr>
          <w:rFonts w:ascii="Times New Roman" w:hAnsi="Times New Roman" w:cs="Times New Roman"/>
          <w:b/>
          <w:sz w:val="24"/>
          <w:szCs w:val="24"/>
        </w:rPr>
        <w:t>A</w:t>
      </w:r>
      <w:r w:rsidR="00085F85" w:rsidRPr="005E4F2C">
        <w:rPr>
          <w:rFonts w:ascii="Times New Roman" w:hAnsi="Times New Roman" w:cs="Times New Roman"/>
          <w:b/>
          <w:sz w:val="24"/>
          <w:szCs w:val="24"/>
        </w:rPr>
        <w:t>nestezijos aparat</w:t>
      </w:r>
      <w:r w:rsidR="00085F85">
        <w:rPr>
          <w:rFonts w:ascii="Times New Roman" w:hAnsi="Times New Roman" w:cs="Times New Roman"/>
          <w:b/>
          <w:sz w:val="24"/>
          <w:szCs w:val="24"/>
        </w:rPr>
        <w:t>o si</w:t>
      </w:r>
      <w:r w:rsidR="00B57688">
        <w:rPr>
          <w:rFonts w:ascii="Times New Roman" w:hAnsi="Times New Roman" w:cs="Times New Roman"/>
          <w:b/>
          <w:sz w:val="24"/>
          <w:szCs w:val="24"/>
        </w:rPr>
        <w:t>stema</w:t>
      </w:r>
      <w:r w:rsidR="00085F85" w:rsidRPr="005E4F2C">
        <w:rPr>
          <w:rFonts w:ascii="Times New Roman" w:hAnsi="Times New Roman" w:cs="Times New Roman"/>
          <w:b/>
          <w:sz w:val="24"/>
          <w:szCs w:val="24"/>
        </w:rPr>
        <w:t xml:space="preserve"> </w:t>
      </w:r>
      <w:r w:rsidRPr="008F5F1A">
        <w:rPr>
          <w:rFonts w:ascii="Times New Roman" w:eastAsia="Calibri" w:hAnsi="Times New Roman" w:cs="Times New Roman"/>
          <w:b/>
          <w:sz w:val="24"/>
          <w:szCs w:val="24"/>
        </w:rPr>
        <w:t xml:space="preserve">(toliau – </w:t>
      </w:r>
      <w:r w:rsidR="00162D77" w:rsidRPr="008F5F1A">
        <w:rPr>
          <w:rFonts w:ascii="Times New Roman" w:eastAsia="Calibri" w:hAnsi="Times New Roman" w:cs="Times New Roman"/>
          <w:b/>
          <w:sz w:val="24"/>
          <w:szCs w:val="24"/>
        </w:rPr>
        <w:t>3</w:t>
      </w:r>
      <w:r w:rsidRPr="008F5F1A">
        <w:rPr>
          <w:rFonts w:ascii="Times New Roman" w:eastAsia="Calibri" w:hAnsi="Times New Roman" w:cs="Times New Roman"/>
          <w:b/>
          <w:sz w:val="24"/>
          <w:szCs w:val="24"/>
        </w:rPr>
        <w:t xml:space="preserve"> pirkimo objekto dalis).</w:t>
      </w:r>
    </w:p>
    <w:p w14:paraId="62617EC2" w14:textId="77777777" w:rsidR="00143F73" w:rsidRPr="009029F1" w:rsidRDefault="00143F73" w:rsidP="005A6A45">
      <w:pPr>
        <w:spacing w:after="0" w:line="276" w:lineRule="auto"/>
        <w:ind w:firstLine="720"/>
        <w:jc w:val="both"/>
        <w:rPr>
          <w:rFonts w:ascii="Times New Roman" w:eastAsia="Times New Roman" w:hAnsi="Times New Roman" w:cs="Times New Roman"/>
          <w:sz w:val="24"/>
          <w:szCs w:val="24"/>
        </w:rPr>
      </w:pPr>
      <w:r w:rsidRPr="009029F1">
        <w:rPr>
          <w:rFonts w:ascii="Times New Roman" w:eastAsia="Times New Roman" w:hAnsi="Times New Roman" w:cs="Times New Roman"/>
          <w:b/>
          <w:bCs/>
          <w:sz w:val="24"/>
          <w:szCs w:val="24"/>
        </w:rPr>
        <w:t>2.3.</w:t>
      </w:r>
      <w:r w:rsidRPr="009029F1">
        <w:rPr>
          <w:rFonts w:ascii="Times New Roman" w:eastAsia="Times New Roman" w:hAnsi="Times New Roman" w:cs="Times New Roman"/>
          <w:sz w:val="24"/>
          <w:szCs w:val="24"/>
        </w:rPr>
        <w:t xml:space="preserve"> Alternatyvius pasiūlymus teikti draudžiama. </w:t>
      </w:r>
    </w:p>
    <w:p w14:paraId="70783B73" w14:textId="7C2C0BCA" w:rsidR="004F6272" w:rsidRPr="00172ED2" w:rsidRDefault="00143F73" w:rsidP="004F6272">
      <w:pPr>
        <w:spacing w:after="0" w:line="240" w:lineRule="auto"/>
        <w:ind w:firstLine="709"/>
        <w:contextualSpacing/>
        <w:jc w:val="both"/>
        <w:rPr>
          <w:rFonts w:ascii="Times New Roman" w:hAnsi="Times New Roman" w:cs="Times New Roman"/>
          <w:bCs/>
          <w:noProof/>
          <w:sz w:val="24"/>
          <w:szCs w:val="24"/>
        </w:rPr>
      </w:pPr>
      <w:r w:rsidRPr="009029F1">
        <w:rPr>
          <w:rFonts w:ascii="Times New Roman" w:eastAsia="Calibri" w:hAnsi="Times New Roman" w:cs="Times New Roman"/>
          <w:b/>
          <w:bCs/>
          <w:sz w:val="24"/>
          <w:szCs w:val="24"/>
        </w:rPr>
        <w:t>2.4.</w:t>
      </w:r>
      <w:bookmarkStart w:id="0" w:name="_Hlk65138909"/>
      <w:r w:rsidR="00F417F7">
        <w:rPr>
          <w:rFonts w:ascii="Times New Roman" w:eastAsia="Calibri" w:hAnsi="Times New Roman" w:cs="Times New Roman"/>
          <w:b/>
          <w:bCs/>
          <w:sz w:val="24"/>
          <w:szCs w:val="24"/>
        </w:rPr>
        <w:t xml:space="preserve"> </w:t>
      </w:r>
      <w:bookmarkEnd w:id="0"/>
      <w:r w:rsidR="004F6272" w:rsidRPr="006E6F2C">
        <w:rPr>
          <w:rFonts w:ascii="Times New Roman" w:hAnsi="Times New Roman" w:cs="Times New Roman"/>
          <w:b/>
          <w:noProof/>
          <w:sz w:val="24"/>
          <w:szCs w:val="24"/>
        </w:rPr>
        <w:t>Perkančiosios organizacijos šiam pirkimui skiriama:</w:t>
      </w:r>
    </w:p>
    <w:p w14:paraId="3DC59D5C" w14:textId="75532B73" w:rsidR="00143F73" w:rsidRDefault="004F6272" w:rsidP="005343F0">
      <w:pPr>
        <w:spacing w:after="0" w:line="240" w:lineRule="auto"/>
        <w:ind w:firstLine="709"/>
        <w:contextualSpacing/>
        <w:jc w:val="both"/>
        <w:rPr>
          <w:rFonts w:ascii="Times New Roman" w:hAnsi="Times New Roman" w:cs="Times New Roman"/>
          <w:bCs/>
          <w:noProof/>
          <w:sz w:val="24"/>
          <w:szCs w:val="24"/>
        </w:rPr>
      </w:pPr>
      <w:r w:rsidRPr="00AD4D37">
        <w:rPr>
          <w:rFonts w:ascii="Times New Roman" w:hAnsi="Times New Roman" w:cs="Times New Roman"/>
          <w:b/>
          <w:noProof/>
          <w:sz w:val="24"/>
          <w:szCs w:val="24"/>
        </w:rPr>
        <w:t>2.4.1.</w:t>
      </w:r>
      <w:r w:rsidRPr="00AD4D37">
        <w:rPr>
          <w:rFonts w:ascii="Times New Roman" w:hAnsi="Times New Roman" w:cs="Times New Roman"/>
          <w:bCs/>
          <w:noProof/>
          <w:sz w:val="24"/>
          <w:szCs w:val="24"/>
        </w:rPr>
        <w:t xml:space="preserve"> 1 pirkimo objekto </w:t>
      </w:r>
      <w:r w:rsidR="005343F0" w:rsidRPr="005343F0">
        <w:rPr>
          <w:rFonts w:ascii="Times New Roman" w:hAnsi="Times New Roman" w:cs="Times New Roman"/>
          <w:bCs/>
          <w:noProof/>
          <w:sz w:val="24"/>
          <w:szCs w:val="24"/>
        </w:rPr>
        <w:t xml:space="preserve">Pirkimui skirta lėšų suma – ne daugiau kaip </w:t>
      </w:r>
      <w:r w:rsidR="008B7560">
        <w:rPr>
          <w:rFonts w:ascii="Times New Roman" w:hAnsi="Times New Roman" w:cs="Times New Roman"/>
          <w:bCs/>
          <w:noProof/>
          <w:sz w:val="24"/>
          <w:szCs w:val="24"/>
        </w:rPr>
        <w:t>4</w:t>
      </w:r>
      <w:r w:rsidR="0064109A">
        <w:rPr>
          <w:rFonts w:ascii="Times New Roman" w:hAnsi="Times New Roman" w:cs="Times New Roman"/>
          <w:bCs/>
          <w:noProof/>
          <w:sz w:val="24"/>
          <w:szCs w:val="24"/>
        </w:rPr>
        <w:t>0</w:t>
      </w:r>
      <w:r w:rsidR="00B0014A">
        <w:rPr>
          <w:rFonts w:ascii="Times New Roman" w:hAnsi="Times New Roman" w:cs="Times New Roman"/>
          <w:bCs/>
          <w:noProof/>
          <w:sz w:val="24"/>
          <w:szCs w:val="24"/>
        </w:rPr>
        <w:t xml:space="preserve"> 0</w:t>
      </w:r>
      <w:r w:rsidR="008B7560">
        <w:rPr>
          <w:rFonts w:ascii="Times New Roman" w:hAnsi="Times New Roman" w:cs="Times New Roman"/>
          <w:bCs/>
          <w:noProof/>
          <w:sz w:val="24"/>
          <w:szCs w:val="24"/>
        </w:rPr>
        <w:t>00,00</w:t>
      </w:r>
      <w:r w:rsidR="005343F0" w:rsidRPr="005343F0">
        <w:rPr>
          <w:rFonts w:ascii="Times New Roman" w:hAnsi="Times New Roman" w:cs="Times New Roman"/>
          <w:bCs/>
          <w:noProof/>
          <w:sz w:val="24"/>
          <w:szCs w:val="24"/>
        </w:rPr>
        <w:t xml:space="preserve"> Eur be PVM</w:t>
      </w:r>
      <w:r w:rsidR="005343F0">
        <w:rPr>
          <w:rFonts w:ascii="Times New Roman" w:hAnsi="Times New Roman" w:cs="Times New Roman"/>
          <w:bCs/>
          <w:noProof/>
          <w:sz w:val="24"/>
          <w:szCs w:val="24"/>
        </w:rPr>
        <w:t>;</w:t>
      </w:r>
    </w:p>
    <w:p w14:paraId="7C67175C" w14:textId="485781C9" w:rsidR="00343E6B" w:rsidRDefault="00343E6B" w:rsidP="00343E6B">
      <w:pPr>
        <w:spacing w:after="0" w:line="240" w:lineRule="auto"/>
        <w:ind w:firstLine="709"/>
        <w:contextualSpacing/>
        <w:jc w:val="both"/>
        <w:rPr>
          <w:rFonts w:ascii="Times New Roman" w:hAnsi="Times New Roman" w:cs="Times New Roman"/>
          <w:bCs/>
          <w:noProof/>
          <w:sz w:val="24"/>
          <w:szCs w:val="24"/>
        </w:rPr>
      </w:pPr>
      <w:r w:rsidRPr="00AD4D37">
        <w:rPr>
          <w:rFonts w:ascii="Times New Roman" w:hAnsi="Times New Roman" w:cs="Times New Roman"/>
          <w:b/>
          <w:noProof/>
          <w:sz w:val="24"/>
          <w:szCs w:val="24"/>
        </w:rPr>
        <w:t>2.4.1.</w:t>
      </w:r>
      <w:r w:rsidRPr="00AD4D37">
        <w:rPr>
          <w:rFonts w:ascii="Times New Roman" w:hAnsi="Times New Roman" w:cs="Times New Roman"/>
          <w:bCs/>
          <w:noProof/>
          <w:sz w:val="24"/>
          <w:szCs w:val="24"/>
        </w:rPr>
        <w:t xml:space="preserve"> </w:t>
      </w:r>
      <w:r>
        <w:rPr>
          <w:rFonts w:ascii="Times New Roman" w:hAnsi="Times New Roman" w:cs="Times New Roman"/>
          <w:bCs/>
          <w:noProof/>
          <w:sz w:val="24"/>
          <w:szCs w:val="24"/>
        </w:rPr>
        <w:t>2</w:t>
      </w:r>
      <w:r w:rsidRPr="00AD4D37">
        <w:rPr>
          <w:rFonts w:ascii="Times New Roman" w:hAnsi="Times New Roman" w:cs="Times New Roman"/>
          <w:bCs/>
          <w:noProof/>
          <w:sz w:val="24"/>
          <w:szCs w:val="24"/>
        </w:rPr>
        <w:t xml:space="preserve"> pirkimo objekto </w:t>
      </w:r>
      <w:r w:rsidRPr="005343F0">
        <w:rPr>
          <w:rFonts w:ascii="Times New Roman" w:hAnsi="Times New Roman" w:cs="Times New Roman"/>
          <w:bCs/>
          <w:noProof/>
          <w:sz w:val="24"/>
          <w:szCs w:val="24"/>
        </w:rPr>
        <w:t xml:space="preserve">Pirkimui skirta lėšų suma – ne daugiau kaip </w:t>
      </w:r>
      <w:r w:rsidR="00B0014A">
        <w:rPr>
          <w:rFonts w:ascii="Times New Roman" w:hAnsi="Times New Roman" w:cs="Times New Roman"/>
          <w:bCs/>
          <w:noProof/>
          <w:sz w:val="24"/>
          <w:szCs w:val="24"/>
        </w:rPr>
        <w:t>70 000,00</w:t>
      </w:r>
      <w:r w:rsidRPr="005343F0">
        <w:rPr>
          <w:rFonts w:ascii="Times New Roman" w:hAnsi="Times New Roman" w:cs="Times New Roman"/>
          <w:bCs/>
          <w:noProof/>
          <w:sz w:val="24"/>
          <w:szCs w:val="24"/>
        </w:rPr>
        <w:t xml:space="preserve"> Eur be PVM</w:t>
      </w:r>
      <w:r>
        <w:rPr>
          <w:rFonts w:ascii="Times New Roman" w:hAnsi="Times New Roman" w:cs="Times New Roman"/>
          <w:bCs/>
          <w:noProof/>
          <w:sz w:val="24"/>
          <w:szCs w:val="24"/>
        </w:rPr>
        <w:t>;</w:t>
      </w:r>
    </w:p>
    <w:p w14:paraId="577DAD58" w14:textId="48609FB8" w:rsidR="005343F0" w:rsidRPr="00343E6B" w:rsidRDefault="00343E6B" w:rsidP="00343E6B">
      <w:pPr>
        <w:spacing w:after="0" w:line="240" w:lineRule="auto"/>
        <w:ind w:firstLine="709"/>
        <w:contextualSpacing/>
        <w:jc w:val="both"/>
        <w:rPr>
          <w:rFonts w:ascii="Times New Roman" w:hAnsi="Times New Roman" w:cs="Times New Roman"/>
          <w:bCs/>
          <w:noProof/>
          <w:sz w:val="24"/>
          <w:szCs w:val="24"/>
        </w:rPr>
      </w:pPr>
      <w:r w:rsidRPr="00AD4D37">
        <w:rPr>
          <w:rFonts w:ascii="Times New Roman" w:hAnsi="Times New Roman" w:cs="Times New Roman"/>
          <w:b/>
          <w:noProof/>
          <w:sz w:val="24"/>
          <w:szCs w:val="24"/>
        </w:rPr>
        <w:t>2.4.1.</w:t>
      </w:r>
      <w:r w:rsidRPr="00AD4D37">
        <w:rPr>
          <w:rFonts w:ascii="Times New Roman" w:hAnsi="Times New Roman" w:cs="Times New Roman"/>
          <w:bCs/>
          <w:noProof/>
          <w:sz w:val="24"/>
          <w:szCs w:val="24"/>
        </w:rPr>
        <w:t xml:space="preserve"> </w:t>
      </w:r>
      <w:r>
        <w:rPr>
          <w:rFonts w:ascii="Times New Roman" w:hAnsi="Times New Roman" w:cs="Times New Roman"/>
          <w:bCs/>
          <w:noProof/>
          <w:sz w:val="24"/>
          <w:szCs w:val="24"/>
        </w:rPr>
        <w:t>3</w:t>
      </w:r>
      <w:r w:rsidRPr="00AD4D37">
        <w:rPr>
          <w:rFonts w:ascii="Times New Roman" w:hAnsi="Times New Roman" w:cs="Times New Roman"/>
          <w:bCs/>
          <w:noProof/>
          <w:sz w:val="24"/>
          <w:szCs w:val="24"/>
        </w:rPr>
        <w:t xml:space="preserve"> pirkimo objekto </w:t>
      </w:r>
      <w:r w:rsidRPr="005343F0">
        <w:rPr>
          <w:rFonts w:ascii="Times New Roman" w:hAnsi="Times New Roman" w:cs="Times New Roman"/>
          <w:bCs/>
          <w:noProof/>
          <w:sz w:val="24"/>
          <w:szCs w:val="24"/>
        </w:rPr>
        <w:t xml:space="preserve">Pirkimui skirta lėšų suma – ne daugiau kaip </w:t>
      </w:r>
      <w:r w:rsidR="00750668">
        <w:rPr>
          <w:rFonts w:ascii="Times New Roman" w:hAnsi="Times New Roman" w:cs="Times New Roman"/>
          <w:bCs/>
          <w:noProof/>
          <w:sz w:val="24"/>
          <w:szCs w:val="24"/>
        </w:rPr>
        <w:t>18 600,00</w:t>
      </w:r>
      <w:r w:rsidRPr="005343F0">
        <w:rPr>
          <w:rFonts w:ascii="Times New Roman" w:hAnsi="Times New Roman" w:cs="Times New Roman"/>
          <w:bCs/>
          <w:noProof/>
          <w:sz w:val="24"/>
          <w:szCs w:val="24"/>
        </w:rPr>
        <w:t xml:space="preserve"> Eur be PVM</w:t>
      </w:r>
      <w:r>
        <w:rPr>
          <w:rFonts w:ascii="Times New Roman" w:hAnsi="Times New Roman" w:cs="Times New Roman"/>
          <w:bCs/>
          <w:noProof/>
          <w:sz w:val="24"/>
          <w:szCs w:val="24"/>
        </w:rPr>
        <w:t>;</w:t>
      </w:r>
    </w:p>
    <w:p w14:paraId="183C2EC8" w14:textId="77777777" w:rsidR="00156CF5" w:rsidRPr="009029F1" w:rsidRDefault="00156CF5" w:rsidP="005A6A45">
      <w:pPr>
        <w:spacing w:after="0" w:line="276" w:lineRule="auto"/>
        <w:ind w:firstLine="720"/>
        <w:jc w:val="both"/>
        <w:rPr>
          <w:rFonts w:ascii="Times New Roman" w:hAnsi="Times New Roman"/>
          <w:sz w:val="24"/>
          <w:szCs w:val="24"/>
          <w:lang w:eastAsia="lt-LT"/>
        </w:rPr>
      </w:pPr>
      <w:r w:rsidRPr="009029F1">
        <w:rPr>
          <w:rFonts w:ascii="Times New Roman" w:hAnsi="Times New Roman"/>
          <w:b/>
          <w:bCs/>
          <w:sz w:val="24"/>
          <w:szCs w:val="24"/>
          <w:lang w:eastAsia="lt-LT"/>
        </w:rPr>
        <w:t>2.5.</w:t>
      </w:r>
      <w:r w:rsidRPr="009029F1">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9029F1" w:rsidRDefault="00156CF5" w:rsidP="005A6A45">
      <w:pPr>
        <w:spacing w:after="0" w:line="276" w:lineRule="auto"/>
        <w:ind w:firstLine="720"/>
        <w:jc w:val="both"/>
        <w:rPr>
          <w:rFonts w:ascii="Times New Roman" w:eastAsiaTheme="minorEastAsia" w:hAnsi="Times New Roman" w:cs="Times New Roman"/>
          <w:color w:val="000000" w:themeColor="text1"/>
          <w:sz w:val="24"/>
          <w:szCs w:val="24"/>
        </w:rPr>
      </w:pPr>
      <w:r w:rsidRPr="009029F1">
        <w:rPr>
          <w:rFonts w:ascii="Times New Roman" w:hAnsi="Times New Roman"/>
          <w:b/>
          <w:bCs/>
          <w:sz w:val="24"/>
          <w:szCs w:val="24"/>
          <w:lang w:eastAsia="lt-LT"/>
        </w:rPr>
        <w:t>2.6.</w:t>
      </w:r>
      <w:r w:rsidRPr="009029F1">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9F1" w:rsidRDefault="00143F73" w:rsidP="005A6A45">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9029F1" w:rsidRDefault="00143F73" w:rsidP="005A6A45">
      <w:pPr>
        <w:numPr>
          <w:ilvl w:val="0"/>
          <w:numId w:val="5"/>
        </w:numPr>
        <w:spacing w:after="0" w:line="276" w:lineRule="auto"/>
        <w:jc w:val="center"/>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 xml:space="preserve">TIEKĖJŲ PAŠALINIMO PAGRINDAI </w:t>
      </w:r>
    </w:p>
    <w:p w14:paraId="12946560" w14:textId="77777777" w:rsidR="00143F73" w:rsidRPr="009029F1" w:rsidRDefault="00143F73" w:rsidP="009C3FE7">
      <w:pPr>
        <w:spacing w:after="0" w:line="276" w:lineRule="auto"/>
        <w:jc w:val="both"/>
        <w:rPr>
          <w:rFonts w:ascii="Times New Roman" w:eastAsia="Calibri" w:hAnsi="Times New Roman" w:cs="Times New Roman"/>
          <w:sz w:val="24"/>
          <w:szCs w:val="24"/>
          <w:lang w:eastAsia="lt-LT"/>
        </w:rPr>
      </w:pPr>
    </w:p>
    <w:p w14:paraId="6201C7F3" w14:textId="77777777" w:rsidR="00143F73" w:rsidRPr="009029F1" w:rsidRDefault="00143F73"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Times New Roman" w:hAnsi="Times New Roman" w:cs="Times New Roman"/>
          <w:b/>
          <w:sz w:val="24"/>
          <w:szCs w:val="24"/>
          <w:lang w:eastAsia="lt-LT"/>
        </w:rPr>
        <w:t>3.1.</w:t>
      </w:r>
      <w:r w:rsidRPr="009029F1">
        <w:rPr>
          <w:rFonts w:ascii="Times New Roman" w:eastAsia="Times New Roman" w:hAnsi="Times New Roman" w:cs="Times New Roman"/>
          <w:sz w:val="24"/>
          <w:szCs w:val="24"/>
          <w:lang w:eastAsia="lt-LT"/>
        </w:rPr>
        <w:t xml:space="preserve"> Tiekėjas, dalyvaujantis pirkime, turi įrodyti, kad nėra </w:t>
      </w:r>
      <w:r w:rsidRPr="009029F1">
        <w:rPr>
          <w:rFonts w:ascii="Times New Roman" w:eastAsia="Calibri" w:hAnsi="Times New Roman" w:cs="Times New Roman"/>
          <w:sz w:val="24"/>
          <w:szCs w:val="24"/>
        </w:rPr>
        <w:t>jo pašalinimo pagrindų</w:t>
      </w:r>
      <w:r w:rsidRPr="009029F1">
        <w:rPr>
          <w:rFonts w:ascii="Times New Roman" w:eastAsia="Times New Roman" w:hAnsi="Times New Roman" w:cs="Times New Roman"/>
          <w:sz w:val="24"/>
          <w:szCs w:val="24"/>
          <w:lang w:eastAsia="lt-LT"/>
        </w:rPr>
        <w:t>. Šio reikalavimo atitikties įrodymui tiekėjas kartu su pasiūlymu privalo pateikti Europos bendrąjį viešųjų pirkimų dokumentą (toliau – EBVPD), kuriame patvirtina, kad nėra pagrindų jo pašalinti iš pirkimo dėl kon</w:t>
      </w:r>
      <w:r w:rsidRPr="00545C2A">
        <w:rPr>
          <w:rFonts w:ascii="Times New Roman" w:eastAsia="Times New Roman" w:hAnsi="Times New Roman" w:cs="Times New Roman"/>
          <w:sz w:val="24"/>
          <w:szCs w:val="24"/>
          <w:lang w:eastAsia="lt-LT"/>
        </w:rPr>
        <w:t>kurso sąlygų 3.7</w:t>
      </w:r>
      <w:r w:rsidRPr="009029F1">
        <w:rPr>
          <w:rFonts w:ascii="Times New Roman" w:eastAsia="Times New Roman" w:hAnsi="Times New Roman" w:cs="Times New Roman"/>
          <w:sz w:val="24"/>
          <w:szCs w:val="24"/>
          <w:lang w:eastAsia="lt-LT"/>
        </w:rPr>
        <w:t xml:space="preserve"> punkte nurodytų pašalinimo pagrindų. </w:t>
      </w:r>
      <w:r w:rsidRPr="009029F1">
        <w:rPr>
          <w:rFonts w:ascii="Times New Roman" w:eastAsia="Calibri" w:hAnsi="Times New Roman" w:cs="Times New Roman"/>
          <w:sz w:val="24"/>
          <w:szCs w:val="24"/>
        </w:rPr>
        <w:t xml:space="preserve">EBVPD forma pateikiama šių sąlygų </w:t>
      </w:r>
      <w:r w:rsidRPr="00545C2A">
        <w:rPr>
          <w:rFonts w:ascii="Times New Roman" w:eastAsia="Calibri" w:hAnsi="Times New Roman" w:cs="Times New Roman"/>
          <w:sz w:val="24"/>
          <w:szCs w:val="24"/>
        </w:rPr>
        <w:t>3 priede</w:t>
      </w:r>
      <w:r w:rsidRPr="009029F1">
        <w:rPr>
          <w:rFonts w:ascii="Times New Roman" w:eastAsia="Calibri" w:hAnsi="Times New Roman" w:cs="Times New Roman"/>
          <w:sz w:val="24"/>
          <w:szCs w:val="24"/>
        </w:rPr>
        <w:t xml:space="preserve"> (EBVPD pildomas jį įkėlus į interneto svetainę </w:t>
      </w:r>
      <w:r>
        <w:fldChar w:fldCharType="begin"/>
      </w:r>
      <w:r>
        <w:instrText>HYPERLINK "https://ebvpd.eviesiejipirkimai.lt/espd-web/"</w:instrText>
      </w:r>
      <w:r>
        <w:fldChar w:fldCharType="separate"/>
      </w:r>
      <w:r w:rsidRPr="009029F1">
        <w:rPr>
          <w:rFonts w:ascii="Times New Roman" w:hAnsi="Times New Roman" w:cs="Times New Roman"/>
          <w:color w:val="0066CC"/>
          <w:sz w:val="24"/>
          <w:szCs w:val="24"/>
          <w:u w:val="single"/>
        </w:rPr>
        <w:t>https://ebvpd.eviesiejipirkimai.lt/espd-web/</w:t>
      </w:r>
      <w:r>
        <w:fldChar w:fldCharType="end"/>
      </w:r>
      <w:r w:rsidRPr="009029F1">
        <w:rPr>
          <w:rFonts w:ascii="Times New Roman" w:eastAsia="Calibri" w:hAnsi="Times New Roman" w:cs="Times New Roman"/>
          <w:sz w:val="24"/>
          <w:szCs w:val="24"/>
        </w:rPr>
        <w:t>).</w:t>
      </w:r>
    </w:p>
    <w:p w14:paraId="79609854" w14:textId="6ADEB31A" w:rsidR="00143F73" w:rsidRPr="009029F1" w:rsidRDefault="00143F73"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3.2.</w:t>
      </w:r>
      <w:r w:rsidRPr="009029F1">
        <w:rPr>
          <w:rFonts w:ascii="Times New Roman" w:eastAsia="Calibri" w:hAnsi="Times New Roman" w:cs="Times New Roman"/>
          <w:sz w:val="24"/>
          <w:szCs w:val="24"/>
        </w:rPr>
        <w:t xml:space="preserve"> </w:t>
      </w:r>
      <w:r w:rsidR="00023BB2" w:rsidRPr="009029F1">
        <w:rPr>
          <w:rFonts w:ascii="Times New Roman" w:eastAsia="Calibri" w:hAnsi="Times New Roman" w:cs="Times New Roman"/>
          <w:sz w:val="24"/>
          <w:szCs w:val="24"/>
        </w:rPr>
        <w:t xml:space="preserve">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„e-Certis“. 1 Lentelės 4 stulpelyje nurodomi dokumentai, kuriuos turi pateikti </w:t>
      </w:r>
      <w:r w:rsidR="00023BB2" w:rsidRPr="009029F1">
        <w:rPr>
          <w:rFonts w:ascii="Times New Roman" w:eastAsia="Calibri" w:hAnsi="Times New Roman" w:cs="Times New Roman"/>
          <w:sz w:val="24"/>
          <w:szCs w:val="24"/>
        </w:rPr>
        <w:lastRenderedPageBreak/>
        <w:t>Lietuvos Respublikoje registruoti tiekėjai. Dėl dokumentų, kuriuos turi pateikti užsienio šalių tiekėjai, informaciją Perkančioji organizacija pasitikrina „e-Certis“, adresu https://ec.europa.eu/tools/ecertis/.</w:t>
      </w:r>
    </w:p>
    <w:p w14:paraId="29612654" w14:textId="77777777" w:rsidR="00023BB2" w:rsidRPr="009029F1" w:rsidRDefault="00023BB2" w:rsidP="005A6A45">
      <w:pPr>
        <w:spacing w:after="0" w:line="276" w:lineRule="auto"/>
        <w:ind w:firstLine="630"/>
        <w:jc w:val="both"/>
        <w:rPr>
          <w:rFonts w:ascii="Times New Roman" w:eastAsia="Calibri" w:hAnsi="Times New Roman" w:cs="Times New Roman"/>
          <w:b/>
          <w:color w:val="000000"/>
          <w:sz w:val="24"/>
          <w:szCs w:val="24"/>
        </w:rPr>
      </w:pPr>
      <w:bookmarkStart w:id="1" w:name="_Hlk63680006"/>
      <w:r w:rsidRPr="009029F1">
        <w:rPr>
          <w:rFonts w:ascii="Times New Roman" w:eastAsia="Calibri" w:hAnsi="Times New Roman" w:cs="Times New Roman"/>
          <w:b/>
          <w:color w:val="000000"/>
          <w:sz w:val="24"/>
          <w:szCs w:val="24"/>
        </w:rPr>
        <w:t>3.3.</w:t>
      </w:r>
      <w:r w:rsidRPr="009029F1">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9F1" w:rsidRDefault="00023BB2"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3.3.1.</w:t>
      </w:r>
      <w:r w:rsidRPr="009029F1">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5C062C" w:rsidRDefault="00023BB2" w:rsidP="005A6A45">
      <w:pPr>
        <w:spacing w:after="0" w:line="276" w:lineRule="auto"/>
        <w:ind w:firstLine="63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3.3.2.</w:t>
      </w:r>
      <w:r w:rsidRPr="009029F1">
        <w:rPr>
          <w:rFonts w:ascii="Times New Roman" w:eastAsia="Calibri" w:hAnsi="Times New Roman" w:cs="Times New Roman"/>
          <w:sz w:val="24"/>
          <w:szCs w:val="24"/>
        </w:rPr>
        <w:t xml:space="preserve"> jei perkančioji organizacija šiuos dokumentus turi iš </w:t>
      </w:r>
      <w:r w:rsidRPr="005C062C">
        <w:rPr>
          <w:rFonts w:ascii="Times New Roman" w:eastAsia="Calibri" w:hAnsi="Times New Roman" w:cs="Times New Roman"/>
          <w:sz w:val="24"/>
          <w:szCs w:val="24"/>
        </w:rPr>
        <w:t>ankstesnių pirkimo procedūrų, jeigu šiuose dokumentuose nurodyta informacija vis dar yra aktuali (dokumentas išduotas prieš ne daugiau dienų, negu nurodyta 1 lentelės 4 stulpelyje).</w:t>
      </w:r>
    </w:p>
    <w:p w14:paraId="441C09DE" w14:textId="77777777" w:rsidR="00023BB2" w:rsidRPr="009029F1" w:rsidRDefault="00023BB2" w:rsidP="005A6A45">
      <w:pPr>
        <w:spacing w:after="0" w:line="276" w:lineRule="auto"/>
        <w:ind w:firstLine="630"/>
        <w:jc w:val="both"/>
        <w:rPr>
          <w:rFonts w:ascii="Times New Roman" w:eastAsia="Calibri" w:hAnsi="Times New Roman" w:cs="Times New Roman"/>
          <w:sz w:val="24"/>
          <w:szCs w:val="24"/>
        </w:rPr>
      </w:pPr>
      <w:r w:rsidRPr="005C062C">
        <w:rPr>
          <w:rFonts w:ascii="Times New Roman" w:eastAsia="Calibri" w:hAnsi="Times New Roman" w:cs="Times New Roman"/>
          <w:b/>
          <w:sz w:val="24"/>
          <w:szCs w:val="24"/>
        </w:rPr>
        <w:t>3.4.</w:t>
      </w:r>
      <w:r w:rsidRPr="005C062C">
        <w:rPr>
          <w:rFonts w:ascii="Times New Roman" w:eastAsia="Calibri" w:hAnsi="Times New Roman" w:cs="Times New Roman"/>
          <w:sz w:val="24"/>
          <w:szCs w:val="24"/>
        </w:rPr>
        <w:t xml:space="preserve"> Jeigu bendrą pasiūlymą pateikia tiekėjų grupė pašalinimo pagrindai taikomi ir</w:t>
      </w:r>
      <w:r w:rsidRPr="009029F1">
        <w:rPr>
          <w:rFonts w:ascii="Times New Roman" w:eastAsia="Calibri" w:hAnsi="Times New Roman" w:cs="Times New Roman"/>
          <w:sz w:val="24"/>
          <w:szCs w:val="24"/>
        </w:rPr>
        <w:t xml:space="preserve">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1"/>
    <w:p w14:paraId="457E0C95" w14:textId="519EDD59" w:rsidR="00902088" w:rsidRPr="009C3FE7" w:rsidRDefault="00902088" w:rsidP="005A6A45">
      <w:pPr>
        <w:spacing w:after="0" w:line="276" w:lineRule="auto"/>
        <w:ind w:firstLine="630"/>
        <w:jc w:val="both"/>
        <w:rPr>
          <w:rFonts w:ascii="Times New Roman" w:eastAsia="Times New Roman" w:hAnsi="Times New Roman" w:cs="Times New Roman"/>
          <w:sz w:val="24"/>
          <w:szCs w:val="24"/>
        </w:rPr>
      </w:pPr>
      <w:r w:rsidRPr="009029F1">
        <w:rPr>
          <w:rFonts w:ascii="Times New Roman" w:eastAsia="Calibri" w:hAnsi="Times New Roman" w:cs="Times New Roman"/>
          <w:b/>
          <w:sz w:val="24"/>
          <w:szCs w:val="24"/>
        </w:rPr>
        <w:t>3.5.</w:t>
      </w:r>
      <w:r w:rsidRPr="009029F1">
        <w:rPr>
          <w:rFonts w:ascii="Times New Roman" w:eastAsia="Calibri" w:hAnsi="Times New Roman" w:cs="Times New Roman"/>
          <w:sz w:val="24"/>
          <w:szCs w:val="24"/>
        </w:rPr>
        <w:t xml:space="preserve"> </w:t>
      </w:r>
      <w:r w:rsidRPr="009029F1">
        <w:rPr>
          <w:rFonts w:ascii="Times New Roman" w:eastAsia="Times New Roman" w:hAnsi="Times New Roman" w:cs="Times New Roman"/>
          <w:b/>
          <w:bCs/>
          <w:sz w:val="24"/>
          <w:szCs w:val="24"/>
          <w:u w:val="single"/>
        </w:rPr>
        <w:t xml:space="preserve">Jei tiekėjas sutarties vykdymui numato pasitelkti subtiekėjus  (jei jie yra žinomi) </w:t>
      </w:r>
      <w:r w:rsidRPr="009029F1">
        <w:rPr>
          <w:rFonts w:ascii="Times New Roman" w:eastAsia="Times New Roman" w:hAnsi="Times New Roman" w:cs="Times New Roman"/>
          <w:b/>
          <w:bCs/>
          <w:sz w:val="24"/>
          <w:szCs w:val="24"/>
        </w:rPr>
        <w:t xml:space="preserve">(žr. konkurso sąlygų 1.4.1. p.), </w:t>
      </w:r>
      <w:r w:rsidRPr="009C3FE7">
        <w:rPr>
          <w:rFonts w:ascii="Times New Roman" w:eastAsia="Times New Roman" w:hAnsi="Times New Roman" w:cs="Times New Roman"/>
          <w:b/>
          <w:bCs/>
          <w:sz w:val="24"/>
          <w:szCs w:val="24"/>
        </w:rPr>
        <w:t xml:space="preserve">kartu su pasiūlymu Tiekėjas neturi pateikti šių subtiekėjų EBVPD. </w:t>
      </w:r>
      <w:r w:rsidRPr="009C3FE7">
        <w:rPr>
          <w:rFonts w:ascii="Times New Roman" w:eastAsia="Times New Roman" w:hAnsi="Times New Roman" w:cs="Times New Roman"/>
          <w:sz w:val="24"/>
          <w:szCs w:val="24"/>
        </w:rPr>
        <w:t xml:space="preserve">Šie subtiekėjai turi būti nurodyti pasiūlymo formos – </w:t>
      </w:r>
      <w:r w:rsidR="008F374C">
        <w:rPr>
          <w:rFonts w:ascii="Times New Roman" w:eastAsia="Times New Roman" w:hAnsi="Times New Roman" w:cs="Times New Roman"/>
          <w:sz w:val="24"/>
          <w:szCs w:val="24"/>
        </w:rPr>
        <w:t xml:space="preserve">2 priedo </w:t>
      </w:r>
      <w:r w:rsidRPr="009C3FE7">
        <w:rPr>
          <w:rFonts w:ascii="Times New Roman" w:eastAsia="Times New Roman" w:hAnsi="Times New Roman" w:cs="Times New Roman"/>
          <w:sz w:val="24"/>
          <w:szCs w:val="24"/>
        </w:rPr>
        <w:t>2.1 punkte ir nurodyti Tiekėjo teikiamo EBVPD II dalies D skirsnyje „Informacija apie subrangovus, kurių pajėgumais ekonominės veiklos vykdytojas nesiremia“.</w:t>
      </w:r>
    </w:p>
    <w:p w14:paraId="0FB593A3" w14:textId="77777777" w:rsidR="00902088" w:rsidRPr="009029F1" w:rsidRDefault="00902088" w:rsidP="005A6A45">
      <w:pPr>
        <w:tabs>
          <w:tab w:val="left" w:pos="630"/>
        </w:tabs>
        <w:spacing w:after="0" w:line="276" w:lineRule="auto"/>
        <w:ind w:firstLine="630"/>
        <w:jc w:val="both"/>
        <w:rPr>
          <w:rFonts w:ascii="Times New Roman" w:eastAsia="Calibri" w:hAnsi="Times New Roman" w:cs="Times New Roman"/>
          <w:sz w:val="24"/>
          <w:szCs w:val="24"/>
        </w:rPr>
      </w:pPr>
      <w:r w:rsidRPr="009C3FE7">
        <w:rPr>
          <w:rFonts w:ascii="Times New Roman" w:eastAsia="Calibri" w:hAnsi="Times New Roman" w:cs="Times New Roman"/>
          <w:b/>
          <w:sz w:val="24"/>
          <w:szCs w:val="24"/>
        </w:rPr>
        <w:t>3.6.</w:t>
      </w:r>
      <w:r w:rsidRPr="009C3FE7">
        <w:rPr>
          <w:rFonts w:ascii="Times New Roman" w:eastAsia="Calibri" w:hAnsi="Times New Roman" w:cs="Times New Roman"/>
          <w:sz w:val="24"/>
          <w:szCs w:val="24"/>
        </w:rPr>
        <w:t xml:space="preserve"> Perkančioji organizacija</w:t>
      </w:r>
      <w:r w:rsidRPr="009029F1">
        <w:rPr>
          <w:rFonts w:ascii="Times New Roman" w:eastAsia="Calibri" w:hAnsi="Times New Roman" w:cs="Times New Roman"/>
          <w:sz w:val="24"/>
          <w:szCs w:val="24"/>
        </w:rPr>
        <w:t>,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9F1" w:rsidRDefault="00143F73" w:rsidP="005A6A45">
      <w:pPr>
        <w:spacing w:after="0" w:line="276" w:lineRule="auto"/>
        <w:ind w:firstLine="630"/>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9029F1" w:rsidRDefault="00143F73" w:rsidP="005A6A45">
      <w:pPr>
        <w:spacing w:after="0" w:line="276" w:lineRule="auto"/>
        <w:ind w:left="1008" w:firstLine="972"/>
        <w:jc w:val="right"/>
        <w:rPr>
          <w:rFonts w:ascii="Times New Roman" w:eastAsia="Calibri" w:hAnsi="Times New Roman" w:cs="Times New Roman"/>
          <w:i/>
          <w:sz w:val="24"/>
          <w:szCs w:val="24"/>
        </w:rPr>
      </w:pPr>
      <w:r w:rsidRPr="009029F1">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9029F1" w14:paraId="7D47F438"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25958CC" w:rsidR="00902088" w:rsidRPr="009029F1" w:rsidRDefault="00902088" w:rsidP="009C3FE7">
            <w:pPr>
              <w:tabs>
                <w:tab w:val="left" w:pos="1276"/>
                <w:tab w:val="left" w:pos="1418"/>
                <w:tab w:val="left" w:pos="1701"/>
              </w:tabs>
              <w:jc w:val="center"/>
              <w:rPr>
                <w:rFonts w:eastAsia="Calibri"/>
                <w:b/>
                <w:color w:val="000000"/>
                <w:lang w:val="lt-LT" w:eastAsia="lt-LT"/>
              </w:rPr>
            </w:pPr>
            <w:r w:rsidRPr="009029F1">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9029F1" w:rsidRDefault="00902088" w:rsidP="009C3FE7">
            <w:pPr>
              <w:tabs>
                <w:tab w:val="left" w:pos="1276"/>
                <w:tab w:val="left" w:pos="1418"/>
                <w:tab w:val="left" w:pos="1701"/>
              </w:tabs>
              <w:contextualSpacing/>
              <w:jc w:val="center"/>
              <w:rPr>
                <w:rFonts w:eastAsia="Calibri"/>
                <w:b/>
                <w:color w:val="000000"/>
                <w:lang w:val="lt-LT" w:eastAsia="lt-LT"/>
              </w:rPr>
            </w:pPr>
            <w:r w:rsidRPr="009029F1">
              <w:rPr>
                <w:rFonts w:eastAsia="Calibri"/>
                <w:b/>
                <w:color w:val="000000"/>
                <w:lang w:val="lt-LT" w:eastAsia="lt-LT"/>
              </w:rPr>
              <w:t>Dokumentas įrodantis pašalinimo pagrindų nebuvimą</w:t>
            </w:r>
          </w:p>
        </w:tc>
      </w:tr>
      <w:tr w:rsidR="009C3FE7" w:rsidRPr="009029F1" w14:paraId="4ED67F17" w14:textId="77777777" w:rsidTr="009C3FE7">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F1FD9" w14:textId="15D66F33" w:rsidR="009C3FE7" w:rsidRPr="009029F1" w:rsidRDefault="009C3FE7" w:rsidP="009C3FE7">
            <w:pPr>
              <w:tabs>
                <w:tab w:val="left" w:pos="1276"/>
                <w:tab w:val="left" w:pos="1418"/>
                <w:tab w:val="left" w:pos="1701"/>
              </w:tabs>
              <w:jc w:val="center"/>
              <w:rPr>
                <w:rFonts w:eastAsia="Calibri"/>
                <w:b/>
                <w:color w:val="000000"/>
                <w:lang w:eastAsia="lt-LT"/>
              </w:rPr>
            </w:pPr>
            <w:r>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E5C47A" w14:textId="48727794"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AF4920" w14:textId="6A623484"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950B11" w14:textId="54859E4B" w:rsidR="009C3FE7" w:rsidRPr="009029F1" w:rsidRDefault="009C3FE7" w:rsidP="009C3FE7">
            <w:pPr>
              <w:tabs>
                <w:tab w:val="left" w:pos="1276"/>
                <w:tab w:val="left" w:pos="1418"/>
                <w:tab w:val="left" w:pos="1701"/>
              </w:tabs>
              <w:contextualSpacing/>
              <w:jc w:val="center"/>
              <w:rPr>
                <w:rFonts w:eastAsia="Calibri"/>
                <w:b/>
                <w:color w:val="000000"/>
                <w:lang w:eastAsia="lt-LT"/>
              </w:rPr>
            </w:pPr>
            <w:r>
              <w:rPr>
                <w:rFonts w:eastAsia="Calibri"/>
                <w:b/>
                <w:color w:val="000000"/>
                <w:lang w:eastAsia="lt-LT"/>
              </w:rPr>
              <w:t>4</w:t>
            </w:r>
          </w:p>
        </w:tc>
      </w:tr>
      <w:tr w:rsidR="00902088" w:rsidRPr="009029F1"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9F1" w:rsidRDefault="00902088" w:rsidP="003422B0">
            <w:pPr>
              <w:rPr>
                <w:rFonts w:eastAsia="Calibri"/>
                <w:b/>
                <w:lang w:val="lt-LT" w:eastAsia="lt-LT"/>
              </w:rPr>
            </w:pPr>
            <w:r w:rsidRPr="009029F1">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9F1" w:rsidRDefault="00902088" w:rsidP="003422B0">
            <w:pPr>
              <w:shd w:val="clear" w:color="auto" w:fill="FFFFFF"/>
              <w:jc w:val="both"/>
              <w:textAlignment w:val="baseline"/>
              <w:rPr>
                <w:rFonts w:eastAsia="Calibri"/>
                <w:b/>
                <w:lang w:val="lt-LT" w:eastAsia="lt-LT"/>
              </w:rPr>
            </w:pPr>
            <w:r w:rsidRPr="009029F1">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9F1"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9F1" w:rsidRDefault="001C4EE1" w:rsidP="003422B0">
            <w:pPr>
              <w:rPr>
                <w:rFonts w:eastAsia="Calibri"/>
                <w:lang w:val="lt-LT" w:eastAsia="lt-LT"/>
              </w:rPr>
            </w:pPr>
            <w:r w:rsidRPr="009029F1">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9F1" w:rsidRDefault="001C4EE1" w:rsidP="003422B0">
            <w:pPr>
              <w:jc w:val="both"/>
              <w:outlineLvl w:val="3"/>
              <w:rPr>
                <w:rFonts w:eastAsia="Calibri"/>
                <w:vertAlign w:val="superscript"/>
                <w:lang w:val="lt-LT" w:eastAsia="lt-LT"/>
              </w:rPr>
            </w:pPr>
            <w:r w:rsidRPr="009029F1">
              <w:rPr>
                <w:rFonts w:eastAsia="Calibri"/>
                <w:lang w:val="lt-LT" w:eastAsia="lt-LT"/>
              </w:rPr>
              <w:t>už dalyvavimą nusikalstamame susivienijime, jo organizavimą ar vadovavimą jam.</w:t>
            </w:r>
            <w:r w:rsidRPr="009029F1">
              <w:rPr>
                <w:rFonts w:eastAsia="Calibri"/>
                <w:vertAlign w:val="superscript"/>
                <w:lang w:val="lt-LT" w:eastAsia="lt-LT"/>
              </w:rPr>
              <w:t>*,**</w:t>
            </w:r>
          </w:p>
          <w:p w14:paraId="1DF2036E" w14:textId="77777777" w:rsidR="001C4EE1" w:rsidRPr="009029F1" w:rsidRDefault="001C4EE1" w:rsidP="003422B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9F1" w:rsidRDefault="001C4EE1" w:rsidP="003422B0">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9F1" w:rsidRDefault="001C4EE1" w:rsidP="003422B0">
            <w:pPr>
              <w:jc w:val="both"/>
              <w:rPr>
                <w:rFonts w:eastAsia="Calibri"/>
                <w:lang w:val="lt-LT" w:eastAsia="lt-LT"/>
              </w:rPr>
            </w:pPr>
            <w:r w:rsidRPr="009029F1">
              <w:rPr>
                <w:rFonts w:eastAsia="Calibri"/>
                <w:lang w:val="lt-LT" w:eastAsia="lt-LT"/>
              </w:rPr>
              <w:t>Iš Lietuvoje įsteigtų subjektų reikalaujama:</w:t>
            </w:r>
          </w:p>
          <w:p w14:paraId="1635F5D2" w14:textId="77777777" w:rsidR="001C4EE1" w:rsidRPr="009029F1" w:rsidRDefault="001C4EE1" w:rsidP="003422B0">
            <w:pPr>
              <w:jc w:val="both"/>
              <w:rPr>
                <w:rFonts w:eastAsia="Calibri"/>
                <w:lang w:val="lt-LT" w:eastAsia="lt-LT"/>
              </w:rPr>
            </w:pPr>
            <w:r w:rsidRPr="009029F1">
              <w:rPr>
                <w:rFonts w:eastAsia="Calibri"/>
                <w:lang w:val="lt-LT" w:eastAsia="lt-LT"/>
              </w:rPr>
              <w:t>•išrašo iš teismo sprendimo arba</w:t>
            </w:r>
          </w:p>
          <w:p w14:paraId="2F2442B8" w14:textId="77777777" w:rsidR="001C4EE1" w:rsidRPr="009029F1" w:rsidRDefault="001C4EE1" w:rsidP="003422B0">
            <w:pPr>
              <w:jc w:val="both"/>
              <w:rPr>
                <w:rFonts w:eastAsia="Calibri"/>
                <w:lang w:val="lt-LT" w:eastAsia="lt-LT"/>
              </w:rPr>
            </w:pPr>
            <w:r w:rsidRPr="009029F1">
              <w:rPr>
                <w:rFonts w:eastAsia="Calibri"/>
                <w:lang w:val="lt-LT" w:eastAsia="lt-LT"/>
              </w:rPr>
              <w:t>•Informatikos ir ryšių departamento prie Vidaus reikalų ministerijos pažymos, arba</w:t>
            </w:r>
          </w:p>
          <w:p w14:paraId="1D2066FC" w14:textId="77777777" w:rsidR="001C4EE1" w:rsidRPr="009029F1" w:rsidRDefault="001C4EE1" w:rsidP="003422B0">
            <w:pPr>
              <w:jc w:val="both"/>
              <w:rPr>
                <w:rFonts w:eastAsia="Calibri"/>
                <w:lang w:val="lt-LT" w:eastAsia="lt-LT"/>
              </w:rPr>
            </w:pPr>
            <w:r w:rsidRPr="009029F1">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9F1" w:rsidRDefault="001C4EE1" w:rsidP="003422B0">
            <w:pPr>
              <w:jc w:val="both"/>
              <w:rPr>
                <w:rFonts w:eastAsia="Calibri"/>
                <w:lang w:val="lt-LT" w:eastAsia="lt-LT"/>
              </w:rPr>
            </w:pPr>
          </w:p>
          <w:p w14:paraId="60BF06D6" w14:textId="77777777" w:rsidR="001C4EE1" w:rsidRPr="009029F1" w:rsidRDefault="001C4EE1" w:rsidP="003422B0">
            <w:pPr>
              <w:jc w:val="both"/>
              <w:rPr>
                <w:rFonts w:eastAsia="Calibri"/>
                <w:lang w:val="lt-LT" w:eastAsia="lt-LT"/>
              </w:rPr>
            </w:pPr>
            <w:r w:rsidRPr="009029F1">
              <w:rPr>
                <w:rFonts w:eastAsia="Calibri"/>
                <w:lang w:val="lt-LT" w:eastAsia="lt-LT"/>
              </w:rPr>
              <w:t>Iš ne Lietuvoje įsteigtų subjektų reikalaujama:</w:t>
            </w:r>
          </w:p>
          <w:p w14:paraId="1B7635E8" w14:textId="77777777" w:rsidR="001C4EE1" w:rsidRPr="009029F1" w:rsidRDefault="001C4EE1" w:rsidP="003422B0">
            <w:pPr>
              <w:jc w:val="both"/>
              <w:rPr>
                <w:rFonts w:eastAsia="Calibri"/>
                <w:lang w:val="lt-LT" w:eastAsia="lt-LT"/>
              </w:rPr>
            </w:pPr>
            <w:r w:rsidRPr="009029F1">
              <w:rPr>
                <w:rFonts w:eastAsia="Calibri"/>
                <w:lang w:val="lt-LT" w:eastAsia="lt-LT"/>
              </w:rPr>
              <w:t>•atitinkamos užsienio šalies institucijos dokumento.</w:t>
            </w:r>
          </w:p>
          <w:p w14:paraId="20FEC9EB" w14:textId="77777777" w:rsidR="001C4EE1" w:rsidRPr="009029F1" w:rsidRDefault="001C4EE1" w:rsidP="003422B0">
            <w:pPr>
              <w:jc w:val="both"/>
              <w:rPr>
                <w:rFonts w:eastAsia="Calibri"/>
                <w:lang w:val="lt-LT" w:eastAsia="lt-LT"/>
              </w:rPr>
            </w:pPr>
          </w:p>
          <w:p w14:paraId="6994FE88" w14:textId="77777777" w:rsidR="001C4EE1" w:rsidRPr="009029F1" w:rsidRDefault="001C4EE1" w:rsidP="003422B0">
            <w:pPr>
              <w:jc w:val="both"/>
              <w:rPr>
                <w:rFonts w:eastAsia="Calibri"/>
                <w:lang w:val="lt-LT" w:eastAsia="lt-LT"/>
              </w:rPr>
            </w:pPr>
            <w:r w:rsidRPr="009029F1">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9F1" w:rsidRDefault="001C4EE1" w:rsidP="003422B0">
            <w:pPr>
              <w:jc w:val="both"/>
              <w:rPr>
                <w:rFonts w:eastAsia="Calibri"/>
                <w:lang w:val="lt-LT" w:eastAsia="lt-LT"/>
              </w:rPr>
            </w:pPr>
          </w:p>
          <w:p w14:paraId="4EA825D2" w14:textId="77777777" w:rsidR="001C4EE1" w:rsidRPr="009029F1" w:rsidRDefault="001C4EE1" w:rsidP="003422B0">
            <w:pPr>
              <w:jc w:val="both"/>
              <w:rPr>
                <w:rFonts w:eastAsia="Calibri"/>
                <w:lang w:val="lt-LT" w:eastAsia="lt-LT"/>
              </w:rPr>
            </w:pPr>
            <w:r w:rsidRPr="009029F1">
              <w:rPr>
                <w:rFonts w:eastAsia="Calibri"/>
                <w:lang w:val="lt-LT" w:eastAsia="lt-LT"/>
              </w:rPr>
              <w:lastRenderedPageBreak/>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9029F1" w:rsidRDefault="001C4EE1" w:rsidP="003422B0">
            <w:pPr>
              <w:jc w:val="both"/>
              <w:rPr>
                <w:rFonts w:eastAsia="Calibri"/>
                <w:lang w:val="lt-LT" w:eastAsia="lt-LT"/>
              </w:rPr>
            </w:pPr>
          </w:p>
          <w:p w14:paraId="23BFDA95" w14:textId="20ECCD00" w:rsidR="001C4EE1" w:rsidRPr="009029F1" w:rsidRDefault="001C4EE1" w:rsidP="003422B0">
            <w:pPr>
              <w:jc w:val="both"/>
              <w:rPr>
                <w:rFonts w:eastAsia="Calibri"/>
                <w:lang w:val="lt-LT" w:eastAsia="lt-LT"/>
              </w:rPr>
            </w:pPr>
            <w:r w:rsidRPr="009029F1">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tc>
      </w:tr>
      <w:tr w:rsidR="001C4EE1" w:rsidRPr="009029F1"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9F1" w:rsidRDefault="001C4EE1" w:rsidP="003422B0">
            <w:pPr>
              <w:rPr>
                <w:rFonts w:eastAsia="Calibri"/>
                <w:lang w:val="lt-LT" w:eastAsia="lt-LT"/>
              </w:rPr>
            </w:pPr>
            <w:r w:rsidRPr="009029F1">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9F1" w:rsidRDefault="001C4EE1" w:rsidP="003422B0">
            <w:pPr>
              <w:jc w:val="both"/>
              <w:outlineLvl w:val="3"/>
              <w:rPr>
                <w:rFonts w:eastAsia="Calibri"/>
                <w:vertAlign w:val="superscript"/>
                <w:lang w:val="lt-LT" w:eastAsia="lt-LT"/>
              </w:rPr>
            </w:pPr>
            <w:r w:rsidRPr="009029F1">
              <w:rPr>
                <w:rFonts w:eastAsia="Calibri"/>
                <w:lang w:val="lt-LT" w:eastAsia="lt-LT"/>
              </w:rPr>
              <w:t xml:space="preserve">už kyšininkavimą, prekybą poveikiu, papirkimą. </w:t>
            </w:r>
            <w:r w:rsidRPr="009029F1">
              <w:rPr>
                <w:rFonts w:eastAsia="Calibri"/>
                <w:vertAlign w:val="superscript"/>
                <w:lang w:val="lt-LT" w:eastAsia="lt-LT"/>
              </w:rPr>
              <w:t>*,**</w:t>
            </w:r>
          </w:p>
          <w:p w14:paraId="1EAC3623" w14:textId="77777777" w:rsidR="001C4EE1" w:rsidRPr="009029F1" w:rsidRDefault="001C4EE1" w:rsidP="003422B0">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9F1" w:rsidRDefault="001C4EE1" w:rsidP="003422B0">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9F1" w:rsidRDefault="001C4EE1" w:rsidP="003422B0">
            <w:pPr>
              <w:jc w:val="both"/>
              <w:rPr>
                <w:rFonts w:eastAsia="Calibri"/>
                <w:lang w:val="lt-LT" w:eastAsia="lt-LT"/>
              </w:rPr>
            </w:pPr>
          </w:p>
        </w:tc>
      </w:tr>
      <w:tr w:rsidR="001C4EE1" w:rsidRPr="009029F1"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9F1" w:rsidRDefault="001C4EE1" w:rsidP="003422B0">
            <w:pPr>
              <w:rPr>
                <w:rFonts w:eastAsia="Calibri"/>
                <w:lang w:val="lt-LT" w:eastAsia="lt-LT"/>
              </w:rPr>
            </w:pPr>
            <w:r w:rsidRPr="009029F1">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9F1" w:rsidRDefault="001C4EE1" w:rsidP="003422B0">
            <w:pPr>
              <w:jc w:val="both"/>
              <w:outlineLvl w:val="3"/>
              <w:rPr>
                <w:rFonts w:eastAsia="Calibri"/>
                <w:vertAlign w:val="superscript"/>
                <w:lang w:val="lt-LT" w:eastAsia="lt-LT"/>
              </w:rPr>
            </w:pPr>
            <w:r w:rsidRPr="009029F1">
              <w:rPr>
                <w:rFonts w:eastAsia="Calibri"/>
                <w:lang w:val="lt-LT" w:eastAsia="lt-LT"/>
              </w:rPr>
              <w:t xml:space="preserve">už sukčiavimą, turto pasisavinimą, turto iššvaistymą, apgaulingą pareiškimą apie juridinio asmens veiklą, kredito, </w:t>
            </w:r>
            <w:r w:rsidRPr="009029F1">
              <w:rPr>
                <w:rFonts w:eastAsia="Calibri"/>
                <w:lang w:val="lt-LT" w:eastAsia="lt-LT"/>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9F1">
              <w:rPr>
                <w:rFonts w:eastAsia="Calibri"/>
                <w:vertAlign w:val="superscript"/>
                <w:lang w:val="lt-LT" w:eastAsia="lt-LT"/>
              </w:rPr>
              <w:t xml:space="preserve"> *,**</w:t>
            </w:r>
          </w:p>
          <w:p w14:paraId="2CB76331" w14:textId="77777777" w:rsidR="001C4EE1" w:rsidRPr="009029F1" w:rsidRDefault="001C4EE1" w:rsidP="003422B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9F1" w:rsidRDefault="001C4EE1" w:rsidP="003422B0">
            <w:pPr>
              <w:jc w:val="both"/>
              <w:rPr>
                <w:rFonts w:eastAsia="Calibri"/>
                <w:lang w:val="lt-LT" w:eastAsia="lt-LT"/>
              </w:rPr>
            </w:pPr>
            <w:r w:rsidRPr="009029F1">
              <w:rPr>
                <w:rFonts w:eastAsia="Calibri"/>
                <w:lang w:val="lt-LT" w:eastAsia="lt-LT"/>
              </w:rPr>
              <w:lastRenderedPageBreak/>
              <w:t xml:space="preserve">III dalies „Pašalinimo pagrindai“ A skirsnio „Su baudžiamaisiais nuosprendžiais susiję pagrindai“ punktas „A3. </w:t>
            </w:r>
            <w:r w:rsidRPr="009029F1">
              <w:rPr>
                <w:rFonts w:eastAsia="Calibri"/>
                <w:lang w:val="lt-LT" w:eastAsia="lt-LT"/>
              </w:rPr>
              <w:lastRenderedPageBreak/>
              <w:t>Sukčiavimas (VPĮ 46 str.  1 d. 3 p.)“</w:t>
            </w:r>
          </w:p>
        </w:tc>
        <w:tc>
          <w:tcPr>
            <w:tcW w:w="4580" w:type="dxa"/>
            <w:vMerge/>
            <w:tcBorders>
              <w:left w:val="single" w:sz="4" w:space="0" w:color="auto"/>
              <w:right w:val="single" w:sz="4" w:space="0" w:color="auto"/>
            </w:tcBorders>
          </w:tcPr>
          <w:p w14:paraId="70394BDD" w14:textId="0C4CC468" w:rsidR="001C4EE1" w:rsidRPr="009029F1" w:rsidRDefault="001C4EE1" w:rsidP="003422B0">
            <w:pPr>
              <w:jc w:val="both"/>
              <w:rPr>
                <w:rFonts w:eastAsia="Calibri"/>
                <w:lang w:val="lt-LT" w:eastAsia="lt-LT"/>
              </w:rPr>
            </w:pPr>
          </w:p>
        </w:tc>
      </w:tr>
      <w:tr w:rsidR="0050602C" w:rsidRPr="009029F1"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9F1" w:rsidRDefault="0050602C" w:rsidP="0050602C">
            <w:pPr>
              <w:rPr>
                <w:rFonts w:eastAsia="Calibri"/>
                <w:lang w:val="lt-LT" w:eastAsia="lt-LT"/>
              </w:rPr>
            </w:pPr>
            <w:r w:rsidRPr="009029F1">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9F1" w:rsidRDefault="0050602C" w:rsidP="0050602C">
            <w:pPr>
              <w:jc w:val="both"/>
              <w:outlineLvl w:val="3"/>
              <w:rPr>
                <w:rFonts w:eastAsia="Calibri"/>
                <w:vertAlign w:val="superscript"/>
                <w:lang w:val="lt-LT" w:eastAsia="lt-LT"/>
              </w:rPr>
            </w:pPr>
            <w:r w:rsidRPr="009029F1">
              <w:rPr>
                <w:rFonts w:eastAsia="Calibri"/>
                <w:lang w:val="lt-LT" w:eastAsia="lt-LT"/>
              </w:rPr>
              <w:t>už nusikalstamą bankrotą.</w:t>
            </w:r>
            <w:r w:rsidRPr="009029F1">
              <w:rPr>
                <w:rFonts w:eastAsia="Calibri"/>
                <w:vertAlign w:val="superscript"/>
                <w:lang w:val="lt-LT" w:eastAsia="lt-LT"/>
              </w:rPr>
              <w:t xml:space="preserve"> *,**</w:t>
            </w:r>
          </w:p>
          <w:p w14:paraId="41AE6828" w14:textId="77777777" w:rsidR="0050602C" w:rsidRPr="009029F1"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9F1" w:rsidRDefault="0050602C" w:rsidP="0050602C">
            <w:pPr>
              <w:jc w:val="both"/>
              <w:rPr>
                <w:rFonts w:eastAsia="Calibri"/>
                <w:lang w:val="lt-LT" w:eastAsia="lt-LT"/>
              </w:rPr>
            </w:pPr>
            <w:r w:rsidRPr="009029F1">
              <w:rPr>
                <w:rFonts w:eastAsia="Calibri"/>
                <w:lang w:val="lt-LT" w:eastAsia="lt-LT"/>
              </w:rPr>
              <w:t>III dalies „Pašalinimo pagrindai“ D skirsnio „Išimtinai nacionaliniai pašalinimo pagrindai“ punktas „D1. Išimtinai nacionalinis pašalinimo pagrindas dėl nusikalstamo bankroto (VPĮ 46 str. 1 d. 4 p.)“</w:t>
            </w:r>
          </w:p>
        </w:tc>
        <w:tc>
          <w:tcPr>
            <w:tcW w:w="4580" w:type="dxa"/>
            <w:vMerge/>
            <w:tcBorders>
              <w:left w:val="single" w:sz="4" w:space="0" w:color="auto"/>
              <w:right w:val="single" w:sz="4" w:space="0" w:color="auto"/>
            </w:tcBorders>
          </w:tcPr>
          <w:p w14:paraId="50C91168" w14:textId="76FD4539" w:rsidR="0050602C" w:rsidRPr="009029F1" w:rsidRDefault="0050602C" w:rsidP="0050602C">
            <w:pPr>
              <w:jc w:val="both"/>
              <w:rPr>
                <w:rFonts w:eastAsia="Calibri"/>
                <w:lang w:val="lt-LT" w:eastAsia="lt-LT"/>
              </w:rPr>
            </w:pPr>
          </w:p>
        </w:tc>
      </w:tr>
      <w:tr w:rsidR="001C4EE1" w:rsidRPr="009029F1"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9F1" w:rsidRDefault="001C4EE1" w:rsidP="003422B0">
            <w:pPr>
              <w:rPr>
                <w:rFonts w:eastAsia="Calibri"/>
                <w:lang w:val="lt-LT" w:eastAsia="lt-LT"/>
              </w:rPr>
            </w:pPr>
            <w:r w:rsidRPr="009029F1">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9F1" w:rsidRDefault="001C4EE1" w:rsidP="003422B0">
            <w:pPr>
              <w:jc w:val="both"/>
              <w:outlineLvl w:val="3"/>
              <w:rPr>
                <w:rFonts w:eastAsia="Calibri"/>
                <w:vertAlign w:val="superscript"/>
                <w:lang w:val="lt-LT" w:eastAsia="lt-LT"/>
              </w:rPr>
            </w:pPr>
            <w:r w:rsidRPr="009029F1">
              <w:rPr>
                <w:rFonts w:eastAsia="Calibri"/>
                <w:lang w:val="lt-LT" w:eastAsia="lt-LT"/>
              </w:rPr>
              <w:t>už teroristinį ir su teroristine veikla susijusį nusikaltimą.</w:t>
            </w:r>
            <w:r w:rsidRPr="009029F1">
              <w:rPr>
                <w:rFonts w:eastAsia="Calibri"/>
                <w:vertAlign w:val="superscript"/>
                <w:lang w:val="lt-LT" w:eastAsia="lt-LT"/>
              </w:rPr>
              <w:t xml:space="preserve"> *,**</w:t>
            </w:r>
          </w:p>
          <w:p w14:paraId="162E93C8" w14:textId="77777777" w:rsidR="001C4EE1" w:rsidRPr="009029F1" w:rsidRDefault="001C4EE1" w:rsidP="003422B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9F1" w:rsidRDefault="001C4EE1" w:rsidP="003422B0">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9F1" w:rsidRDefault="001C4EE1" w:rsidP="003422B0">
            <w:pPr>
              <w:jc w:val="both"/>
              <w:rPr>
                <w:rFonts w:eastAsia="Calibri"/>
                <w:lang w:val="lt-LT" w:eastAsia="lt-LT"/>
              </w:rPr>
            </w:pPr>
          </w:p>
        </w:tc>
      </w:tr>
      <w:tr w:rsidR="001C4EE1" w:rsidRPr="009029F1"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9F1" w:rsidRDefault="001C4EE1" w:rsidP="003422B0">
            <w:pPr>
              <w:rPr>
                <w:rFonts w:eastAsia="Calibri"/>
                <w:lang w:val="lt-LT" w:eastAsia="lt-LT"/>
              </w:rPr>
            </w:pPr>
            <w:r w:rsidRPr="009029F1">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9F1" w:rsidRDefault="001C4EE1" w:rsidP="003422B0">
            <w:pPr>
              <w:jc w:val="both"/>
              <w:outlineLvl w:val="3"/>
              <w:rPr>
                <w:rFonts w:eastAsia="Calibri"/>
                <w:vertAlign w:val="superscript"/>
                <w:lang w:val="lt-LT" w:eastAsia="lt-LT"/>
              </w:rPr>
            </w:pPr>
            <w:r w:rsidRPr="009029F1">
              <w:rPr>
                <w:rFonts w:eastAsia="Calibri"/>
                <w:lang w:val="lt-LT" w:eastAsia="lt-LT"/>
              </w:rPr>
              <w:t>už nusikalstamu būdu gauto turto legalizavimą.</w:t>
            </w:r>
            <w:r w:rsidRPr="009029F1">
              <w:rPr>
                <w:rFonts w:eastAsia="Calibri"/>
                <w:vertAlign w:val="superscript"/>
                <w:lang w:val="lt-LT" w:eastAsia="lt-LT"/>
              </w:rPr>
              <w:t xml:space="preserve"> *,**</w:t>
            </w:r>
          </w:p>
          <w:p w14:paraId="6227CEF6" w14:textId="77777777" w:rsidR="001C4EE1" w:rsidRPr="009029F1" w:rsidRDefault="001C4EE1" w:rsidP="003422B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9F1" w:rsidRDefault="001C4EE1" w:rsidP="003422B0">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9F1" w:rsidRDefault="001C4EE1" w:rsidP="003422B0">
            <w:pPr>
              <w:jc w:val="both"/>
              <w:rPr>
                <w:rFonts w:eastAsia="Calibri"/>
                <w:lang w:val="lt-LT" w:eastAsia="lt-LT"/>
              </w:rPr>
            </w:pPr>
          </w:p>
        </w:tc>
      </w:tr>
      <w:tr w:rsidR="001C4EE1" w:rsidRPr="009029F1"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9F1" w:rsidRDefault="001C4EE1" w:rsidP="003422B0">
            <w:pPr>
              <w:rPr>
                <w:rFonts w:eastAsia="Calibri"/>
                <w:lang w:val="lt-LT" w:eastAsia="lt-LT"/>
              </w:rPr>
            </w:pPr>
            <w:r w:rsidRPr="009029F1">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9F1" w:rsidRDefault="001C4EE1" w:rsidP="003422B0">
            <w:pPr>
              <w:jc w:val="both"/>
              <w:outlineLvl w:val="3"/>
              <w:rPr>
                <w:rFonts w:eastAsia="Calibri"/>
                <w:vertAlign w:val="superscript"/>
                <w:lang w:val="lt-LT" w:eastAsia="lt-LT"/>
              </w:rPr>
            </w:pPr>
            <w:r w:rsidRPr="009029F1">
              <w:rPr>
                <w:rFonts w:eastAsia="Calibri"/>
                <w:lang w:val="lt-LT" w:eastAsia="lt-LT"/>
              </w:rPr>
              <w:t>už prekybą žmonėmis, vaiko pirkimą arba pardavimą.</w:t>
            </w:r>
            <w:r w:rsidRPr="009029F1">
              <w:rPr>
                <w:rFonts w:eastAsia="Calibri"/>
                <w:vertAlign w:val="superscript"/>
                <w:lang w:val="lt-LT" w:eastAsia="lt-LT"/>
              </w:rPr>
              <w:t>*,**</w:t>
            </w:r>
          </w:p>
          <w:p w14:paraId="6575D7DA" w14:textId="77777777" w:rsidR="001C4EE1" w:rsidRPr="009029F1" w:rsidRDefault="001C4EE1" w:rsidP="003422B0">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9F1" w:rsidRDefault="001C4EE1" w:rsidP="003422B0">
            <w:pPr>
              <w:jc w:val="both"/>
              <w:rPr>
                <w:rFonts w:eastAsia="Calibri"/>
                <w:lang w:val="lt-LT" w:eastAsia="lt-LT"/>
              </w:rPr>
            </w:pPr>
            <w:r w:rsidRPr="009029F1">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9F1" w:rsidRDefault="001C4EE1" w:rsidP="003422B0">
            <w:pPr>
              <w:jc w:val="both"/>
              <w:rPr>
                <w:rFonts w:eastAsia="Calibri"/>
                <w:lang w:val="lt-LT" w:eastAsia="lt-LT"/>
              </w:rPr>
            </w:pPr>
          </w:p>
        </w:tc>
      </w:tr>
      <w:tr w:rsidR="00902088" w:rsidRPr="009029F1"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9F1" w:rsidRDefault="00902088" w:rsidP="003422B0">
            <w:pPr>
              <w:jc w:val="both"/>
              <w:outlineLvl w:val="3"/>
              <w:rPr>
                <w:rFonts w:eastAsia="Calibri"/>
                <w:i/>
                <w:lang w:val="lt-LT" w:eastAsia="lt-LT"/>
              </w:rPr>
            </w:pPr>
            <w:r w:rsidRPr="009029F1">
              <w:rPr>
                <w:rFonts w:eastAsia="Calibri"/>
                <w:b/>
                <w:i/>
                <w:lang w:val="lt-LT" w:eastAsia="lt-LT"/>
              </w:rPr>
              <w:t xml:space="preserve">Pastabos </w:t>
            </w:r>
            <w:r w:rsidRPr="009029F1">
              <w:rPr>
                <w:rFonts w:eastAsia="Calibri"/>
                <w:i/>
                <w:lang w:val="lt-LT" w:eastAsia="lt-LT"/>
              </w:rPr>
              <w:t>(</w:t>
            </w:r>
            <w:r w:rsidRPr="009029F1">
              <w:rPr>
                <w:rFonts w:eastAsia="Calibri"/>
                <w:b/>
                <w:i/>
                <w:lang w:val="lt-LT" w:eastAsia="lt-LT"/>
              </w:rPr>
              <w:t>taikomos 3.7.1.1-3.7.1.7 punktams</w:t>
            </w:r>
            <w:r w:rsidRPr="009029F1">
              <w:rPr>
                <w:rFonts w:eastAsia="Calibri"/>
                <w:i/>
                <w:lang w:val="lt-LT" w:eastAsia="lt-LT"/>
              </w:rPr>
              <w:t>):</w:t>
            </w:r>
          </w:p>
          <w:p w14:paraId="3C805FAD" w14:textId="732F237F" w:rsidR="00902088" w:rsidRPr="009029F1" w:rsidRDefault="00902088" w:rsidP="003422B0">
            <w:pPr>
              <w:jc w:val="both"/>
              <w:outlineLvl w:val="3"/>
              <w:rPr>
                <w:rFonts w:eastAsia="Calibri"/>
                <w:i/>
                <w:lang w:val="lt-LT" w:eastAsia="lt-LT"/>
              </w:rPr>
            </w:pPr>
            <w:r w:rsidRPr="009C3FE7">
              <w:rPr>
                <w:rFonts w:eastAsia="Calibri"/>
                <w:b/>
                <w:bCs/>
                <w:i/>
                <w:lang w:val="lt-LT" w:eastAsia="lt-LT"/>
              </w:rPr>
              <w:t>*</w:t>
            </w:r>
            <w:r w:rsidRPr="009029F1">
              <w:rPr>
                <w:rFonts w:eastAsia="Calibri"/>
                <w:i/>
                <w:lang w:val="lt-LT" w:eastAsia="lt-LT"/>
              </w:rPr>
              <w:t xml:space="preserve"> Laikoma, kad tiekėjas arba jo atsakingas asmuo nuteistas už šio 3.7.1.1-3.7.1.7 p.  nurodytą nusikalstamą veiką, kai dėl:</w:t>
            </w:r>
          </w:p>
          <w:p w14:paraId="23E347D1" w14:textId="59C70224" w:rsidR="00902088" w:rsidRPr="009029F1" w:rsidRDefault="00902088" w:rsidP="003422B0">
            <w:pPr>
              <w:jc w:val="both"/>
              <w:outlineLvl w:val="3"/>
              <w:rPr>
                <w:rFonts w:eastAsia="Calibri"/>
                <w:i/>
                <w:lang w:val="lt-LT" w:eastAsia="lt-LT"/>
              </w:rPr>
            </w:pPr>
            <w:r w:rsidRPr="009029F1">
              <w:rPr>
                <w:rFonts w:eastAsia="Calibri"/>
                <w:i/>
                <w:lang w:val="lt-LT" w:eastAsia="lt-LT"/>
              </w:rPr>
              <w:lastRenderedPageBreak/>
              <w:t>1) tiekėjo, kuris yra fizinis asmuo, per pastaruosius 5 metus buvo priimtas ir įsiteisėjęs apkaltinamasis teismo nuosprendis ir šis asmuo turi neišnykusį ar nepanaikintą teistumą;</w:t>
            </w:r>
          </w:p>
          <w:p w14:paraId="6146D9D7" w14:textId="47C2BF59" w:rsidR="00902088" w:rsidRPr="005C062C" w:rsidRDefault="00902088" w:rsidP="003422B0">
            <w:pPr>
              <w:jc w:val="both"/>
              <w:outlineLvl w:val="3"/>
              <w:rPr>
                <w:rFonts w:eastAsia="Calibri"/>
                <w:i/>
                <w:lang w:val="lt-LT" w:eastAsia="lt-LT"/>
              </w:rPr>
            </w:pPr>
            <w:r w:rsidRPr="009029F1">
              <w:rPr>
                <w:rFonts w:eastAsia="Calibri"/>
                <w:i/>
                <w:lang w:val="lt-LT" w:eastAsia="lt-LT"/>
              </w:rPr>
              <w:t xml:space="preserve">2) tiekėjo, kuris yra juridinis asmuo, kita organizacija ar </w:t>
            </w:r>
            <w:r w:rsidRPr="005C062C">
              <w:rPr>
                <w:rFonts w:eastAsia="Calibri"/>
                <w:i/>
                <w:lang w:val="lt-LT" w:eastAsia="lt-LT"/>
              </w:rPr>
              <w:t>jos</w:t>
            </w:r>
            <w:r w:rsidR="001C4EE1" w:rsidRPr="005C062C">
              <w:rPr>
                <w:rFonts w:eastAsia="Calibri"/>
                <w:i/>
                <w:lang w:val="lt-LT" w:eastAsia="lt-LT"/>
              </w:rPr>
              <w:t xml:space="preserve"> struktūrinis</w:t>
            </w:r>
            <w:r w:rsidRPr="005C062C">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9F1" w:rsidRDefault="00902088" w:rsidP="003422B0">
            <w:pPr>
              <w:jc w:val="both"/>
              <w:rPr>
                <w:rFonts w:eastAsia="Calibri"/>
                <w:bCs/>
                <w:i/>
                <w:lang w:val="lt-LT" w:eastAsia="lt-LT"/>
              </w:rPr>
            </w:pPr>
            <w:r w:rsidRPr="005C062C">
              <w:rPr>
                <w:rFonts w:eastAsia="Calibri"/>
                <w:i/>
                <w:lang w:val="lt-LT" w:eastAsia="lt-LT"/>
              </w:rPr>
              <w:t xml:space="preserve">3) tiekėjo, kuris yra juridinis asmuo, kita organizacija ar jos </w:t>
            </w:r>
            <w:r w:rsidR="001C4EE1" w:rsidRPr="005C062C">
              <w:rPr>
                <w:rFonts w:eastAsia="Calibri"/>
                <w:i/>
                <w:lang w:val="lt-LT" w:eastAsia="lt-LT"/>
              </w:rPr>
              <w:t>struktūrinis</w:t>
            </w:r>
            <w:r w:rsidR="001C4EE1" w:rsidRPr="009029F1">
              <w:rPr>
                <w:rFonts w:eastAsia="Calibri"/>
                <w:i/>
                <w:lang w:val="lt-LT" w:eastAsia="lt-LT"/>
              </w:rPr>
              <w:t xml:space="preserve"> </w:t>
            </w:r>
            <w:r w:rsidRPr="009029F1">
              <w:rPr>
                <w:rFonts w:eastAsia="Calibri"/>
                <w:i/>
                <w:lang w:val="lt-LT" w:eastAsia="lt-LT"/>
              </w:rPr>
              <w:t>padalinys, per pastaruosius 5 metus buvo priimtas ir įsiteisėjęs apkaltinamasis teismo nuosprendis.</w:t>
            </w:r>
          </w:p>
          <w:p w14:paraId="44CB56F8" w14:textId="0EA136FB" w:rsidR="00902088" w:rsidRPr="009029F1" w:rsidRDefault="00902088" w:rsidP="003422B0">
            <w:pPr>
              <w:jc w:val="both"/>
              <w:rPr>
                <w:rFonts w:eastAsia="Calibri"/>
                <w:bCs/>
                <w:i/>
                <w:lang w:val="lt-LT" w:eastAsia="lt-LT"/>
              </w:rPr>
            </w:pPr>
            <w:r w:rsidRPr="009C3FE7">
              <w:rPr>
                <w:rFonts w:eastAsia="Calibri"/>
                <w:b/>
                <w:bCs/>
                <w:i/>
                <w:lang w:val="lt-LT" w:eastAsia="lt-LT"/>
              </w:rPr>
              <w:t>**</w:t>
            </w:r>
            <w:r w:rsidRPr="009029F1">
              <w:rPr>
                <w:rFonts w:eastAsia="Calibri"/>
                <w:i/>
                <w:lang w:val="lt-LT" w:eastAsia="lt-LT"/>
              </w:rPr>
              <w:t xml:space="preserve"> </w:t>
            </w:r>
            <w:r w:rsidRPr="009029F1">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9F1" w:rsidRDefault="00902088" w:rsidP="003422B0">
            <w:pPr>
              <w:rPr>
                <w:rFonts w:eastAsia="Calibri"/>
                <w:lang w:val="lt-LT" w:eastAsia="lt-LT"/>
              </w:rPr>
            </w:pPr>
          </w:p>
        </w:tc>
      </w:tr>
      <w:tr w:rsidR="003D0E5E" w:rsidRPr="009029F1"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9F1" w:rsidRDefault="003D0E5E" w:rsidP="003422B0">
            <w:pPr>
              <w:widowControl w:val="0"/>
              <w:autoSpaceDE w:val="0"/>
              <w:autoSpaceDN w:val="0"/>
              <w:adjustRightInd w:val="0"/>
              <w:jc w:val="both"/>
              <w:rPr>
                <w:rFonts w:eastAsia="Calibri"/>
                <w:b/>
                <w:lang w:val="lt-LT" w:eastAsia="lt-LT"/>
              </w:rPr>
            </w:pPr>
            <w:bookmarkStart w:id="2" w:name="_Hlk189471690"/>
            <w:r w:rsidRPr="009029F1">
              <w:rPr>
                <w:rFonts w:eastAsia="Calibri"/>
                <w:b/>
                <w:lang w:val="lt-LT" w:eastAsia="lt-LT"/>
              </w:rPr>
              <w:lastRenderedPageBreak/>
              <w:t>3.7.2. Perkančioji organizacija taip pat pašalins tiekėją iš pirkimo procedūrų, jeigu:</w:t>
            </w:r>
          </w:p>
        </w:tc>
      </w:tr>
      <w:tr w:rsidR="003D0E5E" w:rsidRPr="009029F1"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9F1" w:rsidRDefault="003D0E5E" w:rsidP="003D0E5E">
            <w:pPr>
              <w:rPr>
                <w:rFonts w:eastAsia="Calibri"/>
                <w:lang w:val="lt-LT" w:eastAsia="lt-LT"/>
              </w:rPr>
            </w:pPr>
            <w:r w:rsidRPr="009029F1">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r w:rsidRPr="009029F1">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9F1"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9F1"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9F1" w:rsidRDefault="003D0E5E" w:rsidP="003D0E5E">
            <w:pPr>
              <w:jc w:val="both"/>
              <w:rPr>
                <w:rFonts w:eastAsia="Calibri"/>
                <w:lang w:val="lt-LT" w:eastAsia="lt-LT"/>
              </w:rPr>
            </w:pPr>
            <w:r w:rsidRPr="009029F1">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9029F1">
              <w:rPr>
                <w:rFonts w:eastAsia="Calibri"/>
                <w:vertAlign w:val="superscript"/>
                <w:lang w:val="lt-LT" w:eastAsia="lt-LT"/>
              </w:rPr>
              <w:t>1</w:t>
            </w:r>
            <w:r w:rsidRPr="009029F1">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9F1" w:rsidRDefault="003D0E5E" w:rsidP="003D0E5E">
            <w:pPr>
              <w:jc w:val="both"/>
              <w:rPr>
                <w:rFonts w:eastAsia="Calibri"/>
                <w:bCs/>
                <w:lang w:val="lt-LT" w:eastAsia="lt-LT"/>
              </w:rPr>
            </w:pPr>
            <w:r w:rsidRPr="009029F1">
              <w:rPr>
                <w:rFonts w:eastAsia="Calibri"/>
                <w:bCs/>
                <w:lang w:val="lt-LT" w:eastAsia="lt-LT"/>
              </w:rPr>
              <w:t>Iš Lietuvoje įsteigtų subjektų įrodančių dokumentų nereikalaujama. Užtenka pateikto EBVPD.</w:t>
            </w:r>
          </w:p>
        </w:tc>
      </w:tr>
      <w:tr w:rsidR="00902088" w:rsidRPr="009029F1"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9F1" w:rsidRDefault="00902088" w:rsidP="009C3FE7">
            <w:pPr>
              <w:widowControl w:val="0"/>
              <w:autoSpaceDE w:val="0"/>
              <w:autoSpaceDN w:val="0"/>
              <w:adjustRightInd w:val="0"/>
              <w:spacing w:line="276" w:lineRule="auto"/>
              <w:jc w:val="both"/>
              <w:rPr>
                <w:rFonts w:eastAsia="Calibri"/>
                <w:b/>
                <w:lang w:val="lt-LT" w:eastAsia="lt-LT"/>
              </w:rPr>
            </w:pPr>
            <w:r w:rsidRPr="009029F1">
              <w:rPr>
                <w:rFonts w:eastAsia="Calibri"/>
                <w:b/>
                <w:lang w:val="lt-LT" w:eastAsia="lt-LT"/>
              </w:rPr>
              <w:t>3.7.</w:t>
            </w:r>
            <w:r w:rsidR="003D0E5E" w:rsidRPr="009029F1">
              <w:rPr>
                <w:rFonts w:eastAsia="Calibri"/>
                <w:b/>
                <w:lang w:val="lt-LT" w:eastAsia="lt-LT"/>
              </w:rPr>
              <w:t>3</w:t>
            </w:r>
            <w:r w:rsidRPr="009029F1">
              <w:rPr>
                <w:rFonts w:eastAsia="Calibri"/>
                <w:b/>
                <w:lang w:val="lt-LT" w:eastAsia="lt-LT"/>
              </w:rPr>
              <w:t>. Perkančioji organizacija taip pat pašalins tiekėją iš pirkimo procedūrų, jeigu:</w:t>
            </w:r>
          </w:p>
        </w:tc>
      </w:tr>
      <w:tr w:rsidR="00902088" w:rsidRPr="009029F1"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9F1" w:rsidRDefault="00902088" w:rsidP="003422B0">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9F1" w:rsidRDefault="00902088" w:rsidP="003422B0">
            <w:pPr>
              <w:jc w:val="both"/>
              <w:rPr>
                <w:rFonts w:eastAsia="Calibri"/>
                <w:bCs/>
                <w:lang w:val="lt-LT" w:eastAsia="lt-LT"/>
              </w:rPr>
            </w:pPr>
            <w:r w:rsidRPr="009029F1">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9F1" w:rsidRDefault="00902088" w:rsidP="003422B0">
            <w:pPr>
              <w:shd w:val="clear" w:color="auto" w:fill="FFFFFF"/>
              <w:jc w:val="both"/>
              <w:textAlignment w:val="baseline"/>
              <w:rPr>
                <w:rFonts w:eastAsia="Calibri"/>
                <w:color w:val="000000"/>
                <w:lang w:val="lt-LT" w:eastAsia="lt-LT"/>
              </w:rPr>
            </w:pPr>
            <w:r w:rsidRPr="009029F1">
              <w:rPr>
                <w:rFonts w:eastAsia="Calibri"/>
                <w:color w:val="000000"/>
                <w:bdr w:val="none" w:sz="0" w:space="0" w:color="auto" w:frame="1"/>
                <w:lang w:val="lt-LT" w:eastAsia="lt-LT"/>
              </w:rPr>
              <w:t>1)</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9F1" w:rsidRDefault="00902088" w:rsidP="003422B0">
            <w:pPr>
              <w:shd w:val="clear" w:color="auto" w:fill="FFFFFF"/>
              <w:jc w:val="both"/>
              <w:textAlignment w:val="baseline"/>
              <w:rPr>
                <w:rFonts w:eastAsia="Calibri"/>
                <w:color w:val="000000"/>
                <w:lang w:val="lt-LT" w:eastAsia="lt-LT"/>
              </w:rPr>
            </w:pPr>
            <w:r w:rsidRPr="009029F1">
              <w:rPr>
                <w:rFonts w:eastAsia="Calibri"/>
                <w:color w:val="000000"/>
                <w:bdr w:val="none" w:sz="0" w:space="0" w:color="auto" w:frame="1"/>
                <w:lang w:val="lt-LT" w:eastAsia="lt-LT"/>
              </w:rPr>
              <w:t>2) įsiskolinimo suma neviršija 50,00 Eur (penkiasdešimt eurų);</w:t>
            </w:r>
          </w:p>
          <w:p w14:paraId="04451D69" w14:textId="098D451E" w:rsidR="00902088" w:rsidRPr="009C3FE7" w:rsidRDefault="00902088" w:rsidP="009C3FE7">
            <w:pPr>
              <w:shd w:val="clear" w:color="auto" w:fill="FFFFFF"/>
              <w:jc w:val="both"/>
              <w:textAlignment w:val="baseline"/>
              <w:rPr>
                <w:rFonts w:eastAsia="Calibri"/>
                <w:color w:val="000000"/>
                <w:bdr w:val="none" w:sz="0" w:space="0" w:color="auto" w:frame="1"/>
                <w:lang w:val="lt-LT" w:eastAsia="lt-LT"/>
              </w:rPr>
            </w:pPr>
            <w:r w:rsidRPr="009029F1">
              <w:rPr>
                <w:rFonts w:eastAsia="Calibri"/>
                <w:color w:val="000000"/>
                <w:bdr w:val="none" w:sz="0" w:space="0" w:color="auto" w:frame="1"/>
                <w:lang w:val="lt-LT" w:eastAsia="lt-LT"/>
              </w:rPr>
              <w:t>3)</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tiekėjas apie tikslią</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jo įsiskolinimo sumą informuotas tokiu metu, kad iki paraiškų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ar pasiūlymų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 xml:space="preserve">pateikimo termino pabaigos nespėjo sumokėti mokesčių, </w:t>
            </w:r>
            <w:r w:rsidRPr="009029F1">
              <w:rPr>
                <w:rFonts w:eastAsia="Calibri"/>
                <w:color w:val="000000"/>
                <w:bdr w:val="none" w:sz="0" w:space="0" w:color="auto" w:frame="1"/>
                <w:lang w:val="lt-LT" w:eastAsia="lt-LT"/>
              </w:rPr>
              <w:lastRenderedPageBreak/>
              <w:t>įskaitant socialinio draudimo įmokas, sudaryti mokestinės paskolos sutarties ar kito panašaus pobūdžio įpareigojančio susitarimo dėl jų sumokėjimo ar imtis kitų priemonių, kad atitiktų</w:t>
            </w:r>
            <w:r w:rsidRPr="009029F1">
              <w:rPr>
                <w:rFonts w:eastAsia="Calibri"/>
                <w:color w:val="000000"/>
                <w:lang w:val="lt-LT" w:eastAsia="lt-LT"/>
              </w:rPr>
              <w:t xml:space="preserve"> </w:t>
            </w:r>
            <w:r w:rsidRPr="009029F1">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9F1" w:rsidRDefault="00902088" w:rsidP="003422B0">
            <w:pPr>
              <w:jc w:val="both"/>
              <w:rPr>
                <w:rFonts w:eastAsia="Calibri"/>
                <w:lang w:val="lt-LT" w:eastAsia="lt-LT"/>
              </w:rPr>
            </w:pPr>
            <w:r w:rsidRPr="009029F1">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9F1" w:rsidRDefault="00902088" w:rsidP="003422B0">
            <w:pPr>
              <w:jc w:val="both"/>
              <w:rPr>
                <w:rFonts w:eastAsia="Calibri"/>
                <w:bCs/>
                <w:lang w:val="lt-LT" w:eastAsia="lt-LT"/>
              </w:rPr>
            </w:pPr>
            <w:r w:rsidRPr="009029F1">
              <w:rPr>
                <w:rFonts w:eastAsia="Calibri"/>
                <w:bCs/>
                <w:lang w:val="lt-LT" w:eastAsia="lt-LT"/>
              </w:rPr>
              <w:t>1) Dėl įsipareigojimų, susijusių su mokesčių mokėjimu, įvykdymo iš Lietuvoje įsteigtų subjektų prašoma:</w:t>
            </w:r>
          </w:p>
          <w:p w14:paraId="3A7DECE5" w14:textId="77777777" w:rsidR="00902088" w:rsidRPr="009029F1" w:rsidRDefault="00902088" w:rsidP="003422B0">
            <w:pPr>
              <w:jc w:val="both"/>
              <w:rPr>
                <w:rFonts w:eastAsia="Calibri"/>
                <w:bCs/>
                <w:lang w:val="lt-LT" w:eastAsia="lt-LT"/>
              </w:rPr>
            </w:pPr>
          </w:p>
          <w:p w14:paraId="0BF5F0B3" w14:textId="77777777" w:rsidR="00902088" w:rsidRPr="009029F1" w:rsidRDefault="00902088" w:rsidP="003422B0">
            <w:pPr>
              <w:jc w:val="both"/>
              <w:rPr>
                <w:rFonts w:eastAsia="Calibri"/>
                <w:bCs/>
                <w:lang w:val="lt-LT" w:eastAsia="lt-LT"/>
              </w:rPr>
            </w:pPr>
            <w:r w:rsidRPr="009029F1">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9F1" w:rsidRDefault="00902088" w:rsidP="003422B0">
            <w:pPr>
              <w:jc w:val="both"/>
              <w:rPr>
                <w:rFonts w:eastAsia="Calibri"/>
                <w:bCs/>
                <w:lang w:val="lt-LT" w:eastAsia="lt-LT"/>
              </w:rPr>
            </w:pPr>
            <w:r w:rsidRPr="009029F1">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9F1" w:rsidRDefault="00902088" w:rsidP="003422B0">
            <w:pPr>
              <w:jc w:val="both"/>
              <w:rPr>
                <w:rFonts w:eastAsia="Calibri"/>
                <w:bCs/>
                <w:lang w:val="lt-LT" w:eastAsia="lt-LT"/>
              </w:rPr>
            </w:pPr>
          </w:p>
          <w:p w14:paraId="23856911" w14:textId="77777777" w:rsidR="00902088" w:rsidRPr="009029F1" w:rsidRDefault="00902088" w:rsidP="003422B0">
            <w:pPr>
              <w:jc w:val="both"/>
              <w:rPr>
                <w:rFonts w:eastAsia="Calibri"/>
                <w:bCs/>
                <w:lang w:val="lt-LT" w:eastAsia="lt-LT"/>
              </w:rPr>
            </w:pPr>
            <w:r w:rsidRPr="009029F1">
              <w:rPr>
                <w:rFonts w:eastAsia="Calibri"/>
                <w:bCs/>
                <w:lang w:val="lt-LT" w:eastAsia="lt-LT"/>
              </w:rPr>
              <w:t>Iš ne Lietuvoje įsteigtų subjektų reikalaujama:</w:t>
            </w:r>
          </w:p>
          <w:p w14:paraId="501C6A92" w14:textId="77777777" w:rsidR="00902088" w:rsidRPr="009029F1" w:rsidRDefault="00902088" w:rsidP="003422B0">
            <w:pPr>
              <w:jc w:val="both"/>
              <w:rPr>
                <w:rFonts w:eastAsia="Calibri"/>
                <w:bCs/>
                <w:lang w:val="lt-LT" w:eastAsia="lt-LT"/>
              </w:rPr>
            </w:pPr>
            <w:r w:rsidRPr="009029F1">
              <w:rPr>
                <w:rFonts w:eastAsia="Calibri"/>
                <w:bCs/>
                <w:lang w:val="lt-LT" w:eastAsia="lt-LT"/>
              </w:rPr>
              <w:t>•atitinkamos užsienio šalies institucijos dokumento .</w:t>
            </w:r>
          </w:p>
          <w:p w14:paraId="6D31421F" w14:textId="77777777" w:rsidR="00902088" w:rsidRPr="009029F1" w:rsidRDefault="00902088" w:rsidP="003422B0">
            <w:pPr>
              <w:jc w:val="both"/>
              <w:rPr>
                <w:rFonts w:eastAsia="Calibri"/>
                <w:bCs/>
                <w:lang w:val="lt-LT" w:eastAsia="lt-LT"/>
              </w:rPr>
            </w:pPr>
          </w:p>
          <w:p w14:paraId="15C28C5C" w14:textId="77777777" w:rsidR="00902088" w:rsidRPr="009029F1" w:rsidRDefault="00902088" w:rsidP="003422B0">
            <w:pPr>
              <w:jc w:val="both"/>
              <w:rPr>
                <w:rFonts w:eastAsia="Calibri"/>
                <w:bCs/>
                <w:lang w:val="lt-LT" w:eastAsia="lt-LT"/>
              </w:rPr>
            </w:pPr>
            <w:r w:rsidRPr="009029F1">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9F1" w:rsidRDefault="00902088" w:rsidP="003422B0">
            <w:pPr>
              <w:jc w:val="both"/>
              <w:rPr>
                <w:rFonts w:eastAsia="Calibri"/>
                <w:bCs/>
                <w:lang w:val="lt-LT" w:eastAsia="lt-LT"/>
              </w:rPr>
            </w:pPr>
          </w:p>
          <w:p w14:paraId="10042231" w14:textId="77777777" w:rsidR="00902088" w:rsidRPr="009029F1" w:rsidRDefault="00902088" w:rsidP="003422B0">
            <w:pPr>
              <w:jc w:val="both"/>
              <w:rPr>
                <w:rFonts w:eastAsia="Calibri"/>
                <w:bCs/>
                <w:lang w:val="lt-LT" w:eastAsia="lt-LT"/>
              </w:rPr>
            </w:pPr>
            <w:r w:rsidRPr="009029F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9F1" w:rsidRDefault="00902088" w:rsidP="003422B0">
            <w:pPr>
              <w:jc w:val="both"/>
              <w:rPr>
                <w:rFonts w:eastAsia="Calibri"/>
                <w:bCs/>
                <w:lang w:val="lt-LT" w:eastAsia="lt-LT"/>
              </w:rPr>
            </w:pPr>
          </w:p>
          <w:p w14:paraId="6A8AD8C1" w14:textId="77777777" w:rsidR="00902088" w:rsidRPr="009029F1" w:rsidRDefault="00902088" w:rsidP="003422B0">
            <w:pPr>
              <w:jc w:val="both"/>
              <w:rPr>
                <w:rFonts w:eastAsia="Calibri"/>
                <w:bCs/>
                <w:lang w:val="lt-LT" w:eastAsia="lt-LT"/>
              </w:rPr>
            </w:pPr>
            <w:r w:rsidRPr="009029F1">
              <w:rPr>
                <w:rFonts w:eastAsia="Calibri"/>
                <w:bCs/>
                <w:lang w:val="lt-LT" w:eastAsia="lt-LT"/>
              </w:rPr>
              <w:t>2) Dėl įsipareigojimų, susijusių su socialinio draudimo įmokų mokėjimu, įvykdymo iš Lietuvoje įsteigtų subjektų prašoma:</w:t>
            </w:r>
          </w:p>
          <w:p w14:paraId="6BAA5507" w14:textId="77777777" w:rsidR="00902088" w:rsidRPr="009029F1" w:rsidRDefault="00902088" w:rsidP="003422B0">
            <w:pPr>
              <w:jc w:val="both"/>
              <w:rPr>
                <w:rFonts w:eastAsia="Calibri"/>
                <w:bCs/>
                <w:lang w:val="lt-LT" w:eastAsia="lt-LT"/>
              </w:rPr>
            </w:pPr>
            <w:r w:rsidRPr="009029F1">
              <w:rPr>
                <w:rFonts w:eastAsia="Calibri"/>
                <w:bCs/>
                <w:lang w:val="lt-LT"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9029F1">
                <w:rPr>
                  <w:rStyle w:val="Hyperlink"/>
                  <w:rFonts w:eastAsia="Calibri"/>
                  <w:bCs/>
                  <w:lang w:val="lt-LT" w:eastAsia="lt-LT"/>
                </w:rPr>
                <w:t>http://draudejai.sodra.lt/draudeju_viesi_duomenys/</w:t>
              </w:r>
            </w:hyperlink>
            <w:r w:rsidRPr="009029F1">
              <w:rPr>
                <w:rFonts w:eastAsia="Calibri"/>
                <w:bCs/>
                <w:lang w:val="lt-LT" w:eastAsia="lt-LT"/>
              </w:rPr>
              <w:t>. Šie duomenys bus tikrinami paskutinę dokumentų pagal EBVPD pateikimo dieną.</w:t>
            </w:r>
          </w:p>
          <w:p w14:paraId="008CE37C" w14:textId="77777777" w:rsidR="00902088" w:rsidRPr="009029F1" w:rsidRDefault="00902088" w:rsidP="003422B0">
            <w:pPr>
              <w:jc w:val="both"/>
              <w:rPr>
                <w:rFonts w:eastAsia="Calibri"/>
                <w:bCs/>
                <w:lang w:val="lt-LT" w:eastAsia="lt-LT"/>
              </w:rPr>
            </w:pPr>
          </w:p>
          <w:p w14:paraId="37FFBBED" w14:textId="77777777" w:rsidR="00902088" w:rsidRPr="009029F1" w:rsidRDefault="00902088" w:rsidP="003422B0">
            <w:pPr>
              <w:jc w:val="both"/>
              <w:rPr>
                <w:rFonts w:eastAsia="Calibri"/>
                <w:bCs/>
                <w:lang w:val="lt-LT" w:eastAsia="lt-LT"/>
              </w:rPr>
            </w:pPr>
            <w:r w:rsidRPr="009029F1">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9F1" w:rsidRDefault="00902088" w:rsidP="003422B0">
            <w:pPr>
              <w:jc w:val="both"/>
              <w:rPr>
                <w:rFonts w:eastAsia="Calibri"/>
                <w:bCs/>
                <w:lang w:val="lt-LT" w:eastAsia="lt-LT"/>
              </w:rPr>
            </w:pPr>
          </w:p>
          <w:p w14:paraId="73CE0BCB" w14:textId="77777777" w:rsidR="00902088" w:rsidRPr="009029F1" w:rsidRDefault="00902088" w:rsidP="003422B0">
            <w:pPr>
              <w:jc w:val="both"/>
              <w:rPr>
                <w:rFonts w:eastAsia="Calibri"/>
                <w:bCs/>
                <w:lang w:val="lt-LT" w:eastAsia="lt-LT"/>
              </w:rPr>
            </w:pPr>
            <w:r w:rsidRPr="009029F1">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9F1" w:rsidRDefault="00902088" w:rsidP="003422B0">
            <w:pPr>
              <w:jc w:val="both"/>
              <w:rPr>
                <w:rFonts w:eastAsia="Calibri"/>
                <w:bCs/>
                <w:lang w:val="lt-LT" w:eastAsia="lt-LT"/>
              </w:rPr>
            </w:pPr>
          </w:p>
          <w:p w14:paraId="2BDB7CBB" w14:textId="77777777" w:rsidR="00902088" w:rsidRPr="009029F1" w:rsidRDefault="00902088" w:rsidP="003422B0">
            <w:pPr>
              <w:jc w:val="both"/>
              <w:rPr>
                <w:rFonts w:eastAsia="Calibri"/>
                <w:bCs/>
                <w:lang w:val="lt-LT" w:eastAsia="lt-LT"/>
              </w:rPr>
            </w:pPr>
            <w:r w:rsidRPr="009029F1">
              <w:rPr>
                <w:rFonts w:eastAsia="Calibri"/>
                <w:bCs/>
                <w:lang w:val="lt-LT" w:eastAsia="lt-LT"/>
              </w:rPr>
              <w:t>Iš ne Lietuvoje įsteigtų subjektų reikalaujama:</w:t>
            </w:r>
          </w:p>
          <w:p w14:paraId="1E4CEF72" w14:textId="77777777" w:rsidR="00902088" w:rsidRPr="009029F1" w:rsidRDefault="00902088" w:rsidP="003422B0">
            <w:pPr>
              <w:jc w:val="both"/>
              <w:rPr>
                <w:rFonts w:eastAsia="Calibri"/>
                <w:bCs/>
                <w:lang w:val="lt-LT" w:eastAsia="lt-LT"/>
              </w:rPr>
            </w:pPr>
            <w:r w:rsidRPr="009029F1">
              <w:rPr>
                <w:rFonts w:eastAsia="Calibri"/>
                <w:bCs/>
                <w:lang w:val="lt-LT" w:eastAsia="lt-LT"/>
              </w:rPr>
              <w:t>• atitinkamos užsienio šalies kompetentingos institucijos dokumento.</w:t>
            </w:r>
          </w:p>
          <w:p w14:paraId="088AB645" w14:textId="77777777" w:rsidR="00902088" w:rsidRPr="009029F1" w:rsidRDefault="00902088" w:rsidP="003422B0">
            <w:pPr>
              <w:jc w:val="both"/>
              <w:rPr>
                <w:rFonts w:eastAsia="Calibri"/>
                <w:bCs/>
                <w:lang w:val="lt-LT" w:eastAsia="lt-LT"/>
              </w:rPr>
            </w:pPr>
          </w:p>
          <w:p w14:paraId="4C7F1DFA" w14:textId="77777777" w:rsidR="00902088" w:rsidRPr="009029F1" w:rsidRDefault="00902088" w:rsidP="003422B0">
            <w:pPr>
              <w:jc w:val="both"/>
              <w:rPr>
                <w:rFonts w:eastAsia="Calibri"/>
                <w:bCs/>
                <w:lang w:val="lt-LT" w:eastAsia="lt-LT"/>
              </w:rPr>
            </w:pPr>
            <w:r w:rsidRPr="009029F1">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9F1" w:rsidRDefault="00902088" w:rsidP="003422B0">
            <w:pPr>
              <w:jc w:val="both"/>
              <w:rPr>
                <w:rFonts w:eastAsia="Calibri"/>
                <w:bCs/>
                <w:lang w:val="lt-LT" w:eastAsia="lt-LT"/>
              </w:rPr>
            </w:pPr>
          </w:p>
          <w:p w14:paraId="0086AE6E" w14:textId="77777777" w:rsidR="00902088" w:rsidRPr="009029F1" w:rsidRDefault="00902088" w:rsidP="003422B0">
            <w:pPr>
              <w:tabs>
                <w:tab w:val="left" w:pos="0"/>
              </w:tabs>
              <w:jc w:val="both"/>
              <w:rPr>
                <w:rFonts w:eastAsia="Calibri"/>
                <w:bCs/>
                <w:lang w:val="lt-LT" w:eastAsia="lt-LT"/>
              </w:rPr>
            </w:pPr>
            <w:r w:rsidRPr="009029F1">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2"/>
      <w:tr w:rsidR="00902088" w:rsidRPr="009029F1"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9F1" w:rsidRDefault="00902088" w:rsidP="003422B0">
            <w:pPr>
              <w:jc w:val="both"/>
              <w:outlineLvl w:val="3"/>
              <w:rPr>
                <w:rFonts w:eastAsia="Calibri"/>
                <w:i/>
                <w:lang w:val="lt-LT" w:eastAsia="lt-LT"/>
              </w:rPr>
            </w:pPr>
            <w:r w:rsidRPr="009029F1">
              <w:rPr>
                <w:rFonts w:eastAsia="Calibri"/>
                <w:b/>
                <w:i/>
                <w:lang w:val="lt-LT" w:eastAsia="lt-LT"/>
              </w:rPr>
              <w:lastRenderedPageBreak/>
              <w:t>Pastaba:</w:t>
            </w:r>
          </w:p>
          <w:p w14:paraId="0A01C359" w14:textId="42CD48A9" w:rsidR="00902088" w:rsidRPr="009029F1" w:rsidRDefault="00902088" w:rsidP="003422B0">
            <w:pPr>
              <w:jc w:val="both"/>
              <w:outlineLvl w:val="3"/>
              <w:rPr>
                <w:rFonts w:eastAsia="Calibri"/>
                <w:i/>
                <w:lang w:val="lt-LT" w:eastAsia="lt-LT"/>
              </w:rPr>
            </w:pPr>
            <w:r w:rsidRPr="009C3FE7">
              <w:rPr>
                <w:rFonts w:eastAsia="Calibri"/>
                <w:b/>
                <w:bCs/>
                <w:i/>
                <w:lang w:val="lt-LT" w:eastAsia="lt-LT"/>
              </w:rPr>
              <w:t>*</w:t>
            </w:r>
            <w:r w:rsidRPr="009029F1">
              <w:rPr>
                <w:rFonts w:eastAsia="Calibri"/>
                <w:i/>
                <w:lang w:val="lt-LT" w:eastAsia="lt-LT"/>
              </w:rPr>
              <w:t xml:space="preserve"> Laikoma, kad tiekėjas nuteistas už šio 3.7.</w:t>
            </w:r>
            <w:r w:rsidR="003D0E5E" w:rsidRPr="009029F1">
              <w:rPr>
                <w:rFonts w:eastAsia="Calibri"/>
                <w:i/>
                <w:lang w:val="lt-LT" w:eastAsia="lt-LT"/>
              </w:rPr>
              <w:t>3</w:t>
            </w:r>
            <w:r w:rsidRPr="009029F1">
              <w:rPr>
                <w:rFonts w:eastAsia="Calibri"/>
                <w:i/>
                <w:lang w:val="lt-LT" w:eastAsia="lt-LT"/>
              </w:rPr>
              <w:t>.1 p.  nurodytą nusikalstamą veiką, kai dėl:</w:t>
            </w:r>
          </w:p>
          <w:p w14:paraId="00AFE469" w14:textId="77777777" w:rsidR="00902088" w:rsidRPr="009029F1" w:rsidRDefault="00902088" w:rsidP="003422B0">
            <w:pPr>
              <w:jc w:val="both"/>
              <w:outlineLvl w:val="3"/>
              <w:rPr>
                <w:rFonts w:eastAsia="Calibri"/>
                <w:i/>
                <w:lang w:val="lt-LT" w:eastAsia="lt-LT"/>
              </w:rPr>
            </w:pPr>
            <w:r w:rsidRPr="009029F1">
              <w:rPr>
                <w:rFonts w:eastAsia="Calibri"/>
                <w:i/>
                <w:lang w:val="lt-LT" w:eastAsia="lt-LT"/>
              </w:rPr>
              <w:t>1) tiekėjo, kuris yra fizinis asmuo, per pastaruosius 5 metus buvo priimtas ir įsiteisėjęs apkaltinamasis teismo nuosprendis ir šis asmuo turi neišnykusį ar nepanaikintą teistumą;</w:t>
            </w:r>
          </w:p>
          <w:p w14:paraId="2307510E" w14:textId="77777777" w:rsidR="00902088" w:rsidRDefault="00902088" w:rsidP="003422B0">
            <w:pPr>
              <w:jc w:val="both"/>
              <w:rPr>
                <w:rFonts w:eastAsia="Calibri"/>
                <w:i/>
                <w:lang w:val="lt-LT" w:eastAsia="lt-LT"/>
              </w:rPr>
            </w:pPr>
            <w:r w:rsidRPr="009029F1">
              <w:rPr>
                <w:rFonts w:eastAsia="Calibri"/>
                <w:i/>
                <w:lang w:val="lt-LT" w:eastAsia="lt-LT"/>
              </w:rPr>
              <w:t xml:space="preserve">2) tiekėjo, kuris yra juridinis asmuo, kita organizacija ar </w:t>
            </w:r>
            <w:r w:rsidRPr="005C062C">
              <w:rPr>
                <w:rFonts w:eastAsia="Calibri"/>
                <w:i/>
                <w:lang w:val="lt-LT" w:eastAsia="lt-LT"/>
              </w:rPr>
              <w:t xml:space="preserve">jos </w:t>
            </w:r>
            <w:r w:rsidR="001C4EE1" w:rsidRPr="005C062C">
              <w:rPr>
                <w:rFonts w:eastAsia="Calibri"/>
                <w:i/>
                <w:lang w:val="lt-LT" w:eastAsia="lt-LT"/>
              </w:rPr>
              <w:t>struktūrinis</w:t>
            </w:r>
            <w:r w:rsidR="001C4EE1" w:rsidRPr="009029F1">
              <w:rPr>
                <w:rFonts w:eastAsia="Calibri"/>
                <w:i/>
                <w:lang w:val="lt-LT" w:eastAsia="lt-LT"/>
              </w:rPr>
              <w:t xml:space="preserve"> </w:t>
            </w:r>
            <w:r w:rsidRPr="009029F1">
              <w:rPr>
                <w:rFonts w:eastAsia="Calibri"/>
                <w:i/>
                <w:lang w:val="lt-LT" w:eastAsia="lt-LT"/>
              </w:rPr>
              <w:t>padalinys, per pastaruosius 5 metus buvo priimtas ir įsiteisėjęs apkaltinamasis teismo nuosprendis arba</w:t>
            </w:r>
            <w:r w:rsidR="00E11934" w:rsidRPr="009029F1">
              <w:rPr>
                <w:rFonts w:eastAsia="Calibri"/>
                <w:i/>
                <w:lang w:val="lt-LT" w:eastAsia="lt-LT"/>
              </w:rPr>
              <w:t xml:space="preserve"> VPĮ 46 straipsnio 3 dalies atveju – galutinis administracinis sprendimas, jeigu toks sprendimas priimamas pagal tiekėjo šalies teisės aktų reikalavimus</w:t>
            </w:r>
            <w:r w:rsidRPr="009029F1">
              <w:rPr>
                <w:rFonts w:eastAsia="Calibri"/>
                <w:i/>
                <w:lang w:val="lt-LT" w:eastAsia="lt-LT"/>
              </w:rPr>
              <w:t>.</w:t>
            </w:r>
          </w:p>
          <w:p w14:paraId="76DA30A9" w14:textId="58694C99" w:rsidR="009C3FE7" w:rsidRPr="009029F1" w:rsidRDefault="009C3FE7" w:rsidP="003422B0">
            <w:pPr>
              <w:jc w:val="both"/>
              <w:rPr>
                <w:rFonts w:eastAsia="Calibri"/>
                <w:bCs/>
                <w:i/>
                <w:lang w:val="lt-LT" w:eastAsia="lt-LT"/>
              </w:rPr>
            </w:pPr>
          </w:p>
        </w:tc>
      </w:tr>
      <w:tr w:rsidR="001C4EE1" w:rsidRPr="009029F1"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9F1" w:rsidRDefault="001C4EE1" w:rsidP="003422B0">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9F1" w:rsidRDefault="001C4EE1" w:rsidP="003422B0">
            <w:pPr>
              <w:jc w:val="both"/>
              <w:rPr>
                <w:rFonts w:eastAsia="Calibri"/>
                <w:bCs/>
                <w:lang w:val="lt-LT" w:eastAsia="lt-LT"/>
              </w:rPr>
            </w:pPr>
            <w:r w:rsidRPr="009029F1">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9F1" w:rsidRDefault="001C4EE1" w:rsidP="003422B0">
            <w:pPr>
              <w:jc w:val="both"/>
              <w:rPr>
                <w:rFonts w:eastAsia="Calibri"/>
                <w:lang w:val="lt-LT" w:eastAsia="lt-LT"/>
              </w:rPr>
            </w:pPr>
            <w:r w:rsidRPr="009029F1">
              <w:rPr>
                <w:rFonts w:eastAsia="Calibri"/>
                <w:lang w:val="lt-LT" w:eastAsia="lt-LT"/>
              </w:rPr>
              <w:t xml:space="preserve">III dalies „Pašalinimo pagrindai“ C skirsnio „Su nemokumu, interesų konfliktu ar profesiniais nusižengimais susiję </w:t>
            </w:r>
            <w:r w:rsidRPr="009029F1">
              <w:rPr>
                <w:rFonts w:eastAsia="Calibri"/>
                <w:lang w:val="lt-LT" w:eastAsia="lt-LT"/>
              </w:rPr>
              <w:lastRenderedPageBreak/>
              <w:t>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9F1" w:rsidRDefault="001C4EE1" w:rsidP="003422B0">
            <w:pPr>
              <w:jc w:val="both"/>
              <w:rPr>
                <w:rFonts w:eastAsia="Calibri"/>
                <w:lang w:val="lt-LT" w:eastAsia="lt-LT"/>
              </w:rPr>
            </w:pPr>
            <w:r w:rsidRPr="009029F1">
              <w:rPr>
                <w:rFonts w:eastAsia="Calibri"/>
                <w:lang w:val="lt-LT" w:eastAsia="lt-LT"/>
              </w:rPr>
              <w:lastRenderedPageBreak/>
              <w:t>Iš Lietuvoje įsteigtų subjektų įrodančių dokumentų nereikalaujama. Užtenka pateikto EBVPD.</w:t>
            </w:r>
          </w:p>
        </w:tc>
      </w:tr>
      <w:tr w:rsidR="001C4EE1" w:rsidRPr="009029F1"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9F1" w:rsidRDefault="001C4EE1" w:rsidP="003422B0">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9F1" w:rsidRDefault="001C4EE1" w:rsidP="003422B0">
            <w:pPr>
              <w:jc w:val="both"/>
              <w:rPr>
                <w:rFonts w:eastAsia="Calibri"/>
                <w:lang w:val="lt-LT" w:eastAsia="lt-LT"/>
              </w:rPr>
            </w:pPr>
            <w:r w:rsidRPr="009029F1">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9F1" w:rsidRDefault="001C4EE1" w:rsidP="003422B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9F1" w:rsidRDefault="001C4EE1" w:rsidP="003422B0">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9F1" w:rsidRDefault="001C4EE1" w:rsidP="003422B0">
            <w:pPr>
              <w:jc w:val="both"/>
              <w:rPr>
                <w:rFonts w:eastAsia="Calibri"/>
                <w:lang w:val="lt-LT" w:eastAsia="lt-LT"/>
              </w:rPr>
            </w:pPr>
          </w:p>
        </w:tc>
      </w:tr>
      <w:tr w:rsidR="001C4EE1" w:rsidRPr="009029F1"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9F1" w:rsidRDefault="001C4EE1" w:rsidP="003422B0">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9F1" w:rsidRDefault="001C4EE1" w:rsidP="003422B0">
            <w:pPr>
              <w:jc w:val="both"/>
              <w:rPr>
                <w:rFonts w:eastAsia="Calibri"/>
                <w:lang w:val="lt-LT" w:eastAsia="lt-LT"/>
              </w:rPr>
            </w:pPr>
            <w:r w:rsidRPr="009029F1">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9F1" w:rsidRDefault="001C4EE1" w:rsidP="003422B0">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9F1" w:rsidRDefault="001C4EE1" w:rsidP="003422B0">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9F1" w:rsidRDefault="001C4EE1" w:rsidP="003422B0">
            <w:pPr>
              <w:jc w:val="both"/>
              <w:rPr>
                <w:rFonts w:eastAsia="Calibri"/>
                <w:lang w:val="lt-LT" w:eastAsia="lt-LT"/>
              </w:rPr>
            </w:pPr>
          </w:p>
        </w:tc>
      </w:tr>
      <w:tr w:rsidR="00902088" w:rsidRPr="009029F1"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9F1" w:rsidRDefault="00902088" w:rsidP="003422B0">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9F1" w:rsidRDefault="00902088" w:rsidP="003422B0">
            <w:pPr>
              <w:jc w:val="both"/>
              <w:rPr>
                <w:lang w:val="lt-LT"/>
              </w:rPr>
            </w:pPr>
            <w:r w:rsidRPr="009029F1">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9029F1">
              <w:rPr>
                <w:lang w:val="lt-LT"/>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9F1" w:rsidRDefault="00902088" w:rsidP="003422B0">
            <w:pPr>
              <w:jc w:val="both"/>
              <w:rPr>
                <w:lang w:val="lt-LT"/>
              </w:rPr>
            </w:pPr>
            <w:r w:rsidRPr="009029F1">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9F1" w:rsidRDefault="00902088" w:rsidP="003422B0">
            <w:pPr>
              <w:jc w:val="both"/>
              <w:rPr>
                <w:rFonts w:eastAsia="Calibri"/>
                <w:lang w:val="lt-LT" w:eastAsia="lt-LT"/>
              </w:rPr>
            </w:pPr>
            <w:r w:rsidRPr="009029F1">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9F1" w:rsidRDefault="00902088" w:rsidP="003422B0">
            <w:pPr>
              <w:jc w:val="both"/>
              <w:rPr>
                <w:rFonts w:eastAsia="Calibri"/>
                <w:bCs/>
                <w:lang w:val="lt-LT"/>
              </w:rPr>
            </w:pPr>
            <w:r w:rsidRPr="009029F1">
              <w:rPr>
                <w:rFonts w:eastAsia="Calibri"/>
                <w:bCs/>
                <w:lang w:val="lt-LT"/>
              </w:rPr>
              <w:t>Iš Lietuvoje įsteigtų subjektų įrodančių dokumentų nereikalaujama. Užtenka pateikto EBVPD.</w:t>
            </w:r>
          </w:p>
          <w:p w14:paraId="2D7091F5" w14:textId="77777777" w:rsidR="00902088" w:rsidRPr="009029F1" w:rsidRDefault="00902088" w:rsidP="003422B0">
            <w:pPr>
              <w:jc w:val="both"/>
              <w:rPr>
                <w:rFonts w:eastAsia="Calibri"/>
                <w:bCs/>
                <w:lang w:val="lt-LT"/>
              </w:rPr>
            </w:pPr>
          </w:p>
          <w:p w14:paraId="529C2DA8" w14:textId="77777777" w:rsidR="00902088" w:rsidRPr="009029F1" w:rsidRDefault="00902088" w:rsidP="003422B0">
            <w:pPr>
              <w:jc w:val="both"/>
              <w:rPr>
                <w:rFonts w:eastAsia="Calibri"/>
                <w:bCs/>
                <w:lang w:val="lt-LT"/>
              </w:rPr>
            </w:pPr>
            <w:r w:rsidRPr="009029F1">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9F1" w:rsidRDefault="00902088" w:rsidP="003422B0">
            <w:pPr>
              <w:jc w:val="both"/>
              <w:rPr>
                <w:rFonts w:eastAsia="Calibri"/>
                <w:bCs/>
                <w:lang w:val="lt-LT"/>
              </w:rPr>
            </w:pPr>
          </w:p>
          <w:p w14:paraId="0B8FC941" w14:textId="0A7BC923" w:rsidR="001C4EE1" w:rsidRPr="009029F1" w:rsidRDefault="001C4EE1" w:rsidP="003422B0">
            <w:pPr>
              <w:jc w:val="both"/>
              <w:rPr>
                <w:rFonts w:eastAsia="Calibri"/>
                <w:bCs/>
                <w:lang w:val="lt-LT"/>
              </w:rPr>
            </w:pPr>
            <w:hyperlink r:id="rId16" w:history="1">
              <w:r w:rsidRPr="009029F1">
                <w:rPr>
                  <w:rStyle w:val="Hyperlink"/>
                  <w:rFonts w:eastAsia="Calibri"/>
                  <w:bCs/>
                  <w:lang w:val="lt-LT"/>
                </w:rPr>
                <w:t>https://vpt.lrv.lt/lt/nuorodos/kiti-duomenys/powerbi/nepatikimi-tiekejai-1/</w:t>
              </w:r>
            </w:hyperlink>
            <w:r w:rsidRPr="009029F1">
              <w:rPr>
                <w:rFonts w:eastAsia="Calibri"/>
                <w:bCs/>
                <w:lang w:val="lt-LT"/>
              </w:rPr>
              <w:t xml:space="preserve"> </w:t>
            </w:r>
          </w:p>
          <w:p w14:paraId="28B68D57" w14:textId="77777777" w:rsidR="001C4EE1" w:rsidRPr="009029F1" w:rsidRDefault="001C4EE1" w:rsidP="003422B0">
            <w:pPr>
              <w:jc w:val="both"/>
              <w:rPr>
                <w:rFonts w:eastAsia="Calibri"/>
                <w:bCs/>
                <w:lang w:val="lt-LT"/>
              </w:rPr>
            </w:pPr>
          </w:p>
          <w:p w14:paraId="542F8505" w14:textId="5D67DDCD" w:rsidR="00902088" w:rsidRPr="009029F1" w:rsidRDefault="001C4EE1" w:rsidP="003422B0">
            <w:pPr>
              <w:jc w:val="both"/>
              <w:rPr>
                <w:rFonts w:eastAsiaTheme="minorEastAsia"/>
                <w:bCs/>
                <w:sz w:val="22"/>
                <w:szCs w:val="22"/>
                <w:highlight w:val="magenta"/>
                <w:lang w:val="lt-LT" w:eastAsia="lt-LT"/>
              </w:rPr>
            </w:pPr>
            <w:hyperlink r:id="rId17" w:history="1">
              <w:r w:rsidRPr="009029F1">
                <w:rPr>
                  <w:rStyle w:val="Hyperlink"/>
                  <w:rFonts w:eastAsia="Calibri"/>
                  <w:bCs/>
                  <w:lang w:val="lt-LT"/>
                </w:rPr>
                <w:t>https://vpt.lrv.lt/lt/pasalinimo-pagrindai-1/nepatikimu-koncesininku-sarasas-1/nepatikimu-koncesininku-sarasas</w:t>
              </w:r>
            </w:hyperlink>
            <w:r w:rsidRPr="009029F1">
              <w:rPr>
                <w:rFonts w:eastAsia="Calibri"/>
                <w:bCs/>
                <w:lang w:val="lt-LT"/>
              </w:rPr>
              <w:t xml:space="preserve"> </w:t>
            </w:r>
          </w:p>
          <w:p w14:paraId="1D0A3EB2" w14:textId="77777777" w:rsidR="001C4EE1" w:rsidRPr="009029F1" w:rsidRDefault="001C4EE1" w:rsidP="003422B0">
            <w:pPr>
              <w:jc w:val="both"/>
              <w:rPr>
                <w:rFonts w:eastAsia="Calibri"/>
                <w:bCs/>
                <w:lang w:val="lt-LT" w:eastAsia="lt-LT"/>
              </w:rPr>
            </w:pPr>
          </w:p>
          <w:p w14:paraId="170A70FB" w14:textId="49D845FA" w:rsidR="00902088" w:rsidRPr="009029F1" w:rsidRDefault="00902088" w:rsidP="009C3FE7">
            <w:pPr>
              <w:jc w:val="both"/>
              <w:rPr>
                <w:rFonts w:eastAsia="Calibri"/>
                <w:bCs/>
                <w:lang w:val="lt-LT" w:eastAsia="lt-LT"/>
              </w:rPr>
            </w:pPr>
            <w:r w:rsidRPr="009029F1">
              <w:rPr>
                <w:rFonts w:eastAsia="Calibri"/>
                <w:bCs/>
                <w:lang w:val="lt-LT" w:eastAsia="lt-LT"/>
              </w:rPr>
              <w:t>Šie duomenys bus tikrinami paskutinę dokumentų pagal EBVPD pateikimo dieną.</w:t>
            </w:r>
          </w:p>
        </w:tc>
      </w:tr>
      <w:tr w:rsidR="00902088" w:rsidRPr="009029F1"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9F1" w:rsidRDefault="00902088" w:rsidP="003422B0">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Default="00902088" w:rsidP="003422B0">
            <w:pPr>
              <w:jc w:val="both"/>
              <w:rPr>
                <w:color w:val="000000"/>
                <w:shd w:val="clear" w:color="auto" w:fill="FFFFFF"/>
                <w:lang w:val="lt-LT" w:eastAsia="lt-LT"/>
              </w:rPr>
            </w:pPr>
            <w:bookmarkStart w:id="3" w:name="_Hlk90543908"/>
            <w:r w:rsidRPr="009029F1">
              <w:rPr>
                <w:rFonts w:eastAsia="Calibri"/>
                <w:color w:val="000000"/>
                <w:lang w:val="lt-LT" w:eastAsia="lt-LT"/>
              </w:rPr>
              <w:t>T</w:t>
            </w:r>
            <w:r w:rsidRPr="009029F1">
              <w:rPr>
                <w:color w:val="000000"/>
                <w:shd w:val="clear" w:color="auto" w:fill="FFFFFF"/>
                <w:lang w:val="lt-LT" w:eastAsia="lt-LT"/>
              </w:rPr>
              <w:t>iekėjas yra padaręs rimtą profesinį pažeidimą, dėl kurio perkančioji organizacija abejoja tiekėjo sąžiningumu, kai jis:</w:t>
            </w:r>
          </w:p>
          <w:p w14:paraId="774B875F" w14:textId="77777777" w:rsidR="009C3FE7" w:rsidRPr="009029F1" w:rsidRDefault="009C3FE7" w:rsidP="003422B0">
            <w:pPr>
              <w:jc w:val="both"/>
              <w:rPr>
                <w:color w:val="000000"/>
                <w:lang w:val="lt-LT" w:eastAsia="lt-LT"/>
              </w:rPr>
            </w:pPr>
          </w:p>
          <w:p w14:paraId="1A59971B" w14:textId="77777777" w:rsidR="00902088" w:rsidRPr="009029F1" w:rsidRDefault="00902088" w:rsidP="009C3FE7">
            <w:pPr>
              <w:pStyle w:val="ListParagraph"/>
              <w:numPr>
                <w:ilvl w:val="0"/>
                <w:numId w:val="10"/>
              </w:numPr>
              <w:tabs>
                <w:tab w:val="left" w:pos="412"/>
              </w:tabs>
              <w:ind w:left="0" w:firstLine="34"/>
              <w:contextualSpacing w:val="0"/>
              <w:jc w:val="both"/>
              <w:rPr>
                <w:rFonts w:ascii="Times New Roman" w:hAnsi="Times New Roman"/>
                <w:color w:val="000000"/>
                <w:sz w:val="20"/>
                <w:lang w:val="lt-LT" w:eastAsia="lt-LT"/>
              </w:rPr>
            </w:pPr>
            <w:bookmarkStart w:id="4" w:name="part_1365393836a441bc89bb6d6bc03851af"/>
            <w:bookmarkEnd w:id="4"/>
            <w:r w:rsidRPr="009029F1">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9F1" w:rsidRDefault="00902088" w:rsidP="003422B0">
            <w:pPr>
              <w:jc w:val="both"/>
              <w:rPr>
                <w:color w:val="000000"/>
                <w:lang w:val="lt-LT" w:eastAsia="lt-LT"/>
              </w:rPr>
            </w:pPr>
          </w:p>
          <w:p w14:paraId="6D75F05E" w14:textId="77777777" w:rsidR="00902088" w:rsidRPr="009029F1" w:rsidRDefault="00902088" w:rsidP="003422B0">
            <w:pPr>
              <w:jc w:val="both"/>
              <w:rPr>
                <w:color w:val="000000"/>
                <w:lang w:val="lt-LT" w:eastAsia="lt-LT"/>
              </w:rPr>
            </w:pPr>
          </w:p>
          <w:p w14:paraId="609328FA" w14:textId="77777777" w:rsidR="00902088" w:rsidRPr="009029F1" w:rsidRDefault="00902088" w:rsidP="003422B0">
            <w:pPr>
              <w:jc w:val="both"/>
              <w:rPr>
                <w:color w:val="000000"/>
                <w:lang w:val="lt-LT" w:eastAsia="lt-LT"/>
              </w:rPr>
            </w:pPr>
          </w:p>
          <w:p w14:paraId="0897EF24" w14:textId="77777777" w:rsidR="00902088" w:rsidRPr="009029F1" w:rsidRDefault="00902088" w:rsidP="003422B0">
            <w:pPr>
              <w:jc w:val="both"/>
              <w:rPr>
                <w:color w:val="000000"/>
                <w:lang w:val="lt-LT" w:eastAsia="lt-LT"/>
              </w:rPr>
            </w:pPr>
          </w:p>
          <w:p w14:paraId="47BDF645" w14:textId="77777777" w:rsidR="00902088" w:rsidRPr="009029F1" w:rsidRDefault="00902088" w:rsidP="003422B0">
            <w:pPr>
              <w:jc w:val="both"/>
              <w:rPr>
                <w:color w:val="000000"/>
                <w:shd w:val="clear" w:color="auto" w:fill="FFFFFF"/>
                <w:lang w:val="lt-LT" w:eastAsia="lt-LT"/>
              </w:rPr>
            </w:pPr>
            <w:bookmarkStart w:id="5" w:name="part_554576649fec494785b3c3228df3c3b3"/>
            <w:bookmarkEnd w:id="5"/>
          </w:p>
          <w:p w14:paraId="5D9D85C3" w14:textId="77777777" w:rsidR="00902088" w:rsidRPr="009029F1" w:rsidRDefault="00902088" w:rsidP="003422B0">
            <w:pPr>
              <w:jc w:val="both"/>
              <w:rPr>
                <w:color w:val="000000"/>
                <w:shd w:val="clear" w:color="auto" w:fill="FFFFFF"/>
                <w:lang w:val="lt-LT" w:eastAsia="lt-LT"/>
              </w:rPr>
            </w:pPr>
          </w:p>
          <w:p w14:paraId="7F217BBA" w14:textId="77777777" w:rsidR="00902088" w:rsidRPr="009029F1" w:rsidRDefault="00902088" w:rsidP="003422B0">
            <w:pPr>
              <w:jc w:val="both"/>
              <w:rPr>
                <w:color w:val="000000"/>
                <w:shd w:val="clear" w:color="auto" w:fill="FFFFFF"/>
                <w:lang w:val="lt-LT" w:eastAsia="lt-LT"/>
              </w:rPr>
            </w:pPr>
          </w:p>
          <w:p w14:paraId="4294925F" w14:textId="77777777" w:rsidR="00902088" w:rsidRDefault="00902088" w:rsidP="003422B0">
            <w:pPr>
              <w:jc w:val="both"/>
              <w:rPr>
                <w:color w:val="000000"/>
                <w:shd w:val="clear" w:color="auto" w:fill="FFFFFF"/>
                <w:lang w:val="lt-LT" w:eastAsia="lt-LT"/>
              </w:rPr>
            </w:pPr>
          </w:p>
          <w:p w14:paraId="79CB17B9" w14:textId="77777777" w:rsidR="009C3FE7" w:rsidRPr="009029F1" w:rsidRDefault="009C3FE7" w:rsidP="003422B0">
            <w:pPr>
              <w:jc w:val="both"/>
              <w:rPr>
                <w:color w:val="000000"/>
                <w:shd w:val="clear" w:color="auto" w:fill="FFFFFF"/>
                <w:lang w:val="lt-LT" w:eastAsia="lt-LT"/>
              </w:rPr>
            </w:pPr>
          </w:p>
          <w:p w14:paraId="58C00D78" w14:textId="77777777" w:rsidR="00902088" w:rsidRPr="009029F1" w:rsidRDefault="00902088" w:rsidP="003422B0">
            <w:pPr>
              <w:jc w:val="both"/>
              <w:rPr>
                <w:b/>
                <w:color w:val="000000"/>
                <w:shd w:val="clear" w:color="auto" w:fill="FFFFFF"/>
                <w:lang w:val="lt-LT" w:eastAsia="lt-LT"/>
              </w:rPr>
            </w:pPr>
            <w:r w:rsidRPr="009C3FE7">
              <w:rPr>
                <w:b/>
                <w:bCs/>
                <w:color w:val="000000"/>
                <w:shd w:val="clear" w:color="auto" w:fill="FFFFFF"/>
                <w:lang w:val="lt-LT" w:eastAsia="lt-LT"/>
              </w:rPr>
              <w:t>b)</w:t>
            </w:r>
            <w:r w:rsidRPr="009029F1">
              <w:rPr>
                <w:color w:val="000000"/>
                <w:shd w:val="clear" w:color="auto" w:fill="FFFFFF"/>
                <w:lang w:val="lt-LT" w:eastAsia="lt-LT"/>
              </w:rPr>
              <w:t xml:space="preserve"> neatitinka minimalių patikimo mokesčių mokėtojo kriterijų, nustatytų Lietuvos Respublikos mokesčių administravimo </w:t>
            </w:r>
            <w:r w:rsidRPr="009029F1">
              <w:rPr>
                <w:color w:val="000000"/>
                <w:shd w:val="clear" w:color="auto" w:fill="FFFFFF"/>
                <w:lang w:val="lt-LT" w:eastAsia="lt-LT"/>
              </w:rPr>
              <w:lastRenderedPageBreak/>
              <w:t>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straipsnio 1 dalyje nustatytais terminais, juos skaičiuojant nuo Mokesčių administravimo įstatymo 40</w:t>
            </w:r>
            <w:r w:rsidRPr="009029F1">
              <w:rPr>
                <w:color w:val="000000"/>
                <w:shd w:val="clear" w:color="auto" w:fill="FFFFFF"/>
                <w:vertAlign w:val="superscript"/>
                <w:lang w:val="lt-LT" w:eastAsia="lt-LT"/>
              </w:rPr>
              <w:t>1</w:t>
            </w:r>
            <w:r w:rsidRPr="009029F1">
              <w:rPr>
                <w:color w:val="000000"/>
                <w:shd w:val="clear" w:color="auto" w:fill="FFFFFF"/>
                <w:lang w:val="lt-LT" w:eastAsia="lt-LT"/>
              </w:rPr>
              <w:t xml:space="preserve"> straipsnio 1 dalyje nurodytų pažeidimų padarymo dienos, </w:t>
            </w:r>
            <w:r w:rsidRPr="009029F1">
              <w:rPr>
                <w:b/>
                <w:color w:val="000000"/>
                <w:shd w:val="clear" w:color="auto" w:fill="FFFFFF"/>
                <w:lang w:val="lt-LT" w:eastAsia="lt-LT"/>
              </w:rPr>
              <w:t>tačiau visais atvejais šie terminai negali būti ilgesni negu 3 metai;</w:t>
            </w:r>
            <w:bookmarkStart w:id="6" w:name="part_7c4ba431d38a40dbad0f2eb2d1c58827"/>
            <w:bookmarkEnd w:id="6"/>
          </w:p>
          <w:p w14:paraId="34662918" w14:textId="77777777" w:rsidR="00902088" w:rsidRPr="009029F1" w:rsidRDefault="00902088" w:rsidP="003422B0">
            <w:pPr>
              <w:jc w:val="both"/>
              <w:rPr>
                <w:color w:val="000000"/>
                <w:lang w:val="lt-LT" w:eastAsia="lt-LT"/>
              </w:rPr>
            </w:pPr>
          </w:p>
          <w:p w14:paraId="4E433A43" w14:textId="77777777" w:rsidR="00902088" w:rsidRPr="009029F1" w:rsidRDefault="00902088" w:rsidP="003422B0">
            <w:pPr>
              <w:jc w:val="both"/>
              <w:rPr>
                <w:color w:val="000000"/>
                <w:lang w:val="lt-LT" w:eastAsia="lt-LT"/>
              </w:rPr>
            </w:pPr>
            <w:r w:rsidRPr="009C3FE7">
              <w:rPr>
                <w:b/>
                <w:bCs/>
                <w:color w:val="000000"/>
                <w:lang w:val="lt-LT" w:eastAsia="lt-LT"/>
              </w:rPr>
              <w:t>c)</w:t>
            </w:r>
            <w:r w:rsidRPr="009029F1">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3"/>
          <w:p w14:paraId="041EED31" w14:textId="77777777" w:rsidR="00902088" w:rsidRPr="009029F1" w:rsidRDefault="00902088" w:rsidP="003422B0">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9F1" w:rsidRDefault="00902088" w:rsidP="003422B0">
            <w:pPr>
              <w:jc w:val="both"/>
              <w:rPr>
                <w:rFonts w:eastAsia="Calibri"/>
                <w:lang w:val="lt-LT" w:eastAsia="lt-LT"/>
              </w:rPr>
            </w:pPr>
          </w:p>
          <w:p w14:paraId="5F69A22A" w14:textId="08E97602" w:rsidR="00902088" w:rsidRPr="009029F1" w:rsidRDefault="00902088" w:rsidP="009C3FE7">
            <w:pPr>
              <w:jc w:val="both"/>
              <w:rPr>
                <w:rFonts w:eastAsia="Calibri"/>
                <w:lang w:val="lt-LT" w:eastAsia="lt-LT"/>
              </w:rPr>
            </w:pPr>
            <w:r w:rsidRPr="009029F1">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C3FE7" w:rsidRDefault="00902088" w:rsidP="003422B0">
            <w:pPr>
              <w:jc w:val="both"/>
              <w:rPr>
                <w:rFonts w:eastAsia="Calibri"/>
                <w:bCs/>
                <w:lang w:val="lt-LT" w:eastAsia="lt-LT"/>
              </w:rPr>
            </w:pPr>
          </w:p>
          <w:p w14:paraId="10F586C0" w14:textId="77777777" w:rsidR="00902088" w:rsidRPr="009C3FE7" w:rsidRDefault="00902088" w:rsidP="003422B0">
            <w:pPr>
              <w:jc w:val="both"/>
              <w:rPr>
                <w:rFonts w:eastAsia="Calibri"/>
                <w:bCs/>
                <w:lang w:val="lt-LT" w:eastAsia="lt-LT"/>
              </w:rPr>
            </w:pPr>
          </w:p>
          <w:p w14:paraId="363F3E9B" w14:textId="77777777" w:rsidR="00902088" w:rsidRPr="009C3FE7" w:rsidRDefault="00902088" w:rsidP="003422B0">
            <w:pPr>
              <w:jc w:val="both"/>
              <w:rPr>
                <w:rFonts w:eastAsia="Calibri"/>
                <w:bCs/>
                <w:lang w:val="lt-LT" w:eastAsia="lt-LT"/>
              </w:rPr>
            </w:pPr>
          </w:p>
          <w:p w14:paraId="33518565" w14:textId="77777777" w:rsidR="00902088" w:rsidRPr="009C3FE7" w:rsidRDefault="00902088" w:rsidP="003422B0">
            <w:pPr>
              <w:jc w:val="both"/>
              <w:rPr>
                <w:rFonts w:eastAsia="Calibri"/>
                <w:bCs/>
                <w:lang w:val="lt-LT" w:eastAsia="lt-LT"/>
              </w:rPr>
            </w:pPr>
          </w:p>
          <w:p w14:paraId="5977394C" w14:textId="77777777" w:rsidR="00902088" w:rsidRDefault="00902088" w:rsidP="003422B0">
            <w:pPr>
              <w:jc w:val="both"/>
              <w:rPr>
                <w:rFonts w:eastAsia="Calibri"/>
                <w:bCs/>
                <w:lang w:val="lt-LT" w:eastAsia="lt-LT"/>
              </w:rPr>
            </w:pPr>
          </w:p>
          <w:p w14:paraId="237D19C8" w14:textId="77777777" w:rsidR="009C3FE7" w:rsidRPr="009C3FE7" w:rsidRDefault="009C3FE7" w:rsidP="003422B0">
            <w:pPr>
              <w:jc w:val="both"/>
              <w:rPr>
                <w:rFonts w:eastAsia="Calibri"/>
                <w:bCs/>
                <w:lang w:val="lt-LT" w:eastAsia="lt-LT"/>
              </w:rPr>
            </w:pPr>
          </w:p>
          <w:p w14:paraId="4DDE0EFF" w14:textId="77777777" w:rsidR="00902088" w:rsidRPr="009029F1" w:rsidRDefault="00902088" w:rsidP="003422B0">
            <w:pPr>
              <w:jc w:val="both"/>
              <w:rPr>
                <w:rFonts w:eastAsia="Calibri"/>
                <w:b/>
                <w:lang w:val="lt-LT" w:eastAsia="lt-LT"/>
              </w:rPr>
            </w:pPr>
            <w:r w:rsidRPr="009029F1">
              <w:rPr>
                <w:rFonts w:eastAsia="Calibri"/>
                <w:b/>
                <w:lang w:val="lt-LT" w:eastAsia="lt-LT"/>
              </w:rPr>
              <w:t>Dėl a) papunkčio:</w:t>
            </w:r>
          </w:p>
          <w:p w14:paraId="5AF2262D" w14:textId="452F7251" w:rsidR="00902088" w:rsidRPr="009029F1" w:rsidRDefault="00902088" w:rsidP="003422B0">
            <w:pPr>
              <w:jc w:val="both"/>
              <w:rPr>
                <w:rFonts w:eastAsia="Calibri"/>
                <w:lang w:val="lt-LT" w:eastAsia="lt-LT"/>
              </w:rPr>
            </w:pPr>
            <w:r w:rsidRPr="009029F1">
              <w:rPr>
                <w:rFonts w:eastAsia="Calibri"/>
                <w:lang w:val="lt-LT" w:eastAsia="lt-LT"/>
              </w:rPr>
              <w:t xml:space="preserve">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18" w:history="1">
              <w:r w:rsidRPr="009029F1">
                <w:rPr>
                  <w:rStyle w:val="Hyperlink"/>
                  <w:rFonts w:eastAsia="Calibri"/>
                  <w:lang w:val="lt-LT" w:eastAsia="lt-LT"/>
                </w:rPr>
                <w:t>https://www.registrucentras.lt/jar/p/index.php</w:t>
              </w:r>
            </w:hyperlink>
            <w:r w:rsidRPr="009029F1">
              <w:rPr>
                <w:rFonts w:eastAsia="Calibri"/>
                <w:lang w:val="lt-LT" w:eastAsia="lt-LT"/>
              </w:rPr>
              <w:t xml:space="preserve"> </w:t>
            </w:r>
          </w:p>
          <w:p w14:paraId="16AF6883" w14:textId="77777777" w:rsidR="00902088" w:rsidRPr="009029F1" w:rsidRDefault="00902088" w:rsidP="003422B0">
            <w:pPr>
              <w:jc w:val="both"/>
              <w:rPr>
                <w:rFonts w:eastAsia="Calibri"/>
                <w:lang w:val="lt-LT" w:eastAsia="lt-LT"/>
              </w:rPr>
            </w:pPr>
            <w:r w:rsidRPr="009029F1">
              <w:rPr>
                <w:rFonts w:eastAsia="Calibri"/>
                <w:lang w:val="lt-LT" w:eastAsia="lt-LT"/>
              </w:rPr>
              <w:t>paskelbtą informaciją, taip pat į šiame informaciniame pranešime pateiktą informaciją:</w:t>
            </w:r>
          </w:p>
          <w:p w14:paraId="2CAA2B0D" w14:textId="48033147" w:rsidR="001C4EE1" w:rsidRPr="009029F1" w:rsidRDefault="001C4EE1" w:rsidP="003422B0">
            <w:pPr>
              <w:jc w:val="both"/>
              <w:rPr>
                <w:lang w:val="lt-LT"/>
              </w:rPr>
            </w:pPr>
            <w:hyperlink r:id="rId19" w:history="1">
              <w:r w:rsidRPr="009029F1">
                <w:rPr>
                  <w:rStyle w:val="Hyperlink"/>
                  <w:lang w:val="lt-LT"/>
                </w:rPr>
                <w:t>https://vpt.lrv.lt/lt/naujienos-3/finansiniu-ataskaitu-nepateikimas-gali-tapti-kliutimi-dalyvauti-viesuosiuose-pirkimuose/</w:t>
              </w:r>
            </w:hyperlink>
            <w:r w:rsidRPr="009029F1">
              <w:rPr>
                <w:lang w:val="lt-LT"/>
              </w:rPr>
              <w:t xml:space="preserve"> </w:t>
            </w:r>
          </w:p>
          <w:p w14:paraId="2C540B2C" w14:textId="77777777" w:rsidR="00902088" w:rsidRPr="009029F1" w:rsidRDefault="00902088" w:rsidP="003422B0">
            <w:pPr>
              <w:jc w:val="both"/>
              <w:rPr>
                <w:rFonts w:eastAsia="Calibri"/>
                <w:b/>
                <w:lang w:val="lt-LT" w:eastAsia="lt-LT"/>
              </w:rPr>
            </w:pPr>
          </w:p>
          <w:p w14:paraId="631E2053" w14:textId="63801EEE" w:rsidR="00902088" w:rsidRPr="009C3FE7" w:rsidRDefault="00902088" w:rsidP="003422B0">
            <w:pPr>
              <w:jc w:val="both"/>
              <w:rPr>
                <w:rFonts w:eastAsia="Calibri"/>
                <w:b/>
                <w:lang w:val="lt-LT" w:eastAsia="lt-LT"/>
              </w:rPr>
            </w:pPr>
            <w:r w:rsidRPr="009029F1">
              <w:rPr>
                <w:rFonts w:eastAsia="Calibri"/>
                <w:b/>
                <w:lang w:val="lt-LT" w:eastAsia="lt-LT"/>
              </w:rPr>
              <w:t>Dėl b) papunkčio:</w:t>
            </w:r>
          </w:p>
          <w:p w14:paraId="15CAE98B" w14:textId="77777777" w:rsidR="00902088" w:rsidRPr="009029F1" w:rsidRDefault="00902088" w:rsidP="003422B0">
            <w:pPr>
              <w:jc w:val="both"/>
              <w:rPr>
                <w:rFonts w:eastAsia="Calibri"/>
                <w:lang w:val="lt-LT"/>
              </w:rPr>
            </w:pPr>
            <w:r w:rsidRPr="009029F1">
              <w:rPr>
                <w:rFonts w:eastAsia="Calibri"/>
                <w:lang w:val="lt-LT"/>
              </w:rPr>
              <w:t>Iš Lietuvoje įsteigtų subjektų įrodančių dokumentų nereikalaujama. Užtenka pateikto EBVPD.</w:t>
            </w:r>
          </w:p>
          <w:p w14:paraId="246E47B9" w14:textId="77777777" w:rsidR="00902088" w:rsidRPr="009029F1" w:rsidRDefault="00902088" w:rsidP="003422B0">
            <w:pPr>
              <w:jc w:val="both"/>
              <w:rPr>
                <w:rFonts w:eastAsia="Calibri"/>
                <w:lang w:val="lt-LT"/>
              </w:rPr>
            </w:pPr>
            <w:r w:rsidRPr="009029F1">
              <w:rPr>
                <w:rFonts w:eastAsia="Calibri"/>
                <w:lang w:val="lt-LT"/>
              </w:rPr>
              <w:t xml:space="preserve">Priimant sprendimus dėl tiekėjo pašalinimo iš pirkimo procedūros šiame punkte nurodytu pašalinimo </w:t>
            </w:r>
            <w:r w:rsidRPr="009029F1">
              <w:rPr>
                <w:rFonts w:eastAsia="Calibri"/>
                <w:lang w:val="lt-LT"/>
              </w:rPr>
              <w:lastRenderedPageBreak/>
              <w:t xml:space="preserve">pagrindu, be kita ko, atsižvelgiama į nacionalinėje duomenų bazėje adresu </w:t>
            </w:r>
            <w:hyperlink r:id="rId20" w:history="1">
              <w:r w:rsidRPr="009029F1">
                <w:rPr>
                  <w:rStyle w:val="Hyperlink"/>
                  <w:rFonts w:asciiTheme="minorHAnsi" w:eastAsia="Calibri" w:hAnsiTheme="minorHAnsi" w:cstheme="minorBidi"/>
                  <w:lang w:val="lt-LT"/>
                </w:rPr>
                <w:t>https://www.vmi.lt/evmi/mokesciu-moketoju-informacija</w:t>
              </w:r>
            </w:hyperlink>
            <w:r w:rsidRPr="009029F1">
              <w:rPr>
                <w:rFonts w:eastAsia="Calibri"/>
                <w:lang w:val="lt-LT"/>
              </w:rPr>
              <w:t xml:space="preserve">  skelbiamą informaciją.</w:t>
            </w:r>
          </w:p>
          <w:p w14:paraId="35C24FF6" w14:textId="77777777" w:rsidR="00902088" w:rsidRPr="009029F1" w:rsidRDefault="00902088" w:rsidP="003422B0">
            <w:pPr>
              <w:jc w:val="both"/>
              <w:rPr>
                <w:rFonts w:eastAsia="Calibri"/>
                <w:lang w:val="lt-LT" w:eastAsia="lt-LT"/>
              </w:rPr>
            </w:pPr>
            <w:r w:rsidRPr="009029F1">
              <w:rPr>
                <w:rFonts w:eastAsia="Calibri"/>
                <w:lang w:val="lt-LT" w:eastAsia="lt-LT"/>
              </w:rPr>
              <w:t>Šie duomenys bus tikrinami paskutinę dokumentų pagal EBVPD pateikimo dieną.</w:t>
            </w:r>
          </w:p>
          <w:p w14:paraId="761D7CD9" w14:textId="4BC6F4F8" w:rsidR="00902088" w:rsidRPr="009029F1" w:rsidRDefault="00902088" w:rsidP="003422B0">
            <w:pPr>
              <w:jc w:val="both"/>
              <w:rPr>
                <w:rFonts w:eastAsia="Calibri"/>
                <w:lang w:val="lt-LT" w:eastAsia="lt-LT"/>
              </w:rPr>
            </w:pPr>
            <w:r w:rsidRPr="009029F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44B8BCA" w14:textId="77777777" w:rsidR="00902088" w:rsidRDefault="00902088" w:rsidP="003422B0">
            <w:pPr>
              <w:jc w:val="both"/>
              <w:rPr>
                <w:rFonts w:eastAsia="Calibri"/>
                <w:b/>
                <w:lang w:val="lt-LT" w:eastAsia="lt-LT"/>
              </w:rPr>
            </w:pPr>
          </w:p>
          <w:p w14:paraId="40A3F4CC" w14:textId="77777777" w:rsidR="009C3FE7" w:rsidRDefault="009C3FE7" w:rsidP="003422B0">
            <w:pPr>
              <w:jc w:val="both"/>
              <w:rPr>
                <w:rFonts w:eastAsia="Calibri"/>
                <w:b/>
                <w:lang w:val="lt-LT" w:eastAsia="lt-LT"/>
              </w:rPr>
            </w:pPr>
          </w:p>
          <w:p w14:paraId="4480E5E5" w14:textId="77777777" w:rsidR="009C3FE7" w:rsidRDefault="009C3FE7" w:rsidP="003422B0">
            <w:pPr>
              <w:jc w:val="both"/>
              <w:rPr>
                <w:rFonts w:eastAsia="Calibri"/>
                <w:b/>
                <w:lang w:val="lt-LT" w:eastAsia="lt-LT"/>
              </w:rPr>
            </w:pPr>
          </w:p>
          <w:p w14:paraId="4B89518A" w14:textId="77777777" w:rsidR="009C3FE7" w:rsidRDefault="009C3FE7" w:rsidP="003422B0">
            <w:pPr>
              <w:jc w:val="both"/>
              <w:rPr>
                <w:rFonts w:eastAsia="Calibri"/>
                <w:b/>
                <w:lang w:val="lt-LT" w:eastAsia="lt-LT"/>
              </w:rPr>
            </w:pPr>
          </w:p>
          <w:p w14:paraId="41104F9B" w14:textId="77777777" w:rsidR="009C3FE7" w:rsidRDefault="009C3FE7" w:rsidP="003422B0">
            <w:pPr>
              <w:jc w:val="both"/>
              <w:rPr>
                <w:rFonts w:eastAsia="Calibri"/>
                <w:b/>
                <w:lang w:val="lt-LT" w:eastAsia="lt-LT"/>
              </w:rPr>
            </w:pPr>
          </w:p>
          <w:p w14:paraId="589CD12C" w14:textId="77777777" w:rsidR="009C3FE7" w:rsidRDefault="009C3FE7" w:rsidP="003422B0">
            <w:pPr>
              <w:jc w:val="both"/>
              <w:rPr>
                <w:rFonts w:eastAsia="Calibri"/>
                <w:b/>
                <w:lang w:val="lt-LT" w:eastAsia="lt-LT"/>
              </w:rPr>
            </w:pPr>
          </w:p>
          <w:p w14:paraId="1F18D7AD" w14:textId="77777777" w:rsidR="009C3FE7" w:rsidRPr="009029F1" w:rsidRDefault="009C3FE7" w:rsidP="003422B0">
            <w:pPr>
              <w:jc w:val="both"/>
              <w:rPr>
                <w:rFonts w:eastAsia="Calibri"/>
                <w:b/>
                <w:lang w:val="lt-LT" w:eastAsia="lt-LT"/>
              </w:rPr>
            </w:pPr>
          </w:p>
          <w:p w14:paraId="413EA112" w14:textId="77777777" w:rsidR="00902088" w:rsidRPr="009029F1" w:rsidRDefault="00902088" w:rsidP="003422B0">
            <w:pPr>
              <w:jc w:val="both"/>
              <w:rPr>
                <w:rFonts w:eastAsia="Calibri"/>
                <w:b/>
                <w:lang w:val="lt-LT" w:eastAsia="lt-LT"/>
              </w:rPr>
            </w:pPr>
            <w:r w:rsidRPr="009029F1">
              <w:rPr>
                <w:rFonts w:eastAsia="Calibri"/>
                <w:b/>
                <w:lang w:val="lt-LT" w:eastAsia="lt-LT"/>
              </w:rPr>
              <w:t>Dėl c) punkto:</w:t>
            </w:r>
          </w:p>
          <w:p w14:paraId="1AB5FD78" w14:textId="77777777" w:rsidR="00902088" w:rsidRPr="009029F1" w:rsidRDefault="00902088" w:rsidP="003422B0">
            <w:pPr>
              <w:jc w:val="both"/>
              <w:rPr>
                <w:rFonts w:eastAsia="Calibri"/>
                <w:lang w:val="lt-LT"/>
              </w:rPr>
            </w:pPr>
            <w:r w:rsidRPr="009029F1">
              <w:rPr>
                <w:rFonts w:eastAsia="Calibri"/>
                <w:lang w:val="lt-LT"/>
              </w:rPr>
              <w:t>Iš Lietuvoje įsteigtų subjektų įrodančių dokumentų nereikalaujama. Užtenka pateikto EBVPD.</w:t>
            </w:r>
          </w:p>
          <w:p w14:paraId="52C99479" w14:textId="77777777" w:rsidR="00902088" w:rsidRPr="009029F1" w:rsidRDefault="00902088" w:rsidP="003422B0">
            <w:pPr>
              <w:jc w:val="both"/>
              <w:rPr>
                <w:rFonts w:eastAsia="Calibri"/>
                <w:lang w:val="lt-LT"/>
              </w:rPr>
            </w:pPr>
            <w:r w:rsidRPr="009029F1">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9F1" w:rsidRDefault="00902088" w:rsidP="003422B0">
            <w:pPr>
              <w:jc w:val="both"/>
              <w:rPr>
                <w:rFonts w:ascii="Verdana" w:eastAsiaTheme="minorEastAsia" w:hAnsi="Verdana" w:cstheme="minorBidi"/>
                <w:sz w:val="22"/>
                <w:szCs w:val="22"/>
                <w:lang w:val="lt-LT" w:eastAsia="lt-LT"/>
              </w:rPr>
            </w:pPr>
            <w:hyperlink r:id="rId21" w:history="1">
              <w:r w:rsidRPr="009029F1">
                <w:rPr>
                  <w:rStyle w:val="Hyperlink"/>
                  <w:rFonts w:eastAsia="Calibri"/>
                  <w:lang w:val="lt-LT"/>
                </w:rPr>
                <w:t>https://kt.gov.lt/lt/atviri-duomenys/diskvalifikavimas-is-viesuju-pirkimu</w:t>
              </w:r>
            </w:hyperlink>
            <w:r w:rsidRPr="009029F1">
              <w:rPr>
                <w:rFonts w:eastAsia="Calibri"/>
                <w:lang w:val="lt-LT"/>
              </w:rPr>
              <w:t xml:space="preserve"> skelbiamą informaciją. </w:t>
            </w:r>
            <w:r w:rsidRPr="009029F1">
              <w:rPr>
                <w:rFonts w:ascii="Verdana" w:eastAsiaTheme="minorEastAsia" w:hAnsi="Verdana" w:cstheme="minorBidi"/>
                <w:sz w:val="22"/>
                <w:szCs w:val="22"/>
                <w:lang w:val="lt-LT" w:eastAsia="lt-LT"/>
              </w:rPr>
              <w:t xml:space="preserve"> </w:t>
            </w:r>
          </w:p>
          <w:p w14:paraId="638201CA" w14:textId="77777777" w:rsidR="00656893" w:rsidRPr="009029F1" w:rsidRDefault="00656893" w:rsidP="003422B0">
            <w:pPr>
              <w:jc w:val="both"/>
              <w:rPr>
                <w:rFonts w:eastAsia="Calibri"/>
                <w:lang w:val="lt-LT" w:eastAsia="lt-LT"/>
              </w:rPr>
            </w:pPr>
          </w:p>
          <w:p w14:paraId="4D9C6241" w14:textId="6528A655" w:rsidR="00902088" w:rsidRPr="009029F1" w:rsidRDefault="00902088" w:rsidP="003422B0">
            <w:pPr>
              <w:jc w:val="both"/>
              <w:rPr>
                <w:rFonts w:eastAsia="Calibri"/>
                <w:lang w:val="lt-LT" w:eastAsia="lt-LT"/>
              </w:rPr>
            </w:pPr>
            <w:r w:rsidRPr="009029F1">
              <w:rPr>
                <w:rFonts w:eastAsia="Calibri"/>
                <w:lang w:val="lt-LT" w:eastAsia="lt-LT"/>
              </w:rPr>
              <w:t>Šie duomenys bus tikrinami paskutinę dokumentų pagal EBVPD pateikimo dieną.</w:t>
            </w:r>
          </w:p>
          <w:p w14:paraId="7EFA58AB" w14:textId="77777777" w:rsidR="00656893" w:rsidRPr="009029F1" w:rsidRDefault="00656893" w:rsidP="003422B0">
            <w:pPr>
              <w:jc w:val="both"/>
              <w:rPr>
                <w:rFonts w:eastAsia="Calibri"/>
                <w:lang w:val="lt-LT" w:eastAsia="lt-LT"/>
              </w:rPr>
            </w:pPr>
          </w:p>
          <w:p w14:paraId="503051AE" w14:textId="5D710069" w:rsidR="00902088" w:rsidRPr="009029F1" w:rsidRDefault="00902088" w:rsidP="003422B0">
            <w:pPr>
              <w:jc w:val="both"/>
              <w:rPr>
                <w:rFonts w:eastAsia="Calibri"/>
                <w:lang w:val="lt-LT" w:eastAsia="lt-LT"/>
              </w:rPr>
            </w:pPr>
            <w:r w:rsidRPr="009029F1">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68BA6A28" w14:textId="77777777" w:rsidR="00902088" w:rsidRPr="009029F1" w:rsidRDefault="00902088" w:rsidP="003422B0">
            <w:pPr>
              <w:jc w:val="both"/>
              <w:rPr>
                <w:rFonts w:eastAsia="Calibri"/>
                <w:lang w:val="lt-LT" w:eastAsia="lt-LT"/>
              </w:rPr>
            </w:pPr>
          </w:p>
        </w:tc>
      </w:tr>
      <w:tr w:rsidR="00902088" w:rsidRPr="009029F1"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9F1" w:rsidRDefault="00902088" w:rsidP="003422B0">
            <w:pPr>
              <w:rPr>
                <w:rFonts w:eastAsia="Calibri"/>
                <w:lang w:val="lt-LT" w:eastAsia="lt-LT"/>
              </w:rPr>
            </w:pPr>
            <w:r w:rsidRPr="009029F1">
              <w:rPr>
                <w:rFonts w:eastAsia="Calibri"/>
                <w:lang w:val="lt-LT" w:eastAsia="lt-LT"/>
              </w:rPr>
              <w:lastRenderedPageBreak/>
              <w:t>3.7.</w:t>
            </w:r>
            <w:r w:rsidR="003D0E5E" w:rsidRPr="009029F1">
              <w:rPr>
                <w:rFonts w:eastAsia="Calibri"/>
                <w:lang w:val="lt-LT" w:eastAsia="lt-LT"/>
              </w:rPr>
              <w:t>3</w:t>
            </w:r>
            <w:r w:rsidRPr="009029F1">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9F1" w:rsidRDefault="00902088" w:rsidP="003422B0">
            <w:pPr>
              <w:jc w:val="both"/>
              <w:rPr>
                <w:rFonts w:eastAsia="Calibri"/>
                <w:lang w:val="lt-LT" w:eastAsia="lt-LT"/>
              </w:rPr>
            </w:pPr>
            <w:r w:rsidRPr="009029F1">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9F1" w:rsidRDefault="00902088" w:rsidP="003422B0">
            <w:pPr>
              <w:jc w:val="both"/>
              <w:rPr>
                <w:rFonts w:eastAsia="Calibri"/>
                <w:lang w:val="lt-LT" w:eastAsia="lt-LT"/>
              </w:rPr>
            </w:pPr>
            <w:r w:rsidRPr="009029F1">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w:t>
            </w:r>
            <w:r w:rsidRPr="009029F1">
              <w:rPr>
                <w:rFonts w:eastAsia="Calibri"/>
                <w:lang w:val="lt-LT" w:eastAsia="lt-LT"/>
              </w:rPr>
              <w:lastRenderedPageBreak/>
              <w:t xml:space="preserve">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9F1" w:rsidRDefault="00902088" w:rsidP="003422B0">
            <w:pPr>
              <w:jc w:val="both"/>
              <w:rPr>
                <w:rFonts w:eastAsia="Calibri"/>
                <w:lang w:val="lt-LT" w:eastAsia="lt-LT"/>
              </w:rPr>
            </w:pPr>
            <w:r w:rsidRPr="009029F1">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9F1" w:rsidRDefault="00902088" w:rsidP="003422B0">
            <w:pPr>
              <w:jc w:val="both"/>
              <w:rPr>
                <w:rFonts w:eastAsia="Calibri"/>
                <w:lang w:val="lt-LT" w:eastAsia="lt-LT"/>
              </w:rPr>
            </w:pPr>
            <w:r w:rsidRPr="009029F1">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9F1" w:rsidRDefault="00902088" w:rsidP="003422B0">
            <w:pPr>
              <w:jc w:val="both"/>
              <w:rPr>
                <w:rFonts w:eastAsia="Calibri"/>
                <w:bCs/>
                <w:lang w:val="lt-LT"/>
              </w:rPr>
            </w:pPr>
            <w:r w:rsidRPr="009029F1">
              <w:rPr>
                <w:rFonts w:eastAsia="Calibri"/>
                <w:bCs/>
                <w:lang w:val="lt-LT"/>
              </w:rPr>
              <w:t>Iš Lietuvoje įsteigtų subjektų įrodančių dokumentų nereikalaujama. Užtenka pateikto EBVPD.</w:t>
            </w:r>
          </w:p>
          <w:p w14:paraId="5EC25D22" w14:textId="77777777" w:rsidR="00902088" w:rsidRPr="009029F1" w:rsidRDefault="00902088" w:rsidP="003422B0">
            <w:pPr>
              <w:jc w:val="both"/>
              <w:rPr>
                <w:rFonts w:eastAsia="Calibri"/>
                <w:bCs/>
                <w:lang w:val="lt-LT"/>
              </w:rPr>
            </w:pPr>
            <w:r w:rsidRPr="009029F1">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9029F1" w:rsidRDefault="00656893" w:rsidP="003422B0">
            <w:pPr>
              <w:jc w:val="both"/>
              <w:rPr>
                <w:lang w:val="lt-LT"/>
              </w:rPr>
            </w:pPr>
          </w:p>
          <w:p w14:paraId="645A0165" w14:textId="71B52362" w:rsidR="00656893" w:rsidRPr="009029F1" w:rsidRDefault="00656893" w:rsidP="003422B0">
            <w:pPr>
              <w:jc w:val="both"/>
              <w:rPr>
                <w:rFonts w:eastAsia="Calibri"/>
                <w:lang w:val="lt-LT"/>
              </w:rPr>
            </w:pPr>
            <w:hyperlink r:id="rId22" w:history="1">
              <w:r w:rsidRPr="009029F1">
                <w:rPr>
                  <w:rStyle w:val="Hyperlink"/>
                  <w:lang w:val="lt-LT"/>
                </w:rPr>
                <w:t>https://vpt.lrv.lt/lt/nuorodos/kiti-duomenys/powerbi/melaginga-informacija-pateikusiu-tiekeju-sarasas-3/</w:t>
              </w:r>
            </w:hyperlink>
            <w:r w:rsidRPr="009029F1">
              <w:rPr>
                <w:lang w:val="lt-LT"/>
              </w:rPr>
              <w:t xml:space="preserve"> </w:t>
            </w:r>
            <w:r w:rsidRPr="009029F1">
              <w:rPr>
                <w:rFonts w:eastAsia="Calibri"/>
                <w:lang w:val="lt-LT"/>
              </w:rPr>
              <w:t xml:space="preserve">  </w:t>
            </w:r>
          </w:p>
          <w:p w14:paraId="1AE747E1" w14:textId="77777777" w:rsidR="00656893" w:rsidRPr="009029F1" w:rsidRDefault="00656893" w:rsidP="003422B0">
            <w:pPr>
              <w:jc w:val="both"/>
              <w:rPr>
                <w:rFonts w:eastAsia="Calibri"/>
                <w:lang w:val="lt-LT" w:eastAsia="lt-LT"/>
              </w:rPr>
            </w:pPr>
          </w:p>
          <w:p w14:paraId="6364517D" w14:textId="6BF46C2F" w:rsidR="00902088" w:rsidRPr="009029F1" w:rsidRDefault="00902088" w:rsidP="003422B0">
            <w:pPr>
              <w:jc w:val="both"/>
              <w:rPr>
                <w:rFonts w:eastAsia="Calibri"/>
                <w:lang w:val="lt-LT" w:eastAsia="lt-LT"/>
              </w:rPr>
            </w:pPr>
            <w:r w:rsidRPr="009029F1">
              <w:rPr>
                <w:rFonts w:eastAsia="Calibri"/>
                <w:lang w:val="lt-LT" w:eastAsia="lt-LT"/>
              </w:rPr>
              <w:t>Šie duomenys bus tikrinami paskutinę dokumentų pagal EBVPD pateikimo dieną.</w:t>
            </w:r>
          </w:p>
          <w:p w14:paraId="2F521682" w14:textId="77777777" w:rsidR="00902088" w:rsidRPr="009029F1" w:rsidRDefault="00902088" w:rsidP="003422B0">
            <w:pPr>
              <w:jc w:val="both"/>
              <w:rPr>
                <w:rFonts w:eastAsia="Calibri"/>
                <w:lang w:val="lt-LT" w:eastAsia="lt-LT"/>
              </w:rPr>
            </w:pPr>
          </w:p>
        </w:tc>
      </w:tr>
      <w:tr w:rsidR="00902088" w:rsidRPr="009029F1"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9F1" w:rsidRDefault="00902088" w:rsidP="003422B0">
            <w:pPr>
              <w:rPr>
                <w:rFonts w:eastAsia="Calibri"/>
                <w:lang w:val="lt-LT" w:eastAsia="lt-LT"/>
              </w:rPr>
            </w:pPr>
            <w:r w:rsidRPr="009029F1">
              <w:rPr>
                <w:rFonts w:eastAsia="Calibri"/>
                <w:lang w:val="lt-LT" w:eastAsia="lt-LT"/>
              </w:rPr>
              <w:t>3.7.</w:t>
            </w:r>
            <w:r w:rsidR="003D0E5E" w:rsidRPr="009029F1">
              <w:rPr>
                <w:rFonts w:eastAsia="Calibri"/>
                <w:lang w:val="lt-LT" w:eastAsia="lt-LT"/>
              </w:rPr>
              <w:t>3</w:t>
            </w:r>
            <w:r w:rsidRPr="009029F1">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9F1" w:rsidRDefault="00902088" w:rsidP="003422B0">
            <w:pPr>
              <w:jc w:val="both"/>
              <w:rPr>
                <w:rFonts w:eastAsia="Calibri"/>
                <w:lang w:val="lt-LT" w:eastAsia="lt-LT"/>
              </w:rPr>
            </w:pPr>
            <w:r w:rsidRPr="009029F1">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9F1" w:rsidRDefault="00902088" w:rsidP="003422B0">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9F1" w:rsidRDefault="00902088" w:rsidP="003422B0">
            <w:pPr>
              <w:jc w:val="both"/>
              <w:rPr>
                <w:rFonts w:eastAsia="Calibri"/>
                <w:lang w:val="lt-LT" w:eastAsia="lt-LT"/>
              </w:rPr>
            </w:pPr>
          </w:p>
        </w:tc>
      </w:tr>
    </w:tbl>
    <w:p w14:paraId="70B6A8CD" w14:textId="6A058440" w:rsidR="00143F73" w:rsidRPr="00C51C2A" w:rsidRDefault="00143F73" w:rsidP="00C51C2A">
      <w:pPr>
        <w:tabs>
          <w:tab w:val="left" w:pos="270"/>
        </w:tabs>
        <w:spacing w:after="0" w:line="240" w:lineRule="auto"/>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Pastabos (taikomos 1 lentelei):</w:t>
      </w:r>
      <w:bookmarkStart w:id="7" w:name="_Hlk65070721"/>
    </w:p>
    <w:bookmarkEnd w:id="7"/>
    <w:p w14:paraId="406E4B99" w14:textId="6EF56D68" w:rsidR="00902088" w:rsidRPr="009029F1" w:rsidRDefault="00902088" w:rsidP="00C51C2A">
      <w:pPr>
        <w:numPr>
          <w:ilvl w:val="0"/>
          <w:numId w:val="9"/>
        </w:numPr>
        <w:spacing w:after="0" w:line="240" w:lineRule="auto"/>
        <w:ind w:left="0" w:firstLine="709"/>
        <w:contextualSpacing/>
        <w:jc w:val="both"/>
        <w:rPr>
          <w:rFonts w:ascii="Times New Roman" w:eastAsia="Times New Roman" w:hAnsi="Times New Roman" w:cs="Times New Roman"/>
          <w:b/>
          <w:i/>
          <w:sz w:val="20"/>
          <w:szCs w:val="20"/>
          <w:lang w:eastAsia="lt-LT"/>
        </w:rPr>
      </w:pPr>
      <w:r w:rsidRPr="009029F1">
        <w:rPr>
          <w:rFonts w:ascii="Times New Roman" w:eastAsia="Calibri" w:hAnsi="Times New Roman" w:cs="Times New Roman"/>
          <w:i/>
          <w:sz w:val="20"/>
          <w:szCs w:val="20"/>
        </w:rPr>
        <w:t>Jeigu tiekėjas negali pateikti šių konkurso sąlygų 1 lentelės 3.7.1.1 -3.7.1.7 ir 3.7.</w:t>
      </w:r>
      <w:r w:rsidR="003D0E5E" w:rsidRPr="009029F1">
        <w:rPr>
          <w:rFonts w:ascii="Times New Roman" w:eastAsia="Calibri" w:hAnsi="Times New Roman" w:cs="Times New Roman"/>
          <w:i/>
          <w:sz w:val="20"/>
          <w:szCs w:val="20"/>
        </w:rPr>
        <w:t>3</w:t>
      </w:r>
      <w:r w:rsidRPr="009029F1">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0AF6D07" w:rsidR="00902088" w:rsidRPr="009029F1"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C51C2A">
        <w:rPr>
          <w:rFonts w:ascii="Times New Roman" w:eastAsia="Calibri" w:hAnsi="Times New Roman" w:cs="Times New Roman"/>
          <w:b/>
          <w:bCs/>
          <w:i/>
          <w:sz w:val="20"/>
          <w:szCs w:val="20"/>
        </w:rPr>
        <w:t>a)</w:t>
      </w:r>
      <w:r w:rsidR="00C51C2A">
        <w:rPr>
          <w:rFonts w:ascii="Times New Roman" w:eastAsia="Calibri" w:hAnsi="Times New Roman" w:cs="Times New Roman"/>
          <w:i/>
          <w:sz w:val="20"/>
          <w:szCs w:val="20"/>
        </w:rPr>
        <w:t xml:space="preserve"> </w:t>
      </w:r>
      <w:r w:rsidRPr="009029F1">
        <w:rPr>
          <w:rFonts w:ascii="Times New Roman" w:eastAsia="Calibri" w:hAnsi="Times New Roman" w:cs="Times New Roman"/>
          <w:i/>
          <w:sz w:val="20"/>
          <w:szCs w:val="20"/>
        </w:rPr>
        <w:t>oficiali tiekėjo deklaracija, jeigu šalyje nenaudojama priesaikos deklaracija.</w:t>
      </w:r>
      <w:r w:rsidRPr="009029F1">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9029F1">
        <w:rPr>
          <w:rFonts w:ascii="Times New Roman" w:eastAsia="Times New Roman" w:hAnsi="Times New Roman" w:cs="Times New Roman"/>
          <w:b/>
          <w:i/>
          <w:sz w:val="20"/>
          <w:szCs w:val="20"/>
          <w:lang w:eastAsia="lt-LT"/>
        </w:rPr>
        <w:t xml:space="preserve"> </w:t>
      </w:r>
    </w:p>
    <w:p w14:paraId="3C70B382" w14:textId="77777777" w:rsidR="00902088" w:rsidRPr="009029F1"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C51C2A">
        <w:rPr>
          <w:rFonts w:ascii="Times New Roman" w:eastAsia="Calibri" w:hAnsi="Times New Roman" w:cs="Times New Roman"/>
          <w:b/>
          <w:bCs/>
          <w:i/>
          <w:sz w:val="20"/>
          <w:szCs w:val="20"/>
        </w:rPr>
        <w:t>b)</w:t>
      </w:r>
      <w:r w:rsidRPr="009029F1">
        <w:rPr>
          <w:rFonts w:ascii="Times New Roman" w:eastAsia="Calibri" w:hAnsi="Times New Roman" w:cs="Times New Roman"/>
          <w:i/>
          <w:sz w:val="20"/>
          <w:szCs w:val="20"/>
        </w:rPr>
        <w:t xml:space="preserve"> </w:t>
      </w:r>
      <w:r w:rsidRPr="009029F1">
        <w:rPr>
          <w:rFonts w:ascii="Times New Roman" w:eastAsia="Times New Roman" w:hAnsi="Times New Roman" w:cs="Times New Roman"/>
          <w:i/>
          <w:sz w:val="20"/>
          <w:szCs w:val="20"/>
          <w:lang w:eastAsia="lt-LT"/>
        </w:rPr>
        <w:t xml:space="preserve">priesaikos deklaracija, kuri yra suprantama kaip tiekėjo savideklaracija,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w:t>
      </w:r>
      <w:r w:rsidRPr="009029F1">
        <w:rPr>
          <w:rFonts w:ascii="Times New Roman" w:eastAsia="Times New Roman" w:hAnsi="Times New Roman" w:cs="Times New Roman"/>
          <w:i/>
          <w:sz w:val="20"/>
          <w:szCs w:val="20"/>
          <w:lang w:eastAsia="lt-LT"/>
        </w:rPr>
        <w:lastRenderedPageBreak/>
        <w:t xml:space="preserve">patvirtinimas, kad tiekėjas už deklaracijoje pateiktos informacijos teisingumą atsako LR teisės aktuose nustatyta tvarka. </w:t>
      </w:r>
    </w:p>
    <w:p w14:paraId="0C2380F7" w14:textId="1CB68885" w:rsidR="00143F73" w:rsidRPr="009029F1"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C51C2A">
        <w:rPr>
          <w:rFonts w:ascii="Times New Roman" w:eastAsia="Calibri" w:hAnsi="Times New Roman" w:cs="Times New Roman"/>
          <w:b/>
          <w:bCs/>
          <w:i/>
          <w:sz w:val="20"/>
          <w:szCs w:val="20"/>
        </w:rPr>
        <w:t>2.</w:t>
      </w:r>
      <w:r w:rsidRPr="009029F1">
        <w:rPr>
          <w:rFonts w:ascii="Times New Roman" w:eastAsia="Calibri" w:hAnsi="Times New Roman" w:cs="Times New Roman"/>
          <w:i/>
          <w:sz w:val="20"/>
          <w:szCs w:val="20"/>
        </w:rPr>
        <w:t xml:space="preserve"> Jei perkančioji organizacija pareikalauja, Užsienio valstybių tiekėjų pašalinimo pagrindus įrodantys dokumentai turi būti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Respublikos tarptautines sutartis ar</w:t>
      </w:r>
      <w:r w:rsidR="00730798" w:rsidRPr="009029F1">
        <w:t xml:space="preserve"> </w:t>
      </w:r>
      <w:r w:rsidR="00730798" w:rsidRPr="009029F1">
        <w:rPr>
          <w:rFonts w:ascii="Times New Roman" w:eastAsia="Calibri" w:hAnsi="Times New Roman" w:cs="Times New Roman"/>
          <w:i/>
          <w:sz w:val="20"/>
          <w:szCs w:val="20"/>
        </w:rPr>
        <w:t>Europos Sąjungos teisės aktus dokumentas yra atleistas nuo legalizavimo ir (ar) tvirtinimo žymos (Apostille).</w:t>
      </w:r>
    </w:p>
    <w:p w14:paraId="4ADC90FE" w14:textId="77777777" w:rsidR="00902088" w:rsidRPr="009029F1" w:rsidRDefault="00902088" w:rsidP="00C51C2A">
      <w:pPr>
        <w:spacing w:after="0" w:line="276"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Pr="009029F1" w:rsidRDefault="00902088" w:rsidP="00C51C2A">
      <w:pPr>
        <w:spacing w:after="0" w:line="276" w:lineRule="auto"/>
        <w:ind w:firstLine="720"/>
        <w:contextualSpacing/>
        <w:jc w:val="both"/>
        <w:rPr>
          <w:rFonts w:ascii="Times New Roman" w:eastAsia="Calibri" w:hAnsi="Times New Roman" w:cs="Times New Roman"/>
          <w:b/>
          <w:sz w:val="24"/>
          <w:szCs w:val="24"/>
        </w:rPr>
      </w:pPr>
      <w:bookmarkStart w:id="8" w:name="_Hlk103694021"/>
      <w:bookmarkStart w:id="9" w:name="_Hlk103931798"/>
      <w:r w:rsidRPr="009029F1">
        <w:rPr>
          <w:rFonts w:ascii="Times New Roman" w:eastAsia="Times New Roman" w:hAnsi="Times New Roman" w:cs="Times New Roman"/>
          <w:b/>
          <w:bCs/>
          <w:sz w:val="24"/>
          <w:szCs w:val="24"/>
          <w:lang w:eastAsia="lt-LT"/>
        </w:rPr>
        <w:t>3.8.</w:t>
      </w:r>
      <w:r w:rsidRPr="009029F1">
        <w:rPr>
          <w:rFonts w:ascii="Times New Roman" w:eastAsia="Times New Roman" w:hAnsi="Times New Roman" w:cs="Times New Roman"/>
          <w:bCs/>
          <w:sz w:val="24"/>
          <w:szCs w:val="24"/>
          <w:lang w:eastAsia="lt-LT"/>
        </w:rPr>
        <w:t xml:space="preserve"> </w:t>
      </w:r>
      <w:r w:rsidRPr="009029F1">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9029F1" w:rsidRDefault="00902088" w:rsidP="00C51C2A">
      <w:pPr>
        <w:spacing w:after="0" w:line="276" w:lineRule="auto"/>
        <w:ind w:firstLine="720"/>
        <w:contextualSpacing/>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9029F1" w:rsidRDefault="00902088" w:rsidP="00C51C2A">
      <w:pPr>
        <w:spacing w:after="0" w:line="276" w:lineRule="auto"/>
        <w:ind w:firstLine="720"/>
        <w:jc w:val="both"/>
        <w:rPr>
          <w:rFonts w:ascii="Times New Roman" w:eastAsia="Calibri" w:hAnsi="Times New Roman" w:cs="Times New Roman"/>
          <w:b/>
          <w:sz w:val="24"/>
          <w:szCs w:val="24"/>
        </w:rPr>
      </w:pPr>
      <w:r w:rsidRPr="009029F1">
        <w:rPr>
          <w:rFonts w:ascii="Times New Roman" w:eastAsia="Calibri" w:hAnsi="Times New Roman" w:cs="Times New Roman"/>
          <w:b/>
          <w:sz w:val="24"/>
          <w:szCs w:val="24"/>
        </w:rPr>
        <w:t xml:space="preserve">3.8.2. </w:t>
      </w:r>
      <w:r w:rsidRPr="009029F1">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9029F1">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9029F1" w:rsidRDefault="00902088" w:rsidP="00C51C2A">
      <w:pPr>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Calibri" w:hAnsi="Times New Roman" w:cs="Times New Roman"/>
          <w:bCs/>
          <w:sz w:val="24"/>
          <w:szCs w:val="24"/>
        </w:rPr>
        <w:t>3.9.</w:t>
      </w:r>
      <w:r w:rsidRPr="009029F1">
        <w:rPr>
          <w:rFonts w:ascii="Times New Roman" w:eastAsia="Calibri" w:hAnsi="Times New Roman" w:cs="Times New Roman"/>
          <w:b/>
          <w:sz w:val="24"/>
          <w:szCs w:val="24"/>
        </w:rPr>
        <w:t xml:space="preserve"> </w:t>
      </w:r>
      <w:r w:rsidRPr="009029F1">
        <w:rPr>
          <w:rFonts w:ascii="Times New Roman" w:eastAsia="Times New Roman" w:hAnsi="Times New Roman" w:cs="Times New Roman"/>
          <w:color w:val="000000"/>
          <w:sz w:val="24"/>
          <w:szCs w:val="24"/>
          <w:lang w:eastAsia="lt-LT"/>
        </w:rPr>
        <w:t>Tiekėjas negali pasinaudoti konkurso sąlygų 3.8. p. nustatyta galimybe, kai jis priimtu ir įsiteisėjusiu teismo sprendimu pašalintas iš pirkimo ar koncesijos suteikimo procedūrų, teismo sprendime nurodytą laikotarpį</w:t>
      </w:r>
      <w:bookmarkStart w:id="10" w:name="part_7ab3cddff7d648deafc43403ceca143d"/>
      <w:bookmarkEnd w:id="10"/>
      <w:r w:rsidRPr="009029F1">
        <w:rPr>
          <w:rFonts w:ascii="Times New Roman" w:eastAsia="Times New Roman" w:hAnsi="Times New Roman" w:cs="Times New Roman"/>
          <w:color w:val="000000"/>
          <w:sz w:val="24"/>
          <w:szCs w:val="24"/>
          <w:lang w:eastAsia="lt-LT"/>
        </w:rPr>
        <w:t>.</w:t>
      </w:r>
    </w:p>
    <w:bookmarkEnd w:id="8"/>
    <w:bookmarkEnd w:id="9"/>
    <w:p w14:paraId="601558C3" w14:textId="77777777" w:rsidR="003D0E5E" w:rsidRPr="009029F1" w:rsidRDefault="003D0E5E" w:rsidP="00C51C2A">
      <w:pPr>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3.10.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sidRPr="009029F1">
        <w:rPr>
          <w:rFonts w:ascii="Times New Roman" w:eastAsia="Times New Roman" w:hAnsi="Times New Roman" w:cs="Times New Roman"/>
          <w:sz w:val="24"/>
          <w:szCs w:val="24"/>
          <w:lang w:eastAsia="lt-LT"/>
        </w:rPr>
        <w:t>.</w:t>
      </w:r>
    </w:p>
    <w:p w14:paraId="27812B47" w14:textId="1B32C6FC" w:rsidR="004A1ABD" w:rsidRPr="00056086" w:rsidRDefault="004A1ABD" w:rsidP="00C51C2A">
      <w:pPr>
        <w:spacing w:after="0" w:line="276" w:lineRule="auto"/>
        <w:ind w:firstLine="720"/>
        <w:jc w:val="both"/>
        <w:rPr>
          <w:rFonts w:ascii="Times New Roman" w:eastAsia="Calibri" w:hAnsi="Times New Roman" w:cs="Times New Roman"/>
          <w:sz w:val="24"/>
          <w:szCs w:val="24"/>
        </w:rPr>
      </w:pPr>
      <w:r w:rsidRPr="00056086">
        <w:rPr>
          <w:rFonts w:ascii="Times New Roman" w:eastAsia="Calibri" w:hAnsi="Times New Roman" w:cs="Times New Roman"/>
          <w:sz w:val="24"/>
          <w:szCs w:val="24"/>
        </w:rPr>
        <w:t>3.11.</w:t>
      </w:r>
      <w:r w:rsidRPr="00056086">
        <w:t xml:space="preserve"> </w:t>
      </w:r>
      <w:r w:rsidRPr="00056086">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w:t>
      </w:r>
      <w:r w:rsidR="00C51C2A" w:rsidRPr="00056086">
        <w:rPr>
          <w:rFonts w:ascii="Times New Roman" w:eastAsia="Calibri" w:hAnsi="Times New Roman" w:cs="Times New Roman"/>
          <w:sz w:val="24"/>
          <w:szCs w:val="24"/>
        </w:rPr>
        <w:t>–</w:t>
      </w:r>
      <w:r w:rsidRPr="00056086">
        <w:rPr>
          <w:rFonts w:ascii="Times New Roman" w:eastAsia="Calibri" w:hAnsi="Times New Roman" w:cs="Times New Roman"/>
          <w:sz w:val="24"/>
          <w:szCs w:val="24"/>
        </w:rPr>
        <w:t xml:space="preserve"> Reglamentas) (taikoma, kol Reglamentas galioja). Perkančioji organizacija prašo tiekėjo </w:t>
      </w:r>
      <w:r w:rsidRPr="00056086">
        <w:rPr>
          <w:rFonts w:ascii="Times New Roman" w:eastAsia="Calibri" w:hAnsi="Times New Roman" w:cs="Times New Roman"/>
          <w:b/>
          <w:bCs/>
          <w:sz w:val="24"/>
          <w:szCs w:val="24"/>
        </w:rPr>
        <w:t>kartu su pasiūlymu pateikti</w:t>
      </w:r>
      <w:r w:rsidRPr="00056086">
        <w:rPr>
          <w:rFonts w:ascii="Times New Roman" w:eastAsia="Calibri" w:hAnsi="Times New Roman" w:cs="Times New Roman"/>
          <w:sz w:val="24"/>
          <w:szCs w:val="24"/>
        </w:rPr>
        <w:t xml:space="preserve"> </w:t>
      </w:r>
      <w:r w:rsidRPr="00056086">
        <w:rPr>
          <w:rFonts w:ascii="Times New Roman" w:eastAsia="Calibri" w:hAnsi="Times New Roman" w:cs="Times New Roman"/>
          <w:b/>
          <w:bCs/>
          <w:sz w:val="24"/>
          <w:szCs w:val="24"/>
        </w:rPr>
        <w:t>Tiekėjo deklaraciją</w:t>
      </w:r>
      <w:r w:rsidRPr="00056086">
        <w:rPr>
          <w:rFonts w:ascii="Times New Roman" w:eastAsia="Calibri" w:hAnsi="Times New Roman" w:cs="Times New Roman"/>
          <w:sz w:val="24"/>
          <w:szCs w:val="24"/>
        </w:rPr>
        <w:t xml:space="preserve"> dėl (ne)atitikties Reglamento nuostatoms, kuri </w:t>
      </w:r>
      <w:r w:rsidRPr="00056086">
        <w:rPr>
          <w:rFonts w:ascii="Times New Roman" w:eastAsia="Calibri" w:hAnsi="Times New Roman" w:cs="Times New Roman"/>
          <w:sz w:val="24"/>
          <w:szCs w:val="24"/>
          <w:u w:val="single"/>
        </w:rPr>
        <w:t xml:space="preserve">pateikta pirkimo sąlygų </w:t>
      </w:r>
      <w:r w:rsidR="006C1677" w:rsidRPr="00056086">
        <w:rPr>
          <w:rFonts w:ascii="Times New Roman" w:eastAsia="Calibri" w:hAnsi="Times New Roman" w:cs="Times New Roman"/>
          <w:sz w:val="24"/>
          <w:szCs w:val="24"/>
          <w:u w:val="single"/>
        </w:rPr>
        <w:t xml:space="preserve">6 </w:t>
      </w:r>
      <w:r w:rsidRPr="00056086">
        <w:rPr>
          <w:rFonts w:ascii="Times New Roman" w:eastAsia="Calibri" w:hAnsi="Times New Roman" w:cs="Times New Roman"/>
          <w:sz w:val="24"/>
          <w:szCs w:val="24"/>
          <w:u w:val="single"/>
        </w:rPr>
        <w:t>priede</w:t>
      </w:r>
      <w:r w:rsidRPr="00056086">
        <w:rPr>
          <w:rFonts w:ascii="Times New Roman" w:eastAsia="Calibri" w:hAnsi="Times New Roman" w:cs="Times New Roman"/>
          <w:sz w:val="24"/>
          <w:szCs w:val="24"/>
        </w:rPr>
        <w:t>.</w:t>
      </w:r>
    </w:p>
    <w:p w14:paraId="21660B7A" w14:textId="77777777" w:rsidR="004A1ABD" w:rsidRPr="009029F1" w:rsidRDefault="004A1ABD" w:rsidP="00C51C2A">
      <w:pPr>
        <w:spacing w:after="0" w:line="276" w:lineRule="auto"/>
        <w:ind w:firstLine="720"/>
        <w:jc w:val="both"/>
        <w:rPr>
          <w:rFonts w:ascii="Times New Roman" w:eastAsia="Calibri" w:hAnsi="Times New Roman" w:cs="Times New Roman"/>
          <w:bCs/>
          <w:sz w:val="24"/>
          <w:szCs w:val="24"/>
          <w:lang w:eastAsia="lt-LT"/>
        </w:rPr>
      </w:pPr>
      <w:r w:rsidRPr="00056086">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9029F1" w:rsidRDefault="00855D7D" w:rsidP="00C51C2A">
      <w:pPr>
        <w:spacing w:after="0" w:line="276" w:lineRule="auto"/>
        <w:ind w:firstLine="720"/>
        <w:jc w:val="both"/>
        <w:rPr>
          <w:rFonts w:ascii="Times New Roman" w:eastAsia="Calibri" w:hAnsi="Times New Roman" w:cs="Times New Roman"/>
          <w:bCs/>
          <w:sz w:val="24"/>
          <w:szCs w:val="24"/>
          <w:lang w:eastAsia="lt-LT"/>
        </w:rPr>
      </w:pPr>
      <w:r w:rsidRPr="009029F1">
        <w:rPr>
          <w:rFonts w:ascii="Times New Roman" w:eastAsia="Calibri" w:hAnsi="Times New Roman" w:cs="Times New Roman"/>
          <w:bCs/>
          <w:sz w:val="24"/>
          <w:szCs w:val="24"/>
          <w:lang w:eastAsia="lt-LT"/>
        </w:rPr>
        <w:t>3.13.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C51C2A" w:rsidRDefault="00143F73" w:rsidP="00C51C2A">
      <w:pPr>
        <w:widowControl w:val="0"/>
        <w:autoSpaceDE w:val="0"/>
        <w:autoSpaceDN w:val="0"/>
        <w:adjustRightInd w:val="0"/>
        <w:spacing w:after="0" w:line="276" w:lineRule="auto"/>
        <w:contextualSpacing/>
        <w:rPr>
          <w:rFonts w:ascii="Times New Roman" w:eastAsia="Calibri" w:hAnsi="Times New Roman" w:cs="Times New Roman"/>
          <w:bCs/>
          <w:sz w:val="24"/>
          <w:szCs w:val="24"/>
          <w:lang w:eastAsia="lt-LT"/>
        </w:rPr>
      </w:pPr>
    </w:p>
    <w:p w14:paraId="4FD67BB9" w14:textId="6C2CC1DA" w:rsidR="00143F73" w:rsidRPr="00C51C2A" w:rsidRDefault="00143F73" w:rsidP="00C51C2A">
      <w:pPr>
        <w:pStyle w:val="ListParagraph"/>
        <w:widowControl w:val="0"/>
        <w:numPr>
          <w:ilvl w:val="0"/>
          <w:numId w:val="5"/>
        </w:numPr>
        <w:autoSpaceDE w:val="0"/>
        <w:autoSpaceDN w:val="0"/>
        <w:adjustRightInd w:val="0"/>
        <w:spacing w:line="276" w:lineRule="auto"/>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TIEKĖJŲ KVALIFIKACIJOS REIKALAVIMAI</w:t>
      </w:r>
    </w:p>
    <w:p w14:paraId="6C50A091" w14:textId="77777777" w:rsidR="00C51C2A" w:rsidRPr="00C51C2A" w:rsidRDefault="00C51C2A" w:rsidP="00C51C2A">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9029F1" w:rsidRDefault="004A1ABD" w:rsidP="00C51C2A">
      <w:pPr>
        <w:tabs>
          <w:tab w:val="left" w:pos="1134"/>
        </w:tabs>
        <w:spacing w:after="0" w:line="276" w:lineRule="auto"/>
        <w:ind w:firstLine="720"/>
        <w:jc w:val="both"/>
        <w:outlineLvl w:val="1"/>
        <w:rPr>
          <w:rFonts w:ascii="Times New Roman" w:eastAsia="Calibri" w:hAnsi="Times New Roman" w:cs="Times New Roman"/>
          <w:sz w:val="24"/>
          <w:szCs w:val="24"/>
        </w:rPr>
      </w:pPr>
      <w:r w:rsidRPr="009029F1">
        <w:rPr>
          <w:rFonts w:ascii="Times New Roman" w:eastAsia="Calibri" w:hAnsi="Times New Roman" w:cs="Times New Roman"/>
          <w:b/>
          <w:color w:val="000000" w:themeColor="text1"/>
          <w:sz w:val="24"/>
          <w:szCs w:val="24"/>
          <w:lang w:eastAsia="lt-LT"/>
        </w:rPr>
        <w:t>4.1.</w:t>
      </w:r>
      <w:r w:rsidRPr="009029F1">
        <w:rPr>
          <w:rFonts w:ascii="Times New Roman" w:eastAsia="Calibri" w:hAnsi="Times New Roman" w:cs="Times New Roman"/>
          <w:color w:val="000000" w:themeColor="text1"/>
          <w:sz w:val="24"/>
          <w:szCs w:val="24"/>
          <w:lang w:eastAsia="lt-LT"/>
        </w:rPr>
        <w:t xml:space="preserve"> </w:t>
      </w:r>
      <w:r w:rsidRPr="009029F1">
        <w:rPr>
          <w:rFonts w:ascii="Times New Roman" w:eastAsia="Calibri" w:hAnsi="Times New Roman" w:cs="Times New Roman"/>
          <w:sz w:val="24"/>
          <w:szCs w:val="24"/>
        </w:rPr>
        <w:t>Tiekėjų kvalifikacija vertinant pasiūlymus nėra tikrinama.</w:t>
      </w:r>
    </w:p>
    <w:p w14:paraId="322E5489"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9029F1">
        <w:rPr>
          <w:rFonts w:ascii="Times New Roman" w:eastAsia="Calibri" w:hAnsi="Times New Roman" w:cs="Times New Roman"/>
          <w:b/>
          <w:bCs/>
          <w:sz w:val="24"/>
          <w:szCs w:val="24"/>
        </w:rPr>
        <w:t>4.2.</w:t>
      </w:r>
      <w:r w:rsidRPr="009029F1">
        <w:rPr>
          <w:rFonts w:ascii="Times New Roman" w:eastAsia="Calibri" w:hAnsi="Times New Roman" w:cs="Times New Roman"/>
          <w:sz w:val="24"/>
          <w:szCs w:val="24"/>
        </w:rPr>
        <w:t xml:space="preserve"> Kadangi </w:t>
      </w:r>
      <w:r w:rsidRPr="009029F1">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w:t>
      </w:r>
      <w:r w:rsidRPr="009029F1">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lastRenderedPageBreak/>
        <w:t>4.3.1.</w:t>
      </w:r>
      <w:r w:rsidRPr="009029F1">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9029F1" w:rsidRDefault="004A1ABD" w:rsidP="00C51C2A">
      <w:pPr>
        <w:tabs>
          <w:tab w:val="left" w:pos="1134"/>
        </w:tabs>
        <w:spacing w:after="0" w:line="276" w:lineRule="auto"/>
        <w:ind w:firstLine="720"/>
        <w:jc w:val="both"/>
        <w:outlineLvl w:val="1"/>
        <w:rPr>
          <w:rFonts w:ascii="Times New Roman" w:hAnsi="Times New Roman" w:cs="Times New Roman"/>
          <w:sz w:val="24"/>
          <w:szCs w:val="24"/>
        </w:rPr>
      </w:pPr>
      <w:r w:rsidRPr="00C51C2A">
        <w:rPr>
          <w:rFonts w:ascii="Times New Roman" w:hAnsi="Times New Roman" w:cs="Times New Roman"/>
          <w:b/>
          <w:bCs/>
          <w:sz w:val="24"/>
          <w:szCs w:val="24"/>
        </w:rPr>
        <w:t>4.3.2.</w:t>
      </w:r>
      <w:r w:rsidRPr="009029F1">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9F1" w:rsidRDefault="004A1ABD" w:rsidP="00C51C2A">
      <w:pPr>
        <w:tabs>
          <w:tab w:val="left" w:pos="1134"/>
        </w:tabs>
        <w:spacing w:after="0" w:line="276" w:lineRule="auto"/>
        <w:jc w:val="both"/>
        <w:outlineLvl w:val="1"/>
        <w:rPr>
          <w:rFonts w:ascii="Times New Roman" w:eastAsia="Calibri" w:hAnsi="Times New Roman" w:cs="Times New Roman"/>
          <w:sz w:val="24"/>
          <w:szCs w:val="24"/>
        </w:rPr>
      </w:pPr>
    </w:p>
    <w:p w14:paraId="49824EAE" w14:textId="7A6FDA91" w:rsidR="00C51C2A" w:rsidRPr="00C51C2A" w:rsidRDefault="00143F73" w:rsidP="00C51C2A">
      <w:pPr>
        <w:pStyle w:val="ListParagraph"/>
        <w:numPr>
          <w:ilvl w:val="0"/>
          <w:numId w:val="5"/>
        </w:numPr>
        <w:spacing w:line="276" w:lineRule="auto"/>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TIEKĖJŲ GRUPĖS DALYVAVIMAS PIRKIMO PROCEDŪROSE</w:t>
      </w:r>
    </w:p>
    <w:p w14:paraId="2063032E" w14:textId="77777777" w:rsidR="00143F73" w:rsidRPr="009029F1" w:rsidRDefault="00143F73" w:rsidP="00C51C2A">
      <w:pPr>
        <w:spacing w:after="0" w:line="276" w:lineRule="auto"/>
        <w:jc w:val="both"/>
        <w:rPr>
          <w:rFonts w:ascii="Times New Roman" w:eastAsia="Calibri" w:hAnsi="Times New Roman" w:cs="Times New Roman"/>
          <w:sz w:val="24"/>
          <w:szCs w:val="24"/>
          <w:lang w:eastAsia="lt-LT"/>
        </w:rPr>
      </w:pPr>
    </w:p>
    <w:p w14:paraId="04003334"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5.1.</w:t>
      </w:r>
      <w:r w:rsidRPr="009029F1">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9029F1">
        <w:t xml:space="preserve"> </w:t>
      </w:r>
      <w:r w:rsidRPr="009029F1">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5.2.</w:t>
      </w:r>
      <w:r w:rsidRPr="009029F1">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9029F1" w:rsidRDefault="004A1ABD"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5.3.</w:t>
      </w:r>
      <w:r w:rsidRPr="009029F1">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9F1" w:rsidRDefault="00656893" w:rsidP="00C51C2A">
      <w:pPr>
        <w:spacing w:after="0" w:line="276" w:lineRule="auto"/>
        <w:ind w:firstLine="720"/>
        <w:jc w:val="both"/>
        <w:rPr>
          <w:rFonts w:ascii="Times New Roman" w:eastAsia="Calibri" w:hAnsi="Times New Roman" w:cs="Times New Roman"/>
          <w:sz w:val="24"/>
          <w:szCs w:val="24"/>
          <w:lang w:eastAsia="lt-LT"/>
        </w:rPr>
      </w:pPr>
      <w:r w:rsidRPr="00C51C2A">
        <w:rPr>
          <w:rFonts w:ascii="Times New Roman" w:eastAsia="Calibri" w:hAnsi="Times New Roman" w:cs="Times New Roman"/>
          <w:b/>
          <w:bCs/>
          <w:sz w:val="24"/>
          <w:szCs w:val="24"/>
          <w:lang w:eastAsia="lt-LT"/>
        </w:rPr>
        <w:t>5.4.</w:t>
      </w:r>
      <w:r w:rsidRPr="009029F1">
        <w:rPr>
          <w:rFonts w:ascii="Times New Roman" w:eastAsia="Calibri" w:hAnsi="Times New Roman" w:cs="Times New Roman"/>
          <w:sz w:val="24"/>
          <w:szCs w:val="24"/>
          <w:lang w:eastAsia="lt-LT"/>
        </w:rPr>
        <w:t xml:space="preserve"> </w:t>
      </w:r>
      <w:r w:rsidR="004A1ABD" w:rsidRPr="009029F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C51C2A" w:rsidRDefault="00143F73" w:rsidP="00C51C2A">
      <w:pPr>
        <w:widowControl w:val="0"/>
        <w:tabs>
          <w:tab w:val="left" w:pos="5245"/>
        </w:tabs>
        <w:autoSpaceDE w:val="0"/>
        <w:autoSpaceDN w:val="0"/>
        <w:adjustRightInd w:val="0"/>
        <w:spacing w:after="0" w:line="276" w:lineRule="auto"/>
        <w:rPr>
          <w:rFonts w:ascii="Times New Roman" w:eastAsia="Calibri" w:hAnsi="Times New Roman" w:cs="Times New Roman"/>
          <w:bCs/>
          <w:sz w:val="24"/>
          <w:szCs w:val="24"/>
          <w:lang w:eastAsia="lt-LT"/>
        </w:rPr>
      </w:pPr>
    </w:p>
    <w:p w14:paraId="670BD835" w14:textId="1B60D1CB" w:rsidR="00C51C2A" w:rsidRPr="00C51C2A" w:rsidRDefault="00143F73" w:rsidP="00C51C2A">
      <w:pPr>
        <w:pStyle w:val="ListParagraph"/>
        <w:widowControl w:val="0"/>
        <w:numPr>
          <w:ilvl w:val="0"/>
          <w:numId w:val="5"/>
        </w:numPr>
        <w:tabs>
          <w:tab w:val="left" w:pos="5245"/>
        </w:tabs>
        <w:autoSpaceDE w:val="0"/>
        <w:autoSpaceDN w:val="0"/>
        <w:adjustRightInd w:val="0"/>
        <w:spacing w:line="276" w:lineRule="auto"/>
        <w:contextualSpacing w:val="0"/>
        <w:jc w:val="center"/>
        <w:rPr>
          <w:rFonts w:ascii="Times New Roman" w:eastAsia="Calibri" w:hAnsi="Times New Roman"/>
          <w:b/>
          <w:szCs w:val="24"/>
          <w:lang w:eastAsia="lt-LT"/>
        </w:rPr>
      </w:pPr>
      <w:r w:rsidRPr="00C51C2A">
        <w:rPr>
          <w:rFonts w:ascii="Times New Roman" w:eastAsia="Calibri" w:hAnsi="Times New Roman"/>
          <w:b/>
          <w:szCs w:val="24"/>
          <w:lang w:eastAsia="lt-LT"/>
        </w:rPr>
        <w:t>TIEKĖJO TEISĖ PASITELKTI SUBTIEKĖJUS</w:t>
      </w:r>
    </w:p>
    <w:p w14:paraId="2FC3AB5E" w14:textId="77777777" w:rsidR="00143F73" w:rsidRPr="009029F1" w:rsidRDefault="00143F73" w:rsidP="00C51C2A">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5D135E72" w14:textId="1C99D5BC" w:rsidR="00143F73" w:rsidRPr="00DD45DA" w:rsidRDefault="00143F73" w:rsidP="00C51C2A">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DD45DA">
        <w:rPr>
          <w:rFonts w:ascii="Times New Roman" w:eastAsia="Calibri" w:hAnsi="Times New Roman" w:cs="Times New Roman"/>
          <w:b/>
          <w:bCs/>
          <w:sz w:val="24"/>
          <w:szCs w:val="24"/>
          <w:lang w:eastAsia="lt-LT"/>
        </w:rPr>
        <w:t>6.1.</w:t>
      </w:r>
      <w:r w:rsidR="00C51C2A" w:rsidRPr="00DD45DA">
        <w:rPr>
          <w:rFonts w:ascii="Times New Roman" w:eastAsia="Calibri" w:hAnsi="Times New Roman" w:cs="Times New Roman"/>
          <w:b/>
          <w:bCs/>
          <w:sz w:val="24"/>
          <w:szCs w:val="24"/>
          <w:lang w:eastAsia="lt-LT"/>
        </w:rPr>
        <w:t xml:space="preserve"> </w:t>
      </w:r>
      <w:r w:rsidRPr="00DD45DA">
        <w:rPr>
          <w:rFonts w:ascii="Times New Roman" w:eastAsia="Times New Roman" w:hAnsi="Times New Roman" w:cs="Times New Roman"/>
          <w:sz w:val="24"/>
          <w:szCs w:val="24"/>
          <w:lang w:eastAsia="lt-LT"/>
        </w:rPr>
        <w:t xml:space="preserve">Perkančioji organizacija reikalauja pateikti informaciją apie </w:t>
      </w:r>
      <w:r w:rsidRPr="00DD45DA">
        <w:rPr>
          <w:rFonts w:ascii="Times New Roman" w:eastAsia="Times New Roman" w:hAnsi="Times New Roman" w:cs="Times New Roman"/>
          <w:bCs/>
          <w:sz w:val="24"/>
          <w:szCs w:val="24"/>
          <w:u w:val="single"/>
        </w:rPr>
        <w:t>numatomus pasitelkti subtiekėjus  (žr. konkurso sąlygų 1.4.1 p.) (jei jie yra žinomi) Š</w:t>
      </w:r>
      <w:r w:rsidRPr="00DD45DA">
        <w:rPr>
          <w:rFonts w:ascii="Times New Roman" w:eastAsia="Arial Unicode MS" w:hAnsi="Times New Roman" w:cs="Times New Roman"/>
          <w:i/>
          <w:iCs/>
          <w:sz w:val="24"/>
          <w:szCs w:val="24"/>
          <w:bdr w:val="nil"/>
          <w:lang w:eastAsia="lt-LT"/>
        </w:rPr>
        <w:t xml:space="preserve">i informacija turi būti pateikiama pasiūlymo </w:t>
      </w:r>
      <w:r w:rsidR="001D09E1" w:rsidRPr="00DD45DA">
        <w:rPr>
          <w:rFonts w:ascii="Times New Roman" w:eastAsia="Arial Unicode MS" w:hAnsi="Times New Roman" w:cs="Times New Roman"/>
          <w:i/>
          <w:iCs/>
          <w:sz w:val="24"/>
          <w:szCs w:val="24"/>
          <w:bdr w:val="nil"/>
          <w:lang w:eastAsia="lt-LT"/>
        </w:rPr>
        <w:t>2 p</w:t>
      </w:r>
      <w:r w:rsidRPr="00DD45DA">
        <w:rPr>
          <w:rFonts w:ascii="Times New Roman" w:eastAsia="Arial Unicode MS" w:hAnsi="Times New Roman" w:cs="Times New Roman"/>
          <w:i/>
          <w:iCs/>
          <w:sz w:val="24"/>
          <w:szCs w:val="24"/>
          <w:bdr w:val="nil"/>
          <w:lang w:eastAsia="lt-LT"/>
        </w:rPr>
        <w:t>riedo 2.1 punkte, ir Tiekėjo teikiamo EBVPD II dalies D skirsnyje „Informacija apie subrangovus, kurių pajėgumais ekonominės veiklos vykdytojas nesiremia“.</w:t>
      </w:r>
    </w:p>
    <w:p w14:paraId="691EACC0" w14:textId="77777777" w:rsidR="00C51C2A" w:rsidRPr="00DD45DA" w:rsidRDefault="00C51C2A" w:rsidP="00C51C2A">
      <w:pPr>
        <w:tabs>
          <w:tab w:val="left" w:pos="567"/>
          <w:tab w:val="left" w:pos="5245"/>
        </w:tabs>
        <w:spacing w:after="0" w:line="276" w:lineRule="auto"/>
        <w:jc w:val="both"/>
        <w:rPr>
          <w:rFonts w:ascii="Times New Roman" w:eastAsia="Calibri" w:hAnsi="Times New Roman" w:cs="Times New Roman"/>
          <w:bCs/>
          <w:color w:val="000000"/>
          <w:sz w:val="24"/>
          <w:szCs w:val="20"/>
          <w:lang w:eastAsia="lt-LT"/>
        </w:rPr>
      </w:pPr>
    </w:p>
    <w:p w14:paraId="2CCFD4C8" w14:textId="176FA3AD" w:rsidR="00C51C2A" w:rsidRPr="00DD45DA" w:rsidRDefault="00143F73" w:rsidP="00C51C2A">
      <w:pPr>
        <w:pStyle w:val="ListParagraph"/>
        <w:numPr>
          <w:ilvl w:val="0"/>
          <w:numId w:val="5"/>
        </w:numPr>
        <w:spacing w:line="276" w:lineRule="auto"/>
        <w:contextualSpacing w:val="0"/>
        <w:jc w:val="center"/>
        <w:rPr>
          <w:rFonts w:ascii="Times New Roman" w:eastAsia="Calibri" w:hAnsi="Times New Roman"/>
          <w:b/>
          <w:szCs w:val="24"/>
          <w:lang w:eastAsia="lt-LT"/>
        </w:rPr>
      </w:pPr>
      <w:r w:rsidRPr="00DD45DA">
        <w:rPr>
          <w:rFonts w:ascii="Times New Roman" w:eastAsia="Calibri" w:hAnsi="Times New Roman"/>
          <w:b/>
          <w:szCs w:val="24"/>
          <w:lang w:eastAsia="lt-LT"/>
        </w:rPr>
        <w:t>PASIŪLYMŲ RENGIMAS, PATEIKIMAS, KEITIMAS</w:t>
      </w:r>
    </w:p>
    <w:p w14:paraId="6DE7D849" w14:textId="77777777" w:rsidR="00143F73" w:rsidRPr="00DD45DA" w:rsidRDefault="00143F73" w:rsidP="00C51C2A">
      <w:pPr>
        <w:spacing w:after="0" w:line="276" w:lineRule="auto"/>
        <w:rPr>
          <w:rFonts w:ascii="Times New Roman" w:eastAsia="Calibri" w:hAnsi="Times New Roman" w:cs="Times New Roman"/>
          <w:sz w:val="24"/>
          <w:szCs w:val="24"/>
          <w:lang w:eastAsia="lt-LT"/>
        </w:rPr>
      </w:pPr>
    </w:p>
    <w:p w14:paraId="627C64C4" w14:textId="77777777" w:rsidR="00DB31A6" w:rsidRPr="00DD45DA" w:rsidRDefault="00DB31A6"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sz w:val="24"/>
          <w:szCs w:val="24"/>
          <w:lang w:eastAsia="lt-LT"/>
        </w:rPr>
        <w:t>7.1.</w:t>
      </w:r>
      <w:r w:rsidRPr="00DD45DA">
        <w:rPr>
          <w:rFonts w:ascii="Times New Roman" w:eastAsia="Calibri" w:hAnsi="Times New Roman" w:cs="Times New Roman"/>
          <w:sz w:val="24"/>
          <w:szCs w:val="24"/>
          <w:lang w:eastAsia="lt-LT"/>
        </w:rPr>
        <w:t xml:space="preserve"> Pirkimo dokumentai ir jų paaiškinimai bei papildymai skelbiami CVP IS adresu </w:t>
      </w:r>
      <w:r>
        <w:fldChar w:fldCharType="begin"/>
      </w:r>
      <w:r>
        <w:instrText>HYPERLINK "https://viesiejipirkimai.lt"</w:instrText>
      </w:r>
      <w:r>
        <w:fldChar w:fldCharType="separate"/>
      </w:r>
      <w:r w:rsidRPr="00DD45DA">
        <w:rPr>
          <w:rStyle w:val="Hyperlink"/>
          <w:sz w:val="24"/>
          <w:szCs w:val="24"/>
        </w:rPr>
        <w:t>https://viesiejipirkimai.lt</w:t>
      </w:r>
      <w:r>
        <w:fldChar w:fldCharType="end"/>
      </w:r>
      <w:r w:rsidRPr="00DD45DA">
        <w:rPr>
          <w:rFonts w:ascii="Times New Roman" w:hAnsi="Times New Roman" w:cs="Times New Roman"/>
          <w:sz w:val="24"/>
          <w:szCs w:val="24"/>
        </w:rPr>
        <w:t>.</w:t>
      </w:r>
      <w:r w:rsidRPr="00DD45DA">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DD45DA" w:rsidRDefault="00283809"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bCs/>
          <w:sz w:val="24"/>
          <w:szCs w:val="24"/>
          <w:lang w:eastAsia="lt-LT"/>
        </w:rPr>
        <w:lastRenderedPageBreak/>
        <w:t>7.1.1.</w:t>
      </w:r>
      <w:r w:rsidRPr="00DD45DA">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9029F1" w:rsidRDefault="00283809" w:rsidP="00C51C2A">
      <w:pPr>
        <w:spacing w:after="0" w:line="276" w:lineRule="auto"/>
        <w:ind w:firstLine="720"/>
        <w:jc w:val="both"/>
        <w:rPr>
          <w:rFonts w:ascii="Times New Roman" w:eastAsia="Calibri" w:hAnsi="Times New Roman" w:cs="Times New Roman"/>
          <w:sz w:val="24"/>
          <w:szCs w:val="24"/>
          <w:lang w:eastAsia="lt-LT"/>
        </w:rPr>
      </w:pPr>
      <w:r w:rsidRPr="00DD45DA">
        <w:rPr>
          <w:rFonts w:ascii="Times New Roman" w:eastAsia="Calibri" w:hAnsi="Times New Roman" w:cs="Times New Roman"/>
          <w:b/>
          <w:bCs/>
          <w:sz w:val="24"/>
          <w:szCs w:val="24"/>
          <w:lang w:eastAsia="lt-LT"/>
        </w:rPr>
        <w:t>7.2.2.</w:t>
      </w:r>
      <w:r w:rsidRPr="00DD45DA">
        <w:rPr>
          <w:rFonts w:ascii="Times New Roman" w:eastAsia="Calibri" w:hAnsi="Times New Roman" w:cs="Times New Roman"/>
          <w:sz w:val="24"/>
          <w:szCs w:val="24"/>
          <w:lang w:eastAsia="lt-LT"/>
        </w:rPr>
        <w:t xml:space="preserve"> </w:t>
      </w:r>
      <w:r w:rsidR="004A1ABD" w:rsidRPr="00DD45DA">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r w:rsidR="004A1ABD" w:rsidRPr="009029F1">
        <w:rPr>
          <w:rFonts w:ascii="Times New Roman" w:eastAsia="Calibri" w:hAnsi="Times New Roman" w:cs="Times New Roman"/>
          <w:sz w:val="24"/>
          <w:szCs w:val="24"/>
          <w:highlight w:val="magenta"/>
          <w:lang w:eastAsia="lt-LT"/>
        </w:rPr>
        <w:t>.</w:t>
      </w:r>
    </w:p>
    <w:p w14:paraId="724D3736" w14:textId="77777777" w:rsidR="009E7C36" w:rsidRPr="009E7C36" w:rsidRDefault="009E7C36" w:rsidP="009E7C36">
      <w:pPr>
        <w:spacing w:after="0" w:line="276" w:lineRule="auto"/>
        <w:ind w:firstLine="720"/>
        <w:jc w:val="both"/>
        <w:rPr>
          <w:rFonts w:ascii="Times New Roman" w:eastAsia="Calibri" w:hAnsi="Times New Roman" w:cs="Times New Roman"/>
          <w:b/>
          <w:bCs/>
          <w:sz w:val="24"/>
          <w:szCs w:val="24"/>
          <w:lang w:eastAsia="lt-LT"/>
        </w:rPr>
      </w:pPr>
      <w:r w:rsidRPr="009E7C36">
        <w:rPr>
          <w:rFonts w:ascii="Times New Roman" w:eastAsia="Calibri" w:hAnsi="Times New Roman" w:cs="Times New Roman"/>
          <w:b/>
          <w:sz w:val="24"/>
          <w:szCs w:val="24"/>
          <w:lang w:eastAsia="lt-LT"/>
        </w:rPr>
        <w:t xml:space="preserve">7.2. Pasiūlymas turi būti pateikiamas tik elektroninėmis priemonėmis, naudojant CVP IS, adresu </w:t>
      </w:r>
      <w:r>
        <w:fldChar w:fldCharType="begin"/>
      </w:r>
      <w:r>
        <w:instrText>HYPERLINK "https://viesiejipirkimai.lt"</w:instrText>
      </w:r>
      <w:r>
        <w:fldChar w:fldCharType="separate"/>
      </w:r>
      <w:r w:rsidRPr="009E7C36">
        <w:rPr>
          <w:rStyle w:val="Hyperlink"/>
          <w:rFonts w:eastAsia="Calibri"/>
          <w:b/>
          <w:sz w:val="24"/>
          <w:szCs w:val="24"/>
          <w:lang w:eastAsia="lt-LT"/>
        </w:rPr>
        <w:t>https://viesiejipirkimai.lt</w:t>
      </w:r>
      <w:r>
        <w:fldChar w:fldCharType="end"/>
      </w:r>
      <w:r w:rsidRPr="009E7C36">
        <w:rPr>
          <w:rFonts w:ascii="Times New Roman" w:eastAsia="Calibri" w:hAnsi="Times New Roman" w:cs="Times New Roman"/>
          <w:b/>
          <w:sz w:val="24"/>
          <w:szCs w:val="24"/>
          <w:lang w:eastAsia="lt-LT"/>
        </w:rPr>
        <w:t>.</w:t>
      </w:r>
      <w:r w:rsidRPr="009E7C36">
        <w:rPr>
          <w:rFonts w:ascii="Times New Roman" w:eastAsia="Calibri" w:hAnsi="Times New Roman" w:cs="Times New Roman"/>
          <w:b/>
          <w:bCs/>
          <w:sz w:val="24"/>
          <w:szCs w:val="24"/>
          <w:lang w:eastAsia="lt-LT"/>
        </w:rPr>
        <w:t xml:space="preserve"> Pasiūlymai, pateikti vokuose popierine forma, nebus priimami ir vertinami, o bus grąžinami neatplėšti tiekėjui.</w:t>
      </w:r>
    </w:p>
    <w:p w14:paraId="174C1046" w14:textId="77777777" w:rsidR="009E7C36" w:rsidRPr="009E7C36" w:rsidRDefault="009E7C36" w:rsidP="009E7C36">
      <w:pPr>
        <w:spacing w:after="0" w:line="276" w:lineRule="auto"/>
        <w:ind w:firstLine="720"/>
        <w:jc w:val="both"/>
        <w:rPr>
          <w:rFonts w:ascii="Times New Roman" w:eastAsia="Calibri" w:hAnsi="Times New Roman" w:cs="Times New Roman"/>
          <w:b/>
          <w:bCs/>
          <w:sz w:val="24"/>
          <w:szCs w:val="24"/>
          <w:lang w:eastAsia="lt-LT"/>
        </w:rPr>
      </w:pPr>
      <w:r w:rsidRPr="009E7C36">
        <w:rPr>
          <w:rFonts w:ascii="Times New Roman" w:eastAsia="Calibri" w:hAnsi="Times New Roman" w:cs="Times New Roman"/>
          <w:b/>
          <w:bCs/>
          <w:sz w:val="24"/>
          <w:szCs w:val="24"/>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9029F1" w:rsidRDefault="00DB31A6" w:rsidP="00C51C2A">
      <w:pPr>
        <w:spacing w:after="0" w:line="276" w:lineRule="auto"/>
        <w:ind w:firstLine="720"/>
        <w:jc w:val="both"/>
        <w:rPr>
          <w:rFonts w:ascii="Times New Roman" w:eastAsia="Calibri" w:hAnsi="Times New Roman" w:cs="Times New Roman"/>
          <w:iCs/>
          <w:sz w:val="24"/>
          <w:szCs w:val="24"/>
          <w:lang w:eastAsia="lt-LT"/>
        </w:rPr>
      </w:pPr>
      <w:r w:rsidRPr="009029F1">
        <w:rPr>
          <w:rFonts w:ascii="Times New Roman" w:eastAsia="Calibri" w:hAnsi="Times New Roman" w:cs="Times New Roman"/>
          <w:b/>
          <w:sz w:val="24"/>
          <w:szCs w:val="24"/>
          <w:lang w:eastAsia="lt-LT"/>
        </w:rPr>
        <w:t>7.3.</w:t>
      </w:r>
      <w:r w:rsidRPr="009029F1">
        <w:rPr>
          <w:rFonts w:ascii="Times New Roman" w:eastAsia="Calibri" w:hAnsi="Times New Roman" w:cs="Times New Roman"/>
          <w:sz w:val="24"/>
          <w:szCs w:val="24"/>
          <w:lang w:eastAsia="lt-LT"/>
        </w:rPr>
        <w:t xml:space="preserve"> Pasiūlymus gali teikti tik CVP IS registruoti tiekėjai, kurie yra užsiregistravę CVP IS adresu </w:t>
      </w:r>
      <w:r>
        <w:fldChar w:fldCharType="begin"/>
      </w:r>
      <w:r>
        <w:instrText>HYPERLINK "https://viesiejipirkimai.lt"</w:instrText>
      </w:r>
      <w:r>
        <w:fldChar w:fldCharType="separate"/>
      </w:r>
      <w:r w:rsidRPr="009029F1">
        <w:rPr>
          <w:rStyle w:val="Hyperlink"/>
          <w:sz w:val="24"/>
          <w:szCs w:val="24"/>
        </w:rPr>
        <w:t>https://viesiejipirkimai.lt</w:t>
      </w:r>
      <w:r>
        <w:fldChar w:fldCharType="end"/>
      </w:r>
      <w:r w:rsidRPr="009029F1">
        <w:rPr>
          <w:rFonts w:ascii="Times New Roman" w:hAnsi="Times New Roman" w:cs="Times New Roman"/>
          <w:sz w:val="24"/>
          <w:szCs w:val="24"/>
        </w:rPr>
        <w:t>.</w:t>
      </w:r>
      <w:r w:rsidRPr="009029F1">
        <w:rPr>
          <w:rFonts w:ascii="Times New Roman" w:eastAsia="Calibri" w:hAnsi="Times New Roman" w:cs="Times New Roman"/>
          <w:iCs/>
          <w:sz w:val="24"/>
          <w:szCs w:val="24"/>
          <w:lang w:eastAsia="lt-LT"/>
        </w:rPr>
        <w:t xml:space="preserve"> </w:t>
      </w:r>
      <w:r w:rsidRPr="009029F1">
        <w:rPr>
          <w:rFonts w:ascii="Times New Roman" w:eastAsia="Calibri" w:hAnsi="Times New Roman" w:cs="Times New Roman"/>
          <w:bCs/>
          <w:sz w:val="24"/>
          <w:szCs w:val="24"/>
          <w:lang w:eastAsia="lt-LT"/>
        </w:rPr>
        <w:t>Visi dokumentai, patvirtinantys tiekėjų pašalinimo pagrindų nebuvimą,</w:t>
      </w:r>
      <w:r w:rsidRPr="009029F1">
        <w:rPr>
          <w:rFonts w:ascii="Times New Roman" w:hAnsi="Times New Roman"/>
          <w:bCs/>
          <w:sz w:val="24"/>
          <w:szCs w:val="24"/>
          <w:lang w:eastAsia="lt-LT"/>
        </w:rPr>
        <w:t xml:space="preserve"> </w:t>
      </w:r>
      <w:r w:rsidRPr="009029F1">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9029F1">
        <w:rPr>
          <w:rFonts w:ascii="Times New Roman" w:eastAsia="Calibri" w:hAnsi="Times New Roman" w:cs="Times New Roman"/>
          <w:sz w:val="24"/>
          <w:szCs w:val="24"/>
          <w:lang w:eastAsia="lt-LT"/>
        </w:rPr>
        <w:t>skaitmenines dokumentų kopijas</w:t>
      </w:r>
      <w:r w:rsidRPr="009029F1">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r w:rsidRPr="009029F1">
        <w:rPr>
          <w:rFonts w:ascii="Times New Roman" w:eastAsia="Calibri" w:hAnsi="Times New Roman" w:cs="Times New Roman"/>
          <w:bCs/>
          <w:i/>
          <w:sz w:val="24"/>
          <w:szCs w:val="24"/>
          <w:lang w:eastAsia="lt-LT"/>
        </w:rPr>
        <w:t>pdf, jpg, doc, xml</w:t>
      </w:r>
      <w:r w:rsidRPr="009029F1">
        <w:rPr>
          <w:rFonts w:ascii="Times New Roman" w:eastAsia="Calibri" w:hAnsi="Times New Roman" w:cs="Times New Roman"/>
          <w:bCs/>
          <w:sz w:val="24"/>
          <w:szCs w:val="24"/>
          <w:lang w:eastAsia="lt-LT"/>
        </w:rPr>
        <w:t xml:space="preserve"> ir kt.).</w:t>
      </w:r>
    </w:p>
    <w:p w14:paraId="4D127429" w14:textId="5E93792F" w:rsidR="004A1ABD" w:rsidRPr="009029F1" w:rsidRDefault="004A1ABD" w:rsidP="00C51C2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7.4.</w:t>
      </w:r>
      <w:r w:rsidRPr="009029F1">
        <w:rPr>
          <w:rFonts w:ascii="Times New Roman" w:eastAsia="Calibri" w:hAnsi="Times New Roman" w:cs="Times New Roman"/>
          <w:sz w:val="24"/>
          <w:szCs w:val="24"/>
          <w:lang w:eastAsia="lt-LT"/>
        </w:rPr>
        <w:t xml:space="preserve"> </w:t>
      </w:r>
      <w:r w:rsidR="00A57260" w:rsidRPr="009029F1">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DD45DA">
        <w:rPr>
          <w:rFonts w:ascii="Times New Roman" w:eastAsia="Calibri" w:hAnsi="Times New Roman" w:cs="Times New Roman"/>
          <w:sz w:val="24"/>
          <w:szCs w:val="24"/>
          <w:lang w:eastAsia="lt-LT"/>
        </w:rPr>
        <w:t xml:space="preserve">sąlygų </w:t>
      </w:r>
      <w:r w:rsidR="001D09E1" w:rsidRPr="00DD45DA">
        <w:rPr>
          <w:rFonts w:ascii="Times New Roman" w:eastAsia="Calibri" w:hAnsi="Times New Roman" w:cs="Times New Roman"/>
          <w:sz w:val="24"/>
          <w:szCs w:val="24"/>
          <w:lang w:eastAsia="lt-LT"/>
        </w:rPr>
        <w:t>1 p</w:t>
      </w:r>
      <w:r w:rsidR="00A57260" w:rsidRPr="00DD45DA">
        <w:rPr>
          <w:rFonts w:ascii="Times New Roman" w:eastAsia="Calibri" w:hAnsi="Times New Roman" w:cs="Times New Roman"/>
          <w:sz w:val="24"/>
          <w:szCs w:val="24"/>
          <w:lang w:eastAsia="lt-LT"/>
        </w:rPr>
        <w:t>riedas) nenurodyta</w:t>
      </w:r>
      <w:r w:rsidR="00A57260" w:rsidRPr="009029F1">
        <w:rPr>
          <w:rFonts w:ascii="Times New Roman" w:eastAsia="Calibri" w:hAnsi="Times New Roman" w:cs="Times New Roman"/>
          <w:sz w:val="24"/>
          <w:szCs w:val="24"/>
          <w:lang w:eastAsia="lt-LT"/>
        </w:rPr>
        <w:t xml:space="preserve"> kitaip</w:t>
      </w:r>
      <w:r w:rsidRPr="009029F1">
        <w:rPr>
          <w:rFonts w:ascii="Times New Roman" w:eastAsia="Calibri" w:hAnsi="Times New Roman" w:cs="Times New Roman"/>
          <w:sz w:val="24"/>
          <w:szCs w:val="24"/>
          <w:lang w:eastAsia="lt-LT"/>
        </w:rPr>
        <w:t>.</w:t>
      </w:r>
    </w:p>
    <w:p w14:paraId="57FF3431" w14:textId="77777777" w:rsidR="004A1ABD" w:rsidRDefault="004A1ABD" w:rsidP="00C51C2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7.5.</w:t>
      </w:r>
      <w:r w:rsidRPr="009029F1">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3684E517" w14:textId="77777777" w:rsidR="00C51C2A" w:rsidRPr="009029F1" w:rsidRDefault="00C51C2A" w:rsidP="00C51C2A">
      <w:pPr>
        <w:spacing w:after="0" w:line="276" w:lineRule="auto"/>
        <w:jc w:val="both"/>
        <w:rPr>
          <w:rFonts w:ascii="Times New Roman" w:eastAsia="Calibri" w:hAnsi="Times New Roman" w:cs="Times New Roman"/>
          <w:sz w:val="24"/>
          <w:szCs w:val="24"/>
          <w:lang w:eastAsia="lt-LT"/>
        </w:rPr>
      </w:pPr>
    </w:p>
    <w:p w14:paraId="6FB5D9E0" w14:textId="5701A1DC" w:rsidR="00143F73" w:rsidRPr="00C51C2A" w:rsidRDefault="00F545FA" w:rsidP="00143F73">
      <w:pPr>
        <w:spacing w:after="0" w:line="240" w:lineRule="auto"/>
        <w:ind w:firstLine="720"/>
        <w:jc w:val="right"/>
        <w:rPr>
          <w:rFonts w:ascii="Times New Roman" w:eastAsia="Calibri" w:hAnsi="Times New Roman" w:cs="Times New Roman"/>
          <w:i/>
          <w:iCs/>
          <w:sz w:val="24"/>
          <w:szCs w:val="24"/>
          <w:lang w:eastAsia="lt-LT"/>
        </w:rPr>
      </w:pPr>
      <w:r w:rsidRPr="00C51C2A">
        <w:rPr>
          <w:rFonts w:ascii="Times New Roman" w:eastAsia="Calibri" w:hAnsi="Times New Roman" w:cs="Times New Roman"/>
          <w:i/>
          <w:iCs/>
          <w:sz w:val="24"/>
          <w:szCs w:val="24"/>
          <w:lang w:eastAsia="lt-LT"/>
        </w:rPr>
        <w:t>2</w:t>
      </w:r>
      <w:r w:rsidR="00143F73" w:rsidRPr="00C51C2A">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E244FF" w:rsidRPr="00E244FF" w14:paraId="679C2E44" w14:textId="77777777" w:rsidTr="00E244FF">
        <w:tc>
          <w:tcPr>
            <w:tcW w:w="1098" w:type="dxa"/>
            <w:tcBorders>
              <w:top w:val="single" w:sz="4" w:space="0" w:color="auto"/>
              <w:left w:val="single" w:sz="4" w:space="0" w:color="auto"/>
              <w:bottom w:val="single" w:sz="4" w:space="0" w:color="auto"/>
              <w:right w:val="single" w:sz="4" w:space="0" w:color="auto"/>
            </w:tcBorders>
            <w:hideMark/>
          </w:tcPr>
          <w:p w14:paraId="5D1F6C07" w14:textId="77777777" w:rsidR="00E244FF" w:rsidRPr="00E244FF" w:rsidRDefault="00E244FF" w:rsidP="00E244FF">
            <w:pPr>
              <w:spacing w:after="0" w:line="240" w:lineRule="auto"/>
              <w:jc w:val="both"/>
              <w:rPr>
                <w:rFonts w:ascii="Times New Roman" w:eastAsia="Calibri" w:hAnsi="Times New Roman" w:cs="Times New Roman"/>
                <w:b/>
                <w:sz w:val="20"/>
                <w:szCs w:val="20"/>
                <w:lang w:eastAsia="lt-LT"/>
              </w:rPr>
            </w:pPr>
            <w:r w:rsidRPr="00E244FF">
              <w:rPr>
                <w:rFonts w:ascii="Times New Roman" w:eastAsia="Calibri" w:hAnsi="Times New Roman" w:cs="Times New Roman"/>
                <w:b/>
                <w:sz w:val="20"/>
                <w:szCs w:val="20"/>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9803C76" w14:textId="77777777" w:rsidR="00E244FF" w:rsidRPr="00E244FF" w:rsidRDefault="00E244FF" w:rsidP="00E244FF">
            <w:pPr>
              <w:spacing w:after="0" w:line="240" w:lineRule="auto"/>
              <w:jc w:val="both"/>
              <w:rPr>
                <w:rFonts w:ascii="Times New Roman" w:eastAsia="Calibri" w:hAnsi="Times New Roman" w:cs="Times New Roman"/>
                <w:b/>
                <w:sz w:val="20"/>
                <w:szCs w:val="20"/>
                <w:lang w:eastAsia="lt-LT"/>
              </w:rPr>
            </w:pPr>
            <w:r w:rsidRPr="00E244FF">
              <w:rPr>
                <w:rFonts w:ascii="Times New Roman" w:eastAsia="Calibri" w:hAnsi="Times New Roman" w:cs="Times New Roman"/>
                <w:b/>
                <w:sz w:val="20"/>
                <w:szCs w:val="20"/>
                <w:lang w:eastAsia="lt-LT"/>
              </w:rPr>
              <w:t>Dokumentas</w:t>
            </w:r>
          </w:p>
        </w:tc>
      </w:tr>
      <w:tr w:rsidR="00E244FF" w:rsidRPr="00E244FF" w14:paraId="2FAA931E" w14:textId="77777777" w:rsidTr="00E244FF">
        <w:tc>
          <w:tcPr>
            <w:tcW w:w="1098" w:type="dxa"/>
            <w:tcBorders>
              <w:top w:val="single" w:sz="4" w:space="0" w:color="auto"/>
              <w:left w:val="single" w:sz="4" w:space="0" w:color="auto"/>
              <w:bottom w:val="single" w:sz="4" w:space="0" w:color="auto"/>
              <w:right w:val="single" w:sz="4" w:space="0" w:color="auto"/>
            </w:tcBorders>
            <w:hideMark/>
          </w:tcPr>
          <w:p w14:paraId="6DA7D7C4" w14:textId="77777777" w:rsidR="00E244FF" w:rsidRPr="00E244FF" w:rsidRDefault="00E244FF" w:rsidP="00E244FF">
            <w:pPr>
              <w:spacing w:after="0" w:line="240" w:lineRule="auto"/>
              <w:jc w:val="both"/>
              <w:rPr>
                <w:rFonts w:ascii="Times New Roman" w:eastAsia="Calibri" w:hAnsi="Times New Roman" w:cs="Times New Roman"/>
                <w:sz w:val="20"/>
                <w:szCs w:val="20"/>
                <w:lang w:eastAsia="lt-LT"/>
              </w:rPr>
            </w:pPr>
            <w:r w:rsidRPr="00E244FF">
              <w:rPr>
                <w:rFonts w:ascii="Times New Roman" w:eastAsia="Calibri" w:hAnsi="Times New Roman" w:cs="Times New Roman"/>
                <w:sz w:val="20"/>
                <w:szCs w:val="20"/>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5B0D7E13" w14:textId="77777777" w:rsidR="00E244FF" w:rsidRPr="00E244FF" w:rsidRDefault="00E244FF" w:rsidP="00E244FF">
            <w:pPr>
              <w:spacing w:after="0" w:line="240" w:lineRule="auto"/>
              <w:jc w:val="both"/>
              <w:rPr>
                <w:rFonts w:ascii="Times New Roman" w:eastAsia="Calibri" w:hAnsi="Times New Roman" w:cs="Times New Roman"/>
                <w:sz w:val="20"/>
                <w:szCs w:val="20"/>
                <w:lang w:eastAsia="lt-LT"/>
              </w:rPr>
            </w:pPr>
            <w:r w:rsidRPr="00E244FF">
              <w:rPr>
                <w:rFonts w:ascii="Times New Roman" w:eastAsia="Calibri" w:hAnsi="Times New Roman" w:cs="Times New Roman"/>
                <w:sz w:val="20"/>
                <w:szCs w:val="20"/>
                <w:lang w:eastAsia="lt-LT"/>
              </w:rPr>
              <w:t xml:space="preserve">Tiekėjo </w:t>
            </w:r>
            <w:r w:rsidRPr="00E244FF">
              <w:rPr>
                <w:rFonts w:ascii="Times New Roman" w:eastAsia="Calibri" w:hAnsi="Times New Roman" w:cs="Times New Roman"/>
                <w:b/>
                <w:bCs/>
                <w:sz w:val="20"/>
                <w:szCs w:val="20"/>
                <w:lang w:eastAsia="lt-LT"/>
              </w:rPr>
              <w:t xml:space="preserve">pasirašytas </w:t>
            </w:r>
            <w:r w:rsidRPr="00E244FF">
              <w:rPr>
                <w:rFonts w:ascii="Times New Roman" w:eastAsia="Calibri" w:hAnsi="Times New Roman" w:cs="Times New Roman"/>
                <w:sz w:val="20"/>
                <w:szCs w:val="20"/>
                <w:lang w:eastAsia="lt-LT"/>
              </w:rPr>
              <w:t xml:space="preserve">pasiūlymas, parengtas pagal šių pirkimo sąlygų 2 priedą </w:t>
            </w:r>
          </w:p>
        </w:tc>
      </w:tr>
      <w:tr w:rsidR="00E244FF" w:rsidRPr="00E244FF" w14:paraId="685E4EAF" w14:textId="77777777" w:rsidTr="00E244FF">
        <w:tc>
          <w:tcPr>
            <w:tcW w:w="1098" w:type="dxa"/>
            <w:tcBorders>
              <w:top w:val="single" w:sz="4" w:space="0" w:color="auto"/>
              <w:left w:val="single" w:sz="4" w:space="0" w:color="auto"/>
              <w:bottom w:val="single" w:sz="4" w:space="0" w:color="auto"/>
              <w:right w:val="single" w:sz="4" w:space="0" w:color="auto"/>
            </w:tcBorders>
            <w:hideMark/>
          </w:tcPr>
          <w:p w14:paraId="3DDAB52C" w14:textId="77777777" w:rsidR="00E244FF" w:rsidRPr="00E244FF" w:rsidRDefault="00E244FF" w:rsidP="00E244FF">
            <w:pPr>
              <w:spacing w:after="0" w:line="240" w:lineRule="auto"/>
              <w:jc w:val="both"/>
              <w:rPr>
                <w:rFonts w:ascii="Times New Roman" w:eastAsia="Calibri" w:hAnsi="Times New Roman" w:cs="Times New Roman"/>
                <w:sz w:val="20"/>
                <w:szCs w:val="20"/>
                <w:lang w:eastAsia="lt-LT"/>
              </w:rPr>
            </w:pPr>
            <w:r w:rsidRPr="00E244FF">
              <w:rPr>
                <w:rFonts w:ascii="Times New Roman" w:eastAsia="Calibri" w:hAnsi="Times New Roman" w:cs="Times New Roman"/>
                <w:sz w:val="20"/>
                <w:szCs w:val="20"/>
                <w:lang w:eastAsia="lt-LT"/>
              </w:rPr>
              <w:t>7.5.1.2.</w:t>
            </w:r>
          </w:p>
        </w:tc>
        <w:tc>
          <w:tcPr>
            <w:tcW w:w="8678" w:type="dxa"/>
            <w:tcBorders>
              <w:top w:val="single" w:sz="4" w:space="0" w:color="auto"/>
              <w:left w:val="single" w:sz="4" w:space="0" w:color="auto"/>
              <w:bottom w:val="single" w:sz="4" w:space="0" w:color="auto"/>
              <w:right w:val="single" w:sz="4" w:space="0" w:color="auto"/>
            </w:tcBorders>
            <w:hideMark/>
          </w:tcPr>
          <w:p w14:paraId="0A653992" w14:textId="77777777" w:rsidR="00E244FF" w:rsidRPr="00E244FF" w:rsidRDefault="00E244FF" w:rsidP="00E244FF">
            <w:pPr>
              <w:spacing w:after="0" w:line="240" w:lineRule="auto"/>
              <w:jc w:val="both"/>
              <w:rPr>
                <w:rFonts w:ascii="Times New Roman" w:eastAsia="Calibri" w:hAnsi="Times New Roman" w:cs="Times New Roman"/>
                <w:sz w:val="20"/>
                <w:szCs w:val="20"/>
                <w:lang w:eastAsia="lt-LT"/>
              </w:rPr>
            </w:pPr>
            <w:r w:rsidRPr="00E244FF">
              <w:rPr>
                <w:rFonts w:ascii="Times New Roman" w:eastAsia="Calibri" w:hAnsi="Times New Roman" w:cs="Times New Roman"/>
                <w:sz w:val="20"/>
                <w:szCs w:val="20"/>
                <w:lang w:eastAsia="lt-LT"/>
              </w:rPr>
              <w:t xml:space="preserve">Jungtinės veiklos sutarties kopija (jei  pasiūlymą teikia tiekėjų grupė, kuri yra sudariusi jungtinės veiklos sutartį) (Pirkimų sąlygų 5 skyrių “Tiekėjų grupės dalyvavimas pirkimo procedūrose”). </w:t>
            </w:r>
          </w:p>
        </w:tc>
      </w:tr>
      <w:tr w:rsidR="00E244FF" w:rsidRPr="00E244FF" w14:paraId="34D1692C" w14:textId="77777777" w:rsidTr="00E244FF">
        <w:tc>
          <w:tcPr>
            <w:tcW w:w="1098" w:type="dxa"/>
            <w:tcBorders>
              <w:top w:val="single" w:sz="4" w:space="0" w:color="auto"/>
              <w:left w:val="single" w:sz="4" w:space="0" w:color="auto"/>
              <w:bottom w:val="single" w:sz="4" w:space="0" w:color="auto"/>
              <w:right w:val="single" w:sz="4" w:space="0" w:color="auto"/>
            </w:tcBorders>
            <w:hideMark/>
          </w:tcPr>
          <w:p w14:paraId="04FD75B5" w14:textId="77777777" w:rsidR="00E244FF" w:rsidRPr="00E244FF" w:rsidRDefault="00E244FF" w:rsidP="00E244FF">
            <w:pPr>
              <w:spacing w:after="0" w:line="240" w:lineRule="auto"/>
              <w:jc w:val="both"/>
              <w:rPr>
                <w:rFonts w:ascii="Times New Roman" w:eastAsia="Calibri" w:hAnsi="Times New Roman" w:cs="Times New Roman"/>
                <w:sz w:val="20"/>
                <w:szCs w:val="20"/>
                <w:lang w:eastAsia="lt-LT"/>
              </w:rPr>
            </w:pPr>
            <w:r w:rsidRPr="00E244FF">
              <w:rPr>
                <w:rFonts w:ascii="Times New Roman" w:eastAsia="Calibri" w:hAnsi="Times New Roman" w:cs="Times New Roman"/>
                <w:sz w:val="20"/>
                <w:szCs w:val="20"/>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0A9943F9" w14:textId="77777777" w:rsidR="00E244FF" w:rsidRPr="00E244FF" w:rsidRDefault="00E244FF" w:rsidP="00E244FF">
            <w:pPr>
              <w:spacing w:after="0" w:line="240" w:lineRule="auto"/>
              <w:jc w:val="both"/>
              <w:rPr>
                <w:rFonts w:ascii="Times New Roman" w:eastAsia="Calibri" w:hAnsi="Times New Roman" w:cs="Times New Roman"/>
                <w:sz w:val="20"/>
                <w:szCs w:val="20"/>
                <w:lang w:eastAsia="lt-LT"/>
              </w:rPr>
            </w:pPr>
            <w:r w:rsidRPr="00E244FF">
              <w:rPr>
                <w:rFonts w:ascii="Times New Roman" w:eastAsia="Calibri" w:hAnsi="Times New Roman" w:cs="Times New Roman"/>
                <w:sz w:val="20"/>
                <w:szCs w:val="20"/>
                <w:lang w:eastAsia="lt-LT"/>
              </w:rPr>
              <w:t>Dokumentas, patvirtinantis, kad asmuo, kuris pasirašė pasiūlymą (jei jis ne tiekėjo vadovas), turėjo teisę jį pasirašyti</w:t>
            </w:r>
          </w:p>
        </w:tc>
      </w:tr>
      <w:tr w:rsidR="00E244FF" w:rsidRPr="00E244FF" w14:paraId="06EF40CC" w14:textId="77777777" w:rsidTr="00E244FF">
        <w:tc>
          <w:tcPr>
            <w:tcW w:w="1098" w:type="dxa"/>
            <w:tcBorders>
              <w:top w:val="single" w:sz="4" w:space="0" w:color="auto"/>
              <w:left w:val="single" w:sz="4" w:space="0" w:color="auto"/>
              <w:bottom w:val="single" w:sz="4" w:space="0" w:color="auto"/>
              <w:right w:val="single" w:sz="4" w:space="0" w:color="auto"/>
            </w:tcBorders>
            <w:hideMark/>
          </w:tcPr>
          <w:p w14:paraId="60BC7BEC" w14:textId="77777777" w:rsidR="00E244FF" w:rsidRPr="00E244FF" w:rsidRDefault="00E244FF" w:rsidP="00E244FF">
            <w:pPr>
              <w:spacing w:after="0" w:line="240" w:lineRule="auto"/>
              <w:jc w:val="both"/>
              <w:rPr>
                <w:rFonts w:ascii="Times New Roman" w:eastAsia="Calibri" w:hAnsi="Times New Roman" w:cs="Times New Roman"/>
                <w:sz w:val="20"/>
                <w:szCs w:val="20"/>
                <w:lang w:eastAsia="lt-LT"/>
              </w:rPr>
            </w:pPr>
            <w:r w:rsidRPr="00E244FF">
              <w:rPr>
                <w:rFonts w:ascii="Times New Roman" w:eastAsia="Calibri" w:hAnsi="Times New Roman" w:cs="Times New Roman"/>
                <w:sz w:val="20"/>
                <w:szCs w:val="20"/>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9EAFCC1" w14:textId="77777777" w:rsidR="00E244FF" w:rsidRPr="00E244FF" w:rsidRDefault="00E244FF" w:rsidP="00E244FF">
            <w:pPr>
              <w:spacing w:after="0" w:line="240" w:lineRule="auto"/>
              <w:jc w:val="both"/>
              <w:rPr>
                <w:rFonts w:ascii="Times New Roman" w:eastAsia="Calibri" w:hAnsi="Times New Roman" w:cs="Times New Roman"/>
                <w:sz w:val="20"/>
                <w:szCs w:val="20"/>
                <w:lang w:eastAsia="lt-LT"/>
              </w:rPr>
            </w:pPr>
            <w:r w:rsidRPr="00E244FF">
              <w:rPr>
                <w:rFonts w:ascii="Times New Roman" w:eastAsia="Calibri" w:hAnsi="Times New Roman" w:cs="Times New Roman"/>
                <w:sz w:val="20"/>
                <w:szCs w:val="20"/>
                <w:lang w:eastAsia="lt-LT"/>
              </w:rPr>
              <w:t>Pirkimo sąlygų 7.4. punkte nurodyti vertimai į lietuvių kalbą</w:t>
            </w:r>
          </w:p>
        </w:tc>
      </w:tr>
      <w:tr w:rsidR="00E244FF" w:rsidRPr="00E244FF" w14:paraId="79B8B6EE" w14:textId="77777777" w:rsidTr="00E244FF">
        <w:tc>
          <w:tcPr>
            <w:tcW w:w="1098" w:type="dxa"/>
            <w:tcBorders>
              <w:top w:val="single" w:sz="4" w:space="0" w:color="auto"/>
              <w:left w:val="single" w:sz="4" w:space="0" w:color="auto"/>
              <w:bottom w:val="single" w:sz="4" w:space="0" w:color="auto"/>
              <w:right w:val="single" w:sz="4" w:space="0" w:color="auto"/>
            </w:tcBorders>
            <w:hideMark/>
          </w:tcPr>
          <w:p w14:paraId="23958CEE" w14:textId="77777777" w:rsidR="00E244FF" w:rsidRPr="00E244FF" w:rsidRDefault="00E244FF" w:rsidP="00E244FF">
            <w:pPr>
              <w:spacing w:after="0" w:line="240" w:lineRule="auto"/>
              <w:jc w:val="both"/>
              <w:rPr>
                <w:rFonts w:ascii="Times New Roman" w:eastAsia="Calibri" w:hAnsi="Times New Roman" w:cs="Times New Roman"/>
                <w:sz w:val="20"/>
                <w:szCs w:val="20"/>
                <w:lang w:eastAsia="lt-LT"/>
              </w:rPr>
            </w:pPr>
            <w:r w:rsidRPr="00E244FF">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3B4C507E" w14:textId="77777777" w:rsidR="00E244FF" w:rsidRPr="00E244FF" w:rsidRDefault="00E244FF" w:rsidP="00E244FF">
            <w:pPr>
              <w:spacing w:after="0" w:line="240" w:lineRule="auto"/>
              <w:jc w:val="both"/>
              <w:rPr>
                <w:rFonts w:ascii="Times New Roman" w:eastAsia="Calibri" w:hAnsi="Times New Roman" w:cs="Times New Roman"/>
                <w:sz w:val="20"/>
                <w:szCs w:val="20"/>
                <w:lang w:eastAsia="lt-LT"/>
              </w:rPr>
            </w:pPr>
            <w:r w:rsidRPr="00E244FF">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E244FF" w:rsidRPr="00E244FF" w14:paraId="36022572" w14:textId="77777777" w:rsidTr="00E244FF">
        <w:tc>
          <w:tcPr>
            <w:tcW w:w="1098" w:type="dxa"/>
            <w:tcBorders>
              <w:top w:val="single" w:sz="4" w:space="0" w:color="auto"/>
              <w:left w:val="single" w:sz="4" w:space="0" w:color="auto"/>
              <w:bottom w:val="single" w:sz="4" w:space="0" w:color="auto"/>
              <w:right w:val="single" w:sz="4" w:space="0" w:color="auto"/>
            </w:tcBorders>
            <w:hideMark/>
          </w:tcPr>
          <w:p w14:paraId="3E4EBB67" w14:textId="77777777" w:rsidR="00E244FF" w:rsidRPr="00E244FF" w:rsidRDefault="00E244FF" w:rsidP="00E244FF">
            <w:pPr>
              <w:spacing w:after="0" w:line="240" w:lineRule="auto"/>
              <w:jc w:val="both"/>
              <w:rPr>
                <w:rFonts w:ascii="Times New Roman" w:eastAsia="Calibri" w:hAnsi="Times New Roman" w:cs="Times New Roman"/>
                <w:sz w:val="20"/>
                <w:szCs w:val="20"/>
                <w:lang w:eastAsia="lt-LT"/>
              </w:rPr>
            </w:pPr>
            <w:r w:rsidRPr="00E244FF">
              <w:rPr>
                <w:rFonts w:ascii="Times New Roman" w:eastAsia="Calibri" w:hAnsi="Times New Roman" w:cs="Times New Roman"/>
                <w:sz w:val="20"/>
                <w:szCs w:val="20"/>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D782A78" w14:textId="77777777" w:rsidR="00E244FF" w:rsidRPr="00E244FF" w:rsidRDefault="00E244FF" w:rsidP="00E244FF">
            <w:pPr>
              <w:spacing w:after="0" w:line="240" w:lineRule="auto"/>
              <w:jc w:val="both"/>
              <w:rPr>
                <w:rFonts w:ascii="Times New Roman" w:eastAsia="Calibri" w:hAnsi="Times New Roman" w:cs="Times New Roman"/>
                <w:bCs/>
                <w:sz w:val="20"/>
                <w:szCs w:val="20"/>
                <w:lang w:eastAsia="lt-LT"/>
              </w:rPr>
            </w:pPr>
            <w:r w:rsidRPr="00E244FF">
              <w:rPr>
                <w:rFonts w:ascii="Times New Roman" w:eastAsia="Calibri" w:hAnsi="Times New Roman" w:cs="Times New Roman"/>
                <w:bCs/>
                <w:sz w:val="20"/>
                <w:szCs w:val="20"/>
                <w:lang w:eastAsia="lt-LT"/>
              </w:rPr>
              <w:t>Užpildyta techninė specifikacija, parengta pagal šių pirkimo sąlygų 1 priedą</w:t>
            </w:r>
          </w:p>
        </w:tc>
      </w:tr>
      <w:tr w:rsidR="00E244FF" w:rsidRPr="00E244FF" w14:paraId="504ED277" w14:textId="77777777" w:rsidTr="00E244FF">
        <w:tc>
          <w:tcPr>
            <w:tcW w:w="1098" w:type="dxa"/>
            <w:tcBorders>
              <w:top w:val="single" w:sz="4" w:space="0" w:color="auto"/>
              <w:left w:val="single" w:sz="4" w:space="0" w:color="auto"/>
              <w:bottom w:val="single" w:sz="4" w:space="0" w:color="auto"/>
              <w:right w:val="single" w:sz="4" w:space="0" w:color="auto"/>
            </w:tcBorders>
            <w:hideMark/>
          </w:tcPr>
          <w:p w14:paraId="0B6356F7" w14:textId="77777777" w:rsidR="00E244FF" w:rsidRPr="00E244FF" w:rsidRDefault="00E244FF" w:rsidP="00E244FF">
            <w:pPr>
              <w:spacing w:after="0" w:line="240" w:lineRule="auto"/>
              <w:jc w:val="both"/>
              <w:rPr>
                <w:rFonts w:ascii="Times New Roman" w:eastAsia="Calibri" w:hAnsi="Times New Roman" w:cs="Times New Roman"/>
                <w:sz w:val="20"/>
                <w:szCs w:val="20"/>
                <w:lang w:eastAsia="lt-LT"/>
              </w:rPr>
            </w:pPr>
            <w:r w:rsidRPr="00E244FF">
              <w:rPr>
                <w:rFonts w:ascii="Times New Roman" w:eastAsia="Calibri" w:hAnsi="Times New Roman" w:cs="Times New Roman"/>
                <w:sz w:val="20"/>
                <w:szCs w:val="20"/>
                <w:lang w:eastAsia="lt-LT"/>
              </w:rPr>
              <w:t>7.5.1.7.</w:t>
            </w:r>
          </w:p>
        </w:tc>
        <w:tc>
          <w:tcPr>
            <w:tcW w:w="8678" w:type="dxa"/>
            <w:tcBorders>
              <w:top w:val="single" w:sz="4" w:space="0" w:color="auto"/>
              <w:left w:val="single" w:sz="4" w:space="0" w:color="auto"/>
              <w:bottom w:val="single" w:sz="4" w:space="0" w:color="auto"/>
              <w:right w:val="single" w:sz="4" w:space="0" w:color="auto"/>
            </w:tcBorders>
            <w:hideMark/>
          </w:tcPr>
          <w:p w14:paraId="7D0BFF51" w14:textId="77777777" w:rsidR="00E244FF" w:rsidRPr="00E244FF" w:rsidRDefault="00E244FF" w:rsidP="00E244FF">
            <w:pPr>
              <w:spacing w:after="0" w:line="240" w:lineRule="auto"/>
              <w:jc w:val="both"/>
              <w:rPr>
                <w:rFonts w:ascii="Times New Roman" w:eastAsia="Calibri" w:hAnsi="Times New Roman" w:cs="Times New Roman"/>
                <w:i/>
                <w:sz w:val="20"/>
                <w:szCs w:val="20"/>
                <w:lang w:eastAsia="lt-LT"/>
              </w:rPr>
            </w:pPr>
            <w:r w:rsidRPr="00E244FF">
              <w:rPr>
                <w:rFonts w:ascii="Times New Roman" w:eastAsia="Calibri" w:hAnsi="Times New Roman" w:cs="Times New Roman"/>
                <w:bCs/>
                <w:sz w:val="20"/>
                <w:szCs w:val="20"/>
                <w:lang w:eastAsia="lt-LT"/>
              </w:rPr>
              <w:t>Pasiūlymo galiojimą užtikrinantis dokumentas (jei taikoma).</w:t>
            </w:r>
          </w:p>
        </w:tc>
      </w:tr>
      <w:tr w:rsidR="00E244FF" w:rsidRPr="00E244FF" w14:paraId="2CF7CEAD" w14:textId="77777777" w:rsidTr="00E244FF">
        <w:tc>
          <w:tcPr>
            <w:tcW w:w="1098" w:type="dxa"/>
            <w:tcBorders>
              <w:top w:val="single" w:sz="4" w:space="0" w:color="auto"/>
              <w:left w:val="single" w:sz="4" w:space="0" w:color="auto"/>
              <w:bottom w:val="single" w:sz="4" w:space="0" w:color="auto"/>
              <w:right w:val="single" w:sz="4" w:space="0" w:color="auto"/>
            </w:tcBorders>
            <w:hideMark/>
          </w:tcPr>
          <w:p w14:paraId="7AED0BCC" w14:textId="77777777" w:rsidR="00E244FF" w:rsidRPr="00E244FF" w:rsidRDefault="00E244FF" w:rsidP="00E244FF">
            <w:pPr>
              <w:spacing w:after="0" w:line="240" w:lineRule="auto"/>
              <w:jc w:val="both"/>
              <w:rPr>
                <w:rFonts w:ascii="Times New Roman" w:eastAsia="Calibri" w:hAnsi="Times New Roman" w:cs="Times New Roman"/>
                <w:sz w:val="20"/>
                <w:szCs w:val="20"/>
                <w:lang w:eastAsia="lt-LT"/>
              </w:rPr>
            </w:pPr>
            <w:r w:rsidRPr="00E244FF">
              <w:rPr>
                <w:rFonts w:ascii="Times New Roman" w:eastAsia="Calibri" w:hAnsi="Times New Roman" w:cs="Times New Roman"/>
                <w:sz w:val="20"/>
                <w:szCs w:val="20"/>
                <w:lang w:eastAsia="lt-LT"/>
              </w:rPr>
              <w:t>7.5.1.8.</w:t>
            </w:r>
          </w:p>
        </w:tc>
        <w:tc>
          <w:tcPr>
            <w:tcW w:w="8678" w:type="dxa"/>
            <w:tcBorders>
              <w:top w:val="single" w:sz="4" w:space="0" w:color="auto"/>
              <w:left w:val="single" w:sz="4" w:space="0" w:color="auto"/>
              <w:bottom w:val="single" w:sz="4" w:space="0" w:color="auto"/>
              <w:right w:val="single" w:sz="4" w:space="0" w:color="auto"/>
            </w:tcBorders>
            <w:hideMark/>
          </w:tcPr>
          <w:p w14:paraId="72EA98E0" w14:textId="77777777" w:rsidR="00E244FF" w:rsidRPr="00E244FF" w:rsidRDefault="00E244FF" w:rsidP="00E244FF">
            <w:pPr>
              <w:spacing w:after="0" w:line="240" w:lineRule="auto"/>
              <w:jc w:val="both"/>
              <w:rPr>
                <w:rFonts w:ascii="Times New Roman" w:eastAsia="Calibri" w:hAnsi="Times New Roman" w:cs="Times New Roman"/>
                <w:bCs/>
                <w:sz w:val="20"/>
                <w:szCs w:val="20"/>
                <w:lang w:eastAsia="lt-LT"/>
              </w:rPr>
            </w:pPr>
            <w:r w:rsidRPr="00E244FF">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E244FF" w:rsidRPr="00E244FF" w14:paraId="3007832C" w14:textId="77777777" w:rsidTr="00E244FF">
        <w:tc>
          <w:tcPr>
            <w:tcW w:w="1098" w:type="dxa"/>
            <w:tcBorders>
              <w:top w:val="single" w:sz="4" w:space="0" w:color="auto"/>
              <w:left w:val="single" w:sz="4" w:space="0" w:color="auto"/>
              <w:bottom w:val="single" w:sz="4" w:space="0" w:color="auto"/>
              <w:right w:val="single" w:sz="4" w:space="0" w:color="auto"/>
            </w:tcBorders>
            <w:hideMark/>
          </w:tcPr>
          <w:p w14:paraId="39C07BB8" w14:textId="77777777" w:rsidR="00E244FF" w:rsidRPr="00E244FF" w:rsidRDefault="00E244FF" w:rsidP="00E244FF">
            <w:pPr>
              <w:spacing w:after="0" w:line="240" w:lineRule="auto"/>
              <w:jc w:val="both"/>
              <w:rPr>
                <w:rFonts w:ascii="Times New Roman" w:eastAsia="Calibri" w:hAnsi="Times New Roman" w:cs="Times New Roman"/>
                <w:sz w:val="20"/>
                <w:szCs w:val="20"/>
                <w:lang w:eastAsia="lt-LT"/>
              </w:rPr>
            </w:pPr>
            <w:r w:rsidRPr="00E244FF">
              <w:rPr>
                <w:rFonts w:ascii="Times New Roman" w:eastAsia="Calibri" w:hAnsi="Times New Roman" w:cs="Times New Roman"/>
                <w:sz w:val="20"/>
                <w:szCs w:val="20"/>
                <w:lang w:eastAsia="lt-LT"/>
              </w:rPr>
              <w:t>7.5.1.9.</w:t>
            </w:r>
          </w:p>
        </w:tc>
        <w:tc>
          <w:tcPr>
            <w:tcW w:w="8678" w:type="dxa"/>
            <w:tcBorders>
              <w:top w:val="single" w:sz="4" w:space="0" w:color="auto"/>
              <w:left w:val="single" w:sz="4" w:space="0" w:color="auto"/>
              <w:bottom w:val="single" w:sz="4" w:space="0" w:color="auto"/>
              <w:right w:val="single" w:sz="4" w:space="0" w:color="auto"/>
            </w:tcBorders>
            <w:hideMark/>
          </w:tcPr>
          <w:p w14:paraId="28571684" w14:textId="77777777" w:rsidR="00E244FF" w:rsidRPr="00E244FF" w:rsidRDefault="00E244FF" w:rsidP="00E244FF">
            <w:pPr>
              <w:spacing w:after="0" w:line="240" w:lineRule="auto"/>
              <w:jc w:val="both"/>
              <w:rPr>
                <w:rFonts w:ascii="Times New Roman" w:eastAsia="Calibri" w:hAnsi="Times New Roman" w:cs="Times New Roman"/>
                <w:bCs/>
                <w:iCs/>
                <w:sz w:val="20"/>
                <w:szCs w:val="20"/>
                <w:lang w:eastAsia="lt-LT"/>
              </w:rPr>
            </w:pPr>
            <w:r w:rsidRPr="00E244FF">
              <w:rPr>
                <w:rFonts w:ascii="Times New Roman" w:eastAsia="Calibri" w:hAnsi="Times New Roman" w:cs="Times New Roman"/>
                <w:bCs/>
                <w:sz w:val="20"/>
                <w:szCs w:val="20"/>
                <w:lang w:eastAsia="lt-LT"/>
              </w:rPr>
              <w:t>Ekonominio naudingumo kriterijus pagrindžiantys dokumentai.</w:t>
            </w:r>
          </w:p>
        </w:tc>
      </w:tr>
      <w:tr w:rsidR="00E244FF" w:rsidRPr="00E244FF" w14:paraId="079B451D" w14:textId="77777777" w:rsidTr="00E244FF">
        <w:tc>
          <w:tcPr>
            <w:tcW w:w="1098" w:type="dxa"/>
            <w:tcBorders>
              <w:top w:val="single" w:sz="4" w:space="0" w:color="auto"/>
              <w:left w:val="single" w:sz="4" w:space="0" w:color="auto"/>
              <w:bottom w:val="single" w:sz="4" w:space="0" w:color="auto"/>
              <w:right w:val="single" w:sz="4" w:space="0" w:color="auto"/>
            </w:tcBorders>
            <w:hideMark/>
          </w:tcPr>
          <w:p w14:paraId="2B3FF1D2" w14:textId="77777777" w:rsidR="00E244FF" w:rsidRPr="00E244FF" w:rsidRDefault="00E244FF" w:rsidP="00E244FF">
            <w:pPr>
              <w:spacing w:after="0" w:line="240" w:lineRule="auto"/>
              <w:jc w:val="both"/>
              <w:rPr>
                <w:rFonts w:ascii="Times New Roman" w:eastAsia="Calibri" w:hAnsi="Times New Roman" w:cs="Times New Roman"/>
                <w:sz w:val="20"/>
                <w:szCs w:val="20"/>
                <w:lang w:eastAsia="lt-LT"/>
              </w:rPr>
            </w:pPr>
            <w:r w:rsidRPr="00E244FF">
              <w:rPr>
                <w:rFonts w:ascii="Times New Roman" w:eastAsia="Calibri" w:hAnsi="Times New Roman" w:cs="Times New Roman"/>
                <w:sz w:val="20"/>
                <w:szCs w:val="20"/>
                <w:lang w:eastAsia="lt-LT"/>
              </w:rPr>
              <w:t>7.5.1.10.</w:t>
            </w:r>
          </w:p>
        </w:tc>
        <w:tc>
          <w:tcPr>
            <w:tcW w:w="8678" w:type="dxa"/>
            <w:tcBorders>
              <w:top w:val="single" w:sz="4" w:space="0" w:color="auto"/>
              <w:left w:val="single" w:sz="4" w:space="0" w:color="auto"/>
              <w:bottom w:val="single" w:sz="4" w:space="0" w:color="auto"/>
              <w:right w:val="single" w:sz="4" w:space="0" w:color="auto"/>
            </w:tcBorders>
            <w:hideMark/>
          </w:tcPr>
          <w:p w14:paraId="4F2CE007" w14:textId="77777777" w:rsidR="00E244FF" w:rsidRPr="00E244FF" w:rsidRDefault="00E244FF" w:rsidP="00E244FF">
            <w:pPr>
              <w:spacing w:after="0" w:line="240" w:lineRule="auto"/>
              <w:jc w:val="both"/>
              <w:rPr>
                <w:rFonts w:ascii="Times New Roman" w:eastAsia="Calibri" w:hAnsi="Times New Roman" w:cs="Times New Roman"/>
                <w:bCs/>
                <w:sz w:val="20"/>
                <w:szCs w:val="20"/>
                <w:lang w:eastAsia="lt-LT"/>
              </w:rPr>
            </w:pPr>
            <w:r w:rsidRPr="00E244FF">
              <w:rPr>
                <w:rFonts w:ascii="Times New Roman" w:eastAsia="Calibri" w:hAnsi="Times New Roman" w:cs="Times New Roman"/>
                <w:bCs/>
                <w:sz w:val="20"/>
                <w:szCs w:val="20"/>
                <w:lang w:eastAsia="lt-LT"/>
              </w:rPr>
              <w:t xml:space="preserve">Kiti pirkimo sąlygose reikalaujami dokumentai (jei taikoma) </w:t>
            </w:r>
          </w:p>
        </w:tc>
      </w:tr>
    </w:tbl>
    <w:p w14:paraId="4DA19F7F" w14:textId="77777777" w:rsidR="00531282" w:rsidRPr="00531282" w:rsidRDefault="00531282" w:rsidP="00531282">
      <w:pPr>
        <w:spacing w:after="0" w:line="240" w:lineRule="auto"/>
        <w:jc w:val="both"/>
        <w:rPr>
          <w:rFonts w:ascii="Times New Roman" w:eastAsia="Calibri" w:hAnsi="Times New Roman" w:cs="Times New Roman"/>
          <w:sz w:val="20"/>
          <w:szCs w:val="20"/>
          <w:lang w:eastAsia="lt-LT"/>
        </w:rPr>
      </w:pPr>
      <w:r w:rsidRPr="00531282">
        <w:rPr>
          <w:rFonts w:ascii="Times New Roman" w:eastAsia="Calibri" w:hAnsi="Times New Roman" w:cs="Times New Roman"/>
          <w:sz w:val="20"/>
          <w:szCs w:val="20"/>
          <w:lang w:eastAsia="lt-LT"/>
        </w:rPr>
        <w:t xml:space="preserve">*Pasiūlymas gali būti </w:t>
      </w:r>
      <w:r w:rsidRPr="00531282">
        <w:rPr>
          <w:rFonts w:ascii="Times New Roman" w:eastAsia="Calibri" w:hAnsi="Times New Roman" w:cs="Times New Roman"/>
          <w:b/>
          <w:bCs/>
          <w:sz w:val="20"/>
          <w:szCs w:val="20"/>
          <w:lang w:eastAsia="lt-LT"/>
        </w:rPr>
        <w:t>pasirašytas</w:t>
      </w:r>
      <w:r w:rsidRPr="00531282">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4C709B03" w14:textId="77777777" w:rsidR="00531282" w:rsidRPr="00531282" w:rsidRDefault="00531282" w:rsidP="00531282">
      <w:pPr>
        <w:spacing w:after="0" w:line="240" w:lineRule="auto"/>
        <w:jc w:val="both"/>
        <w:rPr>
          <w:rFonts w:ascii="Times New Roman" w:eastAsia="Calibri" w:hAnsi="Times New Roman" w:cs="Times New Roman"/>
          <w:sz w:val="24"/>
          <w:szCs w:val="24"/>
          <w:lang w:eastAsia="lt-LT"/>
        </w:rPr>
      </w:pPr>
    </w:p>
    <w:p w14:paraId="349361E5" w14:textId="3D939B4E" w:rsidR="00143F73" w:rsidRPr="009029F1" w:rsidRDefault="00143F73" w:rsidP="00D5196A">
      <w:pPr>
        <w:spacing w:after="0" w:line="240" w:lineRule="auto"/>
        <w:jc w:val="both"/>
        <w:rPr>
          <w:rFonts w:ascii="Times New Roman" w:eastAsia="Calibri" w:hAnsi="Times New Roman" w:cs="Times New Roman"/>
          <w:sz w:val="24"/>
          <w:szCs w:val="24"/>
          <w:lang w:eastAsia="lt-LT"/>
        </w:rPr>
      </w:pPr>
    </w:p>
    <w:p w14:paraId="41F7515B"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7.6.</w:t>
      </w:r>
      <w:r w:rsidRPr="009029F1">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9029F1">
        <w:rPr>
          <w:rFonts w:ascii="Times New Roman" w:eastAsia="Calibri" w:hAnsi="Times New Roman" w:cs="Times New Roman"/>
          <w:b/>
          <w:sz w:val="24"/>
          <w:szCs w:val="24"/>
          <w:lang w:eastAsia="lt-LT"/>
        </w:rPr>
        <w:t>7.7.</w:t>
      </w:r>
      <w:r w:rsidRPr="009029F1">
        <w:rPr>
          <w:rFonts w:ascii="Times New Roman" w:eastAsia="Calibri" w:hAnsi="Times New Roman" w:cs="Times New Roman"/>
          <w:sz w:val="24"/>
          <w:szCs w:val="24"/>
          <w:lang w:eastAsia="lt-LT"/>
        </w:rPr>
        <w:t xml:space="preserve"> </w:t>
      </w:r>
      <w:r w:rsidRPr="009029F1">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7.8</w:t>
      </w:r>
      <w:r w:rsidRPr="009029F1">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9029F1">
        <w:rPr>
          <w:rFonts w:ascii="Times New Roman" w:hAnsi="Times New Roman" w:cs="Times New Roman"/>
          <w:color w:val="000000"/>
          <w:sz w:val="24"/>
          <w:szCs w:val="24"/>
        </w:rPr>
        <w:t xml:space="preserve"> </w:t>
      </w:r>
    </w:p>
    <w:p w14:paraId="64EFCD53" w14:textId="77777777" w:rsidR="00CC5613" w:rsidRPr="009029F1"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7.9</w:t>
      </w:r>
      <w:r w:rsidRPr="009029F1">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9029F1" w:rsidRDefault="00CC5613" w:rsidP="00D5196A">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b/>
          <w:color w:val="000000"/>
          <w:sz w:val="24"/>
          <w:szCs w:val="24"/>
        </w:rPr>
        <w:t>7.10.</w:t>
      </w:r>
      <w:r w:rsidRPr="009029F1">
        <w:rPr>
          <w:rFonts w:ascii="Times New Roman" w:eastAsia="Times New Roman" w:hAnsi="Times New Roman" w:cs="Times New Roman"/>
          <w:color w:val="000000"/>
          <w:sz w:val="24"/>
          <w:szCs w:val="24"/>
        </w:rPr>
        <w:t xml:space="preserve"> </w:t>
      </w:r>
      <w:r w:rsidRPr="009029F1">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056084A7" w:rsidR="00CC5613" w:rsidRPr="009029F1" w:rsidRDefault="00CC561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7.11.</w:t>
      </w:r>
      <w:r w:rsidRPr="009029F1">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9029F1">
        <w:rPr>
          <w:rFonts w:ascii="Times New Roman" w:eastAsia="Calibri" w:hAnsi="Times New Roman" w:cs="Times New Roman"/>
          <w:sz w:val="24"/>
          <w:szCs w:val="24"/>
          <w:u w:val="single"/>
          <w:lang w:eastAsia="lt-LT"/>
        </w:rPr>
        <w:t>konkurso sąlygų 2 priedo 3 p.</w:t>
      </w:r>
      <w:r w:rsidRPr="009029F1">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8F4E4A">
        <w:rPr>
          <w:rFonts w:ascii="Times New Roman" w:eastAsia="Calibri" w:hAnsi="Times New Roman" w:cs="Times New Roman"/>
          <w:sz w:val="24"/>
          <w:szCs w:val="24"/>
          <w:lang w:eastAsia="lt-LT"/>
        </w:rPr>
        <w:t>kaip 3 darbo</w:t>
      </w:r>
      <w:r w:rsidRPr="009029F1">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8F4E4A" w:rsidRDefault="00CC5613"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7.12.</w:t>
      </w:r>
      <w:r w:rsidRPr="009029F1">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w:t>
      </w:r>
      <w:r w:rsidRPr="008F4E4A">
        <w:rPr>
          <w:rFonts w:ascii="Times New Roman" w:eastAsia="Calibri" w:hAnsi="Times New Roman" w:cs="Times New Roman"/>
          <w:sz w:val="24"/>
          <w:szCs w:val="24"/>
          <w:lang w:eastAsia="lt-LT"/>
        </w:rPr>
        <w:t>du skaitmenis po</w:t>
      </w:r>
      <w:r w:rsidRPr="009029F1">
        <w:rPr>
          <w:rFonts w:ascii="Times New Roman" w:eastAsia="Calibri" w:hAnsi="Times New Roman" w:cs="Times New Roman"/>
          <w:sz w:val="24"/>
          <w:szCs w:val="24"/>
          <w:lang w:eastAsia="lt-LT"/>
        </w:rPr>
        <w:t xml:space="preserve"> kablelio.</w:t>
      </w:r>
      <w:r w:rsidRPr="009029F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w:t>
      </w:r>
      <w:r w:rsidRPr="009029F1">
        <w:rPr>
          <w:rFonts w:ascii="Times New Roman" w:eastAsia="Calibri" w:hAnsi="Times New Roman" w:cs="Times New Roman"/>
          <w:sz w:val="24"/>
          <w:szCs w:val="24"/>
        </w:rPr>
        <w:lastRenderedPageBreak/>
        <w:t xml:space="preserve">valiutų santykio Europos Centrinis Bankas neskelbia, - pagal Lietuvos banko nustatomą ir skelbiamą </w:t>
      </w:r>
      <w:r w:rsidRPr="008F4E4A">
        <w:rPr>
          <w:rFonts w:ascii="Times New Roman" w:eastAsia="Calibri" w:hAnsi="Times New Roman" w:cs="Times New Roman"/>
          <w:sz w:val="24"/>
          <w:szCs w:val="24"/>
        </w:rPr>
        <w:t>orientacinį euro ir užsienio valiutų santykį paskutinę pasiūlymų pateikimo termino dieną.</w:t>
      </w:r>
    </w:p>
    <w:p w14:paraId="7CC1D082" w14:textId="77777777" w:rsidR="00143F73" w:rsidRPr="008F4E4A" w:rsidRDefault="00143F73" w:rsidP="00D5196A">
      <w:pPr>
        <w:spacing w:after="0" w:line="276" w:lineRule="auto"/>
        <w:ind w:firstLine="720"/>
        <w:jc w:val="both"/>
        <w:rPr>
          <w:rFonts w:ascii="Times New Roman" w:eastAsia="Calibri" w:hAnsi="Times New Roman" w:cs="Times New Roman"/>
          <w:sz w:val="24"/>
          <w:szCs w:val="24"/>
          <w:lang w:eastAsia="lt-LT"/>
        </w:rPr>
      </w:pPr>
      <w:r w:rsidRPr="008F4E4A">
        <w:rPr>
          <w:rFonts w:ascii="Times New Roman" w:eastAsia="Calibri" w:hAnsi="Times New Roman" w:cs="Times New Roman"/>
          <w:b/>
          <w:sz w:val="24"/>
          <w:szCs w:val="24"/>
          <w:lang w:eastAsia="lt-LT"/>
        </w:rPr>
        <w:t>7.13.</w:t>
      </w:r>
      <w:r w:rsidRPr="008F4E4A">
        <w:rPr>
          <w:rFonts w:ascii="Times New Roman" w:eastAsia="Calibri" w:hAnsi="Times New Roman" w:cs="Times New Roman"/>
          <w:sz w:val="24"/>
          <w:szCs w:val="24"/>
          <w:lang w:eastAsia="lt-LT"/>
        </w:rPr>
        <w:t xml:space="preserve"> Pasiūlymas galioja jame tiekėjo nurodytą laiką. </w:t>
      </w:r>
      <w:r w:rsidRPr="008F4E4A">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8F4E4A">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rPr>
      </w:pPr>
      <w:r w:rsidRPr="008F4E4A">
        <w:rPr>
          <w:rFonts w:ascii="Times New Roman" w:eastAsia="Calibri" w:hAnsi="Times New Roman" w:cs="Times New Roman"/>
          <w:b/>
          <w:sz w:val="24"/>
          <w:szCs w:val="24"/>
          <w:lang w:eastAsia="lt-LT"/>
        </w:rPr>
        <w:t>7.14.</w:t>
      </w:r>
      <w:r w:rsidRPr="008F4E4A">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8F4E4A">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w:t>
      </w:r>
      <w:r w:rsidRPr="009029F1">
        <w:rPr>
          <w:rFonts w:ascii="Times New Roman" w:eastAsia="Calibri" w:hAnsi="Times New Roman" w:cs="Times New Roman"/>
          <w:sz w:val="24"/>
          <w:szCs w:val="24"/>
        </w:rPr>
        <w:t xml:space="preserve"> užtikrinimą patvirtinantį dokumentą, jeigu jo buvo reikalaujama. Jeigu tiekėjas neatsako į perkančiosios organizacijos prašymą pratęsti pasiūlymo galiojimo užtikrinimo terminą, jo nepratęsia arba nepateikia naujo pasiūlymo galiojimo užtikrinimo (</w:t>
      </w:r>
      <w:r w:rsidRPr="009029F1">
        <w:rPr>
          <w:rFonts w:ascii="Times New Roman" w:eastAsia="Calibri" w:hAnsi="Times New Roman" w:cs="Times New Roman"/>
          <w:i/>
          <w:sz w:val="24"/>
          <w:szCs w:val="24"/>
        </w:rPr>
        <w:t>jeigu jo buvo reikalaujama</w:t>
      </w:r>
      <w:r w:rsidRPr="009029F1">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9029F1" w:rsidRDefault="00CC5613" w:rsidP="00D5196A">
      <w:pPr>
        <w:spacing w:after="0" w:line="276" w:lineRule="auto"/>
        <w:ind w:firstLine="720"/>
        <w:jc w:val="both"/>
        <w:rPr>
          <w:rFonts w:ascii="Times New Roman" w:eastAsia="Calibri" w:hAnsi="Times New Roman" w:cs="Times New Roman"/>
          <w:i/>
          <w:sz w:val="24"/>
          <w:szCs w:val="24"/>
          <w:lang w:eastAsia="lt-LT"/>
        </w:rPr>
      </w:pPr>
      <w:r w:rsidRPr="009029F1">
        <w:rPr>
          <w:rFonts w:ascii="Times New Roman" w:eastAsia="Calibri" w:hAnsi="Times New Roman" w:cs="Times New Roman"/>
          <w:b/>
          <w:sz w:val="24"/>
          <w:szCs w:val="24"/>
          <w:lang w:eastAsia="lt-LT"/>
        </w:rPr>
        <w:t>7.15</w:t>
      </w:r>
      <w:r w:rsidRPr="009029F1">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61B4C72E" w14:textId="77777777" w:rsidR="00DB31A6" w:rsidRPr="009029F1" w:rsidRDefault="00DB31A6" w:rsidP="00D5196A">
      <w:pPr>
        <w:spacing w:after="0" w:line="276" w:lineRule="auto"/>
        <w:ind w:firstLine="720"/>
        <w:jc w:val="both"/>
        <w:rPr>
          <w:rFonts w:ascii="Times New Roman" w:eastAsia="Calibri" w:hAnsi="Times New Roman" w:cs="Times New Roman"/>
          <w:i/>
          <w:sz w:val="24"/>
          <w:szCs w:val="24"/>
          <w:lang w:eastAsia="lt-LT"/>
        </w:rPr>
      </w:pPr>
      <w:r w:rsidRPr="009029F1">
        <w:rPr>
          <w:rFonts w:ascii="Times New Roman" w:eastAsia="Calibri" w:hAnsi="Times New Roman" w:cs="Times New Roman"/>
          <w:b/>
          <w:sz w:val="24"/>
          <w:szCs w:val="24"/>
          <w:lang w:eastAsia="lt-LT"/>
        </w:rPr>
        <w:t>7.16.</w:t>
      </w:r>
      <w:r w:rsidRPr="009029F1">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9029F1">
        <w:rPr>
          <w:rFonts w:ascii="Times New Roman" w:eastAsia="Calibri" w:hAnsi="Times New Roman" w:cs="Times New Roman"/>
          <w:i/>
          <w:sz w:val="24"/>
          <w:szCs w:val="24"/>
          <w:lang w:eastAsia="lt-LT"/>
        </w:rPr>
        <w:t>.</w:t>
      </w:r>
    </w:p>
    <w:p w14:paraId="20A1AAF5" w14:textId="77777777" w:rsidR="00143F73" w:rsidRPr="009029F1" w:rsidRDefault="00143F7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7.17.</w:t>
      </w:r>
      <w:r w:rsidRPr="009029F1">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7.18.</w:t>
      </w:r>
      <w:r w:rsidRPr="009029F1">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CE96310" w14:textId="77777777" w:rsidR="004F1FFD" w:rsidRPr="0028342C" w:rsidRDefault="005E4C29" w:rsidP="004F1FFD">
      <w:pPr>
        <w:spacing w:after="0" w:line="276" w:lineRule="auto"/>
        <w:ind w:firstLine="720"/>
        <w:jc w:val="both"/>
        <w:rPr>
          <w:rFonts w:ascii="Times New Roman" w:eastAsia="Times New Roman" w:hAnsi="Times New Roman" w:cs="Times New Roman"/>
          <w:b/>
          <w:sz w:val="24"/>
          <w:szCs w:val="24"/>
        </w:rPr>
      </w:pPr>
      <w:r w:rsidRPr="009029F1">
        <w:rPr>
          <w:rFonts w:ascii="Times New Roman" w:eastAsia="Calibri" w:hAnsi="Times New Roman" w:cs="Times New Roman"/>
          <w:b/>
          <w:sz w:val="24"/>
          <w:szCs w:val="24"/>
          <w:lang w:eastAsia="lt-LT"/>
        </w:rPr>
        <w:t>7.</w:t>
      </w:r>
      <w:r w:rsidRPr="009029F1">
        <w:rPr>
          <w:rFonts w:ascii="Times New Roman" w:eastAsia="Calibri" w:hAnsi="Times New Roman" w:cs="Times New Roman"/>
          <w:b/>
          <w:bCs/>
          <w:sz w:val="24"/>
          <w:szCs w:val="24"/>
          <w:lang w:eastAsia="lt-LT"/>
        </w:rPr>
        <w:t>19.</w:t>
      </w:r>
      <w:r w:rsidRPr="009029F1">
        <w:rPr>
          <w:rFonts w:ascii="Times New Roman" w:eastAsia="Calibri" w:hAnsi="Times New Roman" w:cs="Times New Roman"/>
          <w:sz w:val="24"/>
          <w:szCs w:val="24"/>
          <w:lang w:eastAsia="lt-LT"/>
        </w:rPr>
        <w:t xml:space="preserve"> </w:t>
      </w:r>
      <w:r w:rsidRPr="009029F1">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9029F1">
        <w:rPr>
          <w:rFonts w:ascii="Times New Roman" w:eastAsia="Times New Roman" w:hAnsi="Times New Roman" w:cs="Times New Roman"/>
          <w:b/>
          <w:bCs/>
          <w:color w:val="000000" w:themeColor="text1"/>
          <w:sz w:val="24"/>
          <w:szCs w:val="24"/>
        </w:rPr>
        <w:t xml:space="preserve">privalo pateikti užpildytą </w:t>
      </w:r>
      <w:r w:rsidRPr="009029F1">
        <w:rPr>
          <w:rFonts w:ascii="Times New Roman" w:eastAsia="Calibri" w:hAnsi="Times New Roman"/>
          <w:b/>
          <w:bCs/>
          <w:sz w:val="24"/>
          <w:szCs w:val="24"/>
          <w:u w:val="single"/>
          <w:lang w:eastAsia="lt-LT"/>
        </w:rPr>
        <w:t xml:space="preserve">konkurso sąlygų </w:t>
      </w:r>
      <w:r w:rsidR="004F1FFD" w:rsidRPr="0028342C">
        <w:rPr>
          <w:rFonts w:ascii="Times New Roman" w:eastAsia="Calibri" w:hAnsi="Times New Roman"/>
          <w:b/>
          <w:bCs/>
          <w:sz w:val="24"/>
          <w:szCs w:val="24"/>
          <w:u w:val="single"/>
          <w:lang w:eastAsia="lt-LT"/>
        </w:rPr>
        <w:t xml:space="preserve">priedą Nr. 1, kurio 4 stulpelyje turi būti nurodytos siūlomo pirkimo objekto techninės </w:t>
      </w:r>
      <w:r w:rsidR="004F1FFD" w:rsidRPr="0028342C">
        <w:rPr>
          <w:rFonts w:ascii="Times New Roman" w:eastAsia="Calibri" w:hAnsi="Times New Roman"/>
          <w:b/>
          <w:sz w:val="24"/>
          <w:szCs w:val="24"/>
          <w:u w:val="single"/>
          <w:lang w:eastAsia="lt-LT"/>
        </w:rPr>
        <w:t>charakteristikos</w:t>
      </w:r>
      <w:r w:rsidR="004F1FFD" w:rsidRPr="0028342C">
        <w:rPr>
          <w:rFonts w:ascii="Times New Roman" w:eastAsia="Times New Roman" w:hAnsi="Times New Roman" w:cs="Times New Roman"/>
          <w:b/>
          <w:sz w:val="24"/>
          <w:szCs w:val="24"/>
        </w:rPr>
        <w:t>.</w:t>
      </w:r>
    </w:p>
    <w:p w14:paraId="1E2243BA" w14:textId="408A0C2B" w:rsidR="005E4C29" w:rsidRPr="009029F1" w:rsidRDefault="005E4C29" w:rsidP="00D5196A">
      <w:pPr>
        <w:spacing w:after="0" w:line="276" w:lineRule="auto"/>
        <w:ind w:firstLine="720"/>
        <w:jc w:val="both"/>
        <w:rPr>
          <w:rFonts w:ascii="Times New Roman" w:eastAsia="Times New Roman" w:hAnsi="Times New Roman" w:cs="Times New Roman"/>
          <w:b/>
          <w:sz w:val="24"/>
          <w:szCs w:val="24"/>
        </w:rPr>
      </w:pPr>
    </w:p>
    <w:p w14:paraId="14FEDC25" w14:textId="77777777" w:rsidR="00143F73" w:rsidRPr="00D5196A" w:rsidRDefault="00143F73" w:rsidP="00D5196A">
      <w:pPr>
        <w:spacing w:after="0" w:line="276" w:lineRule="auto"/>
        <w:rPr>
          <w:rFonts w:ascii="Times New Roman" w:eastAsia="Calibri" w:hAnsi="Times New Roman" w:cs="Times New Roman"/>
          <w:bCs/>
          <w:sz w:val="24"/>
          <w:szCs w:val="24"/>
          <w:lang w:eastAsia="lt-LT"/>
        </w:rPr>
      </w:pPr>
    </w:p>
    <w:p w14:paraId="787414F1" w14:textId="3840C93C" w:rsidR="002F6750" w:rsidRPr="002F6750"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2F6750">
        <w:rPr>
          <w:rFonts w:ascii="Times New Roman" w:eastAsia="Calibri" w:hAnsi="Times New Roman"/>
          <w:b/>
          <w:szCs w:val="24"/>
          <w:lang w:eastAsia="lt-LT"/>
        </w:rPr>
        <w:t>PASIŪLYMŲ GALIOJIMO UŽTIKRINIMAS</w:t>
      </w:r>
    </w:p>
    <w:p w14:paraId="65FB0359" w14:textId="16CA5CB8" w:rsidR="00A57260" w:rsidRPr="009029F1" w:rsidRDefault="00A57260" w:rsidP="00374006">
      <w:pPr>
        <w:spacing w:after="0" w:line="276" w:lineRule="auto"/>
        <w:jc w:val="both"/>
        <w:rPr>
          <w:rFonts w:ascii="Times New Roman" w:eastAsiaTheme="minorEastAsia" w:hAnsi="Times New Roman" w:cs="Times New Roman"/>
          <w:i/>
          <w:sz w:val="21"/>
          <w:szCs w:val="21"/>
          <w:lang w:eastAsia="lt-LT"/>
        </w:rPr>
      </w:pPr>
    </w:p>
    <w:p w14:paraId="75858EB9" w14:textId="33BD9BDE" w:rsidR="00143F73" w:rsidRPr="009029F1" w:rsidRDefault="00143F73" w:rsidP="00D5196A">
      <w:pPr>
        <w:spacing w:after="0" w:line="276" w:lineRule="auto"/>
        <w:ind w:firstLine="720"/>
        <w:jc w:val="both"/>
        <w:rPr>
          <w:rFonts w:ascii="Times New Roman" w:eastAsia="Calibri" w:hAnsi="Times New Roman" w:cs="Times New Roman"/>
          <w:strike/>
          <w:sz w:val="24"/>
          <w:szCs w:val="24"/>
          <w:lang w:eastAsia="lt-LT"/>
        </w:rPr>
      </w:pPr>
      <w:r w:rsidRPr="009029F1">
        <w:rPr>
          <w:rFonts w:ascii="Times New Roman" w:eastAsia="Calibri" w:hAnsi="Times New Roman" w:cs="Times New Roman"/>
          <w:b/>
          <w:sz w:val="24"/>
          <w:szCs w:val="24"/>
          <w:lang w:eastAsia="lt-LT"/>
        </w:rPr>
        <w:t>8.1.</w:t>
      </w:r>
      <w:r w:rsidRPr="009029F1">
        <w:rPr>
          <w:rFonts w:ascii="Times New Roman" w:eastAsia="Calibri" w:hAnsi="Times New Roman" w:cs="Times New Roman"/>
          <w:sz w:val="24"/>
          <w:szCs w:val="24"/>
          <w:lang w:eastAsia="lt-LT"/>
        </w:rPr>
        <w:t xml:space="preserve"> Perkančioji organizacija </w:t>
      </w:r>
      <w:r w:rsidR="00374006">
        <w:rPr>
          <w:rFonts w:ascii="Times New Roman" w:eastAsia="Calibri" w:hAnsi="Times New Roman" w:cs="Times New Roman"/>
          <w:sz w:val="24"/>
          <w:szCs w:val="24"/>
          <w:lang w:eastAsia="lt-LT"/>
        </w:rPr>
        <w:t xml:space="preserve"> nereikalauja </w:t>
      </w:r>
      <w:r w:rsidRPr="009029F1">
        <w:rPr>
          <w:rFonts w:ascii="Times New Roman" w:eastAsia="Calibri" w:hAnsi="Times New Roman" w:cs="Times New Roman"/>
          <w:sz w:val="24"/>
          <w:szCs w:val="24"/>
          <w:lang w:eastAsia="lt-LT"/>
        </w:rPr>
        <w:t>pasiūlymo galiojimo užtikrinimo</w:t>
      </w:r>
      <w:r w:rsidR="00374006">
        <w:rPr>
          <w:rFonts w:ascii="Times New Roman" w:eastAsia="Calibri" w:hAnsi="Times New Roman" w:cs="Times New Roman"/>
          <w:sz w:val="24"/>
          <w:szCs w:val="24"/>
          <w:lang w:eastAsia="lt-LT"/>
        </w:rPr>
        <w:t>.</w:t>
      </w:r>
    </w:p>
    <w:p w14:paraId="54E54E57" w14:textId="77777777" w:rsidR="00143F73" w:rsidRPr="009029F1" w:rsidRDefault="00143F73" w:rsidP="00D5196A">
      <w:pPr>
        <w:spacing w:after="0" w:line="276" w:lineRule="auto"/>
        <w:jc w:val="both"/>
        <w:rPr>
          <w:rFonts w:ascii="Times New Roman" w:eastAsia="Calibri" w:hAnsi="Times New Roman" w:cs="Times New Roman"/>
          <w:strike/>
          <w:sz w:val="24"/>
          <w:szCs w:val="24"/>
          <w:lang w:eastAsia="lt-LT"/>
        </w:rPr>
      </w:pPr>
    </w:p>
    <w:p w14:paraId="23306E32" w14:textId="44FB5364" w:rsidR="002F6750" w:rsidRPr="002F6750" w:rsidRDefault="00143F73" w:rsidP="002F6750">
      <w:pPr>
        <w:pStyle w:val="ListParagraph"/>
        <w:numPr>
          <w:ilvl w:val="0"/>
          <w:numId w:val="5"/>
        </w:numPr>
        <w:spacing w:line="276" w:lineRule="auto"/>
        <w:jc w:val="center"/>
        <w:rPr>
          <w:rFonts w:ascii="Times New Roman" w:eastAsia="Calibri" w:hAnsi="Times New Roman"/>
          <w:b/>
          <w:szCs w:val="24"/>
          <w:lang w:eastAsia="lt-LT"/>
        </w:rPr>
      </w:pPr>
      <w:r w:rsidRPr="002F6750">
        <w:rPr>
          <w:rFonts w:ascii="Times New Roman" w:eastAsia="Calibri" w:hAnsi="Times New Roman"/>
          <w:b/>
          <w:szCs w:val="24"/>
          <w:lang w:eastAsia="lt-LT"/>
        </w:rPr>
        <w:t>KONKURSO SĄLYGŲ PAAIŠKINIMAS IR PATIKSLINIMAS</w:t>
      </w:r>
    </w:p>
    <w:p w14:paraId="71CEA573" w14:textId="77777777" w:rsidR="00143F73" w:rsidRPr="009029F1" w:rsidRDefault="00143F73" w:rsidP="00D5196A">
      <w:pPr>
        <w:spacing w:after="0" w:line="276" w:lineRule="auto"/>
        <w:jc w:val="both"/>
        <w:rPr>
          <w:rFonts w:ascii="Times New Roman" w:eastAsia="Calibri" w:hAnsi="Times New Roman" w:cs="Times New Roman"/>
          <w:sz w:val="24"/>
          <w:szCs w:val="24"/>
          <w:lang w:eastAsia="lt-LT"/>
        </w:rPr>
      </w:pPr>
    </w:p>
    <w:p w14:paraId="385A65E2"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9.1.</w:t>
      </w:r>
      <w:r w:rsidRPr="009029F1">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9029F1">
        <w:rPr>
          <w:rFonts w:ascii="Times New Roman" w:eastAsia="Times New Roman" w:hAnsi="Times New Roman" w:cs="Times New Roman"/>
          <w:b/>
          <w:sz w:val="24"/>
        </w:rPr>
        <w:t>ne vėliau kaip likus 8 dienoms iki pasiūlymų pateikimo termino pabaigos</w:t>
      </w:r>
      <w:r w:rsidRPr="009029F1">
        <w:rPr>
          <w:rFonts w:ascii="Times New Roman" w:eastAsia="Times New Roman" w:hAnsi="Times New Roman" w:cs="Times New Roman"/>
          <w:sz w:val="24"/>
        </w:rPr>
        <w:t xml:space="preserve">. Tiekėjai turėtų būti aktyvūs ir </w:t>
      </w:r>
      <w:r w:rsidRPr="009029F1">
        <w:rPr>
          <w:rFonts w:ascii="Times New Roman" w:eastAsia="Times New Roman" w:hAnsi="Times New Roman" w:cs="Times New Roman"/>
          <w:sz w:val="24"/>
        </w:rPr>
        <w:lastRenderedPageBreak/>
        <w:t xml:space="preserve">pateikti klausimus ar paprašyti paaiškinti konkurso sąlygas iš karto jas išanalizavę, atsižvelgdami į tai, kad, pasibaigus pasiūlymų pateikimo terminui, pasiūlymo turinio keisti nebus galima. </w:t>
      </w:r>
    </w:p>
    <w:p w14:paraId="7F0354C8"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9.2.</w:t>
      </w:r>
      <w:r w:rsidRPr="009029F1">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9029F1">
        <w:t xml:space="preserve"> </w:t>
      </w:r>
      <w:r w:rsidRPr="009029F1">
        <w:rPr>
          <w:rFonts w:ascii="Times New Roman" w:eastAsia="Times New Roman" w:hAnsi="Times New Roman" w:cs="Times New Roman"/>
          <w:sz w:val="24"/>
        </w:rPr>
        <w:t xml:space="preserve">nesibaigus pasiūlymų pateikimo terminui. </w:t>
      </w:r>
      <w:bookmarkStart w:id="11" w:name="_Hlk136353989"/>
      <w:r w:rsidRPr="009029F1">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sidRPr="009029F1">
        <w:rPr>
          <w:rFonts w:ascii="Times New Roman" w:eastAsia="Times New Roman" w:hAnsi="Times New Roman" w:cs="Times New Roman"/>
          <w:sz w:val="24"/>
        </w:rPr>
        <w:t>.</w:t>
      </w:r>
      <w:r w:rsidRPr="009029F1">
        <w:t xml:space="preserve"> </w:t>
      </w:r>
      <w:r w:rsidRPr="009029F1">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9029F1" w:rsidRDefault="00CC5613" w:rsidP="00D5196A">
      <w:pPr>
        <w:spacing w:after="0" w:line="276" w:lineRule="auto"/>
        <w:ind w:firstLine="720"/>
        <w:jc w:val="both"/>
        <w:rPr>
          <w:rFonts w:ascii="Times New Roman" w:eastAsia="Times New Roman" w:hAnsi="Times New Roman" w:cs="Times New Roman"/>
          <w:i/>
          <w:sz w:val="24"/>
        </w:rPr>
      </w:pPr>
      <w:r w:rsidRPr="009029F1">
        <w:rPr>
          <w:rFonts w:ascii="Times New Roman" w:eastAsia="Times New Roman" w:hAnsi="Times New Roman" w:cs="Times New Roman"/>
          <w:b/>
          <w:sz w:val="24"/>
        </w:rPr>
        <w:t>9.3.</w:t>
      </w:r>
      <w:r w:rsidRPr="009029F1">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9029F1">
        <w:rPr>
          <w:rFonts w:ascii="Times New Roman" w:eastAsia="Times New Roman" w:hAnsi="Times New Roman" w:cs="Times New Roman"/>
          <w:b/>
          <w:sz w:val="24"/>
        </w:rPr>
        <w:t>ne vėliau kaip likus 6 dienoms iki pasiūlymų pateikimo termino pabaigos</w:t>
      </w:r>
      <w:r w:rsidRPr="009029F1">
        <w:rPr>
          <w:rFonts w:ascii="Times New Roman" w:eastAsia="Times New Roman" w:hAnsi="Times New Roman" w:cs="Times New Roman"/>
          <w:sz w:val="24"/>
        </w:rPr>
        <w:t>.</w:t>
      </w:r>
      <w:r w:rsidRPr="009029F1">
        <w:t xml:space="preserve"> </w:t>
      </w:r>
      <w:r w:rsidRPr="009029F1">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9.4.</w:t>
      </w:r>
      <w:r w:rsidRPr="009029F1">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9.5.</w:t>
      </w:r>
      <w:r w:rsidRPr="009029F1">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9029F1" w:rsidRDefault="00CC5613" w:rsidP="00D5196A">
      <w:pPr>
        <w:spacing w:after="0" w:line="276" w:lineRule="auto"/>
        <w:ind w:firstLine="720"/>
        <w:jc w:val="both"/>
        <w:rPr>
          <w:rFonts w:ascii="Times New Roman" w:eastAsia="Times New Roman" w:hAnsi="Times New Roman" w:cs="Times New Roman"/>
          <w:sz w:val="24"/>
        </w:rPr>
      </w:pPr>
      <w:r w:rsidRPr="009029F1">
        <w:rPr>
          <w:rFonts w:ascii="Times New Roman" w:eastAsia="Times New Roman" w:hAnsi="Times New Roman" w:cs="Times New Roman"/>
          <w:b/>
          <w:sz w:val="24"/>
        </w:rPr>
        <w:t>9.6.</w:t>
      </w:r>
      <w:r w:rsidRPr="009029F1">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9029F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9.7.</w:t>
      </w:r>
      <w:r w:rsidRPr="009029F1">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9029F1" w:rsidRDefault="00CC5613" w:rsidP="00D5196A">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9.7.1.</w:t>
      </w:r>
      <w:r w:rsidRPr="009029F1">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9029F1" w:rsidRDefault="00CC5613" w:rsidP="00D5196A">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9.8.</w:t>
      </w:r>
      <w:r w:rsidRPr="009029F1">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9029F1" w:rsidRDefault="00CC5613" w:rsidP="00D5196A">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b/>
          <w:sz w:val="24"/>
          <w:szCs w:val="24"/>
          <w:lang w:eastAsia="lt-LT"/>
        </w:rPr>
        <w:t>9.9.</w:t>
      </w:r>
      <w:r w:rsidRPr="009029F1">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9029F1">
        <w:rPr>
          <w:rFonts w:ascii="Times New Roman" w:eastAsia="Times New Roman" w:hAnsi="Times New Roman" w:cs="Times New Roman"/>
          <w:i/>
          <w:sz w:val="24"/>
          <w:szCs w:val="24"/>
          <w:lang w:eastAsia="lt-LT"/>
        </w:rPr>
        <w:t xml:space="preserve"> </w:t>
      </w:r>
    </w:p>
    <w:p w14:paraId="4491F82A" w14:textId="77777777" w:rsidR="00143F73" w:rsidRPr="002F6750" w:rsidRDefault="00143F73" w:rsidP="002F6750">
      <w:pPr>
        <w:spacing w:after="0" w:line="276" w:lineRule="auto"/>
        <w:jc w:val="both"/>
        <w:rPr>
          <w:rFonts w:ascii="Times New Roman" w:eastAsia="Calibri" w:hAnsi="Times New Roman" w:cs="Times New Roman"/>
          <w:bCs/>
          <w:sz w:val="24"/>
          <w:szCs w:val="24"/>
          <w:lang w:eastAsia="lt-LT"/>
        </w:rPr>
      </w:pPr>
    </w:p>
    <w:p w14:paraId="17ECFF89" w14:textId="5C1D3A89" w:rsidR="00984209" w:rsidRPr="00984209"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984209">
        <w:rPr>
          <w:rFonts w:ascii="Times New Roman" w:eastAsia="Calibri" w:hAnsi="Times New Roman"/>
          <w:b/>
          <w:szCs w:val="24"/>
          <w:lang w:eastAsia="lt-LT"/>
        </w:rPr>
        <w:t>SUSIPAŽINIMO SU PASIŪLYMAIS PROCEDŪROS</w:t>
      </w:r>
    </w:p>
    <w:p w14:paraId="6B845642" w14:textId="77777777" w:rsidR="00143F73" w:rsidRPr="009029F1" w:rsidRDefault="00143F73" w:rsidP="002F6750">
      <w:pPr>
        <w:spacing w:after="0" w:line="276" w:lineRule="auto"/>
        <w:jc w:val="both"/>
        <w:rPr>
          <w:rFonts w:ascii="Times New Roman" w:eastAsia="Calibri" w:hAnsi="Times New Roman" w:cs="Times New Roman"/>
          <w:sz w:val="24"/>
          <w:szCs w:val="24"/>
          <w:lang w:eastAsia="lt-LT"/>
        </w:rPr>
      </w:pPr>
    </w:p>
    <w:p w14:paraId="4EEE258D" w14:textId="566B962F" w:rsidR="00143F73" w:rsidRPr="009029F1" w:rsidRDefault="00143F7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10.1.</w:t>
      </w:r>
      <w:r w:rsidRPr="009029F1">
        <w:rPr>
          <w:rFonts w:ascii="Times New Roman" w:hAnsi="Times New Roman" w:cs="Times New Roman"/>
          <w:sz w:val="24"/>
          <w:szCs w:val="24"/>
        </w:rPr>
        <w:t xml:space="preserve"> </w:t>
      </w:r>
      <w:r w:rsidR="00CC5613" w:rsidRPr="009029F1">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sidRPr="009029F1">
        <w:rPr>
          <w:rFonts w:ascii="Times New Roman" w:hAnsi="Times New Roman" w:cs="Times New Roman"/>
          <w:sz w:val="24"/>
          <w:szCs w:val="24"/>
        </w:rPr>
        <w:t>30</w:t>
      </w:r>
      <w:r w:rsidR="00CC5613" w:rsidRPr="009029F1">
        <w:rPr>
          <w:rFonts w:ascii="Times New Roman" w:hAnsi="Times New Roman" w:cs="Times New Roman"/>
          <w:sz w:val="24"/>
          <w:szCs w:val="24"/>
        </w:rPr>
        <w:t xml:space="preserve"> minučių po pasiūlymų pateikimo termino pabaigos.</w:t>
      </w:r>
    </w:p>
    <w:p w14:paraId="77218695"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10.2.</w:t>
      </w:r>
      <w:r w:rsidRPr="009029F1">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w:t>
      </w:r>
      <w:r w:rsidRPr="009029F1">
        <w:rPr>
          <w:rFonts w:ascii="Times New Roman" w:hAnsi="Times New Roman" w:cs="Times New Roman"/>
          <w:sz w:val="24"/>
          <w:szCs w:val="24"/>
        </w:rPr>
        <w:lastRenderedPageBreak/>
        <w:t>organizacija neteikia informacijos tiekėjams apie pasiūlymus pateikusius tiekėjus, pasiūlytas kainas iki kol bus įvertinti pasiūlymai ir nustatyta pasiūlymų eilė.</w:t>
      </w:r>
    </w:p>
    <w:p w14:paraId="5C34F79D"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10.3.</w:t>
      </w:r>
      <w:r w:rsidRPr="009029F1">
        <w:rPr>
          <w:rFonts w:ascii="Times New Roman" w:hAnsi="Times New Roman" w:cs="Times New Roman"/>
          <w:sz w:val="24"/>
          <w:szCs w:val="24"/>
        </w:rPr>
        <w:t xml:space="preserve"> Pasiūlymo kaina:</w:t>
      </w:r>
    </w:p>
    <w:p w14:paraId="770C3B0B"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10.3.1.</w:t>
      </w:r>
      <w:r w:rsidRPr="009029F1">
        <w:rPr>
          <w:rFonts w:ascii="Times New Roman" w:hAnsi="Times New Roman" w:cs="Times New Roman"/>
          <w:sz w:val="24"/>
          <w:szCs w:val="24"/>
        </w:rPr>
        <w:t xml:space="preserve"> Siūlomos pirkimo objekto dalies pasiūlymo kaina yra laikoma tik ta kaina, kurią tiekėjas nurodė pirkimo </w:t>
      </w:r>
      <w:r w:rsidRPr="00374006">
        <w:rPr>
          <w:rFonts w:ascii="Times New Roman" w:hAnsi="Times New Roman" w:cs="Times New Roman"/>
          <w:sz w:val="24"/>
          <w:szCs w:val="24"/>
        </w:rPr>
        <w:t>dokumentų 2 priede pateikd</w:t>
      </w:r>
      <w:r w:rsidRPr="009029F1">
        <w:rPr>
          <w:rFonts w:ascii="Times New Roman" w:hAnsi="Times New Roman" w:cs="Times New Roman"/>
          <w:sz w:val="24"/>
          <w:szCs w:val="24"/>
        </w:rPr>
        <w:t>amas pasiūlymą CVP IS lange „Prisegti dokumentai“ ir tame pačiame lange, paspausdamas nuorodą „Pateikti pasiūlymą“.</w:t>
      </w:r>
    </w:p>
    <w:p w14:paraId="2B41FC40"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bCs/>
          <w:sz w:val="24"/>
          <w:szCs w:val="24"/>
        </w:rPr>
        <w:t xml:space="preserve">10.3.2. </w:t>
      </w:r>
      <w:r w:rsidRPr="009029F1">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9029F1" w:rsidRDefault="00CC5613" w:rsidP="00D5196A">
      <w:pPr>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10.4.</w:t>
      </w:r>
      <w:r w:rsidRPr="009029F1">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84209" w:rsidRDefault="00143F73" w:rsidP="00984209">
      <w:pPr>
        <w:spacing w:after="0" w:line="276" w:lineRule="auto"/>
        <w:rPr>
          <w:rFonts w:ascii="Times New Roman" w:eastAsia="Calibri" w:hAnsi="Times New Roman" w:cs="Times New Roman"/>
          <w:bCs/>
          <w:spacing w:val="-8"/>
          <w:sz w:val="24"/>
          <w:szCs w:val="24"/>
          <w:lang w:eastAsia="lt-LT"/>
        </w:rPr>
      </w:pPr>
    </w:p>
    <w:p w14:paraId="189FABA3" w14:textId="7143EC9B" w:rsidR="00984209" w:rsidRPr="00984209" w:rsidRDefault="00143F73" w:rsidP="00984209">
      <w:pPr>
        <w:pStyle w:val="ListParagraph"/>
        <w:numPr>
          <w:ilvl w:val="0"/>
          <w:numId w:val="5"/>
        </w:numPr>
        <w:spacing w:line="276" w:lineRule="auto"/>
        <w:jc w:val="center"/>
        <w:rPr>
          <w:rFonts w:ascii="Times New Roman" w:eastAsia="Calibri" w:hAnsi="Times New Roman"/>
          <w:b/>
          <w:szCs w:val="24"/>
          <w:lang w:eastAsia="lt-LT"/>
        </w:rPr>
      </w:pPr>
      <w:r w:rsidRPr="00984209">
        <w:rPr>
          <w:rFonts w:ascii="Times New Roman" w:eastAsia="Calibri" w:hAnsi="Times New Roman"/>
          <w:b/>
          <w:spacing w:val="-8"/>
          <w:szCs w:val="24"/>
          <w:lang w:eastAsia="lt-LT"/>
        </w:rPr>
        <w:t xml:space="preserve">PASIŪLYMŲ </w:t>
      </w:r>
      <w:r w:rsidRPr="00984209">
        <w:rPr>
          <w:rFonts w:ascii="Times New Roman" w:eastAsia="Calibri" w:hAnsi="Times New Roman"/>
          <w:b/>
          <w:szCs w:val="24"/>
          <w:lang w:eastAsia="lt-LT"/>
        </w:rPr>
        <w:t>NAGRINĖJIMAS IR PASIŪLYMŲ ATMETIMO PRIEŽASTYS</w:t>
      </w:r>
    </w:p>
    <w:p w14:paraId="1F5A1A77" w14:textId="77777777" w:rsidR="00143F73" w:rsidRPr="00984209" w:rsidRDefault="00143F73" w:rsidP="00984209">
      <w:pPr>
        <w:spacing w:after="0" w:line="276" w:lineRule="auto"/>
        <w:rPr>
          <w:rFonts w:ascii="Times New Roman" w:eastAsia="Calibri" w:hAnsi="Times New Roman" w:cs="Times New Roman"/>
          <w:bCs/>
          <w:sz w:val="24"/>
          <w:szCs w:val="24"/>
          <w:lang w:eastAsia="lt-LT"/>
        </w:rPr>
      </w:pPr>
    </w:p>
    <w:p w14:paraId="7E01EF7F" w14:textId="77777777" w:rsidR="00CC5613" w:rsidRPr="009029F1" w:rsidRDefault="00CC5613"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11.1.</w:t>
      </w:r>
      <w:r w:rsidRPr="009029F1">
        <w:rPr>
          <w:rFonts w:ascii="Times New Roman" w:hAnsi="Times New Roman"/>
          <w:sz w:val="24"/>
          <w:szCs w:val="24"/>
          <w:lang w:eastAsia="lt-LT"/>
        </w:rPr>
        <w:t xml:space="preserve"> </w:t>
      </w:r>
      <w:r w:rsidRPr="009029F1">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9029F1" w:rsidRDefault="00CC5613"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lang w:eastAsia="lt-LT"/>
        </w:rPr>
        <w:t>11.2.</w:t>
      </w:r>
      <w:r w:rsidRPr="009029F1">
        <w:rPr>
          <w:rFonts w:ascii="Times New Roman" w:hAnsi="Times New Roman"/>
          <w:sz w:val="24"/>
          <w:szCs w:val="24"/>
          <w:lang w:eastAsia="lt-LT"/>
        </w:rPr>
        <w:t xml:space="preserve"> </w:t>
      </w:r>
      <w:r w:rsidRPr="009029F1">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9029F1">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9029F1">
        <w:rPr>
          <w:rFonts w:ascii="Times New Roman" w:hAnsi="Times New Roman"/>
          <w:sz w:val="24"/>
          <w:szCs w:val="24"/>
          <w:lang w:eastAsia="lt-LT"/>
        </w:rPr>
        <w:t xml:space="preserve">Tiekėjų pašalinimo pagrindai“. </w:t>
      </w:r>
      <w:r w:rsidRPr="009029F1">
        <w:rPr>
          <w:rFonts w:ascii="Times New Roman" w:hAnsi="Times New Roman"/>
          <w:b/>
          <w:sz w:val="24"/>
          <w:szCs w:val="24"/>
          <w:lang w:eastAsia="lt-LT"/>
        </w:rPr>
        <w:t xml:space="preserve">Aktualių </w:t>
      </w:r>
      <w:r w:rsidRPr="009029F1">
        <w:rPr>
          <w:rFonts w:ascii="Times New Roman" w:hAnsi="Times New Roman"/>
          <w:b/>
          <w:sz w:val="24"/>
          <w:szCs w:val="24"/>
        </w:rPr>
        <w:t xml:space="preserve">pašalinimo pagrindų nebuvimą patvirtinančių </w:t>
      </w:r>
      <w:r w:rsidRPr="009029F1">
        <w:rPr>
          <w:rFonts w:ascii="Times New Roman" w:hAnsi="Times New Roman"/>
          <w:b/>
          <w:sz w:val="24"/>
          <w:szCs w:val="24"/>
          <w:u w:val="single"/>
        </w:rPr>
        <w:t>dokumentų bus reikalaujama tik iš to tiekėjo, kurio pasiūlymas pagal vertinimo rezultatus galės būti pripažintas laimėjusiu (</w:t>
      </w:r>
      <w:r w:rsidRPr="009029F1">
        <w:rPr>
          <w:rFonts w:ascii="Times New Roman" w:hAnsi="Times New Roman"/>
          <w:b/>
          <w:i/>
          <w:sz w:val="24"/>
          <w:szCs w:val="24"/>
          <w:u w:val="single"/>
        </w:rPr>
        <w:t>po pasiūlymų eilės nustatymo</w:t>
      </w:r>
      <w:r w:rsidRPr="009029F1">
        <w:rPr>
          <w:rFonts w:ascii="Times New Roman" w:hAnsi="Times New Roman"/>
          <w:b/>
          <w:sz w:val="24"/>
          <w:szCs w:val="24"/>
        </w:rPr>
        <w:t>)</w:t>
      </w:r>
      <w:r w:rsidRPr="009029F1">
        <w:rPr>
          <w:rFonts w:ascii="Times New Roman" w:hAnsi="Times New Roman"/>
          <w:sz w:val="24"/>
          <w:szCs w:val="24"/>
        </w:rPr>
        <w:t xml:space="preserve">. </w:t>
      </w:r>
    </w:p>
    <w:p w14:paraId="6648DA50" w14:textId="77777777" w:rsidR="00CC5613" w:rsidRPr="009029F1" w:rsidRDefault="00CC5613"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rPr>
        <w:t>11.3.</w:t>
      </w:r>
      <w:r w:rsidRPr="009029F1">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9029F1">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9029F1">
        <w:rPr>
          <w:rFonts w:ascii="Times New Roman" w:hAnsi="Times New Roman"/>
          <w:sz w:val="24"/>
          <w:szCs w:val="24"/>
        </w:rPr>
        <w:t>vertinimo rezultatus jis gali būti pripažintas laimėjusiu (</w:t>
      </w:r>
      <w:r w:rsidRPr="009029F1">
        <w:rPr>
          <w:rFonts w:ascii="Times New Roman" w:hAnsi="Times New Roman"/>
          <w:i/>
          <w:sz w:val="24"/>
          <w:szCs w:val="24"/>
        </w:rPr>
        <w:t>po pasiūlymų eilės nustatymo</w:t>
      </w:r>
      <w:r w:rsidRPr="009029F1">
        <w:rPr>
          <w:rFonts w:ascii="Times New Roman" w:hAnsi="Times New Roman"/>
          <w:sz w:val="24"/>
          <w:szCs w:val="24"/>
        </w:rPr>
        <w:t>).</w:t>
      </w:r>
    </w:p>
    <w:p w14:paraId="13EC2980" w14:textId="77777777" w:rsidR="00CC5613" w:rsidRPr="009029F1" w:rsidRDefault="00CC5613"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11.4.</w:t>
      </w:r>
      <w:r w:rsidRPr="009029F1">
        <w:rPr>
          <w:rFonts w:ascii="Times New Roman" w:hAnsi="Times New Roman"/>
          <w:sz w:val="24"/>
          <w:szCs w:val="24"/>
        </w:rPr>
        <w:t xml:space="preserve"> Jeigu Tiekėjas EBVPD yra pažymėjęs, kad reikalavimo neatitinka (</w:t>
      </w:r>
      <w:r w:rsidRPr="009029F1">
        <w:rPr>
          <w:rFonts w:ascii="Times New Roman" w:hAnsi="Times New Roman"/>
          <w:i/>
          <w:sz w:val="24"/>
          <w:szCs w:val="24"/>
        </w:rPr>
        <w:t>pvz.: egzistuoja pašalinimo pagrindas, kai tiekėjas nėra nurodęs, kad taiko apsivalymo priemones</w:t>
      </w:r>
      <w:r w:rsidRPr="009029F1">
        <w:rPr>
          <w:rFonts w:ascii="Times New Roman" w:hAnsi="Times New Roman"/>
          <w:sz w:val="24"/>
          <w:szCs w:val="24"/>
        </w:rPr>
        <w:t xml:space="preserve">), Komisija  tiekėjo pasiūlymą atmes ir toliau jo nevertins. </w:t>
      </w:r>
    </w:p>
    <w:p w14:paraId="6600BF55" w14:textId="77777777" w:rsidR="00CC5613" w:rsidRPr="009029F1" w:rsidRDefault="00CC5613" w:rsidP="00D5196A">
      <w:pPr>
        <w:spacing w:after="0" w:line="276" w:lineRule="auto"/>
        <w:ind w:firstLine="720"/>
        <w:jc w:val="both"/>
        <w:rPr>
          <w:rFonts w:ascii="Times New Roman" w:eastAsia="Calibri" w:hAnsi="Times New Roman" w:cs="Times New Roman"/>
          <w:b/>
          <w:sz w:val="24"/>
          <w:szCs w:val="24"/>
        </w:rPr>
      </w:pPr>
      <w:r w:rsidRPr="009029F1">
        <w:rPr>
          <w:rFonts w:ascii="Times New Roman" w:hAnsi="Times New Roman"/>
          <w:b/>
          <w:sz w:val="24"/>
          <w:szCs w:val="24"/>
        </w:rPr>
        <w:t>11.5. Tiekėjų, kurių EBVPD patvirtina atitiktį keliamiems reikalavimams (</w:t>
      </w:r>
      <w:r w:rsidRPr="009029F1">
        <w:rPr>
          <w:rFonts w:ascii="Times New Roman" w:hAnsi="Times New Roman"/>
          <w:b/>
          <w:i/>
          <w:sz w:val="24"/>
          <w:szCs w:val="24"/>
        </w:rPr>
        <w:t>pašalinimo pagrindų nebuvimą</w:t>
      </w:r>
      <w:r w:rsidRPr="009029F1">
        <w:rPr>
          <w:rFonts w:ascii="Times New Roman" w:hAnsi="Times New Roman"/>
          <w:b/>
          <w:sz w:val="24"/>
          <w:szCs w:val="24"/>
        </w:rPr>
        <w:t>), pasiūlymai vertinami toliau, t. y.:</w:t>
      </w:r>
    </w:p>
    <w:p w14:paraId="2E7E542F" w14:textId="77777777" w:rsidR="00CC5613" w:rsidRPr="009029F1" w:rsidRDefault="00CC5613" w:rsidP="00D5196A">
      <w:pPr>
        <w:spacing w:after="0" w:line="276" w:lineRule="auto"/>
        <w:ind w:firstLine="720"/>
        <w:jc w:val="both"/>
        <w:rPr>
          <w:rFonts w:ascii="Times New Roman" w:eastAsia="Calibri" w:hAnsi="Times New Roman" w:cs="Times New Roman"/>
          <w:b/>
          <w:bCs/>
          <w:sz w:val="24"/>
          <w:szCs w:val="24"/>
        </w:rPr>
      </w:pPr>
      <w:r w:rsidRPr="009029F1">
        <w:rPr>
          <w:rFonts w:ascii="Times New Roman" w:eastAsia="Calibri" w:hAnsi="Times New Roman" w:cs="Times New Roman"/>
          <w:b/>
          <w:sz w:val="24"/>
          <w:szCs w:val="24"/>
        </w:rPr>
        <w:t xml:space="preserve">11.5.1. </w:t>
      </w:r>
      <w:r w:rsidRPr="009029F1">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9029F1" w:rsidRDefault="00CC5613"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11.5.2.</w:t>
      </w:r>
      <w:r w:rsidRPr="009029F1">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1DD3CCE1" w:rsidR="00143F73" w:rsidRPr="009029F1" w:rsidRDefault="00143F73" w:rsidP="004700B9">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w:t>
      </w:r>
      <w:r w:rsidR="00CC5613" w:rsidRPr="009029F1">
        <w:rPr>
          <w:rFonts w:ascii="Times New Roman" w:hAnsi="Times New Roman"/>
          <w:b/>
          <w:sz w:val="24"/>
          <w:szCs w:val="24"/>
        </w:rPr>
        <w:t>5</w:t>
      </w:r>
      <w:r w:rsidRPr="009029F1">
        <w:rPr>
          <w:rFonts w:ascii="Times New Roman" w:hAnsi="Times New Roman"/>
          <w:b/>
          <w:sz w:val="24"/>
          <w:szCs w:val="24"/>
        </w:rPr>
        <w:t>.3.</w:t>
      </w:r>
      <w:r w:rsidRPr="009029F1">
        <w:rPr>
          <w:rFonts w:ascii="Times New Roman" w:hAnsi="Times New Roman"/>
          <w:sz w:val="24"/>
          <w:szCs w:val="24"/>
        </w:rPr>
        <w:t xml:space="preserve"> </w:t>
      </w:r>
      <w:bookmarkStart w:id="14" w:name="_Hlk112048134"/>
      <w:r w:rsidRPr="009029F1">
        <w:rPr>
          <w:rFonts w:ascii="Times New Roman" w:hAnsi="Times New Roman"/>
          <w:sz w:val="24"/>
          <w:szCs w:val="24"/>
        </w:rPr>
        <w:t xml:space="preserve">vertinama ar tiekėjo pasiūlyta pirkimo objekto </w:t>
      </w:r>
      <w:r w:rsidR="00F63A4C" w:rsidRPr="009029F1">
        <w:rPr>
          <w:rFonts w:ascii="Times New Roman" w:hAnsi="Times New Roman"/>
          <w:sz w:val="24"/>
          <w:szCs w:val="24"/>
        </w:rPr>
        <w:t xml:space="preserve">ar jo </w:t>
      </w:r>
      <w:r w:rsidRPr="009029F1">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9F1">
        <w:rPr>
          <w:rFonts w:ascii="Times New Roman" w:hAnsi="Times New Roman"/>
          <w:sz w:val="24"/>
          <w:szCs w:val="24"/>
        </w:rPr>
        <w:t>ui ar jo</w:t>
      </w:r>
      <w:r w:rsidRPr="009029F1">
        <w:rPr>
          <w:rFonts w:ascii="Times New Roman" w:hAnsi="Times New Roman"/>
          <w:sz w:val="24"/>
          <w:szCs w:val="24"/>
        </w:rPr>
        <w:t xml:space="preserve"> daliai suplanuotas skirti lėšas, numatytas Pirkimo sąlygų </w:t>
      </w:r>
      <w:r w:rsidRPr="004700B9">
        <w:rPr>
          <w:rFonts w:ascii="Times New Roman" w:hAnsi="Times New Roman"/>
          <w:sz w:val="24"/>
          <w:szCs w:val="24"/>
        </w:rPr>
        <w:t>2.4</w:t>
      </w:r>
      <w:r w:rsidRPr="009029F1">
        <w:rPr>
          <w:rFonts w:ascii="Times New Roman" w:hAnsi="Times New Roman"/>
          <w:sz w:val="24"/>
          <w:szCs w:val="24"/>
        </w:rPr>
        <w:t xml:space="preserve"> punkte;</w:t>
      </w:r>
    </w:p>
    <w:bookmarkEnd w:id="14"/>
    <w:p w14:paraId="63D1409C" w14:textId="77777777" w:rsidR="00861E5D" w:rsidRPr="009029F1" w:rsidRDefault="00861E5D"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11.5.4.</w:t>
      </w:r>
      <w:r w:rsidRPr="009029F1">
        <w:rPr>
          <w:rFonts w:ascii="Times New Roman" w:eastAsia="Calibri" w:hAnsi="Times New Roman" w:cs="Times New Roman"/>
          <w:sz w:val="24"/>
          <w:szCs w:val="24"/>
        </w:rPr>
        <w:t xml:space="preserve"> vertinama ar pasiūlyme nėra kainos apskaičiavimo klaidų.</w:t>
      </w:r>
    </w:p>
    <w:p w14:paraId="638817C6" w14:textId="3464F0DB" w:rsidR="00861E5D" w:rsidRPr="009029F1" w:rsidRDefault="00861E5D" w:rsidP="00D5196A">
      <w:pPr>
        <w:tabs>
          <w:tab w:val="left" w:pos="9000"/>
        </w:tabs>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11.5.5.</w:t>
      </w:r>
      <w:r w:rsidRPr="009029F1">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9029F1">
        <w:rPr>
          <w:rFonts w:ascii="Times New Roman" w:hAnsi="Times New Roman" w:cs="Times New Roman"/>
          <w:b/>
          <w:sz w:val="24"/>
          <w:szCs w:val="24"/>
        </w:rPr>
        <w:t xml:space="preserve"> </w:t>
      </w:r>
      <w:r w:rsidRPr="009029F1">
        <w:rPr>
          <w:rFonts w:ascii="Times New Roman" w:eastAsia="Calibri" w:hAnsi="Times New Roman" w:cs="Times New Roman"/>
          <w:sz w:val="24"/>
          <w:szCs w:val="24"/>
        </w:rPr>
        <w:t xml:space="preserve">ir kurių pasiūlyta </w:t>
      </w:r>
      <w:r w:rsidRPr="009029F1">
        <w:rPr>
          <w:rFonts w:ascii="Times New Roman" w:eastAsia="Calibri" w:hAnsi="Times New Roman" w:cs="Times New Roman"/>
          <w:sz w:val="24"/>
          <w:szCs w:val="24"/>
        </w:rPr>
        <w:lastRenderedPageBreak/>
        <w:t>kaina neviršija pirkimui skirtų lėšų, nustatytų ir užfiksuotų perkančiosios organizacijos rengiamuose dokumentuose prieš pradedant pirkimo procedūrą, pasiūlytų kainų aritmetinį vidurkį.</w:t>
      </w:r>
    </w:p>
    <w:p w14:paraId="209FA13B" w14:textId="3DD24B91" w:rsidR="00143F73" w:rsidRPr="009029F1" w:rsidRDefault="00143F73"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11.</w:t>
      </w:r>
      <w:r w:rsidR="00A57260" w:rsidRPr="009029F1">
        <w:rPr>
          <w:rFonts w:ascii="Times New Roman" w:eastAsia="Calibri" w:hAnsi="Times New Roman" w:cs="Times New Roman"/>
          <w:b/>
          <w:sz w:val="24"/>
          <w:szCs w:val="24"/>
          <w:lang w:eastAsia="lt-LT"/>
        </w:rPr>
        <w:t>5</w:t>
      </w:r>
      <w:r w:rsidRPr="009029F1">
        <w:rPr>
          <w:rFonts w:ascii="Times New Roman" w:eastAsia="Calibri" w:hAnsi="Times New Roman" w:cs="Times New Roman"/>
          <w:b/>
          <w:sz w:val="24"/>
          <w:szCs w:val="24"/>
          <w:lang w:eastAsia="lt-LT"/>
        </w:rPr>
        <w:t>.6</w:t>
      </w:r>
      <w:r w:rsidRPr="009029F1">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Pr="009029F1" w:rsidRDefault="00791524"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11.5.7</w:t>
      </w:r>
      <w:r w:rsidRPr="009029F1">
        <w:rPr>
          <w:rFonts w:ascii="Times New Roman" w:eastAsia="Calibri" w:hAnsi="Times New Roman" w:cs="Times New Roman"/>
          <w:sz w:val="24"/>
          <w:szCs w:val="24"/>
        </w:rPr>
        <w:t>. paskaičiuojami visus pirkimo dokumentuose nustatytus reikalavimus atitikusių tiekėjų ekonominio naudingumo balai.</w:t>
      </w:r>
    </w:p>
    <w:p w14:paraId="26F91CD1" w14:textId="0EF25268" w:rsidR="00143F73" w:rsidRPr="009029F1" w:rsidRDefault="00791524" w:rsidP="00D5196A">
      <w:pPr>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bCs/>
          <w:sz w:val="24"/>
          <w:szCs w:val="24"/>
        </w:rPr>
        <w:t>11.5.7.1.</w:t>
      </w:r>
      <w:r w:rsidRPr="009029F1">
        <w:rPr>
          <w:rFonts w:ascii="Times New Roman" w:eastAsia="Calibri" w:hAnsi="Times New Roman" w:cs="Times New Roman"/>
          <w:sz w:val="24"/>
          <w:szCs w:val="24"/>
        </w:rPr>
        <w:t xml:space="preserve"> pagal konkurso sąlygose nustatytus pasiūlymo ekonominio naudingumo vertinimo kriterijus ir vertinimo metodiką (konkurso </w:t>
      </w:r>
      <w:r w:rsidRPr="004700B9">
        <w:rPr>
          <w:rFonts w:ascii="Times New Roman" w:eastAsia="Calibri" w:hAnsi="Times New Roman" w:cs="Times New Roman"/>
          <w:sz w:val="24"/>
          <w:szCs w:val="24"/>
        </w:rPr>
        <w:t>sąlygų 7 pri</w:t>
      </w:r>
      <w:r w:rsidRPr="009029F1">
        <w:rPr>
          <w:rFonts w:ascii="Times New Roman" w:eastAsia="Calibri" w:hAnsi="Times New Roman" w:cs="Times New Roman"/>
          <w:sz w:val="24"/>
          <w:szCs w:val="24"/>
        </w:rPr>
        <w:t>edas) nustatoma pasiūlymų eilė ekonominio naudingumo mažėjimo tvarka.</w:t>
      </w:r>
    </w:p>
    <w:p w14:paraId="0D5B4832" w14:textId="77777777" w:rsidR="00861E5D" w:rsidRPr="009029F1" w:rsidRDefault="00861E5D" w:rsidP="00D5196A">
      <w:pPr>
        <w:spacing w:after="0" w:line="276" w:lineRule="auto"/>
        <w:ind w:firstLine="720"/>
        <w:jc w:val="both"/>
        <w:rPr>
          <w:rFonts w:ascii="Times New Roman" w:eastAsia="Calibri" w:hAnsi="Times New Roman" w:cs="Times New Roman"/>
          <w:b/>
          <w:sz w:val="24"/>
          <w:szCs w:val="24"/>
          <w:lang w:eastAsia="lt-LT"/>
        </w:rPr>
      </w:pPr>
      <w:r w:rsidRPr="009029F1">
        <w:rPr>
          <w:rFonts w:ascii="Times New Roman" w:eastAsia="Calibri" w:hAnsi="Times New Roman" w:cs="Times New Roman"/>
          <w:b/>
          <w:sz w:val="24"/>
          <w:szCs w:val="24"/>
          <w:lang w:eastAsia="lt-LT"/>
        </w:rPr>
        <w:t xml:space="preserve">11.6. </w:t>
      </w:r>
      <w:r w:rsidRPr="009029F1">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9029F1" w:rsidRDefault="00861E5D"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11.7.</w:t>
      </w:r>
      <w:r w:rsidRPr="009029F1">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9029F1" w:rsidRDefault="00861E5D" w:rsidP="00D5196A">
      <w:pPr>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11.7.1.</w:t>
      </w:r>
      <w:r w:rsidRPr="009029F1">
        <w:rPr>
          <w:rFonts w:ascii="Times New Roman" w:hAnsi="Times New Roman"/>
          <w:sz w:val="24"/>
          <w:szCs w:val="24"/>
          <w:lang w:eastAsia="lt-LT"/>
        </w:rPr>
        <w:t xml:space="preserve"> jeigu tiekėjas yra ne iš ES valstybės narės, tuomet pateikus atitiktį Reikalavimams (</w:t>
      </w:r>
      <w:r w:rsidRPr="009029F1">
        <w:rPr>
          <w:rFonts w:ascii="Times New Roman" w:hAnsi="Times New Roman"/>
          <w:i/>
          <w:iCs/>
          <w:sz w:val="24"/>
          <w:szCs w:val="24"/>
          <w:lang w:eastAsia="lt-LT"/>
        </w:rPr>
        <w:t>pašalinimo pagrindų nebuvimo įrodymui)</w:t>
      </w:r>
      <w:r w:rsidRPr="009029F1">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9029F1" w:rsidRDefault="00861E5D" w:rsidP="00D5196A">
      <w:pPr>
        <w:spacing w:after="0" w:line="276" w:lineRule="auto"/>
        <w:ind w:firstLine="720"/>
        <w:jc w:val="both"/>
        <w:rPr>
          <w:rFonts w:ascii="Times New Roman" w:hAnsi="Times New Roman"/>
          <w:bCs/>
          <w:sz w:val="24"/>
          <w:szCs w:val="24"/>
        </w:rPr>
      </w:pPr>
      <w:r w:rsidRPr="004700B9">
        <w:rPr>
          <w:rFonts w:ascii="Times New Roman" w:hAnsi="Times New Roman"/>
          <w:b/>
          <w:sz w:val="24"/>
          <w:szCs w:val="24"/>
        </w:rPr>
        <w:t>11.8.</w:t>
      </w:r>
      <w:r w:rsidRPr="004700B9">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4700B9">
        <w:rPr>
          <w:rFonts w:ascii="Times New Roman" w:hAnsi="Times New Roman"/>
          <w:bCs/>
          <w:sz w:val="24"/>
          <w:szCs w:val="24"/>
        </w:rPr>
        <w:t>.</w:t>
      </w:r>
      <w:r w:rsidRPr="004700B9">
        <w:rPr>
          <w:rStyle w:val="FootnoteReference"/>
          <w:bCs/>
          <w:sz w:val="24"/>
          <w:szCs w:val="24"/>
        </w:rPr>
        <w:footnoteReference w:id="2"/>
      </w:r>
      <w:r w:rsidRPr="009029F1">
        <w:rPr>
          <w:rFonts w:ascii="Times New Roman" w:hAnsi="Times New Roman"/>
          <w:bCs/>
          <w:sz w:val="24"/>
          <w:szCs w:val="24"/>
        </w:rPr>
        <w:t xml:space="preserve"> </w:t>
      </w:r>
    </w:p>
    <w:p w14:paraId="7129DA53"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11.9.</w:t>
      </w:r>
      <w:r w:rsidRPr="009029F1">
        <w:rPr>
          <w:rFonts w:ascii="Times New Roman" w:hAnsi="Times New Roman"/>
          <w:bCs/>
          <w:sz w:val="24"/>
          <w:szCs w:val="24"/>
        </w:rPr>
        <w:t xml:space="preserve"> </w:t>
      </w:r>
      <w:r w:rsidRPr="009029F1">
        <w:rPr>
          <w:rFonts w:ascii="Times New Roman" w:hAnsi="Times New Roman"/>
          <w:sz w:val="24"/>
          <w:szCs w:val="24"/>
          <w:lang w:eastAsia="lt-LT"/>
        </w:rPr>
        <w:t xml:space="preserve">Iškilus klausimams dėl pasiūlymų turinio, </w:t>
      </w:r>
      <w:r w:rsidRPr="009029F1">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9029F1" w:rsidRDefault="00861E5D" w:rsidP="00D5196A">
      <w:pPr>
        <w:spacing w:after="0" w:line="276" w:lineRule="auto"/>
        <w:ind w:firstLine="720"/>
        <w:jc w:val="both"/>
        <w:rPr>
          <w:rFonts w:ascii="Times New Roman" w:hAnsi="Times New Roman"/>
          <w:bCs/>
          <w:sz w:val="24"/>
          <w:szCs w:val="24"/>
        </w:rPr>
      </w:pPr>
      <w:r w:rsidRPr="009029F1">
        <w:rPr>
          <w:rFonts w:ascii="Times New Roman" w:hAnsi="Times New Roman"/>
          <w:b/>
          <w:bCs/>
          <w:sz w:val="24"/>
          <w:szCs w:val="24"/>
        </w:rPr>
        <w:t>11.10.</w:t>
      </w:r>
      <w:r w:rsidRPr="009029F1">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11.11</w:t>
      </w:r>
      <w:r w:rsidRPr="009029F1">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w:t>
      </w:r>
      <w:r w:rsidRPr="009029F1">
        <w:rPr>
          <w:rFonts w:ascii="Times New Roman" w:hAnsi="Times New Roman"/>
          <w:bCs/>
          <w:sz w:val="24"/>
          <w:szCs w:val="24"/>
        </w:rPr>
        <w:lastRenderedPageBreak/>
        <w:t xml:space="preserve">perkančioji organizacija pirkimo dokumentuose nėra nurodžiusi pirkimui skirtos lėšų sumos (išskyrus atvejus, kai atmetami visi gauti pasiūlymai). </w:t>
      </w:r>
    </w:p>
    <w:p w14:paraId="025A74D7"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11.12.</w:t>
      </w:r>
      <w:r w:rsidRPr="009029F1">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0540B72C" w14:textId="77777777" w:rsidR="003D0E5E" w:rsidRPr="004700B9" w:rsidRDefault="003D0E5E" w:rsidP="00D5196A">
      <w:pPr>
        <w:spacing w:after="0" w:line="276" w:lineRule="auto"/>
        <w:ind w:firstLine="720"/>
        <w:jc w:val="both"/>
        <w:rPr>
          <w:rFonts w:ascii="Times New Roman" w:hAnsi="Times New Roman"/>
          <w:b/>
          <w:sz w:val="24"/>
          <w:szCs w:val="24"/>
        </w:rPr>
      </w:pPr>
      <w:bookmarkStart w:id="15" w:name="_Hlk92279812"/>
      <w:r w:rsidRPr="004700B9">
        <w:rPr>
          <w:rFonts w:ascii="Times New Roman" w:hAnsi="Times New Roman"/>
          <w:b/>
          <w:sz w:val="24"/>
          <w:szCs w:val="24"/>
        </w:rPr>
        <w:t>11.13. Komisija pašalina Tiekėją iš pirkimo procedūros:</w:t>
      </w:r>
    </w:p>
    <w:p w14:paraId="1EBFC124" w14:textId="77777777" w:rsidR="003D0E5E" w:rsidRPr="004700B9" w:rsidRDefault="003D0E5E" w:rsidP="00D5196A">
      <w:pPr>
        <w:spacing w:after="0" w:line="276" w:lineRule="auto"/>
        <w:ind w:firstLine="720"/>
        <w:jc w:val="both"/>
        <w:rPr>
          <w:rFonts w:ascii="Times New Roman" w:hAnsi="Times New Roman"/>
          <w:sz w:val="24"/>
          <w:szCs w:val="24"/>
        </w:rPr>
      </w:pPr>
      <w:r w:rsidRPr="004700B9">
        <w:rPr>
          <w:rFonts w:ascii="Times New Roman" w:hAnsi="Times New Roman"/>
          <w:b/>
          <w:sz w:val="24"/>
          <w:szCs w:val="24"/>
        </w:rPr>
        <w:t>11.13.1.</w:t>
      </w:r>
      <w:r w:rsidRPr="004700B9">
        <w:rPr>
          <w:rFonts w:ascii="Times New Roman" w:hAnsi="Times New Roman"/>
          <w:bCs/>
          <w:sz w:val="24"/>
          <w:szCs w:val="24"/>
        </w:rPr>
        <w:t xml:space="preserve"> </w:t>
      </w:r>
      <w:r w:rsidRPr="004700B9">
        <w:rPr>
          <w:rFonts w:ascii="Times New Roman" w:hAnsi="Times New Roman"/>
          <w:sz w:val="24"/>
          <w:szCs w:val="24"/>
        </w:rPr>
        <w:t>Jeigu galimo pirkimo laimėtojo pateikti dokumentai rodo, kad egzistuoja pirkimo dokumentuose nustatyti pašalinimo pagrindai</w:t>
      </w:r>
      <w:r w:rsidRPr="004700B9">
        <w:rPr>
          <w:rFonts w:ascii="Times New Roman" w:hAnsi="Times New Roman"/>
          <w:bCs/>
          <w:sz w:val="24"/>
          <w:szCs w:val="24"/>
        </w:rPr>
        <w:t>;</w:t>
      </w:r>
    </w:p>
    <w:p w14:paraId="3D6157B9" w14:textId="77777777" w:rsidR="003D0E5E" w:rsidRPr="004700B9" w:rsidRDefault="003D0E5E" w:rsidP="00D5196A">
      <w:pPr>
        <w:spacing w:after="0" w:line="276" w:lineRule="auto"/>
        <w:ind w:firstLine="720"/>
        <w:jc w:val="both"/>
        <w:rPr>
          <w:rFonts w:ascii="Times New Roman" w:eastAsia="Times New Roman" w:hAnsi="Times New Roman" w:cs="Times New Roman"/>
          <w:color w:val="000000"/>
          <w:sz w:val="24"/>
          <w:szCs w:val="24"/>
          <w:lang w:eastAsia="lt-LT"/>
        </w:rPr>
      </w:pPr>
      <w:r w:rsidRPr="004700B9">
        <w:rPr>
          <w:rFonts w:ascii="Times New Roman" w:hAnsi="Times New Roman"/>
          <w:b/>
          <w:sz w:val="24"/>
          <w:szCs w:val="24"/>
        </w:rPr>
        <w:t>11.13.2.</w:t>
      </w:r>
      <w:r w:rsidRPr="004700B9">
        <w:rPr>
          <w:rFonts w:ascii="Times New Roman" w:hAnsi="Times New Roman"/>
          <w:bCs/>
          <w:sz w:val="24"/>
          <w:szCs w:val="24"/>
        </w:rPr>
        <w:t xml:space="preserve"> Taip pat Komisija pašalina tiekėją iš pirkimų procedūros </w:t>
      </w:r>
      <w:r w:rsidRPr="004700B9">
        <w:rPr>
          <w:rFonts w:ascii="Times New Roman" w:eastAsia="Times New Roman" w:hAnsi="Times New Roman" w:cs="Times New Roman"/>
          <w:sz w:val="24"/>
          <w:szCs w:val="24"/>
          <w:lang w:eastAsia="lt-LT"/>
        </w:rPr>
        <w:t>pagal konkurso sąlygų 3.7.3.2 – 3.7.3.8 p.  nurodytus pašalinimo pagrindus</w:t>
      </w:r>
      <w:r w:rsidRPr="004700B9">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4700B9">
        <w:rPr>
          <w:rFonts w:ascii="Times New Roman" w:eastAsia="Times New Roman" w:hAnsi="Times New Roman" w:cs="Times New Roman"/>
          <w:sz w:val="24"/>
          <w:szCs w:val="24"/>
          <w:lang w:eastAsia="lt-LT"/>
        </w:rPr>
        <w:t xml:space="preserve">dalyvauja pirkime vietoj kito asmens, </w:t>
      </w:r>
      <w:r w:rsidRPr="004700B9">
        <w:rPr>
          <w:rFonts w:ascii="Times New Roman" w:eastAsia="Times New Roman" w:hAnsi="Times New Roman" w:cs="Times New Roman"/>
          <w:color w:val="000000"/>
          <w:sz w:val="24"/>
          <w:szCs w:val="24"/>
          <w:lang w:eastAsia="lt-LT"/>
        </w:rPr>
        <w:t xml:space="preserve">siekiant išvengti </w:t>
      </w:r>
      <w:r w:rsidRPr="004700B9">
        <w:rPr>
          <w:rFonts w:ascii="Times New Roman" w:eastAsia="Times New Roman" w:hAnsi="Times New Roman" w:cs="Times New Roman"/>
          <w:sz w:val="24"/>
          <w:szCs w:val="24"/>
          <w:lang w:eastAsia="lt-LT"/>
        </w:rPr>
        <w:t>konkurso sąlygų 3.7.3.2 – 3.7.3.8 p. nurodytų pašalinimo pagrindų</w:t>
      </w:r>
      <w:r w:rsidRPr="004700B9">
        <w:rPr>
          <w:rFonts w:ascii="Times New Roman" w:eastAsia="Times New Roman" w:hAnsi="Times New Roman" w:cs="Times New Roman"/>
          <w:color w:val="000000"/>
          <w:sz w:val="24"/>
          <w:szCs w:val="24"/>
          <w:lang w:eastAsia="lt-LT"/>
        </w:rPr>
        <w:t xml:space="preserve"> taikymo.</w:t>
      </w:r>
    </w:p>
    <w:p w14:paraId="5A6F1F49" w14:textId="55D8FB9B" w:rsidR="003D0E5E" w:rsidRPr="004700B9" w:rsidRDefault="003D0E5E" w:rsidP="00D5196A">
      <w:pPr>
        <w:spacing w:after="0" w:line="276" w:lineRule="auto"/>
        <w:ind w:firstLine="720"/>
        <w:jc w:val="both"/>
        <w:rPr>
          <w:rFonts w:ascii="Times New Roman" w:hAnsi="Times New Roman" w:cs="Times New Roman"/>
          <w:color w:val="000000"/>
          <w:sz w:val="24"/>
          <w:szCs w:val="24"/>
        </w:rPr>
      </w:pPr>
      <w:r w:rsidRPr="004700B9">
        <w:rPr>
          <w:rFonts w:ascii="Times New Roman" w:eastAsia="Times New Roman" w:hAnsi="Times New Roman" w:cs="Times New Roman"/>
          <w:b/>
          <w:bCs/>
          <w:color w:val="000000"/>
          <w:sz w:val="24"/>
          <w:szCs w:val="24"/>
          <w:lang w:eastAsia="lt-LT"/>
        </w:rPr>
        <w:t>11.14.</w:t>
      </w:r>
      <w:r w:rsidRPr="004700B9">
        <w:rPr>
          <w:rFonts w:ascii="Times New Roman" w:eastAsia="Times New Roman" w:hAnsi="Times New Roman" w:cs="Times New Roman"/>
          <w:color w:val="000000"/>
          <w:sz w:val="24"/>
          <w:szCs w:val="24"/>
          <w:lang w:eastAsia="lt-LT"/>
        </w:rPr>
        <w:t xml:space="preserve"> </w:t>
      </w:r>
      <w:r w:rsidRPr="004700B9">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9029F1" w:rsidRDefault="003D0E5E" w:rsidP="00D5196A">
      <w:pPr>
        <w:spacing w:after="0" w:line="276" w:lineRule="auto"/>
        <w:ind w:firstLine="720"/>
        <w:jc w:val="both"/>
        <w:rPr>
          <w:rFonts w:ascii="Times New Roman" w:eastAsia="Times New Roman" w:hAnsi="Times New Roman" w:cs="Times New Roman"/>
          <w:sz w:val="24"/>
          <w:szCs w:val="24"/>
          <w:lang w:eastAsia="lt-LT"/>
        </w:rPr>
      </w:pPr>
      <w:r w:rsidRPr="004700B9">
        <w:rPr>
          <w:rFonts w:ascii="Times New Roman" w:eastAsia="Calibri" w:hAnsi="Times New Roman" w:cs="Times New Roman"/>
          <w:b/>
          <w:bCs/>
          <w:sz w:val="24"/>
          <w:szCs w:val="24"/>
          <w:lang w:eastAsia="lt-LT"/>
        </w:rPr>
        <w:t>11.15.</w:t>
      </w:r>
      <w:r w:rsidRPr="004700B9">
        <w:rPr>
          <w:rFonts w:ascii="Times New Roman" w:eastAsia="Calibri" w:hAnsi="Times New Roman" w:cs="Times New Roman"/>
          <w:sz w:val="24"/>
          <w:szCs w:val="24"/>
          <w:lang w:eastAsia="lt-LT"/>
        </w:rPr>
        <w:t xml:space="preserve"> </w:t>
      </w:r>
      <w:r w:rsidRPr="004700B9">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4700B9">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4700B9">
        <w:rPr>
          <w:rFonts w:ascii="Times New Roman" w:eastAsia="Times New Roman" w:hAnsi="Times New Roman" w:cs="Times New Roman"/>
          <w:sz w:val="24"/>
          <w:szCs w:val="24"/>
          <w:lang w:eastAsia="lt-LT"/>
        </w:rPr>
        <w:t>Priimant sprendimus dėl tiekėjo pašalinimo iš pirkimo procedūros konkurso sąlygų 3.7.3.5 ir 3.7.3.7 punktuose nurodytais pašalinimo pagrindais, gali būti atsižvelgiama į pagal VPĮ 52 ir 91 straipsnius skelbiamą informaciją;</w:t>
      </w:r>
    </w:p>
    <w:bookmarkEnd w:id="15"/>
    <w:p w14:paraId="075371F3" w14:textId="77777777" w:rsidR="00861E5D" w:rsidRPr="009029F1" w:rsidRDefault="00861E5D" w:rsidP="00D5196A">
      <w:pPr>
        <w:tabs>
          <w:tab w:val="left" w:pos="9000"/>
        </w:tabs>
        <w:spacing w:after="0" w:line="276" w:lineRule="auto"/>
        <w:ind w:firstLine="720"/>
        <w:jc w:val="both"/>
        <w:rPr>
          <w:rFonts w:ascii="Times New Roman" w:hAnsi="Times New Roman"/>
          <w:sz w:val="24"/>
          <w:szCs w:val="24"/>
        </w:rPr>
      </w:pPr>
      <w:r w:rsidRPr="009029F1">
        <w:rPr>
          <w:rFonts w:ascii="Times New Roman" w:hAnsi="Times New Roman"/>
          <w:b/>
          <w:sz w:val="24"/>
          <w:szCs w:val="24"/>
        </w:rPr>
        <w:t>11.16.</w:t>
      </w:r>
      <w:r w:rsidRPr="009029F1">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9029F1" w:rsidRDefault="00861E5D" w:rsidP="00D5196A">
      <w:pPr>
        <w:tabs>
          <w:tab w:val="left" w:pos="9000"/>
        </w:tabs>
        <w:spacing w:after="0" w:line="276" w:lineRule="auto"/>
        <w:ind w:firstLine="720"/>
        <w:jc w:val="both"/>
        <w:rPr>
          <w:rFonts w:ascii="Times New Roman" w:hAnsi="Times New Roman"/>
          <w:sz w:val="24"/>
          <w:szCs w:val="24"/>
          <w:lang w:eastAsia="lt-LT"/>
        </w:rPr>
      </w:pPr>
      <w:r w:rsidRPr="009029F1">
        <w:rPr>
          <w:rFonts w:ascii="Times New Roman" w:hAnsi="Times New Roman"/>
          <w:b/>
          <w:sz w:val="24"/>
          <w:szCs w:val="24"/>
          <w:lang w:eastAsia="lt-LT"/>
        </w:rPr>
        <w:t>11.17.</w:t>
      </w:r>
      <w:r w:rsidRPr="009029F1">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029F1">
        <w:rPr>
          <w:rFonts w:ascii="Times New Roman" w:hAnsi="Times New Roman"/>
          <w:i/>
          <w:sz w:val="24"/>
          <w:szCs w:val="24"/>
          <w:lang w:eastAsia="lt-LT"/>
        </w:rPr>
        <w:t>.</w:t>
      </w:r>
    </w:p>
    <w:p w14:paraId="0C6154CF" w14:textId="77777777" w:rsidR="00861E5D" w:rsidRPr="009029F1" w:rsidRDefault="00861E5D" w:rsidP="00D5196A">
      <w:pPr>
        <w:spacing w:after="0" w:line="276" w:lineRule="auto"/>
        <w:ind w:firstLine="720"/>
        <w:jc w:val="both"/>
        <w:rPr>
          <w:rFonts w:ascii="Times New Roman" w:hAnsi="Times New Roman"/>
          <w:b/>
          <w:sz w:val="24"/>
          <w:szCs w:val="24"/>
          <w:lang w:eastAsia="lt-LT"/>
        </w:rPr>
      </w:pPr>
      <w:r w:rsidRPr="009029F1">
        <w:rPr>
          <w:rFonts w:ascii="Times New Roman" w:hAnsi="Times New Roman"/>
          <w:b/>
          <w:sz w:val="24"/>
          <w:szCs w:val="24"/>
          <w:lang w:eastAsia="lt-LT"/>
        </w:rPr>
        <w:t>11.18. Komisija atmeta pasiūlymą, jeigu:</w:t>
      </w:r>
    </w:p>
    <w:p w14:paraId="0CFF2F1E" w14:textId="77777777" w:rsidR="00861E5D" w:rsidRPr="009029F1" w:rsidRDefault="00861E5D" w:rsidP="00D5196A">
      <w:pPr>
        <w:spacing w:after="0" w:line="276" w:lineRule="auto"/>
        <w:ind w:firstLine="720"/>
        <w:jc w:val="both"/>
        <w:rPr>
          <w:rFonts w:ascii="Times New Roman" w:hAnsi="Times New Roman"/>
          <w:b/>
          <w:sz w:val="24"/>
          <w:szCs w:val="24"/>
        </w:rPr>
      </w:pPr>
      <w:r w:rsidRPr="009029F1">
        <w:rPr>
          <w:rFonts w:ascii="Times New Roman" w:hAnsi="Times New Roman"/>
          <w:b/>
          <w:sz w:val="24"/>
          <w:szCs w:val="24"/>
        </w:rPr>
        <w:t>11.18.1.</w:t>
      </w:r>
      <w:r w:rsidRPr="009029F1">
        <w:rPr>
          <w:rFonts w:ascii="Times New Roman" w:hAnsi="Times New Roman"/>
          <w:sz w:val="24"/>
          <w:szCs w:val="24"/>
        </w:rPr>
        <w:t xml:space="preserve"> tiekėjas turi būti pašalintas vadovaujantis pirkimo sąlygų nuostatomis dėl pašalinimo pagrindų</w:t>
      </w:r>
      <w:r w:rsidRPr="009029F1">
        <w:rPr>
          <w:rFonts w:ascii="Times New Roman" w:hAnsi="Times New Roman"/>
          <w:b/>
          <w:sz w:val="24"/>
          <w:szCs w:val="24"/>
        </w:rPr>
        <w:t>;</w:t>
      </w:r>
    </w:p>
    <w:p w14:paraId="34BF41EE" w14:textId="54FD6DDB"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11.18.2.</w:t>
      </w:r>
      <w:r w:rsidRPr="009029F1">
        <w:rPr>
          <w:rFonts w:ascii="Times New Roman" w:hAnsi="Times New Roman"/>
          <w:sz w:val="24"/>
          <w:szCs w:val="24"/>
        </w:rPr>
        <w:t xml:space="preserve"> tiekėjas per komisijos nustatytą terminą nepatikslino, nepapildė, nepaaiškino savo pasiūlymo;</w:t>
      </w:r>
    </w:p>
    <w:p w14:paraId="6A7D23BB" w14:textId="35AEEFA0"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11.18.3.</w:t>
      </w:r>
      <w:r w:rsidRPr="009029F1">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9029F1" w:rsidRDefault="00861E5D"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11.18.4.</w:t>
      </w:r>
      <w:r w:rsidRPr="009029F1">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9029F1">
        <w:rPr>
          <w:rStyle w:val="FootnoteReference"/>
          <w:sz w:val="24"/>
          <w:szCs w:val="24"/>
        </w:rPr>
        <w:footnoteReference w:id="3"/>
      </w:r>
      <w:r w:rsidRPr="009029F1">
        <w:rPr>
          <w:rFonts w:ascii="Times New Roman" w:hAnsi="Times New Roman"/>
          <w:sz w:val="24"/>
        </w:rPr>
        <w:t>;</w:t>
      </w:r>
    </w:p>
    <w:p w14:paraId="589361EC" w14:textId="0CFE892C" w:rsidR="00143F73" w:rsidRPr="009029F1" w:rsidRDefault="00143F73" w:rsidP="00B92D3B">
      <w:pPr>
        <w:spacing w:after="0" w:line="276" w:lineRule="auto"/>
        <w:ind w:firstLine="720"/>
        <w:jc w:val="both"/>
        <w:rPr>
          <w:rFonts w:ascii="Times New Roman" w:hAnsi="Times New Roman"/>
          <w:sz w:val="24"/>
          <w:szCs w:val="24"/>
        </w:rPr>
      </w:pPr>
      <w:r w:rsidRPr="00B92D3B">
        <w:rPr>
          <w:rFonts w:ascii="Times New Roman" w:hAnsi="Times New Roman"/>
          <w:b/>
          <w:sz w:val="24"/>
          <w:szCs w:val="24"/>
        </w:rPr>
        <w:t>11.</w:t>
      </w:r>
      <w:r w:rsidR="00861E5D" w:rsidRPr="00B92D3B">
        <w:rPr>
          <w:rFonts w:ascii="Times New Roman" w:hAnsi="Times New Roman"/>
          <w:b/>
          <w:sz w:val="24"/>
          <w:szCs w:val="24"/>
        </w:rPr>
        <w:t>18</w:t>
      </w:r>
      <w:r w:rsidRPr="00B92D3B">
        <w:rPr>
          <w:rFonts w:ascii="Times New Roman" w:hAnsi="Times New Roman"/>
          <w:b/>
          <w:sz w:val="24"/>
          <w:szCs w:val="24"/>
        </w:rPr>
        <w:t>.</w:t>
      </w:r>
      <w:r w:rsidR="00861E5D" w:rsidRPr="00B92D3B">
        <w:rPr>
          <w:rFonts w:ascii="Times New Roman" w:hAnsi="Times New Roman"/>
          <w:b/>
          <w:sz w:val="24"/>
          <w:szCs w:val="24"/>
        </w:rPr>
        <w:t>5</w:t>
      </w:r>
      <w:r w:rsidRPr="00B92D3B">
        <w:rPr>
          <w:rFonts w:ascii="Times New Roman" w:hAnsi="Times New Roman"/>
          <w:b/>
          <w:sz w:val="24"/>
          <w:szCs w:val="24"/>
        </w:rPr>
        <w:t>.</w:t>
      </w:r>
      <w:r w:rsidR="003C7B14" w:rsidRPr="00B92D3B">
        <w:rPr>
          <w:rFonts w:ascii="Times New Roman" w:hAnsi="Times New Roman"/>
          <w:sz w:val="24"/>
          <w:szCs w:val="24"/>
        </w:rPr>
        <w:t xml:space="preserve"> </w:t>
      </w:r>
      <w:bookmarkStart w:id="16" w:name="_Hlk65140682"/>
      <w:r w:rsidRPr="00B92D3B">
        <w:rPr>
          <w:rFonts w:ascii="Times New Roman" w:hAnsi="Times New Roman"/>
          <w:sz w:val="24"/>
          <w:szCs w:val="24"/>
        </w:rPr>
        <w:t>tiekėjo</w:t>
      </w:r>
      <w:r w:rsidRPr="009029F1">
        <w:rPr>
          <w:rFonts w:ascii="Times New Roman" w:hAnsi="Times New Roman"/>
          <w:sz w:val="24"/>
          <w:szCs w:val="24"/>
        </w:rPr>
        <w:t xml:space="preserve"> pasiūlyta kaina yra per didelė ir nepriimtina. Tiekėjo pasiūlyta kaina yra per didelė ir nepriimtina, jeigu ji viršija </w:t>
      </w:r>
      <w:r w:rsidRPr="00B92D3B">
        <w:rPr>
          <w:rFonts w:ascii="Times New Roman" w:hAnsi="Times New Roman"/>
          <w:sz w:val="24"/>
          <w:szCs w:val="24"/>
        </w:rPr>
        <w:t>perkančiosios organizacijos pirkimo objekt</w:t>
      </w:r>
      <w:r w:rsidR="00376E2D" w:rsidRPr="00B92D3B">
        <w:rPr>
          <w:rFonts w:ascii="Times New Roman" w:hAnsi="Times New Roman"/>
          <w:sz w:val="24"/>
          <w:szCs w:val="24"/>
        </w:rPr>
        <w:t>o</w:t>
      </w:r>
      <w:r w:rsidR="00BC6D91" w:rsidRPr="00B92D3B">
        <w:rPr>
          <w:rFonts w:ascii="Times New Roman" w:hAnsi="Times New Roman"/>
          <w:sz w:val="24"/>
          <w:szCs w:val="24"/>
        </w:rPr>
        <w:t xml:space="preserve"> ar jo</w:t>
      </w:r>
      <w:r w:rsidRPr="00B92D3B">
        <w:rPr>
          <w:rFonts w:ascii="Times New Roman" w:hAnsi="Times New Roman"/>
          <w:sz w:val="24"/>
          <w:szCs w:val="24"/>
        </w:rPr>
        <w:t xml:space="preserve"> daliai suplanuotas skirtas lėšas, numatytas pirkimo sąlygų 2.4</w:t>
      </w:r>
      <w:r w:rsidRPr="009029F1">
        <w:rPr>
          <w:rFonts w:ascii="Times New Roman" w:hAnsi="Times New Roman"/>
          <w:sz w:val="24"/>
          <w:szCs w:val="24"/>
        </w:rPr>
        <w:t xml:space="preserve"> punkte;</w:t>
      </w:r>
    </w:p>
    <w:bookmarkEnd w:id="16"/>
    <w:p w14:paraId="5C350A7C" w14:textId="1F78DA33" w:rsidR="0033106C" w:rsidRPr="009029F1"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11.18.6.</w:t>
      </w:r>
      <w:r w:rsidRPr="009029F1">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w:t>
      </w:r>
      <w:r w:rsidRPr="009029F1">
        <w:rPr>
          <w:rFonts w:ascii="Times New Roman" w:hAnsi="Times New Roman"/>
          <w:sz w:val="24"/>
          <w:szCs w:val="24"/>
        </w:rPr>
        <w:lastRenderedPageBreak/>
        <w:t xml:space="preserve">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9029F1"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bCs/>
          <w:sz w:val="24"/>
          <w:szCs w:val="24"/>
        </w:rPr>
        <w:t>11.18.7.</w:t>
      </w:r>
      <w:r w:rsidRPr="009029F1">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B92D3B" w:rsidRDefault="0033106C" w:rsidP="00D5196A">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11.18.8.</w:t>
      </w:r>
      <w:r w:rsidRPr="009029F1">
        <w:rPr>
          <w:rFonts w:ascii="Times New Roman" w:hAnsi="Times New Roman"/>
          <w:sz w:val="24"/>
          <w:szCs w:val="24"/>
        </w:rPr>
        <w:t xml:space="preserve"> pasiūlymas buvo pateiktas ne perkančiosios organizacijos nurodytomis elektroninėmis </w:t>
      </w:r>
      <w:r w:rsidRPr="00B92D3B">
        <w:rPr>
          <w:rFonts w:ascii="Times New Roman" w:hAnsi="Times New Roman"/>
          <w:sz w:val="24"/>
          <w:szCs w:val="24"/>
        </w:rPr>
        <w:t>priemonėmis;</w:t>
      </w:r>
    </w:p>
    <w:p w14:paraId="3E9D4639" w14:textId="77777777" w:rsidR="0033106C" w:rsidRPr="009029F1" w:rsidRDefault="0033106C" w:rsidP="00D5196A">
      <w:pPr>
        <w:spacing w:after="0" w:line="276" w:lineRule="auto"/>
        <w:ind w:firstLine="720"/>
        <w:jc w:val="both"/>
        <w:rPr>
          <w:rFonts w:ascii="Times New Roman" w:hAnsi="Times New Roman"/>
          <w:sz w:val="24"/>
          <w:szCs w:val="24"/>
        </w:rPr>
      </w:pPr>
      <w:r w:rsidRPr="00B92D3B">
        <w:rPr>
          <w:rFonts w:ascii="Times New Roman" w:hAnsi="Times New Roman"/>
          <w:b/>
          <w:bCs/>
          <w:sz w:val="24"/>
          <w:szCs w:val="24"/>
        </w:rPr>
        <w:t>11.18.9.</w:t>
      </w:r>
      <w:r w:rsidRPr="00B92D3B">
        <w:rPr>
          <w:rFonts w:ascii="Times New Roman" w:hAnsi="Times New Roman"/>
          <w:sz w:val="24"/>
          <w:szCs w:val="24"/>
        </w:rPr>
        <w:t xml:space="preserve"> tiekėjas neatitinka Reglamente nustatytų reikalavimų;</w:t>
      </w:r>
    </w:p>
    <w:p w14:paraId="0856437F" w14:textId="77777777" w:rsidR="0033106C" w:rsidRPr="009029F1" w:rsidRDefault="0033106C" w:rsidP="00CF58ED">
      <w:pPr>
        <w:spacing w:after="0" w:line="276" w:lineRule="auto"/>
        <w:ind w:firstLine="720"/>
        <w:jc w:val="both"/>
        <w:rPr>
          <w:rFonts w:ascii="Times New Roman" w:hAnsi="Times New Roman"/>
          <w:sz w:val="24"/>
          <w:szCs w:val="24"/>
        </w:rPr>
      </w:pPr>
      <w:r w:rsidRPr="009029F1">
        <w:rPr>
          <w:rFonts w:ascii="Times New Roman" w:hAnsi="Times New Roman"/>
          <w:b/>
          <w:sz w:val="24"/>
          <w:szCs w:val="24"/>
        </w:rPr>
        <w:t>11.18.10.</w:t>
      </w:r>
      <w:r w:rsidRPr="009029F1">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9029F1" w:rsidRDefault="0033106C" w:rsidP="00CF58ED">
      <w:pPr>
        <w:spacing w:after="0" w:line="276" w:lineRule="auto"/>
        <w:ind w:firstLine="720"/>
        <w:jc w:val="both"/>
        <w:rPr>
          <w:rFonts w:ascii="Times New Roman" w:eastAsia="Calibri" w:hAnsi="Times New Roman" w:cs="Times New Roman"/>
          <w:bCs/>
          <w:sz w:val="24"/>
          <w:szCs w:val="24"/>
          <w:lang w:eastAsia="lt-LT"/>
        </w:rPr>
      </w:pPr>
      <w:r w:rsidRPr="009029F1">
        <w:rPr>
          <w:rFonts w:ascii="Times New Roman" w:eastAsia="Calibri" w:hAnsi="Times New Roman" w:cs="Times New Roman"/>
          <w:b/>
          <w:sz w:val="24"/>
          <w:szCs w:val="24"/>
          <w:lang w:eastAsia="lt-LT"/>
        </w:rPr>
        <w:t>11.19.</w:t>
      </w:r>
      <w:r w:rsidRPr="009029F1">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22A4236A" w14:textId="77777777" w:rsidR="00143F73" w:rsidRPr="009029F1" w:rsidRDefault="00143F73" w:rsidP="00CF58ED">
      <w:pPr>
        <w:spacing w:after="0" w:line="276" w:lineRule="auto"/>
        <w:jc w:val="both"/>
        <w:rPr>
          <w:rFonts w:ascii="Times New Roman" w:hAnsi="Times New Roman"/>
          <w:sz w:val="24"/>
        </w:rPr>
      </w:pPr>
    </w:p>
    <w:p w14:paraId="7407EF4F" w14:textId="05206457" w:rsidR="00CF58ED" w:rsidRPr="00CF58ED" w:rsidRDefault="00143F73" w:rsidP="00CF58ED">
      <w:pPr>
        <w:pStyle w:val="ListParagraph"/>
        <w:numPr>
          <w:ilvl w:val="0"/>
          <w:numId w:val="5"/>
        </w:numPr>
        <w:spacing w:line="276" w:lineRule="auto"/>
        <w:jc w:val="center"/>
        <w:rPr>
          <w:rFonts w:ascii="Times New Roman" w:eastAsia="Calibri" w:hAnsi="Times New Roman"/>
          <w:b/>
          <w:szCs w:val="24"/>
          <w:lang w:eastAsia="lt-LT"/>
        </w:rPr>
      </w:pPr>
      <w:r w:rsidRPr="00CF58ED">
        <w:rPr>
          <w:rFonts w:ascii="Times New Roman" w:eastAsia="Calibri" w:hAnsi="Times New Roman"/>
          <w:b/>
          <w:szCs w:val="24"/>
          <w:lang w:eastAsia="lt-LT"/>
        </w:rPr>
        <w:t>PASIŪLYMŲ VERTINIMAS</w:t>
      </w:r>
    </w:p>
    <w:p w14:paraId="31046A3D" w14:textId="77777777" w:rsidR="00143F73" w:rsidRPr="009029F1" w:rsidRDefault="00143F73" w:rsidP="00CF58ED">
      <w:pPr>
        <w:spacing w:after="0" w:line="276" w:lineRule="auto"/>
        <w:jc w:val="both"/>
        <w:rPr>
          <w:rFonts w:ascii="Times New Roman" w:eastAsia="Calibri" w:hAnsi="Times New Roman" w:cs="Times New Roman"/>
          <w:sz w:val="24"/>
          <w:szCs w:val="24"/>
          <w:lang w:eastAsia="lt-LT"/>
        </w:rPr>
      </w:pPr>
    </w:p>
    <w:p w14:paraId="2EF8B3B1" w14:textId="3EEF961D" w:rsidR="005E4C29" w:rsidRPr="00F01CB3" w:rsidRDefault="005E4C29" w:rsidP="00CF58ED">
      <w:pPr>
        <w:widowControl w:val="0"/>
        <w:autoSpaceDE w:val="0"/>
        <w:autoSpaceDN w:val="0"/>
        <w:adjustRightInd w:val="0"/>
        <w:spacing w:after="0" w:line="276" w:lineRule="auto"/>
        <w:ind w:firstLine="720"/>
        <w:jc w:val="both"/>
        <w:rPr>
          <w:rFonts w:ascii="Times New Roman" w:eastAsia="Calibri" w:hAnsi="Times New Roman" w:cs="Times New Roman"/>
          <w:sz w:val="24"/>
        </w:rPr>
      </w:pPr>
      <w:bookmarkStart w:id="17" w:name="_Hlk112049230"/>
      <w:bookmarkStart w:id="18" w:name="_Hlk158702207"/>
      <w:r w:rsidRPr="009029F1">
        <w:rPr>
          <w:rFonts w:ascii="Times New Roman" w:eastAsia="Calibri" w:hAnsi="Times New Roman" w:cs="Times New Roman"/>
          <w:b/>
          <w:sz w:val="24"/>
        </w:rPr>
        <w:t>12.1.</w:t>
      </w:r>
      <w:r w:rsidR="00CF58ED">
        <w:rPr>
          <w:rFonts w:ascii="Times New Roman" w:eastAsia="Calibri" w:hAnsi="Times New Roman" w:cs="Times New Roman"/>
          <w:sz w:val="24"/>
        </w:rPr>
        <w:t xml:space="preserve"> </w:t>
      </w:r>
      <w:r w:rsidRPr="009029F1">
        <w:rPr>
          <w:rFonts w:ascii="Times New Roman" w:eastAsia="Calibri" w:hAnsi="Times New Roman" w:cs="Times New Roman"/>
          <w:sz w:val="24"/>
        </w:rPr>
        <w:t xml:space="preserve">Perkančioji organizacija iš neatmestų pasiūlymų išrenka pirkimo objekto ekonomiškai naudingiausią pasiūlymą. Ekonomiškai naudingiausias pasiūlymas išrenkamas pagal kainos ir kokybės santykį (pasiūlymų vertinimo tvarka pateiktai pirkimo </w:t>
      </w:r>
      <w:r w:rsidRPr="00F01CB3">
        <w:rPr>
          <w:rFonts w:ascii="Times New Roman" w:eastAsia="Calibri" w:hAnsi="Times New Roman" w:cs="Times New Roman"/>
          <w:sz w:val="24"/>
        </w:rPr>
        <w:t>dokumentų 7 priede). 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4AB8185C" w:rsidR="005E4C29" w:rsidRPr="009029F1" w:rsidRDefault="005E4C29" w:rsidP="00D5196A">
      <w:pPr>
        <w:widowControl w:val="0"/>
        <w:autoSpaceDE w:val="0"/>
        <w:autoSpaceDN w:val="0"/>
        <w:adjustRightInd w:val="0"/>
        <w:spacing w:after="0" w:line="276" w:lineRule="auto"/>
        <w:ind w:firstLine="720"/>
        <w:jc w:val="both"/>
        <w:rPr>
          <w:rFonts w:ascii="Times New Roman" w:eastAsia="Calibri" w:hAnsi="Times New Roman" w:cs="Times New Roman"/>
          <w:sz w:val="24"/>
        </w:rPr>
      </w:pPr>
      <w:r w:rsidRPr="00F01CB3">
        <w:rPr>
          <w:rFonts w:ascii="Times New Roman" w:eastAsia="Calibri" w:hAnsi="Times New Roman" w:cs="Times New Roman"/>
          <w:b/>
          <w:bCs/>
          <w:sz w:val="24"/>
        </w:rPr>
        <w:t>12.2.</w:t>
      </w:r>
      <w:r w:rsidRPr="00F01CB3">
        <w:rPr>
          <w:rFonts w:ascii="Times New Roman" w:eastAsia="Calibri" w:hAnsi="Times New Roman" w:cs="Times New Roman"/>
          <w:sz w:val="24"/>
        </w:rPr>
        <w:t xml:space="preserve"> Ekonomiškai naudingiausias pasiūlymas – tai </w:t>
      </w:r>
      <w:r w:rsidR="00852D5D" w:rsidRPr="00F01CB3">
        <w:rPr>
          <w:rFonts w:ascii="Times New Roman" w:eastAsia="Calibri" w:hAnsi="Times New Roman" w:cs="Times New Roman"/>
          <w:sz w:val="24"/>
        </w:rPr>
        <w:t>pasiūlymas</w:t>
      </w:r>
      <w:r w:rsidRPr="00F01CB3">
        <w:rPr>
          <w:rFonts w:ascii="Times New Roman" w:eastAsia="Calibri" w:hAnsi="Times New Roman" w:cs="Times New Roman"/>
          <w:sz w:val="24"/>
        </w:rPr>
        <w:t xml:space="preserve">, kurio balų suma, </w:t>
      </w:r>
      <w:r w:rsidR="00852D5D" w:rsidRPr="00F01CB3">
        <w:rPr>
          <w:rFonts w:ascii="Times New Roman" w:eastAsia="Calibri" w:hAnsi="Times New Roman" w:cs="Times New Roman"/>
          <w:sz w:val="24"/>
        </w:rPr>
        <w:t>apskaičiuota</w:t>
      </w:r>
      <w:r w:rsidRPr="00F01CB3">
        <w:rPr>
          <w:rFonts w:ascii="Times New Roman" w:eastAsia="Calibri" w:hAnsi="Times New Roman" w:cs="Times New Roman"/>
          <w:sz w:val="24"/>
        </w:rPr>
        <w:t xml:space="preserve"> pagal 7 priede nustatytus </w:t>
      </w:r>
      <w:r w:rsidR="00852D5D" w:rsidRPr="00F01CB3">
        <w:rPr>
          <w:rFonts w:ascii="Times New Roman" w:eastAsia="Calibri" w:hAnsi="Times New Roman" w:cs="Times New Roman"/>
          <w:sz w:val="24"/>
        </w:rPr>
        <w:t>pasiūlymų</w:t>
      </w:r>
      <w:r w:rsidRPr="00F01CB3">
        <w:rPr>
          <w:rFonts w:ascii="Times New Roman" w:eastAsia="Calibri" w:hAnsi="Times New Roman" w:cs="Times New Roman"/>
          <w:sz w:val="24"/>
        </w:rPr>
        <w:t>̨ ekonominio naudingumo vertinimo kriterijus ir vertinimo metodiką, yra didžiausia.</w:t>
      </w:r>
    </w:p>
    <w:p w14:paraId="56E9D157" w14:textId="6272BF72" w:rsidR="005E4C29" w:rsidRPr="009029F1" w:rsidRDefault="005E4C29" w:rsidP="00D5196A">
      <w:pPr>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rPr>
        <w:t>12.3.</w:t>
      </w:r>
      <w:r w:rsidR="00852D5D">
        <w:rPr>
          <w:rFonts w:ascii="Times New Roman" w:eastAsia="Calibri" w:hAnsi="Times New Roman" w:cs="Times New Roman"/>
          <w:b/>
          <w:sz w:val="24"/>
        </w:rPr>
        <w:t xml:space="preserve"> </w:t>
      </w:r>
      <w:r w:rsidRPr="009029F1">
        <w:rPr>
          <w:rFonts w:ascii="Times New Roman" w:eastAsia="Calibri" w:hAnsi="Times New Roman" w:cs="Times New Roman"/>
          <w:sz w:val="24"/>
        </w:rPr>
        <w:t xml:space="preserve">Pasiūlyme nurodyta kaina bus vertinama eurais. Į </w:t>
      </w:r>
      <w:r w:rsidRPr="009029F1">
        <w:rPr>
          <w:rFonts w:ascii="Times New Roman" w:eastAsia="Calibri" w:hAnsi="Times New Roman" w:cs="Times New Roman"/>
          <w:b/>
          <w:sz w:val="24"/>
        </w:rPr>
        <w:t xml:space="preserve">pasiūlymo kainą turi būti įskaityti visi mokesčiai ir visos </w:t>
      </w:r>
      <w:r w:rsidRPr="009029F1">
        <w:rPr>
          <w:rFonts w:ascii="Times New Roman" w:eastAsia="Calibri" w:hAnsi="Times New Roman" w:cs="Times New Roman"/>
          <w:b/>
          <w:sz w:val="24"/>
          <w:szCs w:val="24"/>
        </w:rPr>
        <w:t>tiekėjo</w:t>
      </w:r>
      <w:r w:rsidRPr="009029F1">
        <w:rPr>
          <w:rFonts w:ascii="Times New Roman" w:eastAsia="Calibri" w:hAnsi="Times New Roman" w:cs="Times New Roman"/>
          <w:b/>
          <w:sz w:val="24"/>
        </w:rPr>
        <w:t xml:space="preserve"> išlaidos, apimančios viską, ko reikia visiškam ir tinkamam sutarties įvykdymui.</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9029F1">
        <w:rPr>
          <w:rFonts w:ascii="Times New Roman" w:eastAsia="Calibri" w:hAnsi="Times New Roman" w:cs="Times New Roman"/>
          <w:sz w:val="24"/>
          <w:szCs w:val="24"/>
          <w:lang w:eastAsia="lt-LT"/>
        </w:rPr>
        <w:t>. Jei tiekėjas yra užsienio subjektas ir pasiūlymą pateikia be PVM, lyginant pasiūlymus bus pridedamas PVM užtikrinant visų pasiūlymų lygiavertišką įvertinimą. </w:t>
      </w:r>
    </w:p>
    <w:bookmarkEnd w:id="17"/>
    <w:p w14:paraId="6310E460" w14:textId="77777777" w:rsidR="005E4C29" w:rsidRPr="009029F1" w:rsidRDefault="005E4C29" w:rsidP="00D5196A">
      <w:pPr>
        <w:spacing w:after="0" w:line="276" w:lineRule="auto"/>
        <w:ind w:firstLine="851"/>
        <w:jc w:val="both"/>
        <w:rPr>
          <w:rFonts w:ascii="Times New Roman" w:eastAsia="Calibri" w:hAnsi="Times New Roman" w:cs="Times New Roman"/>
          <w:sz w:val="24"/>
          <w:szCs w:val="24"/>
        </w:rPr>
      </w:pPr>
      <w:r w:rsidRPr="009029F1">
        <w:rPr>
          <w:rFonts w:ascii="Times New Roman" w:eastAsia="Calibri" w:hAnsi="Times New Roman" w:cs="Times New Roman"/>
          <w:b/>
          <w:sz w:val="24"/>
        </w:rPr>
        <w:t>12.3.</w:t>
      </w:r>
      <w:r w:rsidRPr="009029F1">
        <w:rPr>
          <w:rFonts w:ascii="Times New Roman" w:eastAsia="Calibri" w:hAnsi="Times New Roman" w:cs="Times New Roman"/>
          <w:sz w:val="24"/>
        </w:rPr>
        <w:t xml:space="preserve"> </w:t>
      </w:r>
      <w:r w:rsidRPr="009029F1">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9029F1" w:rsidRDefault="005E4C29" w:rsidP="00D5196A">
      <w:pPr>
        <w:spacing w:after="0" w:line="276" w:lineRule="auto"/>
        <w:ind w:firstLine="851"/>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rPr>
        <w:t>12.4.</w:t>
      </w:r>
      <w:r w:rsidRPr="009029F1">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957E5A" w:rsidRDefault="00143F73" w:rsidP="00957E5A">
      <w:pPr>
        <w:spacing w:after="0" w:line="276" w:lineRule="auto"/>
        <w:jc w:val="both"/>
        <w:rPr>
          <w:rFonts w:ascii="Times New Roman" w:eastAsia="Calibri" w:hAnsi="Times New Roman" w:cs="Times New Roman"/>
          <w:bCs/>
          <w:sz w:val="24"/>
          <w:szCs w:val="24"/>
          <w:lang w:eastAsia="lt-LT"/>
        </w:rPr>
      </w:pPr>
    </w:p>
    <w:p w14:paraId="1ED2795A" w14:textId="40B5EEA2"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SPRENDIMAS DĖL PIRKIMO SUTARTIES SUDARYMO</w:t>
      </w:r>
    </w:p>
    <w:p w14:paraId="05B347FF" w14:textId="77777777" w:rsidR="00143F73" w:rsidRPr="00957E5A" w:rsidRDefault="00143F73" w:rsidP="00957E5A">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662F017D" w14:textId="78A94E2F" w:rsidR="00143F73" w:rsidRPr="009029F1" w:rsidRDefault="00143F73" w:rsidP="00F01CB3">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13.1.</w:t>
      </w:r>
      <w:r w:rsidRPr="009029F1">
        <w:rPr>
          <w:rFonts w:ascii="Times New Roman" w:eastAsia="Calibri" w:hAnsi="Times New Roman" w:cs="Times New Roman"/>
          <w:sz w:val="24"/>
          <w:szCs w:val="24"/>
          <w:lang w:eastAsia="lt-LT"/>
        </w:rPr>
        <w:t xml:space="preserve"> </w:t>
      </w:r>
      <w:r w:rsidR="0033106C" w:rsidRPr="009029F1">
        <w:rPr>
          <w:rFonts w:ascii="Times New Roman" w:eastAsia="Times New Roman" w:hAnsi="Times New Roman" w:cs="Times New Roman"/>
          <w:color w:val="000000"/>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3730A56C" w14:textId="77777777" w:rsidR="0033106C" w:rsidRPr="009029F1" w:rsidRDefault="0033106C"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13.2.</w:t>
      </w:r>
      <w:r w:rsidRPr="009029F1">
        <w:rPr>
          <w:rFonts w:ascii="Times New Roman" w:eastAsia="Calibri" w:hAnsi="Times New Roman" w:cs="Times New Roman"/>
          <w:sz w:val="24"/>
        </w:rPr>
        <w:t xml:space="preserve"> Jei yra tik vienas pasiūlymą pateikęs </w:t>
      </w:r>
      <w:r w:rsidRPr="009029F1">
        <w:rPr>
          <w:rFonts w:ascii="Times New Roman" w:eastAsia="Calibri" w:hAnsi="Times New Roman" w:cs="Times New Roman"/>
          <w:sz w:val="24"/>
          <w:szCs w:val="24"/>
        </w:rPr>
        <w:t>tiekėjas</w:t>
      </w:r>
      <w:r w:rsidRPr="009029F1">
        <w:t xml:space="preserve"> </w:t>
      </w:r>
      <w:r w:rsidRPr="009029F1">
        <w:rPr>
          <w:rFonts w:ascii="Times New Roman" w:eastAsia="Calibri" w:hAnsi="Times New Roman" w:cs="Times New Roman"/>
          <w:sz w:val="24"/>
          <w:szCs w:val="24"/>
        </w:rPr>
        <w:t>arba įvertinus pasiūlymus liko tik vienas tiekėjas</w:t>
      </w:r>
      <w:r w:rsidRPr="009029F1">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 xml:space="preserve">13.3. </w:t>
      </w:r>
      <w:r w:rsidRPr="009029F1">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9F1">
        <w:rPr>
          <w:rFonts w:ascii="Times New Roman" w:eastAsia="Calibri" w:hAnsi="Times New Roman" w:cs="Times New Roman"/>
          <w:sz w:val="24"/>
          <w:szCs w:val="24"/>
        </w:rPr>
        <w:t>tiekėjas</w:t>
      </w:r>
      <w:r w:rsidRPr="009029F1">
        <w:rPr>
          <w:rFonts w:ascii="Times New Roman" w:eastAsia="Calibri" w:hAnsi="Times New Roman" w:cs="Times New Roman"/>
          <w:sz w:val="24"/>
        </w:rPr>
        <w:t xml:space="preserve">, kurio pasiūlymas CVP IS priemonėmis pateiktas anksčiausiai. </w:t>
      </w:r>
    </w:p>
    <w:p w14:paraId="0878B6DF" w14:textId="1CD99A96" w:rsidR="00143F73" w:rsidRPr="009029F1" w:rsidRDefault="00143F73" w:rsidP="00D5196A">
      <w:pPr>
        <w:spacing w:after="0" w:line="276" w:lineRule="auto"/>
        <w:ind w:firstLine="720"/>
        <w:jc w:val="both"/>
        <w:rPr>
          <w:rFonts w:ascii="Times New Roman" w:eastAsia="Calibri" w:hAnsi="Times New Roman" w:cs="Times New Roman"/>
          <w:b/>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rPr>
        <w:t xml:space="preserve">Perkančioji organizacija </w:t>
      </w:r>
      <w:r w:rsidRPr="009029F1">
        <w:rPr>
          <w:rFonts w:ascii="Times New Roman" w:eastAsia="Calibri" w:hAnsi="Times New Roman" w:cs="Times New Roman"/>
          <w:b/>
          <w:sz w:val="24"/>
          <w:szCs w:val="24"/>
        </w:rPr>
        <w:t xml:space="preserve">kandidatams ir dalyviams </w:t>
      </w:r>
      <w:r w:rsidRPr="009029F1">
        <w:rPr>
          <w:rFonts w:ascii="Times New Roman" w:eastAsia="Calibri" w:hAnsi="Times New Roman" w:cs="Times New Roman"/>
          <w:b/>
          <w:sz w:val="24"/>
        </w:rPr>
        <w:t>nedelsdama (</w:t>
      </w:r>
      <w:r w:rsidRPr="009029F1">
        <w:rPr>
          <w:rFonts w:ascii="Times New Roman" w:eastAsia="Calibri" w:hAnsi="Times New Roman" w:cs="Times New Roman"/>
          <w:b/>
          <w:i/>
          <w:sz w:val="24"/>
        </w:rPr>
        <w:t xml:space="preserve">ne vėliau kaip per </w:t>
      </w:r>
      <w:r w:rsidR="0033106C" w:rsidRPr="009029F1">
        <w:rPr>
          <w:rFonts w:ascii="Times New Roman" w:eastAsia="Calibri" w:hAnsi="Times New Roman" w:cs="Times New Roman"/>
          <w:b/>
          <w:i/>
          <w:sz w:val="24"/>
        </w:rPr>
        <w:t>3</w:t>
      </w:r>
      <w:r w:rsidRPr="009029F1">
        <w:rPr>
          <w:rFonts w:ascii="Times New Roman" w:eastAsia="Calibri" w:hAnsi="Times New Roman" w:cs="Times New Roman"/>
          <w:b/>
          <w:i/>
          <w:sz w:val="24"/>
        </w:rPr>
        <w:t xml:space="preserve"> darbo dienas</w:t>
      </w:r>
      <w:r w:rsidRPr="009029F1">
        <w:rPr>
          <w:rFonts w:ascii="Times New Roman" w:eastAsia="Calibri" w:hAnsi="Times New Roman" w:cs="Times New Roman"/>
          <w:b/>
          <w:sz w:val="24"/>
        </w:rPr>
        <w:t>) praneša:</w:t>
      </w:r>
    </w:p>
    <w:p w14:paraId="1A0C4B1A" w14:textId="670D3268"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.1.</w:t>
      </w:r>
      <w:r w:rsidRPr="009029F1">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.2.</w:t>
      </w:r>
      <w:r w:rsidRPr="009029F1">
        <w:rPr>
          <w:rFonts w:ascii="Times New Roman" w:eastAsia="Calibri" w:hAnsi="Times New Roman" w:cs="Times New Roman"/>
          <w:sz w:val="24"/>
        </w:rPr>
        <w:t xml:space="preserve"> nurodo nustatytą pasiūlymų eilę ir laimėjusį pasiūlymą;</w:t>
      </w:r>
    </w:p>
    <w:p w14:paraId="63FDFCB2" w14:textId="67680D0B" w:rsidR="00143F73" w:rsidRPr="009029F1" w:rsidRDefault="00143F73"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w:t>
      </w:r>
      <w:r w:rsidRPr="009029F1">
        <w:rPr>
          <w:rFonts w:ascii="Times New Roman" w:eastAsia="Calibri" w:hAnsi="Times New Roman" w:cs="Times New Roman"/>
          <w:sz w:val="24"/>
        </w:rPr>
        <w:t xml:space="preserve"> sutarties sudarymo atidėjimo terminą –</w:t>
      </w:r>
      <w:r w:rsidR="00D55D12" w:rsidRPr="009029F1">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9029F1">
        <w:t xml:space="preserve"> </w:t>
      </w:r>
      <w:r w:rsidR="00D55D12" w:rsidRPr="009029F1">
        <w:rPr>
          <w:rFonts w:ascii="Times New Roman" w:eastAsia="Calibri" w:hAnsi="Times New Roman" w:cs="Times New Roman"/>
          <w:sz w:val="24"/>
        </w:rPr>
        <w:t>ir kurio metu negali būti sudaroma sutartis.</w:t>
      </w:r>
      <w:r w:rsidRPr="009029F1">
        <w:rPr>
          <w:rFonts w:ascii="Times New Roman" w:eastAsia="Calibri" w:hAnsi="Times New Roman" w:cs="Times New Roman"/>
          <w:sz w:val="24"/>
        </w:rPr>
        <w:t xml:space="preserve"> </w:t>
      </w:r>
      <w:r w:rsidRPr="009029F1">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.3.1.</w:t>
      </w:r>
      <w:r w:rsidRPr="009029F1">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.3.2.</w:t>
      </w:r>
      <w:r w:rsidRPr="009029F1">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.3.3.</w:t>
      </w:r>
      <w:r w:rsidRPr="009029F1">
        <w:rPr>
          <w:rFonts w:ascii="Times New Roman" w:eastAsia="Calibri" w:hAnsi="Times New Roman" w:cs="Times New Roman"/>
          <w:sz w:val="24"/>
        </w:rPr>
        <w:t xml:space="preserve"> pirkimo sutartis sudaroma žodžiu.</w:t>
      </w:r>
    </w:p>
    <w:p w14:paraId="34214191" w14:textId="60017C4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4</w:t>
      </w:r>
      <w:r w:rsidRPr="009029F1">
        <w:rPr>
          <w:rFonts w:ascii="Times New Roman" w:eastAsia="Calibri" w:hAnsi="Times New Roman" w:cs="Times New Roman"/>
          <w:b/>
          <w:sz w:val="24"/>
        </w:rPr>
        <w:t>.4.</w:t>
      </w:r>
      <w:r w:rsidRPr="009029F1">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sz w:val="24"/>
        </w:rPr>
        <w:t>13.</w:t>
      </w:r>
      <w:r w:rsidR="00A17CBC" w:rsidRPr="009029F1">
        <w:rPr>
          <w:rFonts w:ascii="Times New Roman" w:eastAsia="Calibri" w:hAnsi="Times New Roman" w:cs="Times New Roman"/>
          <w:b/>
          <w:sz w:val="24"/>
        </w:rPr>
        <w:t>5</w:t>
      </w:r>
      <w:r w:rsidRPr="009029F1">
        <w:rPr>
          <w:rFonts w:ascii="Times New Roman" w:eastAsia="Calibri" w:hAnsi="Times New Roman" w:cs="Times New Roman"/>
          <w:b/>
          <w:sz w:val="24"/>
        </w:rPr>
        <w:t>.</w:t>
      </w:r>
      <w:r w:rsidRPr="009029F1">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9029F1" w:rsidRDefault="00B47FAF" w:rsidP="00D5196A">
      <w:pPr>
        <w:spacing w:after="0" w:line="276" w:lineRule="auto"/>
        <w:ind w:firstLine="720"/>
        <w:jc w:val="both"/>
        <w:rPr>
          <w:rFonts w:ascii="Times New Roman" w:eastAsia="Calibri" w:hAnsi="Times New Roman" w:cs="Times New Roman"/>
          <w:sz w:val="24"/>
        </w:rPr>
      </w:pPr>
      <w:r w:rsidRPr="009029F1">
        <w:rPr>
          <w:rFonts w:ascii="Times New Roman" w:eastAsia="Calibri" w:hAnsi="Times New Roman" w:cs="Times New Roman"/>
          <w:b/>
          <w:bCs/>
          <w:sz w:val="24"/>
        </w:rPr>
        <w:t>13.</w:t>
      </w:r>
      <w:r w:rsidR="00A17CBC" w:rsidRPr="009029F1">
        <w:rPr>
          <w:rFonts w:ascii="Times New Roman" w:eastAsia="Calibri" w:hAnsi="Times New Roman" w:cs="Times New Roman"/>
          <w:b/>
          <w:bCs/>
          <w:sz w:val="24"/>
        </w:rPr>
        <w:t>6</w:t>
      </w:r>
      <w:r w:rsidRPr="009029F1">
        <w:rPr>
          <w:rFonts w:ascii="Times New Roman" w:eastAsia="Calibri" w:hAnsi="Times New Roman" w:cs="Times New Roman"/>
          <w:b/>
          <w:bCs/>
          <w:sz w:val="24"/>
        </w:rPr>
        <w:t>.</w:t>
      </w:r>
      <w:r w:rsidRPr="009029F1">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57E5A" w:rsidRDefault="00143F73" w:rsidP="00957E5A">
      <w:pPr>
        <w:spacing w:after="0" w:line="276" w:lineRule="auto"/>
        <w:rPr>
          <w:rFonts w:ascii="Times New Roman" w:eastAsia="Calibri" w:hAnsi="Times New Roman" w:cs="Times New Roman"/>
          <w:bCs/>
          <w:sz w:val="24"/>
          <w:szCs w:val="24"/>
          <w:lang w:eastAsia="lt-LT"/>
        </w:rPr>
      </w:pPr>
    </w:p>
    <w:p w14:paraId="7CFF0A9D" w14:textId="20A6240E"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PRETENZIJŲ IR SKUNDŲ NAGRINĖJIMO TVARKA</w:t>
      </w:r>
    </w:p>
    <w:p w14:paraId="32449FFD" w14:textId="77777777" w:rsidR="00A17CBC" w:rsidRPr="009029F1" w:rsidRDefault="00A17CBC" w:rsidP="00957E5A">
      <w:pPr>
        <w:spacing w:after="0" w:line="276" w:lineRule="auto"/>
        <w:jc w:val="both"/>
        <w:rPr>
          <w:rFonts w:ascii="Times New Roman" w:eastAsia="Calibri" w:hAnsi="Times New Roman" w:cs="Times New Roman"/>
          <w:sz w:val="24"/>
          <w:szCs w:val="24"/>
          <w:lang w:eastAsia="lt-LT"/>
        </w:rPr>
      </w:pPr>
    </w:p>
    <w:p w14:paraId="0DBA80C2" w14:textId="6869624D"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sz w:val="24"/>
          <w:szCs w:val="24"/>
          <w:lang w:eastAsia="lt-LT"/>
        </w:rPr>
        <w:t>14.1.</w:t>
      </w:r>
      <w:r w:rsidRPr="009029F1">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w:t>
      </w:r>
      <w:r w:rsidRPr="009029F1">
        <w:rPr>
          <w:rFonts w:ascii="Times New Roman" w:eastAsia="Calibri" w:hAnsi="Times New Roman" w:cs="Times New Roman"/>
          <w:sz w:val="24"/>
          <w:szCs w:val="24"/>
        </w:rPr>
        <w:lastRenderedPageBreak/>
        <w:t>teismą, kaip pirmosios instancijos teismą.</w:t>
      </w:r>
    </w:p>
    <w:p w14:paraId="46EA4FC5" w14:textId="77777777"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bCs/>
          <w:sz w:val="24"/>
          <w:szCs w:val="24"/>
        </w:rPr>
        <w:t>14.2.</w:t>
      </w:r>
      <w:r w:rsidRPr="009029F1">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9029F1" w:rsidRDefault="00A17CBC"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9029F1">
        <w:rPr>
          <w:rFonts w:ascii="Times New Roman" w:eastAsia="Calibri" w:hAnsi="Times New Roman" w:cs="Times New Roman"/>
          <w:b/>
          <w:bCs/>
          <w:sz w:val="24"/>
          <w:szCs w:val="24"/>
        </w:rPr>
        <w:t>14.3.</w:t>
      </w:r>
      <w:r w:rsidRPr="009029F1">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9F1" w:rsidRDefault="00143F73" w:rsidP="00957E5A">
      <w:pPr>
        <w:spacing w:after="0" w:line="276" w:lineRule="auto"/>
        <w:jc w:val="both"/>
        <w:rPr>
          <w:rFonts w:ascii="Times New Roman" w:eastAsia="Calibri" w:hAnsi="Times New Roman" w:cs="Times New Roman"/>
          <w:sz w:val="24"/>
          <w:szCs w:val="24"/>
          <w:lang w:eastAsia="lt-LT"/>
        </w:rPr>
      </w:pPr>
    </w:p>
    <w:p w14:paraId="23043B9D" w14:textId="463DF95A" w:rsidR="00957E5A" w:rsidRPr="00957E5A" w:rsidRDefault="00143F73" w:rsidP="00957E5A">
      <w:pPr>
        <w:pStyle w:val="ListParagraph"/>
        <w:numPr>
          <w:ilvl w:val="0"/>
          <w:numId w:val="5"/>
        </w:numPr>
        <w:spacing w:line="276" w:lineRule="auto"/>
        <w:jc w:val="center"/>
        <w:rPr>
          <w:rFonts w:ascii="Times New Roman" w:eastAsia="Calibri" w:hAnsi="Times New Roman"/>
          <w:b/>
          <w:szCs w:val="24"/>
          <w:lang w:eastAsia="lt-LT"/>
        </w:rPr>
      </w:pPr>
      <w:r w:rsidRPr="00957E5A">
        <w:rPr>
          <w:rFonts w:ascii="Times New Roman" w:eastAsia="Calibri" w:hAnsi="Times New Roman"/>
          <w:b/>
          <w:szCs w:val="24"/>
          <w:lang w:eastAsia="lt-LT"/>
        </w:rPr>
        <w:t>INFORMAVIMAS APIE PIRKIMO PROCEDŪROS REZULTATUS</w:t>
      </w:r>
    </w:p>
    <w:p w14:paraId="516620FF" w14:textId="77777777" w:rsidR="00B47FAF" w:rsidRPr="00957E5A" w:rsidRDefault="00B47FAF" w:rsidP="00957E5A">
      <w:pPr>
        <w:spacing w:after="0" w:line="276" w:lineRule="auto"/>
        <w:rPr>
          <w:rFonts w:ascii="Times New Roman" w:eastAsia="Calibri" w:hAnsi="Times New Roman" w:cs="Times New Roman"/>
          <w:bCs/>
          <w:sz w:val="24"/>
          <w:szCs w:val="24"/>
          <w:lang w:eastAsia="lt-LT"/>
        </w:rPr>
      </w:pPr>
    </w:p>
    <w:p w14:paraId="42EB2931"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w:t>
      </w:r>
      <w:r w:rsidRPr="009029F1">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15.1.1</w:t>
      </w:r>
      <w:r w:rsidRPr="009029F1">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9029F1" w:rsidRDefault="00B47FAF" w:rsidP="00D5196A">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9029F1">
        <w:rPr>
          <w:rFonts w:ascii="Times New Roman" w:eastAsia="Calibri" w:hAnsi="Times New Roman" w:cs="Times New Roman"/>
          <w:b/>
          <w:sz w:val="24"/>
          <w:szCs w:val="24"/>
          <w:lang w:eastAsia="lt-LT"/>
        </w:rPr>
        <w:t>15.1.2</w:t>
      </w:r>
      <w:r w:rsidRPr="009029F1">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365250" w:rsidRDefault="00143F73" w:rsidP="00365250">
      <w:pPr>
        <w:spacing w:after="0" w:line="276" w:lineRule="auto"/>
        <w:jc w:val="both"/>
        <w:rPr>
          <w:rFonts w:ascii="Times New Roman" w:eastAsia="Calibri" w:hAnsi="Times New Roman" w:cs="Times New Roman"/>
          <w:bCs/>
          <w:sz w:val="24"/>
          <w:szCs w:val="24"/>
          <w:lang w:eastAsia="lt-LT"/>
        </w:rPr>
      </w:pPr>
    </w:p>
    <w:p w14:paraId="1E24DD29" w14:textId="618A93E7" w:rsidR="00365250" w:rsidRPr="00365250" w:rsidRDefault="00143F73" w:rsidP="00365250">
      <w:pPr>
        <w:pStyle w:val="ListParagraph"/>
        <w:numPr>
          <w:ilvl w:val="0"/>
          <w:numId w:val="5"/>
        </w:numPr>
        <w:spacing w:line="276" w:lineRule="auto"/>
        <w:jc w:val="center"/>
        <w:rPr>
          <w:rFonts w:ascii="Times New Roman" w:eastAsia="Calibri" w:hAnsi="Times New Roman"/>
          <w:b/>
          <w:szCs w:val="24"/>
          <w:lang w:eastAsia="lt-LT"/>
        </w:rPr>
      </w:pPr>
      <w:r w:rsidRPr="00365250">
        <w:rPr>
          <w:rFonts w:ascii="Times New Roman" w:eastAsia="Calibri" w:hAnsi="Times New Roman"/>
          <w:b/>
          <w:szCs w:val="24"/>
          <w:lang w:eastAsia="lt-LT"/>
        </w:rPr>
        <w:t>SUTARTIES SĄLYGOS</w:t>
      </w:r>
    </w:p>
    <w:p w14:paraId="45ACE177" w14:textId="77777777" w:rsidR="00143F73" w:rsidRPr="00365250" w:rsidRDefault="00143F73" w:rsidP="00365250">
      <w:pPr>
        <w:spacing w:after="0" w:line="276" w:lineRule="auto"/>
        <w:rPr>
          <w:rFonts w:ascii="Times New Roman" w:eastAsia="Calibri" w:hAnsi="Times New Roman" w:cs="Times New Roman"/>
          <w:bCs/>
          <w:sz w:val="24"/>
          <w:szCs w:val="24"/>
          <w:lang w:eastAsia="lt-LT"/>
        </w:rPr>
      </w:pPr>
    </w:p>
    <w:p w14:paraId="14527E35" w14:textId="2C665928" w:rsidR="00143F73" w:rsidRPr="0006502A" w:rsidRDefault="00143F73" w:rsidP="00D5196A">
      <w:pPr>
        <w:widowControl w:val="0"/>
        <w:autoSpaceDE w:val="0"/>
        <w:autoSpaceDN w:val="0"/>
        <w:adjustRightInd w:val="0"/>
        <w:spacing w:after="0" w:line="276" w:lineRule="auto"/>
        <w:ind w:firstLine="720"/>
        <w:jc w:val="both"/>
        <w:rPr>
          <w:rFonts w:ascii="Times New Roman" w:hAnsi="Times New Roman"/>
          <w:bCs/>
          <w:sz w:val="24"/>
          <w:u w:val="single"/>
          <w:lang w:eastAsia="lt-LT"/>
        </w:rPr>
      </w:pPr>
      <w:r w:rsidRPr="009029F1">
        <w:rPr>
          <w:rFonts w:ascii="Times New Roman" w:hAnsi="Times New Roman"/>
          <w:b/>
          <w:sz w:val="24"/>
          <w:lang w:eastAsia="lt-LT"/>
        </w:rPr>
        <w:t>16.1</w:t>
      </w:r>
      <w:r w:rsidRPr="009029F1">
        <w:rPr>
          <w:rFonts w:ascii="Times New Roman" w:hAnsi="Times New Roman"/>
          <w:sz w:val="24"/>
          <w:lang w:eastAsia="lt-LT"/>
        </w:rPr>
        <w:t xml:space="preserve">. </w:t>
      </w:r>
      <w:r w:rsidRPr="0006502A">
        <w:rPr>
          <w:rFonts w:ascii="Times New Roman" w:hAnsi="Times New Roman"/>
          <w:bCs/>
          <w:sz w:val="24"/>
          <w:lang w:eastAsia="lt-LT"/>
        </w:rPr>
        <w:t xml:space="preserve">Pirkimo sutarties projektas pateikiamas konkurso </w:t>
      </w:r>
      <w:r w:rsidRPr="00F01CB3">
        <w:rPr>
          <w:rFonts w:ascii="Times New Roman" w:hAnsi="Times New Roman"/>
          <w:bCs/>
          <w:sz w:val="24"/>
          <w:lang w:eastAsia="lt-LT"/>
        </w:rPr>
        <w:t>sąlygų 4 priede</w:t>
      </w:r>
      <w:r w:rsidR="0006502A" w:rsidRPr="00F01CB3">
        <w:rPr>
          <w:rFonts w:ascii="Times New Roman" w:hAnsi="Times New Roman"/>
          <w:bCs/>
          <w:sz w:val="24"/>
          <w:lang w:eastAsia="lt-LT"/>
        </w:rPr>
        <w:t>.</w:t>
      </w:r>
    </w:p>
    <w:p w14:paraId="5E52CA8C" w14:textId="77777777" w:rsidR="00143F73" w:rsidRPr="0006502A"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0799F190" w14:textId="2D1514B0" w:rsidR="00953CAA" w:rsidRPr="00953CAA" w:rsidRDefault="00143F73" w:rsidP="00953CAA">
      <w:pPr>
        <w:pStyle w:val="ListParagraph"/>
        <w:numPr>
          <w:ilvl w:val="0"/>
          <w:numId w:val="5"/>
        </w:numPr>
        <w:spacing w:line="276" w:lineRule="auto"/>
        <w:jc w:val="center"/>
        <w:outlineLvl w:val="0"/>
        <w:rPr>
          <w:rFonts w:ascii="Times New Roman" w:eastAsia="Arial Unicode MS" w:hAnsi="Times New Roman"/>
          <w:b/>
          <w:caps/>
          <w:spacing w:val="4"/>
          <w:szCs w:val="24"/>
          <w:bdr w:val="none" w:sz="0" w:space="0" w:color="auto" w:frame="1"/>
          <w:lang w:eastAsia="lt-LT"/>
        </w:rPr>
      </w:pPr>
      <w:r w:rsidRPr="00953CAA">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365250" w:rsidRDefault="00143F73" w:rsidP="00365250">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9029F1" w:rsidRDefault="00B47FAF" w:rsidP="00D5196A">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9029F1">
        <w:rPr>
          <w:rFonts w:ascii="Times New Roman" w:eastAsia="Arial Unicode MS" w:hAnsi="Times New Roman" w:cs="Times New Roman"/>
          <w:b/>
          <w:color w:val="000000"/>
          <w:sz w:val="24"/>
          <w:szCs w:val="24"/>
          <w:bdr w:val="none" w:sz="0" w:space="0" w:color="auto" w:frame="1"/>
          <w:lang w:eastAsia="lt-LT"/>
        </w:rPr>
        <w:t>17.1.</w:t>
      </w:r>
      <w:r w:rsidRPr="009029F1">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9029F1" w:rsidRDefault="00B47FAF" w:rsidP="00D5196A">
      <w:pPr>
        <w:widowControl w:val="0"/>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color w:val="000000"/>
          <w:sz w:val="24"/>
          <w:szCs w:val="24"/>
        </w:rPr>
        <w:t>17.1.1</w:t>
      </w:r>
      <w:r w:rsidRPr="009029F1">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9029F1">
        <w:rPr>
          <w:rFonts w:ascii="Times New Roman" w:hAnsi="Times New Roman" w:cs="Times New Roman"/>
          <w:sz w:val="24"/>
          <w:szCs w:val="24"/>
        </w:rPr>
        <w:t>visas pasiūlymas arba pasiūlymo dokumentas, kuriame nurodyta pasiūlymo kaina)</w:t>
      </w:r>
      <w:r w:rsidRPr="009029F1">
        <w:rPr>
          <w:rFonts w:ascii="Times New Roman" w:hAnsi="Times New Roman" w:cs="Times New Roman"/>
          <w:color w:val="000000"/>
          <w:sz w:val="24"/>
          <w:szCs w:val="24"/>
        </w:rPr>
        <w:t>;</w:t>
      </w:r>
    </w:p>
    <w:p w14:paraId="5B4FCAB4" w14:textId="05D53EDB" w:rsidR="00B47FAF" w:rsidRPr="009029F1" w:rsidRDefault="00B47FAF" w:rsidP="00D5196A">
      <w:pPr>
        <w:tabs>
          <w:tab w:val="left" w:pos="720"/>
        </w:tabs>
        <w:spacing w:after="0" w:line="276" w:lineRule="auto"/>
        <w:ind w:firstLine="720"/>
        <w:jc w:val="both"/>
        <w:rPr>
          <w:rFonts w:ascii="Times New Roman" w:hAnsi="Times New Roman" w:cs="Times New Roman"/>
          <w:color w:val="000000"/>
          <w:sz w:val="24"/>
          <w:szCs w:val="24"/>
        </w:rPr>
      </w:pPr>
      <w:r w:rsidRPr="009029F1">
        <w:rPr>
          <w:rFonts w:ascii="Times New Roman" w:hAnsi="Times New Roman" w:cs="Times New Roman"/>
          <w:b/>
          <w:sz w:val="24"/>
          <w:szCs w:val="24"/>
        </w:rPr>
        <w:t>17.1.2</w:t>
      </w:r>
      <w:r w:rsidRPr="009029F1">
        <w:rPr>
          <w:rFonts w:ascii="Times New Roman" w:hAnsi="Times New Roman" w:cs="Times New Roman"/>
          <w:sz w:val="24"/>
          <w:szCs w:val="24"/>
        </w:rPr>
        <w:t xml:space="preserve">. per </w:t>
      </w:r>
      <w:r w:rsidR="00DB31A6" w:rsidRPr="009029F1">
        <w:rPr>
          <w:rFonts w:ascii="Times New Roman" w:hAnsi="Times New Roman" w:cs="Times New Roman"/>
          <w:sz w:val="24"/>
          <w:szCs w:val="24"/>
        </w:rPr>
        <w:t>30</w:t>
      </w:r>
      <w:r w:rsidRPr="009029F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6319D735" w:rsidR="00143F73" w:rsidRPr="009029F1" w:rsidRDefault="00143F73" w:rsidP="00D5196A">
      <w:pPr>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17.</w:t>
      </w:r>
      <w:r w:rsidR="003D0E5E" w:rsidRPr="009029F1">
        <w:rPr>
          <w:rFonts w:ascii="Times New Roman" w:hAnsi="Times New Roman" w:cs="Times New Roman"/>
          <w:b/>
          <w:sz w:val="24"/>
          <w:szCs w:val="24"/>
        </w:rPr>
        <w:t>2</w:t>
      </w:r>
      <w:r w:rsidRPr="009029F1">
        <w:rPr>
          <w:rFonts w:ascii="Times New Roman" w:hAnsi="Times New Roman" w:cs="Times New Roman"/>
          <w:b/>
          <w:sz w:val="24"/>
          <w:szCs w:val="24"/>
        </w:rPr>
        <w:t>.</w:t>
      </w:r>
      <w:r w:rsidRPr="009029F1">
        <w:rPr>
          <w:rFonts w:ascii="Times New Roman" w:hAnsi="Times New Roman" w:cs="Times New Roman"/>
          <w:sz w:val="24"/>
          <w:szCs w:val="24"/>
        </w:rPr>
        <w:t xml:space="preserve"> </w:t>
      </w:r>
      <w:r w:rsidR="00B47FAF" w:rsidRPr="009029F1">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r w:rsidR="00A54CB4">
        <w:fldChar w:fldCharType="begin"/>
      </w:r>
      <w:r w:rsidR="00A54CB4">
        <w:instrText>HYPERLINK "mailto:sigita.varneckiene@lsmu.lt"</w:instrText>
      </w:r>
      <w:r w:rsidR="00A54CB4">
        <w:fldChar w:fldCharType="separate"/>
      </w:r>
      <w:r w:rsidR="00A54CB4" w:rsidRPr="00A54CB4">
        <w:rPr>
          <w:rStyle w:val="Hyperlink"/>
          <w:sz w:val="24"/>
          <w:szCs w:val="24"/>
        </w:rPr>
        <w:t>sigita.varneckiene@lsmu.lt</w:t>
      </w:r>
      <w:r w:rsidR="00A54CB4">
        <w:fldChar w:fldCharType="end"/>
      </w:r>
      <w:r w:rsidRPr="00A54CB4">
        <w:rPr>
          <w:rFonts w:ascii="Times New Roman" w:hAnsi="Times New Roman" w:cs="Times New Roman"/>
          <w:sz w:val="24"/>
          <w:szCs w:val="24"/>
        </w:rPr>
        <w:t>,</w:t>
      </w:r>
      <w:r w:rsidRPr="009029F1">
        <w:rPr>
          <w:rFonts w:ascii="Times New Roman" w:hAnsi="Times New Roman" w:cs="Times New Roman"/>
          <w:sz w:val="24"/>
          <w:szCs w:val="24"/>
        </w:rPr>
        <w:t xml:space="preserve"> </w:t>
      </w:r>
      <w:r w:rsidR="00B47FAF" w:rsidRPr="009029F1">
        <w:rPr>
          <w:rFonts w:ascii="Times New Roman" w:hAnsi="Times New Roman" w:cs="Times New Roman"/>
          <w:sz w:val="24"/>
          <w:szCs w:val="24"/>
        </w:rPr>
        <w:t xml:space="preserve">nurodant pirkimo pavadinimą, numerį ir datą. </w:t>
      </w:r>
      <w:r w:rsidR="00B47FAF" w:rsidRPr="009029F1">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Default="00B47FAF" w:rsidP="00D5196A">
      <w:pPr>
        <w:tabs>
          <w:tab w:val="left" w:pos="720"/>
        </w:tabs>
        <w:spacing w:after="0" w:line="276" w:lineRule="auto"/>
        <w:ind w:firstLine="720"/>
        <w:jc w:val="both"/>
        <w:rPr>
          <w:rFonts w:ascii="Times New Roman" w:hAnsi="Times New Roman" w:cs="Times New Roman"/>
          <w:sz w:val="24"/>
          <w:szCs w:val="24"/>
        </w:rPr>
      </w:pPr>
      <w:r w:rsidRPr="009029F1">
        <w:rPr>
          <w:rFonts w:ascii="Times New Roman" w:hAnsi="Times New Roman" w:cs="Times New Roman"/>
          <w:b/>
          <w:sz w:val="24"/>
          <w:szCs w:val="24"/>
        </w:rPr>
        <w:t>17.</w:t>
      </w:r>
      <w:r w:rsidR="003D0E5E" w:rsidRPr="009029F1">
        <w:rPr>
          <w:rFonts w:ascii="Times New Roman" w:hAnsi="Times New Roman" w:cs="Times New Roman"/>
          <w:b/>
          <w:sz w:val="24"/>
          <w:szCs w:val="24"/>
        </w:rPr>
        <w:t>3</w:t>
      </w:r>
      <w:r w:rsidRPr="009029F1">
        <w:rPr>
          <w:rFonts w:ascii="Times New Roman" w:hAnsi="Times New Roman" w:cs="Times New Roman"/>
          <w:b/>
          <w:sz w:val="24"/>
          <w:szCs w:val="24"/>
        </w:rPr>
        <w:t>.</w:t>
      </w:r>
      <w:r w:rsidRPr="009029F1">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w:t>
      </w:r>
      <w:r w:rsidRPr="009029F1">
        <w:rPr>
          <w:rFonts w:ascii="Times New Roman" w:hAnsi="Times New Roman" w:cs="Times New Roman"/>
          <w:sz w:val="24"/>
          <w:szCs w:val="24"/>
        </w:rPr>
        <w:lastRenderedPageBreak/>
        <w:t>neužšifruotus – perkančioji organizacija tiekėjo pasiūlymą atmeta kaip neatitinkantį pirkimo dokumentuose nustatytų reikalavimų (tiekėjas nepateikė pasiūlymo kainos).</w:t>
      </w:r>
    </w:p>
    <w:p w14:paraId="3BA699B4" w14:textId="77777777" w:rsidR="00DF6802" w:rsidRPr="00DF6802" w:rsidRDefault="00DF6802" w:rsidP="00DF6802">
      <w:pPr>
        <w:tabs>
          <w:tab w:val="left" w:pos="720"/>
        </w:tabs>
        <w:spacing w:after="0" w:line="276" w:lineRule="auto"/>
        <w:jc w:val="both"/>
        <w:rPr>
          <w:rFonts w:ascii="Times New Roman" w:hAnsi="Times New Roman" w:cs="Times New Roman"/>
          <w:bCs/>
          <w:sz w:val="24"/>
          <w:szCs w:val="24"/>
        </w:rPr>
      </w:pPr>
    </w:p>
    <w:p w14:paraId="6A9E83C1" w14:textId="7A30300B" w:rsidR="00DF6802" w:rsidRPr="00DF6802" w:rsidRDefault="00143F73" w:rsidP="00DF6802">
      <w:pPr>
        <w:pStyle w:val="ListParagraph"/>
        <w:keepNext/>
        <w:numPr>
          <w:ilvl w:val="0"/>
          <w:numId w:val="5"/>
        </w:numPr>
        <w:spacing w:line="276" w:lineRule="auto"/>
        <w:jc w:val="center"/>
        <w:rPr>
          <w:rFonts w:ascii="Times New Roman" w:eastAsia="Calibri" w:hAnsi="Times New Roman"/>
          <w:b/>
        </w:rPr>
      </w:pPr>
      <w:r w:rsidRPr="00DF6802">
        <w:rPr>
          <w:rFonts w:ascii="Times New Roman" w:eastAsia="Calibri" w:hAnsi="Times New Roman"/>
          <w:b/>
        </w:rPr>
        <w:t>BAIGIAMOSIOS NUOSTATOS</w:t>
      </w:r>
    </w:p>
    <w:p w14:paraId="16AFED5E" w14:textId="77777777" w:rsidR="00143F73" w:rsidRPr="00DF6802" w:rsidRDefault="00143F73" w:rsidP="00DF6802">
      <w:pPr>
        <w:keepNext/>
        <w:spacing w:after="0" w:line="276" w:lineRule="auto"/>
        <w:rPr>
          <w:rFonts w:ascii="Times New Roman" w:eastAsia="Calibri" w:hAnsi="Times New Roman" w:cs="Times New Roman"/>
          <w:bCs/>
          <w:sz w:val="24"/>
        </w:rPr>
      </w:pPr>
    </w:p>
    <w:p w14:paraId="779A172F" w14:textId="77777777" w:rsidR="00B47FAF" w:rsidRPr="009029F1" w:rsidRDefault="00B47FAF" w:rsidP="00D5196A">
      <w:pPr>
        <w:tabs>
          <w:tab w:val="left" w:pos="1134"/>
        </w:tabs>
        <w:spacing w:after="0" w:line="276" w:lineRule="auto"/>
        <w:ind w:firstLine="720"/>
        <w:jc w:val="both"/>
        <w:rPr>
          <w:rFonts w:ascii="Times New Roman" w:hAnsi="Times New Roman"/>
          <w:sz w:val="24"/>
        </w:rPr>
      </w:pPr>
      <w:r w:rsidRPr="009029F1">
        <w:rPr>
          <w:rFonts w:ascii="Times New Roman" w:hAnsi="Times New Roman"/>
          <w:b/>
          <w:sz w:val="24"/>
        </w:rPr>
        <w:t>18.1.</w:t>
      </w:r>
      <w:r w:rsidRPr="009029F1">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9029F1" w:rsidRDefault="00B47FAF" w:rsidP="00D5196A">
      <w:pPr>
        <w:tabs>
          <w:tab w:val="left" w:pos="1134"/>
        </w:tabs>
        <w:spacing w:after="0" w:line="276" w:lineRule="auto"/>
        <w:ind w:firstLine="720"/>
        <w:jc w:val="both"/>
        <w:rPr>
          <w:rFonts w:ascii="Times New Roman" w:hAnsi="Times New Roman"/>
          <w:sz w:val="24"/>
        </w:rPr>
      </w:pPr>
      <w:bookmarkStart w:id="19" w:name="_Hlk136295840"/>
      <w:r w:rsidRPr="009029F1">
        <w:rPr>
          <w:rFonts w:ascii="Times New Roman" w:hAnsi="Times New Roman"/>
          <w:b/>
          <w:sz w:val="24"/>
        </w:rPr>
        <w:t>18.2.</w:t>
      </w:r>
      <w:r w:rsidRPr="009029F1">
        <w:rPr>
          <w:rFonts w:ascii="Times New Roman" w:hAnsi="Times New Roman"/>
          <w:sz w:val="24"/>
        </w:rPr>
        <w:t xml:space="preserve"> </w:t>
      </w:r>
      <w:bookmarkEnd w:id="19"/>
      <w:r w:rsidRPr="009029F1">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9029F1" w:rsidRDefault="00B47FAF" w:rsidP="00D5196A">
      <w:pPr>
        <w:tabs>
          <w:tab w:val="left" w:pos="1134"/>
        </w:tabs>
        <w:spacing w:after="0" w:line="276" w:lineRule="auto"/>
        <w:ind w:firstLine="720"/>
        <w:jc w:val="both"/>
        <w:rPr>
          <w:rFonts w:ascii="Times New Roman" w:hAnsi="Times New Roman"/>
          <w:sz w:val="24"/>
        </w:rPr>
      </w:pPr>
      <w:r w:rsidRPr="009029F1">
        <w:rPr>
          <w:rFonts w:ascii="Times New Roman" w:hAnsi="Times New Roman"/>
          <w:b/>
          <w:sz w:val="24"/>
        </w:rPr>
        <w:t>18.3.</w:t>
      </w:r>
      <w:r w:rsidRPr="009029F1">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9029F1" w:rsidRDefault="00E9379C" w:rsidP="00D5196A">
      <w:pPr>
        <w:tabs>
          <w:tab w:val="left" w:pos="1134"/>
        </w:tabs>
        <w:spacing w:after="0" w:line="276" w:lineRule="auto"/>
        <w:ind w:firstLine="720"/>
        <w:jc w:val="both"/>
        <w:rPr>
          <w:rFonts w:ascii="Times New Roman" w:hAnsi="Times New Roman"/>
          <w:sz w:val="24"/>
        </w:rPr>
      </w:pPr>
      <w:r w:rsidRPr="00755766">
        <w:rPr>
          <w:rFonts w:ascii="Times New Roman" w:hAnsi="Times New Roman"/>
          <w:b/>
          <w:bCs/>
          <w:sz w:val="24"/>
        </w:rPr>
        <w:t>18.4.</w:t>
      </w:r>
      <w:r w:rsidRPr="00755766">
        <w:rPr>
          <w:rFonts w:ascii="Times New Roman" w:hAnsi="Times New Roman"/>
          <w:sz w:val="24"/>
        </w:rPr>
        <w:t xml:space="preserve"> </w:t>
      </w:r>
      <w:r w:rsidRPr="00755766">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435EE04" w14:textId="77777777" w:rsidR="005E4C29" w:rsidRPr="009029F1" w:rsidRDefault="005E4C29" w:rsidP="00143F73">
      <w:pPr>
        <w:spacing w:after="0" w:line="240" w:lineRule="auto"/>
        <w:ind w:right="-46"/>
        <w:jc w:val="right"/>
        <w:rPr>
          <w:rFonts w:ascii="Times New Roman" w:eastAsia="Calibri" w:hAnsi="Times New Roman" w:cs="Times New Roman"/>
          <w:sz w:val="24"/>
          <w:szCs w:val="24"/>
          <w:lang w:eastAsia="lt-LT"/>
        </w:rPr>
      </w:pPr>
    </w:p>
    <w:p w14:paraId="3F909B8E" w14:textId="253E3046" w:rsidR="00193573" w:rsidRDefault="00193573">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C5BC5FD" w14:textId="631189D8" w:rsidR="00143F73" w:rsidRPr="009029F1" w:rsidRDefault="00143F73" w:rsidP="00193573">
      <w:pPr>
        <w:spacing w:after="0" w:line="276" w:lineRule="auto"/>
        <w:ind w:right="-46"/>
        <w:jc w:val="right"/>
        <w:rPr>
          <w:rFonts w:ascii="Times New Roman" w:eastAsia="Calibri" w:hAnsi="Times New Roman" w:cs="Times New Roman"/>
          <w:sz w:val="24"/>
          <w:szCs w:val="24"/>
          <w:lang w:eastAsia="lt-LT"/>
        </w:rPr>
      </w:pPr>
      <w:r w:rsidRPr="009029F1">
        <w:rPr>
          <w:rFonts w:ascii="Times New Roman" w:eastAsia="Calibri" w:hAnsi="Times New Roman" w:cs="Times New Roman"/>
          <w:sz w:val="24"/>
          <w:szCs w:val="24"/>
          <w:lang w:eastAsia="lt-LT"/>
        </w:rPr>
        <w:lastRenderedPageBreak/>
        <w:t xml:space="preserve">Konkurso sąlygų </w:t>
      </w:r>
      <w:r w:rsidR="00CA1C50">
        <w:rPr>
          <w:rFonts w:ascii="Times New Roman" w:eastAsia="Calibri" w:hAnsi="Times New Roman" w:cs="Times New Roman"/>
          <w:sz w:val="24"/>
          <w:szCs w:val="24"/>
          <w:lang w:eastAsia="lt-LT"/>
        </w:rPr>
        <w:t xml:space="preserve">1 </w:t>
      </w:r>
      <w:r w:rsidRPr="009029F1">
        <w:rPr>
          <w:rFonts w:ascii="Times New Roman" w:eastAsia="Calibri" w:hAnsi="Times New Roman" w:cs="Times New Roman"/>
          <w:sz w:val="24"/>
          <w:szCs w:val="24"/>
          <w:highlight w:val="green"/>
          <w:lang w:eastAsia="lt-LT"/>
        </w:rPr>
        <w:t>priedas</w:t>
      </w:r>
    </w:p>
    <w:p w14:paraId="77C768AD" w14:textId="77777777" w:rsidR="00143F73" w:rsidRPr="00193573" w:rsidRDefault="00143F73" w:rsidP="00193573">
      <w:pPr>
        <w:spacing w:after="0" w:line="276" w:lineRule="auto"/>
        <w:ind w:right="305"/>
        <w:jc w:val="both"/>
        <w:rPr>
          <w:rFonts w:ascii="Times New Roman" w:eastAsia="Calibri" w:hAnsi="Times New Roman" w:cs="Times New Roman"/>
          <w:sz w:val="24"/>
          <w:szCs w:val="24"/>
          <w:lang w:eastAsia="lt-LT"/>
        </w:rPr>
      </w:pPr>
    </w:p>
    <w:p w14:paraId="3807B906" w14:textId="77777777" w:rsidR="00143F73" w:rsidRDefault="00143F73" w:rsidP="00193573">
      <w:pPr>
        <w:spacing w:after="0" w:line="276" w:lineRule="auto"/>
        <w:jc w:val="center"/>
        <w:rPr>
          <w:rFonts w:ascii="Times New Roman" w:hAnsi="Times New Roman" w:cs="Times New Roman"/>
          <w:b/>
          <w:bCs/>
          <w:sz w:val="24"/>
          <w:szCs w:val="24"/>
        </w:rPr>
      </w:pPr>
      <w:r w:rsidRPr="00193573">
        <w:rPr>
          <w:rFonts w:ascii="Times New Roman" w:hAnsi="Times New Roman" w:cs="Times New Roman"/>
          <w:b/>
          <w:bCs/>
          <w:sz w:val="24"/>
          <w:szCs w:val="24"/>
        </w:rPr>
        <w:t>TECHNINĖ SPECIFIKACIJA</w:t>
      </w:r>
    </w:p>
    <w:p w14:paraId="7109A08A" w14:textId="099FC0FE" w:rsidR="00570A3E" w:rsidRDefault="00952A74" w:rsidP="00570A3E">
      <w:pPr>
        <w:spacing w:after="0" w:line="240" w:lineRule="auto"/>
        <w:contextualSpacing/>
        <w:jc w:val="center"/>
        <w:rPr>
          <w:rFonts w:ascii="Times New Roman" w:hAnsi="Times New Roman" w:cs="Times New Roman"/>
          <w:b/>
          <w:bCs/>
          <w:sz w:val="24"/>
          <w:szCs w:val="24"/>
        </w:rPr>
      </w:pPr>
      <w:r>
        <w:rPr>
          <w:rFonts w:ascii="Times New Roman" w:eastAsia="Calibri" w:hAnsi="Times New Roman" w:cs="Times New Roman"/>
          <w:b/>
          <w:bCs/>
          <w:sz w:val="24"/>
          <w:szCs w:val="24"/>
          <w:lang w:eastAsia="lt-LT"/>
        </w:rPr>
        <w:t>Bendrie</w:t>
      </w:r>
      <w:r w:rsidR="00182805">
        <w:rPr>
          <w:rFonts w:ascii="Times New Roman" w:eastAsia="Calibri" w:hAnsi="Times New Roman" w:cs="Times New Roman"/>
          <w:b/>
          <w:bCs/>
          <w:sz w:val="24"/>
          <w:szCs w:val="24"/>
          <w:lang w:eastAsia="lt-LT"/>
        </w:rPr>
        <w:t>ji reikalavimai</w:t>
      </w:r>
    </w:p>
    <w:p w14:paraId="3DD7016E" w14:textId="1DAF818C" w:rsidR="00AB2182" w:rsidRPr="00AB2182" w:rsidRDefault="00AB2182" w:rsidP="00AB2182">
      <w:pPr>
        <w:spacing w:after="0" w:line="240" w:lineRule="auto"/>
        <w:contextualSpacing/>
        <w:jc w:val="both"/>
        <w:rPr>
          <w:rFonts w:ascii="Times New Roman" w:hAnsi="Times New Roman" w:cs="Times New Roman"/>
          <w:sz w:val="24"/>
          <w:szCs w:val="24"/>
        </w:rPr>
      </w:pPr>
      <w:r w:rsidRPr="00AB2182">
        <w:rPr>
          <w:rFonts w:ascii="Times New Roman" w:hAnsi="Times New Roman" w:cs="Times New Roman"/>
          <w:sz w:val="24"/>
          <w:szCs w:val="24"/>
        </w:rPr>
        <w:t xml:space="preserve">Tiekėjas turi pateikti dokumentus, įrodančius siūlomos įrangos atitikimą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w:t>
      </w:r>
      <w:r w:rsidRPr="00AB2182">
        <w:rPr>
          <w:rFonts w:ascii="Times New Roman" w:hAnsi="Times New Roman" w:cs="Times New Roman"/>
          <w:b/>
          <w:bCs/>
          <w:sz w:val="24"/>
          <w:szCs w:val="24"/>
        </w:rPr>
        <w:t>su vertimu į lietuvių kalbą (</w:t>
      </w:r>
      <w:r w:rsidRPr="00AB2182">
        <w:rPr>
          <w:rFonts w:ascii="Times New Roman" w:hAnsi="Times New Roman" w:cs="Times New Roman"/>
          <w:sz w:val="24"/>
          <w:szCs w:val="24"/>
        </w:rPr>
        <w:t xml:space="preserve">kiek tai susiję su atitiktimi techninės specifikacijos reikalavimams). </w:t>
      </w:r>
      <w:r w:rsidRPr="00AB2182">
        <w:rPr>
          <w:rFonts w:ascii="Times New Roman" w:hAnsi="Times New Roman" w:cs="Times New Roman"/>
          <w:b/>
          <w:bCs/>
          <w:sz w:val="24"/>
          <w:szCs w:val="24"/>
        </w:rPr>
        <w:t xml:space="preserve">Perkančioji organizacija nereikalauja, kad šių dokumentų vertimas būtų patvirtintas tiekėjo ar jo įgalioto asmens parašu arba patvirtintas vertėjo parašu ir vertimo biuro antspaudu (jei turi). </w:t>
      </w:r>
      <w:r w:rsidRPr="00AB2182">
        <w:rPr>
          <w:rFonts w:ascii="Times New Roman" w:hAnsi="Times New Roman" w:cs="Times New Roman"/>
          <w:sz w:val="24"/>
          <w:szCs w:val="24"/>
        </w:rPr>
        <w:t xml:space="preserve">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gali pateikti nuorodas į gamintojo interneto tinklalapį (jei toks yra), kuriame perkančiosios organizacijos vertintojai galėtų patikrinti teikiamų duomenų autentiškumą (nuorodos turi būti parašytos pateikiamuose kataloguose ar aprašymuose). </w:t>
      </w:r>
    </w:p>
    <w:p w14:paraId="7C5EA7C8" w14:textId="77777777" w:rsidR="00AB2182" w:rsidRPr="00AB2182" w:rsidRDefault="00AB2182" w:rsidP="00AB2182">
      <w:pPr>
        <w:spacing w:after="0" w:line="240" w:lineRule="auto"/>
        <w:contextualSpacing/>
        <w:jc w:val="both"/>
        <w:rPr>
          <w:rFonts w:ascii="Times New Roman" w:hAnsi="Times New Roman" w:cs="Times New Roman"/>
          <w:sz w:val="24"/>
          <w:szCs w:val="24"/>
          <w:u w:val="single"/>
        </w:rPr>
      </w:pPr>
      <w:r w:rsidRPr="00AB2182">
        <w:rPr>
          <w:rFonts w:ascii="Times New Roman" w:hAnsi="Times New Roman" w:cs="Times New Roman"/>
          <w:sz w:val="24"/>
          <w:szCs w:val="24"/>
          <w:u w:val="single"/>
        </w:rPr>
        <w:t>* </w:t>
      </w:r>
      <w:r w:rsidRPr="00AB2182">
        <w:rPr>
          <w:rFonts w:ascii="Times New Roman" w:hAnsi="Times New Roman" w:cs="Times New Roman"/>
          <w:i/>
          <w:iCs/>
          <w:sz w:val="24"/>
          <w:szCs w:val="24"/>
          <w:u w:val="single"/>
        </w:rPr>
        <w:t xml:space="preserve"> netaikoma garantijai. </w:t>
      </w:r>
    </w:p>
    <w:p w14:paraId="5657A728" w14:textId="77777777" w:rsidR="00AB2182" w:rsidRPr="00AB2182" w:rsidRDefault="00AB2182" w:rsidP="00AB2182">
      <w:pPr>
        <w:spacing w:after="0" w:line="240" w:lineRule="auto"/>
        <w:contextualSpacing/>
        <w:jc w:val="center"/>
        <w:rPr>
          <w:rFonts w:ascii="Times New Roman" w:hAnsi="Times New Roman" w:cs="Times New Roman"/>
          <w:sz w:val="24"/>
          <w:szCs w:val="24"/>
        </w:rPr>
      </w:pPr>
    </w:p>
    <w:p w14:paraId="1161E21E" w14:textId="7F2730A7" w:rsidR="00C253FC" w:rsidRPr="00757A6B" w:rsidRDefault="68A493A3" w:rsidP="2A44B0AB">
      <w:pPr>
        <w:spacing w:after="0" w:line="240" w:lineRule="auto"/>
        <w:contextualSpacing/>
        <w:jc w:val="center"/>
        <w:rPr>
          <w:rFonts w:ascii="Times New Roman" w:hAnsi="Times New Roman" w:cs="Times New Roman"/>
          <w:b/>
          <w:bCs/>
          <w:sz w:val="24"/>
          <w:szCs w:val="24"/>
        </w:rPr>
      </w:pPr>
      <w:r w:rsidRPr="2A44B0AB">
        <w:rPr>
          <w:rFonts w:ascii="Times New Roman" w:hAnsi="Times New Roman" w:cs="Times New Roman"/>
          <w:b/>
          <w:bCs/>
          <w:sz w:val="24"/>
          <w:szCs w:val="24"/>
        </w:rPr>
        <w:t>1</w:t>
      </w:r>
      <w:r w:rsidR="00C253FC" w:rsidRPr="2A44B0AB">
        <w:rPr>
          <w:rFonts w:ascii="Times New Roman" w:hAnsi="Times New Roman" w:cs="Times New Roman"/>
          <w:b/>
          <w:bCs/>
          <w:sz w:val="24"/>
          <w:szCs w:val="24"/>
        </w:rPr>
        <w:t xml:space="preserve"> dalis Anestezijos aparatas su dirbtine ventiliacija </w:t>
      </w:r>
    </w:p>
    <w:p w14:paraId="732C5E5B" w14:textId="77777777" w:rsidR="00C253FC" w:rsidRPr="00457550" w:rsidRDefault="00C253FC" w:rsidP="002261DA">
      <w:pPr>
        <w:spacing w:after="0" w:line="240" w:lineRule="auto"/>
        <w:contextualSpacing/>
        <w:jc w:val="center"/>
        <w:rPr>
          <w:b/>
          <w:bCs/>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6"/>
        <w:gridCol w:w="3258"/>
        <w:gridCol w:w="40"/>
        <w:gridCol w:w="3079"/>
        <w:gridCol w:w="2545"/>
        <w:gridCol w:w="6"/>
      </w:tblGrid>
      <w:tr w:rsidR="005E4F2C" w:rsidRPr="005E4F2C" w14:paraId="4990056A" w14:textId="161EF2D4"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hideMark/>
          </w:tcPr>
          <w:p w14:paraId="082CB183" w14:textId="77777777" w:rsidR="005E4F2C" w:rsidRPr="005E4F2C" w:rsidRDefault="005E4F2C" w:rsidP="002261DA">
            <w:pPr>
              <w:spacing w:after="0" w:line="240" w:lineRule="auto"/>
              <w:contextualSpacing/>
              <w:jc w:val="center"/>
              <w:rPr>
                <w:rFonts w:ascii="Times New Roman" w:hAnsi="Times New Roman" w:cs="Times New Roman"/>
                <w:b/>
                <w:color w:val="000000"/>
                <w:sz w:val="24"/>
                <w:szCs w:val="24"/>
              </w:rPr>
            </w:pPr>
            <w:bookmarkStart w:id="20" w:name="_Hlk162245372"/>
            <w:r w:rsidRPr="005E4F2C">
              <w:rPr>
                <w:rFonts w:ascii="Times New Roman" w:hAnsi="Times New Roman" w:cs="Times New Roman"/>
                <w:b/>
                <w:color w:val="000000"/>
                <w:sz w:val="24"/>
                <w:szCs w:val="24"/>
              </w:rPr>
              <w:t>Eil. Nr.</w:t>
            </w:r>
          </w:p>
        </w:tc>
        <w:tc>
          <w:tcPr>
            <w:tcW w:w="1712" w:type="pct"/>
            <w:gridSpan w:val="2"/>
            <w:tcBorders>
              <w:top w:val="single" w:sz="4" w:space="0" w:color="auto"/>
              <w:left w:val="single" w:sz="4" w:space="0" w:color="auto"/>
              <w:bottom w:val="single" w:sz="4" w:space="0" w:color="auto"/>
              <w:right w:val="single" w:sz="4" w:space="0" w:color="auto"/>
            </w:tcBorders>
            <w:vAlign w:val="center"/>
            <w:hideMark/>
          </w:tcPr>
          <w:p w14:paraId="35A2AA29" w14:textId="4A13DACF" w:rsidR="005E4F2C" w:rsidRPr="005E4F2C" w:rsidRDefault="00E1658A" w:rsidP="002261DA">
            <w:pPr>
              <w:spacing w:after="0" w:line="240" w:lineRule="auto"/>
              <w:contextualSpacing/>
              <w:jc w:val="center"/>
              <w:rPr>
                <w:rFonts w:ascii="Times New Roman" w:hAnsi="Times New Roman" w:cs="Times New Roman"/>
                <w:b/>
                <w:color w:val="000000"/>
                <w:sz w:val="24"/>
                <w:szCs w:val="24"/>
              </w:rPr>
            </w:pPr>
            <w:r w:rsidRPr="00E1658A">
              <w:rPr>
                <w:rFonts w:ascii="Times New Roman" w:hAnsi="Times New Roman" w:cs="Times New Roman"/>
                <w:b/>
                <w:bCs/>
                <w:color w:val="000000"/>
                <w:sz w:val="24"/>
                <w:szCs w:val="24"/>
              </w:rPr>
              <w:t>Techniniai parametrai</w:t>
            </w:r>
          </w:p>
        </w:tc>
        <w:tc>
          <w:tcPr>
            <w:tcW w:w="1598" w:type="pct"/>
            <w:tcBorders>
              <w:top w:val="single" w:sz="4" w:space="0" w:color="auto"/>
              <w:left w:val="single" w:sz="4" w:space="0" w:color="auto"/>
              <w:bottom w:val="single" w:sz="4" w:space="0" w:color="auto"/>
              <w:right w:val="single" w:sz="4" w:space="0" w:color="auto"/>
            </w:tcBorders>
            <w:vAlign w:val="center"/>
            <w:hideMark/>
          </w:tcPr>
          <w:p w14:paraId="3C66A9E2" w14:textId="43D24E1A" w:rsidR="005E4F2C" w:rsidRPr="005E4F2C" w:rsidRDefault="005E6567" w:rsidP="002261DA">
            <w:pPr>
              <w:spacing w:after="0" w:line="240" w:lineRule="auto"/>
              <w:contextualSpacing/>
              <w:jc w:val="center"/>
              <w:rPr>
                <w:rFonts w:ascii="Times New Roman" w:hAnsi="Times New Roman" w:cs="Times New Roman"/>
                <w:b/>
                <w:color w:val="000000"/>
                <w:sz w:val="24"/>
                <w:szCs w:val="24"/>
              </w:rPr>
            </w:pPr>
            <w:r w:rsidRPr="005E6567">
              <w:rPr>
                <w:rFonts w:ascii="Times New Roman" w:hAnsi="Times New Roman" w:cs="Times New Roman"/>
                <w:b/>
                <w:bCs/>
                <w:color w:val="000000"/>
                <w:sz w:val="24"/>
                <w:szCs w:val="24"/>
              </w:rPr>
              <w:t>Būtinos charakteristikos ir reikalavimai</w:t>
            </w:r>
          </w:p>
        </w:tc>
        <w:tc>
          <w:tcPr>
            <w:tcW w:w="1321" w:type="pct"/>
            <w:tcBorders>
              <w:top w:val="single" w:sz="4" w:space="0" w:color="auto"/>
              <w:left w:val="single" w:sz="4" w:space="0" w:color="auto"/>
              <w:bottom w:val="single" w:sz="4" w:space="0" w:color="auto"/>
              <w:right w:val="single" w:sz="4" w:space="0" w:color="auto"/>
            </w:tcBorders>
          </w:tcPr>
          <w:p w14:paraId="76602131" w14:textId="77777777" w:rsidR="0092540F" w:rsidRPr="001478DA" w:rsidRDefault="0092540F" w:rsidP="0092540F">
            <w:pPr>
              <w:jc w:val="center"/>
              <w:rPr>
                <w:rFonts w:ascii="Times New Roman" w:eastAsia="Calibri" w:hAnsi="Times New Roman" w:cs="Times New Roman"/>
                <w:b/>
                <w:bCs/>
                <w:i/>
                <w:iCs/>
                <w:u w:val="single"/>
                <w:lang w:eastAsia="lt-LT"/>
              </w:rPr>
            </w:pPr>
            <w:r w:rsidRPr="001478DA">
              <w:rPr>
                <w:rFonts w:ascii="Times New Roman" w:eastAsia="Calibri" w:hAnsi="Times New Roman" w:cs="Times New Roman"/>
                <w:b/>
                <w:bCs/>
                <w:i/>
                <w:iCs/>
                <w:u w:val="single"/>
                <w:lang w:eastAsia="lt-LT"/>
              </w:rPr>
              <w:t>(</w:t>
            </w:r>
            <w:r w:rsidRPr="001478DA">
              <w:rPr>
                <w:rFonts w:ascii="Times New Roman" w:eastAsia="Calibri" w:hAnsi="Times New Roman" w:cs="Times New Roman"/>
                <w:b/>
                <w:bCs/>
                <w:i/>
                <w:iCs/>
                <w:highlight w:val="yellow"/>
                <w:u w:val="single"/>
                <w:lang w:eastAsia="lt-LT"/>
              </w:rPr>
              <w:t>Pildo tiekėjas</w:t>
            </w:r>
            <w:r w:rsidRPr="001478DA">
              <w:rPr>
                <w:rFonts w:ascii="Times New Roman" w:eastAsia="Calibri" w:hAnsi="Times New Roman" w:cs="Times New Roman"/>
                <w:b/>
                <w:bCs/>
                <w:i/>
                <w:iCs/>
                <w:u w:val="single"/>
                <w:lang w:eastAsia="lt-LT"/>
              </w:rPr>
              <w:t>)</w:t>
            </w:r>
          </w:p>
          <w:p w14:paraId="60E65EBE" w14:textId="77777777" w:rsidR="0092540F" w:rsidRPr="005950DC" w:rsidRDefault="0092540F" w:rsidP="0092540F">
            <w:pPr>
              <w:spacing w:after="0" w:line="240" w:lineRule="auto"/>
              <w:jc w:val="center"/>
              <w:rPr>
                <w:rFonts w:ascii="Times New Roman" w:eastAsia="Calibri" w:hAnsi="Times New Roman" w:cs="Times New Roman"/>
                <w:b/>
                <w:bCs/>
                <w:i/>
                <w:iCs/>
                <w:sz w:val="20"/>
                <w:szCs w:val="20"/>
                <w:u w:val="single"/>
                <w:lang w:val="en-US" w:eastAsia="lt-LT"/>
              </w:rPr>
            </w:pPr>
            <w:proofErr w:type="spellStart"/>
            <w:r w:rsidRPr="005950DC">
              <w:rPr>
                <w:rFonts w:ascii="Times New Roman" w:eastAsia="Calibri" w:hAnsi="Times New Roman" w:cs="Times New Roman"/>
                <w:b/>
                <w:bCs/>
                <w:i/>
                <w:iCs/>
                <w:sz w:val="20"/>
                <w:szCs w:val="20"/>
                <w:u w:val="single"/>
                <w:lang w:val="en-US" w:eastAsia="lt-LT"/>
              </w:rPr>
              <w:t>Siūlomos</w:t>
            </w:r>
            <w:proofErr w:type="spellEnd"/>
            <w:r w:rsidRPr="005950DC">
              <w:rPr>
                <w:rFonts w:ascii="Times New Roman" w:eastAsia="Calibri" w:hAnsi="Times New Roman" w:cs="Times New Roman"/>
                <w:b/>
                <w:bCs/>
                <w:i/>
                <w:iCs/>
                <w:sz w:val="20"/>
                <w:szCs w:val="20"/>
                <w:u w:val="single"/>
                <w:lang w:val="en-US" w:eastAsia="lt-LT"/>
              </w:rPr>
              <w:t xml:space="preserve"> </w:t>
            </w:r>
            <w:proofErr w:type="spellStart"/>
            <w:r w:rsidRPr="005950DC">
              <w:rPr>
                <w:rFonts w:ascii="Times New Roman" w:eastAsia="Calibri" w:hAnsi="Times New Roman" w:cs="Times New Roman"/>
                <w:b/>
                <w:bCs/>
                <w:i/>
                <w:iCs/>
                <w:sz w:val="20"/>
                <w:szCs w:val="20"/>
                <w:u w:val="single"/>
                <w:lang w:val="en-US" w:eastAsia="lt-LT"/>
              </w:rPr>
              <w:t>parametrų</w:t>
            </w:r>
            <w:proofErr w:type="spellEnd"/>
            <w:r w:rsidRPr="005950DC">
              <w:rPr>
                <w:rFonts w:ascii="Times New Roman" w:eastAsia="Calibri" w:hAnsi="Times New Roman" w:cs="Times New Roman"/>
                <w:b/>
                <w:bCs/>
                <w:i/>
                <w:iCs/>
                <w:sz w:val="20"/>
                <w:szCs w:val="20"/>
                <w:u w:val="single"/>
                <w:lang w:val="en-US" w:eastAsia="lt-LT"/>
              </w:rPr>
              <w:t xml:space="preserve"> </w:t>
            </w:r>
            <w:proofErr w:type="spellStart"/>
            <w:r w:rsidRPr="005950DC">
              <w:rPr>
                <w:rFonts w:ascii="Times New Roman" w:eastAsia="Calibri" w:hAnsi="Times New Roman" w:cs="Times New Roman"/>
                <w:b/>
                <w:bCs/>
                <w:i/>
                <w:iCs/>
                <w:sz w:val="20"/>
                <w:szCs w:val="20"/>
                <w:u w:val="single"/>
                <w:lang w:val="en-US" w:eastAsia="lt-LT"/>
              </w:rPr>
              <w:t>reikšmės</w:t>
            </w:r>
            <w:proofErr w:type="spellEnd"/>
          </w:p>
          <w:p w14:paraId="00CD884D" w14:textId="77777777" w:rsidR="0092540F" w:rsidRPr="005950DC" w:rsidRDefault="0092540F" w:rsidP="0092540F">
            <w:pPr>
              <w:spacing w:after="0" w:line="240" w:lineRule="auto"/>
              <w:jc w:val="center"/>
              <w:rPr>
                <w:rFonts w:ascii="Times New Roman" w:eastAsia="Calibri" w:hAnsi="Times New Roman" w:cs="Times New Roman"/>
                <w:i/>
                <w:iCs/>
                <w:sz w:val="20"/>
                <w:szCs w:val="20"/>
                <w:lang w:eastAsia="lt-LT"/>
              </w:rPr>
            </w:pPr>
            <w:r w:rsidRPr="005950DC">
              <w:rPr>
                <w:rFonts w:ascii="Times New Roman" w:eastAsia="Calibri" w:hAnsi="Times New Roman" w:cs="Times New Roman"/>
                <w:i/>
                <w:iCs/>
                <w:sz w:val="20"/>
                <w:szCs w:val="20"/>
                <w:lang w:val="sv-SE" w:eastAsia="lt-LT"/>
              </w:rPr>
              <w:t>Tiekėjas pildo kiekvien</w:t>
            </w:r>
            <w:r w:rsidRPr="005950DC">
              <w:rPr>
                <w:rFonts w:ascii="Times New Roman" w:eastAsia="Calibri" w:hAnsi="Times New Roman" w:cs="Times New Roman"/>
                <w:i/>
                <w:iCs/>
                <w:sz w:val="20"/>
                <w:szCs w:val="20"/>
                <w:lang w:eastAsia="lt-LT"/>
              </w:rPr>
              <w:t>ą reikalavimą su atitinkama siūloma reikšme.</w:t>
            </w:r>
          </w:p>
          <w:p w14:paraId="3C567E4B" w14:textId="67F2AD50" w:rsidR="005E4F2C" w:rsidRPr="005E4F2C" w:rsidRDefault="0092540F" w:rsidP="0092540F">
            <w:pPr>
              <w:spacing w:after="0" w:line="240" w:lineRule="auto"/>
              <w:contextualSpacing/>
              <w:jc w:val="center"/>
              <w:rPr>
                <w:rFonts w:ascii="Times New Roman" w:hAnsi="Times New Roman" w:cs="Times New Roman"/>
                <w:b/>
                <w:color w:val="000000"/>
                <w:sz w:val="24"/>
                <w:szCs w:val="24"/>
              </w:rPr>
            </w:pPr>
            <w:r w:rsidRPr="001478DA">
              <w:rPr>
                <w:rFonts w:ascii="Times New Roman" w:eastAsia="Calibri" w:hAnsi="Times New Roman" w:cs="Times New Roman"/>
                <w:i/>
                <w:iCs/>
                <w:sz w:val="20"/>
                <w:szCs w:val="20"/>
                <w:lang w:eastAsia="lt-LT"/>
              </w:rPr>
              <w:t xml:space="preserve">Prie kiekvieno reikalavimo pateikiamas  techninę charakteristiką pagrindžiantis dokumentas </w:t>
            </w:r>
            <w:r w:rsidRPr="001478DA">
              <w:rPr>
                <w:rFonts w:ascii="Times New Roman" w:eastAsia="Calibri" w:hAnsi="Times New Roman" w:cs="Times New Roman"/>
                <w:i/>
                <w:iCs/>
                <w:sz w:val="20"/>
                <w:szCs w:val="20"/>
                <w:highlight w:val="yellow"/>
                <w:lang w:eastAsia="lt-LT"/>
              </w:rPr>
              <w:t>_______ (</w:t>
            </w:r>
            <w:r w:rsidRPr="001478DA">
              <w:rPr>
                <w:rFonts w:ascii="Times New Roman" w:eastAsia="Calibri" w:hAnsi="Times New Roman" w:cs="Times New Roman"/>
                <w:i/>
                <w:iCs/>
                <w:sz w:val="20"/>
                <w:szCs w:val="20"/>
                <w:lang w:eastAsia="lt-LT"/>
              </w:rPr>
              <w:t>nurodyti pateikiamą dokumentą</w:t>
            </w:r>
            <w:r w:rsidRPr="00AC1267">
              <w:rPr>
                <w:rFonts w:ascii="Times New Roman" w:eastAsia="Calibri" w:hAnsi="Times New Roman" w:cs="Times New Roman"/>
                <w:i/>
                <w:iCs/>
                <w:sz w:val="20"/>
                <w:szCs w:val="20"/>
                <w:lang w:eastAsia="lt-LT"/>
              </w:rPr>
              <w:t xml:space="preserve">), kurio </w:t>
            </w:r>
            <w:r w:rsidRPr="001478DA">
              <w:rPr>
                <w:rFonts w:ascii="Times New Roman" w:eastAsia="Calibri" w:hAnsi="Times New Roman" w:cs="Times New Roman"/>
                <w:i/>
                <w:iCs/>
                <w:sz w:val="20"/>
                <w:szCs w:val="20"/>
                <w:highlight w:val="yellow"/>
                <w:lang w:eastAsia="lt-LT"/>
              </w:rPr>
              <w:t>_____</w:t>
            </w:r>
            <w:r w:rsidRPr="001478DA">
              <w:rPr>
                <w:rFonts w:ascii="Times New Roman" w:eastAsia="Calibri" w:hAnsi="Times New Roman" w:cs="Times New Roman"/>
                <w:i/>
                <w:iCs/>
                <w:sz w:val="20"/>
                <w:szCs w:val="20"/>
                <w:lang w:eastAsia="lt-LT"/>
              </w:rPr>
              <w:t xml:space="preserve"> (nurodyti) puslapyje pateikta atžyma apie parametro reikšmę</w:t>
            </w:r>
          </w:p>
        </w:tc>
      </w:tr>
      <w:tr w:rsidR="00F87499" w:rsidRPr="005E4F2C" w14:paraId="60D138DB" w14:textId="77777777" w:rsidTr="2A44B0AB">
        <w:trPr>
          <w:gridAfter w:val="1"/>
          <w:wAfter w:w="3" w:type="pct"/>
          <w:trHeight w:val="291"/>
        </w:trPr>
        <w:tc>
          <w:tcPr>
            <w:tcW w:w="366" w:type="pct"/>
            <w:tcBorders>
              <w:top w:val="single" w:sz="4" w:space="0" w:color="auto"/>
              <w:left w:val="single" w:sz="4" w:space="0" w:color="auto"/>
              <w:bottom w:val="single" w:sz="4" w:space="0" w:color="auto"/>
              <w:right w:val="single" w:sz="4" w:space="0" w:color="auto"/>
            </w:tcBorders>
          </w:tcPr>
          <w:p w14:paraId="1B3F5145" w14:textId="19ADD658" w:rsidR="00F87499" w:rsidRPr="005E4F2C" w:rsidRDefault="00F87499" w:rsidP="00F87499">
            <w:pPr>
              <w:spacing w:after="0" w:line="240" w:lineRule="auto"/>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712" w:type="pct"/>
            <w:gridSpan w:val="2"/>
            <w:tcBorders>
              <w:top w:val="single" w:sz="4" w:space="0" w:color="auto"/>
              <w:left w:val="single" w:sz="4" w:space="0" w:color="auto"/>
              <w:bottom w:val="single" w:sz="4" w:space="0" w:color="auto"/>
              <w:right w:val="single" w:sz="4" w:space="0" w:color="auto"/>
            </w:tcBorders>
          </w:tcPr>
          <w:p w14:paraId="671D7751" w14:textId="7B48ED92" w:rsidR="00F87499" w:rsidRPr="005E4F2C" w:rsidRDefault="00F87499" w:rsidP="00F87499">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2</w:t>
            </w:r>
          </w:p>
        </w:tc>
        <w:tc>
          <w:tcPr>
            <w:tcW w:w="1598" w:type="pct"/>
            <w:tcBorders>
              <w:top w:val="single" w:sz="4" w:space="0" w:color="auto"/>
              <w:left w:val="single" w:sz="4" w:space="0" w:color="auto"/>
              <w:bottom w:val="single" w:sz="4" w:space="0" w:color="auto"/>
              <w:right w:val="single" w:sz="4" w:space="0" w:color="auto"/>
            </w:tcBorders>
          </w:tcPr>
          <w:p w14:paraId="7077418E" w14:textId="3D04BE71" w:rsidR="00F87499" w:rsidRPr="005E4F2C" w:rsidRDefault="00F87499" w:rsidP="00F8749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3</w:t>
            </w:r>
          </w:p>
        </w:tc>
        <w:tc>
          <w:tcPr>
            <w:tcW w:w="1321" w:type="pct"/>
            <w:tcBorders>
              <w:top w:val="single" w:sz="4" w:space="0" w:color="auto"/>
              <w:left w:val="single" w:sz="4" w:space="0" w:color="auto"/>
              <w:bottom w:val="single" w:sz="4" w:space="0" w:color="auto"/>
              <w:right w:val="single" w:sz="4" w:space="0" w:color="auto"/>
            </w:tcBorders>
          </w:tcPr>
          <w:p w14:paraId="2A1ACA57" w14:textId="7A0AD209" w:rsidR="00F87499" w:rsidRPr="005E4F2C" w:rsidRDefault="00F87499" w:rsidP="00F87499">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4</w:t>
            </w:r>
          </w:p>
        </w:tc>
      </w:tr>
      <w:tr w:rsidR="005E4F2C" w:rsidRPr="005E4F2C" w14:paraId="37F8BC97" w14:textId="57FFB42E" w:rsidTr="2A44B0AB">
        <w:trPr>
          <w:gridAfter w:val="1"/>
          <w:wAfter w:w="3" w:type="pct"/>
          <w:trHeight w:val="291"/>
        </w:trPr>
        <w:tc>
          <w:tcPr>
            <w:tcW w:w="366" w:type="pct"/>
            <w:tcBorders>
              <w:top w:val="single" w:sz="4" w:space="0" w:color="auto"/>
              <w:left w:val="single" w:sz="4" w:space="0" w:color="auto"/>
              <w:bottom w:val="single" w:sz="4" w:space="0" w:color="auto"/>
              <w:right w:val="single" w:sz="4" w:space="0" w:color="auto"/>
            </w:tcBorders>
          </w:tcPr>
          <w:p w14:paraId="352C83D5"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bookmarkStart w:id="21" w:name="_Hlk65021866"/>
            <w:bookmarkStart w:id="22" w:name="_Hlk65023883"/>
            <w:bookmarkEnd w:id="20"/>
            <w:r w:rsidRPr="005E4F2C">
              <w:rPr>
                <w:rFonts w:ascii="Times New Roman" w:hAnsi="Times New Roman" w:cs="Times New Roman"/>
                <w:color w:val="000000"/>
                <w:sz w:val="24"/>
                <w:szCs w:val="24"/>
              </w:rPr>
              <w:t>1.</w:t>
            </w:r>
          </w:p>
        </w:tc>
        <w:tc>
          <w:tcPr>
            <w:tcW w:w="1712" w:type="pct"/>
            <w:gridSpan w:val="2"/>
            <w:tcBorders>
              <w:top w:val="single" w:sz="4" w:space="0" w:color="auto"/>
              <w:left w:val="single" w:sz="4" w:space="0" w:color="auto"/>
              <w:bottom w:val="single" w:sz="4" w:space="0" w:color="auto"/>
              <w:right w:val="single" w:sz="4" w:space="0" w:color="auto"/>
            </w:tcBorders>
            <w:hideMark/>
          </w:tcPr>
          <w:p w14:paraId="07CA516F" w14:textId="77777777" w:rsidR="005E4F2C" w:rsidRPr="005E4F2C" w:rsidRDefault="005E4F2C" w:rsidP="002261DA">
            <w:pPr>
              <w:spacing w:after="0" w:line="240" w:lineRule="auto"/>
              <w:contextualSpacing/>
              <w:rPr>
                <w:rFonts w:ascii="Times New Roman" w:hAnsi="Times New Roman" w:cs="Times New Roman"/>
                <w:b/>
                <w:sz w:val="24"/>
                <w:szCs w:val="24"/>
              </w:rPr>
            </w:pPr>
            <w:r w:rsidRPr="005E4F2C">
              <w:rPr>
                <w:rFonts w:ascii="Times New Roman" w:hAnsi="Times New Roman" w:cs="Times New Roman"/>
                <w:b/>
                <w:sz w:val="24"/>
                <w:szCs w:val="24"/>
              </w:rPr>
              <w:t>Veterinarijai pritaikyta anestezijos sistema (2 vnt.)</w:t>
            </w:r>
          </w:p>
        </w:tc>
        <w:tc>
          <w:tcPr>
            <w:tcW w:w="1598" w:type="pct"/>
            <w:tcBorders>
              <w:top w:val="single" w:sz="4" w:space="0" w:color="auto"/>
              <w:left w:val="single" w:sz="4" w:space="0" w:color="auto"/>
              <w:bottom w:val="single" w:sz="4" w:space="0" w:color="auto"/>
              <w:right w:val="single" w:sz="4" w:space="0" w:color="auto"/>
            </w:tcBorders>
          </w:tcPr>
          <w:p w14:paraId="77A2B4A3" w14:textId="33E27792"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Būtina</w:t>
            </w:r>
            <w:r w:rsidR="00113B00">
              <w:rPr>
                <w:rFonts w:ascii="Times New Roman" w:hAnsi="Times New Roman" w:cs="Times New Roman"/>
                <w:sz w:val="24"/>
                <w:szCs w:val="24"/>
              </w:rPr>
              <w:t>,kad sistema būtų pritaikyta veterinarijai</w:t>
            </w:r>
          </w:p>
        </w:tc>
        <w:tc>
          <w:tcPr>
            <w:tcW w:w="1321" w:type="pct"/>
            <w:tcBorders>
              <w:top w:val="single" w:sz="4" w:space="0" w:color="auto"/>
              <w:left w:val="single" w:sz="4" w:space="0" w:color="auto"/>
              <w:bottom w:val="single" w:sz="4" w:space="0" w:color="auto"/>
              <w:right w:val="single" w:sz="4" w:space="0" w:color="auto"/>
            </w:tcBorders>
          </w:tcPr>
          <w:p w14:paraId="07B01FEE" w14:textId="77777777" w:rsidR="005E4F2C" w:rsidRPr="005E4F2C" w:rsidRDefault="005E4F2C" w:rsidP="002261DA">
            <w:pPr>
              <w:spacing w:after="0" w:line="240" w:lineRule="auto"/>
              <w:contextualSpacing/>
              <w:rPr>
                <w:rFonts w:ascii="Times New Roman" w:hAnsi="Times New Roman" w:cs="Times New Roman"/>
                <w:sz w:val="24"/>
                <w:szCs w:val="24"/>
              </w:rPr>
            </w:pPr>
          </w:p>
        </w:tc>
      </w:tr>
      <w:bookmarkEnd w:id="21"/>
      <w:bookmarkEnd w:id="22"/>
      <w:tr w:rsidR="005E4F2C" w:rsidRPr="005E4F2C" w14:paraId="0A8857B8" w14:textId="3A641942"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5C67AB92"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lang w:val="en-US"/>
              </w:rPr>
            </w:pPr>
            <w:r w:rsidRPr="005E4F2C">
              <w:rPr>
                <w:rFonts w:ascii="Times New Roman" w:hAnsi="Times New Roman" w:cs="Times New Roman"/>
                <w:color w:val="000000"/>
                <w:sz w:val="24"/>
                <w:szCs w:val="24"/>
              </w:rPr>
              <w:t>1.1.</w:t>
            </w:r>
          </w:p>
        </w:tc>
        <w:tc>
          <w:tcPr>
            <w:tcW w:w="1712" w:type="pct"/>
            <w:gridSpan w:val="2"/>
            <w:tcBorders>
              <w:top w:val="single" w:sz="4" w:space="0" w:color="auto"/>
              <w:left w:val="single" w:sz="4" w:space="0" w:color="auto"/>
              <w:bottom w:val="single" w:sz="4" w:space="0" w:color="auto"/>
              <w:right w:val="single" w:sz="4" w:space="0" w:color="auto"/>
            </w:tcBorders>
            <w:hideMark/>
          </w:tcPr>
          <w:p w14:paraId="102DDB28" w14:textId="77777777" w:rsidR="005E4F2C" w:rsidRPr="005E4F2C" w:rsidRDefault="005E4F2C" w:rsidP="002261DA">
            <w:pPr>
              <w:spacing w:after="0" w:line="240" w:lineRule="auto"/>
              <w:contextualSpacing/>
              <w:rPr>
                <w:rFonts w:ascii="Times New Roman" w:hAnsi="Times New Roman" w:cs="Times New Roman"/>
                <w:sz w:val="24"/>
                <w:szCs w:val="24"/>
                <w:lang w:val="en-US"/>
              </w:rPr>
            </w:pPr>
            <w:r w:rsidRPr="005E4F2C">
              <w:rPr>
                <w:rFonts w:ascii="Times New Roman" w:hAnsi="Times New Roman" w:cs="Times New Roman"/>
                <w:sz w:val="24"/>
                <w:szCs w:val="24"/>
              </w:rPr>
              <w:t>Sistemos valdymo ekranas</w:t>
            </w:r>
          </w:p>
        </w:tc>
        <w:tc>
          <w:tcPr>
            <w:tcW w:w="1598" w:type="pct"/>
            <w:tcBorders>
              <w:top w:val="single" w:sz="4" w:space="0" w:color="auto"/>
              <w:left w:val="single" w:sz="4" w:space="0" w:color="auto"/>
              <w:bottom w:val="single" w:sz="4" w:space="0" w:color="auto"/>
              <w:right w:val="single" w:sz="4" w:space="0" w:color="auto"/>
            </w:tcBorders>
            <w:hideMark/>
          </w:tcPr>
          <w:p w14:paraId="4A3D3C36" w14:textId="77777777" w:rsidR="005E4F2C" w:rsidRPr="005E4F2C" w:rsidRDefault="005E4F2C" w:rsidP="002261DA">
            <w:pPr>
              <w:pStyle w:val="WW-ListParagraph"/>
              <w:ind w:left="0"/>
              <w:rPr>
                <w:rFonts w:ascii="Times New Roman" w:hAnsi="Times New Roman" w:cs="Times New Roman"/>
                <w:sz w:val="24"/>
                <w:szCs w:val="24"/>
                <w:lang w:val="lt-LT"/>
              </w:rPr>
            </w:pPr>
            <w:bookmarkStart w:id="23" w:name="_Hlk141170745"/>
            <w:bookmarkStart w:id="24" w:name="_Hlk147361125"/>
            <w:r w:rsidRPr="005E4F2C">
              <w:rPr>
                <w:rFonts w:ascii="Times New Roman" w:hAnsi="Times New Roman" w:cs="Times New Roman"/>
                <w:sz w:val="24"/>
                <w:szCs w:val="24"/>
                <w:lang w:val="lt-LT"/>
              </w:rPr>
              <w:t xml:space="preserve">1. </w:t>
            </w:r>
            <w:bookmarkStart w:id="25" w:name="_Hlk53393764"/>
            <w:bookmarkEnd w:id="23"/>
            <w:r w:rsidRPr="005E4F2C">
              <w:rPr>
                <w:rFonts w:ascii="Times New Roman" w:hAnsi="Times New Roman" w:cs="Times New Roman"/>
                <w:sz w:val="24"/>
                <w:szCs w:val="24"/>
                <w:lang w:val="lt-LT"/>
              </w:rPr>
              <w:t xml:space="preserve">Talpinės technologijos (angl. capacitive touch) lietimui jautrus </w:t>
            </w:r>
          </w:p>
          <w:bookmarkEnd w:id="24"/>
          <w:p w14:paraId="2A3BC3AD" w14:textId="2B212D21" w:rsidR="005E4F2C" w:rsidRPr="005D2CE7" w:rsidRDefault="005E4F2C" w:rsidP="002261DA">
            <w:pPr>
              <w:pStyle w:val="WW-ListParagraph"/>
              <w:ind w:left="0"/>
              <w:rPr>
                <w:rFonts w:ascii="Times New Roman" w:hAnsi="Times New Roman" w:cs="Times New Roman"/>
                <w:sz w:val="24"/>
                <w:szCs w:val="24"/>
                <w:lang w:val="lt-LT"/>
              </w:rPr>
            </w:pPr>
            <w:r w:rsidRPr="005E4F2C">
              <w:rPr>
                <w:rFonts w:ascii="Times New Roman" w:hAnsi="Times New Roman" w:cs="Times New Roman"/>
                <w:sz w:val="24"/>
                <w:szCs w:val="24"/>
                <w:lang w:val="lt-LT"/>
              </w:rPr>
              <w:t>2</w:t>
            </w:r>
            <w:r w:rsidRPr="005D2CE7">
              <w:rPr>
                <w:rFonts w:ascii="Times New Roman" w:hAnsi="Times New Roman" w:cs="Times New Roman"/>
                <w:sz w:val="24"/>
                <w:szCs w:val="24"/>
                <w:lang w:val="lt-LT"/>
              </w:rPr>
              <w:t xml:space="preserve">. </w:t>
            </w:r>
            <w:r w:rsidR="003422B0" w:rsidRPr="005D2CE7">
              <w:rPr>
                <w:rFonts w:ascii="Times New Roman" w:hAnsi="Times New Roman" w:cs="Times New Roman"/>
                <w:sz w:val="24"/>
                <w:szCs w:val="24"/>
                <w:lang w:val="lt-LT"/>
              </w:rPr>
              <w:t>ne mažiau kaip</w:t>
            </w:r>
            <w:r w:rsidRPr="005D2CE7">
              <w:rPr>
                <w:rFonts w:ascii="Times New Roman" w:hAnsi="Times New Roman" w:cs="Times New Roman"/>
                <w:sz w:val="24"/>
                <w:szCs w:val="24"/>
                <w:lang w:val="lt-LT"/>
              </w:rPr>
              <w:t xml:space="preserve"> 8 colių įstrižainės spalvotas</w:t>
            </w:r>
          </w:p>
          <w:p w14:paraId="51CE9871" w14:textId="1E4A3B8D" w:rsidR="005E4F2C" w:rsidRPr="005E4F2C" w:rsidRDefault="005E4F2C" w:rsidP="002261DA">
            <w:pPr>
              <w:pStyle w:val="WW-ListParagraph"/>
              <w:ind w:left="0"/>
              <w:rPr>
                <w:rFonts w:ascii="Times New Roman" w:hAnsi="Times New Roman" w:cs="Times New Roman"/>
                <w:sz w:val="24"/>
                <w:szCs w:val="24"/>
                <w:lang w:val="lt-LT"/>
              </w:rPr>
            </w:pPr>
            <w:r w:rsidRPr="005D2CE7">
              <w:rPr>
                <w:rFonts w:ascii="Times New Roman" w:hAnsi="Times New Roman" w:cs="Times New Roman"/>
                <w:sz w:val="24"/>
                <w:szCs w:val="24"/>
                <w:lang w:val="lt-LT"/>
              </w:rPr>
              <w:t xml:space="preserve">3. </w:t>
            </w:r>
            <w:r w:rsidR="003422B0" w:rsidRPr="005D2CE7">
              <w:rPr>
                <w:rFonts w:ascii="Times New Roman" w:hAnsi="Times New Roman" w:cs="Times New Roman"/>
                <w:sz w:val="24"/>
                <w:szCs w:val="24"/>
                <w:lang w:val="lt-LT"/>
              </w:rPr>
              <w:t>ne mažiau kaip</w:t>
            </w:r>
            <w:r w:rsidRPr="005D2CE7">
              <w:rPr>
                <w:rFonts w:ascii="Times New Roman" w:hAnsi="Times New Roman" w:cs="Times New Roman"/>
                <w:sz w:val="24"/>
                <w:szCs w:val="24"/>
                <w:lang w:val="lt-LT"/>
              </w:rPr>
              <w:t xml:space="preserve"> 1024 x 768 </w:t>
            </w:r>
            <w:r w:rsidR="00464DBD" w:rsidRPr="005D2CE7">
              <w:rPr>
                <w:rFonts w:ascii="Times New Roman" w:hAnsi="Times New Roman" w:cs="Times New Roman"/>
                <w:sz w:val="24"/>
                <w:szCs w:val="24"/>
                <w:lang w:val="lt-LT"/>
              </w:rPr>
              <w:t xml:space="preserve">pikselių </w:t>
            </w:r>
            <w:r w:rsidRPr="005D2CE7">
              <w:rPr>
                <w:rFonts w:ascii="Times New Roman" w:hAnsi="Times New Roman" w:cs="Times New Roman"/>
                <w:sz w:val="24"/>
                <w:szCs w:val="24"/>
                <w:lang w:val="lt-LT"/>
              </w:rPr>
              <w:t>raiškos</w:t>
            </w:r>
          </w:p>
          <w:p w14:paraId="361F8423" w14:textId="77777777" w:rsidR="004C2EED" w:rsidRPr="004C2EED" w:rsidRDefault="005E4F2C" w:rsidP="004C2EED">
            <w:pPr>
              <w:pStyle w:val="WW-ListParagraph"/>
              <w:ind w:left="0"/>
              <w:rPr>
                <w:rFonts w:ascii="Times New Roman" w:hAnsi="Times New Roman" w:cs="Times New Roman"/>
                <w:sz w:val="24"/>
                <w:szCs w:val="24"/>
              </w:rPr>
            </w:pPr>
            <w:r w:rsidRPr="005E4F2C">
              <w:rPr>
                <w:rFonts w:ascii="Times New Roman" w:hAnsi="Times New Roman" w:cs="Times New Roman"/>
                <w:sz w:val="24"/>
                <w:szCs w:val="24"/>
                <w:lang w:val="lt-LT"/>
              </w:rPr>
              <w:t xml:space="preserve">4. </w:t>
            </w:r>
            <w:bookmarkEnd w:id="25"/>
            <w:proofErr w:type="spellStart"/>
            <w:r w:rsidR="004C2EED" w:rsidRPr="004C2EED">
              <w:rPr>
                <w:rFonts w:ascii="Times New Roman" w:hAnsi="Times New Roman" w:cs="Times New Roman"/>
                <w:sz w:val="24"/>
                <w:szCs w:val="24"/>
              </w:rPr>
              <w:t>Vienu</w:t>
            </w:r>
            <w:proofErr w:type="spellEnd"/>
            <w:r w:rsidR="004C2EED" w:rsidRPr="004C2EED">
              <w:rPr>
                <w:rFonts w:ascii="Times New Roman" w:hAnsi="Times New Roman" w:cs="Times New Roman"/>
                <w:sz w:val="24"/>
                <w:szCs w:val="24"/>
              </w:rPr>
              <w:t xml:space="preserve"> </w:t>
            </w:r>
            <w:proofErr w:type="spellStart"/>
            <w:r w:rsidR="004C2EED" w:rsidRPr="004C2EED">
              <w:rPr>
                <w:rFonts w:ascii="Times New Roman" w:hAnsi="Times New Roman" w:cs="Times New Roman"/>
                <w:sz w:val="24"/>
                <w:szCs w:val="24"/>
              </w:rPr>
              <w:t>metu</w:t>
            </w:r>
            <w:proofErr w:type="spellEnd"/>
            <w:r w:rsidR="004C2EED" w:rsidRPr="004C2EED">
              <w:rPr>
                <w:rFonts w:ascii="Times New Roman" w:hAnsi="Times New Roman" w:cs="Times New Roman"/>
                <w:sz w:val="24"/>
                <w:szCs w:val="24"/>
              </w:rPr>
              <w:t xml:space="preserve"> </w:t>
            </w:r>
            <w:proofErr w:type="spellStart"/>
            <w:r w:rsidR="004C2EED" w:rsidRPr="004C2EED">
              <w:rPr>
                <w:rFonts w:ascii="Times New Roman" w:hAnsi="Times New Roman" w:cs="Times New Roman"/>
                <w:sz w:val="24"/>
                <w:szCs w:val="24"/>
              </w:rPr>
              <w:t>turi</w:t>
            </w:r>
            <w:proofErr w:type="spellEnd"/>
            <w:r w:rsidR="004C2EED" w:rsidRPr="004C2EED">
              <w:rPr>
                <w:rFonts w:ascii="Times New Roman" w:hAnsi="Times New Roman" w:cs="Times New Roman"/>
                <w:sz w:val="24"/>
                <w:szCs w:val="24"/>
              </w:rPr>
              <w:t xml:space="preserve"> </w:t>
            </w:r>
            <w:proofErr w:type="spellStart"/>
            <w:r w:rsidR="004C2EED" w:rsidRPr="004C2EED">
              <w:rPr>
                <w:rFonts w:ascii="Times New Roman" w:hAnsi="Times New Roman" w:cs="Times New Roman"/>
                <w:sz w:val="24"/>
                <w:szCs w:val="24"/>
              </w:rPr>
              <w:t>būti</w:t>
            </w:r>
            <w:proofErr w:type="spellEnd"/>
            <w:r w:rsidR="004C2EED" w:rsidRPr="004C2EED">
              <w:rPr>
                <w:rFonts w:ascii="Times New Roman" w:hAnsi="Times New Roman" w:cs="Times New Roman"/>
                <w:sz w:val="24"/>
                <w:szCs w:val="24"/>
              </w:rPr>
              <w:t xml:space="preserve"> </w:t>
            </w:r>
            <w:proofErr w:type="spellStart"/>
            <w:r w:rsidR="004C2EED" w:rsidRPr="004C2EED">
              <w:rPr>
                <w:rFonts w:ascii="Times New Roman" w:hAnsi="Times New Roman" w:cs="Times New Roman"/>
                <w:sz w:val="24"/>
                <w:szCs w:val="24"/>
              </w:rPr>
              <w:t>galimybė</w:t>
            </w:r>
            <w:proofErr w:type="spellEnd"/>
            <w:r w:rsidR="004C2EED" w:rsidRPr="004C2EED">
              <w:rPr>
                <w:rFonts w:ascii="Times New Roman" w:hAnsi="Times New Roman" w:cs="Times New Roman"/>
                <w:sz w:val="24"/>
                <w:szCs w:val="24"/>
              </w:rPr>
              <w:t xml:space="preserve"> </w:t>
            </w:r>
            <w:proofErr w:type="spellStart"/>
            <w:r w:rsidR="004C2EED" w:rsidRPr="004C2EED">
              <w:rPr>
                <w:rFonts w:ascii="Times New Roman" w:hAnsi="Times New Roman" w:cs="Times New Roman"/>
                <w:sz w:val="24"/>
                <w:szCs w:val="24"/>
              </w:rPr>
              <w:t>atvaizduoti</w:t>
            </w:r>
            <w:proofErr w:type="spellEnd"/>
            <w:r w:rsidR="004C2EED" w:rsidRPr="004C2EED">
              <w:rPr>
                <w:rFonts w:ascii="Times New Roman" w:hAnsi="Times New Roman" w:cs="Times New Roman"/>
                <w:sz w:val="24"/>
                <w:szCs w:val="24"/>
              </w:rPr>
              <w:t xml:space="preserve"> ne </w:t>
            </w:r>
            <w:proofErr w:type="spellStart"/>
            <w:r w:rsidR="004C2EED" w:rsidRPr="004C2EED">
              <w:rPr>
                <w:rFonts w:ascii="Times New Roman" w:hAnsi="Times New Roman" w:cs="Times New Roman"/>
                <w:sz w:val="24"/>
                <w:szCs w:val="24"/>
              </w:rPr>
              <w:t>mažiau</w:t>
            </w:r>
            <w:proofErr w:type="spellEnd"/>
            <w:r w:rsidR="004C2EED" w:rsidRPr="004C2EED">
              <w:rPr>
                <w:rFonts w:ascii="Times New Roman" w:hAnsi="Times New Roman" w:cs="Times New Roman"/>
                <w:sz w:val="24"/>
                <w:szCs w:val="24"/>
              </w:rPr>
              <w:t xml:space="preserve"> </w:t>
            </w:r>
            <w:proofErr w:type="spellStart"/>
            <w:r w:rsidR="004C2EED" w:rsidRPr="004C2EED">
              <w:rPr>
                <w:rFonts w:ascii="Times New Roman" w:hAnsi="Times New Roman" w:cs="Times New Roman"/>
                <w:sz w:val="24"/>
                <w:szCs w:val="24"/>
              </w:rPr>
              <w:t>kaip</w:t>
            </w:r>
            <w:proofErr w:type="spellEnd"/>
            <w:r w:rsidR="004C2EED" w:rsidRPr="004C2EED">
              <w:rPr>
                <w:rFonts w:ascii="Times New Roman" w:hAnsi="Times New Roman" w:cs="Times New Roman"/>
                <w:sz w:val="24"/>
                <w:szCs w:val="24"/>
              </w:rPr>
              <w:t xml:space="preserve"> 2 </w:t>
            </w:r>
            <w:proofErr w:type="spellStart"/>
            <w:r w:rsidR="004C2EED" w:rsidRPr="004C2EED">
              <w:rPr>
                <w:rFonts w:ascii="Times New Roman" w:hAnsi="Times New Roman" w:cs="Times New Roman"/>
                <w:sz w:val="24"/>
                <w:szCs w:val="24"/>
              </w:rPr>
              <w:t>kreives</w:t>
            </w:r>
            <w:proofErr w:type="spellEnd"/>
          </w:p>
          <w:p w14:paraId="7DBB03A9" w14:textId="721D0DC1" w:rsidR="005E4F2C" w:rsidRPr="005E4F2C" w:rsidRDefault="005E4F2C" w:rsidP="002261DA">
            <w:pPr>
              <w:pStyle w:val="WW-ListParagraph"/>
              <w:ind w:left="0"/>
              <w:rPr>
                <w:rFonts w:ascii="Times New Roman" w:hAnsi="Times New Roman" w:cs="Times New Roman"/>
                <w:sz w:val="24"/>
                <w:szCs w:val="24"/>
                <w:lang w:val="lt-LT"/>
              </w:rPr>
            </w:pPr>
          </w:p>
        </w:tc>
        <w:tc>
          <w:tcPr>
            <w:tcW w:w="1321" w:type="pct"/>
            <w:tcBorders>
              <w:top w:val="single" w:sz="4" w:space="0" w:color="auto"/>
              <w:left w:val="single" w:sz="4" w:space="0" w:color="auto"/>
              <w:bottom w:val="single" w:sz="4" w:space="0" w:color="auto"/>
              <w:right w:val="single" w:sz="4" w:space="0" w:color="auto"/>
            </w:tcBorders>
          </w:tcPr>
          <w:p w14:paraId="2D29CCE6" w14:textId="77777777" w:rsidR="005E4F2C" w:rsidRPr="005E4F2C" w:rsidRDefault="005E4F2C" w:rsidP="002261DA">
            <w:pPr>
              <w:pStyle w:val="WW-ListParagraph"/>
              <w:ind w:left="0"/>
              <w:rPr>
                <w:rFonts w:ascii="Times New Roman" w:hAnsi="Times New Roman" w:cs="Times New Roman"/>
                <w:sz w:val="24"/>
                <w:szCs w:val="24"/>
                <w:lang w:val="lt-LT"/>
              </w:rPr>
            </w:pPr>
          </w:p>
        </w:tc>
      </w:tr>
      <w:tr w:rsidR="005E4F2C" w:rsidRPr="005E4F2C" w14:paraId="5AE3FB98" w14:textId="6E67E1A9"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2B99E1EC"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1.2.</w:t>
            </w:r>
          </w:p>
        </w:tc>
        <w:tc>
          <w:tcPr>
            <w:tcW w:w="1712" w:type="pct"/>
            <w:gridSpan w:val="2"/>
            <w:tcBorders>
              <w:top w:val="single" w:sz="4" w:space="0" w:color="auto"/>
              <w:left w:val="single" w:sz="4" w:space="0" w:color="auto"/>
              <w:bottom w:val="single" w:sz="4" w:space="0" w:color="auto"/>
              <w:right w:val="single" w:sz="4" w:space="0" w:color="auto"/>
            </w:tcBorders>
          </w:tcPr>
          <w:p w14:paraId="497CD76D" w14:textId="69D243F7" w:rsidR="005E4F2C" w:rsidRPr="005E4F2C" w:rsidRDefault="004C2EED" w:rsidP="002261DA">
            <w:pPr>
              <w:spacing w:after="0" w:line="240" w:lineRule="auto"/>
              <w:contextualSpacing/>
              <w:rPr>
                <w:rFonts w:ascii="Times New Roman" w:hAnsi="Times New Roman" w:cs="Times New Roman"/>
                <w:sz w:val="24"/>
                <w:szCs w:val="24"/>
              </w:rPr>
            </w:pPr>
            <w:r w:rsidRPr="004C2EED">
              <w:rPr>
                <w:rFonts w:ascii="Times New Roman" w:hAnsi="Times New Roman" w:cs="Times New Roman"/>
                <w:sz w:val="24"/>
                <w:szCs w:val="24"/>
              </w:rPr>
              <w:t>Anestezijos aparate naudojamas selectatec garintuvo montavimo standartas ar lygiavertis</w:t>
            </w:r>
          </w:p>
        </w:tc>
        <w:tc>
          <w:tcPr>
            <w:tcW w:w="1598" w:type="pct"/>
            <w:tcBorders>
              <w:top w:val="single" w:sz="4" w:space="0" w:color="auto"/>
              <w:left w:val="single" w:sz="4" w:space="0" w:color="auto"/>
              <w:bottom w:val="single" w:sz="4" w:space="0" w:color="auto"/>
              <w:right w:val="single" w:sz="4" w:space="0" w:color="auto"/>
            </w:tcBorders>
          </w:tcPr>
          <w:p w14:paraId="55614F62" w14:textId="51972E0E" w:rsidR="005E4F2C" w:rsidRPr="005E4F2C" w:rsidRDefault="004C2EED" w:rsidP="002261D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Nurodyti</w:t>
            </w:r>
            <w:r w:rsidR="005D2CE7" w:rsidRPr="004C2EED">
              <w:rPr>
                <w:rFonts w:ascii="Times New Roman" w:hAnsi="Times New Roman" w:cs="Times New Roman"/>
                <w:sz w:val="24"/>
                <w:szCs w:val="24"/>
              </w:rPr>
              <w:t xml:space="preserve"> </w:t>
            </w:r>
            <w:r w:rsidR="005D2CE7">
              <w:rPr>
                <w:rFonts w:ascii="Times New Roman" w:hAnsi="Times New Roman" w:cs="Times New Roman"/>
                <w:sz w:val="24"/>
                <w:szCs w:val="24"/>
              </w:rPr>
              <w:t>a</w:t>
            </w:r>
            <w:r w:rsidR="005D2CE7" w:rsidRPr="004C2EED">
              <w:rPr>
                <w:rFonts w:ascii="Times New Roman" w:hAnsi="Times New Roman" w:cs="Times New Roman"/>
                <w:sz w:val="24"/>
                <w:szCs w:val="24"/>
              </w:rPr>
              <w:t xml:space="preserve">nestezijos aparate naudojamas selectatec </w:t>
            </w:r>
            <w:r w:rsidR="005D2CE7" w:rsidRPr="004C2EED">
              <w:rPr>
                <w:rFonts w:ascii="Times New Roman" w:hAnsi="Times New Roman" w:cs="Times New Roman"/>
                <w:sz w:val="24"/>
                <w:szCs w:val="24"/>
              </w:rPr>
              <w:lastRenderedPageBreak/>
              <w:t>garintuvo montavimo standartas ar lygiavertis</w:t>
            </w:r>
          </w:p>
          <w:p w14:paraId="112F33D4" w14:textId="77777777" w:rsidR="005E4F2C" w:rsidRPr="005E4F2C" w:rsidRDefault="005E4F2C" w:rsidP="002261DA">
            <w:pPr>
              <w:spacing w:after="0" w:line="240" w:lineRule="auto"/>
              <w:contextualSpacing/>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cBorders>
          </w:tcPr>
          <w:p w14:paraId="22490C2E" w14:textId="77777777" w:rsidR="005E4F2C" w:rsidRPr="005E4F2C" w:rsidRDefault="005E4F2C" w:rsidP="002261DA">
            <w:pPr>
              <w:spacing w:after="0" w:line="240" w:lineRule="auto"/>
              <w:contextualSpacing/>
              <w:rPr>
                <w:rFonts w:ascii="Times New Roman" w:hAnsi="Times New Roman" w:cs="Times New Roman"/>
                <w:sz w:val="24"/>
                <w:szCs w:val="24"/>
              </w:rPr>
            </w:pPr>
          </w:p>
        </w:tc>
      </w:tr>
      <w:tr w:rsidR="005E4F2C" w:rsidRPr="005E4F2C" w14:paraId="365AB740" w14:textId="2E169AA0"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7737DD2B"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bookmarkStart w:id="26" w:name="_Hlk65016926"/>
            <w:r w:rsidRPr="005E4F2C">
              <w:rPr>
                <w:rFonts w:ascii="Times New Roman" w:hAnsi="Times New Roman" w:cs="Times New Roman"/>
                <w:color w:val="000000"/>
                <w:sz w:val="24"/>
                <w:szCs w:val="24"/>
              </w:rPr>
              <w:t>1.3.</w:t>
            </w:r>
          </w:p>
        </w:tc>
        <w:tc>
          <w:tcPr>
            <w:tcW w:w="1712" w:type="pct"/>
            <w:gridSpan w:val="2"/>
            <w:tcBorders>
              <w:top w:val="single" w:sz="4" w:space="0" w:color="auto"/>
              <w:left w:val="single" w:sz="4" w:space="0" w:color="auto"/>
              <w:bottom w:val="single" w:sz="4" w:space="0" w:color="auto"/>
              <w:right w:val="single" w:sz="4" w:space="0" w:color="auto"/>
            </w:tcBorders>
            <w:hideMark/>
          </w:tcPr>
          <w:p w14:paraId="31D9DD80" w14:textId="0B495A35" w:rsidR="004C2EED" w:rsidRPr="004C2EED" w:rsidRDefault="004C2EED" w:rsidP="004C2EED">
            <w:pPr>
              <w:spacing w:after="0" w:line="240" w:lineRule="auto"/>
              <w:contextualSpacing/>
              <w:rPr>
                <w:rFonts w:ascii="Times New Roman" w:hAnsi="Times New Roman" w:cs="Times New Roman"/>
                <w:sz w:val="24"/>
                <w:szCs w:val="24"/>
              </w:rPr>
            </w:pPr>
            <w:r w:rsidRPr="004C2EED">
              <w:rPr>
                <w:rFonts w:ascii="Times New Roman" w:hAnsi="Times New Roman" w:cs="Times New Roman"/>
                <w:sz w:val="24"/>
                <w:szCs w:val="24"/>
              </w:rPr>
              <w:t>Komplektuojamas sevoflurano garintuvu arba lygiaverčiu</w:t>
            </w:r>
          </w:p>
          <w:p w14:paraId="352CAA7D" w14:textId="0FFE824F" w:rsidR="005E4F2C" w:rsidRPr="005E4F2C" w:rsidRDefault="005E4F2C" w:rsidP="002261DA">
            <w:pPr>
              <w:spacing w:after="0" w:line="240" w:lineRule="auto"/>
              <w:contextualSpacing/>
              <w:rPr>
                <w:rFonts w:ascii="Times New Roman" w:hAnsi="Times New Roman" w:cs="Times New Roman"/>
                <w:sz w:val="24"/>
                <w:szCs w:val="24"/>
              </w:rPr>
            </w:pPr>
          </w:p>
        </w:tc>
        <w:tc>
          <w:tcPr>
            <w:tcW w:w="1598" w:type="pct"/>
            <w:tcBorders>
              <w:top w:val="single" w:sz="4" w:space="0" w:color="auto"/>
              <w:left w:val="single" w:sz="4" w:space="0" w:color="auto"/>
              <w:bottom w:val="single" w:sz="4" w:space="0" w:color="auto"/>
              <w:right w:val="single" w:sz="4" w:space="0" w:color="auto"/>
            </w:tcBorders>
            <w:hideMark/>
          </w:tcPr>
          <w:p w14:paraId="0D955E98" w14:textId="7D90FD7A" w:rsidR="005E4F2C" w:rsidRPr="005E4F2C" w:rsidRDefault="00F81992" w:rsidP="002261D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Ne mažiau nei 1 garintuvas</w:t>
            </w:r>
          </w:p>
        </w:tc>
        <w:tc>
          <w:tcPr>
            <w:tcW w:w="1321" w:type="pct"/>
            <w:tcBorders>
              <w:top w:val="single" w:sz="4" w:space="0" w:color="auto"/>
              <w:left w:val="single" w:sz="4" w:space="0" w:color="auto"/>
              <w:bottom w:val="single" w:sz="4" w:space="0" w:color="auto"/>
              <w:right w:val="single" w:sz="4" w:space="0" w:color="auto"/>
            </w:tcBorders>
          </w:tcPr>
          <w:p w14:paraId="3436C7D7" w14:textId="77777777" w:rsidR="005E4F2C" w:rsidRPr="005E4F2C" w:rsidRDefault="005E4F2C" w:rsidP="002261DA">
            <w:pPr>
              <w:spacing w:after="0" w:line="240" w:lineRule="auto"/>
              <w:contextualSpacing/>
              <w:rPr>
                <w:rFonts w:ascii="Times New Roman" w:hAnsi="Times New Roman" w:cs="Times New Roman"/>
                <w:sz w:val="24"/>
                <w:szCs w:val="24"/>
              </w:rPr>
            </w:pPr>
          </w:p>
        </w:tc>
      </w:tr>
      <w:bookmarkEnd w:id="26"/>
      <w:tr w:rsidR="005E4F2C" w:rsidRPr="005E4F2C" w14:paraId="4880FC81" w14:textId="36F0E67F"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5134D768"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1.4.</w:t>
            </w:r>
          </w:p>
        </w:tc>
        <w:tc>
          <w:tcPr>
            <w:tcW w:w="1712" w:type="pct"/>
            <w:gridSpan w:val="2"/>
            <w:tcBorders>
              <w:top w:val="single" w:sz="4" w:space="0" w:color="auto"/>
              <w:left w:val="single" w:sz="4" w:space="0" w:color="auto"/>
              <w:bottom w:val="single" w:sz="4" w:space="0" w:color="auto"/>
              <w:right w:val="single" w:sz="4" w:space="0" w:color="auto"/>
            </w:tcBorders>
            <w:hideMark/>
          </w:tcPr>
          <w:p w14:paraId="7338A3B8" w14:textId="3440EE22"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 xml:space="preserve">Paduodamų dujų srauto diapazonas </w:t>
            </w:r>
          </w:p>
        </w:tc>
        <w:tc>
          <w:tcPr>
            <w:tcW w:w="1598" w:type="pct"/>
            <w:tcBorders>
              <w:top w:val="single" w:sz="4" w:space="0" w:color="auto"/>
              <w:left w:val="single" w:sz="4" w:space="0" w:color="auto"/>
              <w:bottom w:val="single" w:sz="4" w:space="0" w:color="auto"/>
              <w:right w:val="single" w:sz="4" w:space="0" w:color="auto"/>
            </w:tcBorders>
            <w:hideMark/>
          </w:tcPr>
          <w:p w14:paraId="133FD306" w14:textId="3B053C8C" w:rsidR="00464DBD" w:rsidRPr="005D2CE7" w:rsidRDefault="00464DBD" w:rsidP="002261DA">
            <w:pPr>
              <w:spacing w:after="0" w:line="240" w:lineRule="auto"/>
              <w:contextualSpacing/>
              <w:rPr>
                <w:rFonts w:ascii="Times New Roman" w:hAnsi="Times New Roman" w:cs="Times New Roman"/>
                <w:sz w:val="24"/>
                <w:szCs w:val="24"/>
              </w:rPr>
            </w:pPr>
            <w:r w:rsidRPr="005D2CE7">
              <w:rPr>
                <w:rFonts w:ascii="Times New Roman" w:hAnsi="Times New Roman" w:cs="Times New Roman"/>
                <w:sz w:val="24"/>
                <w:szCs w:val="24"/>
              </w:rPr>
              <w:t>Ne siauresnis diapazonas:</w:t>
            </w:r>
          </w:p>
          <w:p w14:paraId="5EEDBC1C" w14:textId="2739DB39" w:rsidR="005E4F2C" w:rsidRPr="005D2CE7" w:rsidRDefault="005E4F2C" w:rsidP="002261DA">
            <w:pPr>
              <w:spacing w:after="0" w:line="240" w:lineRule="auto"/>
              <w:contextualSpacing/>
              <w:rPr>
                <w:rFonts w:ascii="Times New Roman" w:hAnsi="Times New Roman" w:cs="Times New Roman"/>
                <w:sz w:val="24"/>
                <w:szCs w:val="24"/>
              </w:rPr>
            </w:pPr>
            <w:r w:rsidRPr="005D2CE7">
              <w:rPr>
                <w:rFonts w:ascii="Times New Roman" w:hAnsi="Times New Roman" w:cs="Times New Roman"/>
                <w:sz w:val="24"/>
                <w:szCs w:val="24"/>
              </w:rPr>
              <w:t>1. O</w:t>
            </w:r>
            <w:r w:rsidRPr="005D2CE7">
              <w:rPr>
                <w:rFonts w:ascii="Times New Roman" w:hAnsi="Times New Roman" w:cs="Times New Roman"/>
                <w:sz w:val="24"/>
                <w:szCs w:val="24"/>
                <w:lang w:val="en-US"/>
              </w:rPr>
              <w:t>₂</w:t>
            </w:r>
            <w:r w:rsidR="006D2C09" w:rsidRPr="005D2CE7">
              <w:rPr>
                <w:rFonts w:ascii="Times New Roman" w:hAnsi="Times New Roman" w:cs="Times New Roman"/>
                <w:sz w:val="24"/>
                <w:szCs w:val="24"/>
                <w:lang w:val="en-US"/>
              </w:rPr>
              <w:t>:</w:t>
            </w:r>
            <w:r w:rsidRPr="005D2CE7">
              <w:rPr>
                <w:rFonts w:ascii="Times New Roman" w:hAnsi="Times New Roman" w:cs="Times New Roman"/>
                <w:sz w:val="24"/>
                <w:szCs w:val="24"/>
              </w:rPr>
              <w:t xml:space="preserve"> </w:t>
            </w:r>
            <w:r w:rsidR="003422B0" w:rsidRPr="005D2CE7">
              <w:rPr>
                <w:rFonts w:ascii="Times New Roman" w:hAnsi="Times New Roman" w:cs="Times New Roman"/>
                <w:sz w:val="24"/>
                <w:szCs w:val="24"/>
              </w:rPr>
              <w:t xml:space="preserve">ne </w:t>
            </w:r>
            <w:r w:rsidR="00464DBD" w:rsidRPr="005D2CE7">
              <w:rPr>
                <w:rFonts w:ascii="Times New Roman" w:hAnsi="Times New Roman" w:cs="Times New Roman"/>
                <w:sz w:val="24"/>
                <w:szCs w:val="24"/>
              </w:rPr>
              <w:t>daugiau</w:t>
            </w:r>
            <w:r w:rsidR="003422B0" w:rsidRPr="005D2CE7">
              <w:rPr>
                <w:rFonts w:ascii="Times New Roman" w:hAnsi="Times New Roman" w:cs="Times New Roman"/>
                <w:sz w:val="24"/>
                <w:szCs w:val="24"/>
              </w:rPr>
              <w:t xml:space="preserve"> kaip</w:t>
            </w:r>
            <w:r w:rsidRPr="005D2CE7">
              <w:rPr>
                <w:rFonts w:ascii="Times New Roman" w:hAnsi="Times New Roman" w:cs="Times New Roman"/>
                <w:sz w:val="24"/>
                <w:szCs w:val="24"/>
              </w:rPr>
              <w:t xml:space="preserve"> 0 </w:t>
            </w:r>
            <w:bookmarkStart w:id="27" w:name="_Hlk198549092"/>
            <w:r w:rsidR="003422B0" w:rsidRPr="005D2CE7">
              <w:rPr>
                <w:rFonts w:ascii="Times New Roman" w:hAnsi="Times New Roman" w:cs="Times New Roman"/>
                <w:sz w:val="24"/>
                <w:szCs w:val="24"/>
              </w:rPr>
              <w:t xml:space="preserve">iki </w:t>
            </w:r>
            <w:r w:rsidR="00464DBD" w:rsidRPr="005D2CE7">
              <w:rPr>
                <w:rFonts w:ascii="Times New Roman" w:hAnsi="Times New Roman" w:cs="Times New Roman"/>
                <w:sz w:val="24"/>
                <w:szCs w:val="24"/>
              </w:rPr>
              <w:t xml:space="preserve"> ne mažiau </w:t>
            </w:r>
            <w:r w:rsidRPr="005D2CE7">
              <w:rPr>
                <w:rFonts w:ascii="Times New Roman" w:hAnsi="Times New Roman" w:cs="Times New Roman"/>
                <w:sz w:val="24"/>
                <w:szCs w:val="24"/>
              </w:rPr>
              <w:t>4</w:t>
            </w:r>
            <w:bookmarkEnd w:id="27"/>
            <w:r w:rsidRPr="005D2CE7">
              <w:rPr>
                <w:rFonts w:ascii="Times New Roman" w:hAnsi="Times New Roman" w:cs="Times New Roman"/>
                <w:sz w:val="24"/>
                <w:szCs w:val="24"/>
              </w:rPr>
              <w:t xml:space="preserve"> l/min</w:t>
            </w:r>
          </w:p>
          <w:p w14:paraId="61565829" w14:textId="056E03F6" w:rsidR="005E4F2C" w:rsidRPr="005E4F2C" w:rsidRDefault="005E4F2C" w:rsidP="002261DA">
            <w:pPr>
              <w:spacing w:after="0" w:line="240" w:lineRule="auto"/>
              <w:contextualSpacing/>
              <w:rPr>
                <w:rFonts w:ascii="Times New Roman" w:hAnsi="Times New Roman" w:cs="Times New Roman"/>
                <w:sz w:val="24"/>
                <w:szCs w:val="24"/>
              </w:rPr>
            </w:pPr>
            <w:r w:rsidRPr="005D2CE7">
              <w:rPr>
                <w:rFonts w:ascii="Times New Roman" w:hAnsi="Times New Roman" w:cs="Times New Roman"/>
                <w:sz w:val="24"/>
                <w:szCs w:val="24"/>
              </w:rPr>
              <w:t>2. Oras</w:t>
            </w:r>
            <w:r w:rsidR="006D2C09" w:rsidRPr="005D2CE7">
              <w:rPr>
                <w:rFonts w:ascii="Times New Roman" w:hAnsi="Times New Roman" w:cs="Times New Roman"/>
                <w:sz w:val="24"/>
                <w:szCs w:val="24"/>
              </w:rPr>
              <w:t>:</w:t>
            </w:r>
            <w:r w:rsidRPr="005D2CE7">
              <w:rPr>
                <w:rFonts w:ascii="Times New Roman" w:hAnsi="Times New Roman" w:cs="Times New Roman"/>
                <w:sz w:val="24"/>
                <w:szCs w:val="24"/>
              </w:rPr>
              <w:t xml:space="preserve"> </w:t>
            </w:r>
            <w:r w:rsidR="00C947ED" w:rsidRPr="005D2CE7">
              <w:rPr>
                <w:rFonts w:ascii="Times New Roman" w:hAnsi="Times New Roman" w:cs="Times New Roman"/>
                <w:sz w:val="24"/>
                <w:szCs w:val="24"/>
              </w:rPr>
              <w:t xml:space="preserve">ne </w:t>
            </w:r>
            <w:r w:rsidR="00464DBD" w:rsidRPr="005D2CE7">
              <w:rPr>
                <w:rFonts w:ascii="Times New Roman" w:hAnsi="Times New Roman" w:cs="Times New Roman"/>
                <w:sz w:val="24"/>
                <w:szCs w:val="24"/>
              </w:rPr>
              <w:t>daugiau</w:t>
            </w:r>
            <w:r w:rsidR="00C947ED" w:rsidRPr="005D2CE7">
              <w:rPr>
                <w:rFonts w:ascii="Times New Roman" w:hAnsi="Times New Roman" w:cs="Times New Roman"/>
                <w:sz w:val="24"/>
                <w:szCs w:val="24"/>
              </w:rPr>
              <w:t xml:space="preserve"> kaip 0 iki</w:t>
            </w:r>
            <w:r w:rsidR="00464DBD" w:rsidRPr="005D2CE7">
              <w:rPr>
                <w:rFonts w:ascii="Times New Roman" w:hAnsi="Times New Roman" w:cs="Times New Roman"/>
                <w:sz w:val="24"/>
                <w:szCs w:val="24"/>
              </w:rPr>
              <w:t xml:space="preserve"> nemažiau kaip</w:t>
            </w:r>
            <w:r w:rsidR="00C947ED" w:rsidRPr="005D2CE7">
              <w:rPr>
                <w:rFonts w:ascii="Times New Roman" w:hAnsi="Times New Roman" w:cs="Times New Roman"/>
                <w:sz w:val="24"/>
                <w:szCs w:val="24"/>
              </w:rPr>
              <w:t xml:space="preserve"> </w:t>
            </w:r>
            <w:r w:rsidRPr="005D2CE7">
              <w:rPr>
                <w:rFonts w:ascii="Times New Roman" w:hAnsi="Times New Roman" w:cs="Times New Roman"/>
                <w:sz w:val="24"/>
                <w:szCs w:val="24"/>
              </w:rPr>
              <w:t>4 l/min</w:t>
            </w:r>
          </w:p>
        </w:tc>
        <w:tc>
          <w:tcPr>
            <w:tcW w:w="1321" w:type="pct"/>
            <w:tcBorders>
              <w:top w:val="single" w:sz="4" w:space="0" w:color="auto"/>
              <w:left w:val="single" w:sz="4" w:space="0" w:color="auto"/>
              <w:bottom w:val="single" w:sz="4" w:space="0" w:color="auto"/>
              <w:right w:val="single" w:sz="4" w:space="0" w:color="auto"/>
            </w:tcBorders>
          </w:tcPr>
          <w:p w14:paraId="52C75693" w14:textId="69E9BCD1" w:rsidR="005E4F2C" w:rsidRPr="005E4F2C" w:rsidRDefault="005E4F2C" w:rsidP="002261DA">
            <w:pPr>
              <w:spacing w:after="0" w:line="240" w:lineRule="auto"/>
              <w:contextualSpacing/>
              <w:rPr>
                <w:rFonts w:ascii="Times New Roman" w:hAnsi="Times New Roman" w:cs="Times New Roman"/>
                <w:sz w:val="24"/>
                <w:szCs w:val="24"/>
              </w:rPr>
            </w:pPr>
          </w:p>
        </w:tc>
      </w:tr>
      <w:tr w:rsidR="005E4F2C" w:rsidRPr="005E4F2C" w14:paraId="08C42999" w14:textId="688D86BE"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1763B203"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1.5.</w:t>
            </w:r>
          </w:p>
        </w:tc>
        <w:tc>
          <w:tcPr>
            <w:tcW w:w="1712" w:type="pct"/>
            <w:gridSpan w:val="2"/>
            <w:tcBorders>
              <w:top w:val="single" w:sz="4" w:space="0" w:color="auto"/>
              <w:left w:val="single" w:sz="4" w:space="0" w:color="auto"/>
              <w:bottom w:val="single" w:sz="4" w:space="0" w:color="auto"/>
              <w:right w:val="single" w:sz="4" w:space="0" w:color="auto"/>
            </w:tcBorders>
          </w:tcPr>
          <w:p w14:paraId="66B0EC10"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Anestezijos aparatas varomas integruota turbina</w:t>
            </w:r>
          </w:p>
        </w:tc>
        <w:tc>
          <w:tcPr>
            <w:tcW w:w="1598" w:type="pct"/>
            <w:tcBorders>
              <w:top w:val="single" w:sz="4" w:space="0" w:color="auto"/>
              <w:left w:val="single" w:sz="4" w:space="0" w:color="auto"/>
              <w:bottom w:val="single" w:sz="4" w:space="0" w:color="auto"/>
              <w:right w:val="single" w:sz="4" w:space="0" w:color="auto"/>
            </w:tcBorders>
          </w:tcPr>
          <w:p w14:paraId="2C5D0CE3" w14:textId="43FD7B0C" w:rsidR="005E4F2C" w:rsidRPr="005E4F2C" w:rsidRDefault="00E404FC" w:rsidP="002261D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Būtina:</w:t>
            </w:r>
            <w:r w:rsidR="005E4F2C" w:rsidRPr="005E4F2C">
              <w:rPr>
                <w:rFonts w:ascii="Times New Roman" w:hAnsi="Times New Roman" w:cs="Times New Roman"/>
                <w:sz w:val="24"/>
                <w:szCs w:val="24"/>
              </w:rPr>
              <w:t>Turbina aplinkos oru palaiko mechaninę ventiliaciją</w:t>
            </w:r>
          </w:p>
        </w:tc>
        <w:tc>
          <w:tcPr>
            <w:tcW w:w="1321" w:type="pct"/>
            <w:tcBorders>
              <w:top w:val="single" w:sz="4" w:space="0" w:color="auto"/>
              <w:left w:val="single" w:sz="4" w:space="0" w:color="auto"/>
              <w:bottom w:val="single" w:sz="4" w:space="0" w:color="auto"/>
              <w:right w:val="single" w:sz="4" w:space="0" w:color="auto"/>
            </w:tcBorders>
          </w:tcPr>
          <w:p w14:paraId="18771DCA" w14:textId="77777777" w:rsidR="005E4F2C" w:rsidRPr="005E4F2C" w:rsidRDefault="005E4F2C" w:rsidP="002261DA">
            <w:pPr>
              <w:spacing w:after="0" w:line="240" w:lineRule="auto"/>
              <w:contextualSpacing/>
              <w:rPr>
                <w:rFonts w:ascii="Times New Roman" w:hAnsi="Times New Roman" w:cs="Times New Roman"/>
                <w:sz w:val="24"/>
                <w:szCs w:val="24"/>
              </w:rPr>
            </w:pPr>
          </w:p>
        </w:tc>
      </w:tr>
      <w:tr w:rsidR="005E4F2C" w:rsidRPr="005E4F2C" w14:paraId="36A1AF18" w14:textId="5464D62F"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687C90D8"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1.6.</w:t>
            </w:r>
          </w:p>
        </w:tc>
        <w:tc>
          <w:tcPr>
            <w:tcW w:w="1712" w:type="pct"/>
            <w:gridSpan w:val="2"/>
            <w:tcBorders>
              <w:top w:val="single" w:sz="4" w:space="0" w:color="auto"/>
              <w:left w:val="single" w:sz="4" w:space="0" w:color="auto"/>
              <w:bottom w:val="single" w:sz="4" w:space="0" w:color="auto"/>
              <w:right w:val="single" w:sz="4" w:space="0" w:color="auto"/>
            </w:tcBorders>
            <w:shd w:val="clear" w:color="auto" w:fill="auto"/>
            <w:hideMark/>
          </w:tcPr>
          <w:p w14:paraId="0DCDAC80"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Kvėpavimo ciklo nuotėkio kompensavimas ir automatinis standumo kompensavimas</w:t>
            </w:r>
          </w:p>
        </w:tc>
        <w:tc>
          <w:tcPr>
            <w:tcW w:w="1598" w:type="pct"/>
            <w:tcBorders>
              <w:top w:val="single" w:sz="4" w:space="0" w:color="auto"/>
              <w:left w:val="single" w:sz="4" w:space="0" w:color="auto"/>
              <w:bottom w:val="single" w:sz="4" w:space="0" w:color="auto"/>
              <w:right w:val="single" w:sz="4" w:space="0" w:color="auto"/>
            </w:tcBorders>
            <w:hideMark/>
          </w:tcPr>
          <w:p w14:paraId="265F71E9"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Būtina</w:t>
            </w:r>
          </w:p>
        </w:tc>
        <w:tc>
          <w:tcPr>
            <w:tcW w:w="1321" w:type="pct"/>
            <w:tcBorders>
              <w:top w:val="single" w:sz="4" w:space="0" w:color="auto"/>
              <w:left w:val="single" w:sz="4" w:space="0" w:color="auto"/>
              <w:bottom w:val="single" w:sz="4" w:space="0" w:color="auto"/>
              <w:right w:val="single" w:sz="4" w:space="0" w:color="auto"/>
            </w:tcBorders>
          </w:tcPr>
          <w:p w14:paraId="3B79AA8E" w14:textId="77777777" w:rsidR="005E4F2C" w:rsidRPr="005E4F2C" w:rsidRDefault="005E4F2C" w:rsidP="002261DA">
            <w:pPr>
              <w:spacing w:after="0" w:line="240" w:lineRule="auto"/>
              <w:contextualSpacing/>
              <w:rPr>
                <w:rFonts w:ascii="Times New Roman" w:hAnsi="Times New Roman" w:cs="Times New Roman"/>
                <w:sz w:val="24"/>
                <w:szCs w:val="24"/>
              </w:rPr>
            </w:pPr>
          </w:p>
        </w:tc>
      </w:tr>
      <w:tr w:rsidR="005E4F2C" w:rsidRPr="005E4F2C" w14:paraId="00DCD24F" w14:textId="161A2EDB"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shd w:val="clear" w:color="auto" w:fill="auto"/>
          </w:tcPr>
          <w:p w14:paraId="73C6EF14"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lang w:val="en-US"/>
              </w:rPr>
              <w:t>1.7.</w:t>
            </w:r>
          </w:p>
        </w:tc>
        <w:tc>
          <w:tcPr>
            <w:tcW w:w="1712" w:type="pct"/>
            <w:gridSpan w:val="2"/>
            <w:tcBorders>
              <w:top w:val="single" w:sz="4" w:space="0" w:color="auto"/>
              <w:left w:val="single" w:sz="4" w:space="0" w:color="auto"/>
              <w:bottom w:val="single" w:sz="4" w:space="0" w:color="auto"/>
              <w:right w:val="single" w:sz="4" w:space="0" w:color="auto"/>
            </w:tcBorders>
          </w:tcPr>
          <w:p w14:paraId="31CEB76C"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Didžiausias dujų srautas</w:t>
            </w:r>
          </w:p>
        </w:tc>
        <w:tc>
          <w:tcPr>
            <w:tcW w:w="1598" w:type="pct"/>
            <w:tcBorders>
              <w:top w:val="single" w:sz="4" w:space="0" w:color="auto"/>
              <w:left w:val="single" w:sz="4" w:space="0" w:color="auto"/>
              <w:bottom w:val="single" w:sz="4" w:space="0" w:color="auto"/>
              <w:right w:val="single" w:sz="4" w:space="0" w:color="auto"/>
            </w:tcBorders>
          </w:tcPr>
          <w:p w14:paraId="625F661A" w14:textId="1ECB9929" w:rsidR="005E4F2C" w:rsidRPr="00504C1F" w:rsidRDefault="004201C9" w:rsidP="002261DA">
            <w:pPr>
              <w:spacing w:after="0" w:line="240" w:lineRule="auto"/>
              <w:contextualSpacing/>
              <w:rPr>
                <w:rFonts w:ascii="Times New Roman" w:hAnsi="Times New Roman" w:cs="Times New Roman"/>
                <w:sz w:val="24"/>
                <w:szCs w:val="24"/>
              </w:rPr>
            </w:pPr>
            <w:r w:rsidRPr="00504C1F">
              <w:rPr>
                <w:rFonts w:ascii="Times New Roman" w:hAnsi="Times New Roman" w:cs="Times New Roman"/>
                <w:sz w:val="24"/>
                <w:szCs w:val="24"/>
              </w:rPr>
              <w:t xml:space="preserve">Ne mažiau kaip </w:t>
            </w:r>
            <w:r w:rsidR="005E4F2C" w:rsidRPr="00504C1F">
              <w:rPr>
                <w:rFonts w:ascii="Times New Roman" w:hAnsi="Times New Roman" w:cs="Times New Roman"/>
                <w:sz w:val="24"/>
                <w:szCs w:val="24"/>
              </w:rPr>
              <w:t>100 l/min</w:t>
            </w:r>
          </w:p>
        </w:tc>
        <w:tc>
          <w:tcPr>
            <w:tcW w:w="1321" w:type="pct"/>
            <w:tcBorders>
              <w:top w:val="single" w:sz="4" w:space="0" w:color="auto"/>
              <w:left w:val="single" w:sz="4" w:space="0" w:color="auto"/>
              <w:bottom w:val="single" w:sz="4" w:space="0" w:color="auto"/>
              <w:right w:val="single" w:sz="4" w:space="0" w:color="auto"/>
            </w:tcBorders>
          </w:tcPr>
          <w:p w14:paraId="05844561" w14:textId="77777777" w:rsidR="005E4F2C" w:rsidRPr="005E4F2C" w:rsidRDefault="005E4F2C" w:rsidP="002261DA">
            <w:pPr>
              <w:spacing w:after="0" w:line="240" w:lineRule="auto"/>
              <w:contextualSpacing/>
              <w:rPr>
                <w:rFonts w:ascii="Times New Roman" w:hAnsi="Times New Roman" w:cs="Times New Roman"/>
                <w:sz w:val="24"/>
                <w:szCs w:val="24"/>
              </w:rPr>
            </w:pPr>
          </w:p>
        </w:tc>
      </w:tr>
      <w:tr w:rsidR="005E4F2C" w:rsidRPr="005E4F2C" w14:paraId="7325EE57" w14:textId="1B6FA6C3"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327CD287"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1.8.</w:t>
            </w:r>
          </w:p>
        </w:tc>
        <w:tc>
          <w:tcPr>
            <w:tcW w:w="1712" w:type="pct"/>
            <w:gridSpan w:val="2"/>
            <w:tcBorders>
              <w:top w:val="single" w:sz="4" w:space="0" w:color="auto"/>
              <w:left w:val="single" w:sz="4" w:space="0" w:color="auto"/>
              <w:bottom w:val="single" w:sz="4" w:space="0" w:color="auto"/>
              <w:right w:val="single" w:sz="4" w:space="0" w:color="auto"/>
            </w:tcBorders>
            <w:hideMark/>
          </w:tcPr>
          <w:p w14:paraId="79A556DD"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Absorbento talpos tūris</w:t>
            </w:r>
          </w:p>
        </w:tc>
        <w:tc>
          <w:tcPr>
            <w:tcW w:w="1598" w:type="pct"/>
            <w:tcBorders>
              <w:top w:val="single" w:sz="4" w:space="0" w:color="auto"/>
              <w:left w:val="single" w:sz="4" w:space="0" w:color="auto"/>
              <w:bottom w:val="single" w:sz="4" w:space="0" w:color="auto"/>
              <w:right w:val="single" w:sz="4" w:space="0" w:color="auto"/>
            </w:tcBorders>
            <w:hideMark/>
          </w:tcPr>
          <w:p w14:paraId="57024F1D" w14:textId="5A3775D0" w:rsidR="005E4F2C" w:rsidRPr="00504C1F" w:rsidRDefault="004201C9" w:rsidP="002261DA">
            <w:pPr>
              <w:spacing w:after="0" w:line="240" w:lineRule="auto"/>
              <w:contextualSpacing/>
              <w:rPr>
                <w:rFonts w:ascii="Times New Roman" w:hAnsi="Times New Roman" w:cs="Times New Roman"/>
                <w:sz w:val="24"/>
                <w:szCs w:val="24"/>
              </w:rPr>
            </w:pPr>
            <w:r w:rsidRPr="00504C1F">
              <w:rPr>
                <w:rFonts w:ascii="Times New Roman" w:hAnsi="Times New Roman" w:cs="Times New Roman"/>
                <w:sz w:val="24"/>
                <w:szCs w:val="24"/>
              </w:rPr>
              <w:t xml:space="preserve">Ne mažiau kaip </w:t>
            </w:r>
            <w:r w:rsidR="005E4F2C" w:rsidRPr="00504C1F">
              <w:rPr>
                <w:rFonts w:ascii="Times New Roman" w:hAnsi="Times New Roman" w:cs="Times New Roman"/>
                <w:sz w:val="24"/>
                <w:szCs w:val="24"/>
              </w:rPr>
              <w:t>1500 ml</w:t>
            </w:r>
          </w:p>
          <w:p w14:paraId="0EA1E048" w14:textId="77777777" w:rsidR="005E4F2C" w:rsidRPr="00504C1F" w:rsidRDefault="005E4F2C" w:rsidP="002261DA">
            <w:pPr>
              <w:spacing w:after="0" w:line="240" w:lineRule="auto"/>
              <w:contextualSpacing/>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cBorders>
          </w:tcPr>
          <w:p w14:paraId="255D391E" w14:textId="77777777" w:rsidR="005E4F2C" w:rsidRPr="005E4F2C" w:rsidRDefault="005E4F2C" w:rsidP="002261DA">
            <w:pPr>
              <w:spacing w:after="0" w:line="240" w:lineRule="auto"/>
              <w:contextualSpacing/>
              <w:rPr>
                <w:rFonts w:ascii="Times New Roman" w:hAnsi="Times New Roman" w:cs="Times New Roman"/>
                <w:sz w:val="24"/>
                <w:szCs w:val="24"/>
              </w:rPr>
            </w:pPr>
          </w:p>
        </w:tc>
      </w:tr>
      <w:tr w:rsidR="005E4F2C" w:rsidRPr="005E4F2C" w14:paraId="480C7322" w14:textId="0E8CA3F1"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113564B0"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sz w:val="24"/>
                <w:szCs w:val="24"/>
              </w:rPr>
              <w:t>1.9.</w:t>
            </w:r>
          </w:p>
        </w:tc>
        <w:tc>
          <w:tcPr>
            <w:tcW w:w="1712" w:type="pct"/>
            <w:gridSpan w:val="2"/>
            <w:tcBorders>
              <w:top w:val="single" w:sz="4" w:space="0" w:color="auto"/>
              <w:left w:val="single" w:sz="4" w:space="0" w:color="auto"/>
              <w:bottom w:val="single" w:sz="4" w:space="0" w:color="auto"/>
              <w:right w:val="single" w:sz="4" w:space="0" w:color="auto"/>
            </w:tcBorders>
            <w:hideMark/>
          </w:tcPr>
          <w:p w14:paraId="486468C3" w14:textId="4939CB91" w:rsidR="005E4F2C" w:rsidRPr="005E4F2C" w:rsidRDefault="005E4F2C" w:rsidP="002261DA">
            <w:pPr>
              <w:spacing w:after="0" w:line="240" w:lineRule="auto"/>
              <w:contextualSpacing/>
              <w:rPr>
                <w:rFonts w:ascii="Times New Roman" w:hAnsi="Times New Roman" w:cs="Times New Roman"/>
                <w:sz w:val="24"/>
                <w:szCs w:val="24"/>
              </w:rPr>
            </w:pPr>
            <w:bookmarkStart w:id="28" w:name="_Hlk152832916"/>
            <w:r w:rsidRPr="005E4F2C">
              <w:rPr>
                <w:rFonts w:ascii="Times New Roman" w:hAnsi="Times New Roman" w:cs="Times New Roman"/>
                <w:noProof/>
                <w:sz w:val="24"/>
                <w:szCs w:val="24"/>
              </w:rPr>
              <w:t>Greito O</w:t>
            </w:r>
            <w:r w:rsidRPr="005E4F2C">
              <w:rPr>
                <w:rFonts w:ascii="Times New Roman" w:hAnsi="Times New Roman" w:cs="Times New Roman"/>
                <w:noProof/>
                <w:sz w:val="24"/>
                <w:szCs w:val="24"/>
                <w:vertAlign w:val="subscript"/>
              </w:rPr>
              <w:t>2</w:t>
            </w:r>
            <w:r w:rsidRPr="005E4F2C">
              <w:rPr>
                <w:rFonts w:ascii="Times New Roman" w:hAnsi="Times New Roman" w:cs="Times New Roman"/>
                <w:noProof/>
                <w:sz w:val="24"/>
                <w:szCs w:val="24"/>
              </w:rPr>
              <w:t xml:space="preserve"> padavimo į kvėpavimo kontūrą vožtuv</w:t>
            </w:r>
            <w:bookmarkEnd w:id="28"/>
            <w:r w:rsidRPr="005E4F2C">
              <w:rPr>
                <w:rFonts w:ascii="Times New Roman" w:hAnsi="Times New Roman" w:cs="Times New Roman"/>
                <w:noProof/>
                <w:sz w:val="24"/>
                <w:szCs w:val="24"/>
              </w:rPr>
              <w:t xml:space="preserve">o tėkmės diapazonas </w:t>
            </w:r>
          </w:p>
        </w:tc>
        <w:tc>
          <w:tcPr>
            <w:tcW w:w="1598" w:type="pct"/>
            <w:tcBorders>
              <w:top w:val="single" w:sz="4" w:space="0" w:color="auto"/>
              <w:left w:val="single" w:sz="4" w:space="0" w:color="auto"/>
              <w:bottom w:val="single" w:sz="4" w:space="0" w:color="auto"/>
              <w:right w:val="single" w:sz="4" w:space="0" w:color="auto"/>
            </w:tcBorders>
            <w:hideMark/>
          </w:tcPr>
          <w:p w14:paraId="22F24FB2" w14:textId="77777777" w:rsidR="005D2CE7" w:rsidRPr="005D2CE7" w:rsidRDefault="005D2CE7" w:rsidP="005D2CE7">
            <w:pPr>
              <w:spacing w:after="0" w:line="240" w:lineRule="auto"/>
              <w:contextualSpacing/>
              <w:rPr>
                <w:rFonts w:ascii="Times New Roman" w:hAnsi="Times New Roman" w:cs="Times New Roman"/>
                <w:noProof/>
                <w:sz w:val="24"/>
                <w:szCs w:val="24"/>
              </w:rPr>
            </w:pPr>
            <w:r w:rsidRPr="005D2CE7">
              <w:rPr>
                <w:rFonts w:ascii="Times New Roman" w:hAnsi="Times New Roman" w:cs="Times New Roman"/>
                <w:noProof/>
                <w:sz w:val="24"/>
                <w:szCs w:val="24"/>
              </w:rPr>
              <w:t>Tėkmės diapazonas: nuo ne mažiau kaip 10 iki ne daugiau kaip 25 l/min.</w:t>
            </w:r>
          </w:p>
          <w:p w14:paraId="4F13DCDA" w14:textId="59797109" w:rsidR="005E4F2C" w:rsidRPr="005D2CE7" w:rsidRDefault="005E4F2C" w:rsidP="002261DA">
            <w:pPr>
              <w:spacing w:after="0" w:line="240" w:lineRule="auto"/>
              <w:contextualSpacing/>
              <w:rPr>
                <w:rFonts w:ascii="Times New Roman" w:hAnsi="Times New Roman" w:cs="Times New Roman"/>
                <w:strike/>
                <w:sz w:val="24"/>
                <w:szCs w:val="24"/>
              </w:rPr>
            </w:pPr>
          </w:p>
        </w:tc>
        <w:tc>
          <w:tcPr>
            <w:tcW w:w="1321" w:type="pct"/>
            <w:tcBorders>
              <w:top w:val="single" w:sz="4" w:space="0" w:color="auto"/>
              <w:left w:val="single" w:sz="4" w:space="0" w:color="auto"/>
              <w:bottom w:val="single" w:sz="4" w:space="0" w:color="auto"/>
              <w:right w:val="single" w:sz="4" w:space="0" w:color="auto"/>
            </w:tcBorders>
          </w:tcPr>
          <w:p w14:paraId="447A0BEC" w14:textId="33F0A12F" w:rsidR="005E4F2C" w:rsidRPr="005E4F2C" w:rsidRDefault="005E4F2C" w:rsidP="002261DA">
            <w:pPr>
              <w:spacing w:after="0" w:line="240" w:lineRule="auto"/>
              <w:contextualSpacing/>
              <w:rPr>
                <w:rFonts w:ascii="Times New Roman" w:hAnsi="Times New Roman" w:cs="Times New Roman"/>
                <w:noProof/>
                <w:sz w:val="24"/>
                <w:szCs w:val="24"/>
              </w:rPr>
            </w:pPr>
          </w:p>
        </w:tc>
      </w:tr>
      <w:tr w:rsidR="005E4F2C" w:rsidRPr="005E4F2C" w14:paraId="2B2EC461" w14:textId="201A2648"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20A9B453" w14:textId="77777777" w:rsidR="005E4F2C" w:rsidRPr="005E4F2C" w:rsidRDefault="005E4F2C" w:rsidP="002261DA">
            <w:pPr>
              <w:spacing w:after="0" w:line="240" w:lineRule="auto"/>
              <w:contextualSpacing/>
              <w:jc w:val="center"/>
              <w:rPr>
                <w:rFonts w:ascii="Times New Roman" w:hAnsi="Times New Roman" w:cs="Times New Roman"/>
                <w:sz w:val="24"/>
                <w:szCs w:val="24"/>
              </w:rPr>
            </w:pPr>
            <w:bookmarkStart w:id="29" w:name="_Hlk162088709"/>
            <w:r w:rsidRPr="005E4F2C">
              <w:rPr>
                <w:rFonts w:ascii="Times New Roman" w:hAnsi="Times New Roman" w:cs="Times New Roman"/>
                <w:sz w:val="24"/>
                <w:szCs w:val="24"/>
              </w:rPr>
              <w:t>1.10.</w:t>
            </w:r>
          </w:p>
        </w:tc>
        <w:tc>
          <w:tcPr>
            <w:tcW w:w="1712" w:type="pct"/>
            <w:gridSpan w:val="2"/>
            <w:tcBorders>
              <w:top w:val="single" w:sz="4" w:space="0" w:color="auto"/>
              <w:left w:val="single" w:sz="4" w:space="0" w:color="auto"/>
              <w:bottom w:val="single" w:sz="4" w:space="0" w:color="auto"/>
              <w:right w:val="single" w:sz="4" w:space="0" w:color="auto"/>
            </w:tcBorders>
          </w:tcPr>
          <w:p w14:paraId="297786E1" w14:textId="77777777" w:rsidR="005E4F2C" w:rsidRPr="005E4F2C" w:rsidRDefault="005E4F2C" w:rsidP="002261DA">
            <w:pPr>
              <w:spacing w:after="0" w:line="240" w:lineRule="auto"/>
              <w:contextualSpacing/>
              <w:rPr>
                <w:rFonts w:ascii="Times New Roman" w:hAnsi="Times New Roman" w:cs="Times New Roman"/>
                <w:noProof/>
                <w:sz w:val="24"/>
                <w:szCs w:val="24"/>
              </w:rPr>
            </w:pPr>
            <w:r w:rsidRPr="005E4F2C">
              <w:rPr>
                <w:rFonts w:ascii="Times New Roman" w:hAnsi="Times New Roman" w:cs="Times New Roman"/>
                <w:sz w:val="24"/>
                <w:szCs w:val="24"/>
              </w:rPr>
              <w:t xml:space="preserve">APL vožtuvas </w:t>
            </w:r>
          </w:p>
        </w:tc>
        <w:tc>
          <w:tcPr>
            <w:tcW w:w="1598" w:type="pct"/>
            <w:tcBorders>
              <w:top w:val="single" w:sz="4" w:space="0" w:color="auto"/>
              <w:left w:val="single" w:sz="4" w:space="0" w:color="auto"/>
              <w:bottom w:val="single" w:sz="4" w:space="0" w:color="auto"/>
              <w:right w:val="single" w:sz="4" w:space="0" w:color="auto"/>
            </w:tcBorders>
          </w:tcPr>
          <w:p w14:paraId="697E3E74" w14:textId="77777777" w:rsidR="005E4F2C" w:rsidRPr="005E4F2C" w:rsidRDefault="005E4F2C" w:rsidP="002261DA">
            <w:pPr>
              <w:spacing w:after="0" w:line="240" w:lineRule="auto"/>
              <w:contextualSpacing/>
              <w:rPr>
                <w:rFonts w:ascii="Times New Roman" w:hAnsi="Times New Roman" w:cs="Times New Roman"/>
                <w:noProof/>
                <w:sz w:val="24"/>
                <w:szCs w:val="24"/>
              </w:rPr>
            </w:pPr>
            <w:r w:rsidRPr="005E4F2C">
              <w:rPr>
                <w:rFonts w:ascii="Times New Roman" w:hAnsi="Times New Roman" w:cs="Times New Roman"/>
                <w:noProof/>
                <w:sz w:val="24"/>
                <w:szCs w:val="24"/>
              </w:rPr>
              <w:t>Būtina</w:t>
            </w:r>
          </w:p>
        </w:tc>
        <w:tc>
          <w:tcPr>
            <w:tcW w:w="1321" w:type="pct"/>
            <w:tcBorders>
              <w:top w:val="single" w:sz="4" w:space="0" w:color="auto"/>
              <w:left w:val="single" w:sz="4" w:space="0" w:color="auto"/>
              <w:bottom w:val="single" w:sz="4" w:space="0" w:color="auto"/>
              <w:right w:val="single" w:sz="4" w:space="0" w:color="auto"/>
            </w:tcBorders>
          </w:tcPr>
          <w:p w14:paraId="263B6C9A" w14:textId="77777777" w:rsidR="005E4F2C" w:rsidRPr="005E4F2C" w:rsidRDefault="005E4F2C" w:rsidP="002261DA">
            <w:pPr>
              <w:spacing w:after="0" w:line="240" w:lineRule="auto"/>
              <w:contextualSpacing/>
              <w:rPr>
                <w:rFonts w:ascii="Times New Roman" w:hAnsi="Times New Roman" w:cs="Times New Roman"/>
                <w:noProof/>
                <w:sz w:val="24"/>
                <w:szCs w:val="24"/>
              </w:rPr>
            </w:pPr>
          </w:p>
        </w:tc>
      </w:tr>
      <w:tr w:rsidR="005E4F2C" w:rsidRPr="005E4F2C" w14:paraId="4A87956C" w14:textId="021C1EFC"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3C3087B8" w14:textId="77777777" w:rsidR="005E4F2C" w:rsidRPr="005E4F2C" w:rsidRDefault="005E4F2C" w:rsidP="002261DA">
            <w:pPr>
              <w:spacing w:after="0" w:line="240" w:lineRule="auto"/>
              <w:contextualSpacing/>
              <w:jc w:val="center"/>
              <w:rPr>
                <w:rFonts w:ascii="Times New Roman" w:hAnsi="Times New Roman" w:cs="Times New Roman"/>
                <w:sz w:val="24"/>
                <w:szCs w:val="24"/>
              </w:rPr>
            </w:pPr>
            <w:r w:rsidRPr="005E4F2C">
              <w:rPr>
                <w:rFonts w:ascii="Times New Roman" w:hAnsi="Times New Roman" w:cs="Times New Roman"/>
                <w:sz w:val="24"/>
                <w:szCs w:val="24"/>
              </w:rPr>
              <w:t>1.11</w:t>
            </w:r>
          </w:p>
        </w:tc>
        <w:tc>
          <w:tcPr>
            <w:tcW w:w="1712" w:type="pct"/>
            <w:gridSpan w:val="2"/>
            <w:tcBorders>
              <w:top w:val="single" w:sz="4" w:space="0" w:color="auto"/>
              <w:left w:val="single" w:sz="4" w:space="0" w:color="auto"/>
              <w:bottom w:val="single" w:sz="4" w:space="0" w:color="auto"/>
              <w:right w:val="single" w:sz="4" w:space="0" w:color="auto"/>
            </w:tcBorders>
          </w:tcPr>
          <w:p w14:paraId="2CD36673"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Anestezijos mašina komplektuojama su CO₂ moduliu</w:t>
            </w:r>
          </w:p>
        </w:tc>
        <w:tc>
          <w:tcPr>
            <w:tcW w:w="1598" w:type="pct"/>
            <w:tcBorders>
              <w:top w:val="single" w:sz="4" w:space="0" w:color="auto"/>
              <w:left w:val="single" w:sz="4" w:space="0" w:color="auto"/>
              <w:bottom w:val="single" w:sz="4" w:space="0" w:color="auto"/>
              <w:right w:val="single" w:sz="4" w:space="0" w:color="auto"/>
            </w:tcBorders>
          </w:tcPr>
          <w:p w14:paraId="450E23FE" w14:textId="77777777" w:rsidR="005E4F2C" w:rsidRPr="005E4F2C" w:rsidRDefault="005E4F2C" w:rsidP="002261DA">
            <w:pPr>
              <w:spacing w:after="0" w:line="240" w:lineRule="auto"/>
              <w:contextualSpacing/>
              <w:rPr>
                <w:rFonts w:ascii="Times New Roman" w:hAnsi="Times New Roman" w:cs="Times New Roman"/>
                <w:noProof/>
                <w:sz w:val="24"/>
                <w:szCs w:val="24"/>
              </w:rPr>
            </w:pPr>
            <w:r w:rsidRPr="005E4F2C">
              <w:rPr>
                <w:rFonts w:ascii="Times New Roman" w:hAnsi="Times New Roman" w:cs="Times New Roman"/>
                <w:noProof/>
                <w:sz w:val="24"/>
                <w:szCs w:val="24"/>
              </w:rPr>
              <w:t>Būtina</w:t>
            </w:r>
          </w:p>
        </w:tc>
        <w:tc>
          <w:tcPr>
            <w:tcW w:w="1321" w:type="pct"/>
            <w:tcBorders>
              <w:top w:val="single" w:sz="4" w:space="0" w:color="auto"/>
              <w:left w:val="single" w:sz="4" w:space="0" w:color="auto"/>
              <w:bottom w:val="single" w:sz="4" w:space="0" w:color="auto"/>
              <w:right w:val="single" w:sz="4" w:space="0" w:color="auto"/>
            </w:tcBorders>
          </w:tcPr>
          <w:p w14:paraId="0BDD6651" w14:textId="77777777" w:rsidR="005E4F2C" w:rsidRPr="005E4F2C" w:rsidRDefault="005E4F2C" w:rsidP="002261DA">
            <w:pPr>
              <w:spacing w:after="0" w:line="240" w:lineRule="auto"/>
              <w:contextualSpacing/>
              <w:rPr>
                <w:rFonts w:ascii="Times New Roman" w:hAnsi="Times New Roman" w:cs="Times New Roman"/>
                <w:noProof/>
                <w:sz w:val="24"/>
                <w:szCs w:val="24"/>
              </w:rPr>
            </w:pPr>
          </w:p>
        </w:tc>
      </w:tr>
      <w:tr w:rsidR="005E4F2C" w:rsidRPr="005E4F2C" w14:paraId="7DADFDD1" w14:textId="1287B226"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4E7C3B62"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bookmarkStart w:id="30" w:name="_Hlk162089688"/>
            <w:bookmarkEnd w:id="29"/>
            <w:r w:rsidRPr="005E4F2C">
              <w:rPr>
                <w:rFonts w:ascii="Times New Roman" w:hAnsi="Times New Roman" w:cs="Times New Roman"/>
                <w:color w:val="000000"/>
                <w:sz w:val="24"/>
                <w:szCs w:val="24"/>
              </w:rPr>
              <w:t>1.12.</w:t>
            </w:r>
          </w:p>
        </w:tc>
        <w:tc>
          <w:tcPr>
            <w:tcW w:w="1712" w:type="pct"/>
            <w:gridSpan w:val="2"/>
            <w:tcBorders>
              <w:top w:val="single" w:sz="4" w:space="0" w:color="auto"/>
              <w:left w:val="single" w:sz="4" w:space="0" w:color="auto"/>
              <w:bottom w:val="single" w:sz="4" w:space="0" w:color="auto"/>
              <w:right w:val="single" w:sz="4" w:space="0" w:color="auto"/>
            </w:tcBorders>
          </w:tcPr>
          <w:p w14:paraId="0EFEEEB4" w14:textId="48DC4A32"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Ventiliavimo režimai</w:t>
            </w:r>
          </w:p>
        </w:tc>
        <w:tc>
          <w:tcPr>
            <w:tcW w:w="1598" w:type="pct"/>
            <w:tcBorders>
              <w:top w:val="single" w:sz="4" w:space="0" w:color="auto"/>
              <w:left w:val="single" w:sz="4" w:space="0" w:color="auto"/>
              <w:bottom w:val="single" w:sz="4" w:space="0" w:color="auto"/>
              <w:right w:val="single" w:sz="4" w:space="0" w:color="auto"/>
            </w:tcBorders>
          </w:tcPr>
          <w:p w14:paraId="4AC9851B" w14:textId="2C977124" w:rsidR="004201C9" w:rsidRPr="004B140C" w:rsidRDefault="004201C9" w:rsidP="002261DA">
            <w:pPr>
              <w:pStyle w:val="WW-ListParagraph"/>
              <w:ind w:left="0"/>
              <w:rPr>
                <w:rFonts w:ascii="Times New Roman" w:hAnsi="Times New Roman" w:cs="Times New Roman"/>
                <w:sz w:val="24"/>
                <w:szCs w:val="24"/>
                <w:lang w:val="en-US"/>
              </w:rPr>
            </w:pPr>
            <w:r w:rsidRPr="004B140C">
              <w:rPr>
                <w:rFonts w:ascii="Times New Roman" w:hAnsi="Times New Roman" w:cs="Times New Roman"/>
                <w:sz w:val="24"/>
                <w:szCs w:val="24"/>
              </w:rPr>
              <w:t xml:space="preserve">Ne </w:t>
            </w:r>
            <w:r w:rsidRPr="004B140C">
              <w:rPr>
                <w:rFonts w:ascii="Times New Roman" w:hAnsi="Times New Roman" w:cs="Times New Roman"/>
                <w:sz w:val="24"/>
                <w:szCs w:val="24"/>
                <w:lang w:val="lt-LT"/>
              </w:rPr>
              <w:t>mažiau kaip:</w:t>
            </w:r>
          </w:p>
          <w:p w14:paraId="65182988" w14:textId="56CF824E" w:rsidR="005E4F2C" w:rsidRPr="004B140C" w:rsidRDefault="005E4F2C" w:rsidP="002261DA">
            <w:pPr>
              <w:pStyle w:val="WW-ListParagraph"/>
              <w:ind w:left="0"/>
              <w:rPr>
                <w:rFonts w:ascii="Times New Roman" w:hAnsi="Times New Roman" w:cs="Times New Roman"/>
                <w:sz w:val="24"/>
                <w:szCs w:val="24"/>
                <w:lang w:val="lt-LT"/>
              </w:rPr>
            </w:pPr>
            <w:r w:rsidRPr="004B140C">
              <w:rPr>
                <w:rFonts w:ascii="Times New Roman" w:hAnsi="Times New Roman" w:cs="Times New Roman"/>
                <w:sz w:val="24"/>
                <w:szCs w:val="24"/>
                <w:lang w:val="en-US"/>
              </w:rPr>
              <w:t xml:space="preserve">1. </w:t>
            </w:r>
            <w:r w:rsidRPr="004B140C">
              <w:rPr>
                <w:rFonts w:ascii="Times New Roman" w:hAnsi="Times New Roman" w:cs="Times New Roman"/>
                <w:sz w:val="24"/>
                <w:szCs w:val="24"/>
                <w:lang w:val="lt-LT"/>
              </w:rPr>
              <w:t xml:space="preserve">Rankinė </w:t>
            </w:r>
            <w:proofErr w:type="gramStart"/>
            <w:r w:rsidRPr="004B140C">
              <w:rPr>
                <w:rFonts w:ascii="Times New Roman" w:hAnsi="Times New Roman" w:cs="Times New Roman"/>
                <w:sz w:val="24"/>
                <w:szCs w:val="24"/>
                <w:lang w:val="lt-LT"/>
              </w:rPr>
              <w:t>ventiliacija;</w:t>
            </w:r>
            <w:proofErr w:type="gramEnd"/>
          </w:p>
          <w:p w14:paraId="6AFE44CF" w14:textId="77777777" w:rsidR="005E4F2C" w:rsidRPr="004B140C" w:rsidRDefault="005E4F2C" w:rsidP="002261DA">
            <w:pPr>
              <w:pStyle w:val="WW-ListParagraph"/>
              <w:ind w:left="0"/>
              <w:rPr>
                <w:rFonts w:ascii="Times New Roman" w:hAnsi="Times New Roman" w:cs="Times New Roman"/>
                <w:sz w:val="24"/>
                <w:szCs w:val="24"/>
                <w:lang w:val="lt-LT"/>
              </w:rPr>
            </w:pPr>
            <w:r w:rsidRPr="004B140C">
              <w:rPr>
                <w:rFonts w:ascii="Times New Roman" w:hAnsi="Times New Roman" w:cs="Times New Roman"/>
                <w:sz w:val="24"/>
                <w:szCs w:val="24"/>
                <w:lang w:val="lt-LT"/>
              </w:rPr>
              <w:t>2. Kontroliuojamas tūriu (VCV);</w:t>
            </w:r>
          </w:p>
          <w:p w14:paraId="37A2A373" w14:textId="77777777" w:rsidR="005E4F2C" w:rsidRPr="004B140C" w:rsidRDefault="005E4F2C" w:rsidP="002261DA">
            <w:pPr>
              <w:pStyle w:val="WW-ListParagraph"/>
              <w:ind w:left="0"/>
              <w:rPr>
                <w:rFonts w:ascii="Times New Roman" w:hAnsi="Times New Roman" w:cs="Times New Roman"/>
                <w:sz w:val="24"/>
                <w:szCs w:val="24"/>
                <w:lang w:val="lt-LT"/>
              </w:rPr>
            </w:pPr>
            <w:r w:rsidRPr="004B140C">
              <w:rPr>
                <w:rFonts w:ascii="Times New Roman" w:hAnsi="Times New Roman" w:cs="Times New Roman"/>
                <w:sz w:val="24"/>
                <w:szCs w:val="24"/>
                <w:lang w:val="lt-LT"/>
              </w:rPr>
              <w:t>3. Kontroliuojamas slėgiu (PCV);</w:t>
            </w:r>
          </w:p>
          <w:p w14:paraId="75653C21" w14:textId="77777777" w:rsidR="005E4F2C" w:rsidRPr="004B140C" w:rsidRDefault="005E4F2C" w:rsidP="002261DA">
            <w:pPr>
              <w:pStyle w:val="WW-ListParagraph"/>
              <w:ind w:left="0"/>
              <w:rPr>
                <w:rFonts w:ascii="Times New Roman" w:hAnsi="Times New Roman" w:cs="Times New Roman"/>
                <w:sz w:val="24"/>
                <w:szCs w:val="24"/>
                <w:lang w:val="lt-LT"/>
              </w:rPr>
            </w:pPr>
            <w:r w:rsidRPr="004B140C">
              <w:rPr>
                <w:rFonts w:ascii="Times New Roman" w:hAnsi="Times New Roman" w:cs="Times New Roman"/>
                <w:sz w:val="24"/>
                <w:szCs w:val="24"/>
                <w:lang w:val="lt-LT"/>
              </w:rPr>
              <w:t xml:space="preserve">4. Sinchronizuota pertraukiama ventiliacija </w:t>
            </w:r>
          </w:p>
          <w:p w14:paraId="47C0B786" w14:textId="77777777" w:rsidR="005E4F2C" w:rsidRPr="004B140C" w:rsidRDefault="005E4F2C" w:rsidP="002261DA">
            <w:pPr>
              <w:pStyle w:val="WW-ListParagraph"/>
              <w:ind w:left="0"/>
              <w:rPr>
                <w:rFonts w:ascii="Times New Roman" w:hAnsi="Times New Roman" w:cs="Times New Roman"/>
                <w:sz w:val="24"/>
                <w:szCs w:val="24"/>
                <w:lang w:val="lt-LT"/>
              </w:rPr>
            </w:pPr>
            <w:r w:rsidRPr="004B140C">
              <w:rPr>
                <w:rFonts w:ascii="Times New Roman" w:hAnsi="Times New Roman" w:cs="Times New Roman"/>
                <w:sz w:val="24"/>
                <w:szCs w:val="24"/>
                <w:lang w:val="lt-LT"/>
              </w:rPr>
              <w:t>kontroliuojama tūriu reguliuojama slėgiu (SIMV);</w:t>
            </w:r>
          </w:p>
          <w:p w14:paraId="474D5B22" w14:textId="77777777" w:rsidR="005E4F2C" w:rsidRPr="004B140C" w:rsidRDefault="005E4F2C" w:rsidP="002261DA">
            <w:pPr>
              <w:pStyle w:val="WW-ListParagraph"/>
              <w:ind w:left="0"/>
              <w:rPr>
                <w:rFonts w:ascii="Times New Roman" w:hAnsi="Times New Roman" w:cs="Times New Roman"/>
                <w:sz w:val="24"/>
                <w:szCs w:val="24"/>
                <w:lang w:val="lt-LT"/>
              </w:rPr>
            </w:pPr>
            <w:r w:rsidRPr="004B140C">
              <w:rPr>
                <w:rFonts w:ascii="Times New Roman" w:hAnsi="Times New Roman" w:cs="Times New Roman"/>
                <w:sz w:val="24"/>
                <w:szCs w:val="24"/>
                <w:lang w:val="lt-LT"/>
              </w:rPr>
              <w:t>5. Tūriu palaikantis (VS)</w:t>
            </w:r>
          </w:p>
        </w:tc>
        <w:tc>
          <w:tcPr>
            <w:tcW w:w="1321" w:type="pct"/>
            <w:tcBorders>
              <w:top w:val="single" w:sz="4" w:space="0" w:color="auto"/>
              <w:left w:val="single" w:sz="4" w:space="0" w:color="auto"/>
              <w:bottom w:val="single" w:sz="4" w:space="0" w:color="auto"/>
              <w:right w:val="single" w:sz="4" w:space="0" w:color="auto"/>
            </w:tcBorders>
          </w:tcPr>
          <w:p w14:paraId="7ACA1798" w14:textId="77777777" w:rsidR="005E4F2C" w:rsidRPr="005E4F2C" w:rsidRDefault="005E4F2C" w:rsidP="002261DA">
            <w:pPr>
              <w:pStyle w:val="WW-ListParagraph"/>
              <w:ind w:left="0"/>
              <w:rPr>
                <w:rFonts w:ascii="Times New Roman" w:hAnsi="Times New Roman" w:cs="Times New Roman"/>
                <w:sz w:val="24"/>
                <w:szCs w:val="24"/>
                <w:lang w:val="en-US"/>
              </w:rPr>
            </w:pPr>
          </w:p>
        </w:tc>
      </w:tr>
      <w:tr w:rsidR="005E4F2C" w:rsidRPr="005E4F2C" w14:paraId="587E8CFD" w14:textId="7E816E61"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16EF2C4C"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1.13.</w:t>
            </w:r>
          </w:p>
        </w:tc>
        <w:tc>
          <w:tcPr>
            <w:tcW w:w="1712" w:type="pct"/>
            <w:gridSpan w:val="2"/>
            <w:tcBorders>
              <w:top w:val="single" w:sz="4" w:space="0" w:color="auto"/>
              <w:left w:val="single" w:sz="4" w:space="0" w:color="auto"/>
              <w:bottom w:val="single" w:sz="4" w:space="0" w:color="auto"/>
              <w:right w:val="single" w:sz="4" w:space="0" w:color="auto"/>
            </w:tcBorders>
          </w:tcPr>
          <w:p w14:paraId="70830C57"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Tikslinės adaptyvios ventiliacijos palaikymo režimas</w:t>
            </w:r>
          </w:p>
        </w:tc>
        <w:tc>
          <w:tcPr>
            <w:tcW w:w="1598" w:type="pct"/>
            <w:tcBorders>
              <w:top w:val="single" w:sz="4" w:space="0" w:color="auto"/>
              <w:left w:val="single" w:sz="4" w:space="0" w:color="auto"/>
              <w:bottom w:val="single" w:sz="4" w:space="0" w:color="auto"/>
              <w:right w:val="single" w:sz="4" w:space="0" w:color="auto"/>
            </w:tcBorders>
          </w:tcPr>
          <w:p w14:paraId="6E7D504D" w14:textId="77777777" w:rsidR="005E4F2C" w:rsidRPr="005E4F2C" w:rsidRDefault="005E4F2C" w:rsidP="002261DA">
            <w:pPr>
              <w:pStyle w:val="WW-ListParagraph"/>
              <w:ind w:left="0"/>
              <w:rPr>
                <w:rFonts w:ascii="Times New Roman" w:hAnsi="Times New Roman" w:cs="Times New Roman"/>
                <w:sz w:val="24"/>
                <w:szCs w:val="24"/>
                <w:lang w:val="lt-LT"/>
              </w:rPr>
            </w:pPr>
            <w:r w:rsidRPr="005E4F2C">
              <w:rPr>
                <w:rFonts w:ascii="Times New Roman" w:hAnsi="Times New Roman" w:cs="Times New Roman"/>
                <w:sz w:val="24"/>
                <w:szCs w:val="24"/>
                <w:lang w:val="lt-LT"/>
              </w:rPr>
              <w:t xml:space="preserve">Sistema automatiškai nustato kvėpavimo dažnį ir tūrį pagal nustatytas tikslines etCO₂ koncentracijos reikšmes </w:t>
            </w:r>
          </w:p>
        </w:tc>
        <w:tc>
          <w:tcPr>
            <w:tcW w:w="1321" w:type="pct"/>
            <w:tcBorders>
              <w:top w:val="single" w:sz="4" w:space="0" w:color="auto"/>
              <w:left w:val="single" w:sz="4" w:space="0" w:color="auto"/>
              <w:bottom w:val="single" w:sz="4" w:space="0" w:color="auto"/>
              <w:right w:val="single" w:sz="4" w:space="0" w:color="auto"/>
            </w:tcBorders>
          </w:tcPr>
          <w:p w14:paraId="46748C54" w14:textId="77777777" w:rsidR="005E4F2C" w:rsidRPr="005E4F2C" w:rsidRDefault="005E4F2C" w:rsidP="002261DA">
            <w:pPr>
              <w:pStyle w:val="WW-ListParagraph"/>
              <w:ind w:left="0"/>
              <w:rPr>
                <w:rFonts w:ascii="Times New Roman" w:hAnsi="Times New Roman" w:cs="Times New Roman"/>
                <w:sz w:val="24"/>
                <w:szCs w:val="24"/>
                <w:lang w:val="lt-LT"/>
              </w:rPr>
            </w:pPr>
          </w:p>
        </w:tc>
      </w:tr>
      <w:tr w:rsidR="005E4F2C" w:rsidRPr="005E4F2C" w14:paraId="589087B2" w14:textId="35B34D93"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09F398DC"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1.14.</w:t>
            </w:r>
          </w:p>
        </w:tc>
        <w:tc>
          <w:tcPr>
            <w:tcW w:w="1712" w:type="pct"/>
            <w:gridSpan w:val="2"/>
            <w:tcBorders>
              <w:top w:val="single" w:sz="4" w:space="0" w:color="auto"/>
              <w:left w:val="single" w:sz="4" w:space="0" w:color="auto"/>
              <w:bottom w:val="single" w:sz="4" w:space="0" w:color="auto"/>
              <w:right w:val="single" w:sz="4" w:space="0" w:color="auto"/>
            </w:tcBorders>
          </w:tcPr>
          <w:p w14:paraId="613BE651"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Įkvėpimo užlaikymo funkcija</w:t>
            </w:r>
          </w:p>
        </w:tc>
        <w:tc>
          <w:tcPr>
            <w:tcW w:w="1598" w:type="pct"/>
            <w:tcBorders>
              <w:top w:val="single" w:sz="4" w:space="0" w:color="auto"/>
              <w:left w:val="single" w:sz="4" w:space="0" w:color="auto"/>
              <w:bottom w:val="single" w:sz="4" w:space="0" w:color="auto"/>
              <w:right w:val="single" w:sz="4" w:space="0" w:color="auto"/>
            </w:tcBorders>
          </w:tcPr>
          <w:p w14:paraId="51FFACAF" w14:textId="77777777" w:rsidR="005E4F2C" w:rsidRPr="005E4F2C" w:rsidRDefault="005E4F2C" w:rsidP="002261DA">
            <w:pPr>
              <w:pStyle w:val="WW-ListParagraph"/>
              <w:ind w:left="0"/>
              <w:rPr>
                <w:rFonts w:ascii="Times New Roman" w:hAnsi="Times New Roman" w:cs="Times New Roman"/>
                <w:sz w:val="24"/>
                <w:szCs w:val="24"/>
                <w:lang w:val="lt-LT"/>
              </w:rPr>
            </w:pPr>
            <w:r w:rsidRPr="005E4F2C">
              <w:rPr>
                <w:rFonts w:ascii="Times New Roman" w:hAnsi="Times New Roman" w:cs="Times New Roman"/>
                <w:sz w:val="24"/>
                <w:szCs w:val="24"/>
                <w:lang w:val="lt-LT"/>
              </w:rPr>
              <w:t>Būtina</w:t>
            </w:r>
          </w:p>
        </w:tc>
        <w:tc>
          <w:tcPr>
            <w:tcW w:w="1321" w:type="pct"/>
            <w:tcBorders>
              <w:top w:val="single" w:sz="4" w:space="0" w:color="auto"/>
              <w:left w:val="single" w:sz="4" w:space="0" w:color="auto"/>
              <w:bottom w:val="single" w:sz="4" w:space="0" w:color="auto"/>
              <w:right w:val="single" w:sz="4" w:space="0" w:color="auto"/>
            </w:tcBorders>
          </w:tcPr>
          <w:p w14:paraId="3AB3E300" w14:textId="77777777" w:rsidR="005E4F2C" w:rsidRPr="005E4F2C" w:rsidRDefault="005E4F2C" w:rsidP="002261DA">
            <w:pPr>
              <w:pStyle w:val="WW-ListParagraph"/>
              <w:ind w:left="0"/>
              <w:rPr>
                <w:rFonts w:ascii="Times New Roman" w:hAnsi="Times New Roman" w:cs="Times New Roman"/>
                <w:sz w:val="24"/>
                <w:szCs w:val="24"/>
                <w:lang w:val="lt-LT"/>
              </w:rPr>
            </w:pPr>
          </w:p>
        </w:tc>
      </w:tr>
      <w:tr w:rsidR="005E4F2C" w:rsidRPr="005E4F2C" w14:paraId="7F96633A" w14:textId="4F67A4CD" w:rsidTr="2A44B0AB">
        <w:trPr>
          <w:gridAfter w:val="1"/>
          <w:wAfter w:w="3" w:type="pct"/>
          <w:trHeight w:val="497"/>
        </w:trPr>
        <w:tc>
          <w:tcPr>
            <w:tcW w:w="366" w:type="pct"/>
            <w:tcBorders>
              <w:top w:val="single" w:sz="4" w:space="0" w:color="auto"/>
              <w:left w:val="single" w:sz="4" w:space="0" w:color="auto"/>
              <w:bottom w:val="single" w:sz="4" w:space="0" w:color="auto"/>
              <w:right w:val="single" w:sz="4" w:space="0" w:color="auto"/>
            </w:tcBorders>
          </w:tcPr>
          <w:p w14:paraId="3BB29480"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lang w:val="en-US"/>
              </w:rPr>
            </w:pPr>
            <w:bookmarkStart w:id="31" w:name="_Hlk79710631"/>
            <w:bookmarkEnd w:id="30"/>
            <w:r w:rsidRPr="005E4F2C">
              <w:rPr>
                <w:rFonts w:ascii="Times New Roman" w:hAnsi="Times New Roman" w:cs="Times New Roman"/>
                <w:color w:val="000000"/>
                <w:sz w:val="24"/>
                <w:szCs w:val="24"/>
              </w:rPr>
              <w:t>1.15.</w:t>
            </w:r>
          </w:p>
        </w:tc>
        <w:tc>
          <w:tcPr>
            <w:tcW w:w="1712" w:type="pct"/>
            <w:gridSpan w:val="2"/>
            <w:tcBorders>
              <w:top w:val="single" w:sz="4" w:space="0" w:color="auto"/>
              <w:left w:val="single" w:sz="4" w:space="0" w:color="auto"/>
              <w:bottom w:val="single" w:sz="4" w:space="0" w:color="auto"/>
              <w:right w:val="single" w:sz="4" w:space="0" w:color="auto"/>
            </w:tcBorders>
          </w:tcPr>
          <w:p w14:paraId="4CF7CE5D"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Pagal įvestą gyvūno svorį nustatomas įkvėpimo tūris</w:t>
            </w:r>
          </w:p>
        </w:tc>
        <w:tc>
          <w:tcPr>
            <w:tcW w:w="1598" w:type="pct"/>
            <w:tcBorders>
              <w:top w:val="single" w:sz="4" w:space="0" w:color="auto"/>
              <w:left w:val="single" w:sz="4" w:space="0" w:color="auto"/>
              <w:bottom w:val="single" w:sz="4" w:space="0" w:color="auto"/>
              <w:right w:val="single" w:sz="4" w:space="0" w:color="auto"/>
            </w:tcBorders>
          </w:tcPr>
          <w:p w14:paraId="59B493C9"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Būtina</w:t>
            </w:r>
          </w:p>
        </w:tc>
        <w:tc>
          <w:tcPr>
            <w:tcW w:w="1321" w:type="pct"/>
            <w:tcBorders>
              <w:top w:val="single" w:sz="4" w:space="0" w:color="auto"/>
              <w:left w:val="single" w:sz="4" w:space="0" w:color="auto"/>
              <w:bottom w:val="single" w:sz="4" w:space="0" w:color="auto"/>
              <w:right w:val="single" w:sz="4" w:space="0" w:color="auto"/>
            </w:tcBorders>
          </w:tcPr>
          <w:p w14:paraId="562A227D" w14:textId="77777777" w:rsidR="005E4F2C" w:rsidRPr="005E4F2C" w:rsidRDefault="005E4F2C" w:rsidP="002261DA">
            <w:pPr>
              <w:spacing w:after="0" w:line="240" w:lineRule="auto"/>
              <w:contextualSpacing/>
              <w:rPr>
                <w:rFonts w:ascii="Times New Roman" w:hAnsi="Times New Roman" w:cs="Times New Roman"/>
                <w:sz w:val="24"/>
                <w:szCs w:val="24"/>
              </w:rPr>
            </w:pPr>
          </w:p>
        </w:tc>
      </w:tr>
      <w:bookmarkEnd w:id="31"/>
      <w:tr w:rsidR="005E4F2C" w:rsidRPr="005E4F2C" w14:paraId="43E805D9" w14:textId="1EAA80D3"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shd w:val="clear" w:color="auto" w:fill="auto"/>
          </w:tcPr>
          <w:p w14:paraId="4769A6C6"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1.16.</w:t>
            </w:r>
          </w:p>
        </w:tc>
        <w:tc>
          <w:tcPr>
            <w:tcW w:w="1712" w:type="pct"/>
            <w:gridSpan w:val="2"/>
            <w:tcBorders>
              <w:top w:val="single" w:sz="4" w:space="0" w:color="auto"/>
              <w:left w:val="single" w:sz="4" w:space="0" w:color="auto"/>
              <w:bottom w:val="single" w:sz="4" w:space="0" w:color="auto"/>
              <w:right w:val="single" w:sz="4" w:space="0" w:color="auto"/>
            </w:tcBorders>
            <w:shd w:val="clear" w:color="auto" w:fill="auto"/>
            <w:hideMark/>
          </w:tcPr>
          <w:p w14:paraId="3B2FD9C3"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Ventiliatoriaus parametrų ribos:</w:t>
            </w:r>
          </w:p>
          <w:p w14:paraId="35C1F3E5" w14:textId="77777777" w:rsidR="005E4F2C" w:rsidRPr="005E4F2C" w:rsidRDefault="005E4F2C" w:rsidP="002261DA">
            <w:pPr>
              <w:spacing w:after="0" w:line="240" w:lineRule="auto"/>
              <w:contextualSpacing/>
              <w:rPr>
                <w:rFonts w:ascii="Times New Roman" w:hAnsi="Times New Roman" w:cs="Times New Roman"/>
                <w:sz w:val="24"/>
                <w:szCs w:val="24"/>
              </w:rPr>
            </w:pPr>
            <w:bookmarkStart w:id="32" w:name="_Hlk53401849"/>
            <w:r w:rsidRPr="005E4F2C">
              <w:rPr>
                <w:rFonts w:ascii="Times New Roman" w:hAnsi="Times New Roman" w:cs="Times New Roman"/>
                <w:sz w:val="24"/>
                <w:szCs w:val="24"/>
              </w:rPr>
              <w:t>1. Vienkartinis įpūtimo tūris</w:t>
            </w:r>
            <w:bookmarkEnd w:id="32"/>
          </w:p>
          <w:p w14:paraId="6CB65ACD"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2. Įkvėpimo slėgio ribos</w:t>
            </w:r>
          </w:p>
          <w:p w14:paraId="2AC656AC"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3. Kvėpavimo dažnio ribos</w:t>
            </w:r>
          </w:p>
          <w:p w14:paraId="15F7C30D"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4. I:E santykis</w:t>
            </w:r>
          </w:p>
          <w:p w14:paraId="5D0296E6"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5. Įkvėpimo laiko ribos</w:t>
            </w:r>
          </w:p>
          <w:p w14:paraId="4763D2D7"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6. Srauto trigerio ribos</w:t>
            </w:r>
          </w:p>
        </w:tc>
        <w:tc>
          <w:tcPr>
            <w:tcW w:w="1598" w:type="pct"/>
            <w:tcBorders>
              <w:top w:val="single" w:sz="4" w:space="0" w:color="auto"/>
              <w:left w:val="single" w:sz="4" w:space="0" w:color="auto"/>
              <w:bottom w:val="single" w:sz="4" w:space="0" w:color="auto"/>
              <w:right w:val="single" w:sz="4" w:space="0" w:color="auto"/>
            </w:tcBorders>
            <w:shd w:val="clear" w:color="auto" w:fill="auto"/>
          </w:tcPr>
          <w:p w14:paraId="5B9C616A" w14:textId="77777777" w:rsidR="005E4F2C" w:rsidRPr="005E4F2C" w:rsidRDefault="005E4F2C" w:rsidP="002261DA">
            <w:pPr>
              <w:spacing w:after="0" w:line="240" w:lineRule="auto"/>
              <w:contextualSpacing/>
              <w:rPr>
                <w:rFonts w:ascii="Times New Roman" w:hAnsi="Times New Roman" w:cs="Times New Roman"/>
                <w:sz w:val="24"/>
                <w:szCs w:val="24"/>
              </w:rPr>
            </w:pPr>
          </w:p>
          <w:p w14:paraId="2AC98DA3" w14:textId="226DDDC6" w:rsidR="006D2542" w:rsidRPr="006D2542" w:rsidRDefault="006D2542" w:rsidP="006D2542">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V</w:t>
            </w:r>
            <w:r w:rsidRPr="006D2542">
              <w:rPr>
                <w:rFonts w:ascii="Times New Roman" w:hAnsi="Times New Roman" w:cs="Times New Roman"/>
                <w:sz w:val="24"/>
                <w:szCs w:val="24"/>
              </w:rPr>
              <w:t>entiliatoriaus reguliavimo ribos ne mažesn</w:t>
            </w:r>
            <w:r>
              <w:rPr>
                <w:rFonts w:ascii="Times New Roman" w:hAnsi="Times New Roman" w:cs="Times New Roman"/>
                <w:sz w:val="24"/>
                <w:szCs w:val="24"/>
              </w:rPr>
              <w:t>ė</w:t>
            </w:r>
            <w:r w:rsidRPr="006D2542">
              <w:rPr>
                <w:rFonts w:ascii="Times New Roman" w:hAnsi="Times New Roman" w:cs="Times New Roman"/>
                <w:sz w:val="24"/>
                <w:szCs w:val="24"/>
              </w:rPr>
              <w:t>s:</w:t>
            </w:r>
          </w:p>
          <w:p w14:paraId="114B82B5" w14:textId="77777777" w:rsidR="006D2542" w:rsidRPr="006D2542" w:rsidRDefault="006D2542" w:rsidP="006D2542">
            <w:pPr>
              <w:numPr>
                <w:ilvl w:val="0"/>
                <w:numId w:val="25"/>
              </w:numPr>
              <w:spacing w:after="0" w:line="240" w:lineRule="auto"/>
              <w:contextualSpacing/>
              <w:rPr>
                <w:rFonts w:ascii="Times New Roman" w:hAnsi="Times New Roman" w:cs="Times New Roman"/>
                <w:sz w:val="24"/>
                <w:szCs w:val="24"/>
              </w:rPr>
            </w:pPr>
            <w:r w:rsidRPr="006D2542">
              <w:rPr>
                <w:rFonts w:ascii="Times New Roman" w:hAnsi="Times New Roman" w:cs="Times New Roman"/>
                <w:sz w:val="24"/>
                <w:szCs w:val="24"/>
              </w:rPr>
              <w:t>Įpūtimo tūris: 5–1500 ml;</w:t>
            </w:r>
          </w:p>
          <w:p w14:paraId="18E20614" w14:textId="77777777" w:rsidR="006D2542" w:rsidRPr="006D2542" w:rsidRDefault="006D2542" w:rsidP="006D2542">
            <w:pPr>
              <w:numPr>
                <w:ilvl w:val="0"/>
                <w:numId w:val="25"/>
              </w:numPr>
              <w:spacing w:after="0" w:line="240" w:lineRule="auto"/>
              <w:contextualSpacing/>
              <w:rPr>
                <w:rFonts w:ascii="Times New Roman" w:hAnsi="Times New Roman" w:cs="Times New Roman"/>
                <w:sz w:val="24"/>
                <w:szCs w:val="24"/>
              </w:rPr>
            </w:pPr>
            <w:r w:rsidRPr="006D2542">
              <w:rPr>
                <w:rFonts w:ascii="Times New Roman" w:hAnsi="Times New Roman" w:cs="Times New Roman"/>
                <w:sz w:val="24"/>
                <w:szCs w:val="24"/>
              </w:rPr>
              <w:t>Įkvėpimo slėgis: 5–50 cmH₂O;</w:t>
            </w:r>
          </w:p>
          <w:p w14:paraId="320FDE75" w14:textId="77777777" w:rsidR="006D2542" w:rsidRPr="006D2542" w:rsidRDefault="006D2542" w:rsidP="006D2542">
            <w:pPr>
              <w:numPr>
                <w:ilvl w:val="0"/>
                <w:numId w:val="25"/>
              </w:numPr>
              <w:spacing w:after="0" w:line="240" w:lineRule="auto"/>
              <w:contextualSpacing/>
              <w:rPr>
                <w:rFonts w:ascii="Times New Roman" w:hAnsi="Times New Roman" w:cs="Times New Roman"/>
                <w:sz w:val="24"/>
                <w:szCs w:val="24"/>
              </w:rPr>
            </w:pPr>
            <w:r w:rsidRPr="006D2542">
              <w:rPr>
                <w:rFonts w:ascii="Times New Roman" w:hAnsi="Times New Roman" w:cs="Times New Roman"/>
                <w:sz w:val="24"/>
                <w:szCs w:val="24"/>
              </w:rPr>
              <w:t>Kvėpavimo dažnis: 2–60 k/min;</w:t>
            </w:r>
          </w:p>
          <w:p w14:paraId="25D5FEA4" w14:textId="77777777" w:rsidR="006D2542" w:rsidRPr="006D2542" w:rsidRDefault="006D2542" w:rsidP="006D2542">
            <w:pPr>
              <w:numPr>
                <w:ilvl w:val="0"/>
                <w:numId w:val="25"/>
              </w:numPr>
              <w:spacing w:after="0" w:line="240" w:lineRule="auto"/>
              <w:contextualSpacing/>
              <w:rPr>
                <w:rFonts w:ascii="Times New Roman" w:hAnsi="Times New Roman" w:cs="Times New Roman"/>
                <w:sz w:val="24"/>
                <w:szCs w:val="24"/>
              </w:rPr>
            </w:pPr>
            <w:r w:rsidRPr="006D2542">
              <w:rPr>
                <w:rFonts w:ascii="Times New Roman" w:hAnsi="Times New Roman" w:cs="Times New Roman"/>
                <w:sz w:val="24"/>
                <w:szCs w:val="24"/>
              </w:rPr>
              <w:lastRenderedPageBreak/>
              <w:t>Įkvėpimo/iškvėpimo santykis: 1:8–4:1;</w:t>
            </w:r>
          </w:p>
          <w:p w14:paraId="1D96AA64" w14:textId="77777777" w:rsidR="006D2542" w:rsidRPr="006D2542" w:rsidRDefault="006D2542" w:rsidP="006D2542">
            <w:pPr>
              <w:numPr>
                <w:ilvl w:val="0"/>
                <w:numId w:val="25"/>
              </w:numPr>
              <w:spacing w:after="0" w:line="240" w:lineRule="auto"/>
              <w:contextualSpacing/>
              <w:rPr>
                <w:rFonts w:ascii="Times New Roman" w:hAnsi="Times New Roman" w:cs="Times New Roman"/>
                <w:sz w:val="24"/>
                <w:szCs w:val="24"/>
              </w:rPr>
            </w:pPr>
            <w:r w:rsidRPr="006D2542">
              <w:rPr>
                <w:rFonts w:ascii="Times New Roman" w:hAnsi="Times New Roman" w:cs="Times New Roman"/>
                <w:sz w:val="24"/>
                <w:szCs w:val="24"/>
              </w:rPr>
              <w:t>Įkvėpimo laikas: 0,2–10 s;</w:t>
            </w:r>
          </w:p>
          <w:p w14:paraId="1951FB26" w14:textId="78BD1E58" w:rsidR="006D2542" w:rsidRPr="006D2542" w:rsidRDefault="006D2542" w:rsidP="006D2542">
            <w:pPr>
              <w:numPr>
                <w:ilvl w:val="0"/>
                <w:numId w:val="25"/>
              </w:numPr>
              <w:spacing w:after="0" w:line="240" w:lineRule="auto"/>
              <w:contextualSpacing/>
              <w:rPr>
                <w:rFonts w:ascii="Times New Roman" w:hAnsi="Times New Roman" w:cs="Times New Roman"/>
                <w:sz w:val="24"/>
                <w:szCs w:val="24"/>
              </w:rPr>
            </w:pPr>
            <w:r w:rsidRPr="006D2542">
              <w:rPr>
                <w:rFonts w:ascii="Times New Roman" w:hAnsi="Times New Roman" w:cs="Times New Roman"/>
                <w:sz w:val="24"/>
                <w:szCs w:val="24"/>
              </w:rPr>
              <w:t>Srauto trigeris: 0,2–15 l/min.</w:t>
            </w:r>
          </w:p>
          <w:p w14:paraId="4CB7D80B" w14:textId="1413E429" w:rsidR="005E4F2C" w:rsidRPr="005E4F2C" w:rsidRDefault="005E4F2C" w:rsidP="002261DA">
            <w:pPr>
              <w:tabs>
                <w:tab w:val="center" w:pos="509"/>
              </w:tabs>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 xml:space="preserve"> </w:t>
            </w:r>
          </w:p>
        </w:tc>
        <w:tc>
          <w:tcPr>
            <w:tcW w:w="1321" w:type="pct"/>
            <w:tcBorders>
              <w:top w:val="single" w:sz="4" w:space="0" w:color="auto"/>
              <w:left w:val="single" w:sz="4" w:space="0" w:color="auto"/>
              <w:bottom w:val="single" w:sz="4" w:space="0" w:color="auto"/>
              <w:right w:val="single" w:sz="4" w:space="0" w:color="auto"/>
            </w:tcBorders>
          </w:tcPr>
          <w:p w14:paraId="0E1CDE32" w14:textId="77777777" w:rsidR="005E4F2C" w:rsidRPr="005E4F2C" w:rsidRDefault="005E4F2C" w:rsidP="002261DA">
            <w:pPr>
              <w:spacing w:after="0" w:line="240" w:lineRule="auto"/>
              <w:contextualSpacing/>
              <w:rPr>
                <w:rFonts w:ascii="Times New Roman" w:hAnsi="Times New Roman" w:cs="Times New Roman"/>
                <w:sz w:val="24"/>
                <w:szCs w:val="24"/>
              </w:rPr>
            </w:pPr>
          </w:p>
        </w:tc>
      </w:tr>
      <w:tr w:rsidR="005E4F2C" w:rsidRPr="005E4F2C" w14:paraId="18E081A7" w14:textId="71188EE3"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shd w:val="clear" w:color="auto" w:fill="auto"/>
          </w:tcPr>
          <w:p w14:paraId="3735263B" w14:textId="77777777" w:rsidR="005E4F2C" w:rsidRPr="005E4F2C" w:rsidRDefault="005E4F2C" w:rsidP="002261DA">
            <w:pPr>
              <w:spacing w:after="0" w:line="240" w:lineRule="auto"/>
              <w:contextualSpacing/>
              <w:jc w:val="center"/>
              <w:rPr>
                <w:rFonts w:ascii="Times New Roman" w:hAnsi="Times New Roman" w:cs="Times New Roman"/>
                <w:sz w:val="24"/>
                <w:szCs w:val="24"/>
              </w:rPr>
            </w:pPr>
            <w:r w:rsidRPr="005E4F2C">
              <w:rPr>
                <w:rFonts w:ascii="Times New Roman" w:hAnsi="Times New Roman" w:cs="Times New Roman"/>
                <w:sz w:val="24"/>
                <w:szCs w:val="24"/>
              </w:rPr>
              <w:t>1.17.</w:t>
            </w:r>
          </w:p>
        </w:tc>
        <w:tc>
          <w:tcPr>
            <w:tcW w:w="1712" w:type="pct"/>
            <w:gridSpan w:val="2"/>
            <w:tcBorders>
              <w:top w:val="single" w:sz="4" w:space="0" w:color="auto"/>
              <w:left w:val="single" w:sz="4" w:space="0" w:color="auto"/>
              <w:bottom w:val="single" w:sz="4" w:space="0" w:color="auto"/>
              <w:right w:val="single" w:sz="4" w:space="0" w:color="auto"/>
            </w:tcBorders>
            <w:shd w:val="clear" w:color="auto" w:fill="auto"/>
          </w:tcPr>
          <w:p w14:paraId="0D087B74" w14:textId="77777777" w:rsidR="005E4F2C" w:rsidRPr="005E4F2C" w:rsidRDefault="005E4F2C" w:rsidP="002261DA">
            <w:pPr>
              <w:spacing w:after="0" w:line="240" w:lineRule="auto"/>
              <w:contextualSpacing/>
              <w:rPr>
                <w:rFonts w:ascii="Times New Roman" w:hAnsi="Times New Roman" w:cs="Times New Roman"/>
                <w:sz w:val="24"/>
                <w:szCs w:val="24"/>
              </w:rPr>
            </w:pPr>
            <w:bookmarkStart w:id="33" w:name="_Hlk162208366"/>
            <w:r w:rsidRPr="005E4F2C">
              <w:rPr>
                <w:rFonts w:ascii="Times New Roman" w:hAnsi="Times New Roman" w:cs="Times New Roman"/>
                <w:bCs/>
                <w:sz w:val="24"/>
                <w:szCs w:val="24"/>
              </w:rPr>
              <w:t>Monitoruojami ventiliavimo ir kvėpuojamųjų dujų parametrai</w:t>
            </w:r>
            <w:bookmarkEnd w:id="33"/>
          </w:p>
        </w:tc>
        <w:tc>
          <w:tcPr>
            <w:tcW w:w="1598" w:type="pct"/>
            <w:tcBorders>
              <w:top w:val="single" w:sz="4" w:space="0" w:color="auto"/>
              <w:left w:val="single" w:sz="4" w:space="0" w:color="auto"/>
              <w:bottom w:val="single" w:sz="4" w:space="0" w:color="auto"/>
              <w:right w:val="single" w:sz="4" w:space="0" w:color="auto"/>
            </w:tcBorders>
            <w:shd w:val="clear" w:color="auto" w:fill="auto"/>
          </w:tcPr>
          <w:p w14:paraId="0EA98883" w14:textId="1D92836C" w:rsidR="009F18DF" w:rsidRDefault="009F18DF" w:rsidP="002261DA">
            <w:pPr>
              <w:spacing w:after="0" w:line="240" w:lineRule="auto"/>
              <w:contextualSpacing/>
              <w:rPr>
                <w:rFonts w:ascii="Times New Roman" w:hAnsi="Times New Roman" w:cs="Times New Roman"/>
                <w:sz w:val="24"/>
                <w:szCs w:val="24"/>
              </w:rPr>
            </w:pPr>
            <w:r w:rsidRPr="009B00B5">
              <w:rPr>
                <w:rFonts w:ascii="Times New Roman" w:hAnsi="Times New Roman" w:cs="Times New Roman"/>
                <w:sz w:val="24"/>
                <w:szCs w:val="24"/>
              </w:rPr>
              <w:t>Ne mažiau kaip šie parametrai:</w:t>
            </w:r>
          </w:p>
          <w:p w14:paraId="1974D8B3" w14:textId="4AC55061"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1. Minutinis tūris</w:t>
            </w:r>
          </w:p>
          <w:p w14:paraId="32AA1069"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2. Kvėpavimo tūris</w:t>
            </w:r>
          </w:p>
          <w:p w14:paraId="41446DA0"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3. Kvėpavimo dažnis</w:t>
            </w:r>
          </w:p>
          <w:p w14:paraId="792E7906"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4. Maksimalus slėgis</w:t>
            </w:r>
          </w:p>
          <w:p w14:paraId="06E5DC96"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5. PEEP</w:t>
            </w:r>
          </w:p>
          <w:p w14:paraId="3B4C0E48"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 xml:space="preserve">7. etCO₂   </w:t>
            </w:r>
          </w:p>
          <w:p w14:paraId="6FCCA4F0"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8. Kvėpavimo takų slėgio ir etCO₂ kreivės</w:t>
            </w:r>
          </w:p>
        </w:tc>
        <w:tc>
          <w:tcPr>
            <w:tcW w:w="1321" w:type="pct"/>
            <w:tcBorders>
              <w:top w:val="single" w:sz="4" w:space="0" w:color="auto"/>
              <w:left w:val="single" w:sz="4" w:space="0" w:color="auto"/>
              <w:bottom w:val="single" w:sz="4" w:space="0" w:color="auto"/>
              <w:right w:val="single" w:sz="4" w:space="0" w:color="auto"/>
            </w:tcBorders>
          </w:tcPr>
          <w:p w14:paraId="562E951F" w14:textId="77777777" w:rsidR="005E4F2C" w:rsidRPr="005E4F2C" w:rsidRDefault="005E4F2C" w:rsidP="002261DA">
            <w:pPr>
              <w:spacing w:after="0" w:line="240" w:lineRule="auto"/>
              <w:contextualSpacing/>
              <w:rPr>
                <w:rFonts w:ascii="Times New Roman" w:hAnsi="Times New Roman" w:cs="Times New Roman"/>
                <w:sz w:val="24"/>
                <w:szCs w:val="24"/>
              </w:rPr>
            </w:pPr>
          </w:p>
        </w:tc>
      </w:tr>
      <w:tr w:rsidR="005E4F2C" w:rsidRPr="005E4F2C" w14:paraId="30454E1E" w14:textId="671413D3"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77DA9DE2"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1.18.</w:t>
            </w:r>
          </w:p>
        </w:tc>
        <w:tc>
          <w:tcPr>
            <w:tcW w:w="1712" w:type="pct"/>
            <w:gridSpan w:val="2"/>
            <w:tcBorders>
              <w:top w:val="single" w:sz="4" w:space="0" w:color="auto"/>
              <w:left w:val="single" w:sz="4" w:space="0" w:color="auto"/>
              <w:bottom w:val="single" w:sz="4" w:space="0" w:color="auto"/>
              <w:right w:val="single" w:sz="4" w:space="0" w:color="auto"/>
            </w:tcBorders>
            <w:hideMark/>
          </w:tcPr>
          <w:p w14:paraId="18E7EC7A"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Nustatomas PEEP</w:t>
            </w:r>
          </w:p>
        </w:tc>
        <w:tc>
          <w:tcPr>
            <w:tcW w:w="1598" w:type="pct"/>
            <w:tcBorders>
              <w:top w:val="single" w:sz="4" w:space="0" w:color="auto"/>
              <w:left w:val="single" w:sz="4" w:space="0" w:color="auto"/>
              <w:bottom w:val="single" w:sz="4" w:space="0" w:color="auto"/>
              <w:right w:val="single" w:sz="4" w:space="0" w:color="auto"/>
            </w:tcBorders>
            <w:hideMark/>
          </w:tcPr>
          <w:p w14:paraId="219745B5" w14:textId="77777777" w:rsidR="00E9091E" w:rsidRDefault="00E9091E" w:rsidP="00E9091E">
            <w:pPr>
              <w:spacing w:after="0" w:line="240" w:lineRule="auto"/>
              <w:contextualSpacing/>
              <w:rPr>
                <w:rFonts w:ascii="Times New Roman" w:hAnsi="Times New Roman" w:cs="Times New Roman"/>
                <w:sz w:val="24"/>
                <w:szCs w:val="24"/>
              </w:rPr>
            </w:pPr>
            <w:r w:rsidRPr="009B00B5">
              <w:rPr>
                <w:rFonts w:ascii="Times New Roman" w:hAnsi="Times New Roman" w:cs="Times New Roman"/>
                <w:sz w:val="24"/>
                <w:szCs w:val="24"/>
              </w:rPr>
              <w:t>Ne mažiau kaip šie parametrai:</w:t>
            </w:r>
          </w:p>
          <w:p w14:paraId="1467C416" w14:textId="15F16407" w:rsidR="005E4F2C" w:rsidRPr="006D2542" w:rsidRDefault="006D2542" w:rsidP="006D2542">
            <w:pPr>
              <w:pStyle w:val="ListParagraph"/>
              <w:numPr>
                <w:ilvl w:val="0"/>
                <w:numId w:val="27"/>
              </w:numPr>
              <w:rPr>
                <w:rFonts w:ascii="Times New Roman" w:hAnsi="Times New Roman"/>
                <w:szCs w:val="24"/>
              </w:rPr>
            </w:pPr>
            <w:r w:rsidRPr="006D2542">
              <w:rPr>
                <w:rFonts w:ascii="Times New Roman" w:hAnsi="Times New Roman"/>
                <w:szCs w:val="24"/>
              </w:rPr>
              <w:t>Galimybė išjungti,</w:t>
            </w:r>
          </w:p>
          <w:p w14:paraId="6BDA4992" w14:textId="1A9CFA55" w:rsidR="005E4F2C" w:rsidRPr="006D2542" w:rsidRDefault="006D2542" w:rsidP="006D2542">
            <w:pPr>
              <w:pStyle w:val="pf0"/>
              <w:numPr>
                <w:ilvl w:val="0"/>
                <w:numId w:val="27"/>
              </w:numPr>
            </w:pPr>
            <w:r w:rsidRPr="006D2542">
              <w:rPr>
                <w:rStyle w:val="cf01"/>
                <w:rFonts w:ascii="Times New Roman" w:hAnsi="Times New Roman" w:cs="Times New Roman"/>
                <w:sz w:val="24"/>
                <w:szCs w:val="24"/>
              </w:rPr>
              <w:t>Reguliuojamas nuo 3 iki 30 cmH₂O.</w:t>
            </w:r>
          </w:p>
        </w:tc>
        <w:tc>
          <w:tcPr>
            <w:tcW w:w="1321" w:type="pct"/>
            <w:tcBorders>
              <w:top w:val="single" w:sz="4" w:space="0" w:color="auto"/>
              <w:left w:val="single" w:sz="4" w:space="0" w:color="auto"/>
              <w:bottom w:val="single" w:sz="4" w:space="0" w:color="auto"/>
              <w:right w:val="single" w:sz="4" w:space="0" w:color="auto"/>
            </w:tcBorders>
          </w:tcPr>
          <w:p w14:paraId="08497034" w14:textId="77777777" w:rsidR="005E4F2C" w:rsidRPr="005E4F2C" w:rsidRDefault="005E4F2C" w:rsidP="002261DA">
            <w:pPr>
              <w:spacing w:after="0" w:line="240" w:lineRule="auto"/>
              <w:contextualSpacing/>
              <w:rPr>
                <w:rFonts w:ascii="Times New Roman" w:hAnsi="Times New Roman" w:cs="Times New Roman"/>
                <w:sz w:val="24"/>
                <w:szCs w:val="24"/>
                <w:lang w:val="en-US"/>
              </w:rPr>
            </w:pPr>
          </w:p>
        </w:tc>
      </w:tr>
      <w:tr w:rsidR="005E4F2C" w:rsidRPr="005E4F2C" w14:paraId="36D5D40D" w14:textId="4E8A6647"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6DD293E9"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1.19.</w:t>
            </w:r>
          </w:p>
        </w:tc>
        <w:tc>
          <w:tcPr>
            <w:tcW w:w="1712" w:type="pct"/>
            <w:gridSpan w:val="2"/>
            <w:tcBorders>
              <w:top w:val="single" w:sz="4" w:space="0" w:color="auto"/>
              <w:left w:val="single" w:sz="4" w:space="0" w:color="auto"/>
              <w:bottom w:val="single" w:sz="4" w:space="0" w:color="auto"/>
              <w:right w:val="single" w:sz="4" w:space="0" w:color="auto"/>
            </w:tcBorders>
            <w:hideMark/>
          </w:tcPr>
          <w:p w14:paraId="428148A1"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Komunikacinės jungtys</w:t>
            </w:r>
          </w:p>
        </w:tc>
        <w:tc>
          <w:tcPr>
            <w:tcW w:w="1598" w:type="pct"/>
            <w:tcBorders>
              <w:top w:val="single" w:sz="4" w:space="0" w:color="auto"/>
              <w:left w:val="single" w:sz="4" w:space="0" w:color="auto"/>
              <w:bottom w:val="single" w:sz="4" w:space="0" w:color="auto"/>
              <w:right w:val="single" w:sz="4" w:space="0" w:color="auto"/>
            </w:tcBorders>
            <w:hideMark/>
          </w:tcPr>
          <w:p w14:paraId="0F94C5E0" w14:textId="77777777" w:rsidR="009F18DF" w:rsidRDefault="009F18DF" w:rsidP="002261DA">
            <w:pPr>
              <w:spacing w:after="0" w:line="240" w:lineRule="auto"/>
              <w:contextualSpacing/>
              <w:rPr>
                <w:rFonts w:ascii="Times New Roman" w:hAnsi="Times New Roman" w:cs="Times New Roman"/>
                <w:sz w:val="24"/>
                <w:szCs w:val="24"/>
              </w:rPr>
            </w:pPr>
            <w:r w:rsidRPr="00902C4F">
              <w:rPr>
                <w:rFonts w:ascii="Times New Roman" w:hAnsi="Times New Roman" w:cs="Times New Roman"/>
                <w:sz w:val="24"/>
                <w:szCs w:val="24"/>
              </w:rPr>
              <w:t>Ne mažiau kaip:</w:t>
            </w:r>
          </w:p>
          <w:p w14:paraId="74CC3368" w14:textId="4173B934"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1. USB</w:t>
            </w:r>
          </w:p>
          <w:p w14:paraId="58DD24B3"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2. RJ-45</w:t>
            </w:r>
          </w:p>
        </w:tc>
        <w:tc>
          <w:tcPr>
            <w:tcW w:w="1321" w:type="pct"/>
            <w:tcBorders>
              <w:top w:val="single" w:sz="4" w:space="0" w:color="auto"/>
              <w:left w:val="single" w:sz="4" w:space="0" w:color="auto"/>
              <w:bottom w:val="single" w:sz="4" w:space="0" w:color="auto"/>
              <w:right w:val="single" w:sz="4" w:space="0" w:color="auto"/>
            </w:tcBorders>
          </w:tcPr>
          <w:p w14:paraId="2E8291DA" w14:textId="77777777" w:rsidR="005E4F2C" w:rsidRPr="005E4F2C" w:rsidRDefault="005E4F2C" w:rsidP="002261DA">
            <w:pPr>
              <w:spacing w:after="0" w:line="240" w:lineRule="auto"/>
              <w:contextualSpacing/>
              <w:rPr>
                <w:rFonts w:ascii="Times New Roman" w:hAnsi="Times New Roman" w:cs="Times New Roman"/>
                <w:sz w:val="24"/>
                <w:szCs w:val="24"/>
              </w:rPr>
            </w:pPr>
          </w:p>
        </w:tc>
      </w:tr>
      <w:tr w:rsidR="005E4F2C" w:rsidRPr="005E4F2C" w14:paraId="61077467" w14:textId="7C148697"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4434B537"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1.20.</w:t>
            </w:r>
          </w:p>
        </w:tc>
        <w:tc>
          <w:tcPr>
            <w:tcW w:w="1712" w:type="pct"/>
            <w:gridSpan w:val="2"/>
            <w:tcBorders>
              <w:top w:val="single" w:sz="4" w:space="0" w:color="auto"/>
              <w:left w:val="single" w:sz="4" w:space="0" w:color="auto"/>
              <w:bottom w:val="single" w:sz="4" w:space="0" w:color="auto"/>
              <w:right w:val="single" w:sz="4" w:space="0" w:color="auto"/>
            </w:tcBorders>
            <w:hideMark/>
          </w:tcPr>
          <w:p w14:paraId="3518C530"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Integruotas akumuliatorius (akumuliatoriai)</w:t>
            </w:r>
          </w:p>
        </w:tc>
        <w:tc>
          <w:tcPr>
            <w:tcW w:w="1598" w:type="pct"/>
            <w:tcBorders>
              <w:top w:val="single" w:sz="4" w:space="0" w:color="auto"/>
              <w:left w:val="single" w:sz="4" w:space="0" w:color="auto"/>
              <w:bottom w:val="single" w:sz="4" w:space="0" w:color="auto"/>
              <w:right w:val="single" w:sz="4" w:space="0" w:color="auto"/>
            </w:tcBorders>
            <w:hideMark/>
          </w:tcPr>
          <w:p w14:paraId="1251A3D9" w14:textId="0113CB3B" w:rsidR="005E4F2C" w:rsidRPr="00E03070" w:rsidRDefault="004201C9" w:rsidP="002261DA">
            <w:pPr>
              <w:spacing w:after="0" w:line="240" w:lineRule="auto"/>
              <w:contextualSpacing/>
              <w:rPr>
                <w:rFonts w:ascii="Times New Roman" w:hAnsi="Times New Roman" w:cs="Times New Roman"/>
                <w:sz w:val="24"/>
                <w:szCs w:val="24"/>
              </w:rPr>
            </w:pPr>
            <w:r w:rsidRPr="00E03070">
              <w:rPr>
                <w:rFonts w:ascii="Times New Roman" w:hAnsi="Times New Roman" w:cs="Times New Roman"/>
                <w:sz w:val="24"/>
                <w:szCs w:val="24"/>
              </w:rPr>
              <w:t>Ne mažiau kaip</w:t>
            </w:r>
            <w:r w:rsidR="005E4F2C" w:rsidRPr="00E03070">
              <w:rPr>
                <w:rFonts w:ascii="Times New Roman" w:hAnsi="Times New Roman" w:cs="Times New Roman"/>
                <w:sz w:val="24"/>
                <w:szCs w:val="24"/>
              </w:rPr>
              <w:t xml:space="preserve"> 120 min. autonominio darbo iš akumuliatoriaus (ar akumuliatorių)</w:t>
            </w:r>
          </w:p>
        </w:tc>
        <w:tc>
          <w:tcPr>
            <w:tcW w:w="1321" w:type="pct"/>
            <w:tcBorders>
              <w:top w:val="single" w:sz="4" w:space="0" w:color="auto"/>
              <w:left w:val="single" w:sz="4" w:space="0" w:color="auto"/>
              <w:bottom w:val="single" w:sz="4" w:space="0" w:color="auto"/>
              <w:right w:val="single" w:sz="4" w:space="0" w:color="auto"/>
            </w:tcBorders>
          </w:tcPr>
          <w:p w14:paraId="3A7C4F95" w14:textId="77777777" w:rsidR="005E4F2C" w:rsidRPr="005E4F2C" w:rsidRDefault="005E4F2C" w:rsidP="002261DA">
            <w:pPr>
              <w:spacing w:after="0" w:line="240" w:lineRule="auto"/>
              <w:contextualSpacing/>
              <w:rPr>
                <w:rFonts w:ascii="Times New Roman" w:hAnsi="Times New Roman" w:cs="Times New Roman"/>
                <w:sz w:val="24"/>
                <w:szCs w:val="24"/>
              </w:rPr>
            </w:pPr>
          </w:p>
        </w:tc>
      </w:tr>
      <w:tr w:rsidR="005E4F2C" w:rsidRPr="005E4F2C" w14:paraId="114B0C29" w14:textId="695E8417"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76097293"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bookmarkStart w:id="34" w:name="_Hlk65019098"/>
            <w:r w:rsidRPr="005E4F2C">
              <w:rPr>
                <w:rFonts w:ascii="Times New Roman" w:hAnsi="Times New Roman" w:cs="Times New Roman"/>
                <w:color w:val="000000"/>
                <w:sz w:val="24"/>
                <w:szCs w:val="24"/>
              </w:rPr>
              <w:t>2.</w:t>
            </w:r>
          </w:p>
        </w:tc>
        <w:tc>
          <w:tcPr>
            <w:tcW w:w="1712" w:type="pct"/>
            <w:gridSpan w:val="2"/>
            <w:tcBorders>
              <w:top w:val="single" w:sz="4" w:space="0" w:color="auto"/>
              <w:left w:val="single" w:sz="4" w:space="0" w:color="auto"/>
              <w:bottom w:val="single" w:sz="4" w:space="0" w:color="auto"/>
              <w:right w:val="single" w:sz="4" w:space="0" w:color="auto"/>
            </w:tcBorders>
          </w:tcPr>
          <w:p w14:paraId="637D6577"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eastAsia="Calibri" w:hAnsi="Times New Roman" w:cs="Times New Roman"/>
                <w:bCs/>
                <w:sz w:val="24"/>
                <w:szCs w:val="24"/>
              </w:rPr>
              <w:t xml:space="preserve">Paciento gyvybinių funkcijų monitorius </w:t>
            </w:r>
          </w:p>
        </w:tc>
        <w:tc>
          <w:tcPr>
            <w:tcW w:w="1598" w:type="pct"/>
            <w:tcBorders>
              <w:top w:val="single" w:sz="4" w:space="0" w:color="auto"/>
              <w:left w:val="single" w:sz="4" w:space="0" w:color="auto"/>
              <w:bottom w:val="single" w:sz="4" w:space="0" w:color="auto"/>
              <w:right w:val="single" w:sz="4" w:space="0" w:color="auto"/>
            </w:tcBorders>
          </w:tcPr>
          <w:p w14:paraId="5CAA6E01" w14:textId="0F742719" w:rsidR="005E4F2C" w:rsidRPr="00E03070" w:rsidRDefault="009F18DF" w:rsidP="002261DA">
            <w:pPr>
              <w:spacing w:after="0" w:line="240" w:lineRule="auto"/>
              <w:contextualSpacing/>
              <w:rPr>
                <w:rFonts w:ascii="Times New Roman" w:hAnsi="Times New Roman" w:cs="Times New Roman"/>
                <w:sz w:val="24"/>
                <w:szCs w:val="24"/>
              </w:rPr>
            </w:pPr>
            <w:r w:rsidRPr="00E03070">
              <w:rPr>
                <w:rFonts w:ascii="Times New Roman" w:hAnsi="Times New Roman" w:cs="Times New Roman"/>
                <w:bCs/>
                <w:sz w:val="24"/>
                <w:szCs w:val="24"/>
              </w:rPr>
              <w:t>Būtinas ne mažiau nei 1 monitorius</w:t>
            </w:r>
          </w:p>
        </w:tc>
        <w:tc>
          <w:tcPr>
            <w:tcW w:w="1321" w:type="pct"/>
            <w:tcBorders>
              <w:top w:val="single" w:sz="4" w:space="0" w:color="auto"/>
              <w:left w:val="single" w:sz="4" w:space="0" w:color="auto"/>
              <w:bottom w:val="single" w:sz="4" w:space="0" w:color="auto"/>
              <w:right w:val="single" w:sz="4" w:space="0" w:color="auto"/>
            </w:tcBorders>
          </w:tcPr>
          <w:p w14:paraId="69FE66EE" w14:textId="77777777" w:rsidR="005E4F2C" w:rsidRPr="005E4F2C" w:rsidRDefault="005E4F2C" w:rsidP="002261DA">
            <w:pPr>
              <w:spacing w:after="0" w:line="240" w:lineRule="auto"/>
              <w:contextualSpacing/>
              <w:rPr>
                <w:rFonts w:ascii="Times New Roman" w:hAnsi="Times New Roman" w:cs="Times New Roman"/>
                <w:bCs/>
                <w:sz w:val="24"/>
                <w:szCs w:val="24"/>
              </w:rPr>
            </w:pPr>
          </w:p>
        </w:tc>
      </w:tr>
      <w:bookmarkEnd w:id="34"/>
      <w:tr w:rsidR="005E4F2C" w:rsidRPr="005E4F2C" w14:paraId="3E2CBA44" w14:textId="749F8567"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071E34AC"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lang w:val="en-US"/>
              </w:rPr>
            </w:pPr>
            <w:r w:rsidRPr="005E4F2C">
              <w:rPr>
                <w:rFonts w:ascii="Times New Roman" w:hAnsi="Times New Roman" w:cs="Times New Roman"/>
                <w:color w:val="000000"/>
                <w:sz w:val="24"/>
                <w:szCs w:val="24"/>
                <w:lang w:val="en-US"/>
              </w:rPr>
              <w:t>2.1.</w:t>
            </w:r>
          </w:p>
        </w:tc>
        <w:tc>
          <w:tcPr>
            <w:tcW w:w="1712" w:type="pct"/>
            <w:gridSpan w:val="2"/>
            <w:tcBorders>
              <w:top w:val="single" w:sz="4" w:space="0" w:color="auto"/>
              <w:left w:val="single" w:sz="4" w:space="0" w:color="auto"/>
              <w:bottom w:val="single" w:sz="4" w:space="0" w:color="auto"/>
              <w:right w:val="single" w:sz="4" w:space="0" w:color="auto"/>
            </w:tcBorders>
          </w:tcPr>
          <w:p w14:paraId="2CD771AB"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Paciento monitorius tvirtinamas ant anestezijos aparato</w:t>
            </w:r>
          </w:p>
        </w:tc>
        <w:tc>
          <w:tcPr>
            <w:tcW w:w="1598" w:type="pct"/>
            <w:tcBorders>
              <w:top w:val="single" w:sz="4" w:space="0" w:color="auto"/>
              <w:left w:val="single" w:sz="4" w:space="0" w:color="auto"/>
              <w:bottom w:val="single" w:sz="4" w:space="0" w:color="auto"/>
              <w:right w:val="single" w:sz="4" w:space="0" w:color="auto"/>
            </w:tcBorders>
            <w:shd w:val="clear" w:color="auto" w:fill="auto"/>
          </w:tcPr>
          <w:p w14:paraId="60307606" w14:textId="77777777" w:rsidR="005E4F2C" w:rsidRPr="00E03070" w:rsidRDefault="005E4F2C" w:rsidP="002261DA">
            <w:pPr>
              <w:spacing w:after="0" w:line="240" w:lineRule="auto"/>
              <w:rPr>
                <w:rFonts w:ascii="Times New Roman" w:hAnsi="Times New Roman" w:cs="Times New Roman"/>
                <w:sz w:val="24"/>
                <w:szCs w:val="24"/>
              </w:rPr>
            </w:pPr>
            <w:r w:rsidRPr="00E03070">
              <w:rPr>
                <w:rFonts w:ascii="Times New Roman" w:hAnsi="Times New Roman" w:cs="Times New Roman"/>
                <w:sz w:val="24"/>
                <w:szCs w:val="24"/>
              </w:rPr>
              <w:t>Būtina</w:t>
            </w:r>
          </w:p>
        </w:tc>
        <w:tc>
          <w:tcPr>
            <w:tcW w:w="1321" w:type="pct"/>
            <w:tcBorders>
              <w:top w:val="single" w:sz="4" w:space="0" w:color="auto"/>
              <w:left w:val="single" w:sz="4" w:space="0" w:color="auto"/>
              <w:bottom w:val="single" w:sz="4" w:space="0" w:color="auto"/>
              <w:right w:val="single" w:sz="4" w:space="0" w:color="auto"/>
            </w:tcBorders>
          </w:tcPr>
          <w:p w14:paraId="26CDC74A" w14:textId="77777777" w:rsidR="005E4F2C" w:rsidRPr="005E4F2C" w:rsidRDefault="005E4F2C" w:rsidP="002261DA">
            <w:pPr>
              <w:spacing w:after="0" w:line="240" w:lineRule="auto"/>
              <w:rPr>
                <w:rFonts w:ascii="Times New Roman" w:hAnsi="Times New Roman" w:cs="Times New Roman"/>
                <w:sz w:val="24"/>
                <w:szCs w:val="24"/>
              </w:rPr>
            </w:pPr>
          </w:p>
        </w:tc>
      </w:tr>
      <w:tr w:rsidR="005E4F2C" w:rsidRPr="005E4F2C" w14:paraId="4300EADB" w14:textId="334318C1"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54F2A6BB"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2.2.</w:t>
            </w:r>
          </w:p>
        </w:tc>
        <w:tc>
          <w:tcPr>
            <w:tcW w:w="1712" w:type="pct"/>
            <w:gridSpan w:val="2"/>
            <w:tcBorders>
              <w:top w:val="single" w:sz="4" w:space="0" w:color="auto"/>
              <w:left w:val="single" w:sz="4" w:space="0" w:color="auto"/>
              <w:bottom w:val="single" w:sz="4" w:space="0" w:color="auto"/>
              <w:right w:val="single" w:sz="4" w:space="0" w:color="auto"/>
            </w:tcBorders>
          </w:tcPr>
          <w:p w14:paraId="7BF34094"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Paciento monitoriaus ekranas</w:t>
            </w:r>
          </w:p>
        </w:tc>
        <w:tc>
          <w:tcPr>
            <w:tcW w:w="1598" w:type="pct"/>
            <w:tcBorders>
              <w:top w:val="single" w:sz="4" w:space="0" w:color="auto"/>
              <w:left w:val="single" w:sz="4" w:space="0" w:color="auto"/>
              <w:bottom w:val="single" w:sz="4" w:space="0" w:color="auto"/>
              <w:right w:val="single" w:sz="4" w:space="0" w:color="auto"/>
            </w:tcBorders>
            <w:shd w:val="clear" w:color="auto" w:fill="auto"/>
          </w:tcPr>
          <w:p w14:paraId="3E015624" w14:textId="77777777" w:rsidR="005E4F2C" w:rsidRPr="00E03070" w:rsidRDefault="005E4F2C" w:rsidP="002261DA">
            <w:pPr>
              <w:pStyle w:val="WW-ListParagraph"/>
              <w:ind w:left="0"/>
              <w:rPr>
                <w:rFonts w:ascii="Times New Roman" w:hAnsi="Times New Roman" w:cs="Times New Roman"/>
                <w:sz w:val="24"/>
                <w:szCs w:val="24"/>
                <w:lang w:val="lt-LT"/>
              </w:rPr>
            </w:pPr>
            <w:r w:rsidRPr="00E03070">
              <w:rPr>
                <w:rFonts w:ascii="Times New Roman" w:hAnsi="Times New Roman" w:cs="Times New Roman"/>
                <w:sz w:val="24"/>
                <w:szCs w:val="24"/>
                <w:lang w:val="en-US"/>
              </w:rPr>
              <w:t xml:space="preserve">1. </w:t>
            </w:r>
            <w:r w:rsidRPr="00E03070">
              <w:rPr>
                <w:rFonts w:ascii="Times New Roman" w:hAnsi="Times New Roman" w:cs="Times New Roman"/>
                <w:sz w:val="24"/>
                <w:szCs w:val="24"/>
                <w:lang w:val="lt-LT"/>
              </w:rPr>
              <w:t>Lietimui jautrus</w:t>
            </w:r>
          </w:p>
          <w:p w14:paraId="54527DF7" w14:textId="3D3619C2" w:rsidR="005E4F2C" w:rsidRPr="00E03070" w:rsidRDefault="005E4F2C" w:rsidP="002261DA">
            <w:pPr>
              <w:pStyle w:val="WW-ListParagraph"/>
              <w:ind w:left="0"/>
              <w:rPr>
                <w:rFonts w:ascii="Times New Roman" w:hAnsi="Times New Roman" w:cs="Times New Roman"/>
                <w:sz w:val="24"/>
                <w:szCs w:val="24"/>
                <w:lang w:val="lt-LT"/>
              </w:rPr>
            </w:pPr>
            <w:r w:rsidRPr="00E03070">
              <w:rPr>
                <w:rFonts w:ascii="Times New Roman" w:hAnsi="Times New Roman" w:cs="Times New Roman"/>
                <w:sz w:val="24"/>
                <w:szCs w:val="24"/>
                <w:lang w:val="lt-LT"/>
              </w:rPr>
              <w:t xml:space="preserve">2. </w:t>
            </w:r>
            <w:r w:rsidR="004201C9" w:rsidRPr="00E03070">
              <w:rPr>
                <w:rFonts w:ascii="Times New Roman" w:hAnsi="Times New Roman" w:cs="Times New Roman"/>
                <w:sz w:val="24"/>
                <w:szCs w:val="24"/>
                <w:lang w:val="lt-LT"/>
              </w:rPr>
              <w:t>Ne mažiau kaip</w:t>
            </w:r>
            <w:r w:rsidRPr="00E03070">
              <w:rPr>
                <w:rFonts w:ascii="Times New Roman" w:hAnsi="Times New Roman" w:cs="Times New Roman"/>
                <w:sz w:val="24"/>
                <w:szCs w:val="24"/>
                <w:lang w:val="lt-LT"/>
              </w:rPr>
              <w:t xml:space="preserve"> 12 colių įstrižainės, spalvotas</w:t>
            </w:r>
          </w:p>
          <w:p w14:paraId="7BB7533B" w14:textId="4FBDF766" w:rsidR="005E4F2C" w:rsidRPr="00E03070" w:rsidRDefault="005E4F2C" w:rsidP="002261DA">
            <w:pPr>
              <w:pStyle w:val="WW-ListParagraph"/>
              <w:ind w:left="0"/>
              <w:rPr>
                <w:rFonts w:ascii="Times New Roman" w:hAnsi="Times New Roman" w:cs="Times New Roman"/>
                <w:sz w:val="24"/>
                <w:szCs w:val="24"/>
                <w:lang w:val="lt-LT"/>
              </w:rPr>
            </w:pPr>
            <w:r w:rsidRPr="00E03070">
              <w:rPr>
                <w:rFonts w:ascii="Times New Roman" w:hAnsi="Times New Roman" w:cs="Times New Roman"/>
                <w:sz w:val="24"/>
                <w:szCs w:val="24"/>
                <w:lang w:val="lt-LT"/>
              </w:rPr>
              <w:t xml:space="preserve">3. Raiška </w:t>
            </w:r>
            <w:r w:rsidR="004201C9" w:rsidRPr="00E03070">
              <w:rPr>
                <w:rFonts w:ascii="Times New Roman" w:hAnsi="Times New Roman" w:cs="Times New Roman"/>
                <w:sz w:val="24"/>
                <w:szCs w:val="24"/>
                <w:lang w:val="lt-LT"/>
              </w:rPr>
              <w:t>Ne mažiau kaip</w:t>
            </w:r>
            <w:r w:rsidRPr="00E03070">
              <w:rPr>
                <w:rFonts w:ascii="Times New Roman" w:hAnsi="Times New Roman" w:cs="Times New Roman"/>
                <w:sz w:val="24"/>
                <w:szCs w:val="24"/>
                <w:lang w:val="lt-LT"/>
              </w:rPr>
              <w:t xml:space="preserve"> 800 x 600</w:t>
            </w:r>
            <w:r w:rsidR="002B2913" w:rsidRPr="00E03070">
              <w:rPr>
                <w:rFonts w:ascii="Times New Roman" w:hAnsi="Times New Roman" w:cs="Times New Roman"/>
                <w:sz w:val="24"/>
                <w:szCs w:val="24"/>
                <w:lang w:val="lt-LT"/>
              </w:rPr>
              <w:t xml:space="preserve"> pikselių</w:t>
            </w:r>
            <w:r w:rsidRPr="00E03070">
              <w:rPr>
                <w:rFonts w:ascii="Times New Roman" w:hAnsi="Times New Roman" w:cs="Times New Roman"/>
                <w:sz w:val="24"/>
                <w:szCs w:val="24"/>
                <w:lang w:val="lt-LT"/>
              </w:rPr>
              <w:t xml:space="preserve"> taškų</w:t>
            </w:r>
          </w:p>
        </w:tc>
        <w:tc>
          <w:tcPr>
            <w:tcW w:w="1321" w:type="pct"/>
            <w:tcBorders>
              <w:top w:val="single" w:sz="4" w:space="0" w:color="auto"/>
              <w:left w:val="single" w:sz="4" w:space="0" w:color="auto"/>
              <w:bottom w:val="single" w:sz="4" w:space="0" w:color="auto"/>
              <w:right w:val="single" w:sz="4" w:space="0" w:color="auto"/>
            </w:tcBorders>
          </w:tcPr>
          <w:p w14:paraId="30196959" w14:textId="77777777" w:rsidR="005E4F2C" w:rsidRPr="005E4F2C" w:rsidRDefault="005E4F2C" w:rsidP="002261DA">
            <w:pPr>
              <w:pStyle w:val="WW-ListParagraph"/>
              <w:ind w:left="0"/>
              <w:rPr>
                <w:rFonts w:ascii="Times New Roman" w:hAnsi="Times New Roman" w:cs="Times New Roman"/>
                <w:sz w:val="24"/>
                <w:szCs w:val="24"/>
                <w:lang w:val="en-US"/>
              </w:rPr>
            </w:pPr>
          </w:p>
        </w:tc>
      </w:tr>
      <w:tr w:rsidR="005E4F2C" w:rsidRPr="005E4F2C" w14:paraId="55E5FD8F" w14:textId="6635299A"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153EA71B"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2.3.</w:t>
            </w:r>
          </w:p>
        </w:tc>
        <w:tc>
          <w:tcPr>
            <w:tcW w:w="1712" w:type="pct"/>
            <w:gridSpan w:val="2"/>
            <w:tcBorders>
              <w:top w:val="single" w:sz="4" w:space="0" w:color="auto"/>
              <w:left w:val="single" w:sz="4" w:space="0" w:color="auto"/>
              <w:bottom w:val="single" w:sz="4" w:space="0" w:color="auto"/>
              <w:right w:val="single" w:sz="4" w:space="0" w:color="auto"/>
            </w:tcBorders>
          </w:tcPr>
          <w:p w14:paraId="1F9D7E98" w14:textId="77777777" w:rsidR="005E4F2C" w:rsidRPr="005E4F2C" w:rsidRDefault="005E4F2C" w:rsidP="002261DA">
            <w:pPr>
              <w:spacing w:after="0" w:line="240" w:lineRule="auto"/>
              <w:contextualSpacing/>
              <w:rPr>
                <w:rFonts w:ascii="Times New Roman" w:hAnsi="Times New Roman" w:cs="Times New Roman"/>
                <w:sz w:val="24"/>
                <w:szCs w:val="24"/>
              </w:rPr>
            </w:pPr>
            <w:bookmarkStart w:id="35" w:name="_Hlk153440786"/>
            <w:r w:rsidRPr="005E4F2C">
              <w:rPr>
                <w:rFonts w:ascii="Times New Roman" w:hAnsi="Times New Roman" w:cs="Times New Roman"/>
                <w:sz w:val="24"/>
                <w:szCs w:val="24"/>
              </w:rPr>
              <w:t>Modulinio paciento monitoriaus aušinimas užtikrinantis begarsę ir ilgaamžę eksploataciją</w:t>
            </w:r>
            <w:bookmarkEnd w:id="35"/>
          </w:p>
        </w:tc>
        <w:tc>
          <w:tcPr>
            <w:tcW w:w="1598" w:type="pct"/>
            <w:tcBorders>
              <w:top w:val="single" w:sz="4" w:space="0" w:color="auto"/>
              <w:left w:val="single" w:sz="4" w:space="0" w:color="auto"/>
              <w:bottom w:val="single" w:sz="4" w:space="0" w:color="auto"/>
              <w:right w:val="single" w:sz="4" w:space="0" w:color="auto"/>
            </w:tcBorders>
            <w:shd w:val="clear" w:color="auto" w:fill="auto"/>
          </w:tcPr>
          <w:p w14:paraId="780E4124" w14:textId="77777777" w:rsidR="005E4F2C" w:rsidRPr="00E03070" w:rsidRDefault="005E4F2C" w:rsidP="002261DA">
            <w:pPr>
              <w:spacing w:after="0" w:line="240" w:lineRule="auto"/>
              <w:rPr>
                <w:rFonts w:ascii="Times New Roman" w:hAnsi="Times New Roman" w:cs="Times New Roman"/>
                <w:sz w:val="24"/>
                <w:szCs w:val="24"/>
              </w:rPr>
            </w:pPr>
            <w:bookmarkStart w:id="36" w:name="_Hlk153440788"/>
            <w:r w:rsidRPr="00E03070">
              <w:rPr>
                <w:rFonts w:ascii="Times New Roman" w:hAnsi="Times New Roman" w:cs="Times New Roman"/>
                <w:sz w:val="24"/>
                <w:szCs w:val="24"/>
              </w:rPr>
              <w:t>Aušinimas be ventiliatoriaus</w:t>
            </w:r>
            <w:bookmarkEnd w:id="36"/>
          </w:p>
        </w:tc>
        <w:tc>
          <w:tcPr>
            <w:tcW w:w="1321" w:type="pct"/>
            <w:tcBorders>
              <w:top w:val="single" w:sz="4" w:space="0" w:color="auto"/>
              <w:left w:val="single" w:sz="4" w:space="0" w:color="auto"/>
              <w:bottom w:val="single" w:sz="4" w:space="0" w:color="auto"/>
              <w:right w:val="single" w:sz="4" w:space="0" w:color="auto"/>
            </w:tcBorders>
          </w:tcPr>
          <w:p w14:paraId="2089F46E" w14:textId="77777777" w:rsidR="005E4F2C" w:rsidRPr="005E4F2C" w:rsidRDefault="005E4F2C" w:rsidP="002261DA">
            <w:pPr>
              <w:spacing w:after="0" w:line="240" w:lineRule="auto"/>
              <w:rPr>
                <w:rFonts w:ascii="Times New Roman" w:hAnsi="Times New Roman" w:cs="Times New Roman"/>
                <w:sz w:val="24"/>
                <w:szCs w:val="24"/>
              </w:rPr>
            </w:pPr>
          </w:p>
        </w:tc>
      </w:tr>
      <w:tr w:rsidR="005E4F2C" w:rsidRPr="005E4F2C" w14:paraId="3D0917F4" w14:textId="160F0C92"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733D3DF9"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2.4.</w:t>
            </w:r>
          </w:p>
        </w:tc>
        <w:tc>
          <w:tcPr>
            <w:tcW w:w="1712" w:type="pct"/>
            <w:gridSpan w:val="2"/>
            <w:tcBorders>
              <w:top w:val="single" w:sz="4" w:space="0" w:color="auto"/>
              <w:left w:val="single" w:sz="4" w:space="0" w:color="auto"/>
              <w:bottom w:val="single" w:sz="4" w:space="0" w:color="auto"/>
              <w:right w:val="single" w:sz="4" w:space="0" w:color="auto"/>
            </w:tcBorders>
          </w:tcPr>
          <w:p w14:paraId="0F7F704C"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Monitoriaus LED (arba lygiaverčiai) indikatoriai</w:t>
            </w:r>
          </w:p>
        </w:tc>
        <w:tc>
          <w:tcPr>
            <w:tcW w:w="1598" w:type="pct"/>
            <w:tcBorders>
              <w:top w:val="single" w:sz="4" w:space="0" w:color="auto"/>
              <w:left w:val="single" w:sz="4" w:space="0" w:color="auto"/>
              <w:bottom w:val="single" w:sz="4" w:space="0" w:color="auto"/>
              <w:right w:val="single" w:sz="4" w:space="0" w:color="auto"/>
            </w:tcBorders>
            <w:shd w:val="clear" w:color="auto" w:fill="auto"/>
          </w:tcPr>
          <w:p w14:paraId="60B6FE12" w14:textId="16942939" w:rsidR="009F18DF" w:rsidRPr="00E03070" w:rsidRDefault="009F18DF" w:rsidP="002261DA">
            <w:pPr>
              <w:pStyle w:val="WW-ListParagraph"/>
              <w:ind w:left="0"/>
              <w:rPr>
                <w:rFonts w:ascii="Times New Roman" w:hAnsi="Times New Roman" w:cs="Times New Roman"/>
                <w:sz w:val="24"/>
                <w:szCs w:val="24"/>
                <w:lang w:val="lt-LT"/>
              </w:rPr>
            </w:pPr>
            <w:r w:rsidRPr="00E03070">
              <w:rPr>
                <w:rFonts w:ascii="Times New Roman" w:hAnsi="Times New Roman" w:cs="Times New Roman"/>
                <w:sz w:val="24"/>
                <w:szCs w:val="24"/>
                <w:lang w:val="lt-LT"/>
              </w:rPr>
              <w:t>Ne mažiau nei:</w:t>
            </w:r>
          </w:p>
          <w:p w14:paraId="2703CA62" w14:textId="760CB635" w:rsidR="005E4F2C" w:rsidRPr="00E03070" w:rsidRDefault="005E4F2C" w:rsidP="002261DA">
            <w:pPr>
              <w:pStyle w:val="WW-ListParagraph"/>
              <w:ind w:left="0"/>
              <w:rPr>
                <w:rFonts w:ascii="Times New Roman" w:hAnsi="Times New Roman" w:cs="Times New Roman"/>
                <w:sz w:val="24"/>
                <w:szCs w:val="24"/>
                <w:lang w:val="lt-LT"/>
              </w:rPr>
            </w:pPr>
            <w:r w:rsidRPr="00E03070">
              <w:rPr>
                <w:rFonts w:ascii="Times New Roman" w:hAnsi="Times New Roman" w:cs="Times New Roman"/>
                <w:sz w:val="24"/>
                <w:szCs w:val="24"/>
                <w:lang w:val="lt-LT"/>
              </w:rPr>
              <w:t>1. Maitinimo indikatorius;</w:t>
            </w:r>
          </w:p>
          <w:p w14:paraId="5777E2F9" w14:textId="77777777" w:rsidR="005E4F2C" w:rsidRPr="00E03070" w:rsidRDefault="005E4F2C" w:rsidP="002261DA">
            <w:pPr>
              <w:pStyle w:val="WW-ListParagraph"/>
              <w:ind w:left="0"/>
              <w:rPr>
                <w:rFonts w:ascii="Times New Roman" w:hAnsi="Times New Roman" w:cs="Times New Roman"/>
                <w:sz w:val="24"/>
                <w:szCs w:val="24"/>
                <w:lang w:val="lt-LT"/>
              </w:rPr>
            </w:pPr>
            <w:r w:rsidRPr="00E03070">
              <w:rPr>
                <w:rFonts w:ascii="Times New Roman" w:hAnsi="Times New Roman" w:cs="Times New Roman"/>
                <w:sz w:val="24"/>
                <w:szCs w:val="24"/>
                <w:lang w:val="lt-LT"/>
              </w:rPr>
              <w:t>2. Skirtingų spalvų aliarmų indikatorius;</w:t>
            </w:r>
          </w:p>
          <w:p w14:paraId="2D4B4E57" w14:textId="77777777" w:rsidR="005E4F2C" w:rsidRPr="00E03070" w:rsidRDefault="005E4F2C" w:rsidP="002261DA">
            <w:pPr>
              <w:spacing w:after="0" w:line="240" w:lineRule="auto"/>
              <w:rPr>
                <w:rFonts w:ascii="Times New Roman" w:hAnsi="Times New Roman" w:cs="Times New Roman"/>
                <w:sz w:val="24"/>
                <w:szCs w:val="24"/>
              </w:rPr>
            </w:pPr>
            <w:r w:rsidRPr="00E03070">
              <w:rPr>
                <w:rFonts w:ascii="Times New Roman" w:hAnsi="Times New Roman" w:cs="Times New Roman"/>
                <w:sz w:val="24"/>
                <w:szCs w:val="24"/>
              </w:rPr>
              <w:t>3. Baterijos veikimo indikatorius.</w:t>
            </w:r>
          </w:p>
        </w:tc>
        <w:tc>
          <w:tcPr>
            <w:tcW w:w="1321" w:type="pct"/>
            <w:tcBorders>
              <w:top w:val="single" w:sz="4" w:space="0" w:color="auto"/>
              <w:left w:val="single" w:sz="4" w:space="0" w:color="auto"/>
              <w:bottom w:val="single" w:sz="4" w:space="0" w:color="auto"/>
              <w:right w:val="single" w:sz="4" w:space="0" w:color="auto"/>
            </w:tcBorders>
          </w:tcPr>
          <w:p w14:paraId="5A620079" w14:textId="77777777" w:rsidR="005E4F2C" w:rsidRPr="005E4F2C" w:rsidRDefault="005E4F2C" w:rsidP="002261DA">
            <w:pPr>
              <w:pStyle w:val="WW-ListParagraph"/>
              <w:ind w:left="0"/>
              <w:rPr>
                <w:rFonts w:ascii="Times New Roman" w:hAnsi="Times New Roman" w:cs="Times New Roman"/>
                <w:sz w:val="24"/>
                <w:szCs w:val="24"/>
                <w:lang w:val="lt-LT"/>
              </w:rPr>
            </w:pPr>
          </w:p>
        </w:tc>
      </w:tr>
      <w:tr w:rsidR="005E4F2C" w:rsidRPr="005E4F2C" w14:paraId="485708D5" w14:textId="4948C984"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20E8B5E6"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2.5.</w:t>
            </w:r>
          </w:p>
        </w:tc>
        <w:tc>
          <w:tcPr>
            <w:tcW w:w="1712" w:type="pct"/>
            <w:gridSpan w:val="2"/>
            <w:tcBorders>
              <w:top w:val="single" w:sz="4" w:space="0" w:color="auto"/>
              <w:left w:val="single" w:sz="4" w:space="0" w:color="auto"/>
              <w:bottom w:val="single" w:sz="4" w:space="0" w:color="auto"/>
              <w:right w:val="single" w:sz="4" w:space="0" w:color="auto"/>
            </w:tcBorders>
          </w:tcPr>
          <w:p w14:paraId="1A96EC42"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Paciento monitoriaus registruojami parametrai</w:t>
            </w:r>
          </w:p>
        </w:tc>
        <w:tc>
          <w:tcPr>
            <w:tcW w:w="1598" w:type="pct"/>
            <w:tcBorders>
              <w:top w:val="single" w:sz="4" w:space="0" w:color="auto"/>
              <w:left w:val="single" w:sz="4" w:space="0" w:color="auto"/>
              <w:bottom w:val="single" w:sz="4" w:space="0" w:color="auto"/>
              <w:right w:val="single" w:sz="4" w:space="0" w:color="auto"/>
            </w:tcBorders>
            <w:shd w:val="clear" w:color="auto" w:fill="auto"/>
          </w:tcPr>
          <w:p w14:paraId="4B74D0DF" w14:textId="2875CCEE" w:rsidR="009F18DF" w:rsidRPr="00E03070" w:rsidRDefault="4BD1A21C" w:rsidP="002261DA">
            <w:pPr>
              <w:pStyle w:val="WW-ListParagraph"/>
              <w:ind w:left="0"/>
              <w:rPr>
                <w:rFonts w:ascii="Times New Roman" w:hAnsi="Times New Roman" w:cs="Times New Roman"/>
                <w:sz w:val="24"/>
                <w:szCs w:val="24"/>
                <w:lang w:val="lt-LT"/>
              </w:rPr>
            </w:pPr>
            <w:r w:rsidRPr="00E03070">
              <w:rPr>
                <w:rFonts w:ascii="Times New Roman" w:hAnsi="Times New Roman" w:cs="Times New Roman"/>
                <w:sz w:val="24"/>
                <w:szCs w:val="24"/>
                <w:lang w:val="lt-LT"/>
              </w:rPr>
              <w:t xml:space="preserve">Ne mažiau </w:t>
            </w:r>
            <w:r w:rsidR="4DB2834C" w:rsidRPr="00E03070">
              <w:rPr>
                <w:rFonts w:ascii="Times New Roman" w:hAnsi="Times New Roman" w:cs="Times New Roman"/>
                <w:sz w:val="24"/>
                <w:szCs w:val="24"/>
                <w:lang w:val="lt-LT"/>
              </w:rPr>
              <w:t>kaip 62</w:t>
            </w:r>
            <w:r w:rsidRPr="00E03070">
              <w:rPr>
                <w:rFonts w:ascii="Times New Roman" w:hAnsi="Times New Roman" w:cs="Times New Roman"/>
                <w:sz w:val="24"/>
                <w:szCs w:val="24"/>
                <w:lang w:val="lt-LT"/>
              </w:rPr>
              <w:t>:</w:t>
            </w:r>
          </w:p>
          <w:p w14:paraId="2AF26031" w14:textId="4CFE1B94" w:rsidR="005E4F2C" w:rsidRPr="00E03070" w:rsidRDefault="005E4F2C" w:rsidP="002261DA">
            <w:pPr>
              <w:pStyle w:val="WW-ListParagraph"/>
              <w:ind w:left="0"/>
              <w:rPr>
                <w:rFonts w:ascii="Times New Roman" w:hAnsi="Times New Roman" w:cs="Times New Roman"/>
                <w:sz w:val="24"/>
                <w:szCs w:val="24"/>
                <w:lang w:val="lt-LT"/>
              </w:rPr>
            </w:pPr>
            <w:r w:rsidRPr="00E03070">
              <w:rPr>
                <w:rFonts w:ascii="Times New Roman" w:hAnsi="Times New Roman" w:cs="Times New Roman"/>
                <w:sz w:val="24"/>
                <w:szCs w:val="24"/>
                <w:lang w:val="lt-LT"/>
              </w:rPr>
              <w:t>1. EKG</w:t>
            </w:r>
          </w:p>
          <w:p w14:paraId="2F6104D4" w14:textId="77777777" w:rsidR="005E4F2C" w:rsidRPr="00E03070" w:rsidRDefault="005E4F2C" w:rsidP="002261DA">
            <w:pPr>
              <w:pStyle w:val="WW-ListParagraph"/>
              <w:ind w:left="0"/>
              <w:rPr>
                <w:rFonts w:ascii="Times New Roman" w:hAnsi="Times New Roman" w:cs="Times New Roman"/>
                <w:sz w:val="24"/>
                <w:szCs w:val="24"/>
                <w:lang w:val="lt-LT"/>
              </w:rPr>
            </w:pPr>
            <w:r w:rsidRPr="00E03070">
              <w:rPr>
                <w:rFonts w:ascii="Times New Roman" w:hAnsi="Times New Roman" w:cs="Times New Roman"/>
                <w:sz w:val="24"/>
                <w:szCs w:val="24"/>
                <w:lang w:val="lt-LT"/>
              </w:rPr>
              <w:t>2. Kvėpavimas</w:t>
            </w:r>
          </w:p>
          <w:p w14:paraId="3803085E" w14:textId="77777777" w:rsidR="005E4F2C" w:rsidRPr="00E03070" w:rsidRDefault="005E4F2C" w:rsidP="002261DA">
            <w:pPr>
              <w:pStyle w:val="WW-ListParagraph"/>
              <w:ind w:left="0"/>
              <w:rPr>
                <w:rFonts w:ascii="Times New Roman" w:hAnsi="Times New Roman" w:cs="Times New Roman"/>
                <w:sz w:val="24"/>
                <w:szCs w:val="24"/>
                <w:lang w:val="lt-LT"/>
              </w:rPr>
            </w:pPr>
            <w:r w:rsidRPr="00E03070">
              <w:rPr>
                <w:rFonts w:ascii="Times New Roman" w:hAnsi="Times New Roman" w:cs="Times New Roman"/>
                <w:sz w:val="24"/>
                <w:szCs w:val="24"/>
                <w:lang w:val="lt-LT"/>
              </w:rPr>
              <w:lastRenderedPageBreak/>
              <w:t>3. Širdies susitraukimų dažnis (ŠSD)</w:t>
            </w:r>
          </w:p>
          <w:p w14:paraId="6764BF55" w14:textId="77777777" w:rsidR="005E4F2C" w:rsidRPr="00E03070" w:rsidRDefault="005E4F2C" w:rsidP="002261DA">
            <w:pPr>
              <w:pStyle w:val="WW-ListParagraph"/>
              <w:ind w:left="0"/>
              <w:rPr>
                <w:rFonts w:ascii="Times New Roman" w:hAnsi="Times New Roman" w:cs="Times New Roman"/>
                <w:sz w:val="24"/>
                <w:szCs w:val="24"/>
                <w:lang w:val="lt-LT"/>
              </w:rPr>
            </w:pPr>
            <w:r w:rsidRPr="00E03070">
              <w:rPr>
                <w:rFonts w:ascii="Times New Roman" w:hAnsi="Times New Roman" w:cs="Times New Roman"/>
                <w:sz w:val="24"/>
                <w:szCs w:val="24"/>
                <w:lang w:val="lt-LT"/>
              </w:rPr>
              <w:t xml:space="preserve">4. SpO₂ </w:t>
            </w:r>
          </w:p>
          <w:p w14:paraId="1F0D2122" w14:textId="77777777" w:rsidR="005E4F2C" w:rsidRPr="00E03070" w:rsidRDefault="005E4F2C" w:rsidP="002261DA">
            <w:pPr>
              <w:pStyle w:val="WW-ListParagraph"/>
              <w:ind w:left="0"/>
              <w:rPr>
                <w:rFonts w:ascii="Times New Roman" w:hAnsi="Times New Roman" w:cs="Times New Roman"/>
                <w:sz w:val="24"/>
                <w:szCs w:val="24"/>
                <w:lang w:val="lt-LT"/>
              </w:rPr>
            </w:pPr>
            <w:r w:rsidRPr="00E03070">
              <w:rPr>
                <w:rFonts w:ascii="Times New Roman" w:hAnsi="Times New Roman" w:cs="Times New Roman"/>
                <w:sz w:val="24"/>
                <w:szCs w:val="24"/>
                <w:lang w:val="lt-LT"/>
              </w:rPr>
              <w:t>5. Temperatūra</w:t>
            </w:r>
          </w:p>
          <w:p w14:paraId="55BCD57D" w14:textId="77777777" w:rsidR="005E4F2C" w:rsidRPr="00E03070" w:rsidRDefault="005E4F2C" w:rsidP="002261DA">
            <w:pPr>
              <w:pStyle w:val="WW-ListParagraph"/>
              <w:ind w:left="0"/>
              <w:rPr>
                <w:rFonts w:ascii="Times New Roman" w:hAnsi="Times New Roman" w:cs="Times New Roman"/>
                <w:sz w:val="24"/>
                <w:szCs w:val="24"/>
                <w:lang w:val="lt-LT"/>
              </w:rPr>
            </w:pPr>
            <w:r w:rsidRPr="00E03070">
              <w:rPr>
                <w:rFonts w:ascii="Times New Roman" w:hAnsi="Times New Roman" w:cs="Times New Roman"/>
                <w:sz w:val="24"/>
                <w:szCs w:val="24"/>
                <w:lang w:val="lt-LT"/>
              </w:rPr>
              <w:t>6. Neinvazinis kraujospūdis</w:t>
            </w:r>
          </w:p>
        </w:tc>
        <w:tc>
          <w:tcPr>
            <w:tcW w:w="1321" w:type="pct"/>
            <w:tcBorders>
              <w:top w:val="single" w:sz="4" w:space="0" w:color="auto"/>
              <w:left w:val="single" w:sz="4" w:space="0" w:color="auto"/>
              <w:bottom w:val="single" w:sz="4" w:space="0" w:color="auto"/>
              <w:right w:val="single" w:sz="4" w:space="0" w:color="auto"/>
            </w:tcBorders>
          </w:tcPr>
          <w:p w14:paraId="0867B7CE" w14:textId="77777777" w:rsidR="005E4F2C" w:rsidRPr="005E4F2C" w:rsidRDefault="005E4F2C" w:rsidP="002261DA">
            <w:pPr>
              <w:pStyle w:val="WW-ListParagraph"/>
              <w:ind w:left="0"/>
              <w:rPr>
                <w:rFonts w:ascii="Times New Roman" w:hAnsi="Times New Roman" w:cs="Times New Roman"/>
                <w:sz w:val="24"/>
                <w:szCs w:val="24"/>
                <w:lang w:val="lt-LT"/>
              </w:rPr>
            </w:pPr>
          </w:p>
        </w:tc>
      </w:tr>
      <w:tr w:rsidR="005E4F2C" w:rsidRPr="005E4F2C" w14:paraId="0037BC77" w14:textId="647E3397"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4DFAA6D9"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2.6.</w:t>
            </w:r>
          </w:p>
        </w:tc>
        <w:tc>
          <w:tcPr>
            <w:tcW w:w="1712" w:type="pct"/>
            <w:gridSpan w:val="2"/>
            <w:tcBorders>
              <w:top w:val="single" w:sz="4" w:space="0" w:color="auto"/>
              <w:left w:val="single" w:sz="4" w:space="0" w:color="auto"/>
              <w:bottom w:val="single" w:sz="4" w:space="0" w:color="auto"/>
              <w:right w:val="single" w:sz="4" w:space="0" w:color="auto"/>
            </w:tcBorders>
          </w:tcPr>
          <w:p w14:paraId="23DFBA03"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Aritmijų aptikimas</w:t>
            </w:r>
          </w:p>
        </w:tc>
        <w:tc>
          <w:tcPr>
            <w:tcW w:w="1598" w:type="pct"/>
            <w:tcBorders>
              <w:top w:val="single" w:sz="4" w:space="0" w:color="auto"/>
              <w:left w:val="single" w:sz="4" w:space="0" w:color="auto"/>
              <w:bottom w:val="single" w:sz="4" w:space="0" w:color="auto"/>
              <w:right w:val="single" w:sz="4" w:space="0" w:color="auto"/>
            </w:tcBorders>
            <w:shd w:val="clear" w:color="auto" w:fill="auto"/>
          </w:tcPr>
          <w:p w14:paraId="58EFBD23" w14:textId="08C6B1C6" w:rsidR="005E4F2C" w:rsidRPr="00E03070" w:rsidRDefault="004201C9" w:rsidP="002261DA">
            <w:pPr>
              <w:spacing w:after="0" w:line="240" w:lineRule="auto"/>
              <w:rPr>
                <w:rFonts w:ascii="Times New Roman" w:hAnsi="Times New Roman" w:cs="Times New Roman"/>
                <w:sz w:val="24"/>
                <w:szCs w:val="24"/>
              </w:rPr>
            </w:pPr>
            <w:r w:rsidRPr="00E03070">
              <w:rPr>
                <w:rFonts w:ascii="Times New Roman" w:hAnsi="Times New Roman" w:cs="Times New Roman"/>
                <w:sz w:val="24"/>
                <w:szCs w:val="24"/>
              </w:rPr>
              <w:t>Ne mažiau kaip</w:t>
            </w:r>
            <w:r w:rsidR="005E4F2C" w:rsidRPr="00E03070">
              <w:rPr>
                <w:rFonts w:ascii="Times New Roman" w:hAnsi="Times New Roman" w:cs="Times New Roman"/>
                <w:sz w:val="24"/>
                <w:szCs w:val="24"/>
              </w:rPr>
              <w:t xml:space="preserve"> 10 tipų</w:t>
            </w:r>
          </w:p>
        </w:tc>
        <w:tc>
          <w:tcPr>
            <w:tcW w:w="1321" w:type="pct"/>
            <w:tcBorders>
              <w:top w:val="single" w:sz="4" w:space="0" w:color="auto"/>
              <w:left w:val="single" w:sz="4" w:space="0" w:color="auto"/>
              <w:bottom w:val="single" w:sz="4" w:space="0" w:color="auto"/>
              <w:right w:val="single" w:sz="4" w:space="0" w:color="auto"/>
            </w:tcBorders>
          </w:tcPr>
          <w:p w14:paraId="588E2030" w14:textId="77777777" w:rsidR="005E4F2C" w:rsidRPr="005E4F2C" w:rsidRDefault="005E4F2C" w:rsidP="002261DA">
            <w:pPr>
              <w:spacing w:after="0" w:line="240" w:lineRule="auto"/>
              <w:rPr>
                <w:rFonts w:ascii="Times New Roman" w:hAnsi="Times New Roman" w:cs="Times New Roman"/>
                <w:sz w:val="24"/>
                <w:szCs w:val="24"/>
              </w:rPr>
            </w:pPr>
          </w:p>
        </w:tc>
      </w:tr>
      <w:tr w:rsidR="005E4F2C" w:rsidRPr="005E4F2C" w14:paraId="078E7CBB" w14:textId="7E4FD699"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7545BF0D"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2.7.</w:t>
            </w:r>
          </w:p>
        </w:tc>
        <w:tc>
          <w:tcPr>
            <w:tcW w:w="1712" w:type="pct"/>
            <w:gridSpan w:val="2"/>
            <w:tcBorders>
              <w:top w:val="single" w:sz="4" w:space="0" w:color="auto"/>
              <w:left w:val="single" w:sz="4" w:space="0" w:color="auto"/>
              <w:bottom w:val="single" w:sz="4" w:space="0" w:color="auto"/>
              <w:right w:val="single" w:sz="4" w:space="0" w:color="auto"/>
            </w:tcBorders>
          </w:tcPr>
          <w:p w14:paraId="0FBF3ACE"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Baterija</w:t>
            </w:r>
          </w:p>
        </w:tc>
        <w:tc>
          <w:tcPr>
            <w:tcW w:w="1598" w:type="pct"/>
            <w:tcBorders>
              <w:top w:val="single" w:sz="4" w:space="0" w:color="auto"/>
              <w:left w:val="single" w:sz="4" w:space="0" w:color="auto"/>
              <w:bottom w:val="single" w:sz="4" w:space="0" w:color="auto"/>
              <w:right w:val="single" w:sz="4" w:space="0" w:color="auto"/>
            </w:tcBorders>
            <w:shd w:val="clear" w:color="auto" w:fill="auto"/>
          </w:tcPr>
          <w:p w14:paraId="363FB40C" w14:textId="77777777" w:rsidR="005E4F2C" w:rsidRPr="00E03070" w:rsidRDefault="005E4F2C" w:rsidP="002261DA">
            <w:pPr>
              <w:pStyle w:val="WW-ListParagraph"/>
              <w:ind w:left="0"/>
              <w:rPr>
                <w:rFonts w:ascii="Times New Roman" w:hAnsi="Times New Roman" w:cs="Times New Roman"/>
                <w:sz w:val="24"/>
                <w:szCs w:val="24"/>
                <w:u w:val="single"/>
                <w:lang w:val="lt-LT"/>
              </w:rPr>
            </w:pPr>
            <w:r w:rsidRPr="00E03070">
              <w:rPr>
                <w:rFonts w:ascii="Times New Roman" w:hAnsi="Times New Roman" w:cs="Times New Roman"/>
                <w:sz w:val="24"/>
                <w:szCs w:val="24"/>
                <w:lang w:val="lt-LT"/>
              </w:rPr>
              <w:t>Pakraunama ličio jonų (arba lygiavertė);</w:t>
            </w:r>
          </w:p>
          <w:p w14:paraId="44EB0793" w14:textId="66BCE431" w:rsidR="005E4F2C" w:rsidRPr="00E03070" w:rsidRDefault="005E4F2C" w:rsidP="002261DA">
            <w:pPr>
              <w:spacing w:after="0" w:line="240" w:lineRule="auto"/>
              <w:rPr>
                <w:rFonts w:ascii="Times New Roman" w:hAnsi="Times New Roman" w:cs="Times New Roman"/>
                <w:sz w:val="24"/>
                <w:szCs w:val="24"/>
              </w:rPr>
            </w:pPr>
            <w:r w:rsidRPr="00E03070">
              <w:rPr>
                <w:rFonts w:ascii="Times New Roman" w:hAnsi="Times New Roman" w:cs="Times New Roman"/>
                <w:sz w:val="24"/>
                <w:szCs w:val="24"/>
              </w:rPr>
              <w:t xml:space="preserve">Užtikrina </w:t>
            </w:r>
            <w:r w:rsidR="004201C9" w:rsidRPr="00E03070">
              <w:rPr>
                <w:rFonts w:ascii="Times New Roman" w:hAnsi="Times New Roman" w:cs="Times New Roman"/>
                <w:sz w:val="24"/>
                <w:szCs w:val="24"/>
              </w:rPr>
              <w:t xml:space="preserve">ne mažiau kaip </w:t>
            </w:r>
            <w:r w:rsidRPr="00E03070">
              <w:rPr>
                <w:rFonts w:ascii="Times New Roman" w:hAnsi="Times New Roman" w:cs="Times New Roman"/>
                <w:sz w:val="24"/>
                <w:szCs w:val="24"/>
              </w:rPr>
              <w:t>4 valandų autonominį darbą iš baterijos</w:t>
            </w:r>
          </w:p>
        </w:tc>
        <w:tc>
          <w:tcPr>
            <w:tcW w:w="1321" w:type="pct"/>
            <w:tcBorders>
              <w:top w:val="single" w:sz="4" w:space="0" w:color="auto"/>
              <w:left w:val="single" w:sz="4" w:space="0" w:color="auto"/>
              <w:bottom w:val="single" w:sz="4" w:space="0" w:color="auto"/>
              <w:right w:val="single" w:sz="4" w:space="0" w:color="auto"/>
            </w:tcBorders>
          </w:tcPr>
          <w:p w14:paraId="57E8B633" w14:textId="77777777" w:rsidR="005E4F2C" w:rsidRPr="005E4F2C" w:rsidRDefault="005E4F2C" w:rsidP="002261DA">
            <w:pPr>
              <w:pStyle w:val="WW-ListParagraph"/>
              <w:ind w:left="0"/>
              <w:rPr>
                <w:rFonts w:ascii="Times New Roman" w:hAnsi="Times New Roman" w:cs="Times New Roman"/>
                <w:sz w:val="24"/>
                <w:szCs w:val="24"/>
                <w:lang w:val="lt-LT"/>
              </w:rPr>
            </w:pPr>
          </w:p>
        </w:tc>
      </w:tr>
      <w:tr w:rsidR="005E4F2C" w:rsidRPr="005E4F2C" w14:paraId="4220C2E1" w14:textId="7D94FE7D"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0053BBBF"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2.8.</w:t>
            </w:r>
          </w:p>
        </w:tc>
        <w:tc>
          <w:tcPr>
            <w:tcW w:w="1712" w:type="pct"/>
            <w:gridSpan w:val="2"/>
            <w:tcBorders>
              <w:top w:val="single" w:sz="4" w:space="0" w:color="auto"/>
              <w:left w:val="single" w:sz="4" w:space="0" w:color="auto"/>
              <w:bottom w:val="single" w:sz="4" w:space="0" w:color="auto"/>
              <w:right w:val="single" w:sz="4" w:space="0" w:color="auto"/>
            </w:tcBorders>
          </w:tcPr>
          <w:p w14:paraId="27564F80"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Komplektuojami paciento monitoriaus priedai:</w:t>
            </w:r>
          </w:p>
        </w:tc>
        <w:tc>
          <w:tcPr>
            <w:tcW w:w="1598" w:type="pct"/>
            <w:tcBorders>
              <w:top w:val="single" w:sz="4" w:space="0" w:color="auto"/>
              <w:left w:val="single" w:sz="4" w:space="0" w:color="auto"/>
              <w:bottom w:val="single" w:sz="4" w:space="0" w:color="auto"/>
              <w:right w:val="single" w:sz="4" w:space="0" w:color="auto"/>
            </w:tcBorders>
            <w:shd w:val="clear" w:color="auto" w:fill="auto"/>
          </w:tcPr>
          <w:p w14:paraId="3534B56C" w14:textId="77777777" w:rsidR="005E4F2C" w:rsidRPr="00E03070" w:rsidRDefault="005E4F2C" w:rsidP="002261DA">
            <w:pPr>
              <w:spacing w:after="0" w:line="240" w:lineRule="auto"/>
              <w:rPr>
                <w:rFonts w:ascii="Times New Roman" w:hAnsi="Times New Roman" w:cs="Times New Roman"/>
                <w:sz w:val="24"/>
                <w:szCs w:val="24"/>
              </w:rPr>
            </w:pPr>
          </w:p>
        </w:tc>
        <w:tc>
          <w:tcPr>
            <w:tcW w:w="1321" w:type="pct"/>
            <w:tcBorders>
              <w:top w:val="single" w:sz="4" w:space="0" w:color="auto"/>
              <w:left w:val="single" w:sz="4" w:space="0" w:color="auto"/>
              <w:bottom w:val="single" w:sz="4" w:space="0" w:color="auto"/>
              <w:right w:val="single" w:sz="4" w:space="0" w:color="auto"/>
            </w:tcBorders>
          </w:tcPr>
          <w:p w14:paraId="57F3FD7E" w14:textId="77777777" w:rsidR="005E4F2C" w:rsidRPr="005E4F2C" w:rsidRDefault="005E4F2C" w:rsidP="002261DA">
            <w:pPr>
              <w:spacing w:after="0" w:line="240" w:lineRule="auto"/>
              <w:rPr>
                <w:rFonts w:ascii="Times New Roman" w:hAnsi="Times New Roman" w:cs="Times New Roman"/>
                <w:sz w:val="24"/>
                <w:szCs w:val="24"/>
              </w:rPr>
            </w:pPr>
          </w:p>
        </w:tc>
      </w:tr>
      <w:tr w:rsidR="005E4F2C" w:rsidRPr="005E4F2C" w14:paraId="65F909A8" w14:textId="2A35B084"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7DE118FC" w14:textId="77777777"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bCs/>
                <w:sz w:val="24"/>
                <w:szCs w:val="24"/>
              </w:rPr>
              <w:t>2.8.1</w:t>
            </w:r>
          </w:p>
        </w:tc>
        <w:tc>
          <w:tcPr>
            <w:tcW w:w="1712" w:type="pct"/>
            <w:gridSpan w:val="2"/>
            <w:tcBorders>
              <w:top w:val="single" w:sz="4" w:space="0" w:color="auto"/>
              <w:left w:val="single" w:sz="4" w:space="0" w:color="auto"/>
              <w:bottom w:val="single" w:sz="4" w:space="0" w:color="auto"/>
              <w:right w:val="single" w:sz="4" w:space="0" w:color="auto"/>
            </w:tcBorders>
          </w:tcPr>
          <w:p w14:paraId="3F88874A"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3 elektrodų EKG laidas</w:t>
            </w:r>
          </w:p>
        </w:tc>
        <w:tc>
          <w:tcPr>
            <w:tcW w:w="1598" w:type="pct"/>
            <w:tcBorders>
              <w:top w:val="single" w:sz="4" w:space="0" w:color="auto"/>
              <w:left w:val="single" w:sz="4" w:space="0" w:color="auto"/>
              <w:bottom w:val="single" w:sz="4" w:space="0" w:color="auto"/>
              <w:right w:val="single" w:sz="4" w:space="0" w:color="auto"/>
            </w:tcBorders>
            <w:shd w:val="clear" w:color="auto" w:fill="auto"/>
          </w:tcPr>
          <w:p w14:paraId="73BAF294" w14:textId="254004DA" w:rsidR="005E4F2C" w:rsidRPr="00E03070" w:rsidRDefault="44706C0C" w:rsidP="2A44B0AB">
            <w:pPr>
              <w:spacing w:after="0" w:line="240" w:lineRule="auto"/>
              <w:rPr>
                <w:rFonts w:ascii="Times New Roman" w:hAnsi="Times New Roman" w:cs="Times New Roman"/>
                <w:sz w:val="24"/>
                <w:szCs w:val="24"/>
              </w:rPr>
            </w:pPr>
            <w:r w:rsidRPr="00E03070">
              <w:rPr>
                <w:rFonts w:ascii="Times New Roman" w:hAnsi="Times New Roman" w:cs="Times New Roman"/>
                <w:sz w:val="24"/>
                <w:szCs w:val="24"/>
              </w:rPr>
              <w:t>Ne mažiau kaip 1 vnt.</w:t>
            </w:r>
          </w:p>
        </w:tc>
        <w:tc>
          <w:tcPr>
            <w:tcW w:w="1321" w:type="pct"/>
            <w:tcBorders>
              <w:top w:val="single" w:sz="4" w:space="0" w:color="auto"/>
              <w:left w:val="single" w:sz="4" w:space="0" w:color="auto"/>
              <w:bottom w:val="single" w:sz="4" w:space="0" w:color="auto"/>
              <w:right w:val="single" w:sz="4" w:space="0" w:color="auto"/>
            </w:tcBorders>
          </w:tcPr>
          <w:p w14:paraId="68C18594" w14:textId="77777777" w:rsidR="005E4F2C" w:rsidRPr="005E4F2C" w:rsidRDefault="005E4F2C" w:rsidP="002261DA">
            <w:pPr>
              <w:spacing w:after="0" w:line="240" w:lineRule="auto"/>
              <w:rPr>
                <w:rFonts w:ascii="Times New Roman" w:hAnsi="Times New Roman" w:cs="Times New Roman"/>
                <w:sz w:val="24"/>
                <w:szCs w:val="24"/>
              </w:rPr>
            </w:pPr>
          </w:p>
        </w:tc>
      </w:tr>
      <w:tr w:rsidR="005E4F2C" w:rsidRPr="005E4F2C" w14:paraId="6254F8B0" w14:textId="30959B84"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1DF44F78" w14:textId="3196479B"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bCs/>
                <w:sz w:val="24"/>
                <w:szCs w:val="24"/>
              </w:rPr>
              <w:t>2.8.2</w:t>
            </w:r>
          </w:p>
        </w:tc>
        <w:tc>
          <w:tcPr>
            <w:tcW w:w="1712" w:type="pct"/>
            <w:gridSpan w:val="2"/>
            <w:tcBorders>
              <w:top w:val="single" w:sz="4" w:space="0" w:color="auto"/>
              <w:left w:val="single" w:sz="4" w:space="0" w:color="auto"/>
              <w:bottom w:val="single" w:sz="4" w:space="0" w:color="auto"/>
              <w:right w:val="single" w:sz="4" w:space="0" w:color="auto"/>
            </w:tcBorders>
          </w:tcPr>
          <w:p w14:paraId="4099757A"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Daugkartinio naudojimo SpO2 matavimo daviklis, pateikiamas komplekte su jungiamuoju kabeliu</w:t>
            </w:r>
          </w:p>
        </w:tc>
        <w:tc>
          <w:tcPr>
            <w:tcW w:w="1598" w:type="pct"/>
            <w:tcBorders>
              <w:top w:val="single" w:sz="4" w:space="0" w:color="auto"/>
              <w:left w:val="single" w:sz="4" w:space="0" w:color="auto"/>
              <w:bottom w:val="single" w:sz="4" w:space="0" w:color="auto"/>
              <w:right w:val="single" w:sz="4" w:space="0" w:color="auto"/>
            </w:tcBorders>
            <w:shd w:val="clear" w:color="auto" w:fill="auto"/>
          </w:tcPr>
          <w:p w14:paraId="5A3C9CB7" w14:textId="6A9B71F1" w:rsidR="005E4F2C" w:rsidRPr="00E03070" w:rsidRDefault="004201C9" w:rsidP="002261DA">
            <w:pPr>
              <w:spacing w:after="0" w:line="240" w:lineRule="auto"/>
              <w:rPr>
                <w:rFonts w:ascii="Times New Roman" w:hAnsi="Times New Roman" w:cs="Times New Roman"/>
                <w:sz w:val="24"/>
                <w:szCs w:val="24"/>
              </w:rPr>
            </w:pPr>
            <w:r w:rsidRPr="00E03070">
              <w:rPr>
                <w:rFonts w:ascii="Times New Roman" w:hAnsi="Times New Roman" w:cs="Times New Roman"/>
                <w:sz w:val="24"/>
                <w:szCs w:val="24"/>
              </w:rPr>
              <w:t>Ne mažiau kaip 1 vnt.</w:t>
            </w:r>
          </w:p>
        </w:tc>
        <w:tc>
          <w:tcPr>
            <w:tcW w:w="1321" w:type="pct"/>
            <w:tcBorders>
              <w:top w:val="single" w:sz="4" w:space="0" w:color="auto"/>
              <w:left w:val="single" w:sz="4" w:space="0" w:color="auto"/>
              <w:bottom w:val="single" w:sz="4" w:space="0" w:color="auto"/>
              <w:right w:val="single" w:sz="4" w:space="0" w:color="auto"/>
            </w:tcBorders>
          </w:tcPr>
          <w:p w14:paraId="767BE147" w14:textId="77777777" w:rsidR="005E4F2C" w:rsidRPr="005E4F2C" w:rsidRDefault="005E4F2C" w:rsidP="002261DA">
            <w:pPr>
              <w:spacing w:after="0" w:line="240" w:lineRule="auto"/>
              <w:rPr>
                <w:rFonts w:ascii="Times New Roman" w:hAnsi="Times New Roman" w:cs="Times New Roman"/>
                <w:sz w:val="24"/>
                <w:szCs w:val="24"/>
              </w:rPr>
            </w:pPr>
          </w:p>
        </w:tc>
      </w:tr>
      <w:tr w:rsidR="005E4F2C" w:rsidRPr="005E4F2C" w14:paraId="6BDA63BF" w14:textId="4B568D76"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70D55A77" w14:textId="6D45D6F1"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2.8.3</w:t>
            </w:r>
          </w:p>
        </w:tc>
        <w:tc>
          <w:tcPr>
            <w:tcW w:w="1712" w:type="pct"/>
            <w:gridSpan w:val="2"/>
            <w:tcBorders>
              <w:top w:val="single" w:sz="4" w:space="0" w:color="auto"/>
              <w:left w:val="single" w:sz="4" w:space="0" w:color="auto"/>
              <w:bottom w:val="single" w:sz="4" w:space="0" w:color="auto"/>
              <w:right w:val="single" w:sz="4" w:space="0" w:color="auto"/>
            </w:tcBorders>
          </w:tcPr>
          <w:p w14:paraId="43FC81F7"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Trijų skirtingų dydžių neinvazinio kraujo spaudimo matavimo manžetės, skirtos daugkartiniam naudojimui, pateikiamos komplekte su jungiamąja žarnele</w:t>
            </w:r>
          </w:p>
        </w:tc>
        <w:tc>
          <w:tcPr>
            <w:tcW w:w="1598" w:type="pct"/>
            <w:tcBorders>
              <w:top w:val="single" w:sz="4" w:space="0" w:color="auto"/>
              <w:left w:val="single" w:sz="4" w:space="0" w:color="auto"/>
              <w:bottom w:val="single" w:sz="4" w:space="0" w:color="auto"/>
              <w:right w:val="single" w:sz="4" w:space="0" w:color="auto"/>
            </w:tcBorders>
            <w:shd w:val="clear" w:color="auto" w:fill="auto"/>
          </w:tcPr>
          <w:p w14:paraId="4912A896" w14:textId="27245951" w:rsidR="005E4F2C" w:rsidRPr="00E03070" w:rsidRDefault="004201C9" w:rsidP="002261DA">
            <w:pPr>
              <w:spacing w:after="0" w:line="240" w:lineRule="auto"/>
              <w:rPr>
                <w:rFonts w:ascii="Times New Roman" w:hAnsi="Times New Roman" w:cs="Times New Roman"/>
                <w:sz w:val="24"/>
                <w:szCs w:val="24"/>
              </w:rPr>
            </w:pPr>
            <w:r w:rsidRPr="00E03070">
              <w:rPr>
                <w:rFonts w:ascii="Times New Roman" w:hAnsi="Times New Roman"/>
                <w:szCs w:val="24"/>
              </w:rPr>
              <w:t>Ne mažiau kaip 1 komplektas</w:t>
            </w:r>
          </w:p>
        </w:tc>
        <w:tc>
          <w:tcPr>
            <w:tcW w:w="1321" w:type="pct"/>
            <w:tcBorders>
              <w:top w:val="single" w:sz="4" w:space="0" w:color="auto"/>
              <w:left w:val="single" w:sz="4" w:space="0" w:color="auto"/>
              <w:bottom w:val="single" w:sz="4" w:space="0" w:color="auto"/>
              <w:right w:val="single" w:sz="4" w:space="0" w:color="auto"/>
            </w:tcBorders>
          </w:tcPr>
          <w:p w14:paraId="527DD5F0" w14:textId="77777777" w:rsidR="005E4F2C" w:rsidRPr="005E4F2C" w:rsidRDefault="005E4F2C" w:rsidP="002261DA">
            <w:pPr>
              <w:spacing w:after="0" w:line="240" w:lineRule="auto"/>
              <w:rPr>
                <w:rFonts w:ascii="Times New Roman" w:hAnsi="Times New Roman" w:cs="Times New Roman"/>
                <w:sz w:val="24"/>
                <w:szCs w:val="24"/>
              </w:rPr>
            </w:pPr>
          </w:p>
        </w:tc>
      </w:tr>
      <w:tr w:rsidR="005E4F2C" w:rsidRPr="005E4F2C" w14:paraId="34599684" w14:textId="50A302E2" w:rsidTr="2A44B0AB">
        <w:trPr>
          <w:gridAfter w:val="1"/>
          <w:wAfter w:w="3" w:type="pct"/>
        </w:trPr>
        <w:tc>
          <w:tcPr>
            <w:tcW w:w="366" w:type="pct"/>
            <w:tcBorders>
              <w:top w:val="single" w:sz="4" w:space="0" w:color="auto"/>
              <w:left w:val="single" w:sz="4" w:space="0" w:color="auto"/>
              <w:bottom w:val="single" w:sz="4" w:space="0" w:color="auto"/>
              <w:right w:val="single" w:sz="4" w:space="0" w:color="auto"/>
            </w:tcBorders>
          </w:tcPr>
          <w:p w14:paraId="34318DC0" w14:textId="2B53C4A4" w:rsidR="005E4F2C" w:rsidRPr="005E4F2C" w:rsidRDefault="005E4F2C" w:rsidP="002261DA">
            <w:pPr>
              <w:spacing w:after="0" w:line="240" w:lineRule="auto"/>
              <w:contextualSpacing/>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2.8.4</w:t>
            </w:r>
          </w:p>
        </w:tc>
        <w:tc>
          <w:tcPr>
            <w:tcW w:w="1712" w:type="pct"/>
            <w:gridSpan w:val="2"/>
            <w:tcBorders>
              <w:top w:val="single" w:sz="4" w:space="0" w:color="auto"/>
              <w:left w:val="single" w:sz="4" w:space="0" w:color="auto"/>
              <w:bottom w:val="single" w:sz="4" w:space="0" w:color="auto"/>
              <w:right w:val="single" w:sz="4" w:space="0" w:color="auto"/>
            </w:tcBorders>
          </w:tcPr>
          <w:p w14:paraId="6C17BFDC" w14:textId="77777777" w:rsidR="005E4F2C" w:rsidRPr="005E4F2C" w:rsidRDefault="005E4F2C" w:rsidP="002261DA">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Stemplinis/rektalinis temperatūros matavimo daviklis</w:t>
            </w:r>
          </w:p>
        </w:tc>
        <w:tc>
          <w:tcPr>
            <w:tcW w:w="1598" w:type="pct"/>
            <w:tcBorders>
              <w:top w:val="single" w:sz="4" w:space="0" w:color="auto"/>
              <w:left w:val="single" w:sz="4" w:space="0" w:color="auto"/>
              <w:bottom w:val="single" w:sz="4" w:space="0" w:color="auto"/>
              <w:right w:val="single" w:sz="4" w:space="0" w:color="auto"/>
            </w:tcBorders>
            <w:shd w:val="clear" w:color="auto" w:fill="auto"/>
          </w:tcPr>
          <w:p w14:paraId="66285534" w14:textId="611C3256" w:rsidR="005E4F2C" w:rsidRPr="00E03070" w:rsidRDefault="004201C9" w:rsidP="004201C9">
            <w:pPr>
              <w:rPr>
                <w:rFonts w:ascii="Times New Roman" w:hAnsi="Times New Roman"/>
                <w:strike/>
                <w:szCs w:val="24"/>
              </w:rPr>
            </w:pPr>
            <w:r w:rsidRPr="00E03070">
              <w:rPr>
                <w:rFonts w:ascii="Times New Roman" w:hAnsi="Times New Roman"/>
                <w:szCs w:val="24"/>
              </w:rPr>
              <w:t>Ne mažiau kaip 1 vnt.</w:t>
            </w:r>
          </w:p>
        </w:tc>
        <w:tc>
          <w:tcPr>
            <w:tcW w:w="1321" w:type="pct"/>
            <w:tcBorders>
              <w:top w:val="single" w:sz="4" w:space="0" w:color="auto"/>
              <w:left w:val="single" w:sz="4" w:space="0" w:color="auto"/>
              <w:bottom w:val="single" w:sz="4" w:space="0" w:color="auto"/>
              <w:right w:val="single" w:sz="4" w:space="0" w:color="auto"/>
            </w:tcBorders>
          </w:tcPr>
          <w:p w14:paraId="18B26C19" w14:textId="77777777" w:rsidR="005E4F2C" w:rsidRPr="005E4F2C" w:rsidRDefault="005E4F2C" w:rsidP="0048275C">
            <w:pPr>
              <w:pStyle w:val="ListParagraph"/>
              <w:rPr>
                <w:rFonts w:ascii="Times New Roman" w:hAnsi="Times New Roman"/>
                <w:szCs w:val="24"/>
              </w:rPr>
            </w:pPr>
          </w:p>
        </w:tc>
      </w:tr>
      <w:tr w:rsidR="005E4F2C" w:rsidRPr="005E4F2C" w14:paraId="73BA9A22" w14:textId="77777777" w:rsidTr="00DF2F04">
        <w:trPr>
          <w:trHeight w:val="352"/>
        </w:trPr>
        <w:tc>
          <w:tcPr>
            <w:tcW w:w="366" w:type="pct"/>
            <w:tcBorders>
              <w:top w:val="single" w:sz="4" w:space="0" w:color="auto"/>
              <w:left w:val="single" w:sz="4" w:space="0" w:color="auto"/>
              <w:bottom w:val="single" w:sz="4" w:space="0" w:color="auto"/>
              <w:right w:val="single" w:sz="4" w:space="0" w:color="auto"/>
            </w:tcBorders>
            <w:vAlign w:val="center"/>
          </w:tcPr>
          <w:p w14:paraId="70355746" w14:textId="1BAA1BF5" w:rsidR="005E4F2C" w:rsidRPr="00E9091E" w:rsidRDefault="005E4F2C" w:rsidP="002261DA">
            <w:pPr>
              <w:spacing w:after="0" w:line="240" w:lineRule="auto"/>
              <w:ind w:left="180" w:hanging="180"/>
              <w:jc w:val="center"/>
              <w:rPr>
                <w:rFonts w:ascii="Times New Roman" w:hAnsi="Times New Roman" w:cs="Times New Roman"/>
                <w:sz w:val="24"/>
                <w:szCs w:val="24"/>
              </w:rPr>
            </w:pPr>
            <w:r w:rsidRPr="00E9091E">
              <w:rPr>
                <w:rFonts w:ascii="Times New Roman" w:hAnsi="Times New Roman" w:cs="Times New Roman"/>
                <w:sz w:val="24"/>
                <w:szCs w:val="24"/>
              </w:rPr>
              <w:t>2.8.5</w:t>
            </w:r>
          </w:p>
        </w:tc>
        <w:tc>
          <w:tcPr>
            <w:tcW w:w="1691" w:type="pct"/>
            <w:tcBorders>
              <w:top w:val="single" w:sz="4" w:space="0" w:color="auto"/>
              <w:left w:val="single" w:sz="4" w:space="0" w:color="auto"/>
              <w:bottom w:val="single" w:sz="4" w:space="0" w:color="auto"/>
              <w:right w:val="single" w:sz="4" w:space="0" w:color="auto"/>
            </w:tcBorders>
          </w:tcPr>
          <w:p w14:paraId="4962023A" w14:textId="77777777" w:rsidR="005E4F2C" w:rsidRPr="00E9091E" w:rsidRDefault="005E4F2C" w:rsidP="002261DA">
            <w:pPr>
              <w:autoSpaceDE w:val="0"/>
              <w:autoSpaceDN w:val="0"/>
              <w:adjustRightInd w:val="0"/>
              <w:spacing w:after="0" w:line="240" w:lineRule="auto"/>
              <w:rPr>
                <w:rFonts w:ascii="Times New Roman" w:hAnsi="Times New Roman" w:cs="Times New Roman"/>
                <w:sz w:val="24"/>
                <w:szCs w:val="24"/>
              </w:rPr>
            </w:pPr>
            <w:r w:rsidRPr="00E9091E">
              <w:rPr>
                <w:rFonts w:ascii="Times New Roman" w:hAnsi="Times New Roman" w:cs="Times New Roman"/>
                <w:sz w:val="24"/>
                <w:szCs w:val="24"/>
              </w:rPr>
              <w:t>Garantija</w:t>
            </w:r>
          </w:p>
        </w:tc>
        <w:tc>
          <w:tcPr>
            <w:tcW w:w="1619" w:type="pct"/>
            <w:gridSpan w:val="2"/>
            <w:tcBorders>
              <w:top w:val="single" w:sz="4" w:space="0" w:color="auto"/>
              <w:left w:val="single" w:sz="4" w:space="0" w:color="auto"/>
              <w:bottom w:val="single" w:sz="4" w:space="0" w:color="auto"/>
              <w:right w:val="single" w:sz="4" w:space="0" w:color="auto"/>
            </w:tcBorders>
          </w:tcPr>
          <w:p w14:paraId="4FFC5731" w14:textId="77777777" w:rsidR="005E4F2C" w:rsidRPr="00E9091E" w:rsidRDefault="005E4F2C" w:rsidP="002261DA">
            <w:pPr>
              <w:spacing w:after="0" w:line="240" w:lineRule="auto"/>
              <w:rPr>
                <w:rFonts w:ascii="Times New Roman" w:hAnsi="Times New Roman" w:cs="Times New Roman"/>
                <w:sz w:val="24"/>
                <w:szCs w:val="24"/>
                <w:bdr w:val="none" w:sz="0" w:space="0" w:color="auto" w:frame="1"/>
                <w:lang w:val="en-GB"/>
              </w:rPr>
            </w:pPr>
            <w:r w:rsidRPr="00E9091E">
              <w:rPr>
                <w:rFonts w:ascii="Times New Roman" w:hAnsi="Times New Roman" w:cs="Times New Roman"/>
                <w:sz w:val="24"/>
                <w:szCs w:val="24"/>
                <w:lang w:eastAsia="lt-LT"/>
              </w:rPr>
              <w:t>ne mažiau 24 mėnesių</w:t>
            </w:r>
          </w:p>
        </w:tc>
        <w:tc>
          <w:tcPr>
            <w:tcW w:w="1324" w:type="pct"/>
            <w:gridSpan w:val="2"/>
            <w:tcBorders>
              <w:top w:val="single" w:sz="4" w:space="0" w:color="auto"/>
              <w:left w:val="single" w:sz="4" w:space="0" w:color="auto"/>
              <w:bottom w:val="single" w:sz="4" w:space="0" w:color="auto"/>
              <w:right w:val="single" w:sz="4" w:space="0" w:color="auto"/>
            </w:tcBorders>
            <w:vAlign w:val="bottom"/>
          </w:tcPr>
          <w:p w14:paraId="1EA9D0C3" w14:textId="77777777" w:rsidR="005E4F2C" w:rsidRPr="00E9091E" w:rsidRDefault="005E4F2C" w:rsidP="002261DA">
            <w:pPr>
              <w:spacing w:after="0" w:line="240" w:lineRule="auto"/>
              <w:rPr>
                <w:rFonts w:ascii="Times New Roman" w:hAnsi="Times New Roman" w:cs="Times New Roman"/>
                <w:sz w:val="24"/>
                <w:szCs w:val="24"/>
              </w:rPr>
            </w:pPr>
          </w:p>
        </w:tc>
      </w:tr>
    </w:tbl>
    <w:p w14:paraId="6C0EDDDA" w14:textId="77777777" w:rsidR="00C253FC" w:rsidRPr="005E4F2C" w:rsidRDefault="00C253FC" w:rsidP="002261DA">
      <w:pPr>
        <w:spacing w:after="0" w:line="240" w:lineRule="auto"/>
        <w:rPr>
          <w:rFonts w:ascii="Times New Roman" w:hAnsi="Times New Roman" w:cs="Times New Roman"/>
          <w:b/>
          <w:bCs/>
          <w:sz w:val="24"/>
          <w:szCs w:val="24"/>
        </w:rPr>
      </w:pPr>
    </w:p>
    <w:p w14:paraId="463A694C" w14:textId="7B9463DE" w:rsidR="00193573" w:rsidRPr="005E4F2C" w:rsidRDefault="001D5FC8" w:rsidP="002261DA">
      <w:pPr>
        <w:spacing w:after="0" w:line="240" w:lineRule="auto"/>
        <w:ind w:left="864"/>
        <w:rPr>
          <w:rFonts w:ascii="Times New Roman" w:eastAsia="Calibri" w:hAnsi="Times New Roman" w:cs="Times New Roman"/>
          <w:i/>
          <w:sz w:val="24"/>
          <w:szCs w:val="24"/>
          <w:lang w:eastAsia="lt-LT"/>
        </w:rPr>
      </w:pPr>
      <w:r>
        <w:rPr>
          <w:rFonts w:ascii="Times New Roman" w:hAnsi="Times New Roman" w:cs="Times New Roman"/>
          <w:b/>
          <w:sz w:val="24"/>
          <w:szCs w:val="24"/>
        </w:rPr>
        <w:t>2</w:t>
      </w:r>
      <w:r w:rsidR="006B0D78" w:rsidRPr="005E4F2C">
        <w:rPr>
          <w:rFonts w:ascii="Times New Roman" w:hAnsi="Times New Roman" w:cs="Times New Roman"/>
          <w:b/>
          <w:sz w:val="24"/>
          <w:szCs w:val="24"/>
        </w:rPr>
        <w:t xml:space="preserve"> </w:t>
      </w:r>
      <w:r w:rsidR="004D6B9D" w:rsidRPr="005E4F2C">
        <w:rPr>
          <w:rFonts w:ascii="Times New Roman" w:hAnsi="Times New Roman" w:cs="Times New Roman"/>
          <w:b/>
          <w:sz w:val="24"/>
          <w:szCs w:val="24"/>
        </w:rPr>
        <w:t xml:space="preserve">Dalis </w:t>
      </w:r>
      <w:r w:rsidR="003E2F16" w:rsidRPr="005E4F2C">
        <w:rPr>
          <w:rFonts w:ascii="Times New Roman" w:hAnsi="Times New Roman" w:cs="Times New Roman"/>
          <w:b/>
          <w:sz w:val="24"/>
          <w:szCs w:val="24"/>
        </w:rPr>
        <w:t>Anestezijos sistema stambiems gyvūnams su gyvybiniu funkcijų monitoriumi ir jų priedais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1C0117" w:rsidRPr="005E4F2C" w14:paraId="4E4E0C6E" w14:textId="77777777" w:rsidTr="2A44B0AB">
        <w:trPr>
          <w:trHeight w:val="403"/>
        </w:trPr>
        <w:tc>
          <w:tcPr>
            <w:tcW w:w="9781" w:type="dxa"/>
            <w:tcBorders>
              <w:top w:val="single" w:sz="4" w:space="0" w:color="auto"/>
              <w:left w:val="single" w:sz="4" w:space="0" w:color="auto"/>
              <w:bottom w:val="single" w:sz="4" w:space="0" w:color="auto"/>
              <w:right w:val="single" w:sz="4" w:space="0" w:color="auto"/>
            </w:tcBorders>
          </w:tcPr>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
              <w:gridCol w:w="3132"/>
              <w:gridCol w:w="3122"/>
              <w:gridCol w:w="2827"/>
            </w:tblGrid>
            <w:tr w:rsidR="005E6567" w:rsidRPr="005E4F2C" w14:paraId="1C286CED" w14:textId="77777777" w:rsidTr="00DF2F04">
              <w:tc>
                <w:tcPr>
                  <w:tcW w:w="500" w:type="pct"/>
                  <w:tcBorders>
                    <w:top w:val="single" w:sz="4" w:space="0" w:color="auto"/>
                  </w:tcBorders>
                  <w:vAlign w:val="center"/>
                </w:tcPr>
                <w:p w14:paraId="291A8107" w14:textId="3048DD7F" w:rsidR="005E6567" w:rsidRPr="005E4F2C" w:rsidRDefault="005E6567" w:rsidP="005E6567">
                  <w:pPr>
                    <w:spacing w:after="0" w:line="240" w:lineRule="auto"/>
                    <w:ind w:left="180" w:hanging="180"/>
                    <w:jc w:val="center"/>
                    <w:rPr>
                      <w:rFonts w:ascii="Times New Roman" w:hAnsi="Times New Roman" w:cs="Times New Roman"/>
                      <w:b/>
                      <w:sz w:val="24"/>
                      <w:szCs w:val="24"/>
                    </w:rPr>
                  </w:pPr>
                  <w:r w:rsidRPr="005E4F2C">
                    <w:rPr>
                      <w:rFonts w:ascii="Times New Roman" w:hAnsi="Times New Roman" w:cs="Times New Roman"/>
                      <w:b/>
                      <w:sz w:val="24"/>
                      <w:szCs w:val="24"/>
                    </w:rPr>
                    <w:t>Eil Nr.</w:t>
                  </w:r>
                </w:p>
              </w:tc>
              <w:tc>
                <w:tcPr>
                  <w:tcW w:w="1552" w:type="pct"/>
                  <w:tcBorders>
                    <w:top w:val="single" w:sz="4" w:space="0" w:color="auto"/>
                  </w:tcBorders>
                  <w:vAlign w:val="center"/>
                </w:tcPr>
                <w:p w14:paraId="78D4B037" w14:textId="3014ACDC" w:rsidR="005E6567" w:rsidRPr="005E4F2C" w:rsidRDefault="005E6567" w:rsidP="005E6567">
                  <w:pPr>
                    <w:spacing w:after="0" w:line="240" w:lineRule="auto"/>
                    <w:jc w:val="center"/>
                    <w:rPr>
                      <w:rFonts w:ascii="Times New Roman" w:hAnsi="Times New Roman" w:cs="Times New Roman"/>
                      <w:b/>
                      <w:sz w:val="24"/>
                      <w:szCs w:val="24"/>
                    </w:rPr>
                  </w:pPr>
                  <w:r w:rsidRPr="00E1658A">
                    <w:rPr>
                      <w:rFonts w:ascii="Times New Roman" w:hAnsi="Times New Roman" w:cs="Times New Roman"/>
                      <w:b/>
                      <w:bCs/>
                      <w:color w:val="000000"/>
                      <w:sz w:val="24"/>
                      <w:szCs w:val="24"/>
                    </w:rPr>
                    <w:t>Techniniai parametrai</w:t>
                  </w:r>
                </w:p>
              </w:tc>
              <w:tc>
                <w:tcPr>
                  <w:tcW w:w="1547" w:type="pct"/>
                  <w:tcBorders>
                    <w:top w:val="single" w:sz="4" w:space="0" w:color="auto"/>
                  </w:tcBorders>
                  <w:vAlign w:val="center"/>
                </w:tcPr>
                <w:p w14:paraId="12793155" w14:textId="1C5D026C" w:rsidR="005E6567" w:rsidRPr="005E4F2C" w:rsidRDefault="005E6567" w:rsidP="005E6567">
                  <w:pPr>
                    <w:spacing w:after="0" w:line="240" w:lineRule="auto"/>
                    <w:ind w:left="142"/>
                    <w:jc w:val="center"/>
                    <w:rPr>
                      <w:rFonts w:ascii="Times New Roman" w:hAnsi="Times New Roman" w:cs="Times New Roman"/>
                      <w:b/>
                      <w:sz w:val="24"/>
                      <w:szCs w:val="24"/>
                    </w:rPr>
                  </w:pPr>
                  <w:r w:rsidRPr="005E6567">
                    <w:rPr>
                      <w:rFonts w:ascii="Times New Roman" w:hAnsi="Times New Roman" w:cs="Times New Roman"/>
                      <w:b/>
                      <w:bCs/>
                      <w:color w:val="000000"/>
                      <w:sz w:val="24"/>
                      <w:szCs w:val="24"/>
                    </w:rPr>
                    <w:t>Būtinos charakteristikos ir reikalavimai</w:t>
                  </w:r>
                </w:p>
              </w:tc>
              <w:tc>
                <w:tcPr>
                  <w:tcW w:w="1401" w:type="pct"/>
                  <w:tcBorders>
                    <w:top w:val="single" w:sz="4" w:space="0" w:color="auto"/>
                  </w:tcBorders>
                </w:tcPr>
                <w:p w14:paraId="3732B61D" w14:textId="77777777" w:rsidR="005E6567" w:rsidRPr="001478DA" w:rsidRDefault="005E6567" w:rsidP="005E6567">
                  <w:pPr>
                    <w:jc w:val="center"/>
                    <w:rPr>
                      <w:rFonts w:ascii="Times New Roman" w:eastAsia="Calibri" w:hAnsi="Times New Roman" w:cs="Times New Roman"/>
                      <w:b/>
                      <w:bCs/>
                      <w:i/>
                      <w:iCs/>
                      <w:u w:val="single"/>
                      <w:lang w:eastAsia="lt-LT"/>
                    </w:rPr>
                  </w:pPr>
                  <w:r w:rsidRPr="001478DA">
                    <w:rPr>
                      <w:rFonts w:ascii="Times New Roman" w:eastAsia="Calibri" w:hAnsi="Times New Roman" w:cs="Times New Roman"/>
                      <w:b/>
                      <w:bCs/>
                      <w:i/>
                      <w:iCs/>
                      <w:u w:val="single"/>
                      <w:lang w:eastAsia="lt-LT"/>
                    </w:rPr>
                    <w:t>(</w:t>
                  </w:r>
                  <w:r w:rsidRPr="001478DA">
                    <w:rPr>
                      <w:rFonts w:ascii="Times New Roman" w:eastAsia="Calibri" w:hAnsi="Times New Roman" w:cs="Times New Roman"/>
                      <w:b/>
                      <w:bCs/>
                      <w:i/>
                      <w:iCs/>
                      <w:highlight w:val="yellow"/>
                      <w:u w:val="single"/>
                      <w:lang w:eastAsia="lt-LT"/>
                    </w:rPr>
                    <w:t>Pildo tiekėjas</w:t>
                  </w:r>
                  <w:r w:rsidRPr="001478DA">
                    <w:rPr>
                      <w:rFonts w:ascii="Times New Roman" w:eastAsia="Calibri" w:hAnsi="Times New Roman" w:cs="Times New Roman"/>
                      <w:b/>
                      <w:bCs/>
                      <w:i/>
                      <w:iCs/>
                      <w:u w:val="single"/>
                      <w:lang w:eastAsia="lt-LT"/>
                    </w:rPr>
                    <w:t>)</w:t>
                  </w:r>
                </w:p>
                <w:p w14:paraId="2F8137F3" w14:textId="77777777" w:rsidR="005E6567" w:rsidRPr="005950DC" w:rsidRDefault="005E6567" w:rsidP="005E6567">
                  <w:pPr>
                    <w:spacing w:after="0" w:line="240" w:lineRule="auto"/>
                    <w:jc w:val="center"/>
                    <w:rPr>
                      <w:rFonts w:ascii="Times New Roman" w:eastAsia="Calibri" w:hAnsi="Times New Roman" w:cs="Times New Roman"/>
                      <w:b/>
                      <w:bCs/>
                      <w:i/>
                      <w:iCs/>
                      <w:sz w:val="20"/>
                      <w:szCs w:val="20"/>
                      <w:u w:val="single"/>
                      <w:lang w:val="en-US" w:eastAsia="lt-LT"/>
                    </w:rPr>
                  </w:pPr>
                  <w:proofErr w:type="spellStart"/>
                  <w:r w:rsidRPr="005950DC">
                    <w:rPr>
                      <w:rFonts w:ascii="Times New Roman" w:eastAsia="Calibri" w:hAnsi="Times New Roman" w:cs="Times New Roman"/>
                      <w:b/>
                      <w:bCs/>
                      <w:i/>
                      <w:iCs/>
                      <w:sz w:val="20"/>
                      <w:szCs w:val="20"/>
                      <w:u w:val="single"/>
                      <w:lang w:val="en-US" w:eastAsia="lt-LT"/>
                    </w:rPr>
                    <w:t>Siūlomos</w:t>
                  </w:r>
                  <w:proofErr w:type="spellEnd"/>
                  <w:r w:rsidRPr="005950DC">
                    <w:rPr>
                      <w:rFonts w:ascii="Times New Roman" w:eastAsia="Calibri" w:hAnsi="Times New Roman" w:cs="Times New Roman"/>
                      <w:b/>
                      <w:bCs/>
                      <w:i/>
                      <w:iCs/>
                      <w:sz w:val="20"/>
                      <w:szCs w:val="20"/>
                      <w:u w:val="single"/>
                      <w:lang w:val="en-US" w:eastAsia="lt-LT"/>
                    </w:rPr>
                    <w:t xml:space="preserve"> </w:t>
                  </w:r>
                  <w:proofErr w:type="spellStart"/>
                  <w:r w:rsidRPr="005950DC">
                    <w:rPr>
                      <w:rFonts w:ascii="Times New Roman" w:eastAsia="Calibri" w:hAnsi="Times New Roman" w:cs="Times New Roman"/>
                      <w:b/>
                      <w:bCs/>
                      <w:i/>
                      <w:iCs/>
                      <w:sz w:val="20"/>
                      <w:szCs w:val="20"/>
                      <w:u w:val="single"/>
                      <w:lang w:val="en-US" w:eastAsia="lt-LT"/>
                    </w:rPr>
                    <w:t>parametrų</w:t>
                  </w:r>
                  <w:proofErr w:type="spellEnd"/>
                  <w:r w:rsidRPr="005950DC">
                    <w:rPr>
                      <w:rFonts w:ascii="Times New Roman" w:eastAsia="Calibri" w:hAnsi="Times New Roman" w:cs="Times New Roman"/>
                      <w:b/>
                      <w:bCs/>
                      <w:i/>
                      <w:iCs/>
                      <w:sz w:val="20"/>
                      <w:szCs w:val="20"/>
                      <w:u w:val="single"/>
                      <w:lang w:val="en-US" w:eastAsia="lt-LT"/>
                    </w:rPr>
                    <w:t xml:space="preserve"> </w:t>
                  </w:r>
                  <w:proofErr w:type="spellStart"/>
                  <w:r w:rsidRPr="005950DC">
                    <w:rPr>
                      <w:rFonts w:ascii="Times New Roman" w:eastAsia="Calibri" w:hAnsi="Times New Roman" w:cs="Times New Roman"/>
                      <w:b/>
                      <w:bCs/>
                      <w:i/>
                      <w:iCs/>
                      <w:sz w:val="20"/>
                      <w:szCs w:val="20"/>
                      <w:u w:val="single"/>
                      <w:lang w:val="en-US" w:eastAsia="lt-LT"/>
                    </w:rPr>
                    <w:t>reikšmės</w:t>
                  </w:r>
                  <w:proofErr w:type="spellEnd"/>
                </w:p>
                <w:p w14:paraId="0B4C2EB6" w14:textId="77777777" w:rsidR="005E6567" w:rsidRPr="005950DC" w:rsidRDefault="005E6567" w:rsidP="005E6567">
                  <w:pPr>
                    <w:spacing w:after="0" w:line="240" w:lineRule="auto"/>
                    <w:jc w:val="center"/>
                    <w:rPr>
                      <w:rFonts w:ascii="Times New Roman" w:eastAsia="Calibri" w:hAnsi="Times New Roman" w:cs="Times New Roman"/>
                      <w:i/>
                      <w:iCs/>
                      <w:sz w:val="20"/>
                      <w:szCs w:val="20"/>
                      <w:lang w:eastAsia="lt-LT"/>
                    </w:rPr>
                  </w:pPr>
                  <w:r w:rsidRPr="005950DC">
                    <w:rPr>
                      <w:rFonts w:ascii="Times New Roman" w:eastAsia="Calibri" w:hAnsi="Times New Roman" w:cs="Times New Roman"/>
                      <w:i/>
                      <w:iCs/>
                      <w:sz w:val="20"/>
                      <w:szCs w:val="20"/>
                      <w:lang w:val="sv-SE" w:eastAsia="lt-LT"/>
                    </w:rPr>
                    <w:t>Tiekėjas pildo kiekvien</w:t>
                  </w:r>
                  <w:r w:rsidRPr="005950DC">
                    <w:rPr>
                      <w:rFonts w:ascii="Times New Roman" w:eastAsia="Calibri" w:hAnsi="Times New Roman" w:cs="Times New Roman"/>
                      <w:i/>
                      <w:iCs/>
                      <w:sz w:val="20"/>
                      <w:szCs w:val="20"/>
                      <w:lang w:eastAsia="lt-LT"/>
                    </w:rPr>
                    <w:t>ą reikalavimą su atitinkama siūloma reikšme.</w:t>
                  </w:r>
                </w:p>
                <w:p w14:paraId="45B3C20E" w14:textId="04A8AFE6" w:rsidR="005E6567" w:rsidRPr="005E4F2C" w:rsidRDefault="005E6567" w:rsidP="005E6567">
                  <w:pPr>
                    <w:spacing w:after="0" w:line="240" w:lineRule="auto"/>
                    <w:ind w:left="142"/>
                    <w:jc w:val="center"/>
                    <w:rPr>
                      <w:rFonts w:ascii="Times New Roman" w:hAnsi="Times New Roman" w:cs="Times New Roman"/>
                      <w:b/>
                      <w:sz w:val="24"/>
                      <w:szCs w:val="24"/>
                    </w:rPr>
                  </w:pPr>
                  <w:r w:rsidRPr="001478DA">
                    <w:rPr>
                      <w:rFonts w:ascii="Times New Roman" w:eastAsia="Calibri" w:hAnsi="Times New Roman" w:cs="Times New Roman"/>
                      <w:i/>
                      <w:iCs/>
                      <w:sz w:val="20"/>
                      <w:szCs w:val="20"/>
                      <w:lang w:eastAsia="lt-LT"/>
                    </w:rPr>
                    <w:t xml:space="preserve">Prie kiekvieno reikalavimo pateikiamas  techninę charakteristiką pagrindžiantis dokumentas </w:t>
                  </w:r>
                  <w:r w:rsidRPr="001478DA">
                    <w:rPr>
                      <w:rFonts w:ascii="Times New Roman" w:eastAsia="Calibri" w:hAnsi="Times New Roman" w:cs="Times New Roman"/>
                      <w:i/>
                      <w:iCs/>
                      <w:sz w:val="20"/>
                      <w:szCs w:val="20"/>
                      <w:highlight w:val="yellow"/>
                      <w:lang w:eastAsia="lt-LT"/>
                    </w:rPr>
                    <w:t>_______ (</w:t>
                  </w:r>
                  <w:r w:rsidRPr="001478DA">
                    <w:rPr>
                      <w:rFonts w:ascii="Times New Roman" w:eastAsia="Calibri" w:hAnsi="Times New Roman" w:cs="Times New Roman"/>
                      <w:i/>
                      <w:iCs/>
                      <w:sz w:val="20"/>
                      <w:szCs w:val="20"/>
                      <w:lang w:eastAsia="lt-LT"/>
                    </w:rPr>
                    <w:t>nurodyti pateikiamą dokumentą</w:t>
                  </w:r>
                  <w:r w:rsidRPr="00AC1267">
                    <w:rPr>
                      <w:rFonts w:ascii="Times New Roman" w:eastAsia="Calibri" w:hAnsi="Times New Roman" w:cs="Times New Roman"/>
                      <w:i/>
                      <w:iCs/>
                      <w:sz w:val="20"/>
                      <w:szCs w:val="20"/>
                      <w:lang w:eastAsia="lt-LT"/>
                    </w:rPr>
                    <w:t xml:space="preserve">), kurio </w:t>
                  </w:r>
                  <w:r w:rsidRPr="001478DA">
                    <w:rPr>
                      <w:rFonts w:ascii="Times New Roman" w:eastAsia="Calibri" w:hAnsi="Times New Roman" w:cs="Times New Roman"/>
                      <w:i/>
                      <w:iCs/>
                      <w:sz w:val="20"/>
                      <w:szCs w:val="20"/>
                      <w:highlight w:val="yellow"/>
                      <w:lang w:eastAsia="lt-LT"/>
                    </w:rPr>
                    <w:t>_____</w:t>
                  </w:r>
                  <w:r w:rsidRPr="001478DA">
                    <w:rPr>
                      <w:rFonts w:ascii="Times New Roman" w:eastAsia="Calibri" w:hAnsi="Times New Roman" w:cs="Times New Roman"/>
                      <w:i/>
                      <w:iCs/>
                      <w:sz w:val="20"/>
                      <w:szCs w:val="20"/>
                      <w:lang w:eastAsia="lt-LT"/>
                    </w:rPr>
                    <w:t xml:space="preserve"> (nurodyti) puslapyje pateikta atžyma apie parametro reikšmę</w:t>
                  </w:r>
                </w:p>
              </w:tc>
            </w:tr>
            <w:tr w:rsidR="000B3CD5" w:rsidRPr="005E4F2C" w14:paraId="6E09810E" w14:textId="77777777" w:rsidTr="00DF2F04">
              <w:tc>
                <w:tcPr>
                  <w:tcW w:w="500" w:type="pct"/>
                  <w:vAlign w:val="center"/>
                </w:tcPr>
                <w:p w14:paraId="209FA786" w14:textId="7DA8F8AF" w:rsidR="000B3CD5" w:rsidRPr="005E4F2C" w:rsidRDefault="000B3CD5" w:rsidP="002261DA">
                  <w:pPr>
                    <w:spacing w:after="0" w:line="240" w:lineRule="auto"/>
                    <w:ind w:left="180" w:hanging="18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w:t>
                  </w:r>
                </w:p>
              </w:tc>
              <w:tc>
                <w:tcPr>
                  <w:tcW w:w="1552" w:type="pct"/>
                  <w:vAlign w:val="center"/>
                </w:tcPr>
                <w:p w14:paraId="27EA7541" w14:textId="5659427D" w:rsidR="000B3CD5" w:rsidRPr="005E4F2C" w:rsidRDefault="000B3CD5" w:rsidP="002261DA">
                  <w:pPr>
                    <w:autoSpaceDE w:val="0"/>
                    <w:autoSpaceDN w:val="0"/>
                    <w:adjustRightInd w:val="0"/>
                    <w:spacing w:after="0" w:line="240" w:lineRule="auto"/>
                    <w:jc w:val="center"/>
                    <w:rPr>
                      <w:rFonts w:ascii="Times New Roman" w:hAnsi="Times New Roman" w:cs="Times New Roman"/>
                      <w:b/>
                      <w:bCs/>
                      <w:noProof/>
                      <w:sz w:val="24"/>
                      <w:szCs w:val="24"/>
                      <w:lang w:val="en-US"/>
                    </w:rPr>
                  </w:pPr>
                  <w:r>
                    <w:rPr>
                      <w:rFonts w:ascii="Times New Roman" w:hAnsi="Times New Roman" w:cs="Times New Roman"/>
                      <w:b/>
                      <w:bCs/>
                      <w:noProof/>
                      <w:sz w:val="24"/>
                      <w:szCs w:val="24"/>
                      <w:lang w:val="en-US"/>
                    </w:rPr>
                    <w:t>2</w:t>
                  </w:r>
                </w:p>
              </w:tc>
              <w:tc>
                <w:tcPr>
                  <w:tcW w:w="1547" w:type="pct"/>
                  <w:vAlign w:val="center"/>
                </w:tcPr>
                <w:p w14:paraId="68A11394" w14:textId="3958AB6C" w:rsidR="000B3CD5" w:rsidRPr="005E4F2C" w:rsidRDefault="000B3CD5" w:rsidP="002261DA">
                  <w:pPr>
                    <w:spacing w:after="0" w:line="240" w:lineRule="auto"/>
                    <w:jc w:val="center"/>
                    <w:rPr>
                      <w:rFonts w:ascii="Times New Roman" w:hAnsi="Times New Roman" w:cs="Times New Roman"/>
                      <w:b/>
                      <w:sz w:val="24"/>
                      <w:szCs w:val="24"/>
                      <w:lang w:val="fr-FR"/>
                    </w:rPr>
                  </w:pPr>
                  <w:r>
                    <w:rPr>
                      <w:rFonts w:ascii="Times New Roman" w:hAnsi="Times New Roman" w:cs="Times New Roman"/>
                      <w:b/>
                      <w:sz w:val="24"/>
                      <w:szCs w:val="24"/>
                      <w:lang w:val="fr-FR"/>
                    </w:rPr>
                    <w:t>3</w:t>
                  </w:r>
                </w:p>
              </w:tc>
              <w:tc>
                <w:tcPr>
                  <w:tcW w:w="1401" w:type="pct"/>
                  <w:vAlign w:val="center"/>
                </w:tcPr>
                <w:p w14:paraId="06791439" w14:textId="19B52B4C" w:rsidR="000B3CD5" w:rsidRPr="005E4F2C" w:rsidRDefault="000B3CD5" w:rsidP="002261DA">
                  <w:pPr>
                    <w:spacing w:after="0" w:line="240" w:lineRule="auto"/>
                    <w:rPr>
                      <w:rFonts w:ascii="Times New Roman" w:hAnsi="Times New Roman" w:cs="Times New Roman"/>
                      <w:b/>
                      <w:sz w:val="24"/>
                      <w:szCs w:val="24"/>
                    </w:rPr>
                  </w:pPr>
                  <w:r>
                    <w:rPr>
                      <w:rFonts w:ascii="Times New Roman" w:hAnsi="Times New Roman" w:cs="Times New Roman"/>
                      <w:b/>
                      <w:sz w:val="24"/>
                      <w:szCs w:val="24"/>
                    </w:rPr>
                    <w:t>4</w:t>
                  </w:r>
                </w:p>
              </w:tc>
            </w:tr>
            <w:tr w:rsidR="00707D65" w:rsidRPr="005E4F2C" w14:paraId="6054EF0B" w14:textId="77777777" w:rsidTr="00DF2F04">
              <w:tc>
                <w:tcPr>
                  <w:tcW w:w="500" w:type="pct"/>
                  <w:vAlign w:val="center"/>
                </w:tcPr>
                <w:p w14:paraId="37673B64" w14:textId="77777777" w:rsidR="00707D65" w:rsidRPr="005E4F2C" w:rsidRDefault="00707D65" w:rsidP="002261DA">
                  <w:pPr>
                    <w:spacing w:after="0" w:line="240" w:lineRule="auto"/>
                    <w:ind w:left="180" w:hanging="180"/>
                    <w:jc w:val="center"/>
                    <w:rPr>
                      <w:rFonts w:ascii="Times New Roman" w:hAnsi="Times New Roman" w:cs="Times New Roman"/>
                      <w:b/>
                      <w:color w:val="000000"/>
                      <w:sz w:val="24"/>
                      <w:szCs w:val="24"/>
                    </w:rPr>
                  </w:pPr>
                  <w:r w:rsidRPr="005E4F2C">
                    <w:rPr>
                      <w:rFonts w:ascii="Times New Roman" w:hAnsi="Times New Roman" w:cs="Times New Roman"/>
                      <w:b/>
                      <w:color w:val="000000"/>
                      <w:sz w:val="24"/>
                      <w:szCs w:val="24"/>
                    </w:rPr>
                    <w:t>1.1</w:t>
                  </w:r>
                </w:p>
              </w:tc>
              <w:tc>
                <w:tcPr>
                  <w:tcW w:w="1552" w:type="pct"/>
                  <w:vAlign w:val="center"/>
                </w:tcPr>
                <w:p w14:paraId="0E5E3FDA"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b/>
                      <w:bCs/>
                      <w:noProof/>
                      <w:sz w:val="24"/>
                      <w:szCs w:val="24"/>
                      <w:lang w:val="en-US"/>
                    </w:rPr>
                  </w:pPr>
                  <w:r w:rsidRPr="005E4F2C">
                    <w:rPr>
                      <w:rFonts w:ascii="Times New Roman" w:hAnsi="Times New Roman" w:cs="Times New Roman"/>
                      <w:b/>
                      <w:bCs/>
                      <w:noProof/>
                      <w:sz w:val="24"/>
                      <w:szCs w:val="24"/>
                      <w:lang w:val="en-US"/>
                    </w:rPr>
                    <w:t>Anestezijos sistema stambiems gyvūnams</w:t>
                  </w:r>
                </w:p>
              </w:tc>
              <w:tc>
                <w:tcPr>
                  <w:tcW w:w="1547" w:type="pct"/>
                  <w:vAlign w:val="center"/>
                </w:tcPr>
                <w:p w14:paraId="50C43D79" w14:textId="77777777" w:rsidR="00707D65" w:rsidRPr="005E4F2C" w:rsidRDefault="00707D65" w:rsidP="002261DA">
                  <w:pPr>
                    <w:spacing w:after="0" w:line="240" w:lineRule="auto"/>
                    <w:jc w:val="center"/>
                    <w:rPr>
                      <w:rFonts w:ascii="Times New Roman" w:hAnsi="Times New Roman" w:cs="Times New Roman"/>
                      <w:b/>
                      <w:sz w:val="24"/>
                      <w:szCs w:val="24"/>
                      <w:lang w:val="fr-FR"/>
                    </w:rPr>
                  </w:pPr>
                </w:p>
              </w:tc>
              <w:tc>
                <w:tcPr>
                  <w:tcW w:w="1401" w:type="pct"/>
                  <w:vAlign w:val="center"/>
                </w:tcPr>
                <w:p w14:paraId="13773C67" w14:textId="77777777" w:rsidR="00707D65" w:rsidRPr="005E4F2C" w:rsidRDefault="00707D65" w:rsidP="002261DA">
                  <w:pPr>
                    <w:spacing w:after="0" w:line="240" w:lineRule="auto"/>
                    <w:rPr>
                      <w:rFonts w:ascii="Times New Roman" w:hAnsi="Times New Roman" w:cs="Times New Roman"/>
                      <w:b/>
                      <w:sz w:val="24"/>
                      <w:szCs w:val="24"/>
                    </w:rPr>
                  </w:pPr>
                </w:p>
              </w:tc>
            </w:tr>
            <w:tr w:rsidR="00707D65" w:rsidRPr="005E4F2C" w14:paraId="00DFD0D3" w14:textId="77777777" w:rsidTr="00DF2F04">
              <w:tc>
                <w:tcPr>
                  <w:tcW w:w="500" w:type="pct"/>
                  <w:vAlign w:val="center"/>
                </w:tcPr>
                <w:p w14:paraId="3563589B" w14:textId="77777777" w:rsidR="00707D65" w:rsidRPr="005E4F2C" w:rsidRDefault="00707D65" w:rsidP="002261DA">
                  <w:pPr>
                    <w:pStyle w:val="ListParagraph"/>
                    <w:ind w:left="0"/>
                    <w:jc w:val="center"/>
                    <w:rPr>
                      <w:rFonts w:ascii="Times New Roman" w:hAnsi="Times New Roman"/>
                      <w:color w:val="000000"/>
                      <w:szCs w:val="24"/>
                    </w:rPr>
                  </w:pPr>
                  <w:r w:rsidRPr="005E4F2C">
                    <w:rPr>
                      <w:rFonts w:ascii="Times New Roman" w:hAnsi="Times New Roman"/>
                      <w:color w:val="000000"/>
                      <w:szCs w:val="24"/>
                    </w:rPr>
                    <w:t>1.1.1.</w:t>
                  </w:r>
                </w:p>
              </w:tc>
              <w:tc>
                <w:tcPr>
                  <w:tcW w:w="1552" w:type="pct"/>
                  <w:vAlign w:val="center"/>
                </w:tcPr>
                <w:p w14:paraId="3F4B0375"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Būtinas komplektuojamas inhaliacinių anestetikų garintuvas</w:t>
                  </w:r>
                </w:p>
              </w:tc>
              <w:tc>
                <w:tcPr>
                  <w:tcW w:w="1547" w:type="pct"/>
                  <w:vAlign w:val="center"/>
                </w:tcPr>
                <w:p w14:paraId="3BD06E7B" w14:textId="0E8547E5"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 xml:space="preserve">Sevofluranui arba </w:t>
                  </w:r>
                  <w:r w:rsidR="0048275C" w:rsidRPr="0057582D">
                    <w:rPr>
                      <w:rFonts w:ascii="Times New Roman" w:hAnsi="Times New Roman" w:cs="Times New Roman"/>
                      <w:sz w:val="24"/>
                      <w:szCs w:val="24"/>
                    </w:rPr>
                    <w:t>lygiaver</w:t>
                  </w:r>
                  <w:r w:rsidR="0057582D" w:rsidRPr="0057582D">
                    <w:rPr>
                      <w:rFonts w:ascii="Times New Roman" w:hAnsi="Times New Roman" w:cs="Times New Roman"/>
                      <w:sz w:val="24"/>
                      <w:szCs w:val="24"/>
                    </w:rPr>
                    <w:t>tis</w:t>
                  </w:r>
                </w:p>
              </w:tc>
              <w:tc>
                <w:tcPr>
                  <w:tcW w:w="1401" w:type="pct"/>
                  <w:vAlign w:val="center"/>
                </w:tcPr>
                <w:p w14:paraId="462B2965"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76D3D5FD" w14:textId="77777777" w:rsidTr="00DF2F04">
              <w:tc>
                <w:tcPr>
                  <w:tcW w:w="500" w:type="pct"/>
                  <w:vAlign w:val="center"/>
                </w:tcPr>
                <w:p w14:paraId="255AECEB"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t>1.1.2.</w:t>
                  </w:r>
                </w:p>
              </w:tc>
              <w:tc>
                <w:tcPr>
                  <w:tcW w:w="1552" w:type="pct"/>
                  <w:vAlign w:val="center"/>
                </w:tcPr>
                <w:p w14:paraId="2C3FCB0A"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Ventiliatorius</w:t>
                  </w:r>
                </w:p>
              </w:tc>
              <w:tc>
                <w:tcPr>
                  <w:tcW w:w="1547" w:type="pct"/>
                  <w:vAlign w:val="center"/>
                </w:tcPr>
                <w:p w14:paraId="265D118B" w14:textId="77777777" w:rsidR="00707D65" w:rsidRPr="005E4F2C" w:rsidRDefault="00707D65" w:rsidP="002261DA">
                  <w:pPr>
                    <w:spacing w:after="0" w:line="240" w:lineRule="auto"/>
                    <w:jc w:val="center"/>
                    <w:rPr>
                      <w:rFonts w:ascii="Times New Roman" w:hAnsi="Times New Roman" w:cs="Times New Roman"/>
                      <w:sz w:val="24"/>
                      <w:szCs w:val="24"/>
                      <w:vertAlign w:val="superscript"/>
                      <w:lang w:val="en-US"/>
                    </w:rPr>
                  </w:pPr>
                  <w:r w:rsidRPr="005E4F2C">
                    <w:rPr>
                      <w:rFonts w:ascii="Times New Roman" w:hAnsi="Times New Roman" w:cs="Times New Roman"/>
                      <w:sz w:val="24"/>
                      <w:szCs w:val="24"/>
                    </w:rPr>
                    <w:t xml:space="preserve">Būtinas </w:t>
                  </w:r>
                </w:p>
              </w:tc>
              <w:tc>
                <w:tcPr>
                  <w:tcW w:w="1401" w:type="pct"/>
                  <w:vAlign w:val="center"/>
                </w:tcPr>
                <w:p w14:paraId="5B76C797"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025F970A" w14:textId="77777777" w:rsidTr="00DF2F04">
              <w:tc>
                <w:tcPr>
                  <w:tcW w:w="500" w:type="pct"/>
                  <w:vAlign w:val="center"/>
                </w:tcPr>
                <w:p w14:paraId="37C5433F"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lastRenderedPageBreak/>
                    <w:t>1.1.3.</w:t>
                  </w:r>
                </w:p>
              </w:tc>
              <w:tc>
                <w:tcPr>
                  <w:tcW w:w="1552" w:type="pct"/>
                  <w:vAlign w:val="center"/>
                </w:tcPr>
                <w:p w14:paraId="25B196F0"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Aparatas turi būti mobilus, jo kontstrukcija iš nerūdijančio plieno</w:t>
                  </w:r>
                </w:p>
              </w:tc>
              <w:tc>
                <w:tcPr>
                  <w:tcW w:w="1547" w:type="pct"/>
                  <w:vAlign w:val="center"/>
                </w:tcPr>
                <w:p w14:paraId="28F840DE"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Būtina</w:t>
                  </w:r>
                </w:p>
              </w:tc>
              <w:tc>
                <w:tcPr>
                  <w:tcW w:w="1401" w:type="pct"/>
                  <w:vAlign w:val="center"/>
                </w:tcPr>
                <w:p w14:paraId="56DD49A8"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4D1023F2" w14:textId="77777777" w:rsidTr="00DF2F04">
              <w:tc>
                <w:tcPr>
                  <w:tcW w:w="500" w:type="pct"/>
                  <w:vAlign w:val="center"/>
                </w:tcPr>
                <w:p w14:paraId="2832086A"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t>1.1.4.</w:t>
                  </w:r>
                </w:p>
              </w:tc>
              <w:tc>
                <w:tcPr>
                  <w:tcW w:w="1552" w:type="pct"/>
                  <w:vAlign w:val="center"/>
                </w:tcPr>
                <w:p w14:paraId="2279A3AD"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Absorbuojama talpa</w:t>
                  </w:r>
                </w:p>
              </w:tc>
              <w:tc>
                <w:tcPr>
                  <w:tcW w:w="1547" w:type="pct"/>
                  <w:vAlign w:val="center"/>
                </w:tcPr>
                <w:p w14:paraId="2F88F42C" w14:textId="58B21D42" w:rsidR="00707D65" w:rsidRPr="005E4F2C" w:rsidRDefault="00945800" w:rsidP="002261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707D65" w:rsidRPr="005E4F2C">
                    <w:rPr>
                      <w:rFonts w:ascii="Times New Roman" w:hAnsi="Times New Roman" w:cs="Times New Roman"/>
                      <w:sz w:val="24"/>
                      <w:szCs w:val="24"/>
                    </w:rPr>
                    <w:t>6500 cm</w:t>
                  </w:r>
                  <w:r w:rsidR="00707D65" w:rsidRPr="005E4F2C">
                    <w:rPr>
                      <w:rFonts w:ascii="Times New Roman" w:hAnsi="Times New Roman" w:cs="Times New Roman"/>
                      <w:sz w:val="24"/>
                      <w:szCs w:val="24"/>
                      <w:vertAlign w:val="superscript"/>
                    </w:rPr>
                    <w:t xml:space="preserve">3 </w:t>
                  </w:r>
                  <w:r w:rsidR="00707D65" w:rsidRPr="005E4F2C">
                    <w:rPr>
                      <w:rFonts w:ascii="Times New Roman" w:hAnsi="Times New Roman" w:cs="Times New Roman"/>
                      <w:bCs/>
                      <w:sz w:val="24"/>
                      <w:szCs w:val="24"/>
                    </w:rPr>
                    <w:t>± 5 cm</w:t>
                  </w:r>
                  <w:r w:rsidR="00707D65" w:rsidRPr="005E4F2C">
                    <w:rPr>
                      <w:rFonts w:ascii="Times New Roman" w:hAnsi="Times New Roman" w:cs="Times New Roman"/>
                      <w:bCs/>
                      <w:sz w:val="24"/>
                      <w:szCs w:val="24"/>
                      <w:vertAlign w:val="superscript"/>
                    </w:rPr>
                    <w:t>3</w:t>
                  </w:r>
                </w:p>
              </w:tc>
              <w:tc>
                <w:tcPr>
                  <w:tcW w:w="1401" w:type="pct"/>
                  <w:vAlign w:val="center"/>
                </w:tcPr>
                <w:p w14:paraId="340C0B09"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51AF839C" w14:textId="77777777" w:rsidTr="00DF2F04">
              <w:tc>
                <w:tcPr>
                  <w:tcW w:w="500" w:type="pct"/>
                  <w:vAlign w:val="center"/>
                </w:tcPr>
                <w:p w14:paraId="7F3FE648"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t>1.1.5.</w:t>
                  </w:r>
                </w:p>
              </w:tc>
              <w:tc>
                <w:tcPr>
                  <w:tcW w:w="1552" w:type="pct"/>
                  <w:vAlign w:val="center"/>
                </w:tcPr>
                <w:p w14:paraId="51726386"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Įkvėpimo slėgis</w:t>
                  </w:r>
                </w:p>
              </w:tc>
              <w:tc>
                <w:tcPr>
                  <w:tcW w:w="1547" w:type="pct"/>
                  <w:vAlign w:val="center"/>
                </w:tcPr>
                <w:p w14:paraId="2C60DFD3"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Ne siauresnėse ribose kaip nuo 5 - 65 cm H2O</w:t>
                  </w:r>
                </w:p>
              </w:tc>
              <w:tc>
                <w:tcPr>
                  <w:tcW w:w="1401" w:type="pct"/>
                  <w:vAlign w:val="center"/>
                </w:tcPr>
                <w:p w14:paraId="1B777AD2"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2B8FB629" w14:textId="77777777" w:rsidTr="00DF2F04">
              <w:tc>
                <w:tcPr>
                  <w:tcW w:w="500" w:type="pct"/>
                  <w:vAlign w:val="center"/>
                </w:tcPr>
                <w:p w14:paraId="5558CFC9"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t>1.1.6.</w:t>
                  </w:r>
                </w:p>
              </w:tc>
              <w:tc>
                <w:tcPr>
                  <w:tcW w:w="1552" w:type="pct"/>
                  <w:vAlign w:val="center"/>
                </w:tcPr>
                <w:p w14:paraId="4B28433C"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Deguonies padavimas</w:t>
                  </w:r>
                </w:p>
              </w:tc>
              <w:tc>
                <w:tcPr>
                  <w:tcW w:w="1547" w:type="pct"/>
                  <w:vAlign w:val="center"/>
                </w:tcPr>
                <w:p w14:paraId="62A8403E"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Ne mažiau 85 l/min</w:t>
                  </w:r>
                </w:p>
              </w:tc>
              <w:tc>
                <w:tcPr>
                  <w:tcW w:w="1401" w:type="pct"/>
                  <w:vAlign w:val="center"/>
                </w:tcPr>
                <w:p w14:paraId="6BB5767E"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2C040AB5" w14:textId="77777777" w:rsidTr="00DF2F04">
              <w:tc>
                <w:tcPr>
                  <w:tcW w:w="500" w:type="pct"/>
                  <w:vAlign w:val="center"/>
                </w:tcPr>
                <w:p w14:paraId="434C1C6F"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t>1.1.7.</w:t>
                  </w:r>
                </w:p>
              </w:tc>
              <w:tc>
                <w:tcPr>
                  <w:tcW w:w="1552" w:type="pct"/>
                  <w:vAlign w:val="center"/>
                </w:tcPr>
                <w:p w14:paraId="59EBAA7C"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Iškvėpimo trigeris</w:t>
                  </w:r>
                </w:p>
              </w:tc>
              <w:tc>
                <w:tcPr>
                  <w:tcW w:w="1547" w:type="pct"/>
                  <w:vAlign w:val="center"/>
                </w:tcPr>
                <w:p w14:paraId="40F840EC"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 xml:space="preserve">Ne mažiau 5 sek.min ne daugiau 15 sek </w:t>
                  </w:r>
                </w:p>
              </w:tc>
              <w:tc>
                <w:tcPr>
                  <w:tcW w:w="1401" w:type="pct"/>
                  <w:vAlign w:val="center"/>
                </w:tcPr>
                <w:p w14:paraId="0EDF6A77"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50FCCA92" w14:textId="77777777" w:rsidTr="00DF2F04">
              <w:tc>
                <w:tcPr>
                  <w:tcW w:w="500" w:type="pct"/>
                  <w:vAlign w:val="center"/>
                </w:tcPr>
                <w:p w14:paraId="321B936D"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t>1.1.8.</w:t>
                  </w:r>
                </w:p>
              </w:tc>
              <w:tc>
                <w:tcPr>
                  <w:tcW w:w="1552" w:type="pct"/>
                  <w:vAlign w:val="center"/>
                </w:tcPr>
                <w:p w14:paraId="66F395FC"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lang w:val="en-US"/>
                    </w:rPr>
                  </w:pPr>
                  <w:r w:rsidRPr="005E4F2C">
                    <w:rPr>
                      <w:rFonts w:ascii="Times New Roman" w:hAnsi="Times New Roman" w:cs="Times New Roman"/>
                      <w:sz w:val="24"/>
                      <w:szCs w:val="24"/>
                    </w:rPr>
                    <w:t>Rankinis ciklo valdymas</w:t>
                  </w:r>
                </w:p>
              </w:tc>
              <w:tc>
                <w:tcPr>
                  <w:tcW w:w="1547" w:type="pct"/>
                  <w:vAlign w:val="center"/>
                </w:tcPr>
                <w:p w14:paraId="29CDD923"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Būtina</w:t>
                  </w:r>
                </w:p>
              </w:tc>
              <w:tc>
                <w:tcPr>
                  <w:tcW w:w="1401" w:type="pct"/>
                  <w:vAlign w:val="center"/>
                </w:tcPr>
                <w:p w14:paraId="590FDF77"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7EED7E12" w14:textId="77777777" w:rsidTr="00DF2F04">
              <w:tc>
                <w:tcPr>
                  <w:tcW w:w="500" w:type="pct"/>
                  <w:vAlign w:val="center"/>
                </w:tcPr>
                <w:p w14:paraId="0CF423ED"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t>1.1.9.</w:t>
                  </w:r>
                </w:p>
              </w:tc>
              <w:tc>
                <w:tcPr>
                  <w:tcW w:w="1552" w:type="pct"/>
                  <w:vAlign w:val="center"/>
                </w:tcPr>
                <w:p w14:paraId="0D12E942"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Srauto dažnis</w:t>
                  </w:r>
                </w:p>
              </w:tc>
              <w:tc>
                <w:tcPr>
                  <w:tcW w:w="1547" w:type="pct"/>
                  <w:vAlign w:val="center"/>
                </w:tcPr>
                <w:p w14:paraId="298B3842"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Ne siauresnėse ribose kaip nuo 0 iki 450 l/min</w:t>
                  </w:r>
                </w:p>
              </w:tc>
              <w:tc>
                <w:tcPr>
                  <w:tcW w:w="1401" w:type="pct"/>
                  <w:vAlign w:val="center"/>
                </w:tcPr>
                <w:p w14:paraId="5CFA070E"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0ADC851F" w14:textId="77777777" w:rsidTr="00DF2F04">
              <w:tc>
                <w:tcPr>
                  <w:tcW w:w="500" w:type="pct"/>
                  <w:vAlign w:val="center"/>
                </w:tcPr>
                <w:p w14:paraId="780A7E82"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t>1.1.10.</w:t>
                  </w:r>
                </w:p>
              </w:tc>
              <w:tc>
                <w:tcPr>
                  <w:tcW w:w="1552" w:type="pct"/>
                  <w:vAlign w:val="center"/>
                </w:tcPr>
                <w:p w14:paraId="45A438BD"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Tūrio tiekimo talpa</w:t>
                  </w:r>
                </w:p>
              </w:tc>
              <w:tc>
                <w:tcPr>
                  <w:tcW w:w="1547" w:type="pct"/>
                  <w:vAlign w:val="center"/>
                </w:tcPr>
                <w:p w14:paraId="482179B6"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20 000 cm</w:t>
                  </w:r>
                  <w:r w:rsidRPr="005E4F2C">
                    <w:rPr>
                      <w:rFonts w:ascii="Times New Roman" w:hAnsi="Times New Roman" w:cs="Times New Roman"/>
                      <w:sz w:val="24"/>
                      <w:szCs w:val="24"/>
                      <w:vertAlign w:val="superscript"/>
                    </w:rPr>
                    <w:t xml:space="preserve">3 </w:t>
                  </w:r>
                  <w:r w:rsidRPr="005E4F2C">
                    <w:rPr>
                      <w:rFonts w:ascii="Times New Roman" w:hAnsi="Times New Roman" w:cs="Times New Roman"/>
                      <w:bCs/>
                      <w:sz w:val="24"/>
                      <w:szCs w:val="24"/>
                    </w:rPr>
                    <w:t>± 10 cm</w:t>
                  </w:r>
                  <w:r w:rsidRPr="005E4F2C">
                    <w:rPr>
                      <w:rFonts w:ascii="Times New Roman" w:hAnsi="Times New Roman" w:cs="Times New Roman"/>
                      <w:bCs/>
                      <w:sz w:val="24"/>
                      <w:szCs w:val="24"/>
                      <w:vertAlign w:val="superscript"/>
                    </w:rPr>
                    <w:t>3</w:t>
                  </w:r>
                </w:p>
              </w:tc>
              <w:tc>
                <w:tcPr>
                  <w:tcW w:w="1401" w:type="pct"/>
                  <w:vAlign w:val="center"/>
                </w:tcPr>
                <w:p w14:paraId="474706CB"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23C246FB" w14:textId="77777777" w:rsidTr="00DF2F04">
              <w:tc>
                <w:tcPr>
                  <w:tcW w:w="500" w:type="pct"/>
                  <w:vAlign w:val="center"/>
                </w:tcPr>
                <w:p w14:paraId="48EBB4E7"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t>1.1.11.</w:t>
                  </w:r>
                </w:p>
              </w:tc>
              <w:tc>
                <w:tcPr>
                  <w:tcW w:w="1552" w:type="pct"/>
                  <w:vAlign w:val="center"/>
                </w:tcPr>
                <w:p w14:paraId="1587D611"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Darbinis slėgis</w:t>
                  </w:r>
                </w:p>
              </w:tc>
              <w:tc>
                <w:tcPr>
                  <w:tcW w:w="1547" w:type="pct"/>
                  <w:vAlign w:val="center"/>
                </w:tcPr>
                <w:p w14:paraId="172BFCFB"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 xml:space="preserve">50 psi </w:t>
                  </w:r>
                  <w:r w:rsidRPr="005E4F2C">
                    <w:rPr>
                      <w:rFonts w:ascii="Times New Roman" w:hAnsi="Times New Roman" w:cs="Times New Roman"/>
                      <w:bCs/>
                      <w:sz w:val="24"/>
                      <w:szCs w:val="24"/>
                    </w:rPr>
                    <w:t>±2</w:t>
                  </w:r>
                </w:p>
              </w:tc>
              <w:tc>
                <w:tcPr>
                  <w:tcW w:w="1401" w:type="pct"/>
                  <w:vAlign w:val="center"/>
                </w:tcPr>
                <w:p w14:paraId="0D94E282"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1F524495" w14:textId="77777777" w:rsidTr="00DF2F04">
              <w:tc>
                <w:tcPr>
                  <w:tcW w:w="500" w:type="pct"/>
                  <w:vAlign w:val="center"/>
                </w:tcPr>
                <w:p w14:paraId="6F29D609"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t>1.1.12.</w:t>
                  </w:r>
                </w:p>
              </w:tc>
              <w:tc>
                <w:tcPr>
                  <w:tcW w:w="1552" w:type="pct"/>
                  <w:vAlign w:val="center"/>
                </w:tcPr>
                <w:p w14:paraId="330502B8"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Srauto matavimas</w:t>
                  </w:r>
                </w:p>
              </w:tc>
              <w:tc>
                <w:tcPr>
                  <w:tcW w:w="1547" w:type="pct"/>
                  <w:vAlign w:val="center"/>
                </w:tcPr>
                <w:p w14:paraId="6246129A"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Ne siauresnėse ribose kaip nuo 0 - 10 l/min</w:t>
                  </w:r>
                </w:p>
              </w:tc>
              <w:tc>
                <w:tcPr>
                  <w:tcW w:w="1401" w:type="pct"/>
                  <w:vAlign w:val="center"/>
                </w:tcPr>
                <w:p w14:paraId="35447BE8"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59B8535E" w14:textId="77777777" w:rsidTr="00DF2F04">
              <w:tc>
                <w:tcPr>
                  <w:tcW w:w="500" w:type="pct"/>
                  <w:vAlign w:val="center"/>
                </w:tcPr>
                <w:p w14:paraId="321DBEAE" w14:textId="77777777" w:rsidR="00707D65" w:rsidRPr="005E4F2C" w:rsidRDefault="00707D65" w:rsidP="002261DA">
                  <w:pPr>
                    <w:spacing w:after="0" w:line="240" w:lineRule="auto"/>
                    <w:jc w:val="center"/>
                    <w:rPr>
                      <w:rFonts w:ascii="Times New Roman" w:hAnsi="Times New Roman" w:cs="Times New Roman"/>
                      <w:sz w:val="24"/>
                      <w:szCs w:val="24"/>
                    </w:rPr>
                  </w:pPr>
                </w:p>
              </w:tc>
              <w:tc>
                <w:tcPr>
                  <w:tcW w:w="1552" w:type="pct"/>
                  <w:vAlign w:val="center"/>
                </w:tcPr>
                <w:p w14:paraId="3A28D5AE"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t>Komplekte su anestezijos sistema pateikiami priedai:</w:t>
                  </w:r>
                </w:p>
              </w:tc>
              <w:tc>
                <w:tcPr>
                  <w:tcW w:w="1547" w:type="pct"/>
                  <w:vAlign w:val="center"/>
                </w:tcPr>
                <w:p w14:paraId="4B9A3E17" w14:textId="77777777" w:rsidR="00707D65" w:rsidRPr="005E4F2C" w:rsidRDefault="00707D65" w:rsidP="002261DA">
                  <w:pPr>
                    <w:spacing w:after="0" w:line="240" w:lineRule="auto"/>
                    <w:jc w:val="center"/>
                    <w:rPr>
                      <w:rFonts w:ascii="Times New Roman" w:hAnsi="Times New Roman" w:cs="Times New Roman"/>
                      <w:sz w:val="24"/>
                      <w:szCs w:val="24"/>
                    </w:rPr>
                  </w:pPr>
                </w:p>
              </w:tc>
              <w:tc>
                <w:tcPr>
                  <w:tcW w:w="1401" w:type="pct"/>
                  <w:vAlign w:val="center"/>
                </w:tcPr>
                <w:p w14:paraId="774CD5F0"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532696B9" w14:textId="77777777" w:rsidTr="00DF2F04">
              <w:tc>
                <w:tcPr>
                  <w:tcW w:w="500" w:type="pct"/>
                  <w:vAlign w:val="center"/>
                </w:tcPr>
                <w:p w14:paraId="0F632EAB" w14:textId="77777777" w:rsidR="00707D65" w:rsidRPr="005E4F2C" w:rsidRDefault="00707D65" w:rsidP="002261DA">
                  <w:pPr>
                    <w:spacing w:after="0" w:line="240" w:lineRule="auto"/>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1.1.13.</w:t>
                  </w:r>
                </w:p>
              </w:tc>
              <w:tc>
                <w:tcPr>
                  <w:tcW w:w="1552" w:type="pct"/>
                  <w:vAlign w:val="center"/>
                </w:tcPr>
                <w:p w14:paraId="6B0210B6"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 xml:space="preserve">Kvėpavimo rezervinis maišas </w:t>
                  </w:r>
                </w:p>
              </w:tc>
              <w:tc>
                <w:tcPr>
                  <w:tcW w:w="1547" w:type="pct"/>
                  <w:vAlign w:val="center"/>
                </w:tcPr>
                <w:p w14:paraId="2A33FDAF" w14:textId="77777777" w:rsidR="0057582D" w:rsidRDefault="0057582D" w:rsidP="002261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Ne mažiau kaip </w:t>
                  </w:r>
                  <w:r w:rsidR="00707D65" w:rsidRPr="005E4F2C">
                    <w:rPr>
                      <w:rFonts w:ascii="Times New Roman" w:hAnsi="Times New Roman" w:cs="Times New Roman"/>
                      <w:sz w:val="24"/>
                      <w:szCs w:val="24"/>
                    </w:rPr>
                    <w:t xml:space="preserve">1 vnt. 30±0,5 l, </w:t>
                  </w:r>
                </w:p>
                <w:p w14:paraId="494817F8" w14:textId="7ADF93F4" w:rsidR="00707D65" w:rsidRPr="005E4F2C" w:rsidRDefault="0057582D" w:rsidP="002261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Ne mažiau kaip </w:t>
                  </w:r>
                  <w:r w:rsidR="00707D65" w:rsidRPr="005E4F2C">
                    <w:rPr>
                      <w:rFonts w:ascii="Times New Roman" w:hAnsi="Times New Roman" w:cs="Times New Roman"/>
                      <w:sz w:val="24"/>
                      <w:szCs w:val="24"/>
                    </w:rPr>
                    <w:t>1 vnt. 5±05 l  su prailginta kilpa bei 22 mm jungtimi</w:t>
                  </w:r>
                </w:p>
              </w:tc>
              <w:tc>
                <w:tcPr>
                  <w:tcW w:w="1401" w:type="pct"/>
                  <w:vAlign w:val="center"/>
                </w:tcPr>
                <w:p w14:paraId="6DCC56B0"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552AEC98" w14:textId="77777777" w:rsidTr="00DF2F04">
              <w:tc>
                <w:tcPr>
                  <w:tcW w:w="500" w:type="pct"/>
                  <w:vAlign w:val="center"/>
                </w:tcPr>
                <w:p w14:paraId="0A71098F"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t>1.1.14.</w:t>
                  </w:r>
                </w:p>
              </w:tc>
              <w:tc>
                <w:tcPr>
                  <w:tcW w:w="1552" w:type="pct"/>
                  <w:vAlign w:val="center"/>
                </w:tcPr>
                <w:p w14:paraId="2D8857F7" w14:textId="6E3C045A"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noProof/>
                      <w:sz w:val="24"/>
                      <w:szCs w:val="24"/>
                      <w:lang w:val="en-US"/>
                    </w:rPr>
                    <w:t xml:space="preserve">Endotrachėjinis vamzdelis su manžete </w:t>
                  </w:r>
                </w:p>
              </w:tc>
              <w:tc>
                <w:tcPr>
                  <w:tcW w:w="1547" w:type="pct"/>
                  <w:vAlign w:val="center"/>
                </w:tcPr>
                <w:p w14:paraId="62A36E3A" w14:textId="2ECD16F6" w:rsidR="00707D65" w:rsidRPr="005E4F2C" w:rsidRDefault="0057582D" w:rsidP="002261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Ne mažiau kaip </w:t>
                  </w:r>
                  <w:r w:rsidRPr="005E4F2C">
                    <w:rPr>
                      <w:rFonts w:ascii="Times New Roman" w:hAnsi="Times New Roman" w:cs="Times New Roman"/>
                      <w:sz w:val="24"/>
                      <w:szCs w:val="24"/>
                    </w:rPr>
                    <w:t xml:space="preserve">1 vnt. </w:t>
                  </w:r>
                  <w:r w:rsidR="00707D65" w:rsidRPr="005E4F2C">
                    <w:rPr>
                      <w:rFonts w:ascii="Times New Roman" w:hAnsi="Times New Roman" w:cs="Times New Roman"/>
                      <w:bCs/>
                      <w:sz w:val="24"/>
                      <w:szCs w:val="24"/>
                    </w:rPr>
                    <w:t>Vidinis diametras 18±1 mm, ilgis 75±2 cm</w:t>
                  </w:r>
                </w:p>
              </w:tc>
              <w:tc>
                <w:tcPr>
                  <w:tcW w:w="1401" w:type="pct"/>
                  <w:vAlign w:val="center"/>
                </w:tcPr>
                <w:p w14:paraId="32C89C8F"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181AE7FF" w14:textId="77777777" w:rsidTr="00DF2F04">
              <w:tc>
                <w:tcPr>
                  <w:tcW w:w="500" w:type="pct"/>
                  <w:vAlign w:val="center"/>
                </w:tcPr>
                <w:p w14:paraId="6AC36A78" w14:textId="77777777" w:rsidR="00707D65" w:rsidRPr="005E4F2C" w:rsidRDefault="00707D65" w:rsidP="002261DA">
                  <w:pPr>
                    <w:spacing w:after="0" w:line="240" w:lineRule="auto"/>
                    <w:jc w:val="center"/>
                    <w:rPr>
                      <w:rFonts w:ascii="Times New Roman" w:hAnsi="Times New Roman" w:cs="Times New Roman"/>
                      <w:color w:val="000000"/>
                      <w:sz w:val="24"/>
                      <w:szCs w:val="24"/>
                    </w:rPr>
                  </w:pPr>
                  <w:r w:rsidRPr="005E4F2C">
                    <w:rPr>
                      <w:rFonts w:ascii="Times New Roman" w:hAnsi="Times New Roman" w:cs="Times New Roman"/>
                      <w:sz w:val="24"/>
                      <w:szCs w:val="24"/>
                    </w:rPr>
                    <w:t>1.1.15.</w:t>
                  </w:r>
                </w:p>
              </w:tc>
              <w:tc>
                <w:tcPr>
                  <w:tcW w:w="1552" w:type="pct"/>
                  <w:vAlign w:val="center"/>
                </w:tcPr>
                <w:p w14:paraId="65D862F8" w14:textId="479C4C70"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noProof/>
                      <w:sz w:val="24"/>
                      <w:szCs w:val="24"/>
                      <w:lang w:val="en-US"/>
                    </w:rPr>
                    <w:t xml:space="preserve">Endotrachėjinis vamzdelis su manžete </w:t>
                  </w:r>
                </w:p>
              </w:tc>
              <w:tc>
                <w:tcPr>
                  <w:tcW w:w="1547" w:type="pct"/>
                  <w:vAlign w:val="center"/>
                </w:tcPr>
                <w:p w14:paraId="3959BB15" w14:textId="522D4BB7" w:rsidR="00707D65" w:rsidRPr="005E4F2C" w:rsidRDefault="0057582D" w:rsidP="002261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Ne mažiau kaip </w:t>
                  </w:r>
                  <w:r w:rsidRPr="005E4F2C">
                    <w:rPr>
                      <w:rFonts w:ascii="Times New Roman" w:hAnsi="Times New Roman" w:cs="Times New Roman"/>
                      <w:sz w:val="24"/>
                      <w:szCs w:val="24"/>
                    </w:rPr>
                    <w:t xml:space="preserve">1 vnt. </w:t>
                  </w:r>
                  <w:r w:rsidR="00707D65" w:rsidRPr="005E4F2C">
                    <w:rPr>
                      <w:rFonts w:ascii="Times New Roman" w:hAnsi="Times New Roman" w:cs="Times New Roman"/>
                      <w:bCs/>
                      <w:sz w:val="24"/>
                      <w:szCs w:val="24"/>
                    </w:rPr>
                    <w:t>Vidinis diametras 20±1 mm, ilgis 90±2 cm</w:t>
                  </w:r>
                </w:p>
              </w:tc>
              <w:tc>
                <w:tcPr>
                  <w:tcW w:w="1401" w:type="pct"/>
                  <w:vAlign w:val="center"/>
                </w:tcPr>
                <w:p w14:paraId="426AD930"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0358A61A" w14:textId="77777777" w:rsidTr="00DF2F04">
              <w:tc>
                <w:tcPr>
                  <w:tcW w:w="500" w:type="pct"/>
                  <w:vAlign w:val="center"/>
                </w:tcPr>
                <w:p w14:paraId="5B42E825" w14:textId="77777777" w:rsidR="00707D65" w:rsidRPr="005E4F2C" w:rsidRDefault="00707D65" w:rsidP="002261DA">
                  <w:pPr>
                    <w:pStyle w:val="ListParagraph"/>
                    <w:ind w:left="180" w:hanging="180"/>
                    <w:jc w:val="center"/>
                    <w:rPr>
                      <w:rFonts w:ascii="Times New Roman" w:hAnsi="Times New Roman"/>
                      <w:bCs/>
                      <w:color w:val="000000"/>
                      <w:szCs w:val="24"/>
                    </w:rPr>
                  </w:pPr>
                  <w:r w:rsidRPr="005E4F2C">
                    <w:rPr>
                      <w:rFonts w:ascii="Times New Roman" w:hAnsi="Times New Roman"/>
                      <w:color w:val="000000"/>
                      <w:szCs w:val="24"/>
                    </w:rPr>
                    <w:t>1.1.16.</w:t>
                  </w:r>
                </w:p>
              </w:tc>
              <w:tc>
                <w:tcPr>
                  <w:tcW w:w="1552" w:type="pct"/>
                  <w:vAlign w:val="center"/>
                </w:tcPr>
                <w:p w14:paraId="30D0AA5C" w14:textId="40445AF0" w:rsidR="00707D65" w:rsidRPr="005E4F2C" w:rsidRDefault="00707D65" w:rsidP="002261DA">
                  <w:pPr>
                    <w:spacing w:after="0" w:line="240" w:lineRule="auto"/>
                    <w:jc w:val="center"/>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Endotrachėjinis vamzdelis su manžete </w:t>
                  </w:r>
                </w:p>
              </w:tc>
              <w:tc>
                <w:tcPr>
                  <w:tcW w:w="1547" w:type="pct"/>
                  <w:vAlign w:val="center"/>
                </w:tcPr>
                <w:p w14:paraId="502459DF" w14:textId="19617804" w:rsidR="00707D65" w:rsidRPr="005E4F2C" w:rsidRDefault="0057582D" w:rsidP="002261DA">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 xml:space="preserve">Ne mažiau kaip </w:t>
                  </w:r>
                  <w:r w:rsidRPr="005E4F2C">
                    <w:rPr>
                      <w:rFonts w:ascii="Times New Roman" w:hAnsi="Times New Roman" w:cs="Times New Roman"/>
                      <w:sz w:val="24"/>
                      <w:szCs w:val="24"/>
                    </w:rPr>
                    <w:t xml:space="preserve">1 vnt. </w:t>
                  </w:r>
                  <w:r w:rsidR="00707D65" w:rsidRPr="005E4F2C">
                    <w:rPr>
                      <w:rFonts w:ascii="Times New Roman" w:hAnsi="Times New Roman" w:cs="Times New Roman"/>
                      <w:bCs/>
                      <w:sz w:val="24"/>
                      <w:szCs w:val="24"/>
                    </w:rPr>
                    <w:t>Vidinis diametras 22±1 mm, ilgis 90±5 cm</w:t>
                  </w:r>
                </w:p>
              </w:tc>
              <w:tc>
                <w:tcPr>
                  <w:tcW w:w="1401" w:type="pct"/>
                  <w:vAlign w:val="center"/>
                </w:tcPr>
                <w:p w14:paraId="1D98A0AC" w14:textId="77777777" w:rsidR="00707D65" w:rsidRPr="005E4F2C" w:rsidRDefault="00707D65" w:rsidP="002261DA">
                  <w:pPr>
                    <w:spacing w:after="0" w:line="240" w:lineRule="auto"/>
                    <w:rPr>
                      <w:rFonts w:ascii="Times New Roman" w:hAnsi="Times New Roman" w:cs="Times New Roman"/>
                      <w:b/>
                      <w:sz w:val="24"/>
                      <w:szCs w:val="24"/>
                    </w:rPr>
                  </w:pPr>
                </w:p>
              </w:tc>
            </w:tr>
            <w:tr w:rsidR="00707D65" w:rsidRPr="005E4F2C" w14:paraId="61A3E67B" w14:textId="77777777" w:rsidTr="00DF2F04">
              <w:tc>
                <w:tcPr>
                  <w:tcW w:w="500" w:type="pct"/>
                  <w:vAlign w:val="center"/>
                </w:tcPr>
                <w:p w14:paraId="7AE8EF16" w14:textId="77777777" w:rsidR="00707D65" w:rsidRPr="005E4F2C" w:rsidRDefault="00707D65" w:rsidP="002261DA">
                  <w:pPr>
                    <w:pStyle w:val="ListParagraph"/>
                    <w:ind w:left="180" w:hanging="180"/>
                    <w:jc w:val="center"/>
                    <w:rPr>
                      <w:rFonts w:ascii="Times New Roman" w:hAnsi="Times New Roman"/>
                      <w:bCs/>
                      <w:color w:val="000000"/>
                      <w:szCs w:val="24"/>
                    </w:rPr>
                  </w:pPr>
                  <w:r w:rsidRPr="005E4F2C">
                    <w:rPr>
                      <w:rFonts w:ascii="Times New Roman" w:hAnsi="Times New Roman"/>
                      <w:bCs/>
                      <w:color w:val="000000"/>
                      <w:szCs w:val="24"/>
                    </w:rPr>
                    <w:t>1.1.17.</w:t>
                  </w:r>
                </w:p>
              </w:tc>
              <w:tc>
                <w:tcPr>
                  <w:tcW w:w="1552" w:type="pct"/>
                  <w:vAlign w:val="center"/>
                </w:tcPr>
                <w:p w14:paraId="55290F4F" w14:textId="37A4F445" w:rsidR="00707D65" w:rsidRPr="005E4F2C" w:rsidRDefault="00707D65" w:rsidP="002261DA">
                  <w:pPr>
                    <w:spacing w:after="0" w:line="240" w:lineRule="auto"/>
                    <w:jc w:val="center"/>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Endotrachėjinis vamzdelis su manžete </w:t>
                  </w:r>
                </w:p>
              </w:tc>
              <w:tc>
                <w:tcPr>
                  <w:tcW w:w="1547" w:type="pct"/>
                  <w:vAlign w:val="center"/>
                </w:tcPr>
                <w:p w14:paraId="233D2E54" w14:textId="4E3BC399" w:rsidR="00707D65" w:rsidRPr="005E4F2C" w:rsidRDefault="0057582D" w:rsidP="002261DA">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 xml:space="preserve">Ne mažiau kaip </w:t>
                  </w:r>
                  <w:r w:rsidRPr="005E4F2C">
                    <w:rPr>
                      <w:rFonts w:ascii="Times New Roman" w:hAnsi="Times New Roman" w:cs="Times New Roman"/>
                      <w:sz w:val="24"/>
                      <w:szCs w:val="24"/>
                    </w:rPr>
                    <w:t xml:space="preserve">1 vnt. </w:t>
                  </w:r>
                  <w:r w:rsidR="00707D65" w:rsidRPr="005E4F2C">
                    <w:rPr>
                      <w:rFonts w:ascii="Times New Roman" w:hAnsi="Times New Roman" w:cs="Times New Roman"/>
                      <w:bCs/>
                      <w:sz w:val="24"/>
                      <w:szCs w:val="24"/>
                    </w:rPr>
                    <w:t>Vidinis diametras 24±1 mm, ilgis 90±5 cm</w:t>
                  </w:r>
                </w:p>
              </w:tc>
              <w:tc>
                <w:tcPr>
                  <w:tcW w:w="1401" w:type="pct"/>
                  <w:vAlign w:val="center"/>
                </w:tcPr>
                <w:p w14:paraId="7D27242E" w14:textId="77777777" w:rsidR="00707D65" w:rsidRPr="005E4F2C" w:rsidRDefault="00707D65" w:rsidP="002261DA">
                  <w:pPr>
                    <w:spacing w:after="0" w:line="240" w:lineRule="auto"/>
                    <w:rPr>
                      <w:rFonts w:ascii="Times New Roman" w:hAnsi="Times New Roman" w:cs="Times New Roman"/>
                      <w:b/>
                      <w:sz w:val="24"/>
                      <w:szCs w:val="24"/>
                    </w:rPr>
                  </w:pPr>
                </w:p>
              </w:tc>
            </w:tr>
            <w:tr w:rsidR="00707D65" w:rsidRPr="005E4F2C" w14:paraId="3A5DCA06" w14:textId="77777777" w:rsidTr="00DF2F04">
              <w:tc>
                <w:tcPr>
                  <w:tcW w:w="500" w:type="pct"/>
                  <w:vAlign w:val="center"/>
                </w:tcPr>
                <w:p w14:paraId="67CDDA91" w14:textId="77777777" w:rsidR="00707D65" w:rsidRPr="005E4F2C" w:rsidRDefault="00707D65" w:rsidP="002261DA">
                  <w:pPr>
                    <w:pStyle w:val="ListParagraph"/>
                    <w:ind w:left="180" w:hanging="180"/>
                    <w:jc w:val="center"/>
                    <w:rPr>
                      <w:rFonts w:ascii="Times New Roman" w:hAnsi="Times New Roman"/>
                      <w:bCs/>
                      <w:color w:val="000000"/>
                      <w:szCs w:val="24"/>
                    </w:rPr>
                  </w:pPr>
                  <w:r w:rsidRPr="005E4F2C">
                    <w:rPr>
                      <w:rFonts w:ascii="Times New Roman" w:hAnsi="Times New Roman"/>
                      <w:bCs/>
                      <w:color w:val="000000"/>
                      <w:szCs w:val="24"/>
                    </w:rPr>
                    <w:t>1.1.18.</w:t>
                  </w:r>
                </w:p>
              </w:tc>
              <w:tc>
                <w:tcPr>
                  <w:tcW w:w="1552" w:type="pct"/>
                  <w:vAlign w:val="center"/>
                </w:tcPr>
                <w:p w14:paraId="5F46DD5E" w14:textId="54E094DC" w:rsidR="00707D65" w:rsidRPr="005E4F2C" w:rsidRDefault="00707D65" w:rsidP="002261DA">
                  <w:pPr>
                    <w:spacing w:after="0" w:line="240" w:lineRule="auto"/>
                    <w:jc w:val="center"/>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Endotrachėjinis vamzdelis su manžete </w:t>
                  </w:r>
                </w:p>
              </w:tc>
              <w:tc>
                <w:tcPr>
                  <w:tcW w:w="1547" w:type="pct"/>
                  <w:vAlign w:val="center"/>
                </w:tcPr>
                <w:p w14:paraId="3CA7402E" w14:textId="46BB9B61" w:rsidR="00707D65" w:rsidRPr="005E4F2C" w:rsidRDefault="0057582D" w:rsidP="002261DA">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 xml:space="preserve">Ne mažiau kaip </w:t>
                  </w:r>
                  <w:r w:rsidRPr="005E4F2C">
                    <w:rPr>
                      <w:rFonts w:ascii="Times New Roman" w:hAnsi="Times New Roman" w:cs="Times New Roman"/>
                      <w:sz w:val="24"/>
                      <w:szCs w:val="24"/>
                    </w:rPr>
                    <w:t xml:space="preserve">1 vnt. </w:t>
                  </w:r>
                  <w:r w:rsidR="00707D65" w:rsidRPr="005E4F2C">
                    <w:rPr>
                      <w:rFonts w:ascii="Times New Roman" w:hAnsi="Times New Roman" w:cs="Times New Roman"/>
                      <w:bCs/>
                      <w:sz w:val="24"/>
                      <w:szCs w:val="24"/>
                    </w:rPr>
                    <w:t>Vidinis diametras 26 mm, ilgis 100 cm</w:t>
                  </w:r>
                </w:p>
              </w:tc>
              <w:tc>
                <w:tcPr>
                  <w:tcW w:w="1401" w:type="pct"/>
                  <w:vAlign w:val="center"/>
                </w:tcPr>
                <w:p w14:paraId="7756072A" w14:textId="77777777" w:rsidR="00707D65" w:rsidRPr="005E4F2C" w:rsidRDefault="00707D65" w:rsidP="002261DA">
                  <w:pPr>
                    <w:spacing w:after="0" w:line="240" w:lineRule="auto"/>
                    <w:rPr>
                      <w:rFonts w:ascii="Times New Roman" w:hAnsi="Times New Roman" w:cs="Times New Roman"/>
                      <w:b/>
                      <w:sz w:val="24"/>
                      <w:szCs w:val="24"/>
                    </w:rPr>
                  </w:pPr>
                </w:p>
              </w:tc>
            </w:tr>
            <w:tr w:rsidR="00707D65" w:rsidRPr="005E4F2C" w14:paraId="1E3F9D26" w14:textId="77777777" w:rsidTr="00DF2F04">
              <w:tc>
                <w:tcPr>
                  <w:tcW w:w="500" w:type="pct"/>
                  <w:vAlign w:val="center"/>
                </w:tcPr>
                <w:p w14:paraId="3B1C1415" w14:textId="77777777" w:rsidR="00707D65" w:rsidRPr="005E4F2C" w:rsidRDefault="00707D65" w:rsidP="002261DA">
                  <w:pPr>
                    <w:pStyle w:val="ListParagraph"/>
                    <w:ind w:left="180" w:hanging="180"/>
                    <w:jc w:val="center"/>
                    <w:rPr>
                      <w:rFonts w:ascii="Times New Roman" w:hAnsi="Times New Roman"/>
                      <w:bCs/>
                      <w:color w:val="000000"/>
                      <w:szCs w:val="24"/>
                    </w:rPr>
                  </w:pPr>
                  <w:r w:rsidRPr="005E4F2C">
                    <w:rPr>
                      <w:rFonts w:ascii="Times New Roman" w:hAnsi="Times New Roman"/>
                      <w:bCs/>
                      <w:color w:val="000000"/>
                      <w:szCs w:val="24"/>
                    </w:rPr>
                    <w:t>1.1.19.</w:t>
                  </w:r>
                </w:p>
              </w:tc>
              <w:tc>
                <w:tcPr>
                  <w:tcW w:w="1552" w:type="pct"/>
                  <w:vAlign w:val="center"/>
                </w:tcPr>
                <w:p w14:paraId="3F3B438B" w14:textId="68BF1B5A" w:rsidR="00707D65" w:rsidRPr="005E4F2C" w:rsidRDefault="00707D65" w:rsidP="002261DA">
                  <w:pPr>
                    <w:spacing w:after="0" w:line="240" w:lineRule="auto"/>
                    <w:jc w:val="center"/>
                    <w:rPr>
                      <w:rFonts w:ascii="Times New Roman" w:hAnsi="Times New Roman" w:cs="Times New Roman"/>
                      <w:noProof/>
                      <w:sz w:val="24"/>
                      <w:szCs w:val="24"/>
                      <w:lang w:val="en-US"/>
                    </w:rPr>
                  </w:pPr>
                  <w:r w:rsidRPr="005E4F2C">
                    <w:rPr>
                      <w:rFonts w:ascii="Times New Roman" w:hAnsi="Times New Roman" w:cs="Times New Roman"/>
                      <w:sz w:val="24"/>
                      <w:szCs w:val="24"/>
                    </w:rPr>
                    <w:t xml:space="preserve">Dvigubas paciento kontūras Y jungtimi </w:t>
                  </w:r>
                </w:p>
              </w:tc>
              <w:tc>
                <w:tcPr>
                  <w:tcW w:w="1547" w:type="pct"/>
                  <w:vAlign w:val="center"/>
                </w:tcPr>
                <w:p w14:paraId="5F9B0422" w14:textId="06892B3C" w:rsidR="00707D65" w:rsidRPr="005E4F2C" w:rsidRDefault="0057582D" w:rsidP="002261DA">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 xml:space="preserve">Ne mažiau kaip </w:t>
                  </w:r>
                  <w:r w:rsidRPr="005E4F2C">
                    <w:rPr>
                      <w:rFonts w:ascii="Times New Roman" w:hAnsi="Times New Roman" w:cs="Times New Roman"/>
                      <w:sz w:val="24"/>
                      <w:szCs w:val="24"/>
                    </w:rPr>
                    <w:t xml:space="preserve">1 vnt. </w:t>
                  </w:r>
                  <w:r w:rsidR="00707D65" w:rsidRPr="005E4F2C">
                    <w:rPr>
                      <w:rFonts w:ascii="Times New Roman" w:hAnsi="Times New Roman" w:cs="Times New Roman"/>
                      <w:sz w:val="24"/>
                      <w:szCs w:val="24"/>
                    </w:rPr>
                    <w:t xml:space="preserve">Diametras 22±1 mm, ilgis 120 cm </w:t>
                  </w:r>
                  <w:r w:rsidR="00707D65" w:rsidRPr="005E4F2C">
                    <w:rPr>
                      <w:rFonts w:ascii="Times New Roman" w:hAnsi="Times New Roman" w:cs="Times New Roman"/>
                      <w:bCs/>
                      <w:sz w:val="24"/>
                      <w:szCs w:val="24"/>
                    </w:rPr>
                    <w:t>±2 cm</w:t>
                  </w:r>
                  <w:r w:rsidR="00707D65" w:rsidRPr="005E4F2C">
                    <w:rPr>
                      <w:rFonts w:ascii="Times New Roman" w:hAnsi="Times New Roman" w:cs="Times New Roman"/>
                      <w:sz w:val="24"/>
                      <w:szCs w:val="24"/>
                    </w:rPr>
                    <w:t>. Adapteriai 18/ 20/ 25/ 30 mm</w:t>
                  </w:r>
                </w:p>
              </w:tc>
              <w:tc>
                <w:tcPr>
                  <w:tcW w:w="1401" w:type="pct"/>
                  <w:vAlign w:val="center"/>
                </w:tcPr>
                <w:p w14:paraId="58FA87FB" w14:textId="77777777" w:rsidR="00707D65" w:rsidRPr="005E4F2C" w:rsidRDefault="00707D65" w:rsidP="002261DA">
                  <w:pPr>
                    <w:spacing w:after="0" w:line="240" w:lineRule="auto"/>
                    <w:rPr>
                      <w:rFonts w:ascii="Times New Roman" w:hAnsi="Times New Roman" w:cs="Times New Roman"/>
                      <w:b/>
                      <w:sz w:val="24"/>
                      <w:szCs w:val="24"/>
                    </w:rPr>
                  </w:pPr>
                </w:p>
              </w:tc>
            </w:tr>
            <w:tr w:rsidR="00707D65" w:rsidRPr="005E4F2C" w14:paraId="485258B1" w14:textId="77777777" w:rsidTr="00DF2F04">
              <w:tc>
                <w:tcPr>
                  <w:tcW w:w="500" w:type="pct"/>
                  <w:vAlign w:val="center"/>
                </w:tcPr>
                <w:p w14:paraId="097C830A" w14:textId="77777777" w:rsidR="00707D65" w:rsidRPr="005E4F2C" w:rsidRDefault="00707D65" w:rsidP="002261DA">
                  <w:pPr>
                    <w:pStyle w:val="ListParagraph"/>
                    <w:ind w:left="180" w:hanging="180"/>
                    <w:jc w:val="center"/>
                    <w:rPr>
                      <w:rFonts w:ascii="Times New Roman" w:hAnsi="Times New Roman"/>
                      <w:bCs/>
                      <w:color w:val="000000"/>
                      <w:szCs w:val="24"/>
                    </w:rPr>
                  </w:pPr>
                  <w:r w:rsidRPr="005E4F2C">
                    <w:rPr>
                      <w:rFonts w:ascii="Times New Roman" w:hAnsi="Times New Roman"/>
                      <w:bCs/>
                      <w:color w:val="000000"/>
                      <w:szCs w:val="24"/>
                    </w:rPr>
                    <w:t>1.1.20.</w:t>
                  </w:r>
                </w:p>
              </w:tc>
              <w:tc>
                <w:tcPr>
                  <w:tcW w:w="1552" w:type="pct"/>
                  <w:vAlign w:val="center"/>
                </w:tcPr>
                <w:p w14:paraId="08BBCE02" w14:textId="1CF80153" w:rsidR="00707D65" w:rsidRPr="005E4F2C" w:rsidRDefault="00707D65" w:rsidP="002261DA">
                  <w:pPr>
                    <w:spacing w:after="0" w:line="240" w:lineRule="auto"/>
                    <w:jc w:val="center"/>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Kontūras anestezijai </w:t>
                  </w:r>
                </w:p>
              </w:tc>
              <w:tc>
                <w:tcPr>
                  <w:tcW w:w="1547" w:type="pct"/>
                  <w:vAlign w:val="center"/>
                </w:tcPr>
                <w:p w14:paraId="27DADF1F" w14:textId="71578E6A" w:rsidR="00707D65" w:rsidRPr="005E4F2C" w:rsidRDefault="0057582D" w:rsidP="002261DA">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 xml:space="preserve">Ne mažiau kaip </w:t>
                  </w:r>
                  <w:r w:rsidRPr="005E4F2C">
                    <w:rPr>
                      <w:rFonts w:ascii="Times New Roman" w:hAnsi="Times New Roman" w:cs="Times New Roman"/>
                      <w:sz w:val="24"/>
                      <w:szCs w:val="24"/>
                    </w:rPr>
                    <w:t xml:space="preserve">1 vnt. </w:t>
                  </w:r>
                  <w:r w:rsidR="00707D65" w:rsidRPr="005E4F2C">
                    <w:rPr>
                      <w:rFonts w:ascii="Times New Roman" w:hAnsi="Times New Roman" w:cs="Times New Roman"/>
                      <w:bCs/>
                      <w:sz w:val="24"/>
                      <w:szCs w:val="24"/>
                    </w:rPr>
                    <w:t>Skaidrus kontūras, diametras 5±0,1 cm, ilgis ne mažiau 152 cm.</w:t>
                  </w:r>
                </w:p>
              </w:tc>
              <w:tc>
                <w:tcPr>
                  <w:tcW w:w="1401" w:type="pct"/>
                  <w:vAlign w:val="center"/>
                </w:tcPr>
                <w:p w14:paraId="12AE6B2D" w14:textId="77777777" w:rsidR="00707D65" w:rsidRPr="005E4F2C" w:rsidRDefault="00707D65" w:rsidP="002261DA">
                  <w:pPr>
                    <w:spacing w:after="0" w:line="240" w:lineRule="auto"/>
                    <w:rPr>
                      <w:rFonts w:ascii="Times New Roman" w:hAnsi="Times New Roman" w:cs="Times New Roman"/>
                      <w:b/>
                      <w:sz w:val="24"/>
                      <w:szCs w:val="24"/>
                    </w:rPr>
                  </w:pPr>
                </w:p>
              </w:tc>
            </w:tr>
            <w:tr w:rsidR="00707D65" w:rsidRPr="005E4F2C" w14:paraId="79472D85" w14:textId="77777777" w:rsidTr="00DF2F04">
              <w:tc>
                <w:tcPr>
                  <w:tcW w:w="500" w:type="pct"/>
                  <w:vAlign w:val="center"/>
                </w:tcPr>
                <w:p w14:paraId="1A2152BF" w14:textId="77777777" w:rsidR="00707D65" w:rsidRPr="005E4F2C" w:rsidRDefault="00707D65" w:rsidP="002261DA">
                  <w:pPr>
                    <w:pStyle w:val="ListParagraph"/>
                    <w:ind w:left="180" w:hanging="180"/>
                    <w:jc w:val="center"/>
                    <w:rPr>
                      <w:rFonts w:ascii="Times New Roman" w:hAnsi="Times New Roman"/>
                      <w:bCs/>
                      <w:color w:val="000000"/>
                      <w:szCs w:val="24"/>
                    </w:rPr>
                  </w:pPr>
                  <w:r w:rsidRPr="005E4F2C">
                    <w:rPr>
                      <w:rFonts w:ascii="Times New Roman" w:hAnsi="Times New Roman"/>
                      <w:bCs/>
                      <w:color w:val="000000"/>
                      <w:szCs w:val="24"/>
                    </w:rPr>
                    <w:t>1.1.21.</w:t>
                  </w:r>
                </w:p>
              </w:tc>
              <w:tc>
                <w:tcPr>
                  <w:tcW w:w="1552" w:type="pct"/>
                </w:tcPr>
                <w:p w14:paraId="0B703811" w14:textId="709D7B27" w:rsidR="00707D65" w:rsidRPr="005E4F2C" w:rsidRDefault="00707D65" w:rsidP="002261DA">
                  <w:pPr>
                    <w:spacing w:after="0" w:line="240" w:lineRule="auto"/>
                    <w:jc w:val="center"/>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Granulės anestezijai </w:t>
                  </w:r>
                </w:p>
              </w:tc>
              <w:tc>
                <w:tcPr>
                  <w:tcW w:w="1547" w:type="pct"/>
                </w:tcPr>
                <w:p w14:paraId="6B238D02" w14:textId="4CF1BAF1" w:rsidR="00707D65" w:rsidRPr="005E4F2C" w:rsidRDefault="0057582D" w:rsidP="002261DA">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Ne mažiau kaip 5</w:t>
                  </w:r>
                  <w:r w:rsidRPr="005E4F2C">
                    <w:rPr>
                      <w:rFonts w:ascii="Times New Roman" w:hAnsi="Times New Roman" w:cs="Times New Roman"/>
                      <w:sz w:val="24"/>
                      <w:szCs w:val="24"/>
                    </w:rPr>
                    <w:t xml:space="preserve"> vnt.</w:t>
                  </w:r>
                  <w:r>
                    <w:rPr>
                      <w:rFonts w:ascii="Times New Roman" w:hAnsi="Times New Roman" w:cs="Times New Roman"/>
                      <w:sz w:val="24"/>
                      <w:szCs w:val="24"/>
                    </w:rPr>
                    <w:t xml:space="preserve"> po 5 litrus</w:t>
                  </w:r>
                </w:p>
              </w:tc>
              <w:tc>
                <w:tcPr>
                  <w:tcW w:w="1401" w:type="pct"/>
                  <w:vAlign w:val="center"/>
                </w:tcPr>
                <w:p w14:paraId="4DE585B4" w14:textId="77777777" w:rsidR="00707D65" w:rsidRPr="005E4F2C" w:rsidRDefault="00707D65" w:rsidP="002261DA">
                  <w:pPr>
                    <w:spacing w:after="0" w:line="240" w:lineRule="auto"/>
                    <w:rPr>
                      <w:rFonts w:ascii="Times New Roman" w:hAnsi="Times New Roman" w:cs="Times New Roman"/>
                      <w:b/>
                      <w:sz w:val="24"/>
                      <w:szCs w:val="24"/>
                    </w:rPr>
                  </w:pPr>
                </w:p>
              </w:tc>
            </w:tr>
            <w:tr w:rsidR="00707D65" w:rsidRPr="005E4F2C" w14:paraId="1D02E764" w14:textId="77777777" w:rsidTr="00DF2F04">
              <w:tc>
                <w:tcPr>
                  <w:tcW w:w="500" w:type="pct"/>
                  <w:vAlign w:val="center"/>
                </w:tcPr>
                <w:p w14:paraId="5FF28EAD" w14:textId="77777777" w:rsidR="00707D65" w:rsidRPr="005E4F2C" w:rsidRDefault="00707D65" w:rsidP="002261DA">
                  <w:pPr>
                    <w:pStyle w:val="ListParagraph"/>
                    <w:ind w:left="180" w:hanging="180"/>
                    <w:jc w:val="center"/>
                    <w:rPr>
                      <w:rFonts w:ascii="Times New Roman" w:hAnsi="Times New Roman"/>
                      <w:b/>
                      <w:color w:val="000000"/>
                      <w:szCs w:val="24"/>
                    </w:rPr>
                  </w:pPr>
                  <w:r w:rsidRPr="005E4F2C">
                    <w:rPr>
                      <w:rFonts w:ascii="Times New Roman" w:hAnsi="Times New Roman"/>
                      <w:b/>
                      <w:color w:val="000000"/>
                      <w:szCs w:val="24"/>
                    </w:rPr>
                    <w:t>1.2.</w:t>
                  </w:r>
                </w:p>
              </w:tc>
              <w:tc>
                <w:tcPr>
                  <w:tcW w:w="1552" w:type="pct"/>
                  <w:vAlign w:val="center"/>
                </w:tcPr>
                <w:p w14:paraId="77585B56" w14:textId="77777777" w:rsidR="00707D65" w:rsidRPr="005E4F2C" w:rsidRDefault="00707D65" w:rsidP="002261DA">
                  <w:pPr>
                    <w:spacing w:after="0" w:line="240" w:lineRule="auto"/>
                    <w:jc w:val="center"/>
                    <w:rPr>
                      <w:rFonts w:ascii="Times New Roman" w:hAnsi="Times New Roman" w:cs="Times New Roman"/>
                      <w:b/>
                      <w:sz w:val="24"/>
                      <w:szCs w:val="24"/>
                      <w:lang w:val="fr-FR"/>
                    </w:rPr>
                  </w:pPr>
                  <w:r w:rsidRPr="005E4F2C">
                    <w:rPr>
                      <w:rFonts w:ascii="Times New Roman" w:hAnsi="Times New Roman" w:cs="Times New Roman"/>
                      <w:b/>
                      <w:bCs/>
                      <w:noProof/>
                      <w:sz w:val="24"/>
                      <w:szCs w:val="24"/>
                      <w:lang w:val="en-US"/>
                    </w:rPr>
                    <w:t>Gyvybinių funkcijų monitorius gyvūnams</w:t>
                  </w:r>
                </w:p>
              </w:tc>
              <w:tc>
                <w:tcPr>
                  <w:tcW w:w="1547" w:type="pct"/>
                  <w:vAlign w:val="center"/>
                </w:tcPr>
                <w:p w14:paraId="13B4DFF1" w14:textId="77777777" w:rsidR="00707D65" w:rsidRPr="005E4F2C" w:rsidRDefault="00707D65" w:rsidP="002261DA">
                  <w:pPr>
                    <w:spacing w:after="0" w:line="240" w:lineRule="auto"/>
                    <w:jc w:val="center"/>
                    <w:rPr>
                      <w:rFonts w:ascii="Times New Roman" w:hAnsi="Times New Roman" w:cs="Times New Roman"/>
                      <w:b/>
                      <w:sz w:val="24"/>
                      <w:szCs w:val="24"/>
                    </w:rPr>
                  </w:pPr>
                </w:p>
              </w:tc>
              <w:tc>
                <w:tcPr>
                  <w:tcW w:w="1401" w:type="pct"/>
                  <w:vAlign w:val="center"/>
                </w:tcPr>
                <w:p w14:paraId="1CFFD108" w14:textId="77777777" w:rsidR="00707D65" w:rsidRPr="005E4F2C" w:rsidRDefault="00707D65" w:rsidP="002261DA">
                  <w:pPr>
                    <w:spacing w:after="0" w:line="240" w:lineRule="auto"/>
                    <w:rPr>
                      <w:rFonts w:ascii="Times New Roman" w:hAnsi="Times New Roman" w:cs="Times New Roman"/>
                      <w:b/>
                      <w:sz w:val="24"/>
                      <w:szCs w:val="24"/>
                    </w:rPr>
                  </w:pPr>
                </w:p>
              </w:tc>
            </w:tr>
            <w:tr w:rsidR="00707D65" w:rsidRPr="005E4F2C" w14:paraId="5D7966C0" w14:textId="77777777" w:rsidTr="00DF2F04">
              <w:tc>
                <w:tcPr>
                  <w:tcW w:w="500" w:type="pct"/>
                  <w:vAlign w:val="center"/>
                </w:tcPr>
                <w:p w14:paraId="1373A5BF"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lastRenderedPageBreak/>
                    <w:t>1.2.1.</w:t>
                  </w:r>
                </w:p>
              </w:tc>
              <w:tc>
                <w:tcPr>
                  <w:tcW w:w="1552" w:type="pct"/>
                </w:tcPr>
                <w:p w14:paraId="56AA4FA0"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Veterinarinio multifunkcinio monitoriaus paskirtis</w:t>
                  </w:r>
                </w:p>
              </w:tc>
              <w:tc>
                <w:tcPr>
                  <w:tcW w:w="1547" w:type="pct"/>
                </w:tcPr>
                <w:p w14:paraId="5EBD92A7" w14:textId="77777777" w:rsidR="00707D65" w:rsidRPr="005E4F2C" w:rsidRDefault="00707D65" w:rsidP="002261DA">
                  <w:pPr>
                    <w:spacing w:after="0" w:line="240" w:lineRule="auto"/>
                    <w:jc w:val="center"/>
                    <w:rPr>
                      <w:rFonts w:ascii="Times New Roman" w:hAnsi="Times New Roman" w:cs="Times New Roman"/>
                      <w:sz w:val="24"/>
                      <w:szCs w:val="24"/>
                    </w:rPr>
                  </w:pPr>
                  <w:r w:rsidRPr="005E4F2C">
                    <w:rPr>
                      <w:rFonts w:ascii="Times New Roman" w:hAnsi="Times New Roman" w:cs="Times New Roman"/>
                      <w:sz w:val="24"/>
                      <w:szCs w:val="24"/>
                    </w:rPr>
                    <w:t>Fiksuoti gyvybines funkcijas gyvūnams</w:t>
                  </w:r>
                </w:p>
              </w:tc>
              <w:tc>
                <w:tcPr>
                  <w:tcW w:w="1401" w:type="pct"/>
                </w:tcPr>
                <w:p w14:paraId="29AFEF3B"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642FD8AB" w14:textId="77777777" w:rsidTr="00DF2F04">
              <w:tc>
                <w:tcPr>
                  <w:tcW w:w="500" w:type="pct"/>
                  <w:vAlign w:val="center"/>
                </w:tcPr>
                <w:p w14:paraId="1567B60F"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1.2.2.</w:t>
                  </w:r>
                </w:p>
              </w:tc>
              <w:tc>
                <w:tcPr>
                  <w:tcW w:w="1552" w:type="pct"/>
                </w:tcPr>
                <w:p w14:paraId="46C01CEA"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t>Autonominis maitinimo šaltinis</w:t>
                  </w:r>
                </w:p>
              </w:tc>
              <w:tc>
                <w:tcPr>
                  <w:tcW w:w="1547" w:type="pct"/>
                </w:tcPr>
                <w:p w14:paraId="53221114" w14:textId="77777777" w:rsidR="00707D65" w:rsidRPr="005E4F2C" w:rsidRDefault="00707D65" w:rsidP="002261DA">
                  <w:pPr>
                    <w:spacing w:after="0" w:line="240" w:lineRule="auto"/>
                    <w:jc w:val="center"/>
                    <w:rPr>
                      <w:rFonts w:ascii="Times New Roman" w:hAnsi="Times New Roman" w:cs="Times New Roman"/>
                      <w:sz w:val="24"/>
                      <w:szCs w:val="24"/>
                      <w:vertAlign w:val="superscript"/>
                    </w:rPr>
                  </w:pPr>
                  <w:r w:rsidRPr="005E4F2C">
                    <w:rPr>
                      <w:rFonts w:ascii="Times New Roman" w:hAnsi="Times New Roman" w:cs="Times New Roman"/>
                      <w:sz w:val="24"/>
                      <w:szCs w:val="24"/>
                    </w:rPr>
                    <w:t>Ne siauresnės ribose kaip 60-120 min darbo laikas</w:t>
                  </w:r>
                </w:p>
              </w:tc>
              <w:tc>
                <w:tcPr>
                  <w:tcW w:w="1401" w:type="pct"/>
                </w:tcPr>
                <w:p w14:paraId="5CF5FE76"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20C651B6" w14:textId="77777777" w:rsidTr="00DF2F04">
              <w:tc>
                <w:tcPr>
                  <w:tcW w:w="500" w:type="pct"/>
                  <w:vAlign w:val="center"/>
                </w:tcPr>
                <w:p w14:paraId="1A98163A"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1.2.3.</w:t>
                  </w:r>
                </w:p>
              </w:tc>
              <w:tc>
                <w:tcPr>
                  <w:tcW w:w="1552" w:type="pct"/>
                </w:tcPr>
                <w:p w14:paraId="57997D72"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t>Reikalavimai monitoriaus ekranui</w:t>
                  </w:r>
                </w:p>
              </w:tc>
              <w:tc>
                <w:tcPr>
                  <w:tcW w:w="1547" w:type="pct"/>
                </w:tcPr>
                <w:p w14:paraId="366E581B" w14:textId="22D45106" w:rsidR="00707D65" w:rsidRPr="005E4F2C" w:rsidRDefault="00707D65" w:rsidP="002261DA">
                  <w:pPr>
                    <w:pStyle w:val="ListParagraph"/>
                    <w:suppressAutoHyphens/>
                    <w:overflowPunct w:val="0"/>
                    <w:ind w:left="0"/>
                    <w:contextualSpacing w:val="0"/>
                    <w:rPr>
                      <w:rFonts w:ascii="Times New Roman" w:hAnsi="Times New Roman"/>
                      <w:szCs w:val="24"/>
                    </w:rPr>
                  </w:pPr>
                  <w:r w:rsidRPr="005E4F2C">
                    <w:rPr>
                      <w:rFonts w:ascii="Times New Roman" w:hAnsi="Times New Roman"/>
                      <w:szCs w:val="24"/>
                    </w:rPr>
                    <w:t>12±0,1 colių įstrižainės spalvotas LCD</w:t>
                  </w:r>
                  <w:r w:rsidR="00E9091E">
                    <w:rPr>
                      <w:rFonts w:ascii="Times New Roman" w:hAnsi="Times New Roman"/>
                      <w:szCs w:val="24"/>
                    </w:rPr>
                    <w:t xml:space="preserve"> ar lygiavertis</w:t>
                  </w:r>
                  <w:r w:rsidRPr="005E4F2C">
                    <w:rPr>
                      <w:rFonts w:ascii="Times New Roman" w:hAnsi="Times New Roman"/>
                      <w:szCs w:val="24"/>
                    </w:rPr>
                    <w:t>;</w:t>
                  </w:r>
                </w:p>
                <w:p w14:paraId="4236C78B" w14:textId="77777777" w:rsidR="00707D65" w:rsidRPr="005E4F2C" w:rsidRDefault="00707D65" w:rsidP="002261DA">
                  <w:pPr>
                    <w:spacing w:after="0" w:line="240" w:lineRule="auto"/>
                    <w:rPr>
                      <w:rFonts w:ascii="Times New Roman" w:hAnsi="Times New Roman" w:cs="Times New Roman"/>
                      <w:color w:val="000000"/>
                      <w:sz w:val="24"/>
                      <w:szCs w:val="24"/>
                    </w:rPr>
                  </w:pPr>
                  <w:r w:rsidRPr="005E4F2C">
                    <w:rPr>
                      <w:rFonts w:ascii="Times New Roman" w:hAnsi="Times New Roman" w:cs="Times New Roman"/>
                      <w:sz w:val="24"/>
                      <w:szCs w:val="24"/>
                    </w:rPr>
                    <w:t>Raiška ne mažiau</w:t>
                  </w:r>
                  <w:r w:rsidRPr="005E4F2C">
                    <w:rPr>
                      <w:rFonts w:ascii="Times New Roman" w:hAnsi="Times New Roman" w:cs="Times New Roman"/>
                      <w:sz w:val="24"/>
                      <w:szCs w:val="24"/>
                      <w:u w:val="single"/>
                    </w:rPr>
                    <w:t xml:space="preserve"> </w:t>
                  </w:r>
                  <w:r w:rsidRPr="005E4F2C">
                    <w:rPr>
                      <w:rFonts w:ascii="Times New Roman" w:hAnsi="Times New Roman" w:cs="Times New Roman"/>
                      <w:sz w:val="24"/>
                      <w:szCs w:val="24"/>
                    </w:rPr>
                    <w:t xml:space="preserve">1280x800 </w:t>
                  </w:r>
                  <w:r w:rsidRPr="005E4F2C">
                    <w:rPr>
                      <w:rFonts w:ascii="Times New Roman" w:hAnsi="Times New Roman" w:cs="Times New Roman"/>
                      <w:color w:val="000000"/>
                      <w:sz w:val="24"/>
                      <w:szCs w:val="24"/>
                    </w:rPr>
                    <w:t>;</w:t>
                  </w:r>
                </w:p>
                <w:p w14:paraId="4A920121" w14:textId="77777777" w:rsidR="00707D65" w:rsidRPr="005E4F2C" w:rsidRDefault="00707D65" w:rsidP="002261DA">
                  <w:pPr>
                    <w:spacing w:after="0" w:line="240" w:lineRule="auto"/>
                    <w:rPr>
                      <w:rFonts w:ascii="Times New Roman" w:hAnsi="Times New Roman" w:cs="Times New Roman"/>
                      <w:color w:val="000000"/>
                      <w:sz w:val="24"/>
                      <w:szCs w:val="24"/>
                    </w:rPr>
                  </w:pPr>
                  <w:r w:rsidRPr="005E4F2C">
                    <w:rPr>
                      <w:rFonts w:ascii="Times New Roman" w:hAnsi="Times New Roman" w:cs="Times New Roman"/>
                      <w:color w:val="000000"/>
                      <w:sz w:val="24"/>
                      <w:szCs w:val="24"/>
                    </w:rPr>
                    <w:t>Jautrus lietimui;</w:t>
                  </w:r>
                </w:p>
                <w:p w14:paraId="5E421C76" w14:textId="77777777" w:rsidR="00707D65" w:rsidRPr="005E4F2C" w:rsidRDefault="00707D65" w:rsidP="002261DA">
                  <w:pPr>
                    <w:spacing w:after="0" w:line="240" w:lineRule="auto"/>
                    <w:rPr>
                      <w:rFonts w:ascii="Times New Roman" w:hAnsi="Times New Roman" w:cs="Times New Roman"/>
                      <w:color w:val="000000"/>
                      <w:sz w:val="24"/>
                      <w:szCs w:val="24"/>
                    </w:rPr>
                  </w:pPr>
                  <w:r w:rsidRPr="005E4F2C">
                    <w:rPr>
                      <w:rFonts w:ascii="Times New Roman" w:hAnsi="Times New Roman" w:cs="Times New Roman"/>
                      <w:color w:val="000000"/>
                      <w:sz w:val="24"/>
                      <w:szCs w:val="24"/>
                    </w:rPr>
                    <w:t>Matymo laukas ne mažiau kaip 720°;</w:t>
                  </w:r>
                </w:p>
                <w:p w14:paraId="294AD407" w14:textId="77777777" w:rsidR="00707D65" w:rsidRPr="005E4F2C" w:rsidRDefault="00707D65" w:rsidP="002261DA">
                  <w:pPr>
                    <w:spacing w:after="0" w:line="240" w:lineRule="auto"/>
                    <w:rPr>
                      <w:rFonts w:ascii="Times New Roman" w:hAnsi="Times New Roman" w:cs="Times New Roman"/>
                      <w:color w:val="000000"/>
                      <w:sz w:val="24"/>
                      <w:szCs w:val="24"/>
                    </w:rPr>
                  </w:pPr>
                  <w:r w:rsidRPr="005E4F2C">
                    <w:rPr>
                      <w:rFonts w:ascii="Times New Roman" w:hAnsi="Times New Roman" w:cs="Times New Roman"/>
                      <w:color w:val="000000"/>
                      <w:sz w:val="24"/>
                      <w:szCs w:val="24"/>
                    </w:rPr>
                    <w:t>Laisvai pasirenkamos alermų ribos;</w:t>
                  </w:r>
                </w:p>
                <w:p w14:paraId="36B4DF5E" w14:textId="77777777" w:rsidR="00707D65" w:rsidRPr="005E4F2C" w:rsidRDefault="00707D65" w:rsidP="002261DA">
                  <w:pPr>
                    <w:spacing w:after="0" w:line="240" w:lineRule="auto"/>
                    <w:rPr>
                      <w:rFonts w:ascii="Times New Roman" w:hAnsi="Times New Roman" w:cs="Times New Roman"/>
                      <w:color w:val="000000"/>
                      <w:sz w:val="24"/>
                      <w:szCs w:val="24"/>
                    </w:rPr>
                  </w:pPr>
                  <w:r w:rsidRPr="005E4F2C">
                    <w:rPr>
                      <w:rFonts w:ascii="Times New Roman" w:hAnsi="Times New Roman" w:cs="Times New Roman"/>
                      <w:color w:val="000000"/>
                      <w:sz w:val="24"/>
                      <w:szCs w:val="24"/>
                    </w:rPr>
                    <w:t>Aliarmo ekranas matomas ne mažiau kaip 360° kampu</w:t>
                  </w:r>
                </w:p>
                <w:p w14:paraId="53E9F649" w14:textId="77777777" w:rsidR="00707D65" w:rsidRPr="005E4F2C" w:rsidRDefault="00707D65" w:rsidP="002261DA">
                  <w:pPr>
                    <w:spacing w:after="0" w:line="240" w:lineRule="auto"/>
                    <w:rPr>
                      <w:rFonts w:ascii="Times New Roman" w:hAnsi="Times New Roman" w:cs="Times New Roman"/>
                      <w:sz w:val="24"/>
                      <w:szCs w:val="24"/>
                    </w:rPr>
                  </w:pPr>
                </w:p>
              </w:tc>
              <w:tc>
                <w:tcPr>
                  <w:tcW w:w="1401" w:type="pct"/>
                </w:tcPr>
                <w:p w14:paraId="519A1FE4"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019B8B09" w14:textId="77777777" w:rsidTr="00DF2F04">
              <w:tc>
                <w:tcPr>
                  <w:tcW w:w="500" w:type="pct"/>
                  <w:vAlign w:val="center"/>
                </w:tcPr>
                <w:p w14:paraId="73396B76"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1.2.4.</w:t>
                  </w:r>
                </w:p>
              </w:tc>
              <w:tc>
                <w:tcPr>
                  <w:tcW w:w="1552" w:type="pct"/>
                </w:tcPr>
                <w:p w14:paraId="7CDC7E7B"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sz w:val="24"/>
                      <w:szCs w:val="24"/>
                    </w:rPr>
                  </w:pPr>
                  <w:r w:rsidRPr="005E4F2C">
                    <w:rPr>
                      <w:rFonts w:ascii="Times New Roman" w:hAnsi="Times New Roman" w:cs="Times New Roman"/>
                      <w:color w:val="000000"/>
                      <w:sz w:val="24"/>
                      <w:szCs w:val="24"/>
                    </w:rPr>
                    <w:t>Monitoruojami parametrai</w:t>
                  </w:r>
                </w:p>
              </w:tc>
              <w:tc>
                <w:tcPr>
                  <w:tcW w:w="1547" w:type="pct"/>
                </w:tcPr>
                <w:p w14:paraId="31ED3530" w14:textId="77777777" w:rsidR="00707D65" w:rsidRPr="005E4F2C" w:rsidRDefault="00707D65" w:rsidP="002261DA">
                  <w:pPr>
                    <w:pStyle w:val="paragraph"/>
                    <w:spacing w:before="0" w:beforeAutospacing="0" w:after="0" w:afterAutospacing="0"/>
                    <w:textAlignment w:val="baseline"/>
                  </w:pPr>
                  <w:r w:rsidRPr="005E4F2C">
                    <w:rPr>
                      <w:rStyle w:val="normaltextrun"/>
                    </w:rPr>
                    <w:t>1. EKG</w:t>
                  </w:r>
                  <w:r w:rsidRPr="005E4F2C">
                    <w:rPr>
                      <w:rStyle w:val="eop"/>
                    </w:rPr>
                    <w:t> </w:t>
                  </w:r>
                </w:p>
                <w:p w14:paraId="741E39B1" w14:textId="77777777" w:rsidR="00707D65" w:rsidRPr="005E4F2C" w:rsidRDefault="00707D65" w:rsidP="002261DA">
                  <w:pPr>
                    <w:pStyle w:val="paragraph"/>
                    <w:spacing w:before="0" w:beforeAutospacing="0" w:after="0" w:afterAutospacing="0"/>
                    <w:textAlignment w:val="baseline"/>
                  </w:pPr>
                  <w:r w:rsidRPr="005E4F2C">
                    <w:rPr>
                      <w:rStyle w:val="normaltextrun"/>
                    </w:rPr>
                    <w:t>2. Kvėpavimas</w:t>
                  </w:r>
                  <w:r w:rsidRPr="005E4F2C">
                    <w:rPr>
                      <w:rStyle w:val="eop"/>
                    </w:rPr>
                    <w:t> </w:t>
                  </w:r>
                </w:p>
                <w:p w14:paraId="4698318A" w14:textId="77777777" w:rsidR="00707D65" w:rsidRPr="005E4F2C" w:rsidRDefault="00707D65" w:rsidP="002261DA">
                  <w:pPr>
                    <w:pStyle w:val="paragraph"/>
                    <w:spacing w:before="0" w:beforeAutospacing="0" w:after="0" w:afterAutospacing="0"/>
                    <w:textAlignment w:val="baseline"/>
                  </w:pPr>
                  <w:r w:rsidRPr="005E4F2C">
                    <w:rPr>
                      <w:rStyle w:val="normaltextrun"/>
                    </w:rPr>
                    <w:t>3. Širdies susitraukimų dažnis (ŠSD)</w:t>
                  </w:r>
                  <w:r w:rsidRPr="005E4F2C">
                    <w:rPr>
                      <w:rStyle w:val="eop"/>
                    </w:rPr>
                    <w:t> </w:t>
                  </w:r>
                </w:p>
                <w:p w14:paraId="57B146E2" w14:textId="77777777" w:rsidR="00707D65" w:rsidRPr="005E4F2C" w:rsidRDefault="00707D65" w:rsidP="002261DA">
                  <w:pPr>
                    <w:pStyle w:val="paragraph"/>
                    <w:spacing w:before="0" w:beforeAutospacing="0" w:after="0" w:afterAutospacing="0"/>
                    <w:textAlignment w:val="baseline"/>
                  </w:pPr>
                  <w:r w:rsidRPr="005E4F2C">
                    <w:rPr>
                      <w:rStyle w:val="normaltextrun"/>
                    </w:rPr>
                    <w:t>4. SpO₂</w:t>
                  </w:r>
                  <w:r w:rsidRPr="005E4F2C">
                    <w:rPr>
                      <w:rStyle w:val="eop"/>
                    </w:rPr>
                    <w:t> </w:t>
                  </w:r>
                </w:p>
                <w:p w14:paraId="46F93E71" w14:textId="77777777" w:rsidR="00707D65" w:rsidRPr="005E4F2C" w:rsidRDefault="00707D65" w:rsidP="002261DA">
                  <w:pPr>
                    <w:pStyle w:val="paragraph"/>
                    <w:spacing w:before="0" w:beforeAutospacing="0" w:after="0" w:afterAutospacing="0"/>
                    <w:textAlignment w:val="baseline"/>
                  </w:pPr>
                  <w:r w:rsidRPr="005E4F2C">
                    <w:rPr>
                      <w:rStyle w:val="normaltextrun"/>
                    </w:rPr>
                    <w:t>5. Temperatūra</w:t>
                  </w:r>
                  <w:r w:rsidRPr="005E4F2C">
                    <w:rPr>
                      <w:rStyle w:val="eop"/>
                    </w:rPr>
                    <w:t> </w:t>
                  </w:r>
                </w:p>
                <w:p w14:paraId="62DD55EE" w14:textId="77777777" w:rsidR="00707D65" w:rsidRPr="005E4F2C" w:rsidRDefault="00707D65" w:rsidP="002261DA">
                  <w:pPr>
                    <w:pStyle w:val="paragraph"/>
                    <w:spacing w:before="0" w:beforeAutospacing="0" w:after="0" w:afterAutospacing="0"/>
                    <w:textAlignment w:val="baseline"/>
                  </w:pPr>
                  <w:r w:rsidRPr="005E4F2C">
                    <w:rPr>
                      <w:rStyle w:val="normaltextrun"/>
                    </w:rPr>
                    <w:t>6. Neinvazinis kraujospūdis (NIBP)</w:t>
                  </w:r>
                  <w:r w:rsidRPr="005E4F2C">
                    <w:rPr>
                      <w:rStyle w:val="eop"/>
                    </w:rPr>
                    <w:t> </w:t>
                  </w:r>
                </w:p>
                <w:p w14:paraId="60368657" w14:textId="77777777" w:rsidR="00707D65" w:rsidRPr="005E4F2C" w:rsidRDefault="00707D65" w:rsidP="002261DA">
                  <w:pPr>
                    <w:pStyle w:val="paragraph"/>
                    <w:spacing w:before="0" w:beforeAutospacing="0" w:after="0" w:afterAutospacing="0"/>
                    <w:textAlignment w:val="baseline"/>
                  </w:pPr>
                  <w:r w:rsidRPr="005E4F2C">
                    <w:rPr>
                      <w:rStyle w:val="normaltextrun"/>
                    </w:rPr>
                    <w:t>7. Invazinis kraujospūdžio matavimas (IBP)</w:t>
                  </w:r>
                  <w:r w:rsidRPr="005E4F2C">
                    <w:rPr>
                      <w:rStyle w:val="eop"/>
                    </w:rPr>
                    <w:t> </w:t>
                  </w:r>
                </w:p>
                <w:p w14:paraId="26CCB39D" w14:textId="77777777" w:rsidR="00707D65" w:rsidRPr="005E4F2C" w:rsidRDefault="00707D65" w:rsidP="002261DA">
                  <w:pPr>
                    <w:pStyle w:val="paragraph"/>
                    <w:spacing w:before="0" w:beforeAutospacing="0" w:after="0" w:afterAutospacing="0"/>
                    <w:textAlignment w:val="baseline"/>
                  </w:pPr>
                  <w:r w:rsidRPr="005E4F2C">
                    <w:rPr>
                      <w:rStyle w:val="normaltextrun"/>
                    </w:rPr>
                    <w:t>8. Šalutinio srauto kapnografijos modulis CO₂</w:t>
                  </w:r>
                  <w:r w:rsidRPr="005E4F2C">
                    <w:rPr>
                      <w:rStyle w:val="eop"/>
                    </w:rPr>
                    <w:t> </w:t>
                  </w:r>
                </w:p>
                <w:p w14:paraId="1613591E" w14:textId="77777777" w:rsidR="00707D65" w:rsidRPr="005E4F2C" w:rsidRDefault="00707D65" w:rsidP="002261DA">
                  <w:pPr>
                    <w:pStyle w:val="paragraph"/>
                    <w:spacing w:before="0" w:beforeAutospacing="0" w:after="0" w:afterAutospacing="0"/>
                    <w:textAlignment w:val="baseline"/>
                  </w:pPr>
                  <w:r w:rsidRPr="005E4F2C">
                    <w:rPr>
                      <w:rStyle w:val="normaltextrun"/>
                    </w:rPr>
                    <w:t>9. Deguonis modulis O₂</w:t>
                  </w:r>
                  <w:r w:rsidRPr="005E4F2C">
                    <w:rPr>
                      <w:rStyle w:val="eop"/>
                    </w:rPr>
                    <w:t> </w:t>
                  </w:r>
                </w:p>
                <w:p w14:paraId="7F4E8785" w14:textId="77777777" w:rsidR="00707D65" w:rsidRPr="005E4F2C" w:rsidRDefault="00707D65" w:rsidP="002261DA">
                  <w:pPr>
                    <w:pStyle w:val="paragraph"/>
                    <w:spacing w:before="0" w:beforeAutospacing="0" w:after="0" w:afterAutospacing="0"/>
                    <w:textAlignment w:val="baseline"/>
                  </w:pPr>
                  <w:r w:rsidRPr="005E4F2C">
                    <w:rPr>
                      <w:rStyle w:val="normaltextrun"/>
                    </w:rPr>
                    <w:t>10. AG modulis (anestezinių dujų rodymas)</w:t>
                  </w:r>
                </w:p>
              </w:tc>
              <w:tc>
                <w:tcPr>
                  <w:tcW w:w="1401" w:type="pct"/>
                </w:tcPr>
                <w:p w14:paraId="02B1FF4B"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3CD42E3D" w14:textId="77777777" w:rsidTr="00DF2F04">
              <w:tc>
                <w:tcPr>
                  <w:tcW w:w="500" w:type="pct"/>
                  <w:vAlign w:val="center"/>
                </w:tcPr>
                <w:p w14:paraId="473180E2"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1.2.5.</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512A39CF" w14:textId="77777777" w:rsidR="00707D65" w:rsidRPr="005E4F2C" w:rsidRDefault="00707D65" w:rsidP="002261DA">
                  <w:pPr>
                    <w:pStyle w:val="paragraph"/>
                    <w:spacing w:before="0" w:beforeAutospacing="0" w:after="0" w:afterAutospacing="0"/>
                    <w:textAlignment w:val="baseline"/>
                  </w:pPr>
                  <w:r w:rsidRPr="005E4F2C">
                    <w:rPr>
                      <w:rStyle w:val="normaltextrun"/>
                    </w:rPr>
                    <w:t>Budėjimo režimas</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5BF88D85" w14:textId="77777777" w:rsidR="00707D65" w:rsidRPr="005E4F2C" w:rsidRDefault="00707D65" w:rsidP="002261DA">
                  <w:pPr>
                    <w:pStyle w:val="paragraph"/>
                    <w:spacing w:before="0" w:beforeAutospacing="0" w:after="0" w:afterAutospacing="0"/>
                    <w:textAlignment w:val="baseline"/>
                  </w:pPr>
                  <w:r w:rsidRPr="005E4F2C">
                    <w:rPr>
                      <w:rStyle w:val="normaltextrun"/>
                    </w:rPr>
                    <w:t>Būtina</w:t>
                  </w:r>
                  <w:r w:rsidRPr="005E4F2C">
                    <w:rPr>
                      <w:rStyle w:val="eop"/>
                    </w:rPr>
                    <w:t> </w:t>
                  </w:r>
                </w:p>
              </w:tc>
              <w:tc>
                <w:tcPr>
                  <w:tcW w:w="1401" w:type="pct"/>
                </w:tcPr>
                <w:p w14:paraId="695A008E"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4A3B18C6" w14:textId="77777777" w:rsidTr="00DF2F04">
              <w:tc>
                <w:tcPr>
                  <w:tcW w:w="500" w:type="pct"/>
                  <w:vAlign w:val="center"/>
                </w:tcPr>
                <w:p w14:paraId="32FEAE28"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 xml:space="preserve"> 1.2.6.</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6F6BFFC2" w14:textId="77777777" w:rsidR="00707D65" w:rsidRPr="005E4F2C" w:rsidRDefault="00707D65" w:rsidP="002261DA">
                  <w:pPr>
                    <w:pStyle w:val="paragraph"/>
                    <w:spacing w:before="0" w:beforeAutospacing="0" w:after="0" w:afterAutospacing="0"/>
                    <w:textAlignment w:val="baseline"/>
                  </w:pPr>
                  <w:r w:rsidRPr="005E4F2C">
                    <w:rPr>
                      <w:rStyle w:val="normaltextrun"/>
                    </w:rPr>
                    <w:t>Naktinis režimas</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1D3F9D68" w14:textId="77777777" w:rsidR="00707D65" w:rsidRPr="005E4F2C" w:rsidRDefault="00707D65" w:rsidP="002261DA">
                  <w:pPr>
                    <w:pStyle w:val="paragraph"/>
                    <w:numPr>
                      <w:ilvl w:val="0"/>
                      <w:numId w:val="15"/>
                    </w:numPr>
                    <w:spacing w:before="0" w:beforeAutospacing="0" w:after="0" w:afterAutospacing="0"/>
                    <w:ind w:left="0" w:firstLine="0"/>
                    <w:textAlignment w:val="baseline"/>
                  </w:pPr>
                  <w:r w:rsidRPr="005E4F2C">
                    <w:rPr>
                      <w:rStyle w:val="normaltextrun"/>
                    </w:rPr>
                    <w:t>Išjungiami klavišų garsai;</w:t>
                  </w:r>
                  <w:r w:rsidRPr="005E4F2C">
                    <w:rPr>
                      <w:rStyle w:val="eop"/>
                    </w:rPr>
                    <w:t> </w:t>
                  </w:r>
                </w:p>
                <w:p w14:paraId="2C864FDC" w14:textId="77777777" w:rsidR="00707D65" w:rsidRPr="005E4F2C" w:rsidRDefault="00707D65" w:rsidP="002261DA">
                  <w:pPr>
                    <w:pStyle w:val="paragraph"/>
                    <w:numPr>
                      <w:ilvl w:val="0"/>
                      <w:numId w:val="16"/>
                    </w:numPr>
                    <w:spacing w:before="0" w:beforeAutospacing="0" w:after="0" w:afterAutospacing="0"/>
                    <w:ind w:left="0" w:firstLine="0"/>
                    <w:textAlignment w:val="baseline"/>
                  </w:pPr>
                  <w:r w:rsidRPr="005E4F2C">
                    <w:rPr>
                      <w:rStyle w:val="normaltextrun"/>
                    </w:rPr>
                    <w:t>Išjungiama ŠSD (pulso) garsinė indikacija</w:t>
                  </w:r>
                  <w:r w:rsidRPr="005E4F2C">
                    <w:rPr>
                      <w:rStyle w:val="eop"/>
                    </w:rPr>
                    <w:t> </w:t>
                  </w:r>
                </w:p>
                <w:p w14:paraId="37B283CA" w14:textId="77777777" w:rsidR="00707D65" w:rsidRPr="005E4F2C" w:rsidRDefault="00707D65" w:rsidP="002261DA">
                  <w:pPr>
                    <w:pStyle w:val="paragraph"/>
                    <w:numPr>
                      <w:ilvl w:val="0"/>
                      <w:numId w:val="17"/>
                    </w:numPr>
                    <w:spacing w:before="0" w:beforeAutospacing="0" w:after="0" w:afterAutospacing="0"/>
                    <w:ind w:left="0" w:firstLine="0"/>
                    <w:textAlignment w:val="baseline"/>
                  </w:pPr>
                  <w:r w:rsidRPr="005E4F2C">
                    <w:rPr>
                      <w:rStyle w:val="normaltextrun"/>
                    </w:rPr>
                    <w:t>Aliarmų garsai nustatyti tyliausioje padėtyje</w:t>
                  </w:r>
                  <w:r w:rsidRPr="005E4F2C">
                    <w:rPr>
                      <w:rStyle w:val="eop"/>
                    </w:rPr>
                    <w:t> </w:t>
                  </w:r>
                </w:p>
                <w:p w14:paraId="5676A031" w14:textId="77777777" w:rsidR="00707D65" w:rsidRPr="005E4F2C" w:rsidRDefault="00707D65" w:rsidP="002261DA">
                  <w:pPr>
                    <w:pStyle w:val="paragraph"/>
                    <w:numPr>
                      <w:ilvl w:val="0"/>
                      <w:numId w:val="18"/>
                    </w:numPr>
                    <w:spacing w:before="0" w:beforeAutospacing="0" w:after="0" w:afterAutospacing="0"/>
                    <w:ind w:left="0" w:firstLine="0"/>
                    <w:textAlignment w:val="baseline"/>
                  </w:pPr>
                  <w:r w:rsidRPr="005E4F2C">
                    <w:rPr>
                      <w:rStyle w:val="normaltextrun"/>
                    </w:rPr>
                    <w:t>Sumažinamas ekrano ryškumas</w:t>
                  </w:r>
                  <w:r w:rsidRPr="005E4F2C">
                    <w:rPr>
                      <w:rStyle w:val="eop"/>
                    </w:rPr>
                    <w:t> </w:t>
                  </w:r>
                </w:p>
              </w:tc>
              <w:tc>
                <w:tcPr>
                  <w:tcW w:w="1401" w:type="pct"/>
                </w:tcPr>
                <w:p w14:paraId="1FEC6067"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1D681FB1" w14:textId="77777777" w:rsidTr="00DF2F04">
              <w:tc>
                <w:tcPr>
                  <w:tcW w:w="500" w:type="pct"/>
                  <w:vAlign w:val="center"/>
                </w:tcPr>
                <w:p w14:paraId="58323719"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1.2.7.</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1978ABC0" w14:textId="77777777" w:rsidR="00707D65" w:rsidRPr="005E4F2C" w:rsidRDefault="00707D65" w:rsidP="002261DA">
                  <w:pPr>
                    <w:pStyle w:val="paragraph"/>
                    <w:spacing w:before="0" w:beforeAutospacing="0" w:after="0" w:afterAutospacing="0"/>
                    <w:textAlignment w:val="baseline"/>
                  </w:pPr>
                  <w:r w:rsidRPr="005E4F2C">
                    <w:rPr>
                      <w:rStyle w:val="normaltextrun"/>
                    </w:rPr>
                    <w:t>Privatus režimas</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4561AD48" w14:textId="77777777" w:rsidR="00707D65" w:rsidRPr="005E4F2C" w:rsidRDefault="00707D65" w:rsidP="002261DA">
                  <w:pPr>
                    <w:pStyle w:val="paragraph"/>
                    <w:spacing w:before="0" w:beforeAutospacing="0" w:after="0" w:afterAutospacing="0"/>
                    <w:textAlignment w:val="baseline"/>
                  </w:pPr>
                  <w:r w:rsidRPr="005E4F2C">
                    <w:rPr>
                      <w:rStyle w:val="normaltextrun"/>
                    </w:rPr>
                    <w:t>Monitoriaus budėjimo rėžimas, kurio metu monitoriaus ekrane nerodomos paciento gyvybinės funkcijos, tačiau pacientas yra monitoruojamas</w:t>
                  </w:r>
                  <w:r w:rsidRPr="005E4F2C">
                    <w:rPr>
                      <w:rStyle w:val="eop"/>
                    </w:rPr>
                    <w:t> </w:t>
                  </w:r>
                </w:p>
              </w:tc>
              <w:tc>
                <w:tcPr>
                  <w:tcW w:w="1401" w:type="pct"/>
                </w:tcPr>
                <w:p w14:paraId="4F417667"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78B58667" w14:textId="77777777" w:rsidTr="00DF2F04">
              <w:tc>
                <w:tcPr>
                  <w:tcW w:w="500" w:type="pct"/>
                  <w:vAlign w:val="center"/>
                </w:tcPr>
                <w:p w14:paraId="3E948DB6"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1.2.8.</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640D52BC" w14:textId="77777777" w:rsidR="00707D65" w:rsidRPr="005E4F2C" w:rsidRDefault="00707D65" w:rsidP="002261DA">
                  <w:pPr>
                    <w:pStyle w:val="paragraph"/>
                    <w:spacing w:before="0" w:beforeAutospacing="0" w:after="0" w:afterAutospacing="0"/>
                    <w:textAlignment w:val="baseline"/>
                  </w:pPr>
                  <w:r w:rsidRPr="005E4F2C">
                    <w:rPr>
                      <w:rStyle w:val="normaltextrun"/>
                    </w:rPr>
                    <w:t>Duomenų atmintis</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6E2BEB68" w14:textId="77777777" w:rsidR="00707D65" w:rsidRPr="005E4F2C" w:rsidRDefault="00707D65" w:rsidP="002261DA">
                  <w:pPr>
                    <w:pStyle w:val="paragraph"/>
                    <w:spacing w:before="0" w:beforeAutospacing="0" w:after="0" w:afterAutospacing="0"/>
                    <w:textAlignment w:val="baseline"/>
                  </w:pPr>
                  <w:r w:rsidRPr="005E4F2C">
                    <w:rPr>
                      <w:rStyle w:val="normaltextrun"/>
                    </w:rPr>
                    <w:t>Ne mažiau kaip 120 val. grafinis atvaizdavimas;</w:t>
                  </w:r>
                </w:p>
                <w:p w14:paraId="25F2F150" w14:textId="77777777" w:rsidR="00707D65" w:rsidRPr="005E4F2C" w:rsidRDefault="00707D65" w:rsidP="002261DA">
                  <w:pPr>
                    <w:pStyle w:val="paragraph"/>
                    <w:spacing w:before="0" w:beforeAutospacing="0" w:after="0" w:afterAutospacing="0"/>
                    <w:textAlignment w:val="baseline"/>
                    <w:rPr>
                      <w:rStyle w:val="normaltextrun"/>
                    </w:rPr>
                  </w:pPr>
                  <w:r w:rsidRPr="005E4F2C">
                    <w:rPr>
                      <w:rStyle w:val="normaltextrun"/>
                    </w:rPr>
                    <w:t>Ne mažiau kaip 48 valandų pilnas grafinis parametrų vaizdavimas;</w:t>
                  </w:r>
                </w:p>
                <w:p w14:paraId="74205FB4" w14:textId="77777777" w:rsidR="00707D65" w:rsidRPr="005E4F2C" w:rsidRDefault="00707D65" w:rsidP="002261DA">
                  <w:pPr>
                    <w:pStyle w:val="paragraph"/>
                    <w:spacing w:before="0" w:beforeAutospacing="0" w:after="0" w:afterAutospacing="0"/>
                    <w:textAlignment w:val="baseline"/>
                  </w:pPr>
                  <w:r w:rsidRPr="005E4F2C">
                    <w:rPr>
                      <w:rStyle w:val="normaltextrun"/>
                    </w:rPr>
                    <w:lastRenderedPageBreak/>
                    <w:t>Ne mažiau kaip 1000 NIBP matavimų;</w:t>
                  </w:r>
                </w:p>
                <w:p w14:paraId="19046DD6" w14:textId="77777777" w:rsidR="00707D65" w:rsidRPr="005E4F2C" w:rsidRDefault="00707D65" w:rsidP="002261DA">
                  <w:pPr>
                    <w:pStyle w:val="paragraph"/>
                    <w:spacing w:before="0" w:beforeAutospacing="0" w:after="0" w:afterAutospacing="0"/>
                    <w:textAlignment w:val="baseline"/>
                  </w:pPr>
                  <w:r w:rsidRPr="005E4F2C">
                    <w:rPr>
                      <w:rStyle w:val="normaltextrun"/>
                    </w:rPr>
                    <w:t>Ne mažiaukaip 100 aliarmų atvejų;</w:t>
                  </w:r>
                </w:p>
                <w:p w14:paraId="59F65E84" w14:textId="77777777" w:rsidR="00707D65" w:rsidRPr="005E4F2C" w:rsidRDefault="00707D65" w:rsidP="002261DA">
                  <w:pPr>
                    <w:pStyle w:val="paragraph"/>
                    <w:spacing w:before="0" w:beforeAutospacing="0" w:after="0" w:afterAutospacing="0"/>
                    <w:textAlignment w:val="baseline"/>
                  </w:pPr>
                  <w:r w:rsidRPr="005E4F2C">
                    <w:rPr>
                      <w:rStyle w:val="normaltextrun"/>
                    </w:rPr>
                    <w:t>Galimas duomenų eksplotavimas per USB.</w:t>
                  </w:r>
                </w:p>
              </w:tc>
              <w:tc>
                <w:tcPr>
                  <w:tcW w:w="1401" w:type="pct"/>
                </w:tcPr>
                <w:p w14:paraId="5B94DB7F"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027DA383" w14:textId="77777777" w:rsidTr="00DF2F04">
              <w:tc>
                <w:tcPr>
                  <w:tcW w:w="500" w:type="pct"/>
                  <w:vAlign w:val="center"/>
                </w:tcPr>
                <w:p w14:paraId="66F21381"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1.2.9.</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6FE31FE4" w14:textId="77777777" w:rsidR="00707D65" w:rsidRPr="005E4F2C" w:rsidRDefault="00707D65" w:rsidP="002261DA">
                  <w:pPr>
                    <w:pStyle w:val="paragraph"/>
                    <w:spacing w:before="0" w:beforeAutospacing="0" w:after="0" w:afterAutospacing="0"/>
                    <w:textAlignment w:val="baseline"/>
                  </w:pPr>
                  <w:r w:rsidRPr="005E4F2C">
                    <w:rPr>
                      <w:rStyle w:val="normaltextrun"/>
                    </w:rPr>
                    <w:t>EKG derivacijų kanalai</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774B5A79" w14:textId="77777777" w:rsidR="00707D65" w:rsidRPr="005E4F2C" w:rsidRDefault="00707D65" w:rsidP="002261DA">
                  <w:pPr>
                    <w:pStyle w:val="paragraph"/>
                    <w:spacing w:before="0" w:beforeAutospacing="0" w:after="0" w:afterAutospacing="0"/>
                    <w:textAlignment w:val="baseline"/>
                  </w:pPr>
                  <w:r w:rsidRPr="005E4F2C">
                    <w:rPr>
                      <w:rStyle w:val="normaltextrun"/>
                    </w:rPr>
                    <w:t>Ne mažiau kaip I, II, III, aVR, aVL, aVF, V1, V2, V3, V4, V5, V6</w:t>
                  </w:r>
                  <w:r w:rsidRPr="005E4F2C">
                    <w:rPr>
                      <w:rStyle w:val="eop"/>
                    </w:rPr>
                    <w:t> </w:t>
                  </w:r>
                </w:p>
              </w:tc>
              <w:tc>
                <w:tcPr>
                  <w:tcW w:w="1401" w:type="pct"/>
                </w:tcPr>
                <w:p w14:paraId="20DABC7C"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2C1A1EC8" w14:textId="77777777" w:rsidTr="00DF2F04">
              <w:tc>
                <w:tcPr>
                  <w:tcW w:w="500" w:type="pct"/>
                  <w:vAlign w:val="center"/>
                </w:tcPr>
                <w:p w14:paraId="28F6907D"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1.2.10.</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1611D239" w14:textId="77777777" w:rsidR="00707D65" w:rsidRPr="005E4F2C" w:rsidRDefault="00707D65" w:rsidP="002261DA">
                  <w:pPr>
                    <w:pStyle w:val="paragraph"/>
                    <w:spacing w:before="0" w:beforeAutospacing="0" w:after="0" w:afterAutospacing="0"/>
                    <w:textAlignment w:val="baseline"/>
                  </w:pPr>
                  <w:r w:rsidRPr="005E4F2C">
                    <w:rPr>
                      <w:rStyle w:val="normaltextrun"/>
                    </w:rPr>
                    <w:t>Neinvazinio kraujo spaudimo matavimo diapazonai</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44BA91C6" w14:textId="0C18ECBB" w:rsidR="00707D65" w:rsidRPr="005E4F2C" w:rsidRDefault="00C93E16" w:rsidP="002261DA">
                  <w:pPr>
                    <w:pStyle w:val="paragraph"/>
                    <w:spacing w:before="0" w:beforeAutospacing="0" w:after="0" w:afterAutospacing="0"/>
                    <w:textAlignment w:val="baseline"/>
                  </w:pPr>
                  <w:r>
                    <w:rPr>
                      <w:rStyle w:val="eop"/>
                    </w:rPr>
                    <w:t xml:space="preserve"> </w:t>
                  </w:r>
                  <w:r w:rsidR="00A24358">
                    <w:rPr>
                      <w:rStyle w:val="eop"/>
                    </w:rPr>
                    <w:t xml:space="preserve">ne siauresnėse ribose nei </w:t>
                  </w:r>
                  <w:r w:rsidR="00072DD4">
                    <w:rPr>
                      <w:rStyle w:val="eop"/>
                    </w:rPr>
                    <w:t>50</w:t>
                  </w:r>
                  <w:r w:rsidR="0026301D">
                    <w:rPr>
                      <w:rStyle w:val="eop"/>
                    </w:rPr>
                    <w:t xml:space="preserve"> </w:t>
                  </w:r>
                  <w:r w:rsidR="00401400">
                    <w:rPr>
                      <w:rStyle w:val="eop"/>
                    </w:rPr>
                    <w:t>–</w:t>
                  </w:r>
                  <w:r w:rsidR="0026301D">
                    <w:rPr>
                      <w:rStyle w:val="eop"/>
                    </w:rPr>
                    <w:t xml:space="preserve"> 300</w:t>
                  </w:r>
                  <w:r w:rsidR="00401400">
                    <w:rPr>
                      <w:rStyle w:val="eop"/>
                    </w:rPr>
                    <w:t xml:space="preserve"> mmHg</w:t>
                  </w:r>
                </w:p>
              </w:tc>
              <w:tc>
                <w:tcPr>
                  <w:tcW w:w="1401" w:type="pct"/>
                </w:tcPr>
                <w:p w14:paraId="44773431"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35538C91" w14:textId="77777777" w:rsidTr="00DF2F04">
              <w:tc>
                <w:tcPr>
                  <w:tcW w:w="500" w:type="pct"/>
                  <w:vAlign w:val="center"/>
                </w:tcPr>
                <w:p w14:paraId="011BB67A"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1.2.11.</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1F34154D" w14:textId="77777777" w:rsidR="00707D65" w:rsidRPr="005E4F2C" w:rsidRDefault="00707D65" w:rsidP="002261DA">
                  <w:pPr>
                    <w:pStyle w:val="paragraph"/>
                    <w:spacing w:before="0" w:beforeAutospacing="0" w:after="0" w:afterAutospacing="0"/>
                    <w:textAlignment w:val="baseline"/>
                  </w:pPr>
                  <w:r w:rsidRPr="005E4F2C">
                    <w:rPr>
                      <w:rStyle w:val="normaltextrun"/>
                    </w:rPr>
                    <w:t>Temperatūros matavimas</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2C22008B" w14:textId="77777777" w:rsidR="00707D65" w:rsidRPr="005E4F2C" w:rsidRDefault="00707D65" w:rsidP="002261DA">
                  <w:pPr>
                    <w:pStyle w:val="paragraph"/>
                    <w:spacing w:before="0" w:beforeAutospacing="0" w:after="0" w:afterAutospacing="0"/>
                    <w:textAlignment w:val="baseline"/>
                  </w:pPr>
                  <w:r w:rsidRPr="005E4F2C">
                    <w:rPr>
                      <w:rStyle w:val="normaltextrun"/>
                      <w:color w:val="212529"/>
                      <w:shd w:val="clear" w:color="auto" w:fill="FFFFFF"/>
                    </w:rPr>
                    <w:t>Ne mažesnėse ribose kaip nuo 0 iki 50 °C</w:t>
                  </w:r>
                  <w:r w:rsidRPr="005E4F2C">
                    <w:rPr>
                      <w:rStyle w:val="eop"/>
                      <w:color w:val="212529"/>
                    </w:rPr>
                    <w:t> </w:t>
                  </w:r>
                </w:p>
              </w:tc>
              <w:tc>
                <w:tcPr>
                  <w:tcW w:w="1401" w:type="pct"/>
                </w:tcPr>
                <w:p w14:paraId="2F7BA41C"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0F87449E" w14:textId="77777777" w:rsidTr="00DF2F04">
              <w:tc>
                <w:tcPr>
                  <w:tcW w:w="500" w:type="pct"/>
                  <w:vAlign w:val="center"/>
                </w:tcPr>
                <w:p w14:paraId="61447652"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1.2.12.</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1A7C0F9B" w14:textId="77777777" w:rsidR="00707D65" w:rsidRPr="005E4F2C" w:rsidRDefault="00707D65" w:rsidP="002261DA">
                  <w:pPr>
                    <w:pStyle w:val="paragraph"/>
                    <w:spacing w:before="0" w:beforeAutospacing="0" w:after="0" w:afterAutospacing="0"/>
                    <w:textAlignment w:val="baseline"/>
                  </w:pPr>
                  <w:r w:rsidRPr="005E4F2C">
                    <w:rPr>
                      <w:rStyle w:val="normaltextrun"/>
                    </w:rPr>
                    <w:t>Saturacijos (SpO</w:t>
                  </w:r>
                  <w:r w:rsidRPr="005E4F2C">
                    <w:rPr>
                      <w:rStyle w:val="normaltextrun"/>
                      <w:vertAlign w:val="subscript"/>
                    </w:rPr>
                    <w:t>2</w:t>
                  </w:r>
                  <w:r w:rsidRPr="005E4F2C">
                    <w:rPr>
                      <w:rStyle w:val="normaltextrun"/>
                    </w:rPr>
                    <w:t>) matavimo diapazonas</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246F6701" w14:textId="77777777" w:rsidR="00707D65" w:rsidRPr="005E4F2C" w:rsidRDefault="00707D65" w:rsidP="002261DA">
                  <w:pPr>
                    <w:pStyle w:val="paragraph"/>
                    <w:spacing w:before="0" w:beforeAutospacing="0" w:after="0" w:afterAutospacing="0"/>
                    <w:textAlignment w:val="baseline"/>
                  </w:pPr>
                  <w:r w:rsidRPr="005E4F2C">
                    <w:rPr>
                      <w:rStyle w:val="normaltextrun"/>
                    </w:rPr>
                    <w:t>Ne siauresnėse ribose kaip 0 % - 100 %</w:t>
                  </w:r>
                  <w:r w:rsidRPr="005E4F2C">
                    <w:rPr>
                      <w:rStyle w:val="eop"/>
                    </w:rPr>
                    <w:t> </w:t>
                  </w:r>
                </w:p>
              </w:tc>
              <w:tc>
                <w:tcPr>
                  <w:tcW w:w="1401" w:type="pct"/>
                </w:tcPr>
                <w:p w14:paraId="60CF65F5"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21863584" w14:textId="77777777" w:rsidTr="00DF2F04">
              <w:tc>
                <w:tcPr>
                  <w:tcW w:w="500" w:type="pct"/>
                  <w:vAlign w:val="center"/>
                </w:tcPr>
                <w:p w14:paraId="5360285B"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1.2.13.</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2AF9056C" w14:textId="77777777" w:rsidR="00707D65" w:rsidRPr="005E4F2C" w:rsidRDefault="00707D65" w:rsidP="002261DA">
                  <w:pPr>
                    <w:pStyle w:val="paragraph"/>
                    <w:spacing w:before="0" w:beforeAutospacing="0" w:after="0" w:afterAutospacing="0"/>
                    <w:textAlignment w:val="baseline"/>
                  </w:pPr>
                  <w:r w:rsidRPr="005E4F2C">
                    <w:rPr>
                      <w:rStyle w:val="normaltextrun"/>
                    </w:rPr>
                    <w:t>Saturacijos (SpO</w:t>
                  </w:r>
                  <w:r w:rsidRPr="005E4F2C">
                    <w:rPr>
                      <w:rStyle w:val="normaltextrun"/>
                      <w:vertAlign w:val="subscript"/>
                    </w:rPr>
                    <w:t>2</w:t>
                  </w:r>
                  <w:r w:rsidRPr="005E4F2C">
                    <w:rPr>
                      <w:rStyle w:val="normaltextrun"/>
                    </w:rPr>
                    <w:t>) matavimo paklaida</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2E51DC53" w14:textId="77777777" w:rsidR="00707D65" w:rsidRPr="005E4F2C" w:rsidRDefault="00707D65" w:rsidP="002261DA">
                  <w:pPr>
                    <w:pStyle w:val="paragraph"/>
                    <w:spacing w:before="0" w:beforeAutospacing="0" w:after="0" w:afterAutospacing="0"/>
                    <w:textAlignment w:val="baseline"/>
                  </w:pPr>
                  <w:r w:rsidRPr="005E4F2C">
                    <w:rPr>
                      <w:rStyle w:val="normaltextrun"/>
                    </w:rPr>
                    <w:t>3 % SpO2 (diapazone 70% - 100%)</w:t>
                  </w:r>
                  <w:r w:rsidRPr="005E4F2C">
                    <w:rPr>
                      <w:rStyle w:val="eop"/>
                    </w:rPr>
                    <w:t> </w:t>
                  </w:r>
                </w:p>
              </w:tc>
              <w:tc>
                <w:tcPr>
                  <w:tcW w:w="1401" w:type="pct"/>
                </w:tcPr>
                <w:p w14:paraId="157E18B3"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494931A8" w14:textId="77777777" w:rsidTr="00DF2F04">
              <w:tc>
                <w:tcPr>
                  <w:tcW w:w="500" w:type="pct"/>
                  <w:vAlign w:val="center"/>
                </w:tcPr>
                <w:p w14:paraId="34BFBC0E"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1.2.14.</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3A9E3A48" w14:textId="77777777" w:rsidR="00707D65" w:rsidRPr="005E4F2C" w:rsidRDefault="00707D65" w:rsidP="002261DA">
                  <w:pPr>
                    <w:pStyle w:val="paragraph"/>
                    <w:spacing w:before="0" w:beforeAutospacing="0" w:after="0" w:afterAutospacing="0"/>
                    <w:textAlignment w:val="baseline"/>
                  </w:pPr>
                  <w:r w:rsidRPr="005E4F2C">
                    <w:rPr>
                      <w:rStyle w:val="normaltextrun"/>
                    </w:rPr>
                    <w:t>Integruotas akumuliatorius</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632EA3C9" w14:textId="77777777" w:rsidR="00707D65" w:rsidRPr="005E4F2C" w:rsidRDefault="00707D65" w:rsidP="002261DA">
                  <w:pPr>
                    <w:pStyle w:val="paragraph"/>
                    <w:spacing w:before="0" w:beforeAutospacing="0" w:after="0" w:afterAutospacing="0"/>
                    <w:textAlignment w:val="baseline"/>
                  </w:pPr>
                  <w:r w:rsidRPr="005E4F2C">
                    <w:rPr>
                      <w:rStyle w:val="normaltextrun"/>
                    </w:rPr>
                    <w:t>Ličio jonų arba analogiško  tipo, ne mažiau kaip 4 val. autonominio darbo iš akumuliatoriaus.</w:t>
                  </w:r>
                </w:p>
              </w:tc>
              <w:tc>
                <w:tcPr>
                  <w:tcW w:w="1401" w:type="pct"/>
                </w:tcPr>
                <w:p w14:paraId="0F4E48BD"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7D8DA802" w14:textId="77777777" w:rsidTr="00DF2F04">
              <w:tc>
                <w:tcPr>
                  <w:tcW w:w="500" w:type="pct"/>
                  <w:tcBorders>
                    <w:top w:val="single" w:sz="4" w:space="0" w:color="auto"/>
                    <w:left w:val="single" w:sz="4" w:space="0" w:color="auto"/>
                    <w:bottom w:val="single" w:sz="4" w:space="0" w:color="auto"/>
                    <w:right w:val="single" w:sz="4" w:space="0" w:color="auto"/>
                  </w:tcBorders>
                  <w:vAlign w:val="center"/>
                </w:tcPr>
                <w:p w14:paraId="1802E050"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1.2.15.</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41640E37" w14:textId="77777777" w:rsidR="00707D65" w:rsidRPr="005E4F2C" w:rsidRDefault="00707D65" w:rsidP="002261DA">
                  <w:pPr>
                    <w:pStyle w:val="paragraph"/>
                    <w:spacing w:before="0" w:beforeAutospacing="0" w:after="0" w:afterAutospacing="0"/>
                    <w:textAlignment w:val="baseline"/>
                  </w:pPr>
                  <w:r w:rsidRPr="005E4F2C">
                    <w:rPr>
                      <w:rStyle w:val="normaltextrun"/>
                    </w:rPr>
                    <w:t>Komplektuojami priedai (visam paciento monitorių kiekiui):</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368233D1" w14:textId="77777777" w:rsidR="00707D65" w:rsidRPr="005E4F2C" w:rsidRDefault="00707D65" w:rsidP="002261DA">
                  <w:pPr>
                    <w:pStyle w:val="paragraph"/>
                    <w:spacing w:before="0" w:beforeAutospacing="0" w:after="0" w:afterAutospacing="0"/>
                    <w:textAlignment w:val="baseline"/>
                  </w:pPr>
                </w:p>
              </w:tc>
              <w:tc>
                <w:tcPr>
                  <w:tcW w:w="1401" w:type="pct"/>
                  <w:tcBorders>
                    <w:top w:val="single" w:sz="4" w:space="0" w:color="auto"/>
                    <w:left w:val="single" w:sz="4" w:space="0" w:color="auto"/>
                    <w:bottom w:val="single" w:sz="4" w:space="0" w:color="auto"/>
                    <w:right w:val="single" w:sz="4" w:space="0" w:color="auto"/>
                  </w:tcBorders>
                </w:tcPr>
                <w:p w14:paraId="3C0A989E"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7EA7C77A" w14:textId="77777777" w:rsidTr="00DF2F04">
              <w:tc>
                <w:tcPr>
                  <w:tcW w:w="500" w:type="pct"/>
                  <w:tcBorders>
                    <w:top w:val="single" w:sz="4" w:space="0" w:color="auto"/>
                    <w:left w:val="single" w:sz="4" w:space="0" w:color="auto"/>
                    <w:bottom w:val="single" w:sz="4" w:space="0" w:color="auto"/>
                    <w:right w:val="single" w:sz="4" w:space="0" w:color="auto"/>
                  </w:tcBorders>
                  <w:vAlign w:val="center"/>
                </w:tcPr>
                <w:p w14:paraId="3E7340EC"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1.2.15.1.</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668E82A9" w14:textId="77777777" w:rsidR="00707D65" w:rsidRPr="005E4F2C" w:rsidRDefault="00707D65" w:rsidP="002261DA">
                  <w:pPr>
                    <w:pStyle w:val="paragraph"/>
                    <w:spacing w:before="0" w:beforeAutospacing="0" w:after="0" w:afterAutospacing="0"/>
                    <w:textAlignment w:val="baseline"/>
                  </w:pPr>
                  <w:r w:rsidRPr="005E4F2C">
                    <w:rPr>
                      <w:rStyle w:val="normaltextrun"/>
                    </w:rPr>
                    <w:t>Baterija</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043780F0" w14:textId="2FEA982E" w:rsidR="00707D65" w:rsidRPr="005E4F2C" w:rsidRDefault="00707D65" w:rsidP="002261DA">
                  <w:pPr>
                    <w:pStyle w:val="paragraph"/>
                    <w:spacing w:before="0" w:beforeAutospacing="0" w:after="0" w:afterAutospacing="0"/>
                    <w:textAlignment w:val="baseline"/>
                  </w:pPr>
                  <w:r w:rsidRPr="005E4F2C">
                    <w:rPr>
                      <w:rStyle w:val="eop"/>
                    </w:rPr>
                    <w:t xml:space="preserve"> Ličio jonų arba </w:t>
                  </w:r>
                  <w:r w:rsidR="00313306">
                    <w:rPr>
                      <w:rStyle w:val="eop"/>
                    </w:rPr>
                    <w:t>lygiavertė</w:t>
                  </w:r>
                </w:p>
              </w:tc>
              <w:tc>
                <w:tcPr>
                  <w:tcW w:w="1401" w:type="pct"/>
                  <w:tcBorders>
                    <w:top w:val="single" w:sz="4" w:space="0" w:color="auto"/>
                    <w:left w:val="single" w:sz="4" w:space="0" w:color="auto"/>
                    <w:bottom w:val="single" w:sz="4" w:space="0" w:color="auto"/>
                    <w:right w:val="single" w:sz="4" w:space="0" w:color="auto"/>
                  </w:tcBorders>
                </w:tcPr>
                <w:p w14:paraId="605A2E1C"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1AA42A28" w14:textId="77777777" w:rsidTr="00DF2F04">
              <w:tc>
                <w:tcPr>
                  <w:tcW w:w="500" w:type="pct"/>
                  <w:tcBorders>
                    <w:top w:val="single" w:sz="4" w:space="0" w:color="auto"/>
                    <w:left w:val="single" w:sz="4" w:space="0" w:color="auto"/>
                    <w:bottom w:val="single" w:sz="4" w:space="0" w:color="auto"/>
                    <w:right w:val="single" w:sz="4" w:space="0" w:color="auto"/>
                  </w:tcBorders>
                  <w:vAlign w:val="center"/>
                </w:tcPr>
                <w:p w14:paraId="059C9553"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1.2.15.2.</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63194A52" w14:textId="77777777" w:rsidR="00707D65" w:rsidRPr="005E4F2C" w:rsidRDefault="00707D65" w:rsidP="002261DA">
                  <w:pPr>
                    <w:pStyle w:val="paragraph"/>
                    <w:spacing w:before="0" w:beforeAutospacing="0" w:after="0" w:afterAutospacing="0"/>
                    <w:textAlignment w:val="baseline"/>
                  </w:pPr>
                  <w:r w:rsidRPr="005E4F2C">
                    <w:rPr>
                      <w:rStyle w:val="normaltextrun"/>
                    </w:rPr>
                    <w:t>Kabelis su spaustukais</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5C451C54" w14:textId="229D93C9" w:rsidR="00707D65" w:rsidRPr="005E4F2C" w:rsidRDefault="00707D65" w:rsidP="002261DA">
                  <w:pPr>
                    <w:pStyle w:val="paragraph"/>
                    <w:spacing w:before="0" w:beforeAutospacing="0" w:after="0" w:afterAutospacing="0"/>
                    <w:textAlignment w:val="baseline"/>
                  </w:pPr>
                  <w:r w:rsidRPr="005E4F2C">
                    <w:rPr>
                      <w:rStyle w:val="eop"/>
                    </w:rPr>
                    <w:t xml:space="preserve"> Ne mažiau kaip 3 elektrodų EKG arba </w:t>
                  </w:r>
                  <w:r w:rsidR="00313306">
                    <w:rPr>
                      <w:rStyle w:val="eop"/>
                    </w:rPr>
                    <w:t>lygiavertis</w:t>
                  </w:r>
                </w:p>
              </w:tc>
              <w:tc>
                <w:tcPr>
                  <w:tcW w:w="1401" w:type="pct"/>
                  <w:tcBorders>
                    <w:top w:val="single" w:sz="4" w:space="0" w:color="auto"/>
                    <w:left w:val="single" w:sz="4" w:space="0" w:color="auto"/>
                    <w:bottom w:val="single" w:sz="4" w:space="0" w:color="auto"/>
                    <w:right w:val="single" w:sz="4" w:space="0" w:color="auto"/>
                  </w:tcBorders>
                </w:tcPr>
                <w:p w14:paraId="625CBBF9"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2963FE51" w14:textId="77777777" w:rsidTr="00DF2F04">
              <w:tc>
                <w:tcPr>
                  <w:tcW w:w="500" w:type="pct"/>
                  <w:tcBorders>
                    <w:top w:val="single" w:sz="4" w:space="0" w:color="auto"/>
                    <w:left w:val="single" w:sz="4" w:space="0" w:color="auto"/>
                    <w:bottom w:val="single" w:sz="4" w:space="0" w:color="auto"/>
                    <w:right w:val="single" w:sz="4" w:space="0" w:color="auto"/>
                  </w:tcBorders>
                  <w:vAlign w:val="center"/>
                </w:tcPr>
                <w:p w14:paraId="26F20D2F"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1.2.15.3.</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2EF096F2" w14:textId="77777777" w:rsidR="00707D65" w:rsidRPr="005E4F2C" w:rsidRDefault="00707D65" w:rsidP="002261DA">
                  <w:pPr>
                    <w:pStyle w:val="paragraph"/>
                    <w:spacing w:before="0" w:beforeAutospacing="0" w:after="0" w:afterAutospacing="0"/>
                    <w:textAlignment w:val="baseline"/>
                  </w:pPr>
                  <w:r w:rsidRPr="005E4F2C">
                    <w:rPr>
                      <w:rStyle w:val="normaltextrun"/>
                    </w:rPr>
                    <w:t xml:space="preserve">SpO2 matavimo daviklis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5EDB97B5" w14:textId="77777777" w:rsidR="00707D65" w:rsidRPr="005E4F2C" w:rsidRDefault="00707D65" w:rsidP="002261DA">
                  <w:pPr>
                    <w:pStyle w:val="paragraph"/>
                    <w:spacing w:before="0" w:beforeAutospacing="0" w:after="0" w:afterAutospacing="0"/>
                    <w:textAlignment w:val="baseline"/>
                  </w:pPr>
                  <w:r w:rsidRPr="005E4F2C">
                    <w:rPr>
                      <w:rStyle w:val="eop"/>
                    </w:rPr>
                    <w:t> </w:t>
                  </w:r>
                  <w:r w:rsidRPr="005E4F2C">
                    <w:rPr>
                      <w:rStyle w:val="normaltextrun"/>
                    </w:rPr>
                    <w:t xml:space="preserve">Veterinarinis daugkartinio naudojimo su ne mažiau kaip </w:t>
                  </w:r>
                  <w:r w:rsidRPr="005E4F2C">
                    <w:rPr>
                      <w:rStyle w:val="normaltextrun"/>
                      <w:lang w:val="en-US"/>
                    </w:rPr>
                    <w:t xml:space="preserve">2 </w:t>
                  </w:r>
                  <w:proofErr w:type="spellStart"/>
                  <w:r w:rsidRPr="005E4F2C">
                    <w:rPr>
                      <w:rStyle w:val="normaltextrun"/>
                      <w:lang w:val="en-US"/>
                    </w:rPr>
                    <w:t>spaustukais</w:t>
                  </w:r>
                  <w:proofErr w:type="spellEnd"/>
                  <w:r w:rsidRPr="005E4F2C">
                    <w:rPr>
                      <w:rStyle w:val="eop"/>
                    </w:rPr>
                    <w:t> </w:t>
                  </w:r>
                </w:p>
              </w:tc>
              <w:tc>
                <w:tcPr>
                  <w:tcW w:w="1401" w:type="pct"/>
                  <w:tcBorders>
                    <w:top w:val="single" w:sz="4" w:space="0" w:color="auto"/>
                    <w:left w:val="single" w:sz="4" w:space="0" w:color="auto"/>
                    <w:bottom w:val="single" w:sz="4" w:space="0" w:color="auto"/>
                    <w:right w:val="single" w:sz="4" w:space="0" w:color="auto"/>
                  </w:tcBorders>
                </w:tcPr>
                <w:p w14:paraId="2957D3C5"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497F5327" w14:textId="77777777" w:rsidTr="00DF2F04">
              <w:tc>
                <w:tcPr>
                  <w:tcW w:w="500" w:type="pct"/>
                  <w:vAlign w:val="center"/>
                </w:tcPr>
                <w:p w14:paraId="7C20236B"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1.2.15.4.</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77FBB056" w14:textId="77777777" w:rsidR="00707D65" w:rsidRPr="005E4F2C" w:rsidRDefault="00707D65" w:rsidP="002261DA">
                  <w:pPr>
                    <w:pStyle w:val="paragraph"/>
                    <w:spacing w:before="0" w:beforeAutospacing="0" w:after="0" w:afterAutospacing="0"/>
                    <w:textAlignment w:val="baseline"/>
                  </w:pPr>
                  <w:r w:rsidRPr="005E4F2C">
                    <w:rPr>
                      <w:rStyle w:val="normaltextrun"/>
                    </w:rPr>
                    <w:t>Neinvazinio kraujo spaudimo manžečių komplektas</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0DA8C5D0" w14:textId="77777777" w:rsidR="00707D65" w:rsidRPr="005E4F2C" w:rsidRDefault="00707D65" w:rsidP="002261DA">
                  <w:pPr>
                    <w:pStyle w:val="paragraph"/>
                    <w:spacing w:before="0" w:beforeAutospacing="0" w:after="0" w:afterAutospacing="0"/>
                    <w:textAlignment w:val="baseline"/>
                  </w:pPr>
                  <w:r w:rsidRPr="005E4F2C">
                    <w:rPr>
                      <w:rStyle w:val="eop"/>
                    </w:rPr>
                    <w:t>Ne mažiau kaip 5 dydžių </w:t>
                  </w:r>
                </w:p>
              </w:tc>
              <w:tc>
                <w:tcPr>
                  <w:tcW w:w="1401" w:type="pct"/>
                </w:tcPr>
                <w:p w14:paraId="1EB965B3"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2AF983E9" w14:textId="77777777" w:rsidTr="00DF2F04">
              <w:tc>
                <w:tcPr>
                  <w:tcW w:w="500" w:type="pct"/>
                  <w:vAlign w:val="center"/>
                </w:tcPr>
                <w:p w14:paraId="34A5D1D1" w14:textId="77777777" w:rsidR="00707D65" w:rsidRPr="005E4F2C" w:rsidRDefault="00707D65" w:rsidP="002261DA">
                  <w:pPr>
                    <w:pStyle w:val="ListParagraph"/>
                    <w:ind w:left="180" w:hanging="180"/>
                    <w:jc w:val="center"/>
                    <w:rPr>
                      <w:rFonts w:ascii="Times New Roman" w:hAnsi="Times New Roman"/>
                      <w:color w:val="000000"/>
                      <w:szCs w:val="24"/>
                      <w:lang w:val="en-GB"/>
                    </w:rPr>
                  </w:pPr>
                  <w:r w:rsidRPr="005E4F2C">
                    <w:rPr>
                      <w:rFonts w:ascii="Times New Roman" w:hAnsi="Times New Roman"/>
                      <w:color w:val="000000"/>
                      <w:szCs w:val="24"/>
                      <w:lang w:val="en-GB"/>
                    </w:rPr>
                    <w:t>1.2.15.5.</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586EFFD0" w14:textId="77777777" w:rsidR="00707D65" w:rsidRPr="005E4F2C" w:rsidRDefault="00707D65" w:rsidP="002261DA">
                  <w:pPr>
                    <w:pStyle w:val="paragraph"/>
                    <w:spacing w:before="0" w:beforeAutospacing="0" w:after="0" w:afterAutospacing="0"/>
                    <w:textAlignment w:val="baseline"/>
                  </w:pPr>
                  <w:r w:rsidRPr="005E4F2C">
                    <w:rPr>
                      <w:rStyle w:val="normaltextrun"/>
                    </w:rPr>
                    <w:t>Temperatūros daviklis</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3558B3F1" w14:textId="77777777" w:rsidR="00707D65" w:rsidRPr="005E4F2C" w:rsidRDefault="00707D65" w:rsidP="002261DA">
                  <w:pPr>
                    <w:pStyle w:val="paragraph"/>
                    <w:spacing w:before="0" w:beforeAutospacing="0" w:after="0" w:afterAutospacing="0"/>
                    <w:textAlignment w:val="baseline"/>
                  </w:pPr>
                  <w:r w:rsidRPr="005E4F2C">
                    <w:rPr>
                      <w:rStyle w:val="eop"/>
                    </w:rPr>
                    <w:t> Būtina</w:t>
                  </w:r>
                </w:p>
              </w:tc>
              <w:tc>
                <w:tcPr>
                  <w:tcW w:w="1401" w:type="pct"/>
                </w:tcPr>
                <w:p w14:paraId="26FBF52D"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701BCD03" w14:textId="77777777" w:rsidTr="00DF2F04">
              <w:tc>
                <w:tcPr>
                  <w:tcW w:w="500" w:type="pct"/>
                  <w:vAlign w:val="center"/>
                </w:tcPr>
                <w:p w14:paraId="41463CD7"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1.2.15.6.</w:t>
                  </w:r>
                </w:p>
              </w:tc>
              <w:tc>
                <w:tcPr>
                  <w:tcW w:w="1552" w:type="pct"/>
                  <w:tcBorders>
                    <w:top w:val="single" w:sz="6" w:space="0" w:color="auto"/>
                    <w:left w:val="single" w:sz="6" w:space="0" w:color="auto"/>
                    <w:bottom w:val="single" w:sz="6" w:space="0" w:color="auto"/>
                    <w:right w:val="single" w:sz="6" w:space="0" w:color="auto"/>
                  </w:tcBorders>
                  <w:shd w:val="clear" w:color="auto" w:fill="auto"/>
                </w:tcPr>
                <w:p w14:paraId="3E98CA9D" w14:textId="77777777" w:rsidR="00707D65" w:rsidRPr="005E4F2C" w:rsidRDefault="00707D65" w:rsidP="002261DA">
                  <w:pPr>
                    <w:pStyle w:val="paragraph"/>
                    <w:spacing w:before="0" w:beforeAutospacing="0" w:after="0" w:afterAutospacing="0"/>
                    <w:textAlignment w:val="baseline"/>
                  </w:pPr>
                  <w:r w:rsidRPr="005E4F2C">
                    <w:rPr>
                      <w:rStyle w:val="normaltextrun"/>
                    </w:rPr>
                    <w:t>Invazinio kraujo spaudimo jutiklių rinkinys</w:t>
                  </w:r>
                  <w:r w:rsidRPr="005E4F2C">
                    <w:rPr>
                      <w:rStyle w:val="eop"/>
                    </w:rPr>
                    <w:t> </w:t>
                  </w:r>
                </w:p>
              </w:tc>
              <w:tc>
                <w:tcPr>
                  <w:tcW w:w="1547" w:type="pct"/>
                  <w:tcBorders>
                    <w:top w:val="single" w:sz="6" w:space="0" w:color="auto"/>
                    <w:left w:val="single" w:sz="6" w:space="0" w:color="auto"/>
                    <w:bottom w:val="single" w:sz="6" w:space="0" w:color="auto"/>
                    <w:right w:val="single" w:sz="6" w:space="0" w:color="auto"/>
                  </w:tcBorders>
                  <w:shd w:val="clear" w:color="auto" w:fill="auto"/>
                </w:tcPr>
                <w:p w14:paraId="06A1BFF5" w14:textId="77777777" w:rsidR="00707D65" w:rsidRPr="005E4F2C" w:rsidRDefault="00707D65" w:rsidP="002261DA">
                  <w:pPr>
                    <w:pStyle w:val="paragraph"/>
                    <w:spacing w:before="0" w:beforeAutospacing="0" w:after="0" w:afterAutospacing="0"/>
                    <w:textAlignment w:val="baseline"/>
                  </w:pPr>
                  <w:r w:rsidRPr="005E4F2C">
                    <w:rPr>
                      <w:rStyle w:val="eop"/>
                    </w:rPr>
                    <w:t> Būtina</w:t>
                  </w:r>
                </w:p>
              </w:tc>
              <w:tc>
                <w:tcPr>
                  <w:tcW w:w="1401" w:type="pct"/>
                </w:tcPr>
                <w:p w14:paraId="064DC218"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2287ABE0" w14:textId="77777777" w:rsidTr="00DF2F04">
              <w:tc>
                <w:tcPr>
                  <w:tcW w:w="500" w:type="pct"/>
                  <w:vAlign w:val="center"/>
                </w:tcPr>
                <w:p w14:paraId="7594D210"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1.2.15.7.</w:t>
                  </w:r>
                </w:p>
              </w:tc>
              <w:tc>
                <w:tcPr>
                  <w:tcW w:w="1552" w:type="pct"/>
                </w:tcPr>
                <w:p w14:paraId="694BB841" w14:textId="77777777" w:rsidR="00707D65" w:rsidRPr="005E4F2C" w:rsidRDefault="00707D65" w:rsidP="002261DA">
                  <w:pPr>
                    <w:pStyle w:val="paragraph"/>
                    <w:spacing w:before="0" w:beforeAutospacing="0" w:after="0" w:afterAutospacing="0"/>
                    <w:textAlignment w:val="baseline"/>
                  </w:pPr>
                  <w:r w:rsidRPr="005E4F2C">
                    <w:rPr>
                      <w:rStyle w:val="normaltextrun"/>
                    </w:rPr>
                    <w:t>Kapnografijos CO₂ priedų rinkinys</w:t>
                  </w:r>
                  <w:r w:rsidRPr="005E4F2C">
                    <w:rPr>
                      <w:rStyle w:val="eop"/>
                    </w:rPr>
                    <w:t> </w:t>
                  </w:r>
                </w:p>
              </w:tc>
              <w:tc>
                <w:tcPr>
                  <w:tcW w:w="1547" w:type="pct"/>
                </w:tcPr>
                <w:p w14:paraId="18E88CFA" w14:textId="77777777" w:rsidR="00707D65" w:rsidRPr="005E4F2C" w:rsidRDefault="00707D65" w:rsidP="002261DA">
                  <w:pPr>
                    <w:pStyle w:val="paragraph"/>
                    <w:spacing w:before="0" w:beforeAutospacing="0" w:after="0" w:afterAutospacing="0"/>
                    <w:textAlignment w:val="baseline"/>
                  </w:pPr>
                  <w:r w:rsidRPr="005E4F2C">
                    <w:rPr>
                      <w:rStyle w:val="eop"/>
                    </w:rPr>
                    <w:t> Būtina</w:t>
                  </w:r>
                </w:p>
              </w:tc>
              <w:tc>
                <w:tcPr>
                  <w:tcW w:w="1401" w:type="pct"/>
                </w:tcPr>
                <w:p w14:paraId="2C7513DC"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7386419F" w14:textId="77777777" w:rsidTr="00DF2F04">
              <w:tc>
                <w:tcPr>
                  <w:tcW w:w="500" w:type="pct"/>
                  <w:vAlign w:val="center"/>
                </w:tcPr>
                <w:p w14:paraId="49D978C1"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1.2.15.8.</w:t>
                  </w:r>
                </w:p>
              </w:tc>
              <w:tc>
                <w:tcPr>
                  <w:tcW w:w="1552" w:type="pct"/>
                </w:tcPr>
                <w:p w14:paraId="36FA6FC9" w14:textId="77777777" w:rsidR="00707D65" w:rsidRPr="005E4F2C" w:rsidRDefault="00707D65" w:rsidP="002261DA">
                  <w:pPr>
                    <w:pStyle w:val="paragraph"/>
                    <w:spacing w:before="0" w:beforeAutospacing="0" w:after="0" w:afterAutospacing="0"/>
                    <w:textAlignment w:val="baseline"/>
                  </w:pPr>
                  <w:r w:rsidRPr="005E4F2C">
                    <w:rPr>
                      <w:rStyle w:val="normaltextrun"/>
                    </w:rPr>
                    <w:t>Anestezijos dujų priedų rinkinys</w:t>
                  </w:r>
                  <w:r w:rsidRPr="005E4F2C">
                    <w:rPr>
                      <w:rStyle w:val="eop"/>
                    </w:rPr>
                    <w:t> </w:t>
                  </w:r>
                </w:p>
              </w:tc>
              <w:tc>
                <w:tcPr>
                  <w:tcW w:w="1547" w:type="pct"/>
                </w:tcPr>
                <w:p w14:paraId="409F4C88" w14:textId="77777777" w:rsidR="00707D65" w:rsidRPr="005E4F2C" w:rsidRDefault="00707D65" w:rsidP="002261DA">
                  <w:pPr>
                    <w:pStyle w:val="paragraph"/>
                    <w:spacing w:before="0" w:beforeAutospacing="0" w:after="0" w:afterAutospacing="0"/>
                    <w:textAlignment w:val="baseline"/>
                  </w:pPr>
                  <w:r w:rsidRPr="005E4F2C">
                    <w:rPr>
                      <w:rStyle w:val="eop"/>
                    </w:rPr>
                    <w:t> Būtina</w:t>
                  </w:r>
                </w:p>
              </w:tc>
              <w:tc>
                <w:tcPr>
                  <w:tcW w:w="1401" w:type="pct"/>
                </w:tcPr>
                <w:p w14:paraId="3A47E76E"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21FB7B2E" w14:textId="77777777" w:rsidTr="00DF2F04">
              <w:tc>
                <w:tcPr>
                  <w:tcW w:w="500" w:type="pct"/>
                  <w:vAlign w:val="center"/>
                </w:tcPr>
                <w:p w14:paraId="009068BA" w14:textId="77777777" w:rsidR="00707D65" w:rsidRPr="005E4F2C" w:rsidRDefault="00707D65" w:rsidP="002261DA">
                  <w:pPr>
                    <w:pStyle w:val="ListParagraph"/>
                    <w:ind w:left="180" w:hanging="180"/>
                    <w:jc w:val="center"/>
                    <w:rPr>
                      <w:rFonts w:ascii="Times New Roman" w:hAnsi="Times New Roman"/>
                      <w:color w:val="000000"/>
                      <w:szCs w:val="24"/>
                    </w:rPr>
                  </w:pPr>
                  <w:r w:rsidRPr="005E4F2C">
                    <w:rPr>
                      <w:rFonts w:ascii="Times New Roman" w:hAnsi="Times New Roman"/>
                      <w:color w:val="000000"/>
                      <w:szCs w:val="24"/>
                    </w:rPr>
                    <w:t>1.2.16.</w:t>
                  </w:r>
                </w:p>
              </w:tc>
              <w:tc>
                <w:tcPr>
                  <w:tcW w:w="1552" w:type="pct"/>
                </w:tcPr>
                <w:p w14:paraId="3F0E53B4" w14:textId="77777777" w:rsidR="00707D65" w:rsidRPr="005E4F2C" w:rsidRDefault="00707D65" w:rsidP="002261DA">
                  <w:pPr>
                    <w:pStyle w:val="paragraph"/>
                    <w:spacing w:before="0" w:beforeAutospacing="0" w:after="0" w:afterAutospacing="0"/>
                    <w:textAlignment w:val="baseline"/>
                  </w:pPr>
                  <w:r w:rsidRPr="005E4F2C">
                    <w:rPr>
                      <w:rStyle w:val="normaltextrun"/>
                    </w:rPr>
                    <w:t>Gamintojo įgaliojimas parduoti siūlomą įrangą, vykdyti instaliacijos darbus, teikti techninę priežiūrą </w:t>
                  </w:r>
                  <w:r w:rsidRPr="005E4F2C">
                    <w:rPr>
                      <w:rStyle w:val="eop"/>
                    </w:rPr>
                    <w:t> </w:t>
                  </w:r>
                </w:p>
              </w:tc>
              <w:tc>
                <w:tcPr>
                  <w:tcW w:w="1547" w:type="pct"/>
                </w:tcPr>
                <w:p w14:paraId="23ADF9B5" w14:textId="77777777" w:rsidR="00707D65" w:rsidRPr="005E4F2C" w:rsidRDefault="00707D65" w:rsidP="002261DA">
                  <w:pPr>
                    <w:pStyle w:val="paragraph"/>
                    <w:spacing w:before="0" w:beforeAutospacing="0" w:after="0" w:afterAutospacing="0"/>
                    <w:textAlignment w:val="baseline"/>
                  </w:pPr>
                  <w:r w:rsidRPr="005E4F2C">
                    <w:rPr>
                      <w:rStyle w:val="normaltextrun"/>
                    </w:rPr>
                    <w:t>Būtina. Pateikti kopiją</w:t>
                  </w:r>
                  <w:r w:rsidRPr="005E4F2C">
                    <w:rPr>
                      <w:rStyle w:val="eop"/>
                    </w:rPr>
                    <w:t> </w:t>
                  </w:r>
                </w:p>
              </w:tc>
              <w:tc>
                <w:tcPr>
                  <w:tcW w:w="1401" w:type="pct"/>
                </w:tcPr>
                <w:p w14:paraId="64516779"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5CD12CB2" w14:textId="77777777" w:rsidTr="00DF2F04">
              <w:trPr>
                <w:trHeight w:val="262"/>
              </w:trPr>
              <w:tc>
                <w:tcPr>
                  <w:tcW w:w="500" w:type="pct"/>
                  <w:tcBorders>
                    <w:top w:val="single" w:sz="4" w:space="0" w:color="auto"/>
                    <w:left w:val="single" w:sz="4" w:space="0" w:color="auto"/>
                    <w:bottom w:val="single" w:sz="4" w:space="0" w:color="auto"/>
                    <w:right w:val="single" w:sz="4" w:space="0" w:color="auto"/>
                  </w:tcBorders>
                  <w:vAlign w:val="center"/>
                </w:tcPr>
                <w:p w14:paraId="7EEDFC53" w14:textId="77777777" w:rsidR="00707D65" w:rsidRPr="005E4F2C" w:rsidRDefault="00707D65" w:rsidP="002261DA">
                  <w:pPr>
                    <w:spacing w:after="0" w:line="240" w:lineRule="auto"/>
                    <w:ind w:left="180" w:hanging="180"/>
                    <w:jc w:val="center"/>
                    <w:rPr>
                      <w:rFonts w:ascii="Times New Roman" w:hAnsi="Times New Roman" w:cs="Times New Roman"/>
                      <w:b/>
                      <w:color w:val="000000"/>
                      <w:sz w:val="24"/>
                      <w:szCs w:val="24"/>
                    </w:rPr>
                  </w:pPr>
                  <w:r w:rsidRPr="005E4F2C">
                    <w:rPr>
                      <w:rFonts w:ascii="Times New Roman" w:hAnsi="Times New Roman" w:cs="Times New Roman"/>
                      <w:b/>
                      <w:color w:val="000000"/>
                      <w:sz w:val="24"/>
                      <w:szCs w:val="24"/>
                    </w:rPr>
                    <w:t>1.3.</w:t>
                  </w:r>
                </w:p>
              </w:tc>
              <w:tc>
                <w:tcPr>
                  <w:tcW w:w="1552" w:type="pct"/>
                  <w:tcBorders>
                    <w:top w:val="single" w:sz="4" w:space="0" w:color="auto"/>
                    <w:left w:val="single" w:sz="4" w:space="0" w:color="auto"/>
                    <w:bottom w:val="single" w:sz="4" w:space="0" w:color="auto"/>
                    <w:right w:val="single" w:sz="4" w:space="0" w:color="auto"/>
                  </w:tcBorders>
                </w:tcPr>
                <w:p w14:paraId="0AF60AF8" w14:textId="77777777" w:rsidR="00707D65" w:rsidRPr="005E4F2C" w:rsidRDefault="00707D65" w:rsidP="002261DA">
                  <w:pPr>
                    <w:autoSpaceDE w:val="0"/>
                    <w:autoSpaceDN w:val="0"/>
                    <w:adjustRightInd w:val="0"/>
                    <w:spacing w:after="0" w:line="240" w:lineRule="auto"/>
                    <w:jc w:val="center"/>
                    <w:rPr>
                      <w:rFonts w:ascii="Times New Roman" w:hAnsi="Times New Roman" w:cs="Times New Roman"/>
                      <w:b/>
                      <w:color w:val="000000"/>
                      <w:sz w:val="24"/>
                      <w:szCs w:val="24"/>
                    </w:rPr>
                  </w:pPr>
                  <w:r w:rsidRPr="005E4F2C">
                    <w:rPr>
                      <w:rFonts w:ascii="Times New Roman" w:hAnsi="Times New Roman" w:cs="Times New Roman"/>
                      <w:b/>
                      <w:color w:val="000000"/>
                      <w:sz w:val="24"/>
                      <w:szCs w:val="24"/>
                    </w:rPr>
                    <w:t>Pozicionavimo gultas kumeliukams</w:t>
                  </w:r>
                </w:p>
              </w:tc>
              <w:tc>
                <w:tcPr>
                  <w:tcW w:w="1547" w:type="pct"/>
                  <w:tcBorders>
                    <w:top w:val="single" w:sz="4" w:space="0" w:color="auto"/>
                    <w:left w:val="single" w:sz="4" w:space="0" w:color="auto"/>
                    <w:bottom w:val="single" w:sz="4" w:space="0" w:color="auto"/>
                    <w:right w:val="single" w:sz="4" w:space="0" w:color="auto"/>
                  </w:tcBorders>
                </w:tcPr>
                <w:p w14:paraId="1C0F87AA" w14:textId="77777777" w:rsidR="00707D65" w:rsidRPr="005E4F2C" w:rsidRDefault="00707D65" w:rsidP="002261DA">
                  <w:pPr>
                    <w:spacing w:after="0" w:line="240" w:lineRule="auto"/>
                    <w:jc w:val="center"/>
                    <w:rPr>
                      <w:rFonts w:ascii="Times New Roman" w:hAnsi="Times New Roman" w:cs="Times New Roman"/>
                      <w:color w:val="000000"/>
                      <w:sz w:val="24"/>
                      <w:szCs w:val="24"/>
                    </w:rPr>
                  </w:pPr>
                </w:p>
              </w:tc>
              <w:tc>
                <w:tcPr>
                  <w:tcW w:w="1401" w:type="pct"/>
                  <w:tcBorders>
                    <w:top w:val="single" w:sz="4" w:space="0" w:color="auto"/>
                    <w:left w:val="single" w:sz="4" w:space="0" w:color="auto"/>
                    <w:bottom w:val="single" w:sz="4" w:space="0" w:color="auto"/>
                    <w:right w:val="single" w:sz="4" w:space="0" w:color="auto"/>
                  </w:tcBorders>
                  <w:vAlign w:val="bottom"/>
                </w:tcPr>
                <w:p w14:paraId="1AD447BF" w14:textId="77777777" w:rsidR="00707D65" w:rsidRPr="005E4F2C" w:rsidRDefault="00707D65" w:rsidP="002261DA">
                  <w:pPr>
                    <w:spacing w:after="0" w:line="240" w:lineRule="auto"/>
                    <w:jc w:val="center"/>
                    <w:rPr>
                      <w:rFonts w:ascii="Times New Roman" w:hAnsi="Times New Roman" w:cs="Times New Roman"/>
                      <w:sz w:val="24"/>
                      <w:szCs w:val="24"/>
                    </w:rPr>
                  </w:pPr>
                </w:p>
              </w:tc>
            </w:tr>
            <w:tr w:rsidR="00707D65" w:rsidRPr="005E4F2C" w14:paraId="453665D2" w14:textId="77777777" w:rsidTr="00DF2F04">
              <w:trPr>
                <w:trHeight w:val="262"/>
              </w:trPr>
              <w:tc>
                <w:tcPr>
                  <w:tcW w:w="500" w:type="pct"/>
                  <w:tcBorders>
                    <w:top w:val="single" w:sz="4" w:space="0" w:color="auto"/>
                    <w:left w:val="single" w:sz="4" w:space="0" w:color="auto"/>
                    <w:bottom w:val="single" w:sz="4" w:space="0" w:color="auto"/>
                    <w:right w:val="single" w:sz="4" w:space="0" w:color="auto"/>
                  </w:tcBorders>
                  <w:vAlign w:val="center"/>
                </w:tcPr>
                <w:p w14:paraId="5FAC9F59" w14:textId="77777777" w:rsidR="00707D65" w:rsidRPr="005E4F2C" w:rsidRDefault="00707D65" w:rsidP="002261DA">
                  <w:pPr>
                    <w:spacing w:after="0" w:line="240" w:lineRule="auto"/>
                    <w:ind w:left="180" w:hanging="180"/>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1.3.1</w:t>
                  </w:r>
                </w:p>
              </w:tc>
              <w:tc>
                <w:tcPr>
                  <w:tcW w:w="1552" w:type="pct"/>
                  <w:tcBorders>
                    <w:top w:val="single" w:sz="4" w:space="0" w:color="auto"/>
                    <w:left w:val="single" w:sz="4" w:space="0" w:color="auto"/>
                    <w:bottom w:val="single" w:sz="4" w:space="0" w:color="auto"/>
                    <w:right w:val="single" w:sz="4" w:space="0" w:color="auto"/>
                  </w:tcBorders>
                </w:tcPr>
                <w:p w14:paraId="7C6A0EBE" w14:textId="77777777" w:rsidR="00707D65" w:rsidRPr="005E4F2C" w:rsidRDefault="00707D65" w:rsidP="002261DA">
                  <w:pPr>
                    <w:autoSpaceDE w:val="0"/>
                    <w:autoSpaceDN w:val="0"/>
                    <w:adjustRightInd w:val="0"/>
                    <w:spacing w:after="0" w:line="240" w:lineRule="auto"/>
                    <w:rPr>
                      <w:rFonts w:ascii="Times New Roman" w:hAnsi="Times New Roman" w:cs="Times New Roman"/>
                      <w:color w:val="000000"/>
                      <w:sz w:val="24"/>
                      <w:szCs w:val="24"/>
                    </w:rPr>
                  </w:pPr>
                  <w:r w:rsidRPr="005E4F2C">
                    <w:rPr>
                      <w:rFonts w:ascii="Times New Roman" w:hAnsi="Times New Roman" w:cs="Times New Roman"/>
                      <w:color w:val="000000"/>
                      <w:sz w:val="24"/>
                      <w:szCs w:val="24"/>
                    </w:rPr>
                    <w:t>Audinys</w:t>
                  </w:r>
                </w:p>
              </w:tc>
              <w:tc>
                <w:tcPr>
                  <w:tcW w:w="1547" w:type="pct"/>
                  <w:tcBorders>
                    <w:top w:val="single" w:sz="4" w:space="0" w:color="auto"/>
                    <w:left w:val="single" w:sz="4" w:space="0" w:color="auto"/>
                    <w:bottom w:val="single" w:sz="4" w:space="0" w:color="auto"/>
                    <w:right w:val="single" w:sz="4" w:space="0" w:color="auto"/>
                  </w:tcBorders>
                </w:tcPr>
                <w:p w14:paraId="0BC48111" w14:textId="77777777" w:rsidR="00707D65" w:rsidRPr="005E4F2C" w:rsidRDefault="00707D65" w:rsidP="002261DA">
                  <w:pPr>
                    <w:spacing w:after="0" w:line="240" w:lineRule="auto"/>
                    <w:rPr>
                      <w:rFonts w:ascii="Times New Roman" w:hAnsi="Times New Roman" w:cs="Times New Roman"/>
                      <w:color w:val="000000"/>
                      <w:sz w:val="24"/>
                      <w:szCs w:val="24"/>
                    </w:rPr>
                  </w:pPr>
                  <w:r w:rsidRPr="005E4F2C">
                    <w:rPr>
                      <w:rFonts w:ascii="Times New Roman" w:hAnsi="Times New Roman" w:cs="Times New Roman"/>
                      <w:color w:val="000000"/>
                      <w:sz w:val="24"/>
                      <w:szCs w:val="24"/>
                    </w:rPr>
                    <w:t xml:space="preserve">Medicininiam naudojimui, permatomas rentgeno spinduliams, nealergizuojantis, atsparus </w:t>
                  </w:r>
                  <w:r w:rsidRPr="005E4F2C">
                    <w:rPr>
                      <w:rFonts w:ascii="Times New Roman" w:hAnsi="Times New Roman" w:cs="Times New Roman"/>
                      <w:color w:val="000000"/>
                      <w:sz w:val="24"/>
                      <w:szCs w:val="24"/>
                    </w:rPr>
                    <w:lastRenderedPageBreak/>
                    <w:t>dezinfekcijai ir mechaniniams pažeidimams.</w:t>
                  </w:r>
                </w:p>
              </w:tc>
              <w:tc>
                <w:tcPr>
                  <w:tcW w:w="1401" w:type="pct"/>
                  <w:tcBorders>
                    <w:top w:val="single" w:sz="4" w:space="0" w:color="auto"/>
                    <w:left w:val="single" w:sz="4" w:space="0" w:color="auto"/>
                    <w:bottom w:val="single" w:sz="4" w:space="0" w:color="auto"/>
                    <w:right w:val="single" w:sz="4" w:space="0" w:color="auto"/>
                  </w:tcBorders>
                  <w:vAlign w:val="bottom"/>
                </w:tcPr>
                <w:p w14:paraId="0C982E57"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6BD9A901" w14:textId="77777777" w:rsidTr="00DF2F04">
              <w:trPr>
                <w:trHeight w:val="262"/>
              </w:trPr>
              <w:tc>
                <w:tcPr>
                  <w:tcW w:w="500" w:type="pct"/>
                  <w:tcBorders>
                    <w:top w:val="single" w:sz="4" w:space="0" w:color="auto"/>
                    <w:left w:val="single" w:sz="4" w:space="0" w:color="auto"/>
                    <w:bottom w:val="single" w:sz="4" w:space="0" w:color="auto"/>
                    <w:right w:val="single" w:sz="4" w:space="0" w:color="auto"/>
                  </w:tcBorders>
                  <w:vAlign w:val="center"/>
                </w:tcPr>
                <w:p w14:paraId="52ECF531" w14:textId="77777777" w:rsidR="00707D65" w:rsidRPr="005E4F2C" w:rsidRDefault="00707D65" w:rsidP="002261DA">
                  <w:pPr>
                    <w:spacing w:after="0" w:line="240" w:lineRule="auto"/>
                    <w:ind w:left="180" w:hanging="180"/>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1.3.2.</w:t>
                  </w:r>
                </w:p>
              </w:tc>
              <w:tc>
                <w:tcPr>
                  <w:tcW w:w="1552" w:type="pct"/>
                  <w:tcBorders>
                    <w:top w:val="single" w:sz="4" w:space="0" w:color="auto"/>
                    <w:left w:val="single" w:sz="4" w:space="0" w:color="auto"/>
                    <w:bottom w:val="single" w:sz="4" w:space="0" w:color="auto"/>
                    <w:right w:val="single" w:sz="4" w:space="0" w:color="auto"/>
                  </w:tcBorders>
                </w:tcPr>
                <w:p w14:paraId="678732B6" w14:textId="77777777" w:rsidR="00707D65" w:rsidRPr="005E4F2C" w:rsidRDefault="00707D65" w:rsidP="002261DA">
                  <w:pPr>
                    <w:autoSpaceDE w:val="0"/>
                    <w:autoSpaceDN w:val="0"/>
                    <w:adjustRightInd w:val="0"/>
                    <w:spacing w:after="0" w:line="240" w:lineRule="auto"/>
                    <w:rPr>
                      <w:rFonts w:ascii="Times New Roman" w:hAnsi="Times New Roman" w:cs="Times New Roman"/>
                      <w:color w:val="000000"/>
                      <w:sz w:val="24"/>
                      <w:szCs w:val="24"/>
                    </w:rPr>
                  </w:pPr>
                  <w:r w:rsidRPr="005E4F2C">
                    <w:rPr>
                      <w:rFonts w:ascii="Times New Roman" w:hAnsi="Times New Roman" w:cs="Times New Roman"/>
                      <w:color w:val="000000"/>
                      <w:sz w:val="24"/>
                      <w:szCs w:val="24"/>
                    </w:rPr>
                    <w:t>Užpildas</w:t>
                  </w:r>
                </w:p>
              </w:tc>
              <w:tc>
                <w:tcPr>
                  <w:tcW w:w="1547" w:type="pct"/>
                  <w:tcBorders>
                    <w:top w:val="single" w:sz="4" w:space="0" w:color="auto"/>
                    <w:left w:val="single" w:sz="4" w:space="0" w:color="auto"/>
                    <w:bottom w:val="single" w:sz="4" w:space="0" w:color="auto"/>
                    <w:right w:val="single" w:sz="4" w:space="0" w:color="auto"/>
                  </w:tcBorders>
                </w:tcPr>
                <w:p w14:paraId="48B16F1F" w14:textId="77777777" w:rsidR="00707D65" w:rsidRPr="005E4F2C" w:rsidRDefault="00707D65" w:rsidP="002261DA">
                  <w:pPr>
                    <w:spacing w:after="0" w:line="240" w:lineRule="auto"/>
                    <w:rPr>
                      <w:rFonts w:ascii="Times New Roman" w:hAnsi="Times New Roman" w:cs="Times New Roman"/>
                      <w:color w:val="000000"/>
                      <w:sz w:val="24"/>
                      <w:szCs w:val="24"/>
                    </w:rPr>
                  </w:pPr>
                  <w:r w:rsidRPr="005E4F2C">
                    <w:rPr>
                      <w:rFonts w:ascii="Times New Roman" w:hAnsi="Times New Roman" w:cs="Times New Roman"/>
                      <w:color w:val="000000"/>
                      <w:sz w:val="24"/>
                      <w:szCs w:val="24"/>
                    </w:rPr>
                    <w:t>Didelio tankio putplasčio arba analogiškas.</w:t>
                  </w:r>
                </w:p>
              </w:tc>
              <w:tc>
                <w:tcPr>
                  <w:tcW w:w="1401" w:type="pct"/>
                  <w:tcBorders>
                    <w:top w:val="single" w:sz="4" w:space="0" w:color="auto"/>
                    <w:left w:val="single" w:sz="4" w:space="0" w:color="auto"/>
                    <w:bottom w:val="single" w:sz="4" w:space="0" w:color="auto"/>
                    <w:right w:val="single" w:sz="4" w:space="0" w:color="auto"/>
                  </w:tcBorders>
                  <w:vAlign w:val="bottom"/>
                </w:tcPr>
                <w:p w14:paraId="5A00CD87"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2C2CE35D" w14:textId="77777777" w:rsidTr="00DF2F04">
              <w:trPr>
                <w:trHeight w:val="262"/>
              </w:trPr>
              <w:tc>
                <w:tcPr>
                  <w:tcW w:w="500" w:type="pct"/>
                  <w:tcBorders>
                    <w:top w:val="single" w:sz="4" w:space="0" w:color="auto"/>
                    <w:left w:val="single" w:sz="4" w:space="0" w:color="auto"/>
                    <w:bottom w:val="single" w:sz="4" w:space="0" w:color="auto"/>
                    <w:right w:val="single" w:sz="4" w:space="0" w:color="auto"/>
                  </w:tcBorders>
                  <w:vAlign w:val="center"/>
                </w:tcPr>
                <w:p w14:paraId="183579F6" w14:textId="77777777" w:rsidR="00707D65" w:rsidRPr="005E4F2C" w:rsidRDefault="00707D65" w:rsidP="002261DA">
                  <w:pPr>
                    <w:spacing w:after="0" w:line="240" w:lineRule="auto"/>
                    <w:ind w:left="180" w:hanging="180"/>
                    <w:jc w:val="center"/>
                    <w:rPr>
                      <w:rFonts w:ascii="Times New Roman" w:hAnsi="Times New Roman" w:cs="Times New Roman"/>
                      <w:color w:val="000000"/>
                      <w:sz w:val="24"/>
                      <w:szCs w:val="24"/>
                    </w:rPr>
                  </w:pPr>
                  <w:r w:rsidRPr="005E4F2C">
                    <w:rPr>
                      <w:rFonts w:ascii="Times New Roman" w:hAnsi="Times New Roman" w:cs="Times New Roman"/>
                      <w:color w:val="000000"/>
                      <w:sz w:val="24"/>
                      <w:szCs w:val="24"/>
                    </w:rPr>
                    <w:t>1.3.3.</w:t>
                  </w:r>
                </w:p>
              </w:tc>
              <w:tc>
                <w:tcPr>
                  <w:tcW w:w="1552" w:type="pct"/>
                  <w:tcBorders>
                    <w:top w:val="single" w:sz="4" w:space="0" w:color="auto"/>
                    <w:left w:val="single" w:sz="4" w:space="0" w:color="auto"/>
                    <w:bottom w:val="single" w:sz="4" w:space="0" w:color="auto"/>
                    <w:right w:val="single" w:sz="4" w:space="0" w:color="auto"/>
                  </w:tcBorders>
                </w:tcPr>
                <w:p w14:paraId="569489BD" w14:textId="77777777" w:rsidR="00707D65" w:rsidRPr="005E4F2C" w:rsidRDefault="00707D65" w:rsidP="002261DA">
                  <w:pPr>
                    <w:autoSpaceDE w:val="0"/>
                    <w:autoSpaceDN w:val="0"/>
                    <w:adjustRightInd w:val="0"/>
                    <w:spacing w:after="0" w:line="240" w:lineRule="auto"/>
                    <w:rPr>
                      <w:rFonts w:ascii="Times New Roman" w:hAnsi="Times New Roman" w:cs="Times New Roman"/>
                      <w:color w:val="000000"/>
                      <w:sz w:val="24"/>
                      <w:szCs w:val="24"/>
                    </w:rPr>
                  </w:pPr>
                  <w:r w:rsidRPr="005E4F2C">
                    <w:rPr>
                      <w:rFonts w:ascii="Times New Roman" w:hAnsi="Times New Roman" w:cs="Times New Roman"/>
                      <w:color w:val="000000"/>
                      <w:sz w:val="24"/>
                      <w:szCs w:val="24"/>
                    </w:rPr>
                    <w:t>Dydis</w:t>
                  </w:r>
                </w:p>
              </w:tc>
              <w:tc>
                <w:tcPr>
                  <w:tcW w:w="1547" w:type="pct"/>
                  <w:tcBorders>
                    <w:top w:val="single" w:sz="4" w:space="0" w:color="auto"/>
                    <w:left w:val="single" w:sz="4" w:space="0" w:color="auto"/>
                    <w:bottom w:val="single" w:sz="4" w:space="0" w:color="auto"/>
                    <w:right w:val="single" w:sz="4" w:space="0" w:color="auto"/>
                  </w:tcBorders>
                </w:tcPr>
                <w:p w14:paraId="1B74FA6B" w14:textId="77777777" w:rsidR="00707D65" w:rsidRPr="005E4F2C" w:rsidRDefault="00707D65" w:rsidP="002261DA">
                  <w:pPr>
                    <w:spacing w:after="0" w:line="240" w:lineRule="auto"/>
                    <w:rPr>
                      <w:rFonts w:ascii="Times New Roman" w:hAnsi="Times New Roman" w:cs="Times New Roman"/>
                      <w:color w:val="000000"/>
                      <w:sz w:val="24"/>
                      <w:szCs w:val="24"/>
                    </w:rPr>
                  </w:pPr>
                  <w:r w:rsidRPr="005E4F2C">
                    <w:rPr>
                      <w:rStyle w:val="normaltextrun"/>
                      <w:rFonts w:ascii="Times New Roman" w:hAnsi="Times New Roman" w:cs="Times New Roman"/>
                      <w:color w:val="000000"/>
                      <w:sz w:val="24"/>
                      <w:szCs w:val="24"/>
                      <w:bdr w:val="none" w:sz="0" w:space="0" w:color="auto" w:frame="1"/>
                    </w:rPr>
                    <w:t xml:space="preserve">72 </w:t>
                  </w:r>
                  <w:r w:rsidRPr="005E4F2C">
                    <w:rPr>
                      <w:rStyle w:val="normaltextrun"/>
                      <w:rFonts w:ascii="Times New Roman" w:hAnsi="Times New Roman" w:cs="Times New Roman"/>
                      <w:sz w:val="24"/>
                      <w:szCs w:val="24"/>
                      <w:bdr w:val="none" w:sz="0" w:space="0" w:color="auto" w:frame="1"/>
                    </w:rPr>
                    <w:t>cm±1 cm</w:t>
                  </w:r>
                  <w:r w:rsidRPr="005E4F2C">
                    <w:rPr>
                      <w:rStyle w:val="normaltextrun"/>
                      <w:rFonts w:ascii="Times New Roman" w:hAnsi="Times New Roman" w:cs="Times New Roman"/>
                      <w:color w:val="000000"/>
                      <w:sz w:val="24"/>
                      <w:szCs w:val="24"/>
                      <w:bdr w:val="none" w:sz="0" w:space="0" w:color="auto" w:frame="1"/>
                    </w:rPr>
                    <w:t xml:space="preserve">x35 </w:t>
                  </w:r>
                  <w:r w:rsidRPr="005E4F2C">
                    <w:rPr>
                      <w:rStyle w:val="normaltextrun"/>
                      <w:rFonts w:ascii="Times New Roman" w:hAnsi="Times New Roman" w:cs="Times New Roman"/>
                      <w:sz w:val="24"/>
                      <w:szCs w:val="24"/>
                      <w:bdr w:val="none" w:sz="0" w:space="0" w:color="auto" w:frame="1"/>
                    </w:rPr>
                    <w:t>cm±1 cm</w:t>
                  </w:r>
                  <w:r w:rsidRPr="005E4F2C">
                    <w:rPr>
                      <w:rStyle w:val="normaltextrun"/>
                      <w:rFonts w:ascii="Times New Roman" w:hAnsi="Times New Roman" w:cs="Times New Roman"/>
                      <w:color w:val="000000"/>
                      <w:sz w:val="24"/>
                      <w:szCs w:val="24"/>
                      <w:bdr w:val="none" w:sz="0" w:space="0" w:color="auto" w:frame="1"/>
                    </w:rPr>
                    <w:t xml:space="preserve"> x60 cm</w:t>
                  </w:r>
                  <w:r w:rsidRPr="005E4F2C">
                    <w:rPr>
                      <w:rStyle w:val="normaltextrun"/>
                      <w:rFonts w:ascii="Times New Roman" w:hAnsi="Times New Roman" w:cs="Times New Roman"/>
                      <w:sz w:val="24"/>
                      <w:szCs w:val="24"/>
                      <w:bdr w:val="none" w:sz="0" w:space="0" w:color="auto" w:frame="1"/>
                    </w:rPr>
                    <w:t>±1 cm</w:t>
                  </w:r>
                </w:p>
              </w:tc>
              <w:tc>
                <w:tcPr>
                  <w:tcW w:w="1401" w:type="pct"/>
                  <w:tcBorders>
                    <w:top w:val="single" w:sz="4" w:space="0" w:color="auto"/>
                    <w:left w:val="single" w:sz="4" w:space="0" w:color="auto"/>
                    <w:bottom w:val="single" w:sz="4" w:space="0" w:color="auto"/>
                    <w:right w:val="single" w:sz="4" w:space="0" w:color="auto"/>
                  </w:tcBorders>
                  <w:vAlign w:val="bottom"/>
                </w:tcPr>
                <w:p w14:paraId="71B79DC8" w14:textId="77777777" w:rsidR="00707D65" w:rsidRPr="005E4F2C" w:rsidRDefault="00707D65" w:rsidP="002261DA">
                  <w:pPr>
                    <w:spacing w:after="0" w:line="240" w:lineRule="auto"/>
                    <w:rPr>
                      <w:rFonts w:ascii="Times New Roman" w:hAnsi="Times New Roman" w:cs="Times New Roman"/>
                      <w:sz w:val="24"/>
                      <w:szCs w:val="24"/>
                    </w:rPr>
                  </w:pPr>
                </w:p>
              </w:tc>
            </w:tr>
            <w:tr w:rsidR="00707D65" w:rsidRPr="005E4F2C" w14:paraId="5557DEC1" w14:textId="77777777" w:rsidTr="00DF2F04">
              <w:trPr>
                <w:trHeight w:val="262"/>
              </w:trPr>
              <w:tc>
                <w:tcPr>
                  <w:tcW w:w="500" w:type="pct"/>
                  <w:tcBorders>
                    <w:top w:val="single" w:sz="4" w:space="0" w:color="auto"/>
                    <w:left w:val="single" w:sz="4" w:space="0" w:color="auto"/>
                    <w:bottom w:val="single" w:sz="4" w:space="0" w:color="auto"/>
                    <w:right w:val="single" w:sz="4" w:space="0" w:color="auto"/>
                  </w:tcBorders>
                  <w:vAlign w:val="center"/>
                </w:tcPr>
                <w:p w14:paraId="511B3B3B" w14:textId="7B88A064" w:rsidR="00707D65" w:rsidRPr="00E9091E" w:rsidRDefault="003D3F58" w:rsidP="002261DA">
                  <w:pPr>
                    <w:spacing w:after="0" w:line="240" w:lineRule="auto"/>
                    <w:ind w:left="180" w:hanging="180"/>
                    <w:jc w:val="center"/>
                    <w:rPr>
                      <w:rFonts w:ascii="Times New Roman" w:hAnsi="Times New Roman" w:cs="Times New Roman"/>
                      <w:sz w:val="24"/>
                      <w:szCs w:val="24"/>
                    </w:rPr>
                  </w:pPr>
                  <w:bookmarkStart w:id="37" w:name="_Hlk199185574"/>
                  <w:r w:rsidRPr="00E9091E">
                    <w:rPr>
                      <w:rFonts w:ascii="Times New Roman" w:hAnsi="Times New Roman" w:cs="Times New Roman"/>
                      <w:sz w:val="24"/>
                      <w:szCs w:val="24"/>
                    </w:rPr>
                    <w:t>2</w:t>
                  </w:r>
                  <w:r w:rsidR="00707D65" w:rsidRPr="00E9091E">
                    <w:rPr>
                      <w:rFonts w:ascii="Times New Roman" w:hAnsi="Times New Roman" w:cs="Times New Roman"/>
                      <w:sz w:val="24"/>
                      <w:szCs w:val="24"/>
                    </w:rPr>
                    <w:t>.</w:t>
                  </w:r>
                </w:p>
              </w:tc>
              <w:tc>
                <w:tcPr>
                  <w:tcW w:w="1552" w:type="pct"/>
                  <w:tcBorders>
                    <w:top w:val="single" w:sz="4" w:space="0" w:color="auto"/>
                    <w:left w:val="single" w:sz="4" w:space="0" w:color="auto"/>
                    <w:bottom w:val="single" w:sz="4" w:space="0" w:color="auto"/>
                    <w:right w:val="single" w:sz="4" w:space="0" w:color="auto"/>
                  </w:tcBorders>
                </w:tcPr>
                <w:p w14:paraId="1CBC151C" w14:textId="77777777" w:rsidR="00707D65" w:rsidRPr="00E9091E" w:rsidRDefault="00707D65" w:rsidP="002261DA">
                  <w:pPr>
                    <w:autoSpaceDE w:val="0"/>
                    <w:autoSpaceDN w:val="0"/>
                    <w:adjustRightInd w:val="0"/>
                    <w:spacing w:after="0" w:line="240" w:lineRule="auto"/>
                    <w:rPr>
                      <w:rFonts w:ascii="Times New Roman" w:hAnsi="Times New Roman" w:cs="Times New Roman"/>
                      <w:sz w:val="24"/>
                      <w:szCs w:val="24"/>
                    </w:rPr>
                  </w:pPr>
                  <w:r w:rsidRPr="00E9091E">
                    <w:rPr>
                      <w:rFonts w:ascii="Times New Roman" w:hAnsi="Times New Roman" w:cs="Times New Roman"/>
                      <w:sz w:val="24"/>
                      <w:szCs w:val="24"/>
                    </w:rPr>
                    <w:t>Garantija</w:t>
                  </w:r>
                </w:p>
              </w:tc>
              <w:tc>
                <w:tcPr>
                  <w:tcW w:w="1547" w:type="pct"/>
                  <w:tcBorders>
                    <w:top w:val="single" w:sz="4" w:space="0" w:color="auto"/>
                    <w:left w:val="single" w:sz="4" w:space="0" w:color="auto"/>
                    <w:bottom w:val="single" w:sz="4" w:space="0" w:color="auto"/>
                    <w:right w:val="single" w:sz="4" w:space="0" w:color="auto"/>
                  </w:tcBorders>
                </w:tcPr>
                <w:p w14:paraId="7682A25E" w14:textId="783A925C" w:rsidR="00707D65" w:rsidRPr="00E9091E" w:rsidRDefault="00707D65" w:rsidP="002261DA">
                  <w:pPr>
                    <w:spacing w:after="0" w:line="240" w:lineRule="auto"/>
                    <w:rPr>
                      <w:rFonts w:ascii="Times New Roman" w:hAnsi="Times New Roman" w:cs="Times New Roman"/>
                      <w:sz w:val="24"/>
                      <w:szCs w:val="24"/>
                      <w:bdr w:val="none" w:sz="0" w:space="0" w:color="auto" w:frame="1"/>
                      <w:lang w:val="en-GB"/>
                    </w:rPr>
                  </w:pPr>
                  <w:r w:rsidRPr="00E9091E">
                    <w:rPr>
                      <w:rFonts w:ascii="Times New Roman" w:hAnsi="Times New Roman" w:cs="Times New Roman"/>
                      <w:sz w:val="24"/>
                      <w:szCs w:val="24"/>
                      <w:lang w:eastAsia="lt-LT"/>
                    </w:rPr>
                    <w:t xml:space="preserve">ne mažiau </w:t>
                  </w:r>
                  <w:r w:rsidR="003D3F58" w:rsidRPr="00E9091E">
                    <w:rPr>
                      <w:rFonts w:ascii="Times New Roman" w:hAnsi="Times New Roman" w:cs="Times New Roman"/>
                      <w:sz w:val="24"/>
                      <w:szCs w:val="24"/>
                      <w:lang w:eastAsia="lt-LT"/>
                    </w:rPr>
                    <w:t>24</w:t>
                  </w:r>
                  <w:r w:rsidRPr="00E9091E">
                    <w:rPr>
                      <w:rFonts w:ascii="Times New Roman" w:hAnsi="Times New Roman" w:cs="Times New Roman"/>
                      <w:sz w:val="24"/>
                      <w:szCs w:val="24"/>
                      <w:lang w:eastAsia="lt-LT"/>
                    </w:rPr>
                    <w:t xml:space="preserve"> mėnesių</w:t>
                  </w:r>
                </w:p>
              </w:tc>
              <w:tc>
                <w:tcPr>
                  <w:tcW w:w="1401" w:type="pct"/>
                  <w:tcBorders>
                    <w:top w:val="single" w:sz="4" w:space="0" w:color="auto"/>
                    <w:left w:val="single" w:sz="4" w:space="0" w:color="auto"/>
                    <w:bottom w:val="single" w:sz="4" w:space="0" w:color="auto"/>
                    <w:right w:val="single" w:sz="4" w:space="0" w:color="auto"/>
                  </w:tcBorders>
                  <w:vAlign w:val="bottom"/>
                </w:tcPr>
                <w:p w14:paraId="0C9BF021" w14:textId="77777777" w:rsidR="00707D65" w:rsidRPr="00E9091E" w:rsidRDefault="00707D65" w:rsidP="002261DA">
                  <w:pPr>
                    <w:spacing w:after="0" w:line="240" w:lineRule="auto"/>
                    <w:rPr>
                      <w:rFonts w:ascii="Times New Roman" w:hAnsi="Times New Roman" w:cs="Times New Roman"/>
                      <w:sz w:val="24"/>
                      <w:szCs w:val="24"/>
                    </w:rPr>
                  </w:pPr>
                </w:p>
              </w:tc>
            </w:tr>
          </w:tbl>
          <w:bookmarkEnd w:id="37"/>
          <w:p w14:paraId="6562354B" w14:textId="79D2CCEB" w:rsidR="001D5FC8" w:rsidRPr="005E4F2C" w:rsidRDefault="001D5FC8" w:rsidP="001D5FC8">
            <w:pPr>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 xml:space="preserve">3 dalis </w:t>
            </w:r>
            <w:r w:rsidR="008729BC">
              <w:rPr>
                <w:rFonts w:ascii="Times New Roman" w:hAnsi="Times New Roman" w:cs="Times New Roman"/>
                <w:b/>
                <w:sz w:val="24"/>
                <w:szCs w:val="24"/>
              </w:rPr>
              <w:t>A</w:t>
            </w:r>
            <w:r w:rsidRPr="005E4F2C">
              <w:rPr>
                <w:rFonts w:ascii="Times New Roman" w:hAnsi="Times New Roman" w:cs="Times New Roman"/>
                <w:b/>
                <w:sz w:val="24"/>
                <w:szCs w:val="24"/>
              </w:rPr>
              <w:t>nestezijos aparat</w:t>
            </w:r>
            <w:r w:rsidR="00B57688">
              <w:rPr>
                <w:rFonts w:ascii="Times New Roman" w:hAnsi="Times New Roman" w:cs="Times New Roman"/>
                <w:b/>
                <w:sz w:val="24"/>
                <w:szCs w:val="24"/>
              </w:rPr>
              <w:t>o sistema</w:t>
            </w:r>
            <w:r w:rsidRPr="005E4F2C">
              <w:rPr>
                <w:rFonts w:ascii="Times New Roman" w:hAnsi="Times New Roman" w:cs="Times New Roman"/>
                <w:b/>
                <w:sz w:val="24"/>
                <w:szCs w:val="24"/>
              </w:rPr>
              <w:t xml:space="preserve"> </w:t>
            </w:r>
          </w:p>
          <w:p w14:paraId="03A36BA5" w14:textId="77777777" w:rsidR="001D5FC8" w:rsidRPr="005E4F2C" w:rsidRDefault="001D5FC8" w:rsidP="001D5FC8">
            <w:pPr>
              <w:spacing w:after="0" w:line="240" w:lineRule="auto"/>
              <w:rPr>
                <w:rFonts w:ascii="Times New Roman" w:hAnsi="Times New Roman" w:cs="Times New Roman"/>
                <w:sz w:val="24"/>
                <w:szCs w:val="24"/>
              </w:rPr>
            </w:pPr>
          </w:p>
          <w:tbl>
            <w:tblPr>
              <w:tblW w:w="10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3543"/>
              <w:gridCol w:w="2835"/>
              <w:gridCol w:w="2835"/>
              <w:gridCol w:w="328"/>
            </w:tblGrid>
            <w:tr w:rsidR="005E3DE0" w:rsidRPr="005E4F2C" w14:paraId="05EE6AB6"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hideMark/>
                </w:tcPr>
                <w:p w14:paraId="2F6553E9" w14:textId="77777777" w:rsidR="005E3DE0" w:rsidRPr="005E4F2C" w:rsidRDefault="005E3DE0" w:rsidP="005E3DE0">
                  <w:pPr>
                    <w:spacing w:after="0" w:line="240" w:lineRule="auto"/>
                    <w:jc w:val="center"/>
                    <w:rPr>
                      <w:rFonts w:ascii="Times New Roman" w:hAnsi="Times New Roman" w:cs="Times New Roman"/>
                      <w:b/>
                      <w:bCs/>
                      <w:color w:val="000000"/>
                      <w:sz w:val="24"/>
                      <w:szCs w:val="24"/>
                    </w:rPr>
                  </w:pPr>
                  <w:r w:rsidRPr="005E4F2C">
                    <w:rPr>
                      <w:rFonts w:ascii="Times New Roman" w:hAnsi="Times New Roman" w:cs="Times New Roman"/>
                      <w:b/>
                      <w:bCs/>
                      <w:color w:val="000000"/>
                      <w:sz w:val="24"/>
                      <w:szCs w:val="24"/>
                    </w:rPr>
                    <w:t>Eil. Nr.</w:t>
                  </w:r>
                </w:p>
              </w:tc>
              <w:tc>
                <w:tcPr>
                  <w:tcW w:w="3543" w:type="dxa"/>
                  <w:tcBorders>
                    <w:top w:val="single" w:sz="4" w:space="0" w:color="auto"/>
                    <w:left w:val="single" w:sz="4" w:space="0" w:color="auto"/>
                    <w:bottom w:val="single" w:sz="4" w:space="0" w:color="auto"/>
                    <w:right w:val="single" w:sz="4" w:space="0" w:color="auto"/>
                  </w:tcBorders>
                  <w:vAlign w:val="center"/>
                  <w:hideMark/>
                </w:tcPr>
                <w:p w14:paraId="5D50E99C" w14:textId="56ED11A0" w:rsidR="005E3DE0" w:rsidRPr="005E4F2C" w:rsidRDefault="005E3DE0" w:rsidP="005E3DE0">
                  <w:pPr>
                    <w:spacing w:after="0" w:line="240" w:lineRule="auto"/>
                    <w:contextualSpacing/>
                    <w:jc w:val="center"/>
                    <w:rPr>
                      <w:rFonts w:ascii="Times New Roman" w:hAnsi="Times New Roman" w:cs="Times New Roman"/>
                      <w:b/>
                      <w:bCs/>
                      <w:color w:val="000000"/>
                      <w:sz w:val="24"/>
                      <w:szCs w:val="24"/>
                    </w:rPr>
                  </w:pPr>
                  <w:r w:rsidRPr="00E1658A">
                    <w:rPr>
                      <w:rFonts w:ascii="Times New Roman" w:hAnsi="Times New Roman" w:cs="Times New Roman"/>
                      <w:b/>
                      <w:bCs/>
                      <w:color w:val="000000"/>
                      <w:sz w:val="24"/>
                      <w:szCs w:val="24"/>
                    </w:rPr>
                    <w:t>Techniniai parametrai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041EE8F5" w14:textId="678D679E" w:rsidR="005E3DE0" w:rsidRPr="005E4F2C" w:rsidRDefault="005E3DE0" w:rsidP="005E3DE0">
                  <w:pPr>
                    <w:spacing w:after="0" w:line="240" w:lineRule="auto"/>
                    <w:contextualSpacing/>
                    <w:jc w:val="center"/>
                    <w:rPr>
                      <w:rFonts w:ascii="Times New Roman" w:hAnsi="Times New Roman" w:cs="Times New Roman"/>
                      <w:b/>
                      <w:bCs/>
                      <w:color w:val="000000"/>
                      <w:sz w:val="24"/>
                      <w:szCs w:val="24"/>
                    </w:rPr>
                  </w:pPr>
                  <w:r w:rsidRPr="005E6567">
                    <w:rPr>
                      <w:rFonts w:ascii="Times New Roman" w:hAnsi="Times New Roman" w:cs="Times New Roman"/>
                      <w:b/>
                      <w:bCs/>
                      <w:color w:val="000000"/>
                      <w:sz w:val="24"/>
                      <w:szCs w:val="24"/>
                    </w:rPr>
                    <w:t>Būtinos charakteristikos ir reikalavimai</w:t>
                  </w:r>
                </w:p>
              </w:tc>
              <w:tc>
                <w:tcPr>
                  <w:tcW w:w="2835" w:type="dxa"/>
                  <w:tcBorders>
                    <w:top w:val="single" w:sz="4" w:space="0" w:color="auto"/>
                    <w:left w:val="single" w:sz="4" w:space="0" w:color="auto"/>
                    <w:bottom w:val="single" w:sz="4" w:space="0" w:color="auto"/>
                    <w:right w:val="single" w:sz="4" w:space="0" w:color="auto"/>
                  </w:tcBorders>
                </w:tcPr>
                <w:p w14:paraId="36CD171A" w14:textId="77777777" w:rsidR="005E3DE0" w:rsidRPr="001478DA" w:rsidRDefault="005E3DE0" w:rsidP="005E3DE0">
                  <w:pPr>
                    <w:jc w:val="center"/>
                    <w:rPr>
                      <w:rFonts w:ascii="Times New Roman" w:eastAsia="Calibri" w:hAnsi="Times New Roman" w:cs="Times New Roman"/>
                      <w:b/>
                      <w:bCs/>
                      <w:i/>
                      <w:iCs/>
                      <w:u w:val="single"/>
                      <w:lang w:eastAsia="lt-LT"/>
                    </w:rPr>
                  </w:pPr>
                  <w:r w:rsidRPr="001478DA">
                    <w:rPr>
                      <w:rFonts w:ascii="Times New Roman" w:eastAsia="Calibri" w:hAnsi="Times New Roman" w:cs="Times New Roman"/>
                      <w:b/>
                      <w:bCs/>
                      <w:i/>
                      <w:iCs/>
                      <w:u w:val="single"/>
                      <w:lang w:eastAsia="lt-LT"/>
                    </w:rPr>
                    <w:t>(</w:t>
                  </w:r>
                  <w:r w:rsidRPr="001478DA">
                    <w:rPr>
                      <w:rFonts w:ascii="Times New Roman" w:eastAsia="Calibri" w:hAnsi="Times New Roman" w:cs="Times New Roman"/>
                      <w:b/>
                      <w:bCs/>
                      <w:i/>
                      <w:iCs/>
                      <w:highlight w:val="yellow"/>
                      <w:u w:val="single"/>
                      <w:lang w:eastAsia="lt-LT"/>
                    </w:rPr>
                    <w:t>Pildo tiekėjas</w:t>
                  </w:r>
                  <w:r w:rsidRPr="001478DA">
                    <w:rPr>
                      <w:rFonts w:ascii="Times New Roman" w:eastAsia="Calibri" w:hAnsi="Times New Roman" w:cs="Times New Roman"/>
                      <w:b/>
                      <w:bCs/>
                      <w:i/>
                      <w:iCs/>
                      <w:u w:val="single"/>
                      <w:lang w:eastAsia="lt-LT"/>
                    </w:rPr>
                    <w:t>)</w:t>
                  </w:r>
                </w:p>
                <w:p w14:paraId="74FC2033" w14:textId="77777777" w:rsidR="005E3DE0" w:rsidRPr="005950DC" w:rsidRDefault="005E3DE0" w:rsidP="005E3DE0">
                  <w:pPr>
                    <w:spacing w:after="0" w:line="240" w:lineRule="auto"/>
                    <w:jc w:val="center"/>
                    <w:rPr>
                      <w:rFonts w:ascii="Times New Roman" w:eastAsia="Calibri" w:hAnsi="Times New Roman" w:cs="Times New Roman"/>
                      <w:b/>
                      <w:bCs/>
                      <w:i/>
                      <w:iCs/>
                      <w:sz w:val="20"/>
                      <w:szCs w:val="20"/>
                      <w:u w:val="single"/>
                      <w:lang w:val="en-US" w:eastAsia="lt-LT"/>
                    </w:rPr>
                  </w:pPr>
                  <w:proofErr w:type="spellStart"/>
                  <w:r w:rsidRPr="005950DC">
                    <w:rPr>
                      <w:rFonts w:ascii="Times New Roman" w:eastAsia="Calibri" w:hAnsi="Times New Roman" w:cs="Times New Roman"/>
                      <w:b/>
                      <w:bCs/>
                      <w:i/>
                      <w:iCs/>
                      <w:sz w:val="20"/>
                      <w:szCs w:val="20"/>
                      <w:u w:val="single"/>
                      <w:lang w:val="en-US" w:eastAsia="lt-LT"/>
                    </w:rPr>
                    <w:t>Siūlomos</w:t>
                  </w:r>
                  <w:proofErr w:type="spellEnd"/>
                  <w:r w:rsidRPr="005950DC">
                    <w:rPr>
                      <w:rFonts w:ascii="Times New Roman" w:eastAsia="Calibri" w:hAnsi="Times New Roman" w:cs="Times New Roman"/>
                      <w:b/>
                      <w:bCs/>
                      <w:i/>
                      <w:iCs/>
                      <w:sz w:val="20"/>
                      <w:szCs w:val="20"/>
                      <w:u w:val="single"/>
                      <w:lang w:val="en-US" w:eastAsia="lt-LT"/>
                    </w:rPr>
                    <w:t xml:space="preserve"> </w:t>
                  </w:r>
                  <w:proofErr w:type="spellStart"/>
                  <w:r w:rsidRPr="005950DC">
                    <w:rPr>
                      <w:rFonts w:ascii="Times New Roman" w:eastAsia="Calibri" w:hAnsi="Times New Roman" w:cs="Times New Roman"/>
                      <w:b/>
                      <w:bCs/>
                      <w:i/>
                      <w:iCs/>
                      <w:sz w:val="20"/>
                      <w:szCs w:val="20"/>
                      <w:u w:val="single"/>
                      <w:lang w:val="en-US" w:eastAsia="lt-LT"/>
                    </w:rPr>
                    <w:t>parametrų</w:t>
                  </w:r>
                  <w:proofErr w:type="spellEnd"/>
                  <w:r w:rsidRPr="005950DC">
                    <w:rPr>
                      <w:rFonts w:ascii="Times New Roman" w:eastAsia="Calibri" w:hAnsi="Times New Roman" w:cs="Times New Roman"/>
                      <w:b/>
                      <w:bCs/>
                      <w:i/>
                      <w:iCs/>
                      <w:sz w:val="20"/>
                      <w:szCs w:val="20"/>
                      <w:u w:val="single"/>
                      <w:lang w:val="en-US" w:eastAsia="lt-LT"/>
                    </w:rPr>
                    <w:t xml:space="preserve"> </w:t>
                  </w:r>
                  <w:proofErr w:type="spellStart"/>
                  <w:r w:rsidRPr="005950DC">
                    <w:rPr>
                      <w:rFonts w:ascii="Times New Roman" w:eastAsia="Calibri" w:hAnsi="Times New Roman" w:cs="Times New Roman"/>
                      <w:b/>
                      <w:bCs/>
                      <w:i/>
                      <w:iCs/>
                      <w:sz w:val="20"/>
                      <w:szCs w:val="20"/>
                      <w:u w:val="single"/>
                      <w:lang w:val="en-US" w:eastAsia="lt-LT"/>
                    </w:rPr>
                    <w:t>reikšmės</w:t>
                  </w:r>
                  <w:proofErr w:type="spellEnd"/>
                </w:p>
                <w:p w14:paraId="076C49FA" w14:textId="77777777" w:rsidR="005E3DE0" w:rsidRPr="005950DC" w:rsidRDefault="005E3DE0" w:rsidP="005E3DE0">
                  <w:pPr>
                    <w:spacing w:after="0" w:line="240" w:lineRule="auto"/>
                    <w:jc w:val="center"/>
                    <w:rPr>
                      <w:rFonts w:ascii="Times New Roman" w:eastAsia="Calibri" w:hAnsi="Times New Roman" w:cs="Times New Roman"/>
                      <w:i/>
                      <w:iCs/>
                      <w:sz w:val="20"/>
                      <w:szCs w:val="20"/>
                      <w:lang w:eastAsia="lt-LT"/>
                    </w:rPr>
                  </w:pPr>
                  <w:r w:rsidRPr="005950DC">
                    <w:rPr>
                      <w:rFonts w:ascii="Times New Roman" w:eastAsia="Calibri" w:hAnsi="Times New Roman" w:cs="Times New Roman"/>
                      <w:i/>
                      <w:iCs/>
                      <w:sz w:val="20"/>
                      <w:szCs w:val="20"/>
                      <w:lang w:val="sv-SE" w:eastAsia="lt-LT"/>
                    </w:rPr>
                    <w:t>Tiekėjas pildo kiekvien</w:t>
                  </w:r>
                  <w:r w:rsidRPr="005950DC">
                    <w:rPr>
                      <w:rFonts w:ascii="Times New Roman" w:eastAsia="Calibri" w:hAnsi="Times New Roman" w:cs="Times New Roman"/>
                      <w:i/>
                      <w:iCs/>
                      <w:sz w:val="20"/>
                      <w:szCs w:val="20"/>
                      <w:lang w:eastAsia="lt-LT"/>
                    </w:rPr>
                    <w:t>ą reikalavimą su atitinkama siūloma reikšme.</w:t>
                  </w:r>
                </w:p>
                <w:p w14:paraId="757ADFF3" w14:textId="605EC2A0" w:rsidR="005E3DE0" w:rsidRPr="005E4F2C" w:rsidRDefault="005E3DE0" w:rsidP="005E3DE0">
                  <w:pPr>
                    <w:spacing w:after="0" w:line="240" w:lineRule="auto"/>
                    <w:contextualSpacing/>
                    <w:jc w:val="center"/>
                    <w:rPr>
                      <w:rFonts w:ascii="Times New Roman" w:eastAsia="Times New Roman" w:hAnsi="Times New Roman" w:cs="Times New Roman"/>
                      <w:b/>
                      <w:bCs/>
                      <w:sz w:val="24"/>
                      <w:szCs w:val="24"/>
                    </w:rPr>
                  </w:pPr>
                  <w:r w:rsidRPr="001478DA">
                    <w:rPr>
                      <w:rFonts w:ascii="Times New Roman" w:eastAsia="Calibri" w:hAnsi="Times New Roman" w:cs="Times New Roman"/>
                      <w:i/>
                      <w:iCs/>
                      <w:sz w:val="20"/>
                      <w:szCs w:val="20"/>
                      <w:lang w:eastAsia="lt-LT"/>
                    </w:rPr>
                    <w:t xml:space="preserve">Prie kiekvieno reikalavimo pateikiamas  techninę charakteristiką pagrindžiantis dokumentas </w:t>
                  </w:r>
                  <w:r w:rsidRPr="001478DA">
                    <w:rPr>
                      <w:rFonts w:ascii="Times New Roman" w:eastAsia="Calibri" w:hAnsi="Times New Roman" w:cs="Times New Roman"/>
                      <w:i/>
                      <w:iCs/>
                      <w:sz w:val="20"/>
                      <w:szCs w:val="20"/>
                      <w:highlight w:val="yellow"/>
                      <w:lang w:eastAsia="lt-LT"/>
                    </w:rPr>
                    <w:t>_______ (</w:t>
                  </w:r>
                  <w:r w:rsidRPr="001478DA">
                    <w:rPr>
                      <w:rFonts w:ascii="Times New Roman" w:eastAsia="Calibri" w:hAnsi="Times New Roman" w:cs="Times New Roman"/>
                      <w:i/>
                      <w:iCs/>
                      <w:sz w:val="20"/>
                      <w:szCs w:val="20"/>
                      <w:lang w:eastAsia="lt-LT"/>
                    </w:rPr>
                    <w:t>nurodyti pateikiamą dokumentą</w:t>
                  </w:r>
                  <w:r w:rsidRPr="00AC1267">
                    <w:rPr>
                      <w:rFonts w:ascii="Times New Roman" w:eastAsia="Calibri" w:hAnsi="Times New Roman" w:cs="Times New Roman"/>
                      <w:i/>
                      <w:iCs/>
                      <w:sz w:val="20"/>
                      <w:szCs w:val="20"/>
                      <w:lang w:eastAsia="lt-LT"/>
                    </w:rPr>
                    <w:t xml:space="preserve">), kurio </w:t>
                  </w:r>
                  <w:r w:rsidRPr="001478DA">
                    <w:rPr>
                      <w:rFonts w:ascii="Times New Roman" w:eastAsia="Calibri" w:hAnsi="Times New Roman" w:cs="Times New Roman"/>
                      <w:i/>
                      <w:iCs/>
                      <w:sz w:val="20"/>
                      <w:szCs w:val="20"/>
                      <w:highlight w:val="yellow"/>
                      <w:lang w:eastAsia="lt-LT"/>
                    </w:rPr>
                    <w:t>_____</w:t>
                  </w:r>
                  <w:r w:rsidRPr="001478DA">
                    <w:rPr>
                      <w:rFonts w:ascii="Times New Roman" w:eastAsia="Calibri" w:hAnsi="Times New Roman" w:cs="Times New Roman"/>
                      <w:i/>
                      <w:iCs/>
                      <w:sz w:val="20"/>
                      <w:szCs w:val="20"/>
                      <w:lang w:eastAsia="lt-LT"/>
                    </w:rPr>
                    <w:t xml:space="preserve"> (nurodyti) puslapyje pateikta atžyma apie parametro reikšmę</w:t>
                  </w:r>
                </w:p>
              </w:tc>
            </w:tr>
            <w:tr w:rsidR="0096016E" w:rsidRPr="005E4F2C" w14:paraId="2EA252C6"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4CCED832" w14:textId="244E3CBD" w:rsidR="0096016E" w:rsidRPr="005E4F2C" w:rsidRDefault="0096016E" w:rsidP="0096016E">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543" w:type="dxa"/>
                  <w:tcBorders>
                    <w:top w:val="single" w:sz="4" w:space="0" w:color="auto"/>
                    <w:left w:val="single" w:sz="4" w:space="0" w:color="auto"/>
                    <w:bottom w:val="single" w:sz="4" w:space="0" w:color="auto"/>
                    <w:right w:val="single" w:sz="4" w:space="0" w:color="auto"/>
                  </w:tcBorders>
                  <w:vAlign w:val="center"/>
                </w:tcPr>
                <w:p w14:paraId="3648C3DE" w14:textId="687CEB16" w:rsidR="0096016E" w:rsidRPr="005E4F2C" w:rsidRDefault="0096016E" w:rsidP="0096016E">
                  <w:pPr>
                    <w:spacing w:after="0" w:line="240" w:lineRule="auto"/>
                    <w:contextualSpacing/>
                    <w:jc w:val="center"/>
                    <w:rPr>
                      <w:rFonts w:ascii="Times New Roman" w:hAnsi="Times New Roman" w:cs="Times New Roman"/>
                      <w:b/>
                      <w:noProof/>
                      <w:sz w:val="24"/>
                      <w:szCs w:val="24"/>
                      <w:lang w:val="en-US"/>
                    </w:rPr>
                  </w:pPr>
                  <w:r>
                    <w:rPr>
                      <w:rFonts w:ascii="Times New Roman" w:hAnsi="Times New Roman" w:cs="Times New Roman"/>
                      <w:b/>
                      <w:noProof/>
                      <w:sz w:val="24"/>
                      <w:szCs w:val="24"/>
                      <w:lang w:val="en-US"/>
                    </w:rPr>
                    <w:t>2</w:t>
                  </w:r>
                </w:p>
              </w:tc>
              <w:tc>
                <w:tcPr>
                  <w:tcW w:w="2835" w:type="dxa"/>
                  <w:tcBorders>
                    <w:top w:val="single" w:sz="4" w:space="0" w:color="auto"/>
                    <w:left w:val="single" w:sz="4" w:space="0" w:color="auto"/>
                    <w:bottom w:val="single" w:sz="4" w:space="0" w:color="auto"/>
                    <w:right w:val="single" w:sz="4" w:space="0" w:color="auto"/>
                  </w:tcBorders>
                  <w:vAlign w:val="center"/>
                </w:tcPr>
                <w:p w14:paraId="208EDCFD" w14:textId="1B538F53" w:rsidR="0096016E" w:rsidRPr="005E4F2C" w:rsidRDefault="0096016E" w:rsidP="0096016E">
                  <w:pPr>
                    <w:spacing w:after="0" w:line="240" w:lineRule="auto"/>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3</w:t>
                  </w:r>
                </w:p>
              </w:tc>
              <w:tc>
                <w:tcPr>
                  <w:tcW w:w="2835" w:type="dxa"/>
                  <w:tcBorders>
                    <w:top w:val="single" w:sz="4" w:space="0" w:color="auto"/>
                    <w:left w:val="single" w:sz="4" w:space="0" w:color="auto"/>
                    <w:bottom w:val="single" w:sz="4" w:space="0" w:color="auto"/>
                    <w:right w:val="single" w:sz="4" w:space="0" w:color="auto"/>
                  </w:tcBorders>
                </w:tcPr>
                <w:p w14:paraId="23C09860" w14:textId="6FAE1EF1" w:rsidR="0096016E" w:rsidRPr="005E4F2C" w:rsidRDefault="0096016E" w:rsidP="0096016E">
                  <w:pPr>
                    <w:spacing w:after="0" w:line="240" w:lineRule="auto"/>
                    <w:contextual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4</w:t>
                  </w:r>
                </w:p>
              </w:tc>
            </w:tr>
            <w:tr w:rsidR="001D5FC8" w:rsidRPr="005E4F2C" w14:paraId="2E91A714"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26807E4B" w14:textId="77777777" w:rsidR="001D5FC8" w:rsidRPr="005E4F2C" w:rsidRDefault="001D5FC8" w:rsidP="001D5FC8">
                  <w:pPr>
                    <w:spacing w:after="0" w:line="240" w:lineRule="auto"/>
                    <w:jc w:val="center"/>
                    <w:rPr>
                      <w:rFonts w:ascii="Times New Roman" w:hAnsi="Times New Roman" w:cs="Times New Roman"/>
                      <w:color w:val="000000"/>
                      <w:sz w:val="24"/>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2A79C33D" w14:textId="0A220AD0" w:rsidR="001D5FC8" w:rsidRPr="005E4F2C" w:rsidRDefault="001D5FC8" w:rsidP="001D5FC8">
                  <w:pPr>
                    <w:spacing w:after="0" w:line="240" w:lineRule="auto"/>
                    <w:contextualSpacing/>
                    <w:rPr>
                      <w:rFonts w:ascii="Times New Roman" w:hAnsi="Times New Roman" w:cs="Times New Roman"/>
                      <w:b/>
                      <w:color w:val="000000"/>
                      <w:sz w:val="24"/>
                      <w:szCs w:val="24"/>
                    </w:rPr>
                  </w:pPr>
                  <w:r w:rsidRPr="005E4F2C">
                    <w:rPr>
                      <w:rFonts w:ascii="Times New Roman" w:hAnsi="Times New Roman" w:cs="Times New Roman"/>
                      <w:b/>
                      <w:noProof/>
                      <w:sz w:val="24"/>
                      <w:szCs w:val="24"/>
                      <w:lang w:val="en-US"/>
                    </w:rPr>
                    <w:t xml:space="preserve">Anestezijos aparatas smulkiems gyvūnams </w:t>
                  </w:r>
                </w:p>
              </w:tc>
              <w:tc>
                <w:tcPr>
                  <w:tcW w:w="2835" w:type="dxa"/>
                  <w:tcBorders>
                    <w:top w:val="single" w:sz="4" w:space="0" w:color="auto"/>
                    <w:left w:val="single" w:sz="4" w:space="0" w:color="auto"/>
                    <w:bottom w:val="single" w:sz="4" w:space="0" w:color="auto"/>
                    <w:right w:val="single" w:sz="4" w:space="0" w:color="auto"/>
                  </w:tcBorders>
                  <w:vAlign w:val="center"/>
                </w:tcPr>
                <w:p w14:paraId="1C43B349" w14:textId="77777777" w:rsidR="001D5FC8" w:rsidRPr="005E4F2C" w:rsidRDefault="001D5FC8" w:rsidP="001D5FC8">
                  <w:pPr>
                    <w:spacing w:after="0" w:line="240" w:lineRule="auto"/>
                    <w:contextualSpacing/>
                    <w:jc w:val="center"/>
                    <w:rPr>
                      <w:rFonts w:ascii="Times New Roman" w:hAnsi="Times New Roman" w:cs="Times New Roman"/>
                      <w:b/>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C41ACDE" w14:textId="77777777" w:rsidR="001D5FC8" w:rsidRPr="005E4F2C" w:rsidRDefault="001D5FC8" w:rsidP="001D5FC8">
                  <w:pPr>
                    <w:spacing w:after="0" w:line="240" w:lineRule="auto"/>
                    <w:contextualSpacing/>
                    <w:jc w:val="center"/>
                    <w:rPr>
                      <w:rFonts w:ascii="Times New Roman" w:hAnsi="Times New Roman" w:cs="Times New Roman"/>
                      <w:b/>
                      <w:color w:val="000000"/>
                      <w:sz w:val="24"/>
                      <w:szCs w:val="24"/>
                    </w:rPr>
                  </w:pPr>
                </w:p>
              </w:tc>
            </w:tr>
            <w:tr w:rsidR="001D5FC8" w:rsidRPr="005E4F2C" w14:paraId="2F516640"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24C3696F"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77B07F84" w14:textId="77777777"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color w:val="000000"/>
                      <w:sz w:val="24"/>
                      <w:szCs w:val="24"/>
                    </w:rPr>
                    <w:t>Garintuvas</w:t>
                  </w:r>
                </w:p>
              </w:tc>
              <w:tc>
                <w:tcPr>
                  <w:tcW w:w="2835" w:type="dxa"/>
                  <w:tcBorders>
                    <w:top w:val="single" w:sz="4" w:space="0" w:color="auto"/>
                    <w:left w:val="single" w:sz="4" w:space="0" w:color="auto"/>
                    <w:bottom w:val="single" w:sz="4" w:space="0" w:color="auto"/>
                    <w:right w:val="single" w:sz="4" w:space="0" w:color="auto"/>
                  </w:tcBorders>
                  <w:vAlign w:val="center"/>
                </w:tcPr>
                <w:p w14:paraId="4918F3FF" w14:textId="2EB11DB0"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color w:val="000000"/>
                      <w:sz w:val="24"/>
                      <w:szCs w:val="24"/>
                    </w:rPr>
                    <w:t>Sevofluranas</w:t>
                  </w:r>
                  <w:r w:rsidR="009E1B05">
                    <w:rPr>
                      <w:rFonts w:ascii="Times New Roman" w:hAnsi="Times New Roman" w:cs="Times New Roman"/>
                      <w:color w:val="000000"/>
                      <w:sz w:val="24"/>
                      <w:szCs w:val="24"/>
                    </w:rPr>
                    <w:t xml:space="preserve"> arba lygiavertis</w:t>
                  </w:r>
                </w:p>
              </w:tc>
              <w:tc>
                <w:tcPr>
                  <w:tcW w:w="2835" w:type="dxa"/>
                  <w:tcBorders>
                    <w:top w:val="single" w:sz="4" w:space="0" w:color="auto"/>
                    <w:left w:val="single" w:sz="4" w:space="0" w:color="auto"/>
                    <w:bottom w:val="single" w:sz="4" w:space="0" w:color="auto"/>
                    <w:right w:val="single" w:sz="4" w:space="0" w:color="auto"/>
                  </w:tcBorders>
                </w:tcPr>
                <w:p w14:paraId="5D556004" w14:textId="77777777" w:rsidR="001D5FC8" w:rsidRPr="005E4F2C" w:rsidRDefault="001D5FC8" w:rsidP="001D5FC8">
                  <w:pPr>
                    <w:spacing w:after="0" w:line="240" w:lineRule="auto"/>
                    <w:contextualSpacing/>
                    <w:rPr>
                      <w:rFonts w:ascii="Times New Roman" w:hAnsi="Times New Roman" w:cs="Times New Roman"/>
                      <w:color w:val="000000"/>
                      <w:sz w:val="24"/>
                      <w:szCs w:val="24"/>
                    </w:rPr>
                  </w:pPr>
                </w:p>
              </w:tc>
            </w:tr>
            <w:tr w:rsidR="001D5FC8" w:rsidRPr="005E4F2C" w14:paraId="19DB44C5"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60CC7532"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1EB8F81A" w14:textId="77777777"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sz w:val="24"/>
                      <w:szCs w:val="24"/>
                    </w:rPr>
                    <w:t>Aparatas turi būti mobilus</w:t>
                  </w:r>
                </w:p>
              </w:tc>
              <w:tc>
                <w:tcPr>
                  <w:tcW w:w="2835" w:type="dxa"/>
                  <w:tcBorders>
                    <w:top w:val="single" w:sz="4" w:space="0" w:color="auto"/>
                    <w:left w:val="single" w:sz="4" w:space="0" w:color="auto"/>
                    <w:bottom w:val="single" w:sz="4" w:space="0" w:color="auto"/>
                    <w:right w:val="single" w:sz="4" w:space="0" w:color="auto"/>
                  </w:tcBorders>
                  <w:vAlign w:val="center"/>
                </w:tcPr>
                <w:p w14:paraId="3912B75E" w14:textId="77777777" w:rsidR="001D5FC8" w:rsidRPr="005E4F2C" w:rsidRDefault="001D5FC8" w:rsidP="001D5FC8">
                  <w:pPr>
                    <w:spacing w:after="0" w:line="240" w:lineRule="auto"/>
                    <w:contextualSpacing/>
                    <w:jc w:val="both"/>
                    <w:rPr>
                      <w:rFonts w:ascii="Times New Roman" w:hAnsi="Times New Roman" w:cs="Times New Roman"/>
                      <w:color w:val="000000"/>
                      <w:sz w:val="24"/>
                      <w:szCs w:val="24"/>
                    </w:rPr>
                  </w:pPr>
                  <w:r w:rsidRPr="005E4F2C">
                    <w:rPr>
                      <w:rFonts w:ascii="Times New Roman" w:hAnsi="Times New Roman" w:cs="Times New Roman"/>
                      <w:color w:val="000000"/>
                      <w:sz w:val="24"/>
                      <w:szCs w:val="24"/>
                    </w:rPr>
                    <w:t>Būtina</w:t>
                  </w:r>
                </w:p>
              </w:tc>
              <w:tc>
                <w:tcPr>
                  <w:tcW w:w="2835" w:type="dxa"/>
                  <w:tcBorders>
                    <w:top w:val="single" w:sz="4" w:space="0" w:color="auto"/>
                    <w:left w:val="single" w:sz="4" w:space="0" w:color="auto"/>
                    <w:bottom w:val="single" w:sz="4" w:space="0" w:color="auto"/>
                    <w:right w:val="single" w:sz="4" w:space="0" w:color="auto"/>
                  </w:tcBorders>
                </w:tcPr>
                <w:p w14:paraId="1E115449" w14:textId="77777777" w:rsidR="001D5FC8" w:rsidRPr="005E4F2C" w:rsidRDefault="001D5FC8" w:rsidP="001D5FC8">
                  <w:pPr>
                    <w:spacing w:after="0" w:line="240" w:lineRule="auto"/>
                    <w:contextualSpacing/>
                    <w:jc w:val="both"/>
                    <w:rPr>
                      <w:rFonts w:ascii="Times New Roman" w:hAnsi="Times New Roman" w:cs="Times New Roman"/>
                      <w:color w:val="000000"/>
                      <w:sz w:val="24"/>
                      <w:szCs w:val="24"/>
                    </w:rPr>
                  </w:pPr>
                </w:p>
              </w:tc>
            </w:tr>
            <w:tr w:rsidR="001D5FC8" w:rsidRPr="005E4F2C" w14:paraId="46559C3A"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0BEA01A7"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2B4E0D1B" w14:textId="77777777" w:rsidR="001D5FC8" w:rsidRPr="005E4F2C" w:rsidRDefault="001D5FC8" w:rsidP="001D5FC8">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CO₂ absorberio granulių indas su greita keitimo sistema</w:t>
                  </w:r>
                </w:p>
              </w:tc>
              <w:tc>
                <w:tcPr>
                  <w:tcW w:w="2835" w:type="dxa"/>
                  <w:tcBorders>
                    <w:top w:val="single" w:sz="4" w:space="0" w:color="auto"/>
                    <w:left w:val="single" w:sz="4" w:space="0" w:color="auto"/>
                    <w:bottom w:val="single" w:sz="4" w:space="0" w:color="auto"/>
                    <w:right w:val="single" w:sz="4" w:space="0" w:color="auto"/>
                  </w:tcBorders>
                  <w:vAlign w:val="center"/>
                </w:tcPr>
                <w:p w14:paraId="6C598971" w14:textId="77777777" w:rsidR="001D5FC8" w:rsidRPr="005E4F2C" w:rsidRDefault="001D5FC8" w:rsidP="001D5FC8">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Būtina</w:t>
                  </w:r>
                </w:p>
              </w:tc>
              <w:tc>
                <w:tcPr>
                  <w:tcW w:w="2835" w:type="dxa"/>
                  <w:tcBorders>
                    <w:top w:val="single" w:sz="4" w:space="0" w:color="auto"/>
                    <w:left w:val="single" w:sz="4" w:space="0" w:color="auto"/>
                    <w:bottom w:val="single" w:sz="4" w:space="0" w:color="auto"/>
                    <w:right w:val="single" w:sz="4" w:space="0" w:color="auto"/>
                  </w:tcBorders>
                </w:tcPr>
                <w:p w14:paraId="41FA9C93" w14:textId="77777777" w:rsidR="001D5FC8" w:rsidRPr="005E4F2C" w:rsidRDefault="001D5FC8" w:rsidP="001D5FC8">
                  <w:pPr>
                    <w:spacing w:after="0" w:line="240" w:lineRule="auto"/>
                    <w:contextualSpacing/>
                    <w:rPr>
                      <w:rFonts w:ascii="Times New Roman" w:hAnsi="Times New Roman" w:cs="Times New Roman"/>
                      <w:sz w:val="24"/>
                      <w:szCs w:val="24"/>
                    </w:rPr>
                  </w:pPr>
                </w:p>
              </w:tc>
            </w:tr>
            <w:tr w:rsidR="001D5FC8" w:rsidRPr="005E4F2C" w14:paraId="1C5184C5"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5D573B54"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768BF2AF" w14:textId="77777777" w:rsidR="001D5FC8" w:rsidRPr="005E4F2C" w:rsidRDefault="001D5FC8" w:rsidP="001D5FC8">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Anestezinių dujų filtro laikiklis</w:t>
                  </w:r>
                </w:p>
              </w:tc>
              <w:tc>
                <w:tcPr>
                  <w:tcW w:w="2835" w:type="dxa"/>
                  <w:tcBorders>
                    <w:top w:val="single" w:sz="4" w:space="0" w:color="auto"/>
                    <w:left w:val="single" w:sz="4" w:space="0" w:color="auto"/>
                    <w:bottom w:val="single" w:sz="4" w:space="0" w:color="auto"/>
                    <w:right w:val="single" w:sz="4" w:space="0" w:color="auto"/>
                  </w:tcBorders>
                  <w:vAlign w:val="center"/>
                </w:tcPr>
                <w:p w14:paraId="71EA165D" w14:textId="77777777" w:rsidR="001D5FC8" w:rsidRPr="005E4F2C" w:rsidRDefault="001D5FC8" w:rsidP="001D5FC8">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Būtina</w:t>
                  </w:r>
                </w:p>
              </w:tc>
              <w:tc>
                <w:tcPr>
                  <w:tcW w:w="2835" w:type="dxa"/>
                  <w:tcBorders>
                    <w:top w:val="single" w:sz="4" w:space="0" w:color="auto"/>
                    <w:left w:val="single" w:sz="4" w:space="0" w:color="auto"/>
                    <w:bottom w:val="single" w:sz="4" w:space="0" w:color="auto"/>
                    <w:right w:val="single" w:sz="4" w:space="0" w:color="auto"/>
                  </w:tcBorders>
                </w:tcPr>
                <w:p w14:paraId="3C68D21D" w14:textId="77777777" w:rsidR="001D5FC8" w:rsidRPr="005E4F2C" w:rsidRDefault="001D5FC8" w:rsidP="001D5FC8">
                  <w:pPr>
                    <w:spacing w:after="0" w:line="240" w:lineRule="auto"/>
                    <w:contextualSpacing/>
                    <w:rPr>
                      <w:rFonts w:ascii="Times New Roman" w:hAnsi="Times New Roman" w:cs="Times New Roman"/>
                      <w:sz w:val="24"/>
                      <w:szCs w:val="24"/>
                    </w:rPr>
                  </w:pPr>
                </w:p>
              </w:tc>
            </w:tr>
            <w:tr w:rsidR="001D5FC8" w:rsidRPr="005E4F2C" w14:paraId="7066494A"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7E5F320F"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25106801" w14:textId="77777777" w:rsidR="001D5FC8" w:rsidRPr="005E4F2C" w:rsidRDefault="001D5FC8" w:rsidP="001D5FC8">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Tiesioginis deguonies padavimas</w:t>
                  </w:r>
                </w:p>
              </w:tc>
              <w:tc>
                <w:tcPr>
                  <w:tcW w:w="2835" w:type="dxa"/>
                  <w:tcBorders>
                    <w:top w:val="single" w:sz="4" w:space="0" w:color="auto"/>
                    <w:left w:val="single" w:sz="4" w:space="0" w:color="auto"/>
                    <w:bottom w:val="single" w:sz="4" w:space="0" w:color="auto"/>
                    <w:right w:val="single" w:sz="4" w:space="0" w:color="auto"/>
                  </w:tcBorders>
                  <w:vAlign w:val="center"/>
                </w:tcPr>
                <w:p w14:paraId="0172C044" w14:textId="77777777" w:rsidR="001D5FC8" w:rsidRPr="005E4F2C" w:rsidRDefault="001D5FC8" w:rsidP="001D5FC8">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Būtina</w:t>
                  </w:r>
                </w:p>
              </w:tc>
              <w:tc>
                <w:tcPr>
                  <w:tcW w:w="2835" w:type="dxa"/>
                  <w:tcBorders>
                    <w:top w:val="single" w:sz="4" w:space="0" w:color="auto"/>
                    <w:left w:val="single" w:sz="4" w:space="0" w:color="auto"/>
                    <w:bottom w:val="single" w:sz="4" w:space="0" w:color="auto"/>
                    <w:right w:val="single" w:sz="4" w:space="0" w:color="auto"/>
                  </w:tcBorders>
                </w:tcPr>
                <w:p w14:paraId="2A469246" w14:textId="77777777" w:rsidR="001D5FC8" w:rsidRPr="005E4F2C" w:rsidRDefault="001D5FC8" w:rsidP="001D5FC8">
                  <w:pPr>
                    <w:spacing w:after="0" w:line="240" w:lineRule="auto"/>
                    <w:contextualSpacing/>
                    <w:rPr>
                      <w:rFonts w:ascii="Times New Roman" w:hAnsi="Times New Roman" w:cs="Times New Roman"/>
                      <w:sz w:val="24"/>
                      <w:szCs w:val="24"/>
                    </w:rPr>
                  </w:pPr>
                </w:p>
              </w:tc>
            </w:tr>
            <w:tr w:rsidR="001D5FC8" w:rsidRPr="005E4F2C" w14:paraId="78BC5723"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1F169AA0"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4136BC39" w14:textId="77777777" w:rsidR="001D5FC8" w:rsidRPr="005E4F2C" w:rsidRDefault="001D5FC8" w:rsidP="001D5FC8">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O</w:t>
                  </w:r>
                  <w:r w:rsidRPr="005E4F2C">
                    <w:rPr>
                      <w:rFonts w:ascii="Times New Roman" w:hAnsi="Times New Roman" w:cs="Times New Roman"/>
                      <w:sz w:val="24"/>
                      <w:szCs w:val="24"/>
                      <w:vertAlign w:val="subscript"/>
                    </w:rPr>
                    <w:t>2</w:t>
                  </w:r>
                  <w:r w:rsidRPr="005E4F2C">
                    <w:rPr>
                      <w:rFonts w:ascii="Times New Roman" w:hAnsi="Times New Roman" w:cs="Times New Roman"/>
                      <w:sz w:val="24"/>
                      <w:szCs w:val="24"/>
                    </w:rPr>
                    <w:t xml:space="preserve"> srauto padavimo matuoklio ribos </w:t>
                  </w:r>
                </w:p>
              </w:tc>
              <w:tc>
                <w:tcPr>
                  <w:tcW w:w="2835" w:type="dxa"/>
                  <w:tcBorders>
                    <w:top w:val="single" w:sz="4" w:space="0" w:color="auto"/>
                    <w:left w:val="single" w:sz="4" w:space="0" w:color="auto"/>
                    <w:bottom w:val="single" w:sz="4" w:space="0" w:color="auto"/>
                    <w:right w:val="single" w:sz="4" w:space="0" w:color="auto"/>
                  </w:tcBorders>
                  <w:vAlign w:val="center"/>
                </w:tcPr>
                <w:p w14:paraId="6BDFB736" w14:textId="77777777" w:rsidR="001D5FC8" w:rsidRPr="005E4F2C" w:rsidRDefault="001D5FC8" w:rsidP="001D5FC8">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 xml:space="preserve">Ne mažesnės kaip nuo 0,1 iki </w:t>
                  </w:r>
                  <w:r w:rsidRPr="005E4F2C">
                    <w:rPr>
                      <w:rFonts w:ascii="Times New Roman" w:hAnsi="Times New Roman" w:cs="Times New Roman"/>
                      <w:sz w:val="24"/>
                      <w:szCs w:val="24"/>
                      <w:lang w:val="en-US"/>
                    </w:rPr>
                    <w:t>4</w:t>
                  </w:r>
                  <w:r w:rsidRPr="005E4F2C">
                    <w:rPr>
                      <w:rFonts w:ascii="Times New Roman" w:hAnsi="Times New Roman" w:cs="Times New Roman"/>
                      <w:sz w:val="24"/>
                      <w:szCs w:val="24"/>
                    </w:rPr>
                    <w:t>,0 l/min</w:t>
                  </w:r>
                </w:p>
              </w:tc>
              <w:tc>
                <w:tcPr>
                  <w:tcW w:w="2835" w:type="dxa"/>
                  <w:tcBorders>
                    <w:top w:val="single" w:sz="4" w:space="0" w:color="auto"/>
                    <w:left w:val="single" w:sz="4" w:space="0" w:color="auto"/>
                    <w:bottom w:val="single" w:sz="4" w:space="0" w:color="auto"/>
                    <w:right w:val="single" w:sz="4" w:space="0" w:color="auto"/>
                  </w:tcBorders>
                </w:tcPr>
                <w:p w14:paraId="00849107" w14:textId="77777777" w:rsidR="001D5FC8" w:rsidRPr="005E4F2C" w:rsidRDefault="001D5FC8" w:rsidP="001D5FC8">
                  <w:pPr>
                    <w:spacing w:after="0" w:line="240" w:lineRule="auto"/>
                    <w:contextualSpacing/>
                    <w:rPr>
                      <w:rFonts w:ascii="Times New Roman" w:hAnsi="Times New Roman" w:cs="Times New Roman"/>
                      <w:sz w:val="24"/>
                      <w:szCs w:val="24"/>
                    </w:rPr>
                  </w:pPr>
                </w:p>
              </w:tc>
            </w:tr>
            <w:tr w:rsidR="001D5FC8" w:rsidRPr="005E4F2C" w14:paraId="37CCE712"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6C67D040"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65AD1A43" w14:textId="77777777" w:rsidR="001D5FC8" w:rsidRPr="005E4F2C" w:rsidRDefault="001D5FC8" w:rsidP="001D5FC8">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Slėgio matuoklis</w:t>
                  </w:r>
                </w:p>
              </w:tc>
              <w:tc>
                <w:tcPr>
                  <w:tcW w:w="2835" w:type="dxa"/>
                  <w:tcBorders>
                    <w:top w:val="single" w:sz="4" w:space="0" w:color="auto"/>
                    <w:left w:val="single" w:sz="4" w:space="0" w:color="auto"/>
                    <w:bottom w:val="single" w:sz="4" w:space="0" w:color="auto"/>
                    <w:right w:val="single" w:sz="4" w:space="0" w:color="auto"/>
                  </w:tcBorders>
                  <w:vAlign w:val="center"/>
                </w:tcPr>
                <w:p w14:paraId="3CD575A6" w14:textId="77777777" w:rsidR="001D5FC8" w:rsidRPr="005E4F2C" w:rsidRDefault="001D5FC8" w:rsidP="001D5FC8">
                  <w:pPr>
                    <w:spacing w:after="0" w:line="240" w:lineRule="auto"/>
                    <w:contextualSpacing/>
                    <w:rPr>
                      <w:rFonts w:ascii="Times New Roman" w:hAnsi="Times New Roman" w:cs="Times New Roman"/>
                      <w:sz w:val="24"/>
                      <w:szCs w:val="24"/>
                    </w:rPr>
                  </w:pPr>
                  <w:r w:rsidRPr="005E4F2C">
                    <w:rPr>
                      <w:rFonts w:ascii="Times New Roman" w:hAnsi="Times New Roman" w:cs="Times New Roman"/>
                      <w:sz w:val="24"/>
                      <w:szCs w:val="24"/>
                    </w:rPr>
                    <w:t>Būtina</w:t>
                  </w:r>
                </w:p>
              </w:tc>
              <w:tc>
                <w:tcPr>
                  <w:tcW w:w="2835" w:type="dxa"/>
                  <w:tcBorders>
                    <w:top w:val="single" w:sz="4" w:space="0" w:color="auto"/>
                    <w:left w:val="single" w:sz="4" w:space="0" w:color="auto"/>
                    <w:bottom w:val="single" w:sz="4" w:space="0" w:color="auto"/>
                    <w:right w:val="single" w:sz="4" w:space="0" w:color="auto"/>
                  </w:tcBorders>
                </w:tcPr>
                <w:p w14:paraId="640F3E10" w14:textId="77777777" w:rsidR="001D5FC8" w:rsidRPr="005E4F2C" w:rsidRDefault="001D5FC8" w:rsidP="001D5FC8">
                  <w:pPr>
                    <w:spacing w:after="0" w:line="240" w:lineRule="auto"/>
                    <w:contextualSpacing/>
                    <w:rPr>
                      <w:rFonts w:ascii="Times New Roman" w:hAnsi="Times New Roman" w:cs="Times New Roman"/>
                      <w:sz w:val="24"/>
                      <w:szCs w:val="24"/>
                    </w:rPr>
                  </w:pPr>
                </w:p>
              </w:tc>
            </w:tr>
            <w:tr w:rsidR="001D5FC8" w:rsidRPr="005E4F2C" w14:paraId="47C024E2"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4AC96FA9"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2CCD833B" w14:textId="77777777"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color w:val="000000"/>
                      <w:sz w:val="24"/>
                      <w:szCs w:val="24"/>
                    </w:rPr>
                    <w:t>Dujų srautas</w:t>
                  </w:r>
                </w:p>
              </w:tc>
              <w:tc>
                <w:tcPr>
                  <w:tcW w:w="2835" w:type="dxa"/>
                  <w:tcBorders>
                    <w:top w:val="single" w:sz="4" w:space="0" w:color="auto"/>
                    <w:left w:val="single" w:sz="4" w:space="0" w:color="auto"/>
                    <w:bottom w:val="single" w:sz="4" w:space="0" w:color="auto"/>
                    <w:right w:val="single" w:sz="4" w:space="0" w:color="auto"/>
                  </w:tcBorders>
                  <w:vAlign w:val="center"/>
                </w:tcPr>
                <w:p w14:paraId="63304A4B" w14:textId="77777777" w:rsidR="001D5FC8" w:rsidRPr="005E4F2C" w:rsidRDefault="001D5FC8" w:rsidP="001D5FC8">
                  <w:pPr>
                    <w:spacing w:after="0" w:line="240" w:lineRule="auto"/>
                    <w:rPr>
                      <w:rFonts w:ascii="Times New Roman" w:hAnsi="Times New Roman" w:cs="Times New Roman"/>
                      <w:sz w:val="24"/>
                      <w:szCs w:val="24"/>
                    </w:rPr>
                  </w:pPr>
                  <w:r w:rsidRPr="005E4F2C">
                    <w:rPr>
                      <w:rFonts w:ascii="Times New Roman" w:hAnsi="Times New Roman" w:cs="Times New Roman"/>
                      <w:sz w:val="24"/>
                      <w:szCs w:val="24"/>
                    </w:rPr>
                    <w:t xml:space="preserve">Ne mažesnis kaip </w:t>
                  </w:r>
                  <w:r w:rsidRPr="005E4F2C">
                    <w:rPr>
                      <w:rStyle w:val="fontstyle01"/>
                      <w:rFonts w:ascii="Times New Roman" w:hAnsi="Times New Roman" w:cs="Times New Roman"/>
                    </w:rPr>
                    <w:t>0.2 -10 L/min</w:t>
                  </w:r>
                </w:p>
              </w:tc>
              <w:tc>
                <w:tcPr>
                  <w:tcW w:w="2835" w:type="dxa"/>
                  <w:tcBorders>
                    <w:top w:val="single" w:sz="4" w:space="0" w:color="auto"/>
                    <w:left w:val="single" w:sz="4" w:space="0" w:color="auto"/>
                    <w:bottom w:val="single" w:sz="4" w:space="0" w:color="auto"/>
                    <w:right w:val="single" w:sz="4" w:space="0" w:color="auto"/>
                  </w:tcBorders>
                </w:tcPr>
                <w:p w14:paraId="4E9F139C" w14:textId="77777777" w:rsidR="001D5FC8" w:rsidRPr="005E4F2C" w:rsidRDefault="001D5FC8" w:rsidP="001D5FC8">
                  <w:pPr>
                    <w:spacing w:after="0" w:line="240" w:lineRule="auto"/>
                    <w:rPr>
                      <w:rFonts w:ascii="Times New Roman" w:hAnsi="Times New Roman" w:cs="Times New Roman"/>
                      <w:sz w:val="24"/>
                      <w:szCs w:val="24"/>
                    </w:rPr>
                  </w:pPr>
                </w:p>
              </w:tc>
            </w:tr>
            <w:tr w:rsidR="001D5FC8" w:rsidRPr="005E4F2C" w14:paraId="26DDD1F2"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3153CA71"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768A30CE" w14:textId="77777777"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color w:val="000000"/>
                      <w:sz w:val="24"/>
                      <w:szCs w:val="24"/>
                    </w:rPr>
                    <w:t>Dujų šaltinio slėgio diapazonas</w:t>
                  </w:r>
                </w:p>
              </w:tc>
              <w:tc>
                <w:tcPr>
                  <w:tcW w:w="2835" w:type="dxa"/>
                  <w:tcBorders>
                    <w:top w:val="single" w:sz="4" w:space="0" w:color="auto"/>
                    <w:left w:val="single" w:sz="4" w:space="0" w:color="auto"/>
                    <w:bottom w:val="single" w:sz="4" w:space="0" w:color="auto"/>
                    <w:right w:val="single" w:sz="4" w:space="0" w:color="auto"/>
                  </w:tcBorders>
                </w:tcPr>
                <w:p w14:paraId="2E7F5449" w14:textId="6B52075B" w:rsidR="001D5FC8" w:rsidRPr="005E4F2C" w:rsidRDefault="00BD5915" w:rsidP="001D5FC8">
                  <w:pPr>
                    <w:spacing w:after="0" w:line="240" w:lineRule="auto"/>
                    <w:rPr>
                      <w:rFonts w:ascii="Times New Roman" w:hAnsi="Times New Roman" w:cs="Times New Roman"/>
                      <w:sz w:val="24"/>
                      <w:szCs w:val="24"/>
                    </w:rPr>
                  </w:pPr>
                  <w:r w:rsidRPr="002E23BD">
                    <w:rPr>
                      <w:rStyle w:val="fontstyle01"/>
                      <w:rFonts w:ascii="Times New Roman" w:hAnsi="Times New Roman" w:cs="Times New Roman"/>
                    </w:rPr>
                    <w:t>Ne daugiau kaip</w:t>
                  </w:r>
                  <w:r w:rsidR="001D5FC8" w:rsidRPr="002E23BD">
                    <w:rPr>
                      <w:rStyle w:val="fontstyle01"/>
                      <w:rFonts w:ascii="Times New Roman" w:hAnsi="Times New Roman" w:cs="Times New Roman"/>
                    </w:rPr>
                    <w:t xml:space="preserve"> </w:t>
                  </w:r>
                  <w:r w:rsidR="001D5FC8" w:rsidRPr="002E23BD">
                    <w:rPr>
                      <w:rStyle w:val="fontstyle21"/>
                      <w:rFonts w:ascii="Times New Roman" w:hAnsi="Times New Roman" w:cs="Times New Roman"/>
                      <w:sz w:val="24"/>
                      <w:szCs w:val="24"/>
                    </w:rPr>
                    <w:t>0</w:t>
                  </w:r>
                  <w:r w:rsidR="001D5FC8" w:rsidRPr="005E4F2C">
                    <w:rPr>
                      <w:rStyle w:val="fontstyle21"/>
                      <w:rFonts w:ascii="Times New Roman" w:hAnsi="Times New Roman" w:cs="Times New Roman"/>
                      <w:sz w:val="24"/>
                      <w:szCs w:val="24"/>
                    </w:rPr>
                    <w:t>.5 Mpa</w:t>
                  </w:r>
                </w:p>
              </w:tc>
              <w:tc>
                <w:tcPr>
                  <w:tcW w:w="2835" w:type="dxa"/>
                  <w:tcBorders>
                    <w:top w:val="single" w:sz="4" w:space="0" w:color="auto"/>
                    <w:left w:val="single" w:sz="4" w:space="0" w:color="auto"/>
                    <w:bottom w:val="single" w:sz="4" w:space="0" w:color="auto"/>
                    <w:right w:val="single" w:sz="4" w:space="0" w:color="auto"/>
                  </w:tcBorders>
                </w:tcPr>
                <w:p w14:paraId="65D13B53" w14:textId="77777777" w:rsidR="001D5FC8" w:rsidRPr="005E4F2C" w:rsidRDefault="001D5FC8" w:rsidP="001D5FC8">
                  <w:pPr>
                    <w:spacing w:after="0" w:line="240" w:lineRule="auto"/>
                    <w:rPr>
                      <w:rStyle w:val="fontstyle01"/>
                      <w:rFonts w:ascii="Times New Roman" w:hAnsi="Times New Roman" w:cs="Times New Roman"/>
                    </w:rPr>
                  </w:pPr>
                </w:p>
              </w:tc>
            </w:tr>
            <w:tr w:rsidR="001D5FC8" w:rsidRPr="005E4F2C" w14:paraId="1426A7F2"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26CBEEE2"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tcPr>
                <w:p w14:paraId="78980FE4" w14:textId="77777777"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color w:val="000000"/>
                      <w:sz w:val="24"/>
                      <w:szCs w:val="24"/>
                    </w:rPr>
                    <w:t xml:space="preserve">Maksimali slėgio apkrova </w:t>
                  </w:r>
                </w:p>
              </w:tc>
              <w:tc>
                <w:tcPr>
                  <w:tcW w:w="2835" w:type="dxa"/>
                  <w:tcBorders>
                    <w:top w:val="single" w:sz="4" w:space="0" w:color="auto"/>
                    <w:left w:val="single" w:sz="4" w:space="0" w:color="auto"/>
                    <w:bottom w:val="single" w:sz="4" w:space="0" w:color="auto"/>
                    <w:right w:val="single" w:sz="4" w:space="0" w:color="auto"/>
                  </w:tcBorders>
                </w:tcPr>
                <w:p w14:paraId="7CA69C14" w14:textId="77777777" w:rsidR="001D5FC8" w:rsidRPr="005E4F2C" w:rsidRDefault="001D5FC8" w:rsidP="001D5FC8">
                  <w:pPr>
                    <w:spacing w:after="0" w:line="240" w:lineRule="auto"/>
                    <w:rPr>
                      <w:rFonts w:ascii="Times New Roman" w:hAnsi="Times New Roman" w:cs="Times New Roman"/>
                      <w:sz w:val="24"/>
                      <w:szCs w:val="24"/>
                    </w:rPr>
                  </w:pPr>
                  <w:r w:rsidRPr="005E4F2C">
                    <w:rPr>
                      <w:rStyle w:val="fontstyle01"/>
                      <w:rFonts w:ascii="Times New Roman" w:hAnsi="Times New Roman" w:cs="Times New Roman"/>
                    </w:rPr>
                    <w:t xml:space="preserve">50 kPa </w:t>
                  </w:r>
                  <w:r w:rsidRPr="005E4F2C">
                    <w:rPr>
                      <w:rFonts w:ascii="Times New Roman" w:hAnsi="Times New Roman" w:cs="Times New Roman"/>
                      <w:color w:val="000000"/>
                      <w:sz w:val="24"/>
                      <w:szCs w:val="24"/>
                    </w:rPr>
                    <w:t>(garintuvui)</w:t>
                  </w:r>
                </w:p>
              </w:tc>
              <w:tc>
                <w:tcPr>
                  <w:tcW w:w="2835" w:type="dxa"/>
                  <w:tcBorders>
                    <w:top w:val="single" w:sz="4" w:space="0" w:color="auto"/>
                    <w:left w:val="single" w:sz="4" w:space="0" w:color="auto"/>
                    <w:bottom w:val="single" w:sz="4" w:space="0" w:color="auto"/>
                    <w:right w:val="single" w:sz="4" w:space="0" w:color="auto"/>
                  </w:tcBorders>
                </w:tcPr>
                <w:p w14:paraId="1EBEAE05" w14:textId="77777777" w:rsidR="001D5FC8" w:rsidRPr="005E4F2C" w:rsidRDefault="001D5FC8" w:rsidP="001D5FC8">
                  <w:pPr>
                    <w:spacing w:after="0" w:line="240" w:lineRule="auto"/>
                    <w:rPr>
                      <w:rStyle w:val="fontstyle01"/>
                      <w:rFonts w:ascii="Times New Roman" w:hAnsi="Times New Roman" w:cs="Times New Roman"/>
                    </w:rPr>
                  </w:pPr>
                </w:p>
              </w:tc>
            </w:tr>
            <w:tr w:rsidR="001D5FC8" w:rsidRPr="005E4F2C" w14:paraId="6E430F1F"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2A05B63F"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tcPr>
                <w:p w14:paraId="382D65BB" w14:textId="77777777"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color w:val="000000"/>
                      <w:sz w:val="24"/>
                      <w:szCs w:val="24"/>
                    </w:rPr>
                    <w:t>Kontroliuojamas koncentracijos diapazonas</w:t>
                  </w:r>
                </w:p>
              </w:tc>
              <w:tc>
                <w:tcPr>
                  <w:tcW w:w="2835" w:type="dxa"/>
                  <w:tcBorders>
                    <w:top w:val="single" w:sz="4" w:space="0" w:color="auto"/>
                    <w:left w:val="single" w:sz="4" w:space="0" w:color="auto"/>
                    <w:bottom w:val="single" w:sz="4" w:space="0" w:color="auto"/>
                    <w:right w:val="single" w:sz="4" w:space="0" w:color="auto"/>
                  </w:tcBorders>
                </w:tcPr>
                <w:p w14:paraId="40A47E6A" w14:textId="44181C0C" w:rsidR="001D5FC8" w:rsidRPr="005E4F2C" w:rsidRDefault="001D5FC8" w:rsidP="001D5FC8">
                  <w:pPr>
                    <w:spacing w:after="0" w:line="240" w:lineRule="auto"/>
                    <w:rPr>
                      <w:rFonts w:ascii="Times New Roman" w:hAnsi="Times New Roman" w:cs="Times New Roman"/>
                      <w:sz w:val="24"/>
                      <w:szCs w:val="24"/>
                    </w:rPr>
                  </w:pPr>
                  <w:r w:rsidRPr="005E4F2C">
                    <w:rPr>
                      <w:rStyle w:val="fontstyle01"/>
                      <w:rFonts w:ascii="Times New Roman" w:hAnsi="Times New Roman" w:cs="Times New Roman"/>
                    </w:rPr>
                    <w:t xml:space="preserve">Sevofluranas: ribose </w:t>
                  </w:r>
                  <w:r w:rsidR="002B1361">
                    <w:rPr>
                      <w:rStyle w:val="fontstyle01"/>
                      <w:rFonts w:ascii="Times New Roman" w:hAnsi="Times New Roman" w:cs="Times New Roman"/>
                    </w:rPr>
                    <w:t xml:space="preserve">nuo </w:t>
                  </w:r>
                  <w:r w:rsidRPr="005E4F2C">
                    <w:rPr>
                      <w:rStyle w:val="fontstyle01"/>
                      <w:rFonts w:ascii="Times New Roman" w:hAnsi="Times New Roman" w:cs="Times New Roman"/>
                    </w:rPr>
                    <w:t xml:space="preserve">0 </w:t>
                  </w:r>
                  <w:r w:rsidR="002B1361">
                    <w:rPr>
                      <w:rStyle w:val="fontstyle01"/>
                      <w:rFonts w:ascii="Times New Roman" w:hAnsi="Times New Roman" w:cs="Times New Roman"/>
                    </w:rPr>
                    <w:t xml:space="preserve">iki </w:t>
                  </w:r>
                  <w:r w:rsidRPr="005E4F2C">
                    <w:rPr>
                      <w:rStyle w:val="fontstyle01"/>
                      <w:rFonts w:ascii="Times New Roman" w:hAnsi="Times New Roman" w:cs="Times New Roman"/>
                    </w:rPr>
                    <w:t>8% (v/v)</w:t>
                  </w:r>
                </w:p>
              </w:tc>
              <w:tc>
                <w:tcPr>
                  <w:tcW w:w="2835" w:type="dxa"/>
                  <w:tcBorders>
                    <w:top w:val="single" w:sz="4" w:space="0" w:color="auto"/>
                    <w:left w:val="single" w:sz="4" w:space="0" w:color="auto"/>
                    <w:bottom w:val="single" w:sz="4" w:space="0" w:color="auto"/>
                    <w:right w:val="single" w:sz="4" w:space="0" w:color="auto"/>
                  </w:tcBorders>
                </w:tcPr>
                <w:p w14:paraId="01928D4A" w14:textId="77777777" w:rsidR="001D5FC8" w:rsidRPr="005E4F2C" w:rsidRDefault="001D5FC8" w:rsidP="001D5FC8">
                  <w:pPr>
                    <w:spacing w:after="0" w:line="240" w:lineRule="auto"/>
                    <w:rPr>
                      <w:rStyle w:val="fontstyle01"/>
                      <w:rFonts w:ascii="Times New Roman" w:hAnsi="Times New Roman" w:cs="Times New Roman"/>
                    </w:rPr>
                  </w:pPr>
                </w:p>
              </w:tc>
            </w:tr>
            <w:tr w:rsidR="001D5FC8" w:rsidRPr="005E4F2C" w14:paraId="75B7FD50"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5E846094"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1779F4CB" w14:textId="77777777"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color w:val="000000"/>
                      <w:sz w:val="24"/>
                      <w:szCs w:val="24"/>
                    </w:rPr>
                    <w:t>Komplekte su anestezijos sistema pateikiami priedai:</w:t>
                  </w:r>
                </w:p>
              </w:tc>
              <w:tc>
                <w:tcPr>
                  <w:tcW w:w="2835" w:type="dxa"/>
                  <w:tcBorders>
                    <w:top w:val="single" w:sz="4" w:space="0" w:color="auto"/>
                    <w:left w:val="single" w:sz="4" w:space="0" w:color="auto"/>
                    <w:bottom w:val="single" w:sz="4" w:space="0" w:color="auto"/>
                    <w:right w:val="single" w:sz="4" w:space="0" w:color="auto"/>
                  </w:tcBorders>
                  <w:vAlign w:val="center"/>
                </w:tcPr>
                <w:p w14:paraId="3CB0E038" w14:textId="77777777" w:rsidR="001D5FC8" w:rsidRPr="005E4F2C" w:rsidRDefault="001D5FC8" w:rsidP="001D5FC8">
                  <w:pPr>
                    <w:spacing w:after="0" w:line="240" w:lineRule="auto"/>
                    <w:contextualSpacing/>
                    <w:rPr>
                      <w:rFonts w:ascii="Times New Roman" w:hAnsi="Times New Roman" w:cs="Times New Roman"/>
                      <w:color w:val="000000"/>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896A154" w14:textId="77777777" w:rsidR="001D5FC8" w:rsidRPr="005E4F2C" w:rsidRDefault="001D5FC8" w:rsidP="001D5FC8">
                  <w:pPr>
                    <w:spacing w:after="0" w:line="240" w:lineRule="auto"/>
                    <w:contextualSpacing/>
                    <w:rPr>
                      <w:rFonts w:ascii="Times New Roman" w:hAnsi="Times New Roman" w:cs="Times New Roman"/>
                      <w:color w:val="000000"/>
                      <w:sz w:val="24"/>
                      <w:szCs w:val="24"/>
                    </w:rPr>
                  </w:pPr>
                </w:p>
              </w:tc>
            </w:tr>
            <w:tr w:rsidR="001D5FC8" w:rsidRPr="005E4F2C" w14:paraId="34E53D40"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2E7DD22F"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2BF5331C" w14:textId="3312A355"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sz w:val="24"/>
                      <w:szCs w:val="24"/>
                    </w:rPr>
                    <w:t>Daugkartinis kvėpavimo rezervini</w:t>
                  </w:r>
                  <w:r w:rsidR="0078068B">
                    <w:rPr>
                      <w:rFonts w:ascii="Times New Roman" w:hAnsi="Times New Roman" w:cs="Times New Roman"/>
                      <w:sz w:val="24"/>
                      <w:szCs w:val="24"/>
                    </w:rPr>
                    <w:t>ai</w:t>
                  </w:r>
                  <w:r w:rsidRPr="005E4F2C">
                    <w:rPr>
                      <w:rFonts w:ascii="Times New Roman" w:hAnsi="Times New Roman" w:cs="Times New Roman"/>
                      <w:sz w:val="24"/>
                      <w:szCs w:val="24"/>
                    </w:rPr>
                    <w:t xml:space="preserve"> maiša</w:t>
                  </w:r>
                  <w:r w:rsidR="0078068B">
                    <w:rPr>
                      <w:rFonts w:ascii="Times New Roman" w:hAnsi="Times New Roman" w:cs="Times New Roman"/>
                      <w:sz w:val="24"/>
                      <w:szCs w:val="24"/>
                    </w:rPr>
                    <w:t xml:space="preserve">i </w:t>
                  </w:r>
                </w:p>
              </w:tc>
              <w:tc>
                <w:tcPr>
                  <w:tcW w:w="2835" w:type="dxa"/>
                  <w:tcBorders>
                    <w:top w:val="single" w:sz="4" w:space="0" w:color="auto"/>
                    <w:left w:val="single" w:sz="4" w:space="0" w:color="auto"/>
                    <w:bottom w:val="single" w:sz="4" w:space="0" w:color="auto"/>
                    <w:right w:val="single" w:sz="4" w:space="0" w:color="auto"/>
                  </w:tcBorders>
                  <w:vAlign w:val="center"/>
                </w:tcPr>
                <w:p w14:paraId="24097462" w14:textId="44F127AB" w:rsidR="0078068B" w:rsidRDefault="0078068B" w:rsidP="001D5F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 mažiau kaip po 1 vnt.</w:t>
                  </w:r>
                  <w:r w:rsidR="00BD5915">
                    <w:rPr>
                      <w:rFonts w:ascii="Times New Roman" w:hAnsi="Times New Roman" w:cs="Times New Roman"/>
                      <w:sz w:val="24"/>
                      <w:szCs w:val="24"/>
                    </w:rPr>
                    <w:t>:</w:t>
                  </w:r>
                </w:p>
                <w:p w14:paraId="78B6916F" w14:textId="514B4EC2" w:rsidR="001D5FC8" w:rsidRPr="005E4F2C" w:rsidRDefault="001D5FC8" w:rsidP="2A44B0AB">
                  <w:pPr>
                    <w:spacing w:after="0" w:line="240" w:lineRule="auto"/>
                    <w:jc w:val="both"/>
                    <w:rPr>
                      <w:rFonts w:ascii="Times New Roman" w:hAnsi="Times New Roman" w:cs="Times New Roman"/>
                      <w:noProof/>
                      <w:sz w:val="24"/>
                      <w:szCs w:val="24"/>
                      <w:highlight w:val="yellow"/>
                      <w:lang w:val="en-US"/>
                    </w:rPr>
                  </w:pPr>
                  <w:r w:rsidRPr="2A44B0AB">
                    <w:rPr>
                      <w:rFonts w:ascii="Times New Roman" w:hAnsi="Times New Roman" w:cs="Times New Roman"/>
                      <w:sz w:val="24"/>
                      <w:szCs w:val="24"/>
                    </w:rPr>
                    <w:t>Ne didesnis kaip 0,5 L su kilpa bei 22 (±1) mm jungtimi</w:t>
                  </w:r>
                  <w:r w:rsidR="1F4E18F1" w:rsidRPr="2A44B0AB">
                    <w:rPr>
                      <w:rFonts w:ascii="Times New Roman" w:hAnsi="Times New Roman" w:cs="Times New Roman"/>
                      <w:sz w:val="24"/>
                      <w:szCs w:val="24"/>
                    </w:rPr>
                    <w:t>,</w:t>
                  </w:r>
                </w:p>
                <w:p w14:paraId="0EF64E7B" w14:textId="7124CFF8" w:rsidR="001D5FC8" w:rsidRPr="005E4F2C" w:rsidRDefault="001D5FC8" w:rsidP="001D5FC8">
                  <w:pPr>
                    <w:spacing w:after="0" w:line="240" w:lineRule="auto"/>
                    <w:jc w:val="both"/>
                    <w:rPr>
                      <w:rFonts w:ascii="Times New Roman" w:hAnsi="Times New Roman" w:cs="Times New Roman"/>
                      <w:sz w:val="24"/>
                      <w:szCs w:val="24"/>
                    </w:rPr>
                  </w:pPr>
                  <w:r w:rsidRPr="005E4F2C">
                    <w:rPr>
                      <w:rFonts w:ascii="Times New Roman" w:hAnsi="Times New Roman" w:cs="Times New Roman"/>
                      <w:sz w:val="24"/>
                      <w:szCs w:val="24"/>
                    </w:rPr>
                    <w:t>Ne didesnis kaip 1 L  su kilpa bei 22 (</w:t>
                  </w:r>
                  <w:r w:rsidRPr="005E4F2C">
                    <w:rPr>
                      <w:rFonts w:ascii="Times New Roman" w:hAnsi="Times New Roman" w:cs="Times New Roman"/>
                      <w:bCs/>
                      <w:sz w:val="24"/>
                      <w:szCs w:val="24"/>
                    </w:rPr>
                    <w:t xml:space="preserve">±1) </w:t>
                  </w:r>
                  <w:r w:rsidRPr="005E4F2C">
                    <w:rPr>
                      <w:rFonts w:ascii="Times New Roman" w:hAnsi="Times New Roman" w:cs="Times New Roman"/>
                      <w:sz w:val="24"/>
                      <w:szCs w:val="24"/>
                    </w:rPr>
                    <w:t xml:space="preserve">mm </w:t>
                  </w:r>
                  <w:r w:rsidRPr="002E23BD">
                    <w:rPr>
                      <w:rFonts w:ascii="Times New Roman" w:hAnsi="Times New Roman" w:cs="Times New Roman"/>
                      <w:sz w:val="24"/>
                      <w:szCs w:val="24"/>
                    </w:rPr>
                    <w:t>jungtimi</w:t>
                  </w:r>
                  <w:r w:rsidRPr="002E23BD">
                    <w:rPr>
                      <w:rFonts w:ascii="Times New Roman" w:hAnsi="Times New Roman" w:cs="Times New Roman"/>
                      <w:noProof/>
                      <w:sz w:val="24"/>
                      <w:szCs w:val="24"/>
                      <w:lang w:val="en-US"/>
                    </w:rPr>
                    <w:t>,</w:t>
                  </w:r>
                </w:p>
                <w:p w14:paraId="1A2D819A" w14:textId="60C00FF1" w:rsidR="001D5FC8" w:rsidRPr="005E4F2C" w:rsidRDefault="001D5FC8" w:rsidP="001D5FC8">
                  <w:pPr>
                    <w:spacing w:after="0" w:line="240" w:lineRule="auto"/>
                    <w:jc w:val="both"/>
                    <w:rPr>
                      <w:rFonts w:ascii="Times New Roman" w:hAnsi="Times New Roman" w:cs="Times New Roman"/>
                      <w:sz w:val="24"/>
                      <w:szCs w:val="24"/>
                    </w:rPr>
                  </w:pPr>
                  <w:r w:rsidRPr="005E4F2C">
                    <w:rPr>
                      <w:rFonts w:ascii="Times New Roman" w:hAnsi="Times New Roman" w:cs="Times New Roman"/>
                      <w:sz w:val="24"/>
                      <w:szCs w:val="24"/>
                    </w:rPr>
                    <w:t>Ne didesnis kaip 2 L su kilpa bei 22 (</w:t>
                  </w:r>
                  <w:r w:rsidRPr="005E4F2C">
                    <w:rPr>
                      <w:rFonts w:ascii="Times New Roman" w:hAnsi="Times New Roman" w:cs="Times New Roman"/>
                      <w:bCs/>
                      <w:sz w:val="24"/>
                      <w:szCs w:val="24"/>
                    </w:rPr>
                    <w:t xml:space="preserve">±1) </w:t>
                  </w:r>
                  <w:r w:rsidRPr="005E4F2C">
                    <w:rPr>
                      <w:rFonts w:ascii="Times New Roman" w:hAnsi="Times New Roman" w:cs="Times New Roman"/>
                      <w:sz w:val="24"/>
                      <w:szCs w:val="24"/>
                    </w:rPr>
                    <w:t xml:space="preserve">mm jungtimi </w:t>
                  </w:r>
                  <w:r w:rsidR="00BD5915">
                    <w:rPr>
                      <w:rFonts w:ascii="Times New Roman" w:hAnsi="Times New Roman" w:cs="Times New Roman"/>
                      <w:noProof/>
                      <w:sz w:val="24"/>
                      <w:szCs w:val="24"/>
                      <w:lang w:val="en-US"/>
                    </w:rPr>
                    <w:t>;</w:t>
                  </w:r>
                </w:p>
                <w:p w14:paraId="5ED1BE45" w14:textId="37E93C66" w:rsidR="001D5FC8" w:rsidRPr="005E4F2C" w:rsidRDefault="001D5FC8" w:rsidP="001D5FC8">
                  <w:pPr>
                    <w:spacing w:after="0" w:line="240" w:lineRule="auto"/>
                    <w:jc w:val="both"/>
                    <w:rPr>
                      <w:rFonts w:ascii="Times New Roman" w:hAnsi="Times New Roman" w:cs="Times New Roman"/>
                      <w:sz w:val="24"/>
                      <w:szCs w:val="24"/>
                    </w:rPr>
                  </w:pPr>
                  <w:r w:rsidRPr="005E4F2C">
                    <w:rPr>
                      <w:rFonts w:ascii="Times New Roman" w:hAnsi="Times New Roman" w:cs="Times New Roman"/>
                      <w:sz w:val="24"/>
                      <w:szCs w:val="24"/>
                    </w:rPr>
                    <w:lastRenderedPageBreak/>
                    <w:t>Ne didesnis kaip 3 L  su kilpa bei 22 (</w:t>
                  </w:r>
                  <w:r w:rsidRPr="005E4F2C">
                    <w:rPr>
                      <w:rFonts w:ascii="Times New Roman" w:hAnsi="Times New Roman" w:cs="Times New Roman"/>
                      <w:bCs/>
                      <w:sz w:val="24"/>
                      <w:szCs w:val="24"/>
                    </w:rPr>
                    <w:t xml:space="preserve">±1) </w:t>
                  </w:r>
                  <w:r w:rsidRPr="005E4F2C">
                    <w:rPr>
                      <w:rFonts w:ascii="Times New Roman" w:hAnsi="Times New Roman" w:cs="Times New Roman"/>
                      <w:sz w:val="24"/>
                      <w:szCs w:val="24"/>
                    </w:rPr>
                    <w:t>mm jungtimi</w:t>
                  </w:r>
                  <w:r w:rsidRPr="005E4F2C">
                    <w:rPr>
                      <w:rFonts w:ascii="Times New Roman" w:hAnsi="Times New Roman" w:cs="Times New Roman"/>
                      <w:noProof/>
                      <w:sz w:val="24"/>
                      <w:szCs w:val="24"/>
                      <w:lang w:val="en-US"/>
                    </w:rPr>
                    <w:t>,</w:t>
                  </w:r>
                </w:p>
                <w:p w14:paraId="2F7D484A" w14:textId="09BEF3C5" w:rsidR="001D5FC8" w:rsidRPr="005E4F2C" w:rsidRDefault="001D5FC8" w:rsidP="001D5FC8">
                  <w:pPr>
                    <w:spacing w:after="0" w:line="240" w:lineRule="auto"/>
                    <w:jc w:val="both"/>
                    <w:rPr>
                      <w:rFonts w:ascii="Times New Roman" w:hAnsi="Times New Roman" w:cs="Times New Roman"/>
                      <w:sz w:val="24"/>
                      <w:szCs w:val="24"/>
                    </w:rPr>
                  </w:pPr>
                  <w:r w:rsidRPr="005E4F2C">
                    <w:rPr>
                      <w:rFonts w:ascii="Times New Roman" w:hAnsi="Times New Roman" w:cs="Times New Roman"/>
                      <w:sz w:val="24"/>
                      <w:szCs w:val="24"/>
                    </w:rPr>
                    <w:t>Ne didesnis kaip 4 L  su kilpa bei 22 (</w:t>
                  </w:r>
                  <w:r w:rsidRPr="005E4F2C">
                    <w:rPr>
                      <w:rFonts w:ascii="Times New Roman" w:hAnsi="Times New Roman" w:cs="Times New Roman"/>
                      <w:bCs/>
                      <w:sz w:val="24"/>
                      <w:szCs w:val="24"/>
                    </w:rPr>
                    <w:t xml:space="preserve">±1) </w:t>
                  </w:r>
                  <w:r w:rsidRPr="005E4F2C">
                    <w:rPr>
                      <w:rFonts w:ascii="Times New Roman" w:hAnsi="Times New Roman" w:cs="Times New Roman"/>
                      <w:sz w:val="24"/>
                      <w:szCs w:val="24"/>
                    </w:rPr>
                    <w:t>mm jungtimi</w:t>
                  </w:r>
                  <w:r w:rsidRPr="005E4F2C">
                    <w:rPr>
                      <w:rFonts w:ascii="Times New Roman" w:hAnsi="Times New Roman" w:cs="Times New Roman"/>
                      <w:noProof/>
                      <w:sz w:val="24"/>
                      <w:szCs w:val="24"/>
                      <w:lang w:val="en-US"/>
                    </w:rPr>
                    <w:t>,</w:t>
                  </w:r>
                </w:p>
                <w:p w14:paraId="744B15F2" w14:textId="7D9A7074" w:rsidR="001D5FC8" w:rsidRPr="005E4F2C" w:rsidRDefault="001D5FC8" w:rsidP="001D5FC8">
                  <w:pPr>
                    <w:spacing w:after="0" w:line="240" w:lineRule="auto"/>
                    <w:jc w:val="both"/>
                    <w:rPr>
                      <w:rFonts w:ascii="Times New Roman" w:hAnsi="Times New Roman" w:cs="Times New Roman"/>
                      <w:sz w:val="24"/>
                      <w:szCs w:val="24"/>
                    </w:rPr>
                  </w:pPr>
                  <w:r w:rsidRPr="005E4F2C">
                    <w:rPr>
                      <w:rFonts w:ascii="Times New Roman" w:hAnsi="Times New Roman" w:cs="Times New Roman"/>
                      <w:sz w:val="24"/>
                      <w:szCs w:val="24"/>
                    </w:rPr>
                    <w:t>Ne didesnis kaip 5 L  su kilpa bei 22 (</w:t>
                  </w:r>
                  <w:r w:rsidRPr="005E4F2C">
                    <w:rPr>
                      <w:rFonts w:ascii="Times New Roman" w:hAnsi="Times New Roman" w:cs="Times New Roman"/>
                      <w:bCs/>
                      <w:sz w:val="24"/>
                      <w:szCs w:val="24"/>
                    </w:rPr>
                    <w:t xml:space="preserve">±1) </w:t>
                  </w:r>
                  <w:r w:rsidRPr="005E4F2C">
                    <w:rPr>
                      <w:rFonts w:ascii="Times New Roman" w:hAnsi="Times New Roman" w:cs="Times New Roman"/>
                      <w:sz w:val="24"/>
                      <w:szCs w:val="24"/>
                    </w:rPr>
                    <w:t>mm jungtimi</w:t>
                  </w:r>
                  <w:r w:rsidRPr="005E4F2C">
                    <w:rPr>
                      <w:rFonts w:ascii="Times New Roman" w:hAnsi="Times New Roman" w:cs="Times New Roman"/>
                      <w:noProof/>
                      <w:sz w:val="24"/>
                      <w:szCs w:val="24"/>
                      <w:lang w:val="en-US"/>
                    </w:rPr>
                    <w:t>,</w:t>
                  </w:r>
                </w:p>
              </w:tc>
              <w:tc>
                <w:tcPr>
                  <w:tcW w:w="2835" w:type="dxa"/>
                  <w:tcBorders>
                    <w:top w:val="single" w:sz="4" w:space="0" w:color="auto"/>
                    <w:left w:val="single" w:sz="4" w:space="0" w:color="auto"/>
                    <w:bottom w:val="single" w:sz="4" w:space="0" w:color="auto"/>
                    <w:right w:val="single" w:sz="4" w:space="0" w:color="auto"/>
                  </w:tcBorders>
                </w:tcPr>
                <w:p w14:paraId="7F95E7A9" w14:textId="77777777" w:rsidR="001D5FC8" w:rsidRPr="005E4F2C" w:rsidRDefault="001D5FC8" w:rsidP="001D5FC8">
                  <w:pPr>
                    <w:spacing w:after="0" w:line="240" w:lineRule="auto"/>
                    <w:jc w:val="both"/>
                    <w:rPr>
                      <w:rFonts w:ascii="Times New Roman" w:hAnsi="Times New Roman" w:cs="Times New Roman"/>
                      <w:sz w:val="24"/>
                      <w:szCs w:val="24"/>
                    </w:rPr>
                  </w:pPr>
                </w:p>
              </w:tc>
            </w:tr>
            <w:tr w:rsidR="001D5FC8" w:rsidRPr="005E4F2C" w14:paraId="4D16F247"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596B87A8"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0D4015D8" w14:textId="6EBB0B2A" w:rsidR="001D5FC8" w:rsidRPr="005E4F2C" w:rsidRDefault="001D5FC8" w:rsidP="001D5FC8">
                  <w:pPr>
                    <w:spacing w:after="0" w:line="240" w:lineRule="auto"/>
                    <w:contextualSpacing/>
                    <w:rPr>
                      <w:rFonts w:ascii="Times New Roman" w:hAnsi="Times New Roman" w:cs="Times New Roman"/>
                      <w:sz w:val="24"/>
                      <w:szCs w:val="24"/>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510903BC" w14:textId="3BCD3015"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1 vnt.</w:t>
                  </w:r>
                </w:p>
                <w:p w14:paraId="6E92C2D4"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2,0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0F49242C"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išorinis diametras 2,9 </w:t>
                  </w:r>
                  <w:r w:rsidRPr="00784DCD">
                    <w:rPr>
                      <w:rFonts w:ascii="Times New Roman" w:hAnsi="Times New Roman" w:cs="Times New Roman"/>
                      <w:sz w:val="24"/>
                      <w:szCs w:val="24"/>
                    </w:rPr>
                    <w:t>(</w:t>
                  </w:r>
                  <w:r w:rsidRPr="00784DCD">
                    <w:rPr>
                      <w:rFonts w:ascii="Times New Roman" w:hAnsi="Times New Roman" w:cs="Times New Roman"/>
                      <w:bCs/>
                      <w:sz w:val="24"/>
                      <w:szCs w:val="24"/>
                    </w:rPr>
                    <w:t>±0,1) mm,</w:t>
                  </w:r>
                </w:p>
                <w:p w14:paraId="03FD67DB" w14:textId="77777777" w:rsidR="001D5FC8" w:rsidRPr="00784DCD" w:rsidRDefault="001D5FC8" w:rsidP="001D5FC8">
                  <w:pPr>
                    <w:spacing w:after="0" w:line="240" w:lineRule="auto"/>
                    <w:rPr>
                      <w:rFonts w:ascii="Times New Roman" w:hAnsi="Times New Roman" w:cs="Times New Roman"/>
                      <w:sz w:val="24"/>
                      <w:szCs w:val="24"/>
                    </w:rPr>
                  </w:pPr>
                  <w:r w:rsidRPr="00784DCD">
                    <w:rPr>
                      <w:rFonts w:ascii="Times New Roman" w:hAnsi="Times New Roman" w:cs="Times New Roman"/>
                      <w:bCs/>
                      <w:sz w:val="24"/>
                      <w:szCs w:val="24"/>
                    </w:rPr>
                    <w:t>ilgis ne trumpesnis kaip 1</w:t>
                  </w:r>
                  <w:r w:rsidRPr="00784DCD">
                    <w:rPr>
                      <w:rFonts w:ascii="Times New Roman" w:hAnsi="Times New Roman" w:cs="Times New Roman"/>
                      <w:bCs/>
                      <w:sz w:val="24"/>
                      <w:szCs w:val="24"/>
                      <w:lang w:val="en-US"/>
                    </w:rPr>
                    <w:t>7</w:t>
                  </w:r>
                  <w:r w:rsidRPr="00784DCD">
                    <w:rPr>
                      <w:rFonts w:ascii="Times New Roman" w:hAnsi="Times New Roman" w:cs="Times New Roman"/>
                      <w:bCs/>
                      <w:sz w:val="24"/>
                      <w:szCs w:val="24"/>
                    </w:rPr>
                    <w:t>0 mm</w:t>
                  </w:r>
                </w:p>
              </w:tc>
              <w:tc>
                <w:tcPr>
                  <w:tcW w:w="2835" w:type="dxa"/>
                  <w:tcBorders>
                    <w:top w:val="single" w:sz="4" w:space="0" w:color="auto"/>
                    <w:left w:val="single" w:sz="4" w:space="0" w:color="auto"/>
                    <w:bottom w:val="single" w:sz="4" w:space="0" w:color="auto"/>
                    <w:right w:val="single" w:sz="4" w:space="0" w:color="auto"/>
                  </w:tcBorders>
                </w:tcPr>
                <w:p w14:paraId="2B85F50E"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40D816F2"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04595F9E"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73B5F15C" w14:textId="2CE9D8CB"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59FB1C68" w14:textId="63BFA225"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1 vnt.</w:t>
                  </w:r>
                </w:p>
                <w:p w14:paraId="25F942C5"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2,5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66834C37"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išorinis diametras 3,5 </w:t>
                  </w:r>
                  <w:r w:rsidRPr="00784DCD">
                    <w:rPr>
                      <w:rFonts w:ascii="Times New Roman" w:hAnsi="Times New Roman" w:cs="Times New Roman"/>
                      <w:sz w:val="24"/>
                      <w:szCs w:val="24"/>
                    </w:rPr>
                    <w:t>(</w:t>
                  </w:r>
                  <w:r w:rsidRPr="00784DCD">
                    <w:rPr>
                      <w:rFonts w:ascii="Times New Roman" w:hAnsi="Times New Roman" w:cs="Times New Roman"/>
                      <w:bCs/>
                      <w:sz w:val="24"/>
                      <w:szCs w:val="24"/>
                    </w:rPr>
                    <w:t>±0,1) mm,</w:t>
                  </w:r>
                </w:p>
                <w:p w14:paraId="560FD337" w14:textId="77777777" w:rsidR="001D5FC8" w:rsidRPr="00784DCD" w:rsidRDefault="001D5FC8" w:rsidP="001D5FC8">
                  <w:pPr>
                    <w:spacing w:after="0" w:line="240" w:lineRule="auto"/>
                    <w:contextualSpacing/>
                    <w:rPr>
                      <w:rFonts w:ascii="Times New Roman" w:hAnsi="Times New Roman" w:cs="Times New Roman"/>
                      <w:color w:val="000000"/>
                      <w:sz w:val="24"/>
                      <w:szCs w:val="24"/>
                    </w:rPr>
                  </w:pPr>
                  <w:r w:rsidRPr="00784DCD">
                    <w:rPr>
                      <w:rFonts w:ascii="Times New Roman" w:hAnsi="Times New Roman" w:cs="Times New Roman"/>
                      <w:bCs/>
                      <w:sz w:val="24"/>
                      <w:szCs w:val="24"/>
                    </w:rPr>
                    <w:t>ilgis ne trumpesnis kaip 170 mm</w:t>
                  </w:r>
                </w:p>
              </w:tc>
              <w:tc>
                <w:tcPr>
                  <w:tcW w:w="2835" w:type="dxa"/>
                  <w:tcBorders>
                    <w:top w:val="single" w:sz="4" w:space="0" w:color="auto"/>
                    <w:left w:val="single" w:sz="4" w:space="0" w:color="auto"/>
                    <w:bottom w:val="single" w:sz="4" w:space="0" w:color="auto"/>
                    <w:right w:val="single" w:sz="4" w:space="0" w:color="auto"/>
                  </w:tcBorders>
                </w:tcPr>
                <w:p w14:paraId="3826BAC6"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10D37D6A"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3CF513A9"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21001AC1" w14:textId="222EAD07"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2FCBA288" w14:textId="7DC049BD"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1 vnt.</w:t>
                  </w:r>
                </w:p>
                <w:p w14:paraId="1C0F2838"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3,0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0C86B879"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išorinis diametras 4,2 </w:t>
                  </w:r>
                  <w:r w:rsidRPr="00784DCD">
                    <w:rPr>
                      <w:rFonts w:ascii="Times New Roman" w:hAnsi="Times New Roman" w:cs="Times New Roman"/>
                      <w:sz w:val="24"/>
                      <w:szCs w:val="24"/>
                    </w:rPr>
                    <w:t>(</w:t>
                  </w:r>
                  <w:r w:rsidRPr="00784DCD">
                    <w:rPr>
                      <w:rFonts w:ascii="Times New Roman" w:hAnsi="Times New Roman" w:cs="Times New Roman"/>
                      <w:bCs/>
                      <w:sz w:val="24"/>
                      <w:szCs w:val="24"/>
                    </w:rPr>
                    <w:t>±0,2) mm,</w:t>
                  </w:r>
                </w:p>
                <w:p w14:paraId="275FC26A" w14:textId="77777777" w:rsidR="001D5FC8" w:rsidRPr="00784DCD" w:rsidRDefault="001D5FC8" w:rsidP="001D5FC8">
                  <w:pPr>
                    <w:spacing w:after="0" w:line="240" w:lineRule="auto"/>
                    <w:contextualSpacing/>
                    <w:rPr>
                      <w:rFonts w:ascii="Times New Roman" w:hAnsi="Times New Roman" w:cs="Times New Roman"/>
                      <w:color w:val="000000"/>
                      <w:sz w:val="24"/>
                      <w:szCs w:val="24"/>
                    </w:rPr>
                  </w:pPr>
                  <w:r w:rsidRPr="00784DCD">
                    <w:rPr>
                      <w:rFonts w:ascii="Times New Roman" w:hAnsi="Times New Roman" w:cs="Times New Roman"/>
                      <w:bCs/>
                      <w:sz w:val="24"/>
                      <w:szCs w:val="24"/>
                    </w:rPr>
                    <w:t>ilgis ne  trumpesnis kaip190 mm</w:t>
                  </w:r>
                </w:p>
              </w:tc>
              <w:tc>
                <w:tcPr>
                  <w:tcW w:w="2835" w:type="dxa"/>
                  <w:tcBorders>
                    <w:top w:val="single" w:sz="4" w:space="0" w:color="auto"/>
                    <w:left w:val="single" w:sz="4" w:space="0" w:color="auto"/>
                    <w:bottom w:val="single" w:sz="4" w:space="0" w:color="auto"/>
                    <w:right w:val="single" w:sz="4" w:space="0" w:color="auto"/>
                  </w:tcBorders>
                </w:tcPr>
                <w:p w14:paraId="1FB228CA"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2D3C90FE"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1C7F0F8C"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51841EA3" w14:textId="73B0B1BE"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5C9FBBCF" w14:textId="07453513"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w:t>
                  </w:r>
                  <w:r w:rsidR="5E1D0BBC" w:rsidRPr="00784DCD">
                    <w:rPr>
                      <w:rFonts w:ascii="Times New Roman" w:hAnsi="Times New Roman" w:cs="Times New Roman"/>
                      <w:sz w:val="24"/>
                      <w:szCs w:val="24"/>
                    </w:rPr>
                    <w:t xml:space="preserve"> </w:t>
                  </w:r>
                  <w:r w:rsidRPr="00784DCD">
                    <w:rPr>
                      <w:rFonts w:ascii="Times New Roman" w:hAnsi="Times New Roman" w:cs="Times New Roman"/>
                      <w:sz w:val="24"/>
                      <w:szCs w:val="24"/>
                    </w:rPr>
                    <w:t>1 vnt.</w:t>
                  </w:r>
                </w:p>
                <w:p w14:paraId="54983692"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3,5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6E725355"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išorinis diametras 4,9 </w:t>
                  </w:r>
                  <w:r w:rsidRPr="00784DCD">
                    <w:rPr>
                      <w:rFonts w:ascii="Times New Roman" w:hAnsi="Times New Roman" w:cs="Times New Roman"/>
                      <w:sz w:val="24"/>
                      <w:szCs w:val="24"/>
                    </w:rPr>
                    <w:t>(</w:t>
                  </w:r>
                  <w:r w:rsidRPr="00784DCD">
                    <w:rPr>
                      <w:rFonts w:ascii="Times New Roman" w:hAnsi="Times New Roman" w:cs="Times New Roman"/>
                      <w:bCs/>
                      <w:sz w:val="24"/>
                      <w:szCs w:val="24"/>
                    </w:rPr>
                    <w:t>±0,1) mm,</w:t>
                  </w:r>
                </w:p>
                <w:p w14:paraId="32F3CAFB" w14:textId="77777777" w:rsidR="001D5FC8" w:rsidRPr="00784DCD" w:rsidRDefault="001D5FC8" w:rsidP="001D5FC8">
                  <w:pPr>
                    <w:spacing w:after="0" w:line="240" w:lineRule="auto"/>
                    <w:contextualSpacing/>
                    <w:rPr>
                      <w:rFonts w:ascii="Times New Roman" w:hAnsi="Times New Roman" w:cs="Times New Roman"/>
                      <w:color w:val="000000"/>
                      <w:sz w:val="24"/>
                      <w:szCs w:val="24"/>
                    </w:rPr>
                  </w:pPr>
                  <w:r w:rsidRPr="00784DCD">
                    <w:rPr>
                      <w:rFonts w:ascii="Times New Roman" w:hAnsi="Times New Roman" w:cs="Times New Roman"/>
                      <w:bCs/>
                      <w:sz w:val="24"/>
                      <w:szCs w:val="24"/>
                    </w:rPr>
                    <w:t>ilgis ne trumpesnis kaip 210 mm</w:t>
                  </w:r>
                </w:p>
              </w:tc>
              <w:tc>
                <w:tcPr>
                  <w:tcW w:w="2835" w:type="dxa"/>
                  <w:tcBorders>
                    <w:top w:val="single" w:sz="4" w:space="0" w:color="auto"/>
                    <w:left w:val="single" w:sz="4" w:space="0" w:color="auto"/>
                    <w:bottom w:val="single" w:sz="4" w:space="0" w:color="auto"/>
                    <w:right w:val="single" w:sz="4" w:space="0" w:color="auto"/>
                  </w:tcBorders>
                </w:tcPr>
                <w:p w14:paraId="4DBED6A0"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7BAA779C"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07932416"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32DC223B" w14:textId="6FCD1DC5"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21E977A9" w14:textId="240A1671"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1 vnt.</w:t>
                  </w:r>
                </w:p>
                <w:p w14:paraId="4219FACA"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4,0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79B6EA8D"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išorinis diametras 5,5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795114E3" w14:textId="77777777" w:rsidR="001D5FC8" w:rsidRPr="00784DCD" w:rsidRDefault="001D5FC8" w:rsidP="001D5FC8">
                  <w:pPr>
                    <w:spacing w:after="0" w:line="240" w:lineRule="auto"/>
                    <w:contextualSpacing/>
                    <w:rPr>
                      <w:rFonts w:ascii="Times New Roman" w:hAnsi="Times New Roman" w:cs="Times New Roman"/>
                      <w:color w:val="000000"/>
                      <w:sz w:val="24"/>
                      <w:szCs w:val="24"/>
                    </w:rPr>
                  </w:pPr>
                  <w:r w:rsidRPr="00784DCD">
                    <w:rPr>
                      <w:rFonts w:ascii="Times New Roman" w:hAnsi="Times New Roman" w:cs="Times New Roman"/>
                      <w:bCs/>
                      <w:sz w:val="24"/>
                      <w:szCs w:val="24"/>
                    </w:rPr>
                    <w:t>ilgis ne trumpesnis kaip 210 mm</w:t>
                  </w:r>
                </w:p>
              </w:tc>
              <w:tc>
                <w:tcPr>
                  <w:tcW w:w="2835" w:type="dxa"/>
                  <w:tcBorders>
                    <w:top w:val="single" w:sz="4" w:space="0" w:color="auto"/>
                    <w:left w:val="single" w:sz="4" w:space="0" w:color="auto"/>
                    <w:bottom w:val="single" w:sz="4" w:space="0" w:color="auto"/>
                    <w:right w:val="single" w:sz="4" w:space="0" w:color="auto"/>
                  </w:tcBorders>
                </w:tcPr>
                <w:p w14:paraId="369B376F"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2B0FF764"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55BB9727"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18A29A32" w14:textId="2AFC08C7"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4826B08A" w14:textId="58A5D4D0"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1 vnt.</w:t>
                  </w:r>
                </w:p>
                <w:p w14:paraId="310240A3"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4,5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3E768A34"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išorinis diametras 6,2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64A0B053" w14:textId="77777777" w:rsidR="001D5FC8" w:rsidRPr="00784DCD" w:rsidRDefault="001D5FC8" w:rsidP="001D5FC8">
                  <w:pPr>
                    <w:spacing w:after="0" w:line="240" w:lineRule="auto"/>
                    <w:contextualSpacing/>
                    <w:rPr>
                      <w:rFonts w:ascii="Times New Roman" w:hAnsi="Times New Roman" w:cs="Times New Roman"/>
                      <w:color w:val="000000"/>
                      <w:sz w:val="24"/>
                      <w:szCs w:val="24"/>
                    </w:rPr>
                  </w:pPr>
                  <w:r w:rsidRPr="00784DCD">
                    <w:rPr>
                      <w:rFonts w:ascii="Times New Roman" w:hAnsi="Times New Roman" w:cs="Times New Roman"/>
                      <w:bCs/>
                      <w:sz w:val="24"/>
                      <w:szCs w:val="24"/>
                    </w:rPr>
                    <w:t>ilgis ne trumpesnis kaip 240 mm</w:t>
                  </w:r>
                </w:p>
              </w:tc>
              <w:tc>
                <w:tcPr>
                  <w:tcW w:w="2835" w:type="dxa"/>
                  <w:tcBorders>
                    <w:top w:val="single" w:sz="4" w:space="0" w:color="auto"/>
                    <w:left w:val="single" w:sz="4" w:space="0" w:color="auto"/>
                    <w:bottom w:val="single" w:sz="4" w:space="0" w:color="auto"/>
                    <w:right w:val="single" w:sz="4" w:space="0" w:color="auto"/>
                  </w:tcBorders>
                </w:tcPr>
                <w:p w14:paraId="03994C47"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217BE40B"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1E9288A1"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76903F08" w14:textId="28D91292"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002FDF82" w14:textId="77777777"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po 1 vnt.</w:t>
                  </w:r>
                </w:p>
                <w:p w14:paraId="16CF1F1A"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5,0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22E8F267"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išorinis diametras 6,9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±0,2) mm, </w:t>
                  </w:r>
                </w:p>
                <w:p w14:paraId="5DA8179B" w14:textId="77777777" w:rsidR="001D5FC8" w:rsidRPr="00784DCD" w:rsidRDefault="001D5FC8" w:rsidP="001D5FC8">
                  <w:pPr>
                    <w:spacing w:after="0" w:line="240" w:lineRule="auto"/>
                    <w:contextualSpacing/>
                    <w:rPr>
                      <w:rFonts w:ascii="Times New Roman" w:hAnsi="Times New Roman" w:cs="Times New Roman"/>
                      <w:color w:val="000000"/>
                      <w:sz w:val="24"/>
                      <w:szCs w:val="24"/>
                    </w:rPr>
                  </w:pPr>
                  <w:r w:rsidRPr="00784DCD">
                    <w:rPr>
                      <w:rFonts w:ascii="Times New Roman" w:hAnsi="Times New Roman" w:cs="Times New Roman"/>
                      <w:bCs/>
                      <w:sz w:val="24"/>
                      <w:szCs w:val="24"/>
                    </w:rPr>
                    <w:t>ilgis ne trumpesnis kaip 265 mm</w:t>
                  </w:r>
                </w:p>
              </w:tc>
              <w:tc>
                <w:tcPr>
                  <w:tcW w:w="2835" w:type="dxa"/>
                  <w:tcBorders>
                    <w:top w:val="single" w:sz="4" w:space="0" w:color="auto"/>
                    <w:left w:val="single" w:sz="4" w:space="0" w:color="auto"/>
                    <w:bottom w:val="single" w:sz="4" w:space="0" w:color="auto"/>
                    <w:right w:val="single" w:sz="4" w:space="0" w:color="auto"/>
                  </w:tcBorders>
                </w:tcPr>
                <w:p w14:paraId="149E8C5F"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727F20C0"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28E83112"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6EAF466B" w14:textId="2AAA2B67"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4507B259" w14:textId="77777777"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po 1 vnt.</w:t>
                  </w:r>
                </w:p>
                <w:p w14:paraId="552D70A1"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5,5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4B46B0C5"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išorinis diametras 7,5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71F85F10" w14:textId="77777777" w:rsidR="001D5FC8" w:rsidRPr="00784DCD" w:rsidRDefault="001D5FC8" w:rsidP="001D5FC8">
                  <w:pPr>
                    <w:spacing w:after="0" w:line="240" w:lineRule="auto"/>
                    <w:contextualSpacing/>
                    <w:rPr>
                      <w:rFonts w:ascii="Times New Roman" w:hAnsi="Times New Roman" w:cs="Times New Roman"/>
                      <w:color w:val="000000"/>
                      <w:sz w:val="24"/>
                      <w:szCs w:val="24"/>
                    </w:rPr>
                  </w:pPr>
                  <w:r w:rsidRPr="00784DCD">
                    <w:rPr>
                      <w:rFonts w:ascii="Times New Roman" w:hAnsi="Times New Roman" w:cs="Times New Roman"/>
                      <w:bCs/>
                      <w:sz w:val="24"/>
                      <w:szCs w:val="24"/>
                    </w:rPr>
                    <w:t>ilgis ne trumpesnis kaip 275 mm</w:t>
                  </w:r>
                </w:p>
              </w:tc>
              <w:tc>
                <w:tcPr>
                  <w:tcW w:w="2835" w:type="dxa"/>
                  <w:tcBorders>
                    <w:top w:val="single" w:sz="4" w:space="0" w:color="auto"/>
                    <w:left w:val="single" w:sz="4" w:space="0" w:color="auto"/>
                    <w:bottom w:val="single" w:sz="4" w:space="0" w:color="auto"/>
                    <w:right w:val="single" w:sz="4" w:space="0" w:color="auto"/>
                  </w:tcBorders>
                </w:tcPr>
                <w:p w14:paraId="6063DF6C"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0548FC8F"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121862E2"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4C9638C4" w14:textId="5D4FE961" w:rsidR="001D5FC8" w:rsidRPr="005E4F2C" w:rsidRDefault="001D5FC8" w:rsidP="001D5FC8">
                  <w:pPr>
                    <w:spacing w:after="0" w:line="240" w:lineRule="auto"/>
                    <w:contextualSpacing/>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4AF2666A" w14:textId="77777777"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po 1 vnt.</w:t>
                  </w:r>
                </w:p>
                <w:p w14:paraId="3A0C87AD"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6,0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0DBDD4D6"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išorinis diametras 8,2</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469AD92D"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ilgis ne trumpesnis kaip 285 mm</w:t>
                  </w:r>
                </w:p>
              </w:tc>
              <w:tc>
                <w:tcPr>
                  <w:tcW w:w="2835" w:type="dxa"/>
                  <w:tcBorders>
                    <w:top w:val="single" w:sz="4" w:space="0" w:color="auto"/>
                    <w:left w:val="single" w:sz="4" w:space="0" w:color="auto"/>
                    <w:bottom w:val="single" w:sz="4" w:space="0" w:color="auto"/>
                    <w:right w:val="single" w:sz="4" w:space="0" w:color="auto"/>
                  </w:tcBorders>
                </w:tcPr>
                <w:p w14:paraId="3D8A7F78"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6C74F648"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5C0DA4E2"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127B4F04" w14:textId="5DB91BB5" w:rsidR="001D5FC8" w:rsidRPr="005E4F2C" w:rsidRDefault="001D5FC8" w:rsidP="001D5FC8">
                  <w:pPr>
                    <w:spacing w:after="0" w:line="240" w:lineRule="auto"/>
                    <w:contextualSpacing/>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3C1658F7" w14:textId="77777777"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po 1 vnt.</w:t>
                  </w:r>
                </w:p>
                <w:p w14:paraId="1F9308EC"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6,5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66CA0F9D"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išorinis diametras 8,7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70C5D79E"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ilgis ne trumpesnis kaip 305 mm</w:t>
                  </w:r>
                </w:p>
              </w:tc>
              <w:tc>
                <w:tcPr>
                  <w:tcW w:w="2835" w:type="dxa"/>
                  <w:tcBorders>
                    <w:top w:val="single" w:sz="4" w:space="0" w:color="auto"/>
                    <w:left w:val="single" w:sz="4" w:space="0" w:color="auto"/>
                    <w:bottom w:val="single" w:sz="4" w:space="0" w:color="auto"/>
                    <w:right w:val="single" w:sz="4" w:space="0" w:color="auto"/>
                  </w:tcBorders>
                </w:tcPr>
                <w:p w14:paraId="70EDC394"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7757119B"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5E190930"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018258F9" w14:textId="2168D70E" w:rsidR="001D5FC8" w:rsidRPr="005E4F2C" w:rsidRDefault="001D5FC8" w:rsidP="001D5FC8">
                  <w:pPr>
                    <w:spacing w:after="0" w:line="240" w:lineRule="auto"/>
                    <w:contextualSpacing/>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33997853" w14:textId="77777777"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po 1 vnt.</w:t>
                  </w:r>
                </w:p>
                <w:p w14:paraId="009BF678"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7,0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7A4AFAEF"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išorinis diametras 9,3 </w:t>
                  </w:r>
                  <w:r w:rsidRPr="00784DCD">
                    <w:rPr>
                      <w:rFonts w:ascii="Times New Roman" w:hAnsi="Times New Roman" w:cs="Times New Roman"/>
                      <w:sz w:val="24"/>
                      <w:szCs w:val="24"/>
                    </w:rPr>
                    <w:t>(</w:t>
                  </w:r>
                  <w:r w:rsidRPr="00784DCD">
                    <w:rPr>
                      <w:rFonts w:ascii="Times New Roman" w:hAnsi="Times New Roman" w:cs="Times New Roman"/>
                      <w:bCs/>
                      <w:sz w:val="24"/>
                      <w:szCs w:val="24"/>
                    </w:rPr>
                    <w:t>±0,1) mm,</w:t>
                  </w:r>
                </w:p>
                <w:p w14:paraId="2989A802"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ilgis ne trumpesnis kaip 310 mm</w:t>
                  </w:r>
                </w:p>
              </w:tc>
              <w:tc>
                <w:tcPr>
                  <w:tcW w:w="2835" w:type="dxa"/>
                  <w:tcBorders>
                    <w:top w:val="single" w:sz="4" w:space="0" w:color="auto"/>
                    <w:left w:val="single" w:sz="4" w:space="0" w:color="auto"/>
                    <w:bottom w:val="single" w:sz="4" w:space="0" w:color="auto"/>
                    <w:right w:val="single" w:sz="4" w:space="0" w:color="auto"/>
                  </w:tcBorders>
                </w:tcPr>
                <w:p w14:paraId="20FF25BA"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51675CC8"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624B5A9F"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7FE07494" w14:textId="4E0F07EE" w:rsidR="001D5FC8" w:rsidRPr="005E4F2C" w:rsidRDefault="001D5FC8" w:rsidP="001D5FC8">
                  <w:pPr>
                    <w:spacing w:after="0" w:line="240" w:lineRule="auto"/>
                    <w:contextualSpacing/>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0D818DE4" w14:textId="77777777"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po 1 vnt.</w:t>
                  </w:r>
                </w:p>
                <w:p w14:paraId="60E54467"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7,5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567E2053"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išorinis diametras 10 </w:t>
                  </w:r>
                  <w:r w:rsidRPr="00784DCD">
                    <w:rPr>
                      <w:rFonts w:ascii="Times New Roman" w:hAnsi="Times New Roman" w:cs="Times New Roman"/>
                      <w:sz w:val="24"/>
                      <w:szCs w:val="24"/>
                    </w:rPr>
                    <w:t>(</w:t>
                  </w:r>
                  <w:r w:rsidRPr="00784DCD">
                    <w:rPr>
                      <w:rFonts w:ascii="Times New Roman" w:hAnsi="Times New Roman" w:cs="Times New Roman"/>
                      <w:bCs/>
                      <w:sz w:val="24"/>
                      <w:szCs w:val="24"/>
                    </w:rPr>
                    <w:t>±0,1) mm,</w:t>
                  </w:r>
                </w:p>
                <w:p w14:paraId="3FAAE220"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ilgis ne trumpesnis kaip 315 mm</w:t>
                  </w:r>
                </w:p>
              </w:tc>
              <w:tc>
                <w:tcPr>
                  <w:tcW w:w="2835" w:type="dxa"/>
                  <w:tcBorders>
                    <w:top w:val="single" w:sz="4" w:space="0" w:color="auto"/>
                    <w:left w:val="single" w:sz="4" w:space="0" w:color="auto"/>
                    <w:bottom w:val="single" w:sz="4" w:space="0" w:color="auto"/>
                    <w:right w:val="single" w:sz="4" w:space="0" w:color="auto"/>
                  </w:tcBorders>
                </w:tcPr>
                <w:p w14:paraId="19B1B487"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24C487C8"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055F5846"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35CA3352" w14:textId="31B0191E" w:rsidR="001D5FC8" w:rsidRPr="005E4F2C" w:rsidRDefault="001D5FC8" w:rsidP="001D5FC8">
                  <w:pPr>
                    <w:spacing w:after="0" w:line="240" w:lineRule="auto"/>
                    <w:contextualSpacing/>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32B281DF" w14:textId="77777777"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po 1 vnt.</w:t>
                  </w:r>
                </w:p>
                <w:p w14:paraId="291FABFB"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8,0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3F1571D5"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išorinis diametras 10,7 </w:t>
                  </w:r>
                  <w:r w:rsidRPr="00784DCD">
                    <w:rPr>
                      <w:rFonts w:ascii="Times New Roman" w:hAnsi="Times New Roman" w:cs="Times New Roman"/>
                      <w:sz w:val="24"/>
                      <w:szCs w:val="24"/>
                    </w:rPr>
                    <w:t>(</w:t>
                  </w:r>
                  <w:r w:rsidRPr="00784DCD">
                    <w:rPr>
                      <w:rFonts w:ascii="Times New Roman" w:hAnsi="Times New Roman" w:cs="Times New Roman"/>
                      <w:bCs/>
                      <w:sz w:val="24"/>
                      <w:szCs w:val="24"/>
                    </w:rPr>
                    <w:t>±0,2) mm,</w:t>
                  </w:r>
                </w:p>
                <w:p w14:paraId="34BCD451"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ilgis ne trumpesnis kaip 330 mm</w:t>
                  </w:r>
                </w:p>
              </w:tc>
              <w:tc>
                <w:tcPr>
                  <w:tcW w:w="2835" w:type="dxa"/>
                  <w:tcBorders>
                    <w:top w:val="single" w:sz="4" w:space="0" w:color="auto"/>
                    <w:left w:val="single" w:sz="4" w:space="0" w:color="auto"/>
                    <w:bottom w:val="single" w:sz="4" w:space="0" w:color="auto"/>
                    <w:right w:val="single" w:sz="4" w:space="0" w:color="auto"/>
                  </w:tcBorders>
                </w:tcPr>
                <w:p w14:paraId="4B29FC65"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21949755"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2299DC60"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03A804C1" w14:textId="4BC05DB4" w:rsidR="001D5FC8" w:rsidRPr="005E4F2C" w:rsidRDefault="001D5FC8" w:rsidP="001D5FC8">
                  <w:pPr>
                    <w:spacing w:after="0" w:line="240" w:lineRule="auto"/>
                    <w:contextualSpacing/>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44AC03ED" w14:textId="77777777"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po 1 vnt.</w:t>
                  </w:r>
                </w:p>
                <w:p w14:paraId="5FCB043A"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8,5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0A6E140B"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lastRenderedPageBreak/>
                    <w:t xml:space="preserve">išorinis diametras 11,3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3C039DD9"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ilgis ne trumpesnis kaip 330 mm</w:t>
                  </w:r>
                </w:p>
              </w:tc>
              <w:tc>
                <w:tcPr>
                  <w:tcW w:w="2835" w:type="dxa"/>
                  <w:tcBorders>
                    <w:top w:val="single" w:sz="4" w:space="0" w:color="auto"/>
                    <w:left w:val="single" w:sz="4" w:space="0" w:color="auto"/>
                    <w:bottom w:val="single" w:sz="4" w:space="0" w:color="auto"/>
                    <w:right w:val="single" w:sz="4" w:space="0" w:color="auto"/>
                  </w:tcBorders>
                </w:tcPr>
                <w:p w14:paraId="71CB5BFB"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1E15DFA6"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5C7E6820"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786D8211" w14:textId="4315BAAB" w:rsidR="001D5FC8" w:rsidRPr="005E4F2C" w:rsidRDefault="001D5FC8" w:rsidP="001D5FC8">
                  <w:pPr>
                    <w:spacing w:after="0" w:line="240" w:lineRule="auto"/>
                    <w:contextualSpacing/>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3FBF737E" w14:textId="77777777"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po 1 vnt.</w:t>
                  </w:r>
                </w:p>
                <w:p w14:paraId="1C23BC57"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9,0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21FD1A51"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išorinis diametras 12,0 </w:t>
                  </w:r>
                  <w:r w:rsidRPr="00784DCD">
                    <w:rPr>
                      <w:rFonts w:ascii="Times New Roman" w:hAnsi="Times New Roman" w:cs="Times New Roman"/>
                      <w:sz w:val="24"/>
                      <w:szCs w:val="24"/>
                    </w:rPr>
                    <w:t>(</w:t>
                  </w:r>
                  <w:r w:rsidRPr="00784DCD">
                    <w:rPr>
                      <w:rFonts w:ascii="Times New Roman" w:hAnsi="Times New Roman" w:cs="Times New Roman"/>
                      <w:bCs/>
                      <w:sz w:val="24"/>
                      <w:szCs w:val="24"/>
                    </w:rPr>
                    <w:t>±0,1) mm,</w:t>
                  </w:r>
                </w:p>
                <w:p w14:paraId="05E75E8F"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ilgis ne trumpesnis kaip 330 mm</w:t>
                  </w:r>
                </w:p>
              </w:tc>
              <w:tc>
                <w:tcPr>
                  <w:tcW w:w="2835" w:type="dxa"/>
                  <w:tcBorders>
                    <w:top w:val="single" w:sz="4" w:space="0" w:color="auto"/>
                    <w:left w:val="single" w:sz="4" w:space="0" w:color="auto"/>
                    <w:bottom w:val="single" w:sz="4" w:space="0" w:color="auto"/>
                    <w:right w:val="single" w:sz="4" w:space="0" w:color="auto"/>
                  </w:tcBorders>
                </w:tcPr>
                <w:p w14:paraId="18235238"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1CA4EADD"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4831AAB6"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346EE5EE" w14:textId="33A6FCE7" w:rsidR="001D5FC8" w:rsidRPr="005E4F2C" w:rsidRDefault="001D5FC8" w:rsidP="001D5FC8">
                  <w:pPr>
                    <w:spacing w:after="0" w:line="240" w:lineRule="auto"/>
                    <w:contextualSpacing/>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6379D2D4" w14:textId="77777777"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po 1 vnt.</w:t>
                  </w:r>
                </w:p>
                <w:p w14:paraId="1D779ED3"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9,5 </w:t>
                  </w:r>
                  <w:r w:rsidRPr="00784DCD">
                    <w:rPr>
                      <w:rFonts w:ascii="Times New Roman" w:hAnsi="Times New Roman" w:cs="Times New Roman"/>
                      <w:sz w:val="24"/>
                      <w:szCs w:val="24"/>
                    </w:rPr>
                    <w:t>(</w:t>
                  </w:r>
                  <w:r w:rsidRPr="00784DCD">
                    <w:rPr>
                      <w:rFonts w:ascii="Times New Roman" w:hAnsi="Times New Roman" w:cs="Times New Roman"/>
                      <w:bCs/>
                      <w:sz w:val="24"/>
                      <w:szCs w:val="24"/>
                    </w:rPr>
                    <w:t>±0,1) mm,</w:t>
                  </w:r>
                </w:p>
                <w:p w14:paraId="1114C372"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išorinis diametras 12,7 </w:t>
                  </w:r>
                  <w:r w:rsidRPr="00784DCD">
                    <w:rPr>
                      <w:rFonts w:ascii="Times New Roman" w:hAnsi="Times New Roman" w:cs="Times New Roman"/>
                      <w:sz w:val="24"/>
                      <w:szCs w:val="24"/>
                    </w:rPr>
                    <w:t>(</w:t>
                  </w:r>
                  <w:r w:rsidRPr="00784DCD">
                    <w:rPr>
                      <w:rFonts w:ascii="Times New Roman" w:hAnsi="Times New Roman" w:cs="Times New Roman"/>
                      <w:bCs/>
                      <w:sz w:val="24"/>
                      <w:szCs w:val="24"/>
                    </w:rPr>
                    <w:t>±0,1) mm,</w:t>
                  </w:r>
                </w:p>
                <w:p w14:paraId="649AA821"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ilgis ne trumpesnis kaip 335 mm</w:t>
                  </w:r>
                </w:p>
              </w:tc>
              <w:tc>
                <w:tcPr>
                  <w:tcW w:w="2835" w:type="dxa"/>
                  <w:tcBorders>
                    <w:top w:val="single" w:sz="4" w:space="0" w:color="auto"/>
                    <w:left w:val="single" w:sz="4" w:space="0" w:color="auto"/>
                    <w:bottom w:val="single" w:sz="4" w:space="0" w:color="auto"/>
                    <w:right w:val="single" w:sz="4" w:space="0" w:color="auto"/>
                  </w:tcBorders>
                </w:tcPr>
                <w:p w14:paraId="1C30F147"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196C7AD2"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7DD2F15B"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20821E6E" w14:textId="2840E809" w:rsidR="001D5FC8" w:rsidRPr="005E4F2C" w:rsidRDefault="001D5FC8" w:rsidP="001D5FC8">
                  <w:pPr>
                    <w:spacing w:after="0" w:line="240" w:lineRule="auto"/>
                    <w:contextualSpacing/>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64B4B78D" w14:textId="77777777"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po 1 vnt.</w:t>
                  </w:r>
                </w:p>
                <w:p w14:paraId="3AD62ADE"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Vidinis diametras 10,0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mm, </w:t>
                  </w:r>
                </w:p>
                <w:p w14:paraId="4537565F"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 xml:space="preserve">išorinis diametras 13,3 </w:t>
                  </w:r>
                  <w:r w:rsidRPr="00784DCD">
                    <w:rPr>
                      <w:rFonts w:ascii="Times New Roman" w:hAnsi="Times New Roman" w:cs="Times New Roman"/>
                      <w:sz w:val="24"/>
                      <w:szCs w:val="24"/>
                    </w:rPr>
                    <w:t>(</w:t>
                  </w:r>
                  <w:r w:rsidRPr="00784DCD">
                    <w:rPr>
                      <w:rFonts w:ascii="Times New Roman" w:hAnsi="Times New Roman" w:cs="Times New Roman"/>
                      <w:bCs/>
                      <w:sz w:val="24"/>
                      <w:szCs w:val="24"/>
                    </w:rPr>
                    <w:t>±0,3) mm,</w:t>
                  </w:r>
                </w:p>
                <w:p w14:paraId="76F95E8A" w14:textId="77777777" w:rsidR="001D5FC8" w:rsidRPr="00784DCD" w:rsidRDefault="001D5FC8" w:rsidP="001D5FC8">
                  <w:pPr>
                    <w:spacing w:after="0" w:line="240" w:lineRule="auto"/>
                    <w:contextualSpacing/>
                    <w:rPr>
                      <w:rFonts w:ascii="Times New Roman" w:hAnsi="Times New Roman" w:cs="Times New Roman"/>
                      <w:bCs/>
                      <w:sz w:val="24"/>
                      <w:szCs w:val="24"/>
                    </w:rPr>
                  </w:pPr>
                  <w:r w:rsidRPr="00784DCD">
                    <w:rPr>
                      <w:rFonts w:ascii="Times New Roman" w:hAnsi="Times New Roman" w:cs="Times New Roman"/>
                      <w:bCs/>
                      <w:sz w:val="24"/>
                      <w:szCs w:val="24"/>
                    </w:rPr>
                    <w:t>ilgis ne trumpesnis kaip 415 mm</w:t>
                  </w:r>
                </w:p>
              </w:tc>
              <w:tc>
                <w:tcPr>
                  <w:tcW w:w="2835" w:type="dxa"/>
                  <w:tcBorders>
                    <w:top w:val="single" w:sz="4" w:space="0" w:color="auto"/>
                    <w:left w:val="single" w:sz="4" w:space="0" w:color="auto"/>
                    <w:bottom w:val="single" w:sz="4" w:space="0" w:color="auto"/>
                    <w:right w:val="single" w:sz="4" w:space="0" w:color="auto"/>
                  </w:tcBorders>
                </w:tcPr>
                <w:p w14:paraId="57ACC0C7"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66D4C67D"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71B08CAC"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1D11A024" w14:textId="5D126AFF" w:rsidR="001D5FC8" w:rsidRPr="005E4F2C" w:rsidRDefault="001D5FC8" w:rsidP="001D5FC8">
                  <w:pPr>
                    <w:spacing w:after="0" w:line="240" w:lineRule="auto"/>
                    <w:contextualSpacing/>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Vienkartiniai endotrachėjiniai vamzdeliai su manžete </w:t>
                  </w:r>
                </w:p>
              </w:tc>
              <w:tc>
                <w:tcPr>
                  <w:tcW w:w="2835" w:type="dxa"/>
                  <w:tcBorders>
                    <w:top w:val="single" w:sz="4" w:space="0" w:color="auto"/>
                    <w:left w:val="single" w:sz="4" w:space="0" w:color="auto"/>
                    <w:bottom w:val="single" w:sz="4" w:space="0" w:color="auto"/>
                    <w:right w:val="single" w:sz="4" w:space="0" w:color="auto"/>
                  </w:tcBorders>
                  <w:vAlign w:val="center"/>
                </w:tcPr>
                <w:p w14:paraId="57FB6091" w14:textId="77777777" w:rsidR="00A46820" w:rsidRDefault="00A46820" w:rsidP="00A468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 mažiau kaip po 1 vnt.</w:t>
                  </w:r>
                </w:p>
                <w:p w14:paraId="48395015" w14:textId="77777777" w:rsidR="001D5FC8" w:rsidRPr="005E4F2C" w:rsidRDefault="001D5FC8" w:rsidP="001D5FC8">
                  <w:pPr>
                    <w:spacing w:after="0" w:line="240" w:lineRule="auto"/>
                    <w:contextualSpacing/>
                    <w:rPr>
                      <w:rFonts w:ascii="Times New Roman" w:hAnsi="Times New Roman" w:cs="Times New Roman"/>
                      <w:bCs/>
                      <w:sz w:val="24"/>
                      <w:szCs w:val="24"/>
                    </w:rPr>
                  </w:pPr>
                  <w:r w:rsidRPr="005E4F2C">
                    <w:rPr>
                      <w:rFonts w:ascii="Times New Roman" w:hAnsi="Times New Roman" w:cs="Times New Roman"/>
                      <w:bCs/>
                      <w:sz w:val="24"/>
                      <w:szCs w:val="24"/>
                    </w:rPr>
                    <w:t xml:space="preserve">Vidinis diametras 11,0 </w:t>
                  </w:r>
                  <w:r w:rsidRPr="005E4F2C">
                    <w:rPr>
                      <w:rFonts w:ascii="Times New Roman" w:hAnsi="Times New Roman" w:cs="Times New Roman"/>
                      <w:sz w:val="24"/>
                      <w:szCs w:val="24"/>
                    </w:rPr>
                    <w:t>(</w:t>
                  </w:r>
                  <w:r w:rsidRPr="005E4F2C">
                    <w:rPr>
                      <w:rFonts w:ascii="Times New Roman" w:hAnsi="Times New Roman" w:cs="Times New Roman"/>
                      <w:bCs/>
                      <w:sz w:val="24"/>
                      <w:szCs w:val="24"/>
                    </w:rPr>
                    <w:t xml:space="preserve">±0,1) mm, </w:t>
                  </w:r>
                </w:p>
                <w:p w14:paraId="59C208A6" w14:textId="77777777" w:rsidR="001D5FC8" w:rsidRPr="005E4F2C" w:rsidRDefault="001D5FC8" w:rsidP="001D5FC8">
                  <w:pPr>
                    <w:spacing w:after="0" w:line="240" w:lineRule="auto"/>
                    <w:contextualSpacing/>
                    <w:rPr>
                      <w:rFonts w:ascii="Times New Roman" w:hAnsi="Times New Roman" w:cs="Times New Roman"/>
                      <w:bCs/>
                      <w:sz w:val="24"/>
                      <w:szCs w:val="24"/>
                    </w:rPr>
                  </w:pPr>
                  <w:r w:rsidRPr="005E4F2C">
                    <w:rPr>
                      <w:rFonts w:ascii="Times New Roman" w:hAnsi="Times New Roman" w:cs="Times New Roman"/>
                      <w:bCs/>
                      <w:sz w:val="24"/>
                      <w:szCs w:val="24"/>
                    </w:rPr>
                    <w:t xml:space="preserve">išorinis diametras 14,7 </w:t>
                  </w:r>
                  <w:r w:rsidRPr="005E4F2C">
                    <w:rPr>
                      <w:rFonts w:ascii="Times New Roman" w:hAnsi="Times New Roman" w:cs="Times New Roman"/>
                      <w:sz w:val="24"/>
                      <w:szCs w:val="24"/>
                    </w:rPr>
                    <w:t>(</w:t>
                  </w:r>
                  <w:r w:rsidRPr="005E4F2C">
                    <w:rPr>
                      <w:rFonts w:ascii="Times New Roman" w:hAnsi="Times New Roman" w:cs="Times New Roman"/>
                      <w:bCs/>
                      <w:sz w:val="24"/>
                      <w:szCs w:val="24"/>
                    </w:rPr>
                    <w:t>±0,3) mm,</w:t>
                  </w:r>
                </w:p>
                <w:p w14:paraId="03D2AC0A" w14:textId="77777777" w:rsidR="001D5FC8" w:rsidRPr="005E4F2C" w:rsidRDefault="001D5FC8" w:rsidP="001D5FC8">
                  <w:pPr>
                    <w:spacing w:after="0" w:line="240" w:lineRule="auto"/>
                    <w:contextualSpacing/>
                    <w:rPr>
                      <w:rFonts w:ascii="Times New Roman" w:hAnsi="Times New Roman" w:cs="Times New Roman"/>
                      <w:bCs/>
                      <w:sz w:val="24"/>
                      <w:szCs w:val="24"/>
                    </w:rPr>
                  </w:pPr>
                  <w:r w:rsidRPr="005E4F2C">
                    <w:rPr>
                      <w:rFonts w:ascii="Times New Roman" w:hAnsi="Times New Roman" w:cs="Times New Roman"/>
                      <w:bCs/>
                      <w:sz w:val="24"/>
                      <w:szCs w:val="24"/>
                    </w:rPr>
                    <w:t>ilgis ne trumpesnis kaip 510 mm</w:t>
                  </w:r>
                </w:p>
              </w:tc>
              <w:tc>
                <w:tcPr>
                  <w:tcW w:w="2835" w:type="dxa"/>
                  <w:tcBorders>
                    <w:top w:val="single" w:sz="4" w:space="0" w:color="auto"/>
                    <w:left w:val="single" w:sz="4" w:space="0" w:color="auto"/>
                    <w:bottom w:val="single" w:sz="4" w:space="0" w:color="auto"/>
                    <w:right w:val="single" w:sz="4" w:space="0" w:color="auto"/>
                  </w:tcBorders>
                </w:tcPr>
                <w:p w14:paraId="441EA60B" w14:textId="77777777" w:rsidR="001D5FC8" w:rsidRPr="005E4F2C" w:rsidRDefault="001D5FC8" w:rsidP="001D5FC8">
                  <w:pPr>
                    <w:spacing w:after="0" w:line="240" w:lineRule="auto"/>
                    <w:contextualSpacing/>
                    <w:rPr>
                      <w:rFonts w:ascii="Times New Roman" w:hAnsi="Times New Roman" w:cs="Times New Roman"/>
                      <w:bCs/>
                      <w:sz w:val="24"/>
                      <w:szCs w:val="24"/>
                    </w:rPr>
                  </w:pPr>
                </w:p>
              </w:tc>
            </w:tr>
            <w:tr w:rsidR="001D5FC8" w:rsidRPr="005E4F2C" w14:paraId="5DD60F4A"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0BCFA917"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38969E9D" w14:textId="2319C7A2" w:rsidR="001D5FC8" w:rsidRPr="00784DCD" w:rsidRDefault="001D5FC8" w:rsidP="001D5FC8">
                  <w:pPr>
                    <w:spacing w:after="0" w:line="240" w:lineRule="auto"/>
                    <w:contextualSpacing/>
                    <w:rPr>
                      <w:rFonts w:ascii="Times New Roman" w:hAnsi="Times New Roman" w:cs="Times New Roman"/>
                      <w:noProof/>
                      <w:sz w:val="24"/>
                      <w:szCs w:val="24"/>
                    </w:rPr>
                  </w:pPr>
                  <w:r w:rsidRPr="00784DCD">
                    <w:rPr>
                      <w:rFonts w:ascii="Times New Roman" w:hAnsi="Times New Roman" w:cs="Times New Roman"/>
                      <w:noProof/>
                      <w:sz w:val="24"/>
                      <w:szCs w:val="24"/>
                    </w:rPr>
                    <w:t xml:space="preserve">Endotrachėjinių vamzdelių jungčių adapteriai </w:t>
                  </w:r>
                </w:p>
              </w:tc>
              <w:tc>
                <w:tcPr>
                  <w:tcW w:w="2835" w:type="dxa"/>
                  <w:tcBorders>
                    <w:top w:val="single" w:sz="4" w:space="0" w:color="auto"/>
                    <w:left w:val="single" w:sz="4" w:space="0" w:color="auto"/>
                    <w:bottom w:val="single" w:sz="4" w:space="0" w:color="auto"/>
                    <w:right w:val="single" w:sz="4" w:space="0" w:color="auto"/>
                  </w:tcBorders>
                  <w:vAlign w:val="center"/>
                </w:tcPr>
                <w:p w14:paraId="2B7B5083" w14:textId="783AF932" w:rsidR="00A46820" w:rsidRPr="00784DCD" w:rsidRDefault="00A46820" w:rsidP="00A46820">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18 vnt.</w:t>
                  </w:r>
                </w:p>
                <w:p w14:paraId="054FBCEA" w14:textId="77777777" w:rsidR="001D5FC8" w:rsidRPr="00784DCD" w:rsidRDefault="001D5FC8" w:rsidP="001D5FC8">
                  <w:pPr>
                    <w:spacing w:after="0" w:line="240" w:lineRule="auto"/>
                    <w:contextualSpacing/>
                    <w:jc w:val="both"/>
                    <w:rPr>
                      <w:rFonts w:ascii="Times New Roman" w:hAnsi="Times New Roman" w:cs="Times New Roman"/>
                      <w:bCs/>
                      <w:sz w:val="24"/>
                      <w:szCs w:val="24"/>
                    </w:rPr>
                  </w:pPr>
                  <w:r w:rsidRPr="00784DCD">
                    <w:rPr>
                      <w:rFonts w:ascii="Times New Roman" w:hAnsi="Times New Roman" w:cs="Times New Roman"/>
                      <w:noProof/>
                      <w:sz w:val="24"/>
                      <w:szCs w:val="24"/>
                      <w:lang w:val="en-US"/>
                    </w:rPr>
                    <w:t>Ne mažesni kaip 2,5 - 11,0 mm diametro</w:t>
                  </w:r>
                </w:p>
              </w:tc>
              <w:tc>
                <w:tcPr>
                  <w:tcW w:w="2835" w:type="dxa"/>
                  <w:tcBorders>
                    <w:top w:val="single" w:sz="4" w:space="0" w:color="auto"/>
                    <w:left w:val="single" w:sz="4" w:space="0" w:color="auto"/>
                    <w:bottom w:val="single" w:sz="4" w:space="0" w:color="auto"/>
                    <w:right w:val="single" w:sz="4" w:space="0" w:color="auto"/>
                  </w:tcBorders>
                </w:tcPr>
                <w:p w14:paraId="5F0F023F" w14:textId="77777777" w:rsidR="001D5FC8" w:rsidRPr="00784DCD" w:rsidRDefault="001D5FC8" w:rsidP="001D5FC8">
                  <w:pPr>
                    <w:spacing w:after="0" w:line="240" w:lineRule="auto"/>
                    <w:contextualSpacing/>
                    <w:jc w:val="both"/>
                    <w:rPr>
                      <w:rFonts w:ascii="Times New Roman" w:hAnsi="Times New Roman" w:cs="Times New Roman"/>
                      <w:noProof/>
                      <w:sz w:val="24"/>
                      <w:szCs w:val="24"/>
                      <w:lang w:val="en-US"/>
                    </w:rPr>
                  </w:pPr>
                </w:p>
              </w:tc>
            </w:tr>
            <w:tr w:rsidR="001D5FC8" w:rsidRPr="005E4F2C" w14:paraId="15429ACB"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78157301"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69E9E77F" w14:textId="38B1C1EB" w:rsidR="001D5FC8" w:rsidRPr="005E4F2C" w:rsidRDefault="001D5FC8" w:rsidP="001D5FC8">
                  <w:pPr>
                    <w:spacing w:after="0" w:line="240" w:lineRule="auto"/>
                    <w:contextualSpacing/>
                    <w:rPr>
                      <w:rFonts w:ascii="Times New Roman" w:hAnsi="Times New Roman" w:cs="Times New Roman"/>
                      <w:noProof/>
                      <w:sz w:val="24"/>
                      <w:szCs w:val="24"/>
                    </w:rPr>
                  </w:pPr>
                  <w:r w:rsidRPr="005E4F2C">
                    <w:rPr>
                      <w:rFonts w:ascii="Times New Roman" w:hAnsi="Times New Roman" w:cs="Times New Roman"/>
                      <w:noProof/>
                      <w:sz w:val="24"/>
                      <w:szCs w:val="24"/>
                      <w:lang w:val="en-US"/>
                    </w:rPr>
                    <w:t xml:space="preserve">Daugkartinis trachėjinis vamzdelis </w:t>
                  </w:r>
                </w:p>
              </w:tc>
              <w:tc>
                <w:tcPr>
                  <w:tcW w:w="2835" w:type="dxa"/>
                  <w:tcBorders>
                    <w:top w:val="single" w:sz="4" w:space="0" w:color="auto"/>
                    <w:left w:val="single" w:sz="4" w:space="0" w:color="auto"/>
                    <w:bottom w:val="single" w:sz="4" w:space="0" w:color="auto"/>
                    <w:right w:val="single" w:sz="4" w:space="0" w:color="auto"/>
                  </w:tcBorders>
                  <w:vAlign w:val="center"/>
                </w:tcPr>
                <w:p w14:paraId="2F0C44A8" w14:textId="77777777" w:rsidR="00A46820" w:rsidRDefault="00A46820" w:rsidP="00A468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 mažiau kaip po 1 vnt.</w:t>
                  </w:r>
                </w:p>
                <w:p w14:paraId="4D62CFF9" w14:textId="77777777" w:rsidR="001D5FC8" w:rsidRPr="005E4F2C" w:rsidRDefault="001D5FC8" w:rsidP="001D5FC8">
                  <w:pPr>
                    <w:spacing w:after="0" w:line="240" w:lineRule="auto"/>
                    <w:contextualSpacing/>
                    <w:jc w:val="both"/>
                    <w:rPr>
                      <w:rFonts w:ascii="Times New Roman" w:hAnsi="Times New Roman" w:cs="Times New Roman"/>
                      <w:noProof/>
                      <w:sz w:val="24"/>
                      <w:szCs w:val="24"/>
                    </w:rPr>
                  </w:pPr>
                  <w:r w:rsidRPr="005E4F2C">
                    <w:rPr>
                      <w:rFonts w:ascii="Times New Roman" w:hAnsi="Times New Roman" w:cs="Times New Roman"/>
                      <w:noProof/>
                      <w:sz w:val="24"/>
                      <w:szCs w:val="24"/>
                      <w:lang w:val="en-US"/>
                    </w:rPr>
                    <w:t>Katėms nuo 1.5</w:t>
                  </w:r>
                  <w:r w:rsidRPr="005E4F2C">
                    <w:rPr>
                      <w:rFonts w:ascii="Times New Roman" w:hAnsi="Times New Roman" w:cs="Times New Roman"/>
                      <w:noProof/>
                      <w:sz w:val="24"/>
                      <w:szCs w:val="24"/>
                    </w:rPr>
                    <w:t xml:space="preserve"> kg iki 3.5 kg svorio</w:t>
                  </w:r>
                </w:p>
              </w:tc>
              <w:tc>
                <w:tcPr>
                  <w:tcW w:w="2835" w:type="dxa"/>
                  <w:tcBorders>
                    <w:top w:val="single" w:sz="4" w:space="0" w:color="auto"/>
                    <w:left w:val="single" w:sz="4" w:space="0" w:color="auto"/>
                    <w:bottom w:val="single" w:sz="4" w:space="0" w:color="auto"/>
                    <w:right w:val="single" w:sz="4" w:space="0" w:color="auto"/>
                  </w:tcBorders>
                </w:tcPr>
                <w:p w14:paraId="62D15F51" w14:textId="77777777" w:rsidR="001D5FC8" w:rsidRPr="005E4F2C" w:rsidRDefault="001D5FC8" w:rsidP="001D5FC8">
                  <w:pPr>
                    <w:spacing w:after="0" w:line="240" w:lineRule="auto"/>
                    <w:contextualSpacing/>
                    <w:jc w:val="both"/>
                    <w:rPr>
                      <w:rFonts w:ascii="Times New Roman" w:hAnsi="Times New Roman" w:cs="Times New Roman"/>
                      <w:noProof/>
                      <w:sz w:val="24"/>
                      <w:szCs w:val="24"/>
                      <w:lang w:val="en-US"/>
                    </w:rPr>
                  </w:pPr>
                </w:p>
              </w:tc>
            </w:tr>
            <w:tr w:rsidR="001D5FC8" w:rsidRPr="005E4F2C" w14:paraId="71BF28D6"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37391498"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23D7E390" w14:textId="16692645" w:rsidR="001D5FC8" w:rsidRPr="005E4F2C" w:rsidRDefault="001D5FC8" w:rsidP="001D5FC8">
                  <w:pPr>
                    <w:spacing w:after="0" w:line="240" w:lineRule="auto"/>
                    <w:contextualSpacing/>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Daugkartinis trachėjinis vamzdelis </w:t>
                  </w:r>
                </w:p>
              </w:tc>
              <w:tc>
                <w:tcPr>
                  <w:tcW w:w="2835" w:type="dxa"/>
                  <w:tcBorders>
                    <w:top w:val="single" w:sz="4" w:space="0" w:color="auto"/>
                    <w:left w:val="single" w:sz="4" w:space="0" w:color="auto"/>
                    <w:bottom w:val="single" w:sz="4" w:space="0" w:color="auto"/>
                    <w:right w:val="single" w:sz="4" w:space="0" w:color="auto"/>
                  </w:tcBorders>
                  <w:vAlign w:val="center"/>
                </w:tcPr>
                <w:p w14:paraId="7F153752" w14:textId="77777777" w:rsidR="00A46820" w:rsidRDefault="00A46820" w:rsidP="00A468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 mažiau kaip po 1 vnt.</w:t>
                  </w:r>
                </w:p>
                <w:p w14:paraId="2C41C4B6" w14:textId="77777777" w:rsidR="001D5FC8" w:rsidRPr="005E4F2C" w:rsidRDefault="001D5FC8" w:rsidP="001D5FC8">
                  <w:pPr>
                    <w:spacing w:after="0" w:line="240" w:lineRule="auto"/>
                    <w:contextualSpacing/>
                    <w:jc w:val="both"/>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Katėms nuo 3.0</w:t>
                  </w:r>
                  <w:r w:rsidRPr="005E4F2C">
                    <w:rPr>
                      <w:rFonts w:ascii="Times New Roman" w:hAnsi="Times New Roman" w:cs="Times New Roman"/>
                      <w:noProof/>
                      <w:sz w:val="24"/>
                      <w:szCs w:val="24"/>
                    </w:rPr>
                    <w:t xml:space="preserve"> kg iki 5.0 kg svorio</w:t>
                  </w:r>
                </w:p>
              </w:tc>
              <w:tc>
                <w:tcPr>
                  <w:tcW w:w="2835" w:type="dxa"/>
                  <w:tcBorders>
                    <w:top w:val="single" w:sz="4" w:space="0" w:color="auto"/>
                    <w:left w:val="single" w:sz="4" w:space="0" w:color="auto"/>
                    <w:bottom w:val="single" w:sz="4" w:space="0" w:color="auto"/>
                    <w:right w:val="single" w:sz="4" w:space="0" w:color="auto"/>
                  </w:tcBorders>
                </w:tcPr>
                <w:p w14:paraId="722432D6" w14:textId="77777777" w:rsidR="001D5FC8" w:rsidRPr="005E4F2C" w:rsidRDefault="001D5FC8" w:rsidP="001D5FC8">
                  <w:pPr>
                    <w:spacing w:after="0" w:line="240" w:lineRule="auto"/>
                    <w:contextualSpacing/>
                    <w:jc w:val="both"/>
                    <w:rPr>
                      <w:rFonts w:ascii="Times New Roman" w:hAnsi="Times New Roman" w:cs="Times New Roman"/>
                      <w:noProof/>
                      <w:sz w:val="24"/>
                      <w:szCs w:val="24"/>
                      <w:lang w:val="en-US"/>
                    </w:rPr>
                  </w:pPr>
                </w:p>
              </w:tc>
            </w:tr>
            <w:tr w:rsidR="001D5FC8" w:rsidRPr="005E4F2C" w14:paraId="6E73A683"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4D8E8590"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6FA6CDD6" w14:textId="5AEDECFF" w:rsidR="001D5FC8" w:rsidRPr="005E4F2C" w:rsidRDefault="001D5FC8" w:rsidP="001D5FC8">
                  <w:pPr>
                    <w:spacing w:after="0" w:line="240" w:lineRule="auto"/>
                    <w:contextualSpacing/>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 xml:space="preserve">Anestezijos dujų filtras </w:t>
                  </w:r>
                </w:p>
              </w:tc>
              <w:tc>
                <w:tcPr>
                  <w:tcW w:w="2835" w:type="dxa"/>
                  <w:tcBorders>
                    <w:top w:val="single" w:sz="4" w:space="0" w:color="auto"/>
                    <w:left w:val="single" w:sz="4" w:space="0" w:color="auto"/>
                    <w:bottom w:val="single" w:sz="4" w:space="0" w:color="auto"/>
                    <w:right w:val="single" w:sz="4" w:space="0" w:color="auto"/>
                  </w:tcBorders>
                  <w:vAlign w:val="center"/>
                </w:tcPr>
                <w:p w14:paraId="6D33737D" w14:textId="77777777" w:rsidR="001D5FC8" w:rsidRPr="005E4F2C" w:rsidRDefault="001D5FC8" w:rsidP="001D5FC8">
                  <w:pPr>
                    <w:spacing w:after="0" w:line="240" w:lineRule="auto"/>
                    <w:contextualSpacing/>
                    <w:jc w:val="both"/>
                    <w:rPr>
                      <w:rFonts w:ascii="Times New Roman" w:hAnsi="Times New Roman" w:cs="Times New Roman"/>
                      <w:noProof/>
                      <w:sz w:val="24"/>
                      <w:szCs w:val="24"/>
                      <w:lang w:val="en-US"/>
                    </w:rPr>
                  </w:pPr>
                  <w:r w:rsidRPr="005E4F2C">
                    <w:rPr>
                      <w:rFonts w:ascii="Times New Roman" w:hAnsi="Times New Roman" w:cs="Times New Roman"/>
                      <w:noProof/>
                      <w:sz w:val="24"/>
                      <w:szCs w:val="24"/>
                      <w:lang w:val="en-US"/>
                    </w:rPr>
                    <w:t>Šlangelės ilgis 2 (</w:t>
                  </w:r>
                  <w:r w:rsidRPr="005E4F2C">
                    <w:rPr>
                      <w:rFonts w:ascii="Times New Roman" w:hAnsi="Times New Roman" w:cs="Times New Roman"/>
                      <w:bCs/>
                      <w:sz w:val="24"/>
                      <w:szCs w:val="24"/>
                    </w:rPr>
                    <w:t>±0,05)</w:t>
                  </w:r>
                  <w:r w:rsidRPr="005E4F2C">
                    <w:rPr>
                      <w:rFonts w:ascii="Times New Roman" w:hAnsi="Times New Roman" w:cs="Times New Roman"/>
                      <w:noProof/>
                      <w:sz w:val="24"/>
                      <w:szCs w:val="24"/>
                      <w:lang w:val="en-US"/>
                    </w:rPr>
                    <w:t xml:space="preserve"> m,</w:t>
                  </w:r>
                </w:p>
                <w:p w14:paraId="69E28036" w14:textId="77777777" w:rsidR="001D5FC8" w:rsidRPr="005E4F2C" w:rsidRDefault="001D5FC8" w:rsidP="001D5FC8">
                  <w:pPr>
                    <w:spacing w:after="0" w:line="240" w:lineRule="auto"/>
                    <w:contextualSpacing/>
                    <w:jc w:val="both"/>
                    <w:rPr>
                      <w:rFonts w:ascii="Times New Roman" w:hAnsi="Times New Roman" w:cs="Times New Roman"/>
                      <w:bCs/>
                      <w:sz w:val="24"/>
                      <w:szCs w:val="24"/>
                    </w:rPr>
                  </w:pPr>
                  <w:r w:rsidRPr="005E4F2C">
                    <w:rPr>
                      <w:rFonts w:ascii="Times New Roman" w:hAnsi="Times New Roman" w:cs="Times New Roman"/>
                      <w:noProof/>
                      <w:sz w:val="24"/>
                      <w:szCs w:val="24"/>
                      <w:lang w:val="en-US"/>
                    </w:rPr>
                    <w:t xml:space="preserve">diametras 22 </w:t>
                  </w:r>
                  <w:r w:rsidRPr="005E4F2C">
                    <w:rPr>
                      <w:rFonts w:ascii="Times New Roman" w:hAnsi="Times New Roman" w:cs="Times New Roman"/>
                      <w:sz w:val="24"/>
                      <w:szCs w:val="24"/>
                    </w:rPr>
                    <w:t>(</w:t>
                  </w:r>
                  <w:r w:rsidRPr="005E4F2C">
                    <w:rPr>
                      <w:rFonts w:ascii="Times New Roman" w:hAnsi="Times New Roman" w:cs="Times New Roman"/>
                      <w:bCs/>
                      <w:sz w:val="24"/>
                      <w:szCs w:val="24"/>
                    </w:rPr>
                    <w:t xml:space="preserve">±0,1) </w:t>
                  </w:r>
                  <w:r w:rsidRPr="005E4F2C">
                    <w:rPr>
                      <w:rFonts w:ascii="Times New Roman" w:hAnsi="Times New Roman" w:cs="Times New Roman"/>
                      <w:noProof/>
                      <w:sz w:val="24"/>
                      <w:szCs w:val="24"/>
                      <w:lang w:val="en-US"/>
                    </w:rPr>
                    <w:t xml:space="preserve">mm </w:t>
                  </w:r>
                </w:p>
              </w:tc>
              <w:tc>
                <w:tcPr>
                  <w:tcW w:w="2835" w:type="dxa"/>
                  <w:tcBorders>
                    <w:top w:val="single" w:sz="4" w:space="0" w:color="auto"/>
                    <w:left w:val="single" w:sz="4" w:space="0" w:color="auto"/>
                    <w:bottom w:val="single" w:sz="4" w:space="0" w:color="auto"/>
                    <w:right w:val="single" w:sz="4" w:space="0" w:color="auto"/>
                  </w:tcBorders>
                </w:tcPr>
                <w:p w14:paraId="315D96EC" w14:textId="77777777" w:rsidR="001D5FC8" w:rsidRPr="005E4F2C" w:rsidRDefault="001D5FC8" w:rsidP="001D5FC8">
                  <w:pPr>
                    <w:spacing w:after="0" w:line="240" w:lineRule="auto"/>
                    <w:contextualSpacing/>
                    <w:jc w:val="both"/>
                    <w:rPr>
                      <w:rFonts w:ascii="Times New Roman" w:hAnsi="Times New Roman" w:cs="Times New Roman"/>
                      <w:noProof/>
                      <w:sz w:val="24"/>
                      <w:szCs w:val="24"/>
                      <w:lang w:val="en-US"/>
                    </w:rPr>
                  </w:pPr>
                </w:p>
              </w:tc>
            </w:tr>
            <w:tr w:rsidR="001D5FC8" w:rsidRPr="005E4F2C" w14:paraId="7FBECA19"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65C7D411"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3E1F8058" w14:textId="77777777" w:rsidR="001D5FC8" w:rsidRPr="005E4F2C" w:rsidRDefault="001D5FC8" w:rsidP="001D5FC8">
                  <w:pPr>
                    <w:spacing w:after="0" w:line="240" w:lineRule="auto"/>
                    <w:contextualSpacing/>
                    <w:rPr>
                      <w:rFonts w:ascii="Times New Roman" w:hAnsi="Times New Roman" w:cs="Times New Roman"/>
                      <w:noProof/>
                      <w:sz w:val="24"/>
                      <w:szCs w:val="24"/>
                      <w:lang w:val="en-US"/>
                    </w:rPr>
                  </w:pPr>
                  <w:r w:rsidRPr="005E4F2C">
                    <w:rPr>
                      <w:rFonts w:ascii="Times New Roman" w:hAnsi="Times New Roman" w:cs="Times New Roman"/>
                      <w:sz w:val="24"/>
                      <w:szCs w:val="24"/>
                    </w:rPr>
                    <w:t xml:space="preserve">Paciento kontūras </w:t>
                  </w:r>
                </w:p>
              </w:tc>
              <w:tc>
                <w:tcPr>
                  <w:tcW w:w="2835" w:type="dxa"/>
                  <w:tcBorders>
                    <w:top w:val="single" w:sz="4" w:space="0" w:color="auto"/>
                    <w:left w:val="single" w:sz="4" w:space="0" w:color="auto"/>
                    <w:bottom w:val="single" w:sz="4" w:space="0" w:color="auto"/>
                    <w:right w:val="single" w:sz="4" w:space="0" w:color="auto"/>
                  </w:tcBorders>
                  <w:vAlign w:val="center"/>
                </w:tcPr>
                <w:p w14:paraId="598B8696" w14:textId="77777777" w:rsidR="001D5FC8" w:rsidRPr="005E4F2C" w:rsidRDefault="001D5FC8" w:rsidP="001D5FC8">
                  <w:pPr>
                    <w:spacing w:after="0" w:line="240" w:lineRule="auto"/>
                    <w:contextualSpacing/>
                    <w:jc w:val="both"/>
                    <w:rPr>
                      <w:rFonts w:ascii="Times New Roman" w:hAnsi="Times New Roman" w:cs="Times New Roman"/>
                      <w:bCs/>
                      <w:sz w:val="24"/>
                      <w:szCs w:val="24"/>
                    </w:rPr>
                  </w:pPr>
                  <w:r w:rsidRPr="005E4F2C">
                    <w:rPr>
                      <w:rFonts w:ascii="Times New Roman" w:hAnsi="Times New Roman" w:cs="Times New Roman"/>
                      <w:sz w:val="24"/>
                      <w:szCs w:val="24"/>
                    </w:rPr>
                    <w:t>Diametras 22 (</w:t>
                  </w:r>
                  <w:r w:rsidRPr="005E4F2C">
                    <w:rPr>
                      <w:rFonts w:ascii="Times New Roman" w:hAnsi="Times New Roman" w:cs="Times New Roman"/>
                      <w:bCs/>
                      <w:sz w:val="24"/>
                      <w:szCs w:val="24"/>
                    </w:rPr>
                    <w:t>±0,1)</w:t>
                  </w:r>
                  <w:r w:rsidRPr="005E4F2C">
                    <w:rPr>
                      <w:rFonts w:ascii="Times New Roman" w:hAnsi="Times New Roman" w:cs="Times New Roman"/>
                      <w:sz w:val="24"/>
                      <w:szCs w:val="24"/>
                    </w:rPr>
                    <w:t xml:space="preserve"> mm jungtis M tipo, ilgis 1</w:t>
                  </w:r>
                  <w:r w:rsidRPr="005E4F2C">
                    <w:rPr>
                      <w:rFonts w:ascii="Times New Roman" w:hAnsi="Times New Roman" w:cs="Times New Roman"/>
                      <w:sz w:val="24"/>
                      <w:szCs w:val="24"/>
                      <w:lang w:val="en-US"/>
                    </w:rPr>
                    <w:t>5</w:t>
                  </w:r>
                  <w:r w:rsidRPr="005E4F2C">
                    <w:rPr>
                      <w:rFonts w:ascii="Times New Roman" w:hAnsi="Times New Roman" w:cs="Times New Roman"/>
                      <w:sz w:val="24"/>
                      <w:szCs w:val="24"/>
                    </w:rPr>
                    <w:t>0 (</w:t>
                  </w:r>
                  <w:r w:rsidRPr="005E4F2C">
                    <w:rPr>
                      <w:rFonts w:ascii="Times New Roman" w:hAnsi="Times New Roman" w:cs="Times New Roman"/>
                      <w:bCs/>
                      <w:sz w:val="24"/>
                      <w:szCs w:val="24"/>
                    </w:rPr>
                    <w:t>±2)</w:t>
                  </w:r>
                  <w:r w:rsidRPr="005E4F2C">
                    <w:rPr>
                      <w:rFonts w:ascii="Times New Roman" w:hAnsi="Times New Roman" w:cs="Times New Roman"/>
                      <w:sz w:val="24"/>
                      <w:szCs w:val="24"/>
                    </w:rPr>
                    <w:t xml:space="preserve"> cm. Diametras </w:t>
                  </w:r>
                  <w:r w:rsidRPr="005E4F2C">
                    <w:rPr>
                      <w:rFonts w:ascii="Times New Roman" w:hAnsi="Times New Roman" w:cs="Times New Roman"/>
                      <w:sz w:val="24"/>
                      <w:szCs w:val="24"/>
                      <w:lang w:val="en-US"/>
                    </w:rPr>
                    <w:t xml:space="preserve">15 </w:t>
                  </w:r>
                  <w:r w:rsidRPr="005E4F2C">
                    <w:rPr>
                      <w:rFonts w:ascii="Times New Roman" w:hAnsi="Times New Roman" w:cs="Times New Roman"/>
                      <w:sz w:val="24"/>
                      <w:szCs w:val="24"/>
                    </w:rPr>
                    <w:t>(</w:t>
                  </w:r>
                  <w:r w:rsidRPr="005E4F2C">
                    <w:rPr>
                      <w:rFonts w:ascii="Times New Roman" w:hAnsi="Times New Roman" w:cs="Times New Roman"/>
                      <w:bCs/>
                      <w:sz w:val="24"/>
                      <w:szCs w:val="24"/>
                    </w:rPr>
                    <w:t>±0,1)</w:t>
                  </w:r>
                  <w:r w:rsidRPr="005E4F2C">
                    <w:rPr>
                      <w:rFonts w:ascii="Times New Roman" w:hAnsi="Times New Roman" w:cs="Times New Roman"/>
                      <w:sz w:val="24"/>
                      <w:szCs w:val="24"/>
                    </w:rPr>
                    <w:t xml:space="preserve"> mm</w:t>
                  </w:r>
                  <w:r w:rsidRPr="005E4F2C">
                    <w:rPr>
                      <w:rFonts w:ascii="Times New Roman" w:hAnsi="Times New Roman" w:cs="Times New Roman"/>
                      <w:sz w:val="24"/>
                      <w:szCs w:val="24"/>
                      <w:lang w:val="en-US"/>
                    </w:rPr>
                    <w:t xml:space="preserve"> </w:t>
                  </w:r>
                  <w:proofErr w:type="spellStart"/>
                  <w:r w:rsidRPr="005E4F2C">
                    <w:rPr>
                      <w:rFonts w:ascii="Times New Roman" w:hAnsi="Times New Roman" w:cs="Times New Roman"/>
                      <w:sz w:val="24"/>
                      <w:szCs w:val="24"/>
                      <w:lang w:val="en-US"/>
                    </w:rPr>
                    <w:t>jungtis</w:t>
                  </w:r>
                  <w:proofErr w:type="spellEnd"/>
                  <w:r w:rsidRPr="005E4F2C">
                    <w:rPr>
                      <w:rFonts w:ascii="Times New Roman" w:hAnsi="Times New Roman" w:cs="Times New Roman"/>
                      <w:sz w:val="24"/>
                      <w:szCs w:val="24"/>
                      <w:lang w:val="en-US"/>
                    </w:rPr>
                    <w:t xml:space="preserve"> F </w:t>
                  </w:r>
                  <w:proofErr w:type="spellStart"/>
                  <w:r w:rsidRPr="005E4F2C">
                    <w:rPr>
                      <w:rFonts w:ascii="Times New Roman" w:hAnsi="Times New Roman" w:cs="Times New Roman"/>
                      <w:sz w:val="24"/>
                      <w:szCs w:val="24"/>
                      <w:lang w:val="en-US"/>
                    </w:rPr>
                    <w:t>tipo</w:t>
                  </w:r>
                  <w:proofErr w:type="spellEnd"/>
                  <w:r w:rsidRPr="005E4F2C">
                    <w:rPr>
                      <w:rFonts w:ascii="Times New Roman" w:hAnsi="Times New Roman" w:cs="Times New Roman"/>
                      <w:sz w:val="24"/>
                      <w:szCs w:val="24"/>
                    </w:rPr>
                    <w:t>, ilgis 1</w:t>
                  </w:r>
                  <w:r w:rsidRPr="005E4F2C">
                    <w:rPr>
                      <w:rFonts w:ascii="Times New Roman" w:hAnsi="Times New Roman" w:cs="Times New Roman"/>
                      <w:sz w:val="24"/>
                      <w:szCs w:val="24"/>
                      <w:lang w:val="en-US"/>
                    </w:rPr>
                    <w:t>5</w:t>
                  </w:r>
                  <w:r w:rsidRPr="005E4F2C">
                    <w:rPr>
                      <w:rFonts w:ascii="Times New Roman" w:hAnsi="Times New Roman" w:cs="Times New Roman"/>
                      <w:sz w:val="24"/>
                      <w:szCs w:val="24"/>
                    </w:rPr>
                    <w:t>0 (</w:t>
                  </w:r>
                  <w:r w:rsidRPr="005E4F2C">
                    <w:rPr>
                      <w:rFonts w:ascii="Times New Roman" w:hAnsi="Times New Roman" w:cs="Times New Roman"/>
                      <w:bCs/>
                      <w:sz w:val="24"/>
                      <w:szCs w:val="24"/>
                    </w:rPr>
                    <w:t>±2)</w:t>
                  </w:r>
                  <w:r w:rsidRPr="005E4F2C">
                    <w:rPr>
                      <w:rFonts w:ascii="Times New Roman" w:hAnsi="Times New Roman" w:cs="Times New Roman"/>
                      <w:sz w:val="24"/>
                      <w:szCs w:val="24"/>
                    </w:rPr>
                    <w:t xml:space="preserve"> cm.</w:t>
                  </w:r>
                </w:p>
              </w:tc>
              <w:tc>
                <w:tcPr>
                  <w:tcW w:w="2835" w:type="dxa"/>
                  <w:tcBorders>
                    <w:top w:val="single" w:sz="4" w:space="0" w:color="auto"/>
                    <w:left w:val="single" w:sz="4" w:space="0" w:color="auto"/>
                    <w:bottom w:val="single" w:sz="4" w:space="0" w:color="auto"/>
                    <w:right w:val="single" w:sz="4" w:space="0" w:color="auto"/>
                  </w:tcBorders>
                </w:tcPr>
                <w:p w14:paraId="58B7016E" w14:textId="77777777" w:rsidR="001D5FC8" w:rsidRPr="005E4F2C" w:rsidRDefault="001D5FC8" w:rsidP="001D5FC8">
                  <w:pPr>
                    <w:spacing w:after="0" w:line="240" w:lineRule="auto"/>
                    <w:contextualSpacing/>
                    <w:jc w:val="both"/>
                    <w:rPr>
                      <w:rFonts w:ascii="Times New Roman" w:hAnsi="Times New Roman" w:cs="Times New Roman"/>
                      <w:sz w:val="24"/>
                      <w:szCs w:val="24"/>
                    </w:rPr>
                  </w:pPr>
                </w:p>
              </w:tc>
            </w:tr>
            <w:tr w:rsidR="001D5FC8" w:rsidRPr="005E4F2C" w14:paraId="3813A0E5"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555C2BEC"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tcPr>
                <w:p w14:paraId="4C0DECE7" w14:textId="7254D8EF" w:rsidR="001D5FC8" w:rsidRPr="005E4F2C" w:rsidRDefault="001D5FC8" w:rsidP="001D5FC8">
                  <w:pPr>
                    <w:spacing w:after="0" w:line="240" w:lineRule="auto"/>
                    <w:contextualSpacing/>
                    <w:jc w:val="both"/>
                    <w:rPr>
                      <w:rFonts w:ascii="Times New Roman" w:hAnsi="Times New Roman" w:cs="Times New Roman"/>
                      <w:noProof/>
                      <w:sz w:val="24"/>
                      <w:szCs w:val="24"/>
                    </w:rPr>
                  </w:pPr>
                  <w:r w:rsidRPr="005E4F2C">
                    <w:rPr>
                      <w:rFonts w:ascii="Times New Roman" w:hAnsi="Times New Roman" w:cs="Times New Roman"/>
                      <w:noProof/>
                      <w:sz w:val="24"/>
                      <w:szCs w:val="24"/>
                      <w:lang w:val="en-US"/>
                    </w:rPr>
                    <w:t xml:space="preserve">Granulės anestezijai 5 l </w:t>
                  </w:r>
                </w:p>
              </w:tc>
              <w:tc>
                <w:tcPr>
                  <w:tcW w:w="2835" w:type="dxa"/>
                  <w:tcBorders>
                    <w:top w:val="single" w:sz="4" w:space="0" w:color="auto"/>
                    <w:left w:val="single" w:sz="4" w:space="0" w:color="auto"/>
                    <w:bottom w:val="single" w:sz="4" w:space="0" w:color="auto"/>
                    <w:right w:val="single" w:sz="4" w:space="0" w:color="auto"/>
                  </w:tcBorders>
                </w:tcPr>
                <w:p w14:paraId="74A9DADC" w14:textId="77777777" w:rsidR="00A46820" w:rsidRDefault="00A46820" w:rsidP="00A468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Ne mažiau kaip po 1 vnt.</w:t>
                  </w:r>
                </w:p>
                <w:p w14:paraId="4D463089" w14:textId="1DEB98E2" w:rsidR="001D5FC8" w:rsidRPr="005E4F2C" w:rsidRDefault="001D5FC8" w:rsidP="001D5FC8">
                  <w:pPr>
                    <w:spacing w:after="0" w:line="240" w:lineRule="auto"/>
                    <w:contextualSpacing/>
                    <w:jc w:val="both"/>
                    <w:rPr>
                      <w:rFonts w:ascii="Times New Roman" w:hAnsi="Times New Roman" w:cs="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8C0D0B6" w14:textId="77777777" w:rsidR="001D5FC8" w:rsidRPr="005E4F2C" w:rsidRDefault="001D5FC8" w:rsidP="001D5FC8">
                  <w:pPr>
                    <w:spacing w:after="0" w:line="240" w:lineRule="auto"/>
                    <w:contextualSpacing/>
                    <w:jc w:val="both"/>
                    <w:rPr>
                      <w:rFonts w:ascii="Times New Roman" w:hAnsi="Times New Roman" w:cs="Times New Roman"/>
                      <w:bCs/>
                      <w:sz w:val="24"/>
                      <w:szCs w:val="24"/>
                    </w:rPr>
                  </w:pPr>
                </w:p>
              </w:tc>
            </w:tr>
            <w:tr w:rsidR="001D5FC8" w:rsidRPr="005E4F2C" w14:paraId="32093EA1"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641055AB"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61B37136" w14:textId="4D34A9D8" w:rsidR="001D5FC8" w:rsidRPr="005E4F2C" w:rsidRDefault="001D5FC8" w:rsidP="001D5FC8">
                  <w:pPr>
                    <w:spacing w:after="0" w:line="240" w:lineRule="auto"/>
                    <w:contextualSpacing/>
                    <w:jc w:val="both"/>
                    <w:rPr>
                      <w:rFonts w:ascii="Times New Roman" w:hAnsi="Times New Roman" w:cs="Times New Roman"/>
                      <w:noProof/>
                      <w:sz w:val="24"/>
                      <w:szCs w:val="24"/>
                      <w:lang w:val="en-US"/>
                    </w:rPr>
                  </w:pPr>
                  <w:r w:rsidRPr="005E4F2C">
                    <w:rPr>
                      <w:rFonts w:ascii="Times New Roman" w:hAnsi="Times New Roman" w:cs="Times New Roman"/>
                      <w:sz w:val="24"/>
                      <w:szCs w:val="24"/>
                    </w:rPr>
                    <w:t xml:space="preserve">Sevoflurano anestetikų pylimo antgalis į garintuvą </w:t>
                  </w:r>
                </w:p>
              </w:tc>
              <w:tc>
                <w:tcPr>
                  <w:tcW w:w="2835" w:type="dxa"/>
                  <w:tcBorders>
                    <w:top w:val="single" w:sz="4" w:space="0" w:color="auto"/>
                    <w:left w:val="single" w:sz="4" w:space="0" w:color="auto"/>
                    <w:bottom w:val="single" w:sz="4" w:space="0" w:color="auto"/>
                    <w:right w:val="single" w:sz="4" w:space="0" w:color="auto"/>
                  </w:tcBorders>
                  <w:vAlign w:val="center"/>
                </w:tcPr>
                <w:p w14:paraId="4B07E1BD" w14:textId="6EA864EC" w:rsidR="00A46820" w:rsidRDefault="00A46820" w:rsidP="00A4682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Ne mažiau kaip po 1 vnt.</w:t>
                  </w:r>
                </w:p>
                <w:p w14:paraId="3C0B1AA1" w14:textId="086BE4EF" w:rsidR="001D5FC8" w:rsidRPr="005E4F2C" w:rsidRDefault="001D5FC8" w:rsidP="001D5FC8">
                  <w:pPr>
                    <w:spacing w:after="0" w:line="240" w:lineRule="auto"/>
                    <w:contextualSpacing/>
                    <w:rPr>
                      <w:rFonts w:ascii="Times New Roman" w:hAnsi="Times New Roman" w:cs="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1096F8D" w14:textId="77777777" w:rsidR="001D5FC8" w:rsidRPr="005E4F2C" w:rsidRDefault="001D5FC8" w:rsidP="001D5FC8">
                  <w:pPr>
                    <w:spacing w:after="0" w:line="240" w:lineRule="auto"/>
                    <w:contextualSpacing/>
                    <w:rPr>
                      <w:rFonts w:ascii="Times New Roman" w:hAnsi="Times New Roman" w:cs="Times New Roman"/>
                      <w:sz w:val="24"/>
                      <w:szCs w:val="24"/>
                      <w:lang w:val="en-US"/>
                    </w:rPr>
                  </w:pPr>
                </w:p>
              </w:tc>
            </w:tr>
            <w:tr w:rsidR="001D5FC8" w:rsidRPr="005E4F2C" w14:paraId="61E32317"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27B46821"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4F0B71F6" w14:textId="77777777" w:rsidR="001D5FC8" w:rsidRPr="005E4F2C" w:rsidRDefault="001D5FC8" w:rsidP="001D5FC8">
                  <w:pPr>
                    <w:spacing w:after="0" w:line="240" w:lineRule="auto"/>
                    <w:contextualSpacing/>
                    <w:jc w:val="both"/>
                    <w:rPr>
                      <w:rFonts w:ascii="Times New Roman" w:hAnsi="Times New Roman" w:cs="Times New Roman"/>
                      <w:noProof/>
                      <w:sz w:val="24"/>
                      <w:szCs w:val="24"/>
                      <w:lang w:val="en-US"/>
                    </w:rPr>
                  </w:pPr>
                  <w:r w:rsidRPr="005E4F2C">
                    <w:rPr>
                      <w:rFonts w:ascii="Times New Roman" w:hAnsi="Times New Roman" w:cs="Times New Roman"/>
                      <w:noProof/>
                      <w:sz w:val="24"/>
                      <w:szCs w:val="24"/>
                    </w:rPr>
                    <w:t>Žarna aukšto slėgio deguonies šaltiniui</w:t>
                  </w:r>
                </w:p>
              </w:tc>
              <w:tc>
                <w:tcPr>
                  <w:tcW w:w="2835" w:type="dxa"/>
                  <w:tcBorders>
                    <w:top w:val="single" w:sz="4" w:space="0" w:color="auto"/>
                    <w:left w:val="single" w:sz="4" w:space="0" w:color="auto"/>
                    <w:bottom w:val="single" w:sz="4" w:space="0" w:color="auto"/>
                    <w:right w:val="single" w:sz="4" w:space="0" w:color="auto"/>
                  </w:tcBorders>
                  <w:vAlign w:val="center"/>
                </w:tcPr>
                <w:p w14:paraId="051FB826" w14:textId="77777777" w:rsidR="001D5FC8" w:rsidRPr="005E4F2C" w:rsidRDefault="001D5FC8" w:rsidP="001D5FC8">
                  <w:pPr>
                    <w:spacing w:after="0" w:line="240" w:lineRule="auto"/>
                    <w:contextualSpacing/>
                    <w:rPr>
                      <w:rFonts w:ascii="Times New Roman" w:hAnsi="Times New Roman" w:cs="Times New Roman"/>
                      <w:bCs/>
                      <w:sz w:val="24"/>
                      <w:szCs w:val="24"/>
                    </w:rPr>
                  </w:pPr>
                  <w:r w:rsidRPr="005E4F2C">
                    <w:rPr>
                      <w:rFonts w:ascii="Times New Roman" w:hAnsi="Times New Roman" w:cs="Times New Roman"/>
                      <w:noProof/>
                      <w:sz w:val="24"/>
                      <w:szCs w:val="24"/>
                    </w:rPr>
                    <w:t xml:space="preserve">Būtina </w:t>
                  </w:r>
                </w:p>
              </w:tc>
              <w:tc>
                <w:tcPr>
                  <w:tcW w:w="2835" w:type="dxa"/>
                  <w:tcBorders>
                    <w:top w:val="single" w:sz="4" w:space="0" w:color="auto"/>
                    <w:left w:val="single" w:sz="4" w:space="0" w:color="auto"/>
                    <w:bottom w:val="single" w:sz="4" w:space="0" w:color="auto"/>
                    <w:right w:val="single" w:sz="4" w:space="0" w:color="auto"/>
                  </w:tcBorders>
                </w:tcPr>
                <w:p w14:paraId="2CE82BC0" w14:textId="77777777" w:rsidR="001D5FC8" w:rsidRPr="005E4F2C" w:rsidRDefault="001D5FC8" w:rsidP="001D5FC8">
                  <w:pPr>
                    <w:spacing w:after="0" w:line="240" w:lineRule="auto"/>
                    <w:contextualSpacing/>
                    <w:rPr>
                      <w:rFonts w:ascii="Times New Roman" w:hAnsi="Times New Roman" w:cs="Times New Roman"/>
                      <w:noProof/>
                      <w:sz w:val="24"/>
                      <w:szCs w:val="24"/>
                    </w:rPr>
                  </w:pPr>
                </w:p>
              </w:tc>
            </w:tr>
            <w:tr w:rsidR="001D5FC8" w:rsidRPr="005E4F2C" w14:paraId="75BBE022"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61C607FD" w14:textId="77777777" w:rsidR="001D5FC8" w:rsidRPr="005E4F2C" w:rsidRDefault="001D5FC8" w:rsidP="001D5FC8">
                  <w:pPr>
                    <w:pStyle w:val="ListParagraph"/>
                    <w:numPr>
                      <w:ilvl w:val="0"/>
                      <w:numId w:val="21"/>
                    </w:numPr>
                    <w:jc w:val="center"/>
                    <w:rPr>
                      <w:rFonts w:ascii="Times New Roman" w:hAnsi="Times New Roman"/>
                      <w:color w:val="000000"/>
                      <w:szCs w:val="24"/>
                    </w:rPr>
                  </w:pPr>
                  <w:bookmarkStart w:id="38" w:name="_Hlk198900404"/>
                </w:p>
              </w:tc>
              <w:tc>
                <w:tcPr>
                  <w:tcW w:w="3543" w:type="dxa"/>
                  <w:tcBorders>
                    <w:top w:val="single" w:sz="4" w:space="0" w:color="auto"/>
                    <w:left w:val="single" w:sz="4" w:space="0" w:color="auto"/>
                    <w:bottom w:val="single" w:sz="4" w:space="0" w:color="auto"/>
                    <w:right w:val="single" w:sz="4" w:space="0" w:color="auto"/>
                  </w:tcBorders>
                  <w:vAlign w:val="center"/>
                </w:tcPr>
                <w:p w14:paraId="052D5E90" w14:textId="77777777" w:rsidR="001D5FC8" w:rsidRPr="005E4F2C" w:rsidRDefault="001D5FC8" w:rsidP="001D5FC8">
                  <w:pPr>
                    <w:spacing w:after="0" w:line="240" w:lineRule="auto"/>
                    <w:contextualSpacing/>
                    <w:jc w:val="both"/>
                    <w:rPr>
                      <w:rFonts w:ascii="Times New Roman" w:hAnsi="Times New Roman" w:cs="Times New Roman"/>
                      <w:noProof/>
                      <w:sz w:val="24"/>
                      <w:szCs w:val="24"/>
                    </w:rPr>
                  </w:pPr>
                  <w:r w:rsidRPr="005E4F2C">
                    <w:rPr>
                      <w:rFonts w:ascii="Times New Roman" w:hAnsi="Times New Roman" w:cs="Times New Roman"/>
                      <w:noProof/>
                      <w:sz w:val="24"/>
                      <w:szCs w:val="24"/>
                    </w:rPr>
                    <w:t>Filtro talpyklos ir išleidžiamų išmetamųjų anestezijos dujų jungtis</w:t>
                  </w:r>
                </w:p>
              </w:tc>
              <w:tc>
                <w:tcPr>
                  <w:tcW w:w="2835" w:type="dxa"/>
                  <w:tcBorders>
                    <w:top w:val="single" w:sz="4" w:space="0" w:color="auto"/>
                    <w:left w:val="single" w:sz="4" w:space="0" w:color="auto"/>
                    <w:bottom w:val="single" w:sz="4" w:space="0" w:color="auto"/>
                    <w:right w:val="single" w:sz="4" w:space="0" w:color="auto"/>
                  </w:tcBorders>
                  <w:vAlign w:val="center"/>
                </w:tcPr>
                <w:p w14:paraId="24A21E80" w14:textId="77777777" w:rsidR="00E9091E" w:rsidRPr="00E9091E" w:rsidRDefault="00E9091E" w:rsidP="00E9091E">
                  <w:pPr>
                    <w:spacing w:after="0" w:line="240" w:lineRule="auto"/>
                    <w:contextualSpacing/>
                    <w:rPr>
                      <w:rFonts w:ascii="Times New Roman" w:hAnsi="Times New Roman" w:cs="Times New Roman"/>
                      <w:bCs/>
                      <w:sz w:val="24"/>
                      <w:szCs w:val="24"/>
                    </w:rPr>
                  </w:pPr>
                  <w:r w:rsidRPr="00E9091E">
                    <w:rPr>
                      <w:rFonts w:ascii="Times New Roman" w:hAnsi="Times New Roman" w:cs="Times New Roman"/>
                      <w:bCs/>
                      <w:sz w:val="24"/>
                      <w:szCs w:val="24"/>
                    </w:rPr>
                    <w:t>Filtro talpyklos vidinis diametras 22,0 (±0,1) mm, dujų jungties ilgis ne mažiau kaip 1,2 m.</w:t>
                  </w:r>
                </w:p>
                <w:p w14:paraId="38917223" w14:textId="14127F16" w:rsidR="001D5FC8" w:rsidRPr="005E4F2C" w:rsidRDefault="001D5FC8" w:rsidP="001D5FC8">
                  <w:pPr>
                    <w:spacing w:after="0" w:line="240" w:lineRule="auto"/>
                    <w:contextualSpacing/>
                    <w:rPr>
                      <w:rFonts w:ascii="Times New Roman" w:hAnsi="Times New Roman" w:cs="Times New Roman"/>
                      <w:bCs/>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ED4688E" w14:textId="5881EAD2" w:rsidR="001D5FC8" w:rsidRPr="005E4F2C" w:rsidRDefault="001D5FC8" w:rsidP="001D5FC8">
                  <w:pPr>
                    <w:spacing w:after="0" w:line="240" w:lineRule="auto"/>
                    <w:contextualSpacing/>
                    <w:rPr>
                      <w:rFonts w:ascii="Times New Roman" w:hAnsi="Times New Roman" w:cs="Times New Roman"/>
                      <w:bCs/>
                      <w:sz w:val="24"/>
                      <w:szCs w:val="24"/>
                    </w:rPr>
                  </w:pPr>
                </w:p>
              </w:tc>
            </w:tr>
            <w:bookmarkEnd w:id="38"/>
            <w:tr w:rsidR="001D5FC8" w:rsidRPr="005E4F2C" w14:paraId="25E552EC"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43925C4E"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60EC0229" w14:textId="2DC66CC6" w:rsidR="001D5FC8" w:rsidRPr="005E4F2C" w:rsidRDefault="001D5FC8" w:rsidP="001D5FC8">
                  <w:pPr>
                    <w:spacing w:after="0" w:line="240" w:lineRule="auto"/>
                    <w:contextualSpacing/>
                    <w:rPr>
                      <w:rFonts w:ascii="Times New Roman" w:hAnsi="Times New Roman" w:cs="Times New Roman"/>
                      <w:noProof/>
                      <w:sz w:val="24"/>
                      <w:szCs w:val="24"/>
                    </w:rPr>
                  </w:pPr>
                  <w:r w:rsidRPr="005E4F2C">
                    <w:rPr>
                      <w:rFonts w:ascii="Times New Roman" w:hAnsi="Times New Roman" w:cs="Times New Roman"/>
                      <w:color w:val="000000"/>
                      <w:sz w:val="24"/>
                      <w:szCs w:val="24"/>
                    </w:rPr>
                    <w:t xml:space="preserve">Anestezijos indukcijos kamera smulkiems gyvūnams </w:t>
                  </w:r>
                </w:p>
              </w:tc>
              <w:tc>
                <w:tcPr>
                  <w:tcW w:w="2835" w:type="dxa"/>
                  <w:tcBorders>
                    <w:top w:val="single" w:sz="4" w:space="0" w:color="auto"/>
                    <w:left w:val="single" w:sz="4" w:space="0" w:color="auto"/>
                    <w:bottom w:val="single" w:sz="4" w:space="0" w:color="auto"/>
                    <w:right w:val="single" w:sz="4" w:space="0" w:color="auto"/>
                  </w:tcBorders>
                  <w:vAlign w:val="center"/>
                </w:tcPr>
                <w:p w14:paraId="2BDAB802" w14:textId="77777777" w:rsidR="00B22F06" w:rsidRPr="00784DCD" w:rsidRDefault="00B22F06" w:rsidP="00B22F06">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po 1 vnt.</w:t>
                  </w:r>
                </w:p>
                <w:p w14:paraId="591BD953" w14:textId="77777777" w:rsidR="001D5FC8" w:rsidRPr="00784DCD" w:rsidRDefault="001D5FC8" w:rsidP="001D5FC8">
                  <w:pPr>
                    <w:spacing w:after="0" w:line="240" w:lineRule="auto"/>
                    <w:contextualSpacing/>
                    <w:jc w:val="both"/>
                    <w:rPr>
                      <w:rFonts w:ascii="Times New Roman" w:hAnsi="Times New Roman" w:cs="Times New Roman"/>
                      <w:bCs/>
                      <w:sz w:val="24"/>
                      <w:szCs w:val="24"/>
                    </w:rPr>
                  </w:pPr>
                  <w:r w:rsidRPr="00784DCD">
                    <w:rPr>
                      <w:rFonts w:ascii="Times New Roman" w:hAnsi="Times New Roman" w:cs="Times New Roman"/>
                      <w:color w:val="000000"/>
                      <w:sz w:val="24"/>
                      <w:szCs w:val="24"/>
                    </w:rPr>
                    <w:t xml:space="preserve">Talpa ne mažiau kaip 13 L. Matmenys (ilgis x plotis x aukštis): ne mažiau kaip 30 x 30 x 18 cm. Turi ventiliacijos sistemos jungtį ir išmetimo žarną. Įleidimo anga 22 </w:t>
                  </w:r>
                  <w:r w:rsidRPr="00784DCD">
                    <w:rPr>
                      <w:rFonts w:ascii="Times New Roman" w:hAnsi="Times New Roman" w:cs="Times New Roman"/>
                      <w:sz w:val="24"/>
                      <w:szCs w:val="24"/>
                    </w:rPr>
                    <w:t>(</w:t>
                  </w:r>
                  <w:r w:rsidRPr="00784DCD">
                    <w:rPr>
                      <w:rFonts w:ascii="Times New Roman" w:hAnsi="Times New Roman" w:cs="Times New Roman"/>
                      <w:bCs/>
                      <w:sz w:val="24"/>
                      <w:szCs w:val="24"/>
                    </w:rPr>
                    <w:t xml:space="preserve">±0,1) </w:t>
                  </w:r>
                  <w:r w:rsidRPr="00784DCD">
                    <w:rPr>
                      <w:rFonts w:ascii="Times New Roman" w:hAnsi="Times New Roman" w:cs="Times New Roman"/>
                      <w:color w:val="000000"/>
                      <w:sz w:val="24"/>
                      <w:szCs w:val="24"/>
                    </w:rPr>
                    <w:t>mm.</w:t>
                  </w:r>
                </w:p>
              </w:tc>
              <w:tc>
                <w:tcPr>
                  <w:tcW w:w="2835" w:type="dxa"/>
                  <w:tcBorders>
                    <w:top w:val="single" w:sz="4" w:space="0" w:color="auto"/>
                    <w:left w:val="single" w:sz="4" w:space="0" w:color="auto"/>
                    <w:bottom w:val="single" w:sz="4" w:space="0" w:color="auto"/>
                    <w:right w:val="single" w:sz="4" w:space="0" w:color="auto"/>
                  </w:tcBorders>
                </w:tcPr>
                <w:p w14:paraId="1C6D3DB7" w14:textId="77777777" w:rsidR="001D5FC8" w:rsidRPr="005E4F2C" w:rsidRDefault="001D5FC8" w:rsidP="001D5FC8">
                  <w:pPr>
                    <w:spacing w:after="0" w:line="240" w:lineRule="auto"/>
                    <w:contextualSpacing/>
                    <w:jc w:val="both"/>
                    <w:rPr>
                      <w:rFonts w:ascii="Times New Roman" w:hAnsi="Times New Roman" w:cs="Times New Roman"/>
                      <w:color w:val="000000"/>
                      <w:sz w:val="24"/>
                      <w:szCs w:val="24"/>
                    </w:rPr>
                  </w:pPr>
                </w:p>
              </w:tc>
            </w:tr>
            <w:tr w:rsidR="001D5FC8" w:rsidRPr="005E4F2C" w14:paraId="3F8F0CB7" w14:textId="77777777" w:rsidTr="2A44B0AB">
              <w:trPr>
                <w:gridAfter w:val="1"/>
                <w:wAfter w:w="328" w:type="dxa"/>
              </w:trPr>
              <w:tc>
                <w:tcPr>
                  <w:tcW w:w="852" w:type="dxa"/>
                  <w:tcBorders>
                    <w:top w:val="single" w:sz="4" w:space="0" w:color="auto"/>
                    <w:left w:val="single" w:sz="4" w:space="0" w:color="auto"/>
                    <w:bottom w:val="single" w:sz="4" w:space="0" w:color="auto"/>
                    <w:right w:val="single" w:sz="4" w:space="0" w:color="auto"/>
                  </w:tcBorders>
                  <w:vAlign w:val="center"/>
                </w:tcPr>
                <w:p w14:paraId="69AAFF79" w14:textId="77777777" w:rsidR="001D5FC8" w:rsidRPr="005E4F2C" w:rsidRDefault="001D5FC8" w:rsidP="001D5FC8">
                  <w:pPr>
                    <w:pStyle w:val="ListParagraph"/>
                    <w:numPr>
                      <w:ilvl w:val="0"/>
                      <w:numId w:val="21"/>
                    </w:numPr>
                    <w:jc w:val="center"/>
                    <w:rPr>
                      <w:rFonts w:ascii="Times New Roman" w:hAnsi="Times New Roman"/>
                      <w:color w:val="000000"/>
                      <w:szCs w:val="24"/>
                    </w:rPr>
                  </w:pPr>
                </w:p>
              </w:tc>
              <w:tc>
                <w:tcPr>
                  <w:tcW w:w="3543" w:type="dxa"/>
                  <w:tcBorders>
                    <w:top w:val="single" w:sz="4" w:space="0" w:color="auto"/>
                    <w:left w:val="single" w:sz="4" w:space="0" w:color="auto"/>
                    <w:bottom w:val="single" w:sz="4" w:space="0" w:color="auto"/>
                    <w:right w:val="single" w:sz="4" w:space="0" w:color="auto"/>
                  </w:tcBorders>
                  <w:vAlign w:val="center"/>
                </w:tcPr>
                <w:p w14:paraId="6017B9B2" w14:textId="3047B03D" w:rsidR="001D5FC8" w:rsidRPr="005E4F2C" w:rsidRDefault="001D5FC8" w:rsidP="001D5FC8">
                  <w:pPr>
                    <w:spacing w:after="0" w:line="240" w:lineRule="auto"/>
                    <w:contextualSpacing/>
                    <w:rPr>
                      <w:rFonts w:ascii="Times New Roman" w:hAnsi="Times New Roman" w:cs="Times New Roman"/>
                      <w:color w:val="000000"/>
                      <w:sz w:val="24"/>
                      <w:szCs w:val="24"/>
                    </w:rPr>
                  </w:pPr>
                  <w:r w:rsidRPr="005E4F2C">
                    <w:rPr>
                      <w:rFonts w:ascii="Times New Roman" w:hAnsi="Times New Roman" w:cs="Times New Roman"/>
                      <w:color w:val="000000"/>
                      <w:sz w:val="24"/>
                      <w:szCs w:val="24"/>
                    </w:rPr>
                    <w:t xml:space="preserve">Deguonies koncentratorius </w:t>
                  </w:r>
                </w:p>
              </w:tc>
              <w:tc>
                <w:tcPr>
                  <w:tcW w:w="2835" w:type="dxa"/>
                  <w:tcBorders>
                    <w:top w:val="single" w:sz="4" w:space="0" w:color="auto"/>
                    <w:left w:val="single" w:sz="4" w:space="0" w:color="auto"/>
                    <w:bottom w:val="single" w:sz="4" w:space="0" w:color="auto"/>
                    <w:right w:val="single" w:sz="4" w:space="0" w:color="auto"/>
                  </w:tcBorders>
                  <w:vAlign w:val="center"/>
                </w:tcPr>
                <w:p w14:paraId="362EAC11" w14:textId="77777777" w:rsidR="00B22F06" w:rsidRPr="00784DCD" w:rsidRDefault="00B22F06" w:rsidP="00B22F06">
                  <w:pPr>
                    <w:spacing w:after="0" w:line="240" w:lineRule="auto"/>
                    <w:jc w:val="both"/>
                    <w:rPr>
                      <w:rFonts w:ascii="Times New Roman" w:hAnsi="Times New Roman" w:cs="Times New Roman"/>
                      <w:sz w:val="24"/>
                      <w:szCs w:val="24"/>
                    </w:rPr>
                  </w:pPr>
                  <w:r w:rsidRPr="00784DCD">
                    <w:rPr>
                      <w:rFonts w:ascii="Times New Roman" w:hAnsi="Times New Roman" w:cs="Times New Roman"/>
                      <w:sz w:val="24"/>
                      <w:szCs w:val="24"/>
                    </w:rPr>
                    <w:t>Ne mažiau kaip po 1 vnt.</w:t>
                  </w:r>
                </w:p>
                <w:p w14:paraId="093BBB5B" w14:textId="77777777" w:rsidR="001D5FC8" w:rsidRPr="00784DCD" w:rsidRDefault="001D5FC8" w:rsidP="001D5FC8">
                  <w:pPr>
                    <w:spacing w:after="0" w:line="240" w:lineRule="auto"/>
                    <w:contextualSpacing/>
                    <w:jc w:val="both"/>
                    <w:rPr>
                      <w:rFonts w:ascii="Times New Roman" w:hAnsi="Times New Roman" w:cs="Times New Roman"/>
                      <w:sz w:val="24"/>
                      <w:szCs w:val="24"/>
                      <w:lang w:val="en-US"/>
                    </w:rPr>
                  </w:pPr>
                  <w:r w:rsidRPr="00784DCD">
                    <w:rPr>
                      <w:rFonts w:ascii="Times New Roman" w:hAnsi="Times New Roman" w:cs="Times New Roman"/>
                      <w:sz w:val="24"/>
                      <w:szCs w:val="24"/>
                    </w:rPr>
                    <w:t>Deguonies tiekimas: 91-96</w:t>
                  </w:r>
                  <w:r w:rsidRPr="00784DCD">
                    <w:rPr>
                      <w:rFonts w:ascii="Times New Roman" w:hAnsi="Times New Roman" w:cs="Times New Roman"/>
                      <w:sz w:val="24"/>
                      <w:szCs w:val="24"/>
                      <w:lang w:val="en-US"/>
                    </w:rPr>
                    <w:t>% (</w:t>
                  </w:r>
                  <w:r w:rsidRPr="00784DCD">
                    <w:rPr>
                      <w:rFonts w:ascii="Times New Roman" w:hAnsi="Times New Roman" w:cs="Times New Roman"/>
                      <w:bCs/>
                      <w:sz w:val="24"/>
                      <w:szCs w:val="24"/>
                    </w:rPr>
                    <w:t>±</w:t>
                  </w:r>
                  <w:r w:rsidRPr="00784DCD">
                    <w:rPr>
                      <w:rFonts w:ascii="Times New Roman" w:hAnsi="Times New Roman" w:cs="Times New Roman"/>
                      <w:sz w:val="24"/>
                      <w:szCs w:val="24"/>
                      <w:lang w:val="en-US"/>
                    </w:rPr>
                    <w:t>2%);</w:t>
                  </w:r>
                </w:p>
                <w:p w14:paraId="538F55CB" w14:textId="56D85722" w:rsidR="001D5FC8" w:rsidRPr="00784DCD" w:rsidRDefault="00BD5915" w:rsidP="001D5FC8">
                  <w:pPr>
                    <w:spacing w:after="0" w:line="240" w:lineRule="auto"/>
                    <w:contextualSpacing/>
                    <w:jc w:val="both"/>
                    <w:rPr>
                      <w:rFonts w:ascii="Times New Roman" w:hAnsi="Times New Roman" w:cs="Times New Roman"/>
                      <w:sz w:val="24"/>
                      <w:szCs w:val="24"/>
                    </w:rPr>
                  </w:pPr>
                  <w:r w:rsidRPr="00784DCD">
                    <w:rPr>
                      <w:rFonts w:ascii="Times New Roman" w:hAnsi="Times New Roman" w:cs="Times New Roman"/>
                      <w:sz w:val="24"/>
                      <w:szCs w:val="24"/>
                    </w:rPr>
                    <w:t>S</w:t>
                  </w:r>
                  <w:r w:rsidR="001D5FC8" w:rsidRPr="00784DCD">
                    <w:rPr>
                      <w:rFonts w:ascii="Times New Roman" w:hAnsi="Times New Roman" w:cs="Times New Roman"/>
                      <w:sz w:val="24"/>
                      <w:szCs w:val="24"/>
                    </w:rPr>
                    <w:t>rauto ribos: ne mažesnės kaip 0,5 - 5,0 l/min</w:t>
                  </w:r>
                </w:p>
              </w:tc>
              <w:tc>
                <w:tcPr>
                  <w:tcW w:w="2835" w:type="dxa"/>
                  <w:tcBorders>
                    <w:top w:val="single" w:sz="4" w:space="0" w:color="auto"/>
                    <w:left w:val="single" w:sz="4" w:space="0" w:color="auto"/>
                    <w:bottom w:val="single" w:sz="4" w:space="0" w:color="auto"/>
                    <w:right w:val="single" w:sz="4" w:space="0" w:color="auto"/>
                  </w:tcBorders>
                </w:tcPr>
                <w:p w14:paraId="3CDB2E61" w14:textId="77777777" w:rsidR="001D5FC8" w:rsidRPr="005E4F2C" w:rsidRDefault="001D5FC8" w:rsidP="001D5FC8">
                  <w:pPr>
                    <w:spacing w:after="0" w:line="240" w:lineRule="auto"/>
                    <w:contextualSpacing/>
                    <w:jc w:val="both"/>
                    <w:rPr>
                      <w:rFonts w:ascii="Times New Roman" w:hAnsi="Times New Roman" w:cs="Times New Roman"/>
                      <w:sz w:val="24"/>
                      <w:szCs w:val="24"/>
                    </w:rPr>
                  </w:pPr>
                </w:p>
              </w:tc>
            </w:tr>
            <w:tr w:rsidR="001D5FC8" w:rsidRPr="005E4F2C" w14:paraId="45B8B1F8" w14:textId="77777777" w:rsidTr="00C8712B">
              <w:trPr>
                <w:trHeight w:val="401"/>
              </w:trPr>
              <w:tc>
                <w:tcPr>
                  <w:tcW w:w="852" w:type="dxa"/>
                  <w:tcBorders>
                    <w:top w:val="single" w:sz="4" w:space="0" w:color="auto"/>
                    <w:left w:val="single" w:sz="4" w:space="0" w:color="auto"/>
                    <w:bottom w:val="single" w:sz="4" w:space="0" w:color="auto"/>
                    <w:right w:val="single" w:sz="4" w:space="0" w:color="auto"/>
                  </w:tcBorders>
                  <w:vAlign w:val="center"/>
                </w:tcPr>
                <w:p w14:paraId="569880D4" w14:textId="0BC6EB6A" w:rsidR="001D5FC8" w:rsidRPr="00E9091E" w:rsidRDefault="001D5FC8" w:rsidP="001D5FC8">
                  <w:pPr>
                    <w:spacing w:after="0" w:line="240" w:lineRule="auto"/>
                    <w:ind w:left="180" w:hanging="180"/>
                    <w:jc w:val="center"/>
                    <w:rPr>
                      <w:rFonts w:ascii="Times New Roman" w:hAnsi="Times New Roman" w:cs="Times New Roman"/>
                      <w:sz w:val="24"/>
                      <w:szCs w:val="24"/>
                    </w:rPr>
                  </w:pPr>
                  <w:r w:rsidRPr="00E9091E">
                    <w:rPr>
                      <w:rFonts w:ascii="Times New Roman" w:hAnsi="Times New Roman" w:cs="Times New Roman"/>
                      <w:sz w:val="24"/>
                      <w:szCs w:val="24"/>
                    </w:rPr>
                    <w:t>4</w:t>
                  </w:r>
                  <w:r w:rsidR="00E9091E">
                    <w:rPr>
                      <w:rFonts w:ascii="Times New Roman" w:hAnsi="Times New Roman" w:cs="Times New Roman"/>
                      <w:sz w:val="24"/>
                      <w:szCs w:val="24"/>
                    </w:rPr>
                    <w:t>3</w:t>
                  </w:r>
                  <w:r w:rsidRPr="00E9091E">
                    <w:rPr>
                      <w:rFonts w:ascii="Times New Roman" w:hAnsi="Times New Roman" w:cs="Times New Roman"/>
                      <w:sz w:val="24"/>
                      <w:szCs w:val="24"/>
                    </w:rPr>
                    <w:t>.</w:t>
                  </w:r>
                </w:p>
              </w:tc>
              <w:tc>
                <w:tcPr>
                  <w:tcW w:w="3543" w:type="dxa"/>
                  <w:tcBorders>
                    <w:top w:val="single" w:sz="4" w:space="0" w:color="auto"/>
                    <w:left w:val="single" w:sz="4" w:space="0" w:color="auto"/>
                    <w:bottom w:val="single" w:sz="4" w:space="0" w:color="auto"/>
                    <w:right w:val="single" w:sz="4" w:space="0" w:color="auto"/>
                  </w:tcBorders>
                </w:tcPr>
                <w:p w14:paraId="33932C31" w14:textId="77777777" w:rsidR="001D5FC8" w:rsidRPr="00E9091E" w:rsidRDefault="001D5FC8" w:rsidP="001D5FC8">
                  <w:pPr>
                    <w:autoSpaceDE w:val="0"/>
                    <w:autoSpaceDN w:val="0"/>
                    <w:adjustRightInd w:val="0"/>
                    <w:spacing w:after="0" w:line="240" w:lineRule="auto"/>
                    <w:rPr>
                      <w:rFonts w:ascii="Times New Roman" w:hAnsi="Times New Roman" w:cs="Times New Roman"/>
                      <w:sz w:val="24"/>
                      <w:szCs w:val="24"/>
                    </w:rPr>
                  </w:pPr>
                  <w:r w:rsidRPr="00E9091E">
                    <w:rPr>
                      <w:rFonts w:ascii="Times New Roman" w:hAnsi="Times New Roman" w:cs="Times New Roman"/>
                      <w:sz w:val="24"/>
                      <w:szCs w:val="24"/>
                    </w:rPr>
                    <w:t>Garantija</w:t>
                  </w:r>
                </w:p>
              </w:tc>
              <w:tc>
                <w:tcPr>
                  <w:tcW w:w="2835" w:type="dxa"/>
                  <w:tcBorders>
                    <w:top w:val="single" w:sz="4" w:space="0" w:color="auto"/>
                    <w:left w:val="single" w:sz="4" w:space="0" w:color="auto"/>
                    <w:bottom w:val="single" w:sz="4" w:space="0" w:color="auto"/>
                    <w:right w:val="single" w:sz="4" w:space="0" w:color="auto"/>
                  </w:tcBorders>
                </w:tcPr>
                <w:p w14:paraId="30133236" w14:textId="15C379F1" w:rsidR="001D5FC8" w:rsidRPr="00E9091E" w:rsidRDefault="001D5FC8" w:rsidP="001D5FC8">
                  <w:pPr>
                    <w:spacing w:after="0" w:line="240" w:lineRule="auto"/>
                    <w:rPr>
                      <w:rFonts w:ascii="Times New Roman" w:hAnsi="Times New Roman" w:cs="Times New Roman"/>
                      <w:sz w:val="24"/>
                      <w:szCs w:val="24"/>
                      <w:bdr w:val="none" w:sz="0" w:space="0" w:color="auto" w:frame="1"/>
                      <w:lang w:val="en-GB"/>
                    </w:rPr>
                  </w:pPr>
                  <w:r w:rsidRPr="00E9091E">
                    <w:rPr>
                      <w:rFonts w:ascii="Times New Roman" w:hAnsi="Times New Roman" w:cs="Times New Roman"/>
                      <w:sz w:val="24"/>
                      <w:szCs w:val="24"/>
                      <w:lang w:eastAsia="lt-LT"/>
                    </w:rPr>
                    <w:t xml:space="preserve">ne mažiau </w:t>
                  </w:r>
                  <w:r w:rsidR="00361D93" w:rsidRPr="00E9091E">
                    <w:rPr>
                      <w:rFonts w:ascii="Times New Roman" w:hAnsi="Times New Roman" w:cs="Times New Roman"/>
                      <w:sz w:val="24"/>
                      <w:szCs w:val="24"/>
                      <w:lang w:eastAsia="lt-LT"/>
                    </w:rPr>
                    <w:t>24</w:t>
                  </w:r>
                  <w:r w:rsidRPr="00E9091E">
                    <w:rPr>
                      <w:rFonts w:ascii="Times New Roman" w:hAnsi="Times New Roman" w:cs="Times New Roman"/>
                      <w:sz w:val="24"/>
                      <w:szCs w:val="24"/>
                      <w:lang w:eastAsia="lt-LT"/>
                    </w:rPr>
                    <w:t>mėnesių</w:t>
                  </w:r>
                </w:p>
              </w:tc>
              <w:tc>
                <w:tcPr>
                  <w:tcW w:w="3163" w:type="dxa"/>
                  <w:gridSpan w:val="2"/>
                  <w:tcBorders>
                    <w:top w:val="single" w:sz="4" w:space="0" w:color="auto"/>
                    <w:left w:val="single" w:sz="4" w:space="0" w:color="auto"/>
                    <w:bottom w:val="single" w:sz="4" w:space="0" w:color="auto"/>
                    <w:right w:val="single" w:sz="4" w:space="0" w:color="auto"/>
                  </w:tcBorders>
                  <w:vAlign w:val="bottom"/>
                </w:tcPr>
                <w:p w14:paraId="6B7A165C" w14:textId="48DECE2A" w:rsidR="001D5FC8" w:rsidRPr="005E4F2C" w:rsidRDefault="001D5FC8" w:rsidP="001D5FC8">
                  <w:pPr>
                    <w:spacing w:after="0" w:line="240" w:lineRule="auto"/>
                    <w:rPr>
                      <w:rFonts w:ascii="Times New Roman" w:hAnsi="Times New Roman" w:cs="Times New Roman"/>
                      <w:sz w:val="24"/>
                      <w:szCs w:val="24"/>
                    </w:rPr>
                  </w:pPr>
                </w:p>
              </w:tc>
            </w:tr>
          </w:tbl>
          <w:p w14:paraId="4F0E4305" w14:textId="77777777" w:rsidR="008C2F3B" w:rsidRDefault="008C2F3B" w:rsidP="002261DA">
            <w:pPr>
              <w:spacing w:after="0" w:line="240" w:lineRule="auto"/>
              <w:jc w:val="both"/>
              <w:rPr>
                <w:rFonts w:ascii="Times New Roman" w:hAnsi="Times New Roman" w:cs="Times New Roman"/>
                <w:b/>
                <w:bCs/>
                <w:sz w:val="24"/>
                <w:szCs w:val="24"/>
              </w:rPr>
            </w:pPr>
          </w:p>
          <w:p w14:paraId="2439891E" w14:textId="53F73DE4" w:rsidR="001C0117" w:rsidRPr="005E4F2C" w:rsidRDefault="001C0117" w:rsidP="002261DA">
            <w:pPr>
              <w:spacing w:after="0" w:line="240" w:lineRule="auto"/>
              <w:jc w:val="both"/>
              <w:rPr>
                <w:rFonts w:ascii="Times New Roman" w:eastAsia="Times New Roman" w:hAnsi="Times New Roman" w:cs="Times New Roman"/>
                <w:sz w:val="24"/>
                <w:szCs w:val="24"/>
                <w:lang w:eastAsia="lt-LT"/>
              </w:rPr>
            </w:pPr>
            <w:r w:rsidRPr="005E4F2C">
              <w:rPr>
                <w:rFonts w:ascii="Times New Roman" w:hAnsi="Times New Roman" w:cs="Times New Roman"/>
                <w:b/>
                <w:bCs/>
                <w:sz w:val="24"/>
                <w:szCs w:val="24"/>
              </w:rPr>
              <w:t>Aplinkosauginiai reikalavimai:</w:t>
            </w:r>
          </w:p>
        </w:tc>
      </w:tr>
      <w:tr w:rsidR="001C0117" w:rsidRPr="005E4F2C" w14:paraId="5C97E286" w14:textId="77777777" w:rsidTr="2A44B0AB">
        <w:trPr>
          <w:trHeight w:val="1178"/>
        </w:trPr>
        <w:tc>
          <w:tcPr>
            <w:tcW w:w="9781" w:type="dxa"/>
            <w:tcBorders>
              <w:top w:val="single" w:sz="4" w:space="0" w:color="auto"/>
              <w:left w:val="single" w:sz="4" w:space="0" w:color="auto"/>
              <w:bottom w:val="single" w:sz="4" w:space="0" w:color="auto"/>
              <w:right w:val="single" w:sz="4" w:space="0" w:color="auto"/>
            </w:tcBorders>
          </w:tcPr>
          <w:p w14:paraId="142A0DA0" w14:textId="48A98140" w:rsidR="00A2288C" w:rsidRPr="00B143DF" w:rsidRDefault="00897A96" w:rsidP="00B143DF">
            <w:pPr>
              <w:spacing w:after="0" w:line="240" w:lineRule="auto"/>
              <w:jc w:val="both"/>
              <w:rPr>
                <w:rFonts w:ascii="Times New Roman" w:hAnsi="Times New Roman" w:cs="Times New Roman"/>
                <w:color w:val="FF0000"/>
                <w:sz w:val="24"/>
                <w:szCs w:val="24"/>
              </w:rPr>
            </w:pPr>
            <w:r w:rsidRPr="00897A96">
              <w:rPr>
                <w:rFonts w:ascii="Times New Roman" w:hAnsi="Times New Roman" w:cs="Times New Roman"/>
                <w:sz w:val="24"/>
                <w:szCs w:val="24"/>
              </w:rPr>
              <w:lastRenderedPageBreak/>
              <w:t xml:space="preserve">Aplinkosauginiai kriterijai </w:t>
            </w:r>
            <w:r w:rsidR="008A3BC8">
              <w:rPr>
                <w:rFonts w:ascii="Times New Roman" w:hAnsi="Times New Roman" w:cs="Times New Roman"/>
                <w:sz w:val="24"/>
                <w:szCs w:val="24"/>
              </w:rPr>
              <w:t>vykdomi sutarties</w:t>
            </w:r>
            <w:r w:rsidR="00FA25DD">
              <w:rPr>
                <w:rFonts w:ascii="Times New Roman" w:hAnsi="Times New Roman" w:cs="Times New Roman"/>
                <w:sz w:val="24"/>
                <w:szCs w:val="24"/>
              </w:rPr>
              <w:t xml:space="preserve"> vykdymo metu; </w:t>
            </w:r>
            <w:r w:rsidRPr="00897A96">
              <w:rPr>
                <w:rFonts w:ascii="Times New Roman" w:hAnsi="Times New Roman" w:cs="Times New Roman"/>
                <w:sz w:val="24"/>
                <w:szCs w:val="24"/>
              </w:rPr>
              <w:t>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4.4.4.2 papunkčiu, t. y. Tiekėjas įsipareigoja parengti mokymus pirkimo vykdytojo darbuotojams, kuriuose būtų aptarti įrangos elektros energijos vartojimo efektyvumo didinimo aspektai (parametrų reguliavimas, tikslinimas, režimų pasirinkimas ir kt.). Tiekėjas įsipareigoja apmokyti ne mažiau kaip 5 (penkis) Pirkėjo specialistus, ne mažiau kaip 3 (tris) val</w:t>
            </w:r>
            <w:r>
              <w:rPr>
                <w:rFonts w:ascii="Times New Roman" w:hAnsi="Times New Roman" w:cs="Times New Roman"/>
                <w:sz w:val="24"/>
                <w:szCs w:val="24"/>
              </w:rPr>
              <w:t>.</w:t>
            </w:r>
          </w:p>
          <w:p w14:paraId="233FAB35" w14:textId="356815FB" w:rsidR="003762AC" w:rsidRPr="005E4F2C" w:rsidRDefault="003762AC" w:rsidP="003422B0">
            <w:pPr>
              <w:spacing w:after="0" w:line="240" w:lineRule="auto"/>
              <w:jc w:val="both"/>
              <w:rPr>
                <w:rFonts w:ascii="Times New Roman" w:eastAsia="Times New Roman" w:hAnsi="Times New Roman" w:cs="Times New Roman"/>
                <w:sz w:val="24"/>
                <w:szCs w:val="24"/>
                <w:lang w:eastAsia="lt-LT"/>
              </w:rPr>
            </w:pPr>
          </w:p>
        </w:tc>
      </w:tr>
    </w:tbl>
    <w:p w14:paraId="49DA1974" w14:textId="77777777" w:rsidR="001C0117" w:rsidRPr="005E4F2C" w:rsidRDefault="001C0117" w:rsidP="001C0117">
      <w:pPr>
        <w:spacing w:after="0" w:line="240" w:lineRule="auto"/>
        <w:jc w:val="both"/>
        <w:rPr>
          <w:rFonts w:ascii="Times New Roman" w:eastAsia="Calibri" w:hAnsi="Times New Roman" w:cs="Times New Roman"/>
          <w:b/>
          <w:sz w:val="24"/>
          <w:szCs w:val="24"/>
          <w:u w:val="single"/>
          <w:lang w:eastAsia="lt-LT"/>
        </w:rPr>
      </w:pPr>
    </w:p>
    <w:p w14:paraId="1B6A42BF" w14:textId="77777777" w:rsidR="001C0117" w:rsidRPr="005E4F2C" w:rsidRDefault="001C0117" w:rsidP="00193573">
      <w:pPr>
        <w:spacing w:after="0" w:line="276" w:lineRule="auto"/>
        <w:rPr>
          <w:rFonts w:ascii="Times New Roman" w:eastAsia="Calibri" w:hAnsi="Times New Roman" w:cs="Times New Roman"/>
          <w:sz w:val="24"/>
          <w:szCs w:val="24"/>
          <w:lang w:eastAsia="lt-LT"/>
        </w:rPr>
      </w:pPr>
    </w:p>
    <w:p w14:paraId="6446BC26" w14:textId="425C842B" w:rsidR="00143F73" w:rsidRPr="001575A3" w:rsidRDefault="00143F73" w:rsidP="00143F73">
      <w:pPr>
        <w:spacing w:after="0" w:line="240" w:lineRule="auto"/>
        <w:ind w:left="6398" w:right="305"/>
        <w:jc w:val="both"/>
        <w:rPr>
          <w:rFonts w:ascii="Times New Roman" w:eastAsia="Calibri" w:hAnsi="Times New Roman" w:cs="Times New Roman"/>
          <w:sz w:val="24"/>
          <w:szCs w:val="24"/>
          <w:lang w:eastAsia="lt-LT"/>
        </w:rPr>
      </w:pPr>
    </w:p>
    <w:p w14:paraId="6A07A48B"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1E1489FB" w14:textId="77777777" w:rsidR="00445B12" w:rsidRDefault="00445B12">
      <w:pPr>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br w:type="page"/>
      </w:r>
    </w:p>
    <w:p w14:paraId="42404CAD" w14:textId="270C4DE1" w:rsidR="00143F73" w:rsidRPr="00EF10B2" w:rsidRDefault="00143F73" w:rsidP="00143F73">
      <w:pPr>
        <w:spacing w:after="0" w:line="240" w:lineRule="auto"/>
        <w:jc w:val="center"/>
        <w:rPr>
          <w:rFonts w:ascii="Times New Roman" w:eastAsia="Calibri" w:hAnsi="Times New Roman" w:cs="Times New Roman"/>
          <w:sz w:val="20"/>
          <w:szCs w:val="20"/>
          <w:lang w:eastAsia="lt-LT"/>
        </w:rPr>
      </w:pPr>
      <w:r w:rsidRPr="00EF10B2">
        <w:rPr>
          <w:rFonts w:ascii="Times New Roman" w:eastAsia="Calibri" w:hAnsi="Times New Roman" w:cs="Times New Roman"/>
          <w:sz w:val="20"/>
          <w:szCs w:val="20"/>
          <w:lang w:eastAsia="lt-LT"/>
        </w:rPr>
        <w:lastRenderedPageBreak/>
        <w:t>Herbas arba prekių ženklas</w:t>
      </w:r>
    </w:p>
    <w:p w14:paraId="37CA5D11"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6961354E" w14:textId="77777777" w:rsidR="00143F73" w:rsidRPr="00EF10B2" w:rsidRDefault="00143F73" w:rsidP="00143F73">
      <w:pPr>
        <w:spacing w:after="0" w:line="240" w:lineRule="auto"/>
        <w:jc w:val="center"/>
        <w:rPr>
          <w:rFonts w:ascii="Times New Roman" w:eastAsia="Calibri" w:hAnsi="Times New Roman" w:cs="Times New Roman"/>
          <w:i/>
          <w:iCs/>
          <w:sz w:val="20"/>
          <w:szCs w:val="20"/>
          <w:lang w:eastAsia="lt-LT"/>
        </w:rPr>
      </w:pPr>
      <w:r w:rsidRPr="00EF10B2">
        <w:rPr>
          <w:rFonts w:ascii="Times New Roman" w:eastAsia="Calibri" w:hAnsi="Times New Roman" w:cs="Times New Roman"/>
          <w:i/>
          <w:iCs/>
          <w:sz w:val="20"/>
          <w:szCs w:val="20"/>
          <w:lang w:eastAsia="lt-LT"/>
        </w:rPr>
        <w:t>(Tiekėjo pavadinimas)</w:t>
      </w:r>
    </w:p>
    <w:p w14:paraId="5146F343"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p>
    <w:p w14:paraId="29EF29D5" w14:textId="77777777" w:rsidR="00143F73" w:rsidRPr="00EF10B2" w:rsidRDefault="00143F73" w:rsidP="00143F73">
      <w:pPr>
        <w:spacing w:after="0" w:line="240" w:lineRule="auto"/>
        <w:jc w:val="center"/>
        <w:rPr>
          <w:rFonts w:ascii="Times New Roman" w:eastAsia="Calibri" w:hAnsi="Times New Roman" w:cs="Times New Roman"/>
          <w:sz w:val="20"/>
          <w:szCs w:val="20"/>
          <w:lang w:eastAsia="lt-LT"/>
        </w:rPr>
      </w:pPr>
      <w:r w:rsidRPr="00EF10B2">
        <w:rPr>
          <w:rFonts w:ascii="Times New Roman" w:eastAsia="Calibri" w:hAnsi="Times New Roman" w:cs="Times New Roman"/>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EF10B2" w:rsidRDefault="00143F73" w:rsidP="001575A3">
      <w:pPr>
        <w:spacing w:after="0" w:line="240" w:lineRule="auto"/>
        <w:jc w:val="both"/>
        <w:rPr>
          <w:rFonts w:ascii="Times New Roman" w:eastAsia="Calibri" w:hAnsi="Times New Roman" w:cs="Times New Roman"/>
          <w:b/>
          <w:sz w:val="20"/>
          <w:szCs w:val="20"/>
          <w:lang w:eastAsia="lt-LT"/>
        </w:rPr>
      </w:pPr>
    </w:p>
    <w:p w14:paraId="31DCF7F6" w14:textId="25767DCC" w:rsidR="00143F73" w:rsidRPr="009029F1" w:rsidRDefault="00143F73" w:rsidP="001575A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_______________</w:t>
      </w:r>
      <w:r w:rsidR="001575A3">
        <w:rPr>
          <w:rFonts w:ascii="Times New Roman" w:eastAsia="Calibri" w:hAnsi="Times New Roman" w:cs="Times New Roman"/>
          <w:lang w:eastAsia="lt-LT"/>
        </w:rPr>
        <w:t>__________</w:t>
      </w:r>
      <w:r w:rsidRPr="009029F1">
        <w:rPr>
          <w:rFonts w:ascii="Times New Roman" w:eastAsia="Calibri" w:hAnsi="Times New Roman" w:cs="Times New Roman"/>
          <w:lang w:eastAsia="lt-LT"/>
        </w:rPr>
        <w:t>________</w:t>
      </w:r>
    </w:p>
    <w:p w14:paraId="05215FDA" w14:textId="77777777" w:rsidR="00143F73" w:rsidRPr="001575A3" w:rsidRDefault="00143F73" w:rsidP="001575A3">
      <w:pPr>
        <w:tabs>
          <w:tab w:val="center" w:pos="2520"/>
        </w:tabs>
        <w:spacing w:after="0" w:line="240" w:lineRule="auto"/>
        <w:jc w:val="both"/>
        <w:rPr>
          <w:rFonts w:ascii="Times New Roman" w:eastAsia="Calibri" w:hAnsi="Times New Roman" w:cs="Times New Roman"/>
          <w:i/>
          <w:iCs/>
          <w:sz w:val="20"/>
          <w:szCs w:val="20"/>
          <w:lang w:eastAsia="lt-LT"/>
        </w:rPr>
      </w:pPr>
      <w:r w:rsidRPr="001575A3">
        <w:rPr>
          <w:rFonts w:ascii="Times New Roman" w:eastAsia="Calibri" w:hAnsi="Times New Roman" w:cs="Times New Roman"/>
          <w:i/>
          <w:iCs/>
          <w:sz w:val="20"/>
          <w:szCs w:val="20"/>
          <w:lang w:eastAsia="lt-LT"/>
        </w:rPr>
        <w:t>(Adresatas (perkančioji organizacija))</w:t>
      </w:r>
    </w:p>
    <w:p w14:paraId="6C66EC9C" w14:textId="77777777" w:rsidR="00143F73" w:rsidRPr="009029F1" w:rsidRDefault="00143F73" w:rsidP="001575A3">
      <w:pPr>
        <w:spacing w:after="0" w:line="240" w:lineRule="auto"/>
        <w:jc w:val="both"/>
        <w:rPr>
          <w:rFonts w:ascii="Times New Roman" w:eastAsia="Calibri" w:hAnsi="Times New Roman" w:cs="Times New Roman"/>
          <w:b/>
          <w:lang w:eastAsia="lt-LT"/>
        </w:rPr>
      </w:pPr>
    </w:p>
    <w:p w14:paraId="43900246" w14:textId="77777777" w:rsidR="00143F73" w:rsidRPr="001575A3" w:rsidRDefault="00143F73" w:rsidP="00143F73">
      <w:pPr>
        <w:spacing w:after="0" w:line="240" w:lineRule="auto"/>
        <w:jc w:val="center"/>
        <w:rPr>
          <w:rFonts w:ascii="Times New Roman" w:hAnsi="Times New Roman" w:cs="Times New Roman"/>
          <w:b/>
          <w:sz w:val="24"/>
          <w:szCs w:val="24"/>
        </w:rPr>
      </w:pPr>
      <w:r w:rsidRPr="001575A3">
        <w:rPr>
          <w:rFonts w:ascii="Times New Roman" w:eastAsia="Calibri" w:hAnsi="Times New Roman" w:cs="Times New Roman"/>
          <w:b/>
          <w:sz w:val="24"/>
          <w:szCs w:val="24"/>
          <w:lang w:eastAsia="lt-LT"/>
        </w:rPr>
        <w:t>PASIŪLYMAS</w:t>
      </w:r>
    </w:p>
    <w:p w14:paraId="45FEC233" w14:textId="06710EDF" w:rsidR="003B45AE" w:rsidRDefault="00445B12" w:rsidP="003B45AE">
      <w:pPr>
        <w:tabs>
          <w:tab w:val="left" w:pos="3150"/>
        </w:tabs>
        <w:spacing w:after="0" w:line="276" w:lineRule="auto"/>
        <w:jc w:val="center"/>
        <w:rPr>
          <w:rFonts w:ascii="Times New Roman" w:hAnsi="Times New Roman" w:cs="Times New Roman"/>
          <w:b/>
          <w:bCs/>
          <w:sz w:val="24"/>
          <w:szCs w:val="24"/>
        </w:rPr>
      </w:pPr>
      <w:r w:rsidRPr="006C6B39">
        <w:rPr>
          <w:rFonts w:ascii="Times New Roman" w:eastAsia="Calibri" w:hAnsi="Times New Roman" w:cs="Times New Roman"/>
          <w:b/>
          <w:bCs/>
          <w:sz w:val="24"/>
          <w:szCs w:val="24"/>
          <w:lang w:eastAsia="lt-LT"/>
        </w:rPr>
        <w:t>VETERINARINIŲ ANESTEZIJOS PRIETAISŲ (</w:t>
      </w:r>
      <w:r w:rsidRPr="006C6B39">
        <w:rPr>
          <w:rFonts w:ascii="Times New Roman" w:eastAsia="Calibri" w:hAnsi="Times New Roman" w:cs="Times New Roman"/>
          <w:b/>
          <w:sz w:val="24"/>
          <w:szCs w:val="24"/>
          <w:lang w:eastAsia="lt-LT"/>
        </w:rPr>
        <w:t>ANESTEZIJOS APARATAS SU DIRBTINE VENTILIACIJA, ANESTEZIJOS SISTEMA STAMBIEMS GYVŪNAMS SU GYVYBINIU FUNKCIJŲ MONITORIUMI IR JŲ PRIEDAIS, ANESTEZIJOS APARATO SISTEMA</w:t>
      </w:r>
      <w:r w:rsidRPr="006C6B39">
        <w:rPr>
          <w:rFonts w:ascii="Times New Roman" w:eastAsia="Calibri" w:hAnsi="Times New Roman" w:cs="Times New Roman"/>
          <w:b/>
          <w:bCs/>
          <w:sz w:val="24"/>
          <w:szCs w:val="24"/>
          <w:lang w:eastAsia="lt-LT"/>
        </w:rPr>
        <w:t>)</w:t>
      </w:r>
      <w:r w:rsidRPr="00DB384D">
        <w:rPr>
          <w:rFonts w:ascii="Times New Roman" w:hAnsi="Times New Roman" w:cs="Times New Roman"/>
          <w:b/>
          <w:bCs/>
          <w:sz w:val="24"/>
          <w:szCs w:val="24"/>
        </w:rPr>
        <w:t xml:space="preserve"> </w:t>
      </w:r>
      <w:r w:rsidR="003B45AE" w:rsidRPr="00445B12">
        <w:rPr>
          <w:rFonts w:ascii="Times New Roman" w:hAnsi="Times New Roman" w:cs="Times New Roman"/>
          <w:b/>
          <w:bCs/>
          <w:sz w:val="24"/>
          <w:szCs w:val="24"/>
        </w:rPr>
        <w:t>PIRKIMUI</w:t>
      </w:r>
    </w:p>
    <w:p w14:paraId="1F8F5995" w14:textId="77777777" w:rsidR="00143F73" w:rsidRPr="009029F1"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9F1"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9F1">
        <w:rPr>
          <w:rFonts w:ascii="Times New Roman" w:eastAsia="Calibri" w:hAnsi="Times New Roman" w:cs="Times New Roman"/>
          <w:bCs/>
        </w:rPr>
        <w:t xml:space="preserve">Pildydamas šią formą tiekėjas turi pateikti visą žemiau prašomą informaciją. </w:t>
      </w:r>
      <w:r w:rsidRPr="009029F1">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9F1">
        <w:rPr>
          <w:rFonts w:ascii="Times New Roman" w:eastAsia="Calibri" w:hAnsi="Times New Roman" w:cs="Times New Roman"/>
          <w:lang w:eastAsia="lt-LT"/>
        </w:rPr>
        <w:t>____________</w:t>
      </w:r>
      <w:r w:rsidRPr="009029F1">
        <w:rPr>
          <w:rFonts w:ascii="Times New Roman" w:eastAsia="Calibri" w:hAnsi="Times New Roman" w:cs="Times New Roman"/>
          <w:b/>
          <w:bCs/>
          <w:color w:val="000000"/>
          <w:lang w:eastAsia="lt-LT"/>
        </w:rPr>
        <w:t xml:space="preserve"> Nr.</w:t>
      </w:r>
      <w:r w:rsidRPr="009029F1">
        <w:rPr>
          <w:rFonts w:ascii="Times New Roman" w:eastAsia="Calibri" w:hAnsi="Times New Roman" w:cs="Times New Roman"/>
          <w:lang w:eastAsia="lt-LT"/>
        </w:rPr>
        <w:t xml:space="preserve"> ______</w:t>
      </w:r>
    </w:p>
    <w:p w14:paraId="65174311" w14:textId="77777777" w:rsidR="00143F73" w:rsidRPr="001575A3" w:rsidRDefault="00143F73" w:rsidP="00143F73">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1575A3">
        <w:rPr>
          <w:rFonts w:ascii="Times New Roman" w:eastAsia="Calibri" w:hAnsi="Times New Roman" w:cs="Times New Roman"/>
          <w:bCs/>
          <w:i/>
          <w:iCs/>
          <w:color w:val="000000"/>
          <w:sz w:val="20"/>
          <w:szCs w:val="20"/>
          <w:lang w:eastAsia="lt-LT"/>
        </w:rPr>
        <w:t>(Data)</w:t>
      </w:r>
    </w:p>
    <w:p w14:paraId="4874E148" w14:textId="77777777" w:rsidR="00143F73" w:rsidRPr="009029F1"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9F1">
        <w:rPr>
          <w:rFonts w:ascii="Times New Roman" w:eastAsia="Calibri" w:hAnsi="Times New Roman" w:cs="Times New Roman"/>
          <w:bCs/>
          <w:color w:val="000000"/>
          <w:lang w:eastAsia="lt-LT"/>
        </w:rPr>
        <w:t>_____________</w:t>
      </w:r>
    </w:p>
    <w:p w14:paraId="46F35588" w14:textId="77777777" w:rsidR="00143F73" w:rsidRPr="001575A3"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1575A3">
        <w:rPr>
          <w:rFonts w:ascii="Times New Roman" w:eastAsia="Calibri" w:hAnsi="Times New Roman" w:cs="Times New Roman"/>
          <w:i/>
          <w:iCs/>
          <w:color w:val="000000"/>
          <w:sz w:val="20"/>
          <w:szCs w:val="20"/>
          <w:lang w:eastAsia="lt-LT"/>
        </w:rPr>
        <w:t>(Sudarymo vieta)</w:t>
      </w:r>
    </w:p>
    <w:p w14:paraId="00251C1A" w14:textId="77777777" w:rsidR="00143F73" w:rsidRPr="009029F1" w:rsidRDefault="00143F73" w:rsidP="00143F73">
      <w:pPr>
        <w:spacing w:after="0" w:line="240" w:lineRule="auto"/>
        <w:jc w:val="center"/>
        <w:rPr>
          <w:rFonts w:ascii="Times New Roman" w:eastAsia="Calibri" w:hAnsi="Times New Roman" w:cs="Times New Roman"/>
          <w:lang w:eastAsia="lt-LT"/>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49"/>
        <w:gridCol w:w="3681"/>
      </w:tblGrid>
      <w:tr w:rsidR="00143F73" w:rsidRPr="009029F1" w14:paraId="3A33A10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2AB3AED2" w14:textId="17CEE764"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lang w:eastAsia="lt-LT"/>
              </w:rPr>
              <w:t xml:space="preserve">Tiekėjo pavadinimas </w:t>
            </w:r>
            <w:r w:rsidRPr="009029F1">
              <w:rPr>
                <w:rFonts w:ascii="Times New Roman" w:eastAsia="Calibri" w:hAnsi="Times New Roman" w:cs="Times New Roman"/>
                <w:i/>
                <w:lang w:eastAsia="lt-LT"/>
              </w:rPr>
              <w:t>(Jeigu dalyvauja tiekėjų grupė, surašomi visi dalyvių pavadinimai</w:t>
            </w:r>
            <w:r w:rsidR="00EF74DF">
              <w:rPr>
                <w:rFonts w:ascii="Times New Roman" w:eastAsia="Calibri" w:hAnsi="Times New Roman" w:cs="Times New Roman"/>
                <w:i/>
                <w:lang w:eastAsia="lt-LT"/>
              </w:rPr>
              <w:t>)</w:t>
            </w:r>
            <w:r w:rsidRPr="009029F1">
              <w:rPr>
                <w:rFonts w:ascii="Times New Roman" w:eastAsia="Calibri" w:hAnsi="Times New Roman" w:cs="Times New Roman"/>
                <w:i/>
                <w:lang w:eastAsia="lt-LT"/>
              </w:rPr>
              <w:t xml:space="preserve">: </w:t>
            </w:r>
          </w:p>
          <w:p w14:paraId="4A46698F"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Atsakingasis partneris: </w:t>
            </w:r>
          </w:p>
          <w:p w14:paraId="0A4C6ED1"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Partneris Nr. 1:</w:t>
            </w:r>
          </w:p>
          <w:p w14:paraId="3143EF90" w14:textId="77777777" w:rsidR="00143F73" w:rsidRPr="009029F1" w:rsidRDefault="00143F73" w:rsidP="00143F73">
            <w:pPr>
              <w:spacing w:after="0" w:line="240" w:lineRule="auto"/>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Partneris Nr. 2 ir t.t.:)</w:t>
            </w:r>
          </w:p>
        </w:tc>
        <w:tc>
          <w:tcPr>
            <w:tcW w:w="3681" w:type="dxa"/>
            <w:tcBorders>
              <w:top w:val="single" w:sz="4" w:space="0" w:color="auto"/>
              <w:left w:val="single" w:sz="4" w:space="0" w:color="auto"/>
              <w:bottom w:val="single" w:sz="4" w:space="0" w:color="auto"/>
              <w:right w:val="single" w:sz="4" w:space="0" w:color="auto"/>
            </w:tcBorders>
          </w:tcPr>
          <w:p w14:paraId="164A4487"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3DD00C25"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 xml:space="preserve">Tiekėjo adresas </w:t>
            </w:r>
            <w:r w:rsidRPr="009029F1">
              <w:rPr>
                <w:rFonts w:ascii="Times New Roman" w:eastAsia="Calibri" w:hAnsi="Times New Roman" w:cs="Times New Roman"/>
                <w:i/>
                <w:lang w:eastAsia="lt-LT"/>
              </w:rPr>
              <w:t>(Jeigu dalyvauja tiekėjų grupė, surašomi visi dalyvių adresai)</w:t>
            </w:r>
          </w:p>
        </w:tc>
        <w:tc>
          <w:tcPr>
            <w:tcW w:w="3681" w:type="dxa"/>
            <w:tcBorders>
              <w:top w:val="single" w:sz="4" w:space="0" w:color="auto"/>
              <w:left w:val="single" w:sz="4" w:space="0" w:color="auto"/>
              <w:bottom w:val="single" w:sz="4" w:space="0" w:color="auto"/>
              <w:right w:val="single" w:sz="4" w:space="0" w:color="auto"/>
            </w:tcBorders>
          </w:tcPr>
          <w:p w14:paraId="6416127C"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1C63F44C"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Už pasiūlymą atsakingo asmens vardas, pavardė</w:t>
            </w:r>
          </w:p>
        </w:tc>
        <w:tc>
          <w:tcPr>
            <w:tcW w:w="3681" w:type="dxa"/>
            <w:tcBorders>
              <w:top w:val="single" w:sz="4" w:space="0" w:color="auto"/>
              <w:left w:val="single" w:sz="4" w:space="0" w:color="auto"/>
              <w:bottom w:val="single" w:sz="4" w:space="0" w:color="auto"/>
              <w:right w:val="single" w:sz="4" w:space="0" w:color="auto"/>
            </w:tcBorders>
          </w:tcPr>
          <w:p w14:paraId="3DEBDC01"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77B74E83"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Telefono numeris</w:t>
            </w:r>
          </w:p>
        </w:tc>
        <w:tc>
          <w:tcPr>
            <w:tcW w:w="3681" w:type="dxa"/>
            <w:tcBorders>
              <w:top w:val="single" w:sz="4" w:space="0" w:color="auto"/>
              <w:left w:val="single" w:sz="4" w:space="0" w:color="auto"/>
              <w:bottom w:val="single" w:sz="4" w:space="0" w:color="auto"/>
              <w:right w:val="single" w:sz="4" w:space="0" w:color="auto"/>
            </w:tcBorders>
          </w:tcPr>
          <w:p w14:paraId="2A2C11E5"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r w:rsidR="00143F73" w:rsidRPr="009029F1" w14:paraId="67BEA4C7" w14:textId="77777777" w:rsidTr="00EF74DF">
        <w:tc>
          <w:tcPr>
            <w:tcW w:w="594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9F1" w:rsidRDefault="00143F73" w:rsidP="00143F73">
            <w:pPr>
              <w:spacing w:after="0" w:line="240" w:lineRule="auto"/>
              <w:jc w:val="both"/>
              <w:rPr>
                <w:rFonts w:ascii="Times New Roman" w:eastAsia="Calibri" w:hAnsi="Times New Roman" w:cs="Times New Roman"/>
                <w:lang w:eastAsia="lt-LT"/>
              </w:rPr>
            </w:pPr>
            <w:r w:rsidRPr="009029F1">
              <w:rPr>
                <w:rFonts w:ascii="Times New Roman" w:eastAsia="Calibri" w:hAnsi="Times New Roman" w:cs="Times New Roman"/>
                <w:lang w:eastAsia="lt-LT"/>
              </w:rPr>
              <w:t>El. pašto adresas</w:t>
            </w:r>
          </w:p>
        </w:tc>
        <w:tc>
          <w:tcPr>
            <w:tcW w:w="3681" w:type="dxa"/>
            <w:tcBorders>
              <w:top w:val="single" w:sz="4" w:space="0" w:color="auto"/>
              <w:left w:val="single" w:sz="4" w:space="0" w:color="auto"/>
              <w:bottom w:val="single" w:sz="4" w:space="0" w:color="auto"/>
              <w:right w:val="single" w:sz="4" w:space="0" w:color="auto"/>
            </w:tcBorders>
          </w:tcPr>
          <w:p w14:paraId="4CBF737F" w14:textId="77777777" w:rsidR="00143F73" w:rsidRPr="009029F1"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p>
    <w:p w14:paraId="6266A149" w14:textId="77777777" w:rsidR="00143F73" w:rsidRPr="00EF10B2" w:rsidRDefault="00143F73" w:rsidP="00EF10B2">
      <w:pPr>
        <w:spacing w:after="0" w:line="276" w:lineRule="auto"/>
        <w:jc w:val="both"/>
        <w:rPr>
          <w:rFonts w:ascii="Times New Roman" w:eastAsia="Calibri" w:hAnsi="Times New Roman" w:cs="Times New Roman"/>
          <w:b/>
          <w:bCs/>
          <w:sz w:val="24"/>
          <w:szCs w:val="24"/>
          <w:lang w:eastAsia="lt-LT"/>
        </w:rPr>
      </w:pPr>
      <w:r w:rsidRPr="00EF10B2">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1.1.</w:t>
      </w:r>
      <w:r w:rsidRPr="00EF10B2">
        <w:rPr>
          <w:rFonts w:ascii="Times New Roman" w:eastAsia="Calibri" w:hAnsi="Times New Roman" w:cs="Times New Roman"/>
          <w:sz w:val="24"/>
          <w:szCs w:val="24"/>
          <w:lang w:eastAsia="lt-LT"/>
        </w:rPr>
        <w:t xml:space="preserve"> skelbime apie pirkimą, paskelbtame Lietuvos Respublikos viešųjų pirkimų įstatymo nustatyta tvarka;</w:t>
      </w:r>
    </w:p>
    <w:p w14:paraId="2209BC23"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1.2.</w:t>
      </w:r>
      <w:r w:rsidRPr="00EF10B2">
        <w:rPr>
          <w:rFonts w:ascii="Times New Roman" w:eastAsia="Calibri" w:hAnsi="Times New Roman" w:cs="Times New Roman"/>
          <w:sz w:val="24"/>
          <w:szCs w:val="24"/>
          <w:lang w:eastAsia="lt-LT"/>
        </w:rPr>
        <w:t xml:space="preserve"> šiose konkurso sąlygose;</w:t>
      </w:r>
    </w:p>
    <w:p w14:paraId="6A8359B0" w14:textId="77777777" w:rsidR="00143F73" w:rsidRPr="00EF10B2" w:rsidRDefault="00143F73" w:rsidP="00EF10B2">
      <w:pPr>
        <w:spacing w:after="0" w:line="276" w:lineRule="auto"/>
        <w:jc w:val="both"/>
        <w:rPr>
          <w:rFonts w:ascii="Times New Roman" w:eastAsia="Calibri" w:hAnsi="Times New Roman" w:cs="Times New Roman"/>
          <w:sz w:val="24"/>
          <w:szCs w:val="24"/>
          <w:lang w:eastAsia="lt-LT"/>
        </w:rPr>
      </w:pPr>
      <w:r w:rsidRPr="00EF10B2">
        <w:rPr>
          <w:rFonts w:ascii="Times New Roman" w:eastAsia="Calibri" w:hAnsi="Times New Roman" w:cs="Times New Roman"/>
          <w:b/>
          <w:bCs/>
          <w:sz w:val="24"/>
          <w:szCs w:val="24"/>
          <w:lang w:eastAsia="lt-LT"/>
        </w:rPr>
        <w:t>1.3.</w:t>
      </w:r>
      <w:r w:rsidRPr="00EF10B2">
        <w:rPr>
          <w:rFonts w:ascii="Times New Roman" w:eastAsia="Calibri" w:hAnsi="Times New Roman" w:cs="Times New Roman"/>
          <w:sz w:val="24"/>
          <w:szCs w:val="24"/>
          <w:lang w:eastAsia="lt-LT"/>
        </w:rPr>
        <w:t xml:space="preserve"> kituose pirkimo dokumentuose (jų paaiškinimuose, papildymuose).</w:t>
      </w:r>
    </w:p>
    <w:p w14:paraId="4C14A002" w14:textId="77777777" w:rsidR="00143F73" w:rsidRPr="00EF10B2" w:rsidRDefault="00143F73" w:rsidP="00EF10B2">
      <w:pPr>
        <w:spacing w:after="0" w:line="276" w:lineRule="auto"/>
        <w:jc w:val="both"/>
        <w:rPr>
          <w:rFonts w:ascii="Times New Roman" w:eastAsia="Calibri" w:hAnsi="Times New Roman" w:cs="Times New Roman"/>
          <w:sz w:val="24"/>
          <w:szCs w:val="24"/>
        </w:rPr>
      </w:pPr>
      <w:r w:rsidRPr="00EF10B2">
        <w:rPr>
          <w:rFonts w:ascii="Times New Roman" w:eastAsia="Calibri" w:hAnsi="Times New Roman" w:cs="Times New Roman"/>
          <w:b/>
          <w:bCs/>
          <w:spacing w:val="-4"/>
          <w:sz w:val="24"/>
          <w:szCs w:val="24"/>
        </w:rPr>
        <w:t>1.4.</w:t>
      </w:r>
      <w:r w:rsidRPr="00EF10B2">
        <w:rPr>
          <w:rFonts w:ascii="Times New Roman" w:eastAsia="Calibri" w:hAnsi="Times New Roman" w:cs="Times New Roman"/>
          <w:spacing w:val="-4"/>
          <w:sz w:val="24"/>
          <w:szCs w:val="24"/>
        </w:rPr>
        <w:t xml:space="preserve"> Pateikdamas pasiūlymą</w:t>
      </w:r>
      <w:r w:rsidRPr="00EF10B2">
        <w:rPr>
          <w:sz w:val="24"/>
          <w:szCs w:val="24"/>
        </w:rPr>
        <w:t xml:space="preserve"> </w:t>
      </w:r>
      <w:r w:rsidRPr="00EF10B2">
        <w:rPr>
          <w:rFonts w:ascii="Times New Roman" w:eastAsia="Calibri" w:hAnsi="Times New Roman" w:cs="Times New Roman"/>
          <w:spacing w:val="-4"/>
          <w:sz w:val="24"/>
          <w:szCs w:val="24"/>
        </w:rPr>
        <w:t>CVP IS priemonėmis, patvirtinu, kad dokumentų skaitmeninės</w:t>
      </w:r>
      <w:r w:rsidRPr="00EF10B2">
        <w:rPr>
          <w:rFonts w:ascii="Times New Roman" w:eastAsia="Calibri" w:hAnsi="Times New Roman" w:cs="Times New Roman"/>
          <w:sz w:val="24"/>
          <w:szCs w:val="24"/>
        </w:rPr>
        <w:t xml:space="preserve"> kopijos ir elektroninėmis priemonėmis pateikti duomenys yra tikri.</w:t>
      </w:r>
    </w:p>
    <w:p w14:paraId="4E4B5C38" w14:textId="77777777" w:rsidR="00143F73" w:rsidRPr="00460D1A" w:rsidRDefault="00143F73" w:rsidP="00EF10B2">
      <w:pPr>
        <w:spacing w:after="0" w:line="276" w:lineRule="auto"/>
        <w:jc w:val="both"/>
        <w:rPr>
          <w:rFonts w:ascii="Times New Roman" w:eastAsia="Calibri" w:hAnsi="Times New Roman" w:cs="Times New Roman"/>
          <w:b/>
          <w:sz w:val="24"/>
          <w:szCs w:val="24"/>
        </w:rPr>
      </w:pPr>
      <w:r w:rsidRPr="00460D1A">
        <w:rPr>
          <w:rFonts w:ascii="Times New Roman" w:eastAsia="Calibri" w:hAnsi="Times New Roman" w:cs="Times New Roman"/>
          <w:b/>
          <w:sz w:val="24"/>
          <w:szCs w:val="24"/>
          <w:lang w:eastAsia="lt-LT"/>
        </w:rPr>
        <w:t xml:space="preserve">2. </w:t>
      </w:r>
      <w:r w:rsidRPr="00460D1A">
        <w:rPr>
          <w:rFonts w:ascii="Times New Roman" w:eastAsia="Calibri" w:hAnsi="Times New Roman" w:cs="Times New Roman"/>
          <w:b/>
          <w:sz w:val="24"/>
          <w:szCs w:val="24"/>
        </w:rPr>
        <w:t>Patvirtiname, kad:</w:t>
      </w:r>
    </w:p>
    <w:p w14:paraId="5B706F08" w14:textId="3DBF09ED" w:rsidR="00143F73" w:rsidRPr="00460D1A" w:rsidRDefault="00143F73" w:rsidP="00460D1A">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460D1A">
        <w:rPr>
          <w:rFonts w:ascii="Times New Roman" w:eastAsia="Calibri" w:hAnsi="Times New Roman" w:cs="Times New Roman"/>
          <w:b/>
          <w:sz w:val="24"/>
          <w:szCs w:val="24"/>
          <w:lang w:eastAsia="lt-LT"/>
        </w:rPr>
        <w:t xml:space="preserve">2.1. </w:t>
      </w:r>
      <w:r w:rsidRPr="00460D1A">
        <w:rPr>
          <w:rFonts w:ascii="Times New Roman" w:eastAsia="Times New Roman" w:hAnsi="Times New Roman" w:cs="Times New Roman"/>
          <w:bCs/>
          <w:sz w:val="24"/>
          <w:szCs w:val="24"/>
        </w:rPr>
        <w:t>sutarties vykdymui pasitelksiu subtiekėjus* (jei jie yra žinomi)</w:t>
      </w:r>
      <w:r w:rsidRPr="00EF10B2">
        <w:rPr>
          <w:rFonts w:ascii="Times New Roman" w:eastAsia="Times New Roman" w:hAnsi="Times New Roman" w:cs="Times New Roman"/>
          <w:sz w:val="24"/>
          <w:szCs w:val="24"/>
          <w:lang w:eastAsia="lt-LT"/>
        </w:rPr>
        <w:t xml:space="preserve"> </w:t>
      </w:r>
      <w:r w:rsidRPr="00460D1A">
        <w:rPr>
          <w:rFonts w:ascii="Times New Roman" w:eastAsia="Times New Roman" w:hAnsi="Times New Roman" w:cs="Times New Roman"/>
          <w:i/>
          <w:iCs/>
          <w:sz w:val="24"/>
          <w:szCs w:val="24"/>
          <w:lang w:eastAsia="lt-LT"/>
        </w:rPr>
        <w:t>(atsižvelgiant į konkurso sąlygų 3.</w:t>
      </w:r>
      <w:r w:rsidR="00B47FAF" w:rsidRPr="00460D1A">
        <w:rPr>
          <w:rFonts w:ascii="Times New Roman" w:eastAsia="Times New Roman" w:hAnsi="Times New Roman" w:cs="Times New Roman"/>
          <w:i/>
          <w:iCs/>
          <w:sz w:val="24"/>
          <w:szCs w:val="24"/>
          <w:lang w:eastAsia="lt-LT"/>
        </w:rPr>
        <w:t>5</w:t>
      </w:r>
      <w:r w:rsidRPr="00460D1A">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3120"/>
        <w:gridCol w:w="1559"/>
        <w:gridCol w:w="4536"/>
      </w:tblGrid>
      <w:tr w:rsidR="00F545FA" w:rsidRPr="009029F1" w14:paraId="3F15ED14" w14:textId="51047FE9" w:rsidTr="00CA2B22">
        <w:trPr>
          <w:cantSplit/>
          <w:trHeight w:val="1"/>
        </w:trPr>
        <w:tc>
          <w:tcPr>
            <w:tcW w:w="559" w:type="dxa"/>
            <w:shd w:val="clear" w:color="auto" w:fill="F2F2F2"/>
            <w:tcMar>
              <w:left w:w="108" w:type="dxa"/>
              <w:right w:w="108" w:type="dxa"/>
            </w:tcMar>
            <w:vAlign w:val="center"/>
          </w:tcPr>
          <w:p w14:paraId="036063B8" w14:textId="77777777"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Eil. Nr.</w:t>
            </w:r>
          </w:p>
        </w:tc>
        <w:tc>
          <w:tcPr>
            <w:tcW w:w="3120" w:type="dxa"/>
            <w:shd w:val="clear" w:color="auto" w:fill="F2F2F2"/>
            <w:tcMar>
              <w:left w:w="108" w:type="dxa"/>
              <w:right w:w="108" w:type="dxa"/>
            </w:tcMar>
            <w:vAlign w:val="center"/>
          </w:tcPr>
          <w:p w14:paraId="23DE4D35" w14:textId="77777777"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Pirkimo sutarties dalis, kurios vykdymui bus pasitelkiami subtiekėjai*</w:t>
            </w:r>
          </w:p>
        </w:tc>
        <w:tc>
          <w:tcPr>
            <w:tcW w:w="1559" w:type="dxa"/>
            <w:shd w:val="clear" w:color="auto" w:fill="F2F2F2"/>
            <w:tcMar>
              <w:left w:w="108" w:type="dxa"/>
              <w:right w:w="108" w:type="dxa"/>
            </w:tcMar>
            <w:vAlign w:val="center"/>
          </w:tcPr>
          <w:p w14:paraId="2244A90C" w14:textId="4B3F9550" w:rsidR="00F545FA" w:rsidRPr="00A27D4E" w:rsidRDefault="00F545FA" w:rsidP="00CA2B22">
            <w:pPr>
              <w:spacing w:after="0" w:line="240" w:lineRule="auto"/>
              <w:jc w:val="center"/>
              <w:rPr>
                <w:rFonts w:ascii="Times New Roman" w:eastAsia="Calibri" w:hAnsi="Times New Roman" w:cs="Times New Roman"/>
                <w:b/>
                <w:i/>
              </w:rPr>
            </w:pPr>
            <w:r w:rsidRPr="00A27D4E">
              <w:rPr>
                <w:rFonts w:ascii="Times New Roman" w:eastAsia="Calibri" w:hAnsi="Times New Roman" w:cs="Times New Roman"/>
                <w:b/>
                <w:i/>
              </w:rPr>
              <w:t>Procentinė vertė nuo sutarties vertės, %</w:t>
            </w:r>
          </w:p>
        </w:tc>
        <w:tc>
          <w:tcPr>
            <w:tcW w:w="4536" w:type="dxa"/>
            <w:shd w:val="clear" w:color="auto" w:fill="F2F2F2"/>
            <w:vAlign w:val="center"/>
          </w:tcPr>
          <w:p w14:paraId="34ABFB57" w14:textId="61500A55" w:rsidR="00F545FA" w:rsidRPr="009029F1" w:rsidRDefault="00F545FA" w:rsidP="00CA2B22">
            <w:pPr>
              <w:spacing w:after="0" w:line="240" w:lineRule="auto"/>
              <w:jc w:val="center"/>
              <w:rPr>
                <w:rFonts w:ascii="Times New Roman" w:eastAsia="Calibri" w:hAnsi="Times New Roman" w:cs="Times New Roman"/>
                <w:b/>
                <w:i/>
              </w:rPr>
            </w:pPr>
            <w:r w:rsidRPr="009029F1">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9F1" w14:paraId="5F22C5FF" w14:textId="44D60F73" w:rsidTr="00CA2B22">
        <w:trPr>
          <w:trHeight w:val="1"/>
        </w:trPr>
        <w:tc>
          <w:tcPr>
            <w:tcW w:w="559" w:type="dxa"/>
            <w:shd w:val="clear" w:color="000000" w:fill="FFFFFF"/>
            <w:tcMar>
              <w:left w:w="108" w:type="dxa"/>
              <w:right w:w="108" w:type="dxa"/>
            </w:tcMar>
          </w:tcPr>
          <w:p w14:paraId="4734E930" w14:textId="47F919D8" w:rsidR="00F545FA" w:rsidRPr="009029F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53E2B6DF" w14:textId="1F9F93E2" w:rsidR="00F545FA" w:rsidRPr="009029F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B8E5A16" w14:textId="77777777" w:rsidR="00F545FA" w:rsidRPr="00A27D4E"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631B7642" w14:textId="77777777" w:rsidR="00F545FA" w:rsidRPr="009029F1" w:rsidRDefault="00F545FA" w:rsidP="00143F73">
            <w:pPr>
              <w:spacing w:after="0" w:line="240" w:lineRule="auto"/>
              <w:jc w:val="both"/>
              <w:rPr>
                <w:rFonts w:ascii="Times New Roman" w:eastAsia="Calibri" w:hAnsi="Times New Roman" w:cs="Times New Roman"/>
              </w:rPr>
            </w:pPr>
          </w:p>
        </w:tc>
      </w:tr>
      <w:tr w:rsidR="00F545FA" w:rsidRPr="009029F1" w14:paraId="0434FCED" w14:textId="2F94A6C2" w:rsidTr="00CA2B22">
        <w:trPr>
          <w:trHeight w:val="1"/>
        </w:trPr>
        <w:tc>
          <w:tcPr>
            <w:tcW w:w="559" w:type="dxa"/>
            <w:shd w:val="clear" w:color="000000" w:fill="FFFFFF"/>
            <w:tcMar>
              <w:left w:w="108" w:type="dxa"/>
              <w:right w:w="108" w:type="dxa"/>
            </w:tcMar>
          </w:tcPr>
          <w:p w14:paraId="5412B6D4" w14:textId="77777777" w:rsidR="00F545FA" w:rsidRPr="009029F1" w:rsidRDefault="00F545FA" w:rsidP="00143F73">
            <w:pPr>
              <w:spacing w:after="0" w:line="240" w:lineRule="auto"/>
              <w:jc w:val="both"/>
              <w:rPr>
                <w:rFonts w:ascii="Times New Roman" w:eastAsia="Calibri" w:hAnsi="Times New Roman" w:cs="Times New Roman"/>
              </w:rPr>
            </w:pPr>
          </w:p>
        </w:tc>
        <w:tc>
          <w:tcPr>
            <w:tcW w:w="3120" w:type="dxa"/>
            <w:shd w:val="clear" w:color="000000" w:fill="FFFFFF"/>
            <w:tcMar>
              <w:left w:w="108" w:type="dxa"/>
              <w:right w:w="108" w:type="dxa"/>
            </w:tcMar>
          </w:tcPr>
          <w:p w14:paraId="6CFCD222" w14:textId="77777777" w:rsidR="00F545FA" w:rsidRPr="009029F1" w:rsidRDefault="00F545FA" w:rsidP="00143F73">
            <w:pPr>
              <w:spacing w:after="0" w:line="240" w:lineRule="auto"/>
              <w:jc w:val="both"/>
              <w:rPr>
                <w:rFonts w:ascii="Times New Roman" w:eastAsia="Calibri" w:hAnsi="Times New Roman" w:cs="Times New Roman"/>
              </w:rPr>
            </w:pPr>
          </w:p>
        </w:tc>
        <w:tc>
          <w:tcPr>
            <w:tcW w:w="1559" w:type="dxa"/>
            <w:shd w:val="clear" w:color="000000" w:fill="FFFFFF"/>
            <w:tcMar>
              <w:left w:w="108" w:type="dxa"/>
              <w:right w:w="108" w:type="dxa"/>
            </w:tcMar>
          </w:tcPr>
          <w:p w14:paraId="3A164A81" w14:textId="77777777" w:rsidR="00F545FA" w:rsidRPr="009029F1" w:rsidRDefault="00F545FA" w:rsidP="00143F73">
            <w:pPr>
              <w:spacing w:after="0" w:line="240" w:lineRule="auto"/>
              <w:jc w:val="both"/>
              <w:rPr>
                <w:rFonts w:ascii="Times New Roman" w:eastAsia="Calibri" w:hAnsi="Times New Roman" w:cs="Times New Roman"/>
              </w:rPr>
            </w:pPr>
          </w:p>
        </w:tc>
        <w:tc>
          <w:tcPr>
            <w:tcW w:w="4536" w:type="dxa"/>
            <w:shd w:val="clear" w:color="000000" w:fill="FFFFFF"/>
          </w:tcPr>
          <w:p w14:paraId="74CE1FB7" w14:textId="77777777" w:rsidR="00F545FA" w:rsidRPr="009029F1" w:rsidRDefault="00F545FA" w:rsidP="00143F73">
            <w:pPr>
              <w:spacing w:after="0" w:line="240" w:lineRule="auto"/>
              <w:jc w:val="both"/>
              <w:rPr>
                <w:rFonts w:ascii="Times New Roman" w:eastAsia="Calibri" w:hAnsi="Times New Roman" w:cs="Times New Roman"/>
              </w:rPr>
            </w:pPr>
          </w:p>
        </w:tc>
      </w:tr>
    </w:tbl>
    <w:p w14:paraId="0DEA063D" w14:textId="6066088A" w:rsidR="00143F73" w:rsidRPr="009029F1" w:rsidRDefault="00143F73" w:rsidP="00CA2B22">
      <w:pPr>
        <w:suppressAutoHyphens/>
        <w:spacing w:after="0" w:line="240" w:lineRule="auto"/>
        <w:jc w:val="both"/>
        <w:textAlignment w:val="top"/>
        <w:rPr>
          <w:rFonts w:ascii="Times New Roman" w:hAnsi="Times New Roman" w:cs="Times New Roman"/>
          <w:i/>
          <w:sz w:val="20"/>
          <w:szCs w:val="20"/>
          <w:lang w:eastAsia="lt-LT"/>
        </w:rPr>
      </w:pPr>
      <w:r w:rsidRPr="009029F1">
        <w:rPr>
          <w:rFonts w:ascii="Times New Roman" w:hAnsi="Times New Roman" w:cs="Times New Roman"/>
          <w:b/>
          <w:i/>
          <w:sz w:val="20"/>
          <w:szCs w:val="20"/>
          <w:lang w:eastAsia="lt-LT"/>
        </w:rPr>
        <w:lastRenderedPageBreak/>
        <w:t xml:space="preserve">*Subtiekėjas </w:t>
      </w:r>
      <w:r w:rsidRPr="009029F1">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DF1656D" w14:textId="13457864" w:rsidR="00143F73" w:rsidRPr="00CA2B22" w:rsidRDefault="00143F73" w:rsidP="00FC5521">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CA2B22">
        <w:rPr>
          <w:rFonts w:ascii="Times New Roman" w:eastAsia="Calibri" w:hAnsi="Times New Roman" w:cs="Times New Roman"/>
          <w:b/>
          <w:sz w:val="24"/>
          <w:szCs w:val="24"/>
        </w:rPr>
        <w:t>3.</w:t>
      </w:r>
      <w:r w:rsidRPr="00CA2B22">
        <w:rPr>
          <w:rFonts w:ascii="Times New Roman" w:eastAsia="Calibri" w:hAnsi="Times New Roman" w:cs="Times New Roman"/>
          <w:sz w:val="24"/>
          <w:szCs w:val="24"/>
        </w:rPr>
        <w:t xml:space="preserve"> </w:t>
      </w:r>
      <w:r w:rsidRPr="00CA2B22">
        <w:rPr>
          <w:rFonts w:ascii="Times New Roman" w:eastAsia="Calibri" w:hAnsi="Times New Roman" w:cs="Times New Roman"/>
          <w:b/>
          <w:bCs/>
          <w:sz w:val="24"/>
          <w:szCs w:val="24"/>
        </w:rPr>
        <w:t>Šiame pasiūlyme pateikta ši konfidenciali informacija</w:t>
      </w:r>
      <w:r w:rsidRPr="00CA2B22">
        <w:rPr>
          <w:rFonts w:ascii="Times New Roman" w:eastAsia="Calibri" w:hAnsi="Times New Roman" w:cs="Times New Roman"/>
          <w:sz w:val="24"/>
          <w:szCs w:val="24"/>
        </w:rPr>
        <w:t xml:space="preserve"> (</w:t>
      </w:r>
      <w:r w:rsidRPr="00CA2B22">
        <w:rPr>
          <w:rFonts w:ascii="Times New Roman" w:eastAsia="Calibri" w:hAnsi="Times New Roman" w:cs="Times New Roman"/>
          <w:i/>
          <w:sz w:val="24"/>
          <w:szCs w:val="24"/>
        </w:rPr>
        <w:t>pildyti tuomet, jei bus pateikta konfidenciali informacija</w:t>
      </w:r>
      <w:r w:rsidR="005636F2">
        <w:rPr>
          <w:rFonts w:ascii="Times New Roman" w:eastAsia="Calibri" w:hAnsi="Times New Roman" w:cs="Times New Roman"/>
          <w:i/>
          <w:sz w:val="24"/>
          <w:szCs w:val="24"/>
        </w:rPr>
        <w:t>)</w:t>
      </w:r>
      <w:r w:rsidR="00CA2B22">
        <w:rPr>
          <w:rFonts w:ascii="Times New Roman" w:eastAsia="Calibri" w:hAnsi="Times New Roman" w:cs="Times New Roman"/>
          <w:i/>
          <w:sz w:val="24"/>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119"/>
        <w:gridCol w:w="1559"/>
        <w:gridCol w:w="4536"/>
      </w:tblGrid>
      <w:tr w:rsidR="00143F73" w:rsidRPr="009029F1" w14:paraId="1D83D2BA" w14:textId="77777777" w:rsidTr="00FC5521">
        <w:tc>
          <w:tcPr>
            <w:tcW w:w="596" w:type="dxa"/>
            <w:shd w:val="clear" w:color="auto" w:fill="F2F2F2" w:themeFill="background1" w:themeFillShade="F2"/>
            <w:vAlign w:val="center"/>
          </w:tcPr>
          <w:p w14:paraId="20CCDAAB" w14:textId="289D238D" w:rsidR="00143F73" w:rsidRPr="00FC552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Eil. Nr.</w:t>
            </w:r>
          </w:p>
        </w:tc>
        <w:tc>
          <w:tcPr>
            <w:tcW w:w="3119" w:type="dxa"/>
            <w:shd w:val="clear" w:color="auto" w:fill="F2F2F2" w:themeFill="background1" w:themeFillShade="F2"/>
            <w:vAlign w:val="center"/>
          </w:tcPr>
          <w:p w14:paraId="6DEDA451" w14:textId="77777777" w:rsidR="00143F73" w:rsidRPr="00FC5521" w:rsidRDefault="00143F73" w:rsidP="00FC5521">
            <w:pPr>
              <w:widowControl w:val="0"/>
              <w:autoSpaceDE w:val="0"/>
              <w:autoSpaceDN w:val="0"/>
              <w:adjustRightInd w:val="0"/>
              <w:spacing w:after="0" w:line="240" w:lineRule="auto"/>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Pateikto dokumento pavadinimas</w:t>
            </w:r>
          </w:p>
        </w:tc>
        <w:tc>
          <w:tcPr>
            <w:tcW w:w="1559" w:type="dxa"/>
            <w:shd w:val="clear" w:color="auto" w:fill="F2F2F2" w:themeFill="background1" w:themeFillShade="F2"/>
            <w:vAlign w:val="center"/>
          </w:tcPr>
          <w:p w14:paraId="50C59B3B" w14:textId="77777777" w:rsidR="00143F73" w:rsidRPr="00FC5521" w:rsidRDefault="00143F73" w:rsidP="00FC5521">
            <w:pPr>
              <w:widowControl w:val="0"/>
              <w:autoSpaceDE w:val="0"/>
              <w:autoSpaceDN w:val="0"/>
              <w:adjustRightInd w:val="0"/>
              <w:spacing w:after="0" w:line="240" w:lineRule="auto"/>
              <w:ind w:right="312"/>
              <w:jc w:val="center"/>
              <w:rPr>
                <w:rFonts w:ascii="Times New Roman" w:eastAsia="Calibri" w:hAnsi="Times New Roman" w:cs="Times New Roman"/>
                <w:b/>
                <w:i/>
                <w:iCs/>
                <w:lang w:eastAsia="lt-LT"/>
              </w:rPr>
            </w:pPr>
            <w:r w:rsidRPr="00FC5521">
              <w:rPr>
                <w:rFonts w:ascii="Times New Roman" w:eastAsia="Calibri" w:hAnsi="Times New Roman" w:cs="Times New Roman"/>
                <w:b/>
                <w:i/>
                <w:iCs/>
                <w:lang w:eastAsia="lt-LT"/>
              </w:rPr>
              <w:t>Lapų skaičius</w:t>
            </w:r>
          </w:p>
        </w:tc>
        <w:tc>
          <w:tcPr>
            <w:tcW w:w="4536" w:type="dxa"/>
            <w:shd w:val="clear" w:color="auto" w:fill="F2F2F2" w:themeFill="background1" w:themeFillShade="F2"/>
            <w:vAlign w:val="center"/>
          </w:tcPr>
          <w:p w14:paraId="47E0FE2D" w14:textId="0C1CBE93" w:rsidR="00143F73" w:rsidRPr="00FC5521" w:rsidRDefault="00143F73" w:rsidP="00FC5521">
            <w:pPr>
              <w:widowControl w:val="0"/>
              <w:autoSpaceDE w:val="0"/>
              <w:autoSpaceDN w:val="0"/>
              <w:adjustRightInd w:val="0"/>
              <w:spacing w:after="0" w:line="240" w:lineRule="auto"/>
              <w:ind w:right="173"/>
              <w:jc w:val="center"/>
              <w:rPr>
                <w:rFonts w:ascii="Times New Roman" w:eastAsia="Calibri" w:hAnsi="Times New Roman" w:cs="Times New Roman"/>
                <w:b/>
                <w:i/>
                <w:iCs/>
                <w:vertAlign w:val="superscript"/>
                <w:lang w:eastAsia="lt-LT"/>
              </w:rPr>
            </w:pPr>
            <w:r w:rsidRPr="00FC5521">
              <w:rPr>
                <w:rFonts w:ascii="Times New Roman" w:eastAsia="Calibri" w:hAnsi="Times New Roman" w:cs="Times New Roman"/>
                <w:b/>
                <w:i/>
                <w:iCs/>
                <w:lang w:eastAsia="lt-LT"/>
              </w:rPr>
              <w:t>Paaiškinimas kokia konkrečiai informacija, esanti dokumente yra konfidenciali ir kodėl</w:t>
            </w:r>
            <w:r w:rsidR="00FC5521">
              <w:rPr>
                <w:rFonts w:ascii="Times New Roman" w:eastAsia="Calibri" w:hAnsi="Times New Roman" w:cs="Times New Roman"/>
                <w:b/>
                <w:i/>
                <w:iCs/>
                <w:lang w:eastAsia="lt-LT"/>
              </w:rPr>
              <w:t xml:space="preserve"> </w:t>
            </w:r>
            <w:r w:rsidRPr="00FC5521">
              <w:rPr>
                <w:rFonts w:ascii="Times New Roman" w:eastAsia="Calibri" w:hAnsi="Times New Roman"/>
                <w:b/>
                <w:i/>
                <w:iCs/>
                <w:vertAlign w:val="superscript"/>
                <w:lang w:eastAsia="lt-LT"/>
              </w:rPr>
              <w:t>1</w:t>
            </w:r>
          </w:p>
        </w:tc>
      </w:tr>
      <w:tr w:rsidR="00143F73" w:rsidRPr="009029F1" w14:paraId="771DEAC1" w14:textId="77777777" w:rsidTr="00FC5521">
        <w:tc>
          <w:tcPr>
            <w:tcW w:w="596" w:type="dxa"/>
          </w:tcPr>
          <w:p w14:paraId="6537DCE5"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2B22274B"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59" w:type="dxa"/>
          </w:tcPr>
          <w:p w14:paraId="584A2383"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2F414C6E"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9029F1" w14:paraId="7270CA95" w14:textId="77777777" w:rsidTr="00FC5521">
        <w:tc>
          <w:tcPr>
            <w:tcW w:w="596" w:type="dxa"/>
          </w:tcPr>
          <w:p w14:paraId="51C3E34D"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3119" w:type="dxa"/>
          </w:tcPr>
          <w:p w14:paraId="62F3DE1B" w14:textId="77777777" w:rsidR="00143F73" w:rsidRPr="009029F1" w:rsidRDefault="00143F73" w:rsidP="00FC5521">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59" w:type="dxa"/>
          </w:tcPr>
          <w:p w14:paraId="409CA98B"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536" w:type="dxa"/>
          </w:tcPr>
          <w:p w14:paraId="55211D60" w14:textId="77777777" w:rsidR="00143F73" w:rsidRPr="009029F1" w:rsidRDefault="00143F73" w:rsidP="00FC5521">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59E023F7" w:rsidR="00B47FAF" w:rsidRPr="009029F1" w:rsidRDefault="00FC5521"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9F1">
        <w:rPr>
          <w:rFonts w:ascii="Times New Roman" w:eastAsia="Times New Roman" w:hAnsi="Times New Roman" w:cs="Times New Roman"/>
          <w:i/>
          <w:sz w:val="20"/>
          <w:szCs w:val="20"/>
          <w:vertAlign w:val="superscript"/>
          <w:lang w:eastAsia="lt-LT"/>
        </w:rPr>
        <w:t>1</w:t>
      </w:r>
      <w:r w:rsidR="00143F73" w:rsidRPr="009029F1">
        <w:rPr>
          <w:rFonts w:ascii="Times New Roman" w:eastAsia="Times New Roman" w:hAnsi="Times New Roman" w:cs="Times New Roman"/>
          <w:b/>
          <w:i/>
          <w:sz w:val="20"/>
          <w:szCs w:val="20"/>
          <w:lang w:eastAsia="lt-LT"/>
        </w:rPr>
        <w:t>Pastaba:</w:t>
      </w:r>
      <w:r w:rsidR="00143F73" w:rsidRPr="009029F1">
        <w:rPr>
          <w:rFonts w:ascii="Times New Roman" w:eastAsia="Times New Roman" w:hAnsi="Times New Roman" w:cs="Times New Roman"/>
          <w:i/>
          <w:sz w:val="20"/>
          <w:szCs w:val="20"/>
          <w:lang w:eastAsia="lt-LT"/>
        </w:rPr>
        <w:t xml:space="preserve"> </w:t>
      </w:r>
      <w:r w:rsidR="00B47FAF" w:rsidRPr="009029F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9029F1" w:rsidRDefault="00B47FAF" w:rsidP="00B47FAF">
      <w:pPr>
        <w:spacing w:line="240" w:lineRule="auto"/>
        <w:jc w:val="both"/>
        <w:rPr>
          <w:rFonts w:ascii="Times New Roman" w:eastAsiaTheme="minorEastAsia" w:hAnsi="Times New Roman" w:cs="Times New Roman"/>
          <w:i/>
          <w:sz w:val="20"/>
          <w:szCs w:val="20"/>
          <w:lang w:eastAsia="lt-LT"/>
        </w:rPr>
      </w:pPr>
      <w:r w:rsidRPr="009029F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FC5521" w:rsidRDefault="00143F73" w:rsidP="00FC5521">
      <w:pPr>
        <w:autoSpaceDE w:val="0"/>
        <w:autoSpaceDN w:val="0"/>
        <w:adjustRightInd w:val="0"/>
        <w:spacing w:before="60" w:after="60" w:line="276" w:lineRule="auto"/>
        <w:jc w:val="both"/>
        <w:rPr>
          <w:rFonts w:ascii="Times New Roman" w:eastAsiaTheme="minorEastAsia" w:hAnsi="Times New Roman" w:cs="Times New Roman"/>
          <w:i/>
          <w:sz w:val="24"/>
          <w:szCs w:val="24"/>
          <w:lang w:eastAsia="lt-LT"/>
        </w:rPr>
      </w:pPr>
    </w:p>
    <w:p w14:paraId="4023506D" w14:textId="5BAD1628" w:rsidR="003A06C7" w:rsidRPr="00902088" w:rsidRDefault="003A06C7" w:rsidP="003A06C7">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w:t>
      </w:r>
      <w:r w:rsidRPr="00902088">
        <w:rPr>
          <w:rFonts w:ascii="Times New Roman" w:eastAsia="Times New Roman" w:hAnsi="Times New Roman" w:cs="Times New Roman"/>
          <w:b/>
          <w:lang w:eastAsia="lt-LT"/>
        </w:rPr>
        <w:t xml:space="preserve">.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25D14E33" w14:textId="1EEADD74" w:rsidR="003A06C7" w:rsidRPr="0090134C" w:rsidRDefault="003A06C7" w:rsidP="003A06C7">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 xml:space="preserve">4.1  </w:t>
      </w:r>
      <w:r>
        <w:rPr>
          <w:rFonts w:ascii="Times New Roman" w:eastAsia="Calibri" w:hAnsi="Times New Roman"/>
          <w:b/>
          <w:bCs/>
          <w:color w:val="000000" w:themeColor="text1"/>
        </w:rPr>
        <w:t xml:space="preserve"> </w:t>
      </w:r>
      <w:r w:rsidRPr="00E50ED4">
        <w:rPr>
          <w:rFonts w:ascii="Times New Roman" w:eastAsia="Times New Roman" w:hAnsi="Times New Roman" w:cs="Times New Roman"/>
          <w:b/>
          <w:color w:val="000000"/>
          <w:sz w:val="24"/>
          <w:szCs w:val="24"/>
          <w:highlight w:val="yellow"/>
        </w:rPr>
        <w:t>I pirkimo objekto dalis:</w:t>
      </w:r>
      <w:r w:rsidR="00084EB5" w:rsidRPr="00084EB5">
        <w:rPr>
          <w:rFonts w:ascii="Times New Roman" w:hAnsi="Times New Roman" w:cs="Times New Roman"/>
          <w:bCs/>
          <w:sz w:val="24"/>
          <w:szCs w:val="24"/>
        </w:rPr>
        <w:t xml:space="preserve"> Anestezijos aparatas su dirbtine ventiliacija</w:t>
      </w:r>
      <w:r w:rsidRPr="00E50ED4">
        <w:rPr>
          <w:rFonts w:ascii="Times New Roman" w:eastAsia="Times New Roman" w:hAnsi="Times New Roman" w:cs="Times New Roman"/>
          <w:b/>
          <w:color w:val="000000"/>
          <w:sz w:val="24"/>
          <w:szCs w:val="24"/>
          <w:highlight w:val="yellow"/>
        </w:rPr>
        <w:t xml:space="preserve"> </w:t>
      </w:r>
      <w:r w:rsidRPr="00E50ED4">
        <w:rPr>
          <w:rFonts w:ascii="Times New Roman" w:eastAsia="Times New Roman" w:hAnsi="Times New Roman" w:cs="Times New Roman"/>
          <w:bCs/>
          <w:color w:val="000000"/>
          <w:sz w:val="24"/>
          <w:szCs w:val="24"/>
          <w:highlight w:val="yellow"/>
        </w:rPr>
        <w:t>(toliau – 1 pirkimo objekto dalis)</w:t>
      </w:r>
      <w:r w:rsidRPr="00E50ED4">
        <w:rPr>
          <w:rFonts w:ascii="Times New Roman" w:eastAsia="Times New Roman" w:hAnsi="Times New Roman" w:cs="Times New Roman"/>
          <w:bCs/>
          <w:color w:val="000000"/>
          <w:sz w:val="24"/>
          <w:szCs w:val="24"/>
          <w:highlight w:val="yellow"/>
          <w:lang w:eastAsia="lt-LT"/>
        </w:rPr>
        <w:t>:</w:t>
      </w:r>
    </w:p>
    <w:p w14:paraId="65AF4403" w14:textId="71E4E893" w:rsidR="00143F73" w:rsidRPr="009029F1" w:rsidRDefault="00143F73" w:rsidP="00FC5521">
      <w:pPr>
        <w:spacing w:after="0" w:line="276" w:lineRule="auto"/>
        <w:jc w:val="both"/>
        <w:rPr>
          <w:rFonts w:ascii="Times New Roman" w:eastAsia="Calibri" w:hAnsi="Times New Roman" w:cs="Times New Roman"/>
          <w:lang w:eastAsia="lt-LT"/>
        </w:rPr>
      </w:pPr>
    </w:p>
    <w:tbl>
      <w:tblPr>
        <w:tblW w:w="9810" w:type="dxa"/>
        <w:tblInd w:w="-176" w:type="dxa"/>
        <w:tblLayout w:type="fixed"/>
        <w:tblLook w:val="04A0" w:firstRow="1" w:lastRow="0" w:firstColumn="1" w:lastColumn="0" w:noHBand="0" w:noVBand="1"/>
      </w:tblPr>
      <w:tblGrid>
        <w:gridCol w:w="738"/>
        <w:gridCol w:w="1843"/>
        <w:gridCol w:w="823"/>
        <w:gridCol w:w="850"/>
        <w:gridCol w:w="992"/>
        <w:gridCol w:w="1276"/>
        <w:gridCol w:w="1729"/>
        <w:gridCol w:w="1559"/>
      </w:tblGrid>
      <w:tr w:rsidR="007B630D" w:rsidRPr="00AA34FA" w14:paraId="10DA0924" w14:textId="77777777" w:rsidTr="007B630D">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7B630D" w:rsidRPr="00AA34FA" w:rsidRDefault="007B630D" w:rsidP="00143F73">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4E7146A0" w:rsidR="007B630D" w:rsidRPr="00AA34FA" w:rsidRDefault="007B630D" w:rsidP="00FC5521">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7B630D" w:rsidRPr="00AA34FA" w:rsidRDefault="007B630D" w:rsidP="00143F73">
            <w:pPr>
              <w:spacing w:after="0" w:line="240" w:lineRule="auto"/>
              <w:jc w:val="center"/>
              <w:rPr>
                <w:rFonts w:ascii="Times New Roman" w:eastAsia="Times New Roman" w:hAnsi="Times New Roman" w:cs="Times New Roman"/>
                <w:b/>
              </w:rPr>
            </w:pPr>
            <w:r w:rsidRPr="00AA34F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7B630D" w:rsidRPr="00AA34FA" w:rsidRDefault="007B630D" w:rsidP="00143F73">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3FC728" w14:textId="75BB5346"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Times New Roman" w:hAnsi="Times New Roman" w:cs="Times New Roman"/>
                <w:b/>
              </w:rPr>
              <w:t>Siūlomos prekės modelis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 ir kodas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w:t>
            </w: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FE94D" w14:textId="2E7698A5" w:rsidR="007B630D" w:rsidRPr="00AA34FA" w:rsidRDefault="007B630D" w:rsidP="00FC5521">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 xml:space="preserve">Gamintojas </w:t>
            </w:r>
          </w:p>
          <w:p w14:paraId="7A381819" w14:textId="288187B2"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6407" w14:textId="77777777" w:rsidR="007B630D" w:rsidRPr="00AA34FA" w:rsidRDefault="007B630D" w:rsidP="00143F7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 xml:space="preserve">Vieneto kaina, eurais be PVM </w:t>
            </w:r>
          </w:p>
          <w:p w14:paraId="31673E94" w14:textId="77777777" w:rsidR="007B630D" w:rsidRPr="00AA34FA" w:rsidRDefault="007B630D" w:rsidP="00143F73">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835F" w14:textId="1CA16336" w:rsidR="007B630D" w:rsidRPr="00AA34FA" w:rsidRDefault="007B630D" w:rsidP="00FC5521">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Bendra kaina, eurais be PVM</w:t>
            </w:r>
          </w:p>
          <w:p w14:paraId="37CB6477" w14:textId="22A8BAE9" w:rsidR="007B630D" w:rsidRPr="00AA34FA" w:rsidRDefault="007B630D" w:rsidP="00FC5521">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r>
      <w:tr w:rsidR="007B630D" w:rsidRPr="00AA34FA" w14:paraId="4EE7CCCB" w14:textId="77777777" w:rsidTr="007B630D">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179D70BD" w14:textId="7D4828B8" w:rsidR="007B630D" w:rsidRPr="00AA34FA" w:rsidRDefault="00766427" w:rsidP="00143F73">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1843" w:type="dxa"/>
            <w:tcBorders>
              <w:top w:val="single" w:sz="4" w:space="0" w:color="auto"/>
              <w:left w:val="nil"/>
              <w:bottom w:val="single" w:sz="4" w:space="0" w:color="auto"/>
              <w:right w:val="single" w:sz="4" w:space="0" w:color="auto"/>
            </w:tcBorders>
            <w:vAlign w:val="center"/>
          </w:tcPr>
          <w:p w14:paraId="0DFAC127" w14:textId="5C36066D" w:rsidR="007B630D" w:rsidRPr="00AA34FA" w:rsidRDefault="00F64AA1" w:rsidP="00143F73">
            <w:pPr>
              <w:keepNext/>
              <w:spacing w:after="0" w:line="240" w:lineRule="auto"/>
              <w:outlineLvl w:val="3"/>
              <w:rPr>
                <w:rFonts w:ascii="Times New Roman" w:eastAsia="Times New Roman" w:hAnsi="Times New Roman" w:cs="Times New Roman"/>
                <w:b/>
              </w:rPr>
            </w:pPr>
            <w:r w:rsidRPr="00084EB5">
              <w:rPr>
                <w:rFonts w:ascii="Times New Roman" w:hAnsi="Times New Roman" w:cs="Times New Roman"/>
                <w:bCs/>
                <w:sz w:val="24"/>
                <w:szCs w:val="24"/>
              </w:rPr>
              <w:t>Anestezijos aparatas su dirbtine ventiliacija</w:t>
            </w:r>
          </w:p>
        </w:tc>
        <w:tc>
          <w:tcPr>
            <w:tcW w:w="823" w:type="dxa"/>
            <w:tcBorders>
              <w:top w:val="single" w:sz="4" w:space="0" w:color="auto"/>
              <w:left w:val="nil"/>
              <w:bottom w:val="single" w:sz="4" w:space="0" w:color="auto"/>
              <w:right w:val="single" w:sz="4" w:space="0" w:color="auto"/>
            </w:tcBorders>
            <w:vAlign w:val="center"/>
          </w:tcPr>
          <w:p w14:paraId="67D0BB60" w14:textId="751CC0E6" w:rsidR="007B630D" w:rsidRPr="00AA34FA" w:rsidRDefault="00766427" w:rsidP="00143F73">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DB13348" w14:textId="180A3C04" w:rsidR="007B630D" w:rsidRPr="00AA34FA" w:rsidRDefault="003A06C7" w:rsidP="00143F73">
            <w:pPr>
              <w:spacing w:after="0" w:line="240" w:lineRule="auto"/>
              <w:jc w:val="center"/>
              <w:rPr>
                <w:rFonts w:ascii="Times New Roman" w:eastAsia="Calibri" w:hAnsi="Times New Roman" w:cs="Times New Roman"/>
              </w:rPr>
            </w:pPr>
            <w:r>
              <w:rPr>
                <w:rFonts w:ascii="Times New Roman" w:eastAsia="Calibri" w:hAnsi="Times New Roman" w:cs="Times New Roman"/>
              </w:rPr>
              <w:t>2</w:t>
            </w:r>
          </w:p>
        </w:tc>
        <w:tc>
          <w:tcPr>
            <w:tcW w:w="992" w:type="dxa"/>
            <w:tcBorders>
              <w:top w:val="single" w:sz="4" w:space="0" w:color="auto"/>
              <w:left w:val="single" w:sz="4" w:space="0" w:color="auto"/>
              <w:bottom w:val="single" w:sz="4" w:space="0" w:color="auto"/>
              <w:right w:val="single" w:sz="4" w:space="0" w:color="auto"/>
            </w:tcBorders>
            <w:vAlign w:val="center"/>
          </w:tcPr>
          <w:p w14:paraId="22093018" w14:textId="77777777" w:rsidR="007B630D" w:rsidRPr="00AA34FA" w:rsidRDefault="007B630D" w:rsidP="00143F73">
            <w:pPr>
              <w:spacing w:after="0" w:line="240" w:lineRule="auto"/>
              <w:jc w:val="center"/>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5586C183" w14:textId="77777777" w:rsidR="007B630D" w:rsidRPr="00AA34FA" w:rsidRDefault="007B630D" w:rsidP="00143F73">
            <w:pPr>
              <w:spacing w:after="0" w:line="240" w:lineRule="auto"/>
              <w:jc w:val="center"/>
              <w:rPr>
                <w:rFonts w:ascii="Times New Roman" w:eastAsia="Calibri" w:hAnsi="Times New Roman" w:cs="Times New Roman"/>
              </w:rPr>
            </w:pPr>
          </w:p>
        </w:tc>
        <w:tc>
          <w:tcPr>
            <w:tcW w:w="1729" w:type="dxa"/>
            <w:tcBorders>
              <w:top w:val="single" w:sz="4" w:space="0" w:color="auto"/>
              <w:left w:val="single" w:sz="4" w:space="0" w:color="auto"/>
              <w:bottom w:val="single" w:sz="4" w:space="0" w:color="auto"/>
              <w:right w:val="single" w:sz="4" w:space="0" w:color="auto"/>
            </w:tcBorders>
            <w:vAlign w:val="center"/>
          </w:tcPr>
          <w:p w14:paraId="2DBAB2A8" w14:textId="77777777" w:rsidR="007B630D" w:rsidRPr="00AA34FA" w:rsidRDefault="007B630D" w:rsidP="00143F73">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243636FA"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4147C7DE"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7B630D" w:rsidRPr="00AA34FA" w:rsidRDefault="007B630D" w:rsidP="00143F73">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2759F63A"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594C3231"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7B630D" w:rsidRPr="00AA34FA" w:rsidRDefault="007B630D" w:rsidP="00143F73">
            <w:pPr>
              <w:spacing w:after="0" w:line="240" w:lineRule="auto"/>
              <w:jc w:val="both"/>
              <w:rPr>
                <w:rFonts w:ascii="Times New Roman" w:eastAsia="Calibri" w:hAnsi="Times New Roman" w:cs="Times New Roman"/>
                <w:b/>
              </w:rPr>
            </w:pPr>
            <w:r w:rsidRPr="00AA34FA">
              <w:rPr>
                <w:rFonts w:ascii="Times New Roman" w:eastAsia="Calibri" w:hAnsi="Times New Roman" w:cs="Times New Roman"/>
                <w:b/>
              </w:rPr>
              <w:t>PVM suma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001FA6BC" w14:textId="77777777" w:rsidR="007B630D" w:rsidRPr="00AA34FA" w:rsidRDefault="007B630D" w:rsidP="00143F73">
            <w:pPr>
              <w:spacing w:after="0" w:line="240" w:lineRule="auto"/>
              <w:jc w:val="center"/>
              <w:rPr>
                <w:rFonts w:ascii="Times New Roman" w:eastAsia="Calibri" w:hAnsi="Times New Roman" w:cs="Times New Roman"/>
              </w:rPr>
            </w:pPr>
          </w:p>
        </w:tc>
      </w:tr>
      <w:tr w:rsidR="007B630D" w:rsidRPr="00AA34FA" w14:paraId="15916521" w14:textId="77777777" w:rsidTr="007B630D">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7B630D" w:rsidRPr="00AA34FA" w:rsidRDefault="007B630D" w:rsidP="00143F73">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5F5D3399" w14:textId="77777777" w:rsidR="007B630D" w:rsidRPr="00AA34FA" w:rsidRDefault="007B630D" w:rsidP="00143F73">
            <w:pPr>
              <w:spacing w:after="0" w:line="240" w:lineRule="auto"/>
              <w:jc w:val="center"/>
              <w:rPr>
                <w:rFonts w:ascii="Times New Roman" w:eastAsia="Calibri" w:hAnsi="Times New Roman" w:cs="Times New Roman"/>
              </w:rPr>
            </w:pPr>
          </w:p>
        </w:tc>
      </w:tr>
    </w:tbl>
    <w:p w14:paraId="05E14FB9" w14:textId="77777777" w:rsidR="00143F73" w:rsidRPr="009029F1" w:rsidRDefault="00143F73" w:rsidP="00143F73">
      <w:pPr>
        <w:spacing w:after="0" w:line="276" w:lineRule="auto"/>
        <w:jc w:val="both"/>
        <w:rPr>
          <w:rFonts w:ascii="Calibri" w:eastAsia="Calibri" w:hAnsi="Calibri" w:cs="Times New Roman"/>
        </w:rPr>
      </w:pPr>
      <w:r w:rsidRPr="009029F1">
        <w:rPr>
          <w:rFonts w:ascii="Times New Roman" w:eastAsia="Times New Roman" w:hAnsi="Times New Roman" w:cs="Times New Roman"/>
          <w:b/>
          <w:lang w:eastAsia="lt-LT"/>
        </w:rPr>
        <w:t>Pastabos:</w:t>
      </w:r>
      <w:r w:rsidRPr="009029F1">
        <w:rPr>
          <w:rFonts w:ascii="Calibri" w:eastAsia="Calibri" w:hAnsi="Calibri" w:cs="Times New Roman"/>
        </w:rPr>
        <w:t xml:space="preserve"> </w:t>
      </w:r>
    </w:p>
    <w:p w14:paraId="2FBC308B" w14:textId="17481160" w:rsidR="00143F73" w:rsidRPr="009029F1" w:rsidRDefault="00143F73" w:rsidP="00143F73">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a) Bendra pasiūlymo kaina su PVM pasiūlyme nurodoma suapvalinta, </w:t>
      </w:r>
      <w:r w:rsidRPr="00CB25FF">
        <w:rPr>
          <w:rFonts w:ascii="Times New Roman" w:eastAsia="Calibri" w:hAnsi="Times New Roman" w:cs="Times New Roman"/>
          <w:i/>
        </w:rPr>
        <w:t>paliekant du skaitmenis po kablelio</w:t>
      </w:r>
      <w:r w:rsidR="00FC5521">
        <w:rPr>
          <w:rFonts w:ascii="Times New Roman" w:eastAsia="Calibri" w:hAnsi="Times New Roman" w:cs="Times New Roman"/>
          <w:i/>
        </w:rPr>
        <w:t>.</w:t>
      </w:r>
    </w:p>
    <w:p w14:paraId="619F1125" w14:textId="588798DD" w:rsidR="00143F73" w:rsidRPr="009029F1" w:rsidRDefault="00143F73" w:rsidP="00143F73">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b) </w:t>
      </w:r>
      <w:r w:rsidR="00FC5521">
        <w:rPr>
          <w:rFonts w:ascii="Times New Roman" w:eastAsia="Calibri" w:hAnsi="Times New Roman" w:cs="Times New Roman"/>
          <w:i/>
        </w:rPr>
        <w:t>T</w:t>
      </w:r>
      <w:r w:rsidRPr="009029F1">
        <w:rPr>
          <w:rFonts w:ascii="Times New Roman" w:eastAsia="Calibri" w:hAnsi="Times New Roman" w:cs="Times New Roman"/>
          <w:i/>
        </w:rPr>
        <w:t xml:space="preserve">ais atvejais, kai pagal galiojančius teisės aktus tiekėjui nereikia mokėti PVM, Tiekėjas gali nepildyti eilutės „PVM (skaičiais)“, </w:t>
      </w:r>
      <w:r w:rsidRPr="009029F1">
        <w:rPr>
          <w:rFonts w:ascii="Times New Roman" w:eastAsia="Calibri" w:hAnsi="Times New Roman" w:cs="Times New Roman"/>
          <w:i/>
          <w:u w:val="single"/>
        </w:rPr>
        <w:t>tačiau turi nurodyti priežastis, dėl kurių PVM nemoka:___________(nurodomos prieža</w:t>
      </w:r>
      <w:r w:rsidR="00991B4C" w:rsidRPr="009029F1">
        <w:rPr>
          <w:rFonts w:ascii="Times New Roman" w:eastAsia="Calibri" w:hAnsi="Times New Roman" w:cs="Times New Roman"/>
          <w:i/>
          <w:u w:val="single"/>
        </w:rPr>
        <w:t>s</w:t>
      </w:r>
      <w:r w:rsidRPr="009029F1">
        <w:rPr>
          <w:rFonts w:ascii="Times New Roman" w:eastAsia="Calibri" w:hAnsi="Times New Roman" w:cs="Times New Roman"/>
          <w:i/>
          <w:u w:val="single"/>
        </w:rPr>
        <w:t>tys)</w:t>
      </w:r>
      <w:r w:rsidR="00AA34FA">
        <w:rPr>
          <w:rFonts w:ascii="Times New Roman" w:eastAsia="Calibri" w:hAnsi="Times New Roman" w:cs="Times New Roman"/>
          <w:i/>
        </w:rPr>
        <w:t>.</w:t>
      </w:r>
    </w:p>
    <w:p w14:paraId="2E61B1AD" w14:textId="049971F2" w:rsidR="00143F73" w:rsidRPr="009029F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9F1">
        <w:rPr>
          <w:rFonts w:ascii="Times New Roman" w:eastAsia="Calibri" w:hAnsi="Times New Roman" w:cs="Times New Roman"/>
          <w:i/>
        </w:rPr>
        <w:t xml:space="preserve">c) </w:t>
      </w:r>
      <w:r w:rsidR="00AA34FA">
        <w:rPr>
          <w:rFonts w:ascii="Times New Roman" w:eastAsia="Calibri" w:hAnsi="Times New Roman" w:cs="Times New Roman"/>
          <w:i/>
        </w:rPr>
        <w:t>B</w:t>
      </w:r>
      <w:r w:rsidRPr="009029F1">
        <w:rPr>
          <w:rFonts w:ascii="Times New Roman" w:eastAsia="Calibri" w:hAnsi="Times New Roman" w:cs="Times New Roman"/>
          <w:i/>
        </w:rPr>
        <w:t>endra pasiūlymo kaina turi atitikti sudėtinių dalių sumą</w:t>
      </w:r>
      <w:r w:rsidR="00AA34FA">
        <w:rPr>
          <w:rFonts w:ascii="Times New Roman" w:eastAsia="Calibri" w:hAnsi="Times New Roman" w:cs="Times New Roman"/>
          <w:i/>
        </w:rPr>
        <w:t>.</w:t>
      </w:r>
    </w:p>
    <w:p w14:paraId="74EA0FA3" w14:textId="77A78DA0" w:rsidR="00143F73" w:rsidRPr="009029F1"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d) </w:t>
      </w:r>
      <w:r w:rsidR="00AA34FA">
        <w:rPr>
          <w:rFonts w:ascii="Times New Roman" w:eastAsia="Calibri" w:hAnsi="Times New Roman" w:cs="Times New Roman"/>
          <w:i/>
          <w:lang w:eastAsia="lt-LT"/>
        </w:rPr>
        <w:t>J</w:t>
      </w:r>
      <w:r w:rsidRPr="009029F1">
        <w:rPr>
          <w:rFonts w:ascii="Times New Roman" w:eastAsia="Calibri" w:hAnsi="Times New Roman" w:cs="Times New Roman"/>
          <w:i/>
          <w:lang w:eastAsia="lt-LT"/>
        </w:rPr>
        <w:t xml:space="preserve">ei bendra pasiūlymo kaina yra didesnė už pirkimui skirtą lėšų sumą, numatytą šio </w:t>
      </w:r>
      <w:r w:rsidRPr="00AF5995">
        <w:rPr>
          <w:rFonts w:ascii="Times New Roman" w:eastAsia="Calibri" w:hAnsi="Times New Roman" w:cs="Times New Roman"/>
          <w:i/>
          <w:lang w:eastAsia="lt-LT"/>
        </w:rPr>
        <w:t>pirkimų sąlygų 2.4 p.,</w:t>
      </w:r>
      <w:r w:rsidRPr="009029F1">
        <w:rPr>
          <w:rFonts w:ascii="Times New Roman" w:eastAsia="Calibri" w:hAnsi="Times New Roman" w:cs="Times New Roman"/>
          <w:i/>
          <w:lang w:eastAsia="lt-LT"/>
        </w:rPr>
        <w:t xml:space="preserve"> </w:t>
      </w:r>
      <w:r w:rsidRPr="009029F1">
        <w:rPr>
          <w:rFonts w:ascii="Times New Roman" w:eastAsia="Calibri" w:hAnsi="Times New Roman" w:cs="Times New Roman"/>
          <w:i/>
          <w:lang w:eastAsia="lt-LT"/>
        </w:rPr>
        <w:lastRenderedPageBreak/>
        <w:t>tiekėjo pasiūlymas bus atmestas</w:t>
      </w:r>
      <w:r w:rsidR="00AA34FA">
        <w:rPr>
          <w:rFonts w:ascii="Times New Roman" w:eastAsia="Calibri" w:hAnsi="Times New Roman" w:cs="Times New Roman"/>
          <w:i/>
          <w:lang w:eastAsia="lt-LT"/>
        </w:rPr>
        <w:t>.</w:t>
      </w:r>
    </w:p>
    <w:p w14:paraId="5266DF98" w14:textId="68A0790B" w:rsidR="00143F73" w:rsidRPr="009029F1" w:rsidRDefault="00143F73" w:rsidP="4274BEDA">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4274BEDA">
        <w:rPr>
          <w:rFonts w:ascii="Times New Roman" w:eastAsia="Calibri" w:hAnsi="Times New Roman" w:cs="Times New Roman"/>
          <w:i/>
          <w:iCs/>
          <w:lang w:eastAsia="lt-LT"/>
        </w:rPr>
        <w:t>e)</w:t>
      </w:r>
      <w:r w:rsidRPr="4274BEDA">
        <w:rPr>
          <w:rFonts w:ascii="Times New Roman" w:hAnsi="Times New Roman" w:cs="Times New Roman"/>
          <w:i/>
          <w:iCs/>
          <w:lang w:eastAsia="lt-LT"/>
        </w:rPr>
        <w:t xml:space="preserve"> Jeigu tiekėjas nenurodys prekės modelio ir (ar) kodo, bus laikoma, kad prekei modelis ir (ar) kodas netaikomas</w:t>
      </w:r>
      <w:r w:rsidR="1C23DE25" w:rsidRPr="4274BEDA">
        <w:rPr>
          <w:rFonts w:ascii="Times New Roman" w:hAnsi="Times New Roman" w:cs="Times New Roman"/>
          <w:i/>
          <w:iCs/>
          <w:lang w:eastAsia="lt-LT"/>
        </w:rPr>
        <w:t>.</w:t>
      </w:r>
    </w:p>
    <w:p w14:paraId="729FDCC5" w14:textId="77777777" w:rsidR="00AA34FA" w:rsidRDefault="00AA34FA" w:rsidP="00AA34FA">
      <w:pPr>
        <w:tabs>
          <w:tab w:val="left" w:pos="720"/>
        </w:tabs>
        <w:spacing w:after="0" w:line="240" w:lineRule="auto"/>
        <w:contextualSpacing/>
        <w:jc w:val="both"/>
        <w:rPr>
          <w:rFonts w:ascii="Times New Roman" w:eastAsia="Calibri" w:hAnsi="Times New Roman" w:cs="Times New Roman"/>
          <w:sz w:val="24"/>
          <w:szCs w:val="20"/>
        </w:rPr>
      </w:pPr>
    </w:p>
    <w:p w14:paraId="042DAC5B" w14:textId="5595E5DB" w:rsidR="00AA34FA" w:rsidRPr="00AA34FA" w:rsidRDefault="00143F73" w:rsidP="00AA34FA">
      <w:pPr>
        <w:tabs>
          <w:tab w:val="left" w:pos="720"/>
        </w:tabs>
        <w:spacing w:after="0" w:line="240" w:lineRule="auto"/>
        <w:contextualSpacing/>
        <w:jc w:val="both"/>
        <w:rPr>
          <w:rFonts w:ascii="Times New Roman" w:eastAsia="Calibri" w:hAnsi="Times New Roman" w:cs="Times New Roman"/>
          <w:b/>
          <w:bCs/>
          <w:sz w:val="24"/>
          <w:szCs w:val="20"/>
        </w:rPr>
      </w:pPr>
      <w:r w:rsidRPr="00AA34FA">
        <w:rPr>
          <w:rFonts w:ascii="Times New Roman" w:eastAsia="Calibri" w:hAnsi="Times New Roman" w:cs="Times New Roman"/>
          <w:b/>
          <w:bCs/>
          <w:sz w:val="24"/>
          <w:szCs w:val="20"/>
        </w:rPr>
        <w:t>Teikdami šį pasiūlymą, mes patvirtiname, kad</w:t>
      </w:r>
      <w:r w:rsidR="00AA34FA" w:rsidRPr="00AA34FA">
        <w:rPr>
          <w:rFonts w:ascii="Times New Roman" w:eastAsia="Calibri" w:hAnsi="Times New Roman" w:cs="Times New Roman"/>
          <w:b/>
          <w:bCs/>
          <w:sz w:val="24"/>
          <w:szCs w:val="20"/>
        </w:rPr>
        <w:t>:</w:t>
      </w:r>
    </w:p>
    <w:p w14:paraId="46183317" w14:textId="65B1C6A7" w:rsidR="00143F73" w:rsidRPr="009029F1" w:rsidRDefault="00AA34FA"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143F73" w:rsidRPr="009029F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296CC376" w14:textId="30EEDBFE" w:rsidR="00143F73" w:rsidRPr="009029F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143F73" w:rsidRPr="009029F1">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39" w:name="_Hlk48135520"/>
      <w:r>
        <w:rPr>
          <w:rFonts w:ascii="Times New Roman" w:eastAsia="Calibri" w:hAnsi="Times New Roman" w:cs="Times New Roman"/>
          <w:sz w:val="24"/>
          <w:szCs w:val="20"/>
          <w:lang w:eastAsia="lt-LT"/>
        </w:rPr>
        <w:t>.</w:t>
      </w:r>
    </w:p>
    <w:p w14:paraId="4C9351FE" w14:textId="0F374459" w:rsidR="00143F73" w:rsidRPr="009029F1" w:rsidRDefault="00AA34FA" w:rsidP="00143F73">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143F73" w:rsidRPr="009029F1">
        <w:rPr>
          <w:rFonts w:ascii="Times New Roman" w:eastAsia="Calibri" w:hAnsi="Times New Roman" w:cs="Times New Roman"/>
          <w:sz w:val="24"/>
          <w:szCs w:val="20"/>
          <w:lang w:eastAsia="lt-LT"/>
        </w:rPr>
        <w:t xml:space="preserve">irkimo objektas atitinka konkurso </w:t>
      </w:r>
      <w:r w:rsidR="00143F73" w:rsidRPr="00A60225">
        <w:rPr>
          <w:rFonts w:ascii="Times New Roman" w:eastAsia="Calibri" w:hAnsi="Times New Roman" w:cs="Times New Roman"/>
          <w:sz w:val="24"/>
          <w:szCs w:val="20"/>
          <w:lang w:eastAsia="lt-LT"/>
        </w:rPr>
        <w:t xml:space="preserve">sąlygų </w:t>
      </w:r>
      <w:r w:rsidR="00CA1C50" w:rsidRPr="00A60225">
        <w:rPr>
          <w:rFonts w:ascii="Times New Roman" w:eastAsia="Calibri" w:hAnsi="Times New Roman" w:cs="Times New Roman"/>
          <w:sz w:val="24"/>
          <w:szCs w:val="20"/>
          <w:lang w:eastAsia="lt-LT"/>
        </w:rPr>
        <w:t xml:space="preserve">1 </w:t>
      </w:r>
      <w:r w:rsidR="00143F73" w:rsidRPr="00A60225">
        <w:rPr>
          <w:rFonts w:ascii="Times New Roman" w:eastAsia="Calibri" w:hAnsi="Times New Roman" w:cs="Times New Roman"/>
          <w:sz w:val="24"/>
          <w:szCs w:val="20"/>
          <w:lang w:eastAsia="lt-LT"/>
        </w:rPr>
        <w:t>priede pateiktoje</w:t>
      </w:r>
      <w:r w:rsidR="00143F73" w:rsidRPr="009029F1">
        <w:rPr>
          <w:rFonts w:ascii="Times New Roman" w:eastAsia="Calibri" w:hAnsi="Times New Roman" w:cs="Times New Roman"/>
          <w:sz w:val="24"/>
          <w:szCs w:val="20"/>
          <w:lang w:eastAsia="lt-LT"/>
        </w:rPr>
        <w:t xml:space="preserve"> techninėje specifikacijoje nurodytus reikalavimus.</w:t>
      </w:r>
    </w:p>
    <w:p w14:paraId="4ABD6C18" w14:textId="3F78AC6A" w:rsidR="00143F73" w:rsidRPr="009029F1"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9F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00CA1C50">
        <w:rPr>
          <w:rFonts w:ascii="Times New Roman" w:eastAsia="Calibri" w:hAnsi="Times New Roman" w:cs="Times New Roman"/>
          <w:b/>
          <w:sz w:val="24"/>
          <w:szCs w:val="20"/>
          <w:u w:val="single"/>
          <w:lang w:eastAsia="lt-LT"/>
        </w:rPr>
        <w:t xml:space="preserve">1 </w:t>
      </w:r>
      <w:r w:rsidRPr="009029F1">
        <w:rPr>
          <w:rFonts w:ascii="Times New Roman" w:eastAsia="Calibri" w:hAnsi="Times New Roman" w:cs="Times New Roman"/>
          <w:b/>
          <w:sz w:val="24"/>
          <w:szCs w:val="20"/>
          <w:highlight w:val="green"/>
          <w:u w:val="single"/>
          <w:lang w:eastAsia="lt-LT"/>
        </w:rPr>
        <w:t xml:space="preserve">priedą, kurio </w:t>
      </w:r>
      <w:r w:rsidR="004147F0">
        <w:rPr>
          <w:rFonts w:ascii="Times New Roman" w:eastAsia="Calibri" w:hAnsi="Times New Roman" w:cs="Times New Roman"/>
          <w:b/>
          <w:sz w:val="24"/>
          <w:szCs w:val="20"/>
          <w:highlight w:val="green"/>
          <w:u w:val="single"/>
          <w:lang w:eastAsia="lt-LT"/>
        </w:rPr>
        <w:t xml:space="preserve">lentelės </w:t>
      </w:r>
      <w:r w:rsidRPr="009029F1">
        <w:rPr>
          <w:rFonts w:ascii="Times New Roman" w:eastAsia="Calibri" w:hAnsi="Times New Roman" w:cs="Times New Roman"/>
          <w:b/>
          <w:sz w:val="24"/>
          <w:szCs w:val="20"/>
          <w:highlight w:val="green"/>
          <w:u w:val="single"/>
          <w:lang w:eastAsia="lt-LT"/>
        </w:rPr>
        <w:t>4</w:t>
      </w:r>
      <w:r w:rsidRPr="009029F1">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39"/>
    <w:p w14:paraId="7A752D07" w14:textId="77777777" w:rsidR="00143F73"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9F1">
        <w:rPr>
          <w:rFonts w:ascii="Times New Roman" w:eastAsia="Calibri" w:hAnsi="Times New Roman" w:cs="Times New Roman"/>
          <w:sz w:val="24"/>
          <w:szCs w:val="20"/>
          <w:lang w:eastAsia="lt-LT"/>
        </w:rPr>
        <w:t>Patvirtiname, kad pirkimo sutartį vykdys tik teisę verstis atitinkama veikla turintys asmenys.</w:t>
      </w:r>
    </w:p>
    <w:p w14:paraId="7BC5256F" w14:textId="77777777" w:rsidR="00AA34FA" w:rsidRPr="009029F1" w:rsidRDefault="00AA34FA" w:rsidP="00AA34FA">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77EAEA87" w14:textId="2B030AF7" w:rsidR="00791524" w:rsidRPr="00321328" w:rsidRDefault="00791524" w:rsidP="00321328">
      <w:pPr>
        <w:pStyle w:val="ListParagraph"/>
        <w:numPr>
          <w:ilvl w:val="0"/>
          <w:numId w:val="11"/>
        </w:numPr>
        <w:spacing w:line="256" w:lineRule="auto"/>
        <w:jc w:val="both"/>
        <w:rPr>
          <w:rFonts w:ascii="Times New Roman" w:hAnsi="Times New Roman"/>
          <w:b/>
          <w:bCs/>
          <w:lang w:eastAsia="lt-LT"/>
        </w:rPr>
      </w:pPr>
      <w:r w:rsidRPr="00AD453D">
        <w:rPr>
          <w:rFonts w:ascii="Times New Roman" w:hAnsi="Times New Roman"/>
          <w:b/>
          <w:bCs/>
          <w:lang w:eastAsia="lt-LT"/>
        </w:rPr>
        <w:t>Mūsų siūloma reikšmė pagal ekonominio naudingumo pasiūlymo vertinimo kriterijus</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4252"/>
        <w:gridCol w:w="4527"/>
      </w:tblGrid>
      <w:tr w:rsidR="00321328" w:rsidRPr="003914F1" w14:paraId="0E4B8854" w14:textId="77777777" w:rsidTr="00CE5CF0">
        <w:trPr>
          <w:trHeight w:val="478"/>
        </w:trPr>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A2B52D" w14:textId="577E6C60" w:rsidR="00321328" w:rsidRPr="00321328" w:rsidRDefault="00321328" w:rsidP="00321328">
            <w:pPr>
              <w:ind w:left="360"/>
              <w:rPr>
                <w:rFonts w:ascii="Times New Roman" w:eastAsia="Calibri" w:hAnsi="Times New Roman"/>
                <w:b/>
                <w:lang w:eastAsia="lt-LT"/>
              </w:rPr>
            </w:pPr>
            <w:r w:rsidRPr="00321328">
              <w:rPr>
                <w:rFonts w:ascii="Times New Roman" w:eastAsia="Calibri" w:hAnsi="Times New Roman"/>
                <w:b/>
                <w:lang w:eastAsia="lt-LT"/>
              </w:rPr>
              <w:t>Eil.Nr.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0D37C5" w14:textId="77777777" w:rsidR="00321328" w:rsidRPr="003914F1" w:rsidRDefault="00321328" w:rsidP="003422B0">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Kriterijus pagal pirkimo dokumentuose nustatytą pasiūlymų vertinimo tvarką</w:t>
            </w:r>
          </w:p>
        </w:tc>
        <w:tc>
          <w:tcPr>
            <w:tcW w:w="4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2151C9" w14:textId="77777777" w:rsidR="00321328" w:rsidRPr="003914F1" w:rsidRDefault="00321328" w:rsidP="003422B0">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Tiekėjo siūloma kriterijaus reikšmė (nurodoma konkreti reikšmė)</w:t>
            </w:r>
          </w:p>
        </w:tc>
      </w:tr>
      <w:tr w:rsidR="00321328" w:rsidRPr="003914F1" w14:paraId="3F5F411F" w14:textId="77777777" w:rsidTr="00CE5CF0">
        <w:trPr>
          <w:trHeight w:val="246"/>
        </w:trPr>
        <w:tc>
          <w:tcPr>
            <w:tcW w:w="956" w:type="dxa"/>
            <w:tcBorders>
              <w:top w:val="single" w:sz="4" w:space="0" w:color="auto"/>
              <w:left w:val="single" w:sz="4" w:space="0" w:color="auto"/>
              <w:bottom w:val="single" w:sz="4" w:space="0" w:color="auto"/>
              <w:right w:val="single" w:sz="4" w:space="0" w:color="auto"/>
            </w:tcBorders>
          </w:tcPr>
          <w:p w14:paraId="02B9BF2F" w14:textId="77777777" w:rsidR="00321328" w:rsidRPr="003914F1" w:rsidRDefault="00321328" w:rsidP="003422B0">
            <w:pPr>
              <w:spacing w:after="0" w:line="240" w:lineRule="auto"/>
              <w:jc w:val="both"/>
              <w:rPr>
                <w:rFonts w:ascii="Times New Roman" w:eastAsia="Calibri" w:hAnsi="Times New Roman" w:cs="Times New Roman"/>
                <w:i/>
                <w:sz w:val="24"/>
                <w:szCs w:val="24"/>
                <w:lang w:val="en-US" w:eastAsia="lt-LT"/>
              </w:rPr>
            </w:pPr>
            <w:r w:rsidRPr="003914F1">
              <w:rPr>
                <w:rFonts w:ascii="Times New Roman" w:eastAsia="Calibri" w:hAnsi="Times New Roman" w:cs="Times New Roman"/>
                <w:i/>
                <w:sz w:val="24"/>
                <w:szCs w:val="24"/>
                <w:lang w:val="en-US" w:eastAsia="lt-LT"/>
              </w:rPr>
              <w:t>1.</w:t>
            </w:r>
          </w:p>
        </w:tc>
        <w:tc>
          <w:tcPr>
            <w:tcW w:w="4252" w:type="dxa"/>
            <w:tcBorders>
              <w:top w:val="single" w:sz="4" w:space="0" w:color="auto"/>
              <w:left w:val="single" w:sz="4" w:space="0" w:color="auto"/>
              <w:bottom w:val="single" w:sz="4" w:space="0" w:color="auto"/>
              <w:right w:val="single" w:sz="4" w:space="0" w:color="auto"/>
            </w:tcBorders>
          </w:tcPr>
          <w:p w14:paraId="2AE8182F" w14:textId="49BCCAA0" w:rsidR="00321328" w:rsidRPr="003914F1" w:rsidRDefault="00321328" w:rsidP="003422B0">
            <w:pPr>
              <w:spacing w:after="0" w:line="240" w:lineRule="auto"/>
              <w:jc w:val="both"/>
              <w:rPr>
                <w:rFonts w:ascii="Times New Roman" w:eastAsia="Calibri" w:hAnsi="Times New Roman" w:cs="Times New Roman"/>
                <w:i/>
                <w:sz w:val="24"/>
                <w:szCs w:val="24"/>
                <w:lang w:eastAsia="lt-LT"/>
              </w:rPr>
            </w:pPr>
            <w:r w:rsidRPr="003914F1">
              <w:rPr>
                <w:rFonts w:ascii="Times New Roman" w:eastAsia="Calibri" w:hAnsi="Times New Roman" w:cs="Times New Roman"/>
                <w:b/>
                <w:sz w:val="24"/>
                <w:szCs w:val="24"/>
              </w:rPr>
              <w:t xml:space="preserve">Antras kriterijus – </w:t>
            </w:r>
            <w:r w:rsidRPr="003914F1">
              <w:rPr>
                <w:rFonts w:ascii="Times New Roman" w:eastAsia="Calibri" w:hAnsi="Times New Roman" w:cs="Times New Roman"/>
                <w:bCs/>
                <w:sz w:val="24"/>
                <w:szCs w:val="24"/>
              </w:rPr>
              <w:t>garantijos terminas mėnesiais (</w:t>
            </w:r>
            <w:r w:rsidR="00F64AA1" w:rsidRPr="00084EB5">
              <w:rPr>
                <w:rFonts w:ascii="Times New Roman" w:hAnsi="Times New Roman" w:cs="Times New Roman"/>
                <w:bCs/>
                <w:sz w:val="24"/>
                <w:szCs w:val="24"/>
              </w:rPr>
              <w:t>Anestezijos aparatas su dirbtine ventiliacija</w:t>
            </w:r>
            <w:r w:rsidRPr="003914F1">
              <w:rPr>
                <w:rFonts w:ascii="Times New Roman" w:eastAsia="Calibri" w:hAnsi="Times New Roman" w:cs="Times New Roman"/>
                <w:bCs/>
                <w:sz w:val="24"/>
                <w:szCs w:val="24"/>
              </w:rPr>
              <w:t xml:space="preserve">) (viršijantis minimalų ir privalomą, techninės specifikacijos </w:t>
            </w:r>
            <w:r w:rsidR="00446A82" w:rsidRPr="00446A82">
              <w:rPr>
                <w:rFonts w:ascii="Times New Roman" w:eastAsia="Calibri" w:hAnsi="Times New Roman" w:cs="Times New Roman"/>
                <w:bCs/>
                <w:sz w:val="24"/>
                <w:szCs w:val="24"/>
                <w:highlight w:val="yellow"/>
              </w:rPr>
              <w:t>2.8.5.</w:t>
            </w:r>
            <w:r w:rsidRPr="003914F1">
              <w:rPr>
                <w:rFonts w:ascii="Times New Roman" w:eastAsia="Calibri" w:hAnsi="Times New Roman" w:cs="Times New Roman"/>
                <w:bCs/>
                <w:sz w:val="24"/>
                <w:szCs w:val="24"/>
              </w:rPr>
              <w:t xml:space="preserve"> punkte nurodytą garantijos terminą, t.y. </w:t>
            </w:r>
            <w:r w:rsidRPr="00D92C71">
              <w:rPr>
                <w:rFonts w:ascii="Times New Roman" w:eastAsia="Calibri" w:hAnsi="Times New Roman" w:cs="Times New Roman"/>
                <w:bCs/>
                <w:sz w:val="24"/>
                <w:szCs w:val="24"/>
                <w:highlight w:val="yellow"/>
              </w:rPr>
              <w:t>24</w:t>
            </w:r>
            <w:r w:rsidRPr="003914F1">
              <w:rPr>
                <w:rFonts w:ascii="Times New Roman" w:eastAsia="Calibri" w:hAnsi="Times New Roman" w:cs="Times New Roman"/>
                <w:bCs/>
                <w:sz w:val="24"/>
                <w:szCs w:val="24"/>
              </w:rPr>
              <w:t xml:space="preserve"> mėn.)</w:t>
            </w:r>
          </w:p>
        </w:tc>
        <w:tc>
          <w:tcPr>
            <w:tcW w:w="4527" w:type="dxa"/>
            <w:tcBorders>
              <w:top w:val="single" w:sz="4" w:space="0" w:color="auto"/>
              <w:left w:val="single" w:sz="4" w:space="0" w:color="auto"/>
              <w:bottom w:val="single" w:sz="4" w:space="0" w:color="auto"/>
              <w:right w:val="single" w:sz="4" w:space="0" w:color="auto"/>
            </w:tcBorders>
            <w:shd w:val="clear" w:color="auto" w:fill="auto"/>
          </w:tcPr>
          <w:p w14:paraId="24F4A011" w14:textId="29B8E70F" w:rsidR="00321328" w:rsidRPr="003914F1" w:rsidRDefault="00321328" w:rsidP="003422B0">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bCs/>
                <w:sz w:val="24"/>
                <w:szCs w:val="24"/>
              </w:rPr>
              <w:t xml:space="preserve">Siūlomas garantijos terminas </w:t>
            </w:r>
            <w:r w:rsidR="00F64AA1" w:rsidRPr="00084EB5">
              <w:rPr>
                <w:rFonts w:ascii="Times New Roman" w:hAnsi="Times New Roman" w:cs="Times New Roman"/>
                <w:bCs/>
                <w:sz w:val="24"/>
                <w:szCs w:val="24"/>
              </w:rPr>
              <w:t>Anestezijos aparatas su dirbtine ventiliacija</w:t>
            </w:r>
            <w:r w:rsidRPr="003914F1">
              <w:rPr>
                <w:rFonts w:ascii="Times New Roman" w:eastAsia="Calibri" w:hAnsi="Times New Roman" w:cs="Times New Roman"/>
                <w:bCs/>
                <w:sz w:val="24"/>
                <w:szCs w:val="24"/>
              </w:rPr>
              <w:t xml:space="preserve">) </w:t>
            </w:r>
            <w:r w:rsidRPr="003914F1">
              <w:rPr>
                <w:rFonts w:ascii="Times New Roman" w:eastAsia="Calibri" w:hAnsi="Times New Roman" w:cs="Times New Roman"/>
                <w:sz w:val="24"/>
                <w:szCs w:val="24"/>
              </w:rPr>
              <w:t xml:space="preserve">– </w:t>
            </w:r>
            <w:r w:rsidRPr="00032A9D">
              <w:rPr>
                <w:rFonts w:ascii="Times New Roman" w:eastAsia="Calibri" w:hAnsi="Times New Roman" w:cs="Times New Roman"/>
                <w:b/>
                <w:bCs/>
                <w:sz w:val="24"/>
                <w:szCs w:val="24"/>
                <w:highlight w:val="yellow"/>
              </w:rPr>
              <w:t>......</w:t>
            </w:r>
            <w:r w:rsidRPr="003914F1">
              <w:rPr>
                <w:rFonts w:ascii="Times New Roman" w:eastAsia="Calibri" w:hAnsi="Times New Roman" w:cs="Times New Roman"/>
                <w:b/>
                <w:bCs/>
                <w:sz w:val="24"/>
                <w:szCs w:val="24"/>
              </w:rPr>
              <w:t xml:space="preserve"> (</w:t>
            </w:r>
            <w:r w:rsidRPr="003914F1">
              <w:rPr>
                <w:rFonts w:ascii="Times New Roman" w:eastAsia="Calibri" w:hAnsi="Times New Roman" w:cs="Times New Roman"/>
                <w:b/>
                <w:bCs/>
                <w:i/>
                <w:iCs/>
                <w:sz w:val="24"/>
                <w:szCs w:val="24"/>
              </w:rPr>
              <w:t>nurodyti konkretų terminą</w:t>
            </w:r>
            <w:r w:rsidRPr="003914F1">
              <w:rPr>
                <w:rFonts w:ascii="Times New Roman" w:eastAsia="Calibri" w:hAnsi="Times New Roman" w:cs="Times New Roman"/>
                <w:b/>
                <w:bCs/>
                <w:sz w:val="24"/>
                <w:szCs w:val="24"/>
              </w:rPr>
              <w:t>)</w:t>
            </w:r>
            <w:r w:rsidRPr="003914F1">
              <w:rPr>
                <w:rFonts w:ascii="Times New Roman" w:eastAsia="Calibri" w:hAnsi="Times New Roman" w:cs="Times New Roman"/>
                <w:sz w:val="24"/>
                <w:szCs w:val="24"/>
              </w:rPr>
              <w:t xml:space="preserve"> mėnesiai. </w:t>
            </w:r>
          </w:p>
          <w:p w14:paraId="57AD6040" w14:textId="384B2B4F" w:rsidR="00321328" w:rsidRPr="003914F1" w:rsidRDefault="00321328" w:rsidP="003422B0">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sz w:val="24"/>
                <w:szCs w:val="24"/>
              </w:rPr>
              <w:t xml:space="preserve">Pagal konkurso sąlygų priedą Nr.  </w:t>
            </w:r>
            <w:r w:rsidR="00CE5CF0">
              <w:rPr>
                <w:rFonts w:ascii="Times New Roman" w:eastAsia="Calibri" w:hAnsi="Times New Roman" w:cs="Times New Roman"/>
                <w:sz w:val="24"/>
                <w:szCs w:val="24"/>
              </w:rPr>
              <w:t>7</w:t>
            </w:r>
            <w:r w:rsidRPr="003914F1">
              <w:rPr>
                <w:rFonts w:ascii="Times New Roman" w:eastAsia="Calibri" w:hAnsi="Times New Roman" w:cs="Times New Roman"/>
                <w:sz w:val="24"/>
                <w:szCs w:val="24"/>
              </w:rPr>
              <w:t xml:space="preserve"> „EKONOMIŠKAI NAUDINGIAUSIO PASIŪLYMO VERTINIMO KRITERIJAI“</w:t>
            </w:r>
          </w:p>
          <w:p w14:paraId="31525A4E" w14:textId="77777777" w:rsidR="00321328" w:rsidRPr="003914F1" w:rsidRDefault="00321328" w:rsidP="003422B0">
            <w:pPr>
              <w:spacing w:after="0" w:line="240" w:lineRule="auto"/>
              <w:jc w:val="both"/>
              <w:rPr>
                <w:rFonts w:ascii="Times New Roman" w:eastAsia="Calibri" w:hAnsi="Times New Roman" w:cs="Times New Roman"/>
                <w:i/>
                <w:sz w:val="24"/>
                <w:szCs w:val="24"/>
                <w:lang w:eastAsia="lt-LT"/>
              </w:rPr>
            </w:pPr>
          </w:p>
        </w:tc>
      </w:tr>
    </w:tbl>
    <w:p w14:paraId="4452137C" w14:textId="77777777" w:rsidR="00321328" w:rsidRPr="003914F1" w:rsidRDefault="00321328" w:rsidP="00321328">
      <w:pPr>
        <w:widowControl w:val="0"/>
        <w:autoSpaceDE w:val="0"/>
        <w:autoSpaceDN w:val="0"/>
        <w:adjustRightInd w:val="0"/>
        <w:spacing w:after="0" w:line="240" w:lineRule="auto"/>
        <w:contextualSpacing/>
        <w:jc w:val="both"/>
        <w:rPr>
          <w:rFonts w:ascii="Times New Roman" w:eastAsia="Calibri" w:hAnsi="Times New Roman"/>
          <w:bCs/>
          <w:i/>
          <w:szCs w:val="24"/>
        </w:rPr>
      </w:pPr>
    </w:p>
    <w:p w14:paraId="78B4DE63" w14:textId="77777777" w:rsidR="003A06C7" w:rsidRPr="00902088" w:rsidRDefault="003A06C7" w:rsidP="003A06C7">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w:t>
      </w:r>
      <w:r w:rsidRPr="00902088">
        <w:rPr>
          <w:rFonts w:ascii="Times New Roman" w:eastAsia="Times New Roman" w:hAnsi="Times New Roman" w:cs="Times New Roman"/>
          <w:b/>
          <w:lang w:eastAsia="lt-LT"/>
        </w:rPr>
        <w:t xml:space="preserve">.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4DC46E28" w14:textId="5C34AA52" w:rsidR="003A06C7" w:rsidRPr="0090134C" w:rsidRDefault="003A06C7" w:rsidP="003A06C7">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4.</w:t>
      </w:r>
      <w:r w:rsidR="006E7D57">
        <w:rPr>
          <w:rFonts w:ascii="Times New Roman" w:eastAsia="Calibri" w:hAnsi="Times New Roman"/>
          <w:b/>
          <w:bCs/>
          <w:color w:val="000000" w:themeColor="text1"/>
        </w:rPr>
        <w:t>2</w:t>
      </w:r>
      <w:r w:rsidRPr="003B3075">
        <w:rPr>
          <w:rFonts w:ascii="Times New Roman" w:eastAsia="Calibri" w:hAnsi="Times New Roman"/>
          <w:b/>
          <w:bCs/>
          <w:color w:val="000000" w:themeColor="text1"/>
        </w:rPr>
        <w:t xml:space="preserve">  </w:t>
      </w:r>
      <w:r>
        <w:rPr>
          <w:rFonts w:ascii="Times New Roman" w:eastAsia="Calibri" w:hAnsi="Times New Roman"/>
          <w:b/>
          <w:bCs/>
          <w:color w:val="000000" w:themeColor="text1"/>
        </w:rPr>
        <w:t xml:space="preserve"> </w:t>
      </w:r>
      <w:r w:rsidRPr="00E50ED4">
        <w:rPr>
          <w:rFonts w:ascii="Times New Roman" w:eastAsia="Times New Roman" w:hAnsi="Times New Roman" w:cs="Times New Roman"/>
          <w:b/>
          <w:color w:val="000000"/>
          <w:sz w:val="24"/>
          <w:szCs w:val="24"/>
          <w:highlight w:val="yellow"/>
        </w:rPr>
        <w:t>I</w:t>
      </w:r>
      <w:r>
        <w:rPr>
          <w:rFonts w:ascii="Times New Roman" w:eastAsia="Times New Roman" w:hAnsi="Times New Roman" w:cs="Times New Roman"/>
          <w:b/>
          <w:color w:val="000000"/>
          <w:sz w:val="24"/>
          <w:szCs w:val="24"/>
          <w:highlight w:val="yellow"/>
        </w:rPr>
        <w:t>I</w:t>
      </w:r>
      <w:r w:rsidRPr="00E50ED4">
        <w:rPr>
          <w:rFonts w:ascii="Times New Roman" w:eastAsia="Times New Roman" w:hAnsi="Times New Roman" w:cs="Times New Roman"/>
          <w:b/>
          <w:color w:val="000000"/>
          <w:sz w:val="24"/>
          <w:szCs w:val="24"/>
          <w:highlight w:val="yellow"/>
        </w:rPr>
        <w:t xml:space="preserve"> pirkimo objekto dalis: </w:t>
      </w:r>
      <w:r w:rsidR="007076E1" w:rsidRPr="007076E1">
        <w:rPr>
          <w:rFonts w:ascii="Times New Roman" w:hAnsi="Times New Roman" w:cs="Times New Roman"/>
          <w:bCs/>
          <w:sz w:val="24"/>
          <w:szCs w:val="24"/>
          <w:highlight w:val="yellow"/>
        </w:rPr>
        <w:t>Anestezijos sistema stambiems gyvūnams su gyvybiniu funkcijų monitoriumi ir jų priedais</w:t>
      </w:r>
      <w:r w:rsidR="007076E1" w:rsidRPr="007076E1">
        <w:rPr>
          <w:rFonts w:ascii="Times New Roman" w:eastAsia="Times New Roman" w:hAnsi="Times New Roman" w:cs="Times New Roman"/>
          <w:bCs/>
          <w:color w:val="000000"/>
          <w:sz w:val="24"/>
          <w:szCs w:val="24"/>
          <w:highlight w:val="yellow"/>
        </w:rPr>
        <w:t xml:space="preserve"> </w:t>
      </w:r>
      <w:r w:rsidRPr="00E50ED4">
        <w:rPr>
          <w:rFonts w:ascii="Times New Roman" w:eastAsia="Times New Roman" w:hAnsi="Times New Roman" w:cs="Times New Roman"/>
          <w:bCs/>
          <w:color w:val="000000"/>
          <w:sz w:val="24"/>
          <w:szCs w:val="24"/>
          <w:highlight w:val="yellow"/>
        </w:rPr>
        <w:t xml:space="preserve">(toliau – </w:t>
      </w:r>
      <w:r w:rsidR="00360115">
        <w:rPr>
          <w:rFonts w:ascii="Times New Roman" w:eastAsia="Times New Roman" w:hAnsi="Times New Roman" w:cs="Times New Roman"/>
          <w:bCs/>
          <w:color w:val="000000"/>
          <w:sz w:val="24"/>
          <w:szCs w:val="24"/>
          <w:highlight w:val="yellow"/>
        </w:rPr>
        <w:t>2</w:t>
      </w:r>
      <w:r w:rsidRPr="00E50ED4">
        <w:rPr>
          <w:rFonts w:ascii="Times New Roman" w:eastAsia="Times New Roman" w:hAnsi="Times New Roman" w:cs="Times New Roman"/>
          <w:bCs/>
          <w:color w:val="000000"/>
          <w:sz w:val="24"/>
          <w:szCs w:val="24"/>
          <w:highlight w:val="yellow"/>
        </w:rPr>
        <w:t xml:space="preserve"> pirkimo objekto dalis)</w:t>
      </w:r>
      <w:r w:rsidRPr="00E50ED4">
        <w:rPr>
          <w:rFonts w:ascii="Times New Roman" w:eastAsia="Times New Roman" w:hAnsi="Times New Roman" w:cs="Times New Roman"/>
          <w:bCs/>
          <w:color w:val="000000"/>
          <w:sz w:val="24"/>
          <w:szCs w:val="24"/>
          <w:highlight w:val="yellow"/>
          <w:lang w:eastAsia="lt-LT"/>
        </w:rPr>
        <w:t>:</w:t>
      </w:r>
    </w:p>
    <w:p w14:paraId="03C2C77B" w14:textId="77777777" w:rsidR="003A06C7" w:rsidRPr="009029F1" w:rsidRDefault="003A06C7" w:rsidP="003A06C7">
      <w:pPr>
        <w:spacing w:after="0" w:line="276" w:lineRule="auto"/>
        <w:jc w:val="both"/>
        <w:rPr>
          <w:rFonts w:ascii="Times New Roman" w:eastAsia="Calibri" w:hAnsi="Times New Roman" w:cs="Times New Roman"/>
          <w:lang w:eastAsia="lt-LT"/>
        </w:rPr>
      </w:pPr>
    </w:p>
    <w:tbl>
      <w:tblPr>
        <w:tblW w:w="9810" w:type="dxa"/>
        <w:tblInd w:w="-176" w:type="dxa"/>
        <w:tblLayout w:type="fixed"/>
        <w:tblLook w:val="04A0" w:firstRow="1" w:lastRow="0" w:firstColumn="1" w:lastColumn="0" w:noHBand="0" w:noVBand="1"/>
      </w:tblPr>
      <w:tblGrid>
        <w:gridCol w:w="738"/>
        <w:gridCol w:w="1843"/>
        <w:gridCol w:w="823"/>
        <w:gridCol w:w="850"/>
        <w:gridCol w:w="992"/>
        <w:gridCol w:w="1276"/>
        <w:gridCol w:w="1729"/>
        <w:gridCol w:w="1559"/>
      </w:tblGrid>
      <w:tr w:rsidR="003A06C7" w:rsidRPr="00AA34FA" w14:paraId="62DDFCCF" w14:textId="77777777" w:rsidTr="003422B0">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B7014" w14:textId="77777777" w:rsidR="003A06C7" w:rsidRPr="00AA34FA" w:rsidRDefault="003A06C7" w:rsidP="003422B0">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B7AA86" w14:textId="77777777" w:rsidR="003A06C7" w:rsidRPr="00AA34FA" w:rsidRDefault="003A06C7" w:rsidP="003422B0">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715A8CC" w14:textId="77777777" w:rsidR="003A06C7" w:rsidRPr="00AA34FA" w:rsidRDefault="003A06C7" w:rsidP="003422B0">
            <w:pPr>
              <w:spacing w:after="0" w:line="240" w:lineRule="auto"/>
              <w:jc w:val="center"/>
              <w:rPr>
                <w:rFonts w:ascii="Times New Roman" w:eastAsia="Times New Roman" w:hAnsi="Times New Roman" w:cs="Times New Roman"/>
                <w:b/>
              </w:rPr>
            </w:pPr>
            <w:r w:rsidRPr="00AA34F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4F99D50" w14:textId="77777777" w:rsidR="003A06C7" w:rsidRPr="00AA34FA" w:rsidRDefault="003A06C7" w:rsidP="003422B0">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14BBA3" w14:textId="77777777" w:rsidR="003A06C7" w:rsidRPr="00AA34FA" w:rsidRDefault="003A06C7" w:rsidP="003422B0">
            <w:pPr>
              <w:spacing w:after="0" w:line="256" w:lineRule="auto"/>
              <w:jc w:val="center"/>
              <w:rPr>
                <w:rFonts w:ascii="Times New Roman" w:eastAsia="Calibri" w:hAnsi="Times New Roman" w:cs="Times New Roman"/>
              </w:rPr>
            </w:pPr>
            <w:r w:rsidRPr="00AA34FA">
              <w:rPr>
                <w:rFonts w:ascii="Times New Roman" w:eastAsia="Times New Roman" w:hAnsi="Times New Roman" w:cs="Times New Roman"/>
                <w:b/>
              </w:rPr>
              <w:t>Siūlomos prekės modelis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 ir kodas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w:t>
            </w: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6F3130" w14:textId="77777777" w:rsidR="003A06C7" w:rsidRPr="00AA34FA" w:rsidRDefault="003A06C7" w:rsidP="003422B0">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 xml:space="preserve">Gamintojas </w:t>
            </w:r>
          </w:p>
          <w:p w14:paraId="21BEB12B" w14:textId="77777777" w:rsidR="003A06C7" w:rsidRPr="00AA34FA" w:rsidRDefault="003A06C7" w:rsidP="003422B0">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9F70FA" w14:textId="77777777" w:rsidR="003A06C7" w:rsidRPr="00AA34FA" w:rsidRDefault="003A06C7" w:rsidP="003422B0">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 xml:space="preserve">Vieneto kaina, eurais be PVM </w:t>
            </w:r>
          </w:p>
          <w:p w14:paraId="1EBDE833" w14:textId="77777777" w:rsidR="003A06C7" w:rsidRPr="00AA34FA" w:rsidRDefault="003A06C7" w:rsidP="003422B0">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819F4A" w14:textId="77777777" w:rsidR="003A06C7" w:rsidRPr="00AA34FA" w:rsidRDefault="003A06C7" w:rsidP="003422B0">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Bendra kaina, eurais be PVM</w:t>
            </w:r>
          </w:p>
          <w:p w14:paraId="65C8C943" w14:textId="77777777" w:rsidR="003A06C7" w:rsidRPr="00AA34FA" w:rsidRDefault="003A06C7" w:rsidP="003422B0">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r>
      <w:tr w:rsidR="003A06C7" w:rsidRPr="00AA34FA" w14:paraId="0DBAD50E" w14:textId="77777777" w:rsidTr="003422B0">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7938797F" w14:textId="77777777" w:rsidR="003A06C7" w:rsidRPr="00AA34FA" w:rsidRDefault="003A06C7" w:rsidP="003422B0">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1843" w:type="dxa"/>
            <w:tcBorders>
              <w:top w:val="single" w:sz="4" w:space="0" w:color="auto"/>
              <w:left w:val="nil"/>
              <w:bottom w:val="single" w:sz="4" w:space="0" w:color="auto"/>
              <w:right w:val="single" w:sz="4" w:space="0" w:color="auto"/>
            </w:tcBorders>
            <w:vAlign w:val="center"/>
          </w:tcPr>
          <w:p w14:paraId="0699F759" w14:textId="71401A7E" w:rsidR="003A06C7" w:rsidRPr="00BB3A84" w:rsidRDefault="00BB3A84" w:rsidP="003422B0">
            <w:pPr>
              <w:keepNext/>
              <w:spacing w:after="0" w:line="240" w:lineRule="auto"/>
              <w:outlineLvl w:val="3"/>
              <w:rPr>
                <w:rFonts w:ascii="Times New Roman" w:eastAsia="Times New Roman" w:hAnsi="Times New Roman" w:cs="Times New Roman"/>
                <w:bCs/>
              </w:rPr>
            </w:pPr>
            <w:r w:rsidRPr="00BB3A84">
              <w:rPr>
                <w:rFonts w:ascii="Times New Roman" w:hAnsi="Times New Roman" w:cs="Times New Roman"/>
                <w:bCs/>
                <w:sz w:val="24"/>
                <w:szCs w:val="24"/>
              </w:rPr>
              <w:t>Anestezijos sistema stambiems gyvūnams su gyvybiniu funkcijų monitoriumi ir jų priedais</w:t>
            </w:r>
          </w:p>
        </w:tc>
        <w:tc>
          <w:tcPr>
            <w:tcW w:w="823" w:type="dxa"/>
            <w:tcBorders>
              <w:top w:val="single" w:sz="4" w:space="0" w:color="auto"/>
              <w:left w:val="nil"/>
              <w:bottom w:val="single" w:sz="4" w:space="0" w:color="auto"/>
              <w:right w:val="single" w:sz="4" w:space="0" w:color="auto"/>
            </w:tcBorders>
            <w:vAlign w:val="center"/>
          </w:tcPr>
          <w:p w14:paraId="5BB2CEB2" w14:textId="77777777" w:rsidR="003A06C7" w:rsidRPr="00BB3A84" w:rsidRDefault="003A06C7" w:rsidP="003422B0">
            <w:pPr>
              <w:spacing w:after="0" w:line="240" w:lineRule="auto"/>
              <w:jc w:val="center"/>
              <w:rPr>
                <w:rFonts w:ascii="Times New Roman" w:eastAsia="Calibri" w:hAnsi="Times New Roman" w:cs="Times New Roman"/>
                <w:bCs/>
              </w:rPr>
            </w:pPr>
            <w:r w:rsidRPr="00BB3A84">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5B079CC" w14:textId="795D15C4" w:rsidR="003A06C7" w:rsidRPr="00BB3A84" w:rsidRDefault="00BB3A84" w:rsidP="003422B0">
            <w:pPr>
              <w:spacing w:after="0" w:line="240" w:lineRule="auto"/>
              <w:jc w:val="center"/>
              <w:rPr>
                <w:rFonts w:ascii="Times New Roman" w:eastAsia="Calibri" w:hAnsi="Times New Roman" w:cs="Times New Roman"/>
                <w:bCs/>
              </w:rPr>
            </w:pPr>
            <w:r>
              <w:rPr>
                <w:rFonts w:ascii="Times New Roman" w:eastAsia="Calibri" w:hAnsi="Times New Roman" w:cs="Times New Roman"/>
                <w:bCs/>
              </w:rPr>
              <w:t>1</w:t>
            </w:r>
          </w:p>
        </w:tc>
        <w:tc>
          <w:tcPr>
            <w:tcW w:w="992" w:type="dxa"/>
            <w:tcBorders>
              <w:top w:val="single" w:sz="4" w:space="0" w:color="auto"/>
              <w:left w:val="single" w:sz="4" w:space="0" w:color="auto"/>
              <w:bottom w:val="single" w:sz="4" w:space="0" w:color="auto"/>
              <w:right w:val="single" w:sz="4" w:space="0" w:color="auto"/>
            </w:tcBorders>
            <w:vAlign w:val="center"/>
          </w:tcPr>
          <w:p w14:paraId="0E3D7FF9" w14:textId="77777777" w:rsidR="003A06C7" w:rsidRPr="00BB3A84" w:rsidRDefault="003A06C7" w:rsidP="003422B0">
            <w:pPr>
              <w:spacing w:after="0" w:line="240" w:lineRule="auto"/>
              <w:jc w:val="center"/>
              <w:rPr>
                <w:rFonts w:ascii="Times New Roman" w:eastAsia="Calibri" w:hAnsi="Times New Roman" w:cs="Times New Roman"/>
                <w:bCs/>
              </w:rPr>
            </w:pPr>
          </w:p>
        </w:tc>
        <w:tc>
          <w:tcPr>
            <w:tcW w:w="1276" w:type="dxa"/>
            <w:tcBorders>
              <w:top w:val="single" w:sz="4" w:space="0" w:color="auto"/>
              <w:left w:val="single" w:sz="4" w:space="0" w:color="auto"/>
              <w:bottom w:val="single" w:sz="4" w:space="0" w:color="auto"/>
              <w:right w:val="single" w:sz="4" w:space="0" w:color="auto"/>
            </w:tcBorders>
            <w:vAlign w:val="center"/>
          </w:tcPr>
          <w:p w14:paraId="6863267B" w14:textId="77777777" w:rsidR="003A06C7" w:rsidRPr="00BB3A84" w:rsidRDefault="003A06C7" w:rsidP="003422B0">
            <w:pPr>
              <w:spacing w:after="0" w:line="240" w:lineRule="auto"/>
              <w:jc w:val="center"/>
              <w:rPr>
                <w:rFonts w:ascii="Times New Roman" w:eastAsia="Calibri" w:hAnsi="Times New Roman" w:cs="Times New Roman"/>
                <w:bCs/>
              </w:rPr>
            </w:pPr>
          </w:p>
        </w:tc>
        <w:tc>
          <w:tcPr>
            <w:tcW w:w="1729" w:type="dxa"/>
            <w:tcBorders>
              <w:top w:val="single" w:sz="4" w:space="0" w:color="auto"/>
              <w:left w:val="single" w:sz="4" w:space="0" w:color="auto"/>
              <w:bottom w:val="single" w:sz="4" w:space="0" w:color="auto"/>
              <w:right w:val="single" w:sz="4" w:space="0" w:color="auto"/>
            </w:tcBorders>
            <w:vAlign w:val="center"/>
          </w:tcPr>
          <w:p w14:paraId="3EC83146" w14:textId="77777777" w:rsidR="003A06C7" w:rsidRPr="00BB3A84" w:rsidRDefault="003A06C7" w:rsidP="003422B0">
            <w:pPr>
              <w:spacing w:after="0" w:line="240" w:lineRule="auto"/>
              <w:jc w:val="center"/>
              <w:rPr>
                <w:rFonts w:ascii="Times New Roman" w:eastAsia="Calibri" w:hAnsi="Times New Roman" w:cs="Times New Roman"/>
                <w:bCs/>
              </w:rPr>
            </w:pPr>
          </w:p>
        </w:tc>
        <w:tc>
          <w:tcPr>
            <w:tcW w:w="1559" w:type="dxa"/>
            <w:tcBorders>
              <w:top w:val="single" w:sz="4" w:space="0" w:color="auto"/>
              <w:left w:val="single" w:sz="4" w:space="0" w:color="auto"/>
              <w:bottom w:val="single" w:sz="4" w:space="0" w:color="auto"/>
              <w:right w:val="single" w:sz="4" w:space="0" w:color="auto"/>
            </w:tcBorders>
            <w:vAlign w:val="center"/>
          </w:tcPr>
          <w:p w14:paraId="2117162F" w14:textId="77777777" w:rsidR="003A06C7" w:rsidRPr="00BB3A84" w:rsidRDefault="003A06C7" w:rsidP="003422B0">
            <w:pPr>
              <w:spacing w:after="0" w:line="240" w:lineRule="auto"/>
              <w:jc w:val="center"/>
              <w:rPr>
                <w:rFonts w:ascii="Times New Roman" w:eastAsia="Calibri" w:hAnsi="Times New Roman" w:cs="Times New Roman"/>
                <w:bCs/>
              </w:rPr>
            </w:pPr>
          </w:p>
        </w:tc>
      </w:tr>
      <w:tr w:rsidR="003A06C7" w:rsidRPr="00AA34FA" w14:paraId="38D284A9" w14:textId="77777777" w:rsidTr="003422B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38C349B" w14:textId="77777777" w:rsidR="003A06C7" w:rsidRPr="00AA34FA" w:rsidRDefault="003A06C7" w:rsidP="003422B0">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lastRenderedPageBreak/>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44CAF2D4" w14:textId="77777777" w:rsidR="003A06C7" w:rsidRPr="00AA34FA" w:rsidRDefault="003A06C7" w:rsidP="003422B0">
            <w:pPr>
              <w:spacing w:after="0" w:line="240" w:lineRule="auto"/>
              <w:jc w:val="center"/>
              <w:rPr>
                <w:rFonts w:ascii="Times New Roman" w:eastAsia="Calibri" w:hAnsi="Times New Roman" w:cs="Times New Roman"/>
              </w:rPr>
            </w:pPr>
          </w:p>
        </w:tc>
      </w:tr>
      <w:tr w:rsidR="003A06C7" w:rsidRPr="00AA34FA" w14:paraId="45047499" w14:textId="77777777" w:rsidTr="003422B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381278" w14:textId="77777777" w:rsidR="003A06C7" w:rsidRPr="00AA34FA" w:rsidRDefault="003A06C7" w:rsidP="003422B0">
            <w:pPr>
              <w:spacing w:after="0" w:line="240" w:lineRule="auto"/>
              <w:jc w:val="both"/>
              <w:rPr>
                <w:rFonts w:ascii="Times New Roman" w:eastAsia="Calibri" w:hAnsi="Times New Roman" w:cs="Times New Roman"/>
                <w:b/>
              </w:rPr>
            </w:pPr>
            <w:r w:rsidRPr="00AA34FA">
              <w:rPr>
                <w:rFonts w:ascii="Times New Roman" w:eastAsia="Calibri" w:hAnsi="Times New Roman" w:cs="Times New Roman"/>
                <w:b/>
              </w:rPr>
              <w:t>PVM suma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252985F3" w14:textId="77777777" w:rsidR="003A06C7" w:rsidRPr="00AA34FA" w:rsidRDefault="003A06C7" w:rsidP="003422B0">
            <w:pPr>
              <w:spacing w:after="0" w:line="240" w:lineRule="auto"/>
              <w:jc w:val="center"/>
              <w:rPr>
                <w:rFonts w:ascii="Times New Roman" w:eastAsia="Calibri" w:hAnsi="Times New Roman" w:cs="Times New Roman"/>
              </w:rPr>
            </w:pPr>
          </w:p>
        </w:tc>
      </w:tr>
      <w:tr w:rsidR="003A06C7" w:rsidRPr="00AA34FA" w14:paraId="7C1D9D2F" w14:textId="77777777" w:rsidTr="003422B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F9E9B2" w14:textId="77777777" w:rsidR="003A06C7" w:rsidRPr="00AA34FA" w:rsidRDefault="003A06C7" w:rsidP="003422B0">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4C8742E1" w14:textId="77777777" w:rsidR="003A06C7" w:rsidRPr="00AA34FA" w:rsidRDefault="003A06C7" w:rsidP="003422B0">
            <w:pPr>
              <w:spacing w:after="0" w:line="240" w:lineRule="auto"/>
              <w:jc w:val="center"/>
              <w:rPr>
                <w:rFonts w:ascii="Times New Roman" w:eastAsia="Calibri" w:hAnsi="Times New Roman" w:cs="Times New Roman"/>
              </w:rPr>
            </w:pPr>
          </w:p>
        </w:tc>
      </w:tr>
    </w:tbl>
    <w:p w14:paraId="1724000C" w14:textId="77777777" w:rsidR="003A06C7" w:rsidRPr="009029F1" w:rsidRDefault="003A06C7" w:rsidP="003A06C7">
      <w:pPr>
        <w:spacing w:after="0" w:line="276" w:lineRule="auto"/>
        <w:jc w:val="both"/>
        <w:rPr>
          <w:rFonts w:ascii="Calibri" w:eastAsia="Calibri" w:hAnsi="Calibri" w:cs="Times New Roman"/>
        </w:rPr>
      </w:pPr>
      <w:r w:rsidRPr="009029F1">
        <w:rPr>
          <w:rFonts w:ascii="Times New Roman" w:eastAsia="Times New Roman" w:hAnsi="Times New Roman" w:cs="Times New Roman"/>
          <w:b/>
          <w:lang w:eastAsia="lt-LT"/>
        </w:rPr>
        <w:t>Pastabos:</w:t>
      </w:r>
      <w:r w:rsidRPr="009029F1">
        <w:rPr>
          <w:rFonts w:ascii="Calibri" w:eastAsia="Calibri" w:hAnsi="Calibri" w:cs="Times New Roman"/>
        </w:rPr>
        <w:t xml:space="preserve"> </w:t>
      </w:r>
    </w:p>
    <w:p w14:paraId="5B229C75" w14:textId="77777777" w:rsidR="003A06C7" w:rsidRPr="009029F1" w:rsidRDefault="003A06C7" w:rsidP="003A06C7">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a) Bendra pasiūlymo kaina su PVM pasiūlyme nurodoma suapvalinta, </w:t>
      </w:r>
      <w:r w:rsidRPr="00CB25FF">
        <w:rPr>
          <w:rFonts w:ascii="Times New Roman" w:eastAsia="Calibri" w:hAnsi="Times New Roman" w:cs="Times New Roman"/>
          <w:i/>
        </w:rPr>
        <w:t>paliekant du skaitmenis po kablelio</w:t>
      </w:r>
      <w:r>
        <w:rPr>
          <w:rFonts w:ascii="Times New Roman" w:eastAsia="Calibri" w:hAnsi="Times New Roman" w:cs="Times New Roman"/>
          <w:i/>
        </w:rPr>
        <w:t>.</w:t>
      </w:r>
    </w:p>
    <w:p w14:paraId="59D91503" w14:textId="77777777" w:rsidR="003A06C7" w:rsidRPr="009029F1" w:rsidRDefault="003A06C7" w:rsidP="003A06C7">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b) </w:t>
      </w:r>
      <w:r>
        <w:rPr>
          <w:rFonts w:ascii="Times New Roman" w:eastAsia="Calibri" w:hAnsi="Times New Roman" w:cs="Times New Roman"/>
          <w:i/>
        </w:rPr>
        <w:t>T</w:t>
      </w:r>
      <w:r w:rsidRPr="009029F1">
        <w:rPr>
          <w:rFonts w:ascii="Times New Roman" w:eastAsia="Calibri" w:hAnsi="Times New Roman" w:cs="Times New Roman"/>
          <w:i/>
        </w:rPr>
        <w:t xml:space="preserve">ais atvejais, kai pagal galiojančius teisės aktus tiekėjui nereikia mokėti PVM, Tiekėjas gali nepildyti eilutės „PVM (skaičiais)“, </w:t>
      </w:r>
      <w:r w:rsidRPr="009029F1">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7807EC21"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9F1">
        <w:rPr>
          <w:rFonts w:ascii="Times New Roman" w:eastAsia="Calibri" w:hAnsi="Times New Roman" w:cs="Times New Roman"/>
          <w:i/>
        </w:rPr>
        <w:t xml:space="preserve">c) </w:t>
      </w:r>
      <w:r>
        <w:rPr>
          <w:rFonts w:ascii="Times New Roman" w:eastAsia="Calibri" w:hAnsi="Times New Roman" w:cs="Times New Roman"/>
          <w:i/>
        </w:rPr>
        <w:t>B</w:t>
      </w:r>
      <w:r w:rsidRPr="009029F1">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62FA983C"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9F1">
        <w:rPr>
          <w:rFonts w:ascii="Times New Roman" w:eastAsia="Calibri" w:hAnsi="Times New Roman" w:cs="Times New Roman"/>
          <w:i/>
          <w:lang w:eastAsia="lt-LT"/>
        </w:rPr>
        <w:t xml:space="preserve">ei bendra pasiūlymo kaina yra didesnė už pirkimui skirtą lėšų sumą, numatytą šio </w:t>
      </w:r>
      <w:r w:rsidRPr="00AF5995">
        <w:rPr>
          <w:rFonts w:ascii="Times New Roman" w:eastAsia="Calibri" w:hAnsi="Times New Roman" w:cs="Times New Roman"/>
          <w:i/>
          <w:lang w:eastAsia="lt-LT"/>
        </w:rPr>
        <w:t>pirkimų sąlygų 2.4 p.,</w:t>
      </w:r>
      <w:r w:rsidRPr="009029F1">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42AF2584"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4274BEDA">
        <w:rPr>
          <w:rFonts w:ascii="Times New Roman" w:eastAsia="Calibri" w:hAnsi="Times New Roman" w:cs="Times New Roman"/>
          <w:i/>
          <w:iCs/>
          <w:lang w:eastAsia="lt-LT"/>
        </w:rPr>
        <w:t>e)</w:t>
      </w:r>
      <w:r w:rsidRPr="4274BEDA">
        <w:rPr>
          <w:rFonts w:ascii="Times New Roman" w:hAnsi="Times New Roman" w:cs="Times New Roman"/>
          <w:i/>
          <w:iCs/>
          <w:lang w:eastAsia="lt-LT"/>
        </w:rPr>
        <w:t xml:space="preserve"> Jeigu tiekėjas nenurodys prekės modelio ir (ar) kodo, bus laikoma, kad prekei modelis ir (ar) kodas netaikomas.</w:t>
      </w:r>
    </w:p>
    <w:p w14:paraId="543F0C1F" w14:textId="77777777" w:rsidR="003A06C7" w:rsidRDefault="003A06C7" w:rsidP="003A06C7">
      <w:pPr>
        <w:tabs>
          <w:tab w:val="left" w:pos="720"/>
        </w:tabs>
        <w:spacing w:after="0" w:line="240" w:lineRule="auto"/>
        <w:contextualSpacing/>
        <w:jc w:val="both"/>
        <w:rPr>
          <w:rFonts w:ascii="Times New Roman" w:eastAsia="Calibri" w:hAnsi="Times New Roman" w:cs="Times New Roman"/>
          <w:sz w:val="24"/>
          <w:szCs w:val="20"/>
        </w:rPr>
      </w:pPr>
    </w:p>
    <w:p w14:paraId="11C0F2EE" w14:textId="77777777" w:rsidR="003A06C7" w:rsidRPr="00AA34FA" w:rsidRDefault="003A06C7" w:rsidP="003A06C7">
      <w:pPr>
        <w:tabs>
          <w:tab w:val="left" w:pos="720"/>
        </w:tabs>
        <w:spacing w:after="0" w:line="240" w:lineRule="auto"/>
        <w:contextualSpacing/>
        <w:jc w:val="both"/>
        <w:rPr>
          <w:rFonts w:ascii="Times New Roman" w:eastAsia="Calibri" w:hAnsi="Times New Roman" w:cs="Times New Roman"/>
          <w:b/>
          <w:bCs/>
          <w:sz w:val="24"/>
          <w:szCs w:val="20"/>
        </w:rPr>
      </w:pPr>
      <w:r w:rsidRPr="00AA34FA">
        <w:rPr>
          <w:rFonts w:ascii="Times New Roman" w:eastAsia="Calibri" w:hAnsi="Times New Roman" w:cs="Times New Roman"/>
          <w:b/>
          <w:bCs/>
          <w:sz w:val="24"/>
          <w:szCs w:val="20"/>
        </w:rPr>
        <w:t>Teikdami šį pasiūlymą, mes patvirtiname, kad:</w:t>
      </w:r>
    </w:p>
    <w:p w14:paraId="32345CFE" w14:textId="77777777" w:rsidR="003A06C7" w:rsidRPr="009029F1" w:rsidRDefault="003A06C7" w:rsidP="003A06C7">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9F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1DE04F85"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9F1">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41577397"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9F1">
        <w:rPr>
          <w:rFonts w:ascii="Times New Roman" w:eastAsia="Calibri" w:hAnsi="Times New Roman" w:cs="Times New Roman"/>
          <w:sz w:val="24"/>
          <w:szCs w:val="20"/>
          <w:lang w:eastAsia="lt-LT"/>
        </w:rPr>
        <w:t xml:space="preserve">irkimo objektas atitinka konkurso </w:t>
      </w:r>
      <w:r w:rsidRPr="00A60225">
        <w:rPr>
          <w:rFonts w:ascii="Times New Roman" w:eastAsia="Calibri" w:hAnsi="Times New Roman" w:cs="Times New Roman"/>
          <w:sz w:val="24"/>
          <w:szCs w:val="20"/>
          <w:lang w:eastAsia="lt-LT"/>
        </w:rPr>
        <w:t>sąlygų 1 priede pateiktoje</w:t>
      </w:r>
      <w:r w:rsidRPr="009029F1">
        <w:rPr>
          <w:rFonts w:ascii="Times New Roman" w:eastAsia="Calibri" w:hAnsi="Times New Roman" w:cs="Times New Roman"/>
          <w:sz w:val="24"/>
          <w:szCs w:val="20"/>
          <w:lang w:eastAsia="lt-LT"/>
        </w:rPr>
        <w:t xml:space="preserve"> techninėje specifikacijoje nurodytus reikalavimus.</w:t>
      </w:r>
    </w:p>
    <w:p w14:paraId="52FA2C44"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sidRPr="009029F1">
        <w:rPr>
          <w:rFonts w:ascii="Times New Roman" w:eastAsia="Calibri" w:hAnsi="Times New Roman" w:cs="Times New Roman"/>
          <w:b/>
          <w:sz w:val="24"/>
          <w:szCs w:val="20"/>
          <w:u w:val="single"/>
          <w:lang w:eastAsia="lt-LT"/>
        </w:rPr>
        <w:t xml:space="preserve">Techninės specifikacijos atitikties įrodymui pateikiame užpildytą konkurso sąlygų </w:t>
      </w:r>
      <w:r>
        <w:rPr>
          <w:rFonts w:ascii="Times New Roman" w:eastAsia="Calibri" w:hAnsi="Times New Roman" w:cs="Times New Roman"/>
          <w:b/>
          <w:sz w:val="24"/>
          <w:szCs w:val="20"/>
          <w:u w:val="single"/>
          <w:lang w:eastAsia="lt-LT"/>
        </w:rPr>
        <w:t xml:space="preserve">1 </w:t>
      </w:r>
      <w:r w:rsidRPr="009029F1">
        <w:rPr>
          <w:rFonts w:ascii="Times New Roman" w:eastAsia="Calibri" w:hAnsi="Times New Roman" w:cs="Times New Roman"/>
          <w:b/>
          <w:sz w:val="24"/>
          <w:szCs w:val="20"/>
          <w:highlight w:val="green"/>
          <w:u w:val="single"/>
          <w:lang w:eastAsia="lt-LT"/>
        </w:rPr>
        <w:t xml:space="preserve">priedą, kurio </w:t>
      </w:r>
      <w:r>
        <w:rPr>
          <w:rFonts w:ascii="Times New Roman" w:eastAsia="Calibri" w:hAnsi="Times New Roman" w:cs="Times New Roman"/>
          <w:b/>
          <w:sz w:val="24"/>
          <w:szCs w:val="20"/>
          <w:highlight w:val="green"/>
          <w:u w:val="single"/>
          <w:lang w:eastAsia="lt-LT"/>
        </w:rPr>
        <w:t xml:space="preserve">lentelės </w:t>
      </w:r>
      <w:r w:rsidRPr="009029F1">
        <w:rPr>
          <w:rFonts w:ascii="Times New Roman" w:eastAsia="Calibri" w:hAnsi="Times New Roman" w:cs="Times New Roman"/>
          <w:b/>
          <w:sz w:val="24"/>
          <w:szCs w:val="20"/>
          <w:highlight w:val="green"/>
          <w:u w:val="single"/>
          <w:lang w:eastAsia="lt-LT"/>
        </w:rPr>
        <w:t>4</w:t>
      </w:r>
      <w:r w:rsidRPr="009029F1">
        <w:rPr>
          <w:rFonts w:ascii="Times New Roman" w:eastAsia="Calibri" w:hAnsi="Times New Roman" w:cs="Times New Roman"/>
          <w:b/>
          <w:sz w:val="24"/>
          <w:szCs w:val="20"/>
          <w:u w:val="single"/>
          <w:lang w:eastAsia="lt-LT"/>
        </w:rPr>
        <w:t xml:space="preserve"> stulpelyje yra nurodytos siūlomo pirkimo objekto techninės charakteristikos.</w:t>
      </w:r>
    </w:p>
    <w:p w14:paraId="62810052" w14:textId="77777777" w:rsidR="003A06C7" w:rsidRDefault="003A06C7" w:rsidP="003A06C7">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9F1">
        <w:rPr>
          <w:rFonts w:ascii="Times New Roman" w:eastAsia="Calibri" w:hAnsi="Times New Roman" w:cs="Times New Roman"/>
          <w:sz w:val="24"/>
          <w:szCs w:val="20"/>
          <w:lang w:eastAsia="lt-LT"/>
        </w:rPr>
        <w:t>Patvirtiname, kad pirkimo sutartį vykdys tik teisę verstis atitinkama veikla turintys asmenys.</w:t>
      </w:r>
    </w:p>
    <w:p w14:paraId="09F63EE8"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46D7FA16" w14:textId="77777777" w:rsidR="003A06C7" w:rsidRPr="00321328" w:rsidRDefault="003A06C7" w:rsidP="003A06C7">
      <w:pPr>
        <w:pStyle w:val="ListParagraph"/>
        <w:numPr>
          <w:ilvl w:val="0"/>
          <w:numId w:val="11"/>
        </w:numPr>
        <w:spacing w:line="256" w:lineRule="auto"/>
        <w:jc w:val="both"/>
        <w:rPr>
          <w:rFonts w:ascii="Times New Roman" w:hAnsi="Times New Roman"/>
          <w:b/>
          <w:bCs/>
          <w:lang w:eastAsia="lt-LT"/>
        </w:rPr>
      </w:pPr>
      <w:r w:rsidRPr="00AD453D">
        <w:rPr>
          <w:rFonts w:ascii="Times New Roman" w:hAnsi="Times New Roman"/>
          <w:b/>
          <w:bCs/>
          <w:lang w:eastAsia="lt-LT"/>
        </w:rPr>
        <w:t>Mūsų siūloma reikšmė pagal ekonominio naudingumo pasiūlymo vertinimo kriterijus</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4252"/>
        <w:gridCol w:w="4527"/>
      </w:tblGrid>
      <w:tr w:rsidR="003A06C7" w:rsidRPr="003914F1" w14:paraId="623A4F13" w14:textId="77777777" w:rsidTr="003422B0">
        <w:trPr>
          <w:trHeight w:val="478"/>
        </w:trPr>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1F37C" w14:textId="77777777" w:rsidR="003A06C7" w:rsidRPr="00321328" w:rsidRDefault="003A06C7" w:rsidP="003422B0">
            <w:pPr>
              <w:ind w:left="360"/>
              <w:rPr>
                <w:rFonts w:ascii="Times New Roman" w:eastAsia="Calibri" w:hAnsi="Times New Roman"/>
                <w:b/>
                <w:lang w:eastAsia="lt-LT"/>
              </w:rPr>
            </w:pPr>
            <w:r w:rsidRPr="00321328">
              <w:rPr>
                <w:rFonts w:ascii="Times New Roman" w:eastAsia="Calibri" w:hAnsi="Times New Roman"/>
                <w:b/>
                <w:lang w:eastAsia="lt-LT"/>
              </w:rPr>
              <w:t>Eil.Nr.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06BF8D" w14:textId="77777777" w:rsidR="003A06C7" w:rsidRPr="003914F1" w:rsidRDefault="003A06C7" w:rsidP="003422B0">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Kriterijus pagal pirkimo dokumentuose nustatytą pasiūlymų vertinimo tvarką</w:t>
            </w:r>
          </w:p>
        </w:tc>
        <w:tc>
          <w:tcPr>
            <w:tcW w:w="4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EF6675" w14:textId="77777777" w:rsidR="003A06C7" w:rsidRPr="003914F1" w:rsidRDefault="003A06C7" w:rsidP="003422B0">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Tiekėjo siūloma kriterijaus reikšmė (nurodoma konkreti reikšmė)</w:t>
            </w:r>
          </w:p>
        </w:tc>
      </w:tr>
      <w:tr w:rsidR="003A06C7" w:rsidRPr="003914F1" w14:paraId="47D68C77" w14:textId="77777777" w:rsidTr="003422B0">
        <w:trPr>
          <w:trHeight w:val="246"/>
        </w:trPr>
        <w:tc>
          <w:tcPr>
            <w:tcW w:w="956" w:type="dxa"/>
            <w:tcBorders>
              <w:top w:val="single" w:sz="4" w:space="0" w:color="auto"/>
              <w:left w:val="single" w:sz="4" w:space="0" w:color="auto"/>
              <w:bottom w:val="single" w:sz="4" w:space="0" w:color="auto"/>
              <w:right w:val="single" w:sz="4" w:space="0" w:color="auto"/>
            </w:tcBorders>
          </w:tcPr>
          <w:p w14:paraId="71F86B0F" w14:textId="77777777" w:rsidR="003A06C7" w:rsidRPr="003914F1" w:rsidRDefault="003A06C7" w:rsidP="003422B0">
            <w:pPr>
              <w:spacing w:after="0" w:line="240" w:lineRule="auto"/>
              <w:jc w:val="both"/>
              <w:rPr>
                <w:rFonts w:ascii="Times New Roman" w:eastAsia="Calibri" w:hAnsi="Times New Roman" w:cs="Times New Roman"/>
                <w:i/>
                <w:sz w:val="24"/>
                <w:szCs w:val="24"/>
                <w:lang w:val="en-US" w:eastAsia="lt-LT"/>
              </w:rPr>
            </w:pPr>
            <w:r w:rsidRPr="003914F1">
              <w:rPr>
                <w:rFonts w:ascii="Times New Roman" w:eastAsia="Calibri" w:hAnsi="Times New Roman" w:cs="Times New Roman"/>
                <w:i/>
                <w:sz w:val="24"/>
                <w:szCs w:val="24"/>
                <w:lang w:val="en-US" w:eastAsia="lt-LT"/>
              </w:rPr>
              <w:t>1.</w:t>
            </w:r>
          </w:p>
        </w:tc>
        <w:tc>
          <w:tcPr>
            <w:tcW w:w="4252" w:type="dxa"/>
            <w:tcBorders>
              <w:top w:val="single" w:sz="4" w:space="0" w:color="auto"/>
              <w:left w:val="single" w:sz="4" w:space="0" w:color="auto"/>
              <w:bottom w:val="single" w:sz="4" w:space="0" w:color="auto"/>
              <w:right w:val="single" w:sz="4" w:space="0" w:color="auto"/>
            </w:tcBorders>
          </w:tcPr>
          <w:p w14:paraId="62301283" w14:textId="5053CD0B" w:rsidR="003A06C7" w:rsidRPr="003914F1" w:rsidRDefault="003A06C7" w:rsidP="003422B0">
            <w:pPr>
              <w:spacing w:after="0" w:line="240" w:lineRule="auto"/>
              <w:jc w:val="both"/>
              <w:rPr>
                <w:rFonts w:ascii="Times New Roman" w:eastAsia="Calibri" w:hAnsi="Times New Roman" w:cs="Times New Roman"/>
                <w:i/>
                <w:sz w:val="24"/>
                <w:szCs w:val="24"/>
                <w:lang w:eastAsia="lt-LT"/>
              </w:rPr>
            </w:pPr>
            <w:r w:rsidRPr="003914F1">
              <w:rPr>
                <w:rFonts w:ascii="Times New Roman" w:eastAsia="Calibri" w:hAnsi="Times New Roman" w:cs="Times New Roman"/>
                <w:b/>
                <w:sz w:val="24"/>
                <w:szCs w:val="24"/>
              </w:rPr>
              <w:t xml:space="preserve">Antras kriterijus – </w:t>
            </w:r>
            <w:r w:rsidRPr="003914F1">
              <w:rPr>
                <w:rFonts w:ascii="Times New Roman" w:eastAsia="Calibri" w:hAnsi="Times New Roman" w:cs="Times New Roman"/>
                <w:bCs/>
                <w:sz w:val="24"/>
                <w:szCs w:val="24"/>
              </w:rPr>
              <w:t>garantijos terminas mėnesiais (</w:t>
            </w:r>
            <w:r w:rsidR="00BB3A84" w:rsidRPr="00BB3A84">
              <w:rPr>
                <w:rFonts w:ascii="Times New Roman" w:hAnsi="Times New Roman" w:cs="Times New Roman"/>
                <w:bCs/>
                <w:sz w:val="24"/>
                <w:szCs w:val="24"/>
              </w:rPr>
              <w:t>Anestezijos sistema stambiems gyvūnams su gyvybiniu funkcijų monitoriumi ir jų priedais</w:t>
            </w:r>
            <w:r w:rsidRPr="003914F1">
              <w:rPr>
                <w:rFonts w:ascii="Times New Roman" w:eastAsia="Calibri" w:hAnsi="Times New Roman" w:cs="Times New Roman"/>
                <w:bCs/>
                <w:sz w:val="24"/>
                <w:szCs w:val="24"/>
              </w:rPr>
              <w:t xml:space="preserve">) (viršijantis minimalų ir privalomą, techninės specifikacijos </w:t>
            </w:r>
            <w:r w:rsidR="006501AB">
              <w:rPr>
                <w:rFonts w:ascii="Times New Roman" w:eastAsia="Calibri" w:hAnsi="Times New Roman" w:cs="Times New Roman"/>
                <w:bCs/>
                <w:sz w:val="24"/>
                <w:szCs w:val="24"/>
              </w:rPr>
              <w:t>2</w:t>
            </w:r>
            <w:r w:rsidRPr="003914F1">
              <w:rPr>
                <w:rFonts w:ascii="Times New Roman" w:eastAsia="Calibri" w:hAnsi="Times New Roman" w:cs="Times New Roman"/>
                <w:bCs/>
                <w:sz w:val="24"/>
                <w:szCs w:val="24"/>
              </w:rPr>
              <w:t xml:space="preserve"> punkte nurodytą garantijos terminą, t.y. </w:t>
            </w:r>
            <w:r w:rsidRPr="00AA29A4">
              <w:rPr>
                <w:rFonts w:ascii="Times New Roman" w:eastAsia="Calibri" w:hAnsi="Times New Roman" w:cs="Times New Roman"/>
                <w:bCs/>
                <w:sz w:val="24"/>
                <w:szCs w:val="24"/>
                <w:highlight w:val="yellow"/>
              </w:rPr>
              <w:t>24</w:t>
            </w:r>
            <w:r w:rsidRPr="003914F1">
              <w:rPr>
                <w:rFonts w:ascii="Times New Roman" w:eastAsia="Calibri" w:hAnsi="Times New Roman" w:cs="Times New Roman"/>
                <w:bCs/>
                <w:sz w:val="24"/>
                <w:szCs w:val="24"/>
              </w:rPr>
              <w:t xml:space="preserve"> mėn.)</w:t>
            </w:r>
          </w:p>
        </w:tc>
        <w:tc>
          <w:tcPr>
            <w:tcW w:w="4527" w:type="dxa"/>
            <w:tcBorders>
              <w:top w:val="single" w:sz="4" w:space="0" w:color="auto"/>
              <w:left w:val="single" w:sz="4" w:space="0" w:color="auto"/>
              <w:bottom w:val="single" w:sz="4" w:space="0" w:color="auto"/>
              <w:right w:val="single" w:sz="4" w:space="0" w:color="auto"/>
            </w:tcBorders>
            <w:shd w:val="clear" w:color="auto" w:fill="auto"/>
          </w:tcPr>
          <w:p w14:paraId="6943135D" w14:textId="4AB5E799" w:rsidR="003A06C7" w:rsidRPr="003914F1" w:rsidRDefault="003A06C7" w:rsidP="003422B0">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bCs/>
                <w:sz w:val="24"/>
                <w:szCs w:val="24"/>
              </w:rPr>
              <w:t xml:space="preserve">Siūlomas garantijos terminas </w:t>
            </w:r>
            <w:r w:rsidR="00BB3A84">
              <w:rPr>
                <w:rFonts w:ascii="Times New Roman" w:eastAsia="Calibri" w:hAnsi="Times New Roman" w:cs="Times New Roman"/>
                <w:bCs/>
                <w:sz w:val="24"/>
                <w:szCs w:val="24"/>
              </w:rPr>
              <w:t>(</w:t>
            </w:r>
            <w:r w:rsidR="00BB3A84" w:rsidRPr="00BB3A84">
              <w:rPr>
                <w:rFonts w:ascii="Times New Roman" w:hAnsi="Times New Roman" w:cs="Times New Roman"/>
                <w:bCs/>
                <w:sz w:val="24"/>
                <w:szCs w:val="24"/>
              </w:rPr>
              <w:t>Anestezijos sistema stambiems gyvūnams su gyvybiniu funkcijų monitoriumi ir jų priedais</w:t>
            </w:r>
            <w:r w:rsidRPr="003914F1">
              <w:rPr>
                <w:rFonts w:ascii="Times New Roman" w:eastAsia="Calibri" w:hAnsi="Times New Roman" w:cs="Times New Roman"/>
                <w:bCs/>
                <w:sz w:val="24"/>
                <w:szCs w:val="24"/>
              </w:rPr>
              <w:t xml:space="preserve">) </w:t>
            </w:r>
            <w:r w:rsidRPr="003914F1">
              <w:rPr>
                <w:rFonts w:ascii="Times New Roman" w:eastAsia="Calibri" w:hAnsi="Times New Roman" w:cs="Times New Roman"/>
                <w:sz w:val="24"/>
                <w:szCs w:val="24"/>
              </w:rPr>
              <w:t xml:space="preserve">– </w:t>
            </w:r>
            <w:r w:rsidRPr="00032A9D">
              <w:rPr>
                <w:rFonts w:ascii="Times New Roman" w:eastAsia="Calibri" w:hAnsi="Times New Roman" w:cs="Times New Roman"/>
                <w:b/>
                <w:bCs/>
                <w:sz w:val="24"/>
                <w:szCs w:val="24"/>
                <w:highlight w:val="yellow"/>
              </w:rPr>
              <w:t>......</w:t>
            </w:r>
            <w:r w:rsidRPr="003914F1">
              <w:rPr>
                <w:rFonts w:ascii="Times New Roman" w:eastAsia="Calibri" w:hAnsi="Times New Roman" w:cs="Times New Roman"/>
                <w:b/>
                <w:bCs/>
                <w:sz w:val="24"/>
                <w:szCs w:val="24"/>
              </w:rPr>
              <w:t xml:space="preserve"> (</w:t>
            </w:r>
            <w:r w:rsidRPr="003914F1">
              <w:rPr>
                <w:rFonts w:ascii="Times New Roman" w:eastAsia="Calibri" w:hAnsi="Times New Roman" w:cs="Times New Roman"/>
                <w:b/>
                <w:bCs/>
                <w:i/>
                <w:iCs/>
                <w:sz w:val="24"/>
                <w:szCs w:val="24"/>
              </w:rPr>
              <w:t>nurodyti konkretų terminą</w:t>
            </w:r>
            <w:r w:rsidRPr="003914F1">
              <w:rPr>
                <w:rFonts w:ascii="Times New Roman" w:eastAsia="Calibri" w:hAnsi="Times New Roman" w:cs="Times New Roman"/>
                <w:b/>
                <w:bCs/>
                <w:sz w:val="24"/>
                <w:szCs w:val="24"/>
              </w:rPr>
              <w:t>)</w:t>
            </w:r>
            <w:r w:rsidRPr="003914F1">
              <w:rPr>
                <w:rFonts w:ascii="Times New Roman" w:eastAsia="Calibri" w:hAnsi="Times New Roman" w:cs="Times New Roman"/>
                <w:sz w:val="24"/>
                <w:szCs w:val="24"/>
              </w:rPr>
              <w:t xml:space="preserve"> mėnesiai. </w:t>
            </w:r>
          </w:p>
          <w:p w14:paraId="4D4AC694" w14:textId="77777777" w:rsidR="003A06C7" w:rsidRPr="003914F1" w:rsidRDefault="003A06C7" w:rsidP="003422B0">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sz w:val="24"/>
                <w:szCs w:val="24"/>
              </w:rPr>
              <w:t xml:space="preserve">Pagal konkurso sąlygų priedą Nr.  </w:t>
            </w:r>
            <w:r>
              <w:rPr>
                <w:rFonts w:ascii="Times New Roman" w:eastAsia="Calibri" w:hAnsi="Times New Roman" w:cs="Times New Roman"/>
                <w:sz w:val="24"/>
                <w:szCs w:val="24"/>
              </w:rPr>
              <w:t>7</w:t>
            </w:r>
            <w:r w:rsidRPr="003914F1">
              <w:rPr>
                <w:rFonts w:ascii="Times New Roman" w:eastAsia="Calibri" w:hAnsi="Times New Roman" w:cs="Times New Roman"/>
                <w:sz w:val="24"/>
                <w:szCs w:val="24"/>
              </w:rPr>
              <w:t xml:space="preserve"> „EKONOMIŠKAI NAUDINGIAUSIO PASIŪLYMO VERTINIMO KRITERIJAI“</w:t>
            </w:r>
          </w:p>
          <w:p w14:paraId="48B0F5E7" w14:textId="77777777" w:rsidR="003A06C7" w:rsidRPr="003914F1" w:rsidRDefault="003A06C7" w:rsidP="003422B0">
            <w:pPr>
              <w:spacing w:after="0" w:line="240" w:lineRule="auto"/>
              <w:jc w:val="both"/>
              <w:rPr>
                <w:rFonts w:ascii="Times New Roman" w:eastAsia="Calibri" w:hAnsi="Times New Roman" w:cs="Times New Roman"/>
                <w:i/>
                <w:sz w:val="24"/>
                <w:szCs w:val="24"/>
                <w:lang w:eastAsia="lt-LT"/>
              </w:rPr>
            </w:pPr>
          </w:p>
        </w:tc>
      </w:tr>
    </w:tbl>
    <w:p w14:paraId="0CD77A24" w14:textId="77777777" w:rsidR="003A06C7" w:rsidRPr="003914F1" w:rsidRDefault="003A06C7" w:rsidP="003A06C7">
      <w:pPr>
        <w:widowControl w:val="0"/>
        <w:autoSpaceDE w:val="0"/>
        <w:autoSpaceDN w:val="0"/>
        <w:adjustRightInd w:val="0"/>
        <w:spacing w:after="0" w:line="240" w:lineRule="auto"/>
        <w:contextualSpacing/>
        <w:jc w:val="both"/>
        <w:rPr>
          <w:rFonts w:ascii="Times New Roman" w:eastAsia="Calibri" w:hAnsi="Times New Roman"/>
          <w:bCs/>
          <w:i/>
          <w:szCs w:val="24"/>
        </w:rPr>
      </w:pPr>
    </w:p>
    <w:p w14:paraId="1DDB84DF" w14:textId="77777777" w:rsidR="003A06C7" w:rsidRPr="00902088" w:rsidRDefault="003A06C7" w:rsidP="003A06C7">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4</w:t>
      </w:r>
      <w:r w:rsidRPr="00902088">
        <w:rPr>
          <w:rFonts w:ascii="Times New Roman" w:eastAsia="Times New Roman" w:hAnsi="Times New Roman" w:cs="Times New Roman"/>
          <w:b/>
          <w:lang w:eastAsia="lt-LT"/>
        </w:rPr>
        <w:t xml:space="preserve">. Mes siūlome </w:t>
      </w:r>
      <w:r w:rsidRPr="009A3E22">
        <w:rPr>
          <w:rFonts w:ascii="Times New Roman" w:eastAsia="Times New Roman" w:hAnsi="Times New Roman" w:cs="Times New Roman"/>
          <w:b/>
          <w:lang w:eastAsia="lt-LT"/>
        </w:rPr>
        <w:t xml:space="preserve">pirkimo </w:t>
      </w:r>
      <w:r w:rsidRPr="009A3E22">
        <w:rPr>
          <w:rFonts w:ascii="Times New Roman" w:eastAsia="Times New Roman" w:hAnsi="Times New Roman" w:cs="Times New Roman"/>
          <w:b/>
          <w:bCs/>
          <w:lang w:eastAsia="lt-LT"/>
        </w:rPr>
        <w:t xml:space="preserve"> objektą už šią kainą:</w:t>
      </w:r>
    </w:p>
    <w:p w14:paraId="09852DD7" w14:textId="6D7F089A" w:rsidR="003A06C7" w:rsidRPr="0090134C" w:rsidRDefault="003A06C7" w:rsidP="003A06C7">
      <w:pPr>
        <w:spacing w:after="0" w:line="240" w:lineRule="auto"/>
        <w:ind w:firstLine="720"/>
        <w:jc w:val="both"/>
        <w:rPr>
          <w:rFonts w:ascii="Times New Roman" w:eastAsia="Times New Roman" w:hAnsi="Times New Roman" w:cs="Times New Roman"/>
          <w:bCs/>
          <w:color w:val="000000"/>
          <w:sz w:val="24"/>
          <w:szCs w:val="24"/>
          <w:lang w:eastAsia="lt-LT"/>
        </w:rPr>
      </w:pPr>
      <w:r w:rsidRPr="003B3075">
        <w:rPr>
          <w:rFonts w:ascii="Times New Roman" w:eastAsia="Calibri" w:hAnsi="Times New Roman"/>
          <w:b/>
          <w:bCs/>
          <w:color w:val="000000" w:themeColor="text1"/>
        </w:rPr>
        <w:t>4.</w:t>
      </w:r>
      <w:r w:rsidR="00151706">
        <w:rPr>
          <w:rFonts w:ascii="Times New Roman" w:eastAsia="Calibri" w:hAnsi="Times New Roman"/>
          <w:b/>
          <w:bCs/>
          <w:color w:val="000000" w:themeColor="text1"/>
        </w:rPr>
        <w:t>3</w:t>
      </w:r>
      <w:r w:rsidRPr="003B3075">
        <w:rPr>
          <w:rFonts w:ascii="Times New Roman" w:eastAsia="Calibri" w:hAnsi="Times New Roman"/>
          <w:b/>
          <w:bCs/>
          <w:color w:val="000000" w:themeColor="text1"/>
        </w:rPr>
        <w:t xml:space="preserve">  </w:t>
      </w:r>
      <w:r>
        <w:rPr>
          <w:rFonts w:ascii="Times New Roman" w:eastAsia="Calibri" w:hAnsi="Times New Roman"/>
          <w:b/>
          <w:bCs/>
          <w:color w:val="000000" w:themeColor="text1"/>
        </w:rPr>
        <w:t xml:space="preserve"> </w:t>
      </w:r>
      <w:r w:rsidRPr="00E50ED4">
        <w:rPr>
          <w:rFonts w:ascii="Times New Roman" w:eastAsia="Times New Roman" w:hAnsi="Times New Roman" w:cs="Times New Roman"/>
          <w:b/>
          <w:color w:val="000000"/>
          <w:sz w:val="24"/>
          <w:szCs w:val="24"/>
          <w:highlight w:val="yellow"/>
        </w:rPr>
        <w:t>I</w:t>
      </w:r>
      <w:r>
        <w:rPr>
          <w:rFonts w:ascii="Times New Roman" w:eastAsia="Times New Roman" w:hAnsi="Times New Roman" w:cs="Times New Roman"/>
          <w:b/>
          <w:color w:val="000000"/>
          <w:sz w:val="24"/>
          <w:szCs w:val="24"/>
          <w:highlight w:val="yellow"/>
        </w:rPr>
        <w:t>II</w:t>
      </w:r>
      <w:r w:rsidRPr="00E50ED4">
        <w:rPr>
          <w:rFonts w:ascii="Times New Roman" w:eastAsia="Times New Roman" w:hAnsi="Times New Roman" w:cs="Times New Roman"/>
          <w:b/>
          <w:color w:val="000000"/>
          <w:sz w:val="24"/>
          <w:szCs w:val="24"/>
          <w:highlight w:val="yellow"/>
        </w:rPr>
        <w:t xml:space="preserve"> pirkimo objekto dalis: </w:t>
      </w:r>
      <w:r>
        <w:rPr>
          <w:rFonts w:ascii="Times New Roman" w:eastAsia="Times New Roman" w:hAnsi="Times New Roman" w:cs="Times New Roman"/>
          <w:bCs/>
          <w:color w:val="000000"/>
          <w:sz w:val="24"/>
          <w:szCs w:val="24"/>
          <w:highlight w:val="yellow"/>
        </w:rPr>
        <w:t xml:space="preserve"> </w:t>
      </w:r>
      <w:r w:rsidR="004E0D97" w:rsidRPr="00084EB5">
        <w:rPr>
          <w:rFonts w:ascii="Times New Roman" w:hAnsi="Times New Roman" w:cs="Times New Roman"/>
          <w:bCs/>
          <w:sz w:val="24"/>
          <w:szCs w:val="24"/>
        </w:rPr>
        <w:t xml:space="preserve">Anestezijos </w:t>
      </w:r>
      <w:r w:rsidR="007076E1">
        <w:rPr>
          <w:rFonts w:ascii="Times New Roman" w:hAnsi="Times New Roman" w:cs="Times New Roman"/>
          <w:bCs/>
          <w:sz w:val="24"/>
          <w:szCs w:val="24"/>
        </w:rPr>
        <w:t xml:space="preserve">aparato </w:t>
      </w:r>
      <w:r w:rsidR="004E0D97" w:rsidRPr="00084EB5">
        <w:rPr>
          <w:rFonts w:ascii="Times New Roman" w:hAnsi="Times New Roman" w:cs="Times New Roman"/>
          <w:bCs/>
          <w:sz w:val="24"/>
          <w:szCs w:val="24"/>
        </w:rPr>
        <w:t xml:space="preserve">sistema </w:t>
      </w:r>
      <w:r w:rsidRPr="00E50ED4">
        <w:rPr>
          <w:rFonts w:ascii="Times New Roman" w:eastAsia="Times New Roman" w:hAnsi="Times New Roman" w:cs="Times New Roman"/>
          <w:bCs/>
          <w:color w:val="000000"/>
          <w:sz w:val="24"/>
          <w:szCs w:val="24"/>
          <w:highlight w:val="yellow"/>
        </w:rPr>
        <w:t xml:space="preserve">(toliau – </w:t>
      </w:r>
      <w:r w:rsidR="00F8537E">
        <w:rPr>
          <w:rFonts w:ascii="Times New Roman" w:eastAsia="Times New Roman" w:hAnsi="Times New Roman" w:cs="Times New Roman"/>
          <w:bCs/>
          <w:color w:val="000000"/>
          <w:sz w:val="24"/>
          <w:szCs w:val="24"/>
          <w:highlight w:val="yellow"/>
        </w:rPr>
        <w:t>3</w:t>
      </w:r>
      <w:r w:rsidRPr="00E50ED4">
        <w:rPr>
          <w:rFonts w:ascii="Times New Roman" w:eastAsia="Times New Roman" w:hAnsi="Times New Roman" w:cs="Times New Roman"/>
          <w:bCs/>
          <w:color w:val="000000"/>
          <w:sz w:val="24"/>
          <w:szCs w:val="24"/>
          <w:highlight w:val="yellow"/>
        </w:rPr>
        <w:t xml:space="preserve"> pirkimo objekto dalis)</w:t>
      </w:r>
      <w:r w:rsidRPr="00E50ED4">
        <w:rPr>
          <w:rFonts w:ascii="Times New Roman" w:eastAsia="Times New Roman" w:hAnsi="Times New Roman" w:cs="Times New Roman"/>
          <w:bCs/>
          <w:color w:val="000000"/>
          <w:sz w:val="24"/>
          <w:szCs w:val="24"/>
          <w:highlight w:val="yellow"/>
          <w:lang w:eastAsia="lt-LT"/>
        </w:rPr>
        <w:t>:</w:t>
      </w:r>
    </w:p>
    <w:p w14:paraId="553C47E1" w14:textId="77777777" w:rsidR="003A06C7" w:rsidRPr="009029F1" w:rsidRDefault="003A06C7" w:rsidP="003A06C7">
      <w:pPr>
        <w:spacing w:after="0" w:line="276" w:lineRule="auto"/>
        <w:jc w:val="both"/>
        <w:rPr>
          <w:rFonts w:ascii="Times New Roman" w:eastAsia="Calibri" w:hAnsi="Times New Roman" w:cs="Times New Roman"/>
          <w:lang w:eastAsia="lt-LT"/>
        </w:rPr>
      </w:pPr>
    </w:p>
    <w:tbl>
      <w:tblPr>
        <w:tblW w:w="9810" w:type="dxa"/>
        <w:tblInd w:w="-176" w:type="dxa"/>
        <w:tblLayout w:type="fixed"/>
        <w:tblLook w:val="04A0" w:firstRow="1" w:lastRow="0" w:firstColumn="1" w:lastColumn="0" w:noHBand="0" w:noVBand="1"/>
      </w:tblPr>
      <w:tblGrid>
        <w:gridCol w:w="738"/>
        <w:gridCol w:w="1843"/>
        <w:gridCol w:w="823"/>
        <w:gridCol w:w="850"/>
        <w:gridCol w:w="992"/>
        <w:gridCol w:w="1276"/>
        <w:gridCol w:w="1729"/>
        <w:gridCol w:w="1559"/>
      </w:tblGrid>
      <w:tr w:rsidR="003A06C7" w:rsidRPr="00AA34FA" w14:paraId="270BB6C1" w14:textId="77777777" w:rsidTr="003422B0">
        <w:trPr>
          <w:trHeight w:val="900"/>
        </w:trPr>
        <w:tc>
          <w:tcPr>
            <w:tcW w:w="7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9E541D" w14:textId="77777777" w:rsidR="003A06C7" w:rsidRPr="00AA34FA" w:rsidRDefault="003A06C7" w:rsidP="003422B0">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Eil. Nr.</w:t>
            </w:r>
          </w:p>
        </w:tc>
        <w:tc>
          <w:tcPr>
            <w:tcW w:w="184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90D9A0D" w14:textId="77777777" w:rsidR="003A06C7" w:rsidRPr="00AA34FA" w:rsidRDefault="003A06C7" w:rsidP="003422B0">
            <w:pPr>
              <w:spacing w:after="0" w:line="240" w:lineRule="auto"/>
              <w:jc w:val="center"/>
              <w:rPr>
                <w:rFonts w:ascii="Times New Roman" w:eastAsia="Times New Roman" w:hAnsi="Times New Roman" w:cs="Times New Roman"/>
                <w:b/>
              </w:rPr>
            </w:pPr>
            <w:r w:rsidRPr="00AA34FA">
              <w:rPr>
                <w:rFonts w:ascii="Times New Roman" w:eastAsia="Times New Roman" w:hAnsi="Times New Roman" w:cs="Times New Roman"/>
                <w:b/>
              </w:rPr>
              <w:t>Pirkimo objekto pavadinimas</w:t>
            </w:r>
          </w:p>
        </w:tc>
        <w:tc>
          <w:tcPr>
            <w:tcW w:w="82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9DBC36F" w14:textId="77777777" w:rsidR="003A06C7" w:rsidRPr="00AA34FA" w:rsidRDefault="003A06C7" w:rsidP="003422B0">
            <w:pPr>
              <w:spacing w:after="0" w:line="240" w:lineRule="auto"/>
              <w:jc w:val="center"/>
              <w:rPr>
                <w:rFonts w:ascii="Times New Roman" w:eastAsia="Times New Roman" w:hAnsi="Times New Roman" w:cs="Times New Roman"/>
                <w:b/>
              </w:rPr>
            </w:pPr>
            <w:r w:rsidRPr="00AA34FA">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EE54393" w14:textId="77777777" w:rsidR="003A06C7" w:rsidRPr="00AA34FA" w:rsidRDefault="003A06C7" w:rsidP="003422B0">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5E5ED4" w14:textId="77777777" w:rsidR="003A06C7" w:rsidRPr="00AA34FA" w:rsidRDefault="003A06C7" w:rsidP="003422B0">
            <w:pPr>
              <w:spacing w:after="0" w:line="256" w:lineRule="auto"/>
              <w:jc w:val="center"/>
              <w:rPr>
                <w:rFonts w:ascii="Times New Roman" w:eastAsia="Calibri" w:hAnsi="Times New Roman" w:cs="Times New Roman"/>
              </w:rPr>
            </w:pPr>
            <w:r w:rsidRPr="00AA34FA">
              <w:rPr>
                <w:rFonts w:ascii="Times New Roman" w:eastAsia="Times New Roman" w:hAnsi="Times New Roman" w:cs="Times New Roman"/>
                <w:b/>
              </w:rPr>
              <w:t>Siūlomos prekės modelis (</w:t>
            </w:r>
            <w:r w:rsidRPr="00AA34FA">
              <w:rPr>
                <w:rFonts w:ascii="Times New Roman" w:eastAsia="Times New Roman" w:hAnsi="Times New Roman" w:cs="Times New Roman"/>
                <w:b/>
                <w:i/>
              </w:rPr>
              <w:t xml:space="preserve">jei </w:t>
            </w:r>
            <w:r w:rsidRPr="00AA34FA">
              <w:rPr>
                <w:rFonts w:ascii="Times New Roman" w:eastAsia="Times New Roman" w:hAnsi="Times New Roman" w:cs="Times New Roman"/>
                <w:b/>
                <w:i/>
              </w:rPr>
              <w:lastRenderedPageBreak/>
              <w:t>taikoma</w:t>
            </w:r>
            <w:r w:rsidRPr="00AA34FA">
              <w:rPr>
                <w:rFonts w:ascii="Times New Roman" w:eastAsia="Times New Roman" w:hAnsi="Times New Roman" w:cs="Times New Roman"/>
                <w:b/>
              </w:rPr>
              <w:t>) ir kodas (</w:t>
            </w:r>
            <w:r w:rsidRPr="00AA34FA">
              <w:rPr>
                <w:rFonts w:ascii="Times New Roman" w:eastAsia="Times New Roman" w:hAnsi="Times New Roman" w:cs="Times New Roman"/>
                <w:b/>
                <w:i/>
              </w:rPr>
              <w:t>jei taikoma</w:t>
            </w:r>
            <w:r w:rsidRPr="00AA34FA">
              <w:rPr>
                <w:rFonts w:ascii="Times New Roman" w:eastAsia="Times New Roman" w:hAnsi="Times New Roman" w:cs="Times New Roman"/>
                <w:b/>
              </w:rPr>
              <w:t>)</w:t>
            </w: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68D1BD" w14:textId="77777777" w:rsidR="003A06C7" w:rsidRPr="00AA34FA" w:rsidRDefault="003A06C7" w:rsidP="003422B0">
            <w:pPr>
              <w:spacing w:after="0" w:line="240" w:lineRule="auto"/>
              <w:jc w:val="center"/>
              <w:rPr>
                <w:rFonts w:ascii="Times New Roman" w:eastAsia="Calibri" w:hAnsi="Times New Roman" w:cs="Times New Roman"/>
                <w:b/>
                <w:lang w:eastAsia="lt-LT"/>
              </w:rPr>
            </w:pPr>
            <w:r w:rsidRPr="00AA34FA">
              <w:rPr>
                <w:rFonts w:ascii="Times New Roman" w:eastAsia="Calibri" w:hAnsi="Times New Roman" w:cs="Times New Roman"/>
                <w:b/>
                <w:lang w:eastAsia="lt-LT"/>
              </w:rPr>
              <w:lastRenderedPageBreak/>
              <w:t xml:space="preserve">Gamintojas </w:t>
            </w:r>
          </w:p>
          <w:p w14:paraId="7F43410F" w14:textId="77777777" w:rsidR="003A06C7" w:rsidRPr="00AA34FA" w:rsidRDefault="003A06C7" w:rsidP="003422B0">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72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23D0F6" w14:textId="77777777" w:rsidR="003A06C7" w:rsidRPr="00AA34FA" w:rsidRDefault="003A06C7" w:rsidP="003422B0">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 xml:space="preserve">Vieneto kaina, eurais be PVM </w:t>
            </w:r>
          </w:p>
          <w:p w14:paraId="43145897" w14:textId="77777777" w:rsidR="003A06C7" w:rsidRPr="00AA34FA" w:rsidRDefault="003A06C7" w:rsidP="003422B0">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976FEB" w14:textId="77777777" w:rsidR="003A06C7" w:rsidRPr="00AA34FA" w:rsidRDefault="003A06C7" w:rsidP="003422B0">
            <w:pPr>
              <w:spacing w:after="0" w:line="256" w:lineRule="auto"/>
              <w:jc w:val="center"/>
              <w:rPr>
                <w:rFonts w:ascii="Times New Roman" w:eastAsia="Calibri" w:hAnsi="Times New Roman" w:cs="Times New Roman"/>
                <w:b/>
              </w:rPr>
            </w:pPr>
            <w:r w:rsidRPr="00AA34FA">
              <w:rPr>
                <w:rFonts w:ascii="Times New Roman" w:eastAsia="Calibri" w:hAnsi="Times New Roman" w:cs="Times New Roman"/>
                <w:b/>
              </w:rPr>
              <w:t>Bendra kaina, eurais be PVM</w:t>
            </w:r>
          </w:p>
          <w:p w14:paraId="12AD8D20" w14:textId="77777777" w:rsidR="003A06C7" w:rsidRPr="00AA34FA" w:rsidRDefault="003A06C7" w:rsidP="003422B0">
            <w:pPr>
              <w:spacing w:after="0" w:line="256" w:lineRule="auto"/>
              <w:jc w:val="center"/>
              <w:rPr>
                <w:rFonts w:ascii="Times New Roman" w:eastAsia="Calibri" w:hAnsi="Times New Roman" w:cs="Times New Roman"/>
              </w:rPr>
            </w:pPr>
            <w:r w:rsidRPr="00AA34FA">
              <w:rPr>
                <w:rFonts w:ascii="Times New Roman" w:eastAsia="Calibri" w:hAnsi="Times New Roman" w:cs="Times New Roman"/>
              </w:rPr>
              <w:t>(</w:t>
            </w:r>
            <w:r w:rsidRPr="00AA34FA">
              <w:rPr>
                <w:rFonts w:ascii="Times New Roman" w:eastAsia="Calibri" w:hAnsi="Times New Roman" w:cs="Times New Roman"/>
                <w:i/>
              </w:rPr>
              <w:t>pildo tiekėjas</w:t>
            </w:r>
            <w:r w:rsidRPr="00AA34FA">
              <w:rPr>
                <w:rFonts w:ascii="Times New Roman" w:eastAsia="Calibri" w:hAnsi="Times New Roman" w:cs="Times New Roman"/>
              </w:rPr>
              <w:t>)</w:t>
            </w:r>
          </w:p>
        </w:tc>
      </w:tr>
      <w:tr w:rsidR="003A06C7" w:rsidRPr="00AA34FA" w14:paraId="7BF1202E" w14:textId="77777777" w:rsidTr="003422B0">
        <w:trPr>
          <w:trHeight w:val="600"/>
        </w:trPr>
        <w:tc>
          <w:tcPr>
            <w:tcW w:w="738" w:type="dxa"/>
            <w:tcBorders>
              <w:top w:val="single" w:sz="4" w:space="0" w:color="auto"/>
              <w:left w:val="single" w:sz="4" w:space="0" w:color="auto"/>
              <w:bottom w:val="single" w:sz="4" w:space="0" w:color="auto"/>
              <w:right w:val="single" w:sz="4" w:space="0" w:color="auto"/>
            </w:tcBorders>
            <w:vAlign w:val="center"/>
          </w:tcPr>
          <w:p w14:paraId="076ED173" w14:textId="77777777" w:rsidR="003A06C7" w:rsidRPr="00AA34FA" w:rsidRDefault="003A06C7" w:rsidP="003422B0">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w:t>
            </w:r>
          </w:p>
        </w:tc>
        <w:tc>
          <w:tcPr>
            <w:tcW w:w="1843" w:type="dxa"/>
            <w:tcBorders>
              <w:top w:val="single" w:sz="4" w:space="0" w:color="auto"/>
              <w:left w:val="nil"/>
              <w:bottom w:val="single" w:sz="4" w:space="0" w:color="auto"/>
              <w:right w:val="single" w:sz="4" w:space="0" w:color="auto"/>
            </w:tcBorders>
            <w:vAlign w:val="center"/>
          </w:tcPr>
          <w:p w14:paraId="4165D942" w14:textId="1A8F768C" w:rsidR="003A06C7" w:rsidRPr="00BB3A84" w:rsidRDefault="00D66C6B" w:rsidP="003422B0">
            <w:pPr>
              <w:keepNext/>
              <w:spacing w:after="0" w:line="240" w:lineRule="auto"/>
              <w:outlineLvl w:val="3"/>
              <w:rPr>
                <w:rFonts w:ascii="Times New Roman" w:eastAsia="Times New Roman" w:hAnsi="Times New Roman" w:cs="Times New Roman"/>
                <w:bCs/>
              </w:rPr>
            </w:pPr>
            <w:r>
              <w:rPr>
                <w:rFonts w:ascii="Times New Roman" w:hAnsi="Times New Roman" w:cs="Times New Roman"/>
                <w:bCs/>
                <w:sz w:val="24"/>
                <w:szCs w:val="24"/>
              </w:rPr>
              <w:t>A</w:t>
            </w:r>
            <w:r w:rsidR="00BB3A84" w:rsidRPr="00BB3A84">
              <w:rPr>
                <w:rFonts w:ascii="Times New Roman" w:hAnsi="Times New Roman" w:cs="Times New Roman"/>
                <w:bCs/>
                <w:sz w:val="24"/>
                <w:szCs w:val="24"/>
              </w:rPr>
              <w:t>nestezijos aparato sistema</w:t>
            </w:r>
          </w:p>
        </w:tc>
        <w:tc>
          <w:tcPr>
            <w:tcW w:w="823" w:type="dxa"/>
            <w:tcBorders>
              <w:top w:val="single" w:sz="4" w:space="0" w:color="auto"/>
              <w:left w:val="nil"/>
              <w:bottom w:val="single" w:sz="4" w:space="0" w:color="auto"/>
              <w:right w:val="single" w:sz="4" w:space="0" w:color="auto"/>
            </w:tcBorders>
            <w:vAlign w:val="center"/>
          </w:tcPr>
          <w:p w14:paraId="7B4C8074" w14:textId="77777777" w:rsidR="003A06C7" w:rsidRPr="00AA34FA" w:rsidRDefault="003A06C7" w:rsidP="003422B0">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40E8ED48" w14:textId="5D04DBEB" w:rsidR="003A06C7" w:rsidRPr="00AA34FA" w:rsidRDefault="00BB3A84" w:rsidP="003422B0">
            <w:pPr>
              <w:spacing w:after="0" w:line="240" w:lineRule="auto"/>
              <w:jc w:val="center"/>
              <w:rPr>
                <w:rFonts w:ascii="Times New Roman" w:eastAsia="Calibri" w:hAnsi="Times New Roman" w:cs="Times New Roman"/>
              </w:rPr>
            </w:pPr>
            <w:r>
              <w:rPr>
                <w:rFonts w:ascii="Times New Roman" w:eastAsia="Calibri" w:hAnsi="Times New Roman" w:cs="Times New Roman"/>
              </w:rPr>
              <w:t>3</w:t>
            </w:r>
          </w:p>
        </w:tc>
        <w:tc>
          <w:tcPr>
            <w:tcW w:w="992" w:type="dxa"/>
            <w:tcBorders>
              <w:top w:val="single" w:sz="4" w:space="0" w:color="auto"/>
              <w:left w:val="single" w:sz="4" w:space="0" w:color="auto"/>
              <w:bottom w:val="single" w:sz="4" w:space="0" w:color="auto"/>
              <w:right w:val="single" w:sz="4" w:space="0" w:color="auto"/>
            </w:tcBorders>
            <w:vAlign w:val="center"/>
          </w:tcPr>
          <w:p w14:paraId="42E3C8D6" w14:textId="77777777" w:rsidR="003A06C7" w:rsidRPr="00AA34FA" w:rsidRDefault="003A06C7" w:rsidP="003422B0">
            <w:pPr>
              <w:spacing w:after="0" w:line="240" w:lineRule="auto"/>
              <w:jc w:val="center"/>
              <w:rPr>
                <w:rFonts w:ascii="Times New Roman" w:eastAsia="Calibri" w:hAnsi="Times New Roman" w:cs="Times New Roman"/>
              </w:rPr>
            </w:pPr>
          </w:p>
        </w:tc>
        <w:tc>
          <w:tcPr>
            <w:tcW w:w="1276" w:type="dxa"/>
            <w:tcBorders>
              <w:top w:val="single" w:sz="4" w:space="0" w:color="auto"/>
              <w:left w:val="single" w:sz="4" w:space="0" w:color="auto"/>
              <w:bottom w:val="single" w:sz="4" w:space="0" w:color="auto"/>
              <w:right w:val="single" w:sz="4" w:space="0" w:color="auto"/>
            </w:tcBorders>
            <w:vAlign w:val="center"/>
          </w:tcPr>
          <w:p w14:paraId="379C7FE0" w14:textId="77777777" w:rsidR="003A06C7" w:rsidRPr="00AA34FA" w:rsidRDefault="003A06C7" w:rsidP="003422B0">
            <w:pPr>
              <w:spacing w:after="0" w:line="240" w:lineRule="auto"/>
              <w:jc w:val="center"/>
              <w:rPr>
                <w:rFonts w:ascii="Times New Roman" w:eastAsia="Calibri" w:hAnsi="Times New Roman" w:cs="Times New Roman"/>
              </w:rPr>
            </w:pPr>
          </w:p>
        </w:tc>
        <w:tc>
          <w:tcPr>
            <w:tcW w:w="1729" w:type="dxa"/>
            <w:tcBorders>
              <w:top w:val="single" w:sz="4" w:space="0" w:color="auto"/>
              <w:left w:val="single" w:sz="4" w:space="0" w:color="auto"/>
              <w:bottom w:val="single" w:sz="4" w:space="0" w:color="auto"/>
              <w:right w:val="single" w:sz="4" w:space="0" w:color="auto"/>
            </w:tcBorders>
            <w:vAlign w:val="center"/>
          </w:tcPr>
          <w:p w14:paraId="09E28ED1" w14:textId="77777777" w:rsidR="003A06C7" w:rsidRPr="00AA34FA" w:rsidRDefault="003A06C7" w:rsidP="003422B0">
            <w:pPr>
              <w:spacing w:after="0" w:line="240" w:lineRule="auto"/>
              <w:jc w:val="center"/>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14:paraId="538DA49E" w14:textId="77777777" w:rsidR="003A06C7" w:rsidRPr="00AA34FA" w:rsidRDefault="003A06C7" w:rsidP="003422B0">
            <w:pPr>
              <w:spacing w:after="0" w:line="240" w:lineRule="auto"/>
              <w:jc w:val="center"/>
              <w:rPr>
                <w:rFonts w:ascii="Times New Roman" w:eastAsia="Calibri" w:hAnsi="Times New Roman" w:cs="Times New Roman"/>
              </w:rPr>
            </w:pPr>
          </w:p>
        </w:tc>
      </w:tr>
      <w:tr w:rsidR="003A06C7" w:rsidRPr="00AA34FA" w14:paraId="481E1940" w14:textId="77777777" w:rsidTr="003422B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6C7C4B" w14:textId="77777777" w:rsidR="003A06C7" w:rsidRPr="00AA34FA" w:rsidRDefault="003A06C7" w:rsidP="003422B0">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18E9458E" w14:textId="77777777" w:rsidR="003A06C7" w:rsidRPr="00AA34FA" w:rsidRDefault="003A06C7" w:rsidP="003422B0">
            <w:pPr>
              <w:spacing w:after="0" w:line="240" w:lineRule="auto"/>
              <w:jc w:val="center"/>
              <w:rPr>
                <w:rFonts w:ascii="Times New Roman" w:eastAsia="Calibri" w:hAnsi="Times New Roman" w:cs="Times New Roman"/>
              </w:rPr>
            </w:pPr>
          </w:p>
        </w:tc>
      </w:tr>
      <w:tr w:rsidR="003A06C7" w:rsidRPr="00AA34FA" w14:paraId="2DD71B9A" w14:textId="77777777" w:rsidTr="003422B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BB7CB9" w14:textId="77777777" w:rsidR="003A06C7" w:rsidRPr="00AA34FA" w:rsidRDefault="003A06C7" w:rsidP="003422B0">
            <w:pPr>
              <w:spacing w:after="0" w:line="240" w:lineRule="auto"/>
              <w:jc w:val="both"/>
              <w:rPr>
                <w:rFonts w:ascii="Times New Roman" w:eastAsia="Calibri" w:hAnsi="Times New Roman" w:cs="Times New Roman"/>
                <w:b/>
              </w:rPr>
            </w:pPr>
            <w:r w:rsidRPr="00AA34FA">
              <w:rPr>
                <w:rFonts w:ascii="Times New Roman" w:eastAsia="Calibri" w:hAnsi="Times New Roman" w:cs="Times New Roman"/>
                <w:b/>
              </w:rPr>
              <w:t>PVM suma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44ACA231" w14:textId="77777777" w:rsidR="003A06C7" w:rsidRPr="00AA34FA" w:rsidRDefault="003A06C7" w:rsidP="003422B0">
            <w:pPr>
              <w:spacing w:after="0" w:line="240" w:lineRule="auto"/>
              <w:jc w:val="center"/>
              <w:rPr>
                <w:rFonts w:ascii="Times New Roman" w:eastAsia="Calibri" w:hAnsi="Times New Roman" w:cs="Times New Roman"/>
              </w:rPr>
            </w:pPr>
          </w:p>
        </w:tc>
      </w:tr>
      <w:tr w:rsidR="003A06C7" w:rsidRPr="00AA34FA" w14:paraId="432350FE" w14:textId="77777777" w:rsidTr="003422B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4AA8B4" w14:textId="77777777" w:rsidR="003A06C7" w:rsidRPr="00AA34FA" w:rsidRDefault="003A06C7" w:rsidP="003422B0">
            <w:pPr>
              <w:spacing w:after="0" w:line="240" w:lineRule="auto"/>
              <w:jc w:val="both"/>
              <w:rPr>
                <w:rFonts w:ascii="Times New Roman" w:eastAsia="Calibri" w:hAnsi="Times New Roman" w:cs="Times New Roman"/>
              </w:rPr>
            </w:pPr>
            <w:r w:rsidRPr="00AA34FA">
              <w:rPr>
                <w:rFonts w:ascii="Times New Roman" w:eastAsia="Times New Roman" w:hAnsi="Times New Roman" w:cs="Times New Roman"/>
                <w:b/>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vAlign w:val="center"/>
          </w:tcPr>
          <w:p w14:paraId="3B36DF5A" w14:textId="77777777" w:rsidR="003A06C7" w:rsidRPr="00AA34FA" w:rsidRDefault="003A06C7" w:rsidP="003422B0">
            <w:pPr>
              <w:spacing w:after="0" w:line="240" w:lineRule="auto"/>
              <w:jc w:val="center"/>
              <w:rPr>
                <w:rFonts w:ascii="Times New Roman" w:eastAsia="Calibri" w:hAnsi="Times New Roman" w:cs="Times New Roman"/>
              </w:rPr>
            </w:pPr>
          </w:p>
        </w:tc>
      </w:tr>
    </w:tbl>
    <w:p w14:paraId="3CE6FD2F" w14:textId="77777777" w:rsidR="003A06C7" w:rsidRPr="009029F1" w:rsidRDefault="003A06C7" w:rsidP="003A06C7">
      <w:pPr>
        <w:spacing w:after="0" w:line="276" w:lineRule="auto"/>
        <w:jc w:val="both"/>
        <w:rPr>
          <w:rFonts w:ascii="Calibri" w:eastAsia="Calibri" w:hAnsi="Calibri" w:cs="Times New Roman"/>
        </w:rPr>
      </w:pPr>
      <w:r w:rsidRPr="009029F1">
        <w:rPr>
          <w:rFonts w:ascii="Times New Roman" w:eastAsia="Times New Roman" w:hAnsi="Times New Roman" w:cs="Times New Roman"/>
          <w:b/>
          <w:lang w:eastAsia="lt-LT"/>
        </w:rPr>
        <w:t>Pastabos:</w:t>
      </w:r>
      <w:r w:rsidRPr="009029F1">
        <w:rPr>
          <w:rFonts w:ascii="Calibri" w:eastAsia="Calibri" w:hAnsi="Calibri" w:cs="Times New Roman"/>
        </w:rPr>
        <w:t xml:space="preserve"> </w:t>
      </w:r>
    </w:p>
    <w:p w14:paraId="048BD6E9" w14:textId="77777777" w:rsidR="003A06C7" w:rsidRPr="009029F1" w:rsidRDefault="003A06C7" w:rsidP="003A06C7">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a) Bendra pasiūlymo kaina su PVM pasiūlyme nurodoma suapvalinta, </w:t>
      </w:r>
      <w:r w:rsidRPr="00CB25FF">
        <w:rPr>
          <w:rFonts w:ascii="Times New Roman" w:eastAsia="Calibri" w:hAnsi="Times New Roman" w:cs="Times New Roman"/>
          <w:i/>
        </w:rPr>
        <w:t>paliekant du skaitmenis po kablelio</w:t>
      </w:r>
      <w:r>
        <w:rPr>
          <w:rFonts w:ascii="Times New Roman" w:eastAsia="Calibri" w:hAnsi="Times New Roman" w:cs="Times New Roman"/>
          <w:i/>
        </w:rPr>
        <w:t>.</w:t>
      </w:r>
    </w:p>
    <w:p w14:paraId="03C04C2A" w14:textId="77777777" w:rsidR="003A06C7" w:rsidRPr="009029F1" w:rsidRDefault="003A06C7" w:rsidP="003A06C7">
      <w:pPr>
        <w:spacing w:after="0" w:line="276" w:lineRule="auto"/>
        <w:jc w:val="both"/>
        <w:rPr>
          <w:rFonts w:ascii="Times New Roman" w:eastAsia="Calibri" w:hAnsi="Times New Roman" w:cs="Times New Roman"/>
          <w:i/>
        </w:rPr>
      </w:pPr>
      <w:r w:rsidRPr="009029F1">
        <w:rPr>
          <w:rFonts w:ascii="Times New Roman" w:eastAsia="Calibri" w:hAnsi="Times New Roman" w:cs="Times New Roman"/>
          <w:i/>
        </w:rPr>
        <w:t xml:space="preserve">b) </w:t>
      </w:r>
      <w:r>
        <w:rPr>
          <w:rFonts w:ascii="Times New Roman" w:eastAsia="Calibri" w:hAnsi="Times New Roman" w:cs="Times New Roman"/>
          <w:i/>
        </w:rPr>
        <w:t>T</w:t>
      </w:r>
      <w:r w:rsidRPr="009029F1">
        <w:rPr>
          <w:rFonts w:ascii="Times New Roman" w:eastAsia="Calibri" w:hAnsi="Times New Roman" w:cs="Times New Roman"/>
          <w:i/>
        </w:rPr>
        <w:t xml:space="preserve">ais atvejais, kai pagal galiojančius teisės aktus tiekėjui nereikia mokėti PVM, Tiekėjas gali nepildyti eilutės „PVM (skaičiais)“, </w:t>
      </w:r>
      <w:r w:rsidRPr="009029F1">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03369E7C"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rPr>
      </w:pPr>
      <w:r w:rsidRPr="009029F1">
        <w:rPr>
          <w:rFonts w:ascii="Times New Roman" w:eastAsia="Calibri" w:hAnsi="Times New Roman" w:cs="Times New Roman"/>
          <w:i/>
        </w:rPr>
        <w:t xml:space="preserve">c) </w:t>
      </w:r>
      <w:r>
        <w:rPr>
          <w:rFonts w:ascii="Times New Roman" w:eastAsia="Calibri" w:hAnsi="Times New Roman" w:cs="Times New Roman"/>
          <w:i/>
        </w:rPr>
        <w:t>B</w:t>
      </w:r>
      <w:r w:rsidRPr="009029F1">
        <w:rPr>
          <w:rFonts w:ascii="Times New Roman" w:eastAsia="Calibri" w:hAnsi="Times New Roman" w:cs="Times New Roman"/>
          <w:i/>
        </w:rPr>
        <w:t>endra pasiūlymo kaina turi atitikti sudėtinių dalių sumą</w:t>
      </w:r>
      <w:r>
        <w:rPr>
          <w:rFonts w:ascii="Times New Roman" w:eastAsia="Calibri" w:hAnsi="Times New Roman" w:cs="Times New Roman"/>
          <w:i/>
        </w:rPr>
        <w:t>.</w:t>
      </w:r>
    </w:p>
    <w:p w14:paraId="616AA980"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9F1">
        <w:rPr>
          <w:rFonts w:ascii="Times New Roman" w:eastAsia="Calibri" w:hAnsi="Times New Roman" w:cs="Times New Roman"/>
          <w:i/>
          <w:lang w:eastAsia="lt-LT"/>
        </w:rPr>
        <w:t xml:space="preserve">d) </w:t>
      </w:r>
      <w:r>
        <w:rPr>
          <w:rFonts w:ascii="Times New Roman" w:eastAsia="Calibri" w:hAnsi="Times New Roman" w:cs="Times New Roman"/>
          <w:i/>
          <w:lang w:eastAsia="lt-LT"/>
        </w:rPr>
        <w:t>J</w:t>
      </w:r>
      <w:r w:rsidRPr="009029F1">
        <w:rPr>
          <w:rFonts w:ascii="Times New Roman" w:eastAsia="Calibri" w:hAnsi="Times New Roman" w:cs="Times New Roman"/>
          <w:i/>
          <w:lang w:eastAsia="lt-LT"/>
        </w:rPr>
        <w:t xml:space="preserve">ei bendra pasiūlymo kaina yra didesnė už pirkimui skirtą lėšų sumą, numatytą šio </w:t>
      </w:r>
      <w:r w:rsidRPr="00AF5995">
        <w:rPr>
          <w:rFonts w:ascii="Times New Roman" w:eastAsia="Calibri" w:hAnsi="Times New Roman" w:cs="Times New Roman"/>
          <w:i/>
          <w:lang w:eastAsia="lt-LT"/>
        </w:rPr>
        <w:t>pirkimų sąlygų 2.4 p.,</w:t>
      </w:r>
      <w:r w:rsidRPr="009029F1">
        <w:rPr>
          <w:rFonts w:ascii="Times New Roman" w:eastAsia="Calibri" w:hAnsi="Times New Roman" w:cs="Times New Roman"/>
          <w:i/>
          <w:lang w:eastAsia="lt-LT"/>
        </w:rPr>
        <w:t xml:space="preserve"> tiekėjo pasiūlymas bus atmestas</w:t>
      </w:r>
      <w:r>
        <w:rPr>
          <w:rFonts w:ascii="Times New Roman" w:eastAsia="Calibri" w:hAnsi="Times New Roman" w:cs="Times New Roman"/>
          <w:i/>
          <w:lang w:eastAsia="lt-LT"/>
        </w:rPr>
        <w:t>.</w:t>
      </w:r>
    </w:p>
    <w:p w14:paraId="53F58505"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i/>
          <w:iCs/>
          <w:lang w:eastAsia="lt-LT"/>
        </w:rPr>
      </w:pPr>
      <w:r w:rsidRPr="4274BEDA">
        <w:rPr>
          <w:rFonts w:ascii="Times New Roman" w:eastAsia="Calibri" w:hAnsi="Times New Roman" w:cs="Times New Roman"/>
          <w:i/>
          <w:iCs/>
          <w:lang w:eastAsia="lt-LT"/>
        </w:rPr>
        <w:t>e)</w:t>
      </w:r>
      <w:r w:rsidRPr="4274BEDA">
        <w:rPr>
          <w:rFonts w:ascii="Times New Roman" w:hAnsi="Times New Roman" w:cs="Times New Roman"/>
          <w:i/>
          <w:iCs/>
          <w:lang w:eastAsia="lt-LT"/>
        </w:rPr>
        <w:t xml:space="preserve"> Jeigu tiekėjas nenurodys prekės modelio ir (ar) kodo, bus laikoma, kad prekei modelis ir (ar) kodas netaikomas.</w:t>
      </w:r>
    </w:p>
    <w:p w14:paraId="0CFCE26B" w14:textId="77777777" w:rsidR="003A06C7" w:rsidRDefault="003A06C7" w:rsidP="003A06C7">
      <w:pPr>
        <w:tabs>
          <w:tab w:val="left" w:pos="720"/>
        </w:tabs>
        <w:spacing w:after="0" w:line="240" w:lineRule="auto"/>
        <w:contextualSpacing/>
        <w:jc w:val="both"/>
        <w:rPr>
          <w:rFonts w:ascii="Times New Roman" w:eastAsia="Calibri" w:hAnsi="Times New Roman" w:cs="Times New Roman"/>
          <w:sz w:val="24"/>
          <w:szCs w:val="20"/>
        </w:rPr>
      </w:pPr>
    </w:p>
    <w:p w14:paraId="5C86CEED" w14:textId="77777777" w:rsidR="003A06C7" w:rsidRPr="00AA34FA" w:rsidRDefault="003A06C7" w:rsidP="003A06C7">
      <w:pPr>
        <w:tabs>
          <w:tab w:val="left" w:pos="720"/>
        </w:tabs>
        <w:spacing w:after="0" w:line="240" w:lineRule="auto"/>
        <w:contextualSpacing/>
        <w:jc w:val="both"/>
        <w:rPr>
          <w:rFonts w:ascii="Times New Roman" w:eastAsia="Calibri" w:hAnsi="Times New Roman" w:cs="Times New Roman"/>
          <w:b/>
          <w:bCs/>
          <w:sz w:val="24"/>
          <w:szCs w:val="20"/>
        </w:rPr>
      </w:pPr>
      <w:r w:rsidRPr="00AA34FA">
        <w:rPr>
          <w:rFonts w:ascii="Times New Roman" w:eastAsia="Calibri" w:hAnsi="Times New Roman" w:cs="Times New Roman"/>
          <w:b/>
          <w:bCs/>
          <w:sz w:val="24"/>
          <w:szCs w:val="20"/>
        </w:rPr>
        <w:t>Teikdami šį pasiūlymą, mes patvirtiname, kad:</w:t>
      </w:r>
    </w:p>
    <w:p w14:paraId="3ABD52CF" w14:textId="77777777" w:rsidR="003A06C7" w:rsidRPr="009029F1" w:rsidRDefault="003A06C7" w:rsidP="003A06C7">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Pr="009029F1">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0C1E9A95"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Pr="009029F1">
        <w:rPr>
          <w:rFonts w:ascii="Times New Roman" w:eastAsia="Calibri" w:hAnsi="Times New Roman" w:cs="Times New Roman"/>
          <w:sz w:val="24"/>
          <w:szCs w:val="20"/>
        </w:rPr>
        <w:t>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0D1CEF45"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Pr="009029F1">
        <w:rPr>
          <w:rFonts w:ascii="Times New Roman" w:eastAsia="Calibri" w:hAnsi="Times New Roman" w:cs="Times New Roman"/>
          <w:sz w:val="24"/>
          <w:szCs w:val="20"/>
          <w:lang w:eastAsia="lt-LT"/>
        </w:rPr>
        <w:t xml:space="preserve">irkimo objektas atitinka konkurso </w:t>
      </w:r>
      <w:r w:rsidRPr="00A60225">
        <w:rPr>
          <w:rFonts w:ascii="Times New Roman" w:eastAsia="Calibri" w:hAnsi="Times New Roman" w:cs="Times New Roman"/>
          <w:sz w:val="24"/>
          <w:szCs w:val="20"/>
          <w:lang w:eastAsia="lt-LT"/>
        </w:rPr>
        <w:t>sąlygų 1 priede pateiktoje</w:t>
      </w:r>
      <w:r w:rsidRPr="009029F1">
        <w:rPr>
          <w:rFonts w:ascii="Times New Roman" w:eastAsia="Calibri" w:hAnsi="Times New Roman" w:cs="Times New Roman"/>
          <w:sz w:val="24"/>
          <w:szCs w:val="20"/>
          <w:lang w:eastAsia="lt-LT"/>
        </w:rPr>
        <w:t xml:space="preserve"> techninėje specifikacijoje nurodytus reikalavimus.</w:t>
      </w:r>
    </w:p>
    <w:p w14:paraId="2A13D2D4" w14:textId="77777777" w:rsidR="003A06C7" w:rsidRPr="009029F1" w:rsidRDefault="003A06C7" w:rsidP="003A06C7">
      <w:pPr>
        <w:numPr>
          <w:ilvl w:val="0"/>
          <w:numId w:val="8"/>
        </w:numPr>
        <w:tabs>
          <w:tab w:val="left" w:pos="720"/>
        </w:tabs>
        <w:spacing w:after="0" w:line="240" w:lineRule="auto"/>
        <w:contextualSpacing/>
        <w:jc w:val="both"/>
        <w:rPr>
          <w:rFonts w:ascii="Times New Roman" w:hAnsi="Times New Roman" w:cs="Times New Roman"/>
          <w:lang w:eastAsia="lt-LT"/>
        </w:rPr>
      </w:pPr>
      <w:r w:rsidRPr="009029F1">
        <w:rPr>
          <w:rFonts w:ascii="Times New Roman" w:eastAsia="Calibri" w:hAnsi="Times New Roman" w:cs="Times New Roman"/>
          <w:b/>
          <w:sz w:val="24"/>
          <w:szCs w:val="20"/>
          <w:u w:val="single"/>
          <w:lang w:eastAsia="lt-LT"/>
        </w:rPr>
        <w:t xml:space="preserve">Techninės specifikacijos atitikties įrodymui pateikiame užpildytą konkurso sąlygų </w:t>
      </w:r>
      <w:r>
        <w:rPr>
          <w:rFonts w:ascii="Times New Roman" w:eastAsia="Calibri" w:hAnsi="Times New Roman" w:cs="Times New Roman"/>
          <w:b/>
          <w:sz w:val="24"/>
          <w:szCs w:val="20"/>
          <w:u w:val="single"/>
          <w:lang w:eastAsia="lt-LT"/>
        </w:rPr>
        <w:t xml:space="preserve">1 </w:t>
      </w:r>
      <w:r w:rsidRPr="009029F1">
        <w:rPr>
          <w:rFonts w:ascii="Times New Roman" w:eastAsia="Calibri" w:hAnsi="Times New Roman" w:cs="Times New Roman"/>
          <w:b/>
          <w:sz w:val="24"/>
          <w:szCs w:val="20"/>
          <w:highlight w:val="green"/>
          <w:u w:val="single"/>
          <w:lang w:eastAsia="lt-LT"/>
        </w:rPr>
        <w:t xml:space="preserve">priedą, kurio </w:t>
      </w:r>
      <w:r>
        <w:rPr>
          <w:rFonts w:ascii="Times New Roman" w:eastAsia="Calibri" w:hAnsi="Times New Roman" w:cs="Times New Roman"/>
          <w:b/>
          <w:sz w:val="24"/>
          <w:szCs w:val="20"/>
          <w:highlight w:val="green"/>
          <w:u w:val="single"/>
          <w:lang w:eastAsia="lt-LT"/>
        </w:rPr>
        <w:t xml:space="preserve">lentelės </w:t>
      </w:r>
      <w:r w:rsidRPr="009029F1">
        <w:rPr>
          <w:rFonts w:ascii="Times New Roman" w:eastAsia="Calibri" w:hAnsi="Times New Roman" w:cs="Times New Roman"/>
          <w:b/>
          <w:sz w:val="24"/>
          <w:szCs w:val="20"/>
          <w:highlight w:val="green"/>
          <w:u w:val="single"/>
          <w:lang w:eastAsia="lt-LT"/>
        </w:rPr>
        <w:t>4</w:t>
      </w:r>
      <w:r w:rsidRPr="009029F1">
        <w:rPr>
          <w:rFonts w:ascii="Times New Roman" w:eastAsia="Calibri" w:hAnsi="Times New Roman" w:cs="Times New Roman"/>
          <w:b/>
          <w:sz w:val="24"/>
          <w:szCs w:val="20"/>
          <w:u w:val="single"/>
          <w:lang w:eastAsia="lt-LT"/>
        </w:rPr>
        <w:t xml:space="preserve"> stulpelyje yra nurodytos siūlomo pirkimo objekto techninės charakteristikos.</w:t>
      </w:r>
    </w:p>
    <w:p w14:paraId="558BE1A9" w14:textId="77777777" w:rsidR="003A06C7" w:rsidRDefault="003A06C7" w:rsidP="003A06C7">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9F1">
        <w:rPr>
          <w:rFonts w:ascii="Times New Roman" w:eastAsia="Calibri" w:hAnsi="Times New Roman" w:cs="Times New Roman"/>
          <w:sz w:val="24"/>
          <w:szCs w:val="20"/>
          <w:lang w:eastAsia="lt-LT"/>
        </w:rPr>
        <w:t>Patvirtiname, kad pirkimo sutartį vykdys tik teisę verstis atitinkama veikla turintys asmenys.</w:t>
      </w:r>
    </w:p>
    <w:p w14:paraId="725CF7A5" w14:textId="77777777" w:rsidR="003A06C7" w:rsidRPr="009029F1" w:rsidRDefault="003A06C7" w:rsidP="003A06C7">
      <w:pPr>
        <w:widowControl w:val="0"/>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p>
    <w:p w14:paraId="73955A51" w14:textId="77777777" w:rsidR="003A06C7" w:rsidRPr="00321328" w:rsidRDefault="003A06C7" w:rsidP="003A06C7">
      <w:pPr>
        <w:pStyle w:val="ListParagraph"/>
        <w:numPr>
          <w:ilvl w:val="0"/>
          <w:numId w:val="11"/>
        </w:numPr>
        <w:spacing w:line="256" w:lineRule="auto"/>
        <w:jc w:val="both"/>
        <w:rPr>
          <w:rFonts w:ascii="Times New Roman" w:hAnsi="Times New Roman"/>
          <w:b/>
          <w:bCs/>
          <w:lang w:eastAsia="lt-LT"/>
        </w:rPr>
      </w:pPr>
      <w:r w:rsidRPr="00AD453D">
        <w:rPr>
          <w:rFonts w:ascii="Times New Roman" w:hAnsi="Times New Roman"/>
          <w:b/>
          <w:bCs/>
          <w:lang w:eastAsia="lt-LT"/>
        </w:rPr>
        <w:t>Mūsų siūloma reikšmė pagal ekonominio naudingumo pasiūlymo vertinimo kriterijus</w:t>
      </w: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4252"/>
        <w:gridCol w:w="4527"/>
      </w:tblGrid>
      <w:tr w:rsidR="003A06C7" w:rsidRPr="003914F1" w14:paraId="7B4060E5" w14:textId="77777777" w:rsidTr="003422B0">
        <w:trPr>
          <w:trHeight w:val="478"/>
        </w:trPr>
        <w:tc>
          <w:tcPr>
            <w:tcW w:w="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6CC7D" w14:textId="77777777" w:rsidR="003A06C7" w:rsidRPr="00321328" w:rsidRDefault="003A06C7" w:rsidP="003422B0">
            <w:pPr>
              <w:ind w:left="360"/>
              <w:rPr>
                <w:rFonts w:ascii="Times New Roman" w:eastAsia="Calibri" w:hAnsi="Times New Roman"/>
                <w:b/>
                <w:lang w:eastAsia="lt-LT"/>
              </w:rPr>
            </w:pPr>
            <w:r w:rsidRPr="00321328">
              <w:rPr>
                <w:rFonts w:ascii="Times New Roman" w:eastAsia="Calibri" w:hAnsi="Times New Roman"/>
                <w:b/>
                <w:lang w:eastAsia="lt-LT"/>
              </w:rPr>
              <w:t>Eil.Nr.</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FA303" w14:textId="77777777" w:rsidR="003A06C7" w:rsidRPr="003914F1" w:rsidRDefault="003A06C7" w:rsidP="003422B0">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Kriterijus pagal pirkimo dokumentuose nustatytą pasiūlymų vertinimo tvarką</w:t>
            </w:r>
          </w:p>
        </w:tc>
        <w:tc>
          <w:tcPr>
            <w:tcW w:w="4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D8E7E" w14:textId="77777777" w:rsidR="003A06C7" w:rsidRPr="003914F1" w:rsidRDefault="003A06C7" w:rsidP="003422B0">
            <w:pPr>
              <w:spacing w:after="0" w:line="240" w:lineRule="auto"/>
              <w:rPr>
                <w:rFonts w:ascii="Times New Roman" w:eastAsia="Calibri" w:hAnsi="Times New Roman" w:cs="Times New Roman"/>
                <w:b/>
                <w:sz w:val="24"/>
                <w:szCs w:val="24"/>
                <w:lang w:eastAsia="lt-LT"/>
              </w:rPr>
            </w:pPr>
            <w:r w:rsidRPr="003914F1">
              <w:rPr>
                <w:rFonts w:ascii="Times New Roman" w:eastAsia="Calibri" w:hAnsi="Times New Roman" w:cs="Times New Roman"/>
                <w:b/>
                <w:sz w:val="24"/>
                <w:szCs w:val="24"/>
                <w:lang w:eastAsia="lt-LT"/>
              </w:rPr>
              <w:t>Tiekėjo siūloma kriterijaus reikšmė (nurodoma konkreti reikšmė)</w:t>
            </w:r>
          </w:p>
        </w:tc>
      </w:tr>
      <w:tr w:rsidR="003A06C7" w:rsidRPr="003914F1" w14:paraId="4F1E8475" w14:textId="77777777" w:rsidTr="003422B0">
        <w:trPr>
          <w:trHeight w:val="246"/>
        </w:trPr>
        <w:tc>
          <w:tcPr>
            <w:tcW w:w="956" w:type="dxa"/>
            <w:tcBorders>
              <w:top w:val="single" w:sz="4" w:space="0" w:color="auto"/>
              <w:left w:val="single" w:sz="4" w:space="0" w:color="auto"/>
              <w:bottom w:val="single" w:sz="4" w:space="0" w:color="auto"/>
              <w:right w:val="single" w:sz="4" w:space="0" w:color="auto"/>
            </w:tcBorders>
          </w:tcPr>
          <w:p w14:paraId="6FD22B66" w14:textId="77777777" w:rsidR="003A06C7" w:rsidRPr="003914F1" w:rsidRDefault="003A06C7" w:rsidP="003422B0">
            <w:pPr>
              <w:spacing w:after="0" w:line="240" w:lineRule="auto"/>
              <w:jc w:val="both"/>
              <w:rPr>
                <w:rFonts w:ascii="Times New Roman" w:eastAsia="Calibri" w:hAnsi="Times New Roman" w:cs="Times New Roman"/>
                <w:i/>
                <w:sz w:val="24"/>
                <w:szCs w:val="24"/>
                <w:lang w:val="en-US" w:eastAsia="lt-LT"/>
              </w:rPr>
            </w:pPr>
            <w:r w:rsidRPr="003914F1">
              <w:rPr>
                <w:rFonts w:ascii="Times New Roman" w:eastAsia="Calibri" w:hAnsi="Times New Roman" w:cs="Times New Roman"/>
                <w:i/>
                <w:sz w:val="24"/>
                <w:szCs w:val="24"/>
                <w:lang w:val="en-US" w:eastAsia="lt-LT"/>
              </w:rPr>
              <w:t>1.</w:t>
            </w:r>
          </w:p>
        </w:tc>
        <w:tc>
          <w:tcPr>
            <w:tcW w:w="4252" w:type="dxa"/>
            <w:tcBorders>
              <w:top w:val="single" w:sz="4" w:space="0" w:color="auto"/>
              <w:left w:val="single" w:sz="4" w:space="0" w:color="auto"/>
              <w:bottom w:val="single" w:sz="4" w:space="0" w:color="auto"/>
              <w:right w:val="single" w:sz="4" w:space="0" w:color="auto"/>
            </w:tcBorders>
          </w:tcPr>
          <w:p w14:paraId="6CD7CBC8" w14:textId="0F017430" w:rsidR="003A06C7" w:rsidRPr="003914F1" w:rsidRDefault="003A06C7" w:rsidP="003422B0">
            <w:pPr>
              <w:spacing w:after="0" w:line="240" w:lineRule="auto"/>
              <w:jc w:val="both"/>
              <w:rPr>
                <w:rFonts w:ascii="Times New Roman" w:eastAsia="Calibri" w:hAnsi="Times New Roman" w:cs="Times New Roman"/>
                <w:i/>
                <w:sz w:val="24"/>
                <w:szCs w:val="24"/>
                <w:lang w:eastAsia="lt-LT"/>
              </w:rPr>
            </w:pPr>
            <w:r w:rsidRPr="003914F1">
              <w:rPr>
                <w:rFonts w:ascii="Times New Roman" w:eastAsia="Calibri" w:hAnsi="Times New Roman" w:cs="Times New Roman"/>
                <w:b/>
                <w:sz w:val="24"/>
                <w:szCs w:val="24"/>
              </w:rPr>
              <w:t xml:space="preserve">Antras kriterijus – </w:t>
            </w:r>
            <w:r w:rsidRPr="003914F1">
              <w:rPr>
                <w:rFonts w:ascii="Times New Roman" w:eastAsia="Calibri" w:hAnsi="Times New Roman" w:cs="Times New Roman"/>
                <w:bCs/>
                <w:sz w:val="24"/>
                <w:szCs w:val="24"/>
              </w:rPr>
              <w:t>garantijos terminas mėnesiais (</w:t>
            </w:r>
            <w:r w:rsidR="00D66C6B">
              <w:rPr>
                <w:rFonts w:ascii="Times New Roman" w:hAnsi="Times New Roman" w:cs="Times New Roman"/>
                <w:bCs/>
                <w:sz w:val="24"/>
                <w:szCs w:val="24"/>
              </w:rPr>
              <w:t>A</w:t>
            </w:r>
            <w:r w:rsidR="00BB3A84" w:rsidRPr="00BB3A84">
              <w:rPr>
                <w:rFonts w:ascii="Times New Roman" w:hAnsi="Times New Roman" w:cs="Times New Roman"/>
                <w:bCs/>
                <w:sz w:val="24"/>
                <w:szCs w:val="24"/>
              </w:rPr>
              <w:t>nestezijos aparato sistema</w:t>
            </w:r>
            <w:r w:rsidRPr="003914F1">
              <w:rPr>
                <w:rFonts w:ascii="Times New Roman" w:eastAsia="Calibri" w:hAnsi="Times New Roman" w:cs="Times New Roman"/>
                <w:bCs/>
                <w:sz w:val="24"/>
                <w:szCs w:val="24"/>
              </w:rPr>
              <w:t xml:space="preserve">) (viršijantis minimalų ir privalomą, techninės specifikacijos </w:t>
            </w:r>
            <w:r w:rsidR="006501AB">
              <w:rPr>
                <w:rFonts w:ascii="Times New Roman" w:eastAsia="Calibri" w:hAnsi="Times New Roman" w:cs="Times New Roman"/>
                <w:bCs/>
                <w:sz w:val="24"/>
                <w:szCs w:val="24"/>
              </w:rPr>
              <w:t>43</w:t>
            </w:r>
            <w:r w:rsidRPr="003914F1">
              <w:rPr>
                <w:rFonts w:ascii="Times New Roman" w:eastAsia="Calibri" w:hAnsi="Times New Roman" w:cs="Times New Roman"/>
                <w:bCs/>
                <w:sz w:val="24"/>
                <w:szCs w:val="24"/>
              </w:rPr>
              <w:t xml:space="preserve"> punkte nurodytą garantijos terminą, t.y. </w:t>
            </w:r>
            <w:r w:rsidRPr="00D92C71">
              <w:rPr>
                <w:rFonts w:ascii="Times New Roman" w:eastAsia="Calibri" w:hAnsi="Times New Roman" w:cs="Times New Roman"/>
                <w:bCs/>
                <w:sz w:val="24"/>
                <w:szCs w:val="24"/>
                <w:highlight w:val="yellow"/>
              </w:rPr>
              <w:t>24</w:t>
            </w:r>
            <w:r w:rsidRPr="003914F1">
              <w:rPr>
                <w:rFonts w:ascii="Times New Roman" w:eastAsia="Calibri" w:hAnsi="Times New Roman" w:cs="Times New Roman"/>
                <w:bCs/>
                <w:sz w:val="24"/>
                <w:szCs w:val="24"/>
              </w:rPr>
              <w:t xml:space="preserve"> mėn.)</w:t>
            </w:r>
          </w:p>
        </w:tc>
        <w:tc>
          <w:tcPr>
            <w:tcW w:w="4527" w:type="dxa"/>
            <w:tcBorders>
              <w:top w:val="single" w:sz="4" w:space="0" w:color="auto"/>
              <w:left w:val="single" w:sz="4" w:space="0" w:color="auto"/>
              <w:bottom w:val="single" w:sz="4" w:space="0" w:color="auto"/>
              <w:right w:val="single" w:sz="4" w:space="0" w:color="auto"/>
            </w:tcBorders>
            <w:shd w:val="clear" w:color="auto" w:fill="auto"/>
          </w:tcPr>
          <w:p w14:paraId="2DB1AEDE" w14:textId="6A04C50F" w:rsidR="003A06C7" w:rsidRPr="003914F1" w:rsidRDefault="003A06C7" w:rsidP="003422B0">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bCs/>
                <w:sz w:val="24"/>
                <w:szCs w:val="24"/>
              </w:rPr>
              <w:t xml:space="preserve">Siūlomas garantijos terminas </w:t>
            </w:r>
            <w:r w:rsidR="00BB3A84">
              <w:rPr>
                <w:rFonts w:ascii="Times New Roman" w:eastAsia="Calibri" w:hAnsi="Times New Roman" w:cs="Times New Roman"/>
                <w:bCs/>
                <w:sz w:val="24"/>
                <w:szCs w:val="24"/>
              </w:rPr>
              <w:t>(</w:t>
            </w:r>
            <w:r w:rsidR="00D66C6B">
              <w:rPr>
                <w:rFonts w:ascii="Times New Roman" w:hAnsi="Times New Roman" w:cs="Times New Roman"/>
                <w:bCs/>
                <w:sz w:val="24"/>
                <w:szCs w:val="24"/>
              </w:rPr>
              <w:t>A</w:t>
            </w:r>
            <w:r w:rsidR="00BB3A84" w:rsidRPr="00BB3A84">
              <w:rPr>
                <w:rFonts w:ascii="Times New Roman" w:hAnsi="Times New Roman" w:cs="Times New Roman"/>
                <w:bCs/>
                <w:sz w:val="24"/>
                <w:szCs w:val="24"/>
              </w:rPr>
              <w:t>nestezijos aparato sistema</w:t>
            </w:r>
            <w:r w:rsidRPr="003914F1">
              <w:rPr>
                <w:rFonts w:ascii="Times New Roman" w:eastAsia="Calibri" w:hAnsi="Times New Roman" w:cs="Times New Roman"/>
                <w:bCs/>
                <w:sz w:val="24"/>
                <w:szCs w:val="24"/>
              </w:rPr>
              <w:t xml:space="preserve">) </w:t>
            </w:r>
            <w:r w:rsidRPr="003914F1">
              <w:rPr>
                <w:rFonts w:ascii="Times New Roman" w:eastAsia="Calibri" w:hAnsi="Times New Roman" w:cs="Times New Roman"/>
                <w:sz w:val="24"/>
                <w:szCs w:val="24"/>
              </w:rPr>
              <w:t xml:space="preserve">– </w:t>
            </w:r>
            <w:r w:rsidRPr="00032A9D">
              <w:rPr>
                <w:rFonts w:ascii="Times New Roman" w:eastAsia="Calibri" w:hAnsi="Times New Roman" w:cs="Times New Roman"/>
                <w:b/>
                <w:bCs/>
                <w:sz w:val="24"/>
                <w:szCs w:val="24"/>
                <w:highlight w:val="yellow"/>
              </w:rPr>
              <w:t>......</w:t>
            </w:r>
            <w:r w:rsidRPr="003914F1">
              <w:rPr>
                <w:rFonts w:ascii="Times New Roman" w:eastAsia="Calibri" w:hAnsi="Times New Roman" w:cs="Times New Roman"/>
                <w:b/>
                <w:bCs/>
                <w:sz w:val="24"/>
                <w:szCs w:val="24"/>
              </w:rPr>
              <w:t xml:space="preserve"> (</w:t>
            </w:r>
            <w:r w:rsidRPr="003914F1">
              <w:rPr>
                <w:rFonts w:ascii="Times New Roman" w:eastAsia="Calibri" w:hAnsi="Times New Roman" w:cs="Times New Roman"/>
                <w:b/>
                <w:bCs/>
                <w:i/>
                <w:iCs/>
                <w:sz w:val="24"/>
                <w:szCs w:val="24"/>
              </w:rPr>
              <w:t>nurodyti konkretų terminą</w:t>
            </w:r>
            <w:r w:rsidRPr="003914F1">
              <w:rPr>
                <w:rFonts w:ascii="Times New Roman" w:eastAsia="Calibri" w:hAnsi="Times New Roman" w:cs="Times New Roman"/>
                <w:b/>
                <w:bCs/>
                <w:sz w:val="24"/>
                <w:szCs w:val="24"/>
              </w:rPr>
              <w:t>)</w:t>
            </w:r>
            <w:r w:rsidRPr="003914F1">
              <w:rPr>
                <w:rFonts w:ascii="Times New Roman" w:eastAsia="Calibri" w:hAnsi="Times New Roman" w:cs="Times New Roman"/>
                <w:sz w:val="24"/>
                <w:szCs w:val="24"/>
              </w:rPr>
              <w:t xml:space="preserve"> mėnesiai. </w:t>
            </w:r>
          </w:p>
          <w:p w14:paraId="148E5431" w14:textId="77777777" w:rsidR="003A06C7" w:rsidRPr="003914F1" w:rsidRDefault="003A06C7" w:rsidP="003422B0">
            <w:pPr>
              <w:spacing w:after="0" w:line="240" w:lineRule="auto"/>
              <w:jc w:val="both"/>
              <w:rPr>
                <w:rFonts w:ascii="Times New Roman" w:eastAsia="Calibri" w:hAnsi="Times New Roman" w:cs="Times New Roman"/>
                <w:sz w:val="24"/>
                <w:szCs w:val="24"/>
              </w:rPr>
            </w:pPr>
            <w:r w:rsidRPr="003914F1">
              <w:rPr>
                <w:rFonts w:ascii="Times New Roman" w:eastAsia="Calibri" w:hAnsi="Times New Roman" w:cs="Times New Roman"/>
                <w:sz w:val="24"/>
                <w:szCs w:val="24"/>
              </w:rPr>
              <w:t xml:space="preserve">Pagal konkurso sąlygų priedą Nr.  </w:t>
            </w:r>
            <w:r>
              <w:rPr>
                <w:rFonts w:ascii="Times New Roman" w:eastAsia="Calibri" w:hAnsi="Times New Roman" w:cs="Times New Roman"/>
                <w:sz w:val="24"/>
                <w:szCs w:val="24"/>
              </w:rPr>
              <w:t>7</w:t>
            </w:r>
            <w:r w:rsidRPr="003914F1">
              <w:rPr>
                <w:rFonts w:ascii="Times New Roman" w:eastAsia="Calibri" w:hAnsi="Times New Roman" w:cs="Times New Roman"/>
                <w:sz w:val="24"/>
                <w:szCs w:val="24"/>
              </w:rPr>
              <w:t xml:space="preserve"> „EKONOMIŠKAI NAUDINGIAUSIO PASIŪLYMO VERTINIMO KRITERIJAI“</w:t>
            </w:r>
          </w:p>
          <w:p w14:paraId="3340919A" w14:textId="77777777" w:rsidR="003A06C7" w:rsidRPr="003914F1" w:rsidRDefault="003A06C7" w:rsidP="003422B0">
            <w:pPr>
              <w:spacing w:after="0" w:line="240" w:lineRule="auto"/>
              <w:jc w:val="both"/>
              <w:rPr>
                <w:rFonts w:ascii="Times New Roman" w:eastAsia="Calibri" w:hAnsi="Times New Roman" w:cs="Times New Roman"/>
                <w:i/>
                <w:sz w:val="24"/>
                <w:szCs w:val="24"/>
                <w:lang w:eastAsia="lt-LT"/>
              </w:rPr>
            </w:pPr>
          </w:p>
        </w:tc>
      </w:tr>
    </w:tbl>
    <w:p w14:paraId="60CC493B" w14:textId="77777777" w:rsidR="003A06C7" w:rsidRPr="003914F1" w:rsidRDefault="003A06C7" w:rsidP="003A06C7">
      <w:pPr>
        <w:widowControl w:val="0"/>
        <w:autoSpaceDE w:val="0"/>
        <w:autoSpaceDN w:val="0"/>
        <w:adjustRightInd w:val="0"/>
        <w:spacing w:after="0" w:line="240" w:lineRule="auto"/>
        <w:contextualSpacing/>
        <w:jc w:val="both"/>
        <w:rPr>
          <w:rFonts w:ascii="Times New Roman" w:eastAsia="Calibri" w:hAnsi="Times New Roman"/>
          <w:bCs/>
          <w:i/>
          <w:szCs w:val="24"/>
        </w:rPr>
      </w:pPr>
    </w:p>
    <w:p w14:paraId="1BC251FE" w14:textId="77777777" w:rsidR="00321328" w:rsidRPr="00902088" w:rsidRDefault="00321328" w:rsidP="00321328">
      <w:pPr>
        <w:widowControl w:val="0"/>
        <w:autoSpaceDE w:val="0"/>
        <w:autoSpaceDN w:val="0"/>
        <w:adjustRightInd w:val="0"/>
        <w:spacing w:after="0" w:line="240" w:lineRule="auto"/>
        <w:jc w:val="both"/>
        <w:rPr>
          <w:rFonts w:ascii="Times New Roman" w:eastAsia="Calibri" w:hAnsi="Times New Roman" w:cs="Times New Roman"/>
          <w:lang w:eastAsia="lt-LT"/>
        </w:rPr>
      </w:pPr>
    </w:p>
    <w:p w14:paraId="08D03DDE" w14:textId="77777777" w:rsidR="00321328" w:rsidRPr="00902088" w:rsidRDefault="00321328" w:rsidP="00321328">
      <w:pPr>
        <w:spacing w:line="256" w:lineRule="auto"/>
        <w:jc w:val="both"/>
        <w:rPr>
          <w:rFonts w:ascii="Times New Roman" w:hAnsi="Times New Roman" w:cs="Times New Roman"/>
          <w:lang w:eastAsia="lt-LT"/>
        </w:rPr>
      </w:pPr>
      <w:r>
        <w:rPr>
          <w:rFonts w:ascii="Times New Roman" w:hAnsi="Times New Roman" w:cs="Times New Roman"/>
          <w:lang w:eastAsia="lt-LT"/>
        </w:rPr>
        <w:lastRenderedPageBreak/>
        <w:t>6</w:t>
      </w:r>
      <w:r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321328" w:rsidRPr="00902088" w14:paraId="15DC951A" w14:textId="77777777" w:rsidTr="003422B0">
        <w:tc>
          <w:tcPr>
            <w:tcW w:w="675" w:type="dxa"/>
            <w:tcBorders>
              <w:top w:val="single" w:sz="4" w:space="0" w:color="auto"/>
              <w:left w:val="single" w:sz="4" w:space="0" w:color="auto"/>
              <w:bottom w:val="single" w:sz="4" w:space="0" w:color="auto"/>
              <w:right w:val="single" w:sz="4" w:space="0" w:color="auto"/>
            </w:tcBorders>
            <w:hideMark/>
          </w:tcPr>
          <w:p w14:paraId="37E210CA" w14:textId="77777777" w:rsidR="00321328" w:rsidRPr="00902088" w:rsidRDefault="00321328" w:rsidP="003422B0">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76AAF67D" w14:textId="77777777" w:rsidR="00321328" w:rsidRPr="00902088" w:rsidRDefault="00321328" w:rsidP="003422B0">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17BF02D6" w14:textId="77777777" w:rsidR="00321328" w:rsidRPr="00902088" w:rsidRDefault="00321328" w:rsidP="003422B0">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321328" w:rsidRPr="00902088" w14:paraId="02FD5B2B" w14:textId="77777777" w:rsidTr="003422B0">
        <w:tc>
          <w:tcPr>
            <w:tcW w:w="675" w:type="dxa"/>
            <w:tcBorders>
              <w:top w:val="single" w:sz="4" w:space="0" w:color="auto"/>
              <w:left w:val="single" w:sz="4" w:space="0" w:color="auto"/>
              <w:bottom w:val="single" w:sz="4" w:space="0" w:color="auto"/>
              <w:right w:val="single" w:sz="4" w:space="0" w:color="auto"/>
            </w:tcBorders>
          </w:tcPr>
          <w:p w14:paraId="4A50B341" w14:textId="77777777" w:rsidR="00321328" w:rsidRPr="00902088" w:rsidRDefault="00321328" w:rsidP="003422B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4F98FEB" w14:textId="77777777" w:rsidR="00321328" w:rsidRPr="00902088" w:rsidRDefault="00321328" w:rsidP="003422B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4512F2E7" w14:textId="77777777" w:rsidR="00321328" w:rsidRPr="00902088" w:rsidRDefault="00321328" w:rsidP="003422B0">
            <w:pPr>
              <w:spacing w:line="256" w:lineRule="auto"/>
              <w:jc w:val="both"/>
              <w:rPr>
                <w:rFonts w:ascii="Times New Roman" w:hAnsi="Times New Roman" w:cs="Times New Roman"/>
                <w:lang w:eastAsia="lt-LT"/>
              </w:rPr>
            </w:pPr>
          </w:p>
        </w:tc>
      </w:tr>
      <w:tr w:rsidR="00321328" w:rsidRPr="00902088" w14:paraId="08EE9BE9" w14:textId="77777777" w:rsidTr="003422B0">
        <w:tc>
          <w:tcPr>
            <w:tcW w:w="675" w:type="dxa"/>
            <w:tcBorders>
              <w:top w:val="single" w:sz="4" w:space="0" w:color="auto"/>
              <w:left w:val="single" w:sz="4" w:space="0" w:color="auto"/>
              <w:bottom w:val="single" w:sz="4" w:space="0" w:color="auto"/>
              <w:right w:val="single" w:sz="4" w:space="0" w:color="auto"/>
            </w:tcBorders>
          </w:tcPr>
          <w:p w14:paraId="4C9F2C87" w14:textId="77777777" w:rsidR="00321328" w:rsidRPr="00902088" w:rsidRDefault="00321328" w:rsidP="003422B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17C21D2" w14:textId="77777777" w:rsidR="00321328" w:rsidRPr="00902088" w:rsidRDefault="00321328" w:rsidP="003422B0">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22A398C" w14:textId="77777777" w:rsidR="00321328" w:rsidRPr="00902088" w:rsidRDefault="00321328" w:rsidP="003422B0">
            <w:pPr>
              <w:spacing w:line="256" w:lineRule="auto"/>
              <w:jc w:val="both"/>
              <w:rPr>
                <w:rFonts w:ascii="Times New Roman" w:hAnsi="Times New Roman" w:cs="Times New Roman"/>
                <w:lang w:eastAsia="lt-LT"/>
              </w:rPr>
            </w:pPr>
          </w:p>
        </w:tc>
      </w:tr>
      <w:tr w:rsidR="00321328" w:rsidRPr="00902088" w14:paraId="07062D81" w14:textId="77777777" w:rsidTr="003422B0">
        <w:tc>
          <w:tcPr>
            <w:tcW w:w="675" w:type="dxa"/>
            <w:tcBorders>
              <w:top w:val="single" w:sz="4" w:space="0" w:color="auto"/>
              <w:left w:val="single" w:sz="4" w:space="0" w:color="auto"/>
              <w:bottom w:val="single" w:sz="4" w:space="0" w:color="auto"/>
              <w:right w:val="single" w:sz="4" w:space="0" w:color="auto"/>
            </w:tcBorders>
          </w:tcPr>
          <w:p w14:paraId="44DFEA46" w14:textId="77777777" w:rsidR="00321328" w:rsidRPr="00902088" w:rsidRDefault="00321328" w:rsidP="003422B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D2B54D9" w14:textId="77777777" w:rsidR="00321328" w:rsidRPr="00902088" w:rsidRDefault="00321328" w:rsidP="003422B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6262E55E" w14:textId="77777777" w:rsidR="00321328" w:rsidRPr="00902088" w:rsidRDefault="00321328" w:rsidP="003422B0">
            <w:pPr>
              <w:spacing w:line="256" w:lineRule="auto"/>
              <w:jc w:val="both"/>
              <w:rPr>
                <w:rFonts w:ascii="Times New Roman" w:hAnsi="Times New Roman" w:cs="Times New Roman"/>
                <w:lang w:eastAsia="lt-LT"/>
              </w:rPr>
            </w:pPr>
          </w:p>
        </w:tc>
      </w:tr>
    </w:tbl>
    <w:p w14:paraId="130C65FD" w14:textId="77777777" w:rsidR="00321328" w:rsidRPr="00902088" w:rsidRDefault="00321328" w:rsidP="00321328">
      <w:pPr>
        <w:spacing w:line="256" w:lineRule="auto"/>
        <w:jc w:val="both"/>
        <w:rPr>
          <w:rFonts w:ascii="Times New Roman" w:hAnsi="Times New Roman" w:cs="Times New Roman"/>
          <w:lang w:eastAsia="lt-LT"/>
        </w:rPr>
      </w:pPr>
    </w:p>
    <w:p w14:paraId="5DB15042" w14:textId="77777777" w:rsidR="00321328" w:rsidRPr="00902088" w:rsidRDefault="00321328" w:rsidP="00321328">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Pr="00902088">
        <w:rPr>
          <w:rFonts w:ascii="Times New Roman" w:eastAsia="Times New Roman" w:hAnsi="Times New Roman" w:cs="Times New Roman"/>
        </w:rPr>
        <w:t>. Pasiūlymas galioja _________________________________</w:t>
      </w:r>
    </w:p>
    <w:p w14:paraId="7660DA67" w14:textId="77777777" w:rsidR="00321328" w:rsidRPr="00902088" w:rsidRDefault="00321328" w:rsidP="00321328">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7CA786DE" w14:textId="77777777" w:rsidR="00321328" w:rsidRPr="00902088" w:rsidRDefault="00321328" w:rsidP="00321328">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321328" w:rsidRPr="00902088" w14:paraId="32420A8C" w14:textId="77777777" w:rsidTr="003422B0">
        <w:trPr>
          <w:trHeight w:val="186"/>
        </w:trPr>
        <w:tc>
          <w:tcPr>
            <w:tcW w:w="3888" w:type="dxa"/>
            <w:hideMark/>
          </w:tcPr>
          <w:p w14:paraId="41EDF0C1" w14:textId="77777777" w:rsidR="00321328" w:rsidRPr="00902088" w:rsidRDefault="00321328" w:rsidP="003422B0">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6039EA90" w14:textId="77777777" w:rsidR="00321328" w:rsidRPr="00902088" w:rsidRDefault="00321328" w:rsidP="003422B0">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2611" w:type="dxa"/>
            <w:hideMark/>
          </w:tcPr>
          <w:p w14:paraId="28E876F9" w14:textId="77777777" w:rsidR="00321328" w:rsidRPr="00902088" w:rsidRDefault="00321328" w:rsidP="003422B0">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7928EE11" w14:textId="77777777" w:rsidR="00321328" w:rsidRPr="00902088" w:rsidRDefault="00321328" w:rsidP="003422B0">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2A9B66D1" w14:textId="77777777" w:rsidR="00321328" w:rsidRPr="00902088" w:rsidRDefault="00321328" w:rsidP="00321328">
      <w:pPr>
        <w:jc w:val="both"/>
        <w:rPr>
          <w:rFonts w:ascii="Times New Roman" w:hAnsi="Times New Roman" w:cs="Times New Roman"/>
          <w:b/>
          <w:color w:val="FF0000"/>
          <w:sz w:val="24"/>
          <w:szCs w:val="24"/>
          <w:u w:val="single"/>
        </w:rPr>
      </w:pPr>
    </w:p>
    <w:p w14:paraId="26C41E1E" w14:textId="77777777" w:rsidR="00321328" w:rsidRPr="00902088" w:rsidRDefault="00321328" w:rsidP="00321328">
      <w:pPr>
        <w:spacing w:after="0" w:line="256" w:lineRule="auto"/>
        <w:ind w:left="720" w:firstLine="720"/>
        <w:jc w:val="both"/>
        <w:rPr>
          <w:rFonts w:ascii="Times New Roman" w:eastAsia="Times New Roman" w:hAnsi="Times New Roman" w:cs="Times New Roman"/>
        </w:rPr>
      </w:pPr>
    </w:p>
    <w:p w14:paraId="1BFDA00A" w14:textId="77777777" w:rsidR="00AD453D" w:rsidRPr="004511D4" w:rsidRDefault="00AD453D" w:rsidP="004511D4">
      <w:pPr>
        <w:spacing w:line="256" w:lineRule="auto"/>
        <w:jc w:val="both"/>
        <w:rPr>
          <w:rFonts w:ascii="Times New Roman" w:hAnsi="Times New Roman"/>
          <w:b/>
          <w:bCs/>
          <w:highlight w:val="yellow"/>
          <w:lang w:eastAsia="lt-LT"/>
        </w:rPr>
      </w:pPr>
    </w:p>
    <w:p w14:paraId="5EC023F7" w14:textId="77777777" w:rsidR="00B90D60" w:rsidRDefault="00B90D60">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4D3061EA" w14:textId="30D461FE" w:rsidR="00143F73" w:rsidRDefault="00143F73" w:rsidP="004511D4">
      <w:pPr>
        <w:spacing w:after="0" w:line="276" w:lineRule="auto"/>
        <w:jc w:val="right"/>
        <w:rPr>
          <w:rFonts w:ascii="Times New Roman" w:eastAsia="Calibri" w:hAnsi="Times New Roman" w:cs="Times New Roman"/>
          <w:sz w:val="24"/>
          <w:szCs w:val="24"/>
          <w:lang w:eastAsia="lt-LT"/>
        </w:rPr>
      </w:pPr>
      <w:r w:rsidRPr="004511D4">
        <w:rPr>
          <w:rFonts w:ascii="Times New Roman" w:eastAsia="Calibri" w:hAnsi="Times New Roman" w:cs="Times New Roman"/>
          <w:sz w:val="24"/>
          <w:szCs w:val="24"/>
          <w:lang w:eastAsia="lt-LT"/>
        </w:rPr>
        <w:lastRenderedPageBreak/>
        <w:t xml:space="preserve">Konkurso </w:t>
      </w:r>
      <w:r w:rsidRPr="004511D4">
        <w:rPr>
          <w:rFonts w:ascii="Times New Roman" w:eastAsia="Calibri" w:hAnsi="Times New Roman" w:cs="Times New Roman"/>
          <w:sz w:val="24"/>
          <w:szCs w:val="24"/>
          <w:highlight w:val="green"/>
          <w:lang w:eastAsia="lt-LT"/>
        </w:rPr>
        <w:t>sąlygų</w:t>
      </w:r>
      <w:r w:rsidR="00B5487D" w:rsidRPr="004511D4">
        <w:rPr>
          <w:rFonts w:ascii="Times New Roman" w:eastAsia="Calibri" w:hAnsi="Times New Roman" w:cs="Times New Roman"/>
          <w:sz w:val="24"/>
          <w:szCs w:val="24"/>
          <w:highlight w:val="green"/>
          <w:lang w:eastAsia="lt-LT"/>
        </w:rPr>
        <w:t xml:space="preserve"> 3 priedas</w:t>
      </w:r>
    </w:p>
    <w:p w14:paraId="5B760CE0" w14:textId="77777777" w:rsidR="004511D4" w:rsidRPr="004511D4" w:rsidRDefault="004511D4" w:rsidP="004511D4">
      <w:pPr>
        <w:spacing w:after="0" w:line="276" w:lineRule="auto"/>
        <w:jc w:val="right"/>
        <w:rPr>
          <w:rFonts w:ascii="Times New Roman" w:eastAsia="Calibri" w:hAnsi="Times New Roman" w:cs="Times New Roman"/>
          <w:sz w:val="24"/>
          <w:szCs w:val="24"/>
          <w:lang w:eastAsia="lt-LT"/>
        </w:rPr>
      </w:pPr>
    </w:p>
    <w:p w14:paraId="1AA5FE39" w14:textId="1A2AA11F" w:rsidR="00B47FAF" w:rsidRPr="004511D4" w:rsidRDefault="00B47FAF" w:rsidP="004511D4">
      <w:pPr>
        <w:spacing w:after="0" w:line="276" w:lineRule="auto"/>
        <w:jc w:val="center"/>
        <w:rPr>
          <w:rFonts w:ascii="Times New Roman" w:eastAsia="Calibri" w:hAnsi="Times New Roman" w:cs="Times New Roman"/>
          <w:b/>
          <w:sz w:val="24"/>
          <w:szCs w:val="24"/>
          <w:lang w:eastAsia="lt-LT"/>
        </w:rPr>
      </w:pPr>
      <w:r w:rsidRPr="004511D4">
        <w:rPr>
          <w:rFonts w:ascii="Times New Roman" w:eastAsia="Calibri" w:hAnsi="Times New Roman" w:cs="Times New Roman"/>
          <w:b/>
          <w:sz w:val="24"/>
          <w:szCs w:val="24"/>
          <w:lang w:eastAsia="lt-LT"/>
        </w:rPr>
        <w:t>EBVPD</w:t>
      </w:r>
    </w:p>
    <w:p w14:paraId="6D16A3BA" w14:textId="77777777" w:rsidR="00B47FAF" w:rsidRDefault="00B47FAF" w:rsidP="004511D4">
      <w:pPr>
        <w:spacing w:after="0" w:line="276" w:lineRule="auto"/>
        <w:jc w:val="center"/>
        <w:rPr>
          <w:rFonts w:ascii="Times New Roman" w:eastAsia="Calibri" w:hAnsi="Times New Roman" w:cs="Times New Roman"/>
          <w:bCs/>
          <w:i/>
          <w:iCs/>
          <w:sz w:val="24"/>
          <w:szCs w:val="24"/>
          <w:lang w:eastAsia="lt-LT"/>
        </w:rPr>
      </w:pPr>
      <w:r w:rsidRPr="004511D4">
        <w:rPr>
          <w:rFonts w:ascii="Times New Roman" w:eastAsia="Calibri" w:hAnsi="Times New Roman" w:cs="Times New Roman"/>
          <w:bCs/>
          <w:i/>
          <w:iCs/>
          <w:sz w:val="24"/>
          <w:szCs w:val="24"/>
          <w:lang w:eastAsia="lt-LT"/>
        </w:rPr>
        <w:t>(pateikiamas atskiru dokumentu)</w:t>
      </w:r>
    </w:p>
    <w:p w14:paraId="7094D377" w14:textId="77777777" w:rsidR="004511D4" w:rsidRDefault="004511D4" w:rsidP="004511D4">
      <w:pPr>
        <w:spacing w:after="0" w:line="276" w:lineRule="auto"/>
        <w:rPr>
          <w:rFonts w:ascii="Times New Roman" w:eastAsia="Calibri" w:hAnsi="Times New Roman" w:cs="Times New Roman"/>
          <w:bCs/>
          <w:i/>
          <w:iCs/>
          <w:sz w:val="24"/>
          <w:szCs w:val="24"/>
          <w:lang w:eastAsia="lt-LT"/>
        </w:rPr>
      </w:pPr>
    </w:p>
    <w:p w14:paraId="35DB162F" w14:textId="30EEE2D7" w:rsidR="004511D4" w:rsidRDefault="004511D4">
      <w:pPr>
        <w:rPr>
          <w:rFonts w:ascii="Times New Roman" w:eastAsia="Calibri" w:hAnsi="Times New Roman" w:cs="Times New Roman"/>
          <w:bCs/>
          <w:i/>
          <w:iCs/>
          <w:sz w:val="24"/>
          <w:szCs w:val="24"/>
          <w:lang w:eastAsia="lt-LT"/>
        </w:rPr>
      </w:pPr>
      <w:r>
        <w:rPr>
          <w:rFonts w:ascii="Times New Roman" w:eastAsia="Calibri" w:hAnsi="Times New Roman" w:cs="Times New Roman"/>
          <w:bCs/>
          <w:i/>
          <w:iCs/>
          <w:sz w:val="24"/>
          <w:szCs w:val="24"/>
          <w:lang w:eastAsia="lt-LT"/>
        </w:rPr>
        <w:br w:type="page"/>
      </w:r>
    </w:p>
    <w:p w14:paraId="57811CCF" w14:textId="77777777" w:rsidR="004511D4" w:rsidRPr="004511D4" w:rsidRDefault="004511D4" w:rsidP="004511D4">
      <w:pPr>
        <w:spacing w:after="0" w:line="276" w:lineRule="auto"/>
        <w:rPr>
          <w:rFonts w:ascii="Times New Roman" w:eastAsia="Calibri" w:hAnsi="Times New Roman" w:cs="Times New Roman"/>
          <w:bCs/>
          <w:i/>
          <w:iCs/>
          <w:sz w:val="24"/>
          <w:szCs w:val="24"/>
          <w:lang w:eastAsia="lt-LT"/>
        </w:rPr>
      </w:pPr>
    </w:p>
    <w:p w14:paraId="60E765CF" w14:textId="2E2C1B9F" w:rsidR="00143F73" w:rsidRDefault="00143F73" w:rsidP="004511D4">
      <w:pPr>
        <w:spacing w:after="0" w:line="276" w:lineRule="auto"/>
        <w:jc w:val="right"/>
        <w:rPr>
          <w:rFonts w:ascii="Times New Roman" w:eastAsia="Calibri" w:hAnsi="Times New Roman" w:cs="Times New Roman"/>
          <w:sz w:val="24"/>
          <w:szCs w:val="24"/>
        </w:rPr>
      </w:pPr>
      <w:r w:rsidRPr="004511D4">
        <w:rPr>
          <w:rFonts w:ascii="Times New Roman" w:eastAsia="Calibri" w:hAnsi="Times New Roman" w:cs="Times New Roman"/>
          <w:sz w:val="24"/>
          <w:szCs w:val="24"/>
        </w:rPr>
        <w:t xml:space="preserve">Konkurso </w:t>
      </w:r>
      <w:r w:rsidRPr="004511D4">
        <w:rPr>
          <w:rFonts w:ascii="Times New Roman" w:eastAsia="Calibri" w:hAnsi="Times New Roman" w:cs="Times New Roman"/>
          <w:sz w:val="24"/>
          <w:szCs w:val="24"/>
          <w:highlight w:val="green"/>
        </w:rPr>
        <w:t>sąlygų</w:t>
      </w:r>
      <w:r w:rsidR="008E7691" w:rsidRPr="004511D4">
        <w:rPr>
          <w:rFonts w:ascii="Times New Roman" w:eastAsia="Calibri" w:hAnsi="Times New Roman" w:cs="Times New Roman"/>
          <w:sz w:val="24"/>
          <w:szCs w:val="24"/>
          <w:highlight w:val="green"/>
        </w:rPr>
        <w:t xml:space="preserve"> 4 priedas</w:t>
      </w:r>
    </w:p>
    <w:p w14:paraId="493FBC13" w14:textId="77777777" w:rsidR="004511D4" w:rsidRPr="004511D4" w:rsidRDefault="004511D4" w:rsidP="004511D4">
      <w:pPr>
        <w:spacing w:after="0" w:line="276" w:lineRule="auto"/>
        <w:ind w:left="3600" w:firstLine="720"/>
        <w:jc w:val="right"/>
        <w:rPr>
          <w:rFonts w:ascii="Times New Roman" w:eastAsia="Calibri" w:hAnsi="Times New Roman" w:cs="Times New Roman"/>
          <w:sz w:val="24"/>
          <w:szCs w:val="24"/>
        </w:rPr>
      </w:pPr>
    </w:p>
    <w:p w14:paraId="47AA4F84" w14:textId="6D883178" w:rsidR="00143F73" w:rsidRPr="004511D4" w:rsidRDefault="00B47FAF" w:rsidP="004511D4">
      <w:pPr>
        <w:spacing w:after="0" w:line="276" w:lineRule="auto"/>
        <w:jc w:val="center"/>
        <w:rPr>
          <w:rFonts w:ascii="Times New Roman" w:eastAsia="Calibri" w:hAnsi="Times New Roman" w:cs="Times New Roman"/>
          <w:b/>
          <w:sz w:val="24"/>
          <w:szCs w:val="24"/>
        </w:rPr>
      </w:pPr>
      <w:r w:rsidRPr="004511D4">
        <w:rPr>
          <w:rFonts w:ascii="Times New Roman" w:eastAsia="Times New Roman" w:hAnsi="Times New Roman" w:cs="Times New Roman"/>
          <w:b/>
          <w:sz w:val="24"/>
          <w:szCs w:val="24"/>
        </w:rPr>
        <w:t>Pirkimo</w:t>
      </w:r>
      <w:r w:rsidR="00143F73" w:rsidRPr="004511D4">
        <w:rPr>
          <w:rFonts w:ascii="Times New Roman" w:eastAsia="Times New Roman" w:hAnsi="Times New Roman" w:cs="Times New Roman"/>
          <w:b/>
          <w:sz w:val="24"/>
          <w:szCs w:val="24"/>
        </w:rPr>
        <w:t xml:space="preserve"> sutarties projektas</w:t>
      </w:r>
      <w:r w:rsidR="00143F73" w:rsidRPr="004511D4">
        <w:rPr>
          <w:rFonts w:ascii="Times New Roman" w:eastAsia="Calibri" w:hAnsi="Times New Roman" w:cs="Times New Roman"/>
          <w:b/>
          <w:sz w:val="24"/>
          <w:szCs w:val="24"/>
        </w:rPr>
        <w:t xml:space="preserve"> </w:t>
      </w:r>
    </w:p>
    <w:p w14:paraId="6BB946A1" w14:textId="77777777" w:rsidR="00143F73" w:rsidRPr="004511D4" w:rsidRDefault="00143F73" w:rsidP="004511D4">
      <w:pPr>
        <w:spacing w:after="0" w:line="276" w:lineRule="auto"/>
        <w:jc w:val="center"/>
        <w:rPr>
          <w:rFonts w:ascii="Times New Roman" w:eastAsia="Calibri" w:hAnsi="Times New Roman" w:cs="Times New Roman"/>
          <w:i/>
          <w:sz w:val="24"/>
          <w:szCs w:val="24"/>
        </w:rPr>
      </w:pPr>
      <w:r w:rsidRPr="004511D4">
        <w:rPr>
          <w:rFonts w:ascii="Times New Roman" w:eastAsia="Calibri" w:hAnsi="Times New Roman" w:cs="Times New Roman"/>
          <w:i/>
          <w:sz w:val="24"/>
          <w:szCs w:val="24"/>
        </w:rPr>
        <w:t>(pateikiamas atskiru dokumentu)</w:t>
      </w:r>
    </w:p>
    <w:p w14:paraId="3DD779DC" w14:textId="77777777" w:rsidR="00143F73" w:rsidRDefault="00143F73" w:rsidP="004511D4">
      <w:pPr>
        <w:spacing w:after="0" w:line="276" w:lineRule="auto"/>
        <w:rPr>
          <w:rFonts w:ascii="Times New Roman" w:eastAsia="Calibri" w:hAnsi="Times New Roman" w:cs="Times New Roman"/>
          <w:i/>
        </w:rPr>
      </w:pPr>
    </w:p>
    <w:p w14:paraId="1D0B462D" w14:textId="03D6B561" w:rsidR="004511D4" w:rsidRDefault="004511D4">
      <w:pPr>
        <w:rPr>
          <w:rFonts w:ascii="Times New Roman" w:eastAsia="Calibri" w:hAnsi="Times New Roman" w:cs="Times New Roman"/>
          <w:i/>
        </w:rPr>
      </w:pPr>
      <w:r>
        <w:rPr>
          <w:rFonts w:ascii="Times New Roman" w:eastAsia="Calibri" w:hAnsi="Times New Roman" w:cs="Times New Roman"/>
          <w:i/>
        </w:rPr>
        <w:br w:type="page"/>
      </w:r>
    </w:p>
    <w:p w14:paraId="395FBAF5" w14:textId="489903E3" w:rsidR="00143F73" w:rsidRPr="004511D4" w:rsidRDefault="00143F73" w:rsidP="004511D4">
      <w:pPr>
        <w:spacing w:after="0" w:line="240" w:lineRule="auto"/>
        <w:jc w:val="right"/>
        <w:rPr>
          <w:rFonts w:ascii="Times New Roman" w:eastAsia="Calibri" w:hAnsi="Times New Roman" w:cs="Times New Roman"/>
          <w:sz w:val="24"/>
          <w:szCs w:val="24"/>
        </w:rPr>
      </w:pPr>
      <w:r w:rsidRPr="004511D4">
        <w:rPr>
          <w:rFonts w:ascii="Times New Roman" w:eastAsia="Calibri" w:hAnsi="Times New Roman" w:cs="Times New Roman"/>
          <w:sz w:val="24"/>
          <w:szCs w:val="24"/>
        </w:rPr>
        <w:lastRenderedPageBreak/>
        <w:t xml:space="preserve">Konkurso </w:t>
      </w:r>
      <w:r w:rsidRPr="004511D4">
        <w:rPr>
          <w:rFonts w:ascii="Times New Roman" w:eastAsia="Calibri" w:hAnsi="Times New Roman" w:cs="Times New Roman"/>
          <w:sz w:val="24"/>
          <w:szCs w:val="24"/>
          <w:highlight w:val="green"/>
        </w:rPr>
        <w:t>sąlygų</w:t>
      </w:r>
      <w:r w:rsidR="00E25004" w:rsidRPr="004511D4">
        <w:rPr>
          <w:rFonts w:ascii="Times New Roman" w:eastAsia="Calibri" w:hAnsi="Times New Roman" w:cs="Times New Roman"/>
          <w:sz w:val="24"/>
          <w:szCs w:val="24"/>
          <w:highlight w:val="green"/>
        </w:rPr>
        <w:t xml:space="preserve"> 5 priedas</w:t>
      </w:r>
    </w:p>
    <w:p w14:paraId="52E78E39" w14:textId="77777777" w:rsidR="00143F73" w:rsidRPr="004511D4" w:rsidRDefault="00143F73" w:rsidP="00143F73">
      <w:pPr>
        <w:spacing w:after="0" w:line="240" w:lineRule="auto"/>
        <w:rPr>
          <w:rFonts w:ascii="Times New Roman" w:eastAsia="Calibri" w:hAnsi="Times New Roman" w:cs="Times New Roman"/>
          <w:sz w:val="24"/>
          <w:szCs w:val="24"/>
        </w:rPr>
      </w:pPr>
    </w:p>
    <w:p w14:paraId="1847F8FA" w14:textId="77777777" w:rsidR="00143F73" w:rsidRPr="004511D4" w:rsidRDefault="00143F73" w:rsidP="00143F73">
      <w:pPr>
        <w:spacing w:after="0" w:line="240" w:lineRule="auto"/>
        <w:ind w:left="-426"/>
        <w:jc w:val="center"/>
        <w:rPr>
          <w:rFonts w:ascii="Times New Roman" w:eastAsia="Calibri" w:hAnsi="Times New Roman" w:cs="Times New Roman"/>
          <w:b/>
          <w:sz w:val="24"/>
          <w:szCs w:val="24"/>
        </w:rPr>
      </w:pPr>
      <w:r w:rsidRPr="004511D4">
        <w:rPr>
          <w:rFonts w:ascii="Times New Roman" w:eastAsia="Calibri" w:hAnsi="Times New Roman" w:cs="Times New Roman"/>
          <w:b/>
          <w:sz w:val="24"/>
          <w:szCs w:val="24"/>
        </w:rPr>
        <w:t>DEKLARACIJA DĖL TIEKĖJO ATSAKINGŲ ASMENŲ*</w:t>
      </w:r>
    </w:p>
    <w:p w14:paraId="1C274140" w14:textId="77777777" w:rsidR="00143F73" w:rsidRPr="009029F1"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9F1" w:rsidRDefault="00143F73" w:rsidP="00143F73">
      <w:pPr>
        <w:spacing w:after="0" w:line="240" w:lineRule="auto"/>
        <w:jc w:val="both"/>
        <w:rPr>
          <w:rFonts w:ascii="Times New Roman" w:eastAsia="Calibri" w:hAnsi="Times New Roman" w:cs="Times New Roman"/>
          <w:i/>
          <w:u w:val="single"/>
        </w:rPr>
      </w:pPr>
      <w:r w:rsidRPr="009029F1">
        <w:rPr>
          <w:rFonts w:ascii="Times New Roman" w:eastAsia="Calibri" w:hAnsi="Times New Roman" w:cs="Times New Roman"/>
          <w:i/>
          <w:u w:val="single"/>
        </w:rPr>
        <w:t xml:space="preserve">*Priklausomai nuo juridiniame asmenyje (tiekėjo įmonėje) sudaryto valdymo ar priežiūros organo, tiekėjas turi </w:t>
      </w:r>
      <w:r w:rsidRPr="009029F1">
        <w:rPr>
          <w:rFonts w:ascii="Times New Roman" w:eastAsia="Calibri" w:hAnsi="Times New Roman" w:cs="Times New Roman"/>
          <w:b/>
          <w:i/>
          <w:u w:val="single"/>
        </w:rPr>
        <w:t>vadovaujantis Viešųjų pirkimų įstatymo 46 straipsnio 1 dalimi</w:t>
      </w:r>
      <w:r w:rsidRPr="009029F1">
        <w:rPr>
          <w:rFonts w:ascii="Times New Roman" w:eastAsia="Calibri" w:hAnsi="Times New Roman" w:cs="Times New Roman"/>
          <w:i/>
          <w:u w:val="single"/>
        </w:rPr>
        <w:t xml:space="preserve"> pateikti dėl jo atsakingų asmenų </w:t>
      </w:r>
      <w:r w:rsidRPr="009029F1">
        <w:rPr>
          <w:rFonts w:ascii="Times New Roman" w:eastAsia="Calibri" w:hAnsi="Times New Roman" w:cs="Times New Roman"/>
          <w:b/>
          <w:i/>
          <w:u w:val="single"/>
        </w:rPr>
        <w:t>–</w:t>
      </w:r>
      <w:r w:rsidRPr="009029F1">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9F1"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ab/>
        <w:t>Aš, ___________________________________________________________________</w:t>
      </w:r>
    </w:p>
    <w:p w14:paraId="1AC23B95" w14:textId="77777777" w:rsidR="00143F73" w:rsidRPr="009029F1" w:rsidRDefault="00143F73" w:rsidP="00143F73">
      <w:pPr>
        <w:spacing w:after="0" w:line="240" w:lineRule="auto"/>
        <w:jc w:val="both"/>
        <w:rPr>
          <w:rFonts w:ascii="Times New Roman" w:eastAsia="Calibri" w:hAnsi="Times New Roman" w:cs="Times New Roman"/>
          <w:sz w:val="20"/>
          <w:szCs w:val="20"/>
        </w:rPr>
      </w:pPr>
      <w:r w:rsidRPr="009029F1">
        <w:rPr>
          <w:rFonts w:ascii="Times New Roman" w:eastAsia="Calibri" w:hAnsi="Times New Roman" w:cs="Times New Roman"/>
          <w:i/>
          <w:sz w:val="20"/>
          <w:szCs w:val="20"/>
        </w:rPr>
        <w:t xml:space="preserve">                                          (Tiekėjo vadovo ar jo įgalioto asmens pareigų pavadinimas, vardas ir pavardė)</w:t>
      </w:r>
      <w:r w:rsidRPr="009029F1">
        <w:rPr>
          <w:rFonts w:ascii="Times New Roman" w:eastAsia="Calibri" w:hAnsi="Times New Roman" w:cs="Times New Roman"/>
          <w:sz w:val="20"/>
          <w:szCs w:val="20"/>
        </w:rPr>
        <w:t xml:space="preserve"> </w:t>
      </w:r>
    </w:p>
    <w:p w14:paraId="28747CAD" w14:textId="77777777" w:rsidR="00143F73" w:rsidRPr="009029F1"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deklaruoju, kad mano vadovaujamo (-os)/(atstovaujamo (-os)</w:t>
      </w:r>
      <w:r w:rsidRPr="009029F1">
        <w:rPr>
          <w:rFonts w:ascii="Times New Roman" w:eastAsia="Calibri" w:hAnsi="Times New Roman" w:cs="Times New Roman"/>
          <w:i/>
        </w:rPr>
        <w:t xml:space="preserve"> _____________________________ </w:t>
      </w:r>
      <w:r w:rsidRPr="009029F1">
        <w:rPr>
          <w:rFonts w:ascii="Times New Roman" w:eastAsia="Calibri" w:hAnsi="Times New Roman" w:cs="Times New Roman"/>
        </w:rPr>
        <w:t xml:space="preserve">atsakingi </w:t>
      </w:r>
    </w:p>
    <w:p w14:paraId="7DC29CB7" w14:textId="77777777" w:rsidR="00143F73" w:rsidRPr="009029F1" w:rsidRDefault="00143F73" w:rsidP="00143F73">
      <w:pPr>
        <w:spacing w:after="0" w:line="240" w:lineRule="auto"/>
        <w:jc w:val="both"/>
        <w:rPr>
          <w:rFonts w:ascii="Times New Roman" w:eastAsia="Calibri" w:hAnsi="Times New Roman" w:cs="Times New Roman"/>
          <w:i/>
          <w:sz w:val="20"/>
          <w:szCs w:val="20"/>
        </w:rPr>
      </w:pPr>
      <w:r w:rsidRPr="009029F1">
        <w:rPr>
          <w:rFonts w:ascii="Times New Roman" w:eastAsia="Calibri" w:hAnsi="Times New Roman" w:cs="Times New Roman"/>
          <w:i/>
          <w:sz w:val="20"/>
          <w:szCs w:val="20"/>
        </w:rPr>
        <w:t xml:space="preserve">    </w:t>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r>
      <w:r w:rsidRPr="009029F1">
        <w:rPr>
          <w:rFonts w:ascii="Times New Roman" w:eastAsia="Calibri" w:hAnsi="Times New Roman" w:cs="Times New Roman"/>
          <w:i/>
          <w:sz w:val="20"/>
          <w:szCs w:val="20"/>
        </w:rPr>
        <w:tab/>
        <w:t>(tiekėjo pavadinimas)</w:t>
      </w:r>
    </w:p>
    <w:p w14:paraId="2E03050E" w14:textId="77777777" w:rsidR="00143F73" w:rsidRPr="009029F1" w:rsidRDefault="00143F73" w:rsidP="00143F73">
      <w:pPr>
        <w:spacing w:after="0" w:line="240" w:lineRule="auto"/>
        <w:jc w:val="both"/>
        <w:rPr>
          <w:rFonts w:ascii="Times New Roman" w:eastAsia="Calibri" w:hAnsi="Times New Roman" w:cs="Times New Roman"/>
        </w:rPr>
      </w:pPr>
      <w:r w:rsidRPr="009029F1">
        <w:rPr>
          <w:rFonts w:ascii="Times New Roman" w:eastAsia="Calibri" w:hAnsi="Times New Roman" w:cs="Times New Roman"/>
        </w:rPr>
        <w:t>asmenys, vadovaujantis Viešųjų pirkimų įstatymo 46 straipsnio 1 dalimi, yra:</w:t>
      </w:r>
    </w:p>
    <w:p w14:paraId="44E5A534" w14:textId="77777777" w:rsidR="00143F73" w:rsidRPr="009029F1" w:rsidRDefault="00143F73" w:rsidP="00143F73">
      <w:pPr>
        <w:spacing w:after="0" w:line="240" w:lineRule="auto"/>
        <w:jc w:val="both"/>
        <w:rPr>
          <w:rFonts w:ascii="Times New Roman" w:eastAsia="Calibri" w:hAnsi="Times New Roman" w:cs="Times New Roman"/>
          <w:i/>
        </w:rPr>
      </w:pPr>
    </w:p>
    <w:p w14:paraId="38FFA1CB"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 Valdyba (sudaryta/nesudaryta) .................................(įrašyti)</w:t>
      </w:r>
    </w:p>
    <w:p w14:paraId="41EEC3C9"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sudaryta, nurodyti visus valdybos narius (vardas, pavardė):</w:t>
      </w:r>
    </w:p>
    <w:p w14:paraId="7FD9C41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6044B0E5"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46433BD9"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3.</w:t>
      </w:r>
    </w:p>
    <w:p w14:paraId="1C5BDAF0"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w:t>
      </w:r>
    </w:p>
    <w:p w14:paraId="0AEADA45"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II. Stebėtojų taryba (sudaryta/nesudaryta) .................................(įrašyti)</w:t>
      </w:r>
    </w:p>
    <w:p w14:paraId="6EC43B91"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sudaryta, nurodyti visus stebėtojų tarybos narius (vardas, pavardė):</w:t>
      </w:r>
    </w:p>
    <w:p w14:paraId="792E13D9"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77BC5481"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0F02CFA1"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3.</w:t>
      </w:r>
    </w:p>
    <w:p w14:paraId="79E4033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w:t>
      </w:r>
    </w:p>
    <w:p w14:paraId="3B5C49DF"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III. Įmonėje nustatytas kiekybinis atstovavimas (taip/ne) ............................ (įrašyti)</w:t>
      </w:r>
    </w:p>
    <w:p w14:paraId="5E8AB146" w14:textId="77777777" w:rsidR="00143F73" w:rsidRPr="009029F1" w:rsidRDefault="00143F73" w:rsidP="00143F73">
      <w:pPr>
        <w:spacing w:after="0" w:line="240" w:lineRule="auto"/>
        <w:rPr>
          <w:rFonts w:ascii="Times New Roman" w:eastAsia="Calibri" w:hAnsi="Times New Roman" w:cs="Times New Roman"/>
          <w:b/>
        </w:rPr>
      </w:pPr>
      <w:r w:rsidRPr="009029F1">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1.</w:t>
      </w:r>
    </w:p>
    <w:p w14:paraId="19414EE7" w14:textId="77777777" w:rsidR="00143F73" w:rsidRPr="009029F1" w:rsidRDefault="00143F73" w:rsidP="00143F73">
      <w:pPr>
        <w:spacing w:after="0" w:line="240" w:lineRule="auto"/>
        <w:rPr>
          <w:rFonts w:ascii="Times New Roman" w:eastAsia="Calibri" w:hAnsi="Times New Roman" w:cs="Times New Roman"/>
        </w:rPr>
      </w:pPr>
      <w:r w:rsidRPr="009029F1">
        <w:rPr>
          <w:rFonts w:ascii="Times New Roman" w:eastAsia="Calibri" w:hAnsi="Times New Roman" w:cs="Times New Roman"/>
        </w:rPr>
        <w:t>2.</w:t>
      </w:r>
    </w:p>
    <w:p w14:paraId="797CBA59" w14:textId="77777777" w:rsidR="00143F73" w:rsidRPr="009029F1" w:rsidRDefault="00143F73" w:rsidP="00143F73">
      <w:pPr>
        <w:spacing w:after="0" w:line="240" w:lineRule="auto"/>
        <w:rPr>
          <w:rFonts w:ascii="Times New Roman" w:eastAsia="Calibri" w:hAnsi="Times New Roman" w:cs="Times New Roman"/>
        </w:rPr>
      </w:pPr>
    </w:p>
    <w:p w14:paraId="4105DEA5" w14:textId="77777777" w:rsidR="00143F73" w:rsidRPr="009029F1" w:rsidRDefault="00143F73" w:rsidP="00143F73">
      <w:pPr>
        <w:spacing w:after="200" w:line="276" w:lineRule="auto"/>
        <w:rPr>
          <w:rFonts w:ascii="Times New Roman" w:eastAsia="Calibri" w:hAnsi="Times New Roman" w:cs="Times New Roman"/>
          <w:i/>
        </w:rPr>
      </w:pPr>
    </w:p>
    <w:p w14:paraId="4D49828B" w14:textId="17BE3704" w:rsidR="004511D4" w:rsidRDefault="004511D4">
      <w:pPr>
        <w:rPr>
          <w:rFonts w:ascii="Times New Roman" w:eastAsia="Calibri" w:hAnsi="Times New Roman" w:cs="Times New Roman"/>
        </w:rPr>
      </w:pPr>
      <w:r>
        <w:rPr>
          <w:rFonts w:ascii="Times New Roman" w:eastAsia="Calibri" w:hAnsi="Times New Roman" w:cs="Times New Roman"/>
        </w:rPr>
        <w:br w:type="page"/>
      </w:r>
    </w:p>
    <w:p w14:paraId="660301AD" w14:textId="40D5AAB6" w:rsidR="00156CF5" w:rsidRPr="004511D4" w:rsidRDefault="00156CF5" w:rsidP="004511D4">
      <w:pPr>
        <w:spacing w:after="0" w:line="240" w:lineRule="auto"/>
        <w:jc w:val="right"/>
        <w:rPr>
          <w:rFonts w:ascii="Times New Roman" w:hAnsi="Times New Roman" w:cs="Times New Roman"/>
          <w:bCs/>
          <w:sz w:val="24"/>
          <w:szCs w:val="24"/>
        </w:rPr>
      </w:pPr>
      <w:r w:rsidRPr="004511D4">
        <w:rPr>
          <w:rFonts w:ascii="Times New Roman" w:eastAsia="Times New Roman" w:hAnsi="Times New Roman" w:cs="Times New Roman"/>
          <w:sz w:val="24"/>
          <w:szCs w:val="24"/>
          <w:lang w:eastAsia="lt-LT"/>
        </w:rPr>
        <w:lastRenderedPageBreak/>
        <w:t>Konkurso</w:t>
      </w:r>
      <w:r w:rsidRPr="004511D4">
        <w:rPr>
          <w:rFonts w:ascii="Times New Roman" w:hAnsi="Times New Roman" w:cs="Times New Roman"/>
          <w:bCs/>
          <w:sz w:val="24"/>
          <w:szCs w:val="24"/>
        </w:rPr>
        <w:t xml:space="preserve"> </w:t>
      </w:r>
      <w:r w:rsidRPr="004511D4">
        <w:rPr>
          <w:rFonts w:ascii="Times New Roman" w:hAnsi="Times New Roman" w:cs="Times New Roman"/>
          <w:bCs/>
          <w:sz w:val="24"/>
          <w:szCs w:val="24"/>
          <w:highlight w:val="green"/>
        </w:rPr>
        <w:t xml:space="preserve">sąlygų </w:t>
      </w:r>
      <w:r w:rsidR="00E25004" w:rsidRPr="004511D4">
        <w:rPr>
          <w:rFonts w:ascii="Times New Roman" w:hAnsi="Times New Roman" w:cs="Times New Roman"/>
          <w:bCs/>
          <w:sz w:val="24"/>
          <w:szCs w:val="24"/>
          <w:highlight w:val="green"/>
        </w:rPr>
        <w:t>6 priedas</w:t>
      </w:r>
    </w:p>
    <w:p w14:paraId="1C7BEF5C" w14:textId="77777777" w:rsidR="00156CF5" w:rsidRPr="004511D4" w:rsidRDefault="00156CF5" w:rsidP="004511D4">
      <w:pPr>
        <w:spacing w:after="0" w:line="240" w:lineRule="auto"/>
        <w:rPr>
          <w:rFonts w:ascii="Times New Roman" w:eastAsia="Times New Roman" w:hAnsi="Times New Roman" w:cs="Times New Roman"/>
          <w:sz w:val="24"/>
          <w:szCs w:val="24"/>
          <w:lang w:eastAsia="lt-LT"/>
        </w:rPr>
      </w:pPr>
    </w:p>
    <w:p w14:paraId="599A55D1" w14:textId="77777777" w:rsidR="00156CF5" w:rsidRPr="004511D4" w:rsidRDefault="00156CF5" w:rsidP="004511D4">
      <w:pPr>
        <w:spacing w:after="0" w:line="240" w:lineRule="auto"/>
        <w:jc w:val="center"/>
        <w:rPr>
          <w:rFonts w:ascii="Times New Roman" w:eastAsia="Times New Roman" w:hAnsi="Times New Roman" w:cs="Times New Roman"/>
          <w:sz w:val="24"/>
          <w:szCs w:val="24"/>
          <w:u w:val="single"/>
          <w:lang w:eastAsia="lt-LT"/>
        </w:rPr>
      </w:pPr>
      <w:r w:rsidRPr="004511D4">
        <w:rPr>
          <w:rFonts w:ascii="Times New Roman" w:eastAsia="Times New Roman" w:hAnsi="Times New Roman" w:cs="Times New Roman"/>
          <w:color w:val="000000"/>
          <w:sz w:val="24"/>
          <w:szCs w:val="24"/>
          <w:u w:val="single"/>
          <w:lang w:eastAsia="lt-LT"/>
        </w:rPr>
        <w:t>___________________________________</w:t>
      </w:r>
    </w:p>
    <w:p w14:paraId="10DB1203" w14:textId="1D5B5CE6" w:rsidR="00156CF5" w:rsidRPr="004511D4" w:rsidRDefault="00156CF5" w:rsidP="004511D4">
      <w:pPr>
        <w:spacing w:after="0" w:line="240" w:lineRule="auto"/>
        <w:jc w:val="center"/>
        <w:rPr>
          <w:rFonts w:ascii="Times New Roman" w:eastAsia="Times New Roman" w:hAnsi="Times New Roman" w:cs="Times New Roman"/>
          <w:lang w:eastAsia="lt-LT"/>
        </w:rPr>
      </w:pPr>
      <w:r w:rsidRPr="004511D4">
        <w:rPr>
          <w:rFonts w:ascii="Times New Roman" w:eastAsia="Times New Roman" w:hAnsi="Times New Roman" w:cs="Times New Roman"/>
          <w:color w:val="000000"/>
          <w:lang w:eastAsia="lt-LT"/>
        </w:rPr>
        <w:t>(Tiekėjo/subtiekėjo pavadinimas)</w:t>
      </w:r>
    </w:p>
    <w:p w14:paraId="3F4EC3D3" w14:textId="77777777" w:rsidR="00156CF5" w:rsidRPr="004511D4" w:rsidRDefault="00156CF5" w:rsidP="004511D4">
      <w:pPr>
        <w:spacing w:after="0" w:line="240" w:lineRule="auto"/>
        <w:rPr>
          <w:rFonts w:ascii="Times New Roman" w:eastAsia="Times New Roman" w:hAnsi="Times New Roman" w:cs="Times New Roman"/>
          <w:sz w:val="24"/>
          <w:szCs w:val="24"/>
          <w:lang w:eastAsia="lt-LT"/>
        </w:rPr>
      </w:pPr>
    </w:p>
    <w:p w14:paraId="2FC77A8B" w14:textId="77777777" w:rsidR="00156CF5" w:rsidRPr="004511D4"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4511D4" w:rsidRDefault="00156CF5" w:rsidP="004511D4">
      <w:pPr>
        <w:spacing w:after="0" w:line="240" w:lineRule="auto"/>
        <w:jc w:val="center"/>
        <w:rPr>
          <w:rFonts w:ascii="Times New Roman" w:eastAsia="Times New Roman" w:hAnsi="Times New Roman" w:cs="Times New Roman"/>
          <w:b/>
          <w:bCs/>
          <w:smallCaps/>
          <w:color w:val="000000"/>
          <w:sz w:val="24"/>
          <w:szCs w:val="24"/>
          <w:lang w:eastAsia="lt-LT"/>
        </w:rPr>
      </w:pPr>
      <w:r w:rsidRPr="004511D4">
        <w:rPr>
          <w:rFonts w:ascii="Times New Roman" w:eastAsia="Times New Roman" w:hAnsi="Times New Roman" w:cs="Times New Roman"/>
          <w:b/>
          <w:bCs/>
          <w:smallCaps/>
          <w:color w:val="000000"/>
          <w:sz w:val="24"/>
          <w:szCs w:val="24"/>
          <w:lang w:eastAsia="lt-LT"/>
        </w:rPr>
        <w:t xml:space="preserve">TIEKĖJO/SUBTIEKĖJO DEKLARACIJA </w:t>
      </w:r>
    </w:p>
    <w:p w14:paraId="2121FE1A" w14:textId="461425D6" w:rsidR="00156CF5" w:rsidRPr="009029F1" w:rsidRDefault="00156CF5" w:rsidP="004511D4">
      <w:pPr>
        <w:shd w:val="clear" w:color="auto" w:fill="FFFFFF"/>
        <w:spacing w:after="0" w:line="240" w:lineRule="auto"/>
        <w:rPr>
          <w:rFonts w:ascii="Times New Roman" w:eastAsia="Times New Roman" w:hAnsi="Times New Roman" w:cs="Times New Roman"/>
          <w:sz w:val="24"/>
          <w:szCs w:val="24"/>
          <w:lang w:eastAsia="lt-LT"/>
        </w:rPr>
      </w:pPr>
    </w:p>
    <w:p w14:paraId="301E018A" w14:textId="77777777" w:rsidR="00156CF5" w:rsidRPr="009029F1" w:rsidRDefault="00156CF5" w:rsidP="00156CF5">
      <w:pPr>
        <w:spacing w:after="0" w:line="240" w:lineRule="auto"/>
        <w:jc w:val="center"/>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__________________</w:t>
      </w:r>
    </w:p>
    <w:p w14:paraId="0A2DD9A9" w14:textId="77777777" w:rsidR="00156CF5" w:rsidRPr="004511D4" w:rsidRDefault="00156CF5" w:rsidP="00156CF5">
      <w:pPr>
        <w:spacing w:after="0" w:line="240" w:lineRule="auto"/>
        <w:jc w:val="center"/>
        <w:rPr>
          <w:rFonts w:ascii="Times New Roman" w:eastAsia="Times New Roman" w:hAnsi="Times New Roman" w:cs="Times New Roman"/>
          <w:i/>
          <w:iCs/>
          <w:lang w:eastAsia="lt-LT"/>
        </w:rPr>
      </w:pPr>
      <w:r w:rsidRPr="004511D4">
        <w:rPr>
          <w:rFonts w:ascii="Times New Roman" w:eastAsia="Times New Roman" w:hAnsi="Times New Roman" w:cs="Times New Roman"/>
          <w:i/>
          <w:iCs/>
          <w:color w:val="000000"/>
          <w:lang w:eastAsia="lt-LT"/>
        </w:rPr>
        <w:t>(Data)</w:t>
      </w:r>
    </w:p>
    <w:p w14:paraId="1C03E9A9" w14:textId="77777777" w:rsidR="00156CF5" w:rsidRPr="009029F1"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9029F1"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9029F1" w:rsidRDefault="00156CF5" w:rsidP="00156CF5">
      <w:pPr>
        <w:spacing w:after="0" w:line="240" w:lineRule="auto"/>
        <w:jc w:val="both"/>
        <w:rPr>
          <w:rFonts w:ascii="Times New Roman" w:eastAsia="Times New Roman" w:hAnsi="Times New Roman" w:cs="Times New Roman"/>
          <w:sz w:val="24"/>
          <w:szCs w:val="24"/>
          <w:lang w:eastAsia="lt-LT"/>
        </w:rPr>
      </w:pPr>
      <w:r w:rsidRPr="009029F1">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9029F1">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9029F1"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Layout w:type="fixed"/>
        <w:tblLook w:val="04A0" w:firstRow="1" w:lastRow="0" w:firstColumn="1" w:lastColumn="0" w:noHBand="0" w:noVBand="1"/>
      </w:tblPr>
      <w:tblGrid>
        <w:gridCol w:w="2280"/>
        <w:gridCol w:w="867"/>
        <w:gridCol w:w="4553"/>
      </w:tblGrid>
      <w:tr w:rsidR="4274BEDA" w14:paraId="7877DE25" w14:textId="77777777" w:rsidTr="4274BEDA">
        <w:trPr>
          <w:trHeight w:val="285"/>
        </w:trPr>
        <w:tc>
          <w:tcPr>
            <w:tcW w:w="2280" w:type="dxa"/>
            <w:tcBorders>
              <w:top w:val="nil"/>
              <w:left w:val="nil"/>
              <w:bottom w:val="single" w:sz="8" w:space="0" w:color="auto"/>
              <w:right w:val="nil"/>
            </w:tcBorders>
            <w:tcMar>
              <w:left w:w="108" w:type="dxa"/>
              <w:right w:w="108" w:type="dxa"/>
            </w:tcMar>
          </w:tcPr>
          <w:p w14:paraId="3DC1A0F0" w14:textId="340F0C42" w:rsidR="4274BEDA" w:rsidRDefault="4274BEDA" w:rsidP="4274BEDA">
            <w:pPr>
              <w:spacing w:after="0"/>
              <w:rPr>
                <w:rFonts w:ascii="Times New Roman" w:eastAsia="Times New Roman" w:hAnsi="Times New Roman" w:cs="Times New Roman"/>
                <w:sz w:val="24"/>
                <w:szCs w:val="24"/>
              </w:rPr>
            </w:pPr>
          </w:p>
        </w:tc>
        <w:tc>
          <w:tcPr>
            <w:tcW w:w="867" w:type="dxa"/>
            <w:tcMar>
              <w:left w:w="108" w:type="dxa"/>
              <w:right w:w="108" w:type="dxa"/>
            </w:tcMar>
          </w:tcPr>
          <w:p w14:paraId="3893E235" w14:textId="0386E76A" w:rsidR="4274BEDA" w:rsidRDefault="4274BEDA"/>
        </w:tc>
        <w:tc>
          <w:tcPr>
            <w:tcW w:w="4553" w:type="dxa"/>
            <w:tcBorders>
              <w:top w:val="nil"/>
              <w:bottom w:val="single" w:sz="8" w:space="0" w:color="auto"/>
              <w:right w:val="nil"/>
            </w:tcBorders>
            <w:tcMar>
              <w:left w:w="108" w:type="dxa"/>
              <w:right w:w="108" w:type="dxa"/>
            </w:tcMar>
          </w:tcPr>
          <w:p w14:paraId="70FB618E" w14:textId="5024D029" w:rsidR="4274BEDA" w:rsidRDefault="4274BEDA"/>
        </w:tc>
      </w:tr>
      <w:tr w:rsidR="4274BEDA" w14:paraId="0A7A8AEF" w14:textId="77777777" w:rsidTr="4274BEDA">
        <w:trPr>
          <w:trHeight w:val="180"/>
        </w:trPr>
        <w:tc>
          <w:tcPr>
            <w:tcW w:w="2280" w:type="dxa"/>
            <w:tcBorders>
              <w:top w:val="single" w:sz="8" w:space="0" w:color="auto"/>
              <w:left w:val="nil"/>
              <w:bottom w:val="nil"/>
              <w:right w:val="nil"/>
            </w:tcBorders>
            <w:tcMar>
              <w:left w:w="108" w:type="dxa"/>
              <w:right w:w="108" w:type="dxa"/>
            </w:tcMar>
          </w:tcPr>
          <w:p w14:paraId="6B9B42E4" w14:textId="068B0E51" w:rsidR="4274BEDA" w:rsidRDefault="4274BEDA" w:rsidP="4274BEDA">
            <w:pPr>
              <w:spacing w:after="150"/>
              <w:jc w:val="center"/>
            </w:pPr>
            <w:r w:rsidRPr="4274BEDA">
              <w:rPr>
                <w:rFonts w:ascii="Times New Roman" w:eastAsia="Times New Roman" w:hAnsi="Times New Roman" w:cs="Times New Roman"/>
                <w:color w:val="000000" w:themeColor="text1"/>
              </w:rPr>
              <w:t>(Parašas)</w:t>
            </w:r>
          </w:p>
        </w:tc>
        <w:tc>
          <w:tcPr>
            <w:tcW w:w="867" w:type="dxa"/>
            <w:tcMar>
              <w:left w:w="108" w:type="dxa"/>
              <w:right w:w="108" w:type="dxa"/>
            </w:tcMar>
          </w:tcPr>
          <w:p w14:paraId="6A0BD17D" w14:textId="736409FC" w:rsidR="4274BEDA" w:rsidRDefault="4274BEDA"/>
        </w:tc>
        <w:tc>
          <w:tcPr>
            <w:tcW w:w="4553" w:type="dxa"/>
            <w:tcBorders>
              <w:top w:val="single" w:sz="8" w:space="0" w:color="auto"/>
              <w:bottom w:val="nil"/>
              <w:right w:val="nil"/>
            </w:tcBorders>
            <w:tcMar>
              <w:left w:w="108" w:type="dxa"/>
              <w:right w:w="108" w:type="dxa"/>
            </w:tcMar>
          </w:tcPr>
          <w:p w14:paraId="722F4662" w14:textId="7E07D0D5" w:rsidR="4274BEDA" w:rsidRDefault="4274BEDA" w:rsidP="4274BEDA">
            <w:pPr>
              <w:spacing w:after="150"/>
              <w:jc w:val="center"/>
            </w:pPr>
            <w:r w:rsidRPr="4274BEDA">
              <w:rPr>
                <w:rFonts w:ascii="Times New Roman" w:eastAsia="Times New Roman" w:hAnsi="Times New Roman" w:cs="Times New Roman"/>
                <w:color w:val="000000" w:themeColor="text1"/>
              </w:rPr>
              <w:t>(Vardas, pavardė, pareigos)</w:t>
            </w:r>
          </w:p>
        </w:tc>
      </w:tr>
    </w:tbl>
    <w:p w14:paraId="3332C10D" w14:textId="773E9C14" w:rsidR="00673F63" w:rsidRPr="009C41FD" w:rsidRDefault="00673F63">
      <w:pPr>
        <w:rPr>
          <w:rFonts w:ascii="Times New Roman" w:hAnsi="Times New Roman" w:cs="Times New Roman"/>
          <w:sz w:val="24"/>
          <w:szCs w:val="24"/>
        </w:rPr>
      </w:pPr>
    </w:p>
    <w:p w14:paraId="7746E05A" w14:textId="23952FB8" w:rsidR="009C41FD" w:rsidRDefault="009C41FD">
      <w:pPr>
        <w:rPr>
          <w:rFonts w:ascii="Times New Roman" w:hAnsi="Times New Roman" w:cs="Times New Roman"/>
          <w:sz w:val="24"/>
          <w:szCs w:val="24"/>
        </w:rPr>
      </w:pPr>
      <w:r>
        <w:rPr>
          <w:rFonts w:ascii="Times New Roman" w:hAnsi="Times New Roman" w:cs="Times New Roman"/>
          <w:sz w:val="24"/>
          <w:szCs w:val="24"/>
        </w:rPr>
        <w:br w:type="page"/>
      </w:r>
    </w:p>
    <w:p w14:paraId="3BDA46F0" w14:textId="1F922E52" w:rsidR="00791524" w:rsidRDefault="00791524" w:rsidP="009C41FD">
      <w:pPr>
        <w:spacing w:after="0" w:line="240" w:lineRule="auto"/>
        <w:jc w:val="right"/>
        <w:rPr>
          <w:rFonts w:ascii="Times New Roman" w:hAnsi="Times New Roman" w:cs="Times New Roman"/>
          <w:bCs/>
          <w:sz w:val="24"/>
          <w:szCs w:val="24"/>
        </w:rPr>
      </w:pPr>
      <w:r w:rsidRPr="009C41FD">
        <w:rPr>
          <w:rFonts w:ascii="Times New Roman" w:eastAsia="Times New Roman" w:hAnsi="Times New Roman" w:cs="Times New Roman"/>
          <w:sz w:val="24"/>
          <w:szCs w:val="24"/>
          <w:lang w:eastAsia="lt-LT"/>
        </w:rPr>
        <w:lastRenderedPageBreak/>
        <w:t>Konkurso</w:t>
      </w:r>
      <w:r w:rsidRPr="009C41FD">
        <w:rPr>
          <w:rFonts w:ascii="Times New Roman" w:hAnsi="Times New Roman" w:cs="Times New Roman"/>
          <w:bCs/>
          <w:sz w:val="24"/>
          <w:szCs w:val="24"/>
        </w:rPr>
        <w:t xml:space="preserve"> </w:t>
      </w:r>
      <w:r w:rsidRPr="009C41FD">
        <w:rPr>
          <w:rFonts w:ascii="Times New Roman" w:hAnsi="Times New Roman" w:cs="Times New Roman"/>
          <w:bCs/>
          <w:sz w:val="24"/>
          <w:szCs w:val="24"/>
          <w:highlight w:val="green"/>
        </w:rPr>
        <w:t xml:space="preserve">sąlygų </w:t>
      </w:r>
      <w:r w:rsidR="00E25004" w:rsidRPr="009C41FD">
        <w:rPr>
          <w:rFonts w:ascii="Times New Roman" w:hAnsi="Times New Roman" w:cs="Times New Roman"/>
          <w:bCs/>
          <w:sz w:val="24"/>
          <w:szCs w:val="24"/>
          <w:highlight w:val="green"/>
        </w:rPr>
        <w:t>7 priedas</w:t>
      </w:r>
    </w:p>
    <w:p w14:paraId="0986A315" w14:textId="77777777" w:rsidR="00CE5CF0" w:rsidRDefault="00CE5CF0" w:rsidP="00CE5CF0">
      <w:pPr>
        <w:keepNext/>
        <w:keepLines/>
        <w:spacing w:before="240" w:after="240" w:line="240" w:lineRule="auto"/>
        <w:jc w:val="center"/>
        <w:outlineLvl w:val="0"/>
        <w:rPr>
          <w:rFonts w:ascii="Times New Roman" w:eastAsia="Times New Roman" w:hAnsi="Times New Roman" w:cs="Times New Roman"/>
          <w:b/>
          <w:caps/>
          <w:sz w:val="24"/>
          <w:szCs w:val="24"/>
        </w:rPr>
      </w:pPr>
      <w:r w:rsidRPr="008E38A3">
        <w:rPr>
          <w:rFonts w:ascii="Times New Roman" w:eastAsia="Times New Roman" w:hAnsi="Times New Roman" w:cs="Times New Roman"/>
          <w:b/>
          <w:caps/>
          <w:sz w:val="24"/>
          <w:szCs w:val="24"/>
        </w:rPr>
        <w:t>EKONOMIŠKAI NAUDINGIAUSIO PASIŪLYMO VERTINIMO KRITERIJAI</w:t>
      </w:r>
    </w:p>
    <w:p w14:paraId="75F44D3B" w14:textId="09E9A674" w:rsidR="00B31351" w:rsidRPr="00B31351" w:rsidRDefault="00360115" w:rsidP="00B31351">
      <w:pPr>
        <w:spacing w:after="0" w:line="240" w:lineRule="auto"/>
        <w:contextualSpacing/>
        <w:jc w:val="center"/>
        <w:rPr>
          <w:rFonts w:ascii="Times New Roman" w:hAnsi="Times New Roman" w:cs="Times New Roman"/>
          <w:b/>
          <w:bCs/>
          <w:sz w:val="24"/>
          <w:szCs w:val="24"/>
        </w:rPr>
      </w:pPr>
      <w:r w:rsidRPr="00E50ED4">
        <w:rPr>
          <w:rFonts w:ascii="Times New Roman" w:eastAsia="Times New Roman" w:hAnsi="Times New Roman" w:cs="Times New Roman"/>
          <w:b/>
          <w:color w:val="000000"/>
          <w:sz w:val="24"/>
          <w:szCs w:val="24"/>
          <w:highlight w:val="yellow"/>
        </w:rPr>
        <w:t xml:space="preserve">I pirkimo objekto dalis: </w:t>
      </w:r>
      <w:r w:rsidR="00B31351" w:rsidRPr="2A44B0AB">
        <w:rPr>
          <w:rFonts w:ascii="Times New Roman" w:hAnsi="Times New Roman" w:cs="Times New Roman"/>
          <w:b/>
          <w:bCs/>
          <w:sz w:val="24"/>
          <w:szCs w:val="24"/>
        </w:rPr>
        <w:t xml:space="preserve">Anestezijos aparatas su dirbtine ventiliacija </w:t>
      </w:r>
    </w:p>
    <w:p w14:paraId="0D2B20AB" w14:textId="77777777" w:rsidR="00CE5CF0" w:rsidRPr="008E38A3" w:rsidRDefault="00CE5CF0" w:rsidP="00CE5CF0">
      <w:pPr>
        <w:pStyle w:val="ListParagraph"/>
        <w:numPr>
          <w:ilvl w:val="0"/>
          <w:numId w:val="12"/>
        </w:numPr>
        <w:jc w:val="both"/>
        <w:rPr>
          <w:rFonts w:ascii="Times New Roman" w:hAnsi="Times New Roman"/>
          <w:szCs w:val="24"/>
        </w:rPr>
      </w:pPr>
      <w:r w:rsidRPr="008E38A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4A90F0E6" w14:textId="77777777" w:rsidR="00CE5CF0" w:rsidRPr="008E38A3" w:rsidRDefault="00CE5CF0" w:rsidP="00CE5CF0">
      <w:pPr>
        <w:spacing w:after="0" w:line="240" w:lineRule="auto"/>
        <w:jc w:val="both"/>
        <w:rPr>
          <w:rFonts w:ascii="Times New Roman" w:hAnsi="Times New Roman" w:cs="Times New Roman"/>
          <w:sz w:val="24"/>
          <w:szCs w:val="24"/>
        </w:rPr>
      </w:pPr>
    </w:p>
    <w:p w14:paraId="35768AE9" w14:textId="77777777" w:rsidR="00CE5CF0" w:rsidRPr="008E38A3" w:rsidRDefault="00CE5CF0" w:rsidP="00CE5CF0">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1FBBE0F1" w14:textId="77777777" w:rsidR="00CE5CF0" w:rsidRPr="008E38A3" w:rsidRDefault="00CE5CF0" w:rsidP="00CE5CF0">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CE5CF0" w:rsidRPr="008E38A3" w14:paraId="150E6D05" w14:textId="77777777" w:rsidTr="003422B0">
        <w:tc>
          <w:tcPr>
            <w:tcW w:w="3455" w:type="pct"/>
            <w:tcBorders>
              <w:top w:val="single" w:sz="4" w:space="0" w:color="auto"/>
              <w:left w:val="single" w:sz="4" w:space="0" w:color="auto"/>
              <w:bottom w:val="single" w:sz="4" w:space="0" w:color="auto"/>
              <w:right w:val="single" w:sz="4" w:space="0" w:color="auto"/>
            </w:tcBorders>
            <w:vAlign w:val="center"/>
            <w:hideMark/>
          </w:tcPr>
          <w:p w14:paraId="05B13E4B" w14:textId="77777777" w:rsidR="00CE5CF0" w:rsidRPr="008E38A3" w:rsidRDefault="00CE5CF0" w:rsidP="003422B0">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7BAF7452" w14:textId="77777777" w:rsidR="00CE5CF0" w:rsidRPr="008E38A3" w:rsidRDefault="00CE5CF0" w:rsidP="003422B0">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CE5CF0" w:rsidRPr="008E38A3" w14:paraId="476A92B5" w14:textId="77777777" w:rsidTr="003422B0">
        <w:tc>
          <w:tcPr>
            <w:tcW w:w="3455" w:type="pct"/>
            <w:tcBorders>
              <w:top w:val="single" w:sz="4" w:space="0" w:color="auto"/>
              <w:left w:val="single" w:sz="4" w:space="0" w:color="auto"/>
              <w:bottom w:val="single" w:sz="4" w:space="0" w:color="auto"/>
              <w:right w:val="single" w:sz="4" w:space="0" w:color="auto"/>
            </w:tcBorders>
            <w:hideMark/>
          </w:tcPr>
          <w:p w14:paraId="65791CC6" w14:textId="77777777" w:rsidR="00CE5CF0" w:rsidRPr="008E38A3" w:rsidRDefault="00CE5CF0" w:rsidP="003422B0">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7251CE77" w14:textId="77777777" w:rsidR="00CE5CF0" w:rsidRPr="008E38A3" w:rsidRDefault="00CE5CF0" w:rsidP="003422B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CE5CF0" w:rsidRPr="008E38A3" w14:paraId="5EBA9DC0" w14:textId="77777777" w:rsidTr="003422B0">
        <w:trPr>
          <w:trHeight w:val="368"/>
        </w:trPr>
        <w:tc>
          <w:tcPr>
            <w:tcW w:w="3455" w:type="pct"/>
            <w:tcBorders>
              <w:top w:val="single" w:sz="4" w:space="0" w:color="auto"/>
              <w:left w:val="single" w:sz="4" w:space="0" w:color="auto"/>
              <w:bottom w:val="single" w:sz="4" w:space="0" w:color="auto"/>
              <w:right w:val="single" w:sz="4" w:space="0" w:color="auto"/>
            </w:tcBorders>
            <w:hideMark/>
          </w:tcPr>
          <w:p w14:paraId="5E8AFDBF" w14:textId="77777777" w:rsidR="00CE5CF0" w:rsidRPr="008E38A3" w:rsidRDefault="00CE5CF0" w:rsidP="003422B0">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153579FB" w14:textId="77777777" w:rsidR="00CE5CF0" w:rsidRPr="008E38A3" w:rsidRDefault="00CE5CF0" w:rsidP="003422B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3F9553BF" w14:textId="77777777" w:rsidR="00CE5CF0" w:rsidRPr="008E38A3" w:rsidRDefault="00CE5CF0" w:rsidP="003422B0">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10</w:t>
            </w:r>
          </w:p>
        </w:tc>
      </w:tr>
    </w:tbl>
    <w:p w14:paraId="3842C703" w14:textId="77777777" w:rsidR="00CE5CF0" w:rsidRPr="008E38A3" w:rsidRDefault="00CE5CF0" w:rsidP="00CE5CF0">
      <w:pPr>
        <w:spacing w:after="0" w:line="240" w:lineRule="auto"/>
        <w:jc w:val="both"/>
        <w:rPr>
          <w:rFonts w:ascii="Times New Roman" w:hAnsi="Times New Roman" w:cs="Times New Roman"/>
          <w:sz w:val="24"/>
          <w:szCs w:val="24"/>
        </w:rPr>
      </w:pPr>
    </w:p>
    <w:p w14:paraId="74D98605" w14:textId="77777777" w:rsidR="00CE5CF0" w:rsidRPr="008E38A3" w:rsidRDefault="00CE5CF0" w:rsidP="00CE5CF0">
      <w:pPr>
        <w:pStyle w:val="ListParagraph"/>
        <w:widowControl w:val="0"/>
        <w:numPr>
          <w:ilvl w:val="0"/>
          <w:numId w:val="12"/>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57F7560A" w14:textId="77777777" w:rsidR="00CE5CF0" w:rsidRPr="008E38A3" w:rsidRDefault="00CE5CF0" w:rsidP="00CE5CF0">
      <w:pPr>
        <w:spacing w:after="0" w:line="240" w:lineRule="auto"/>
        <w:jc w:val="both"/>
        <w:rPr>
          <w:rFonts w:ascii="Times New Roman" w:hAnsi="Times New Roman" w:cs="Times New Roman"/>
          <w:color w:val="FF0000"/>
          <w:sz w:val="24"/>
          <w:szCs w:val="24"/>
        </w:rPr>
      </w:pPr>
    </w:p>
    <w:p w14:paraId="46ACB0F3" w14:textId="77777777" w:rsidR="00CE5CF0" w:rsidRPr="008E38A3" w:rsidRDefault="00CE5CF0" w:rsidP="00CE5CF0">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6A0D22A8" w14:textId="77777777" w:rsidR="00CE5CF0" w:rsidRPr="008E38A3" w:rsidRDefault="00CE5CF0" w:rsidP="00CE5CF0">
      <w:pPr>
        <w:spacing w:after="0" w:line="240" w:lineRule="auto"/>
        <w:jc w:val="both"/>
        <w:rPr>
          <w:rFonts w:ascii="Times New Roman" w:hAnsi="Times New Roman" w:cs="Times New Roman"/>
          <w:color w:val="FF0000"/>
          <w:sz w:val="24"/>
          <w:szCs w:val="24"/>
        </w:rPr>
      </w:pPr>
    </w:p>
    <w:p w14:paraId="14F772B5" w14:textId="77777777" w:rsidR="00CE5CF0" w:rsidRPr="008E38A3" w:rsidRDefault="00CE5CF0" w:rsidP="00CE5CF0">
      <w:pPr>
        <w:widowControl w:val="0"/>
        <w:numPr>
          <w:ilvl w:val="0"/>
          <w:numId w:val="12"/>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73F83DE7" w14:textId="77777777" w:rsidR="00CE5CF0" w:rsidRPr="008E38A3" w:rsidRDefault="00CE5CF0" w:rsidP="00CE5CF0">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56BB0F2" w14:textId="77777777" w:rsidR="00CE5CF0" w:rsidRPr="008E38A3" w:rsidRDefault="00CE5CF0" w:rsidP="00CE5CF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5241145B" wp14:editId="25B6DA13">
            <wp:extent cx="838200" cy="387350"/>
            <wp:effectExtent l="0" t="0" r="0" b="0"/>
            <wp:docPr id="1" name="Picture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5F6FE84A" w14:textId="77777777" w:rsidR="00CE5CF0" w:rsidRPr="008E38A3" w:rsidRDefault="00CE5CF0" w:rsidP="00CE5CF0">
      <w:pPr>
        <w:spacing w:after="0" w:line="240" w:lineRule="auto"/>
        <w:jc w:val="both"/>
        <w:rPr>
          <w:rFonts w:ascii="Times New Roman" w:hAnsi="Times New Roman" w:cs="Times New Roman"/>
          <w:sz w:val="24"/>
          <w:szCs w:val="24"/>
        </w:rPr>
      </w:pPr>
    </w:p>
    <w:p w14:paraId="632F3772" w14:textId="18552397" w:rsidR="00CE5CF0" w:rsidRPr="008E38A3" w:rsidRDefault="00CE5CF0" w:rsidP="00CE5CF0">
      <w:pPr>
        <w:pStyle w:val="ListParagraph"/>
        <w:numPr>
          <w:ilvl w:val="0"/>
          <w:numId w:val="12"/>
        </w:numPr>
        <w:tabs>
          <w:tab w:val="left" w:pos="0"/>
          <w:tab w:val="left" w:pos="567"/>
          <w:tab w:val="left" w:pos="851"/>
          <w:tab w:val="left" w:pos="1276"/>
        </w:tabs>
        <w:spacing w:line="276" w:lineRule="auto"/>
        <w:jc w:val="both"/>
        <w:rPr>
          <w:rFonts w:ascii="Times New Roman" w:eastAsia="Calibri" w:hAnsi="Times New Roman"/>
          <w:szCs w:val="24"/>
        </w:rPr>
      </w:pPr>
      <w:r w:rsidRPr="008E38A3">
        <w:rPr>
          <w:rFonts w:ascii="Times New Roman" w:hAnsi="Times New Roman"/>
          <w:b/>
          <w:bCs/>
          <w:szCs w:val="24"/>
          <w:lang w:eastAsia="lt-LT"/>
        </w:rPr>
        <w:t>Antru</w:t>
      </w:r>
      <w:r w:rsidRPr="008E38A3">
        <w:rPr>
          <w:rFonts w:ascii="Times New Roman" w:hAnsi="Times New Roman"/>
          <w:szCs w:val="24"/>
          <w:lang w:eastAsia="lt-LT"/>
        </w:rPr>
        <w:t xml:space="preserve"> </w:t>
      </w:r>
      <w:r w:rsidRPr="008E38A3">
        <w:rPr>
          <w:rFonts w:ascii="Times New Roman" w:hAnsi="Times New Roman"/>
          <w:b/>
          <w:bCs/>
          <w:szCs w:val="24"/>
          <w:lang w:eastAsia="lt-LT"/>
        </w:rPr>
        <w:t>kriterijumi</w:t>
      </w:r>
      <w:r w:rsidRPr="008E38A3">
        <w:rPr>
          <w:rFonts w:ascii="Times New Roman" w:hAnsi="Times New Roman"/>
          <w:szCs w:val="24"/>
          <w:lang w:eastAsia="lt-LT"/>
        </w:rPr>
        <w:t xml:space="preserve"> </w:t>
      </w:r>
      <w:r w:rsidRPr="008E38A3">
        <w:rPr>
          <w:rFonts w:ascii="Times New Roman" w:hAnsi="Times New Roman"/>
          <w:bCs/>
          <w:szCs w:val="24"/>
          <w:lang w:eastAsia="lt-LT"/>
        </w:rPr>
        <w:t xml:space="preserve">(T) vertinamas garantijos terminas mėnesiais </w:t>
      </w:r>
      <w:r w:rsidRPr="00B9705C">
        <w:rPr>
          <w:rFonts w:ascii="Times New Roman" w:hAnsi="Times New Roman"/>
          <w:bCs/>
          <w:szCs w:val="24"/>
          <w:lang w:eastAsia="lt-LT"/>
        </w:rPr>
        <w:t>(</w:t>
      </w:r>
      <w:r w:rsidR="00360115" w:rsidRPr="00360115">
        <w:rPr>
          <w:rFonts w:ascii="Times New Roman" w:hAnsi="Times New Roman"/>
          <w:szCs w:val="24"/>
        </w:rPr>
        <w:t>Anestezijos aparatas su dirbtine ventiliacija</w:t>
      </w:r>
      <w:r w:rsidRPr="00360115">
        <w:rPr>
          <w:rFonts w:ascii="Times New Roman" w:hAnsi="Times New Roman"/>
          <w:szCs w:val="24"/>
          <w:lang w:eastAsia="lt-LT"/>
        </w:rPr>
        <w:t>)</w:t>
      </w:r>
      <w:r w:rsidRPr="008E38A3">
        <w:rPr>
          <w:rFonts w:ascii="Times New Roman" w:hAnsi="Times New Roman"/>
          <w:bCs/>
          <w:szCs w:val="24"/>
          <w:lang w:eastAsia="lt-LT"/>
        </w:rPr>
        <w:t xml:space="preserve"> (viršijantis minimalų ir privalomą, techninės specifikacijos 2.7. punkte nurodytą garantijos terminą). Balai suteikiami pagal tokią lentelę:</w:t>
      </w:r>
    </w:p>
    <w:p w14:paraId="256F0514" w14:textId="77777777" w:rsidR="00CE5CF0" w:rsidRPr="008E38A3" w:rsidRDefault="00CE5CF0" w:rsidP="00CE5CF0">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CE5CF0" w:rsidRPr="008E38A3" w14:paraId="74A5BF75" w14:textId="77777777" w:rsidTr="003422B0">
        <w:tc>
          <w:tcPr>
            <w:tcW w:w="7905" w:type="dxa"/>
            <w:vAlign w:val="center"/>
          </w:tcPr>
          <w:p w14:paraId="2F22A2FD" w14:textId="1F1BA37D" w:rsidR="00CE5CF0" w:rsidRPr="008E38A3" w:rsidRDefault="00CE5CF0" w:rsidP="003422B0">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CIDFont+F2" w:hAnsi="Times New Roman" w:cs="Times New Roman"/>
                <w:b/>
                <w:sz w:val="24"/>
                <w:szCs w:val="24"/>
                <w:lang w:eastAsia="lt-LT"/>
              </w:rPr>
              <w:t xml:space="preserve">Antras kriterijus </w:t>
            </w:r>
            <w:r w:rsidRPr="008E38A3">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garantijos terminas mėnesiais </w:t>
            </w:r>
            <w:r w:rsidRPr="00A76395">
              <w:rPr>
                <w:rFonts w:ascii="Times New Roman" w:eastAsia="Times New Roman" w:hAnsi="Times New Roman" w:cs="Times New Roman"/>
                <w:b/>
                <w:bCs/>
                <w:sz w:val="24"/>
                <w:szCs w:val="24"/>
                <w:lang w:eastAsia="lt-LT"/>
              </w:rPr>
              <w:t>(</w:t>
            </w:r>
            <w:r w:rsidR="00E60498" w:rsidRPr="00E60498">
              <w:rPr>
                <w:rFonts w:ascii="Times New Roman" w:eastAsia="Times New Roman" w:hAnsi="Times New Roman" w:cs="Times New Roman"/>
                <w:b/>
                <w:bCs/>
                <w:sz w:val="24"/>
                <w:szCs w:val="24"/>
                <w:lang w:eastAsia="lt-LT"/>
              </w:rPr>
              <w:t xml:space="preserve">garantijos terminas mėnesiais </w:t>
            </w:r>
            <w:r w:rsidR="00E60498" w:rsidRPr="002A0FFF">
              <w:rPr>
                <w:rFonts w:ascii="Times New Roman" w:eastAsia="Times New Roman" w:hAnsi="Times New Roman" w:cs="Times New Roman"/>
                <w:b/>
                <w:bCs/>
                <w:sz w:val="24"/>
                <w:szCs w:val="24"/>
                <w:lang w:eastAsia="lt-LT"/>
              </w:rPr>
              <w:t>(</w:t>
            </w:r>
            <w:r w:rsidR="002A0FFF" w:rsidRPr="002A0FFF">
              <w:rPr>
                <w:rFonts w:ascii="Times New Roman" w:hAnsi="Times New Roman" w:cs="Times New Roman"/>
                <w:b/>
                <w:bCs/>
                <w:sz w:val="24"/>
                <w:szCs w:val="24"/>
              </w:rPr>
              <w:t>Anestezijos aparatas su dirbtine ventiliacija</w:t>
            </w:r>
            <w:r w:rsidRPr="002A0FFF">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(viršijantis minimalų ir privalomą, techninės specifikacijos </w:t>
            </w:r>
            <w:r w:rsidR="00E63BBA">
              <w:rPr>
                <w:rFonts w:ascii="Times New Roman" w:eastAsia="Times New Roman" w:hAnsi="Times New Roman" w:cs="Times New Roman"/>
                <w:b/>
                <w:sz w:val="24"/>
                <w:szCs w:val="24"/>
                <w:lang w:eastAsia="lt-LT"/>
              </w:rPr>
              <w:t>2.8.5</w:t>
            </w:r>
            <w:r w:rsidRPr="008E38A3">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5ED38BC4" w14:textId="77777777" w:rsidR="00CE5CF0" w:rsidRPr="008E38A3" w:rsidRDefault="00CE5CF0" w:rsidP="003422B0">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(T</w:t>
            </w:r>
            <w:r w:rsidRPr="008E38A3">
              <w:rPr>
                <w:rFonts w:ascii="Times New Roman" w:eastAsia="Times New Roman" w:hAnsi="Times New Roman" w:cs="Times New Roman"/>
                <w:b/>
                <w:sz w:val="24"/>
                <w:szCs w:val="24"/>
                <w:vertAlign w:val="subscript"/>
                <w:lang w:eastAsia="lt-LT"/>
              </w:rPr>
              <w:t>max</w:t>
            </w:r>
            <w:r w:rsidRPr="008E38A3">
              <w:rPr>
                <w:rFonts w:ascii="Times New Roman" w:eastAsia="Times New Roman" w:hAnsi="Times New Roman" w:cs="Times New Roman"/>
                <w:b/>
                <w:sz w:val="24"/>
                <w:szCs w:val="24"/>
                <w:lang w:eastAsia="lt-LT"/>
              </w:rPr>
              <w:t>) iš viso: 5 balai</w:t>
            </w:r>
          </w:p>
        </w:tc>
      </w:tr>
      <w:tr w:rsidR="00CE5CF0" w:rsidRPr="008E38A3" w14:paraId="10C94FC3" w14:textId="77777777" w:rsidTr="003422B0">
        <w:trPr>
          <w:trHeight w:val="272"/>
        </w:trPr>
        <w:tc>
          <w:tcPr>
            <w:tcW w:w="7905" w:type="dxa"/>
          </w:tcPr>
          <w:p w14:paraId="15AEE2DE" w14:textId="788D66C6" w:rsidR="00CE5CF0" w:rsidRPr="008E38A3" w:rsidRDefault="00CE5CF0" w:rsidP="003422B0">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00D14D02" w:rsidRPr="00D92C71">
              <w:rPr>
                <w:rFonts w:ascii="Times New Roman" w:eastAsia="Times New Roman" w:hAnsi="Times New Roman" w:cs="Times New Roman"/>
                <w:bCs/>
                <w:sz w:val="24"/>
                <w:szCs w:val="24"/>
                <w:highlight w:val="yellow"/>
                <w:lang w:eastAsia="lt-LT"/>
              </w:rPr>
              <w:t>36</w:t>
            </w:r>
            <w:r w:rsidRPr="008E38A3">
              <w:rPr>
                <w:rFonts w:ascii="Times New Roman" w:eastAsia="Times New Roman" w:hAnsi="Times New Roman" w:cs="Times New Roman"/>
                <w:bCs/>
                <w:sz w:val="24"/>
                <w:szCs w:val="24"/>
                <w:lang w:eastAsia="lt-LT"/>
              </w:rPr>
              <w:t xml:space="preserve"> mėnesiai</w:t>
            </w:r>
            <w:r>
              <w:rPr>
                <w:rFonts w:ascii="Times New Roman" w:eastAsia="Times New Roman" w:hAnsi="Times New Roman" w:cs="Times New Roman"/>
                <w:bCs/>
                <w:sz w:val="24"/>
                <w:szCs w:val="24"/>
                <w:lang w:eastAsia="lt-LT"/>
              </w:rPr>
              <w:t xml:space="preserve"> ir daugiau</w:t>
            </w:r>
          </w:p>
        </w:tc>
        <w:tc>
          <w:tcPr>
            <w:tcW w:w="1729" w:type="dxa"/>
            <w:vAlign w:val="center"/>
          </w:tcPr>
          <w:p w14:paraId="71421FC2" w14:textId="77777777" w:rsidR="00CE5CF0" w:rsidRPr="008E38A3" w:rsidRDefault="00CE5CF0" w:rsidP="003422B0">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5</w:t>
            </w:r>
          </w:p>
        </w:tc>
      </w:tr>
      <w:tr w:rsidR="00CE5CF0" w:rsidRPr="008E38A3" w14:paraId="36E917FB" w14:textId="77777777" w:rsidTr="003422B0">
        <w:tc>
          <w:tcPr>
            <w:tcW w:w="7905" w:type="dxa"/>
          </w:tcPr>
          <w:p w14:paraId="1605B01A" w14:textId="561905BC" w:rsidR="00CE5CF0" w:rsidRPr="008E38A3" w:rsidRDefault="00CE5CF0" w:rsidP="003422B0">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000876A0" w:rsidRPr="00D92C71">
              <w:rPr>
                <w:rFonts w:ascii="Times New Roman" w:eastAsia="Times New Roman" w:hAnsi="Times New Roman" w:cs="Times New Roman"/>
                <w:bCs/>
                <w:sz w:val="24"/>
                <w:szCs w:val="24"/>
                <w:highlight w:val="yellow"/>
                <w:lang w:eastAsia="lt-LT"/>
              </w:rPr>
              <w:t>28</w:t>
            </w:r>
            <w:r w:rsidR="000876A0">
              <w:rPr>
                <w:rFonts w:ascii="Times New Roman" w:eastAsia="Times New Roman" w:hAnsi="Times New Roman" w:cs="Times New Roman"/>
                <w:bCs/>
                <w:sz w:val="24"/>
                <w:szCs w:val="24"/>
                <w:lang w:eastAsia="lt-LT"/>
              </w:rPr>
              <w:t xml:space="preserve"> </w:t>
            </w:r>
            <w:r w:rsidRPr="008E38A3">
              <w:rPr>
                <w:rFonts w:ascii="Times New Roman" w:eastAsia="Times New Roman" w:hAnsi="Times New Roman" w:cs="Times New Roman"/>
                <w:bCs/>
                <w:sz w:val="24"/>
                <w:szCs w:val="24"/>
                <w:lang w:eastAsia="lt-LT"/>
              </w:rPr>
              <w:t>mėnesiai</w:t>
            </w:r>
            <w:r>
              <w:rPr>
                <w:rFonts w:ascii="Times New Roman" w:eastAsia="Times New Roman" w:hAnsi="Times New Roman" w:cs="Times New Roman"/>
                <w:bCs/>
                <w:sz w:val="24"/>
                <w:szCs w:val="24"/>
                <w:lang w:eastAsia="lt-LT"/>
              </w:rPr>
              <w:t xml:space="preserve"> </w:t>
            </w:r>
          </w:p>
        </w:tc>
        <w:tc>
          <w:tcPr>
            <w:tcW w:w="1729" w:type="dxa"/>
            <w:vAlign w:val="center"/>
          </w:tcPr>
          <w:p w14:paraId="73419B20" w14:textId="77777777" w:rsidR="00CE5CF0" w:rsidRPr="008E38A3" w:rsidRDefault="00CE5CF0" w:rsidP="003422B0">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2</w:t>
            </w:r>
          </w:p>
        </w:tc>
      </w:tr>
    </w:tbl>
    <w:p w14:paraId="2749CDAE" w14:textId="77777777" w:rsidR="00CE5CF0" w:rsidRPr="008E38A3" w:rsidRDefault="00CE5CF0" w:rsidP="00CE5CF0">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564495A" w14:textId="77777777" w:rsidR="00CE5CF0" w:rsidRPr="008E38A3" w:rsidRDefault="00CE5CF0" w:rsidP="00CE5CF0">
      <w:pPr>
        <w:pStyle w:val="ListParagraph"/>
        <w:numPr>
          <w:ilvl w:val="0"/>
          <w:numId w:val="12"/>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t>Kriterijaus balas apskaičiuojamas konkretaus pasiūlymo įvertinimo reikšmės (Tp) ir kriterijaus geriausios įvertinimo reikšmės tarp visų vertinamų pasiūlymų (T</w:t>
      </w:r>
      <w:r w:rsidRPr="008E38A3">
        <w:rPr>
          <w:rFonts w:ascii="Times New Roman" w:hAnsi="Times New Roman"/>
          <w:bCs/>
          <w:szCs w:val="24"/>
          <w:vertAlign w:val="subscript"/>
          <w:lang w:eastAsia="lt-LT"/>
        </w:rPr>
        <w:t>max</w:t>
      </w:r>
      <w:r w:rsidRPr="008E38A3">
        <w:rPr>
          <w:rFonts w:ascii="Times New Roman" w:hAnsi="Times New Roman"/>
          <w:bCs/>
          <w:szCs w:val="24"/>
          <w:lang w:eastAsia="lt-LT"/>
        </w:rPr>
        <w:t>) santykį padauginant iš kriterijaus lyginamojo svorio (Y):</w:t>
      </w:r>
    </w:p>
    <w:p w14:paraId="035EE3EE" w14:textId="77777777" w:rsidR="00CE5CF0" w:rsidRPr="008E38A3" w:rsidRDefault="00CE5CF0" w:rsidP="00CE5CF0">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6A5AD9F4" w14:textId="77777777" w:rsidR="00CE5CF0" w:rsidRPr="008E38A3" w:rsidRDefault="00CE5CF0" w:rsidP="00CE5CF0">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3A686432" w14:textId="77777777" w:rsidR="00CE5CF0" w:rsidRPr="008E38A3" w:rsidRDefault="00CE5CF0" w:rsidP="00CE5CF0">
      <w:pPr>
        <w:spacing w:after="0" w:line="240" w:lineRule="auto"/>
        <w:ind w:left="709"/>
        <w:jc w:val="both"/>
        <w:rPr>
          <w:rFonts w:ascii="Times New Roman" w:eastAsia="Times New Roman" w:hAnsi="Times New Roman" w:cs="Times New Roman"/>
          <w:sz w:val="24"/>
          <w:szCs w:val="24"/>
        </w:rPr>
      </w:pPr>
    </w:p>
    <w:p w14:paraId="51D8A3FC" w14:textId="77777777" w:rsidR="00CE5CF0" w:rsidRPr="008E38A3" w:rsidRDefault="00CE5CF0" w:rsidP="00CE5CF0">
      <w:pPr>
        <w:pStyle w:val="ListParagraph"/>
        <w:numPr>
          <w:ilvl w:val="0"/>
          <w:numId w:val="12"/>
        </w:numPr>
        <w:jc w:val="both"/>
        <w:rPr>
          <w:rFonts w:ascii="Times New Roman" w:hAnsi="Times New Roman"/>
          <w:szCs w:val="24"/>
        </w:rPr>
      </w:pPr>
      <w:r w:rsidRPr="008E38A3">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7F17E1DF" w14:textId="77777777" w:rsidR="00CE5CF0" w:rsidRPr="00EE7269" w:rsidRDefault="00CE5CF0" w:rsidP="00CE5CF0">
      <w:pPr>
        <w:spacing w:after="200" w:line="276" w:lineRule="auto"/>
        <w:rPr>
          <w:rFonts w:ascii="Times New Roman" w:eastAsia="Calibri" w:hAnsi="Times New Roman" w:cs="Times New Roman"/>
          <w:i/>
        </w:rPr>
      </w:pPr>
    </w:p>
    <w:p w14:paraId="65C928C9" w14:textId="45378386" w:rsidR="00360115" w:rsidRDefault="00360115" w:rsidP="00360115">
      <w:pPr>
        <w:pStyle w:val="ListParagraph"/>
        <w:jc w:val="both"/>
        <w:rPr>
          <w:rFonts w:ascii="Times New Roman" w:hAnsi="Times New Roman"/>
          <w:szCs w:val="24"/>
        </w:rPr>
      </w:pPr>
      <w:r w:rsidRPr="00E50ED4">
        <w:rPr>
          <w:rFonts w:ascii="Times New Roman" w:hAnsi="Times New Roman"/>
          <w:b/>
          <w:color w:val="000000"/>
          <w:szCs w:val="24"/>
          <w:highlight w:val="yellow"/>
        </w:rPr>
        <w:t>I</w:t>
      </w:r>
      <w:r>
        <w:rPr>
          <w:rFonts w:ascii="Times New Roman" w:hAnsi="Times New Roman"/>
          <w:b/>
          <w:color w:val="000000"/>
          <w:szCs w:val="24"/>
          <w:highlight w:val="yellow"/>
        </w:rPr>
        <w:t>I</w:t>
      </w:r>
      <w:r w:rsidRPr="00E50ED4">
        <w:rPr>
          <w:rFonts w:ascii="Times New Roman" w:hAnsi="Times New Roman"/>
          <w:b/>
          <w:color w:val="000000"/>
          <w:szCs w:val="24"/>
          <w:highlight w:val="yellow"/>
        </w:rPr>
        <w:t xml:space="preserve"> pirkimo objekto dalis: </w:t>
      </w:r>
      <w:r w:rsidR="007076E1" w:rsidRPr="00BB3A84">
        <w:rPr>
          <w:rFonts w:ascii="Times New Roman" w:hAnsi="Times New Roman"/>
          <w:bCs/>
          <w:szCs w:val="24"/>
        </w:rPr>
        <w:t>Anestezijos sistema stambiems gyvūnams su gyvybiniu funkcijų monitoriumi ir jų priedais</w:t>
      </w:r>
    </w:p>
    <w:p w14:paraId="5757C936" w14:textId="6EB30B66" w:rsidR="00360115" w:rsidRPr="008E38A3" w:rsidRDefault="00360115" w:rsidP="00360115">
      <w:pPr>
        <w:pStyle w:val="ListParagraph"/>
        <w:numPr>
          <w:ilvl w:val="0"/>
          <w:numId w:val="29"/>
        </w:numPr>
        <w:jc w:val="both"/>
        <w:rPr>
          <w:rFonts w:ascii="Times New Roman" w:hAnsi="Times New Roman"/>
          <w:szCs w:val="24"/>
        </w:rPr>
      </w:pPr>
      <w:r w:rsidRPr="008E38A3">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5DCEFE2C" w14:textId="77777777" w:rsidR="00360115" w:rsidRPr="008E38A3" w:rsidRDefault="00360115" w:rsidP="00360115">
      <w:pPr>
        <w:spacing w:after="0" w:line="240" w:lineRule="auto"/>
        <w:jc w:val="both"/>
        <w:rPr>
          <w:rFonts w:ascii="Times New Roman" w:hAnsi="Times New Roman" w:cs="Times New Roman"/>
          <w:sz w:val="24"/>
          <w:szCs w:val="24"/>
        </w:rPr>
      </w:pPr>
    </w:p>
    <w:p w14:paraId="68F9CADA" w14:textId="77777777" w:rsidR="00360115" w:rsidRPr="008E38A3" w:rsidRDefault="00360115" w:rsidP="00360115">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51E80A7A" w14:textId="77777777" w:rsidR="00360115" w:rsidRPr="008E38A3" w:rsidRDefault="00360115" w:rsidP="00360115">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360115" w:rsidRPr="008E38A3" w14:paraId="0C9EF6B0" w14:textId="77777777" w:rsidTr="00EE77D6">
        <w:tc>
          <w:tcPr>
            <w:tcW w:w="3455" w:type="pct"/>
            <w:tcBorders>
              <w:top w:val="single" w:sz="4" w:space="0" w:color="auto"/>
              <w:left w:val="single" w:sz="4" w:space="0" w:color="auto"/>
              <w:bottom w:val="single" w:sz="4" w:space="0" w:color="auto"/>
              <w:right w:val="single" w:sz="4" w:space="0" w:color="auto"/>
            </w:tcBorders>
            <w:vAlign w:val="center"/>
            <w:hideMark/>
          </w:tcPr>
          <w:p w14:paraId="4DE6B8C5" w14:textId="77777777" w:rsidR="00360115" w:rsidRPr="008E38A3" w:rsidRDefault="00360115" w:rsidP="00EE77D6">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274B3E3A" w14:textId="77777777" w:rsidR="00360115" w:rsidRPr="008E38A3" w:rsidRDefault="00360115" w:rsidP="00EE77D6">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360115" w:rsidRPr="008E38A3" w14:paraId="3433F12F" w14:textId="77777777" w:rsidTr="00EE77D6">
        <w:tc>
          <w:tcPr>
            <w:tcW w:w="3455" w:type="pct"/>
            <w:tcBorders>
              <w:top w:val="single" w:sz="4" w:space="0" w:color="auto"/>
              <w:left w:val="single" w:sz="4" w:space="0" w:color="auto"/>
              <w:bottom w:val="single" w:sz="4" w:space="0" w:color="auto"/>
              <w:right w:val="single" w:sz="4" w:space="0" w:color="auto"/>
            </w:tcBorders>
            <w:hideMark/>
          </w:tcPr>
          <w:p w14:paraId="496A7995" w14:textId="77777777" w:rsidR="00360115" w:rsidRPr="008E38A3" w:rsidRDefault="00360115" w:rsidP="00EE77D6">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14C71316" w14:textId="77777777" w:rsidR="00360115" w:rsidRPr="008E38A3" w:rsidRDefault="00360115" w:rsidP="00EE77D6">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360115" w:rsidRPr="008E38A3" w14:paraId="1F460C6F" w14:textId="77777777" w:rsidTr="00EE77D6">
        <w:trPr>
          <w:trHeight w:val="368"/>
        </w:trPr>
        <w:tc>
          <w:tcPr>
            <w:tcW w:w="3455" w:type="pct"/>
            <w:tcBorders>
              <w:top w:val="single" w:sz="4" w:space="0" w:color="auto"/>
              <w:left w:val="single" w:sz="4" w:space="0" w:color="auto"/>
              <w:bottom w:val="single" w:sz="4" w:space="0" w:color="auto"/>
              <w:right w:val="single" w:sz="4" w:space="0" w:color="auto"/>
            </w:tcBorders>
            <w:hideMark/>
          </w:tcPr>
          <w:p w14:paraId="47B868C6" w14:textId="77777777" w:rsidR="00360115" w:rsidRPr="008E38A3" w:rsidRDefault="00360115" w:rsidP="00EE77D6">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08983F76" w14:textId="77777777" w:rsidR="00360115" w:rsidRPr="008E38A3" w:rsidRDefault="00360115" w:rsidP="00EE77D6">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3C748F0" w14:textId="77777777" w:rsidR="00360115" w:rsidRPr="008E38A3" w:rsidRDefault="00360115" w:rsidP="00EE77D6">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10</w:t>
            </w:r>
          </w:p>
        </w:tc>
      </w:tr>
    </w:tbl>
    <w:p w14:paraId="5D57D1B8" w14:textId="77777777" w:rsidR="00360115" w:rsidRPr="008E38A3" w:rsidRDefault="00360115" w:rsidP="00360115">
      <w:pPr>
        <w:spacing w:after="0" w:line="240" w:lineRule="auto"/>
        <w:jc w:val="both"/>
        <w:rPr>
          <w:rFonts w:ascii="Times New Roman" w:hAnsi="Times New Roman" w:cs="Times New Roman"/>
          <w:sz w:val="24"/>
          <w:szCs w:val="24"/>
        </w:rPr>
      </w:pPr>
    </w:p>
    <w:p w14:paraId="0D15600E" w14:textId="77777777" w:rsidR="00360115" w:rsidRPr="008E38A3" w:rsidRDefault="00360115" w:rsidP="00360115">
      <w:pPr>
        <w:pStyle w:val="ListParagraph"/>
        <w:widowControl w:val="0"/>
        <w:numPr>
          <w:ilvl w:val="0"/>
          <w:numId w:val="29"/>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0812B542" w14:textId="77777777" w:rsidR="00360115" w:rsidRPr="008E38A3" w:rsidRDefault="00360115" w:rsidP="00360115">
      <w:pPr>
        <w:spacing w:after="0" w:line="240" w:lineRule="auto"/>
        <w:jc w:val="both"/>
        <w:rPr>
          <w:rFonts w:ascii="Times New Roman" w:hAnsi="Times New Roman" w:cs="Times New Roman"/>
          <w:color w:val="FF0000"/>
          <w:sz w:val="24"/>
          <w:szCs w:val="24"/>
        </w:rPr>
      </w:pPr>
    </w:p>
    <w:p w14:paraId="50C052FB" w14:textId="77777777" w:rsidR="00360115" w:rsidRPr="008E38A3" w:rsidRDefault="00360115" w:rsidP="00360115">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7D3C5540" w14:textId="77777777" w:rsidR="00360115" w:rsidRPr="008E38A3" w:rsidRDefault="00360115" w:rsidP="00360115">
      <w:pPr>
        <w:spacing w:after="0" w:line="240" w:lineRule="auto"/>
        <w:jc w:val="both"/>
        <w:rPr>
          <w:rFonts w:ascii="Times New Roman" w:hAnsi="Times New Roman" w:cs="Times New Roman"/>
          <w:color w:val="FF0000"/>
          <w:sz w:val="24"/>
          <w:szCs w:val="24"/>
        </w:rPr>
      </w:pPr>
    </w:p>
    <w:p w14:paraId="0E9F71F0" w14:textId="77777777" w:rsidR="00360115" w:rsidRPr="008E38A3" w:rsidRDefault="00360115" w:rsidP="00360115">
      <w:pPr>
        <w:widowControl w:val="0"/>
        <w:numPr>
          <w:ilvl w:val="0"/>
          <w:numId w:val="29"/>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15E2B711" w14:textId="77777777" w:rsidR="00360115" w:rsidRPr="008E38A3" w:rsidRDefault="00360115" w:rsidP="00360115">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3595C777" w14:textId="77777777" w:rsidR="00360115" w:rsidRPr="008E38A3" w:rsidRDefault="00360115" w:rsidP="0036011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58D6DCC1" wp14:editId="45DFAB35">
            <wp:extent cx="838200" cy="387350"/>
            <wp:effectExtent l="0" t="0" r="0" b="0"/>
            <wp:docPr id="1442069203" name="Picture 1442069203"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4E11F439" w14:textId="77777777" w:rsidR="00360115" w:rsidRPr="008E38A3" w:rsidRDefault="00360115" w:rsidP="00360115">
      <w:pPr>
        <w:spacing w:after="0" w:line="240" w:lineRule="auto"/>
        <w:jc w:val="both"/>
        <w:rPr>
          <w:rFonts w:ascii="Times New Roman" w:hAnsi="Times New Roman" w:cs="Times New Roman"/>
          <w:sz w:val="24"/>
          <w:szCs w:val="24"/>
        </w:rPr>
      </w:pPr>
    </w:p>
    <w:p w14:paraId="21D3204D" w14:textId="185881AA" w:rsidR="00360115" w:rsidRPr="008E38A3" w:rsidRDefault="00360115" w:rsidP="00360115">
      <w:pPr>
        <w:pStyle w:val="ListParagraph"/>
        <w:numPr>
          <w:ilvl w:val="0"/>
          <w:numId w:val="29"/>
        </w:numPr>
        <w:tabs>
          <w:tab w:val="left" w:pos="0"/>
          <w:tab w:val="left" w:pos="567"/>
          <w:tab w:val="left" w:pos="851"/>
          <w:tab w:val="left" w:pos="1276"/>
        </w:tabs>
        <w:spacing w:line="276" w:lineRule="auto"/>
        <w:jc w:val="both"/>
        <w:rPr>
          <w:rFonts w:ascii="Times New Roman" w:eastAsia="Calibri" w:hAnsi="Times New Roman"/>
          <w:szCs w:val="24"/>
        </w:rPr>
      </w:pPr>
      <w:r w:rsidRPr="008E38A3">
        <w:rPr>
          <w:rFonts w:ascii="Times New Roman" w:hAnsi="Times New Roman"/>
          <w:b/>
          <w:bCs/>
          <w:szCs w:val="24"/>
          <w:lang w:eastAsia="lt-LT"/>
        </w:rPr>
        <w:t>Antru</w:t>
      </w:r>
      <w:r w:rsidRPr="008E38A3">
        <w:rPr>
          <w:rFonts w:ascii="Times New Roman" w:hAnsi="Times New Roman"/>
          <w:szCs w:val="24"/>
          <w:lang w:eastAsia="lt-LT"/>
        </w:rPr>
        <w:t xml:space="preserve"> </w:t>
      </w:r>
      <w:r w:rsidRPr="008E38A3">
        <w:rPr>
          <w:rFonts w:ascii="Times New Roman" w:hAnsi="Times New Roman"/>
          <w:b/>
          <w:bCs/>
          <w:szCs w:val="24"/>
          <w:lang w:eastAsia="lt-LT"/>
        </w:rPr>
        <w:t>kriterijumi</w:t>
      </w:r>
      <w:r w:rsidRPr="008E38A3">
        <w:rPr>
          <w:rFonts w:ascii="Times New Roman" w:hAnsi="Times New Roman"/>
          <w:szCs w:val="24"/>
          <w:lang w:eastAsia="lt-LT"/>
        </w:rPr>
        <w:t xml:space="preserve"> </w:t>
      </w:r>
      <w:r w:rsidRPr="008E38A3">
        <w:rPr>
          <w:rFonts w:ascii="Times New Roman" w:hAnsi="Times New Roman"/>
          <w:bCs/>
          <w:szCs w:val="24"/>
          <w:lang w:eastAsia="lt-LT"/>
        </w:rPr>
        <w:t xml:space="preserve">(T) vertinamas garantijos terminas mėnesiais </w:t>
      </w:r>
      <w:r w:rsidRPr="00B9705C">
        <w:rPr>
          <w:rFonts w:ascii="Times New Roman" w:hAnsi="Times New Roman"/>
          <w:bCs/>
          <w:szCs w:val="24"/>
          <w:lang w:eastAsia="lt-LT"/>
        </w:rPr>
        <w:t>(</w:t>
      </w:r>
      <w:r w:rsidR="00E37F9A" w:rsidRPr="00BB3A84">
        <w:rPr>
          <w:rFonts w:ascii="Times New Roman" w:hAnsi="Times New Roman"/>
          <w:bCs/>
          <w:szCs w:val="24"/>
        </w:rPr>
        <w:t>Anestezijos sistema stambiems gyvūnams su gyvybiniu funkcijų monitoriumi ir jų priedais</w:t>
      </w:r>
      <w:r w:rsidRPr="00360115">
        <w:rPr>
          <w:rFonts w:ascii="Times New Roman" w:hAnsi="Times New Roman"/>
          <w:szCs w:val="24"/>
          <w:lang w:eastAsia="lt-LT"/>
        </w:rPr>
        <w:t>)</w:t>
      </w:r>
      <w:r w:rsidRPr="008E38A3">
        <w:rPr>
          <w:rFonts w:ascii="Times New Roman" w:hAnsi="Times New Roman"/>
          <w:bCs/>
          <w:szCs w:val="24"/>
          <w:lang w:eastAsia="lt-LT"/>
        </w:rPr>
        <w:t xml:space="preserve"> (viršijantis minimalų ir privalomą, techninės specifikacijos </w:t>
      </w:r>
      <w:r w:rsidR="006F26FF">
        <w:rPr>
          <w:rFonts w:ascii="Times New Roman" w:hAnsi="Times New Roman"/>
          <w:bCs/>
          <w:szCs w:val="24"/>
          <w:lang w:eastAsia="lt-LT"/>
        </w:rPr>
        <w:t>2</w:t>
      </w:r>
      <w:r w:rsidRPr="008E38A3">
        <w:rPr>
          <w:rFonts w:ascii="Times New Roman" w:hAnsi="Times New Roman"/>
          <w:bCs/>
          <w:szCs w:val="24"/>
          <w:lang w:eastAsia="lt-LT"/>
        </w:rPr>
        <w:t xml:space="preserve"> punkte nurodytą garantijos terminą). Balai suteikiami pagal tokią lentelę:</w:t>
      </w:r>
    </w:p>
    <w:p w14:paraId="3B8AEB89" w14:textId="77777777" w:rsidR="00360115" w:rsidRPr="008E38A3" w:rsidRDefault="00360115" w:rsidP="00360115">
      <w:pPr>
        <w:tabs>
          <w:tab w:val="left" w:pos="0"/>
          <w:tab w:val="left" w:pos="567"/>
          <w:tab w:val="left" w:pos="851"/>
          <w:tab w:val="left" w:pos="1276"/>
        </w:tabs>
        <w:spacing w:after="0" w:line="276" w:lineRule="auto"/>
        <w:contextualSpacing/>
        <w:jc w:val="both"/>
        <w:rPr>
          <w:rFonts w:ascii="Times New Roman" w:eastAsia="Calibri"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360115" w:rsidRPr="008E38A3" w14:paraId="52B94CF7" w14:textId="77777777" w:rsidTr="00EE77D6">
        <w:tc>
          <w:tcPr>
            <w:tcW w:w="7905" w:type="dxa"/>
            <w:vAlign w:val="center"/>
          </w:tcPr>
          <w:p w14:paraId="5B7ABE22" w14:textId="004C4900" w:rsidR="00360115" w:rsidRPr="008E38A3" w:rsidRDefault="00360115" w:rsidP="00EE77D6">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CIDFont+F2" w:hAnsi="Times New Roman" w:cs="Times New Roman"/>
                <w:b/>
                <w:sz w:val="24"/>
                <w:szCs w:val="24"/>
                <w:lang w:eastAsia="lt-LT"/>
              </w:rPr>
              <w:t xml:space="preserve">Antras kriterijus </w:t>
            </w:r>
            <w:r w:rsidRPr="008E38A3">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garantijos terminas mėnesiais </w:t>
            </w:r>
            <w:r w:rsidRPr="00A76395">
              <w:rPr>
                <w:rFonts w:ascii="Times New Roman" w:eastAsia="Times New Roman" w:hAnsi="Times New Roman" w:cs="Times New Roman"/>
                <w:b/>
                <w:bCs/>
                <w:sz w:val="24"/>
                <w:szCs w:val="24"/>
                <w:lang w:eastAsia="lt-LT"/>
              </w:rPr>
              <w:t>(</w:t>
            </w:r>
            <w:r w:rsidRPr="00E60498">
              <w:rPr>
                <w:rFonts w:ascii="Times New Roman" w:eastAsia="Times New Roman" w:hAnsi="Times New Roman" w:cs="Times New Roman"/>
                <w:b/>
                <w:bCs/>
                <w:sz w:val="24"/>
                <w:szCs w:val="24"/>
                <w:lang w:eastAsia="lt-LT"/>
              </w:rPr>
              <w:t xml:space="preserve">garantijos terminas mėnesiais </w:t>
            </w:r>
            <w:r w:rsidRPr="00E37F9A">
              <w:rPr>
                <w:rFonts w:ascii="Times New Roman" w:eastAsia="Times New Roman" w:hAnsi="Times New Roman" w:cs="Times New Roman"/>
                <w:sz w:val="24"/>
                <w:szCs w:val="24"/>
                <w:lang w:eastAsia="lt-LT"/>
              </w:rPr>
              <w:t>(</w:t>
            </w:r>
            <w:r w:rsidR="00E37F9A" w:rsidRPr="006F26FF">
              <w:rPr>
                <w:rFonts w:ascii="Times New Roman" w:hAnsi="Times New Roman" w:cs="Times New Roman"/>
                <w:b/>
                <w:bCs/>
                <w:sz w:val="24"/>
                <w:szCs w:val="24"/>
              </w:rPr>
              <w:t>Anestezijos sistema stambiems gyvūnams su gyvybiniu funkcijų monitoriumi ir jų priedais</w:t>
            </w:r>
            <w:r w:rsidRPr="006F26FF">
              <w:rPr>
                <w:rFonts w:ascii="Times New Roman" w:eastAsia="Times New Roman" w:hAnsi="Times New Roman" w:cs="Times New Roman"/>
                <w:b/>
                <w:bCs/>
                <w:sz w:val="24"/>
                <w:szCs w:val="24"/>
                <w:lang w:eastAsia="lt-LT"/>
              </w:rPr>
              <w:t>) (viršijantis</w:t>
            </w:r>
            <w:r w:rsidRPr="008E38A3">
              <w:rPr>
                <w:rFonts w:ascii="Times New Roman" w:eastAsia="Times New Roman" w:hAnsi="Times New Roman" w:cs="Times New Roman"/>
                <w:b/>
                <w:sz w:val="24"/>
                <w:szCs w:val="24"/>
                <w:lang w:eastAsia="lt-LT"/>
              </w:rPr>
              <w:t xml:space="preserve"> minimalų ir privalomą, techninės specifikacijos </w:t>
            </w:r>
            <w:r>
              <w:rPr>
                <w:rFonts w:ascii="Times New Roman" w:eastAsia="Times New Roman" w:hAnsi="Times New Roman" w:cs="Times New Roman"/>
                <w:b/>
                <w:sz w:val="24"/>
                <w:szCs w:val="24"/>
                <w:lang w:eastAsia="lt-LT"/>
              </w:rPr>
              <w:t>12</w:t>
            </w:r>
            <w:r w:rsidRPr="008E38A3">
              <w:rPr>
                <w:rFonts w:ascii="Times New Roman" w:eastAsia="Times New Roman" w:hAnsi="Times New Roman" w:cs="Times New Roman"/>
                <w:b/>
                <w:sz w:val="24"/>
                <w:szCs w:val="24"/>
                <w:lang w:eastAsia="lt-LT"/>
              </w:rPr>
              <w:t xml:space="preserve"> punkte nurodytą garantijos terminą)</w:t>
            </w:r>
          </w:p>
        </w:tc>
        <w:tc>
          <w:tcPr>
            <w:tcW w:w="1729" w:type="dxa"/>
            <w:vAlign w:val="center"/>
          </w:tcPr>
          <w:p w14:paraId="0EDD169D" w14:textId="77777777" w:rsidR="00360115" w:rsidRPr="008E38A3" w:rsidRDefault="00360115" w:rsidP="00EE77D6">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(T</w:t>
            </w:r>
            <w:r w:rsidRPr="008E38A3">
              <w:rPr>
                <w:rFonts w:ascii="Times New Roman" w:eastAsia="Times New Roman" w:hAnsi="Times New Roman" w:cs="Times New Roman"/>
                <w:b/>
                <w:sz w:val="24"/>
                <w:szCs w:val="24"/>
                <w:vertAlign w:val="subscript"/>
                <w:lang w:eastAsia="lt-LT"/>
              </w:rPr>
              <w:t>max</w:t>
            </w:r>
            <w:r w:rsidRPr="008E38A3">
              <w:rPr>
                <w:rFonts w:ascii="Times New Roman" w:eastAsia="Times New Roman" w:hAnsi="Times New Roman" w:cs="Times New Roman"/>
                <w:b/>
                <w:sz w:val="24"/>
                <w:szCs w:val="24"/>
                <w:lang w:eastAsia="lt-LT"/>
              </w:rPr>
              <w:t>) iš viso: 5 balai</w:t>
            </w:r>
          </w:p>
        </w:tc>
      </w:tr>
      <w:tr w:rsidR="00360115" w:rsidRPr="008E38A3" w14:paraId="644C3583" w14:textId="77777777" w:rsidTr="00EE77D6">
        <w:trPr>
          <w:trHeight w:val="272"/>
        </w:trPr>
        <w:tc>
          <w:tcPr>
            <w:tcW w:w="7905" w:type="dxa"/>
          </w:tcPr>
          <w:p w14:paraId="29CA87F5" w14:textId="77777777" w:rsidR="00360115" w:rsidRPr="008E38A3" w:rsidRDefault="00360115" w:rsidP="00EE77D6">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Pr="00D92C71">
              <w:rPr>
                <w:rFonts w:ascii="Times New Roman" w:eastAsia="Times New Roman" w:hAnsi="Times New Roman" w:cs="Times New Roman"/>
                <w:bCs/>
                <w:sz w:val="24"/>
                <w:szCs w:val="24"/>
                <w:highlight w:val="yellow"/>
                <w:lang w:eastAsia="lt-LT"/>
              </w:rPr>
              <w:t>36</w:t>
            </w:r>
            <w:r w:rsidRPr="008E38A3">
              <w:rPr>
                <w:rFonts w:ascii="Times New Roman" w:eastAsia="Times New Roman" w:hAnsi="Times New Roman" w:cs="Times New Roman"/>
                <w:bCs/>
                <w:sz w:val="24"/>
                <w:szCs w:val="24"/>
                <w:lang w:eastAsia="lt-LT"/>
              </w:rPr>
              <w:t xml:space="preserve"> mėnesiai</w:t>
            </w:r>
            <w:r>
              <w:rPr>
                <w:rFonts w:ascii="Times New Roman" w:eastAsia="Times New Roman" w:hAnsi="Times New Roman" w:cs="Times New Roman"/>
                <w:bCs/>
                <w:sz w:val="24"/>
                <w:szCs w:val="24"/>
                <w:lang w:eastAsia="lt-LT"/>
              </w:rPr>
              <w:t xml:space="preserve"> ir daugiau</w:t>
            </w:r>
          </w:p>
        </w:tc>
        <w:tc>
          <w:tcPr>
            <w:tcW w:w="1729" w:type="dxa"/>
            <w:vAlign w:val="center"/>
          </w:tcPr>
          <w:p w14:paraId="59CE8EE1" w14:textId="77777777" w:rsidR="00360115" w:rsidRPr="008E38A3" w:rsidRDefault="00360115" w:rsidP="00EE77D6">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5</w:t>
            </w:r>
          </w:p>
        </w:tc>
      </w:tr>
      <w:tr w:rsidR="00360115" w:rsidRPr="008E38A3" w14:paraId="3F03E735" w14:textId="77777777" w:rsidTr="00EE77D6">
        <w:tc>
          <w:tcPr>
            <w:tcW w:w="7905" w:type="dxa"/>
          </w:tcPr>
          <w:p w14:paraId="5AADD262" w14:textId="77777777" w:rsidR="00360115" w:rsidRPr="008E38A3" w:rsidRDefault="00360115" w:rsidP="00EE77D6">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Pr="00D92C71">
              <w:rPr>
                <w:rFonts w:ascii="Times New Roman" w:eastAsia="Times New Roman" w:hAnsi="Times New Roman" w:cs="Times New Roman"/>
                <w:bCs/>
                <w:sz w:val="24"/>
                <w:szCs w:val="24"/>
                <w:highlight w:val="yellow"/>
                <w:lang w:eastAsia="lt-LT"/>
              </w:rPr>
              <w:t>28</w:t>
            </w:r>
            <w:r>
              <w:rPr>
                <w:rFonts w:ascii="Times New Roman" w:eastAsia="Times New Roman" w:hAnsi="Times New Roman" w:cs="Times New Roman"/>
                <w:bCs/>
                <w:sz w:val="24"/>
                <w:szCs w:val="24"/>
                <w:lang w:eastAsia="lt-LT"/>
              </w:rPr>
              <w:t xml:space="preserve"> </w:t>
            </w:r>
            <w:r w:rsidRPr="008E38A3">
              <w:rPr>
                <w:rFonts w:ascii="Times New Roman" w:eastAsia="Times New Roman" w:hAnsi="Times New Roman" w:cs="Times New Roman"/>
                <w:bCs/>
                <w:sz w:val="24"/>
                <w:szCs w:val="24"/>
                <w:lang w:eastAsia="lt-LT"/>
              </w:rPr>
              <w:t>mėnesiai</w:t>
            </w:r>
            <w:r>
              <w:rPr>
                <w:rFonts w:ascii="Times New Roman" w:eastAsia="Times New Roman" w:hAnsi="Times New Roman" w:cs="Times New Roman"/>
                <w:bCs/>
                <w:sz w:val="24"/>
                <w:szCs w:val="24"/>
                <w:lang w:eastAsia="lt-LT"/>
              </w:rPr>
              <w:t xml:space="preserve"> </w:t>
            </w:r>
          </w:p>
        </w:tc>
        <w:tc>
          <w:tcPr>
            <w:tcW w:w="1729" w:type="dxa"/>
            <w:vAlign w:val="center"/>
          </w:tcPr>
          <w:p w14:paraId="596CD3BD" w14:textId="77777777" w:rsidR="00360115" w:rsidRPr="008E38A3" w:rsidRDefault="00360115" w:rsidP="00EE77D6">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2</w:t>
            </w:r>
          </w:p>
        </w:tc>
      </w:tr>
    </w:tbl>
    <w:p w14:paraId="13C9A52A" w14:textId="77777777" w:rsidR="00360115" w:rsidRPr="008E38A3" w:rsidRDefault="00360115" w:rsidP="00360115">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39D1E59E" w14:textId="77777777" w:rsidR="00360115" w:rsidRPr="008E38A3" w:rsidRDefault="00360115" w:rsidP="00360115">
      <w:pPr>
        <w:pStyle w:val="ListParagraph"/>
        <w:numPr>
          <w:ilvl w:val="0"/>
          <w:numId w:val="29"/>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lastRenderedPageBreak/>
        <w:t>Kriterijaus balas apskaičiuojamas konkretaus pasiūlymo įvertinimo reikšmės (Tp) ir kriterijaus geriausios įvertinimo reikšmės tarp visų vertinamų pasiūlymų (T</w:t>
      </w:r>
      <w:r w:rsidRPr="008E38A3">
        <w:rPr>
          <w:rFonts w:ascii="Times New Roman" w:hAnsi="Times New Roman"/>
          <w:bCs/>
          <w:szCs w:val="24"/>
          <w:vertAlign w:val="subscript"/>
          <w:lang w:eastAsia="lt-LT"/>
        </w:rPr>
        <w:t>max</w:t>
      </w:r>
      <w:r w:rsidRPr="008E38A3">
        <w:rPr>
          <w:rFonts w:ascii="Times New Roman" w:hAnsi="Times New Roman"/>
          <w:bCs/>
          <w:szCs w:val="24"/>
          <w:lang w:eastAsia="lt-LT"/>
        </w:rPr>
        <w:t>) santykį padauginant iš kriterijaus lyginamojo svorio (Y):</w:t>
      </w:r>
    </w:p>
    <w:p w14:paraId="4462C26E" w14:textId="77777777" w:rsidR="00360115" w:rsidRPr="008E38A3" w:rsidRDefault="00360115" w:rsidP="00360115">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1BC9BC3F" w14:textId="77777777" w:rsidR="00360115" w:rsidRPr="008E38A3" w:rsidRDefault="00360115" w:rsidP="00360115">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25477EE7" w14:textId="77777777" w:rsidR="00360115" w:rsidRPr="008E38A3" w:rsidRDefault="00360115" w:rsidP="00360115">
      <w:pPr>
        <w:spacing w:after="0" w:line="240" w:lineRule="auto"/>
        <w:ind w:left="709"/>
        <w:jc w:val="both"/>
        <w:rPr>
          <w:rFonts w:ascii="Times New Roman" w:eastAsia="Times New Roman" w:hAnsi="Times New Roman" w:cs="Times New Roman"/>
          <w:sz w:val="24"/>
          <w:szCs w:val="24"/>
        </w:rPr>
      </w:pPr>
    </w:p>
    <w:p w14:paraId="42DC185E" w14:textId="77777777" w:rsidR="00360115" w:rsidRPr="008E38A3" w:rsidRDefault="00360115" w:rsidP="00360115">
      <w:pPr>
        <w:pStyle w:val="ListParagraph"/>
        <w:numPr>
          <w:ilvl w:val="0"/>
          <w:numId w:val="29"/>
        </w:numPr>
        <w:jc w:val="both"/>
        <w:rPr>
          <w:rFonts w:ascii="Times New Roman" w:hAnsi="Times New Roman"/>
          <w:szCs w:val="24"/>
        </w:rPr>
      </w:pPr>
      <w:r w:rsidRPr="008E38A3">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109FADAF" w14:textId="77777777" w:rsidR="00360115" w:rsidRPr="00EE7269" w:rsidRDefault="00360115" w:rsidP="00360115">
      <w:pPr>
        <w:spacing w:after="200" w:line="276" w:lineRule="auto"/>
        <w:rPr>
          <w:rFonts w:ascii="Times New Roman" w:eastAsia="Calibri" w:hAnsi="Times New Roman" w:cs="Times New Roman"/>
          <w:i/>
        </w:rPr>
      </w:pPr>
    </w:p>
    <w:p w14:paraId="12AB5BA2" w14:textId="77777777" w:rsidR="00EE18F4" w:rsidRDefault="00956AE0" w:rsidP="00EE18F4">
      <w:pPr>
        <w:spacing w:after="0" w:line="240" w:lineRule="auto"/>
        <w:jc w:val="center"/>
        <w:rPr>
          <w:rFonts w:ascii="Times New Roman" w:hAnsi="Times New Roman" w:cs="Times New Roman"/>
          <w:bCs/>
          <w:sz w:val="24"/>
          <w:szCs w:val="24"/>
        </w:rPr>
      </w:pPr>
      <w:r w:rsidRPr="00E50ED4">
        <w:rPr>
          <w:rFonts w:ascii="Times New Roman" w:eastAsia="Times New Roman" w:hAnsi="Times New Roman" w:cs="Times New Roman"/>
          <w:b/>
          <w:color w:val="000000"/>
          <w:sz w:val="24"/>
          <w:szCs w:val="24"/>
          <w:highlight w:val="yellow"/>
        </w:rPr>
        <w:t>I</w:t>
      </w:r>
      <w:r>
        <w:rPr>
          <w:rFonts w:ascii="Times New Roman" w:eastAsia="Times New Roman" w:hAnsi="Times New Roman" w:cs="Times New Roman"/>
          <w:b/>
          <w:color w:val="000000"/>
          <w:sz w:val="24"/>
          <w:szCs w:val="24"/>
          <w:highlight w:val="yellow"/>
        </w:rPr>
        <w:t>II</w:t>
      </w:r>
      <w:r w:rsidRPr="00E50ED4">
        <w:rPr>
          <w:rFonts w:ascii="Times New Roman" w:eastAsia="Times New Roman" w:hAnsi="Times New Roman" w:cs="Times New Roman"/>
          <w:b/>
          <w:color w:val="000000"/>
          <w:sz w:val="24"/>
          <w:szCs w:val="24"/>
          <w:highlight w:val="yellow"/>
        </w:rPr>
        <w:t xml:space="preserve"> pirkimo objekto dalis: </w:t>
      </w:r>
      <w:r>
        <w:rPr>
          <w:rFonts w:ascii="Times New Roman" w:eastAsia="Times New Roman" w:hAnsi="Times New Roman" w:cs="Times New Roman"/>
          <w:bCs/>
          <w:color w:val="000000"/>
          <w:sz w:val="24"/>
          <w:szCs w:val="24"/>
          <w:highlight w:val="yellow"/>
        </w:rPr>
        <w:t xml:space="preserve"> </w:t>
      </w:r>
      <w:r w:rsidRPr="00084EB5">
        <w:rPr>
          <w:rFonts w:ascii="Times New Roman" w:hAnsi="Times New Roman" w:cs="Times New Roman"/>
          <w:bCs/>
          <w:sz w:val="24"/>
          <w:szCs w:val="24"/>
        </w:rPr>
        <w:t xml:space="preserve">Anestezijos </w:t>
      </w:r>
      <w:r w:rsidR="00EE18F4">
        <w:rPr>
          <w:rFonts w:ascii="Times New Roman" w:hAnsi="Times New Roman" w:cs="Times New Roman"/>
          <w:bCs/>
          <w:sz w:val="24"/>
          <w:szCs w:val="24"/>
        </w:rPr>
        <w:t xml:space="preserve">aparato </w:t>
      </w:r>
      <w:r w:rsidRPr="00084EB5">
        <w:rPr>
          <w:rFonts w:ascii="Times New Roman" w:hAnsi="Times New Roman" w:cs="Times New Roman"/>
          <w:bCs/>
          <w:sz w:val="24"/>
          <w:szCs w:val="24"/>
        </w:rPr>
        <w:t xml:space="preserve">sistema </w:t>
      </w:r>
    </w:p>
    <w:p w14:paraId="627008C8" w14:textId="6428FFAE" w:rsidR="00956AE0" w:rsidRPr="00EE18F4" w:rsidRDefault="00956AE0" w:rsidP="00EE18F4">
      <w:pPr>
        <w:pStyle w:val="ListParagraph"/>
        <w:numPr>
          <w:ilvl w:val="0"/>
          <w:numId w:val="31"/>
        </w:numPr>
        <w:jc w:val="both"/>
        <w:rPr>
          <w:rFonts w:ascii="Times New Roman" w:hAnsi="Times New Roman"/>
          <w:szCs w:val="24"/>
        </w:rPr>
      </w:pPr>
      <w:r w:rsidRPr="00EE18F4">
        <w:rPr>
          <w:rFonts w:ascii="Times New Roman" w:hAnsi="Times New Roman"/>
          <w:szCs w:val="24"/>
        </w:rPr>
        <w:t xml:space="preserve">Perkančiosios organizacijos neatmesti pasiūlymai vertinami pagal kainos ir kokybės santykį šiame priede nurodyta tvarka. Ekonomiškai naudingiausias pasiūlymas – tai pasiūlymas, kurio balų suma, apskaičiuota pagal toliau nustatytus pasiūlymų vertinimo kriterijus ir sąlygas, yra didžiausia. </w:t>
      </w:r>
    </w:p>
    <w:p w14:paraId="7F0DD910" w14:textId="77777777" w:rsidR="00956AE0" w:rsidRPr="008E38A3" w:rsidRDefault="00956AE0" w:rsidP="00956AE0">
      <w:pPr>
        <w:spacing w:after="0" w:line="240" w:lineRule="auto"/>
        <w:jc w:val="both"/>
        <w:rPr>
          <w:rFonts w:ascii="Times New Roman" w:hAnsi="Times New Roman" w:cs="Times New Roman"/>
          <w:sz w:val="24"/>
          <w:szCs w:val="24"/>
        </w:rPr>
      </w:pPr>
    </w:p>
    <w:p w14:paraId="514D370B" w14:textId="77777777" w:rsidR="00956AE0" w:rsidRPr="008E38A3" w:rsidRDefault="00956AE0" w:rsidP="00956AE0">
      <w:pPr>
        <w:spacing w:after="0" w:line="240" w:lineRule="auto"/>
        <w:jc w:val="both"/>
        <w:rPr>
          <w:rFonts w:ascii="Times New Roman" w:hAnsi="Times New Roman" w:cs="Times New Roman"/>
          <w:sz w:val="24"/>
          <w:szCs w:val="24"/>
        </w:rPr>
      </w:pPr>
      <w:r w:rsidRPr="008E38A3">
        <w:rPr>
          <w:rFonts w:ascii="Times New Roman" w:hAnsi="Times New Roman" w:cs="Times New Roman"/>
          <w:b/>
          <w:bCs/>
          <w:sz w:val="24"/>
          <w:szCs w:val="24"/>
        </w:rPr>
        <w:t>Pasiūlymų vertinimo kriterijai</w:t>
      </w:r>
      <w:r w:rsidRPr="008E38A3">
        <w:rPr>
          <w:rFonts w:ascii="Times New Roman" w:hAnsi="Times New Roman" w:cs="Times New Roman"/>
          <w:sz w:val="24"/>
          <w:szCs w:val="24"/>
        </w:rPr>
        <w:t xml:space="preserve"> (nustatomas maksimalus bendras balų skaičius – 100 balų. Kriterijų tarpusavio santykis bendrame bale yra nustatomas pagal lyginamuosius svorius):</w:t>
      </w:r>
    </w:p>
    <w:p w14:paraId="1A458122" w14:textId="77777777" w:rsidR="00956AE0" w:rsidRPr="008E38A3" w:rsidRDefault="00956AE0" w:rsidP="00956AE0">
      <w:pPr>
        <w:spacing w:after="0" w:line="240" w:lineRule="auto"/>
        <w:jc w:val="both"/>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3"/>
        <w:gridCol w:w="2975"/>
      </w:tblGrid>
      <w:tr w:rsidR="00956AE0" w:rsidRPr="008E38A3" w14:paraId="7CEC22E2" w14:textId="77777777" w:rsidTr="00EE77D6">
        <w:tc>
          <w:tcPr>
            <w:tcW w:w="3455" w:type="pct"/>
            <w:tcBorders>
              <w:top w:val="single" w:sz="4" w:space="0" w:color="auto"/>
              <w:left w:val="single" w:sz="4" w:space="0" w:color="auto"/>
              <w:bottom w:val="single" w:sz="4" w:space="0" w:color="auto"/>
              <w:right w:val="single" w:sz="4" w:space="0" w:color="auto"/>
            </w:tcBorders>
            <w:vAlign w:val="center"/>
            <w:hideMark/>
          </w:tcPr>
          <w:p w14:paraId="7777AA8C" w14:textId="77777777" w:rsidR="00956AE0" w:rsidRPr="008E38A3" w:rsidRDefault="00956AE0" w:rsidP="00EE77D6">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44D6BBB7" w14:textId="77777777" w:rsidR="00956AE0" w:rsidRPr="008E38A3" w:rsidRDefault="00956AE0" w:rsidP="00EE77D6">
            <w:pPr>
              <w:widowControl w:val="0"/>
              <w:autoSpaceDE w:val="0"/>
              <w:autoSpaceDN w:val="0"/>
              <w:adjustRightInd w:val="0"/>
              <w:spacing w:after="0"/>
              <w:jc w:val="center"/>
              <w:rPr>
                <w:rFonts w:ascii="Times New Roman" w:eastAsia="Times New Roman" w:hAnsi="Times New Roman" w:cs="Times New Roman"/>
                <w:b/>
                <w:bCs/>
                <w:sz w:val="24"/>
                <w:szCs w:val="24"/>
              </w:rPr>
            </w:pPr>
            <w:r w:rsidRPr="008E38A3">
              <w:rPr>
                <w:rFonts w:ascii="Times New Roman" w:eastAsia="Times New Roman" w:hAnsi="Times New Roman" w:cs="Times New Roman"/>
                <w:b/>
                <w:bCs/>
                <w:sz w:val="24"/>
                <w:szCs w:val="24"/>
              </w:rPr>
              <w:t>Lyginamasis svoris ekonominio naudingumo įvertinime</w:t>
            </w:r>
          </w:p>
        </w:tc>
      </w:tr>
      <w:tr w:rsidR="00956AE0" w:rsidRPr="008E38A3" w14:paraId="6FB34452" w14:textId="77777777" w:rsidTr="00EE77D6">
        <w:tc>
          <w:tcPr>
            <w:tcW w:w="3455" w:type="pct"/>
            <w:tcBorders>
              <w:top w:val="single" w:sz="4" w:space="0" w:color="auto"/>
              <w:left w:val="single" w:sz="4" w:space="0" w:color="auto"/>
              <w:bottom w:val="single" w:sz="4" w:space="0" w:color="auto"/>
              <w:right w:val="single" w:sz="4" w:space="0" w:color="auto"/>
            </w:tcBorders>
            <w:hideMark/>
          </w:tcPr>
          <w:p w14:paraId="0A033C47" w14:textId="77777777" w:rsidR="00956AE0" w:rsidRPr="008E38A3" w:rsidRDefault="00956AE0" w:rsidP="00EE77D6">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392C3327" w14:textId="77777777" w:rsidR="00956AE0" w:rsidRPr="008E38A3" w:rsidRDefault="00956AE0" w:rsidP="00EE77D6">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X = 9</w:t>
            </w:r>
            <w:r>
              <w:rPr>
                <w:rFonts w:ascii="Times New Roman" w:eastAsia="Times New Roman" w:hAnsi="Times New Roman" w:cs="Times New Roman"/>
                <w:sz w:val="24"/>
                <w:szCs w:val="24"/>
              </w:rPr>
              <w:t>0</w:t>
            </w:r>
          </w:p>
        </w:tc>
      </w:tr>
      <w:tr w:rsidR="00956AE0" w:rsidRPr="008E38A3" w14:paraId="15FB19F1" w14:textId="77777777" w:rsidTr="00EE77D6">
        <w:trPr>
          <w:trHeight w:val="368"/>
        </w:trPr>
        <w:tc>
          <w:tcPr>
            <w:tcW w:w="3455" w:type="pct"/>
            <w:tcBorders>
              <w:top w:val="single" w:sz="4" w:space="0" w:color="auto"/>
              <w:left w:val="single" w:sz="4" w:space="0" w:color="auto"/>
              <w:bottom w:val="single" w:sz="4" w:space="0" w:color="auto"/>
              <w:right w:val="single" w:sz="4" w:space="0" w:color="auto"/>
            </w:tcBorders>
            <w:hideMark/>
          </w:tcPr>
          <w:p w14:paraId="4B50DFDF" w14:textId="77777777" w:rsidR="00956AE0" w:rsidRPr="008E38A3" w:rsidRDefault="00956AE0" w:rsidP="00EE77D6">
            <w:pPr>
              <w:widowControl w:val="0"/>
              <w:autoSpaceDE w:val="0"/>
              <w:autoSpaceDN w:val="0"/>
              <w:adjustRightInd w:val="0"/>
              <w:spacing w:after="0"/>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2. Antras kriterijus – Garantija (T)</w:t>
            </w:r>
          </w:p>
          <w:p w14:paraId="78A93F02" w14:textId="77777777" w:rsidR="00956AE0" w:rsidRPr="008E38A3" w:rsidRDefault="00956AE0" w:rsidP="00EE77D6">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0FE31722" w14:textId="77777777" w:rsidR="00956AE0" w:rsidRPr="008E38A3" w:rsidRDefault="00956AE0" w:rsidP="00EE77D6">
            <w:pPr>
              <w:widowControl w:val="0"/>
              <w:autoSpaceDE w:val="0"/>
              <w:autoSpaceDN w:val="0"/>
              <w:adjustRightInd w:val="0"/>
              <w:spacing w:after="0"/>
              <w:ind w:right="-118"/>
              <w:jc w:val="center"/>
              <w:rPr>
                <w:rFonts w:ascii="Times New Roman" w:eastAsia="Times New Roman" w:hAnsi="Times New Roman" w:cs="Times New Roman"/>
                <w:sz w:val="24"/>
                <w:szCs w:val="24"/>
              </w:rPr>
            </w:pPr>
            <w:r w:rsidRPr="008E38A3">
              <w:rPr>
                <w:rFonts w:ascii="Times New Roman" w:eastAsia="Times New Roman" w:hAnsi="Times New Roman" w:cs="Times New Roman"/>
                <w:sz w:val="24"/>
                <w:szCs w:val="24"/>
              </w:rPr>
              <w:t xml:space="preserve">Y = </w:t>
            </w:r>
            <w:r>
              <w:rPr>
                <w:rFonts w:ascii="Times New Roman" w:eastAsia="Times New Roman" w:hAnsi="Times New Roman" w:cs="Times New Roman"/>
                <w:sz w:val="24"/>
                <w:szCs w:val="24"/>
              </w:rPr>
              <w:t>10</w:t>
            </w:r>
          </w:p>
        </w:tc>
      </w:tr>
    </w:tbl>
    <w:p w14:paraId="5D1EFAEE" w14:textId="77777777" w:rsidR="00956AE0" w:rsidRPr="008E38A3" w:rsidRDefault="00956AE0" w:rsidP="00956AE0">
      <w:pPr>
        <w:spacing w:after="0" w:line="240" w:lineRule="auto"/>
        <w:jc w:val="both"/>
        <w:rPr>
          <w:rFonts w:ascii="Times New Roman" w:hAnsi="Times New Roman" w:cs="Times New Roman"/>
          <w:sz w:val="24"/>
          <w:szCs w:val="24"/>
        </w:rPr>
      </w:pPr>
    </w:p>
    <w:p w14:paraId="088D6823" w14:textId="77777777" w:rsidR="00956AE0" w:rsidRPr="008E38A3" w:rsidRDefault="00956AE0" w:rsidP="00956AE0">
      <w:pPr>
        <w:pStyle w:val="ListParagraph"/>
        <w:widowControl w:val="0"/>
        <w:numPr>
          <w:ilvl w:val="0"/>
          <w:numId w:val="30"/>
        </w:numPr>
        <w:autoSpaceDE w:val="0"/>
        <w:autoSpaceDN w:val="0"/>
        <w:adjustRightInd w:val="0"/>
        <w:jc w:val="both"/>
        <w:rPr>
          <w:rFonts w:ascii="Times New Roman" w:hAnsi="Times New Roman"/>
          <w:szCs w:val="24"/>
          <w:lang w:eastAsia="lt-LT"/>
        </w:rPr>
      </w:pPr>
      <w:r w:rsidRPr="008E38A3">
        <w:rPr>
          <w:rFonts w:ascii="Times New Roman" w:hAnsi="Times New Roman"/>
          <w:szCs w:val="24"/>
          <w:lang w:eastAsia="lt-LT"/>
        </w:rPr>
        <w:t>Ekonominis naudingumas (S) apskaičiuojamas sudedant tiekėjo pasiūlymo kainos C ir kitų kriterijų (T) balus:</w:t>
      </w:r>
    </w:p>
    <w:p w14:paraId="33E0BADE" w14:textId="77777777" w:rsidR="00956AE0" w:rsidRPr="008E38A3" w:rsidRDefault="00956AE0" w:rsidP="00956AE0">
      <w:pPr>
        <w:spacing w:after="0" w:line="240" w:lineRule="auto"/>
        <w:jc w:val="both"/>
        <w:rPr>
          <w:rFonts w:ascii="Times New Roman" w:hAnsi="Times New Roman" w:cs="Times New Roman"/>
          <w:color w:val="FF0000"/>
          <w:sz w:val="24"/>
          <w:szCs w:val="24"/>
        </w:rPr>
      </w:pPr>
    </w:p>
    <w:p w14:paraId="4F6D9A4F" w14:textId="77777777" w:rsidR="00956AE0" w:rsidRPr="008E38A3" w:rsidRDefault="00956AE0" w:rsidP="00956AE0">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8E38A3">
        <w:rPr>
          <w:rFonts w:ascii="Times New Roman" w:eastAsia="Times New Roman" w:hAnsi="Times New Roman" w:cs="Times New Roman"/>
          <w:i/>
          <w:w w:val="107"/>
          <w:sz w:val="24"/>
          <w:szCs w:val="24"/>
          <w:lang w:eastAsia="lt-LT"/>
        </w:rPr>
        <w:t xml:space="preserve">S </w:t>
      </w:r>
      <w:r w:rsidRPr="008E38A3">
        <w:rPr>
          <w:rFonts w:ascii="Times New Roman" w:eastAsia="Times New Roman" w:hAnsi="Times New Roman" w:cs="Times New Roman"/>
          <w:i/>
          <w:w w:val="138"/>
          <w:sz w:val="24"/>
          <w:szCs w:val="24"/>
          <w:lang w:eastAsia="lt-LT"/>
        </w:rPr>
        <w:t xml:space="preserve">= </w:t>
      </w:r>
      <w:r w:rsidRPr="008E38A3">
        <w:rPr>
          <w:rFonts w:ascii="Times New Roman" w:eastAsia="Times New Roman" w:hAnsi="Times New Roman" w:cs="Times New Roman"/>
          <w:i/>
          <w:sz w:val="24"/>
          <w:szCs w:val="24"/>
          <w:lang w:eastAsia="lt-LT"/>
        </w:rPr>
        <w:t xml:space="preserve">C </w:t>
      </w:r>
      <w:r w:rsidRPr="008E38A3">
        <w:rPr>
          <w:rFonts w:ascii="Times New Roman" w:eastAsia="Times New Roman" w:hAnsi="Times New Roman" w:cs="Times New Roman"/>
          <w:i/>
          <w:iCs/>
          <w:w w:val="105"/>
          <w:sz w:val="24"/>
          <w:szCs w:val="24"/>
          <w:lang w:eastAsia="lt-LT"/>
        </w:rPr>
        <w:t>+ T.</w:t>
      </w:r>
    </w:p>
    <w:p w14:paraId="3AC5A35D" w14:textId="77777777" w:rsidR="00956AE0" w:rsidRPr="008E38A3" w:rsidRDefault="00956AE0" w:rsidP="00956AE0">
      <w:pPr>
        <w:spacing w:after="0" w:line="240" w:lineRule="auto"/>
        <w:jc w:val="both"/>
        <w:rPr>
          <w:rFonts w:ascii="Times New Roman" w:hAnsi="Times New Roman" w:cs="Times New Roman"/>
          <w:color w:val="FF0000"/>
          <w:sz w:val="24"/>
          <w:szCs w:val="24"/>
        </w:rPr>
      </w:pPr>
    </w:p>
    <w:p w14:paraId="4B18F862" w14:textId="77777777" w:rsidR="00956AE0" w:rsidRPr="008E38A3" w:rsidRDefault="00956AE0" w:rsidP="00956AE0">
      <w:pPr>
        <w:widowControl w:val="0"/>
        <w:numPr>
          <w:ilvl w:val="0"/>
          <w:numId w:val="30"/>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8E38A3">
        <w:rPr>
          <w:rFonts w:ascii="Times New Roman" w:eastAsia="Times New Roman" w:hAnsi="Times New Roman" w:cs="Times New Roman"/>
          <w:sz w:val="24"/>
          <w:szCs w:val="24"/>
          <w:lang w:eastAsia="lt-LT"/>
        </w:rPr>
        <w:t>Pasiūlymo kainos kriterijus (C) balas apskaičiuojamas taip – mažiausio visų tiekėjų pasiūlymo kainos kriterijaus (Cpmin) ir konkretaus vertinamo pasiūlymo kainos kriterijaus (Cp) santykį padauginant iš kainos kriterijaus lyginamojo svorio (X):</w:t>
      </w:r>
    </w:p>
    <w:p w14:paraId="17FD9A07" w14:textId="77777777" w:rsidR="00956AE0" w:rsidRPr="008E38A3" w:rsidRDefault="00956AE0" w:rsidP="00956AE0">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770AAA86" w14:textId="77777777" w:rsidR="00956AE0" w:rsidRPr="008E38A3" w:rsidRDefault="00956AE0" w:rsidP="00956AE0">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8E38A3">
        <w:rPr>
          <w:rFonts w:ascii="Times New Roman" w:eastAsia="Times New Roman" w:hAnsi="Times New Roman" w:cs="Times New Roman"/>
          <w:noProof/>
          <w:sz w:val="24"/>
          <w:szCs w:val="24"/>
          <w:lang w:eastAsia="lt-LT"/>
        </w:rPr>
        <w:drawing>
          <wp:inline distT="0" distB="0" distL="0" distR="0" wp14:anchorId="660812B5" wp14:editId="5EC2A2B0">
            <wp:extent cx="838200" cy="387350"/>
            <wp:effectExtent l="0" t="0" r="0" b="0"/>
            <wp:docPr id="1713510837" name="Picture 1713510837"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6F3CC86B" w14:textId="77777777" w:rsidR="00956AE0" w:rsidRPr="008E38A3" w:rsidRDefault="00956AE0" w:rsidP="00956AE0">
      <w:pPr>
        <w:spacing w:after="0" w:line="240" w:lineRule="auto"/>
        <w:jc w:val="both"/>
        <w:rPr>
          <w:rFonts w:ascii="Times New Roman" w:hAnsi="Times New Roman" w:cs="Times New Roman"/>
          <w:sz w:val="24"/>
          <w:szCs w:val="24"/>
        </w:rPr>
      </w:pPr>
    </w:p>
    <w:p w14:paraId="30CC093D" w14:textId="75B66ABA" w:rsidR="00956AE0" w:rsidRPr="00CE5AB5" w:rsidRDefault="00956AE0" w:rsidP="00956AE0">
      <w:pPr>
        <w:pStyle w:val="ListParagraph"/>
        <w:numPr>
          <w:ilvl w:val="0"/>
          <w:numId w:val="30"/>
        </w:numPr>
        <w:tabs>
          <w:tab w:val="left" w:pos="0"/>
          <w:tab w:val="left" w:pos="567"/>
          <w:tab w:val="left" w:pos="851"/>
          <w:tab w:val="left" w:pos="1276"/>
        </w:tabs>
        <w:spacing w:line="276" w:lineRule="auto"/>
        <w:jc w:val="both"/>
        <w:rPr>
          <w:rFonts w:ascii="Times New Roman" w:eastAsia="Calibri" w:hAnsi="Times New Roman"/>
          <w:szCs w:val="24"/>
        </w:rPr>
      </w:pPr>
      <w:r w:rsidRPr="008E38A3">
        <w:rPr>
          <w:rFonts w:ascii="Times New Roman" w:hAnsi="Times New Roman"/>
          <w:b/>
          <w:bCs/>
          <w:szCs w:val="24"/>
          <w:lang w:eastAsia="lt-LT"/>
        </w:rPr>
        <w:t>Antru</w:t>
      </w:r>
      <w:r w:rsidRPr="008E38A3">
        <w:rPr>
          <w:rFonts w:ascii="Times New Roman" w:hAnsi="Times New Roman"/>
          <w:szCs w:val="24"/>
          <w:lang w:eastAsia="lt-LT"/>
        </w:rPr>
        <w:t xml:space="preserve"> </w:t>
      </w:r>
      <w:r w:rsidRPr="008E38A3">
        <w:rPr>
          <w:rFonts w:ascii="Times New Roman" w:hAnsi="Times New Roman"/>
          <w:b/>
          <w:bCs/>
          <w:szCs w:val="24"/>
          <w:lang w:eastAsia="lt-LT"/>
        </w:rPr>
        <w:t>kriterijumi</w:t>
      </w:r>
      <w:r w:rsidRPr="008E38A3">
        <w:rPr>
          <w:rFonts w:ascii="Times New Roman" w:hAnsi="Times New Roman"/>
          <w:szCs w:val="24"/>
          <w:lang w:eastAsia="lt-LT"/>
        </w:rPr>
        <w:t xml:space="preserve"> </w:t>
      </w:r>
      <w:r w:rsidRPr="008E38A3">
        <w:rPr>
          <w:rFonts w:ascii="Times New Roman" w:hAnsi="Times New Roman"/>
          <w:bCs/>
          <w:szCs w:val="24"/>
          <w:lang w:eastAsia="lt-LT"/>
        </w:rPr>
        <w:t xml:space="preserve">(T) vertinamas garantijos terminas mėnesiais </w:t>
      </w:r>
      <w:r w:rsidRPr="00B9705C">
        <w:rPr>
          <w:rFonts w:ascii="Times New Roman" w:hAnsi="Times New Roman"/>
          <w:bCs/>
          <w:szCs w:val="24"/>
          <w:lang w:eastAsia="lt-LT"/>
        </w:rPr>
        <w:t>(</w:t>
      </w:r>
      <w:r w:rsidR="00776F55" w:rsidRPr="00776F55">
        <w:rPr>
          <w:rFonts w:ascii="Times New Roman" w:hAnsi="Times New Roman"/>
          <w:bCs/>
          <w:szCs w:val="24"/>
        </w:rPr>
        <w:t>Anestezijos aparato sistema</w:t>
      </w:r>
      <w:r w:rsidRPr="00776F55">
        <w:rPr>
          <w:rFonts w:ascii="Times New Roman" w:hAnsi="Times New Roman"/>
          <w:bCs/>
          <w:szCs w:val="24"/>
          <w:lang w:eastAsia="lt-LT"/>
        </w:rPr>
        <w:t>) (v</w:t>
      </w:r>
      <w:r w:rsidRPr="008E38A3">
        <w:rPr>
          <w:rFonts w:ascii="Times New Roman" w:hAnsi="Times New Roman"/>
          <w:bCs/>
          <w:szCs w:val="24"/>
          <w:lang w:eastAsia="lt-LT"/>
        </w:rPr>
        <w:t>iršijantis minimalų ir privalomą, techninės specifikacijos 2.7. punkte nurodytą garantijos terminą). Balai suteikiami pagal tokią lentelę: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7905"/>
        <w:gridCol w:w="1729"/>
      </w:tblGrid>
      <w:tr w:rsidR="00956AE0" w:rsidRPr="008E38A3" w14:paraId="718E6A3A" w14:textId="77777777" w:rsidTr="00EE77D6">
        <w:tc>
          <w:tcPr>
            <w:tcW w:w="7905" w:type="dxa"/>
            <w:vAlign w:val="center"/>
          </w:tcPr>
          <w:p w14:paraId="1E8B3A89" w14:textId="3C3FABF4" w:rsidR="00956AE0" w:rsidRPr="008E38A3" w:rsidRDefault="00956AE0" w:rsidP="00EE77D6">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CIDFont+F2" w:hAnsi="Times New Roman" w:cs="Times New Roman"/>
                <w:b/>
                <w:sz w:val="24"/>
                <w:szCs w:val="24"/>
                <w:lang w:eastAsia="lt-LT"/>
              </w:rPr>
              <w:t xml:space="preserve">Antras kriterijus </w:t>
            </w:r>
            <w:r w:rsidRPr="008E38A3">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garantijos terminas mėnesiais </w:t>
            </w:r>
            <w:r w:rsidRPr="00A76395">
              <w:rPr>
                <w:rFonts w:ascii="Times New Roman" w:eastAsia="Times New Roman" w:hAnsi="Times New Roman" w:cs="Times New Roman"/>
                <w:b/>
                <w:bCs/>
                <w:sz w:val="24"/>
                <w:szCs w:val="24"/>
                <w:lang w:eastAsia="lt-LT"/>
              </w:rPr>
              <w:t>(</w:t>
            </w:r>
            <w:r w:rsidRPr="00E60498">
              <w:rPr>
                <w:rFonts w:ascii="Times New Roman" w:eastAsia="Times New Roman" w:hAnsi="Times New Roman" w:cs="Times New Roman"/>
                <w:b/>
                <w:bCs/>
                <w:sz w:val="24"/>
                <w:szCs w:val="24"/>
                <w:lang w:eastAsia="lt-LT"/>
              </w:rPr>
              <w:t xml:space="preserve">garantijos terminas </w:t>
            </w:r>
            <w:r w:rsidRPr="00DE5C67">
              <w:rPr>
                <w:rFonts w:ascii="Times New Roman" w:eastAsia="Times New Roman" w:hAnsi="Times New Roman" w:cs="Times New Roman"/>
                <w:b/>
                <w:bCs/>
                <w:sz w:val="24"/>
                <w:szCs w:val="24"/>
                <w:lang w:eastAsia="lt-LT"/>
              </w:rPr>
              <w:t>mėnesiais (</w:t>
            </w:r>
            <w:r w:rsidR="00776F55">
              <w:rPr>
                <w:rFonts w:ascii="Times New Roman" w:hAnsi="Times New Roman" w:cs="Times New Roman"/>
                <w:b/>
                <w:sz w:val="24"/>
                <w:szCs w:val="24"/>
              </w:rPr>
              <w:t>A</w:t>
            </w:r>
            <w:r w:rsidR="00776F55" w:rsidRPr="005E4F2C">
              <w:rPr>
                <w:rFonts w:ascii="Times New Roman" w:hAnsi="Times New Roman" w:cs="Times New Roman"/>
                <w:b/>
                <w:sz w:val="24"/>
                <w:szCs w:val="24"/>
              </w:rPr>
              <w:t>nestezijos aparat</w:t>
            </w:r>
            <w:r w:rsidR="00776F55">
              <w:rPr>
                <w:rFonts w:ascii="Times New Roman" w:hAnsi="Times New Roman" w:cs="Times New Roman"/>
                <w:b/>
                <w:sz w:val="24"/>
                <w:szCs w:val="24"/>
              </w:rPr>
              <w:t>o sistema</w:t>
            </w:r>
            <w:r w:rsidRPr="00DE5C67">
              <w:rPr>
                <w:rFonts w:ascii="Times New Roman" w:eastAsia="Times New Roman" w:hAnsi="Times New Roman" w:cs="Times New Roman"/>
                <w:b/>
                <w:bCs/>
                <w:sz w:val="24"/>
                <w:szCs w:val="24"/>
                <w:lang w:eastAsia="lt-LT"/>
              </w:rPr>
              <w:t>)</w:t>
            </w:r>
            <w:r w:rsidRPr="008E38A3">
              <w:rPr>
                <w:rFonts w:ascii="Times New Roman" w:eastAsia="Times New Roman" w:hAnsi="Times New Roman" w:cs="Times New Roman"/>
                <w:b/>
                <w:sz w:val="24"/>
                <w:szCs w:val="24"/>
                <w:lang w:eastAsia="lt-LT"/>
              </w:rPr>
              <w:t xml:space="preserve"> (viršijantis minimalų ir privalomą, techninės specifikacijos </w:t>
            </w:r>
            <w:r w:rsidR="006F26FF">
              <w:rPr>
                <w:rFonts w:ascii="Times New Roman" w:eastAsia="Times New Roman" w:hAnsi="Times New Roman" w:cs="Times New Roman"/>
                <w:b/>
                <w:sz w:val="24"/>
                <w:szCs w:val="24"/>
                <w:lang w:eastAsia="lt-LT"/>
              </w:rPr>
              <w:t xml:space="preserve">43 </w:t>
            </w:r>
            <w:r w:rsidRPr="008E38A3">
              <w:rPr>
                <w:rFonts w:ascii="Times New Roman" w:eastAsia="Times New Roman" w:hAnsi="Times New Roman" w:cs="Times New Roman"/>
                <w:b/>
                <w:sz w:val="24"/>
                <w:szCs w:val="24"/>
                <w:lang w:eastAsia="lt-LT"/>
              </w:rPr>
              <w:t>punkte nurodytą garantijos terminą)</w:t>
            </w:r>
          </w:p>
        </w:tc>
        <w:tc>
          <w:tcPr>
            <w:tcW w:w="1729" w:type="dxa"/>
            <w:vAlign w:val="center"/>
          </w:tcPr>
          <w:p w14:paraId="5E515749" w14:textId="77777777" w:rsidR="00956AE0" w:rsidRPr="008E38A3" w:rsidRDefault="00956AE0" w:rsidP="00EE77D6">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Times New Roman" w:hAnsi="Times New Roman" w:cs="Times New Roman"/>
                <w:b/>
                <w:sz w:val="24"/>
                <w:szCs w:val="24"/>
                <w:lang w:eastAsia="lt-LT"/>
              </w:rPr>
              <w:t>Maksimalus balų skaičius (T</w:t>
            </w:r>
            <w:r w:rsidRPr="008E38A3">
              <w:rPr>
                <w:rFonts w:ascii="Times New Roman" w:eastAsia="Times New Roman" w:hAnsi="Times New Roman" w:cs="Times New Roman"/>
                <w:b/>
                <w:sz w:val="24"/>
                <w:szCs w:val="24"/>
                <w:vertAlign w:val="subscript"/>
                <w:lang w:eastAsia="lt-LT"/>
              </w:rPr>
              <w:t>max</w:t>
            </w:r>
            <w:r w:rsidRPr="008E38A3">
              <w:rPr>
                <w:rFonts w:ascii="Times New Roman" w:eastAsia="Times New Roman" w:hAnsi="Times New Roman" w:cs="Times New Roman"/>
                <w:b/>
                <w:sz w:val="24"/>
                <w:szCs w:val="24"/>
                <w:lang w:eastAsia="lt-LT"/>
              </w:rPr>
              <w:t>) iš viso: 5 balai</w:t>
            </w:r>
          </w:p>
        </w:tc>
      </w:tr>
      <w:tr w:rsidR="00956AE0" w:rsidRPr="008E38A3" w14:paraId="7E5C5385" w14:textId="77777777" w:rsidTr="00EE77D6">
        <w:trPr>
          <w:trHeight w:val="272"/>
        </w:trPr>
        <w:tc>
          <w:tcPr>
            <w:tcW w:w="7905" w:type="dxa"/>
          </w:tcPr>
          <w:p w14:paraId="7F8E23AF" w14:textId="77777777" w:rsidR="00956AE0" w:rsidRPr="008E38A3" w:rsidRDefault="00956AE0" w:rsidP="00EE77D6">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t xml:space="preserve">Garantijos terminas – </w:t>
            </w:r>
            <w:r w:rsidRPr="00D92C71">
              <w:rPr>
                <w:rFonts w:ascii="Times New Roman" w:eastAsia="Times New Roman" w:hAnsi="Times New Roman" w:cs="Times New Roman"/>
                <w:bCs/>
                <w:sz w:val="24"/>
                <w:szCs w:val="24"/>
                <w:highlight w:val="yellow"/>
                <w:lang w:eastAsia="lt-LT"/>
              </w:rPr>
              <w:t>36</w:t>
            </w:r>
            <w:r w:rsidRPr="008E38A3">
              <w:rPr>
                <w:rFonts w:ascii="Times New Roman" w:eastAsia="Times New Roman" w:hAnsi="Times New Roman" w:cs="Times New Roman"/>
                <w:bCs/>
                <w:sz w:val="24"/>
                <w:szCs w:val="24"/>
                <w:lang w:eastAsia="lt-LT"/>
              </w:rPr>
              <w:t xml:space="preserve"> mėnesiai</w:t>
            </w:r>
            <w:r>
              <w:rPr>
                <w:rFonts w:ascii="Times New Roman" w:eastAsia="Times New Roman" w:hAnsi="Times New Roman" w:cs="Times New Roman"/>
                <w:bCs/>
                <w:sz w:val="24"/>
                <w:szCs w:val="24"/>
                <w:lang w:eastAsia="lt-LT"/>
              </w:rPr>
              <w:t xml:space="preserve"> ir daugiau</w:t>
            </w:r>
          </w:p>
        </w:tc>
        <w:tc>
          <w:tcPr>
            <w:tcW w:w="1729" w:type="dxa"/>
            <w:vAlign w:val="center"/>
          </w:tcPr>
          <w:p w14:paraId="0AFBF114" w14:textId="77777777" w:rsidR="00956AE0" w:rsidRPr="008E38A3" w:rsidRDefault="00956AE0" w:rsidP="00EE77D6">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5</w:t>
            </w:r>
          </w:p>
        </w:tc>
      </w:tr>
      <w:tr w:rsidR="00956AE0" w:rsidRPr="008E38A3" w14:paraId="38195F95" w14:textId="77777777" w:rsidTr="00EE77D6">
        <w:tc>
          <w:tcPr>
            <w:tcW w:w="7905" w:type="dxa"/>
          </w:tcPr>
          <w:p w14:paraId="36FD0B8E" w14:textId="77777777" w:rsidR="00956AE0" w:rsidRPr="008E38A3" w:rsidRDefault="00956AE0" w:rsidP="00EE77D6">
            <w:pPr>
              <w:tabs>
                <w:tab w:val="left" w:pos="567"/>
              </w:tabs>
              <w:spacing w:after="0" w:line="240" w:lineRule="auto"/>
              <w:jc w:val="both"/>
              <w:rPr>
                <w:rFonts w:ascii="Times New Roman" w:eastAsia="Times New Roman" w:hAnsi="Times New Roman" w:cs="Times New Roman"/>
                <w:sz w:val="24"/>
                <w:szCs w:val="24"/>
              </w:rPr>
            </w:pPr>
            <w:r w:rsidRPr="008E38A3">
              <w:rPr>
                <w:rFonts w:ascii="Times New Roman" w:eastAsia="Times New Roman" w:hAnsi="Times New Roman" w:cs="Times New Roman"/>
                <w:bCs/>
                <w:sz w:val="24"/>
                <w:szCs w:val="24"/>
                <w:lang w:eastAsia="lt-LT"/>
              </w:rPr>
              <w:lastRenderedPageBreak/>
              <w:t xml:space="preserve">Garantijos terminas – </w:t>
            </w:r>
            <w:r w:rsidRPr="00D92C71">
              <w:rPr>
                <w:rFonts w:ascii="Times New Roman" w:eastAsia="Times New Roman" w:hAnsi="Times New Roman" w:cs="Times New Roman"/>
                <w:bCs/>
                <w:sz w:val="24"/>
                <w:szCs w:val="24"/>
                <w:highlight w:val="yellow"/>
                <w:lang w:eastAsia="lt-LT"/>
              </w:rPr>
              <w:t>28</w:t>
            </w:r>
            <w:r>
              <w:rPr>
                <w:rFonts w:ascii="Times New Roman" w:eastAsia="Times New Roman" w:hAnsi="Times New Roman" w:cs="Times New Roman"/>
                <w:bCs/>
                <w:sz w:val="24"/>
                <w:szCs w:val="24"/>
                <w:lang w:eastAsia="lt-LT"/>
              </w:rPr>
              <w:t xml:space="preserve"> </w:t>
            </w:r>
            <w:r w:rsidRPr="008E38A3">
              <w:rPr>
                <w:rFonts w:ascii="Times New Roman" w:eastAsia="Times New Roman" w:hAnsi="Times New Roman" w:cs="Times New Roman"/>
                <w:bCs/>
                <w:sz w:val="24"/>
                <w:szCs w:val="24"/>
                <w:lang w:eastAsia="lt-LT"/>
              </w:rPr>
              <w:t>mėnesiai</w:t>
            </w:r>
            <w:r>
              <w:rPr>
                <w:rFonts w:ascii="Times New Roman" w:eastAsia="Times New Roman" w:hAnsi="Times New Roman" w:cs="Times New Roman"/>
                <w:bCs/>
                <w:sz w:val="24"/>
                <w:szCs w:val="24"/>
                <w:lang w:eastAsia="lt-LT"/>
              </w:rPr>
              <w:t xml:space="preserve"> </w:t>
            </w:r>
          </w:p>
        </w:tc>
        <w:tc>
          <w:tcPr>
            <w:tcW w:w="1729" w:type="dxa"/>
            <w:vAlign w:val="center"/>
          </w:tcPr>
          <w:p w14:paraId="24B11257" w14:textId="77777777" w:rsidR="00956AE0" w:rsidRPr="008E38A3" w:rsidRDefault="00956AE0" w:rsidP="00EE77D6">
            <w:pPr>
              <w:tabs>
                <w:tab w:val="left" w:pos="709"/>
              </w:tabs>
              <w:spacing w:after="0" w:line="240" w:lineRule="auto"/>
              <w:jc w:val="center"/>
              <w:rPr>
                <w:rFonts w:ascii="Times New Roman" w:eastAsia="CIDFont+F2" w:hAnsi="Times New Roman" w:cs="Times New Roman"/>
                <w:sz w:val="24"/>
                <w:szCs w:val="24"/>
                <w:lang w:eastAsia="lt-LT"/>
              </w:rPr>
            </w:pPr>
            <w:r w:rsidRPr="008E38A3">
              <w:rPr>
                <w:rFonts w:ascii="Times New Roman" w:eastAsia="CIDFont+F2" w:hAnsi="Times New Roman" w:cs="Times New Roman"/>
                <w:sz w:val="24"/>
                <w:szCs w:val="24"/>
                <w:lang w:eastAsia="lt-LT"/>
              </w:rPr>
              <w:t>2</w:t>
            </w:r>
          </w:p>
        </w:tc>
      </w:tr>
    </w:tbl>
    <w:p w14:paraId="4074B803" w14:textId="77777777" w:rsidR="00956AE0" w:rsidRPr="008E38A3" w:rsidRDefault="00956AE0" w:rsidP="00956AE0">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58C41F9C" w14:textId="77777777" w:rsidR="00956AE0" w:rsidRPr="008E38A3" w:rsidRDefault="00956AE0" w:rsidP="00956AE0">
      <w:pPr>
        <w:pStyle w:val="ListParagraph"/>
        <w:numPr>
          <w:ilvl w:val="0"/>
          <w:numId w:val="30"/>
        </w:numPr>
        <w:tabs>
          <w:tab w:val="left" w:pos="0"/>
          <w:tab w:val="left" w:pos="567"/>
          <w:tab w:val="left" w:pos="851"/>
          <w:tab w:val="left" w:pos="1276"/>
        </w:tabs>
        <w:spacing w:line="276" w:lineRule="auto"/>
        <w:jc w:val="both"/>
        <w:rPr>
          <w:rFonts w:ascii="Times New Roman" w:hAnsi="Times New Roman"/>
          <w:bCs/>
          <w:szCs w:val="24"/>
          <w:lang w:eastAsia="lt-LT"/>
        </w:rPr>
      </w:pPr>
      <w:r w:rsidRPr="008E38A3">
        <w:rPr>
          <w:rFonts w:ascii="Times New Roman" w:hAnsi="Times New Roman"/>
          <w:bCs/>
          <w:szCs w:val="24"/>
          <w:lang w:eastAsia="lt-LT"/>
        </w:rPr>
        <w:t>Kriterijaus balas apskaičiuojamas konkretaus pasiūlymo įvertinimo reikšmės (Tp) ir kriterijaus geriausios įvertinimo reikšmės tarp visų vertinamų pasiūlymų (T</w:t>
      </w:r>
      <w:r w:rsidRPr="008E38A3">
        <w:rPr>
          <w:rFonts w:ascii="Times New Roman" w:hAnsi="Times New Roman"/>
          <w:bCs/>
          <w:szCs w:val="24"/>
          <w:vertAlign w:val="subscript"/>
          <w:lang w:eastAsia="lt-LT"/>
        </w:rPr>
        <w:t>max</w:t>
      </w:r>
      <w:r w:rsidRPr="008E38A3">
        <w:rPr>
          <w:rFonts w:ascii="Times New Roman" w:hAnsi="Times New Roman"/>
          <w:bCs/>
          <w:szCs w:val="24"/>
          <w:lang w:eastAsia="lt-LT"/>
        </w:rPr>
        <w:t>) santykį padauginant iš kriterijaus lyginamojo svorio (Y):</w:t>
      </w:r>
    </w:p>
    <w:p w14:paraId="76FD7950" w14:textId="77777777" w:rsidR="00956AE0" w:rsidRPr="008E38A3" w:rsidRDefault="00956AE0" w:rsidP="00956AE0">
      <w:pPr>
        <w:pStyle w:val="ListParagraph"/>
        <w:tabs>
          <w:tab w:val="left" w:pos="0"/>
          <w:tab w:val="left" w:pos="567"/>
          <w:tab w:val="left" w:pos="851"/>
          <w:tab w:val="left" w:pos="1276"/>
        </w:tabs>
        <w:spacing w:line="276" w:lineRule="auto"/>
        <w:jc w:val="both"/>
        <w:rPr>
          <w:rFonts w:ascii="Times New Roman" w:hAnsi="Times New Roman"/>
          <w:bCs/>
          <w:szCs w:val="24"/>
          <w:lang w:eastAsia="lt-LT"/>
        </w:rPr>
      </w:pPr>
    </w:p>
    <w:p w14:paraId="7523E380" w14:textId="77777777" w:rsidR="00956AE0" w:rsidRPr="008E38A3" w:rsidRDefault="00956AE0" w:rsidP="00956AE0">
      <w:pPr>
        <w:spacing w:after="0" w:line="240" w:lineRule="auto"/>
        <w:ind w:left="709"/>
        <w:jc w:val="both"/>
        <w:rPr>
          <w:rFonts w:ascii="Times New Roman" w:eastAsia="Times New Roman" w:hAnsi="Times New Roman" w:cs="Times New Roman"/>
          <w:sz w:val="24"/>
          <w:szCs w:val="24"/>
        </w:rPr>
      </w:pPr>
      <m:oMathPara>
        <m:oMath>
          <m:r>
            <w:rPr>
              <w:rFonts w:ascii="Cambria Math" w:eastAsia="Times New Roman" w:hAnsi="Cambria Math" w:cs="Arial"/>
              <w:sz w:val="24"/>
              <w:szCs w:val="24"/>
            </w:rPr>
            <m:t>T=</m:t>
          </m:r>
          <m:f>
            <m:fPr>
              <m:ctrlPr>
                <w:rPr>
                  <w:rFonts w:ascii="Cambria Math" w:eastAsia="Times New Roman" w:hAnsi="Cambria Math" w:cs="Arial"/>
                  <w:i/>
                  <w:iCs/>
                  <w:sz w:val="24"/>
                  <w:szCs w:val="24"/>
                </w:rPr>
              </m:ctrlPr>
            </m:fPr>
            <m:num>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r>
                    <w:rPr>
                      <w:rFonts w:ascii="Cambria Math" w:eastAsia="Times New Roman" w:hAnsi="Cambria Math" w:cs="Arial"/>
                      <w:sz w:val="24"/>
                      <w:szCs w:val="24"/>
                    </w:rPr>
                    <m:t>p</m:t>
                  </m:r>
                </m:sub>
              </m:sSub>
            </m:num>
            <m:den>
              <m:sSub>
                <m:sSubPr>
                  <m:ctrlPr>
                    <w:rPr>
                      <w:rFonts w:ascii="Cambria Math" w:eastAsia="Times New Roman" w:hAnsi="Cambria Math" w:cs="Arial"/>
                      <w:i/>
                      <w:iCs/>
                      <w:sz w:val="24"/>
                      <w:szCs w:val="24"/>
                    </w:rPr>
                  </m:ctrlPr>
                </m:sSubPr>
                <m:e>
                  <m:r>
                    <w:rPr>
                      <w:rFonts w:ascii="Cambria Math" w:eastAsia="Times New Roman" w:hAnsi="Cambria Math" w:cs="Arial"/>
                      <w:sz w:val="24"/>
                      <w:szCs w:val="24"/>
                    </w:rPr>
                    <m:t>T</m:t>
                  </m:r>
                </m:e>
                <m:sub>
                  <m:eqArr>
                    <m:eqArrPr>
                      <m:ctrlPr>
                        <w:rPr>
                          <w:rFonts w:ascii="Cambria Math" w:eastAsia="Times New Roman" w:hAnsi="Cambria Math" w:cs="Arial"/>
                          <w:i/>
                          <w:sz w:val="24"/>
                          <w:szCs w:val="24"/>
                        </w:rPr>
                      </m:ctrlPr>
                    </m:eqArrPr>
                    <m:e>
                      <m:r>
                        <w:rPr>
                          <w:rFonts w:ascii="Cambria Math" w:eastAsia="Times New Roman" w:hAnsi="Cambria Math" w:cs="Arial"/>
                          <w:sz w:val="24"/>
                          <w:szCs w:val="24"/>
                        </w:rPr>
                        <m:t>max</m:t>
                      </m:r>
                    </m:e>
                    <m:e/>
                  </m:eqArr>
                </m:sub>
              </m:sSub>
            </m:den>
          </m:f>
          <m:r>
            <w:rPr>
              <w:rFonts w:ascii="Cambria Math" w:eastAsia="Times New Roman" w:hAnsi="Cambria Math" w:cs="Arial"/>
              <w:sz w:val="24"/>
              <w:szCs w:val="24"/>
            </w:rPr>
            <m:t>∙Y</m:t>
          </m:r>
        </m:oMath>
      </m:oMathPara>
    </w:p>
    <w:p w14:paraId="7CDBA600" w14:textId="77777777" w:rsidR="00956AE0" w:rsidRPr="008E38A3" w:rsidRDefault="00956AE0" w:rsidP="00956AE0">
      <w:pPr>
        <w:spacing w:after="0" w:line="240" w:lineRule="auto"/>
        <w:ind w:left="709"/>
        <w:jc w:val="both"/>
        <w:rPr>
          <w:rFonts w:ascii="Times New Roman" w:eastAsia="Times New Roman" w:hAnsi="Times New Roman" w:cs="Times New Roman"/>
          <w:sz w:val="24"/>
          <w:szCs w:val="24"/>
        </w:rPr>
      </w:pPr>
    </w:p>
    <w:p w14:paraId="117C3BA0" w14:textId="77777777" w:rsidR="00956AE0" w:rsidRPr="008E38A3" w:rsidRDefault="00956AE0" w:rsidP="00956AE0">
      <w:pPr>
        <w:pStyle w:val="ListParagraph"/>
        <w:numPr>
          <w:ilvl w:val="0"/>
          <w:numId w:val="30"/>
        </w:numPr>
        <w:jc w:val="both"/>
        <w:rPr>
          <w:rFonts w:ascii="Times New Roman" w:hAnsi="Times New Roman"/>
          <w:szCs w:val="24"/>
        </w:rPr>
      </w:pPr>
      <w:r w:rsidRPr="008E38A3">
        <w:rPr>
          <w:rFonts w:ascii="Times New Roman" w:hAnsi="Times New Roman"/>
          <w:szCs w:val="24"/>
        </w:rPr>
        <w:t>Pagal nurodytas formules pasiūlymas nevertinamas, jei toje dalyje pateiktas tik vienas pasiūlymas, ar, įvertinus tiekėjo atitikimą pirkimo dokumentuose nurodytiems reikalavimas liko tik vienas pasiūlymas. Tokiu atveju pasiūlymui suteikiamas maksimalus ekonominio naudingumo balas ir toks pasiūlymas pripažįstamas laimėtoju šių konkurso sąlygų nustatyta tvarka.</w:t>
      </w:r>
    </w:p>
    <w:p w14:paraId="7C054AA9" w14:textId="77777777" w:rsidR="00956AE0" w:rsidRPr="009C41FD" w:rsidRDefault="00956AE0">
      <w:pPr>
        <w:spacing w:after="0" w:line="240" w:lineRule="auto"/>
        <w:jc w:val="center"/>
        <w:rPr>
          <w:rFonts w:ascii="Times New Roman" w:hAnsi="Times New Roman" w:cs="Times New Roman"/>
          <w:bCs/>
          <w:sz w:val="24"/>
          <w:szCs w:val="24"/>
        </w:rPr>
      </w:pPr>
    </w:p>
    <w:sectPr w:rsidR="00956AE0" w:rsidRPr="009C41FD" w:rsidSect="002C56B1">
      <w:footerReference w:type="default" r:id="rId24"/>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4085E" w14:textId="77777777" w:rsidR="0097014D" w:rsidRDefault="0097014D">
      <w:pPr>
        <w:spacing w:after="0" w:line="240" w:lineRule="auto"/>
      </w:pPr>
      <w:r>
        <w:separator/>
      </w:r>
    </w:p>
  </w:endnote>
  <w:endnote w:type="continuationSeparator" w:id="0">
    <w:p w14:paraId="0CE631B0" w14:textId="77777777" w:rsidR="0097014D" w:rsidRDefault="0097014D">
      <w:pPr>
        <w:spacing w:after="0" w:line="240" w:lineRule="auto"/>
      </w:pPr>
      <w:r>
        <w:continuationSeparator/>
      </w:r>
    </w:p>
  </w:endnote>
  <w:endnote w:type="continuationNotice" w:id="1">
    <w:p w14:paraId="6782CEBF" w14:textId="77777777" w:rsidR="0097014D" w:rsidRDefault="009701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yriadPro-Cond">
    <w:altName w:val="Cambria"/>
    <w:panose1 w:val="00000000000000000000"/>
    <w:charset w:val="00"/>
    <w:family w:val="roman"/>
    <w:notTrueType/>
    <w:pitch w:val="default"/>
  </w:font>
  <w:font w:name="PTSans-Regular">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IDFont+F2">
    <w:altName w:val="MS Mincho"/>
    <w:charset w:val="00"/>
    <w:family w:val="auto"/>
    <w:pitch w:val="default"/>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77E8FCA4" w14:textId="6459B8F0" w:rsidR="004C18AD" w:rsidRDefault="004C18AD" w:rsidP="00683C99">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1BEEE" w14:textId="77777777" w:rsidR="0097014D" w:rsidRDefault="0097014D">
      <w:pPr>
        <w:spacing w:after="0" w:line="240" w:lineRule="auto"/>
      </w:pPr>
      <w:r>
        <w:separator/>
      </w:r>
    </w:p>
  </w:footnote>
  <w:footnote w:type="continuationSeparator" w:id="0">
    <w:p w14:paraId="7C2EF0A9" w14:textId="77777777" w:rsidR="0097014D" w:rsidRDefault="0097014D">
      <w:pPr>
        <w:spacing w:after="0" w:line="240" w:lineRule="auto"/>
      </w:pPr>
      <w:r>
        <w:continuationSeparator/>
      </w:r>
    </w:p>
  </w:footnote>
  <w:footnote w:type="continuationNotice" w:id="1">
    <w:p w14:paraId="5F24A512" w14:textId="77777777" w:rsidR="0097014D" w:rsidRDefault="0097014D">
      <w:pPr>
        <w:spacing w:after="0" w:line="240" w:lineRule="auto"/>
      </w:pPr>
    </w:p>
  </w:footnote>
  <w:footnote w:id="2">
    <w:p w14:paraId="145AEE91" w14:textId="77777777" w:rsidR="004C18AD" w:rsidRPr="00481E4A" w:rsidRDefault="004C18AD"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4C18AD" w:rsidRPr="00707494" w:rsidRDefault="004C18AD"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4CFB"/>
    <w:multiLevelType w:val="multilevel"/>
    <w:tmpl w:val="FBDA60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2" w15:restartNumberingAfterBreak="0">
    <w:nsid w:val="05497BD0"/>
    <w:multiLevelType w:val="multilevel"/>
    <w:tmpl w:val="743C7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4" w15:restartNumberingAfterBreak="0">
    <w:nsid w:val="0CB52E4A"/>
    <w:multiLevelType w:val="hybridMultilevel"/>
    <w:tmpl w:val="FA448D34"/>
    <w:lvl w:ilvl="0" w:tplc="85C2DB3E">
      <w:start w:val="1"/>
      <w:numFmt w:val="bullet"/>
      <w:lvlText w:val=""/>
      <w:lvlJc w:val="left"/>
      <w:pPr>
        <w:ind w:left="1440" w:hanging="360"/>
      </w:pPr>
      <w:rPr>
        <w:rFonts w:ascii="Symbol" w:hAnsi="Symbol"/>
      </w:rPr>
    </w:lvl>
    <w:lvl w:ilvl="1" w:tplc="7D906ECC">
      <w:start w:val="1"/>
      <w:numFmt w:val="bullet"/>
      <w:lvlText w:val=""/>
      <w:lvlJc w:val="left"/>
      <w:pPr>
        <w:ind w:left="1440" w:hanging="360"/>
      </w:pPr>
      <w:rPr>
        <w:rFonts w:ascii="Symbol" w:hAnsi="Symbol"/>
      </w:rPr>
    </w:lvl>
    <w:lvl w:ilvl="2" w:tplc="FD3442A0">
      <w:start w:val="1"/>
      <w:numFmt w:val="bullet"/>
      <w:lvlText w:val=""/>
      <w:lvlJc w:val="left"/>
      <w:pPr>
        <w:ind w:left="1440" w:hanging="360"/>
      </w:pPr>
      <w:rPr>
        <w:rFonts w:ascii="Symbol" w:hAnsi="Symbol"/>
      </w:rPr>
    </w:lvl>
    <w:lvl w:ilvl="3" w:tplc="671E5F66">
      <w:start w:val="1"/>
      <w:numFmt w:val="bullet"/>
      <w:lvlText w:val=""/>
      <w:lvlJc w:val="left"/>
      <w:pPr>
        <w:ind w:left="1440" w:hanging="360"/>
      </w:pPr>
      <w:rPr>
        <w:rFonts w:ascii="Symbol" w:hAnsi="Symbol"/>
      </w:rPr>
    </w:lvl>
    <w:lvl w:ilvl="4" w:tplc="6448A6FC">
      <w:start w:val="1"/>
      <w:numFmt w:val="bullet"/>
      <w:lvlText w:val=""/>
      <w:lvlJc w:val="left"/>
      <w:pPr>
        <w:ind w:left="1440" w:hanging="360"/>
      </w:pPr>
      <w:rPr>
        <w:rFonts w:ascii="Symbol" w:hAnsi="Symbol"/>
      </w:rPr>
    </w:lvl>
    <w:lvl w:ilvl="5" w:tplc="BAC48DA0">
      <w:start w:val="1"/>
      <w:numFmt w:val="bullet"/>
      <w:lvlText w:val=""/>
      <w:lvlJc w:val="left"/>
      <w:pPr>
        <w:ind w:left="1440" w:hanging="360"/>
      </w:pPr>
      <w:rPr>
        <w:rFonts w:ascii="Symbol" w:hAnsi="Symbol"/>
      </w:rPr>
    </w:lvl>
    <w:lvl w:ilvl="6" w:tplc="A44CA47C">
      <w:start w:val="1"/>
      <w:numFmt w:val="bullet"/>
      <w:lvlText w:val=""/>
      <w:lvlJc w:val="left"/>
      <w:pPr>
        <w:ind w:left="1440" w:hanging="360"/>
      </w:pPr>
      <w:rPr>
        <w:rFonts w:ascii="Symbol" w:hAnsi="Symbol"/>
      </w:rPr>
    </w:lvl>
    <w:lvl w:ilvl="7" w:tplc="CDA49E62">
      <w:start w:val="1"/>
      <w:numFmt w:val="bullet"/>
      <w:lvlText w:val=""/>
      <w:lvlJc w:val="left"/>
      <w:pPr>
        <w:ind w:left="1440" w:hanging="360"/>
      </w:pPr>
      <w:rPr>
        <w:rFonts w:ascii="Symbol" w:hAnsi="Symbol"/>
      </w:rPr>
    </w:lvl>
    <w:lvl w:ilvl="8" w:tplc="AF4A1AA4">
      <w:start w:val="1"/>
      <w:numFmt w:val="bullet"/>
      <w:lvlText w:val=""/>
      <w:lvlJc w:val="left"/>
      <w:pPr>
        <w:ind w:left="1440" w:hanging="360"/>
      </w:pPr>
      <w:rPr>
        <w:rFonts w:ascii="Symbol" w:hAnsi="Symbol"/>
      </w:rPr>
    </w:lvl>
  </w:abstractNum>
  <w:abstractNum w:abstractNumId="5" w15:restartNumberingAfterBreak="0">
    <w:nsid w:val="13CB0989"/>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7" w15:restartNumberingAfterBreak="0">
    <w:nsid w:val="1F942358"/>
    <w:multiLevelType w:val="hybridMultilevel"/>
    <w:tmpl w:val="E2821998"/>
    <w:lvl w:ilvl="0" w:tplc="384C33EA">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E25AE"/>
    <w:multiLevelType w:val="multilevel"/>
    <w:tmpl w:val="9D7C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385623"/>
    <w:multiLevelType w:val="hybridMultilevel"/>
    <w:tmpl w:val="40D6E4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12" w15:restartNumberingAfterBreak="0">
    <w:nsid w:val="3C0F3BCA"/>
    <w:multiLevelType w:val="hybridMultilevel"/>
    <w:tmpl w:val="2C784272"/>
    <w:lvl w:ilvl="0" w:tplc="2B42D572">
      <w:start w:val="1"/>
      <w:numFmt w:val="decimal"/>
      <w:lvlText w:val="%1."/>
      <w:lvlJc w:val="left"/>
      <w:pPr>
        <w:ind w:left="1224" w:hanging="360"/>
      </w:pPr>
      <w:rPr>
        <w:rFonts w:asciiTheme="minorHAnsi" w:eastAsiaTheme="minorHAnsi" w:hAnsiTheme="minorHAnsi" w:cstheme="minorBidi" w:hint="default"/>
        <w:b/>
        <w:i w:val="0"/>
        <w:sz w:val="20"/>
      </w:rPr>
    </w:lvl>
    <w:lvl w:ilvl="1" w:tplc="04270019" w:tentative="1">
      <w:start w:val="1"/>
      <w:numFmt w:val="lowerLetter"/>
      <w:lvlText w:val="%2."/>
      <w:lvlJc w:val="left"/>
      <w:pPr>
        <w:ind w:left="1944" w:hanging="360"/>
      </w:pPr>
    </w:lvl>
    <w:lvl w:ilvl="2" w:tplc="0427001B" w:tentative="1">
      <w:start w:val="1"/>
      <w:numFmt w:val="lowerRoman"/>
      <w:lvlText w:val="%3."/>
      <w:lvlJc w:val="right"/>
      <w:pPr>
        <w:ind w:left="2664" w:hanging="180"/>
      </w:pPr>
    </w:lvl>
    <w:lvl w:ilvl="3" w:tplc="0427000F" w:tentative="1">
      <w:start w:val="1"/>
      <w:numFmt w:val="decimal"/>
      <w:lvlText w:val="%4."/>
      <w:lvlJc w:val="left"/>
      <w:pPr>
        <w:ind w:left="3384" w:hanging="360"/>
      </w:pPr>
    </w:lvl>
    <w:lvl w:ilvl="4" w:tplc="04270019" w:tentative="1">
      <w:start w:val="1"/>
      <w:numFmt w:val="lowerLetter"/>
      <w:lvlText w:val="%5."/>
      <w:lvlJc w:val="left"/>
      <w:pPr>
        <w:ind w:left="4104" w:hanging="360"/>
      </w:pPr>
    </w:lvl>
    <w:lvl w:ilvl="5" w:tplc="0427001B" w:tentative="1">
      <w:start w:val="1"/>
      <w:numFmt w:val="lowerRoman"/>
      <w:lvlText w:val="%6."/>
      <w:lvlJc w:val="right"/>
      <w:pPr>
        <w:ind w:left="4824" w:hanging="180"/>
      </w:pPr>
    </w:lvl>
    <w:lvl w:ilvl="6" w:tplc="0427000F" w:tentative="1">
      <w:start w:val="1"/>
      <w:numFmt w:val="decimal"/>
      <w:lvlText w:val="%7."/>
      <w:lvlJc w:val="left"/>
      <w:pPr>
        <w:ind w:left="5544" w:hanging="360"/>
      </w:pPr>
    </w:lvl>
    <w:lvl w:ilvl="7" w:tplc="04270019" w:tentative="1">
      <w:start w:val="1"/>
      <w:numFmt w:val="lowerLetter"/>
      <w:lvlText w:val="%8."/>
      <w:lvlJc w:val="left"/>
      <w:pPr>
        <w:ind w:left="6264" w:hanging="360"/>
      </w:pPr>
    </w:lvl>
    <w:lvl w:ilvl="8" w:tplc="0427001B" w:tentative="1">
      <w:start w:val="1"/>
      <w:numFmt w:val="lowerRoman"/>
      <w:lvlText w:val="%9."/>
      <w:lvlJc w:val="right"/>
      <w:pPr>
        <w:ind w:left="6984" w:hanging="180"/>
      </w:pPr>
    </w:lvl>
  </w:abstractNum>
  <w:abstractNum w:abstractNumId="13" w15:restartNumberingAfterBreak="0">
    <w:nsid w:val="40622B7D"/>
    <w:multiLevelType w:val="hybridMultilevel"/>
    <w:tmpl w:val="40D6E4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CB2FDF"/>
    <w:multiLevelType w:val="multilevel"/>
    <w:tmpl w:val="7ABC0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82748A"/>
    <w:multiLevelType w:val="hybridMultilevel"/>
    <w:tmpl w:val="D0F4D0E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F05245"/>
    <w:multiLevelType w:val="hybridMultilevel"/>
    <w:tmpl w:val="5C3CD1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2" w15:restartNumberingAfterBreak="0">
    <w:nsid w:val="66F049B0"/>
    <w:multiLevelType w:val="hybridMultilevel"/>
    <w:tmpl w:val="B09009BA"/>
    <w:lvl w:ilvl="0" w:tplc="7472A768">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24" w15:restartNumberingAfterBreak="0">
    <w:nsid w:val="6F3D596C"/>
    <w:multiLevelType w:val="multilevel"/>
    <w:tmpl w:val="9DDA59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1620AC"/>
    <w:multiLevelType w:val="multilevel"/>
    <w:tmpl w:val="2600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D8284C"/>
    <w:multiLevelType w:val="hybridMultilevel"/>
    <w:tmpl w:val="71EE2720"/>
    <w:lvl w:ilvl="0" w:tplc="4F445946">
      <w:start w:val="1"/>
      <w:numFmt w:val="decimal"/>
      <w:lvlText w:val="%1."/>
      <w:lvlJc w:val="left"/>
      <w:pPr>
        <w:ind w:left="1440" w:hanging="360"/>
      </w:pPr>
    </w:lvl>
    <w:lvl w:ilvl="1" w:tplc="46A6D922">
      <w:start w:val="1"/>
      <w:numFmt w:val="decimal"/>
      <w:lvlText w:val="%2."/>
      <w:lvlJc w:val="left"/>
      <w:pPr>
        <w:ind w:left="1440" w:hanging="360"/>
      </w:pPr>
    </w:lvl>
    <w:lvl w:ilvl="2" w:tplc="8892A8DE">
      <w:start w:val="1"/>
      <w:numFmt w:val="decimal"/>
      <w:lvlText w:val="%3."/>
      <w:lvlJc w:val="left"/>
      <w:pPr>
        <w:ind w:left="1440" w:hanging="360"/>
      </w:pPr>
    </w:lvl>
    <w:lvl w:ilvl="3" w:tplc="C5443722">
      <w:start w:val="1"/>
      <w:numFmt w:val="decimal"/>
      <w:lvlText w:val="%4."/>
      <w:lvlJc w:val="left"/>
      <w:pPr>
        <w:ind w:left="1440" w:hanging="360"/>
      </w:pPr>
    </w:lvl>
    <w:lvl w:ilvl="4" w:tplc="917E1748">
      <w:start w:val="1"/>
      <w:numFmt w:val="decimal"/>
      <w:lvlText w:val="%5."/>
      <w:lvlJc w:val="left"/>
      <w:pPr>
        <w:ind w:left="1440" w:hanging="360"/>
      </w:pPr>
    </w:lvl>
    <w:lvl w:ilvl="5" w:tplc="A6882852">
      <w:start w:val="1"/>
      <w:numFmt w:val="decimal"/>
      <w:lvlText w:val="%6."/>
      <w:lvlJc w:val="left"/>
      <w:pPr>
        <w:ind w:left="1440" w:hanging="360"/>
      </w:pPr>
    </w:lvl>
    <w:lvl w:ilvl="6" w:tplc="2FC86862">
      <w:start w:val="1"/>
      <w:numFmt w:val="decimal"/>
      <w:lvlText w:val="%7."/>
      <w:lvlJc w:val="left"/>
      <w:pPr>
        <w:ind w:left="1440" w:hanging="360"/>
      </w:pPr>
    </w:lvl>
    <w:lvl w:ilvl="7" w:tplc="F5905F20">
      <w:start w:val="1"/>
      <w:numFmt w:val="decimal"/>
      <w:lvlText w:val="%8."/>
      <w:lvlJc w:val="left"/>
      <w:pPr>
        <w:ind w:left="1440" w:hanging="360"/>
      </w:pPr>
    </w:lvl>
    <w:lvl w:ilvl="8" w:tplc="A80444F0">
      <w:start w:val="1"/>
      <w:numFmt w:val="decimal"/>
      <w:lvlText w:val="%9."/>
      <w:lvlJc w:val="left"/>
      <w:pPr>
        <w:ind w:left="1440" w:hanging="360"/>
      </w:pPr>
    </w:lvl>
  </w:abstractNum>
  <w:abstractNum w:abstractNumId="27" w15:restartNumberingAfterBreak="0">
    <w:nsid w:val="77263986"/>
    <w:multiLevelType w:val="hybridMultilevel"/>
    <w:tmpl w:val="F2A8D1C0"/>
    <w:lvl w:ilvl="0" w:tplc="91F854DC">
      <w:start w:val="1"/>
      <w:numFmt w:val="decimal"/>
      <w:lvlText w:val="%1."/>
      <w:lvlJc w:val="left"/>
      <w:pPr>
        <w:ind w:left="720" w:hanging="360"/>
      </w:pPr>
      <w:rPr>
        <w:rFonts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abstractNum w:abstractNumId="29" w15:restartNumberingAfterBreak="0">
    <w:nsid w:val="7AEC14BE"/>
    <w:multiLevelType w:val="multilevel"/>
    <w:tmpl w:val="D578F2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871478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3086059">
    <w:abstractNumId w:val="11"/>
  </w:num>
  <w:num w:numId="3" w16cid:durableId="915538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2429063">
    <w:abstractNumId w:val="1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5866109">
    <w:abstractNumId w:val="21"/>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4141493">
    <w:abstractNumId w:val="3"/>
  </w:num>
  <w:num w:numId="7" w16cid:durableId="1680810063">
    <w:abstractNumId w:val="23"/>
  </w:num>
  <w:num w:numId="8" w16cid:durableId="1886019669">
    <w:abstractNumId w:val="10"/>
  </w:num>
  <w:num w:numId="9" w16cid:durableId="1871993921">
    <w:abstractNumId w:val="1"/>
  </w:num>
  <w:num w:numId="10" w16cid:durableId="1200897209">
    <w:abstractNumId w:val="22"/>
  </w:num>
  <w:num w:numId="11" w16cid:durableId="779304384">
    <w:abstractNumId w:val="14"/>
  </w:num>
  <w:num w:numId="12" w16cid:durableId="542595663">
    <w:abstractNumId w:val="19"/>
  </w:num>
  <w:num w:numId="13" w16cid:durableId="12891625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0568159">
    <w:abstractNumId w:val="6"/>
  </w:num>
  <w:num w:numId="15" w16cid:durableId="1368917384">
    <w:abstractNumId w:val="29"/>
  </w:num>
  <w:num w:numId="16" w16cid:durableId="1759132815">
    <w:abstractNumId w:val="15"/>
  </w:num>
  <w:num w:numId="17" w16cid:durableId="1447044134">
    <w:abstractNumId w:val="0"/>
  </w:num>
  <w:num w:numId="18" w16cid:durableId="1301224393">
    <w:abstractNumId w:val="24"/>
  </w:num>
  <w:num w:numId="19" w16cid:durableId="487479442">
    <w:abstractNumId w:val="12"/>
  </w:num>
  <w:num w:numId="20" w16cid:durableId="1462766575">
    <w:abstractNumId w:val="7"/>
  </w:num>
  <w:num w:numId="21" w16cid:durableId="604188833">
    <w:abstractNumId w:val="13"/>
  </w:num>
  <w:num w:numId="22" w16cid:durableId="260072245">
    <w:abstractNumId w:val="26"/>
  </w:num>
  <w:num w:numId="23" w16cid:durableId="1372462816">
    <w:abstractNumId w:val="4"/>
  </w:num>
  <w:num w:numId="24" w16cid:durableId="1789741740">
    <w:abstractNumId w:val="9"/>
  </w:num>
  <w:num w:numId="25" w16cid:durableId="1151873462">
    <w:abstractNumId w:val="2"/>
  </w:num>
  <w:num w:numId="26" w16cid:durableId="262957724">
    <w:abstractNumId w:val="8"/>
  </w:num>
  <w:num w:numId="27" w16cid:durableId="1083067267">
    <w:abstractNumId w:val="17"/>
  </w:num>
  <w:num w:numId="28" w16cid:durableId="2139447864">
    <w:abstractNumId w:val="25"/>
  </w:num>
  <w:num w:numId="29" w16cid:durableId="647133508">
    <w:abstractNumId w:val="16"/>
  </w:num>
  <w:num w:numId="30" w16cid:durableId="2019186606">
    <w:abstractNumId w:val="5"/>
  </w:num>
  <w:num w:numId="31" w16cid:durableId="200265917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1020F"/>
    <w:rsid w:val="00014CDE"/>
    <w:rsid w:val="00015652"/>
    <w:rsid w:val="00015A7F"/>
    <w:rsid w:val="00023BB2"/>
    <w:rsid w:val="0002581D"/>
    <w:rsid w:val="00026AAB"/>
    <w:rsid w:val="00026F28"/>
    <w:rsid w:val="00030448"/>
    <w:rsid w:val="00040005"/>
    <w:rsid w:val="00056086"/>
    <w:rsid w:val="000618B8"/>
    <w:rsid w:val="0006502A"/>
    <w:rsid w:val="00072DD4"/>
    <w:rsid w:val="00073680"/>
    <w:rsid w:val="00084EB5"/>
    <w:rsid w:val="00085F85"/>
    <w:rsid w:val="000876A0"/>
    <w:rsid w:val="00087C9C"/>
    <w:rsid w:val="000A1BB4"/>
    <w:rsid w:val="000A2320"/>
    <w:rsid w:val="000B3CD5"/>
    <w:rsid w:val="000B5838"/>
    <w:rsid w:val="000B67EB"/>
    <w:rsid w:val="000B78DB"/>
    <w:rsid w:val="000C23FB"/>
    <w:rsid w:val="000C6628"/>
    <w:rsid w:val="000C6784"/>
    <w:rsid w:val="000E101D"/>
    <w:rsid w:val="000E5C8E"/>
    <w:rsid w:val="000F45F5"/>
    <w:rsid w:val="00100830"/>
    <w:rsid w:val="00113B00"/>
    <w:rsid w:val="00115F6C"/>
    <w:rsid w:val="00127D9D"/>
    <w:rsid w:val="00130B53"/>
    <w:rsid w:val="00134616"/>
    <w:rsid w:val="00143F73"/>
    <w:rsid w:val="00151566"/>
    <w:rsid w:val="00151706"/>
    <w:rsid w:val="00156CF5"/>
    <w:rsid w:val="00157433"/>
    <w:rsid w:val="001575A3"/>
    <w:rsid w:val="00162D77"/>
    <w:rsid w:val="00163DA7"/>
    <w:rsid w:val="00176D1F"/>
    <w:rsid w:val="001806EE"/>
    <w:rsid w:val="00182805"/>
    <w:rsid w:val="00193573"/>
    <w:rsid w:val="00194D5F"/>
    <w:rsid w:val="00195D42"/>
    <w:rsid w:val="0019668B"/>
    <w:rsid w:val="0019675F"/>
    <w:rsid w:val="00197785"/>
    <w:rsid w:val="001A4B1B"/>
    <w:rsid w:val="001C0117"/>
    <w:rsid w:val="001C4EE1"/>
    <w:rsid w:val="001C60F7"/>
    <w:rsid w:val="001C693D"/>
    <w:rsid w:val="001D09E1"/>
    <w:rsid w:val="001D5FC8"/>
    <w:rsid w:val="001E050F"/>
    <w:rsid w:val="001E3566"/>
    <w:rsid w:val="001F7520"/>
    <w:rsid w:val="00215113"/>
    <w:rsid w:val="002261DA"/>
    <w:rsid w:val="002301FC"/>
    <w:rsid w:val="002414B2"/>
    <w:rsid w:val="00242AED"/>
    <w:rsid w:val="00253484"/>
    <w:rsid w:val="00255505"/>
    <w:rsid w:val="00257734"/>
    <w:rsid w:val="00260466"/>
    <w:rsid w:val="0026301D"/>
    <w:rsid w:val="00266DA6"/>
    <w:rsid w:val="00267F0F"/>
    <w:rsid w:val="00282539"/>
    <w:rsid w:val="00283809"/>
    <w:rsid w:val="00285C5A"/>
    <w:rsid w:val="00294C3D"/>
    <w:rsid w:val="002A0FFF"/>
    <w:rsid w:val="002B1361"/>
    <w:rsid w:val="002B2913"/>
    <w:rsid w:val="002C56B1"/>
    <w:rsid w:val="002C6C41"/>
    <w:rsid w:val="002E23BD"/>
    <w:rsid w:val="002F664D"/>
    <w:rsid w:val="002F6750"/>
    <w:rsid w:val="00311B5A"/>
    <w:rsid w:val="00313306"/>
    <w:rsid w:val="00321328"/>
    <w:rsid w:val="00322753"/>
    <w:rsid w:val="00326CA6"/>
    <w:rsid w:val="0033106C"/>
    <w:rsid w:val="003313A6"/>
    <w:rsid w:val="003354A6"/>
    <w:rsid w:val="003404A3"/>
    <w:rsid w:val="003422B0"/>
    <w:rsid w:val="00343DB4"/>
    <w:rsid w:val="00343E6B"/>
    <w:rsid w:val="00344A49"/>
    <w:rsid w:val="0035211C"/>
    <w:rsid w:val="00353ED1"/>
    <w:rsid w:val="003551B7"/>
    <w:rsid w:val="00360115"/>
    <w:rsid w:val="00361D93"/>
    <w:rsid w:val="00365250"/>
    <w:rsid w:val="0037212F"/>
    <w:rsid w:val="00374006"/>
    <w:rsid w:val="003762AC"/>
    <w:rsid w:val="00376BEF"/>
    <w:rsid w:val="00376E2D"/>
    <w:rsid w:val="0037716C"/>
    <w:rsid w:val="00394991"/>
    <w:rsid w:val="003A06C7"/>
    <w:rsid w:val="003A25F5"/>
    <w:rsid w:val="003A5AC2"/>
    <w:rsid w:val="003A69D9"/>
    <w:rsid w:val="003B45AE"/>
    <w:rsid w:val="003C7B14"/>
    <w:rsid w:val="003D0E5E"/>
    <w:rsid w:val="003D3F58"/>
    <w:rsid w:val="003D5B29"/>
    <w:rsid w:val="003E2F16"/>
    <w:rsid w:val="003F310A"/>
    <w:rsid w:val="00401400"/>
    <w:rsid w:val="00411F16"/>
    <w:rsid w:val="004147F0"/>
    <w:rsid w:val="00416E36"/>
    <w:rsid w:val="004201C9"/>
    <w:rsid w:val="00441E3D"/>
    <w:rsid w:val="00442D03"/>
    <w:rsid w:val="00443D88"/>
    <w:rsid w:val="00445B12"/>
    <w:rsid w:val="00446A82"/>
    <w:rsid w:val="004477C2"/>
    <w:rsid w:val="004511D4"/>
    <w:rsid w:val="00460D1A"/>
    <w:rsid w:val="00462B4C"/>
    <w:rsid w:val="00464DBD"/>
    <w:rsid w:val="004700B9"/>
    <w:rsid w:val="00470492"/>
    <w:rsid w:val="00472F1A"/>
    <w:rsid w:val="00474B6A"/>
    <w:rsid w:val="00476DF2"/>
    <w:rsid w:val="0048275C"/>
    <w:rsid w:val="00487A38"/>
    <w:rsid w:val="00494C94"/>
    <w:rsid w:val="00496F8E"/>
    <w:rsid w:val="004A1ABD"/>
    <w:rsid w:val="004B140C"/>
    <w:rsid w:val="004B2C49"/>
    <w:rsid w:val="004C18AD"/>
    <w:rsid w:val="004C2EED"/>
    <w:rsid w:val="004D6B9D"/>
    <w:rsid w:val="004E0D97"/>
    <w:rsid w:val="004E5EFB"/>
    <w:rsid w:val="004F1FFD"/>
    <w:rsid w:val="004F6272"/>
    <w:rsid w:val="004F7621"/>
    <w:rsid w:val="0050147D"/>
    <w:rsid w:val="00504C1F"/>
    <w:rsid w:val="0050602C"/>
    <w:rsid w:val="00507541"/>
    <w:rsid w:val="005241CE"/>
    <w:rsid w:val="005257C0"/>
    <w:rsid w:val="00531282"/>
    <w:rsid w:val="005343F0"/>
    <w:rsid w:val="005417BE"/>
    <w:rsid w:val="00545C2A"/>
    <w:rsid w:val="00553857"/>
    <w:rsid w:val="00553CE9"/>
    <w:rsid w:val="005636F2"/>
    <w:rsid w:val="00567309"/>
    <w:rsid w:val="00570A3E"/>
    <w:rsid w:val="0057582D"/>
    <w:rsid w:val="00594399"/>
    <w:rsid w:val="00595E40"/>
    <w:rsid w:val="00597B82"/>
    <w:rsid w:val="005A6A45"/>
    <w:rsid w:val="005B2491"/>
    <w:rsid w:val="005B428C"/>
    <w:rsid w:val="005B7A02"/>
    <w:rsid w:val="005C062C"/>
    <w:rsid w:val="005C200A"/>
    <w:rsid w:val="005D2CE7"/>
    <w:rsid w:val="005E3DE0"/>
    <w:rsid w:val="005E4C29"/>
    <w:rsid w:val="005E4F2C"/>
    <w:rsid w:val="005E6567"/>
    <w:rsid w:val="006012FD"/>
    <w:rsid w:val="00614887"/>
    <w:rsid w:val="006168ED"/>
    <w:rsid w:val="006255C2"/>
    <w:rsid w:val="0063308E"/>
    <w:rsid w:val="0064109A"/>
    <w:rsid w:val="006501AB"/>
    <w:rsid w:val="00656893"/>
    <w:rsid w:val="00663651"/>
    <w:rsid w:val="00673F63"/>
    <w:rsid w:val="00683C99"/>
    <w:rsid w:val="006971C8"/>
    <w:rsid w:val="006A281C"/>
    <w:rsid w:val="006B0D78"/>
    <w:rsid w:val="006C1677"/>
    <w:rsid w:val="006C2C6E"/>
    <w:rsid w:val="006C6B39"/>
    <w:rsid w:val="006C7236"/>
    <w:rsid w:val="006D2542"/>
    <w:rsid w:val="006D2C09"/>
    <w:rsid w:val="006D3019"/>
    <w:rsid w:val="006D78D9"/>
    <w:rsid w:val="006E1435"/>
    <w:rsid w:val="006E44FE"/>
    <w:rsid w:val="006E7CE0"/>
    <w:rsid w:val="006E7D57"/>
    <w:rsid w:val="006F26FF"/>
    <w:rsid w:val="006F6B53"/>
    <w:rsid w:val="00700F21"/>
    <w:rsid w:val="00701704"/>
    <w:rsid w:val="007076E1"/>
    <w:rsid w:val="00707D65"/>
    <w:rsid w:val="00716260"/>
    <w:rsid w:val="00716FFE"/>
    <w:rsid w:val="0072102C"/>
    <w:rsid w:val="00730798"/>
    <w:rsid w:val="00742974"/>
    <w:rsid w:val="00747C12"/>
    <w:rsid w:val="00750668"/>
    <w:rsid w:val="00755766"/>
    <w:rsid w:val="00757A6B"/>
    <w:rsid w:val="00764410"/>
    <w:rsid w:val="00766427"/>
    <w:rsid w:val="00776F55"/>
    <w:rsid w:val="0078068B"/>
    <w:rsid w:val="00784DCD"/>
    <w:rsid w:val="0079135D"/>
    <w:rsid w:val="00791524"/>
    <w:rsid w:val="007B630D"/>
    <w:rsid w:val="007C1F32"/>
    <w:rsid w:val="007C311E"/>
    <w:rsid w:val="007D46C2"/>
    <w:rsid w:val="007E3745"/>
    <w:rsid w:val="007F7799"/>
    <w:rsid w:val="00825207"/>
    <w:rsid w:val="00831E99"/>
    <w:rsid w:val="00851B57"/>
    <w:rsid w:val="00852D5D"/>
    <w:rsid w:val="00855D7D"/>
    <w:rsid w:val="00861E5D"/>
    <w:rsid w:val="008729BC"/>
    <w:rsid w:val="00874478"/>
    <w:rsid w:val="0087768F"/>
    <w:rsid w:val="00882793"/>
    <w:rsid w:val="00882D42"/>
    <w:rsid w:val="00891CA5"/>
    <w:rsid w:val="00892F59"/>
    <w:rsid w:val="00897A96"/>
    <w:rsid w:val="008A3BC8"/>
    <w:rsid w:val="008B1BC6"/>
    <w:rsid w:val="008B7560"/>
    <w:rsid w:val="008C0D9A"/>
    <w:rsid w:val="008C2F3B"/>
    <w:rsid w:val="008E7691"/>
    <w:rsid w:val="008F374C"/>
    <w:rsid w:val="008F4E4A"/>
    <w:rsid w:val="008F5F1A"/>
    <w:rsid w:val="00902088"/>
    <w:rsid w:val="009029F1"/>
    <w:rsid w:val="00902C4F"/>
    <w:rsid w:val="00911B68"/>
    <w:rsid w:val="0091687C"/>
    <w:rsid w:val="0092540F"/>
    <w:rsid w:val="00934C49"/>
    <w:rsid w:val="00945800"/>
    <w:rsid w:val="00952A74"/>
    <w:rsid w:val="00953CAA"/>
    <w:rsid w:val="00956AE0"/>
    <w:rsid w:val="00957E5A"/>
    <w:rsid w:val="0096016E"/>
    <w:rsid w:val="00963A3E"/>
    <w:rsid w:val="00965B33"/>
    <w:rsid w:val="0097014D"/>
    <w:rsid w:val="009720DE"/>
    <w:rsid w:val="009726E7"/>
    <w:rsid w:val="00984209"/>
    <w:rsid w:val="009878D1"/>
    <w:rsid w:val="00991B4C"/>
    <w:rsid w:val="00993BFE"/>
    <w:rsid w:val="009A7C13"/>
    <w:rsid w:val="009B00B5"/>
    <w:rsid w:val="009B0345"/>
    <w:rsid w:val="009C0847"/>
    <w:rsid w:val="009C3FE7"/>
    <w:rsid w:val="009C41FD"/>
    <w:rsid w:val="009D7830"/>
    <w:rsid w:val="009E1B05"/>
    <w:rsid w:val="009E5AA7"/>
    <w:rsid w:val="009E7C36"/>
    <w:rsid w:val="009F18DF"/>
    <w:rsid w:val="009F714D"/>
    <w:rsid w:val="00A00B5E"/>
    <w:rsid w:val="00A17CBC"/>
    <w:rsid w:val="00A2288C"/>
    <w:rsid w:val="00A24358"/>
    <w:rsid w:val="00A27D4E"/>
    <w:rsid w:val="00A32E5B"/>
    <w:rsid w:val="00A35219"/>
    <w:rsid w:val="00A46820"/>
    <w:rsid w:val="00A504B6"/>
    <w:rsid w:val="00A50F02"/>
    <w:rsid w:val="00A54284"/>
    <w:rsid w:val="00A54CB4"/>
    <w:rsid w:val="00A57260"/>
    <w:rsid w:val="00A60225"/>
    <w:rsid w:val="00A7052E"/>
    <w:rsid w:val="00A83365"/>
    <w:rsid w:val="00A83BF9"/>
    <w:rsid w:val="00A947FE"/>
    <w:rsid w:val="00AA29A4"/>
    <w:rsid w:val="00AA34FA"/>
    <w:rsid w:val="00AA44BC"/>
    <w:rsid w:val="00AA4AD3"/>
    <w:rsid w:val="00AA61E1"/>
    <w:rsid w:val="00AB2182"/>
    <w:rsid w:val="00AB3648"/>
    <w:rsid w:val="00AB6BF1"/>
    <w:rsid w:val="00AB713F"/>
    <w:rsid w:val="00AC02F4"/>
    <w:rsid w:val="00AC40BE"/>
    <w:rsid w:val="00AD453D"/>
    <w:rsid w:val="00AF5995"/>
    <w:rsid w:val="00B0014A"/>
    <w:rsid w:val="00B143DF"/>
    <w:rsid w:val="00B16E3C"/>
    <w:rsid w:val="00B21566"/>
    <w:rsid w:val="00B21FAD"/>
    <w:rsid w:val="00B22487"/>
    <w:rsid w:val="00B22F06"/>
    <w:rsid w:val="00B243B3"/>
    <w:rsid w:val="00B24C35"/>
    <w:rsid w:val="00B31351"/>
    <w:rsid w:val="00B339AF"/>
    <w:rsid w:val="00B41359"/>
    <w:rsid w:val="00B47FAF"/>
    <w:rsid w:val="00B5487D"/>
    <w:rsid w:val="00B569EC"/>
    <w:rsid w:val="00B57688"/>
    <w:rsid w:val="00B57DA9"/>
    <w:rsid w:val="00B61883"/>
    <w:rsid w:val="00B724E1"/>
    <w:rsid w:val="00B90740"/>
    <w:rsid w:val="00B90D60"/>
    <w:rsid w:val="00B92D3B"/>
    <w:rsid w:val="00B96499"/>
    <w:rsid w:val="00BA5354"/>
    <w:rsid w:val="00BA70E0"/>
    <w:rsid w:val="00BB3A84"/>
    <w:rsid w:val="00BB7DD3"/>
    <w:rsid w:val="00BC2431"/>
    <w:rsid w:val="00BC5632"/>
    <w:rsid w:val="00BC6D91"/>
    <w:rsid w:val="00BD5915"/>
    <w:rsid w:val="00BE65D4"/>
    <w:rsid w:val="00BF0A50"/>
    <w:rsid w:val="00BF2176"/>
    <w:rsid w:val="00C04F97"/>
    <w:rsid w:val="00C1035F"/>
    <w:rsid w:val="00C12349"/>
    <w:rsid w:val="00C2117A"/>
    <w:rsid w:val="00C253FC"/>
    <w:rsid w:val="00C51C2A"/>
    <w:rsid w:val="00C720F3"/>
    <w:rsid w:val="00C8712B"/>
    <w:rsid w:val="00C87D16"/>
    <w:rsid w:val="00C93E16"/>
    <w:rsid w:val="00C93FA0"/>
    <w:rsid w:val="00C947ED"/>
    <w:rsid w:val="00CA1C50"/>
    <w:rsid w:val="00CA2649"/>
    <w:rsid w:val="00CA2B22"/>
    <w:rsid w:val="00CA486B"/>
    <w:rsid w:val="00CA4A3C"/>
    <w:rsid w:val="00CA564F"/>
    <w:rsid w:val="00CB0895"/>
    <w:rsid w:val="00CB25FF"/>
    <w:rsid w:val="00CB4347"/>
    <w:rsid w:val="00CB6D5E"/>
    <w:rsid w:val="00CC5613"/>
    <w:rsid w:val="00CC5FC7"/>
    <w:rsid w:val="00CC7994"/>
    <w:rsid w:val="00CD162F"/>
    <w:rsid w:val="00CD3594"/>
    <w:rsid w:val="00CE5AB5"/>
    <w:rsid w:val="00CE5CF0"/>
    <w:rsid w:val="00CF1436"/>
    <w:rsid w:val="00CF58ED"/>
    <w:rsid w:val="00D004A2"/>
    <w:rsid w:val="00D14D02"/>
    <w:rsid w:val="00D25033"/>
    <w:rsid w:val="00D3108E"/>
    <w:rsid w:val="00D36E75"/>
    <w:rsid w:val="00D5196A"/>
    <w:rsid w:val="00D5279F"/>
    <w:rsid w:val="00D55D12"/>
    <w:rsid w:val="00D6446A"/>
    <w:rsid w:val="00D66C6B"/>
    <w:rsid w:val="00D864D4"/>
    <w:rsid w:val="00D92C71"/>
    <w:rsid w:val="00D9681B"/>
    <w:rsid w:val="00DA4F51"/>
    <w:rsid w:val="00DB3193"/>
    <w:rsid w:val="00DB31A6"/>
    <w:rsid w:val="00DB384D"/>
    <w:rsid w:val="00DD16E9"/>
    <w:rsid w:val="00DD45DA"/>
    <w:rsid w:val="00DD7067"/>
    <w:rsid w:val="00DE5C67"/>
    <w:rsid w:val="00DE67EA"/>
    <w:rsid w:val="00DF2F04"/>
    <w:rsid w:val="00DF3481"/>
    <w:rsid w:val="00DF4464"/>
    <w:rsid w:val="00DF555D"/>
    <w:rsid w:val="00DF6802"/>
    <w:rsid w:val="00E03070"/>
    <w:rsid w:val="00E11934"/>
    <w:rsid w:val="00E12B22"/>
    <w:rsid w:val="00E1658A"/>
    <w:rsid w:val="00E244FF"/>
    <w:rsid w:val="00E25004"/>
    <w:rsid w:val="00E26495"/>
    <w:rsid w:val="00E27C47"/>
    <w:rsid w:val="00E37F9A"/>
    <w:rsid w:val="00E404FC"/>
    <w:rsid w:val="00E4568E"/>
    <w:rsid w:val="00E46AD7"/>
    <w:rsid w:val="00E60498"/>
    <w:rsid w:val="00E61C8A"/>
    <w:rsid w:val="00E63BBA"/>
    <w:rsid w:val="00E64F9F"/>
    <w:rsid w:val="00E74313"/>
    <w:rsid w:val="00E76D3F"/>
    <w:rsid w:val="00E87302"/>
    <w:rsid w:val="00E9091E"/>
    <w:rsid w:val="00E9379C"/>
    <w:rsid w:val="00E95501"/>
    <w:rsid w:val="00EA7A05"/>
    <w:rsid w:val="00EB0B64"/>
    <w:rsid w:val="00EB7BA6"/>
    <w:rsid w:val="00EC3B71"/>
    <w:rsid w:val="00ED12DA"/>
    <w:rsid w:val="00ED3EFC"/>
    <w:rsid w:val="00EE18F4"/>
    <w:rsid w:val="00EF10B2"/>
    <w:rsid w:val="00EF22DC"/>
    <w:rsid w:val="00EF6299"/>
    <w:rsid w:val="00EF74DF"/>
    <w:rsid w:val="00EF7809"/>
    <w:rsid w:val="00F01CB3"/>
    <w:rsid w:val="00F155E0"/>
    <w:rsid w:val="00F2673E"/>
    <w:rsid w:val="00F34EC9"/>
    <w:rsid w:val="00F417F7"/>
    <w:rsid w:val="00F460B5"/>
    <w:rsid w:val="00F4733A"/>
    <w:rsid w:val="00F47BD7"/>
    <w:rsid w:val="00F519EC"/>
    <w:rsid w:val="00F534C3"/>
    <w:rsid w:val="00F545FA"/>
    <w:rsid w:val="00F56077"/>
    <w:rsid w:val="00F63A4C"/>
    <w:rsid w:val="00F64AA1"/>
    <w:rsid w:val="00F80BA3"/>
    <w:rsid w:val="00F81992"/>
    <w:rsid w:val="00F81C02"/>
    <w:rsid w:val="00F8537E"/>
    <w:rsid w:val="00F85AB4"/>
    <w:rsid w:val="00F87499"/>
    <w:rsid w:val="00F961C4"/>
    <w:rsid w:val="00FA25DD"/>
    <w:rsid w:val="00FA7C12"/>
    <w:rsid w:val="00FB6857"/>
    <w:rsid w:val="00FC5521"/>
    <w:rsid w:val="00FC6FC7"/>
    <w:rsid w:val="00FD0D77"/>
    <w:rsid w:val="00FF01B0"/>
    <w:rsid w:val="07546CAD"/>
    <w:rsid w:val="1C23DE25"/>
    <w:rsid w:val="1F4E18F1"/>
    <w:rsid w:val="220B8B87"/>
    <w:rsid w:val="24B8D076"/>
    <w:rsid w:val="2694AC80"/>
    <w:rsid w:val="27E2121A"/>
    <w:rsid w:val="2948865E"/>
    <w:rsid w:val="2A44B0AB"/>
    <w:rsid w:val="4274BEDA"/>
    <w:rsid w:val="44706C0C"/>
    <w:rsid w:val="4BD1A21C"/>
    <w:rsid w:val="4DB2834C"/>
    <w:rsid w:val="4FBCE3E6"/>
    <w:rsid w:val="5E1D0BBC"/>
    <w:rsid w:val="68A493A3"/>
    <w:rsid w:val="6DC3B39C"/>
    <w:rsid w:val="6E770007"/>
    <w:rsid w:val="72890DDB"/>
    <w:rsid w:val="7E04A9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AE0"/>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99"/>
    <w:qFormat/>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2,Strip,H&amp;P List Paragraph"/>
    <w:basedOn w:val="Normal"/>
    <w:link w:val="ListParagraphChar"/>
    <w:uiPriority w:val="99"/>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 w:type="paragraph" w:customStyle="1" w:styleId="TableParagraph">
    <w:name w:val="Table Paragraph"/>
    <w:basedOn w:val="Normal"/>
    <w:uiPriority w:val="1"/>
    <w:qFormat/>
    <w:rsid w:val="001C0117"/>
    <w:pPr>
      <w:widowControl w:val="0"/>
      <w:autoSpaceDE w:val="0"/>
      <w:autoSpaceDN w:val="0"/>
      <w:spacing w:after="0" w:line="240" w:lineRule="auto"/>
    </w:pPr>
    <w:rPr>
      <w:rFonts w:ascii="Times New Roman" w:eastAsia="Times New Roman" w:hAnsi="Times New Roman" w:cs="Times New Roman"/>
    </w:rPr>
  </w:style>
  <w:style w:type="paragraph" w:customStyle="1" w:styleId="paragraph">
    <w:name w:val="paragraph"/>
    <w:basedOn w:val="Normal"/>
    <w:rsid w:val="00707D6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rsid w:val="00707D65"/>
  </w:style>
  <w:style w:type="character" w:customStyle="1" w:styleId="eop">
    <w:name w:val="eop"/>
    <w:rsid w:val="00707D65"/>
  </w:style>
  <w:style w:type="paragraph" w:customStyle="1" w:styleId="WW-ListParagraph">
    <w:name w:val="WW-List Paragraph"/>
    <w:basedOn w:val="Normal"/>
    <w:rsid w:val="00C253F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character" w:customStyle="1" w:styleId="fontstyle01">
    <w:name w:val="fontstyle01"/>
    <w:rsid w:val="0050147D"/>
    <w:rPr>
      <w:rFonts w:ascii="MyriadPro-Cond" w:hAnsi="MyriadPro-Cond" w:hint="default"/>
      <w:b w:val="0"/>
      <w:bCs w:val="0"/>
      <w:i w:val="0"/>
      <w:iCs w:val="0"/>
      <w:color w:val="242021"/>
      <w:sz w:val="24"/>
      <w:szCs w:val="24"/>
    </w:rPr>
  </w:style>
  <w:style w:type="character" w:customStyle="1" w:styleId="fontstyle21">
    <w:name w:val="fontstyle21"/>
    <w:basedOn w:val="DefaultParagraphFont"/>
    <w:rsid w:val="0050147D"/>
    <w:rPr>
      <w:rFonts w:ascii="PTSans-Regular" w:hAnsi="PTSans-Regular" w:hint="default"/>
      <w:b w:val="0"/>
      <w:bCs w:val="0"/>
      <w:i w:val="0"/>
      <w:iCs w:val="0"/>
      <w:color w:val="000000"/>
      <w:sz w:val="22"/>
      <w:szCs w:val="22"/>
    </w:rPr>
  </w:style>
  <w:style w:type="paragraph" w:customStyle="1" w:styleId="pf0">
    <w:name w:val="pf0"/>
    <w:basedOn w:val="Normal"/>
    <w:rsid w:val="006D2542"/>
    <w:pPr>
      <w:spacing w:before="100" w:beforeAutospacing="1" w:after="100" w:afterAutospacing="1" w:line="240" w:lineRule="auto"/>
      <w:ind w:left="720"/>
    </w:pPr>
    <w:rPr>
      <w:rFonts w:ascii="Times New Roman" w:eastAsia="Times New Roman" w:hAnsi="Times New Roman" w:cs="Times New Roman"/>
      <w:sz w:val="24"/>
      <w:szCs w:val="24"/>
      <w:lang w:eastAsia="lt-LT"/>
    </w:rPr>
  </w:style>
  <w:style w:type="character" w:customStyle="1" w:styleId="cf01">
    <w:name w:val="cf01"/>
    <w:basedOn w:val="DefaultParagraphFont"/>
    <w:rsid w:val="006D254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00767">
      <w:bodyDiv w:val="1"/>
      <w:marLeft w:val="0"/>
      <w:marRight w:val="0"/>
      <w:marTop w:val="0"/>
      <w:marBottom w:val="0"/>
      <w:divBdr>
        <w:top w:val="none" w:sz="0" w:space="0" w:color="auto"/>
        <w:left w:val="none" w:sz="0" w:space="0" w:color="auto"/>
        <w:bottom w:val="none" w:sz="0" w:space="0" w:color="auto"/>
        <w:right w:val="none" w:sz="0" w:space="0" w:color="auto"/>
      </w:divBdr>
    </w:div>
    <w:div w:id="465700362">
      <w:bodyDiv w:val="1"/>
      <w:marLeft w:val="0"/>
      <w:marRight w:val="0"/>
      <w:marTop w:val="0"/>
      <w:marBottom w:val="0"/>
      <w:divBdr>
        <w:top w:val="none" w:sz="0" w:space="0" w:color="auto"/>
        <w:left w:val="none" w:sz="0" w:space="0" w:color="auto"/>
        <w:bottom w:val="none" w:sz="0" w:space="0" w:color="auto"/>
        <w:right w:val="none" w:sz="0" w:space="0" w:color="auto"/>
      </w:divBdr>
    </w:div>
    <w:div w:id="470946332">
      <w:bodyDiv w:val="1"/>
      <w:marLeft w:val="0"/>
      <w:marRight w:val="0"/>
      <w:marTop w:val="0"/>
      <w:marBottom w:val="0"/>
      <w:divBdr>
        <w:top w:val="none" w:sz="0" w:space="0" w:color="auto"/>
        <w:left w:val="none" w:sz="0" w:space="0" w:color="auto"/>
        <w:bottom w:val="none" w:sz="0" w:space="0" w:color="auto"/>
        <w:right w:val="none" w:sz="0" w:space="0" w:color="auto"/>
      </w:divBdr>
    </w:div>
    <w:div w:id="566501601">
      <w:bodyDiv w:val="1"/>
      <w:marLeft w:val="0"/>
      <w:marRight w:val="0"/>
      <w:marTop w:val="0"/>
      <w:marBottom w:val="0"/>
      <w:divBdr>
        <w:top w:val="none" w:sz="0" w:space="0" w:color="auto"/>
        <w:left w:val="none" w:sz="0" w:space="0" w:color="auto"/>
        <w:bottom w:val="none" w:sz="0" w:space="0" w:color="auto"/>
        <w:right w:val="none" w:sz="0" w:space="0" w:color="auto"/>
      </w:divBdr>
    </w:div>
    <w:div w:id="613633118">
      <w:bodyDiv w:val="1"/>
      <w:marLeft w:val="0"/>
      <w:marRight w:val="0"/>
      <w:marTop w:val="0"/>
      <w:marBottom w:val="0"/>
      <w:divBdr>
        <w:top w:val="none" w:sz="0" w:space="0" w:color="auto"/>
        <w:left w:val="none" w:sz="0" w:space="0" w:color="auto"/>
        <w:bottom w:val="none" w:sz="0" w:space="0" w:color="auto"/>
        <w:right w:val="none" w:sz="0" w:space="0" w:color="auto"/>
      </w:divBdr>
    </w:div>
    <w:div w:id="625703162">
      <w:bodyDiv w:val="1"/>
      <w:marLeft w:val="0"/>
      <w:marRight w:val="0"/>
      <w:marTop w:val="0"/>
      <w:marBottom w:val="0"/>
      <w:divBdr>
        <w:top w:val="none" w:sz="0" w:space="0" w:color="auto"/>
        <w:left w:val="none" w:sz="0" w:space="0" w:color="auto"/>
        <w:bottom w:val="none" w:sz="0" w:space="0" w:color="auto"/>
        <w:right w:val="none" w:sz="0" w:space="0" w:color="auto"/>
      </w:divBdr>
    </w:div>
    <w:div w:id="626395185">
      <w:bodyDiv w:val="1"/>
      <w:marLeft w:val="0"/>
      <w:marRight w:val="0"/>
      <w:marTop w:val="0"/>
      <w:marBottom w:val="0"/>
      <w:divBdr>
        <w:top w:val="none" w:sz="0" w:space="0" w:color="auto"/>
        <w:left w:val="none" w:sz="0" w:space="0" w:color="auto"/>
        <w:bottom w:val="none" w:sz="0" w:space="0" w:color="auto"/>
        <w:right w:val="none" w:sz="0" w:space="0" w:color="auto"/>
      </w:divBdr>
    </w:div>
    <w:div w:id="649099206">
      <w:bodyDiv w:val="1"/>
      <w:marLeft w:val="0"/>
      <w:marRight w:val="0"/>
      <w:marTop w:val="0"/>
      <w:marBottom w:val="0"/>
      <w:divBdr>
        <w:top w:val="none" w:sz="0" w:space="0" w:color="auto"/>
        <w:left w:val="none" w:sz="0" w:space="0" w:color="auto"/>
        <w:bottom w:val="none" w:sz="0" w:space="0" w:color="auto"/>
        <w:right w:val="none" w:sz="0" w:space="0" w:color="auto"/>
      </w:divBdr>
    </w:div>
    <w:div w:id="651103740">
      <w:bodyDiv w:val="1"/>
      <w:marLeft w:val="0"/>
      <w:marRight w:val="0"/>
      <w:marTop w:val="0"/>
      <w:marBottom w:val="0"/>
      <w:divBdr>
        <w:top w:val="none" w:sz="0" w:space="0" w:color="auto"/>
        <w:left w:val="none" w:sz="0" w:space="0" w:color="auto"/>
        <w:bottom w:val="none" w:sz="0" w:space="0" w:color="auto"/>
        <w:right w:val="none" w:sz="0" w:space="0" w:color="auto"/>
      </w:divBdr>
    </w:div>
    <w:div w:id="695229483">
      <w:bodyDiv w:val="1"/>
      <w:marLeft w:val="0"/>
      <w:marRight w:val="0"/>
      <w:marTop w:val="0"/>
      <w:marBottom w:val="0"/>
      <w:divBdr>
        <w:top w:val="none" w:sz="0" w:space="0" w:color="auto"/>
        <w:left w:val="none" w:sz="0" w:space="0" w:color="auto"/>
        <w:bottom w:val="none" w:sz="0" w:space="0" w:color="auto"/>
        <w:right w:val="none" w:sz="0" w:space="0" w:color="auto"/>
      </w:divBdr>
    </w:div>
    <w:div w:id="754475318">
      <w:bodyDiv w:val="1"/>
      <w:marLeft w:val="0"/>
      <w:marRight w:val="0"/>
      <w:marTop w:val="0"/>
      <w:marBottom w:val="0"/>
      <w:divBdr>
        <w:top w:val="none" w:sz="0" w:space="0" w:color="auto"/>
        <w:left w:val="none" w:sz="0" w:space="0" w:color="auto"/>
        <w:bottom w:val="none" w:sz="0" w:space="0" w:color="auto"/>
        <w:right w:val="none" w:sz="0" w:space="0" w:color="auto"/>
      </w:divBdr>
    </w:div>
    <w:div w:id="823812744">
      <w:bodyDiv w:val="1"/>
      <w:marLeft w:val="0"/>
      <w:marRight w:val="0"/>
      <w:marTop w:val="0"/>
      <w:marBottom w:val="0"/>
      <w:divBdr>
        <w:top w:val="none" w:sz="0" w:space="0" w:color="auto"/>
        <w:left w:val="none" w:sz="0" w:space="0" w:color="auto"/>
        <w:bottom w:val="none" w:sz="0" w:space="0" w:color="auto"/>
        <w:right w:val="none" w:sz="0" w:space="0" w:color="auto"/>
      </w:divBdr>
    </w:div>
    <w:div w:id="842234160">
      <w:bodyDiv w:val="1"/>
      <w:marLeft w:val="0"/>
      <w:marRight w:val="0"/>
      <w:marTop w:val="0"/>
      <w:marBottom w:val="0"/>
      <w:divBdr>
        <w:top w:val="none" w:sz="0" w:space="0" w:color="auto"/>
        <w:left w:val="none" w:sz="0" w:space="0" w:color="auto"/>
        <w:bottom w:val="none" w:sz="0" w:space="0" w:color="auto"/>
        <w:right w:val="none" w:sz="0" w:space="0" w:color="auto"/>
      </w:divBdr>
    </w:div>
    <w:div w:id="956519704">
      <w:bodyDiv w:val="1"/>
      <w:marLeft w:val="0"/>
      <w:marRight w:val="0"/>
      <w:marTop w:val="0"/>
      <w:marBottom w:val="0"/>
      <w:divBdr>
        <w:top w:val="none" w:sz="0" w:space="0" w:color="auto"/>
        <w:left w:val="none" w:sz="0" w:space="0" w:color="auto"/>
        <w:bottom w:val="none" w:sz="0" w:space="0" w:color="auto"/>
        <w:right w:val="none" w:sz="0" w:space="0" w:color="auto"/>
      </w:divBdr>
    </w:div>
    <w:div w:id="987326868">
      <w:bodyDiv w:val="1"/>
      <w:marLeft w:val="0"/>
      <w:marRight w:val="0"/>
      <w:marTop w:val="0"/>
      <w:marBottom w:val="0"/>
      <w:divBdr>
        <w:top w:val="none" w:sz="0" w:space="0" w:color="auto"/>
        <w:left w:val="none" w:sz="0" w:space="0" w:color="auto"/>
        <w:bottom w:val="none" w:sz="0" w:space="0" w:color="auto"/>
        <w:right w:val="none" w:sz="0" w:space="0" w:color="auto"/>
      </w:divBdr>
    </w:div>
    <w:div w:id="1003897076">
      <w:bodyDiv w:val="1"/>
      <w:marLeft w:val="0"/>
      <w:marRight w:val="0"/>
      <w:marTop w:val="0"/>
      <w:marBottom w:val="0"/>
      <w:divBdr>
        <w:top w:val="none" w:sz="0" w:space="0" w:color="auto"/>
        <w:left w:val="none" w:sz="0" w:space="0" w:color="auto"/>
        <w:bottom w:val="none" w:sz="0" w:space="0" w:color="auto"/>
        <w:right w:val="none" w:sz="0" w:space="0" w:color="auto"/>
      </w:divBdr>
    </w:div>
    <w:div w:id="1082868534">
      <w:bodyDiv w:val="1"/>
      <w:marLeft w:val="0"/>
      <w:marRight w:val="0"/>
      <w:marTop w:val="0"/>
      <w:marBottom w:val="0"/>
      <w:divBdr>
        <w:top w:val="none" w:sz="0" w:space="0" w:color="auto"/>
        <w:left w:val="none" w:sz="0" w:space="0" w:color="auto"/>
        <w:bottom w:val="none" w:sz="0" w:space="0" w:color="auto"/>
        <w:right w:val="none" w:sz="0" w:space="0" w:color="auto"/>
      </w:divBdr>
    </w:div>
    <w:div w:id="1155534593">
      <w:bodyDiv w:val="1"/>
      <w:marLeft w:val="0"/>
      <w:marRight w:val="0"/>
      <w:marTop w:val="0"/>
      <w:marBottom w:val="0"/>
      <w:divBdr>
        <w:top w:val="none" w:sz="0" w:space="0" w:color="auto"/>
        <w:left w:val="none" w:sz="0" w:space="0" w:color="auto"/>
        <w:bottom w:val="none" w:sz="0" w:space="0" w:color="auto"/>
        <w:right w:val="none" w:sz="0" w:space="0" w:color="auto"/>
      </w:divBdr>
    </w:div>
    <w:div w:id="1156459305">
      <w:bodyDiv w:val="1"/>
      <w:marLeft w:val="0"/>
      <w:marRight w:val="0"/>
      <w:marTop w:val="0"/>
      <w:marBottom w:val="0"/>
      <w:divBdr>
        <w:top w:val="none" w:sz="0" w:space="0" w:color="auto"/>
        <w:left w:val="none" w:sz="0" w:space="0" w:color="auto"/>
        <w:bottom w:val="none" w:sz="0" w:space="0" w:color="auto"/>
        <w:right w:val="none" w:sz="0" w:space="0" w:color="auto"/>
      </w:divBdr>
    </w:div>
    <w:div w:id="1235776127">
      <w:bodyDiv w:val="1"/>
      <w:marLeft w:val="0"/>
      <w:marRight w:val="0"/>
      <w:marTop w:val="0"/>
      <w:marBottom w:val="0"/>
      <w:divBdr>
        <w:top w:val="none" w:sz="0" w:space="0" w:color="auto"/>
        <w:left w:val="none" w:sz="0" w:space="0" w:color="auto"/>
        <w:bottom w:val="none" w:sz="0" w:space="0" w:color="auto"/>
        <w:right w:val="none" w:sz="0" w:space="0" w:color="auto"/>
      </w:divBdr>
    </w:div>
    <w:div w:id="1312371234">
      <w:bodyDiv w:val="1"/>
      <w:marLeft w:val="0"/>
      <w:marRight w:val="0"/>
      <w:marTop w:val="0"/>
      <w:marBottom w:val="0"/>
      <w:divBdr>
        <w:top w:val="none" w:sz="0" w:space="0" w:color="auto"/>
        <w:left w:val="none" w:sz="0" w:space="0" w:color="auto"/>
        <w:bottom w:val="none" w:sz="0" w:space="0" w:color="auto"/>
        <w:right w:val="none" w:sz="0" w:space="0" w:color="auto"/>
      </w:divBdr>
    </w:div>
    <w:div w:id="1326586667">
      <w:bodyDiv w:val="1"/>
      <w:marLeft w:val="0"/>
      <w:marRight w:val="0"/>
      <w:marTop w:val="0"/>
      <w:marBottom w:val="0"/>
      <w:divBdr>
        <w:top w:val="none" w:sz="0" w:space="0" w:color="auto"/>
        <w:left w:val="none" w:sz="0" w:space="0" w:color="auto"/>
        <w:bottom w:val="none" w:sz="0" w:space="0" w:color="auto"/>
        <w:right w:val="none" w:sz="0" w:space="0" w:color="auto"/>
      </w:divBdr>
    </w:div>
    <w:div w:id="1374844249">
      <w:bodyDiv w:val="1"/>
      <w:marLeft w:val="0"/>
      <w:marRight w:val="0"/>
      <w:marTop w:val="0"/>
      <w:marBottom w:val="0"/>
      <w:divBdr>
        <w:top w:val="none" w:sz="0" w:space="0" w:color="auto"/>
        <w:left w:val="none" w:sz="0" w:space="0" w:color="auto"/>
        <w:bottom w:val="none" w:sz="0" w:space="0" w:color="auto"/>
        <w:right w:val="none" w:sz="0" w:space="0" w:color="auto"/>
      </w:divBdr>
    </w:div>
    <w:div w:id="1460538013">
      <w:bodyDiv w:val="1"/>
      <w:marLeft w:val="0"/>
      <w:marRight w:val="0"/>
      <w:marTop w:val="0"/>
      <w:marBottom w:val="0"/>
      <w:divBdr>
        <w:top w:val="none" w:sz="0" w:space="0" w:color="auto"/>
        <w:left w:val="none" w:sz="0" w:space="0" w:color="auto"/>
        <w:bottom w:val="none" w:sz="0" w:space="0" w:color="auto"/>
        <w:right w:val="none" w:sz="0" w:space="0" w:color="auto"/>
      </w:divBdr>
    </w:div>
    <w:div w:id="1525442902">
      <w:bodyDiv w:val="1"/>
      <w:marLeft w:val="0"/>
      <w:marRight w:val="0"/>
      <w:marTop w:val="0"/>
      <w:marBottom w:val="0"/>
      <w:divBdr>
        <w:top w:val="none" w:sz="0" w:space="0" w:color="auto"/>
        <w:left w:val="none" w:sz="0" w:space="0" w:color="auto"/>
        <w:bottom w:val="none" w:sz="0" w:space="0" w:color="auto"/>
        <w:right w:val="none" w:sz="0" w:space="0" w:color="auto"/>
      </w:divBdr>
    </w:div>
    <w:div w:id="1558397042">
      <w:bodyDiv w:val="1"/>
      <w:marLeft w:val="0"/>
      <w:marRight w:val="0"/>
      <w:marTop w:val="0"/>
      <w:marBottom w:val="0"/>
      <w:divBdr>
        <w:top w:val="none" w:sz="0" w:space="0" w:color="auto"/>
        <w:left w:val="none" w:sz="0" w:space="0" w:color="auto"/>
        <w:bottom w:val="none" w:sz="0" w:space="0" w:color="auto"/>
        <w:right w:val="none" w:sz="0" w:space="0" w:color="auto"/>
      </w:divBdr>
    </w:div>
    <w:div w:id="1564560467">
      <w:bodyDiv w:val="1"/>
      <w:marLeft w:val="0"/>
      <w:marRight w:val="0"/>
      <w:marTop w:val="0"/>
      <w:marBottom w:val="0"/>
      <w:divBdr>
        <w:top w:val="none" w:sz="0" w:space="0" w:color="auto"/>
        <w:left w:val="none" w:sz="0" w:space="0" w:color="auto"/>
        <w:bottom w:val="none" w:sz="0" w:space="0" w:color="auto"/>
        <w:right w:val="none" w:sz="0" w:space="0" w:color="auto"/>
      </w:divBdr>
    </w:div>
    <w:div w:id="1677071757">
      <w:bodyDiv w:val="1"/>
      <w:marLeft w:val="0"/>
      <w:marRight w:val="0"/>
      <w:marTop w:val="0"/>
      <w:marBottom w:val="0"/>
      <w:divBdr>
        <w:top w:val="none" w:sz="0" w:space="0" w:color="auto"/>
        <w:left w:val="none" w:sz="0" w:space="0" w:color="auto"/>
        <w:bottom w:val="none" w:sz="0" w:space="0" w:color="auto"/>
        <w:right w:val="none" w:sz="0" w:space="0" w:color="auto"/>
      </w:divBdr>
    </w:div>
    <w:div w:id="1770857418">
      <w:bodyDiv w:val="1"/>
      <w:marLeft w:val="0"/>
      <w:marRight w:val="0"/>
      <w:marTop w:val="0"/>
      <w:marBottom w:val="0"/>
      <w:divBdr>
        <w:top w:val="none" w:sz="0" w:space="0" w:color="auto"/>
        <w:left w:val="none" w:sz="0" w:space="0" w:color="auto"/>
        <w:bottom w:val="none" w:sz="0" w:space="0" w:color="auto"/>
        <w:right w:val="none" w:sz="0" w:space="0" w:color="auto"/>
      </w:divBdr>
    </w:div>
    <w:div w:id="1773277946">
      <w:bodyDiv w:val="1"/>
      <w:marLeft w:val="0"/>
      <w:marRight w:val="0"/>
      <w:marTop w:val="0"/>
      <w:marBottom w:val="0"/>
      <w:divBdr>
        <w:top w:val="none" w:sz="0" w:space="0" w:color="auto"/>
        <w:left w:val="none" w:sz="0" w:space="0" w:color="auto"/>
        <w:bottom w:val="none" w:sz="0" w:space="0" w:color="auto"/>
        <w:right w:val="none" w:sz="0" w:space="0" w:color="auto"/>
      </w:divBdr>
    </w:div>
    <w:div w:id="1810171984">
      <w:bodyDiv w:val="1"/>
      <w:marLeft w:val="0"/>
      <w:marRight w:val="0"/>
      <w:marTop w:val="0"/>
      <w:marBottom w:val="0"/>
      <w:divBdr>
        <w:top w:val="none" w:sz="0" w:space="0" w:color="auto"/>
        <w:left w:val="none" w:sz="0" w:space="0" w:color="auto"/>
        <w:bottom w:val="none" w:sz="0" w:space="0" w:color="auto"/>
        <w:right w:val="none" w:sz="0" w:space="0" w:color="auto"/>
      </w:divBdr>
    </w:div>
    <w:div w:id="1862159158">
      <w:bodyDiv w:val="1"/>
      <w:marLeft w:val="0"/>
      <w:marRight w:val="0"/>
      <w:marTop w:val="0"/>
      <w:marBottom w:val="0"/>
      <w:divBdr>
        <w:top w:val="none" w:sz="0" w:space="0" w:color="auto"/>
        <w:left w:val="none" w:sz="0" w:space="0" w:color="auto"/>
        <w:bottom w:val="none" w:sz="0" w:space="0" w:color="auto"/>
        <w:right w:val="none" w:sz="0" w:space="0" w:color="auto"/>
      </w:divBdr>
    </w:div>
    <w:div w:id="1881161580">
      <w:bodyDiv w:val="1"/>
      <w:marLeft w:val="0"/>
      <w:marRight w:val="0"/>
      <w:marTop w:val="0"/>
      <w:marBottom w:val="0"/>
      <w:divBdr>
        <w:top w:val="none" w:sz="0" w:space="0" w:color="auto"/>
        <w:left w:val="none" w:sz="0" w:space="0" w:color="auto"/>
        <w:bottom w:val="none" w:sz="0" w:space="0" w:color="auto"/>
        <w:right w:val="none" w:sz="0" w:space="0" w:color="auto"/>
      </w:divBdr>
    </w:div>
    <w:div w:id="1888250542">
      <w:bodyDiv w:val="1"/>
      <w:marLeft w:val="0"/>
      <w:marRight w:val="0"/>
      <w:marTop w:val="0"/>
      <w:marBottom w:val="0"/>
      <w:divBdr>
        <w:top w:val="none" w:sz="0" w:space="0" w:color="auto"/>
        <w:left w:val="none" w:sz="0" w:space="0" w:color="auto"/>
        <w:bottom w:val="none" w:sz="0" w:space="0" w:color="auto"/>
        <w:right w:val="none" w:sz="0" w:space="0" w:color="auto"/>
      </w:divBdr>
    </w:div>
    <w:div w:id="1895771347">
      <w:bodyDiv w:val="1"/>
      <w:marLeft w:val="0"/>
      <w:marRight w:val="0"/>
      <w:marTop w:val="0"/>
      <w:marBottom w:val="0"/>
      <w:divBdr>
        <w:top w:val="none" w:sz="0" w:space="0" w:color="auto"/>
        <w:left w:val="none" w:sz="0" w:space="0" w:color="auto"/>
        <w:bottom w:val="none" w:sz="0" w:space="0" w:color="auto"/>
        <w:right w:val="none" w:sz="0" w:space="0" w:color="auto"/>
      </w:divBdr>
    </w:div>
    <w:div w:id="1941335331">
      <w:bodyDiv w:val="1"/>
      <w:marLeft w:val="0"/>
      <w:marRight w:val="0"/>
      <w:marTop w:val="0"/>
      <w:marBottom w:val="0"/>
      <w:divBdr>
        <w:top w:val="none" w:sz="0" w:space="0" w:color="auto"/>
        <w:left w:val="none" w:sz="0" w:space="0" w:color="auto"/>
        <w:bottom w:val="none" w:sz="0" w:space="0" w:color="auto"/>
        <w:right w:val="none" w:sz="0" w:space="0" w:color="auto"/>
      </w:divBdr>
    </w:div>
    <w:div w:id="1954632995">
      <w:bodyDiv w:val="1"/>
      <w:marLeft w:val="0"/>
      <w:marRight w:val="0"/>
      <w:marTop w:val="0"/>
      <w:marBottom w:val="0"/>
      <w:divBdr>
        <w:top w:val="none" w:sz="0" w:space="0" w:color="auto"/>
        <w:left w:val="none" w:sz="0" w:space="0" w:color="auto"/>
        <w:bottom w:val="none" w:sz="0" w:space="0" w:color="auto"/>
        <w:right w:val="none" w:sz="0" w:space="0" w:color="auto"/>
      </w:divBdr>
    </w:div>
    <w:div w:id="202324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image" Target="media/image2.jpeg"/><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uorodos/kiti-duomenys/powerbi/melaginga-informacija-pateikusiu-tiekeju-sarasas-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C9C16-B42A-4CFD-ADDD-CFBE57BBE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EB6817CB-6D04-41DE-8950-2CC132BCB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52</Pages>
  <Words>79194</Words>
  <Characters>45142</Characters>
  <Application>Microsoft Office Word</Application>
  <DocSecurity>0</DocSecurity>
  <Lines>376</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Sigita Varneckienė</cp:lastModifiedBy>
  <cp:revision>59</cp:revision>
  <dcterms:created xsi:type="dcterms:W3CDTF">2025-05-30T07:31:00Z</dcterms:created>
  <dcterms:modified xsi:type="dcterms:W3CDTF">2025-06-12T10:56:00Z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