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67466EEE" w:rsidR="0030794D" w:rsidRPr="00ED4FA3" w:rsidRDefault="00F461B8" w:rsidP="000D6521">
      <w:pPr>
        <w:tabs>
          <w:tab w:val="left" w:pos="3150"/>
        </w:tabs>
        <w:spacing w:line="276" w:lineRule="auto"/>
        <w:jc w:val="center"/>
        <w:rPr>
          <w:rFonts w:ascii="Times New Roman Bold" w:hAnsi="Times New Roman Bold" w:cs="Times New Roman"/>
          <w:b/>
          <w:bCs/>
          <w:caps/>
          <w:sz w:val="24"/>
          <w:szCs w:val="24"/>
        </w:rPr>
      </w:pPr>
      <w:r w:rsidRPr="00ED4FA3">
        <w:rPr>
          <w:rFonts w:ascii="Times New Roman Bold" w:hAnsi="Times New Roman Bold" w:cs="Times New Roman"/>
          <w:b/>
          <w:caps/>
          <w:sz w:val="24"/>
          <w:szCs w:val="24"/>
        </w:rPr>
        <w:t xml:space="preserve">DĖL </w:t>
      </w:r>
      <w:bookmarkStart w:id="0" w:name="_Hlk191476451"/>
      <w:bookmarkStart w:id="1" w:name="_Hlk200631367"/>
      <w:r w:rsidR="005E1237" w:rsidRPr="005E1237">
        <w:rPr>
          <w:rFonts w:ascii="Times New Roman Bold" w:hAnsi="Times New Roman Bold" w:cs="Times New Roman"/>
          <w:b/>
          <w:bCs/>
          <w:caps/>
          <w:sz w:val="24"/>
          <w:szCs w:val="24"/>
        </w:rPr>
        <w:t>ANALIZĖS APARATŲ VETERINARIJAI (KRAUJO DUJŲ ANALIZATORIUS, SPEKTROFOTOMETRAS)</w:t>
      </w:r>
      <w:r w:rsidR="000D6521" w:rsidRPr="00ED4FA3">
        <w:rPr>
          <w:rFonts w:ascii="Times New Roman Bold" w:hAnsi="Times New Roman Bold" w:cs="Times New Roman"/>
          <w:b/>
          <w:bCs/>
          <w:caps/>
          <w:sz w:val="24"/>
          <w:szCs w:val="24"/>
        </w:rPr>
        <w:t xml:space="preserve"> </w:t>
      </w:r>
      <w:bookmarkEnd w:id="1"/>
      <w:r w:rsidR="0030794D" w:rsidRPr="00ED4FA3">
        <w:rPr>
          <w:rFonts w:ascii="Times New Roman Bold" w:hAnsi="Times New Roman Bold" w:cs="Times New Roman"/>
          <w:b/>
          <w:caps/>
          <w:sz w:val="24"/>
          <w:szCs w:val="24"/>
        </w:rPr>
        <w:t>PIRKIM</w:t>
      </w:r>
      <w:r w:rsidRPr="00ED4FA3">
        <w:rPr>
          <w:rFonts w:ascii="Times New Roman Bold" w:hAnsi="Times New Roman Bold" w:cs="Times New Roman"/>
          <w:b/>
          <w:caps/>
          <w:sz w:val="24"/>
          <w:szCs w:val="24"/>
        </w:rPr>
        <w:t>O</w:t>
      </w:r>
    </w:p>
    <w:bookmarkEnd w:id="0"/>
    <w:p w14:paraId="4D1317C1" w14:textId="1D115B77"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0D6521">
        <w:rPr>
          <w:lang w:val="lt-LT"/>
        </w:rPr>
        <w:t>birželio</w:t>
      </w:r>
      <w:r w:rsidR="005B0FBE" w:rsidRPr="00835539">
        <w:rPr>
          <w:lang w:val="lt-LT"/>
        </w:rPr>
        <w:t xml:space="preserve"> </w:t>
      </w:r>
      <w:r w:rsidR="000D6521">
        <w:rPr>
          <w:lang w:val="lt-LT"/>
        </w:rPr>
        <w:t>12</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2" w:name="_Hlk45056640"/>
    </w:p>
    <w:bookmarkEnd w:id="2"/>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20F953A"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3" w:name="_Hlk106795467"/>
      <w:r w:rsidRPr="00090103">
        <w:rPr>
          <w:lang w:val="lt-LT"/>
        </w:rPr>
        <w:t>dėl</w:t>
      </w:r>
      <w:r w:rsidR="006B3955" w:rsidRPr="00090103">
        <w:rPr>
          <w:lang w:val="lt-LT"/>
        </w:rPr>
        <w:t xml:space="preserve"> </w:t>
      </w:r>
      <w:bookmarkStart w:id="4" w:name="_Hlk169784499"/>
      <w:proofErr w:type="spellStart"/>
      <w:r w:rsidR="00D82417" w:rsidRPr="00D82417">
        <w:t>analizės</w:t>
      </w:r>
      <w:proofErr w:type="spellEnd"/>
      <w:r w:rsidR="00D82417" w:rsidRPr="00D82417">
        <w:t xml:space="preserve"> </w:t>
      </w:r>
      <w:proofErr w:type="spellStart"/>
      <w:r w:rsidR="00D82417" w:rsidRPr="00D82417">
        <w:t>aparatų</w:t>
      </w:r>
      <w:proofErr w:type="spellEnd"/>
      <w:r w:rsidR="00D82417" w:rsidRPr="00D82417">
        <w:t xml:space="preserve"> </w:t>
      </w:r>
      <w:proofErr w:type="spellStart"/>
      <w:r w:rsidR="00D82417" w:rsidRPr="00D82417">
        <w:t>veterinarijai</w:t>
      </w:r>
      <w:proofErr w:type="spellEnd"/>
      <w:r w:rsidR="00D82417" w:rsidRPr="00D82417">
        <w:t xml:space="preserve"> (</w:t>
      </w:r>
      <w:proofErr w:type="spellStart"/>
      <w:r w:rsidR="00D82417" w:rsidRPr="00D82417">
        <w:t>kraujo</w:t>
      </w:r>
      <w:proofErr w:type="spellEnd"/>
      <w:r w:rsidR="00D82417" w:rsidRPr="00D82417">
        <w:t xml:space="preserve"> </w:t>
      </w:r>
      <w:proofErr w:type="spellStart"/>
      <w:r w:rsidR="00D82417" w:rsidRPr="00D82417">
        <w:t>dujų</w:t>
      </w:r>
      <w:proofErr w:type="spellEnd"/>
      <w:r w:rsidR="00D82417" w:rsidRPr="00D82417">
        <w:t xml:space="preserve"> </w:t>
      </w:r>
      <w:proofErr w:type="spellStart"/>
      <w:r w:rsidR="00D82417" w:rsidRPr="00D82417">
        <w:t>analizatorius</w:t>
      </w:r>
      <w:proofErr w:type="spellEnd"/>
      <w:r w:rsidR="00D82417" w:rsidRPr="00D82417">
        <w:t xml:space="preserve">, </w:t>
      </w:r>
      <w:proofErr w:type="spellStart"/>
      <w:r w:rsidR="00D82417" w:rsidRPr="00D82417">
        <w:t>spektrofotometras</w:t>
      </w:r>
      <w:proofErr w:type="spellEnd"/>
      <w:r w:rsidR="00D82417" w:rsidRPr="00D82417">
        <w:t>)</w:t>
      </w:r>
      <w:r w:rsidR="005232F2">
        <w:t xml:space="preserve"> </w:t>
      </w:r>
      <w:r w:rsidR="00826A9E" w:rsidRPr="00090103">
        <w:rPr>
          <w:lang w:val="lt-LT"/>
        </w:rPr>
        <w:t>pirkim</w:t>
      </w:r>
      <w:r w:rsidR="00174546" w:rsidRPr="00090103">
        <w:rPr>
          <w:lang w:val="lt-LT"/>
        </w:rPr>
        <w:t>o</w:t>
      </w:r>
      <w:r w:rsidR="001C0370">
        <w:rPr>
          <w:lang w:val="lt-LT"/>
        </w:rPr>
        <w:t xml:space="preserve"> </w:t>
      </w:r>
      <w:bookmarkEnd w:id="4"/>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3"/>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5C6F8A03"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B31B08">
        <w:rPr>
          <w:b/>
          <w:bCs/>
          <w:u w:val="single"/>
          <w:lang w:val="lt-LT"/>
        </w:rPr>
        <w:t>birželio</w:t>
      </w:r>
      <w:r w:rsidR="00DB12BA" w:rsidRPr="00835539">
        <w:rPr>
          <w:b/>
          <w:bCs/>
          <w:u w:val="single"/>
          <w:lang w:val="lt-LT"/>
        </w:rPr>
        <w:t xml:space="preserve"> </w:t>
      </w:r>
      <w:r w:rsidR="00B31B08">
        <w:rPr>
          <w:b/>
          <w:bCs/>
          <w:u w:val="single"/>
          <w:lang w:val="lt-LT"/>
        </w:rPr>
        <w:t>17</w:t>
      </w:r>
      <w:r w:rsidR="00C15FC7" w:rsidRPr="00835539">
        <w:rPr>
          <w:b/>
          <w:bCs/>
          <w:u w:val="single"/>
          <w:lang w:val="lt-LT"/>
        </w:rPr>
        <w:t xml:space="preserve"> </w:t>
      </w:r>
      <w:r w:rsidR="00DB12BA" w:rsidRPr="00835539">
        <w:rPr>
          <w:b/>
          <w:bCs/>
          <w:u w:val="single"/>
          <w:lang w:val="lt-LT"/>
        </w:rPr>
        <w:t xml:space="preserve">d. </w:t>
      </w:r>
      <w:r w:rsidR="00D82417">
        <w:rPr>
          <w:b/>
          <w:bCs/>
          <w:u w:val="single"/>
          <w:lang w:val="lt-LT"/>
        </w:rPr>
        <w:t>15</w:t>
      </w:r>
      <w:r w:rsidR="00DB12BA" w:rsidRPr="00835539">
        <w:rPr>
          <w:b/>
          <w:bCs/>
          <w:u w:val="single"/>
          <w:lang w:val="lt-LT"/>
        </w:rPr>
        <w:t>:</w:t>
      </w:r>
      <w:r w:rsidR="00D82417">
        <w:rPr>
          <w:b/>
          <w:bCs/>
          <w:u w:val="single"/>
          <w:lang w:val="lt-LT"/>
        </w:rPr>
        <w:t>3</w:t>
      </w:r>
      <w:r w:rsidR="00DB12BA" w:rsidRPr="00835539">
        <w:rPr>
          <w:b/>
          <w:bCs/>
          <w:u w:val="single"/>
          <w:lang w:val="lt-LT"/>
        </w:rPr>
        <w:t>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71F79015" w:rsidR="00F652D6" w:rsidRPr="00F461B8" w:rsidRDefault="008E68D9" w:rsidP="00F461B8">
      <w:pPr>
        <w:pStyle w:val="SLONormal"/>
        <w:numPr>
          <w:ilvl w:val="1"/>
          <w:numId w:val="28"/>
        </w:numPr>
        <w:rPr>
          <w:lang w:val="lt-LT"/>
        </w:rPr>
      </w:pPr>
      <w:r w:rsidRPr="00F461B8">
        <w:rPr>
          <w:lang w:val="lt-LT"/>
        </w:rPr>
        <w:lastRenderedPageBreak/>
        <w:t xml:space="preserve">LSMU siekia </w:t>
      </w:r>
      <w:r w:rsidR="00916FAE" w:rsidRPr="00F461B8">
        <w:rPr>
          <w:lang w:val="lt-LT"/>
        </w:rPr>
        <w:t>įsigyti</w:t>
      </w:r>
      <w:r w:rsidR="00CF4AF8">
        <w:rPr>
          <w:b/>
        </w:rPr>
        <w:t xml:space="preserve"> </w:t>
      </w:r>
      <w:r w:rsidR="00EA5D1B" w:rsidRPr="00EA5D1B">
        <w:rPr>
          <w:b/>
          <w:bCs/>
          <w:lang w:val="lt-LT"/>
        </w:rPr>
        <w:t>analizės aparat</w:t>
      </w:r>
      <w:r w:rsidR="00EA5D1B">
        <w:rPr>
          <w:b/>
          <w:bCs/>
          <w:lang w:val="lt-LT"/>
        </w:rPr>
        <w:t>us</w:t>
      </w:r>
      <w:r w:rsidR="00EA5D1B" w:rsidRPr="00EA5D1B">
        <w:rPr>
          <w:b/>
          <w:bCs/>
          <w:lang w:val="lt-LT"/>
        </w:rPr>
        <w:t xml:space="preserve"> veterinarijai (kraujo dujų analizatorius, spektrofotometras)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30AAA46B" w:rsidR="00057EBB" w:rsidRPr="000835AD" w:rsidRDefault="00B215F8" w:rsidP="00057EBB">
      <w:pPr>
        <w:tabs>
          <w:tab w:val="left" w:pos="3150"/>
        </w:tabs>
        <w:spacing w:line="276" w:lineRule="auto"/>
        <w:jc w:val="center"/>
        <w:rPr>
          <w:rFonts w:cs="Times New Roman"/>
          <w:b/>
          <w:caps/>
          <w:sz w:val="24"/>
          <w:szCs w:val="24"/>
        </w:rPr>
      </w:pPr>
      <w:r w:rsidRPr="000835AD">
        <w:rPr>
          <w:rFonts w:ascii="Times New Roman Bold" w:hAnsi="Times New Roman Bold" w:cs="Times New Roman"/>
          <w:b/>
          <w:bCs/>
          <w:caps/>
          <w:sz w:val="24"/>
          <w:szCs w:val="24"/>
        </w:rPr>
        <w:t xml:space="preserve">Dėl </w:t>
      </w:r>
      <w:r w:rsidR="00EA5D1B" w:rsidRPr="00EA5D1B">
        <w:rPr>
          <w:rFonts w:cs="Times New Roman"/>
          <w:b/>
          <w:bCs/>
          <w:caps/>
          <w:sz w:val="24"/>
          <w:szCs w:val="24"/>
        </w:rPr>
        <w:t xml:space="preserve">ANALIZĖS APARATŲ VETERINARIJAI (KRAUJO DUJŲ ANALIZATORIUS, SPEKTROFOTOMETRAS) </w:t>
      </w:r>
      <w:r w:rsidR="000835AD" w:rsidRPr="000835AD">
        <w:rPr>
          <w:rFonts w:cs="Times New Roman"/>
          <w:b/>
          <w:bCs/>
          <w:caps/>
          <w:sz w:val="24"/>
          <w:szCs w:val="24"/>
        </w:rPr>
        <w:t xml:space="preserve"> </w:t>
      </w:r>
      <w:r w:rsidR="002538AB" w:rsidRPr="000835AD">
        <w:rPr>
          <w:rFonts w:cs="Times New Roman"/>
          <w:b/>
          <w:caps/>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15D873E7"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2538AB">
        <w:rPr>
          <w:lang w:val="lt-LT"/>
        </w:rPr>
        <w:t>birželio</w:t>
      </w:r>
      <w:r w:rsidRPr="00835539">
        <w:rPr>
          <w:lang w:val="lt-LT"/>
        </w:rPr>
        <w:t xml:space="preserve"> </w:t>
      </w:r>
      <w:r w:rsidR="002538AB">
        <w:rPr>
          <w:lang w:val="lt-LT"/>
        </w:rPr>
        <w:t>12</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17E23224" w14:textId="77777777" w:rsidR="007E5D2F" w:rsidRPr="007E5D2F" w:rsidRDefault="007E5D2F" w:rsidP="007E5D2F">
            <w:pPr>
              <w:contextualSpacing/>
              <w:jc w:val="both"/>
              <w:rPr>
                <w:rFonts w:eastAsia="Calibri" w:cs="Times New Roman"/>
                <w:b/>
                <w:bCs/>
                <w:sz w:val="24"/>
                <w:szCs w:val="24"/>
              </w:rPr>
            </w:pPr>
            <w:r w:rsidRPr="007E5D2F">
              <w:rPr>
                <w:rFonts w:eastAsia="Calibri" w:cs="Times New Roman"/>
                <w:b/>
                <w:bCs/>
                <w:sz w:val="24"/>
                <w:szCs w:val="24"/>
              </w:rPr>
              <w:t xml:space="preserve">1 pirkimo objekto daliai - ne daugiau kaip </w:t>
            </w:r>
            <w:bookmarkStart w:id="5" w:name="_Hlk199764648"/>
            <w:r w:rsidRPr="007E5D2F">
              <w:rPr>
                <w:rFonts w:eastAsia="Calibri" w:cs="Times New Roman"/>
                <w:b/>
                <w:bCs/>
                <w:sz w:val="24"/>
                <w:szCs w:val="24"/>
              </w:rPr>
              <w:t xml:space="preserve">8000,00 </w:t>
            </w:r>
            <w:bookmarkEnd w:id="5"/>
            <w:r w:rsidRPr="007E5D2F">
              <w:rPr>
                <w:rFonts w:eastAsia="Calibri" w:cs="Times New Roman"/>
                <w:b/>
                <w:bCs/>
                <w:sz w:val="24"/>
                <w:szCs w:val="24"/>
              </w:rPr>
              <w:t>EUR be PVM;</w:t>
            </w:r>
          </w:p>
          <w:p w14:paraId="2A375E3C" w14:textId="298DF446" w:rsidR="00CD215E" w:rsidRPr="007E5D2F" w:rsidRDefault="007E5D2F" w:rsidP="007E5D2F">
            <w:pPr>
              <w:contextualSpacing/>
              <w:jc w:val="both"/>
              <w:rPr>
                <w:rFonts w:eastAsia="Calibri" w:cs="Times New Roman"/>
                <w:b/>
                <w:bCs/>
                <w:sz w:val="24"/>
                <w:szCs w:val="24"/>
              </w:rPr>
            </w:pPr>
            <w:r w:rsidRPr="007E5D2F">
              <w:rPr>
                <w:rFonts w:eastAsia="Calibri" w:cs="Times New Roman"/>
                <w:b/>
                <w:bCs/>
                <w:sz w:val="24"/>
                <w:szCs w:val="24"/>
              </w:rPr>
              <w:t>2 pirkimo objekto daliai - ne daugiau kaip 13.500,00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w:t>
            </w:r>
            <w:r w:rsidR="0063017B" w:rsidRPr="00EE0AF2">
              <w:rPr>
                <w:rFonts w:eastAsia="Times New Roman" w:cs="Times New Roman"/>
                <w:b/>
                <w:bCs/>
                <w:sz w:val="24"/>
                <w:szCs w:val="24"/>
                <w:lang w:eastAsia="lt-LT"/>
              </w:rPr>
              <w:lastRenderedPageBreak/>
              <w:t>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A14AA6" w:rsidRPr="00826A9E" w14:paraId="714AEE3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8E83E" w14:textId="77777777" w:rsidR="00A14AA6" w:rsidRPr="00826A9E" w:rsidRDefault="00A14AA6"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28AEE" w14:textId="3E3CF0E2" w:rsidR="00A14AA6" w:rsidRPr="00EE0AF2" w:rsidRDefault="00A14AA6" w:rsidP="008D0DA3">
            <w:pPr>
              <w:jc w:val="both"/>
              <w:rPr>
                <w:rFonts w:eastAsia="Times New Roman" w:cs="Times New Roman"/>
                <w:b/>
                <w:bCs/>
                <w:sz w:val="24"/>
                <w:szCs w:val="24"/>
                <w:lang w:eastAsia="lt-LT"/>
              </w:rPr>
            </w:pPr>
            <w:r>
              <w:rPr>
                <w:rFonts w:eastAsia="Times New Roman" w:cs="Times New Roman"/>
                <w:b/>
                <w:bCs/>
                <w:sz w:val="24"/>
                <w:szCs w:val="24"/>
                <w:lang w:eastAsia="lt-LT"/>
              </w:rPr>
              <w:t xml:space="preserve">Ar pirkimo sąlygose keliami </w:t>
            </w:r>
            <w:r w:rsidR="00EF098A">
              <w:rPr>
                <w:rFonts w:eastAsia="Times New Roman" w:cs="Times New Roman"/>
                <w:b/>
                <w:bCs/>
                <w:sz w:val="24"/>
                <w:szCs w:val="24"/>
                <w:lang w:eastAsia="lt-LT"/>
              </w:rPr>
              <w:t>ekonominio naudingumo vertinimo kriterijai yra aiškūs?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8C8C4" w14:textId="77777777" w:rsidR="00A14AA6" w:rsidRPr="00826A9E" w:rsidRDefault="00A14AA6"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260B" w14:textId="77777777" w:rsidR="006A0485" w:rsidRDefault="006A0485" w:rsidP="00535631">
      <w:r>
        <w:separator/>
      </w:r>
    </w:p>
  </w:endnote>
  <w:endnote w:type="continuationSeparator" w:id="0">
    <w:p w14:paraId="39C4ECE9" w14:textId="77777777" w:rsidR="006A0485" w:rsidRDefault="006A0485"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D4B7" w14:textId="77777777" w:rsidR="006A0485" w:rsidRDefault="006A0485" w:rsidP="00535631">
      <w:r>
        <w:separator/>
      </w:r>
    </w:p>
  </w:footnote>
  <w:footnote w:type="continuationSeparator" w:id="0">
    <w:p w14:paraId="63E377B6" w14:textId="77777777" w:rsidR="006A0485" w:rsidRDefault="006A0485"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35AD"/>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0DF3"/>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1F7"/>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237"/>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0485"/>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E5D2F"/>
    <w:rsid w:val="007F12C6"/>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4C20"/>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080E"/>
    <w:rsid w:val="00CC147C"/>
    <w:rsid w:val="00CC1EC6"/>
    <w:rsid w:val="00CC1FBF"/>
    <w:rsid w:val="00CC25C8"/>
    <w:rsid w:val="00CC6EBE"/>
    <w:rsid w:val="00CC721D"/>
    <w:rsid w:val="00CC72A2"/>
    <w:rsid w:val="00CC75B4"/>
    <w:rsid w:val="00CD215E"/>
    <w:rsid w:val="00CD246E"/>
    <w:rsid w:val="00CD6051"/>
    <w:rsid w:val="00CE54FF"/>
    <w:rsid w:val="00CE5D54"/>
    <w:rsid w:val="00CE70F6"/>
    <w:rsid w:val="00CF435B"/>
    <w:rsid w:val="00CF4AF8"/>
    <w:rsid w:val="00CF61A6"/>
    <w:rsid w:val="00D0028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417"/>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0A89"/>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5D1B"/>
    <w:rsid w:val="00EA603D"/>
    <w:rsid w:val="00EB0567"/>
    <w:rsid w:val="00EB4A82"/>
    <w:rsid w:val="00EB7218"/>
    <w:rsid w:val="00EB7CE8"/>
    <w:rsid w:val="00EC5EBA"/>
    <w:rsid w:val="00EC7B0E"/>
    <w:rsid w:val="00ED21FE"/>
    <w:rsid w:val="00ED4FA3"/>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3532</Words>
  <Characters>2014</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2024-02-09T06:29:00Z</cp:lastPrinted>
  <dcterms:created xsi:type="dcterms:W3CDTF">2025-06-12T11:37:00Z</dcterms:created>
  <dcterms:modified xsi:type="dcterms:W3CDTF">2025-06-12T11:37:00Z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