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7AE3E96F" w:rsidR="00027B83" w:rsidRPr="007E2047" w:rsidRDefault="000966CC" w:rsidP="004B0DC3">
            <w:pPr>
              <w:jc w:val="both"/>
              <w:rPr>
                <w:rFonts w:ascii="Cambria" w:hAnsi="Cambria"/>
                <w:b/>
                <w:kern w:val="2"/>
                <w:sz w:val="22"/>
                <w:szCs w:val="22"/>
              </w:rPr>
            </w:pPr>
            <w:r w:rsidRPr="007E2047">
              <w:rPr>
                <w:rFonts w:ascii="Cambria" w:hAnsi="Cambria"/>
                <w:b/>
                <w:kern w:val="2"/>
                <w:sz w:val="22"/>
                <w:szCs w:val="22"/>
              </w:rPr>
              <w:t>KOMPRESORIŲ, VAKUUMO SIURBLIŲ IR ORO SAUSINTUVŲ PRIEŽIŪROS IR REMONTO PASLAUGŲ 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4BFC2B09"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Swedbank,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20943D5" w:rsidR="000966CC" w:rsidRPr="007E2047" w:rsidRDefault="008141EB" w:rsidP="000966CC">
            <w:pPr>
              <w:jc w:val="both"/>
              <w:rPr>
                <w:rFonts w:ascii="Cambria" w:hAnsi="Cambria"/>
                <w:kern w:val="2"/>
                <w:sz w:val="22"/>
                <w:szCs w:val="22"/>
              </w:rPr>
            </w:pPr>
            <w:r w:rsidRPr="007E2047">
              <w:rPr>
                <w:rFonts w:ascii="Cambria" w:hAnsi="Cambria"/>
                <w:kern w:val="2"/>
                <w:sz w:val="22"/>
                <w:szCs w:val="22"/>
              </w:rPr>
              <w:t>Įstatu pagrindas</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0749DFC1" w14:textId="77777777" w:rsidR="008141EB" w:rsidRPr="007E2047" w:rsidRDefault="000B0897" w:rsidP="000966CC">
            <w:pPr>
              <w:jc w:val="both"/>
              <w:rPr>
                <w:rFonts w:ascii="Cambria" w:hAnsi="Cambria"/>
                <w:kern w:val="2"/>
                <w:sz w:val="22"/>
                <w:szCs w:val="22"/>
              </w:rPr>
            </w:pPr>
            <w:r w:rsidRPr="007E2047">
              <w:rPr>
                <w:rFonts w:ascii="Cambria" w:hAnsi="Cambria"/>
                <w:kern w:val="2"/>
                <w:sz w:val="22"/>
                <w:szCs w:val="22"/>
              </w:rPr>
              <w:t>Tiekėjas įsipareigoja Sutartyje numatytomis sąlygomis suteikti Pirkėjui Paslaugas</w:t>
            </w:r>
            <w:r w:rsidR="004B0DC3" w:rsidRPr="007E2047">
              <w:rPr>
                <w:rFonts w:ascii="Cambria" w:hAnsi="Cambria"/>
                <w:kern w:val="2"/>
                <w:sz w:val="22"/>
                <w:szCs w:val="22"/>
              </w:rPr>
              <w:t xml:space="preserve">, </w:t>
            </w:r>
            <w:r w:rsidR="000966CC" w:rsidRPr="007E2047">
              <w:rPr>
                <w:rFonts w:ascii="Cambria" w:hAnsi="Cambria"/>
                <w:kern w:val="2"/>
                <w:sz w:val="22"/>
                <w:szCs w:val="22"/>
              </w:rPr>
              <w:t xml:space="preserve">kompresorių, vakuumo siurblių ir oro </w:t>
            </w:r>
            <w:proofErr w:type="spellStart"/>
            <w:r w:rsidR="000966CC" w:rsidRPr="007E2047">
              <w:rPr>
                <w:rFonts w:ascii="Cambria" w:hAnsi="Cambria"/>
                <w:kern w:val="2"/>
                <w:sz w:val="22"/>
                <w:szCs w:val="22"/>
              </w:rPr>
              <w:t>sausintuvų</w:t>
            </w:r>
            <w:proofErr w:type="spellEnd"/>
            <w:r w:rsidR="000966CC" w:rsidRPr="007E2047">
              <w:rPr>
                <w:rFonts w:ascii="Cambria" w:hAnsi="Cambria"/>
                <w:kern w:val="2"/>
                <w:sz w:val="22"/>
                <w:szCs w:val="22"/>
              </w:rPr>
              <w:t xml:space="preserve"> priežiūros ir remonto paslaugas</w:t>
            </w:r>
            <w:r w:rsidRPr="007E2047">
              <w:rPr>
                <w:rFonts w:ascii="Cambria" w:hAnsi="Cambria"/>
                <w:kern w:val="2"/>
                <w:sz w:val="22"/>
                <w:szCs w:val="22"/>
              </w:rPr>
              <w:t xml:space="preserve"> </w:t>
            </w:r>
            <w:r w:rsidR="008141EB" w:rsidRPr="007E2047">
              <w:rPr>
                <w:rFonts w:ascii="Cambria" w:hAnsi="Cambria"/>
                <w:kern w:val="2"/>
                <w:sz w:val="22"/>
                <w:szCs w:val="22"/>
              </w:rPr>
              <w:t>apimantį:</w:t>
            </w:r>
          </w:p>
          <w:p w14:paraId="12FB5EEF" w14:textId="68950B0C" w:rsidR="008141EB" w:rsidRPr="007E2047" w:rsidRDefault="008141EB" w:rsidP="008141EB">
            <w:pPr>
              <w:jc w:val="both"/>
              <w:rPr>
                <w:rFonts w:ascii="Cambria" w:hAnsi="Cambria"/>
                <w:kern w:val="2"/>
                <w:sz w:val="22"/>
                <w:szCs w:val="22"/>
              </w:rPr>
            </w:pPr>
            <w:r w:rsidRPr="007E2047">
              <w:rPr>
                <w:rFonts w:ascii="Cambria" w:hAnsi="Cambria"/>
                <w:kern w:val="2"/>
                <w:sz w:val="22"/>
                <w:szCs w:val="22"/>
              </w:rPr>
              <w:t>1. Įrenginio gedimo nustatymą, diagnostiką;</w:t>
            </w:r>
          </w:p>
          <w:p w14:paraId="1B063A02" w14:textId="1328077B" w:rsidR="008141EB" w:rsidRPr="007E2047" w:rsidRDefault="008141EB" w:rsidP="008141EB">
            <w:pPr>
              <w:jc w:val="both"/>
              <w:rPr>
                <w:rFonts w:ascii="Cambria" w:hAnsi="Cambria"/>
                <w:kern w:val="2"/>
                <w:sz w:val="22"/>
                <w:szCs w:val="22"/>
              </w:rPr>
            </w:pPr>
            <w:r w:rsidRPr="007E2047">
              <w:rPr>
                <w:rFonts w:ascii="Cambria" w:hAnsi="Cambria"/>
                <w:kern w:val="2"/>
                <w:sz w:val="22"/>
                <w:szCs w:val="22"/>
              </w:rPr>
              <w:t>2. Naudojamas detales ir medžiagas;</w:t>
            </w:r>
          </w:p>
          <w:p w14:paraId="58EC0D2E" w14:textId="3C918723" w:rsidR="008141EB" w:rsidRPr="007E2047" w:rsidRDefault="008141EB" w:rsidP="008141EB">
            <w:pPr>
              <w:jc w:val="both"/>
              <w:rPr>
                <w:rFonts w:ascii="Cambria" w:hAnsi="Cambria"/>
                <w:kern w:val="2"/>
                <w:sz w:val="22"/>
                <w:szCs w:val="22"/>
              </w:rPr>
            </w:pPr>
            <w:r w:rsidRPr="007E2047">
              <w:rPr>
                <w:rFonts w:ascii="Cambria" w:hAnsi="Cambria"/>
                <w:kern w:val="2"/>
                <w:sz w:val="22"/>
                <w:szCs w:val="22"/>
              </w:rPr>
              <w:lastRenderedPageBreak/>
              <w:t>3. Remonto ir priežiūros darbus;</w:t>
            </w:r>
          </w:p>
          <w:p w14:paraId="4F06E8D8" w14:textId="308DAAD9" w:rsidR="004B0DC3" w:rsidRPr="007E2047" w:rsidRDefault="008141EB" w:rsidP="008141EB">
            <w:pPr>
              <w:jc w:val="both"/>
              <w:rPr>
                <w:rFonts w:ascii="Cambria" w:hAnsi="Cambria"/>
                <w:kern w:val="2"/>
                <w:sz w:val="22"/>
                <w:szCs w:val="22"/>
              </w:rPr>
            </w:pPr>
            <w:r w:rsidRPr="007E2047">
              <w:rPr>
                <w:rFonts w:ascii="Cambria" w:hAnsi="Cambria"/>
                <w:kern w:val="2"/>
                <w:sz w:val="22"/>
                <w:szCs w:val="22"/>
              </w:rPr>
              <w:t xml:space="preserve">4. Transporto ir kt. išlaidas </w:t>
            </w:r>
            <w:r w:rsidR="000B0897" w:rsidRPr="007E2047">
              <w:rPr>
                <w:rFonts w:ascii="Cambria" w:hAnsi="Cambria"/>
                <w:kern w:val="2"/>
                <w:sz w:val="22"/>
                <w:szCs w:val="22"/>
              </w:rPr>
              <w:t>(toliau – Paslaugos).</w:t>
            </w:r>
          </w:p>
          <w:p w14:paraId="27730B38" w14:textId="30A0186B" w:rsidR="00027B83" w:rsidRPr="007E2047" w:rsidRDefault="004B0DC3" w:rsidP="004B0DC3">
            <w:pPr>
              <w:jc w:val="both"/>
              <w:rPr>
                <w:rFonts w:ascii="Cambria" w:hAnsi="Cambria"/>
                <w:kern w:val="2"/>
                <w:sz w:val="22"/>
                <w:szCs w:val="22"/>
              </w:rPr>
            </w:pPr>
            <w:r w:rsidRPr="007E2047">
              <w:rPr>
                <w:rFonts w:ascii="Cambria" w:hAnsi="Cambria"/>
                <w:kern w:val="2"/>
                <w:sz w:val="22"/>
                <w:szCs w:val="22"/>
              </w:rPr>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2E37DB38" w:rsidR="004B0DC3" w:rsidRPr="007E2047" w:rsidRDefault="004B0DC3" w:rsidP="004B0DC3">
            <w:pPr>
              <w:jc w:val="both"/>
              <w:rPr>
                <w:rFonts w:ascii="Cambria" w:hAnsi="Cambria"/>
                <w:kern w:val="2"/>
                <w:sz w:val="22"/>
                <w:szCs w:val="22"/>
              </w:rPr>
            </w:pPr>
            <w:r w:rsidRPr="007E2047">
              <w:rPr>
                <w:rFonts w:ascii="Cambria" w:hAnsi="Cambria"/>
                <w:kern w:val="2"/>
                <w:sz w:val="22"/>
                <w:szCs w:val="22"/>
              </w:rPr>
              <w:t>Atviras konkursas</w:t>
            </w:r>
            <w:r w:rsidR="008141EB" w:rsidRPr="007E2047">
              <w:rPr>
                <w:rFonts w:ascii="Cambria" w:hAnsi="Cambria"/>
                <w:kern w:val="2"/>
                <w:sz w:val="22"/>
                <w:szCs w:val="22"/>
              </w:rPr>
              <w:t xml:space="preserve"> (supaprastintas pirkimas)</w:t>
            </w:r>
            <w:r w:rsidRPr="007E2047">
              <w:rPr>
                <w:rFonts w:ascii="Cambria" w:hAnsi="Cambria"/>
                <w:b/>
                <w:kern w:val="2"/>
                <w:sz w:val="22"/>
                <w:szCs w:val="22"/>
              </w:rPr>
              <w:t xml:space="preserve"> </w:t>
            </w:r>
            <w:r w:rsidRPr="007E2047">
              <w:rPr>
                <w:rFonts w:ascii="Cambria" w:hAnsi="Cambria"/>
                <w:kern w:val="2"/>
                <w:sz w:val="22"/>
                <w:szCs w:val="22"/>
              </w:rPr>
              <w:t>„</w:t>
            </w:r>
            <w:r w:rsidR="00445916" w:rsidRPr="007E2047">
              <w:rPr>
                <w:rFonts w:ascii="Cambria" w:hAnsi="Cambria"/>
                <w:kern w:val="2"/>
                <w:sz w:val="22"/>
                <w:szCs w:val="22"/>
              </w:rPr>
              <w:t xml:space="preserve">Kompresorių, vakuumo siurblių ir oro </w:t>
            </w:r>
            <w:proofErr w:type="spellStart"/>
            <w:r w:rsidR="00445916" w:rsidRPr="007E2047">
              <w:rPr>
                <w:rFonts w:ascii="Cambria" w:hAnsi="Cambria"/>
                <w:kern w:val="2"/>
                <w:sz w:val="22"/>
                <w:szCs w:val="22"/>
              </w:rPr>
              <w:t>sausintuvų</w:t>
            </w:r>
            <w:proofErr w:type="spellEnd"/>
            <w:r w:rsidR="00445916" w:rsidRPr="007E2047">
              <w:rPr>
                <w:rFonts w:ascii="Cambria" w:hAnsi="Cambria"/>
                <w:kern w:val="2"/>
                <w:sz w:val="22"/>
                <w:szCs w:val="22"/>
              </w:rPr>
              <w:t xml:space="preserve"> priežiūros ir remonto paslauga</w:t>
            </w:r>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36B51A80" w14:textId="75EB1FE7" w:rsidR="00ED69BC" w:rsidRPr="007E2047" w:rsidRDefault="001B39CB" w:rsidP="001B39CB">
            <w:pPr>
              <w:jc w:val="both"/>
              <w:rPr>
                <w:rFonts w:ascii="Cambria" w:hAnsi="Cambria"/>
                <w:sz w:val="22"/>
                <w:szCs w:val="22"/>
              </w:rPr>
            </w:pPr>
            <w:r w:rsidRPr="001B39CB">
              <w:rPr>
                <w:rFonts w:ascii="Cambria" w:hAnsi="Cambria" w:cs="Calibri"/>
                <w:color w:val="000000"/>
                <w:sz w:val="22"/>
                <w:szCs w:val="22"/>
                <w:shd w:val="clear" w:color="auto" w:fill="FFFFFF"/>
              </w:rPr>
              <w:t xml:space="preserve">Tiekėjas įsipareigoja suteikti Paslaugas Techninėje specifikacijoje </w:t>
            </w:r>
            <w:r>
              <w:rPr>
                <w:rFonts w:ascii="Cambria" w:hAnsi="Cambria" w:cs="Calibri"/>
                <w:color w:val="000000"/>
                <w:sz w:val="22"/>
                <w:szCs w:val="22"/>
                <w:shd w:val="clear" w:color="auto" w:fill="FFFFFF"/>
              </w:rPr>
              <w:t>4.1. punkte</w:t>
            </w:r>
            <w:r w:rsidRPr="001B39CB">
              <w:rPr>
                <w:rFonts w:ascii="Cambria" w:hAnsi="Cambria" w:cs="Calibri"/>
                <w:color w:val="000000"/>
                <w:sz w:val="22"/>
                <w:szCs w:val="22"/>
                <w:shd w:val="clear" w:color="auto" w:fill="FFFFFF"/>
              </w:rPr>
              <w:t xml:space="preserve"> nurodytų etapų eiliškumu, terminais ir sąlygomis.</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23C9D3A3" w:rsidR="004B0DC3" w:rsidRPr="007E2047" w:rsidRDefault="000C6673" w:rsidP="00E328C2">
            <w:pPr>
              <w:jc w:val="both"/>
              <w:rPr>
                <w:rFonts w:ascii="Cambria" w:hAnsi="Cambria"/>
                <w:sz w:val="22"/>
                <w:szCs w:val="22"/>
              </w:rPr>
            </w:pPr>
            <w:r w:rsidRPr="007E2047">
              <w:rPr>
                <w:rFonts w:ascii="Cambria" w:hAnsi="Cambria"/>
                <w:kern w:val="2"/>
                <w:sz w:val="22"/>
                <w:szCs w:val="22"/>
              </w:rPr>
              <w:t xml:space="preserve">Netaikoma.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77777777"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Pr="007E2047">
              <w:rPr>
                <w:rFonts w:ascii="Cambria" w:hAnsi="Cambria"/>
                <w:b/>
                <w:kern w:val="2"/>
                <w:sz w:val="22"/>
                <w:szCs w:val="22"/>
              </w:rPr>
              <w:t xml:space="preserve">30 000,00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(trisdešimt tūkstančių eurų, 00 ct) be pridėtinės vertės mokesčio (toliau – PVM). </w:t>
            </w:r>
          </w:p>
          <w:p w14:paraId="62B62743" w14:textId="25056F4A"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Pr="007E2047">
              <w:rPr>
                <w:rFonts w:ascii="Cambria" w:hAnsi="Cambria"/>
                <w:b/>
                <w:kern w:val="2"/>
                <w:sz w:val="22"/>
                <w:szCs w:val="22"/>
              </w:rPr>
              <w:t xml:space="preserve">6 300,00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(še</w:t>
            </w:r>
            <w:r w:rsidR="00594B53">
              <w:rPr>
                <w:rFonts w:ascii="Cambria" w:hAnsi="Cambria"/>
                <w:kern w:val="2"/>
                <w:sz w:val="22"/>
                <w:szCs w:val="22"/>
              </w:rPr>
              <w:t>ši tūkstančiai trys šimtai eurų</w:t>
            </w:r>
            <w:r w:rsidRPr="007E2047">
              <w:rPr>
                <w:rFonts w:ascii="Cambria" w:hAnsi="Cambria"/>
                <w:kern w:val="2"/>
                <w:sz w:val="22"/>
                <w:szCs w:val="22"/>
              </w:rPr>
              <w:t>, 00 ct).</w:t>
            </w:r>
          </w:p>
          <w:p w14:paraId="010D11A8" w14:textId="77777777"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Pr="007E2047">
              <w:rPr>
                <w:rFonts w:ascii="Cambria" w:hAnsi="Cambria"/>
                <w:b/>
                <w:kern w:val="2"/>
                <w:sz w:val="22"/>
                <w:szCs w:val="22"/>
              </w:rPr>
              <w:t xml:space="preserve">36 300,00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(trisdešimt šeši  tūkstančiai trys šimtai eurų, 00 ct)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5751E94A" w14:textId="043C9140" w:rsidR="004B0DC3" w:rsidRPr="007E2047" w:rsidRDefault="00301F84" w:rsidP="00301F84">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nurodytais įkainiais, neviršijant bendros Sutarties kainos.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5.3.1. Sutarties kainos / įkainių peržiūra dėl PVM tarifo pasikeitimo</w:t>
            </w:r>
          </w:p>
        </w:tc>
        <w:tc>
          <w:tcPr>
            <w:tcW w:w="6441" w:type="dxa"/>
            <w:gridSpan w:val="2"/>
          </w:tcPr>
          <w:p w14:paraId="4D7D126B" w14:textId="77777777"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Pr="007E2047">
              <w:rPr>
                <w:rFonts w:ascii="Cambria" w:hAnsi="Cambria"/>
                <w:kern w:val="2"/>
                <w:sz w:val="22"/>
                <w:szCs w:val="22"/>
              </w:rPr>
              <w:t xml:space="preserve"> Sutartyje nurodytai kainai / 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BB2E44"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w:t>
            </w:r>
            <w:proofErr w:type="spellStart"/>
            <w:r w:rsidR="004B0DC3" w:rsidRPr="007E2047">
              <w:rPr>
                <w:rFonts w:ascii="Cambria" w:hAnsi="Cambria"/>
                <w:kern w:val="2"/>
                <w:sz w:val="22"/>
                <w:szCs w:val="22"/>
              </w:rPr>
              <w:t>Eur</w:t>
            </w:r>
            <w:proofErr w:type="spellEnd"/>
            <w:r w:rsidR="004B0DC3" w:rsidRPr="007E2047">
              <w:rPr>
                <w:rFonts w:ascii="Cambria" w:hAnsi="Cambria"/>
                <w:kern w:val="2"/>
                <w:sz w:val="22"/>
                <w:szCs w:val="22"/>
              </w:rPr>
              <w:t xml:space="preserve">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lastRenderedPageBreak/>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6.1. Garantinis terminas</w:t>
            </w:r>
          </w:p>
        </w:tc>
        <w:tc>
          <w:tcPr>
            <w:tcW w:w="6441" w:type="dxa"/>
            <w:gridSpan w:val="2"/>
          </w:tcPr>
          <w:p w14:paraId="606FD54D" w14:textId="19F4C7EF" w:rsidR="004B0DC3" w:rsidRPr="007E2047" w:rsidRDefault="00301F84" w:rsidP="001D0B2E">
            <w:pPr>
              <w:jc w:val="both"/>
              <w:rPr>
                <w:rFonts w:ascii="Cambria" w:hAnsi="Cambria"/>
                <w:kern w:val="2"/>
                <w:sz w:val="22"/>
                <w:szCs w:val="22"/>
              </w:rPr>
            </w:pPr>
            <w:r w:rsidRPr="007E2047">
              <w:rPr>
                <w:rFonts w:ascii="Cambria" w:hAnsi="Cambria"/>
                <w:kern w:val="2"/>
                <w:sz w:val="22"/>
                <w:szCs w:val="22"/>
              </w:rPr>
              <w:t xml:space="preserve">Su Paslaugomis susijusioms prekėms taikomas Techninėje specifikacijoje nustatytas garantinis terminas, kuris yra </w:t>
            </w:r>
            <w:r w:rsidR="001D0B2E" w:rsidRPr="007E2047">
              <w:rPr>
                <w:rFonts w:ascii="Cambria" w:hAnsi="Cambria"/>
                <w:kern w:val="2"/>
                <w:sz w:val="22"/>
                <w:szCs w:val="22"/>
              </w:rPr>
              <w:t xml:space="preserve">netrumpesnis kaip </w:t>
            </w:r>
            <w:r w:rsidR="001D0B2E" w:rsidRPr="007E2047">
              <w:rPr>
                <w:rFonts w:ascii="Cambria" w:hAnsi="Cambria"/>
                <w:b/>
                <w:kern w:val="2"/>
                <w:sz w:val="22"/>
                <w:szCs w:val="22"/>
              </w:rPr>
              <w:t>6 (šeši)</w:t>
            </w:r>
            <w:r w:rsidR="001D0B2E" w:rsidRPr="007E2047">
              <w:rPr>
                <w:rFonts w:ascii="Cambria" w:hAnsi="Cambria"/>
                <w:kern w:val="2"/>
                <w:sz w:val="22"/>
                <w:szCs w:val="22"/>
              </w:rPr>
              <w:t xml:space="preserve"> </w:t>
            </w:r>
            <w:r w:rsidR="001D0B2E" w:rsidRPr="007E2047">
              <w:rPr>
                <w:rFonts w:ascii="Cambria" w:hAnsi="Cambria"/>
                <w:b/>
                <w:kern w:val="2"/>
                <w:sz w:val="22"/>
                <w:szCs w:val="22"/>
              </w:rPr>
              <w:t>mėnesiai</w:t>
            </w:r>
            <w:r w:rsidR="001D0B2E" w:rsidRPr="007E2047">
              <w:rPr>
                <w:rFonts w:ascii="Cambria" w:hAnsi="Cambria"/>
                <w:kern w:val="2"/>
                <w:sz w:val="22"/>
                <w:szCs w:val="22"/>
              </w:rPr>
              <w:t xml:space="preserve"> pakeistoms detalėms ir atliktiems darbams.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0D06CB6F" w:rsidR="004B0DC3" w:rsidRPr="007E2047" w:rsidRDefault="001D0B2E" w:rsidP="001D0B2E">
            <w:pPr>
              <w:jc w:val="both"/>
              <w:rPr>
                <w:rFonts w:ascii="Cambria" w:hAnsi="Cambria"/>
                <w:kern w:val="2"/>
                <w:sz w:val="22"/>
                <w:szCs w:val="22"/>
              </w:rPr>
            </w:pPr>
            <w:r w:rsidRPr="007E2047">
              <w:rPr>
                <w:rFonts w:ascii="Cambria" w:hAnsi="Cambria"/>
                <w:kern w:val="2"/>
                <w:sz w:val="22"/>
                <w:szCs w:val="22"/>
              </w:rPr>
              <w:t xml:space="preserve">Sutartyje nurodytu garantinio termino laikotarpiu Paslaugų trūkumu, Tiekėjas turi ne vėliau kaip per </w:t>
            </w:r>
            <w:r w:rsidRPr="007E2047">
              <w:rPr>
                <w:rFonts w:ascii="Cambria" w:hAnsi="Cambria"/>
                <w:b/>
                <w:kern w:val="2"/>
                <w:sz w:val="22"/>
                <w:szCs w:val="22"/>
              </w:rPr>
              <w:t>5 (penkias) darbo dienas</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6D1F4EE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D0B2E" w:rsidRPr="007E2047">
              <w:rPr>
                <w:rFonts w:ascii="Cambria" w:hAnsi="Cambria"/>
                <w:bCs/>
                <w:kern w:val="2"/>
                <w:sz w:val="22"/>
                <w:szCs w:val="22"/>
              </w:rPr>
              <w:t>2</w:t>
            </w:r>
            <w:r w:rsidRPr="007E2047">
              <w:rPr>
                <w:rFonts w:ascii="Cambria" w:hAnsi="Cambria"/>
                <w:bCs/>
                <w:kern w:val="2"/>
                <w:sz w:val="22"/>
                <w:szCs w:val="22"/>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4F0B53A0"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1D0B2E" w:rsidRPr="007E2047">
              <w:rPr>
                <w:rFonts w:ascii="Cambria" w:hAnsi="Cambria"/>
                <w:sz w:val="22"/>
                <w:szCs w:val="22"/>
                <w:lang w:val="lt"/>
              </w:rPr>
              <w:t>2</w:t>
            </w:r>
            <w:r w:rsidRPr="007E2047">
              <w:rPr>
                <w:rFonts w:ascii="Cambria" w:hAnsi="Cambria"/>
                <w:sz w:val="22"/>
                <w:szCs w:val="22"/>
                <w:lang w:val="lt"/>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29AE2EAD" w:rsidR="004B0DC3" w:rsidRPr="007E2047" w:rsidRDefault="004B0DC3" w:rsidP="00F97CF1">
            <w:pPr>
              <w:jc w:val="both"/>
              <w:rPr>
                <w:rFonts w:ascii="Cambria" w:hAnsi="Cambria"/>
                <w:sz w:val="22"/>
                <w:szCs w:val="22"/>
              </w:rPr>
            </w:pPr>
            <w:r w:rsidRPr="007E2047">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1D0B2E" w:rsidRPr="007E2047">
              <w:rPr>
                <w:rFonts w:ascii="Cambria" w:hAnsi="Cambria"/>
                <w:sz w:val="22"/>
                <w:szCs w:val="22"/>
                <w:lang w:val="lt"/>
              </w:rPr>
              <w:t>2</w:t>
            </w:r>
            <w:r w:rsidRPr="007E2047">
              <w:rPr>
                <w:rFonts w:ascii="Cambria" w:hAnsi="Cambria"/>
                <w:sz w:val="22"/>
                <w:szCs w:val="22"/>
                <w:lang w:val="lt"/>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3679C88"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1B39CB">
              <w:rPr>
                <w:rFonts w:ascii="Cambria" w:hAnsi="Cambria"/>
                <w:kern w:val="2"/>
                <w:sz w:val="22"/>
                <w:szCs w:val="22"/>
              </w:rPr>
              <w:t>10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21A7A14F" w:rsidR="004B0DC3" w:rsidRPr="007E2047" w:rsidRDefault="004B0DC3" w:rsidP="00450FA1">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1B39CB">
              <w:rPr>
                <w:rFonts w:ascii="Cambria" w:hAnsi="Cambria"/>
                <w:kern w:val="2"/>
                <w:sz w:val="22"/>
                <w:szCs w:val="22"/>
              </w:rPr>
              <w:t>10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lastRenderedPageBreak/>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lastRenderedPageBreak/>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31658B0F" w:rsidR="008B61A7" w:rsidRPr="007E2047" w:rsidRDefault="008B61A7" w:rsidP="00FE51A2">
            <w:pPr>
              <w:jc w:val="both"/>
              <w:rPr>
                <w:rFonts w:ascii="Cambria" w:hAnsi="Cambria"/>
                <w:kern w:val="2"/>
                <w:sz w:val="22"/>
                <w:szCs w:val="22"/>
                <w:shd w:val="clear" w:color="auto" w:fill="FFFFFF"/>
              </w:rPr>
            </w:pPr>
            <w:r w:rsidRPr="007E2047">
              <w:rPr>
                <w:rFonts w:ascii="Cambria" w:hAnsi="Cambria"/>
                <w:color w:val="000000"/>
                <w:kern w:val="2"/>
                <w:sz w:val="22"/>
                <w:szCs w:val="22"/>
                <w:shd w:val="clear" w:color="auto" w:fill="FFFFFF"/>
              </w:rPr>
              <w:t xml:space="preserve">Aplinkosauginiai kriterijai Prekėms nustatomi vadovaujantis </w:t>
            </w:r>
            <w:r w:rsidRPr="007E2047">
              <w:rPr>
                <w:rFonts w:ascii="Cambria" w:hAnsi="Cambria"/>
                <w:color w:val="000000"/>
                <w:kern w:val="2"/>
                <w:sz w:val="22"/>
                <w:szCs w:val="22"/>
              </w:rPr>
              <w:t>Aplinkos apsaugos kriterijų taikymo, vykdant žaliuosius pirkimus, tvarkos aprašo, patvirtinto 2011 m. birželio 28 d. įsakymu D1-508</w:t>
            </w:r>
            <w:r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4.3</w:t>
            </w:r>
            <w:r w:rsidRPr="007E2047">
              <w:rPr>
                <w:rFonts w:ascii="Cambria" w:hAnsi="Cambria"/>
                <w:color w:val="333333"/>
                <w:sz w:val="22"/>
                <w:szCs w:val="22"/>
                <w:shd w:val="clear" w:color="auto" w:fill="FFFFFF"/>
              </w:rPr>
              <w:t> </w:t>
            </w:r>
            <w:r w:rsidRPr="007E2047">
              <w:rPr>
                <w:rFonts w:ascii="Cambria" w:hAnsi="Cambria"/>
                <w:color w:val="000000"/>
                <w:kern w:val="2"/>
                <w:sz w:val="22"/>
                <w:szCs w:val="22"/>
                <w:shd w:val="clear" w:color="auto" w:fill="FFFFFF"/>
              </w:rPr>
              <w:t xml:space="preserve">papunkčiu </w:t>
            </w:r>
            <w:r w:rsidRPr="007E2047">
              <w:rPr>
                <w:rFonts w:ascii="Cambria" w:hAnsi="Cambria"/>
                <w:kern w:val="2"/>
                <w:sz w:val="22"/>
                <w:szCs w:val="22"/>
                <w:shd w:val="clear" w:color="auto" w:fill="FFFFFF"/>
              </w:rPr>
              <w:t>(</w:t>
            </w:r>
            <w:r w:rsidR="0030389F" w:rsidRPr="007E2047">
              <w:rPr>
                <w:rFonts w:ascii="Cambria" w:hAnsi="Cambria"/>
                <w:kern w:val="2"/>
                <w:sz w:val="22"/>
                <w:szCs w:val="22"/>
                <w:shd w:val="clear" w:color="auto" w:fill="FFFFFF"/>
              </w:rPr>
              <w:t>perkamai paslaugai ar darbui tiekėjas taiko aplinkos apsaugos vadybos sistemos reikalavimus pagal standartą LST EN ISO 14001 „Aplinkos vadybos sistemos</w:t>
            </w:r>
            <w:r w:rsidRPr="007E2047">
              <w:rPr>
                <w:rFonts w:ascii="Cambria" w:hAnsi="Cambria"/>
                <w:kern w:val="2"/>
                <w:sz w:val="22"/>
                <w:szCs w:val="22"/>
                <w:shd w:val="clear" w:color="auto" w:fill="FFFFFF"/>
              </w:rPr>
              <w:t>).</w:t>
            </w:r>
          </w:p>
          <w:p w14:paraId="74055370" w14:textId="7C4EF595" w:rsidR="00FE51A2" w:rsidRPr="007E2047" w:rsidRDefault="00FE51A2"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Tiekėjas Paslaugas suteikia nuotolinio prisijungimo pagalba, o </w:t>
            </w:r>
            <w:r w:rsidRPr="007E2047">
              <w:rPr>
                <w:rFonts w:ascii="Cambria" w:hAnsi="Cambria"/>
                <w:noProof/>
                <w:sz w:val="22"/>
                <w:szCs w:val="22"/>
              </w:rPr>
              <w:t>kai gedimo negalima pašalinti nuotoliniu būdu,</w:t>
            </w:r>
            <w:r w:rsidRPr="007E2047">
              <w:rPr>
                <w:rFonts w:ascii="Cambria" w:hAnsi="Cambria"/>
                <w:kern w:val="2"/>
                <w:sz w:val="22"/>
                <w:szCs w:val="22"/>
                <w:shd w:val="clear" w:color="auto" w:fill="FFFFFF"/>
              </w:rPr>
              <w:t xml:space="preserve"> Tiekėjas privalo </w:t>
            </w:r>
            <w:r w:rsidR="00AC1593" w:rsidRPr="007E2047">
              <w:rPr>
                <w:rFonts w:ascii="Cambria" w:hAnsi="Cambria"/>
                <w:kern w:val="2"/>
                <w:sz w:val="22"/>
                <w:szCs w:val="22"/>
                <w:shd w:val="clear" w:color="auto" w:fill="FFFFFF"/>
              </w:rPr>
              <w:t>atvykti</w:t>
            </w:r>
            <w:r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Pr="007E2047">
              <w:rPr>
                <w:rFonts w:ascii="Cambria" w:hAnsi="Cambria"/>
                <w:kern w:val="2"/>
                <w:sz w:val="22"/>
                <w:szCs w:val="22"/>
                <w:shd w:val="clear" w:color="auto" w:fill="FFFFFF"/>
              </w:rPr>
              <w:t>Pirkėjui</w:t>
            </w:r>
            <w:r w:rsidRPr="007E2047">
              <w:rPr>
                <w:rFonts w:ascii="Cambria" w:hAnsi="Cambria"/>
                <w:noProof/>
                <w:sz w:val="22"/>
                <w:szCs w:val="22"/>
              </w:rPr>
              <w:t xml:space="preserve"> n</w:t>
            </w:r>
            <w:r w:rsidRPr="007E2047">
              <w:rPr>
                <w:rFonts w:ascii="Cambria" w:hAnsi="Cambria"/>
                <w:kern w:val="2"/>
                <w:sz w:val="22"/>
                <w:szCs w:val="22"/>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w:t>
            </w:r>
            <w:r w:rsidRPr="007E2047">
              <w:rPr>
                <w:rFonts w:ascii="Cambria" w:hAnsi="Cambria"/>
                <w:sz w:val="22"/>
                <w:szCs w:val="22"/>
                <w:lang w:eastAsia="lt-LT"/>
              </w:rPr>
              <w:t>išskyrus dokumentus, kurie pridedami kaip atskiri priedai, nurodyti aukščiau</w:t>
            </w:r>
            <w:r w:rsidRPr="007E2047">
              <w:rPr>
                <w:rFonts w:ascii="Cambria" w:hAnsi="Cambria"/>
                <w:sz w:val="22"/>
                <w:szCs w:val="22"/>
              </w:rPr>
              <w:t>)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lastRenderedPageBreak/>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tc>
          <w:tcPr>
            <w:tcW w:w="5224"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311"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4B0DC3" w:rsidRPr="007E2047" w14:paraId="21CAB534" w14:textId="77777777">
        <w:tc>
          <w:tcPr>
            <w:tcW w:w="5224" w:type="dxa"/>
            <w:gridSpan w:val="3"/>
          </w:tcPr>
          <w:p w14:paraId="313A380B" w14:textId="77777777" w:rsidR="00FF5F4C" w:rsidRPr="007E2047" w:rsidRDefault="0030389F" w:rsidP="0030389F">
            <w:pPr>
              <w:jc w:val="center"/>
              <w:rPr>
                <w:rFonts w:ascii="Cambria" w:hAnsi="Cambria"/>
                <w:sz w:val="22"/>
                <w:szCs w:val="22"/>
              </w:rPr>
            </w:pPr>
            <w:r w:rsidRPr="007E2047">
              <w:rPr>
                <w:rFonts w:ascii="Cambria" w:hAnsi="Cambria"/>
                <w:sz w:val="22"/>
                <w:szCs w:val="22"/>
              </w:rPr>
              <w:t>Generalinis direktorius</w:t>
            </w:r>
          </w:p>
          <w:p w14:paraId="578049DB" w14:textId="62960B3E" w:rsidR="004B0DC3" w:rsidRPr="007E2047" w:rsidRDefault="0030389F" w:rsidP="0030389F">
            <w:pPr>
              <w:jc w:val="center"/>
              <w:rPr>
                <w:rFonts w:ascii="Cambria" w:hAnsi="Cambria"/>
                <w:sz w:val="22"/>
                <w:szCs w:val="22"/>
              </w:rPr>
            </w:pPr>
            <w:r w:rsidRPr="007E2047">
              <w:rPr>
                <w:rFonts w:ascii="Cambria" w:hAnsi="Cambria"/>
                <w:sz w:val="22"/>
                <w:szCs w:val="22"/>
              </w:rPr>
              <w:t>prof. habil. dr. Renaldas Jurkevičius</w:t>
            </w:r>
          </w:p>
        </w:tc>
        <w:tc>
          <w:tcPr>
            <w:tcW w:w="4311" w:type="dxa"/>
          </w:tcPr>
          <w:p w14:paraId="6F9E2A53" w14:textId="77777777" w:rsidR="004B0DC3" w:rsidRPr="007E2047" w:rsidRDefault="004B0DC3" w:rsidP="004B0DC3">
            <w:pPr>
              <w:jc w:val="center"/>
              <w:rPr>
                <w:rFonts w:ascii="Cambria" w:hAnsi="Cambria"/>
                <w:b/>
                <w:kern w:val="2"/>
                <w:sz w:val="22"/>
                <w:szCs w:val="22"/>
              </w:rPr>
            </w:pPr>
            <w:r w:rsidRPr="007E2047">
              <w:rPr>
                <w:rFonts w:ascii="Cambria" w:hAnsi="Cambria"/>
                <w:kern w:val="2"/>
                <w:sz w:val="22"/>
                <w:szCs w:val="22"/>
              </w:rPr>
              <w:t>(nurodomos atstovo pareigos, vardas, pavardė)</w:t>
            </w:r>
          </w:p>
        </w:tc>
      </w:tr>
      <w:tr w:rsidR="004B0DC3" w:rsidRPr="007E2047" w14:paraId="0C834F1B" w14:textId="77777777">
        <w:tc>
          <w:tcPr>
            <w:tcW w:w="5224" w:type="dxa"/>
            <w:gridSpan w:val="3"/>
          </w:tcPr>
          <w:p w14:paraId="789659E3" w14:textId="77777777" w:rsidR="004B0DC3" w:rsidRPr="007E2047" w:rsidRDefault="004B0DC3" w:rsidP="004B0DC3">
            <w:pPr>
              <w:jc w:val="center"/>
              <w:rPr>
                <w:rFonts w:ascii="Cambria" w:hAnsi="Cambria"/>
                <w:b/>
                <w:kern w:val="2"/>
                <w:sz w:val="22"/>
                <w:szCs w:val="22"/>
              </w:rPr>
            </w:pPr>
          </w:p>
          <w:p w14:paraId="3B035D0A"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(parašas)</w:t>
            </w:r>
          </w:p>
          <w:p w14:paraId="449ED037" w14:textId="77777777" w:rsidR="004B0DC3" w:rsidRPr="007E2047" w:rsidRDefault="004B0DC3" w:rsidP="00F52A5B">
            <w:pPr>
              <w:rPr>
                <w:rFonts w:ascii="Cambria" w:hAnsi="Cambria"/>
                <w:b/>
                <w:kern w:val="2"/>
                <w:sz w:val="22"/>
                <w:szCs w:val="22"/>
              </w:rPr>
            </w:pPr>
          </w:p>
        </w:tc>
        <w:tc>
          <w:tcPr>
            <w:tcW w:w="4311" w:type="dxa"/>
          </w:tcPr>
          <w:p w14:paraId="1BA6AD11" w14:textId="77777777" w:rsidR="004B0DC3" w:rsidRPr="007E2047" w:rsidRDefault="004B0DC3" w:rsidP="004B0DC3">
            <w:pPr>
              <w:jc w:val="center"/>
              <w:rPr>
                <w:rFonts w:ascii="Cambria" w:hAnsi="Cambria"/>
                <w:b/>
                <w:kern w:val="2"/>
                <w:sz w:val="22"/>
                <w:szCs w:val="22"/>
              </w:rPr>
            </w:pPr>
          </w:p>
          <w:p w14:paraId="644A2BE8"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2A1A9285" w14:textId="77777777" w:rsidR="007E2047" w:rsidRPr="007E2047" w:rsidRDefault="007E2047" w:rsidP="0030389F">
      <w:pPr>
        <w:jc w:val="right"/>
        <w:rPr>
          <w:rFonts w:ascii="Cambria" w:hAnsi="Cambria"/>
          <w:sz w:val="22"/>
          <w:szCs w:val="22"/>
        </w:rPr>
      </w:pPr>
    </w:p>
    <w:p w14:paraId="243FCFD5" w14:textId="77777777" w:rsidR="007E2047" w:rsidRPr="007E2047" w:rsidRDefault="007E2047" w:rsidP="0030389F">
      <w:pPr>
        <w:jc w:val="right"/>
        <w:rPr>
          <w:rFonts w:ascii="Cambria" w:hAnsi="Cambria"/>
          <w:sz w:val="22"/>
          <w:szCs w:val="22"/>
        </w:rPr>
      </w:pPr>
    </w:p>
    <w:p w14:paraId="7364BD27" w14:textId="77777777" w:rsidR="007E2047" w:rsidRPr="007E2047" w:rsidRDefault="007E2047" w:rsidP="0030389F">
      <w:pPr>
        <w:jc w:val="right"/>
        <w:rPr>
          <w:rFonts w:ascii="Cambria" w:hAnsi="Cambria"/>
          <w:sz w:val="22"/>
          <w:szCs w:val="22"/>
        </w:rPr>
      </w:pPr>
    </w:p>
    <w:p w14:paraId="3E061AC6" w14:textId="77777777" w:rsidR="007E2047" w:rsidRPr="007E2047" w:rsidRDefault="007E2047" w:rsidP="0030389F">
      <w:pPr>
        <w:jc w:val="right"/>
        <w:rPr>
          <w:rFonts w:ascii="Cambria" w:hAnsi="Cambria"/>
          <w:sz w:val="22"/>
          <w:szCs w:val="22"/>
        </w:rPr>
      </w:pPr>
    </w:p>
    <w:p w14:paraId="6190BFC6" w14:textId="77777777" w:rsidR="007E2047" w:rsidRPr="007E2047" w:rsidRDefault="007E2047" w:rsidP="0030389F">
      <w:pPr>
        <w:jc w:val="right"/>
        <w:rPr>
          <w:rFonts w:ascii="Cambria" w:hAnsi="Cambria"/>
          <w:sz w:val="22"/>
          <w:szCs w:val="22"/>
        </w:rPr>
      </w:pPr>
    </w:p>
    <w:p w14:paraId="2AD2577E" w14:textId="047CB6CB" w:rsidR="007E2047" w:rsidRDefault="007E2047" w:rsidP="0030389F">
      <w:pPr>
        <w:jc w:val="right"/>
        <w:rPr>
          <w:rFonts w:ascii="Cambria" w:hAnsi="Cambria"/>
          <w:sz w:val="22"/>
          <w:szCs w:val="22"/>
        </w:rPr>
      </w:pPr>
    </w:p>
    <w:p w14:paraId="3F7D4191" w14:textId="75BC05A5" w:rsidR="00AB1483" w:rsidRDefault="00AB1483" w:rsidP="0030389F">
      <w:pPr>
        <w:jc w:val="right"/>
        <w:rPr>
          <w:rFonts w:ascii="Cambria" w:hAnsi="Cambria"/>
          <w:sz w:val="22"/>
          <w:szCs w:val="22"/>
        </w:rPr>
      </w:pPr>
    </w:p>
    <w:p w14:paraId="4931891F" w14:textId="3826B776" w:rsidR="00AB1483" w:rsidRDefault="00AB1483" w:rsidP="0030389F">
      <w:pPr>
        <w:jc w:val="right"/>
        <w:rPr>
          <w:rFonts w:ascii="Cambria" w:hAnsi="Cambria"/>
          <w:sz w:val="22"/>
          <w:szCs w:val="22"/>
        </w:rPr>
      </w:pPr>
    </w:p>
    <w:p w14:paraId="4058EEBA" w14:textId="723A19D1" w:rsidR="00AB1483" w:rsidRDefault="00AB1483" w:rsidP="0030389F">
      <w:pPr>
        <w:jc w:val="right"/>
        <w:rPr>
          <w:rFonts w:ascii="Cambria" w:hAnsi="Cambria"/>
          <w:sz w:val="22"/>
          <w:szCs w:val="22"/>
        </w:rPr>
      </w:pPr>
    </w:p>
    <w:p w14:paraId="39FD6E06" w14:textId="6A51C4B4" w:rsidR="00AB1483" w:rsidRDefault="00AB1483" w:rsidP="0030389F">
      <w:pPr>
        <w:jc w:val="right"/>
        <w:rPr>
          <w:rFonts w:ascii="Cambria" w:hAnsi="Cambria"/>
          <w:sz w:val="22"/>
          <w:szCs w:val="22"/>
        </w:rPr>
      </w:pPr>
    </w:p>
    <w:p w14:paraId="5DF4183D" w14:textId="475493FD" w:rsidR="00AB1483" w:rsidRDefault="00AB1483" w:rsidP="0030389F">
      <w:pPr>
        <w:jc w:val="right"/>
        <w:rPr>
          <w:rFonts w:ascii="Cambria" w:hAnsi="Cambria"/>
          <w:sz w:val="22"/>
          <w:szCs w:val="22"/>
        </w:rPr>
      </w:pPr>
    </w:p>
    <w:p w14:paraId="12BE3671" w14:textId="4DB045F5" w:rsidR="00AB1483" w:rsidRDefault="00AB1483" w:rsidP="0030389F">
      <w:pPr>
        <w:jc w:val="right"/>
        <w:rPr>
          <w:rFonts w:ascii="Cambria" w:hAnsi="Cambria"/>
          <w:sz w:val="22"/>
          <w:szCs w:val="22"/>
        </w:rPr>
      </w:pPr>
    </w:p>
    <w:p w14:paraId="7E78B53F" w14:textId="0EC7C677" w:rsidR="00AB1483" w:rsidRDefault="00AB1483" w:rsidP="0030389F">
      <w:pPr>
        <w:jc w:val="right"/>
        <w:rPr>
          <w:rFonts w:ascii="Cambria" w:hAnsi="Cambria"/>
          <w:sz w:val="22"/>
          <w:szCs w:val="22"/>
        </w:rPr>
      </w:pPr>
    </w:p>
    <w:p w14:paraId="21157B81" w14:textId="7DDB039A" w:rsidR="00AB1483" w:rsidRDefault="00AB1483" w:rsidP="0030389F">
      <w:pPr>
        <w:jc w:val="right"/>
        <w:rPr>
          <w:rFonts w:ascii="Cambria" w:hAnsi="Cambria"/>
          <w:sz w:val="22"/>
          <w:szCs w:val="22"/>
        </w:rPr>
      </w:pPr>
    </w:p>
    <w:p w14:paraId="562620BB" w14:textId="445A02DE" w:rsidR="00AB1483" w:rsidRDefault="00AB1483" w:rsidP="0030389F">
      <w:pPr>
        <w:jc w:val="right"/>
        <w:rPr>
          <w:rFonts w:ascii="Cambria" w:hAnsi="Cambria"/>
          <w:sz w:val="22"/>
          <w:szCs w:val="22"/>
        </w:rPr>
      </w:pPr>
    </w:p>
    <w:p w14:paraId="4C2CCE5F" w14:textId="77777777" w:rsidR="00AB1483" w:rsidRPr="007E2047" w:rsidRDefault="00AB1483" w:rsidP="0030389F">
      <w:pPr>
        <w:jc w:val="right"/>
        <w:rPr>
          <w:rFonts w:ascii="Cambria" w:hAnsi="Cambria"/>
          <w:sz w:val="22"/>
          <w:szCs w:val="22"/>
        </w:rPr>
      </w:pPr>
      <w:bookmarkStart w:id="0" w:name="_GoBack"/>
      <w:bookmarkEnd w:id="0"/>
    </w:p>
    <w:p w14:paraId="3AFB490D" w14:textId="77777777" w:rsidR="007E2047" w:rsidRPr="007E2047" w:rsidRDefault="007E2047" w:rsidP="0030389F">
      <w:pPr>
        <w:jc w:val="right"/>
        <w:rPr>
          <w:rFonts w:ascii="Cambria" w:hAnsi="Cambria"/>
          <w:sz w:val="22"/>
          <w:szCs w:val="22"/>
        </w:rPr>
      </w:pPr>
    </w:p>
    <w:p w14:paraId="4828E312" w14:textId="306E2EBE" w:rsidR="007E2047" w:rsidRPr="007E2047" w:rsidRDefault="007E2047"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77777777" w:rsidR="0030389F" w:rsidRPr="007E2047" w:rsidRDefault="0030389F" w:rsidP="0030389F">
      <w:pPr>
        <w:jc w:val="center"/>
        <w:rPr>
          <w:rFonts w:ascii="Cambria" w:hAnsi="Cambria"/>
          <w:b/>
          <w:sz w:val="22"/>
          <w:szCs w:val="22"/>
        </w:rPr>
      </w:pPr>
      <w:r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77777777" w:rsidR="0030389F" w:rsidRPr="007E2047" w:rsidRDefault="0030389F" w:rsidP="0030389F">
      <w:pPr>
        <w:jc w:val="center"/>
        <w:rPr>
          <w:rFonts w:ascii="Cambria" w:hAnsi="Cambria"/>
          <w:sz w:val="22"/>
          <w:szCs w:val="22"/>
        </w:rPr>
      </w:pPr>
    </w:p>
    <w:p w14:paraId="518E02B4" w14:textId="77777777" w:rsidR="0030389F" w:rsidRPr="007E2047" w:rsidRDefault="0030389F" w:rsidP="0030389F">
      <w:pPr>
        <w:jc w:val="center"/>
        <w:rPr>
          <w:rFonts w:ascii="Cambria" w:hAnsi="Cambria"/>
          <w:sz w:val="22"/>
          <w:szCs w:val="22"/>
        </w:rPr>
      </w:pPr>
    </w:p>
    <w:p w14:paraId="500AA31C" w14:textId="77777777" w:rsidR="0030389F" w:rsidRPr="007E2047" w:rsidRDefault="0030389F" w:rsidP="0030389F">
      <w:pPr>
        <w:jc w:val="center"/>
        <w:rPr>
          <w:rFonts w:ascii="Cambria" w:hAnsi="Cambria"/>
          <w:sz w:val="22"/>
          <w:szCs w:val="22"/>
        </w:rPr>
      </w:pPr>
    </w:p>
    <w:p w14:paraId="43203C58" w14:textId="77777777" w:rsidR="0030389F" w:rsidRPr="007E2047" w:rsidRDefault="0030389F" w:rsidP="0030389F">
      <w:pPr>
        <w:jc w:val="center"/>
        <w:rPr>
          <w:rFonts w:ascii="Cambria" w:hAnsi="Cambria"/>
          <w:sz w:val="22"/>
          <w:szCs w:val="22"/>
        </w:rPr>
      </w:pPr>
    </w:p>
    <w:p w14:paraId="46B7C746" w14:textId="77777777" w:rsidR="0030389F" w:rsidRPr="007E2047" w:rsidRDefault="0030389F" w:rsidP="0030389F">
      <w:pPr>
        <w:jc w:val="center"/>
        <w:rPr>
          <w:rFonts w:ascii="Cambria" w:hAnsi="Cambria"/>
          <w:sz w:val="22"/>
          <w:szCs w:val="22"/>
        </w:rPr>
      </w:pPr>
    </w:p>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56ECF01C" w14:textId="77777777" w:rsidR="0030389F" w:rsidRPr="007E2047" w:rsidRDefault="0030389F" w:rsidP="0030389F">
      <w:pPr>
        <w:jc w:val="center"/>
        <w:rPr>
          <w:rFonts w:ascii="Cambria" w:hAnsi="Cambria"/>
          <w:sz w:val="22"/>
          <w:szCs w:val="22"/>
        </w:rPr>
      </w:pPr>
      <w:r w:rsidRPr="007E2047">
        <w:rPr>
          <w:rFonts w:ascii="Cambria" w:hAnsi="Cambria"/>
          <w:sz w:val="22"/>
          <w:szCs w:val="22"/>
        </w:rPr>
        <w:t>__________________</w:t>
      </w:r>
    </w:p>
    <w:p w14:paraId="5AC435CA" w14:textId="77777777" w:rsidR="0030389F" w:rsidRPr="007E2047" w:rsidRDefault="0030389F" w:rsidP="0030389F">
      <w:pPr>
        <w:jc w:val="right"/>
        <w:rPr>
          <w:rFonts w:ascii="Cambria" w:hAnsi="Cambria"/>
          <w:sz w:val="22"/>
          <w:szCs w:val="22"/>
        </w:rPr>
      </w:pPr>
    </w:p>
    <w:p w14:paraId="34507B7F" w14:textId="77777777" w:rsidR="0030389F" w:rsidRPr="007E2047" w:rsidRDefault="0030389F" w:rsidP="0030389F">
      <w:pPr>
        <w:jc w:val="right"/>
        <w:rPr>
          <w:rFonts w:ascii="Cambria" w:hAnsi="Cambria"/>
          <w:sz w:val="22"/>
          <w:szCs w:val="22"/>
        </w:rPr>
      </w:pPr>
    </w:p>
    <w:p w14:paraId="7D832A66" w14:textId="75E6B318" w:rsidR="00AF2AC2" w:rsidRPr="007E2047" w:rsidRDefault="00AF2AC2" w:rsidP="0030389F">
      <w:pPr>
        <w:jc w:val="right"/>
        <w:rPr>
          <w:rFonts w:ascii="Cambria" w:hAnsi="Cambria"/>
          <w:sz w:val="22"/>
          <w:szCs w:val="22"/>
        </w:rPr>
      </w:pPr>
      <w:r w:rsidRPr="007E2047">
        <w:rPr>
          <w:rFonts w:ascii="Cambria" w:hAnsi="Cambria"/>
          <w:sz w:val="22"/>
          <w:szCs w:val="22"/>
        </w:rPr>
        <w:br w:type="page"/>
      </w:r>
    </w:p>
    <w:p w14:paraId="5749B3C4" w14:textId="09896B6A" w:rsidR="0030389F" w:rsidRPr="007E2047" w:rsidRDefault="00AF2AC2" w:rsidP="00AF2AC2">
      <w:pPr>
        <w:tabs>
          <w:tab w:val="left" w:pos="5400"/>
        </w:tabs>
        <w:jc w:val="right"/>
        <w:textAlignment w:val="center"/>
        <w:rPr>
          <w:rFonts w:ascii="Cambria" w:hAnsi="Cambria"/>
          <w:sz w:val="22"/>
          <w:szCs w:val="22"/>
        </w:rPr>
      </w:pPr>
      <w:r w:rsidRPr="007E2047">
        <w:rPr>
          <w:rFonts w:ascii="Cambria" w:hAnsi="Cambria"/>
          <w:b/>
          <w:sz w:val="22"/>
          <w:szCs w:val="22"/>
        </w:rPr>
        <w:lastRenderedPageBreak/>
        <w:t xml:space="preserve"> </w:t>
      </w:r>
      <w:r w:rsidRPr="007E2047">
        <w:rPr>
          <w:rFonts w:ascii="Cambria" w:hAnsi="Cambria"/>
          <w:sz w:val="22"/>
          <w:szCs w:val="22"/>
        </w:rPr>
        <w:t xml:space="preserve">Sutarties Nr. </w:t>
      </w:r>
      <w:r w:rsidR="0030389F" w:rsidRPr="007E2047">
        <w:rPr>
          <w:rFonts w:ascii="Cambria" w:hAnsi="Cambria"/>
          <w:sz w:val="22"/>
          <w:szCs w:val="22"/>
        </w:rPr>
        <w:t>____________</w:t>
      </w:r>
    </w:p>
    <w:p w14:paraId="2E718AF1" w14:textId="7EC1438F" w:rsidR="00AF2AC2" w:rsidRPr="007E2047" w:rsidRDefault="00AF2AC2" w:rsidP="00AF2AC2">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0D2A4B42" w14:textId="2A95DE79" w:rsidR="00AF2AC2" w:rsidRPr="007E2047" w:rsidRDefault="00AF2AC2" w:rsidP="00AF2AC2">
      <w:pPr>
        <w:tabs>
          <w:tab w:val="left" w:pos="5400"/>
        </w:tabs>
        <w:jc w:val="right"/>
        <w:textAlignment w:val="center"/>
        <w:rPr>
          <w:rFonts w:ascii="Cambria" w:hAnsi="Cambria"/>
          <w:b/>
          <w:sz w:val="22"/>
          <w:szCs w:val="22"/>
        </w:rPr>
      </w:pPr>
    </w:p>
    <w:p w14:paraId="528483F9" w14:textId="5B01EB72" w:rsidR="00AF2AC2" w:rsidRPr="007E2047" w:rsidRDefault="00AF2AC2" w:rsidP="00AF2AC2">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73B2639B" w14:textId="1DA4206E" w:rsidR="00AF2AC2" w:rsidRPr="007E2047" w:rsidRDefault="00AF2AC2" w:rsidP="00AF2AC2">
      <w:pPr>
        <w:tabs>
          <w:tab w:val="left" w:pos="5400"/>
        </w:tabs>
        <w:jc w:val="center"/>
        <w:textAlignment w:val="center"/>
        <w:rPr>
          <w:rFonts w:ascii="Cambria" w:hAnsi="Cambria"/>
          <w:sz w:val="22"/>
          <w:szCs w:val="22"/>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055"/>
        <w:gridCol w:w="1260"/>
        <w:gridCol w:w="1963"/>
        <w:gridCol w:w="1756"/>
      </w:tblGrid>
      <w:tr w:rsidR="007E2047" w:rsidRPr="007E2047" w14:paraId="686CE6D1" w14:textId="04CB1818" w:rsidTr="007E2047">
        <w:trPr>
          <w:trHeight w:val="931"/>
        </w:trPr>
        <w:tc>
          <w:tcPr>
            <w:tcW w:w="827" w:type="dxa"/>
            <w:shd w:val="clear" w:color="auto" w:fill="auto"/>
            <w:vAlign w:val="center"/>
            <w:hideMark/>
          </w:tcPr>
          <w:p w14:paraId="1776394C" w14:textId="77777777" w:rsidR="007E2047" w:rsidRPr="007E2047" w:rsidRDefault="007E2047" w:rsidP="00AF2AC2">
            <w:pPr>
              <w:jc w:val="center"/>
              <w:rPr>
                <w:rFonts w:ascii="Cambria" w:hAnsi="Cambria" w:cs="Calibri"/>
                <w:b/>
                <w:bCs/>
                <w:sz w:val="22"/>
                <w:szCs w:val="22"/>
                <w:lang w:eastAsia="lt-LT"/>
              </w:rPr>
            </w:pPr>
            <w:r w:rsidRPr="007E2047">
              <w:rPr>
                <w:rFonts w:ascii="Cambria" w:hAnsi="Cambria" w:cs="Calibri"/>
                <w:b/>
                <w:bCs/>
                <w:sz w:val="22"/>
                <w:szCs w:val="22"/>
                <w:lang w:eastAsia="lt-LT"/>
              </w:rPr>
              <w:t>Eil. Nr.</w:t>
            </w:r>
          </w:p>
        </w:tc>
        <w:tc>
          <w:tcPr>
            <w:tcW w:w="4055" w:type="dxa"/>
            <w:shd w:val="clear" w:color="auto" w:fill="auto"/>
            <w:vAlign w:val="center"/>
            <w:hideMark/>
          </w:tcPr>
          <w:p w14:paraId="2D80C56B" w14:textId="7777777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Paslaugos pavadinimas</w:t>
            </w:r>
          </w:p>
        </w:tc>
        <w:tc>
          <w:tcPr>
            <w:tcW w:w="1260" w:type="dxa"/>
            <w:shd w:val="clear" w:color="auto" w:fill="auto"/>
            <w:vAlign w:val="center"/>
          </w:tcPr>
          <w:p w14:paraId="4022652D" w14:textId="26367383"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Mato vnt.</w:t>
            </w:r>
          </w:p>
        </w:tc>
        <w:tc>
          <w:tcPr>
            <w:tcW w:w="1963" w:type="dxa"/>
            <w:shd w:val="clear" w:color="auto" w:fill="auto"/>
            <w:vAlign w:val="center"/>
          </w:tcPr>
          <w:p w14:paraId="71BC85FB" w14:textId="3105A79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be PVM</w:t>
            </w:r>
          </w:p>
        </w:tc>
        <w:tc>
          <w:tcPr>
            <w:tcW w:w="1756" w:type="dxa"/>
            <w:vAlign w:val="center"/>
          </w:tcPr>
          <w:p w14:paraId="39D58226" w14:textId="6F8E8164" w:rsidR="007E2047" w:rsidRPr="007E2047" w:rsidRDefault="007E2047" w:rsidP="007E2047">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su PVM</w:t>
            </w:r>
          </w:p>
        </w:tc>
      </w:tr>
      <w:tr w:rsidR="007E2047" w:rsidRPr="007E2047" w14:paraId="29742F3D" w14:textId="767BAF16" w:rsidTr="007E2047">
        <w:trPr>
          <w:trHeight w:val="405"/>
        </w:trPr>
        <w:tc>
          <w:tcPr>
            <w:tcW w:w="827" w:type="dxa"/>
            <w:shd w:val="clear" w:color="auto" w:fill="auto"/>
            <w:vAlign w:val="center"/>
            <w:hideMark/>
          </w:tcPr>
          <w:p w14:paraId="34DFE1C7" w14:textId="104B75A9" w:rsidR="007E2047" w:rsidRPr="007E2047" w:rsidRDefault="007E2047" w:rsidP="00AF2AC2">
            <w:pPr>
              <w:jc w:val="center"/>
              <w:rPr>
                <w:rFonts w:ascii="Cambria" w:hAnsi="Cambria" w:cs="Calibri"/>
                <w:color w:val="000000"/>
                <w:sz w:val="22"/>
                <w:szCs w:val="22"/>
                <w:lang w:eastAsia="lt-LT"/>
              </w:rPr>
            </w:pPr>
          </w:p>
        </w:tc>
        <w:tc>
          <w:tcPr>
            <w:tcW w:w="4055" w:type="dxa"/>
            <w:shd w:val="clear" w:color="auto" w:fill="auto"/>
            <w:vAlign w:val="center"/>
            <w:hideMark/>
          </w:tcPr>
          <w:p w14:paraId="0BE560D2" w14:textId="4BC9DB58" w:rsidR="007E2047" w:rsidRPr="007E2047" w:rsidRDefault="007E2047" w:rsidP="00AF2AC2">
            <w:pPr>
              <w:jc w:val="both"/>
              <w:rPr>
                <w:rFonts w:ascii="Cambria" w:hAnsi="Cambria" w:cs="Calibri"/>
                <w:color w:val="000000"/>
                <w:sz w:val="22"/>
                <w:szCs w:val="22"/>
                <w:lang w:eastAsia="lt-LT"/>
              </w:rPr>
            </w:pPr>
          </w:p>
        </w:tc>
        <w:tc>
          <w:tcPr>
            <w:tcW w:w="1260" w:type="dxa"/>
            <w:shd w:val="clear" w:color="auto" w:fill="auto"/>
            <w:noWrap/>
            <w:vAlign w:val="center"/>
            <w:hideMark/>
          </w:tcPr>
          <w:p w14:paraId="79BFFD60"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963" w:type="dxa"/>
            <w:shd w:val="clear" w:color="auto" w:fill="auto"/>
            <w:noWrap/>
            <w:vAlign w:val="center"/>
            <w:hideMark/>
          </w:tcPr>
          <w:p w14:paraId="1CBA12E9"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756" w:type="dxa"/>
          </w:tcPr>
          <w:p w14:paraId="3A043266" w14:textId="77777777" w:rsidR="007E2047" w:rsidRPr="007E2047" w:rsidRDefault="007E2047" w:rsidP="00AF2AC2">
            <w:pPr>
              <w:rPr>
                <w:rFonts w:ascii="Cambria" w:hAnsi="Cambria" w:cs="Calibri"/>
                <w:color w:val="000000"/>
                <w:sz w:val="22"/>
                <w:szCs w:val="22"/>
                <w:lang w:eastAsia="lt-LT"/>
              </w:rPr>
            </w:pPr>
          </w:p>
        </w:tc>
      </w:tr>
    </w:tbl>
    <w:p w14:paraId="3C7CDDD3" w14:textId="6530CA91" w:rsidR="00AF2AC2" w:rsidRPr="007E2047" w:rsidRDefault="00AF2AC2" w:rsidP="00AF2AC2">
      <w:pPr>
        <w:tabs>
          <w:tab w:val="left" w:pos="5400"/>
        </w:tabs>
        <w:jc w:val="center"/>
        <w:textAlignment w:val="center"/>
        <w:rPr>
          <w:rFonts w:ascii="Cambria" w:hAnsi="Cambria"/>
          <w:sz w:val="22"/>
          <w:szCs w:val="22"/>
        </w:rPr>
      </w:pPr>
    </w:p>
    <w:p w14:paraId="1BD80175" w14:textId="74C82D4D" w:rsidR="00606B8D" w:rsidRPr="007E2047" w:rsidRDefault="00606B8D" w:rsidP="00AF2AC2">
      <w:pPr>
        <w:tabs>
          <w:tab w:val="left" w:pos="5400"/>
        </w:tabs>
        <w:jc w:val="center"/>
        <w:textAlignment w:val="center"/>
        <w:rPr>
          <w:rFonts w:ascii="Cambria" w:hAnsi="Cambria"/>
          <w:sz w:val="22"/>
          <w:szCs w:val="22"/>
        </w:rPr>
      </w:pPr>
    </w:p>
    <w:p w14:paraId="3E7EE44D" w14:textId="535C6CA2" w:rsidR="00606B8D" w:rsidRPr="007E2047" w:rsidRDefault="00606B8D" w:rsidP="00AF2AC2">
      <w:pPr>
        <w:tabs>
          <w:tab w:val="left" w:pos="5400"/>
        </w:tabs>
        <w:jc w:val="center"/>
        <w:textAlignment w:val="center"/>
        <w:rPr>
          <w:rFonts w:ascii="Cambria" w:hAnsi="Cambria"/>
          <w:sz w:val="22"/>
          <w:szCs w:val="22"/>
        </w:rPr>
      </w:pPr>
    </w:p>
    <w:p w14:paraId="1BC06C34" w14:textId="1E394190" w:rsidR="00606B8D" w:rsidRPr="007E2047" w:rsidRDefault="00606B8D" w:rsidP="00AF2AC2">
      <w:pPr>
        <w:tabs>
          <w:tab w:val="left" w:pos="5400"/>
        </w:tabs>
        <w:jc w:val="center"/>
        <w:textAlignment w:val="center"/>
        <w:rPr>
          <w:rFonts w:ascii="Cambria" w:hAnsi="Cambria"/>
          <w:sz w:val="22"/>
          <w:szCs w:val="22"/>
        </w:rPr>
      </w:pPr>
    </w:p>
    <w:p w14:paraId="1594F606" w14:textId="7FA1EDA0" w:rsidR="00606B8D" w:rsidRPr="007E2047" w:rsidRDefault="00606B8D" w:rsidP="00AF2AC2">
      <w:pPr>
        <w:tabs>
          <w:tab w:val="left" w:pos="5400"/>
        </w:tabs>
        <w:jc w:val="center"/>
        <w:textAlignment w:val="center"/>
        <w:rPr>
          <w:rFonts w:ascii="Cambria" w:hAnsi="Cambria"/>
          <w:sz w:val="22"/>
          <w:szCs w:val="22"/>
        </w:rPr>
      </w:pPr>
      <w:r w:rsidRPr="007E2047">
        <w:rPr>
          <w:rFonts w:ascii="Cambria" w:hAnsi="Cambria"/>
          <w:sz w:val="22"/>
          <w:szCs w:val="22"/>
        </w:rPr>
        <w:t>____________________</w:t>
      </w:r>
    </w:p>
    <w:sectPr w:rsidR="00606B8D" w:rsidRPr="007E2047" w:rsidSect="004B0D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32701" w14:textId="77777777" w:rsidR="00BB2E44" w:rsidRDefault="00BB2E44">
      <w:pPr>
        <w:rPr>
          <w:sz w:val="20"/>
        </w:rPr>
      </w:pPr>
      <w:r>
        <w:rPr>
          <w:sz w:val="20"/>
        </w:rPr>
        <w:separator/>
      </w:r>
    </w:p>
  </w:endnote>
  <w:endnote w:type="continuationSeparator" w:id="0">
    <w:p w14:paraId="3ABA9F1D" w14:textId="77777777" w:rsidR="00BB2E44" w:rsidRDefault="00BB2E44">
      <w:pPr>
        <w:rPr>
          <w:sz w:val="20"/>
        </w:rPr>
      </w:pPr>
      <w:r>
        <w:rPr>
          <w:sz w:val="20"/>
        </w:rPr>
        <w:continuationSeparator/>
      </w:r>
    </w:p>
  </w:endnote>
  <w:endnote w:type="continuationNotice" w:id="1">
    <w:p w14:paraId="7EFBA039" w14:textId="77777777" w:rsidR="00BB2E44" w:rsidRDefault="00BB2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687DA9" w:rsidRDefault="00687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301F84" w:rsidRDefault="00301F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687DA9" w:rsidRDefault="0068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6C487" w14:textId="77777777" w:rsidR="00BB2E44" w:rsidRDefault="00BB2E44">
      <w:pPr>
        <w:rPr>
          <w:sz w:val="20"/>
        </w:rPr>
      </w:pPr>
      <w:r>
        <w:rPr>
          <w:sz w:val="20"/>
        </w:rPr>
        <w:separator/>
      </w:r>
    </w:p>
  </w:footnote>
  <w:footnote w:type="continuationSeparator" w:id="0">
    <w:p w14:paraId="436AA3E0" w14:textId="77777777" w:rsidR="00BB2E44" w:rsidRDefault="00BB2E44">
      <w:pPr>
        <w:rPr>
          <w:sz w:val="20"/>
        </w:rPr>
      </w:pPr>
      <w:r>
        <w:rPr>
          <w:sz w:val="20"/>
        </w:rPr>
        <w:continuationSeparator/>
      </w:r>
    </w:p>
  </w:footnote>
  <w:footnote w:type="continuationNotice" w:id="1">
    <w:p w14:paraId="22B462DF" w14:textId="77777777" w:rsidR="00BB2E44" w:rsidRDefault="00BB2E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687DA9" w:rsidRDefault="00687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0BFF18D" w:rsidR="00301F84" w:rsidRDefault="00301F8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B1483">
      <w:rPr>
        <w:rFonts w:ascii="Arial" w:eastAsia="Arial" w:hAnsi="Arial" w:cs="Arial"/>
        <w:noProof/>
        <w:sz w:val="18"/>
        <w:szCs w:val="18"/>
      </w:rPr>
      <w:t>4</w:t>
    </w:r>
    <w:r>
      <w:rPr>
        <w:rFonts w:ascii="Arial" w:eastAsia="Arial" w:hAnsi="Arial" w:cs="Arial"/>
        <w:sz w:val="18"/>
        <w:szCs w:val="18"/>
      </w:rPr>
      <w:fldChar w:fldCharType="end"/>
    </w:r>
  </w:p>
  <w:p w14:paraId="18CA756E" w14:textId="77777777" w:rsidR="00301F84" w:rsidRDefault="00301F84">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006B" w14:textId="2C977A94" w:rsidR="00687DA9" w:rsidRPr="00C4553A" w:rsidRDefault="00687DA9" w:rsidP="00687DA9">
    <w:pPr>
      <w:pStyle w:val="Header"/>
      <w:jc w:val="right"/>
      <w:rPr>
        <w:rFonts w:ascii="Cambria" w:hAnsi="Cambria"/>
        <w:sz w:val="20"/>
      </w:rPr>
    </w:pPr>
    <w:r w:rsidRPr="00C4553A">
      <w:rPr>
        <w:rFonts w:ascii="Cambria" w:hAnsi="Cambria"/>
        <w:sz w:val="20"/>
      </w:rPr>
      <w:t>Atviro konkurso (supaprastinto pirkimo)</w:t>
    </w:r>
  </w:p>
  <w:p w14:paraId="4A464047" w14:textId="5924EDA6" w:rsidR="00687DA9" w:rsidRPr="00C4553A" w:rsidRDefault="00687DA9" w:rsidP="00687DA9">
    <w:pPr>
      <w:pStyle w:val="Header"/>
      <w:jc w:val="right"/>
      <w:rPr>
        <w:rFonts w:ascii="Cambria" w:hAnsi="Cambria"/>
        <w:sz w:val="20"/>
      </w:rPr>
    </w:pPr>
    <w:r w:rsidRPr="00C4553A">
      <w:rPr>
        <w:rFonts w:ascii="Cambria" w:hAnsi="Cambria"/>
        <w:sz w:val="20"/>
      </w:rPr>
      <w:t xml:space="preserve">Projektas </w:t>
    </w:r>
  </w:p>
  <w:p w14:paraId="78BDD982" w14:textId="58E0D1C3" w:rsidR="00687DA9" w:rsidRPr="00C4553A" w:rsidRDefault="00687DA9" w:rsidP="00687DA9">
    <w:pPr>
      <w:pStyle w:val="Header"/>
      <w:jc w:val="right"/>
      <w:rPr>
        <w:rFonts w:ascii="Cambria" w:hAnsi="Cambria"/>
        <w:sz w:val="20"/>
      </w:rPr>
    </w:pPr>
    <w:r w:rsidRPr="00C4553A">
      <w:rPr>
        <w:rFonts w:ascii="Cambria" w:hAnsi="Cambria"/>
        <w:sz w:val="20"/>
      </w:rPr>
      <w:t>SUTP-</w:t>
    </w:r>
    <w:r w:rsidR="00F15738">
      <w:rPr>
        <w:rFonts w:ascii="Cambria" w:hAnsi="Cambria"/>
        <w:sz w:val="20"/>
      </w:rPr>
      <w:t>1967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6673"/>
    <w:rsid w:val="000C6E6F"/>
    <w:rsid w:val="00107310"/>
    <w:rsid w:val="001823D8"/>
    <w:rsid w:val="00185C8E"/>
    <w:rsid w:val="001957B0"/>
    <w:rsid w:val="001A5F44"/>
    <w:rsid w:val="001B39CB"/>
    <w:rsid w:val="001D0B2E"/>
    <w:rsid w:val="001E603F"/>
    <w:rsid w:val="00225182"/>
    <w:rsid w:val="00251984"/>
    <w:rsid w:val="002B1201"/>
    <w:rsid w:val="002B4E1A"/>
    <w:rsid w:val="00301F84"/>
    <w:rsid w:val="0030389F"/>
    <w:rsid w:val="0038522B"/>
    <w:rsid w:val="003A2987"/>
    <w:rsid w:val="003B67C0"/>
    <w:rsid w:val="003F4AC2"/>
    <w:rsid w:val="00402199"/>
    <w:rsid w:val="0040618B"/>
    <w:rsid w:val="00445916"/>
    <w:rsid w:val="00450FA1"/>
    <w:rsid w:val="004830DF"/>
    <w:rsid w:val="004B0DC3"/>
    <w:rsid w:val="004D0D1C"/>
    <w:rsid w:val="004D1BE4"/>
    <w:rsid w:val="0051588E"/>
    <w:rsid w:val="00545279"/>
    <w:rsid w:val="00550F3C"/>
    <w:rsid w:val="005635D6"/>
    <w:rsid w:val="005828AC"/>
    <w:rsid w:val="00592347"/>
    <w:rsid w:val="00594B53"/>
    <w:rsid w:val="005D7A84"/>
    <w:rsid w:val="00606B8D"/>
    <w:rsid w:val="00646467"/>
    <w:rsid w:val="006559C1"/>
    <w:rsid w:val="006868B6"/>
    <w:rsid w:val="00687DA9"/>
    <w:rsid w:val="006C79AA"/>
    <w:rsid w:val="006F0803"/>
    <w:rsid w:val="006F5143"/>
    <w:rsid w:val="00705328"/>
    <w:rsid w:val="00706AD3"/>
    <w:rsid w:val="0071408D"/>
    <w:rsid w:val="0074435B"/>
    <w:rsid w:val="00745D97"/>
    <w:rsid w:val="007621BC"/>
    <w:rsid w:val="0078429D"/>
    <w:rsid w:val="007A75C6"/>
    <w:rsid w:val="007E2047"/>
    <w:rsid w:val="008141EB"/>
    <w:rsid w:val="00815E2B"/>
    <w:rsid w:val="0083118A"/>
    <w:rsid w:val="008446AC"/>
    <w:rsid w:val="0088659C"/>
    <w:rsid w:val="008B61A7"/>
    <w:rsid w:val="008E234A"/>
    <w:rsid w:val="00905C8E"/>
    <w:rsid w:val="00951D02"/>
    <w:rsid w:val="009728BC"/>
    <w:rsid w:val="009772A2"/>
    <w:rsid w:val="009901E0"/>
    <w:rsid w:val="009E3732"/>
    <w:rsid w:val="009F554F"/>
    <w:rsid w:val="00A13CA6"/>
    <w:rsid w:val="00A52450"/>
    <w:rsid w:val="00A668B8"/>
    <w:rsid w:val="00A813EA"/>
    <w:rsid w:val="00A878B4"/>
    <w:rsid w:val="00AA1DA8"/>
    <w:rsid w:val="00AB1483"/>
    <w:rsid w:val="00AC1593"/>
    <w:rsid w:val="00AD28BC"/>
    <w:rsid w:val="00AE2FC9"/>
    <w:rsid w:val="00AF2AC2"/>
    <w:rsid w:val="00B27450"/>
    <w:rsid w:val="00B3015B"/>
    <w:rsid w:val="00B46F6F"/>
    <w:rsid w:val="00BB2E44"/>
    <w:rsid w:val="00BC1F93"/>
    <w:rsid w:val="00BE47E8"/>
    <w:rsid w:val="00C333A8"/>
    <w:rsid w:val="00C4553A"/>
    <w:rsid w:val="00C457F5"/>
    <w:rsid w:val="00C74FA2"/>
    <w:rsid w:val="00CD0186"/>
    <w:rsid w:val="00CF01DB"/>
    <w:rsid w:val="00D41FD5"/>
    <w:rsid w:val="00D73042"/>
    <w:rsid w:val="00D807E3"/>
    <w:rsid w:val="00DA4E0C"/>
    <w:rsid w:val="00DB7DFE"/>
    <w:rsid w:val="00DC7B8C"/>
    <w:rsid w:val="00DF2508"/>
    <w:rsid w:val="00E30B79"/>
    <w:rsid w:val="00E328C2"/>
    <w:rsid w:val="00E63AFD"/>
    <w:rsid w:val="00E76DB5"/>
    <w:rsid w:val="00E9049B"/>
    <w:rsid w:val="00EC0314"/>
    <w:rsid w:val="00ED69BC"/>
    <w:rsid w:val="00F02213"/>
    <w:rsid w:val="00F15738"/>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48A1013-C8FE-4222-A78A-4331F0C6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12853</Words>
  <Characters>7327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2025-06-12T07:00:00Z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