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585B3FB6"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B665C9">
            <w:rPr>
              <w:rFonts w:ascii="Palemonas" w:hAnsi="Palemonas" w:cstheme="minorHAnsi"/>
              <w:sz w:val="24"/>
              <w:szCs w:val="24"/>
            </w:rPr>
            <w:t>0</w:t>
          </w:r>
          <w:r w:rsidR="006C1B71">
            <w:rPr>
              <w:rFonts w:ascii="Palemonas" w:hAnsi="Palemonas" w:cstheme="minorHAnsi"/>
              <w:sz w:val="24"/>
              <w:szCs w:val="24"/>
            </w:rPr>
            <w:t>6</w:t>
          </w:r>
          <w:r w:rsidRPr="00B665C9">
            <w:rPr>
              <w:rFonts w:ascii="Palemonas" w:hAnsi="Palemonas" w:cstheme="minorHAnsi"/>
              <w:sz w:val="24"/>
              <w:szCs w:val="24"/>
            </w:rPr>
            <w:t>-</w:t>
          </w:r>
          <w:r w:rsidR="00B665C9" w:rsidRPr="00B665C9">
            <w:rPr>
              <w:rFonts w:ascii="Palemonas" w:hAnsi="Palemonas" w:cstheme="minorHAnsi"/>
              <w:sz w:val="24"/>
              <w:szCs w:val="24"/>
            </w:rPr>
            <w:t>1</w:t>
          </w:r>
          <w:r w:rsidR="006C1B71">
            <w:rPr>
              <w:rFonts w:ascii="Palemonas" w:hAnsi="Palemonas" w:cstheme="minorHAnsi"/>
              <w:sz w:val="24"/>
              <w:szCs w:val="24"/>
            </w:rPr>
            <w:t>2</w:t>
          </w:r>
        </w:p>
        <w:p w14:paraId="1A6561CF" w14:textId="24D9A7E6"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B665C9">
            <w:rPr>
              <w:rFonts w:ascii="Palemonas" w:hAnsi="Palemonas" w:cstheme="minorHAnsi"/>
              <w:sz w:val="24"/>
              <w:szCs w:val="24"/>
            </w:rPr>
            <w:t>Nr.</w:t>
          </w:r>
          <w:r w:rsidRPr="003E1B96">
            <w:rPr>
              <w:rFonts w:ascii="Palemonas" w:hAnsi="Palemonas" w:cstheme="minorHAnsi"/>
              <w:sz w:val="24"/>
              <w:szCs w:val="24"/>
            </w:rPr>
            <w:t xml:space="preserve"> </w:t>
          </w:r>
          <w:r w:rsidR="006C1B71">
            <w:rPr>
              <w:rFonts w:ascii="Palemonas" w:hAnsi="Palemonas" w:cstheme="minorHAnsi"/>
              <w:sz w:val="24"/>
              <w:szCs w:val="24"/>
            </w:rPr>
            <w:t>224</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03862BEA"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bookmarkStart w:id="1" w:name="_Hlk199840890"/>
          <w:r w:rsidR="006D4EFE" w:rsidRPr="001E138C">
            <w:rPr>
              <w:rFonts w:ascii="Palemonas" w:eastAsia="Times New Roman" w:hAnsi="Palemonas" w:cs="Palemonas"/>
              <w:b/>
              <w:bCs/>
              <w:caps/>
              <w:sz w:val="24"/>
              <w:szCs w:val="24"/>
            </w:rPr>
            <w:t>palangos sanatorinės mokyklos PASTATO plytų g. 61, palangoje, stogo PAPRASTOJO remonto</w:t>
          </w:r>
          <w:r w:rsidR="006D4EFE" w:rsidRPr="001E138C">
            <w:rPr>
              <w:rFonts w:ascii="Palemonas" w:eastAsia="Times New Roman" w:hAnsi="Palemonas" w:cs="Palemonas"/>
              <w:sz w:val="24"/>
              <w:szCs w:val="24"/>
            </w:rPr>
            <w:t xml:space="preserve"> </w:t>
          </w:r>
          <w:r w:rsidR="006D4EFE" w:rsidRPr="001E138C">
            <w:rPr>
              <w:rFonts w:ascii="Palemonas" w:eastAsia="Times New Roman" w:hAnsi="Palemonas" w:cs="Arial"/>
              <w:b/>
              <w:bCs/>
              <w:caps/>
              <w:sz w:val="24"/>
              <w:szCs w:val="24"/>
            </w:rPr>
            <w:t xml:space="preserve">darbų </w:t>
          </w:r>
          <w:bookmarkEnd w:id="1"/>
          <w:r w:rsidR="006D4EFE" w:rsidRPr="001E138C">
            <w:rPr>
              <w:rFonts w:ascii="Palemonas" w:eastAsia="Times New Roman" w:hAnsi="Palemonas" w:cs="Arial"/>
              <w:b/>
              <w:bCs/>
              <w:caps/>
              <w:sz w:val="24"/>
              <w:szCs w:val="24"/>
            </w:rPr>
            <w:t>PIRKIM</w:t>
          </w:r>
          <w:r w:rsidR="006D4EFE">
            <w:rPr>
              <w:rFonts w:ascii="Palemonas" w:eastAsia="Times New Roman" w:hAnsi="Palemonas" w:cs="Arial"/>
              <w:b/>
              <w:bCs/>
              <w:caps/>
              <w:sz w:val="24"/>
              <w:szCs w:val="24"/>
            </w:rPr>
            <w:t>AS</w:t>
          </w:r>
          <w:r w:rsidR="00042684">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6CBBD05D"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1456E1">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C94870"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2" w:name="_Toc126333928"/>
      <w:bookmarkStart w:id="3" w:name="_Toc335201954"/>
      <w:bookmarkStart w:id="4" w:name="_Toc147739116"/>
      <w:r w:rsidRPr="00143B54">
        <w:rPr>
          <w:rFonts w:ascii="Palemonas" w:hAnsi="Palemonas" w:cstheme="minorHAnsi"/>
          <w:b/>
          <w:bCs/>
          <w:sz w:val="24"/>
          <w:szCs w:val="24"/>
        </w:rPr>
        <w:lastRenderedPageBreak/>
        <w:t>Bendra informacija</w:t>
      </w:r>
      <w:bookmarkEnd w:id="2"/>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5" w:name="_Ref39426332"/>
      <w:bookmarkStart w:id="6" w:name="_Ref39426338"/>
      <w:bookmarkStart w:id="7" w:name="_Toc126333929"/>
      <w:bookmarkEnd w:id="3"/>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5"/>
      <w:bookmarkEnd w:id="6"/>
      <w:bookmarkEnd w:id="7"/>
    </w:p>
    <w:p w14:paraId="6D8056A0" w14:textId="102D1E2A"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397EC2" w:rsidRPr="00397EC2">
        <w:rPr>
          <w:rFonts w:ascii="Palemonas" w:hAnsi="Palemonas" w:cs="Arial"/>
          <w:szCs w:val="24"/>
        </w:rPr>
        <w:t xml:space="preserve"> </w:t>
      </w:r>
      <w:r w:rsidR="00397EC2" w:rsidRPr="00397EC2">
        <w:rPr>
          <w:rFonts w:ascii="Palemonas" w:hAnsi="Palemonas" w:cs="Arial"/>
          <w:sz w:val="24"/>
          <w:szCs w:val="24"/>
        </w:rPr>
        <w:t xml:space="preserve">Palangos sanatorinės </w:t>
      </w:r>
      <w:r w:rsidR="00397EC2" w:rsidRPr="00397EC2">
        <w:rPr>
          <w:rFonts w:ascii="Palemonas" w:hAnsi="Palemonas" w:cs="Palemonas"/>
          <w:sz w:val="24"/>
          <w:szCs w:val="24"/>
        </w:rPr>
        <w:t xml:space="preserve">mokyklos </w:t>
      </w:r>
      <w:r w:rsidR="00397EC2">
        <w:rPr>
          <w:rFonts w:ascii="Palemonas" w:hAnsi="Palemonas" w:cs="Palemonas"/>
          <w:sz w:val="24"/>
          <w:szCs w:val="24"/>
        </w:rPr>
        <w:t xml:space="preserve">pastato </w:t>
      </w:r>
      <w:r w:rsidR="00397EC2" w:rsidRPr="00397EC2">
        <w:rPr>
          <w:rFonts w:ascii="Palemonas" w:hAnsi="Palemonas" w:cs="Palemonas"/>
          <w:sz w:val="24"/>
          <w:szCs w:val="24"/>
        </w:rPr>
        <w:t>Plytų g. 61, Palangoje, stogo paprastojo remonto</w:t>
      </w:r>
      <w:r w:rsidR="00737C7F" w:rsidRPr="00397EC2">
        <w:rPr>
          <w:rFonts w:ascii="Palemonas" w:hAnsi="Palemonas"/>
          <w:sz w:val="24"/>
          <w:szCs w:val="24"/>
          <w:lang w:eastAsia="en-US"/>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6415FCB3"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B453F9">
        <w:rPr>
          <w:rFonts w:ascii="Palemonas" w:hAnsi="Palemonas" w:cstheme="minorHAnsi"/>
          <w:sz w:val="24"/>
          <w:szCs w:val="24"/>
        </w:rPr>
        <w:t>82 644,63</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1D597E">
        <w:rPr>
          <w:rFonts w:ascii="Palemonas" w:eastAsia="Times New Roman" w:hAnsi="Palemonas" w:cs="Times New Roman"/>
          <w:sz w:val="24"/>
          <w:szCs w:val="24"/>
          <w:lang w:val="en-AU" w:eastAsia="en-US"/>
        </w:rPr>
        <w:t>100 000,00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8" w:name="_Toc126333930"/>
      <w:r w:rsidRPr="00143B54">
        <w:rPr>
          <w:rFonts w:ascii="Palemonas" w:hAnsi="Palemonas" w:cstheme="minorHAnsi"/>
          <w:b/>
          <w:bCs/>
          <w:sz w:val="24"/>
          <w:szCs w:val="24"/>
        </w:rPr>
        <w:t xml:space="preserve">3. </w:t>
      </w:r>
      <w:bookmarkStart w:id="9" w:name="_Ref39427921"/>
      <w:bookmarkStart w:id="10" w:name="_Ref39427927"/>
      <w:bookmarkStart w:id="11" w:name="_Ref39740354"/>
      <w:r w:rsidRPr="00143B54">
        <w:rPr>
          <w:rFonts w:ascii="Palemonas" w:hAnsi="Palemonas" w:cstheme="minorHAnsi"/>
          <w:b/>
          <w:bCs/>
          <w:sz w:val="24"/>
          <w:szCs w:val="24"/>
        </w:rPr>
        <w:t>Susitikimai su tiekėjais</w:t>
      </w:r>
      <w:bookmarkEnd w:id="9"/>
      <w:bookmarkEnd w:id="10"/>
      <w:r w:rsidRPr="00143B54">
        <w:rPr>
          <w:rFonts w:ascii="Palemonas" w:hAnsi="Palemonas" w:cstheme="minorHAnsi"/>
          <w:b/>
          <w:bCs/>
          <w:sz w:val="24"/>
          <w:szCs w:val="24"/>
        </w:rPr>
        <w:t xml:space="preserve"> ir objekto apžiūra</w:t>
      </w:r>
      <w:bookmarkEnd w:id="8"/>
      <w:bookmarkEnd w:id="11"/>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3EB12904"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074D1B">
        <w:rPr>
          <w:rFonts w:cstheme="minorHAnsi"/>
        </w:rPr>
        <w:t>3</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2" w:name="_Ref39473754"/>
      <w:bookmarkStart w:id="13" w:name="_Ref39473761"/>
      <w:bookmarkStart w:id="14" w:name="_Ref39474188"/>
      <w:bookmarkStart w:id="15"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2"/>
      <w:bookmarkEnd w:id="13"/>
      <w:bookmarkEnd w:id="14"/>
      <w:r w:rsidRPr="00143B54">
        <w:rPr>
          <w:rFonts w:ascii="Palemonas" w:hAnsi="Palemonas" w:cstheme="minorHAnsi"/>
          <w:b/>
          <w:bCs/>
          <w:sz w:val="24"/>
          <w:szCs w:val="24"/>
        </w:rPr>
        <w:t xml:space="preserve"> ir kvalifikacijos reikalavimai</w:t>
      </w:r>
      <w:bookmarkEnd w:id="15"/>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6" w:name="_Hlk41039660"/>
      <w:r w:rsidRPr="00B66237">
        <w:rPr>
          <w:szCs w:val="24"/>
        </w:rPr>
        <w:t xml:space="preserve"> subtiekėjų (jei taikoma), ūkio subjektų, kurių pajėgumais tiekėjas remiasi, </w:t>
      </w:r>
      <w:bookmarkEnd w:id="16"/>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7"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7"/>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8" w:name="_Hlk160538326"/>
      <w:r w:rsidRPr="0051244D">
        <w:rPr>
          <w:rFonts w:cstheme="minorHAnsi"/>
          <w:szCs w:val="24"/>
        </w:rPr>
        <w:t xml:space="preserve">specialiųjų pirkimo sąlygų 5 priedas). </w:t>
      </w:r>
      <w:bookmarkEnd w:id="18"/>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631CF">
        <w:rPr>
          <w:rFonts w:ascii="Palemonas" w:hAnsi="Palemonas" w:cstheme="minorHAnsi"/>
          <w:b/>
          <w:bCs/>
          <w:sz w:val="24"/>
          <w:szCs w:val="24"/>
        </w:rPr>
        <w:t>Pasiūlymo galiojimo užtikrinimas</w:t>
      </w:r>
      <w:bookmarkEnd w:id="24"/>
      <w:bookmarkEnd w:id="25"/>
      <w:bookmarkEnd w:id="26"/>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7" w:name="_Ref39485250"/>
      <w:bookmarkStart w:id="28" w:name="_Ref39485258"/>
      <w:bookmarkStart w:id="29" w:name="_Ref39667303"/>
      <w:bookmarkStart w:id="30" w:name="_Ref39667308"/>
      <w:bookmarkStart w:id="31" w:name="_Toc126333936"/>
      <w:r w:rsidRPr="003631CF">
        <w:rPr>
          <w:rFonts w:ascii="Palemonas" w:hAnsi="Palemonas" w:cstheme="minorHAnsi"/>
          <w:b/>
          <w:bCs/>
          <w:sz w:val="24"/>
          <w:szCs w:val="24"/>
        </w:rPr>
        <w:t>Pasiūlymų vertinimas</w:t>
      </w:r>
      <w:bookmarkEnd w:id="27"/>
      <w:bookmarkEnd w:id="28"/>
      <w:bookmarkEnd w:id="29"/>
      <w:bookmarkEnd w:id="30"/>
      <w:bookmarkEnd w:id="31"/>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2"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2"/>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3" w:name="_Ref39425999"/>
      <w:bookmarkStart w:id="34" w:name="_Ref39426005"/>
      <w:bookmarkStart w:id="35" w:name="_Toc126333937"/>
      <w:r w:rsidRPr="00C72FB1">
        <w:rPr>
          <w:rFonts w:ascii="Palemonas" w:hAnsi="Palemonas" w:cstheme="minorHAnsi"/>
          <w:b/>
          <w:bCs/>
          <w:sz w:val="24"/>
          <w:szCs w:val="24"/>
        </w:rPr>
        <w:t>Sutarties sudarymas</w:t>
      </w:r>
      <w:bookmarkEnd w:id="33"/>
      <w:bookmarkEnd w:id="34"/>
      <w:bookmarkEnd w:id="35"/>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6" w:name="_Toc126333938"/>
      <w:bookmarkEnd w:id="4"/>
      <w:r w:rsidRPr="00A24607">
        <w:rPr>
          <w:rFonts w:ascii="Palemonas" w:hAnsi="Palemonas" w:cstheme="minorHAnsi"/>
          <w:b/>
          <w:bCs/>
          <w:sz w:val="24"/>
          <w:szCs w:val="24"/>
        </w:rPr>
        <w:t>Kitos sąlygos</w:t>
      </w:r>
      <w:bookmarkEnd w:id="36"/>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7" w:name="_Toc126333939"/>
      <w:r w:rsidRPr="00542113">
        <w:rPr>
          <w:rFonts w:ascii="Palemonas" w:hAnsi="Palemonas" w:cstheme="minorHAnsi"/>
          <w:b/>
          <w:bCs/>
          <w:color w:val="auto"/>
          <w:sz w:val="20"/>
          <w:szCs w:val="20"/>
        </w:rPr>
        <w:lastRenderedPageBreak/>
        <w:t>Pirkimo sąlygų 1 priedas „Terminai“</w:t>
      </w:r>
      <w:bookmarkEnd w:id="37"/>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2BBC5748"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3.3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8" w:name="_Ref38539939"/>
      <w:bookmarkStart w:id="39" w:name="_Ref38541068"/>
      <w:bookmarkStart w:id="40" w:name="_Ref38885053"/>
      <w:bookmarkStart w:id="41" w:name="_Ref38899023"/>
      <w:bookmarkStart w:id="42" w:name="_Toc126333940"/>
      <w:r w:rsidRPr="007418C4">
        <w:rPr>
          <w:rFonts w:ascii="Palemonas" w:eastAsia="Calibri" w:hAnsi="Palemonas" w:cstheme="minorHAnsi"/>
          <w:b/>
          <w:bCs/>
          <w:color w:val="auto"/>
          <w:sz w:val="20"/>
          <w:szCs w:val="20"/>
        </w:rPr>
        <w:lastRenderedPageBreak/>
        <w:t>Pirkimo sąlygų 2 priedas „Techninė specifikacija“</w:t>
      </w:r>
      <w:bookmarkEnd w:id="38"/>
      <w:bookmarkEnd w:id="39"/>
      <w:bookmarkEnd w:id="40"/>
      <w:bookmarkEnd w:id="41"/>
      <w:bookmarkEnd w:id="42"/>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6552BBD"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0653C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5E09B9">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C55F37">
        <w:rPr>
          <w:rFonts w:ascii="Palemonas" w:eastAsia="Calibri" w:hAnsi="Palemonas" w:cstheme="minorHAnsi"/>
          <w:i/>
          <w:iCs/>
          <w:sz w:val="24"/>
          <w:szCs w:val="24"/>
        </w:rPr>
        <w:t>„Aprašas</w:t>
      </w:r>
      <w:r w:rsidR="00AB5E0B">
        <w:rPr>
          <w:rFonts w:ascii="Palemonas" w:eastAsia="Calibri" w:hAnsi="Palemonas" w:cstheme="minorHAnsi"/>
          <w:i/>
          <w:iCs/>
          <w:sz w:val="24"/>
          <w:szCs w:val="24"/>
        </w:rPr>
        <w:t>“</w:t>
      </w:r>
      <w:r w:rsidR="00C153CC">
        <w:rPr>
          <w:rFonts w:ascii="Palemonas" w:eastAsia="Calibri" w:hAnsi="Palemonas" w:cstheme="minorHAnsi"/>
          <w:i/>
          <w:iCs/>
          <w:sz w:val="24"/>
          <w:szCs w:val="24"/>
        </w:rPr>
        <w:t xml:space="preserve"> ir „NRT išrašai </w:t>
      </w:r>
      <w:r w:rsidR="004F51EB">
        <w:rPr>
          <w:rFonts w:ascii="Palemonas" w:eastAsia="Calibri" w:hAnsi="Palemonas" w:cstheme="minorHAnsi"/>
          <w:i/>
          <w:iCs/>
          <w:sz w:val="24"/>
          <w:szCs w:val="24"/>
        </w:rPr>
        <w:t>ir pastato planai“</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3" w:name="_Ref38285444"/>
      <w:bookmarkStart w:id="44" w:name="_Ref38291496"/>
      <w:bookmarkStart w:id="45"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3"/>
      <w:bookmarkEnd w:id="44"/>
      <w:bookmarkEnd w:id="45"/>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6"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7" w:name="_Ref39744312"/>
      <w:bookmarkEnd w:id="46"/>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7"/>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8" w:name="part_030e6c6c64ba4f96a23474e439d1b80c"/>
            <w:bookmarkEnd w:id="48"/>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9" w:name="_Ref38291223"/>
      <w:bookmarkStart w:id="50" w:name="_Ref38291334"/>
      <w:bookmarkStart w:id="51" w:name="_Ref38533412"/>
      <w:bookmarkStart w:id="52"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9"/>
      <w:bookmarkEnd w:id="50"/>
      <w:bookmarkEnd w:id="51"/>
      <w:bookmarkEnd w:id="52"/>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3"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3"/>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4"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4"/>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561B1E70" w14:textId="384698AE"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 xml:space="preserve">tiekėjas Lietuvos Respublikos įstatymų ir kitų teisės aktų nustatyta tvarka turi turėti </w:t>
            </w:r>
            <w:r w:rsidRPr="00A13B00">
              <w:rPr>
                <w:rFonts w:ascii="Palemonas" w:eastAsia="SimSun" w:hAnsi="Palemonas" w:cs="Times New Roman"/>
                <w:sz w:val="24"/>
                <w:szCs w:val="24"/>
                <w:lang w:eastAsia="zh-CN"/>
              </w:rPr>
              <w:lastRenderedPageBreak/>
              <w:t xml:space="preserve">teisę būti </w:t>
            </w:r>
            <w:r w:rsidRPr="00A13B00">
              <w:rPr>
                <w:rFonts w:ascii="Palemonas" w:eastAsia="SimSun" w:hAnsi="Palemonas" w:cs="Times New Roman"/>
                <w:i/>
                <w:iCs/>
                <w:sz w:val="24"/>
                <w:szCs w:val="24"/>
                <w:lang w:eastAsia="zh-CN"/>
              </w:rPr>
              <w:t>ypatingojo</w:t>
            </w:r>
            <w:r w:rsidRPr="00A13B00">
              <w:rPr>
                <w:rFonts w:ascii="Palemonas" w:eastAsia="SimSun" w:hAnsi="Palemonas" w:cs="Times New Roman"/>
                <w:sz w:val="24"/>
                <w:szCs w:val="24"/>
                <w:lang w:eastAsia="zh-CN"/>
              </w:rPr>
              <w:t xml:space="preserve"> statinio statybos rangovu kultūros paveldo objekto teritorijoje, jo apsaugos zonose bei kultūros paveldo vietovėse; pastatų tipas: </w:t>
            </w:r>
            <w:r w:rsidRPr="00A13B00">
              <w:rPr>
                <w:rFonts w:ascii="Palemonas" w:eastAsia="SimSun" w:hAnsi="Palemonas" w:cs="Times New Roman"/>
                <w:i/>
                <w:iCs/>
                <w:sz w:val="24"/>
                <w:szCs w:val="24"/>
                <w:lang w:eastAsia="zh-CN"/>
              </w:rPr>
              <w:t>negyvenamieji</w:t>
            </w:r>
            <w:r w:rsidRPr="00A13B00">
              <w:rPr>
                <w:rFonts w:ascii="Palemonas" w:eastAsia="SimSun" w:hAnsi="Palemonas" w:cs="Times New Roman"/>
                <w:sz w:val="24"/>
                <w:szCs w:val="24"/>
                <w:lang w:eastAsia="zh-CN"/>
              </w:rPr>
              <w:t xml:space="preserve"> pastatai; pogrupis:  </w:t>
            </w:r>
            <w:r w:rsidR="00102316">
              <w:rPr>
                <w:rFonts w:ascii="Palemonas" w:eastAsia="SimSun" w:hAnsi="Palemonas" w:cs="Times New Roman"/>
                <w:i/>
                <w:iCs/>
                <w:sz w:val="24"/>
                <w:szCs w:val="24"/>
                <w:lang w:eastAsia="zh-CN"/>
              </w:rPr>
              <w:t>mokslo</w:t>
            </w:r>
            <w:r w:rsidRPr="00A13B00">
              <w:rPr>
                <w:rFonts w:ascii="Palemonas" w:eastAsia="SimSun" w:hAnsi="Palemonas" w:cs="Times New Roman"/>
                <w:sz w:val="24"/>
                <w:szCs w:val="24"/>
                <w:lang w:eastAsia="zh-CN"/>
              </w:rPr>
              <w:t xml:space="preserve"> paskirties. </w:t>
            </w:r>
          </w:p>
          <w:p w14:paraId="696B8168"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Statybos darbų sritys:</w:t>
            </w:r>
          </w:p>
          <w:p w14:paraId="5C506100"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1. bendrieji statybos darbai:</w:t>
            </w:r>
          </w:p>
          <w:p w14:paraId="12A61E43" w14:textId="4045E1C4"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1.1. statybinių konstrukcijų (medžio) statyba ir montavimas; stogų įrengimas; apdailos darbai; kiti panašaus profilio darbai).</w:t>
            </w:r>
          </w:p>
          <w:p w14:paraId="09E39AFA"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p>
          <w:p w14:paraId="7BBD29DB" w14:textId="77777777" w:rsidR="00A13B00" w:rsidRDefault="00A13B00" w:rsidP="00A13B00">
            <w:pPr>
              <w:spacing w:after="0" w:line="240" w:lineRule="auto"/>
              <w:jc w:val="both"/>
              <w:rPr>
                <w:rFonts w:ascii="Palemonas" w:eastAsia="SimSun" w:hAnsi="Palemonas" w:cs="Times New Roman"/>
                <w:sz w:val="24"/>
                <w:szCs w:val="24"/>
                <w:u w:val="single"/>
                <w:lang w:eastAsia="zh-CN"/>
              </w:rPr>
            </w:pPr>
            <w:r w:rsidRPr="00A13B00">
              <w:rPr>
                <w:rFonts w:ascii="Palemonas" w:eastAsia="SimSun" w:hAnsi="Palemonas" w:cs="Times New Roman"/>
                <w:sz w:val="24"/>
                <w:szCs w:val="24"/>
                <w:u w:val="single"/>
                <w:lang w:eastAsia="zh-CN"/>
              </w:rPr>
              <w:t>Pastabos:</w:t>
            </w:r>
          </w:p>
          <w:p w14:paraId="2986AEA9" w14:textId="77777777" w:rsidR="00555AD7" w:rsidRPr="00555AD7" w:rsidRDefault="00555AD7" w:rsidP="00555AD7">
            <w:pPr>
              <w:spacing w:after="0" w:line="240" w:lineRule="auto"/>
              <w:jc w:val="both"/>
              <w:rPr>
                <w:rFonts w:ascii="Palemonas" w:eastAsia="SimSun" w:hAnsi="Palemonas" w:cs="Times New Roman"/>
                <w:sz w:val="24"/>
                <w:szCs w:val="24"/>
                <w:lang w:eastAsia="zh-CN"/>
              </w:rPr>
            </w:pPr>
            <w:r w:rsidRPr="00555AD7">
              <w:rPr>
                <w:rFonts w:ascii="Times New Roman" w:eastAsia="Times New Roman" w:hAnsi="Times New Roman" w:cs="Times New Roman"/>
                <w:sz w:val="24"/>
                <w:szCs w:val="20"/>
              </w:rPr>
              <w:t xml:space="preserve">1) </w:t>
            </w:r>
            <w:r w:rsidRPr="00555AD7">
              <w:rPr>
                <w:rFonts w:ascii="Palemonas" w:eastAsia="SimSun" w:hAnsi="Palemonas" w:cs="Times New Roman"/>
                <w:b/>
                <w:bCs/>
                <w:sz w:val="24"/>
                <w:szCs w:val="24"/>
                <w:lang w:eastAsia="zh-CN"/>
              </w:rPr>
              <w:t xml:space="preserve">būti neypatingųjų statinių, esančių kultūros paveldo objekto teritorijoje, jo apsaugos zonoje, kultūros paveldo vietovėje, statybos rangovu gali juridiniai asmenys, turintys teisę būti ypatingųjų statinių statybos rangovu </w:t>
            </w:r>
            <w:r w:rsidRPr="00555AD7">
              <w:rPr>
                <w:rFonts w:ascii="Palemonas" w:eastAsia="SimSun" w:hAnsi="Palemonas" w:cs="Times New Roman"/>
                <w:b/>
                <w:bCs/>
                <w:spacing w:val="-3"/>
                <w:sz w:val="24"/>
                <w:szCs w:val="24"/>
                <w:lang w:eastAsia="zh-CN"/>
              </w:rPr>
              <w:t xml:space="preserve">(Lietuvos Respublikos statybos įstatymo </w:t>
            </w:r>
            <w:r w:rsidRPr="00555AD7">
              <w:rPr>
                <w:rFonts w:ascii="Palemonas" w:eastAsia="SimSun" w:hAnsi="Palemonas" w:cs="Times New Roman"/>
                <w:b/>
                <w:bCs/>
                <w:sz w:val="24"/>
                <w:szCs w:val="24"/>
                <w:lang w:eastAsia="zh-CN"/>
              </w:rPr>
              <w:t>18 straipsnio 6 punktas);</w:t>
            </w:r>
          </w:p>
          <w:p w14:paraId="2EE73FDE" w14:textId="77777777" w:rsidR="00555AD7" w:rsidRPr="00555AD7" w:rsidRDefault="00555AD7" w:rsidP="00555AD7">
            <w:pPr>
              <w:tabs>
                <w:tab w:val="left" w:pos="459"/>
              </w:tabs>
              <w:spacing w:after="0" w:line="240" w:lineRule="auto"/>
              <w:ind w:firstLine="34"/>
              <w:jc w:val="both"/>
              <w:rPr>
                <w:rFonts w:ascii="Palemonas" w:eastAsia="Times New Roman" w:hAnsi="Palemonas" w:cs="Times New Roman"/>
                <w:iCs/>
                <w:sz w:val="24"/>
                <w:szCs w:val="24"/>
                <w:lang w:eastAsia="en-US"/>
              </w:rPr>
            </w:pPr>
            <w:r w:rsidRPr="00555AD7">
              <w:rPr>
                <w:rFonts w:ascii="Palemonas" w:eastAsia="Times New Roman" w:hAnsi="Palemonas" w:cs="Times New Roman"/>
                <w:iCs/>
                <w:sz w:val="24"/>
                <w:szCs w:val="24"/>
                <w:lang w:eastAsia="en-US"/>
              </w:rPr>
              <w:t>2) jeigu pasiūlymą teikia ūkio subjektų grupė – reikalavimą turi atitikti kiekvienas ūkio subjektų grupės narys (-</w:t>
            </w:r>
            <w:proofErr w:type="spellStart"/>
            <w:r w:rsidRPr="00555AD7">
              <w:rPr>
                <w:rFonts w:ascii="Palemonas" w:eastAsia="Times New Roman" w:hAnsi="Palemonas" w:cs="Times New Roman"/>
                <w:iCs/>
                <w:sz w:val="24"/>
                <w:szCs w:val="24"/>
                <w:lang w:eastAsia="en-US"/>
              </w:rPr>
              <w:t>iai</w:t>
            </w:r>
            <w:proofErr w:type="spellEnd"/>
            <w:r w:rsidRPr="00555AD7">
              <w:rPr>
                <w:rFonts w:ascii="Palemonas" w:eastAsia="Times New Roman" w:hAnsi="Palemonas" w:cs="Times New Roman"/>
                <w:iCs/>
                <w:sz w:val="24"/>
                <w:szCs w:val="24"/>
                <w:lang w:eastAsia="en-US"/>
              </w:rPr>
              <w:t>), pagal jų prisiimamus įsipareigojimus pirkimo sutarčiai vykdyti;</w:t>
            </w:r>
          </w:p>
          <w:p w14:paraId="788A0382" w14:textId="77777777" w:rsidR="00555AD7" w:rsidRPr="00555AD7" w:rsidRDefault="00555AD7" w:rsidP="00555AD7">
            <w:pPr>
              <w:tabs>
                <w:tab w:val="left" w:pos="344"/>
              </w:tabs>
              <w:spacing w:after="0" w:line="240" w:lineRule="auto"/>
              <w:ind w:firstLine="34"/>
              <w:jc w:val="both"/>
              <w:rPr>
                <w:rFonts w:ascii="Palemonas" w:eastAsia="Times New Roman" w:hAnsi="Palemonas" w:cs="Times New Roman"/>
                <w:sz w:val="24"/>
                <w:szCs w:val="24"/>
                <w:lang w:eastAsia="en-US"/>
              </w:rPr>
            </w:pPr>
            <w:r w:rsidRPr="00555AD7">
              <w:rPr>
                <w:rFonts w:ascii="Palemonas" w:eastAsia="Times New Roman" w:hAnsi="Palemonas" w:cs="Times New Roman"/>
                <w:sz w:val="24"/>
                <w:szCs w:val="24"/>
                <w:lang w:eastAsia="en-US"/>
              </w:rPr>
              <w:t>3) tiekėjas gali remtis kitų ūkio subjektų pajėgumais tik tuomet, kai tie subjektai, kurių pajėgumais buvo pasiremta, patys atliks darbus, kuriems reikia jų pajėgumų;</w:t>
            </w:r>
          </w:p>
          <w:p w14:paraId="61B58697" w14:textId="77777777" w:rsidR="00555AD7" w:rsidRPr="00555AD7" w:rsidRDefault="00555AD7" w:rsidP="00555AD7">
            <w:pPr>
              <w:tabs>
                <w:tab w:val="left" w:pos="344"/>
              </w:tabs>
              <w:spacing w:after="0" w:line="240" w:lineRule="auto"/>
              <w:jc w:val="both"/>
              <w:rPr>
                <w:rFonts w:ascii="Palemonas" w:eastAsia="Times New Roman" w:hAnsi="Palemonas" w:cs="Times New Roman"/>
                <w:iCs/>
                <w:sz w:val="24"/>
                <w:szCs w:val="24"/>
              </w:rPr>
            </w:pPr>
            <w:r w:rsidRPr="00555AD7">
              <w:rPr>
                <w:rFonts w:ascii="Palemonas" w:eastAsia="Times New Roman" w:hAnsi="Palemonas" w:cs="Times New Roman"/>
                <w:iCs/>
                <w:sz w:val="24"/>
                <w:szCs w:val="24"/>
              </w:rPr>
              <w:t>4) subtiekėjai, kuriuos tiekėjas pasitelks pirkimo sutarties vykdymui (kurių pajėgumais tiekėjas nesiremia, kad atitiktų pirkimo dokumentuose nustatytus kvalifikacijos reikalavimus), privalo turėti teisę verstis ta veikla, kuriai jis pasitelkiamas;</w:t>
            </w:r>
          </w:p>
          <w:p w14:paraId="4D6B541D" w14:textId="0BF92C25" w:rsidR="00555AD7" w:rsidRPr="00A13B00" w:rsidRDefault="00555AD7" w:rsidP="00555AD7">
            <w:pPr>
              <w:spacing w:after="0" w:line="240" w:lineRule="auto"/>
              <w:jc w:val="both"/>
              <w:rPr>
                <w:rFonts w:ascii="Palemonas" w:eastAsia="SimSun" w:hAnsi="Palemonas" w:cs="Times New Roman"/>
                <w:sz w:val="24"/>
                <w:szCs w:val="24"/>
                <w:u w:val="single"/>
                <w:lang w:eastAsia="zh-CN"/>
              </w:rPr>
            </w:pPr>
            <w:r w:rsidRPr="00555AD7">
              <w:rPr>
                <w:rFonts w:ascii="Palemonas" w:eastAsia="Times New Roman" w:hAnsi="Palemonas" w:cs="Times New Roman"/>
                <w:iCs/>
                <w:sz w:val="24"/>
                <w:szCs w:val="24"/>
              </w:rPr>
              <w:t xml:space="preserve">5) tiekėjas </w:t>
            </w:r>
            <w:r w:rsidRPr="00555AD7">
              <w:rPr>
                <w:rFonts w:ascii="Palemonas" w:eastAsia="Times New Roman" w:hAnsi="Palemonas" w:cs="Times New Roman"/>
                <w:sz w:val="24"/>
                <w:szCs w:val="24"/>
              </w:rPr>
              <w:t>privalo įsipareigoti, jog pirkimo sutartį vykdys tik tokią teisę turintys asmenys, pirkimo vykdytojui pareikalavus, tiekėjas turės pateikti dokumentus, įrodančius subtiekėjo teisę verstis atitinkama veikla, kuriai jis pasitelkiama</w:t>
            </w:r>
          </w:p>
          <w:p w14:paraId="3DFB6DDD" w14:textId="031401D3" w:rsidR="00E71A0F" w:rsidRPr="00605F29" w:rsidRDefault="00E71A0F" w:rsidP="00A13B00">
            <w:pPr>
              <w:pStyle w:val="Pagrindinistekstas1"/>
              <w:tabs>
                <w:tab w:val="left" w:pos="459"/>
              </w:tabs>
              <w:ind w:firstLine="0"/>
              <w:rPr>
                <w:rFonts w:ascii="Palemonas" w:hAnsi="Palemonas"/>
                <w:sz w:val="24"/>
                <w:szCs w:val="24"/>
                <w:highlight w:val="yellow"/>
                <w:lang w:val="lt-LT"/>
              </w:rPr>
            </w:pP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E67C245" w14:textId="4BB4178E" w:rsidR="00C75508" w:rsidRPr="00C75508" w:rsidRDefault="00C75508" w:rsidP="00C75508">
            <w:pPr>
              <w:spacing w:after="0" w:line="240" w:lineRule="auto"/>
              <w:jc w:val="both"/>
              <w:rPr>
                <w:rFonts w:ascii="Palemonas" w:eastAsia="Times New Roman" w:hAnsi="Palemonas" w:cs="Calibri"/>
                <w:sz w:val="24"/>
                <w:szCs w:val="24"/>
              </w:rPr>
            </w:pPr>
            <w:r w:rsidRPr="00C75508">
              <w:rPr>
                <w:rFonts w:ascii="Palemonas" w:eastAsia="Times New Roman" w:hAnsi="Palemonas" w:cs="Calibri"/>
                <w:sz w:val="24"/>
                <w:szCs w:val="24"/>
              </w:rPr>
              <w:lastRenderedPageBreak/>
              <w:t xml:space="preserve">SSVA ar atitinkančios užsienio šalies institucijos nustatyta tvarka išduotas atestatas </w:t>
            </w:r>
            <w:r w:rsidRPr="00C75508">
              <w:rPr>
                <w:rFonts w:ascii="Palemonas" w:eastAsia="Times New Roman" w:hAnsi="Palemonas" w:cs="Calibri"/>
                <w:sz w:val="24"/>
                <w:szCs w:val="24"/>
              </w:rPr>
              <w:lastRenderedPageBreak/>
              <w:t xml:space="preserve">ar lygiavertis dokumentas, suteikiantis teisę statyti </w:t>
            </w:r>
            <w:r w:rsidRPr="00C75508">
              <w:rPr>
                <w:rFonts w:ascii="Palemonas" w:eastAsia="Times New Roman" w:hAnsi="Palemonas" w:cs="Calibri"/>
                <w:i/>
                <w:iCs/>
                <w:sz w:val="24"/>
                <w:szCs w:val="24"/>
              </w:rPr>
              <w:t>ypatingiems</w:t>
            </w:r>
            <w:r w:rsidRPr="00C75508">
              <w:rPr>
                <w:rFonts w:ascii="Palemonas" w:eastAsia="Times New Roman" w:hAnsi="Palemonas" w:cs="Calibri"/>
                <w:sz w:val="24"/>
                <w:szCs w:val="24"/>
              </w:rPr>
              <w:t xml:space="preserve"> statiniams priskirtinus </w:t>
            </w:r>
            <w:r w:rsidRPr="00C75508">
              <w:rPr>
                <w:rFonts w:ascii="Palemonas" w:eastAsia="Times New Roman" w:hAnsi="Palemonas" w:cs="Calibri"/>
                <w:i/>
                <w:iCs/>
                <w:sz w:val="24"/>
                <w:szCs w:val="24"/>
              </w:rPr>
              <w:t>negyvenamuosius</w:t>
            </w:r>
            <w:r w:rsidRPr="00C75508">
              <w:rPr>
                <w:rFonts w:ascii="Palemonas" w:eastAsia="Times New Roman" w:hAnsi="Palemonas" w:cs="Calibri"/>
                <w:sz w:val="24"/>
                <w:szCs w:val="24"/>
              </w:rPr>
              <w:t xml:space="preserve"> pastatas </w:t>
            </w:r>
            <w:r w:rsidRPr="00C75508">
              <w:rPr>
                <w:rFonts w:ascii="Palemonas" w:eastAsia="SimSun" w:hAnsi="Palemonas" w:cs="Times New Roman"/>
                <w:sz w:val="24"/>
                <w:szCs w:val="24"/>
                <w:lang w:eastAsia="zh-CN"/>
              </w:rPr>
              <w:t xml:space="preserve">(pogrupiai:  </w:t>
            </w:r>
            <w:r w:rsidR="001A2EA3">
              <w:rPr>
                <w:rFonts w:ascii="Palemonas" w:eastAsia="SimSun" w:hAnsi="Palemonas" w:cs="Times New Roman"/>
                <w:i/>
                <w:iCs/>
                <w:sz w:val="24"/>
                <w:szCs w:val="24"/>
                <w:lang w:eastAsia="zh-CN"/>
              </w:rPr>
              <w:t>mokslo</w:t>
            </w:r>
            <w:r w:rsidRPr="00C75508">
              <w:rPr>
                <w:rFonts w:ascii="Palemonas" w:eastAsia="SimSun" w:hAnsi="Palemonas" w:cs="Times New Roman"/>
                <w:i/>
                <w:iCs/>
                <w:sz w:val="24"/>
                <w:szCs w:val="24"/>
                <w:lang w:eastAsia="zh-CN"/>
              </w:rPr>
              <w:t xml:space="preserve"> paskirties</w:t>
            </w:r>
            <w:r w:rsidRPr="00C75508">
              <w:rPr>
                <w:rFonts w:ascii="Palemonas" w:eastAsia="SimSun" w:hAnsi="Palemonas" w:cs="Times New Roman"/>
                <w:sz w:val="24"/>
                <w:szCs w:val="24"/>
                <w:lang w:eastAsia="zh-CN"/>
              </w:rPr>
              <w:t>)</w:t>
            </w:r>
            <w:r w:rsidRPr="00C75508">
              <w:rPr>
                <w:rFonts w:ascii="Palemonas" w:eastAsia="Times New Roman" w:hAnsi="Palemonas" w:cs="Calibri"/>
                <w:sz w:val="24"/>
                <w:szCs w:val="24"/>
              </w:rPr>
              <w:t>, esančius kultūros paveldo objekto teritorijoje, jų apsaugos zonose bei kultūros paveldo vietovėse.</w:t>
            </w:r>
          </w:p>
          <w:p w14:paraId="1D94D5C4" w14:textId="77777777" w:rsidR="00C75508" w:rsidRPr="00C75508" w:rsidRDefault="00C75508" w:rsidP="00C75508">
            <w:pPr>
              <w:spacing w:after="0" w:line="240" w:lineRule="auto"/>
              <w:jc w:val="both"/>
              <w:rPr>
                <w:rFonts w:ascii="Palemonas" w:eastAsia="Times New Roman" w:hAnsi="Palemonas" w:cs="Calibri"/>
                <w:sz w:val="24"/>
                <w:szCs w:val="24"/>
              </w:rPr>
            </w:pPr>
          </w:p>
          <w:p w14:paraId="71D98E0D" w14:textId="77777777"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Calibri"/>
                <w:sz w:val="24"/>
                <w:szCs w:val="24"/>
                <w:u w:val="single"/>
              </w:rPr>
              <w:t>Pastabos:</w:t>
            </w:r>
          </w:p>
          <w:p w14:paraId="422B7E5C" w14:textId="77777777" w:rsidR="00C75508" w:rsidRPr="00C75508" w:rsidRDefault="00C75508" w:rsidP="00C75508">
            <w:pPr>
              <w:spacing w:after="0" w:line="240" w:lineRule="auto"/>
              <w:jc w:val="both"/>
              <w:rPr>
                <w:rFonts w:ascii="Palemonas" w:eastAsia="Times New Roman" w:hAnsi="Palemonas" w:cs="Calibri"/>
                <w:sz w:val="24"/>
                <w:szCs w:val="24"/>
              </w:rPr>
            </w:pPr>
            <w:r w:rsidRPr="00C75508">
              <w:rPr>
                <w:rFonts w:ascii="Palemonas" w:eastAsia="Times New Roman" w:hAnsi="Palemonas" w:cs="Calibri"/>
                <w:sz w:val="24"/>
                <w:szCs w:val="24"/>
              </w:rPr>
              <w:t>Kvalifikacija bus vertinama kaip tinkama, jeigu kvalifikacijos dokumente yra nurodyti visi (</w:t>
            </w:r>
            <w:r w:rsidRPr="00C75508">
              <w:rPr>
                <w:rFonts w:ascii="Palemonas" w:eastAsia="Times New Roman" w:hAnsi="Palemonas" w:cs="Calibri"/>
                <w:i/>
                <w:iCs/>
                <w:sz w:val="24"/>
                <w:szCs w:val="24"/>
              </w:rPr>
              <w:t xml:space="preserve">gyvenamieji </w:t>
            </w:r>
            <w:r w:rsidRPr="00C75508">
              <w:rPr>
                <w:rFonts w:ascii="Palemonas" w:eastAsia="Times New Roman" w:hAnsi="Palemonas" w:cs="Calibri"/>
                <w:sz w:val="24"/>
                <w:szCs w:val="24"/>
              </w:rPr>
              <w:t>ir</w:t>
            </w:r>
            <w:r w:rsidRPr="00C75508">
              <w:rPr>
                <w:rFonts w:ascii="Palemonas" w:eastAsia="Times New Roman" w:hAnsi="Palemonas" w:cs="Calibri"/>
                <w:i/>
                <w:iCs/>
                <w:sz w:val="24"/>
                <w:szCs w:val="24"/>
              </w:rPr>
              <w:t xml:space="preserve"> negyvenamieji</w:t>
            </w:r>
            <w:r w:rsidRPr="00C75508">
              <w:rPr>
                <w:rFonts w:ascii="Palemonas" w:eastAsia="Times New Roman" w:hAnsi="Palemonas" w:cs="Calibri"/>
                <w:sz w:val="24"/>
                <w:szCs w:val="24"/>
              </w:rPr>
              <w:t>) pastatai, neišskirti ar nenurodyti pogrupiai arba  nenurodyti reikalaujami pogrupiai bei nurodytos visos arba reikalavime nurodytos bendrųjų statybos darbų sritys.</w:t>
            </w:r>
          </w:p>
          <w:p w14:paraId="199B7028" w14:textId="77777777" w:rsidR="00C75508" w:rsidRPr="00C75508" w:rsidRDefault="00C75508" w:rsidP="00C75508">
            <w:pPr>
              <w:spacing w:after="0" w:line="240" w:lineRule="auto"/>
              <w:jc w:val="both"/>
              <w:rPr>
                <w:rFonts w:ascii="Palemonas" w:eastAsia="Times New Roman" w:hAnsi="Palemonas" w:cs="Times New Roman"/>
                <w:sz w:val="24"/>
                <w:szCs w:val="24"/>
                <w:lang w:eastAsia="en-US"/>
              </w:rPr>
            </w:pPr>
            <w:r w:rsidRPr="00C75508">
              <w:rPr>
                <w:rFonts w:ascii="Palemonas" w:eastAsia="Times New Roman" w:hAnsi="Palemonas" w:cs="Times New Roman"/>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7B2A751C" w14:textId="4DA0B767"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Times New Roman"/>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7E232F8C" w14:textId="77777777"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Times New Roman"/>
                <w:sz w:val="24"/>
                <w:szCs w:val="24"/>
                <w:lang w:eastAsia="en-US"/>
              </w:rPr>
              <w:t xml:space="preserve">*Užsienio šalies tiekėjai – Europos Sąjungos valstybės narių, Šveicarijos Konfederacijos </w:t>
            </w:r>
            <w:r w:rsidRPr="00C75508">
              <w:rPr>
                <w:rFonts w:ascii="Palemonas" w:eastAsia="Times New Roman" w:hAnsi="Palemonas" w:cs="Times New Roman"/>
                <w:sz w:val="24"/>
                <w:szCs w:val="24"/>
                <w:lang w:eastAsia="en-US"/>
              </w:rPr>
              <w:lastRenderedPageBreak/>
              <w:t>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6E3FDCE" w14:textId="77777777" w:rsidR="00C75508" w:rsidRPr="00C75508" w:rsidRDefault="00C75508" w:rsidP="00C75508">
            <w:pPr>
              <w:spacing w:after="0" w:line="240" w:lineRule="auto"/>
              <w:jc w:val="both"/>
              <w:rPr>
                <w:rFonts w:ascii="Palemonas" w:eastAsia="Times New Roman" w:hAnsi="Palemonas" w:cs="Calibri"/>
                <w:i/>
                <w:iCs/>
                <w:sz w:val="24"/>
                <w:szCs w:val="24"/>
              </w:rPr>
            </w:pPr>
          </w:p>
          <w:p w14:paraId="26DBB76C" w14:textId="138C89B3"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Calibri"/>
                <w:i/>
                <w:iCs/>
                <w:sz w:val="24"/>
                <w:szCs w:val="24"/>
              </w:rPr>
              <w:t>Pateikiamas (-i) skenuotas (-i) dokumentas   (-ai) elektroninėmis priemonėmis.</w:t>
            </w:r>
          </w:p>
          <w:p w14:paraId="6B7EBE66" w14:textId="509B7907" w:rsidR="00E71A0F" w:rsidRPr="005C4DCE" w:rsidRDefault="00E71A0F" w:rsidP="00C435E3">
            <w:pPr>
              <w:spacing w:after="0" w:line="240" w:lineRule="auto"/>
              <w:jc w:val="both"/>
              <w:rPr>
                <w:rFonts w:ascii="Palemonas" w:hAnsi="Palemonas"/>
                <w:i/>
                <w:iCs/>
                <w:sz w:val="24"/>
                <w:szCs w:val="24"/>
                <w:highlight w:val="yellow"/>
              </w:rPr>
            </w:pPr>
          </w:p>
        </w:tc>
      </w:tr>
      <w:tr w:rsidR="003C0D5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3C0D5D" w:rsidRPr="000F11B9" w:rsidRDefault="003C0D5D" w:rsidP="003C0D5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603B9627"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 xml:space="preserve">tiekėjas turi pasiūlyti: </w:t>
            </w:r>
          </w:p>
          <w:p w14:paraId="5FE1F574" w14:textId="77777777" w:rsidR="006F5B27" w:rsidRPr="006F5B27" w:rsidRDefault="006F5B27" w:rsidP="006F5B27">
            <w:pPr>
              <w:spacing w:after="0" w:line="240" w:lineRule="auto"/>
              <w:jc w:val="both"/>
              <w:rPr>
                <w:rFonts w:ascii="Palemonas" w:eastAsia="Times New Roman" w:hAnsi="Palemonas" w:cstheme="minorHAnsi"/>
                <w:sz w:val="24"/>
                <w:szCs w:val="24"/>
              </w:rPr>
            </w:pPr>
            <w:r w:rsidRPr="006F5B27">
              <w:rPr>
                <w:rFonts w:ascii="Palemonas" w:eastAsia="Times New Roman" w:hAnsi="Palemonas" w:cstheme="minorHAnsi"/>
                <w:sz w:val="24"/>
                <w:szCs w:val="24"/>
              </w:rPr>
              <w:t xml:space="preserve">bent vieną statybos darbų vadovą, turintį teisę vadovauti bent </w:t>
            </w:r>
            <w:r w:rsidRPr="006F5B27">
              <w:rPr>
                <w:rFonts w:ascii="Palemonas" w:eastAsia="Times New Roman" w:hAnsi="Palemonas" w:cstheme="minorHAnsi"/>
                <w:i/>
                <w:iCs/>
                <w:sz w:val="24"/>
                <w:szCs w:val="24"/>
              </w:rPr>
              <w:t>neypatingųjų</w:t>
            </w:r>
            <w:r w:rsidRPr="006F5B27">
              <w:rPr>
                <w:rFonts w:ascii="Palemonas" w:eastAsia="Times New Roman" w:hAnsi="Palemonas" w:cstheme="minorHAnsi"/>
                <w:sz w:val="24"/>
                <w:szCs w:val="24"/>
              </w:rPr>
              <w:t xml:space="preserve"> statinių (pastatų tipas: </w:t>
            </w:r>
            <w:r w:rsidRPr="006F5B27">
              <w:rPr>
                <w:rFonts w:ascii="Palemonas" w:eastAsia="Times New Roman" w:hAnsi="Palemonas" w:cstheme="minorHAnsi"/>
                <w:i/>
                <w:iCs/>
                <w:sz w:val="24"/>
                <w:szCs w:val="24"/>
              </w:rPr>
              <w:t>negyvenamieji</w:t>
            </w:r>
            <w:r w:rsidRPr="006F5B27">
              <w:rPr>
                <w:rFonts w:ascii="Palemonas" w:eastAsia="Times New Roman" w:hAnsi="Palemonas" w:cstheme="minorHAnsi"/>
                <w:sz w:val="24"/>
                <w:szCs w:val="24"/>
              </w:rPr>
              <w:t xml:space="preserve"> pastatai; </w:t>
            </w:r>
            <w:r w:rsidRPr="006F5B27">
              <w:rPr>
                <w:rFonts w:ascii="Palemonas" w:eastAsia="SimSun" w:hAnsi="Palemonas" w:cs="Times New Roman"/>
                <w:sz w:val="24"/>
                <w:szCs w:val="24"/>
                <w:lang w:eastAsia="zh-CN"/>
              </w:rPr>
              <w:t xml:space="preserve">pogrupis:  </w:t>
            </w:r>
            <w:r w:rsidRPr="006F5B27">
              <w:rPr>
                <w:rFonts w:ascii="Palemonas" w:eastAsia="SimSun" w:hAnsi="Palemonas" w:cs="Times New Roman"/>
                <w:i/>
                <w:iCs/>
                <w:sz w:val="24"/>
                <w:szCs w:val="24"/>
                <w:lang w:eastAsia="zh-CN"/>
              </w:rPr>
              <w:t>mokslo</w:t>
            </w:r>
            <w:r w:rsidRPr="006F5B27">
              <w:rPr>
                <w:rFonts w:ascii="Palemonas" w:eastAsia="SimSun" w:hAnsi="Palemonas" w:cs="Times New Roman"/>
                <w:sz w:val="24"/>
                <w:szCs w:val="24"/>
                <w:lang w:eastAsia="zh-CN"/>
              </w:rPr>
              <w:t xml:space="preserve"> paskirties)</w:t>
            </w:r>
            <w:r w:rsidRPr="006F5B27">
              <w:rPr>
                <w:rFonts w:ascii="Palemonas" w:eastAsia="Times New Roman" w:hAnsi="Palemonas" w:cstheme="minorHAnsi"/>
                <w:sz w:val="24"/>
                <w:szCs w:val="24"/>
              </w:rPr>
              <w:t>, esančių kultūros paveldo objekto teritorijoje, jo apsaugos zonose bei kultūros paveldo vietovėse, statybos darbams.</w:t>
            </w:r>
          </w:p>
          <w:p w14:paraId="2FF8354F" w14:textId="77777777" w:rsidR="004D45E2" w:rsidRPr="004D45E2" w:rsidRDefault="004D45E2" w:rsidP="004D45E2">
            <w:pPr>
              <w:spacing w:after="0" w:line="240" w:lineRule="auto"/>
              <w:jc w:val="both"/>
              <w:rPr>
                <w:rFonts w:ascii="Palemonas" w:eastAsia="Times New Roman" w:hAnsi="Palemonas" w:cstheme="minorHAnsi"/>
                <w:sz w:val="24"/>
                <w:szCs w:val="24"/>
              </w:rPr>
            </w:pPr>
          </w:p>
          <w:p w14:paraId="6021F73B" w14:textId="77777777" w:rsidR="004D45E2" w:rsidRPr="004D45E2" w:rsidRDefault="004D45E2" w:rsidP="004D45E2">
            <w:pPr>
              <w:spacing w:after="0" w:line="240" w:lineRule="auto"/>
              <w:jc w:val="both"/>
              <w:rPr>
                <w:rFonts w:ascii="Palemonas" w:eastAsia="Times New Roman" w:hAnsi="Palemonas" w:cstheme="minorHAnsi"/>
                <w:sz w:val="24"/>
                <w:szCs w:val="24"/>
                <w:u w:val="single"/>
              </w:rPr>
            </w:pPr>
            <w:r w:rsidRPr="004D45E2">
              <w:rPr>
                <w:rFonts w:ascii="Palemonas" w:eastAsia="Times New Roman" w:hAnsi="Palemonas" w:cstheme="minorHAnsi"/>
                <w:sz w:val="24"/>
                <w:szCs w:val="24"/>
                <w:u w:val="single"/>
              </w:rPr>
              <w:t>Pastabos:</w:t>
            </w:r>
          </w:p>
          <w:p w14:paraId="121682FB"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1)Jeigu pasiūlymą teikia ūkio subjektų grupė: reikalavimą turi atitikti ūkio subjektų grupės nario (-</w:t>
            </w:r>
            <w:proofErr w:type="spellStart"/>
            <w:r w:rsidRPr="004D45E2">
              <w:rPr>
                <w:rFonts w:ascii="Palemonas" w:eastAsia="Times New Roman" w:hAnsi="Palemonas" w:cstheme="minorHAnsi"/>
                <w:sz w:val="24"/>
                <w:szCs w:val="24"/>
              </w:rPr>
              <w:t>ių</w:t>
            </w:r>
            <w:proofErr w:type="spellEnd"/>
            <w:r w:rsidRPr="004D45E2">
              <w:rPr>
                <w:rFonts w:ascii="Palemonas" w:eastAsia="Times New Roman" w:hAnsi="Palemonas" w:cstheme="minorHAnsi"/>
                <w:sz w:val="24"/>
                <w:szCs w:val="24"/>
              </w:rPr>
              <w:t>) specialistai, atsižvelgiant į jų prisiimamus įsipareigojimus pirkimo sutarčiai vykdyti;</w:t>
            </w:r>
          </w:p>
          <w:p w14:paraId="04AB83EB"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2) tiekėjas gali remtis kitų ūkio subjektų pajėgumais tik tuo atveju, jeigu tie subjektai (jų darbuotojai) patys vykdys tą pirkimo sutarties dalį, kuriai reikia jų turimų pajėgumų;</w:t>
            </w:r>
          </w:p>
          <w:p w14:paraId="5B4BB4A7" w14:textId="42F092B5" w:rsidR="003C0D5D" w:rsidRPr="00CF6BF8" w:rsidRDefault="004D45E2" w:rsidP="004D45E2">
            <w:pPr>
              <w:pStyle w:val="Pagrindinistekstas1"/>
              <w:ind w:firstLine="0"/>
              <w:rPr>
                <w:rFonts w:ascii="Palemonas" w:hAnsi="Palemonas"/>
                <w:sz w:val="24"/>
                <w:szCs w:val="24"/>
                <w:highlight w:val="yellow"/>
                <w:lang w:val="lt-LT"/>
              </w:rPr>
            </w:pPr>
            <w:r w:rsidRPr="004D45E2">
              <w:rPr>
                <w:rFonts w:ascii="Palemonas" w:hAnsi="Palemonas" w:cstheme="minorHAnsi"/>
                <w:sz w:val="24"/>
                <w:szCs w:val="24"/>
                <w:lang w:val="lt-LT" w:eastAsia="lt-LT"/>
              </w:rPr>
              <w:lastRenderedPageBreak/>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6C297462" w14:textId="4B5E979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lastRenderedPageBreak/>
              <w:t xml:space="preserve">Statinio statybos darbų vadovo </w:t>
            </w:r>
            <w:r w:rsidRPr="009B4C2E">
              <w:rPr>
                <w:rFonts w:ascii="Palemonas" w:eastAsia="Times New Roman" w:hAnsi="Palemonas" w:cs="Calibri"/>
                <w:i/>
                <w:iCs/>
                <w:sz w:val="24"/>
                <w:szCs w:val="24"/>
              </w:rPr>
              <w:t>negyvenamųjų</w:t>
            </w:r>
            <w:r w:rsidRPr="009B4C2E">
              <w:rPr>
                <w:rFonts w:ascii="Palemonas" w:eastAsia="Times New Roman" w:hAnsi="Palemonas" w:cs="Calibri"/>
                <w:sz w:val="24"/>
                <w:szCs w:val="24"/>
              </w:rPr>
              <w:t xml:space="preserve"> pastatų </w:t>
            </w:r>
            <w:r w:rsidRPr="009B4C2E">
              <w:rPr>
                <w:rFonts w:ascii="Palemonas" w:eastAsia="SimSun" w:hAnsi="Palemonas" w:cs="Times New Roman"/>
                <w:sz w:val="24"/>
                <w:szCs w:val="24"/>
                <w:lang w:eastAsia="zh-CN"/>
              </w:rPr>
              <w:t>(pogrupiai:</w:t>
            </w:r>
            <w:r w:rsidRPr="00871203">
              <w:rPr>
                <w:rFonts w:ascii="Palemonas" w:eastAsia="SimSun" w:hAnsi="Palemonas" w:cs="Times New Roman"/>
                <w:sz w:val="24"/>
                <w:szCs w:val="24"/>
                <w:lang w:eastAsia="zh-CN"/>
              </w:rPr>
              <w:t xml:space="preserve">  </w:t>
            </w:r>
            <w:r w:rsidR="008E1FC0">
              <w:rPr>
                <w:rFonts w:ascii="Palemonas" w:eastAsia="SimSun" w:hAnsi="Palemonas" w:cs="Times New Roman"/>
                <w:i/>
                <w:iCs/>
                <w:sz w:val="24"/>
                <w:szCs w:val="24"/>
                <w:lang w:eastAsia="zh-CN"/>
              </w:rPr>
              <w:t>mokslo</w:t>
            </w:r>
            <w:r w:rsidRPr="009B4C2E">
              <w:rPr>
                <w:rFonts w:ascii="Palemonas" w:eastAsia="SimSun" w:hAnsi="Palemonas" w:cs="Times New Roman"/>
                <w:sz w:val="24"/>
                <w:szCs w:val="24"/>
                <w:lang w:eastAsia="zh-CN"/>
              </w:rPr>
              <w:t xml:space="preserve">  paskirties) </w:t>
            </w:r>
            <w:r w:rsidRPr="009B4C2E">
              <w:rPr>
                <w:rFonts w:ascii="Palemonas" w:eastAsia="Times New Roman" w:hAnsi="Palemonas" w:cs="Calibri"/>
                <w:sz w:val="24"/>
                <w:szCs w:val="24"/>
              </w:rPr>
              <w:t xml:space="preserve">statybos darbams – </w:t>
            </w:r>
            <w:r w:rsidR="00EB76EB">
              <w:rPr>
                <w:rFonts w:ascii="Palemonas" w:eastAsia="Times New Roman" w:hAnsi="Palemonas" w:cs="Calibri"/>
                <w:sz w:val="24"/>
                <w:szCs w:val="24"/>
              </w:rPr>
              <w:t xml:space="preserve">bent </w:t>
            </w:r>
            <w:r w:rsidR="00DB6824">
              <w:rPr>
                <w:rFonts w:ascii="Palemonas" w:eastAsia="Times New Roman" w:hAnsi="Palemonas" w:cs="Calibri"/>
                <w:sz w:val="24"/>
                <w:szCs w:val="24"/>
              </w:rPr>
              <w:t>ne</w:t>
            </w:r>
            <w:r w:rsidRPr="009B4C2E">
              <w:rPr>
                <w:rFonts w:ascii="Palemonas" w:eastAsia="Times New Roman" w:hAnsi="Palemonas" w:cs="Calibri"/>
                <w:i/>
                <w:iCs/>
                <w:sz w:val="24"/>
                <w:szCs w:val="24"/>
              </w:rPr>
              <w:t>ypatingiesiems</w:t>
            </w:r>
            <w:r w:rsidRPr="009B4C2E">
              <w:rPr>
                <w:rFonts w:ascii="Palemonas" w:eastAsia="Times New Roman" w:hAnsi="Palemonas" w:cs="Calibri"/>
                <w:sz w:val="24"/>
                <w:szCs w:val="24"/>
              </w:rPr>
              <w:t xml:space="preserve"> statiniams, esantiems kultūros paveldo objekto teritorijoje, jo apsaugos zonose bei kultūros paveldo vietovėse</w:t>
            </w:r>
            <w:r w:rsidRPr="009B5806">
              <w:rPr>
                <w:rFonts w:ascii="Palemonas" w:eastAsia="Times New Roman" w:hAnsi="Palemonas" w:cs="Calibri"/>
                <w:sz w:val="24"/>
                <w:szCs w:val="24"/>
              </w:rPr>
              <w:t>,</w:t>
            </w:r>
            <w:r w:rsidRPr="009B4C2E">
              <w:rPr>
                <w:rFonts w:ascii="Palemonas" w:eastAsia="Times New Roman" w:hAnsi="Palemonas" w:cs="Calibri"/>
                <w:sz w:val="24"/>
                <w:szCs w:val="24"/>
              </w:rPr>
              <w:t xml:space="preserv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D62B77C"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 xml:space="preserve">  </w:t>
            </w:r>
          </w:p>
          <w:p w14:paraId="1F25C878"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 xml:space="preserve">Lietuvos Respublikos ir trečiųjų šalių piliečiams ir kitiems fiziniams asmenims </w:t>
            </w:r>
            <w:r w:rsidRPr="009B4C2E">
              <w:rPr>
                <w:rFonts w:ascii="Palemonas" w:eastAsia="Times New Roman" w:hAnsi="Palemonas" w:cs="Calibri"/>
                <w:sz w:val="24"/>
                <w:szCs w:val="24"/>
              </w:rPr>
              <w:lastRenderedPageBreak/>
              <w:t>(išskyrus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78874D2" w14:textId="77777777" w:rsidR="009B4C2E" w:rsidRPr="009B4C2E" w:rsidRDefault="009B4C2E" w:rsidP="009B4C2E">
            <w:pPr>
              <w:spacing w:after="0" w:line="240" w:lineRule="auto"/>
              <w:jc w:val="both"/>
              <w:rPr>
                <w:rFonts w:ascii="Palemonas" w:eastAsia="Times New Roman" w:hAnsi="Palemonas" w:cs="Calibri"/>
                <w:sz w:val="24"/>
                <w:szCs w:val="24"/>
              </w:rPr>
            </w:pPr>
          </w:p>
          <w:p w14:paraId="18F64BDF" w14:textId="1F4CDDB2"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496EAD">
              <w:rPr>
                <w:rFonts w:ascii="Palemonas" w:eastAsia="Times New Roman" w:hAnsi="Palemonas" w:cs="Calibri"/>
                <w:sz w:val="24"/>
                <w:szCs w:val="24"/>
              </w:rPr>
              <w:t>bent ne</w:t>
            </w:r>
            <w:r w:rsidRPr="009B4C2E">
              <w:rPr>
                <w:rFonts w:ascii="Palemonas" w:eastAsia="Times New Roman" w:hAnsi="Palemonas" w:cs="Calibri"/>
                <w:i/>
                <w:iCs/>
                <w:sz w:val="24"/>
                <w:szCs w:val="24"/>
              </w:rPr>
              <w:t>ypatingojo</w:t>
            </w:r>
            <w:r w:rsidRPr="009B4C2E">
              <w:rPr>
                <w:rFonts w:ascii="Palemonas" w:eastAsia="Times New Roman" w:hAnsi="Palemonas" w:cs="Calibri"/>
                <w:sz w:val="24"/>
                <w:szCs w:val="24"/>
              </w:rPr>
              <w:t xml:space="preserve"> statinio, esančio kultūros paveldo objekto teritorijoje, jo apsaugos zonoje, kultūros paveldo vietovėje statinių statybos vadovo </w:t>
            </w:r>
            <w:r w:rsidRPr="00300211">
              <w:rPr>
                <w:rFonts w:ascii="Palemonas" w:eastAsia="Times New Roman" w:hAnsi="Palemonas" w:cs="Calibri"/>
                <w:sz w:val="24"/>
                <w:szCs w:val="24"/>
              </w:rPr>
              <w:t>pareigas</w:t>
            </w:r>
            <w:r w:rsidRPr="009B4C2E">
              <w:rPr>
                <w:rFonts w:ascii="Palemonas" w:eastAsia="Times New Roman" w:hAnsi="Palemonas" w:cs="Calibri"/>
                <w:sz w:val="24"/>
                <w:szCs w:val="24"/>
              </w:rPr>
              <w:t xml:space="preserve">,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w:t>
            </w:r>
            <w:r w:rsidRPr="009B4C2E">
              <w:rPr>
                <w:rFonts w:ascii="Palemonas" w:eastAsia="Times New Roman" w:hAnsi="Palemonas" w:cs="Calibri"/>
                <w:sz w:val="24"/>
                <w:szCs w:val="24"/>
              </w:rPr>
              <w:lastRenderedPageBreak/>
              <w:t>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BC96A9A" w14:textId="77777777" w:rsidR="009B4C2E" w:rsidRPr="009B4C2E" w:rsidRDefault="009B4C2E" w:rsidP="009B4C2E">
            <w:pPr>
              <w:spacing w:after="0" w:line="240" w:lineRule="auto"/>
              <w:jc w:val="both"/>
              <w:rPr>
                <w:rFonts w:ascii="Palemonas" w:eastAsia="Times New Roman" w:hAnsi="Palemonas" w:cs="Calibri"/>
                <w:sz w:val="24"/>
                <w:szCs w:val="24"/>
              </w:rPr>
            </w:pPr>
          </w:p>
          <w:p w14:paraId="390B5F73"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u w:val="single"/>
              </w:rPr>
              <w:t>Pastaba:</w:t>
            </w:r>
            <w:r w:rsidRPr="009B4C2E">
              <w:rPr>
                <w:rFonts w:ascii="Palemonas" w:eastAsia="Times New Roman" w:hAnsi="Palemonas" w:cs="Calibri"/>
                <w:sz w:val="24"/>
                <w:szCs w:val="24"/>
              </w:rPr>
              <w:t xml:space="preserve"> </w:t>
            </w:r>
          </w:p>
          <w:p w14:paraId="04599FE3"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Kvalifikacija bus vertinama kaip tinkama, jeigu kvalifikacijos dokumente yra nurodyti visi (</w:t>
            </w:r>
            <w:r w:rsidRPr="009B4C2E">
              <w:rPr>
                <w:rFonts w:ascii="Palemonas" w:eastAsia="Times New Roman" w:hAnsi="Palemonas" w:cs="Calibri"/>
                <w:i/>
                <w:iCs/>
                <w:sz w:val="24"/>
                <w:szCs w:val="24"/>
              </w:rPr>
              <w:t>gyvenamieji</w:t>
            </w:r>
            <w:r w:rsidRPr="009B4C2E">
              <w:rPr>
                <w:rFonts w:ascii="Palemonas" w:eastAsia="Times New Roman" w:hAnsi="Palemonas" w:cs="Calibri"/>
                <w:sz w:val="24"/>
                <w:szCs w:val="24"/>
              </w:rPr>
              <w:t xml:space="preserve"> ir </w:t>
            </w:r>
            <w:r w:rsidRPr="009B4C2E">
              <w:rPr>
                <w:rFonts w:ascii="Palemonas" w:eastAsia="Times New Roman" w:hAnsi="Palemonas" w:cs="Calibri"/>
                <w:i/>
                <w:iCs/>
                <w:sz w:val="24"/>
                <w:szCs w:val="24"/>
              </w:rPr>
              <w:t>negyvenamieji</w:t>
            </w:r>
            <w:r w:rsidRPr="009B4C2E">
              <w:rPr>
                <w:rFonts w:ascii="Palemonas" w:eastAsia="Times New Roman" w:hAnsi="Palemonas" w:cs="Calibri"/>
                <w:sz w:val="24"/>
                <w:szCs w:val="24"/>
              </w:rPr>
              <w:t>) pastatai, neišskirti ar nenurodyti pogrupiai arba  nenurodyti reikalaujami pogrupiai bei nurodytos visos arba reikalavime nurodytos bendrųjų statybos darbų sritys.</w:t>
            </w:r>
          </w:p>
          <w:p w14:paraId="5903F7C8" w14:textId="77777777" w:rsidR="00C40746" w:rsidRPr="00C40746" w:rsidRDefault="00C40746" w:rsidP="00C40746">
            <w:pPr>
              <w:spacing w:after="0" w:line="240" w:lineRule="auto"/>
              <w:jc w:val="both"/>
              <w:rPr>
                <w:rFonts w:ascii="Palemonas" w:eastAsia="Times New Roman" w:hAnsi="Palemonas" w:cs="Calibri"/>
                <w:sz w:val="24"/>
                <w:szCs w:val="24"/>
              </w:rPr>
            </w:pPr>
          </w:p>
          <w:p w14:paraId="54F9018B" w14:textId="0845A3AE" w:rsidR="003C0D5D" w:rsidRPr="005C4DCE" w:rsidRDefault="00C40746" w:rsidP="00C40746">
            <w:pPr>
              <w:spacing w:after="0" w:line="240" w:lineRule="auto"/>
              <w:jc w:val="both"/>
              <w:rPr>
                <w:rFonts w:ascii="Palemonas" w:hAnsi="Palemonas"/>
                <w:sz w:val="24"/>
                <w:szCs w:val="24"/>
                <w:highlight w:val="yellow"/>
              </w:rPr>
            </w:pPr>
            <w:r w:rsidRPr="00C40746">
              <w:rPr>
                <w:rFonts w:ascii="Palemonas" w:eastAsia="Times New Roman" w:hAnsi="Palemonas" w:cs="Calibri"/>
                <w:i/>
                <w:iCs/>
                <w:sz w:val="24"/>
                <w:szCs w:val="24"/>
              </w:rPr>
              <w:t>Pateikiamas (-i) skenuotas (-i) dokumentas (-ai) elektroninėmis priemonėmis.</w:t>
            </w:r>
          </w:p>
        </w:tc>
      </w:tr>
      <w:tr w:rsidR="007449D4"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7449D4" w:rsidRDefault="007449D4" w:rsidP="007449D4">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57D862C1" w14:textId="5910BBF7" w:rsidR="00034EC0" w:rsidRPr="00034EC0" w:rsidRDefault="00034EC0" w:rsidP="00034EC0">
            <w:pPr>
              <w:spacing w:after="0" w:line="240" w:lineRule="auto"/>
              <w:jc w:val="both"/>
              <w:rPr>
                <w:rFonts w:ascii="Palemonas" w:hAnsi="Palemonas" w:cstheme="minorHAnsi"/>
                <w:sz w:val="24"/>
                <w:szCs w:val="24"/>
              </w:rPr>
            </w:pPr>
            <w:r w:rsidRPr="00034EC0">
              <w:rPr>
                <w:rFonts w:ascii="Palemonas" w:hAnsi="Palemonas" w:cstheme="minorHAnsi"/>
                <w:sz w:val="24"/>
                <w:szCs w:val="24"/>
              </w:rPr>
              <w:t xml:space="preserve">tiekėjas per paskutinius 5 metus iki pasiūlymo pateikimo termino pabaigos pagal vieną ar daugiau įvykdytų ar tebevykdomų sutarčių turi būti atlikęs </w:t>
            </w:r>
            <w:r w:rsidR="00586982">
              <w:rPr>
                <w:rFonts w:ascii="Palemonas" w:hAnsi="Palemonas" w:cstheme="minorHAnsi"/>
                <w:sz w:val="24"/>
                <w:szCs w:val="24"/>
              </w:rPr>
              <w:t>bent ne</w:t>
            </w:r>
            <w:r w:rsidRPr="00034EC0">
              <w:rPr>
                <w:rFonts w:ascii="Palemonas" w:hAnsi="Palemonas" w:cstheme="minorHAnsi"/>
                <w:i/>
                <w:iCs/>
                <w:sz w:val="24"/>
                <w:szCs w:val="24"/>
              </w:rPr>
              <w:t>ypatingiesiems</w:t>
            </w:r>
            <w:r w:rsidRPr="00034EC0">
              <w:rPr>
                <w:rFonts w:ascii="Palemonas" w:hAnsi="Palemonas" w:cstheme="minorHAnsi"/>
                <w:sz w:val="24"/>
                <w:szCs w:val="24"/>
              </w:rPr>
              <w:t xml:space="preserve"> pastatams priskirtinų </w:t>
            </w:r>
            <w:r w:rsidRPr="00034EC0">
              <w:rPr>
                <w:rFonts w:ascii="Palemonas" w:hAnsi="Palemonas" w:cstheme="minorHAnsi"/>
                <w:i/>
                <w:iCs/>
                <w:sz w:val="24"/>
                <w:szCs w:val="24"/>
              </w:rPr>
              <w:t>gyvenamųjų/negyvenamųjų</w:t>
            </w:r>
            <w:r w:rsidRPr="00034EC0">
              <w:rPr>
                <w:rFonts w:ascii="Palemonas" w:hAnsi="Palemonas" w:cstheme="minorHAnsi"/>
                <w:sz w:val="24"/>
                <w:szCs w:val="24"/>
              </w:rPr>
              <w:t xml:space="preserve"> pastatų, esančių kultūros paveldo objekto teritorijoje, jų apsaugos zonose bei kultūros paveldo vietovėse naujos statybos, rekonstravimo, kapitalinio arba paprastojo remonto darbų, kurių vertė  ne mažesnė  kaip </w:t>
            </w:r>
            <w:r w:rsidR="00E035C4">
              <w:rPr>
                <w:rFonts w:ascii="Palemonas" w:hAnsi="Palemonas" w:cstheme="minorHAnsi"/>
                <w:sz w:val="24"/>
                <w:szCs w:val="24"/>
              </w:rPr>
              <w:t>41 325</w:t>
            </w:r>
            <w:r w:rsidR="001E1D48">
              <w:rPr>
                <w:rFonts w:ascii="Palemonas" w:hAnsi="Palemonas" w:cstheme="minorHAnsi"/>
                <w:sz w:val="24"/>
                <w:szCs w:val="24"/>
              </w:rPr>
              <w:t>,00</w:t>
            </w:r>
            <w:r w:rsidRPr="00034EC0">
              <w:rPr>
                <w:rFonts w:ascii="Palemonas" w:hAnsi="Palemonas" w:cstheme="minorHAnsi"/>
                <w:sz w:val="24"/>
                <w:szCs w:val="24"/>
              </w:rPr>
              <w:t xml:space="preserve"> Eur be PVM ir svarbiausių darbų atlikimas ir galutiniai rezultatai buvo tinkami.</w:t>
            </w:r>
          </w:p>
          <w:p w14:paraId="23516E44" w14:textId="77777777" w:rsidR="00034EC0" w:rsidRPr="00034EC0" w:rsidRDefault="00034EC0" w:rsidP="00034EC0">
            <w:pPr>
              <w:spacing w:after="0" w:line="240" w:lineRule="auto"/>
              <w:jc w:val="both"/>
              <w:rPr>
                <w:rFonts w:ascii="Palemonas" w:hAnsi="Palemonas" w:cstheme="minorHAnsi"/>
                <w:sz w:val="24"/>
                <w:szCs w:val="24"/>
              </w:rPr>
            </w:pPr>
            <w:r w:rsidRPr="00034EC0">
              <w:rPr>
                <w:rFonts w:ascii="Palemonas" w:hAnsi="Palemonas" w:cstheme="minorHAnsi"/>
                <w:b/>
                <w:bCs/>
                <w:sz w:val="24"/>
                <w:szCs w:val="24"/>
              </w:rPr>
              <w:t>Svarbiausiai darbai: stogų įrengimas (šlaitinių).</w:t>
            </w:r>
          </w:p>
          <w:p w14:paraId="05FFEC9D" w14:textId="77777777" w:rsidR="00034EC0" w:rsidRPr="00034EC0" w:rsidRDefault="00034EC0" w:rsidP="00034EC0">
            <w:pPr>
              <w:spacing w:after="0" w:line="240" w:lineRule="auto"/>
              <w:jc w:val="both"/>
              <w:rPr>
                <w:rFonts w:ascii="Palemonas" w:hAnsi="Palemonas" w:cstheme="minorHAnsi"/>
                <w:sz w:val="24"/>
                <w:szCs w:val="24"/>
                <w:u w:val="single"/>
              </w:rPr>
            </w:pPr>
          </w:p>
          <w:p w14:paraId="46250892" w14:textId="77777777" w:rsidR="00034EC0" w:rsidRPr="00034EC0" w:rsidRDefault="00034EC0" w:rsidP="00034EC0">
            <w:pPr>
              <w:spacing w:after="0" w:line="240" w:lineRule="auto"/>
              <w:jc w:val="both"/>
              <w:rPr>
                <w:rFonts w:ascii="Palemonas" w:hAnsi="Palemonas" w:cstheme="minorHAnsi"/>
                <w:sz w:val="24"/>
                <w:szCs w:val="24"/>
              </w:rPr>
            </w:pPr>
            <w:r w:rsidRPr="00034EC0">
              <w:rPr>
                <w:rFonts w:ascii="Palemonas" w:hAnsi="Palemonas" w:cstheme="minorHAnsi"/>
                <w:sz w:val="24"/>
                <w:szCs w:val="24"/>
                <w:u w:val="single"/>
              </w:rPr>
              <w:t>Pastaba:</w:t>
            </w:r>
            <w:r w:rsidRPr="00034EC0">
              <w:rPr>
                <w:rFonts w:ascii="Palemonas" w:hAnsi="Palemonas" w:cstheme="minorHAnsi"/>
                <w:sz w:val="24"/>
                <w:szCs w:val="24"/>
              </w:rPr>
              <w:t xml:space="preserve"> </w:t>
            </w:r>
          </w:p>
          <w:p w14:paraId="3EEB3EAF" w14:textId="15C69219" w:rsidR="007449D4" w:rsidRPr="00DD772B" w:rsidRDefault="00034EC0" w:rsidP="00034EC0">
            <w:pPr>
              <w:pStyle w:val="Pagrindinistekstas1"/>
              <w:tabs>
                <w:tab w:val="left" w:pos="175"/>
              </w:tabs>
              <w:ind w:firstLine="0"/>
              <w:rPr>
                <w:rFonts w:ascii="Palemonas" w:hAnsi="Palemonas"/>
                <w:sz w:val="24"/>
                <w:szCs w:val="24"/>
                <w:highlight w:val="yellow"/>
                <w:lang w:val="lt-LT"/>
              </w:rPr>
            </w:pPr>
            <w:r w:rsidRPr="00034EC0">
              <w:rPr>
                <w:rFonts w:ascii="Palemonas" w:eastAsiaTheme="minorEastAsia" w:hAnsi="Palemonas" w:cstheme="minorHAnsi"/>
                <w:sz w:val="24"/>
                <w:szCs w:val="24"/>
                <w:lang w:val="lt-LT" w:eastAsia="lt-LT"/>
              </w:rPr>
              <w:t xml:space="preserve">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w:t>
            </w:r>
            <w:r w:rsidRPr="00034EC0">
              <w:rPr>
                <w:rFonts w:ascii="Palemonas" w:eastAsiaTheme="minorEastAsia" w:hAnsi="Palemonas" w:cstheme="minorHAnsi"/>
                <w:sz w:val="24"/>
                <w:szCs w:val="24"/>
                <w:lang w:val="lt-LT" w:eastAsia="lt-LT"/>
              </w:rPr>
              <w:lastRenderedPageBreak/>
              <w:t>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7449D4" w:rsidRPr="00E90954" w:rsidRDefault="007449D4" w:rsidP="007449D4">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7449D4" w:rsidRPr="00E90954" w:rsidRDefault="007449D4" w:rsidP="007449D4">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7449D4" w:rsidRPr="00E90954" w:rsidRDefault="007449D4" w:rsidP="007449D4">
            <w:pPr>
              <w:jc w:val="both"/>
              <w:rPr>
                <w:rFonts w:ascii="Palemonas" w:hAnsi="Palemonas" w:cstheme="minorHAnsi"/>
                <w:szCs w:val="24"/>
              </w:rPr>
            </w:pPr>
          </w:p>
          <w:p w14:paraId="643ABF4C" w14:textId="5C6CC6C5" w:rsidR="007449D4" w:rsidRPr="005C4DCE" w:rsidRDefault="007449D4" w:rsidP="007449D4">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5" w:name="_Ref38291379"/>
      <w:bookmarkStart w:id="56" w:name="_Ref38291394"/>
      <w:bookmarkStart w:id="57" w:name="_Ref38898251"/>
      <w:bookmarkStart w:id="58"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534EB855" w14:textId="77777777" w:rsidR="00791176" w:rsidRDefault="00791176" w:rsidP="00F05320"/>
    <w:p w14:paraId="107DA214" w14:textId="77777777" w:rsidR="00791176" w:rsidRDefault="00791176" w:rsidP="00F05320"/>
    <w:p w14:paraId="53B85B84" w14:textId="77777777" w:rsidR="00791176" w:rsidRDefault="00791176" w:rsidP="00F05320"/>
    <w:p w14:paraId="0B7AFAAB" w14:textId="77777777" w:rsidR="00791176" w:rsidRDefault="00791176" w:rsidP="00F05320"/>
    <w:p w14:paraId="057A5C17" w14:textId="77777777" w:rsidR="00755FD1" w:rsidRDefault="00755FD1" w:rsidP="00F05320"/>
    <w:p w14:paraId="1AD73D74" w14:textId="77777777" w:rsidR="00755FD1" w:rsidRDefault="00755FD1" w:rsidP="00F05320"/>
    <w:p w14:paraId="6ACD7E58" w14:textId="77777777" w:rsidR="00755FD1" w:rsidRDefault="00755FD1" w:rsidP="00F05320"/>
    <w:p w14:paraId="7EE0B4F6" w14:textId="77777777" w:rsidR="00791176" w:rsidRDefault="00791176"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5"/>
      <w:bookmarkEnd w:id="56"/>
      <w:bookmarkEnd w:id="57"/>
      <w:bookmarkEnd w:id="58"/>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9" w:name="_Ref38540913"/>
      <w:bookmarkStart w:id="60" w:name="_Ref38898051"/>
      <w:bookmarkStart w:id="61" w:name="_Ref38901392"/>
      <w:bookmarkStart w:id="62" w:name="_Toc126333944"/>
      <w:r w:rsidRPr="0042512F">
        <w:rPr>
          <w:rFonts w:ascii="Palemonas" w:eastAsia="Calibri" w:hAnsi="Palemonas" w:cstheme="minorHAnsi"/>
          <w:b/>
          <w:bCs/>
          <w:color w:val="auto"/>
          <w:sz w:val="20"/>
          <w:szCs w:val="20"/>
        </w:rPr>
        <w:lastRenderedPageBreak/>
        <w:t>Pirkimo sąlygų 6 priedas „Pasiūlymo forma“</w:t>
      </w:r>
      <w:bookmarkEnd w:id="59"/>
      <w:bookmarkEnd w:id="60"/>
      <w:bookmarkEnd w:id="61"/>
      <w:bookmarkEnd w:id="62"/>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04BCBE3F" w14:textId="77777777" w:rsidR="00FF161A" w:rsidRPr="00FF161A" w:rsidRDefault="0023533A" w:rsidP="00FF161A">
      <w:pPr>
        <w:widowControl w:val="0"/>
        <w:shd w:val="clear" w:color="auto" w:fill="FFFFFF"/>
        <w:tabs>
          <w:tab w:val="left" w:pos="1570"/>
        </w:tabs>
        <w:autoSpaceDE w:val="0"/>
        <w:autoSpaceDN w:val="0"/>
        <w:adjustRightInd w:val="0"/>
        <w:spacing w:after="0"/>
        <w:jc w:val="center"/>
        <w:rPr>
          <w:rFonts w:ascii="Palemonas" w:eastAsia="Times New Roman" w:hAnsi="Palemonas" w:cs="Palemonas"/>
          <w:b/>
          <w:bCs/>
          <w:caps/>
          <w:sz w:val="24"/>
          <w:szCs w:val="24"/>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FF161A" w:rsidRPr="00FF161A">
        <w:rPr>
          <w:rFonts w:ascii="Palemonas" w:eastAsia="Times New Roman" w:hAnsi="Palemonas" w:cs="Palemonas"/>
          <w:b/>
          <w:bCs/>
          <w:caps/>
          <w:sz w:val="24"/>
          <w:szCs w:val="24"/>
        </w:rPr>
        <w:t xml:space="preserve">palangos sanatorinės mokyklos PASTATO plytų g. 61, palangoje, </w:t>
      </w:r>
    </w:p>
    <w:p w14:paraId="27E5BA81" w14:textId="0D84E881" w:rsidR="0023533A" w:rsidRDefault="00FF161A" w:rsidP="00FF161A">
      <w:pPr>
        <w:spacing w:after="0" w:line="240" w:lineRule="auto"/>
        <w:jc w:val="center"/>
        <w:rPr>
          <w:rFonts w:ascii="Palemonas" w:hAnsi="Palemonas"/>
          <w:b/>
          <w:bCs/>
          <w:sz w:val="24"/>
          <w:szCs w:val="24"/>
          <w:lang w:eastAsia="ar-SA"/>
        </w:rPr>
      </w:pPr>
      <w:r w:rsidRPr="00FF161A">
        <w:rPr>
          <w:rFonts w:ascii="Palemonas" w:eastAsia="Times New Roman" w:hAnsi="Palemonas" w:cs="Palemonas"/>
          <w:b/>
          <w:bCs/>
          <w:caps/>
          <w:sz w:val="24"/>
          <w:szCs w:val="24"/>
        </w:rPr>
        <w:t>stogo PAPRASTOJO remonto</w:t>
      </w:r>
      <w:r w:rsidRPr="0023533A">
        <w:rPr>
          <w:rFonts w:ascii="Palemonas" w:hAnsi="Palemonas"/>
          <w:b/>
          <w:bCs/>
          <w:sz w:val="24"/>
          <w:szCs w:val="24"/>
        </w:rPr>
        <w:t xml:space="preserve"> </w:t>
      </w:r>
      <w:r w:rsidR="0023533A" w:rsidRPr="0023533A">
        <w:rPr>
          <w:rFonts w:ascii="Palemonas" w:hAnsi="Palemonas"/>
          <w:b/>
          <w:bCs/>
          <w:sz w:val="24"/>
          <w:szCs w:val="24"/>
        </w:rPr>
        <w:t>DARBŲ</w:t>
      </w:r>
      <w:r w:rsidR="0023533A" w:rsidRPr="0023533A">
        <w:rPr>
          <w:rFonts w:ascii="Palemonas" w:hAnsi="Palemonas"/>
          <w:b/>
          <w:bCs/>
          <w:sz w:val="24"/>
          <w:szCs w:val="24"/>
          <w:lang w:eastAsia="ar-SA"/>
        </w:rPr>
        <w:t>PIRKIMO</w:t>
      </w:r>
    </w:p>
    <w:p w14:paraId="1DB6E25A" w14:textId="77777777" w:rsidR="004E50D5" w:rsidRPr="0023533A" w:rsidRDefault="004E50D5" w:rsidP="00FF161A">
      <w:pPr>
        <w:spacing w:after="0" w:line="240" w:lineRule="auto"/>
        <w:jc w:val="center"/>
        <w:rPr>
          <w:rFonts w:ascii="Palemonas" w:eastAsia="Times New Roman" w:hAnsi="Palemonas" w:cs="Times New Roman"/>
          <w:b/>
          <w:caps/>
          <w:sz w:val="24"/>
          <w:szCs w:val="24"/>
          <w:lang w:eastAsia="ar-SA"/>
        </w:rPr>
      </w:pPr>
    </w:p>
    <w:p w14:paraId="3330A6A1" w14:textId="77777777" w:rsidR="0023533A" w:rsidRPr="0023533A" w:rsidRDefault="0023533A" w:rsidP="00FF161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6063940C"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4A72E4" w:rsidRPr="004A72E4">
        <w:rPr>
          <w:rFonts w:ascii="Palemonas" w:hAnsi="Palemonas" w:cs="Arial"/>
          <w:sz w:val="24"/>
          <w:szCs w:val="24"/>
        </w:rPr>
        <w:t xml:space="preserve">Palangos sanatorinės </w:t>
      </w:r>
      <w:r w:rsidR="004A72E4" w:rsidRPr="004A72E4">
        <w:rPr>
          <w:rFonts w:ascii="Palemonas" w:hAnsi="Palemonas" w:cs="Palemonas"/>
          <w:sz w:val="24"/>
          <w:szCs w:val="24"/>
        </w:rPr>
        <w:t xml:space="preserve">mokyklos </w:t>
      </w:r>
      <w:r w:rsidR="004A72E4">
        <w:rPr>
          <w:rFonts w:ascii="Palemonas" w:hAnsi="Palemonas" w:cs="Palemonas"/>
          <w:sz w:val="24"/>
          <w:szCs w:val="24"/>
        </w:rPr>
        <w:t xml:space="preserve">pastato </w:t>
      </w:r>
      <w:r w:rsidR="004A72E4" w:rsidRPr="004A72E4">
        <w:rPr>
          <w:rFonts w:ascii="Palemonas" w:hAnsi="Palemonas" w:cs="Palemonas"/>
          <w:sz w:val="24"/>
          <w:szCs w:val="24"/>
        </w:rPr>
        <w:t>Plytų g. 61, Palangoje,</w:t>
      </w:r>
      <w:r w:rsidR="004A72E4" w:rsidRPr="000E67AA">
        <w:rPr>
          <w:rFonts w:ascii="Palemonas" w:hAnsi="Palemonas" w:cs="Palemonas"/>
          <w:szCs w:val="24"/>
        </w:rPr>
        <w:t xml:space="preserve"> </w:t>
      </w:r>
      <w:r w:rsidR="00DA6014" w:rsidRPr="00DA6014">
        <w:rPr>
          <w:rFonts w:ascii="Palemonas" w:hAnsi="Palemonas" w:cs="Palemonas"/>
          <w:sz w:val="24"/>
          <w:szCs w:val="24"/>
        </w:rPr>
        <w:t>stogo paprastojo remonto</w:t>
      </w:r>
      <w:r w:rsidR="00DA6014" w:rsidRPr="0023533A">
        <w:rPr>
          <w:rFonts w:ascii="Palemonas" w:eastAsia="Times New Roman" w:hAnsi="Palemonas" w:cs="Times New Roman"/>
          <w:bCs/>
          <w:sz w:val="24"/>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49688EF4"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700110">
        <w:rPr>
          <w:rFonts w:ascii="Palemonas" w:eastAsia="Calibri" w:hAnsi="Palemonas"/>
          <w:iCs/>
          <w:sz w:val="24"/>
          <w:szCs w:val="24"/>
          <w:lang w:eastAsia="en-US"/>
        </w:rPr>
        <w:t>Apraše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263EA0">
        <w:rPr>
          <w:rFonts w:ascii="Palemonas" w:eastAsia="Times New Roman" w:hAnsi="Palemonas" w:cs="Arial"/>
          <w:sz w:val="24"/>
          <w:szCs w:val="24"/>
        </w:rPr>
        <w:t>Apraše</w:t>
      </w:r>
      <w:r w:rsidR="00DA045A" w:rsidRPr="00DA045A">
        <w:rPr>
          <w:rFonts w:ascii="Palemonas" w:eastAsia="Times New Roman" w:hAnsi="Palemonas" w:cs="Arial"/>
          <w:sz w:val="24"/>
          <w:szCs w:val="24"/>
        </w:rPr>
        <w:t xml:space="preserve"> pateiktomis techninėmis specifikacijomis, aiškinam</w:t>
      </w:r>
      <w:r w:rsidR="00263EA0">
        <w:rPr>
          <w:rFonts w:ascii="Palemonas" w:eastAsia="Times New Roman" w:hAnsi="Palemonas" w:cs="Arial"/>
          <w:sz w:val="24"/>
          <w:szCs w:val="24"/>
        </w:rPr>
        <w:t>uoju</w:t>
      </w:r>
      <w:r w:rsidR="00DA045A" w:rsidRPr="00DA045A">
        <w:rPr>
          <w:rFonts w:ascii="Palemonas" w:eastAsia="Times New Roman" w:hAnsi="Palemonas" w:cs="Arial"/>
          <w:sz w:val="24"/>
          <w:szCs w:val="24"/>
        </w:rPr>
        <w:t xml:space="preserve"> rašt</w:t>
      </w:r>
      <w:r w:rsidR="00263EA0">
        <w:rPr>
          <w:rFonts w:ascii="Palemonas" w:eastAsia="Times New Roman" w:hAnsi="Palemonas" w:cs="Arial"/>
          <w:sz w:val="24"/>
          <w:szCs w:val="24"/>
        </w:rPr>
        <w:t>u</w:t>
      </w:r>
      <w:r w:rsidR="00DA045A" w:rsidRPr="00DA045A">
        <w:rPr>
          <w:rFonts w:ascii="Palemonas" w:eastAsia="Times New Roman" w:hAnsi="Palemonas" w:cs="Arial"/>
          <w:sz w:val="24"/>
          <w:szCs w:val="24"/>
        </w:rPr>
        <w:t xml:space="preserve">, brėžiniais bei </w:t>
      </w:r>
      <w:r w:rsidR="00263EA0">
        <w:rPr>
          <w:rFonts w:ascii="Palemonas" w:eastAsia="Times New Roman" w:hAnsi="Palemonas" w:cs="Arial"/>
          <w:sz w:val="24"/>
          <w:szCs w:val="24"/>
        </w:rPr>
        <w:t>darbų</w:t>
      </w:r>
      <w:r w:rsidR="00AE0A07">
        <w:rPr>
          <w:rFonts w:ascii="Palemonas" w:eastAsia="Times New Roman" w:hAnsi="Palemonas" w:cs="Arial"/>
          <w:sz w:val="24"/>
          <w:szCs w:val="24"/>
        </w:rPr>
        <w:t xml:space="preserve"> </w:t>
      </w:r>
      <w:r w:rsidR="00DA045A" w:rsidRPr="00DA045A">
        <w:rPr>
          <w:rFonts w:ascii="Palemonas" w:eastAsia="Times New Roman" w:hAnsi="Palemonas" w:cs="Arial"/>
          <w:sz w:val="24"/>
          <w:szCs w:val="24"/>
        </w:rPr>
        <w:t>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AE0A07">
        <w:rPr>
          <w:rFonts w:ascii="Palemonas" w:eastAsia="Times New Roman" w:hAnsi="Palemonas" w:cs="Times New Roman"/>
          <w:sz w:val="24"/>
          <w:szCs w:val="24"/>
        </w:rPr>
        <w:t>Apraše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95131E">
        <w:rPr>
          <w:rFonts w:ascii="Palemonas" w:eastAsia="Times New Roman" w:hAnsi="Palemonas" w:cs="Times New Roman"/>
          <w:sz w:val="24"/>
          <w:szCs w:val="24"/>
        </w:rPr>
        <w:t>o</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w:t>
      </w:r>
      <w:r w:rsidR="00FC752E">
        <w:rPr>
          <w:rFonts w:ascii="Palemonas" w:hAnsi="Palemonas" w:cs="Arial"/>
          <w:sz w:val="24"/>
          <w:szCs w:val="24"/>
        </w:rPr>
        <w:t>U</w:t>
      </w:r>
      <w:r w:rsidR="00884419" w:rsidRPr="00884419">
        <w:rPr>
          <w:rFonts w:ascii="Palemonas" w:hAnsi="Palemonas" w:cs="Arial"/>
          <w:sz w:val="24"/>
          <w:szCs w:val="24"/>
        </w:rPr>
        <w:t>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Style w:val="Lentelstinklelis13"/>
        <w:tblW w:w="0" w:type="auto"/>
        <w:tblLook w:val="04A0" w:firstRow="1" w:lastRow="0" w:firstColumn="1" w:lastColumn="0" w:noHBand="0" w:noVBand="1"/>
      </w:tblPr>
      <w:tblGrid>
        <w:gridCol w:w="562"/>
        <w:gridCol w:w="5529"/>
        <w:gridCol w:w="1127"/>
        <w:gridCol w:w="1282"/>
        <w:gridCol w:w="1129"/>
      </w:tblGrid>
      <w:tr w:rsidR="004E50D5" w:rsidRPr="004E50D5" w14:paraId="49C4E4B4" w14:textId="77777777" w:rsidTr="00FC7598">
        <w:tc>
          <w:tcPr>
            <w:tcW w:w="562" w:type="dxa"/>
          </w:tcPr>
          <w:p w14:paraId="46A89F0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lastRenderedPageBreak/>
              <w:t xml:space="preserve">Eil. </w:t>
            </w:r>
            <w:proofErr w:type="spellStart"/>
            <w:r w:rsidRPr="004E50D5">
              <w:rPr>
                <w:rFonts w:ascii="Palemonas" w:eastAsia="Times New Roman" w:hAnsi="Palemonas"/>
                <w:sz w:val="24"/>
                <w:szCs w:val="24"/>
              </w:rPr>
              <w:t>nr.</w:t>
            </w:r>
            <w:proofErr w:type="spellEnd"/>
          </w:p>
        </w:tc>
        <w:tc>
          <w:tcPr>
            <w:tcW w:w="5529" w:type="dxa"/>
          </w:tcPr>
          <w:p w14:paraId="4DE8F5E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Darbų pavadinimas</w:t>
            </w:r>
          </w:p>
        </w:tc>
        <w:tc>
          <w:tcPr>
            <w:tcW w:w="1127" w:type="dxa"/>
          </w:tcPr>
          <w:p w14:paraId="7D2F7C01"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Mato vnt.</w:t>
            </w:r>
          </w:p>
        </w:tc>
        <w:tc>
          <w:tcPr>
            <w:tcW w:w="1282" w:type="dxa"/>
          </w:tcPr>
          <w:p w14:paraId="21B53CAF"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Kiekis</w:t>
            </w:r>
          </w:p>
        </w:tc>
        <w:tc>
          <w:tcPr>
            <w:tcW w:w="1129" w:type="dxa"/>
          </w:tcPr>
          <w:p w14:paraId="40E5C50A"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Kaina Eur</w:t>
            </w:r>
          </w:p>
        </w:tc>
      </w:tr>
    </w:tbl>
    <w:p w14:paraId="21869F97" w14:textId="77777777" w:rsidR="004E50D5" w:rsidRPr="004E50D5" w:rsidRDefault="004E50D5" w:rsidP="004E50D5">
      <w:pPr>
        <w:spacing w:after="0" w:line="240" w:lineRule="auto"/>
        <w:jc w:val="both"/>
        <w:rPr>
          <w:rFonts w:ascii="Palemonas" w:eastAsia="Times New Roman" w:hAnsi="Palemonas" w:cs="Times New Roman"/>
          <w:sz w:val="2"/>
          <w:szCs w:val="2"/>
        </w:rPr>
      </w:pPr>
    </w:p>
    <w:tbl>
      <w:tblPr>
        <w:tblStyle w:val="Lentelstinklelis13"/>
        <w:tblW w:w="0" w:type="auto"/>
        <w:tblLook w:val="04A0" w:firstRow="1" w:lastRow="0" w:firstColumn="1" w:lastColumn="0" w:noHBand="0" w:noVBand="1"/>
      </w:tblPr>
      <w:tblGrid>
        <w:gridCol w:w="562"/>
        <w:gridCol w:w="5529"/>
        <w:gridCol w:w="1127"/>
        <w:gridCol w:w="1282"/>
        <w:gridCol w:w="1129"/>
      </w:tblGrid>
      <w:tr w:rsidR="004E50D5" w:rsidRPr="004E50D5" w14:paraId="353E9D20" w14:textId="77777777" w:rsidTr="00FC7598">
        <w:trPr>
          <w:tblHeader/>
        </w:trPr>
        <w:tc>
          <w:tcPr>
            <w:tcW w:w="562" w:type="dxa"/>
          </w:tcPr>
          <w:p w14:paraId="44A5214C" w14:textId="77777777" w:rsidR="004E50D5" w:rsidRPr="004E50D5" w:rsidRDefault="004E50D5" w:rsidP="004E50D5">
            <w:pPr>
              <w:spacing w:after="0" w:line="240" w:lineRule="auto"/>
              <w:jc w:val="center"/>
              <w:rPr>
                <w:rFonts w:ascii="Palemonas" w:eastAsia="Times New Roman" w:hAnsi="Palemonas"/>
                <w:i/>
                <w:iCs/>
                <w:sz w:val="20"/>
                <w:szCs w:val="20"/>
              </w:rPr>
            </w:pPr>
            <w:r w:rsidRPr="004E50D5">
              <w:rPr>
                <w:rFonts w:ascii="Palemonas" w:eastAsia="Times New Roman" w:hAnsi="Palemonas"/>
                <w:i/>
                <w:iCs/>
                <w:sz w:val="20"/>
                <w:szCs w:val="20"/>
              </w:rPr>
              <w:t>1</w:t>
            </w:r>
          </w:p>
        </w:tc>
        <w:tc>
          <w:tcPr>
            <w:tcW w:w="5529" w:type="dxa"/>
          </w:tcPr>
          <w:p w14:paraId="0DFB385B" w14:textId="77777777" w:rsidR="004E50D5" w:rsidRPr="004E50D5" w:rsidRDefault="004E50D5" w:rsidP="004E50D5">
            <w:pPr>
              <w:spacing w:after="0" w:line="240" w:lineRule="auto"/>
              <w:jc w:val="center"/>
              <w:rPr>
                <w:rFonts w:ascii="Palemonas" w:eastAsia="Times New Roman" w:hAnsi="Palemonas"/>
                <w:i/>
                <w:iCs/>
                <w:sz w:val="20"/>
                <w:szCs w:val="20"/>
              </w:rPr>
            </w:pPr>
            <w:r w:rsidRPr="004E50D5">
              <w:rPr>
                <w:rFonts w:ascii="Palemonas" w:eastAsia="Times New Roman" w:hAnsi="Palemonas"/>
                <w:i/>
                <w:iCs/>
                <w:sz w:val="20"/>
                <w:szCs w:val="20"/>
              </w:rPr>
              <w:t>2</w:t>
            </w:r>
          </w:p>
        </w:tc>
        <w:tc>
          <w:tcPr>
            <w:tcW w:w="1127" w:type="dxa"/>
          </w:tcPr>
          <w:p w14:paraId="79ADA311" w14:textId="77777777" w:rsidR="004E50D5" w:rsidRPr="004E50D5" w:rsidRDefault="004E50D5" w:rsidP="004E50D5">
            <w:pPr>
              <w:spacing w:after="0" w:line="240" w:lineRule="auto"/>
              <w:jc w:val="center"/>
              <w:rPr>
                <w:rFonts w:ascii="Palemonas" w:eastAsia="Times New Roman" w:hAnsi="Palemonas"/>
                <w:i/>
                <w:iCs/>
                <w:sz w:val="20"/>
                <w:szCs w:val="20"/>
              </w:rPr>
            </w:pPr>
            <w:r w:rsidRPr="004E50D5">
              <w:rPr>
                <w:rFonts w:ascii="Palemonas" w:eastAsia="Times New Roman" w:hAnsi="Palemonas"/>
                <w:i/>
                <w:iCs/>
                <w:sz w:val="20"/>
                <w:szCs w:val="20"/>
              </w:rPr>
              <w:t>3</w:t>
            </w:r>
          </w:p>
        </w:tc>
        <w:tc>
          <w:tcPr>
            <w:tcW w:w="1282" w:type="dxa"/>
          </w:tcPr>
          <w:p w14:paraId="1555C33B" w14:textId="77777777" w:rsidR="004E50D5" w:rsidRPr="004E50D5" w:rsidRDefault="004E50D5" w:rsidP="004E50D5">
            <w:pPr>
              <w:spacing w:after="0" w:line="240" w:lineRule="auto"/>
              <w:jc w:val="center"/>
              <w:rPr>
                <w:rFonts w:ascii="Palemonas" w:eastAsia="Times New Roman" w:hAnsi="Palemonas"/>
                <w:i/>
                <w:iCs/>
                <w:sz w:val="20"/>
                <w:szCs w:val="20"/>
              </w:rPr>
            </w:pPr>
            <w:r w:rsidRPr="004E50D5">
              <w:rPr>
                <w:rFonts w:ascii="Palemonas" w:eastAsia="Times New Roman" w:hAnsi="Palemonas"/>
                <w:i/>
                <w:iCs/>
                <w:sz w:val="20"/>
                <w:szCs w:val="20"/>
              </w:rPr>
              <w:t>4</w:t>
            </w:r>
          </w:p>
        </w:tc>
        <w:tc>
          <w:tcPr>
            <w:tcW w:w="1129" w:type="dxa"/>
          </w:tcPr>
          <w:p w14:paraId="162F723F" w14:textId="77777777" w:rsidR="004E50D5" w:rsidRPr="004E50D5" w:rsidRDefault="004E50D5" w:rsidP="004E50D5">
            <w:pPr>
              <w:spacing w:after="0" w:line="240" w:lineRule="auto"/>
              <w:jc w:val="center"/>
              <w:rPr>
                <w:rFonts w:ascii="Palemonas" w:eastAsia="Times New Roman" w:hAnsi="Palemonas"/>
                <w:i/>
                <w:iCs/>
                <w:sz w:val="20"/>
                <w:szCs w:val="20"/>
              </w:rPr>
            </w:pPr>
            <w:r w:rsidRPr="004E50D5">
              <w:rPr>
                <w:rFonts w:ascii="Palemonas" w:eastAsia="Times New Roman" w:hAnsi="Palemonas"/>
                <w:i/>
                <w:iCs/>
                <w:sz w:val="20"/>
                <w:szCs w:val="20"/>
              </w:rPr>
              <w:t>5</w:t>
            </w:r>
          </w:p>
        </w:tc>
      </w:tr>
      <w:tr w:rsidR="004E50D5" w:rsidRPr="004E50D5" w14:paraId="7BE35DC1" w14:textId="77777777" w:rsidTr="00FC7598">
        <w:tc>
          <w:tcPr>
            <w:tcW w:w="562" w:type="dxa"/>
          </w:tcPr>
          <w:p w14:paraId="3E1E9DFB" w14:textId="77777777" w:rsidR="004E50D5" w:rsidRPr="004E50D5" w:rsidRDefault="004E50D5" w:rsidP="004E50D5">
            <w:pPr>
              <w:spacing w:after="0" w:line="240" w:lineRule="auto"/>
              <w:jc w:val="center"/>
              <w:rPr>
                <w:rFonts w:ascii="Palemonas" w:eastAsia="Times New Roman" w:hAnsi="Palemonas"/>
                <w:sz w:val="24"/>
                <w:szCs w:val="24"/>
              </w:rPr>
            </w:pPr>
          </w:p>
        </w:tc>
        <w:tc>
          <w:tcPr>
            <w:tcW w:w="5529" w:type="dxa"/>
          </w:tcPr>
          <w:p w14:paraId="379F795B" w14:textId="77777777" w:rsidR="004E50D5" w:rsidRPr="004E50D5" w:rsidRDefault="004E50D5" w:rsidP="004E50D5">
            <w:pPr>
              <w:spacing w:after="0" w:line="240" w:lineRule="auto"/>
              <w:jc w:val="both"/>
              <w:rPr>
                <w:rFonts w:ascii="Palemonas" w:eastAsia="Times New Roman" w:hAnsi="Palemonas"/>
                <w:b/>
                <w:bCs/>
                <w:sz w:val="24"/>
                <w:szCs w:val="24"/>
              </w:rPr>
            </w:pPr>
            <w:r w:rsidRPr="004E50D5">
              <w:rPr>
                <w:rFonts w:ascii="Palemonas" w:eastAsia="Times New Roman" w:hAnsi="Palemonas"/>
                <w:b/>
                <w:bCs/>
                <w:sz w:val="24"/>
                <w:szCs w:val="24"/>
              </w:rPr>
              <w:t>Ardymo darbai</w:t>
            </w:r>
          </w:p>
        </w:tc>
        <w:tc>
          <w:tcPr>
            <w:tcW w:w="1127" w:type="dxa"/>
          </w:tcPr>
          <w:p w14:paraId="7BFF635C" w14:textId="77777777" w:rsidR="004E50D5" w:rsidRPr="004E50D5" w:rsidRDefault="004E50D5" w:rsidP="004E50D5">
            <w:pPr>
              <w:spacing w:after="0" w:line="240" w:lineRule="auto"/>
              <w:jc w:val="center"/>
              <w:rPr>
                <w:rFonts w:ascii="Palemonas" w:eastAsia="Times New Roman" w:hAnsi="Palemonas"/>
                <w:sz w:val="24"/>
                <w:szCs w:val="24"/>
              </w:rPr>
            </w:pPr>
          </w:p>
        </w:tc>
        <w:tc>
          <w:tcPr>
            <w:tcW w:w="1282" w:type="dxa"/>
          </w:tcPr>
          <w:p w14:paraId="0F93AF52" w14:textId="77777777" w:rsidR="004E50D5" w:rsidRPr="004E50D5" w:rsidRDefault="004E50D5" w:rsidP="004E50D5">
            <w:pPr>
              <w:spacing w:after="0" w:line="240" w:lineRule="auto"/>
              <w:jc w:val="center"/>
              <w:rPr>
                <w:rFonts w:ascii="Palemonas" w:eastAsia="Times New Roman" w:hAnsi="Palemonas"/>
                <w:sz w:val="24"/>
                <w:szCs w:val="24"/>
              </w:rPr>
            </w:pPr>
          </w:p>
        </w:tc>
        <w:tc>
          <w:tcPr>
            <w:tcW w:w="1129" w:type="dxa"/>
          </w:tcPr>
          <w:p w14:paraId="2FB989AC"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46EB7C1F" w14:textId="77777777" w:rsidTr="00FC7598">
        <w:tc>
          <w:tcPr>
            <w:tcW w:w="562" w:type="dxa"/>
          </w:tcPr>
          <w:p w14:paraId="5C909FE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w:t>
            </w:r>
          </w:p>
        </w:tc>
        <w:tc>
          <w:tcPr>
            <w:tcW w:w="5529" w:type="dxa"/>
          </w:tcPr>
          <w:p w14:paraId="33529B29"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 xml:space="preserve">Lietaus nuvedimo sistemos (lietvamzdžių ir </w:t>
            </w:r>
            <w:proofErr w:type="spellStart"/>
            <w:r w:rsidRPr="004E50D5">
              <w:rPr>
                <w:rFonts w:ascii="Palemonas" w:eastAsia="Times New Roman" w:hAnsi="Palemonas"/>
                <w:sz w:val="24"/>
                <w:szCs w:val="24"/>
              </w:rPr>
              <w:t>lietlovių</w:t>
            </w:r>
            <w:proofErr w:type="spellEnd"/>
            <w:r w:rsidRPr="004E50D5">
              <w:rPr>
                <w:rFonts w:ascii="Palemonas" w:eastAsia="Times New Roman" w:hAnsi="Palemonas"/>
                <w:sz w:val="24"/>
                <w:szCs w:val="24"/>
              </w:rPr>
              <w:t xml:space="preserve">) ardymas dirbant ant pastolių </w:t>
            </w:r>
          </w:p>
        </w:tc>
        <w:tc>
          <w:tcPr>
            <w:tcW w:w="1127" w:type="dxa"/>
          </w:tcPr>
          <w:p w14:paraId="0317499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2F6FDE15"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140,00</w:t>
            </w:r>
          </w:p>
        </w:tc>
        <w:tc>
          <w:tcPr>
            <w:tcW w:w="1129" w:type="dxa"/>
          </w:tcPr>
          <w:p w14:paraId="71A7A17F"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6C646ABE" w14:textId="77777777" w:rsidTr="00FC7598">
        <w:tc>
          <w:tcPr>
            <w:tcW w:w="562" w:type="dxa"/>
          </w:tcPr>
          <w:p w14:paraId="53059C2F"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w:t>
            </w:r>
          </w:p>
        </w:tc>
        <w:tc>
          <w:tcPr>
            <w:tcW w:w="5529" w:type="dxa"/>
          </w:tcPr>
          <w:p w14:paraId="194598A2"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Skardinės stogo dangos ardymas</w:t>
            </w:r>
          </w:p>
        </w:tc>
        <w:tc>
          <w:tcPr>
            <w:tcW w:w="1127" w:type="dxa"/>
          </w:tcPr>
          <w:p w14:paraId="1DFD455D"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185AB157"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36,00</w:t>
            </w:r>
          </w:p>
        </w:tc>
        <w:tc>
          <w:tcPr>
            <w:tcW w:w="1129" w:type="dxa"/>
          </w:tcPr>
          <w:p w14:paraId="6A52250E"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5FF37FF7" w14:textId="77777777" w:rsidTr="00FC7598">
        <w:tc>
          <w:tcPr>
            <w:tcW w:w="562" w:type="dxa"/>
          </w:tcPr>
          <w:p w14:paraId="635FE100"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3.</w:t>
            </w:r>
          </w:p>
        </w:tc>
        <w:tc>
          <w:tcPr>
            <w:tcW w:w="5529" w:type="dxa"/>
          </w:tcPr>
          <w:p w14:paraId="70479F14"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 xml:space="preserve">Stogo skardos </w:t>
            </w:r>
            <w:proofErr w:type="spellStart"/>
            <w:r w:rsidRPr="004E50D5">
              <w:rPr>
                <w:rFonts w:ascii="Palemonas" w:eastAsia="Times New Roman" w:hAnsi="Palemonas"/>
                <w:sz w:val="24"/>
                <w:szCs w:val="24"/>
              </w:rPr>
              <w:t>lankstinių</w:t>
            </w:r>
            <w:proofErr w:type="spellEnd"/>
            <w:r w:rsidRPr="004E50D5">
              <w:rPr>
                <w:rFonts w:ascii="Palemonas" w:eastAsia="Times New Roman" w:hAnsi="Palemonas"/>
                <w:sz w:val="24"/>
                <w:szCs w:val="24"/>
              </w:rPr>
              <w:t xml:space="preserve"> (</w:t>
            </w:r>
            <w:proofErr w:type="spellStart"/>
            <w:r w:rsidRPr="004E50D5">
              <w:rPr>
                <w:rFonts w:ascii="Palemonas" w:eastAsia="Times New Roman" w:hAnsi="Palemonas"/>
                <w:sz w:val="24"/>
                <w:szCs w:val="24"/>
              </w:rPr>
              <w:t>vėjalenčių</w:t>
            </w:r>
            <w:proofErr w:type="spellEnd"/>
            <w:r w:rsidRPr="004E50D5">
              <w:rPr>
                <w:rFonts w:ascii="Palemonas" w:eastAsia="Times New Roman" w:hAnsi="Palemonas"/>
                <w:sz w:val="24"/>
                <w:szCs w:val="24"/>
              </w:rPr>
              <w:t xml:space="preserve"> ir kitų skardinimo elementų) ardymas </w:t>
            </w:r>
          </w:p>
        </w:tc>
        <w:tc>
          <w:tcPr>
            <w:tcW w:w="1127" w:type="dxa"/>
          </w:tcPr>
          <w:p w14:paraId="06AEB98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781136A7"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90,00</w:t>
            </w:r>
          </w:p>
        </w:tc>
        <w:tc>
          <w:tcPr>
            <w:tcW w:w="1129" w:type="dxa"/>
          </w:tcPr>
          <w:p w14:paraId="476A9C1B"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6D0FFD27" w14:textId="77777777" w:rsidTr="00FC7598">
        <w:tc>
          <w:tcPr>
            <w:tcW w:w="562" w:type="dxa"/>
          </w:tcPr>
          <w:p w14:paraId="1B80FD80"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4.</w:t>
            </w:r>
          </w:p>
        </w:tc>
        <w:tc>
          <w:tcPr>
            <w:tcW w:w="5529" w:type="dxa"/>
          </w:tcPr>
          <w:p w14:paraId="3E89D804"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Stogo kraigo keraminių elementų ardymas</w:t>
            </w:r>
          </w:p>
        </w:tc>
        <w:tc>
          <w:tcPr>
            <w:tcW w:w="1127" w:type="dxa"/>
          </w:tcPr>
          <w:p w14:paraId="4930D3FD"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7141762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40,00</w:t>
            </w:r>
          </w:p>
        </w:tc>
        <w:tc>
          <w:tcPr>
            <w:tcW w:w="1129" w:type="dxa"/>
          </w:tcPr>
          <w:p w14:paraId="775E05C3"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4FE6D259" w14:textId="77777777" w:rsidTr="00FC7598">
        <w:tc>
          <w:tcPr>
            <w:tcW w:w="562" w:type="dxa"/>
          </w:tcPr>
          <w:p w14:paraId="196FAFFD"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5.</w:t>
            </w:r>
          </w:p>
        </w:tc>
        <w:tc>
          <w:tcPr>
            <w:tcW w:w="5529" w:type="dxa"/>
          </w:tcPr>
          <w:p w14:paraId="6CBF4942"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Stogo dangos iš keraminių čerpių išardymas</w:t>
            </w:r>
          </w:p>
        </w:tc>
        <w:tc>
          <w:tcPr>
            <w:tcW w:w="1127" w:type="dxa"/>
          </w:tcPr>
          <w:p w14:paraId="016A6CB4"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6AD8F574"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695,00</w:t>
            </w:r>
          </w:p>
        </w:tc>
        <w:tc>
          <w:tcPr>
            <w:tcW w:w="1129" w:type="dxa"/>
          </w:tcPr>
          <w:p w14:paraId="204D4899"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0390EE04" w14:textId="77777777" w:rsidTr="00FC7598">
        <w:tc>
          <w:tcPr>
            <w:tcW w:w="562" w:type="dxa"/>
          </w:tcPr>
          <w:p w14:paraId="65208615"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6.</w:t>
            </w:r>
          </w:p>
        </w:tc>
        <w:tc>
          <w:tcPr>
            <w:tcW w:w="5529" w:type="dxa"/>
          </w:tcPr>
          <w:p w14:paraId="2BC4C718"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Palėpės medinės fasado dalies apdailos ardymas</w:t>
            </w:r>
          </w:p>
        </w:tc>
        <w:tc>
          <w:tcPr>
            <w:tcW w:w="1127" w:type="dxa"/>
          </w:tcPr>
          <w:p w14:paraId="3716BA0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m²</w:t>
            </w:r>
          </w:p>
        </w:tc>
        <w:tc>
          <w:tcPr>
            <w:tcW w:w="1282" w:type="dxa"/>
          </w:tcPr>
          <w:p w14:paraId="7DEBCEB2"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45,00</w:t>
            </w:r>
          </w:p>
        </w:tc>
        <w:tc>
          <w:tcPr>
            <w:tcW w:w="1129" w:type="dxa"/>
          </w:tcPr>
          <w:p w14:paraId="5A65844A" w14:textId="77777777" w:rsidR="004E50D5" w:rsidRPr="004E50D5" w:rsidRDefault="004E50D5" w:rsidP="004E50D5">
            <w:pPr>
              <w:spacing w:after="0" w:line="240" w:lineRule="auto"/>
              <w:jc w:val="center"/>
              <w:rPr>
                <w:rFonts w:ascii="Palemonas" w:eastAsia="Times New Roman" w:hAnsi="Palemonas"/>
                <w:sz w:val="24"/>
                <w:szCs w:val="24"/>
                <w:highlight w:val="yellow"/>
              </w:rPr>
            </w:pPr>
          </w:p>
        </w:tc>
      </w:tr>
      <w:tr w:rsidR="004E50D5" w:rsidRPr="004E50D5" w14:paraId="1CF9C178" w14:textId="77777777" w:rsidTr="00FC7598">
        <w:tc>
          <w:tcPr>
            <w:tcW w:w="562" w:type="dxa"/>
          </w:tcPr>
          <w:p w14:paraId="6A07CED7"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7.</w:t>
            </w:r>
          </w:p>
        </w:tc>
        <w:tc>
          <w:tcPr>
            <w:tcW w:w="5529" w:type="dxa"/>
          </w:tcPr>
          <w:p w14:paraId="48970192"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Grebėstų išardymas</w:t>
            </w:r>
          </w:p>
        </w:tc>
        <w:tc>
          <w:tcPr>
            <w:tcW w:w="1127" w:type="dxa"/>
          </w:tcPr>
          <w:p w14:paraId="6424145B"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m²</w:t>
            </w:r>
          </w:p>
        </w:tc>
        <w:tc>
          <w:tcPr>
            <w:tcW w:w="1282" w:type="dxa"/>
          </w:tcPr>
          <w:p w14:paraId="572DCA7D"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740,00</w:t>
            </w:r>
          </w:p>
        </w:tc>
        <w:tc>
          <w:tcPr>
            <w:tcW w:w="1129" w:type="dxa"/>
          </w:tcPr>
          <w:p w14:paraId="12BDF8AD"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74FC0B31" w14:textId="77777777" w:rsidTr="00FC7598">
        <w:tc>
          <w:tcPr>
            <w:tcW w:w="562" w:type="dxa"/>
          </w:tcPr>
          <w:p w14:paraId="347FCA0C"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8.</w:t>
            </w:r>
          </w:p>
        </w:tc>
        <w:tc>
          <w:tcPr>
            <w:tcW w:w="5529" w:type="dxa"/>
          </w:tcPr>
          <w:p w14:paraId="257703B4"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Blogos būklės gegnių išardymas</w:t>
            </w:r>
          </w:p>
        </w:tc>
        <w:tc>
          <w:tcPr>
            <w:tcW w:w="1127" w:type="dxa"/>
          </w:tcPr>
          <w:p w14:paraId="61D5E5F5"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m³</w:t>
            </w:r>
          </w:p>
        </w:tc>
        <w:tc>
          <w:tcPr>
            <w:tcW w:w="1282" w:type="dxa"/>
          </w:tcPr>
          <w:p w14:paraId="65E3D27A"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1,5</w:t>
            </w:r>
          </w:p>
        </w:tc>
        <w:tc>
          <w:tcPr>
            <w:tcW w:w="1129" w:type="dxa"/>
          </w:tcPr>
          <w:p w14:paraId="700E706D"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29844EAA" w14:textId="77777777" w:rsidTr="00FC7598">
        <w:tc>
          <w:tcPr>
            <w:tcW w:w="562" w:type="dxa"/>
          </w:tcPr>
          <w:p w14:paraId="044651E9"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9.</w:t>
            </w:r>
          </w:p>
        </w:tc>
        <w:tc>
          <w:tcPr>
            <w:tcW w:w="5529" w:type="dxa"/>
          </w:tcPr>
          <w:p w14:paraId="18C11BE8"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Stogelių esamos dangos ir konstrukcijų demontavimas</w:t>
            </w:r>
          </w:p>
        </w:tc>
        <w:tc>
          <w:tcPr>
            <w:tcW w:w="1127" w:type="dxa"/>
          </w:tcPr>
          <w:p w14:paraId="435858F7"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m²</w:t>
            </w:r>
          </w:p>
        </w:tc>
        <w:tc>
          <w:tcPr>
            <w:tcW w:w="1282" w:type="dxa"/>
          </w:tcPr>
          <w:p w14:paraId="2F59D2B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2,5</w:t>
            </w:r>
          </w:p>
        </w:tc>
        <w:tc>
          <w:tcPr>
            <w:tcW w:w="1129" w:type="dxa"/>
          </w:tcPr>
          <w:p w14:paraId="23F5D8A1"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51B528ED" w14:textId="77777777" w:rsidTr="00FC7598">
        <w:tc>
          <w:tcPr>
            <w:tcW w:w="562" w:type="dxa"/>
          </w:tcPr>
          <w:p w14:paraId="53CA8FBF"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10.</w:t>
            </w:r>
          </w:p>
        </w:tc>
        <w:tc>
          <w:tcPr>
            <w:tcW w:w="5529" w:type="dxa"/>
          </w:tcPr>
          <w:p w14:paraId="1CF970E0"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Statybinių šiukšlių išvežimas automobiliais-savivarčiais, pakraunant rankiniu būdu</w:t>
            </w:r>
          </w:p>
        </w:tc>
        <w:tc>
          <w:tcPr>
            <w:tcW w:w="1127" w:type="dxa"/>
          </w:tcPr>
          <w:p w14:paraId="286BF6BA"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t</w:t>
            </w:r>
          </w:p>
        </w:tc>
        <w:tc>
          <w:tcPr>
            <w:tcW w:w="1282" w:type="dxa"/>
          </w:tcPr>
          <w:p w14:paraId="50E4FDA2"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51,00</w:t>
            </w:r>
          </w:p>
        </w:tc>
        <w:tc>
          <w:tcPr>
            <w:tcW w:w="1129" w:type="dxa"/>
          </w:tcPr>
          <w:p w14:paraId="7BE3154D"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7FF18DE9" w14:textId="77777777" w:rsidTr="00FC7598">
        <w:tc>
          <w:tcPr>
            <w:tcW w:w="562" w:type="dxa"/>
          </w:tcPr>
          <w:p w14:paraId="2DEFF2FA" w14:textId="77777777" w:rsidR="004E50D5" w:rsidRPr="004E50D5" w:rsidRDefault="004E50D5" w:rsidP="004E50D5">
            <w:pPr>
              <w:spacing w:after="0" w:line="240" w:lineRule="auto"/>
              <w:jc w:val="center"/>
              <w:rPr>
                <w:rFonts w:ascii="Palemonas" w:eastAsia="Times New Roman" w:hAnsi="Palemonas"/>
                <w:sz w:val="24"/>
                <w:szCs w:val="24"/>
              </w:rPr>
            </w:pPr>
          </w:p>
        </w:tc>
        <w:tc>
          <w:tcPr>
            <w:tcW w:w="5529" w:type="dxa"/>
          </w:tcPr>
          <w:p w14:paraId="6949235B" w14:textId="77777777" w:rsidR="004E50D5" w:rsidRPr="004E50D5" w:rsidRDefault="004E50D5" w:rsidP="004E50D5">
            <w:pPr>
              <w:spacing w:after="0" w:line="240" w:lineRule="auto"/>
              <w:jc w:val="both"/>
              <w:rPr>
                <w:rFonts w:ascii="Palemonas" w:eastAsia="Times New Roman" w:hAnsi="Palemonas"/>
                <w:b/>
                <w:bCs/>
                <w:color w:val="000000" w:themeColor="text1"/>
                <w:sz w:val="24"/>
                <w:szCs w:val="24"/>
              </w:rPr>
            </w:pPr>
            <w:r w:rsidRPr="004E50D5">
              <w:rPr>
                <w:rFonts w:ascii="Palemonas" w:eastAsia="Times New Roman" w:hAnsi="Palemonas"/>
                <w:b/>
                <w:bCs/>
                <w:color w:val="000000" w:themeColor="text1"/>
                <w:sz w:val="24"/>
                <w:szCs w:val="24"/>
              </w:rPr>
              <w:t>Stogo įrengimas</w:t>
            </w:r>
          </w:p>
        </w:tc>
        <w:tc>
          <w:tcPr>
            <w:tcW w:w="1127" w:type="dxa"/>
          </w:tcPr>
          <w:p w14:paraId="35DE3F4A"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p>
        </w:tc>
        <w:tc>
          <w:tcPr>
            <w:tcW w:w="1282" w:type="dxa"/>
          </w:tcPr>
          <w:p w14:paraId="2A2EBC92"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p>
        </w:tc>
        <w:tc>
          <w:tcPr>
            <w:tcW w:w="1129" w:type="dxa"/>
          </w:tcPr>
          <w:p w14:paraId="5E04F9D7"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1C3ECBD1" w14:textId="77777777" w:rsidTr="00FC7598">
        <w:tc>
          <w:tcPr>
            <w:tcW w:w="562" w:type="dxa"/>
          </w:tcPr>
          <w:p w14:paraId="70DE178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11.</w:t>
            </w:r>
          </w:p>
        </w:tc>
        <w:tc>
          <w:tcPr>
            <w:tcW w:w="5529" w:type="dxa"/>
          </w:tcPr>
          <w:p w14:paraId="133AA2CB"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Gegnių, sijų ir kitų medinių elementų įrengimas stogo laikančių konstrukcijų remontui</w:t>
            </w:r>
          </w:p>
        </w:tc>
        <w:tc>
          <w:tcPr>
            <w:tcW w:w="1127" w:type="dxa"/>
          </w:tcPr>
          <w:p w14:paraId="4B83F121"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m³</w:t>
            </w:r>
          </w:p>
        </w:tc>
        <w:tc>
          <w:tcPr>
            <w:tcW w:w="1282" w:type="dxa"/>
          </w:tcPr>
          <w:p w14:paraId="1FC65F5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2,80</w:t>
            </w:r>
          </w:p>
        </w:tc>
        <w:tc>
          <w:tcPr>
            <w:tcW w:w="1129" w:type="dxa"/>
          </w:tcPr>
          <w:p w14:paraId="1844A370"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1A019A2B" w14:textId="77777777" w:rsidTr="00FC7598">
        <w:tc>
          <w:tcPr>
            <w:tcW w:w="562" w:type="dxa"/>
          </w:tcPr>
          <w:p w14:paraId="301DD96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12.</w:t>
            </w:r>
          </w:p>
        </w:tc>
        <w:tc>
          <w:tcPr>
            <w:tcW w:w="5529" w:type="dxa"/>
          </w:tcPr>
          <w:p w14:paraId="042950E2"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Šlaitinio stogo grebėstavimas išilginiais tašeliais, kai tašelių matmenys 50×50 mm</w:t>
            </w:r>
          </w:p>
        </w:tc>
        <w:tc>
          <w:tcPr>
            <w:tcW w:w="1127" w:type="dxa"/>
          </w:tcPr>
          <w:p w14:paraId="40109E2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588F426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1480,00</w:t>
            </w:r>
          </w:p>
        </w:tc>
        <w:tc>
          <w:tcPr>
            <w:tcW w:w="1129" w:type="dxa"/>
          </w:tcPr>
          <w:p w14:paraId="0AF2A71C"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790A5C12" w14:textId="77777777" w:rsidTr="00FC7598">
        <w:tc>
          <w:tcPr>
            <w:tcW w:w="562" w:type="dxa"/>
          </w:tcPr>
          <w:p w14:paraId="4A84118D"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13.</w:t>
            </w:r>
          </w:p>
        </w:tc>
        <w:tc>
          <w:tcPr>
            <w:tcW w:w="5529" w:type="dxa"/>
          </w:tcPr>
          <w:p w14:paraId="47A23553"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 xml:space="preserve">Stogo izoliacijos iš difuzinės plėvelės įrengimas </w:t>
            </w:r>
          </w:p>
        </w:tc>
        <w:tc>
          <w:tcPr>
            <w:tcW w:w="1127" w:type="dxa"/>
          </w:tcPr>
          <w:p w14:paraId="34E48898"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3E590816"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740,00</w:t>
            </w:r>
          </w:p>
        </w:tc>
        <w:tc>
          <w:tcPr>
            <w:tcW w:w="1129" w:type="dxa"/>
          </w:tcPr>
          <w:p w14:paraId="7897F7CD"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04CE4ADC" w14:textId="77777777" w:rsidTr="00FC7598">
        <w:tc>
          <w:tcPr>
            <w:tcW w:w="562" w:type="dxa"/>
          </w:tcPr>
          <w:p w14:paraId="1D7B0E4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14.</w:t>
            </w:r>
          </w:p>
        </w:tc>
        <w:tc>
          <w:tcPr>
            <w:tcW w:w="5529" w:type="dxa"/>
          </w:tcPr>
          <w:p w14:paraId="14DECD3A"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Šlaitinių stogų grebėstavimas skersiniais (pagal čerpės žingsnį) tašeliais, kai tašelių matmenys 50×50 mm</w:t>
            </w:r>
          </w:p>
        </w:tc>
        <w:tc>
          <w:tcPr>
            <w:tcW w:w="1127" w:type="dxa"/>
          </w:tcPr>
          <w:p w14:paraId="4273D5FA"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w:t>
            </w:r>
          </w:p>
        </w:tc>
        <w:tc>
          <w:tcPr>
            <w:tcW w:w="1282" w:type="dxa"/>
          </w:tcPr>
          <w:p w14:paraId="70E4C297"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2960,00</w:t>
            </w:r>
          </w:p>
        </w:tc>
        <w:tc>
          <w:tcPr>
            <w:tcW w:w="1129" w:type="dxa"/>
          </w:tcPr>
          <w:p w14:paraId="130A14D7"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23D54639" w14:textId="77777777" w:rsidTr="00FC7598">
        <w:tc>
          <w:tcPr>
            <w:tcW w:w="562" w:type="dxa"/>
          </w:tcPr>
          <w:p w14:paraId="791A89B9"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15.</w:t>
            </w:r>
          </w:p>
        </w:tc>
        <w:tc>
          <w:tcPr>
            <w:tcW w:w="5529" w:type="dxa"/>
          </w:tcPr>
          <w:p w14:paraId="0A227A11"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Medinių konstrukcijų padengimas ugniai atspariais skiediniais, kai konstrukcijų plotis iki 250 mm</w:t>
            </w:r>
          </w:p>
        </w:tc>
        <w:tc>
          <w:tcPr>
            <w:tcW w:w="1127" w:type="dxa"/>
          </w:tcPr>
          <w:p w14:paraId="67B19B64"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m²</w:t>
            </w:r>
          </w:p>
        </w:tc>
        <w:tc>
          <w:tcPr>
            <w:tcW w:w="1282" w:type="dxa"/>
          </w:tcPr>
          <w:p w14:paraId="23A33488"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460,00</w:t>
            </w:r>
          </w:p>
        </w:tc>
        <w:tc>
          <w:tcPr>
            <w:tcW w:w="1129" w:type="dxa"/>
          </w:tcPr>
          <w:p w14:paraId="4722F9C8"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109EDAEB" w14:textId="77777777" w:rsidTr="00FC7598">
        <w:tc>
          <w:tcPr>
            <w:tcW w:w="562" w:type="dxa"/>
          </w:tcPr>
          <w:p w14:paraId="47F3C70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16.</w:t>
            </w:r>
          </w:p>
        </w:tc>
        <w:tc>
          <w:tcPr>
            <w:tcW w:w="5529" w:type="dxa"/>
          </w:tcPr>
          <w:p w14:paraId="6E266A72"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Šlaitinių stogų dengimas keraminėmis čerpėmis</w:t>
            </w:r>
          </w:p>
        </w:tc>
        <w:tc>
          <w:tcPr>
            <w:tcW w:w="1127" w:type="dxa"/>
          </w:tcPr>
          <w:p w14:paraId="52CE85A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57E9792F"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695,00</w:t>
            </w:r>
          </w:p>
        </w:tc>
        <w:tc>
          <w:tcPr>
            <w:tcW w:w="1129" w:type="dxa"/>
          </w:tcPr>
          <w:p w14:paraId="32DAD80B"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299B6086" w14:textId="77777777" w:rsidTr="00FC7598">
        <w:tc>
          <w:tcPr>
            <w:tcW w:w="562" w:type="dxa"/>
          </w:tcPr>
          <w:p w14:paraId="39411056"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17.</w:t>
            </w:r>
          </w:p>
        </w:tc>
        <w:tc>
          <w:tcPr>
            <w:tcW w:w="5529" w:type="dxa"/>
          </w:tcPr>
          <w:p w14:paraId="101C781B"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Šlaitinių stogų, dengtų čerpėmis, kraigų įrengimas (keraminių čerpių kraigai)</w:t>
            </w:r>
          </w:p>
        </w:tc>
        <w:tc>
          <w:tcPr>
            <w:tcW w:w="1127" w:type="dxa"/>
          </w:tcPr>
          <w:p w14:paraId="2F38548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1F0F01FB"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40,00</w:t>
            </w:r>
          </w:p>
        </w:tc>
        <w:tc>
          <w:tcPr>
            <w:tcW w:w="1129" w:type="dxa"/>
          </w:tcPr>
          <w:p w14:paraId="1DCBAC3D"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7992BDBA" w14:textId="77777777" w:rsidTr="00FC7598">
        <w:tc>
          <w:tcPr>
            <w:tcW w:w="562" w:type="dxa"/>
          </w:tcPr>
          <w:p w14:paraId="48D2CFA4"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18.</w:t>
            </w:r>
          </w:p>
        </w:tc>
        <w:tc>
          <w:tcPr>
            <w:tcW w:w="5529" w:type="dxa"/>
          </w:tcPr>
          <w:p w14:paraId="5A74B40C"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 xml:space="preserve">Šlaitinių stogų skardinių </w:t>
            </w:r>
            <w:proofErr w:type="spellStart"/>
            <w:r w:rsidRPr="004E50D5">
              <w:rPr>
                <w:rFonts w:ascii="Palemonas" w:eastAsia="Times New Roman" w:hAnsi="Palemonas"/>
                <w:color w:val="000000" w:themeColor="text1"/>
                <w:sz w:val="24"/>
                <w:szCs w:val="24"/>
              </w:rPr>
              <w:t>vėjalenčių</w:t>
            </w:r>
            <w:proofErr w:type="spellEnd"/>
            <w:r w:rsidRPr="004E50D5">
              <w:rPr>
                <w:rFonts w:ascii="Palemonas" w:eastAsia="Times New Roman" w:hAnsi="Palemonas"/>
                <w:color w:val="000000" w:themeColor="text1"/>
                <w:sz w:val="24"/>
                <w:szCs w:val="24"/>
              </w:rPr>
              <w:t xml:space="preserve"> ir panašių skardos </w:t>
            </w:r>
            <w:proofErr w:type="spellStart"/>
            <w:r w:rsidRPr="004E50D5">
              <w:rPr>
                <w:rFonts w:ascii="Palemonas" w:eastAsia="Times New Roman" w:hAnsi="Palemonas"/>
                <w:color w:val="000000" w:themeColor="text1"/>
                <w:sz w:val="24"/>
                <w:szCs w:val="24"/>
              </w:rPr>
              <w:t>lankstinių</w:t>
            </w:r>
            <w:proofErr w:type="spellEnd"/>
            <w:r w:rsidRPr="004E50D5">
              <w:rPr>
                <w:rFonts w:ascii="Palemonas" w:eastAsia="Times New Roman" w:hAnsi="Palemonas"/>
                <w:color w:val="000000" w:themeColor="text1"/>
                <w:sz w:val="24"/>
                <w:szCs w:val="24"/>
              </w:rPr>
              <w:t xml:space="preserve"> įrengimas</w:t>
            </w:r>
          </w:p>
        </w:tc>
        <w:tc>
          <w:tcPr>
            <w:tcW w:w="1127" w:type="dxa"/>
          </w:tcPr>
          <w:p w14:paraId="4A2C18A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w:t>
            </w:r>
          </w:p>
        </w:tc>
        <w:tc>
          <w:tcPr>
            <w:tcW w:w="1282" w:type="dxa"/>
          </w:tcPr>
          <w:p w14:paraId="18BADF3E"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90,00</w:t>
            </w:r>
          </w:p>
        </w:tc>
        <w:tc>
          <w:tcPr>
            <w:tcW w:w="1129" w:type="dxa"/>
          </w:tcPr>
          <w:p w14:paraId="54130AD0"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05D69F35" w14:textId="77777777" w:rsidTr="00FC7598">
        <w:tc>
          <w:tcPr>
            <w:tcW w:w="562" w:type="dxa"/>
          </w:tcPr>
          <w:p w14:paraId="0D85858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19.</w:t>
            </w:r>
          </w:p>
        </w:tc>
        <w:tc>
          <w:tcPr>
            <w:tcW w:w="5529" w:type="dxa"/>
          </w:tcPr>
          <w:p w14:paraId="56614B29"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 xml:space="preserve">Šlaitinių </w:t>
            </w:r>
            <w:proofErr w:type="spellStart"/>
            <w:r w:rsidRPr="004E50D5">
              <w:rPr>
                <w:rFonts w:ascii="Palemonas" w:eastAsia="Times New Roman" w:hAnsi="Palemonas"/>
                <w:color w:val="000000" w:themeColor="text1"/>
                <w:sz w:val="24"/>
                <w:szCs w:val="24"/>
              </w:rPr>
              <w:t>laštakių</w:t>
            </w:r>
            <w:proofErr w:type="spellEnd"/>
            <w:r w:rsidRPr="004E50D5">
              <w:rPr>
                <w:rFonts w:ascii="Palemonas" w:eastAsia="Times New Roman" w:hAnsi="Palemonas"/>
                <w:color w:val="000000" w:themeColor="text1"/>
                <w:sz w:val="24"/>
                <w:szCs w:val="24"/>
              </w:rPr>
              <w:t xml:space="preserve"> iš skardos įrengimas (lietaus vandens nuvedimui į lataką)</w:t>
            </w:r>
          </w:p>
        </w:tc>
        <w:tc>
          <w:tcPr>
            <w:tcW w:w="1127" w:type="dxa"/>
          </w:tcPr>
          <w:p w14:paraId="6D8D550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w:t>
            </w:r>
          </w:p>
        </w:tc>
        <w:tc>
          <w:tcPr>
            <w:tcW w:w="1282" w:type="dxa"/>
          </w:tcPr>
          <w:p w14:paraId="62041EBF"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80,00</w:t>
            </w:r>
          </w:p>
        </w:tc>
        <w:tc>
          <w:tcPr>
            <w:tcW w:w="1129" w:type="dxa"/>
          </w:tcPr>
          <w:p w14:paraId="531C758E"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33E62E40" w14:textId="77777777" w:rsidTr="00FC7598">
        <w:tc>
          <w:tcPr>
            <w:tcW w:w="562" w:type="dxa"/>
          </w:tcPr>
          <w:p w14:paraId="15A666D5"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20.</w:t>
            </w:r>
          </w:p>
        </w:tc>
        <w:tc>
          <w:tcPr>
            <w:tcW w:w="5529" w:type="dxa"/>
          </w:tcPr>
          <w:p w14:paraId="2BC3C429"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 xml:space="preserve">Lietaus nuvedimo sistemos (lietvamzdžių ir </w:t>
            </w:r>
            <w:proofErr w:type="spellStart"/>
            <w:r w:rsidRPr="004E50D5">
              <w:rPr>
                <w:rFonts w:ascii="Palemonas" w:eastAsia="Times New Roman" w:hAnsi="Palemonas"/>
                <w:sz w:val="24"/>
                <w:szCs w:val="24"/>
              </w:rPr>
              <w:t>lietlovių</w:t>
            </w:r>
            <w:proofErr w:type="spellEnd"/>
            <w:r w:rsidRPr="004E50D5">
              <w:rPr>
                <w:rFonts w:ascii="Palemonas" w:eastAsia="Times New Roman" w:hAnsi="Palemonas"/>
                <w:sz w:val="24"/>
                <w:szCs w:val="24"/>
              </w:rPr>
              <w:t>) montavimas</w:t>
            </w:r>
          </w:p>
        </w:tc>
        <w:tc>
          <w:tcPr>
            <w:tcW w:w="1127" w:type="dxa"/>
          </w:tcPr>
          <w:p w14:paraId="1049170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5F0497D1"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140,00</w:t>
            </w:r>
          </w:p>
        </w:tc>
        <w:tc>
          <w:tcPr>
            <w:tcW w:w="1129" w:type="dxa"/>
          </w:tcPr>
          <w:p w14:paraId="4E4122F0"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5B623292" w14:textId="77777777" w:rsidTr="00FC7598">
        <w:tc>
          <w:tcPr>
            <w:tcW w:w="562" w:type="dxa"/>
          </w:tcPr>
          <w:p w14:paraId="208917A8"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21.</w:t>
            </w:r>
          </w:p>
        </w:tc>
        <w:tc>
          <w:tcPr>
            <w:tcW w:w="5529" w:type="dxa"/>
          </w:tcPr>
          <w:p w14:paraId="465D49AB"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Šlaitinių stogų apsauginių konstrukcijų elementų (sniego užtvarų) įrengimas</w:t>
            </w:r>
          </w:p>
        </w:tc>
        <w:tc>
          <w:tcPr>
            <w:tcW w:w="1127" w:type="dxa"/>
          </w:tcPr>
          <w:p w14:paraId="03E00376"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w:t>
            </w:r>
          </w:p>
        </w:tc>
        <w:tc>
          <w:tcPr>
            <w:tcW w:w="1282" w:type="dxa"/>
          </w:tcPr>
          <w:p w14:paraId="43F16D48"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50,00</w:t>
            </w:r>
          </w:p>
        </w:tc>
        <w:tc>
          <w:tcPr>
            <w:tcW w:w="1129" w:type="dxa"/>
          </w:tcPr>
          <w:p w14:paraId="1FFA2B77"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6C75CF51" w14:textId="77777777" w:rsidTr="00FC7598">
        <w:tc>
          <w:tcPr>
            <w:tcW w:w="562" w:type="dxa"/>
          </w:tcPr>
          <w:p w14:paraId="613AE9AC"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22.</w:t>
            </w:r>
          </w:p>
        </w:tc>
        <w:tc>
          <w:tcPr>
            <w:tcW w:w="5529" w:type="dxa"/>
          </w:tcPr>
          <w:p w14:paraId="2C235523"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Skardos elementų įrengimas (langų zonose)</w:t>
            </w:r>
          </w:p>
        </w:tc>
        <w:tc>
          <w:tcPr>
            <w:tcW w:w="1127" w:type="dxa"/>
          </w:tcPr>
          <w:p w14:paraId="6285D78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m²</w:t>
            </w:r>
          </w:p>
        </w:tc>
        <w:tc>
          <w:tcPr>
            <w:tcW w:w="1282" w:type="dxa"/>
          </w:tcPr>
          <w:p w14:paraId="43AA88F9"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36,00</w:t>
            </w:r>
          </w:p>
        </w:tc>
        <w:tc>
          <w:tcPr>
            <w:tcW w:w="1129" w:type="dxa"/>
          </w:tcPr>
          <w:p w14:paraId="00558902"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42118D98" w14:textId="77777777" w:rsidTr="00FC7598">
        <w:tc>
          <w:tcPr>
            <w:tcW w:w="562" w:type="dxa"/>
          </w:tcPr>
          <w:p w14:paraId="7E9F3C1A"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23.</w:t>
            </w:r>
          </w:p>
        </w:tc>
        <w:tc>
          <w:tcPr>
            <w:tcW w:w="5529" w:type="dxa"/>
          </w:tcPr>
          <w:p w14:paraId="3DD1AC67"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Palėpės fasado medinės dalies ir stogo medinių elementų įrengimas iš medinių apdailinių lentų</w:t>
            </w:r>
          </w:p>
        </w:tc>
        <w:tc>
          <w:tcPr>
            <w:tcW w:w="1127" w:type="dxa"/>
          </w:tcPr>
          <w:p w14:paraId="2FCFC81B"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513C81BC"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45,00</w:t>
            </w:r>
          </w:p>
        </w:tc>
        <w:tc>
          <w:tcPr>
            <w:tcW w:w="1129" w:type="dxa"/>
          </w:tcPr>
          <w:p w14:paraId="1949DF8B"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53ACEFB5" w14:textId="77777777" w:rsidTr="00FC7598">
        <w:tc>
          <w:tcPr>
            <w:tcW w:w="562" w:type="dxa"/>
          </w:tcPr>
          <w:p w14:paraId="3671DF9A"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24.</w:t>
            </w:r>
          </w:p>
        </w:tc>
        <w:tc>
          <w:tcPr>
            <w:tcW w:w="5529" w:type="dxa"/>
          </w:tcPr>
          <w:p w14:paraId="499BF98D" w14:textId="77777777" w:rsidR="004E50D5" w:rsidRPr="004E50D5" w:rsidRDefault="004E50D5" w:rsidP="004E50D5">
            <w:pPr>
              <w:spacing w:after="0" w:line="240" w:lineRule="auto"/>
              <w:jc w:val="both"/>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Medinių apdailinių lentų dažymas</w:t>
            </w:r>
          </w:p>
        </w:tc>
        <w:tc>
          <w:tcPr>
            <w:tcW w:w="1127" w:type="dxa"/>
          </w:tcPr>
          <w:p w14:paraId="7FC1718F"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m²</w:t>
            </w:r>
          </w:p>
        </w:tc>
        <w:tc>
          <w:tcPr>
            <w:tcW w:w="1282" w:type="dxa"/>
          </w:tcPr>
          <w:p w14:paraId="3B2E64E6" w14:textId="77777777" w:rsidR="004E50D5" w:rsidRPr="004E50D5" w:rsidRDefault="004E50D5" w:rsidP="004E50D5">
            <w:pPr>
              <w:spacing w:after="0" w:line="240" w:lineRule="auto"/>
              <w:jc w:val="center"/>
              <w:rPr>
                <w:rFonts w:ascii="Palemonas" w:eastAsia="Times New Roman" w:hAnsi="Palemonas"/>
                <w:color w:val="000000" w:themeColor="text1"/>
                <w:sz w:val="24"/>
                <w:szCs w:val="24"/>
              </w:rPr>
            </w:pPr>
            <w:r w:rsidRPr="004E50D5">
              <w:rPr>
                <w:rFonts w:ascii="Palemonas" w:eastAsia="Times New Roman" w:hAnsi="Palemonas"/>
                <w:color w:val="000000" w:themeColor="text1"/>
                <w:sz w:val="24"/>
                <w:szCs w:val="24"/>
              </w:rPr>
              <w:t>45,00</w:t>
            </w:r>
          </w:p>
        </w:tc>
        <w:tc>
          <w:tcPr>
            <w:tcW w:w="1129" w:type="dxa"/>
          </w:tcPr>
          <w:p w14:paraId="7DE19F65"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4AE365A8" w14:textId="77777777" w:rsidTr="00FC7598">
        <w:tc>
          <w:tcPr>
            <w:tcW w:w="562" w:type="dxa"/>
          </w:tcPr>
          <w:p w14:paraId="2C74E31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25.</w:t>
            </w:r>
          </w:p>
        </w:tc>
        <w:tc>
          <w:tcPr>
            <w:tcW w:w="5529" w:type="dxa"/>
          </w:tcPr>
          <w:p w14:paraId="1B380E18"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Mūrinių kaminų apskardinimas (perimetru), įrengiant sandarinimo juostas ir kaminų skardinius stogelius</w:t>
            </w:r>
          </w:p>
        </w:tc>
        <w:tc>
          <w:tcPr>
            <w:tcW w:w="1127" w:type="dxa"/>
          </w:tcPr>
          <w:p w14:paraId="50817F6A" w14:textId="77777777" w:rsidR="004E50D5" w:rsidRPr="004E50D5" w:rsidRDefault="004E50D5" w:rsidP="004E50D5">
            <w:pPr>
              <w:spacing w:after="0" w:line="240" w:lineRule="auto"/>
              <w:jc w:val="center"/>
              <w:rPr>
                <w:rFonts w:ascii="Palemonas" w:eastAsia="Times New Roman" w:hAnsi="Palemonas"/>
                <w:sz w:val="24"/>
                <w:szCs w:val="24"/>
              </w:rPr>
            </w:pPr>
            <w:proofErr w:type="spellStart"/>
            <w:r w:rsidRPr="004E50D5">
              <w:rPr>
                <w:rFonts w:ascii="Palemonas" w:eastAsia="Times New Roman" w:hAnsi="Palemonas"/>
                <w:sz w:val="24"/>
                <w:szCs w:val="24"/>
              </w:rPr>
              <w:t>kompl</w:t>
            </w:r>
            <w:proofErr w:type="spellEnd"/>
            <w:r w:rsidRPr="004E50D5">
              <w:rPr>
                <w:rFonts w:ascii="Palemonas" w:eastAsia="Times New Roman" w:hAnsi="Palemonas"/>
                <w:sz w:val="24"/>
                <w:szCs w:val="24"/>
              </w:rPr>
              <w:t>.</w:t>
            </w:r>
          </w:p>
        </w:tc>
        <w:tc>
          <w:tcPr>
            <w:tcW w:w="1282" w:type="dxa"/>
          </w:tcPr>
          <w:p w14:paraId="1301F767"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14</w:t>
            </w:r>
          </w:p>
        </w:tc>
        <w:tc>
          <w:tcPr>
            <w:tcW w:w="1129" w:type="dxa"/>
          </w:tcPr>
          <w:p w14:paraId="4D7CE17D"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7018787F" w14:textId="77777777" w:rsidTr="00FC7598">
        <w:tc>
          <w:tcPr>
            <w:tcW w:w="562" w:type="dxa"/>
          </w:tcPr>
          <w:p w14:paraId="10BFB16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lastRenderedPageBreak/>
              <w:t>26.</w:t>
            </w:r>
          </w:p>
        </w:tc>
        <w:tc>
          <w:tcPr>
            <w:tcW w:w="5529" w:type="dxa"/>
          </w:tcPr>
          <w:p w14:paraId="250682CF"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Stogelių virš įėjimo į pastatą remontas, įrengiant medinę konstrukciją ir keraminių čerpių dangą</w:t>
            </w:r>
          </w:p>
        </w:tc>
        <w:tc>
          <w:tcPr>
            <w:tcW w:w="1127" w:type="dxa"/>
          </w:tcPr>
          <w:p w14:paraId="05D4FB5F"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56BC1984"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2,50</w:t>
            </w:r>
          </w:p>
        </w:tc>
        <w:tc>
          <w:tcPr>
            <w:tcW w:w="1129" w:type="dxa"/>
          </w:tcPr>
          <w:p w14:paraId="092BCB07"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34EA199C" w14:textId="77777777" w:rsidTr="00FC7598">
        <w:tc>
          <w:tcPr>
            <w:tcW w:w="562" w:type="dxa"/>
          </w:tcPr>
          <w:p w14:paraId="75D39FBD" w14:textId="77777777" w:rsidR="004E50D5" w:rsidRPr="004E50D5" w:rsidRDefault="004E50D5" w:rsidP="004E50D5">
            <w:pPr>
              <w:spacing w:after="0" w:line="240" w:lineRule="auto"/>
              <w:jc w:val="center"/>
              <w:rPr>
                <w:rFonts w:ascii="Palemonas" w:eastAsia="Times New Roman" w:hAnsi="Palemonas"/>
                <w:sz w:val="24"/>
                <w:szCs w:val="24"/>
              </w:rPr>
            </w:pPr>
          </w:p>
        </w:tc>
        <w:tc>
          <w:tcPr>
            <w:tcW w:w="5529" w:type="dxa"/>
          </w:tcPr>
          <w:p w14:paraId="52A3FC63" w14:textId="77777777" w:rsidR="004E50D5" w:rsidRPr="004E50D5" w:rsidRDefault="004E50D5" w:rsidP="004E50D5">
            <w:pPr>
              <w:spacing w:after="0" w:line="240" w:lineRule="auto"/>
              <w:jc w:val="both"/>
              <w:rPr>
                <w:rFonts w:ascii="Palemonas" w:eastAsia="Times New Roman" w:hAnsi="Palemonas"/>
                <w:b/>
                <w:bCs/>
                <w:sz w:val="24"/>
                <w:szCs w:val="24"/>
              </w:rPr>
            </w:pPr>
            <w:r w:rsidRPr="004E50D5">
              <w:rPr>
                <w:rFonts w:ascii="Palemonas" w:eastAsia="Times New Roman" w:hAnsi="Palemonas"/>
                <w:b/>
                <w:bCs/>
                <w:sz w:val="24"/>
                <w:szCs w:val="24"/>
              </w:rPr>
              <w:t>Kiti darbai</w:t>
            </w:r>
          </w:p>
        </w:tc>
        <w:tc>
          <w:tcPr>
            <w:tcW w:w="1127" w:type="dxa"/>
          </w:tcPr>
          <w:p w14:paraId="78163D00" w14:textId="77777777" w:rsidR="004E50D5" w:rsidRPr="004E50D5" w:rsidRDefault="004E50D5" w:rsidP="004E50D5">
            <w:pPr>
              <w:spacing w:after="0" w:line="240" w:lineRule="auto"/>
              <w:jc w:val="center"/>
              <w:rPr>
                <w:rFonts w:ascii="Palemonas" w:eastAsia="Times New Roman" w:hAnsi="Palemonas"/>
                <w:sz w:val="24"/>
                <w:szCs w:val="24"/>
              </w:rPr>
            </w:pPr>
          </w:p>
        </w:tc>
        <w:tc>
          <w:tcPr>
            <w:tcW w:w="1282" w:type="dxa"/>
          </w:tcPr>
          <w:p w14:paraId="082F1D71" w14:textId="77777777" w:rsidR="004E50D5" w:rsidRPr="004E50D5" w:rsidRDefault="004E50D5" w:rsidP="004E50D5">
            <w:pPr>
              <w:spacing w:after="0" w:line="240" w:lineRule="auto"/>
              <w:jc w:val="center"/>
              <w:rPr>
                <w:rFonts w:ascii="Palemonas" w:eastAsia="Times New Roman" w:hAnsi="Palemonas"/>
                <w:sz w:val="24"/>
                <w:szCs w:val="24"/>
              </w:rPr>
            </w:pPr>
          </w:p>
        </w:tc>
        <w:tc>
          <w:tcPr>
            <w:tcW w:w="1129" w:type="dxa"/>
          </w:tcPr>
          <w:p w14:paraId="12893605"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22B7B975" w14:textId="77777777" w:rsidTr="00FC7598">
        <w:tc>
          <w:tcPr>
            <w:tcW w:w="562" w:type="dxa"/>
          </w:tcPr>
          <w:p w14:paraId="13E54D91"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27.</w:t>
            </w:r>
          </w:p>
        </w:tc>
        <w:tc>
          <w:tcPr>
            <w:tcW w:w="5529" w:type="dxa"/>
          </w:tcPr>
          <w:p w14:paraId="5EDD699F"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Fasadinių pastolių įrengimas ir išardymas (100 m² vertikalios projekcijos), kai pastolių aukštis iki 15 m</w:t>
            </w:r>
          </w:p>
        </w:tc>
        <w:tc>
          <w:tcPr>
            <w:tcW w:w="1127" w:type="dxa"/>
          </w:tcPr>
          <w:p w14:paraId="6F29F092"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36FEFBE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560,00</w:t>
            </w:r>
          </w:p>
        </w:tc>
        <w:tc>
          <w:tcPr>
            <w:tcW w:w="1129" w:type="dxa"/>
          </w:tcPr>
          <w:p w14:paraId="6F120E33"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49A7981A" w14:textId="77777777" w:rsidTr="00FC7598">
        <w:tc>
          <w:tcPr>
            <w:tcW w:w="562" w:type="dxa"/>
          </w:tcPr>
          <w:p w14:paraId="7D528BF3"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28.</w:t>
            </w:r>
          </w:p>
        </w:tc>
        <w:tc>
          <w:tcPr>
            <w:tcW w:w="5529" w:type="dxa"/>
          </w:tcPr>
          <w:p w14:paraId="62CFF04C" w14:textId="77777777" w:rsidR="004E50D5" w:rsidRPr="004E50D5" w:rsidRDefault="004E50D5" w:rsidP="004E50D5">
            <w:pPr>
              <w:spacing w:after="0" w:line="240" w:lineRule="auto"/>
              <w:jc w:val="both"/>
              <w:rPr>
                <w:rFonts w:ascii="Palemonas" w:eastAsia="Times New Roman" w:hAnsi="Palemonas"/>
                <w:sz w:val="24"/>
                <w:szCs w:val="24"/>
              </w:rPr>
            </w:pPr>
            <w:r w:rsidRPr="004E50D5">
              <w:rPr>
                <w:rFonts w:ascii="Palemonas" w:eastAsia="Times New Roman" w:hAnsi="Palemonas"/>
                <w:sz w:val="24"/>
                <w:szCs w:val="24"/>
              </w:rPr>
              <w:t>Laikinas stogo apdengimas</w:t>
            </w:r>
          </w:p>
        </w:tc>
        <w:tc>
          <w:tcPr>
            <w:tcW w:w="1127" w:type="dxa"/>
          </w:tcPr>
          <w:p w14:paraId="5E4279BC"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m²</w:t>
            </w:r>
          </w:p>
        </w:tc>
        <w:tc>
          <w:tcPr>
            <w:tcW w:w="1282" w:type="dxa"/>
          </w:tcPr>
          <w:p w14:paraId="3745113E" w14:textId="77777777" w:rsidR="004E50D5" w:rsidRPr="004E50D5" w:rsidRDefault="004E50D5" w:rsidP="004E50D5">
            <w:pPr>
              <w:spacing w:after="0" w:line="240" w:lineRule="auto"/>
              <w:jc w:val="center"/>
              <w:rPr>
                <w:rFonts w:ascii="Palemonas" w:eastAsia="Times New Roman" w:hAnsi="Palemonas"/>
                <w:sz w:val="24"/>
                <w:szCs w:val="24"/>
              </w:rPr>
            </w:pPr>
            <w:r w:rsidRPr="004E50D5">
              <w:rPr>
                <w:rFonts w:ascii="Palemonas" w:eastAsia="Times New Roman" w:hAnsi="Palemonas"/>
                <w:sz w:val="24"/>
                <w:szCs w:val="24"/>
              </w:rPr>
              <w:t>695,00</w:t>
            </w:r>
          </w:p>
        </w:tc>
        <w:tc>
          <w:tcPr>
            <w:tcW w:w="1129" w:type="dxa"/>
          </w:tcPr>
          <w:p w14:paraId="6FB3393C"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334741CF" w14:textId="77777777" w:rsidTr="00FC7598">
        <w:tc>
          <w:tcPr>
            <w:tcW w:w="8500" w:type="dxa"/>
            <w:gridSpan w:val="4"/>
          </w:tcPr>
          <w:p w14:paraId="3D82E71A" w14:textId="77777777" w:rsidR="004E50D5" w:rsidRPr="004E50D5" w:rsidRDefault="004E50D5" w:rsidP="004E50D5">
            <w:pPr>
              <w:spacing w:after="0" w:line="240" w:lineRule="auto"/>
              <w:jc w:val="right"/>
              <w:rPr>
                <w:rFonts w:ascii="Palemonas" w:eastAsia="Times New Roman" w:hAnsi="Palemonas"/>
                <w:b/>
                <w:bCs/>
                <w:sz w:val="24"/>
                <w:szCs w:val="24"/>
              </w:rPr>
            </w:pPr>
            <w:r w:rsidRPr="004E50D5">
              <w:rPr>
                <w:rFonts w:ascii="Palemonas" w:eastAsia="Times New Roman" w:hAnsi="Palemonas"/>
                <w:b/>
                <w:bCs/>
                <w:sz w:val="24"/>
                <w:szCs w:val="24"/>
              </w:rPr>
              <w:t>Iš viso be PVM</w:t>
            </w:r>
          </w:p>
        </w:tc>
        <w:tc>
          <w:tcPr>
            <w:tcW w:w="1129" w:type="dxa"/>
          </w:tcPr>
          <w:p w14:paraId="61E89920"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038A0BCD" w14:textId="77777777" w:rsidTr="00FC7598">
        <w:tc>
          <w:tcPr>
            <w:tcW w:w="8500" w:type="dxa"/>
            <w:gridSpan w:val="4"/>
          </w:tcPr>
          <w:p w14:paraId="4FB46C3A" w14:textId="77777777" w:rsidR="004E50D5" w:rsidRPr="004E50D5" w:rsidRDefault="004E50D5" w:rsidP="004E50D5">
            <w:pPr>
              <w:spacing w:after="0" w:line="240" w:lineRule="auto"/>
              <w:jc w:val="right"/>
              <w:rPr>
                <w:rFonts w:ascii="Palemonas" w:eastAsia="Times New Roman" w:hAnsi="Palemonas"/>
                <w:b/>
                <w:bCs/>
                <w:sz w:val="24"/>
                <w:szCs w:val="24"/>
                <w:lang w:val="en-US"/>
              </w:rPr>
            </w:pPr>
            <w:r w:rsidRPr="004E50D5">
              <w:rPr>
                <w:rFonts w:ascii="Palemonas" w:eastAsia="Times New Roman" w:hAnsi="Palemonas"/>
                <w:b/>
                <w:bCs/>
                <w:sz w:val="24"/>
                <w:szCs w:val="24"/>
              </w:rPr>
              <w:t xml:space="preserve">PVM 21 </w:t>
            </w:r>
            <w:r w:rsidRPr="004E50D5">
              <w:rPr>
                <w:rFonts w:ascii="Palemonas" w:eastAsia="Times New Roman" w:hAnsi="Palemonas"/>
                <w:b/>
                <w:bCs/>
                <w:sz w:val="24"/>
                <w:szCs w:val="24"/>
                <w:lang w:val="en-US"/>
              </w:rPr>
              <w:t>%</w:t>
            </w:r>
          </w:p>
        </w:tc>
        <w:tc>
          <w:tcPr>
            <w:tcW w:w="1129" w:type="dxa"/>
          </w:tcPr>
          <w:p w14:paraId="57A8D897" w14:textId="77777777" w:rsidR="004E50D5" w:rsidRPr="004E50D5" w:rsidRDefault="004E50D5" w:rsidP="004E50D5">
            <w:pPr>
              <w:spacing w:after="0" w:line="240" w:lineRule="auto"/>
              <w:jc w:val="center"/>
              <w:rPr>
                <w:rFonts w:ascii="Palemonas" w:eastAsia="Times New Roman" w:hAnsi="Palemonas"/>
                <w:sz w:val="24"/>
                <w:szCs w:val="24"/>
              </w:rPr>
            </w:pPr>
          </w:p>
        </w:tc>
      </w:tr>
      <w:tr w:rsidR="004E50D5" w:rsidRPr="004E50D5" w14:paraId="5F0CFD00" w14:textId="77777777" w:rsidTr="00FC7598">
        <w:tc>
          <w:tcPr>
            <w:tcW w:w="8500" w:type="dxa"/>
            <w:gridSpan w:val="4"/>
          </w:tcPr>
          <w:p w14:paraId="61F35D03" w14:textId="77777777" w:rsidR="004E50D5" w:rsidRPr="004E50D5" w:rsidRDefault="004E50D5" w:rsidP="004E50D5">
            <w:pPr>
              <w:spacing w:after="0" w:line="240" w:lineRule="auto"/>
              <w:jc w:val="right"/>
              <w:rPr>
                <w:rFonts w:ascii="Palemonas" w:eastAsia="Times New Roman" w:hAnsi="Palemonas"/>
                <w:b/>
                <w:bCs/>
                <w:sz w:val="24"/>
                <w:szCs w:val="24"/>
              </w:rPr>
            </w:pPr>
            <w:r w:rsidRPr="004E50D5">
              <w:rPr>
                <w:rFonts w:ascii="Palemonas" w:eastAsia="Times New Roman" w:hAnsi="Palemonas"/>
                <w:b/>
                <w:bCs/>
                <w:sz w:val="24"/>
                <w:szCs w:val="24"/>
              </w:rPr>
              <w:t>Iš viso su PVM</w:t>
            </w:r>
          </w:p>
        </w:tc>
        <w:tc>
          <w:tcPr>
            <w:tcW w:w="1129" w:type="dxa"/>
          </w:tcPr>
          <w:p w14:paraId="50441601" w14:textId="77777777" w:rsidR="004E50D5" w:rsidRPr="004E50D5" w:rsidRDefault="004E50D5" w:rsidP="004E50D5">
            <w:pPr>
              <w:spacing w:after="0" w:line="240" w:lineRule="auto"/>
              <w:jc w:val="center"/>
              <w:rPr>
                <w:rFonts w:ascii="Palemonas" w:eastAsia="Times New Roman" w:hAnsi="Palemonas"/>
                <w:sz w:val="24"/>
                <w:szCs w:val="24"/>
              </w:rPr>
            </w:pPr>
          </w:p>
        </w:tc>
      </w:tr>
    </w:tbl>
    <w:p w14:paraId="2862D15D" w14:textId="77777777" w:rsidR="00FC752E" w:rsidRPr="00B6299E" w:rsidRDefault="00FC752E"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4906806"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3"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2321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2321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2004B35E"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E44068">
        <w:rPr>
          <w:rFonts w:ascii="Palemonas" w:eastAsia="Times New Roman" w:hAnsi="Palemonas" w:cs="Palemonas"/>
          <w:sz w:val="24"/>
          <w:szCs w:val="24"/>
        </w:rPr>
        <w:t>5</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E44068">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26185657" w14:textId="162BA032"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E44068">
        <w:rPr>
          <w:rFonts w:ascii="Palemonas" w:hAnsi="Palemonas" w:cs="Palemonas"/>
          <w:sz w:val="24"/>
          <w:szCs w:val="24"/>
        </w:rPr>
        <w:t>4</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AB0851">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AB0851">
        <w:rPr>
          <w:rFonts w:ascii="Palemonas" w:hAnsi="Palemonas" w:cs="Palemonas"/>
          <w:sz w:val="24"/>
          <w:szCs w:val="24"/>
        </w:rPr>
        <w:t>.</w:t>
      </w:r>
      <w:r w:rsidR="005A222B">
        <w:rPr>
          <w:rFonts w:ascii="Palemonas" w:hAnsi="Palemonas" w:cs="Palemonas"/>
          <w:sz w:val="24"/>
          <w:szCs w:val="24"/>
        </w:rPr>
        <w:t xml:space="preserve"> </w:t>
      </w:r>
    </w:p>
    <w:p w14:paraId="6560CC58" w14:textId="1AE5039A" w:rsidR="005A222B" w:rsidRDefault="005A222B" w:rsidP="001E0CBD">
      <w:pPr>
        <w:pStyle w:val="Sraopastraipa2"/>
        <w:tabs>
          <w:tab w:val="left" w:pos="900"/>
        </w:tabs>
        <w:ind w:left="0" w:firstLine="855"/>
        <w:jc w:val="both"/>
        <w:rPr>
          <w:rFonts w:ascii="Palemonas" w:hAnsi="Palemonas" w:cs="Palemonas"/>
          <w:sz w:val="24"/>
          <w:szCs w:val="24"/>
        </w:rPr>
      </w:pPr>
      <w:r>
        <w:rPr>
          <w:rFonts w:ascii="Palemonas" w:hAnsi="Palemonas" w:cs="Arial"/>
          <w:sz w:val="24"/>
          <w:szCs w:val="24"/>
        </w:rPr>
        <w:t>D</w:t>
      </w:r>
      <w:r w:rsidRPr="000E67AA">
        <w:rPr>
          <w:rFonts w:ascii="Palemonas" w:hAnsi="Palemonas" w:cs="Arial"/>
          <w:sz w:val="24"/>
          <w:szCs w:val="24"/>
        </w:rPr>
        <w:t>arbus tiekėjas pradeda vykdyti, kai pasirašomas statybvietės perdavimo–priėmimo aktas. Užsakovas statybvietę tiekėjui perduoda ne vėliau, kaip per 5 kalendorines dienas nuo sutarties įsigaliojimo</w:t>
      </w:r>
      <w:r>
        <w:rPr>
          <w:rFonts w:ascii="Palemonas" w:hAnsi="Palemonas" w:cs="Arial"/>
          <w:sz w:val="24"/>
          <w:szCs w:val="24"/>
        </w:rPr>
        <w:t>.</w:t>
      </w:r>
      <w:r w:rsidR="003F5145" w:rsidRPr="003F5145">
        <w:rPr>
          <w:rFonts w:ascii="Palemonas" w:hAnsi="Palemonas" w:cs="Arial"/>
          <w:sz w:val="24"/>
          <w:szCs w:val="24"/>
        </w:rPr>
        <w:t xml:space="preserve"> </w:t>
      </w:r>
      <w:r w:rsidR="003F5145" w:rsidRPr="000E67AA">
        <w:rPr>
          <w:rFonts w:ascii="Palemonas" w:hAnsi="Palemonas" w:cs="Arial"/>
          <w:sz w:val="24"/>
          <w:szCs w:val="24"/>
        </w:rPr>
        <w:t>Darbų pabaiga bus laikomas momentas, kai bus atlikti visi sutartyje numatyti darbai, ištaisyti defektai, užsakovui perduoti visi su darbų užbaigimu susiję dokumentai</w:t>
      </w:r>
      <w:r w:rsidR="003F5145">
        <w:rPr>
          <w:rFonts w:ascii="Palemonas" w:hAnsi="Palemonas" w:cs="Arial"/>
          <w:sz w:val="24"/>
          <w:szCs w:val="24"/>
        </w:rPr>
        <w:t>.</w:t>
      </w:r>
      <w:r>
        <w:rPr>
          <w:rFonts w:ascii="Palemonas" w:hAnsi="Palemonas" w:cs="Arial"/>
          <w:sz w:val="24"/>
          <w:szCs w:val="24"/>
        </w:rPr>
        <w:t xml:space="preserve"> </w:t>
      </w:r>
    </w:p>
    <w:p w14:paraId="4F7E4E3B" w14:textId="0B492BBF"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3F5145">
        <w:rPr>
          <w:rFonts w:ascii="Palemonas" w:hAnsi="Palemonas" w:cs="Palemonas"/>
          <w:sz w:val="24"/>
          <w:szCs w:val="24"/>
        </w:rPr>
        <w:t>2</w:t>
      </w:r>
      <w:r w:rsidR="003F5145" w:rsidRPr="00C7170B">
        <w:rPr>
          <w:rFonts w:ascii="Palemonas" w:hAnsi="Palemonas" w:cs="Palemonas"/>
          <w:sz w:val="24"/>
          <w:szCs w:val="24"/>
        </w:rPr>
        <w:t xml:space="preserve"> kart</w:t>
      </w:r>
      <w:r w:rsidR="003F5145">
        <w:rPr>
          <w:rFonts w:ascii="Palemonas" w:hAnsi="Palemonas" w:cs="Palemonas"/>
          <w:sz w:val="24"/>
          <w:szCs w:val="24"/>
        </w:rPr>
        <w:t>us</w:t>
      </w:r>
      <w:r w:rsidR="003F5145" w:rsidRPr="00C7170B">
        <w:rPr>
          <w:rFonts w:ascii="Palemonas" w:hAnsi="Palemonas" w:cs="Palemonas"/>
          <w:sz w:val="24"/>
          <w:szCs w:val="24"/>
        </w:rPr>
        <w:t xml:space="preserve"> </w:t>
      </w:r>
      <w:r w:rsidR="003F5145">
        <w:rPr>
          <w:rFonts w:ascii="Palemonas" w:hAnsi="Palemonas" w:cs="Palemonas"/>
          <w:sz w:val="24"/>
          <w:szCs w:val="24"/>
        </w:rPr>
        <w:t xml:space="preserve">po 1 mėnesį. </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3"/>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lastRenderedPageBreak/>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50DDBF86" w14:textId="77777777" w:rsidR="00365055" w:rsidRDefault="00365055" w:rsidP="00F27C77">
      <w:pPr>
        <w:pStyle w:val="Antrat2"/>
        <w:ind w:left="5103"/>
        <w:rPr>
          <w:rFonts w:ascii="Palemonas" w:eastAsia="Calibri" w:hAnsi="Palemonas" w:cstheme="minorHAnsi"/>
          <w:b/>
          <w:bCs/>
          <w:color w:val="auto"/>
          <w:sz w:val="20"/>
          <w:szCs w:val="20"/>
        </w:rPr>
      </w:pPr>
      <w:bookmarkStart w:id="64" w:name="_Ref39484039"/>
      <w:bookmarkStart w:id="65" w:name="_Ref40278562"/>
      <w:bookmarkStart w:id="66" w:name="_Toc126333945"/>
    </w:p>
    <w:p w14:paraId="0D3E9BDD" w14:textId="77777777" w:rsidR="00365055" w:rsidRDefault="00365055" w:rsidP="00F27C77">
      <w:pPr>
        <w:pStyle w:val="Antrat2"/>
        <w:ind w:left="5103"/>
        <w:rPr>
          <w:rFonts w:ascii="Palemonas" w:eastAsia="Calibri" w:hAnsi="Palemonas" w:cstheme="minorHAnsi"/>
          <w:b/>
          <w:bCs/>
          <w:color w:val="auto"/>
          <w:sz w:val="20"/>
          <w:szCs w:val="20"/>
        </w:rPr>
      </w:pPr>
    </w:p>
    <w:p w14:paraId="0D62B3E2" w14:textId="77777777" w:rsidR="00365055" w:rsidRDefault="00365055" w:rsidP="00F27C77">
      <w:pPr>
        <w:pStyle w:val="Antrat2"/>
        <w:ind w:left="5103"/>
        <w:rPr>
          <w:rFonts w:ascii="Palemonas" w:eastAsia="Calibri" w:hAnsi="Palemonas" w:cstheme="minorHAnsi"/>
          <w:b/>
          <w:bCs/>
          <w:color w:val="auto"/>
          <w:sz w:val="20"/>
          <w:szCs w:val="20"/>
        </w:rPr>
      </w:pPr>
    </w:p>
    <w:p w14:paraId="53500AE4" w14:textId="77777777" w:rsidR="00365055" w:rsidRDefault="00365055" w:rsidP="00F27C77">
      <w:pPr>
        <w:pStyle w:val="Antrat2"/>
        <w:ind w:left="5103"/>
        <w:rPr>
          <w:rFonts w:ascii="Palemonas" w:eastAsia="Calibri" w:hAnsi="Palemonas" w:cstheme="minorHAnsi"/>
          <w:b/>
          <w:bCs/>
          <w:color w:val="auto"/>
          <w:sz w:val="20"/>
          <w:szCs w:val="20"/>
        </w:rPr>
      </w:pPr>
    </w:p>
    <w:p w14:paraId="70513A28" w14:textId="77777777" w:rsidR="00365055" w:rsidRDefault="00365055" w:rsidP="00F27C77">
      <w:pPr>
        <w:pStyle w:val="Antrat2"/>
        <w:ind w:left="5103"/>
        <w:rPr>
          <w:rFonts w:ascii="Palemonas" w:eastAsia="Calibri" w:hAnsi="Palemonas" w:cstheme="minorHAnsi"/>
          <w:b/>
          <w:bCs/>
          <w:color w:val="auto"/>
          <w:sz w:val="20"/>
          <w:szCs w:val="20"/>
        </w:rPr>
      </w:pPr>
    </w:p>
    <w:p w14:paraId="2ECC3FF2" w14:textId="77777777" w:rsidR="00365055" w:rsidRDefault="00365055" w:rsidP="00F27C77">
      <w:pPr>
        <w:pStyle w:val="Antrat2"/>
        <w:ind w:left="5103"/>
        <w:rPr>
          <w:rFonts w:ascii="Palemonas" w:eastAsia="Calibri" w:hAnsi="Palemonas" w:cstheme="minorHAnsi"/>
          <w:b/>
          <w:bCs/>
          <w:color w:val="auto"/>
          <w:sz w:val="20"/>
          <w:szCs w:val="20"/>
        </w:rPr>
      </w:pPr>
    </w:p>
    <w:p w14:paraId="4FBCC2F5" w14:textId="77777777" w:rsidR="00365055" w:rsidRDefault="00365055" w:rsidP="00F27C77">
      <w:pPr>
        <w:pStyle w:val="Antrat2"/>
        <w:ind w:left="5103"/>
        <w:rPr>
          <w:rFonts w:ascii="Palemonas" w:eastAsia="Calibri" w:hAnsi="Palemonas" w:cstheme="minorHAnsi"/>
          <w:b/>
          <w:bCs/>
          <w:color w:val="auto"/>
          <w:sz w:val="20"/>
          <w:szCs w:val="20"/>
        </w:rPr>
      </w:pPr>
    </w:p>
    <w:p w14:paraId="0DA63F01" w14:textId="77777777" w:rsidR="00365055" w:rsidRDefault="00365055" w:rsidP="00F27C77">
      <w:pPr>
        <w:pStyle w:val="Antrat2"/>
        <w:ind w:left="5103"/>
        <w:rPr>
          <w:rFonts w:ascii="Palemonas" w:eastAsia="Calibri" w:hAnsi="Palemonas" w:cstheme="minorHAnsi"/>
          <w:b/>
          <w:bCs/>
          <w:color w:val="auto"/>
          <w:sz w:val="20"/>
          <w:szCs w:val="20"/>
        </w:rPr>
      </w:pPr>
    </w:p>
    <w:p w14:paraId="4C9C8FD4" w14:textId="77777777" w:rsidR="00365055" w:rsidRDefault="00365055" w:rsidP="00F27C77">
      <w:pPr>
        <w:pStyle w:val="Antrat2"/>
        <w:ind w:left="5103"/>
        <w:rPr>
          <w:rFonts w:ascii="Palemonas" w:eastAsia="Calibri" w:hAnsi="Palemonas" w:cstheme="minorHAnsi"/>
          <w:b/>
          <w:bCs/>
          <w:color w:val="auto"/>
          <w:sz w:val="20"/>
          <w:szCs w:val="20"/>
        </w:rPr>
      </w:pPr>
    </w:p>
    <w:p w14:paraId="079B4D21" w14:textId="77777777" w:rsidR="00365055" w:rsidRDefault="00365055" w:rsidP="00F27C77">
      <w:pPr>
        <w:pStyle w:val="Antrat2"/>
        <w:ind w:left="5103"/>
        <w:rPr>
          <w:rFonts w:ascii="Palemonas" w:eastAsia="Calibri" w:hAnsi="Palemonas" w:cstheme="minorHAnsi"/>
          <w:b/>
          <w:bCs/>
          <w:color w:val="auto"/>
          <w:sz w:val="20"/>
          <w:szCs w:val="20"/>
        </w:rPr>
      </w:pPr>
    </w:p>
    <w:p w14:paraId="2529B1BF" w14:textId="77777777" w:rsidR="00365055" w:rsidRDefault="00365055" w:rsidP="00F27C77">
      <w:pPr>
        <w:pStyle w:val="Antrat2"/>
        <w:ind w:left="5103"/>
        <w:rPr>
          <w:rFonts w:ascii="Palemonas" w:eastAsia="Calibri" w:hAnsi="Palemonas" w:cstheme="minorHAnsi"/>
          <w:b/>
          <w:bCs/>
          <w:color w:val="auto"/>
          <w:sz w:val="20"/>
          <w:szCs w:val="20"/>
        </w:rPr>
      </w:pPr>
    </w:p>
    <w:p w14:paraId="61B4EF86" w14:textId="77777777" w:rsidR="00365055" w:rsidRDefault="00365055" w:rsidP="00F27C77">
      <w:pPr>
        <w:pStyle w:val="Antrat2"/>
        <w:ind w:left="5103"/>
        <w:rPr>
          <w:rFonts w:ascii="Palemonas" w:eastAsia="Calibri" w:hAnsi="Palemonas" w:cstheme="minorHAnsi"/>
          <w:b/>
          <w:bCs/>
          <w:color w:val="auto"/>
          <w:sz w:val="20"/>
          <w:szCs w:val="20"/>
        </w:rPr>
      </w:pPr>
    </w:p>
    <w:p w14:paraId="23E4B220" w14:textId="77777777" w:rsidR="00365055" w:rsidRPr="00365055" w:rsidRDefault="00365055" w:rsidP="00365055"/>
    <w:p w14:paraId="7871C004" w14:textId="77777777" w:rsidR="00365055" w:rsidRDefault="00365055" w:rsidP="00F27C77">
      <w:pPr>
        <w:pStyle w:val="Antrat2"/>
        <w:ind w:left="5103"/>
        <w:rPr>
          <w:rFonts w:ascii="Palemonas" w:eastAsia="Calibri" w:hAnsi="Palemonas" w:cstheme="minorHAnsi"/>
          <w:b/>
          <w:bCs/>
          <w:color w:val="auto"/>
          <w:sz w:val="20"/>
          <w:szCs w:val="20"/>
        </w:rPr>
      </w:pPr>
    </w:p>
    <w:p w14:paraId="139D5E7A" w14:textId="77777777" w:rsidR="00365055" w:rsidRDefault="00365055" w:rsidP="00F27C77">
      <w:pPr>
        <w:pStyle w:val="Antrat2"/>
        <w:ind w:left="5103"/>
        <w:rPr>
          <w:rFonts w:ascii="Palemonas" w:eastAsia="Calibri" w:hAnsi="Palemonas" w:cstheme="minorHAnsi"/>
          <w:b/>
          <w:bCs/>
          <w:color w:val="auto"/>
          <w:sz w:val="20"/>
          <w:szCs w:val="20"/>
        </w:rPr>
      </w:pPr>
    </w:p>
    <w:p w14:paraId="4555CFC6" w14:textId="77777777" w:rsidR="00365055" w:rsidRDefault="00365055" w:rsidP="00F27C77">
      <w:pPr>
        <w:pStyle w:val="Antrat2"/>
        <w:ind w:left="5103"/>
        <w:rPr>
          <w:rFonts w:ascii="Palemonas" w:eastAsia="Calibri" w:hAnsi="Palemonas" w:cstheme="minorHAnsi"/>
          <w:b/>
          <w:bCs/>
          <w:color w:val="auto"/>
          <w:sz w:val="20"/>
          <w:szCs w:val="20"/>
        </w:rPr>
      </w:pPr>
    </w:p>
    <w:p w14:paraId="061B4D4B" w14:textId="77777777" w:rsidR="00365055" w:rsidRDefault="00365055" w:rsidP="00F27C77">
      <w:pPr>
        <w:pStyle w:val="Antrat2"/>
        <w:ind w:left="5103"/>
        <w:rPr>
          <w:rFonts w:ascii="Palemonas" w:eastAsia="Calibri" w:hAnsi="Palemonas" w:cstheme="minorHAnsi"/>
          <w:b/>
          <w:bCs/>
          <w:color w:val="auto"/>
          <w:sz w:val="20"/>
          <w:szCs w:val="20"/>
        </w:rPr>
      </w:pPr>
    </w:p>
    <w:p w14:paraId="66DFEE95" w14:textId="77777777" w:rsidR="00365055" w:rsidRDefault="00365055" w:rsidP="00F27C77">
      <w:pPr>
        <w:pStyle w:val="Antrat2"/>
        <w:ind w:left="5103"/>
        <w:rPr>
          <w:rFonts w:ascii="Palemonas" w:eastAsia="Calibri" w:hAnsi="Palemonas" w:cstheme="minorHAnsi"/>
          <w:b/>
          <w:bCs/>
          <w:color w:val="auto"/>
          <w:sz w:val="20"/>
          <w:szCs w:val="20"/>
        </w:rPr>
      </w:pPr>
    </w:p>
    <w:p w14:paraId="5F70763D" w14:textId="77777777" w:rsidR="00365055" w:rsidRDefault="00365055" w:rsidP="00F27C77">
      <w:pPr>
        <w:pStyle w:val="Antrat2"/>
        <w:ind w:left="5103"/>
        <w:rPr>
          <w:rFonts w:ascii="Palemonas" w:eastAsia="Calibri" w:hAnsi="Palemonas" w:cstheme="minorHAnsi"/>
          <w:b/>
          <w:bCs/>
          <w:color w:val="auto"/>
          <w:sz w:val="20"/>
          <w:szCs w:val="20"/>
        </w:rPr>
      </w:pPr>
    </w:p>
    <w:p w14:paraId="3A44CE57" w14:textId="77777777" w:rsidR="00365055" w:rsidRDefault="00365055" w:rsidP="00F27C77">
      <w:pPr>
        <w:pStyle w:val="Antrat2"/>
        <w:ind w:left="5103"/>
        <w:rPr>
          <w:rFonts w:ascii="Palemonas" w:eastAsia="Calibri" w:hAnsi="Palemonas" w:cstheme="minorHAnsi"/>
          <w:b/>
          <w:bCs/>
          <w:color w:val="auto"/>
          <w:sz w:val="20"/>
          <w:szCs w:val="20"/>
        </w:rPr>
      </w:pPr>
    </w:p>
    <w:p w14:paraId="077031D1" w14:textId="77777777" w:rsidR="00365055" w:rsidRDefault="00365055" w:rsidP="00F27C77">
      <w:pPr>
        <w:pStyle w:val="Antrat2"/>
        <w:ind w:left="5103"/>
        <w:rPr>
          <w:rFonts w:ascii="Palemonas" w:eastAsia="Calibri" w:hAnsi="Palemonas" w:cstheme="minorHAnsi"/>
          <w:b/>
          <w:bCs/>
          <w:color w:val="auto"/>
          <w:sz w:val="20"/>
          <w:szCs w:val="20"/>
        </w:rPr>
      </w:pPr>
    </w:p>
    <w:p w14:paraId="69153D90" w14:textId="77777777" w:rsidR="00365055" w:rsidRDefault="00365055" w:rsidP="00F27C77">
      <w:pPr>
        <w:pStyle w:val="Antrat2"/>
        <w:ind w:left="5103"/>
        <w:rPr>
          <w:rFonts w:ascii="Palemonas" w:eastAsia="Calibri" w:hAnsi="Palemonas" w:cstheme="minorHAnsi"/>
          <w:b/>
          <w:bCs/>
          <w:color w:val="auto"/>
          <w:sz w:val="20"/>
          <w:szCs w:val="20"/>
        </w:rPr>
      </w:pPr>
    </w:p>
    <w:p w14:paraId="4733D29B" w14:textId="77777777" w:rsidR="00365055" w:rsidRDefault="00365055" w:rsidP="00F27C77">
      <w:pPr>
        <w:pStyle w:val="Antrat2"/>
        <w:ind w:left="5103"/>
        <w:rPr>
          <w:rFonts w:ascii="Palemonas" w:eastAsia="Calibri" w:hAnsi="Palemonas" w:cstheme="minorHAnsi"/>
          <w:b/>
          <w:bCs/>
          <w:color w:val="auto"/>
          <w:sz w:val="20"/>
          <w:szCs w:val="20"/>
        </w:rPr>
      </w:pPr>
    </w:p>
    <w:p w14:paraId="17833E83" w14:textId="77777777" w:rsidR="00C94870" w:rsidRDefault="00C94870" w:rsidP="00C94870"/>
    <w:p w14:paraId="600FC368" w14:textId="77777777" w:rsidR="00C94870" w:rsidRDefault="00C94870" w:rsidP="00C94870"/>
    <w:p w14:paraId="3A21A9BC" w14:textId="77777777" w:rsidR="00C94870" w:rsidRPr="00C94870" w:rsidRDefault="00C94870" w:rsidP="00C94870"/>
    <w:p w14:paraId="6886CB1D" w14:textId="6EE7A1B7" w:rsidR="00F27C77" w:rsidRPr="004D2ABC" w:rsidRDefault="00F27C77" w:rsidP="00F27C77">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bookmarkEnd w:id="64"/>
      <w:bookmarkEnd w:id="65"/>
      <w:bookmarkEnd w:id="66"/>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7" w:name="_Ref39586171"/>
      <w:bookmarkStart w:id="68" w:name="_Ref39673580"/>
      <w:bookmarkStart w:id="69" w:name="_Ref39674283"/>
      <w:bookmarkStart w:id="70"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7"/>
      <w:bookmarkEnd w:id="68"/>
      <w:bookmarkEnd w:id="69"/>
      <w:bookmarkEnd w:id="70"/>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1" w:name="_Hlk160625821"/>
      <w:r w:rsidRPr="009D250E">
        <w:rPr>
          <w:rFonts w:ascii="Palemonas" w:hAnsi="Palemonas" w:cs="Times New Roman"/>
          <w:sz w:val="24"/>
          <w:szCs w:val="24"/>
        </w:rPr>
        <w:t>(prisegtas CVP IS atskiru dokumentu)</w:t>
      </w:r>
      <w:bookmarkEnd w:id="71"/>
    </w:p>
    <w:p w14:paraId="618944C4" w14:textId="77777777" w:rsidR="002D4D46" w:rsidRDefault="002D4D46"/>
    <w:sectPr w:rsidR="002D4D46" w:rsidSect="00365055">
      <w:footerReference w:type="default" r:id="rId23"/>
      <w:footerReference w:type="first" r:id="rId24"/>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5877"/>
    <w:rsid w:val="00034EC0"/>
    <w:rsid w:val="00042684"/>
    <w:rsid w:val="000507F4"/>
    <w:rsid w:val="00050C90"/>
    <w:rsid w:val="000537F8"/>
    <w:rsid w:val="0005387B"/>
    <w:rsid w:val="00060369"/>
    <w:rsid w:val="000653C8"/>
    <w:rsid w:val="0006789D"/>
    <w:rsid w:val="00074D1B"/>
    <w:rsid w:val="00076A2C"/>
    <w:rsid w:val="000913F3"/>
    <w:rsid w:val="000A1423"/>
    <w:rsid w:val="000A235D"/>
    <w:rsid w:val="000B70A1"/>
    <w:rsid w:val="000C2999"/>
    <w:rsid w:val="000C3A51"/>
    <w:rsid w:val="000D22A1"/>
    <w:rsid w:val="000D3F51"/>
    <w:rsid w:val="000D6CED"/>
    <w:rsid w:val="000E1F5E"/>
    <w:rsid w:val="000E47C3"/>
    <w:rsid w:val="000E7DDB"/>
    <w:rsid w:val="00102316"/>
    <w:rsid w:val="00122A74"/>
    <w:rsid w:val="00135399"/>
    <w:rsid w:val="0013752D"/>
    <w:rsid w:val="00144564"/>
    <w:rsid w:val="001456E1"/>
    <w:rsid w:val="00152A2F"/>
    <w:rsid w:val="00153ACB"/>
    <w:rsid w:val="00157D21"/>
    <w:rsid w:val="00157FFD"/>
    <w:rsid w:val="00160C7F"/>
    <w:rsid w:val="00162577"/>
    <w:rsid w:val="00163449"/>
    <w:rsid w:val="0017102E"/>
    <w:rsid w:val="00190944"/>
    <w:rsid w:val="00193704"/>
    <w:rsid w:val="00193845"/>
    <w:rsid w:val="00194C24"/>
    <w:rsid w:val="001A2EA3"/>
    <w:rsid w:val="001A7532"/>
    <w:rsid w:val="001B0359"/>
    <w:rsid w:val="001B2EF3"/>
    <w:rsid w:val="001B4BAA"/>
    <w:rsid w:val="001D004E"/>
    <w:rsid w:val="001D597E"/>
    <w:rsid w:val="001D65BE"/>
    <w:rsid w:val="001D751B"/>
    <w:rsid w:val="001E06F6"/>
    <w:rsid w:val="001E0CBD"/>
    <w:rsid w:val="001E1D48"/>
    <w:rsid w:val="001E1D4E"/>
    <w:rsid w:val="001E28DB"/>
    <w:rsid w:val="001E2BA8"/>
    <w:rsid w:val="001F655F"/>
    <w:rsid w:val="001F7D4E"/>
    <w:rsid w:val="00207C08"/>
    <w:rsid w:val="00224F14"/>
    <w:rsid w:val="0022723B"/>
    <w:rsid w:val="0023212F"/>
    <w:rsid w:val="0023533A"/>
    <w:rsid w:val="00237D3A"/>
    <w:rsid w:val="00246036"/>
    <w:rsid w:val="002467B7"/>
    <w:rsid w:val="002531E0"/>
    <w:rsid w:val="00254C49"/>
    <w:rsid w:val="00263EA0"/>
    <w:rsid w:val="00266A47"/>
    <w:rsid w:val="00271BE5"/>
    <w:rsid w:val="00273EA0"/>
    <w:rsid w:val="00274E3F"/>
    <w:rsid w:val="002767C8"/>
    <w:rsid w:val="00281270"/>
    <w:rsid w:val="002A0170"/>
    <w:rsid w:val="002A1080"/>
    <w:rsid w:val="002A5256"/>
    <w:rsid w:val="002A6A30"/>
    <w:rsid w:val="002B318F"/>
    <w:rsid w:val="002C2BF1"/>
    <w:rsid w:val="002D4D46"/>
    <w:rsid w:val="002E357F"/>
    <w:rsid w:val="002E498B"/>
    <w:rsid w:val="002F1789"/>
    <w:rsid w:val="00300211"/>
    <w:rsid w:val="003167CB"/>
    <w:rsid w:val="003354B0"/>
    <w:rsid w:val="00336999"/>
    <w:rsid w:val="00340EC1"/>
    <w:rsid w:val="00365055"/>
    <w:rsid w:val="003657AD"/>
    <w:rsid w:val="00380828"/>
    <w:rsid w:val="003863B4"/>
    <w:rsid w:val="00396AC1"/>
    <w:rsid w:val="00397A5E"/>
    <w:rsid w:val="00397EC2"/>
    <w:rsid w:val="003A34D8"/>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145"/>
    <w:rsid w:val="003F549C"/>
    <w:rsid w:val="003F5D83"/>
    <w:rsid w:val="00410D7B"/>
    <w:rsid w:val="0041338D"/>
    <w:rsid w:val="00415D67"/>
    <w:rsid w:val="004200E3"/>
    <w:rsid w:val="00421060"/>
    <w:rsid w:val="0042167D"/>
    <w:rsid w:val="00436D64"/>
    <w:rsid w:val="00441538"/>
    <w:rsid w:val="00442BD4"/>
    <w:rsid w:val="004534F4"/>
    <w:rsid w:val="0047351A"/>
    <w:rsid w:val="004745AC"/>
    <w:rsid w:val="00487CE0"/>
    <w:rsid w:val="00494D79"/>
    <w:rsid w:val="00494F49"/>
    <w:rsid w:val="00496EAD"/>
    <w:rsid w:val="004A52E8"/>
    <w:rsid w:val="004A72E4"/>
    <w:rsid w:val="004B32E2"/>
    <w:rsid w:val="004C5B0C"/>
    <w:rsid w:val="004C7191"/>
    <w:rsid w:val="004D45E2"/>
    <w:rsid w:val="004E50D5"/>
    <w:rsid w:val="004E603B"/>
    <w:rsid w:val="004F51EB"/>
    <w:rsid w:val="00525FFD"/>
    <w:rsid w:val="005334DE"/>
    <w:rsid w:val="00534BA3"/>
    <w:rsid w:val="00537D28"/>
    <w:rsid w:val="005505A0"/>
    <w:rsid w:val="00554330"/>
    <w:rsid w:val="00555AD7"/>
    <w:rsid w:val="00565DF2"/>
    <w:rsid w:val="00570324"/>
    <w:rsid w:val="005828BC"/>
    <w:rsid w:val="00586982"/>
    <w:rsid w:val="00592FAB"/>
    <w:rsid w:val="00596500"/>
    <w:rsid w:val="00597212"/>
    <w:rsid w:val="005A222B"/>
    <w:rsid w:val="005A565E"/>
    <w:rsid w:val="005A7A6C"/>
    <w:rsid w:val="005C1DDA"/>
    <w:rsid w:val="005C4DCE"/>
    <w:rsid w:val="005D21DC"/>
    <w:rsid w:val="005D721E"/>
    <w:rsid w:val="005E09B9"/>
    <w:rsid w:val="00605F29"/>
    <w:rsid w:val="00606A26"/>
    <w:rsid w:val="00611FE3"/>
    <w:rsid w:val="0061311A"/>
    <w:rsid w:val="00614615"/>
    <w:rsid w:val="00621EF2"/>
    <w:rsid w:val="006268FB"/>
    <w:rsid w:val="006427C4"/>
    <w:rsid w:val="00644AE6"/>
    <w:rsid w:val="00670523"/>
    <w:rsid w:val="0067098D"/>
    <w:rsid w:val="006A0E19"/>
    <w:rsid w:val="006A5C7F"/>
    <w:rsid w:val="006B0671"/>
    <w:rsid w:val="006B3A7F"/>
    <w:rsid w:val="006B494E"/>
    <w:rsid w:val="006B5A85"/>
    <w:rsid w:val="006C1B71"/>
    <w:rsid w:val="006C4E7F"/>
    <w:rsid w:val="006D4EFE"/>
    <w:rsid w:val="006E19A5"/>
    <w:rsid w:val="006F1E79"/>
    <w:rsid w:val="006F38B8"/>
    <w:rsid w:val="006F5B27"/>
    <w:rsid w:val="00700110"/>
    <w:rsid w:val="007006CF"/>
    <w:rsid w:val="00721D4D"/>
    <w:rsid w:val="00725212"/>
    <w:rsid w:val="00730765"/>
    <w:rsid w:val="00735C2A"/>
    <w:rsid w:val="00737C7F"/>
    <w:rsid w:val="007449D4"/>
    <w:rsid w:val="0075439F"/>
    <w:rsid w:val="00755FD1"/>
    <w:rsid w:val="00757A67"/>
    <w:rsid w:val="007653FC"/>
    <w:rsid w:val="00773CCA"/>
    <w:rsid w:val="007810AD"/>
    <w:rsid w:val="0079060D"/>
    <w:rsid w:val="00791176"/>
    <w:rsid w:val="0079473F"/>
    <w:rsid w:val="007B3B68"/>
    <w:rsid w:val="007B558A"/>
    <w:rsid w:val="007B5736"/>
    <w:rsid w:val="007B7E62"/>
    <w:rsid w:val="007C5F22"/>
    <w:rsid w:val="007D0776"/>
    <w:rsid w:val="007F1A76"/>
    <w:rsid w:val="0080229D"/>
    <w:rsid w:val="0081347A"/>
    <w:rsid w:val="00822BF4"/>
    <w:rsid w:val="008317DE"/>
    <w:rsid w:val="008326D1"/>
    <w:rsid w:val="008339A2"/>
    <w:rsid w:val="008454AE"/>
    <w:rsid w:val="00845DD7"/>
    <w:rsid w:val="00847B0E"/>
    <w:rsid w:val="008521CF"/>
    <w:rsid w:val="0085569A"/>
    <w:rsid w:val="00857666"/>
    <w:rsid w:val="00860CD4"/>
    <w:rsid w:val="00871203"/>
    <w:rsid w:val="00874D2E"/>
    <w:rsid w:val="00884419"/>
    <w:rsid w:val="00895A79"/>
    <w:rsid w:val="00896821"/>
    <w:rsid w:val="008A3207"/>
    <w:rsid w:val="008B3955"/>
    <w:rsid w:val="008B6732"/>
    <w:rsid w:val="008B726B"/>
    <w:rsid w:val="008C0BAB"/>
    <w:rsid w:val="008C2EBB"/>
    <w:rsid w:val="008D2A64"/>
    <w:rsid w:val="008D2A8D"/>
    <w:rsid w:val="008D3D2A"/>
    <w:rsid w:val="008E1FC0"/>
    <w:rsid w:val="008F01A9"/>
    <w:rsid w:val="008F4D6D"/>
    <w:rsid w:val="008F7208"/>
    <w:rsid w:val="008F79F6"/>
    <w:rsid w:val="009065E1"/>
    <w:rsid w:val="00907980"/>
    <w:rsid w:val="00914B6F"/>
    <w:rsid w:val="00926CDC"/>
    <w:rsid w:val="0095131E"/>
    <w:rsid w:val="009604C4"/>
    <w:rsid w:val="00963243"/>
    <w:rsid w:val="00987318"/>
    <w:rsid w:val="009942B9"/>
    <w:rsid w:val="00997EFB"/>
    <w:rsid w:val="009A4FC4"/>
    <w:rsid w:val="009A5C37"/>
    <w:rsid w:val="009A73CE"/>
    <w:rsid w:val="009A7E16"/>
    <w:rsid w:val="009B071D"/>
    <w:rsid w:val="009B229E"/>
    <w:rsid w:val="009B4C2E"/>
    <w:rsid w:val="009B5806"/>
    <w:rsid w:val="009B5FBB"/>
    <w:rsid w:val="009B78F5"/>
    <w:rsid w:val="009D3951"/>
    <w:rsid w:val="009D3C9E"/>
    <w:rsid w:val="009D7993"/>
    <w:rsid w:val="009E187B"/>
    <w:rsid w:val="009E4A19"/>
    <w:rsid w:val="009F4522"/>
    <w:rsid w:val="009F46A7"/>
    <w:rsid w:val="00A1395E"/>
    <w:rsid w:val="00A13B00"/>
    <w:rsid w:val="00A269FC"/>
    <w:rsid w:val="00A26F55"/>
    <w:rsid w:val="00A41FC3"/>
    <w:rsid w:val="00A41FF4"/>
    <w:rsid w:val="00A45034"/>
    <w:rsid w:val="00A52394"/>
    <w:rsid w:val="00A7041E"/>
    <w:rsid w:val="00A72C64"/>
    <w:rsid w:val="00A77A50"/>
    <w:rsid w:val="00A826A5"/>
    <w:rsid w:val="00A85287"/>
    <w:rsid w:val="00A9246F"/>
    <w:rsid w:val="00A97D90"/>
    <w:rsid w:val="00AA110F"/>
    <w:rsid w:val="00AA1BE1"/>
    <w:rsid w:val="00AB0851"/>
    <w:rsid w:val="00AB3B6E"/>
    <w:rsid w:val="00AB52C9"/>
    <w:rsid w:val="00AB5E0B"/>
    <w:rsid w:val="00AB7E9E"/>
    <w:rsid w:val="00AD1C57"/>
    <w:rsid w:val="00AD410B"/>
    <w:rsid w:val="00AD686E"/>
    <w:rsid w:val="00AE0A07"/>
    <w:rsid w:val="00AE34A5"/>
    <w:rsid w:val="00AE79C4"/>
    <w:rsid w:val="00AF4C76"/>
    <w:rsid w:val="00B02493"/>
    <w:rsid w:val="00B04CFD"/>
    <w:rsid w:val="00B04D43"/>
    <w:rsid w:val="00B04E44"/>
    <w:rsid w:val="00B14656"/>
    <w:rsid w:val="00B25ABD"/>
    <w:rsid w:val="00B25BC1"/>
    <w:rsid w:val="00B27A2E"/>
    <w:rsid w:val="00B358EA"/>
    <w:rsid w:val="00B43688"/>
    <w:rsid w:val="00B453F9"/>
    <w:rsid w:val="00B555F5"/>
    <w:rsid w:val="00B61CC7"/>
    <w:rsid w:val="00B61EFB"/>
    <w:rsid w:val="00B6299E"/>
    <w:rsid w:val="00B63406"/>
    <w:rsid w:val="00B665C9"/>
    <w:rsid w:val="00B6723B"/>
    <w:rsid w:val="00B72C59"/>
    <w:rsid w:val="00B846FC"/>
    <w:rsid w:val="00B84B18"/>
    <w:rsid w:val="00BA0823"/>
    <w:rsid w:val="00BA34BD"/>
    <w:rsid w:val="00BA3BCB"/>
    <w:rsid w:val="00BC0490"/>
    <w:rsid w:val="00BC20EA"/>
    <w:rsid w:val="00BC5BBF"/>
    <w:rsid w:val="00BD1191"/>
    <w:rsid w:val="00BD3076"/>
    <w:rsid w:val="00BD33F1"/>
    <w:rsid w:val="00BD5194"/>
    <w:rsid w:val="00BE2A1B"/>
    <w:rsid w:val="00BF25AC"/>
    <w:rsid w:val="00C076B3"/>
    <w:rsid w:val="00C153CC"/>
    <w:rsid w:val="00C2002E"/>
    <w:rsid w:val="00C22215"/>
    <w:rsid w:val="00C32A74"/>
    <w:rsid w:val="00C36F95"/>
    <w:rsid w:val="00C375AB"/>
    <w:rsid w:val="00C37E14"/>
    <w:rsid w:val="00C40746"/>
    <w:rsid w:val="00C41DB5"/>
    <w:rsid w:val="00C426B5"/>
    <w:rsid w:val="00C435E3"/>
    <w:rsid w:val="00C55F37"/>
    <w:rsid w:val="00C5738B"/>
    <w:rsid w:val="00C64FAC"/>
    <w:rsid w:val="00C66936"/>
    <w:rsid w:val="00C675DF"/>
    <w:rsid w:val="00C71A4A"/>
    <w:rsid w:val="00C72C30"/>
    <w:rsid w:val="00C72F9A"/>
    <w:rsid w:val="00C73303"/>
    <w:rsid w:val="00C75508"/>
    <w:rsid w:val="00C81276"/>
    <w:rsid w:val="00C82F21"/>
    <w:rsid w:val="00C85022"/>
    <w:rsid w:val="00C863E1"/>
    <w:rsid w:val="00C94870"/>
    <w:rsid w:val="00C95D7E"/>
    <w:rsid w:val="00CA2AB9"/>
    <w:rsid w:val="00CB76A7"/>
    <w:rsid w:val="00CC080B"/>
    <w:rsid w:val="00CC4CC3"/>
    <w:rsid w:val="00CD0E0D"/>
    <w:rsid w:val="00CD62D7"/>
    <w:rsid w:val="00CE101B"/>
    <w:rsid w:val="00CE64F0"/>
    <w:rsid w:val="00CF338B"/>
    <w:rsid w:val="00CF45F6"/>
    <w:rsid w:val="00CF605C"/>
    <w:rsid w:val="00CF6BF8"/>
    <w:rsid w:val="00D149DC"/>
    <w:rsid w:val="00D267B5"/>
    <w:rsid w:val="00D33AFD"/>
    <w:rsid w:val="00D47AB4"/>
    <w:rsid w:val="00D51DEF"/>
    <w:rsid w:val="00D52BCD"/>
    <w:rsid w:val="00D5315F"/>
    <w:rsid w:val="00D66E84"/>
    <w:rsid w:val="00D82F75"/>
    <w:rsid w:val="00DA045A"/>
    <w:rsid w:val="00DA5AD7"/>
    <w:rsid w:val="00DA6014"/>
    <w:rsid w:val="00DA61E7"/>
    <w:rsid w:val="00DB3629"/>
    <w:rsid w:val="00DB5906"/>
    <w:rsid w:val="00DB6824"/>
    <w:rsid w:val="00DC0B39"/>
    <w:rsid w:val="00DC1C5B"/>
    <w:rsid w:val="00DC3391"/>
    <w:rsid w:val="00DC597E"/>
    <w:rsid w:val="00DD30DB"/>
    <w:rsid w:val="00DD49EA"/>
    <w:rsid w:val="00DD772B"/>
    <w:rsid w:val="00DD7AF9"/>
    <w:rsid w:val="00DE0EBE"/>
    <w:rsid w:val="00DE3668"/>
    <w:rsid w:val="00DE4D22"/>
    <w:rsid w:val="00E035C4"/>
    <w:rsid w:val="00E13353"/>
    <w:rsid w:val="00E14735"/>
    <w:rsid w:val="00E2351C"/>
    <w:rsid w:val="00E31168"/>
    <w:rsid w:val="00E325D0"/>
    <w:rsid w:val="00E34060"/>
    <w:rsid w:val="00E44068"/>
    <w:rsid w:val="00E4600F"/>
    <w:rsid w:val="00E46AA0"/>
    <w:rsid w:val="00E535F7"/>
    <w:rsid w:val="00E54748"/>
    <w:rsid w:val="00E547E3"/>
    <w:rsid w:val="00E562E8"/>
    <w:rsid w:val="00E603DB"/>
    <w:rsid w:val="00E71A0F"/>
    <w:rsid w:val="00E914E5"/>
    <w:rsid w:val="00E9525E"/>
    <w:rsid w:val="00EA01C7"/>
    <w:rsid w:val="00EB76EB"/>
    <w:rsid w:val="00EC3E7E"/>
    <w:rsid w:val="00EC595A"/>
    <w:rsid w:val="00EE0DA2"/>
    <w:rsid w:val="00EF12E2"/>
    <w:rsid w:val="00F0098B"/>
    <w:rsid w:val="00F05119"/>
    <w:rsid w:val="00F05320"/>
    <w:rsid w:val="00F10992"/>
    <w:rsid w:val="00F15647"/>
    <w:rsid w:val="00F1626E"/>
    <w:rsid w:val="00F163D9"/>
    <w:rsid w:val="00F1693C"/>
    <w:rsid w:val="00F27C77"/>
    <w:rsid w:val="00F321C2"/>
    <w:rsid w:val="00F4427C"/>
    <w:rsid w:val="00F45D9D"/>
    <w:rsid w:val="00F54FBC"/>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2E"/>
    <w:rsid w:val="00FC75C2"/>
    <w:rsid w:val="00FD6003"/>
    <w:rsid w:val="00FE0688"/>
    <w:rsid w:val="00FE4375"/>
    <w:rsid w:val="00FE57CB"/>
    <w:rsid w:val="00FF161A"/>
    <w:rsid w:val="00FF24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12">
    <w:name w:val="Lentelės tinklelis12"/>
    <w:basedOn w:val="prastojilentel"/>
    <w:next w:val="Lentelstinklelis"/>
    <w:uiPriority w:val="39"/>
    <w:rsid w:val="00FC752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E50D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40</Pages>
  <Words>40149</Words>
  <Characters>22886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789</cp:revision>
  <dcterms:created xsi:type="dcterms:W3CDTF">2024-12-05T07:40:00Z</dcterms:created>
  <dcterms:modified xsi:type="dcterms:W3CDTF">2025-06-12T11:44:00Z</dcterms:modified>
</cp:coreProperties>
</file>