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7A7A9F" w:rsidRDefault="00D526C8" w:rsidP="004E4612">
          <w:pPr>
            <w:spacing w:after="120" w:line="20" w:lineRule="atLeast"/>
            <w:contextualSpacing/>
            <w:jc w:val="center"/>
            <w:rPr>
              <w:rFonts w:cstheme="minorHAnsi"/>
              <w:sz w:val="24"/>
              <w:szCs w:val="24"/>
            </w:rPr>
          </w:pPr>
        </w:p>
        <w:p w14:paraId="3EC49E01" w14:textId="7FA2180A" w:rsidR="00D526C8" w:rsidRPr="007A7A9F" w:rsidRDefault="00D526C8" w:rsidP="004E4612">
          <w:pPr>
            <w:spacing w:after="120" w:line="20" w:lineRule="atLeast"/>
            <w:ind w:left="5245"/>
            <w:contextualSpacing/>
            <w:rPr>
              <w:rFonts w:ascii="Times New Roman" w:hAnsi="Times New Roman" w:cs="Times New Roman"/>
              <w:sz w:val="22"/>
              <w:szCs w:val="22"/>
            </w:rPr>
          </w:pPr>
          <w:r w:rsidRPr="007A7A9F">
            <w:rPr>
              <w:rFonts w:ascii="Times New Roman" w:hAnsi="Times New Roman" w:cs="Times New Roman"/>
              <w:sz w:val="22"/>
              <w:szCs w:val="22"/>
            </w:rPr>
            <w:t xml:space="preserve">PATVIRTINTA </w:t>
          </w:r>
        </w:p>
        <w:p w14:paraId="1580ED72" w14:textId="4F953B05" w:rsidR="001C24BC" w:rsidRPr="007A7A9F" w:rsidRDefault="001C24BC" w:rsidP="004E4612">
          <w:pPr>
            <w:spacing w:after="120" w:line="20" w:lineRule="atLeast"/>
            <w:ind w:left="5245"/>
            <w:contextualSpacing/>
            <w:rPr>
              <w:rFonts w:ascii="Times New Roman" w:hAnsi="Times New Roman" w:cs="Times New Roman"/>
              <w:sz w:val="22"/>
              <w:szCs w:val="22"/>
            </w:rPr>
          </w:pPr>
          <w:r w:rsidRPr="007A7A9F">
            <w:rPr>
              <w:rFonts w:ascii="Times New Roman" w:hAnsi="Times New Roman" w:cs="Times New Roman"/>
              <w:sz w:val="22"/>
              <w:szCs w:val="22"/>
            </w:rPr>
            <w:t xml:space="preserve">Perkančiosios organizacijos Viešųjų pirkimų komisijos </w:t>
          </w:r>
          <w:r w:rsidR="00DF6958" w:rsidRPr="007A7A9F">
            <w:rPr>
              <w:rFonts w:ascii="Times New Roman" w:hAnsi="Times New Roman" w:cs="Times New Roman"/>
              <w:sz w:val="22"/>
              <w:szCs w:val="22"/>
            </w:rPr>
            <w:t>20</w:t>
          </w:r>
          <w:r w:rsidR="00051721" w:rsidRPr="007A7A9F">
            <w:rPr>
              <w:rFonts w:ascii="Times New Roman" w:hAnsi="Times New Roman" w:cs="Times New Roman"/>
              <w:sz w:val="22"/>
              <w:szCs w:val="22"/>
            </w:rPr>
            <w:t>25-</w:t>
          </w:r>
          <w:r w:rsidR="00B62E99" w:rsidRPr="007A7A9F">
            <w:rPr>
              <w:rFonts w:ascii="Times New Roman" w:hAnsi="Times New Roman" w:cs="Times New Roman"/>
              <w:sz w:val="22"/>
              <w:szCs w:val="22"/>
            </w:rPr>
            <w:t>0</w:t>
          </w:r>
          <w:r w:rsidR="00330FF6" w:rsidRPr="007A7A9F">
            <w:rPr>
              <w:rFonts w:ascii="Times New Roman" w:hAnsi="Times New Roman" w:cs="Times New Roman"/>
              <w:sz w:val="22"/>
              <w:szCs w:val="22"/>
            </w:rPr>
            <w:t>6</w:t>
          </w:r>
          <w:r w:rsidR="00B62E99" w:rsidRPr="007A7A9F">
            <w:rPr>
              <w:rFonts w:ascii="Times New Roman" w:hAnsi="Times New Roman" w:cs="Times New Roman"/>
              <w:sz w:val="22"/>
              <w:szCs w:val="22"/>
            </w:rPr>
            <w:t>-</w:t>
          </w:r>
          <w:r w:rsidR="00330FF6" w:rsidRPr="007A7A9F">
            <w:rPr>
              <w:rFonts w:ascii="Times New Roman" w:hAnsi="Times New Roman" w:cs="Times New Roman"/>
              <w:sz w:val="22"/>
              <w:szCs w:val="22"/>
            </w:rPr>
            <w:t>1</w:t>
          </w:r>
          <w:r w:rsidR="007A7A9F" w:rsidRPr="007A7A9F">
            <w:rPr>
              <w:rFonts w:ascii="Times New Roman" w:hAnsi="Times New Roman" w:cs="Times New Roman"/>
              <w:sz w:val="22"/>
              <w:szCs w:val="22"/>
            </w:rPr>
            <w:t>1</w:t>
          </w:r>
          <w:r w:rsidR="00705224" w:rsidRPr="007A7A9F">
            <w:rPr>
              <w:rFonts w:ascii="Times New Roman" w:hAnsi="Times New Roman" w:cs="Times New Roman"/>
              <w:sz w:val="22"/>
              <w:szCs w:val="22"/>
            </w:rPr>
            <w:t xml:space="preserve"> </w:t>
          </w:r>
          <w:r w:rsidRPr="007A7A9F">
            <w:rPr>
              <w:rFonts w:ascii="Times New Roman" w:hAnsi="Times New Roman" w:cs="Times New Roman"/>
              <w:sz w:val="22"/>
              <w:szCs w:val="22"/>
            </w:rPr>
            <w:t xml:space="preserve">protokolu Nr. </w:t>
          </w:r>
          <w:r w:rsidR="00330FF6" w:rsidRPr="007A7A9F">
            <w:rPr>
              <w:rFonts w:ascii="Times New Roman" w:hAnsi="Times New Roman" w:cs="Times New Roman"/>
              <w:sz w:val="22"/>
              <w:szCs w:val="22"/>
            </w:rPr>
            <w:t>5</w:t>
          </w:r>
          <w:r w:rsidR="002D7913" w:rsidRPr="007A7A9F">
            <w:rPr>
              <w:rFonts w:ascii="Times New Roman" w:hAnsi="Times New Roman" w:cs="Times New Roman"/>
              <w:sz w:val="22"/>
              <w:szCs w:val="22"/>
            </w:rPr>
            <w:t>.1</w:t>
          </w:r>
        </w:p>
        <w:p w14:paraId="47EF0C37" w14:textId="19126F9D" w:rsidR="00D526C8" w:rsidRPr="009162C1" w:rsidRDefault="00D526C8" w:rsidP="004E4612">
          <w:pPr>
            <w:spacing w:after="120" w:line="20" w:lineRule="atLeast"/>
            <w:contextualSpacing/>
            <w:jc w:val="center"/>
            <w:rPr>
              <w:rFonts w:ascii="Times New Roman" w:hAnsi="Times New Roman" w:cs="Times New Roman"/>
              <w:color w:val="EE0000"/>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2C0F5E85" w:rsidR="00C41505" w:rsidRDefault="0099324E" w:rsidP="00B17479">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w:t>
          </w:r>
          <w:r w:rsidR="00D526C8" w:rsidRPr="00705224">
            <w:rPr>
              <w:rFonts w:ascii="Times New Roman" w:hAnsi="Times New Roman" w:cs="Times New Roman"/>
              <w:b/>
              <w:bCs/>
              <w:sz w:val="22"/>
              <w:szCs w:val="22"/>
            </w:rPr>
            <w:t>VIEŠOJO PIRKIMO</w:t>
          </w:r>
        </w:p>
        <w:p w14:paraId="56ECFEA0" w14:textId="77777777" w:rsidR="004450A2" w:rsidRDefault="004450A2" w:rsidP="00B17479">
          <w:pPr>
            <w:spacing w:after="120" w:line="20" w:lineRule="atLeast"/>
            <w:contextualSpacing/>
            <w:jc w:val="center"/>
            <w:rPr>
              <w:rFonts w:ascii="Times New Roman" w:hAnsi="Times New Roman" w:cs="Times New Roman"/>
              <w:b/>
              <w:bCs/>
              <w:sz w:val="22"/>
              <w:szCs w:val="22"/>
            </w:rPr>
          </w:pPr>
        </w:p>
        <w:p w14:paraId="50316645" w14:textId="7644BC90" w:rsidR="00165F31" w:rsidRDefault="002F3E4D" w:rsidP="00AF4CEF">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TRANSPORTO PRIEMONIŲ ARDYMO ATLIEKŲ, TEKSTILĖS GAMINIŲ IR DRABUŽIŲ,</w:t>
          </w:r>
          <w:r w:rsidR="00DF46EC">
            <w:rPr>
              <w:rFonts w:ascii="Times New Roman" w:hAnsi="Times New Roman" w:cs="Times New Roman"/>
              <w:b/>
              <w:bCs/>
              <w:sz w:val="22"/>
              <w:szCs w:val="22"/>
            </w:rPr>
            <w:t xml:space="preserve"> </w:t>
          </w:r>
          <w:r w:rsidR="00330FF6">
            <w:rPr>
              <w:rFonts w:ascii="Times New Roman" w:hAnsi="Times New Roman" w:cs="Times New Roman"/>
              <w:b/>
              <w:bCs/>
              <w:sz w:val="22"/>
              <w:szCs w:val="22"/>
            </w:rPr>
            <w:t xml:space="preserve">NAUDOTI NEBETINKAMŲ PADANGŲ </w:t>
          </w:r>
          <w:r w:rsidR="00A17F97">
            <w:rPr>
              <w:rFonts w:ascii="Times New Roman" w:hAnsi="Times New Roman" w:cs="Times New Roman"/>
              <w:b/>
              <w:bCs/>
              <w:sz w:val="22"/>
              <w:szCs w:val="22"/>
            </w:rPr>
            <w:t>SURINKI</w:t>
          </w:r>
          <w:r w:rsidR="00315C70">
            <w:rPr>
              <w:rFonts w:ascii="Times New Roman" w:hAnsi="Times New Roman" w:cs="Times New Roman"/>
              <w:b/>
              <w:bCs/>
              <w:sz w:val="22"/>
              <w:szCs w:val="22"/>
            </w:rPr>
            <w:t xml:space="preserve"> </w:t>
          </w:r>
          <w:r w:rsidR="00A17F97">
            <w:rPr>
              <w:rFonts w:ascii="Times New Roman" w:hAnsi="Times New Roman" w:cs="Times New Roman"/>
              <w:b/>
              <w:bCs/>
              <w:sz w:val="22"/>
              <w:szCs w:val="22"/>
            </w:rPr>
            <w:t xml:space="preserve">MO, TRANSPORTAVIMO IR SUTVARKYMO </w:t>
          </w:r>
          <w:r w:rsidR="00165F31">
            <w:rPr>
              <w:rFonts w:ascii="Times New Roman" w:hAnsi="Times New Roman" w:cs="Times New Roman"/>
              <w:b/>
              <w:bCs/>
              <w:sz w:val="22"/>
              <w:szCs w:val="22"/>
            </w:rPr>
            <w:t>PASLAUGOS</w:t>
          </w:r>
        </w:p>
        <w:p w14:paraId="18ACC6AD" w14:textId="5CB96A57" w:rsidR="00D526C8" w:rsidRPr="00A50E94" w:rsidRDefault="00D526C8"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 xml:space="preserve">ATVIRO KONKURSO </w:t>
          </w:r>
          <w:r w:rsidR="00EB164F" w:rsidRPr="00A50E94">
            <w:rPr>
              <w:rFonts w:ascii="Times New Roman" w:hAnsi="Times New Roman" w:cs="Times New Roman"/>
              <w:b/>
              <w:bCs/>
              <w:sz w:val="22"/>
              <w:szCs w:val="22"/>
            </w:rPr>
            <w:t xml:space="preserve">SPECIALIOSIOS </w:t>
          </w:r>
          <w:r w:rsidRPr="00A50E9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4EC84A6D" w14:textId="1993C6E3" w:rsidR="00752160" w:rsidRDefault="00085700" w:rsidP="00085700">
              <w:pPr>
                <w:pStyle w:val="Betarp"/>
                <w:rPr>
                  <w:rStyle w:val="Hipersaitas"/>
                  <w:noProof/>
                </w:rPr>
              </w:pPr>
              <w:r w:rsidRPr="00BC43E7">
                <w:rPr>
                  <w:rStyle w:val="Hipersaitas"/>
                  <w:noProof/>
                </w:rPr>
                <w:t>Pirkimo sąlygų 8 prieda</w:t>
              </w:r>
              <w:r w:rsidR="006D72E7">
                <w:rPr>
                  <w:rStyle w:val="Hipersaitas"/>
                  <w:noProof/>
                </w:rPr>
                <w:t>s "Sutarties projektas"</w:t>
              </w:r>
            </w:p>
            <w:p w14:paraId="3027D2B3" w14:textId="7436E7E6" w:rsidR="00A65B27" w:rsidRPr="00752160" w:rsidRDefault="00A65B27" w:rsidP="00085700">
              <w:pPr>
                <w:pStyle w:val="Betarp"/>
                <w:rPr>
                  <w:rStyle w:val="Hipersaitas"/>
                  <w:rFonts w:eastAsia="Calibri"/>
                  <w:szCs w:val="24"/>
                </w:rPr>
              </w:pPr>
            </w:p>
            <w:bookmarkEnd w:id="0"/>
            <w:p w14:paraId="2973F013" w14:textId="77777777" w:rsidR="00212BEC" w:rsidRPr="00583A99" w:rsidRDefault="00212BEC" w:rsidP="00212BEC">
              <w:pPr>
                <w:rPr>
                  <w:color w:val="EE0000"/>
                </w:rPr>
              </w:pPr>
            </w:p>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lastRenderedPageBreak/>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C96D60E" w14:textId="6497642F" w:rsidR="00304285" w:rsidRPr="000F5EDD" w:rsidRDefault="00AD0C79" w:rsidP="00304285">
      <w:pPr>
        <w:pStyle w:val="Sraopastraipa"/>
        <w:spacing w:after="0" w:line="240" w:lineRule="auto"/>
        <w:ind w:left="0" w:firstLine="567"/>
        <w:jc w:val="both"/>
        <w:rPr>
          <w:rFonts w:cstheme="minorHAnsi"/>
        </w:rPr>
      </w:pPr>
      <w:r w:rsidRPr="001809FD">
        <w:t>1.5</w:t>
      </w:r>
      <w:r w:rsidR="000D066C" w:rsidRPr="001809FD">
        <w:t xml:space="preserve"> </w:t>
      </w:r>
      <w:r w:rsidR="006219F2" w:rsidRPr="000B359C">
        <w:t>Atliekamas žaliasis pirkimas</w:t>
      </w:r>
      <w:r w:rsidR="008F5717" w:rsidRPr="00121039">
        <w:rPr>
          <w:rFonts w:cstheme="minorHAnsi"/>
        </w:rPr>
        <w:t xml:space="preserve">. </w:t>
      </w:r>
      <w:r w:rsidR="008F5717" w:rsidRPr="00121039">
        <w:rPr>
          <w:rFonts w:cstheme="minorHAnsi"/>
          <w:color w:val="000000" w:themeColor="text1"/>
          <w:lang w:eastAsia="en-US"/>
        </w:rPr>
        <w:t xml:space="preserve">Pirkimas vykdomas vadovaujantis Lietuvos Respublikos aplinkos ministro 2011 m. birželio 28 d. įsakymo Nr. D1-508 „Dėl aplinkos apsaugos kriterijų taikymo, vykdant žaliuosius pirkimus, tvarkos aprašo </w:t>
      </w:r>
      <w:r w:rsidR="008F5717" w:rsidRPr="00081A8C">
        <w:rPr>
          <w:rFonts w:cstheme="minorHAnsi"/>
          <w:lang w:eastAsia="en-US"/>
        </w:rPr>
        <w:t>patvirtinimo“ pakeitimo“ 4.4.1. papunkčiu:</w:t>
      </w:r>
      <w:r w:rsidR="00BA3AD1" w:rsidRPr="00081A8C">
        <w:rPr>
          <w:rFonts w:cstheme="minorHAnsi"/>
          <w:lang w:eastAsia="en-US"/>
        </w:rPr>
        <w:t xml:space="preserve"> „</w:t>
      </w:r>
      <w:r w:rsidR="002B050A" w:rsidRPr="00081A8C">
        <w:rPr>
          <w:rFonts w:cstheme="minorHAnsi"/>
          <w:lang w:eastAsia="en-US"/>
        </w:rPr>
        <w:t>Nepavojingų ir pavojingų atliekų surinkimo</w:t>
      </w:r>
      <w:r w:rsidR="00167689" w:rsidRPr="00081A8C">
        <w:rPr>
          <w:rFonts w:cstheme="minorHAnsi"/>
          <w:lang w:eastAsia="en-US"/>
        </w:rPr>
        <w:t>, tvarkymo ir šalinimo paslaugos</w:t>
      </w:r>
      <w:r w:rsidR="00167689" w:rsidRPr="00366373">
        <w:rPr>
          <w:rFonts w:ascii="Calibri" w:hAnsi="Calibri" w:cs="Calibri"/>
          <w:lang w:eastAsia="en-US"/>
        </w:rPr>
        <w:t>“</w:t>
      </w:r>
      <w:r w:rsidR="004E168F" w:rsidRPr="00366373">
        <w:rPr>
          <w:rFonts w:ascii="Calibri" w:hAnsi="Calibri" w:cs="Calibri"/>
          <w:lang w:eastAsia="en-US"/>
        </w:rPr>
        <w:t xml:space="preserve">. </w:t>
      </w:r>
      <w:r w:rsidR="004E168F" w:rsidRPr="00366373">
        <w:rPr>
          <w:rFonts w:ascii="Calibri" w:hAnsi="Calibri" w:cs="Calibri"/>
        </w:rPr>
        <w:t>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w:t>
      </w:r>
    </w:p>
    <w:p w14:paraId="68663B70" w14:textId="77777777" w:rsidR="00CB5005" w:rsidRDefault="007C5954" w:rsidP="004B1E21">
      <w:pPr>
        <w:pStyle w:val="Betarp"/>
        <w:ind w:firstLine="567"/>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proofErr w:type="spellStart"/>
      <w:r w:rsidR="00E32C8E" w:rsidRPr="00CB5005">
        <w:rPr>
          <w:rFonts w:cstheme="minorHAnsi"/>
          <w:i/>
          <w:iCs/>
          <w:lang w:eastAsia="en-US"/>
        </w:rPr>
        <w:t>ex</w:t>
      </w:r>
      <w:proofErr w:type="spellEnd"/>
      <w:r w:rsidR="00E32C8E" w:rsidRPr="00CB5005">
        <w:rPr>
          <w:rFonts w:cstheme="minorHAnsi"/>
          <w:i/>
          <w:iCs/>
          <w:lang w:eastAsia="en-US"/>
        </w:rPr>
        <w:t xml:space="preserve">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68930CB5" w:rsidR="0008043E" w:rsidRPr="006D6A79" w:rsidRDefault="00B41C66" w:rsidP="0008043E">
      <w:pPr>
        <w:pStyle w:val="Betarp"/>
        <w:numPr>
          <w:ilvl w:val="1"/>
          <w:numId w:val="4"/>
        </w:numPr>
        <w:spacing w:after="120"/>
        <w:ind w:left="0" w:firstLine="709"/>
        <w:contextualSpacing/>
        <w:jc w:val="both"/>
        <w:rPr>
          <w:rFonts w:cstheme="minorHAnsi"/>
        </w:rPr>
      </w:pPr>
      <w:r w:rsidRPr="006D6A79">
        <w:rPr>
          <w:rFonts w:eastAsia="Calibri"/>
        </w:rPr>
        <w:t xml:space="preserve">Perkančioji organizacija numato įsigyti </w:t>
      </w:r>
      <w:r w:rsidR="00171443" w:rsidRPr="006D6A79">
        <w:rPr>
          <w:rFonts w:eastAsia="Calibri"/>
          <w:b/>
          <w:bCs/>
        </w:rPr>
        <w:t>transporto priemonių ardymo atliekų</w:t>
      </w:r>
      <w:r w:rsidR="002A6F6E" w:rsidRPr="006D6A79">
        <w:rPr>
          <w:rFonts w:eastAsia="Calibri"/>
          <w:b/>
          <w:bCs/>
        </w:rPr>
        <w:t xml:space="preserve"> surinkimo, </w:t>
      </w:r>
      <w:r w:rsidR="00A2178C" w:rsidRPr="006D6A79">
        <w:rPr>
          <w:rFonts w:eastAsia="Calibri"/>
          <w:b/>
          <w:bCs/>
        </w:rPr>
        <w:t xml:space="preserve">transportavimo ir sutvarkymo </w:t>
      </w:r>
      <w:r w:rsidR="00074B86" w:rsidRPr="006D6A79">
        <w:rPr>
          <w:rFonts w:eastAsia="Calibri"/>
          <w:b/>
          <w:bCs/>
        </w:rPr>
        <w:t>paslaugas (pirmos pirkimo dalies objektas)</w:t>
      </w:r>
      <w:r w:rsidR="000D2E98">
        <w:rPr>
          <w:rFonts w:eastAsia="Calibri"/>
          <w:b/>
          <w:bCs/>
        </w:rPr>
        <w:t xml:space="preserve">, </w:t>
      </w:r>
      <w:r w:rsidR="009B79C8">
        <w:rPr>
          <w:rFonts w:eastAsia="Calibri"/>
          <w:b/>
          <w:bCs/>
        </w:rPr>
        <w:t>tekstilės gaminių ir drabužių</w:t>
      </w:r>
      <w:r w:rsidR="005F5916">
        <w:rPr>
          <w:rFonts w:eastAsia="Calibri"/>
          <w:b/>
          <w:bCs/>
        </w:rPr>
        <w:t xml:space="preserve"> </w:t>
      </w:r>
      <w:r w:rsidR="005F5916" w:rsidRPr="006D6A79">
        <w:rPr>
          <w:rFonts w:eastAsia="Calibri"/>
          <w:b/>
          <w:bCs/>
        </w:rPr>
        <w:t>surinkimo, transportavimo ir sutvarkymo paslaugas</w:t>
      </w:r>
      <w:r w:rsidR="005F5916">
        <w:rPr>
          <w:rFonts w:eastAsia="Calibri"/>
          <w:b/>
          <w:bCs/>
        </w:rPr>
        <w:t xml:space="preserve"> (antros </w:t>
      </w:r>
      <w:r w:rsidR="00EF3AFC">
        <w:rPr>
          <w:rFonts w:eastAsia="Calibri"/>
          <w:b/>
          <w:bCs/>
        </w:rPr>
        <w:t>pirkimo dalies objektas)</w:t>
      </w:r>
      <w:r w:rsidR="00074B86" w:rsidRPr="006D6A79">
        <w:rPr>
          <w:rFonts w:eastAsia="Calibri"/>
          <w:b/>
          <w:bCs/>
        </w:rPr>
        <w:t xml:space="preserve"> ir </w:t>
      </w:r>
      <w:r w:rsidR="00E3152E" w:rsidRPr="006D6A79">
        <w:rPr>
          <w:rFonts w:eastAsia="Calibri"/>
          <w:b/>
          <w:bCs/>
        </w:rPr>
        <w:t>naudoti nebetinkamų padangų surinkimo, transportavimo ir sutvarkymo paslaugas</w:t>
      </w:r>
      <w:r w:rsidR="005C73CE" w:rsidRPr="006D6A79">
        <w:rPr>
          <w:rFonts w:eastAsia="Calibri"/>
          <w:b/>
          <w:bCs/>
        </w:rPr>
        <w:t xml:space="preserve"> (</w:t>
      </w:r>
      <w:r w:rsidR="00EF3AFC">
        <w:rPr>
          <w:rFonts w:eastAsia="Calibri"/>
          <w:b/>
          <w:bCs/>
        </w:rPr>
        <w:t>trečios</w:t>
      </w:r>
      <w:r w:rsidR="005C73CE" w:rsidRPr="006D6A79">
        <w:rPr>
          <w:rFonts w:eastAsia="Calibri"/>
          <w:b/>
          <w:bCs/>
        </w:rPr>
        <w:t xml:space="preserve"> pirkimo dalies objektas). </w:t>
      </w:r>
      <w:r w:rsidRPr="006D6A79">
        <w:rPr>
          <w:rFonts w:cstheme="minorHAnsi"/>
        </w:rPr>
        <w:t xml:space="preserve">Reikalavimai pirkimo objektui nustatyti </w:t>
      </w:r>
      <w:r w:rsidR="00704310" w:rsidRPr="006D6A79">
        <w:rPr>
          <w:rFonts w:cstheme="minorHAnsi"/>
        </w:rPr>
        <w:t>s</w:t>
      </w:r>
      <w:r w:rsidR="00444CAF" w:rsidRPr="006D6A79">
        <w:rPr>
          <w:rFonts w:cstheme="minorHAnsi"/>
        </w:rPr>
        <w:t xml:space="preserve">pecialiųjų </w:t>
      </w:r>
      <w:r w:rsidR="00CE7209" w:rsidRPr="006D6A79">
        <w:rPr>
          <w:rFonts w:cstheme="minorHAnsi"/>
        </w:rPr>
        <w:t xml:space="preserve">pirkimo </w:t>
      </w:r>
      <w:r w:rsidR="00444CAF" w:rsidRPr="006D6A79">
        <w:rPr>
          <w:rFonts w:cstheme="minorHAnsi"/>
        </w:rPr>
        <w:t xml:space="preserve">sąlygų </w:t>
      </w:r>
      <w:r w:rsidR="00ED2B52" w:rsidRPr="006D6A79">
        <w:rPr>
          <w:rFonts w:cstheme="minorHAnsi"/>
        </w:rPr>
        <w:t>2</w:t>
      </w:r>
      <w:r w:rsidR="00FA7D78" w:rsidRPr="006D6A79">
        <w:rPr>
          <w:rFonts w:ascii="Arial" w:hAnsi="Arial" w:cs="Arial"/>
        </w:rPr>
        <w:t xml:space="preserve"> </w:t>
      </w:r>
      <w:r w:rsidR="00444CAF" w:rsidRPr="006D6A79">
        <w:rPr>
          <w:rFonts w:cstheme="minorHAnsi"/>
        </w:rPr>
        <w:t>priede</w:t>
      </w:r>
      <w:r w:rsidR="008B2A01" w:rsidRPr="006D6A79">
        <w:rPr>
          <w:rFonts w:cstheme="minorHAnsi"/>
        </w:rPr>
        <w:t xml:space="preserve"> </w:t>
      </w:r>
      <w:r w:rsidR="00A7115A" w:rsidRPr="006D6A79">
        <w:rPr>
          <w:rFonts w:cstheme="minorHAnsi"/>
          <w:b/>
          <w:bCs/>
        </w:rPr>
        <w:t>„</w:t>
      </w:r>
      <w:r w:rsidR="00A7115A" w:rsidRPr="006D6A79">
        <w:rPr>
          <w:rFonts w:cstheme="minorHAnsi"/>
        </w:rPr>
        <w:t>Techninė specifikacija</w:t>
      </w:r>
      <w:r w:rsidR="007F691C" w:rsidRPr="006D6A79">
        <w:rPr>
          <w:rFonts w:cstheme="minorHAnsi"/>
        </w:rPr>
        <w:t>“</w:t>
      </w:r>
      <w:r w:rsidR="004F133D" w:rsidRPr="006D6A79">
        <w:rPr>
          <w:rFonts w:cstheme="minorHAnsi"/>
        </w:rPr>
        <w:t>.</w:t>
      </w:r>
    </w:p>
    <w:p w14:paraId="49C629E3" w14:textId="4DD943F9" w:rsidR="00091431" w:rsidRPr="006D6A79" w:rsidRDefault="00D65CEB" w:rsidP="008F7F6A">
      <w:pPr>
        <w:pStyle w:val="Betarp"/>
        <w:numPr>
          <w:ilvl w:val="1"/>
          <w:numId w:val="4"/>
        </w:numPr>
        <w:ind w:left="0" w:firstLine="567"/>
        <w:contextualSpacing/>
        <w:jc w:val="both"/>
        <w:rPr>
          <w:rFonts w:cstheme="minorHAnsi"/>
        </w:rPr>
      </w:pPr>
      <w:r w:rsidRPr="006D6A79">
        <w:rPr>
          <w:rFonts w:eastAsia="Calibri" w:cstheme="minorHAnsi"/>
          <w:color w:val="000000" w:themeColor="text1"/>
        </w:rPr>
        <w:t xml:space="preserve">Pirkimo objektas skaidomas į </w:t>
      </w:r>
      <w:r w:rsidR="00DB08C1">
        <w:rPr>
          <w:rFonts w:eastAsia="Calibri" w:cstheme="minorHAnsi"/>
          <w:color w:val="000000" w:themeColor="text1"/>
        </w:rPr>
        <w:t>tris</w:t>
      </w:r>
      <w:r w:rsidRPr="006D6A79">
        <w:rPr>
          <w:rFonts w:eastAsia="Calibri" w:cstheme="minorHAnsi"/>
          <w:color w:val="000000" w:themeColor="text1"/>
        </w:rPr>
        <w:t xml:space="preserve"> dalis, kurių apimtys ir dalykas, reikalavimai ir techninė specifikacija apibrėžti </w:t>
      </w:r>
      <w:bookmarkStart w:id="7" w:name="_Hlk91152632"/>
      <w:r w:rsidRPr="006D6A79">
        <w:rPr>
          <w:rFonts w:eastAsia="Calibri" w:cstheme="minorHAnsi"/>
          <w:color w:val="000000" w:themeColor="text1"/>
        </w:rPr>
        <w:t>specialiųjų pirkimo sąlygų priede Nr. 2 „Techninė specifikacija“</w:t>
      </w:r>
      <w:bookmarkEnd w:id="7"/>
      <w:r w:rsidRPr="006D6A79">
        <w:rPr>
          <w:rFonts w:eastAsia="Calibri" w:cstheme="minorHAnsi"/>
          <w:color w:val="000000" w:themeColor="text1"/>
        </w:rPr>
        <w:t xml:space="preserve">. Perkančioji organizacija sudarys </w:t>
      </w:r>
      <w:r w:rsidR="003C5D45" w:rsidRPr="006D6A79">
        <w:rPr>
          <w:rFonts w:eastAsia="Calibri" w:cstheme="minorHAnsi"/>
          <w:color w:val="000000" w:themeColor="text1"/>
        </w:rPr>
        <w:t>vieną</w:t>
      </w:r>
      <w:r w:rsidRPr="006D6A79">
        <w:rPr>
          <w:rFonts w:eastAsia="Calibri" w:cstheme="minorHAnsi"/>
          <w:color w:val="000000" w:themeColor="text1"/>
        </w:rPr>
        <w:t xml:space="preserve"> sutart</w:t>
      </w:r>
      <w:r w:rsidR="003C5D45" w:rsidRPr="006D6A79">
        <w:rPr>
          <w:rFonts w:eastAsia="Calibri" w:cstheme="minorHAnsi"/>
          <w:color w:val="000000" w:themeColor="text1"/>
        </w:rPr>
        <w:t>į</w:t>
      </w:r>
      <w:r w:rsidRPr="006D6A79">
        <w:rPr>
          <w:rFonts w:eastAsia="Calibri" w:cstheme="minorHAnsi"/>
          <w:color w:val="000000" w:themeColor="text1"/>
        </w:rPr>
        <w:t xml:space="preserve"> dėl pirkimo dalių, dėl kurių laimėtoju nustatytas tas pats tiekėjas</w:t>
      </w:r>
      <w:r w:rsidRPr="006D6A79">
        <w:rPr>
          <w:rFonts w:cstheme="minorHAnsi"/>
        </w:rPr>
        <w:t xml:space="preserve"> </w:t>
      </w:r>
    </w:p>
    <w:p w14:paraId="238560F5" w14:textId="0271B513" w:rsidR="00A74D64" w:rsidRPr="006D6A79" w:rsidRDefault="006D6A79" w:rsidP="008F7F6A">
      <w:pPr>
        <w:pStyle w:val="Betarp"/>
        <w:numPr>
          <w:ilvl w:val="1"/>
          <w:numId w:val="4"/>
        </w:numPr>
        <w:ind w:left="0" w:firstLine="567"/>
        <w:contextualSpacing/>
        <w:jc w:val="both"/>
        <w:rPr>
          <w:rFonts w:cstheme="minorHAnsi"/>
        </w:rPr>
      </w:pPr>
      <w:r w:rsidRPr="006D6A79">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A5A68B2" w14:textId="3610149B" w:rsidR="00AA4E41" w:rsidRPr="006D6A79" w:rsidRDefault="00AA4E41" w:rsidP="008F7F6A">
      <w:pPr>
        <w:pStyle w:val="Betarp"/>
        <w:numPr>
          <w:ilvl w:val="1"/>
          <w:numId w:val="4"/>
        </w:numPr>
        <w:ind w:left="0" w:firstLine="567"/>
        <w:contextualSpacing/>
        <w:jc w:val="both"/>
        <w:rPr>
          <w:rFonts w:cstheme="minorHAnsi"/>
        </w:rPr>
      </w:pPr>
      <w:r w:rsidRPr="006D6A79">
        <w:rPr>
          <w:rFonts w:cstheme="minorHAnsi"/>
        </w:rPr>
        <w:t xml:space="preserve">Jeigu apibūdinant pirkimo objektą techninėje specifikacijoje nurodytas standartas, </w:t>
      </w:r>
      <w:r w:rsidRPr="006D6A79">
        <w:rPr>
          <w:rFonts w:cstheme="minorHAnsi"/>
          <w:color w:val="000000"/>
        </w:rPr>
        <w:t>techninis liudijimas ar</w:t>
      </w:r>
      <w:r w:rsidRPr="006D6A79">
        <w:rPr>
          <w:color w:val="000000"/>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6A79">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8"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9" w:name="_Ref39427921"/>
      <w:bookmarkStart w:id="10" w:name="_Ref39427927"/>
      <w:bookmarkStart w:id="11" w:name="_Ref39740354"/>
      <w:r w:rsidR="00D22226" w:rsidRPr="00FE241B">
        <w:rPr>
          <w:rFonts w:asciiTheme="minorHAnsi" w:hAnsiTheme="minorHAnsi" w:cstheme="minorHAnsi"/>
          <w:color w:val="auto"/>
        </w:rPr>
        <w:t>Susitikimai su tiekėjais</w:t>
      </w:r>
      <w:bookmarkEnd w:id="9"/>
      <w:bookmarkEnd w:id="10"/>
      <w:r w:rsidR="003B6924" w:rsidRPr="00FE241B">
        <w:rPr>
          <w:rFonts w:asciiTheme="minorHAnsi" w:hAnsiTheme="minorHAnsi" w:cstheme="minorHAnsi"/>
          <w:color w:val="auto"/>
        </w:rPr>
        <w:t xml:space="preserve"> ir objekto apžiūra</w:t>
      </w:r>
      <w:bookmarkEnd w:id="8"/>
      <w:bookmarkEnd w:id="11"/>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126333931"/>
      <w:r w:rsidRPr="00FE241B">
        <w:rPr>
          <w:rFonts w:cstheme="majorHAnsi"/>
          <w:color w:val="auto"/>
        </w:rPr>
        <w:lastRenderedPageBreak/>
        <w:t xml:space="preserve">4. </w:t>
      </w:r>
      <w:r w:rsidR="00173ACB" w:rsidRPr="00FE241B">
        <w:rPr>
          <w:rFonts w:asciiTheme="minorHAnsi" w:hAnsiTheme="minorHAnsi" w:cstheme="minorHAnsi"/>
          <w:color w:val="auto"/>
        </w:rPr>
        <w:t>Tiekėjų pašalinimo pagrindai</w:t>
      </w:r>
      <w:bookmarkEnd w:id="12"/>
      <w:bookmarkEnd w:id="13"/>
      <w:bookmarkEnd w:id="14"/>
      <w:r w:rsidR="00975F1F" w:rsidRPr="00FE241B">
        <w:rPr>
          <w:rFonts w:asciiTheme="minorHAnsi" w:hAnsiTheme="minorHAnsi" w:cstheme="minorHAnsi"/>
          <w:color w:val="auto"/>
        </w:rPr>
        <w:t xml:space="preserve"> ir kvalifikacijos reikalavimai</w:t>
      </w:r>
      <w:bookmarkEnd w:id="15"/>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6"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6"/>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7"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7"/>
      <w:r w:rsidR="009743D3" w:rsidRPr="00FE241B">
        <w:rPr>
          <w:color w:val="auto"/>
        </w:rPr>
        <w:t xml:space="preserve"> </w:t>
      </w:r>
    </w:p>
    <w:p w14:paraId="5E56BB9F" w14:textId="77777777" w:rsidR="00963E01" w:rsidRPr="008254CB" w:rsidRDefault="00963E01" w:rsidP="00963E01">
      <w:pPr>
        <w:tabs>
          <w:tab w:val="left" w:pos="851"/>
          <w:tab w:val="left" w:pos="1418"/>
        </w:tabs>
        <w:spacing w:after="0" w:line="20" w:lineRule="atLeast"/>
        <w:ind w:firstLine="567"/>
        <w:jc w:val="both"/>
        <w:rPr>
          <w:rFonts w:cstheme="minorHAnsi"/>
        </w:rPr>
      </w:pPr>
      <w:r w:rsidRPr="008254CB">
        <w:rPr>
          <w:rFonts w:cstheme="minorHAnsi"/>
        </w:rPr>
        <w:t>5.1. Reikalavimai, susiję su nacionaliniu saugumu netaikomi.</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8" w:name="_Ref39666794"/>
      <w:bookmarkStart w:id="19" w:name="_Ref39666796"/>
      <w:bookmarkStart w:id="20"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8"/>
      <w:bookmarkEnd w:id="19"/>
      <w:bookmarkEnd w:id="20"/>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5E20C190"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B436D">
        <w:rPr>
          <w:rFonts w:cstheme="minorHAnsi"/>
        </w:rPr>
        <w:t>.</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lastRenderedPageBreak/>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E241B">
        <w:rPr>
          <w:rFonts w:asciiTheme="minorHAnsi" w:hAnsiTheme="minorHAnsi" w:cstheme="minorHAnsi"/>
          <w:color w:val="auto"/>
        </w:rPr>
        <w:t>Pasiūlymo galiojimo užtikrinima</w:t>
      </w:r>
      <w:bookmarkEnd w:id="26"/>
      <w:bookmarkEnd w:id="27"/>
      <w:bookmarkEnd w:id="28"/>
      <w:r w:rsidR="001B273B">
        <w:rPr>
          <w:rFonts w:asciiTheme="minorHAnsi" w:hAnsiTheme="minorHAnsi" w:cstheme="minorHAnsi"/>
          <w:color w:val="auto"/>
        </w:rPr>
        <w:t>s</w:t>
      </w:r>
    </w:p>
    <w:p w14:paraId="6ACF670B" w14:textId="1D8854BA" w:rsidR="002D714D" w:rsidRPr="00937C4F" w:rsidRDefault="008254CB" w:rsidP="002D714D">
      <w:pPr>
        <w:pStyle w:val="Sraopastraipa"/>
        <w:numPr>
          <w:ilvl w:val="1"/>
          <w:numId w:val="42"/>
        </w:numPr>
        <w:spacing w:after="0" w:line="240" w:lineRule="auto"/>
        <w:ind w:left="0" w:firstLine="709"/>
        <w:jc w:val="both"/>
        <w:rPr>
          <w:rFonts w:ascii="Calibri" w:hAnsi="Calibri" w:cs="Calibri"/>
        </w:rPr>
      </w:pPr>
      <w:bookmarkStart w:id="29" w:name="_Hlk177393742"/>
      <w:bookmarkStart w:id="30" w:name="_Hlk177393906"/>
      <w:r w:rsidRPr="008254CB">
        <w:rPr>
          <w:rFonts w:ascii="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End w:id="29"/>
      <w:bookmarkEnd w:id="30"/>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1"/>
      <w:bookmarkEnd w:id="32"/>
      <w:bookmarkEnd w:id="33"/>
      <w:bookmarkEnd w:id="34"/>
      <w:bookmarkEnd w:id="35"/>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8" w:name="_Ref39667303"/>
      <w:bookmarkStart w:id="39" w:name="_Ref39667308"/>
      <w:bookmarkStart w:id="40"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6"/>
      <w:bookmarkEnd w:id="37"/>
      <w:bookmarkEnd w:id="38"/>
      <w:bookmarkEnd w:id="39"/>
      <w:bookmarkEnd w:id="40"/>
    </w:p>
    <w:p w14:paraId="780D7D2B" w14:textId="4A0A9F2B" w:rsidR="00B63C90" w:rsidRPr="00174FA1" w:rsidRDefault="00B63C90" w:rsidP="00B63C90">
      <w:pPr>
        <w:spacing w:after="0" w:line="240" w:lineRule="auto"/>
        <w:ind w:firstLine="709"/>
        <w:jc w:val="both"/>
        <w:rPr>
          <w:rFonts w:eastAsia="Calibri" w:cstheme="minorHAnsi"/>
        </w:rPr>
      </w:pPr>
      <w:r w:rsidRPr="00FE241B">
        <w:rPr>
          <w:rFonts w:cstheme="minorHAnsi"/>
        </w:rPr>
        <w:t>9.1</w:t>
      </w:r>
      <w:r w:rsidRPr="006E5862">
        <w:rPr>
          <w:rFonts w:cstheme="minorHAnsi"/>
        </w:rPr>
        <w:t xml:space="preserve">. </w:t>
      </w:r>
      <w:r w:rsidRPr="006E586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1" w:name="_Hlk91157291"/>
      <w:r w:rsidRPr="006E5862">
        <w:rPr>
          <w:rFonts w:eastAsia="Calibri" w:cstheme="minorHAnsi"/>
        </w:rPr>
        <w:t xml:space="preserve">specialiųjų pirkimo sąlygų </w:t>
      </w:r>
      <w:bookmarkEnd w:id="41"/>
      <w:r w:rsidR="006E5862" w:rsidRPr="006E5862">
        <w:rPr>
          <w:rFonts w:eastAsia="Calibri" w:cstheme="minorHAnsi"/>
        </w:rPr>
        <w:t>6</w:t>
      </w:r>
      <w:r w:rsidRPr="006E5862">
        <w:rPr>
          <w:rFonts w:eastAsia="Calibri" w:cstheme="minorHAnsi"/>
        </w:rPr>
        <w:t xml:space="preserve"> priede. </w:t>
      </w:r>
    </w:p>
    <w:p w14:paraId="64767FA2" w14:textId="77777777" w:rsidR="00160DA8" w:rsidRDefault="00B63C90" w:rsidP="00160DA8">
      <w:pPr>
        <w:tabs>
          <w:tab w:val="left" w:pos="851"/>
        </w:tabs>
        <w:spacing w:after="120" w:line="240" w:lineRule="auto"/>
        <w:ind w:firstLine="710"/>
        <w:jc w:val="both"/>
        <w:rPr>
          <w:rFonts w:cstheme="minorHAnsi"/>
        </w:rPr>
      </w:pPr>
      <w:r w:rsidRPr="00646FEA">
        <w:rPr>
          <w:rFonts w:eastAsia="Calibri" w:cstheme="minorHAnsi"/>
        </w:rPr>
        <w:t xml:space="preserve">9.2. </w:t>
      </w:r>
      <w:r w:rsidR="00646FEA" w:rsidRPr="00646FEA">
        <w:rPr>
          <w:rFonts w:cstheme="minorHAnsi"/>
        </w:rPr>
        <w:t xml:space="preserve">Laimėjusiu pasiūlymu kiekvienoje pirkimo objekto dalyje galės būti pripažinti tik po 1 (vieną) ekonomiškai naudingiausią pasiūlymą, esantį atitinkamos pirkimo objekto dalies pasiūlymų eilės pirmojoje vietoje. </w:t>
      </w:r>
    </w:p>
    <w:p w14:paraId="04EAF13B" w14:textId="3C58CA64" w:rsidR="00160DA8" w:rsidRPr="00160DA8" w:rsidRDefault="00347C3B" w:rsidP="00160DA8">
      <w:pPr>
        <w:tabs>
          <w:tab w:val="left" w:pos="851"/>
        </w:tabs>
        <w:spacing w:after="120" w:line="240" w:lineRule="auto"/>
        <w:ind w:firstLine="710"/>
        <w:jc w:val="both"/>
        <w:rPr>
          <w:rFonts w:ascii="Calibri" w:hAnsi="Calibri" w:cs="Calibri"/>
        </w:rPr>
      </w:pPr>
      <w:r w:rsidRPr="00160DA8">
        <w:rPr>
          <w:rFonts w:ascii="Calibri" w:hAnsi="Calibri" w:cs="Calibri"/>
        </w:rPr>
        <w:t xml:space="preserve">9.3. </w:t>
      </w:r>
      <w:r w:rsidR="00160DA8" w:rsidRPr="00160DA8">
        <w:rPr>
          <w:rStyle w:val="cf01"/>
          <w:rFonts w:ascii="Calibri" w:hAnsi="Calibri" w:cs="Calibri"/>
          <w:sz w:val="21"/>
          <w:szCs w:val="21"/>
        </w:rPr>
        <w:t xml:space="preserve">Perkančioji organizacija atmes tiekėjo pasiūlymą, jeigu kartu su pasiūlymu nebus pateikti šie pirkimo sąlygose reikalaujami pateikti dokumentai: </w:t>
      </w:r>
      <w:r w:rsidR="00160DA8" w:rsidRPr="00160DA8">
        <w:rPr>
          <w:rFonts w:ascii="Calibri" w:hAnsi="Calibri" w:cs="Calibri"/>
        </w:rPr>
        <w:t>užpildyta pasiūlymo forma, parengta pagal specialiųjų pirkimo sąlygų 6 priedą, siūlomos p</w:t>
      </w:r>
      <w:r w:rsidR="00E76A2F">
        <w:rPr>
          <w:rFonts w:ascii="Calibri" w:hAnsi="Calibri" w:cs="Calibri"/>
        </w:rPr>
        <w:t>aslaugos</w:t>
      </w:r>
      <w:r w:rsidR="00160DA8" w:rsidRPr="00160DA8">
        <w:rPr>
          <w:rFonts w:ascii="Calibri" w:hAnsi="Calibri" w:cs="Calibri"/>
        </w:rPr>
        <w:t xml:space="preserve"> neatitiks Pirkimo sąlygų priede Nr. 2 „Techninė specifikacija“ nustatytų reikalavimų.</w:t>
      </w:r>
    </w:p>
    <w:p w14:paraId="2233EB92" w14:textId="4435051A" w:rsidR="00347C3B" w:rsidRPr="00160DA8" w:rsidRDefault="00347C3B" w:rsidP="00160DA8">
      <w:pPr>
        <w:tabs>
          <w:tab w:val="left" w:pos="851"/>
        </w:tabs>
        <w:spacing w:after="120" w:line="240" w:lineRule="auto"/>
        <w:ind w:firstLine="710"/>
        <w:jc w:val="both"/>
        <w:rPr>
          <w:rFonts w:ascii="Calibri" w:hAnsi="Calibri" w:cs="Calibri"/>
        </w:rPr>
      </w:pPr>
    </w:p>
    <w:p w14:paraId="27CAEFF7" w14:textId="3C32EDB3"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26333937"/>
      <w:r w:rsidRPr="00F065D6">
        <w:rPr>
          <w:rFonts w:asciiTheme="minorHAnsi" w:hAnsiTheme="minorHAnsi" w:cstheme="minorHAnsi"/>
        </w:rPr>
        <w:t>Sutarties sudarymas</w:t>
      </w:r>
      <w:bookmarkEnd w:id="42"/>
      <w:bookmarkEnd w:id="43"/>
      <w:bookmarkEnd w:id="44"/>
    </w:p>
    <w:p w14:paraId="300518BE" w14:textId="794C27D2" w:rsidR="00452E66" w:rsidRPr="00787837" w:rsidRDefault="00D24929" w:rsidP="00787837">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141F0A">
        <w:rPr>
          <w:rFonts w:cstheme="minorHAnsi"/>
          <w:b/>
          <w:bCs/>
        </w:rPr>
        <w:t>8</w:t>
      </w:r>
      <w:r w:rsidR="00651F24" w:rsidRPr="00E36AA2">
        <w:rPr>
          <w:rFonts w:cstheme="minorHAnsi"/>
          <w:b/>
          <w:bCs/>
        </w:rPr>
        <w:t xml:space="preserve"> priede „Sutarties projektas“.</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158D23C1" w14:textId="003EE5BA" w:rsidR="00A70EF6" w:rsidRDefault="00EF78C6" w:rsidP="008F12AB">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lastRenderedPageBreak/>
        <w:t>Įgyvendindami teisės aktuose numatytas pareigas, tiekėjų asmens duomenis teiksime Viešųjų pirkimų tarnybai, CVP IS, teismams ir kitoms valstybės ar savivaldybės institucijoms.</w:t>
      </w:r>
    </w:p>
    <w:p w14:paraId="120747C8" w14:textId="77777777" w:rsidR="00393A75" w:rsidRPr="008F12AB" w:rsidRDefault="00393A75" w:rsidP="008F12AB">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p>
    <w:p w14:paraId="3695BF95" w14:textId="77777777" w:rsidR="000B4111" w:rsidRDefault="000B4111" w:rsidP="000B4111">
      <w:pPr>
        <w:pStyle w:val="Antrat2"/>
        <w:jc w:val="right"/>
        <w:rPr>
          <w:b/>
          <w:color w:val="0070C0"/>
          <w:sz w:val="20"/>
          <w:szCs w:val="20"/>
        </w:rPr>
      </w:pPr>
      <w:r>
        <w:rPr>
          <w:b/>
          <w:color w:val="0070C0"/>
          <w:sz w:val="20"/>
          <w:szCs w:val="20"/>
        </w:rPr>
        <w:t>P</w:t>
      </w:r>
      <w:r w:rsidRPr="000D0FC2">
        <w:rPr>
          <w:b/>
          <w:color w:val="0070C0"/>
          <w:sz w:val="20"/>
          <w:szCs w:val="20"/>
        </w:rPr>
        <w:t>irkimo sąlygų 1 priedas „Terminai“</w:t>
      </w:r>
    </w:p>
    <w:p w14:paraId="0C0151A2" w14:textId="77777777" w:rsidR="00A70EF6" w:rsidRDefault="00A70EF6" w:rsidP="00A70EF6">
      <w:pPr>
        <w:pStyle w:val="Antrat2"/>
        <w:jc w:val="right"/>
        <w:rPr>
          <w:b/>
          <w:color w:val="0070C0"/>
          <w:sz w:val="20"/>
          <w:szCs w:val="20"/>
        </w:rPr>
      </w:pPr>
    </w:p>
    <w:p w14:paraId="757AEAA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2486"/>
        <w:gridCol w:w="3542"/>
        <w:gridCol w:w="2874"/>
      </w:tblGrid>
      <w:tr w:rsidR="000B4111" w:rsidRPr="000B4111" w14:paraId="0DB5E5E5" w14:textId="77777777" w:rsidTr="000B4111">
        <w:trPr>
          <w:trHeight w:val="20"/>
        </w:trPr>
        <w:tc>
          <w:tcPr>
            <w:tcW w:w="9746" w:type="dxa"/>
            <w:gridSpan w:val="4"/>
            <w:tcBorders>
              <w:top w:val="nil"/>
              <w:left w:val="nil"/>
              <w:bottom w:val="single" w:sz="4" w:space="0" w:color="auto"/>
              <w:right w:val="nil"/>
            </w:tcBorders>
            <w:shd w:val="clear" w:color="auto" w:fill="FFFFFF"/>
            <w:tcMar>
              <w:top w:w="0" w:type="dxa"/>
              <w:left w:w="108" w:type="dxa"/>
              <w:bottom w:w="0" w:type="dxa"/>
              <w:right w:w="108" w:type="dxa"/>
            </w:tcMar>
          </w:tcPr>
          <w:p w14:paraId="078829BD"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p>
        </w:tc>
      </w:tr>
      <w:tr w:rsidR="000B4111" w:rsidRPr="00676DB4" w14:paraId="3725E3DA" w14:textId="77777777" w:rsidTr="000B4111">
        <w:trPr>
          <w:trHeight w:val="20"/>
        </w:trPr>
        <w:tc>
          <w:tcPr>
            <w:tcW w:w="844" w:type="dxa"/>
            <w:tcBorders>
              <w:top w:val="single" w:sz="4" w:space="0" w:color="auto"/>
            </w:tcBorders>
            <w:shd w:val="clear" w:color="auto" w:fill="D9D9D9"/>
            <w:tcMar>
              <w:top w:w="0" w:type="dxa"/>
              <w:left w:w="108" w:type="dxa"/>
              <w:bottom w:w="0" w:type="dxa"/>
              <w:right w:w="108" w:type="dxa"/>
            </w:tcMar>
          </w:tcPr>
          <w:p w14:paraId="1641387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Eil. Nr.</w:t>
            </w:r>
          </w:p>
        </w:tc>
        <w:tc>
          <w:tcPr>
            <w:tcW w:w="2486" w:type="dxa"/>
            <w:tcBorders>
              <w:top w:val="single" w:sz="4" w:space="0" w:color="auto"/>
            </w:tcBorders>
            <w:shd w:val="clear" w:color="auto" w:fill="D9D9D9"/>
            <w:tcMar>
              <w:top w:w="0" w:type="dxa"/>
              <w:left w:w="108" w:type="dxa"/>
              <w:bottom w:w="0" w:type="dxa"/>
              <w:right w:w="108" w:type="dxa"/>
            </w:tcMar>
          </w:tcPr>
          <w:p w14:paraId="5F1F0E02"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VEIKSMAS</w:t>
            </w:r>
          </w:p>
        </w:tc>
        <w:tc>
          <w:tcPr>
            <w:tcW w:w="3542" w:type="dxa"/>
            <w:tcBorders>
              <w:top w:val="single" w:sz="4" w:space="0" w:color="auto"/>
            </w:tcBorders>
            <w:shd w:val="clear" w:color="auto" w:fill="D9D9D9"/>
            <w:tcMar>
              <w:top w:w="0" w:type="dxa"/>
              <w:left w:w="108" w:type="dxa"/>
              <w:bottom w:w="0" w:type="dxa"/>
              <w:right w:w="108" w:type="dxa"/>
            </w:tcMar>
          </w:tcPr>
          <w:p w14:paraId="45693D17"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DATA/DIENŲ SKAIČIUS/ LAIKAS</w:t>
            </w:r>
          </w:p>
          <w:p w14:paraId="71597771" w14:textId="77777777" w:rsidR="000B4111" w:rsidRPr="000B4111" w:rsidRDefault="000B4111" w:rsidP="000B4111">
            <w:pPr>
              <w:spacing w:after="0" w:line="240" w:lineRule="auto"/>
              <w:jc w:val="center"/>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(Lietuvos laiku)</w:t>
            </w:r>
          </w:p>
        </w:tc>
        <w:tc>
          <w:tcPr>
            <w:tcW w:w="2874" w:type="dxa"/>
            <w:tcBorders>
              <w:top w:val="single" w:sz="4" w:space="0" w:color="auto"/>
            </w:tcBorders>
            <w:shd w:val="clear" w:color="auto" w:fill="D9D9D9"/>
            <w:tcMar>
              <w:top w:w="0" w:type="dxa"/>
              <w:left w:w="108" w:type="dxa"/>
              <w:bottom w:w="0" w:type="dxa"/>
              <w:right w:w="108" w:type="dxa"/>
            </w:tcMar>
          </w:tcPr>
          <w:p w14:paraId="10480CF6"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PASTABOS</w:t>
            </w:r>
          </w:p>
        </w:tc>
      </w:tr>
      <w:tr w:rsidR="000B4111" w:rsidRPr="000B4111" w14:paraId="28477C34" w14:textId="77777777" w:rsidTr="007A08BA">
        <w:trPr>
          <w:trHeight w:val="20"/>
        </w:trPr>
        <w:tc>
          <w:tcPr>
            <w:tcW w:w="844" w:type="dxa"/>
            <w:shd w:val="clear" w:color="auto" w:fill="auto"/>
            <w:tcMar>
              <w:top w:w="0" w:type="dxa"/>
              <w:left w:w="108" w:type="dxa"/>
              <w:bottom w:w="0" w:type="dxa"/>
              <w:right w:w="108" w:type="dxa"/>
            </w:tcMar>
          </w:tcPr>
          <w:p w14:paraId="43A2FBA9"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w:t>
            </w:r>
          </w:p>
        </w:tc>
        <w:tc>
          <w:tcPr>
            <w:tcW w:w="2486" w:type="dxa"/>
            <w:shd w:val="clear" w:color="auto" w:fill="auto"/>
            <w:tcMar>
              <w:top w:w="0" w:type="dxa"/>
              <w:left w:w="108" w:type="dxa"/>
              <w:bottom w:w="0" w:type="dxa"/>
              <w:right w:w="108" w:type="dxa"/>
            </w:tcMar>
          </w:tcPr>
          <w:p w14:paraId="5E9D5796"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Pasiūlymų pateikimo terminas</w:t>
            </w:r>
          </w:p>
        </w:tc>
        <w:tc>
          <w:tcPr>
            <w:tcW w:w="3542" w:type="dxa"/>
            <w:shd w:val="clear" w:color="auto" w:fill="auto"/>
            <w:tcMar>
              <w:top w:w="0" w:type="dxa"/>
              <w:left w:w="108" w:type="dxa"/>
              <w:bottom w:w="0" w:type="dxa"/>
              <w:right w:w="108" w:type="dxa"/>
            </w:tcMar>
          </w:tcPr>
          <w:p w14:paraId="5536037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 xml:space="preserve">nurodytas skelbime </w:t>
            </w:r>
          </w:p>
        </w:tc>
        <w:tc>
          <w:tcPr>
            <w:tcW w:w="2874" w:type="dxa"/>
            <w:shd w:val="clear" w:color="auto" w:fill="auto"/>
            <w:tcMar>
              <w:top w:w="0" w:type="dxa"/>
              <w:left w:w="108" w:type="dxa"/>
              <w:bottom w:w="0" w:type="dxa"/>
              <w:right w:w="108" w:type="dxa"/>
            </w:tcMar>
          </w:tcPr>
          <w:p w14:paraId="14309EC4"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color w:val="000000"/>
                <w:kern w:val="28"/>
                <w:lang w:eastAsia="en-US"/>
              </w:rPr>
              <w:t>Perkančioji organizacija turi teisę pratęsti pasiūlymų pateikimo terminą.</w:t>
            </w:r>
          </w:p>
        </w:tc>
      </w:tr>
      <w:tr w:rsidR="000B4111" w:rsidRPr="000B4111" w14:paraId="2330BEB2" w14:textId="77777777" w:rsidTr="007A08BA">
        <w:trPr>
          <w:trHeight w:val="20"/>
        </w:trPr>
        <w:tc>
          <w:tcPr>
            <w:tcW w:w="844" w:type="dxa"/>
            <w:shd w:val="clear" w:color="auto" w:fill="auto"/>
            <w:tcMar>
              <w:top w:w="0" w:type="dxa"/>
              <w:left w:w="108" w:type="dxa"/>
              <w:bottom w:w="0" w:type="dxa"/>
              <w:right w:w="108" w:type="dxa"/>
            </w:tcMar>
          </w:tcPr>
          <w:p w14:paraId="597496CE"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2.</w:t>
            </w:r>
          </w:p>
        </w:tc>
        <w:tc>
          <w:tcPr>
            <w:tcW w:w="2486" w:type="dxa"/>
            <w:shd w:val="clear" w:color="auto" w:fill="auto"/>
            <w:tcMar>
              <w:top w:w="0" w:type="dxa"/>
              <w:left w:w="108" w:type="dxa"/>
              <w:bottom w:w="0" w:type="dxa"/>
              <w:right w:w="108" w:type="dxa"/>
            </w:tcMar>
          </w:tcPr>
          <w:p w14:paraId="68CA345A"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Pradinis susipažinimas su CVP IS priemonėmis gautais pasiūlymais</w:t>
            </w:r>
          </w:p>
        </w:tc>
        <w:tc>
          <w:tcPr>
            <w:tcW w:w="3542" w:type="dxa"/>
            <w:shd w:val="clear" w:color="auto" w:fill="auto"/>
            <w:tcMar>
              <w:top w:w="0" w:type="dxa"/>
              <w:left w:w="108" w:type="dxa"/>
              <w:bottom w:w="0" w:type="dxa"/>
              <w:right w:w="108" w:type="dxa"/>
            </w:tcMar>
          </w:tcPr>
          <w:p w14:paraId="30474088"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Pradedamas ne anksčiau nei po 30 minučių po pasiūlymų pateikimo termino pabaigos</w:t>
            </w:r>
          </w:p>
        </w:tc>
        <w:tc>
          <w:tcPr>
            <w:tcW w:w="2874" w:type="dxa"/>
            <w:shd w:val="clear" w:color="auto" w:fill="auto"/>
            <w:tcMar>
              <w:top w:w="0" w:type="dxa"/>
              <w:left w:w="108" w:type="dxa"/>
              <w:bottom w:w="0" w:type="dxa"/>
              <w:right w:w="108" w:type="dxa"/>
            </w:tcMar>
          </w:tcPr>
          <w:p w14:paraId="38836119"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p>
        </w:tc>
      </w:tr>
      <w:tr w:rsidR="000B4111" w:rsidRPr="000B4111" w14:paraId="753E4B7D" w14:textId="77777777" w:rsidTr="007A08BA">
        <w:trPr>
          <w:trHeight w:val="20"/>
        </w:trPr>
        <w:tc>
          <w:tcPr>
            <w:tcW w:w="844" w:type="dxa"/>
            <w:shd w:val="clear" w:color="auto" w:fill="auto"/>
            <w:tcMar>
              <w:top w:w="0" w:type="dxa"/>
              <w:left w:w="108" w:type="dxa"/>
              <w:bottom w:w="0" w:type="dxa"/>
              <w:right w:w="108" w:type="dxa"/>
            </w:tcMar>
          </w:tcPr>
          <w:p w14:paraId="20107880"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w:t>
            </w:r>
          </w:p>
        </w:tc>
        <w:tc>
          <w:tcPr>
            <w:tcW w:w="2486" w:type="dxa"/>
            <w:shd w:val="clear" w:color="auto" w:fill="auto"/>
            <w:tcMar>
              <w:top w:w="0" w:type="dxa"/>
              <w:left w:w="108" w:type="dxa"/>
              <w:bottom w:w="0" w:type="dxa"/>
              <w:right w:w="108" w:type="dxa"/>
            </w:tcMar>
          </w:tcPr>
          <w:p w14:paraId="32EB8511"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Prašymą paaiškinti, patikslinti pirkimo sąlygas tiekėjas turi pateikti ne vėliau kaip:</w:t>
            </w:r>
          </w:p>
        </w:tc>
        <w:tc>
          <w:tcPr>
            <w:tcW w:w="3542" w:type="dxa"/>
            <w:shd w:val="clear" w:color="auto" w:fill="auto"/>
            <w:tcMar>
              <w:top w:w="0" w:type="dxa"/>
              <w:left w:w="108" w:type="dxa"/>
              <w:bottom w:w="0" w:type="dxa"/>
              <w:right w:w="108" w:type="dxa"/>
            </w:tcMar>
          </w:tcPr>
          <w:p w14:paraId="105CAA5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kern w:val="28"/>
                <w:lang w:eastAsia="en-US"/>
              </w:rPr>
              <w:t xml:space="preserve">6 </w:t>
            </w:r>
            <w:r w:rsidRPr="000B4111">
              <w:rPr>
                <w:rFonts w:ascii="Times New Roman" w:eastAsia="Times New Roman" w:hAnsi="Times New Roman" w:cs="Times New Roman"/>
                <w:color w:val="000000"/>
                <w:kern w:val="28"/>
                <w:lang w:eastAsia="en-US"/>
              </w:rPr>
              <w:t>dienų iki pasiūlymų pateikimo termino dienos</w:t>
            </w:r>
          </w:p>
        </w:tc>
        <w:tc>
          <w:tcPr>
            <w:tcW w:w="2874" w:type="dxa"/>
            <w:shd w:val="clear" w:color="auto" w:fill="auto"/>
            <w:tcMar>
              <w:top w:w="0" w:type="dxa"/>
              <w:left w:w="108" w:type="dxa"/>
              <w:bottom w:w="0" w:type="dxa"/>
              <w:right w:w="108" w:type="dxa"/>
            </w:tcMar>
          </w:tcPr>
          <w:p w14:paraId="4E001BFB" w14:textId="77777777" w:rsidR="000B4111" w:rsidRPr="000B4111" w:rsidRDefault="000B4111" w:rsidP="000B4111">
            <w:pPr>
              <w:spacing w:after="0" w:line="240" w:lineRule="auto"/>
              <w:rPr>
                <w:rFonts w:ascii="Times New Roman" w:eastAsia="Times New Roman" w:hAnsi="Times New Roman" w:cs="Times New Roman"/>
                <w:iCs/>
                <w:color w:val="7030A0"/>
                <w:kern w:val="28"/>
                <w:lang w:eastAsia="en-US"/>
              </w:rPr>
            </w:pPr>
          </w:p>
        </w:tc>
      </w:tr>
      <w:tr w:rsidR="000B4111" w:rsidRPr="000B4111" w14:paraId="583EFED2" w14:textId="77777777" w:rsidTr="007A08BA">
        <w:trPr>
          <w:trHeight w:val="20"/>
        </w:trPr>
        <w:tc>
          <w:tcPr>
            <w:tcW w:w="844" w:type="dxa"/>
            <w:shd w:val="clear" w:color="auto" w:fill="auto"/>
            <w:tcMar>
              <w:top w:w="0" w:type="dxa"/>
              <w:left w:w="108" w:type="dxa"/>
              <w:bottom w:w="0" w:type="dxa"/>
              <w:right w:w="108" w:type="dxa"/>
            </w:tcMar>
          </w:tcPr>
          <w:p w14:paraId="71E2FC6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4.</w:t>
            </w:r>
          </w:p>
        </w:tc>
        <w:tc>
          <w:tcPr>
            <w:tcW w:w="2486" w:type="dxa"/>
            <w:shd w:val="clear" w:color="auto" w:fill="auto"/>
            <w:tcMar>
              <w:top w:w="0" w:type="dxa"/>
              <w:left w:w="108" w:type="dxa"/>
              <w:bottom w:w="0" w:type="dxa"/>
              <w:right w:w="108" w:type="dxa"/>
            </w:tcMar>
          </w:tcPr>
          <w:p w14:paraId="2BFA27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pirkimo sąlygų paaiškinimą, patikslinimą pateikia visiems tiekėjams ne vėliau kaip:</w:t>
            </w:r>
          </w:p>
        </w:tc>
        <w:tc>
          <w:tcPr>
            <w:tcW w:w="3542" w:type="dxa"/>
            <w:shd w:val="clear" w:color="auto" w:fill="auto"/>
            <w:tcMar>
              <w:top w:w="0" w:type="dxa"/>
              <w:left w:w="108" w:type="dxa"/>
              <w:bottom w:w="0" w:type="dxa"/>
              <w:right w:w="108" w:type="dxa"/>
            </w:tcMar>
          </w:tcPr>
          <w:p w14:paraId="36D10877"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4 dienos iki pasiūlymų pateikimo termino dienos</w:t>
            </w:r>
          </w:p>
        </w:tc>
        <w:tc>
          <w:tcPr>
            <w:tcW w:w="2874" w:type="dxa"/>
            <w:shd w:val="clear" w:color="auto" w:fill="auto"/>
            <w:tcMar>
              <w:top w:w="0" w:type="dxa"/>
              <w:left w:w="108" w:type="dxa"/>
              <w:bottom w:w="0" w:type="dxa"/>
              <w:right w:w="108" w:type="dxa"/>
            </w:tcMar>
          </w:tcPr>
          <w:p w14:paraId="0C3E974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E46A98A" w14:textId="77777777" w:rsidTr="007A08BA">
        <w:trPr>
          <w:trHeight w:val="20"/>
        </w:trPr>
        <w:tc>
          <w:tcPr>
            <w:tcW w:w="844" w:type="dxa"/>
            <w:shd w:val="clear" w:color="auto" w:fill="auto"/>
            <w:tcMar>
              <w:top w:w="0" w:type="dxa"/>
              <w:left w:w="108" w:type="dxa"/>
              <w:bottom w:w="0" w:type="dxa"/>
              <w:right w:w="108" w:type="dxa"/>
            </w:tcMar>
          </w:tcPr>
          <w:p w14:paraId="03C2B1A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5.</w:t>
            </w:r>
          </w:p>
        </w:tc>
        <w:tc>
          <w:tcPr>
            <w:tcW w:w="2486" w:type="dxa"/>
            <w:shd w:val="clear" w:color="auto" w:fill="auto"/>
            <w:tcMar>
              <w:top w:w="0" w:type="dxa"/>
              <w:left w:w="108" w:type="dxa"/>
              <w:bottom w:w="0" w:type="dxa"/>
              <w:right w:w="108" w:type="dxa"/>
            </w:tcMar>
          </w:tcPr>
          <w:p w14:paraId="5F272F8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Objekto apžiūra bus vykdoma:</w:t>
            </w:r>
          </w:p>
        </w:tc>
        <w:tc>
          <w:tcPr>
            <w:tcW w:w="3542" w:type="dxa"/>
            <w:shd w:val="clear" w:color="auto" w:fill="auto"/>
            <w:tcMar>
              <w:top w:w="0" w:type="dxa"/>
              <w:left w:w="108" w:type="dxa"/>
              <w:bottom w:w="0" w:type="dxa"/>
              <w:right w:w="108" w:type="dxa"/>
            </w:tcMar>
          </w:tcPr>
          <w:p w14:paraId="7D58687F" w14:textId="77777777" w:rsidR="000B4111" w:rsidRPr="000B4111" w:rsidRDefault="000B4111" w:rsidP="000B4111">
            <w:pPr>
              <w:spacing w:after="0" w:line="240" w:lineRule="auto"/>
              <w:rPr>
                <w:rFonts w:ascii="Times New Roman" w:eastAsia="Times New Roman" w:hAnsi="Times New Roman" w:cs="Times New Roman"/>
                <w:iCs/>
                <w:color w:val="FF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shd w:val="clear" w:color="auto" w:fill="auto"/>
            <w:tcMar>
              <w:top w:w="0" w:type="dxa"/>
              <w:left w:w="108" w:type="dxa"/>
              <w:bottom w:w="0" w:type="dxa"/>
              <w:right w:w="108" w:type="dxa"/>
            </w:tcMar>
          </w:tcPr>
          <w:p w14:paraId="43ADD1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04153FB5" w14:textId="77777777" w:rsidTr="007A08BA">
        <w:trPr>
          <w:trHeight w:val="20"/>
        </w:trPr>
        <w:tc>
          <w:tcPr>
            <w:tcW w:w="844" w:type="dxa"/>
            <w:shd w:val="clear" w:color="auto" w:fill="auto"/>
            <w:tcMar>
              <w:top w:w="0" w:type="dxa"/>
              <w:left w:w="108" w:type="dxa"/>
              <w:bottom w:w="0" w:type="dxa"/>
              <w:right w:w="108" w:type="dxa"/>
            </w:tcMar>
          </w:tcPr>
          <w:p w14:paraId="77E306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6.</w:t>
            </w:r>
          </w:p>
        </w:tc>
        <w:tc>
          <w:tcPr>
            <w:tcW w:w="2486" w:type="dxa"/>
            <w:shd w:val="clear" w:color="auto" w:fill="auto"/>
            <w:tcMar>
              <w:top w:w="0" w:type="dxa"/>
              <w:left w:w="108" w:type="dxa"/>
              <w:bottom w:w="0" w:type="dxa"/>
              <w:right w:w="108" w:type="dxa"/>
            </w:tcMar>
          </w:tcPr>
          <w:p w14:paraId="5B7E1207"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rengs susitikimus su tiekėjais dėl pirkimo sąlygų paaiškinimo</w:t>
            </w:r>
          </w:p>
        </w:tc>
        <w:tc>
          <w:tcPr>
            <w:tcW w:w="3542" w:type="dxa"/>
            <w:shd w:val="clear" w:color="auto" w:fill="auto"/>
            <w:tcMar>
              <w:top w:w="0" w:type="dxa"/>
              <w:left w:w="108" w:type="dxa"/>
              <w:bottom w:w="0" w:type="dxa"/>
              <w:right w:w="108" w:type="dxa"/>
            </w:tcMar>
          </w:tcPr>
          <w:p w14:paraId="0E867E2C"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shd w:val="clear" w:color="auto" w:fill="auto"/>
            <w:tcMar>
              <w:top w:w="0" w:type="dxa"/>
              <w:left w:w="108" w:type="dxa"/>
              <w:bottom w:w="0" w:type="dxa"/>
              <w:right w:w="108" w:type="dxa"/>
            </w:tcMar>
          </w:tcPr>
          <w:p w14:paraId="58A3197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2414CDB" w14:textId="77777777" w:rsidTr="007A08BA">
        <w:trPr>
          <w:trHeight w:val="20"/>
        </w:trPr>
        <w:tc>
          <w:tcPr>
            <w:tcW w:w="844" w:type="dxa"/>
            <w:shd w:val="clear" w:color="auto" w:fill="auto"/>
            <w:tcMar>
              <w:top w:w="0" w:type="dxa"/>
              <w:left w:w="108" w:type="dxa"/>
              <w:bottom w:w="0" w:type="dxa"/>
              <w:right w:w="108" w:type="dxa"/>
            </w:tcMar>
          </w:tcPr>
          <w:p w14:paraId="3E39A2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7.</w:t>
            </w:r>
          </w:p>
        </w:tc>
        <w:tc>
          <w:tcPr>
            <w:tcW w:w="2486" w:type="dxa"/>
            <w:shd w:val="clear" w:color="auto" w:fill="auto"/>
            <w:tcMar>
              <w:top w:w="0" w:type="dxa"/>
              <w:left w:w="108" w:type="dxa"/>
              <w:bottom w:w="0" w:type="dxa"/>
              <w:right w:w="108" w:type="dxa"/>
            </w:tcMar>
          </w:tcPr>
          <w:p w14:paraId="4428489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Tiekėjai turi pateikti prekių pavyzdžius</w:t>
            </w:r>
          </w:p>
        </w:tc>
        <w:tc>
          <w:tcPr>
            <w:tcW w:w="3542" w:type="dxa"/>
            <w:shd w:val="clear" w:color="auto" w:fill="auto"/>
            <w:tcMar>
              <w:top w:w="0" w:type="dxa"/>
              <w:left w:w="108" w:type="dxa"/>
              <w:bottom w:w="0" w:type="dxa"/>
              <w:right w:w="108" w:type="dxa"/>
            </w:tcMar>
          </w:tcPr>
          <w:p w14:paraId="58760E84" w14:textId="77777777" w:rsidR="000B4111" w:rsidRPr="000B4111" w:rsidRDefault="000B4111" w:rsidP="000B4111">
            <w:pPr>
              <w:suppressAutoHyphens/>
              <w:spacing w:after="0" w:line="240" w:lineRule="auto"/>
              <w:jc w:val="both"/>
              <w:rPr>
                <w:rFonts w:ascii="Times New Roman" w:eastAsia="Arial Unicode MS" w:hAnsi="Times New Roman" w:cs="Times New Roman"/>
                <w:lang w:eastAsia="en-US"/>
              </w:rPr>
            </w:pPr>
            <w:r w:rsidRPr="000B4111">
              <w:rPr>
                <w:rFonts w:ascii="Times New Roman" w:eastAsia="Arial Unicode MS" w:hAnsi="Times New Roman" w:cs="Times New Roman"/>
                <w:lang w:eastAsia="en-US"/>
              </w:rPr>
              <w:t>NETAIKOMA</w:t>
            </w:r>
          </w:p>
          <w:p w14:paraId="4417BE3C" w14:textId="77777777" w:rsidR="000B4111" w:rsidRPr="000B4111" w:rsidRDefault="000B4111" w:rsidP="000B4111">
            <w:pPr>
              <w:spacing w:after="0" w:line="240" w:lineRule="auto"/>
              <w:rPr>
                <w:rFonts w:ascii="Times New Roman" w:eastAsia="Times New Roman" w:hAnsi="Times New Roman" w:cs="Times New Roman"/>
                <w:iCs/>
                <w:color w:val="00B050"/>
                <w:kern w:val="28"/>
                <w:lang w:eastAsia="en-US"/>
              </w:rPr>
            </w:pPr>
            <w:r w:rsidRPr="000B4111">
              <w:rPr>
                <w:rFonts w:ascii="Times New Roman" w:eastAsia="Times New Roman" w:hAnsi="Times New Roman" w:cs="Times New Roman"/>
                <w:i/>
                <w:iCs/>
                <w:color w:val="7030A0"/>
                <w:kern w:val="28"/>
                <w:lang w:eastAsia="en-US"/>
              </w:rPr>
              <w:t xml:space="preserve"> </w:t>
            </w:r>
          </w:p>
        </w:tc>
        <w:tc>
          <w:tcPr>
            <w:tcW w:w="2874" w:type="dxa"/>
            <w:shd w:val="clear" w:color="auto" w:fill="auto"/>
            <w:tcMar>
              <w:top w:w="0" w:type="dxa"/>
              <w:left w:w="108" w:type="dxa"/>
              <w:bottom w:w="0" w:type="dxa"/>
              <w:right w:w="108" w:type="dxa"/>
            </w:tcMar>
          </w:tcPr>
          <w:p w14:paraId="5DE9ED4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67F69DD9" w14:textId="77777777" w:rsidTr="007A08BA">
        <w:trPr>
          <w:trHeight w:val="20"/>
        </w:trPr>
        <w:tc>
          <w:tcPr>
            <w:tcW w:w="844" w:type="dxa"/>
            <w:shd w:val="clear" w:color="auto" w:fill="auto"/>
            <w:tcMar>
              <w:top w:w="0" w:type="dxa"/>
              <w:left w:w="108" w:type="dxa"/>
              <w:bottom w:w="0" w:type="dxa"/>
              <w:right w:w="108" w:type="dxa"/>
            </w:tcMar>
          </w:tcPr>
          <w:p w14:paraId="4E2E5C0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8.</w:t>
            </w:r>
          </w:p>
        </w:tc>
        <w:tc>
          <w:tcPr>
            <w:tcW w:w="2486" w:type="dxa"/>
            <w:shd w:val="clear" w:color="auto" w:fill="auto"/>
            <w:tcMar>
              <w:top w:w="0" w:type="dxa"/>
              <w:left w:w="108" w:type="dxa"/>
              <w:bottom w:w="0" w:type="dxa"/>
              <w:right w:w="108" w:type="dxa"/>
            </w:tcMar>
          </w:tcPr>
          <w:p w14:paraId="638C624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Pasiūlymo galiojimo ir pasiūlymo galiojimo užtikrinimo (jei taikoma) terminas ne trumpesnis kaip</w:t>
            </w:r>
          </w:p>
        </w:tc>
        <w:tc>
          <w:tcPr>
            <w:tcW w:w="3542" w:type="dxa"/>
            <w:shd w:val="clear" w:color="auto" w:fill="auto"/>
            <w:tcMar>
              <w:top w:w="0" w:type="dxa"/>
              <w:left w:w="108" w:type="dxa"/>
              <w:bottom w:w="0" w:type="dxa"/>
              <w:right w:w="108" w:type="dxa"/>
            </w:tcMar>
          </w:tcPr>
          <w:p w14:paraId="1BA469A3"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r w:rsidRPr="000B4111">
              <w:rPr>
                <w:rFonts w:ascii="Times New Roman" w:eastAsia="Times New Roman" w:hAnsi="Times New Roman" w:cs="Times New Roman"/>
                <w:iCs/>
                <w:kern w:val="28"/>
                <w:lang w:eastAsia="en-US"/>
              </w:rPr>
              <w:t>90 (devyniasdešimt) dienų nuo pasiūlymų pateikimo galutinio termino pabaigos</w:t>
            </w:r>
          </w:p>
        </w:tc>
        <w:tc>
          <w:tcPr>
            <w:tcW w:w="2874" w:type="dxa"/>
            <w:shd w:val="clear" w:color="auto" w:fill="auto"/>
            <w:tcMar>
              <w:top w:w="0" w:type="dxa"/>
              <w:left w:w="108" w:type="dxa"/>
              <w:bottom w:w="0" w:type="dxa"/>
              <w:right w:w="108" w:type="dxa"/>
            </w:tcMar>
          </w:tcPr>
          <w:p w14:paraId="0D754C2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46D3BB9" w14:textId="77777777" w:rsidTr="007A08BA">
        <w:trPr>
          <w:trHeight w:val="20"/>
        </w:trPr>
        <w:tc>
          <w:tcPr>
            <w:tcW w:w="844" w:type="dxa"/>
            <w:shd w:val="clear" w:color="auto" w:fill="auto"/>
            <w:tcMar>
              <w:top w:w="0" w:type="dxa"/>
              <w:left w:w="108" w:type="dxa"/>
              <w:bottom w:w="0" w:type="dxa"/>
              <w:right w:w="108" w:type="dxa"/>
            </w:tcMar>
          </w:tcPr>
          <w:p w14:paraId="7B128471"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9.</w:t>
            </w:r>
          </w:p>
        </w:tc>
        <w:tc>
          <w:tcPr>
            <w:tcW w:w="2486" w:type="dxa"/>
            <w:shd w:val="clear" w:color="auto" w:fill="auto"/>
            <w:tcMar>
              <w:top w:w="0" w:type="dxa"/>
              <w:left w:w="108" w:type="dxa"/>
              <w:bottom w:w="0" w:type="dxa"/>
              <w:right w:w="108" w:type="dxa"/>
            </w:tcMar>
          </w:tcPr>
          <w:p w14:paraId="106FD18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 xml:space="preserve">Perkančioji organizacija atsako tiekėjui, ar ji sutinka priimti tiekėjo siūlomą pasiūlymo galiojimo užtikrinimą patvirtinantį dokumentą ne vėliau kaip per </w:t>
            </w:r>
          </w:p>
        </w:tc>
        <w:tc>
          <w:tcPr>
            <w:tcW w:w="3542" w:type="dxa"/>
            <w:shd w:val="clear" w:color="auto" w:fill="auto"/>
            <w:tcMar>
              <w:top w:w="0" w:type="dxa"/>
              <w:left w:w="108" w:type="dxa"/>
              <w:bottom w:w="0" w:type="dxa"/>
              <w:right w:w="108" w:type="dxa"/>
            </w:tcMar>
          </w:tcPr>
          <w:p w14:paraId="2CC4C516"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iCs/>
                <w:kern w:val="28"/>
                <w:lang w:eastAsia="en-US"/>
              </w:rPr>
              <w:t>NETAIKOMA</w:t>
            </w:r>
          </w:p>
          <w:p w14:paraId="13C9AF91"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p>
        </w:tc>
        <w:tc>
          <w:tcPr>
            <w:tcW w:w="2874" w:type="dxa"/>
            <w:shd w:val="clear" w:color="auto" w:fill="auto"/>
            <w:tcMar>
              <w:top w:w="0" w:type="dxa"/>
              <w:left w:w="108" w:type="dxa"/>
              <w:bottom w:w="0" w:type="dxa"/>
              <w:right w:w="108" w:type="dxa"/>
            </w:tcMar>
          </w:tcPr>
          <w:p w14:paraId="3B61079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20465FE" w14:textId="77777777" w:rsidTr="007A08BA">
        <w:trPr>
          <w:trHeight w:val="20"/>
        </w:trPr>
        <w:tc>
          <w:tcPr>
            <w:tcW w:w="844" w:type="dxa"/>
            <w:shd w:val="clear" w:color="auto" w:fill="auto"/>
            <w:tcMar>
              <w:top w:w="0" w:type="dxa"/>
              <w:left w:w="108" w:type="dxa"/>
              <w:bottom w:w="0" w:type="dxa"/>
              <w:right w:w="108" w:type="dxa"/>
            </w:tcMar>
          </w:tcPr>
          <w:p w14:paraId="3D98D21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10.</w:t>
            </w:r>
          </w:p>
        </w:tc>
        <w:tc>
          <w:tcPr>
            <w:tcW w:w="2486" w:type="dxa"/>
            <w:shd w:val="clear" w:color="auto" w:fill="auto"/>
            <w:tcMar>
              <w:top w:w="0" w:type="dxa"/>
              <w:left w:w="108" w:type="dxa"/>
              <w:bottom w:w="0" w:type="dxa"/>
              <w:right w:w="108" w:type="dxa"/>
            </w:tcMar>
          </w:tcPr>
          <w:p w14:paraId="2AC0AAC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Pasiūlymo galiojimo užtikrinimas pirkimo dalyviui grąžinamas (arba atsisakoma teisių į jį) per</w:t>
            </w:r>
          </w:p>
        </w:tc>
        <w:tc>
          <w:tcPr>
            <w:tcW w:w="3542" w:type="dxa"/>
            <w:shd w:val="clear" w:color="auto" w:fill="auto"/>
            <w:tcMar>
              <w:top w:w="0" w:type="dxa"/>
              <w:left w:w="108" w:type="dxa"/>
              <w:bottom w:w="0" w:type="dxa"/>
              <w:right w:w="108" w:type="dxa"/>
            </w:tcMar>
          </w:tcPr>
          <w:p w14:paraId="3C654A46"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NETAIKOMA</w:t>
            </w:r>
          </w:p>
          <w:p w14:paraId="14DF2411"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p>
        </w:tc>
        <w:tc>
          <w:tcPr>
            <w:tcW w:w="2874" w:type="dxa"/>
            <w:shd w:val="clear" w:color="auto" w:fill="auto"/>
            <w:tcMar>
              <w:top w:w="0" w:type="dxa"/>
              <w:left w:w="108" w:type="dxa"/>
              <w:bottom w:w="0" w:type="dxa"/>
              <w:right w:w="108" w:type="dxa"/>
            </w:tcMar>
          </w:tcPr>
          <w:p w14:paraId="4F776256"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281801D4" w14:textId="77777777" w:rsidTr="007A08BA">
        <w:trPr>
          <w:trHeight w:val="20"/>
        </w:trPr>
        <w:tc>
          <w:tcPr>
            <w:tcW w:w="844" w:type="dxa"/>
            <w:shd w:val="clear" w:color="auto" w:fill="auto"/>
            <w:tcMar>
              <w:top w:w="0" w:type="dxa"/>
              <w:left w:w="108" w:type="dxa"/>
              <w:bottom w:w="0" w:type="dxa"/>
              <w:right w:w="108" w:type="dxa"/>
            </w:tcMar>
          </w:tcPr>
          <w:p w14:paraId="6DC9989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11.</w:t>
            </w:r>
          </w:p>
        </w:tc>
        <w:tc>
          <w:tcPr>
            <w:tcW w:w="2486" w:type="dxa"/>
            <w:shd w:val="clear" w:color="auto" w:fill="auto"/>
            <w:tcMar>
              <w:top w:w="0" w:type="dxa"/>
              <w:left w:w="108" w:type="dxa"/>
              <w:bottom w:w="0" w:type="dxa"/>
              <w:right w:w="108" w:type="dxa"/>
            </w:tcMar>
          </w:tcPr>
          <w:p w14:paraId="69EEBD9A"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 xml:space="preserve">Perkančioji organizacija informuoja pirkimo dalyvius apie EBVPD </w:t>
            </w:r>
            <w:r w:rsidRPr="000B4111">
              <w:rPr>
                <w:rFonts w:ascii="Times New Roman" w:eastAsia="Times New Roman" w:hAnsi="Times New Roman" w:cs="Times New Roman"/>
                <w:bCs/>
                <w:color w:val="000000"/>
                <w:kern w:val="28"/>
                <w:lang w:eastAsia="en-US"/>
              </w:rPr>
              <w:lastRenderedPageBreak/>
              <w:t>vertinimo rezultatus ne vėliau kaip per</w:t>
            </w:r>
          </w:p>
        </w:tc>
        <w:tc>
          <w:tcPr>
            <w:tcW w:w="3542" w:type="dxa"/>
            <w:shd w:val="clear" w:color="auto" w:fill="auto"/>
            <w:tcMar>
              <w:top w:w="0" w:type="dxa"/>
              <w:left w:w="108" w:type="dxa"/>
              <w:bottom w:w="0" w:type="dxa"/>
              <w:right w:w="108" w:type="dxa"/>
            </w:tcMar>
          </w:tcPr>
          <w:p w14:paraId="06ECAF5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lastRenderedPageBreak/>
              <w:t>3 (tris) darbo dienas nuo sprendimo priėmimo dienos</w:t>
            </w:r>
          </w:p>
        </w:tc>
        <w:tc>
          <w:tcPr>
            <w:tcW w:w="2874" w:type="dxa"/>
            <w:shd w:val="clear" w:color="auto" w:fill="auto"/>
            <w:tcMar>
              <w:top w:w="0" w:type="dxa"/>
              <w:left w:w="108" w:type="dxa"/>
              <w:bottom w:w="0" w:type="dxa"/>
              <w:right w:w="108" w:type="dxa"/>
            </w:tcMar>
          </w:tcPr>
          <w:p w14:paraId="4110444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p>
        </w:tc>
      </w:tr>
      <w:tr w:rsidR="000B4111" w:rsidRPr="000B4111" w14:paraId="2F7621AC" w14:textId="77777777" w:rsidTr="007A08BA">
        <w:trPr>
          <w:trHeight w:val="20"/>
        </w:trPr>
        <w:tc>
          <w:tcPr>
            <w:tcW w:w="844" w:type="dxa"/>
            <w:shd w:val="clear" w:color="auto" w:fill="auto"/>
            <w:tcMar>
              <w:top w:w="0" w:type="dxa"/>
              <w:left w:w="108" w:type="dxa"/>
              <w:bottom w:w="0" w:type="dxa"/>
              <w:right w:w="108" w:type="dxa"/>
            </w:tcMar>
          </w:tcPr>
          <w:p w14:paraId="3C0AF80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12.</w:t>
            </w:r>
          </w:p>
        </w:tc>
        <w:tc>
          <w:tcPr>
            <w:tcW w:w="2486" w:type="dxa"/>
            <w:shd w:val="clear" w:color="auto" w:fill="auto"/>
            <w:tcMar>
              <w:top w:w="0" w:type="dxa"/>
              <w:left w:w="108" w:type="dxa"/>
              <w:bottom w:w="0" w:type="dxa"/>
              <w:right w:w="108" w:type="dxa"/>
            </w:tcMar>
          </w:tcPr>
          <w:p w14:paraId="0BDA38D4"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 xml:space="preserve">Perkančioji organizacija pirkimo dalyviams praneša apie priimtą sprendimą nustatyti laimėjusį pasiūlymą, </w:t>
            </w:r>
            <w:r w:rsidRPr="000B4111">
              <w:rPr>
                <w:rFonts w:ascii="Times New Roman" w:eastAsia="Times New Roman" w:hAnsi="Times New Roman" w:cs="Times New Roman"/>
                <w:color w:val="000000"/>
                <w:kern w:val="28"/>
                <w:lang w:eastAsia="en-US"/>
              </w:rPr>
              <w:t>dėl kurio bus sudaroma</w:t>
            </w:r>
            <w:r w:rsidRPr="000B4111">
              <w:rPr>
                <w:rFonts w:ascii="Times New Roman" w:eastAsia="Times New Roman" w:hAnsi="Times New Roman" w:cs="Times New Roman"/>
                <w:bCs/>
                <w:color w:val="000000"/>
                <w:kern w:val="28"/>
                <w:lang w:eastAsia="en-US"/>
              </w:rPr>
              <w:t xml:space="preserve"> sutartis ne vėliau kaip per</w:t>
            </w:r>
          </w:p>
        </w:tc>
        <w:tc>
          <w:tcPr>
            <w:tcW w:w="3542" w:type="dxa"/>
            <w:shd w:val="clear" w:color="auto" w:fill="auto"/>
            <w:tcMar>
              <w:top w:w="0" w:type="dxa"/>
              <w:left w:w="108" w:type="dxa"/>
              <w:bottom w:w="0" w:type="dxa"/>
              <w:right w:w="108" w:type="dxa"/>
            </w:tcMar>
          </w:tcPr>
          <w:p w14:paraId="4DC2E26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 (tris) darbo dienas nuo sprendimo priėmimo dienos</w:t>
            </w:r>
          </w:p>
        </w:tc>
        <w:tc>
          <w:tcPr>
            <w:tcW w:w="2874" w:type="dxa"/>
            <w:shd w:val="clear" w:color="auto" w:fill="auto"/>
            <w:tcMar>
              <w:top w:w="0" w:type="dxa"/>
              <w:left w:w="108" w:type="dxa"/>
              <w:bottom w:w="0" w:type="dxa"/>
              <w:right w:w="108" w:type="dxa"/>
            </w:tcMar>
          </w:tcPr>
          <w:p w14:paraId="4874448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9E49A5D" w14:textId="77777777" w:rsidTr="007A08BA">
        <w:trPr>
          <w:trHeight w:val="20"/>
        </w:trPr>
        <w:tc>
          <w:tcPr>
            <w:tcW w:w="844" w:type="dxa"/>
            <w:shd w:val="clear" w:color="auto" w:fill="auto"/>
            <w:tcMar>
              <w:top w:w="0" w:type="dxa"/>
              <w:left w:w="108" w:type="dxa"/>
              <w:bottom w:w="0" w:type="dxa"/>
              <w:right w:w="108" w:type="dxa"/>
            </w:tcMar>
          </w:tcPr>
          <w:p w14:paraId="61F69E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13.</w:t>
            </w:r>
          </w:p>
        </w:tc>
        <w:tc>
          <w:tcPr>
            <w:tcW w:w="2486" w:type="dxa"/>
            <w:shd w:val="clear" w:color="auto" w:fill="auto"/>
            <w:tcMar>
              <w:top w:w="0" w:type="dxa"/>
              <w:left w:w="108" w:type="dxa"/>
              <w:bottom w:w="0" w:type="dxa"/>
              <w:right w:w="108" w:type="dxa"/>
            </w:tcMar>
          </w:tcPr>
          <w:p w14:paraId="4D2C48C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pirkimo dalyviui raštu paprašius, jam pateikia VPĮ 58 straipsnio 2 dalyje nustatytą informaciją ne vėliau kaip per</w:t>
            </w:r>
          </w:p>
        </w:tc>
        <w:tc>
          <w:tcPr>
            <w:tcW w:w="3542" w:type="dxa"/>
            <w:shd w:val="clear" w:color="auto" w:fill="auto"/>
            <w:tcMar>
              <w:top w:w="0" w:type="dxa"/>
              <w:left w:w="108" w:type="dxa"/>
              <w:bottom w:w="0" w:type="dxa"/>
              <w:right w:w="108" w:type="dxa"/>
            </w:tcMar>
          </w:tcPr>
          <w:p w14:paraId="36EFF84B"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15 (penkiolika) dienų nuo pirkimo dalyvio raštu pateikto prašymo gavimo dienos</w:t>
            </w:r>
          </w:p>
        </w:tc>
        <w:tc>
          <w:tcPr>
            <w:tcW w:w="2874" w:type="dxa"/>
            <w:shd w:val="clear" w:color="auto" w:fill="auto"/>
            <w:tcMar>
              <w:top w:w="0" w:type="dxa"/>
              <w:left w:w="108" w:type="dxa"/>
              <w:bottom w:w="0" w:type="dxa"/>
              <w:right w:w="108" w:type="dxa"/>
            </w:tcMar>
          </w:tcPr>
          <w:p w14:paraId="2F152978" w14:textId="77777777" w:rsidR="000B4111" w:rsidRPr="000B4111" w:rsidRDefault="000B4111" w:rsidP="000B4111">
            <w:pPr>
              <w:shd w:val="clear" w:color="auto" w:fill="FFFFFF"/>
              <w:spacing w:after="0" w:line="240" w:lineRule="auto"/>
              <w:ind w:firstLine="313"/>
              <w:rPr>
                <w:rFonts w:ascii="Times New Roman" w:eastAsia="Times New Roman" w:hAnsi="Times New Roman" w:cs="Times New Roman"/>
              </w:rPr>
            </w:pPr>
          </w:p>
        </w:tc>
      </w:tr>
      <w:tr w:rsidR="000B4111" w:rsidRPr="000B4111" w14:paraId="7A787AC2" w14:textId="77777777" w:rsidTr="007A08BA">
        <w:trPr>
          <w:trHeight w:val="20"/>
        </w:trPr>
        <w:tc>
          <w:tcPr>
            <w:tcW w:w="844" w:type="dxa"/>
            <w:shd w:val="clear" w:color="auto" w:fill="auto"/>
            <w:tcMar>
              <w:top w:w="0" w:type="dxa"/>
              <w:left w:w="108" w:type="dxa"/>
              <w:bottom w:w="0" w:type="dxa"/>
              <w:right w:w="108" w:type="dxa"/>
            </w:tcMar>
          </w:tcPr>
          <w:p w14:paraId="3202BD5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14.</w:t>
            </w:r>
          </w:p>
        </w:tc>
        <w:tc>
          <w:tcPr>
            <w:tcW w:w="2486" w:type="dxa"/>
            <w:shd w:val="clear" w:color="auto" w:fill="auto"/>
            <w:tcMar>
              <w:top w:w="0" w:type="dxa"/>
              <w:left w:w="108" w:type="dxa"/>
              <w:bottom w:w="0" w:type="dxa"/>
              <w:right w:w="108" w:type="dxa"/>
            </w:tcMar>
          </w:tcPr>
          <w:p w14:paraId="2E26D7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shd w:val="clear" w:color="auto" w:fill="FFFFFF"/>
                <w:lang w:eastAsia="en-US"/>
              </w:rPr>
              <w:t xml:space="preserve">Tiekėjas turi teisę pateikti pretenziją perkančiajai organizacijai, pateikti prašymą ar pareikšti ieškinį teismui </w:t>
            </w:r>
            <w:r w:rsidRPr="000B4111">
              <w:rPr>
                <w:rFonts w:ascii="Times New Roman" w:eastAsia="Times New Roman" w:hAnsi="Times New Roman" w:cs="Times New Roman"/>
                <w:bCs/>
                <w:color w:val="000000"/>
                <w:kern w:val="28"/>
                <w:lang w:eastAsia="en-US"/>
              </w:rPr>
              <w:t>ne vėliau kaip per</w:t>
            </w:r>
          </w:p>
        </w:tc>
        <w:tc>
          <w:tcPr>
            <w:tcW w:w="3542" w:type="dxa"/>
            <w:shd w:val="clear" w:color="auto" w:fill="auto"/>
            <w:tcMar>
              <w:top w:w="0" w:type="dxa"/>
              <w:left w:w="108" w:type="dxa"/>
              <w:bottom w:w="0" w:type="dxa"/>
              <w:right w:w="108" w:type="dxa"/>
            </w:tcMar>
          </w:tcPr>
          <w:p w14:paraId="6A8035CF" w14:textId="3E75C083" w:rsidR="000B4111" w:rsidRPr="000B4111" w:rsidRDefault="000B4111" w:rsidP="005F3A53">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5 (penkias) darbo dienas</w:t>
            </w:r>
            <w:r w:rsidR="00784A27">
              <w:rPr>
                <w:rFonts w:ascii="Times New Roman" w:eastAsia="Times New Roman" w:hAnsi="Times New Roman" w:cs="Times New Roman"/>
                <w:color w:val="000000"/>
                <w:kern w:val="28"/>
                <w:lang w:eastAsia="en-US"/>
              </w:rPr>
              <w:t xml:space="preserve"> </w:t>
            </w:r>
            <w:r w:rsidRPr="000B4111">
              <w:rPr>
                <w:rFonts w:ascii="Times New Roman" w:eastAsia="Times New Roman" w:hAnsi="Times New Roman" w:cs="Times New Roman"/>
                <w:color w:val="000000"/>
                <w:kern w:val="28"/>
                <w:lang w:eastAsia="en-US"/>
              </w:rPr>
              <w:t xml:space="preserve">nuo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pranešimo raštu apie jos priimtą sprendimą išsiuntimo tiekėjams dienos arba nuo paskelbimo apie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priimtus sprendimus dienos, jei VPĮ nenumato reikalavimo raštu informuoti tiekėjus apie </w:t>
            </w:r>
            <w:r w:rsidRPr="000B4111">
              <w:rPr>
                <w:rFonts w:ascii="Times New Roman" w:eastAsia="Arial" w:hAnsi="Times New Roman" w:cs="Times New Roman"/>
                <w:color w:val="000000"/>
                <w:kern w:val="28"/>
                <w:lang w:eastAsia="en-US"/>
              </w:rPr>
              <w:t xml:space="preserve"> perkančiosios organizacijos</w:t>
            </w:r>
            <w:r w:rsidRPr="000B4111">
              <w:rPr>
                <w:rFonts w:ascii="Times New Roman" w:eastAsia="Times New Roman" w:hAnsi="Times New Roman" w:cs="Times New Roman"/>
                <w:color w:val="000000"/>
                <w:kern w:val="28"/>
                <w:lang w:eastAsia="en-US"/>
              </w:rPr>
              <w:t xml:space="preserve"> priimtus sprendimus;</w:t>
            </w:r>
          </w:p>
          <w:p w14:paraId="539D2AFA" w14:textId="77777777" w:rsidR="000B4111" w:rsidRPr="000B4111" w:rsidRDefault="000B4111" w:rsidP="005F3A53">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 (penkiolika) dienų nuo pranešimo išsiuntimo tiekėjams dienos, jeigu šis pranešimas nebuvo siunčiamas elektroninėmis priemonėmis.</w:t>
            </w:r>
          </w:p>
        </w:tc>
        <w:tc>
          <w:tcPr>
            <w:tcW w:w="2874" w:type="dxa"/>
            <w:shd w:val="clear" w:color="auto" w:fill="auto"/>
            <w:tcMar>
              <w:top w:w="0" w:type="dxa"/>
              <w:left w:w="108" w:type="dxa"/>
              <w:bottom w:w="0" w:type="dxa"/>
              <w:right w:w="108" w:type="dxa"/>
            </w:tcMar>
          </w:tcPr>
          <w:p w14:paraId="4F869E6C" w14:textId="77777777" w:rsidR="000B4111" w:rsidRPr="000B4111" w:rsidRDefault="000B4111" w:rsidP="00784A27">
            <w:pPr>
              <w:spacing w:after="0" w:line="240" w:lineRule="auto"/>
              <w:jc w:val="both"/>
              <w:rPr>
                <w:rFonts w:ascii="Times New Roman" w:eastAsia="Times New Roman" w:hAnsi="Times New Roman" w:cs="Times New Roman"/>
                <w:bCs/>
                <w:color w:val="000000"/>
                <w:kern w:val="28"/>
                <w:lang w:eastAsia="en-US"/>
              </w:rPr>
            </w:pPr>
          </w:p>
        </w:tc>
      </w:tr>
      <w:tr w:rsidR="000B4111" w:rsidRPr="000B4111" w14:paraId="15868D4C" w14:textId="77777777" w:rsidTr="007A08BA">
        <w:trPr>
          <w:trHeight w:val="20"/>
        </w:trPr>
        <w:tc>
          <w:tcPr>
            <w:tcW w:w="844" w:type="dxa"/>
            <w:shd w:val="clear" w:color="auto" w:fill="auto"/>
            <w:tcMar>
              <w:top w:w="0" w:type="dxa"/>
              <w:left w:w="108" w:type="dxa"/>
              <w:bottom w:w="0" w:type="dxa"/>
              <w:right w:w="108" w:type="dxa"/>
            </w:tcMar>
          </w:tcPr>
          <w:p w14:paraId="7B0A696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w:t>
            </w:r>
          </w:p>
        </w:tc>
        <w:tc>
          <w:tcPr>
            <w:tcW w:w="2486" w:type="dxa"/>
            <w:shd w:val="clear" w:color="auto" w:fill="auto"/>
            <w:tcMar>
              <w:top w:w="0" w:type="dxa"/>
              <w:left w:w="108" w:type="dxa"/>
              <w:bottom w:w="0" w:type="dxa"/>
              <w:right w:w="108" w:type="dxa"/>
            </w:tcMar>
          </w:tcPr>
          <w:p w14:paraId="597A50E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2" w:type="dxa"/>
            <w:shd w:val="clear" w:color="auto" w:fill="auto"/>
            <w:tcMar>
              <w:top w:w="0" w:type="dxa"/>
              <w:left w:w="108" w:type="dxa"/>
              <w:bottom w:w="0" w:type="dxa"/>
              <w:right w:w="108" w:type="dxa"/>
            </w:tcMar>
          </w:tcPr>
          <w:p w14:paraId="447DDE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6 (šešias) darbo dienas nuo pretenzijos gavimo dienos</w:t>
            </w:r>
          </w:p>
        </w:tc>
        <w:tc>
          <w:tcPr>
            <w:tcW w:w="2874" w:type="dxa"/>
            <w:shd w:val="clear" w:color="auto" w:fill="auto"/>
            <w:tcMar>
              <w:top w:w="0" w:type="dxa"/>
              <w:left w:w="108" w:type="dxa"/>
              <w:bottom w:w="0" w:type="dxa"/>
              <w:right w:w="108" w:type="dxa"/>
            </w:tcMar>
          </w:tcPr>
          <w:p w14:paraId="2BCA936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0D957D9" w14:textId="77777777" w:rsidTr="007A08BA">
        <w:trPr>
          <w:trHeight w:val="20"/>
        </w:trPr>
        <w:tc>
          <w:tcPr>
            <w:tcW w:w="844" w:type="dxa"/>
            <w:shd w:val="clear" w:color="auto" w:fill="auto"/>
            <w:tcMar>
              <w:top w:w="0" w:type="dxa"/>
              <w:left w:w="108" w:type="dxa"/>
              <w:bottom w:w="0" w:type="dxa"/>
              <w:right w:w="108" w:type="dxa"/>
            </w:tcMar>
          </w:tcPr>
          <w:p w14:paraId="65E7682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16.</w:t>
            </w:r>
          </w:p>
        </w:tc>
        <w:tc>
          <w:tcPr>
            <w:tcW w:w="2486" w:type="dxa"/>
            <w:shd w:val="clear" w:color="auto" w:fill="auto"/>
            <w:tcMar>
              <w:top w:w="0" w:type="dxa"/>
              <w:left w:w="108" w:type="dxa"/>
              <w:bottom w:w="0" w:type="dxa"/>
              <w:right w:w="108" w:type="dxa"/>
            </w:tcMar>
          </w:tcPr>
          <w:p w14:paraId="7992E42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Jeigu perkančioji organizacija per nustatytą terminą neišnagrinėja jai pateiktos pretenzijos, tiekėjas turi teisę pateikti prašymą ar pareikšti ieškinį teismui per</w:t>
            </w:r>
            <w:r w:rsidRPr="000B4111">
              <w:rPr>
                <w:rFonts w:ascii="Times New Roman" w:eastAsia="Times New Roman" w:hAnsi="Times New Roman" w:cs="Times New Roman"/>
                <w:bCs/>
                <w:color w:val="000000"/>
                <w:kern w:val="28"/>
                <w:lang w:eastAsia="en-US"/>
              </w:rPr>
              <w:t xml:space="preserve"> (išskyrus ieškinį dėl sutarties pripažinimo negaliojančia) </w:t>
            </w:r>
          </w:p>
        </w:tc>
        <w:tc>
          <w:tcPr>
            <w:tcW w:w="3542" w:type="dxa"/>
            <w:shd w:val="clear" w:color="auto" w:fill="auto"/>
            <w:tcMar>
              <w:top w:w="0" w:type="dxa"/>
              <w:left w:w="108" w:type="dxa"/>
              <w:bottom w:w="0" w:type="dxa"/>
              <w:right w:w="108" w:type="dxa"/>
            </w:tcMar>
          </w:tcPr>
          <w:p w14:paraId="1347730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 15 (penkiolika) dienų nuo dienos, kurią perkančioji organizacija turėjo raštu pranešti apie priimtą sprendimą pretenziją pateikusiam tiekėjui,   suinteresuotiems pirkimo dalyviams.</w:t>
            </w:r>
          </w:p>
        </w:tc>
        <w:tc>
          <w:tcPr>
            <w:tcW w:w="2874" w:type="dxa"/>
            <w:shd w:val="clear" w:color="auto" w:fill="auto"/>
            <w:tcMar>
              <w:top w:w="0" w:type="dxa"/>
              <w:left w:w="108" w:type="dxa"/>
              <w:bottom w:w="0" w:type="dxa"/>
              <w:right w:w="108" w:type="dxa"/>
            </w:tcMar>
          </w:tcPr>
          <w:p w14:paraId="37158D4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BD46456" w14:textId="77777777" w:rsidTr="007A08BA">
        <w:trPr>
          <w:trHeight w:val="20"/>
        </w:trPr>
        <w:tc>
          <w:tcPr>
            <w:tcW w:w="844" w:type="dxa"/>
            <w:shd w:val="clear" w:color="auto" w:fill="auto"/>
            <w:tcMar>
              <w:top w:w="0" w:type="dxa"/>
              <w:left w:w="108" w:type="dxa"/>
              <w:bottom w:w="0" w:type="dxa"/>
              <w:right w:w="108" w:type="dxa"/>
            </w:tcMar>
          </w:tcPr>
          <w:p w14:paraId="3D0BFA1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lastRenderedPageBreak/>
              <w:t>17.</w:t>
            </w:r>
          </w:p>
        </w:tc>
        <w:tc>
          <w:tcPr>
            <w:tcW w:w="2486" w:type="dxa"/>
            <w:shd w:val="clear" w:color="auto" w:fill="auto"/>
            <w:tcMar>
              <w:top w:w="0" w:type="dxa"/>
              <w:left w:w="108" w:type="dxa"/>
              <w:bottom w:w="0" w:type="dxa"/>
              <w:right w:w="108" w:type="dxa"/>
            </w:tcMar>
          </w:tcPr>
          <w:p w14:paraId="0F874C6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negali sudaryti sutarties anksčiau kaip po</w:t>
            </w:r>
          </w:p>
        </w:tc>
        <w:tc>
          <w:tcPr>
            <w:tcW w:w="3542" w:type="dxa"/>
            <w:shd w:val="clear" w:color="auto" w:fill="auto"/>
            <w:tcMar>
              <w:top w:w="0" w:type="dxa"/>
              <w:left w:w="108" w:type="dxa"/>
              <w:bottom w:w="0" w:type="dxa"/>
              <w:right w:w="108" w:type="dxa"/>
            </w:tcMar>
          </w:tcPr>
          <w:p w14:paraId="548A0C44"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5 (penkių) darbo dienų,</w:t>
            </w:r>
            <w:r w:rsidRPr="000B4111">
              <w:rPr>
                <w:rFonts w:ascii="Times New Roman" w:eastAsia="Times New Roman" w:hAnsi="Times New Roman" w:cs="Times New Roman"/>
                <w:color w:val="000000"/>
                <w:kern w:val="28"/>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4" w:type="dxa"/>
            <w:shd w:val="clear" w:color="auto" w:fill="auto"/>
            <w:tcMar>
              <w:top w:w="0" w:type="dxa"/>
              <w:left w:w="108" w:type="dxa"/>
              <w:bottom w:w="0" w:type="dxa"/>
              <w:right w:w="108" w:type="dxa"/>
            </w:tcMar>
          </w:tcPr>
          <w:p w14:paraId="4F055D2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7C02883" w14:textId="77777777" w:rsidTr="007A08BA">
        <w:trPr>
          <w:trHeight w:val="20"/>
        </w:trPr>
        <w:tc>
          <w:tcPr>
            <w:tcW w:w="844" w:type="dxa"/>
            <w:shd w:val="clear" w:color="auto" w:fill="auto"/>
            <w:tcMar>
              <w:top w:w="0" w:type="dxa"/>
              <w:left w:w="108" w:type="dxa"/>
              <w:bottom w:w="0" w:type="dxa"/>
              <w:right w:w="108" w:type="dxa"/>
            </w:tcMar>
          </w:tcPr>
          <w:p w14:paraId="3E19FA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18.</w:t>
            </w:r>
          </w:p>
        </w:tc>
        <w:tc>
          <w:tcPr>
            <w:tcW w:w="2486" w:type="dxa"/>
            <w:shd w:val="clear" w:color="auto" w:fill="auto"/>
            <w:tcMar>
              <w:top w:w="0" w:type="dxa"/>
              <w:left w:w="108" w:type="dxa"/>
              <w:bottom w:w="0" w:type="dxa"/>
              <w:right w:w="108" w:type="dxa"/>
            </w:tcMar>
          </w:tcPr>
          <w:p w14:paraId="05B2AAF9"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 xml:space="preserve">Jeigu </w:t>
            </w:r>
            <w:r w:rsidRPr="000B4111">
              <w:rPr>
                <w:rFonts w:ascii="Times New Roman" w:eastAsia="Times New Roman" w:hAnsi="Times New Roman" w:cs="Times New Roman"/>
                <w:iCs/>
                <w:kern w:val="28"/>
                <w:lang w:eastAsia="en-US"/>
              </w:rPr>
              <w:t>suinteresuotas dalyvis paprašys perkančiosios organizacijos pateikti laimėjusį pasiūlymą</w:t>
            </w:r>
          </w:p>
        </w:tc>
        <w:tc>
          <w:tcPr>
            <w:tcW w:w="3542" w:type="dxa"/>
            <w:shd w:val="clear" w:color="auto" w:fill="auto"/>
            <w:tcMar>
              <w:top w:w="0" w:type="dxa"/>
              <w:left w:w="108" w:type="dxa"/>
              <w:bottom w:w="0" w:type="dxa"/>
              <w:right w:w="108" w:type="dxa"/>
            </w:tcMar>
          </w:tcPr>
          <w:p w14:paraId="3255CA0E" w14:textId="77777777" w:rsidR="000B4111" w:rsidRPr="000B4111" w:rsidRDefault="000B4111" w:rsidP="000B4111">
            <w:pPr>
              <w:spacing w:after="0" w:line="240" w:lineRule="auto"/>
              <w:jc w:val="both"/>
              <w:rPr>
                <w:rFonts w:ascii="Times New Roman" w:eastAsia="Times New Roman" w:hAnsi="Times New Roman" w:cs="Times New Roman"/>
                <w:i/>
                <w:iCs/>
                <w:kern w:val="28"/>
                <w:lang w:eastAsia="en-US"/>
              </w:rPr>
            </w:pPr>
            <w:r w:rsidRPr="000B4111">
              <w:rPr>
                <w:rFonts w:ascii="Times New Roman" w:eastAsia="Times New Roman" w:hAnsi="Times New Roman" w:cs="Calibri"/>
                <w:i/>
                <w:iCs/>
                <w:kern w:val="28"/>
                <w:lang w:eastAsia="en-U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74" w:type="dxa"/>
            <w:shd w:val="clear" w:color="auto" w:fill="auto"/>
            <w:tcMar>
              <w:top w:w="0" w:type="dxa"/>
              <w:left w:w="108" w:type="dxa"/>
              <w:bottom w:w="0" w:type="dxa"/>
              <w:right w:w="108" w:type="dxa"/>
            </w:tcMar>
          </w:tcPr>
          <w:p w14:paraId="20354C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bl>
    <w:p w14:paraId="61DF0C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p w14:paraId="20C3985E" w14:textId="1B20618D" w:rsidR="000B4111" w:rsidRPr="00676DB4" w:rsidRDefault="000B4111">
      <w:r w:rsidRPr="00676DB4">
        <w:br w:type="page"/>
      </w:r>
    </w:p>
    <w:p w14:paraId="444B24F4" w14:textId="690B5001" w:rsidR="000B4111" w:rsidRPr="000B4111" w:rsidRDefault="00644363" w:rsidP="000B4111">
      <w:r>
        <w:lastRenderedPageBreak/>
        <w:t xml:space="preserve"> </w:t>
      </w:r>
    </w:p>
    <w:p w14:paraId="7A6BFABF" w14:textId="77777777" w:rsidR="008C100B" w:rsidRDefault="008C100B" w:rsidP="008C100B">
      <w:pPr>
        <w:keepNext/>
        <w:keepLines/>
        <w:spacing w:before="120" w:after="0" w:line="240" w:lineRule="auto"/>
        <w:ind w:left="5103"/>
        <w:outlineLvl w:val="1"/>
        <w:rPr>
          <w:rFonts w:eastAsia="Calibri" w:cstheme="minorHAnsi"/>
          <w:color w:val="0070C0"/>
        </w:rPr>
      </w:pPr>
      <w:bookmarkStart w:id="45" w:name="_Ref38539939"/>
      <w:bookmarkStart w:id="46" w:name="_Ref38541068"/>
      <w:bookmarkStart w:id="47" w:name="_Ref38885053"/>
      <w:bookmarkStart w:id="48" w:name="_Ref38899023"/>
      <w:bookmarkStart w:id="49" w:name="_Toc126333940"/>
      <w:r w:rsidRPr="008C100B">
        <w:rPr>
          <w:rFonts w:eastAsia="Calibri" w:cstheme="minorHAnsi"/>
          <w:color w:val="0070C0"/>
        </w:rPr>
        <w:t>Pirkimo sąlygų 2 priedas „Techninė specifikacija“</w:t>
      </w:r>
      <w:bookmarkEnd w:id="45"/>
      <w:bookmarkEnd w:id="46"/>
      <w:bookmarkEnd w:id="47"/>
      <w:bookmarkEnd w:id="48"/>
      <w:bookmarkEnd w:id="49"/>
    </w:p>
    <w:p w14:paraId="0ED1490A" w14:textId="77777777" w:rsidR="00BB3E8C" w:rsidRDefault="00BB3E8C" w:rsidP="008C100B">
      <w:pPr>
        <w:keepNext/>
        <w:keepLines/>
        <w:spacing w:before="120" w:after="0" w:line="240" w:lineRule="auto"/>
        <w:ind w:left="5103"/>
        <w:outlineLvl w:val="1"/>
        <w:rPr>
          <w:rFonts w:eastAsia="Calibri" w:cstheme="minorHAnsi"/>
          <w:color w:val="0070C0"/>
        </w:rPr>
      </w:pPr>
    </w:p>
    <w:p w14:paraId="369ECC50" w14:textId="77777777" w:rsidR="00A70AC9" w:rsidRDefault="00A70AC9" w:rsidP="00A70AC9">
      <w:pPr>
        <w:spacing w:after="0" w:line="240" w:lineRule="auto"/>
        <w:rPr>
          <w:rFonts w:ascii="Arial" w:hAnsi="Arial" w:cs="Arial"/>
          <w:sz w:val="24"/>
          <w:szCs w:val="24"/>
        </w:rPr>
      </w:pPr>
    </w:p>
    <w:p w14:paraId="47CAB6EB" w14:textId="7D801B28" w:rsidR="00A70AC9" w:rsidRPr="00A70AC9" w:rsidRDefault="00A70AC9" w:rsidP="00A70AC9">
      <w:pPr>
        <w:spacing w:after="0" w:line="240" w:lineRule="auto"/>
        <w:rPr>
          <w:rFonts w:ascii="Calibri" w:hAnsi="Calibri" w:cs="Calibri"/>
          <w:b/>
          <w:bCs/>
        </w:rPr>
      </w:pPr>
      <w:r w:rsidRPr="00A70AC9">
        <w:rPr>
          <w:rFonts w:ascii="Calibri" w:hAnsi="Calibri" w:cs="Calibri"/>
        </w:rPr>
        <w:t>Techninė specifikacija pridedama atskiru dokumentu</w:t>
      </w:r>
      <w:r w:rsidRPr="00A70AC9">
        <w:rPr>
          <w:rFonts w:ascii="Calibri" w:hAnsi="Calibri" w:cs="Calibri"/>
          <w:b/>
          <w:bCs/>
        </w:rPr>
        <w:t>.</w:t>
      </w:r>
    </w:p>
    <w:p w14:paraId="247B38D6" w14:textId="18C8C907" w:rsidR="00AC522B" w:rsidRDefault="00AC522B">
      <w:pPr>
        <w:rPr>
          <w:rFonts w:eastAsia="Calibri" w:cstheme="minorHAnsi"/>
          <w:color w:val="0070C0"/>
        </w:rPr>
      </w:pPr>
      <w:r>
        <w:rPr>
          <w:rFonts w:eastAsia="Calibri" w:cstheme="minorHAnsi"/>
          <w:color w:val="0070C0"/>
        </w:rPr>
        <w:br w:type="page"/>
      </w:r>
    </w:p>
    <w:p w14:paraId="315A1CB4" w14:textId="77777777" w:rsidR="00F7463B" w:rsidRPr="008C100B" w:rsidRDefault="00F7463B" w:rsidP="008C100B">
      <w:pPr>
        <w:keepNext/>
        <w:keepLines/>
        <w:spacing w:before="120" w:after="0" w:line="240" w:lineRule="auto"/>
        <w:ind w:left="5103"/>
        <w:outlineLvl w:val="1"/>
        <w:rPr>
          <w:rFonts w:eastAsia="Calibri" w:cstheme="minorHAnsi"/>
          <w:color w:val="0070C0"/>
        </w:rPr>
      </w:pPr>
    </w:p>
    <w:p w14:paraId="1CDB24D8" w14:textId="77777777" w:rsidR="0080384D" w:rsidRPr="00F0499F" w:rsidRDefault="0080384D" w:rsidP="008038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10E7C">
        <w:rPr>
          <w:rFonts w:eastAsia="Verdana" w:cstheme="minorHAnsi"/>
          <w:sz w:val="22"/>
          <w:szCs w:val="22"/>
        </w:rPr>
        <w:t>Certis</w:t>
      </w:r>
      <w:proofErr w:type="spellEnd"/>
      <w:r w:rsidRPr="00C10E7C">
        <w:rPr>
          <w:rFonts w:eastAsia="Verdana" w:cstheme="minorHAnsi"/>
          <w:sz w:val="22"/>
          <w:szCs w:val="22"/>
        </w:rPr>
        <w:t>“. Lentelės ketvirtame stulpelyje nurodomi doku</w:t>
      </w:r>
      <w:r w:rsidRPr="00C10E7C">
        <w:rPr>
          <w:rFonts w:eastAsia="Times New Roman"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C10E7C">
        <w:rPr>
          <w:rFonts w:eastAsia="Times New Roman" w:cstheme="minorHAnsi"/>
          <w:sz w:val="22"/>
          <w:szCs w:val="22"/>
        </w:rPr>
        <w:t>Certis</w:t>
      </w:r>
      <w:proofErr w:type="spellEnd"/>
      <w:r w:rsidRPr="00C10E7C">
        <w:rPr>
          <w:rFonts w:eastAsia="Times New Roman" w:cstheme="minorHAnsi"/>
          <w:sz w:val="22"/>
          <w:szCs w:val="22"/>
        </w:rPr>
        <w:t xml:space="preserve">“,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C04EFA" w:rsidRDefault="00C10E7C" w:rsidP="00C10E7C">
      <w:pPr>
        <w:spacing w:after="0" w:line="240" w:lineRule="auto"/>
        <w:ind w:firstLine="851"/>
        <w:jc w:val="both"/>
        <w:rPr>
          <w:rFonts w:eastAsia="Times New Roman" w:cstheme="minorHAnsi"/>
          <w:i/>
          <w:iCs/>
          <w:sz w:val="22"/>
          <w:szCs w:val="22"/>
        </w:rPr>
      </w:pPr>
      <w:r w:rsidRPr="00C04EFA">
        <w:rPr>
          <w:rFonts w:eastAsia="Times New Roman" w:cstheme="minorHAnsi"/>
          <w:i/>
          <w:iCs/>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8) kitos valstybės tiekėjo atliktą nusikaltimą, apibrėžtą Direktyvos </w:t>
            </w:r>
            <w:r w:rsidRPr="00C10E7C">
              <w:rPr>
                <w:rFonts w:eastAsia="Times New Roman" w:cstheme="minorHAnsi"/>
                <w:bCs/>
                <w:sz w:val="20"/>
                <w:szCs w:val="20"/>
                <w:lang w:eastAsia="en-US"/>
              </w:rPr>
              <w:lastRenderedPageBreak/>
              <w:t>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lastRenderedPageBreak/>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w:t>
            </w:r>
            <w:r w:rsidRPr="00C10E7C">
              <w:rPr>
                <w:rFonts w:eastAsia="Times New Roman" w:cstheme="minorHAnsi"/>
                <w:sz w:val="20"/>
                <w:szCs w:val="20"/>
              </w:rPr>
              <w:lastRenderedPageBreak/>
              <w:t>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C10E7C">
              <w:rPr>
                <w:rFonts w:eastAsia="Times New Roman" w:cstheme="minorHAnsi"/>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nebuvimą, pateikti nereikalaujama. Jų </w:t>
            </w:r>
            <w:r w:rsidRPr="00C10E7C">
              <w:rPr>
                <w:rFonts w:eastAsia="Times New Roman" w:cstheme="minorHAnsi"/>
                <w:sz w:val="20"/>
                <w:szCs w:val="20"/>
              </w:rPr>
              <w:lastRenderedPageBreak/>
              <w:t>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C10E7C">
              <w:rPr>
                <w:rFonts w:eastAsia="Times New Roman" w:cstheme="minorHAnsi"/>
                <w:bCs/>
                <w:sz w:val="20"/>
                <w:szCs w:val="20"/>
              </w:rPr>
              <w:lastRenderedPageBreak/>
              <w:t xml:space="preserve">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C10E7C">
              <w:rPr>
                <w:rFonts w:eastAsia="Times New Roman" w:cstheme="minorHAnsi"/>
                <w:sz w:val="20"/>
                <w:szCs w:val="20"/>
              </w:rPr>
              <w:lastRenderedPageBreak/>
              <w:t xml:space="preserve">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 xml:space="preserve">yra padaręs draudimo sudaryti draudžiamus susitarimus, įtvirtinto Lietuvos Respublikos konkurencijos įstatyme ar </w:t>
            </w:r>
            <w:r w:rsidRPr="00C10E7C">
              <w:rPr>
                <w:rFonts w:eastAsia="Times New Roman" w:cstheme="minorHAnsi"/>
                <w:color w:val="000000"/>
                <w:sz w:val="20"/>
                <w:szCs w:val="20"/>
              </w:rPr>
              <w:lastRenderedPageBreak/>
              <w:t>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w:t>
            </w:r>
            <w:r w:rsidRPr="00C10E7C">
              <w:rPr>
                <w:rFonts w:eastAsia="Times New Roman" w:cstheme="minorHAnsi"/>
                <w:b/>
                <w:bCs/>
                <w:sz w:val="20"/>
                <w:szCs w:val="20"/>
              </w:rPr>
              <w:lastRenderedPageBreak/>
              <w:t xml:space="preserve">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608A219D"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Default="004A02BF" w:rsidP="004A02BF">
      <w:pPr>
        <w:spacing w:after="0" w:line="240" w:lineRule="auto"/>
        <w:jc w:val="both"/>
        <w:rPr>
          <w:rFonts w:cstheme="minorHAnsi"/>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670"/>
      </w:tblGrid>
      <w:tr w:rsidR="002A0B0B" w:rsidRPr="002A0B0B" w14:paraId="1AC89A1D" w14:textId="77777777" w:rsidTr="00E95A07">
        <w:trPr>
          <w:cantSplit/>
          <w:tblHeader/>
        </w:trPr>
        <w:tc>
          <w:tcPr>
            <w:tcW w:w="812" w:type="dxa"/>
            <w:shd w:val="clear" w:color="auto" w:fill="auto"/>
            <w:vAlign w:val="center"/>
          </w:tcPr>
          <w:p w14:paraId="0B52E548" w14:textId="77777777" w:rsidR="002A0B0B" w:rsidRPr="002A0B0B" w:rsidRDefault="002A0B0B" w:rsidP="002A0B0B">
            <w:pPr>
              <w:jc w:val="center"/>
              <w:rPr>
                <w:rFonts w:ascii="Calibri" w:eastAsia="Calibri" w:hAnsi="Calibri" w:cs="Calibri"/>
                <w:b/>
                <w:lang w:eastAsia="en-US"/>
              </w:rPr>
            </w:pPr>
            <w:r w:rsidRPr="002A0B0B">
              <w:rPr>
                <w:rFonts w:ascii="Calibri" w:eastAsia="Calibri" w:hAnsi="Calibri" w:cs="Calibri"/>
                <w:b/>
                <w:lang w:eastAsia="en-US"/>
              </w:rPr>
              <w:t xml:space="preserve">Eil. </w:t>
            </w:r>
            <w:proofErr w:type="spellStart"/>
            <w:r w:rsidRPr="002A0B0B">
              <w:rPr>
                <w:rFonts w:ascii="Calibri" w:eastAsia="Calibri" w:hAnsi="Calibri" w:cs="Calibri"/>
                <w:b/>
                <w:lang w:eastAsia="en-US"/>
              </w:rPr>
              <w:t>nr.</w:t>
            </w:r>
            <w:proofErr w:type="spellEnd"/>
          </w:p>
        </w:tc>
        <w:tc>
          <w:tcPr>
            <w:tcW w:w="3323" w:type="dxa"/>
            <w:shd w:val="clear" w:color="auto" w:fill="auto"/>
            <w:vAlign w:val="center"/>
          </w:tcPr>
          <w:p w14:paraId="0632C32B" w14:textId="77777777" w:rsidR="002A0B0B" w:rsidRPr="002A0B0B" w:rsidRDefault="002A0B0B" w:rsidP="002A0B0B">
            <w:pPr>
              <w:jc w:val="center"/>
              <w:rPr>
                <w:rFonts w:ascii="Calibri" w:eastAsia="Calibri" w:hAnsi="Calibri" w:cs="Calibri"/>
                <w:b/>
                <w:lang w:eastAsia="en-US"/>
              </w:rPr>
            </w:pPr>
            <w:r w:rsidRPr="002A0B0B">
              <w:rPr>
                <w:rFonts w:ascii="Calibri" w:eastAsia="Calibri" w:hAnsi="Calibri" w:cs="Calibri"/>
                <w:b/>
                <w:lang w:eastAsia="en-US"/>
              </w:rPr>
              <w:t>Kvalifikacijos reikalavimai</w:t>
            </w:r>
          </w:p>
        </w:tc>
        <w:tc>
          <w:tcPr>
            <w:tcW w:w="5670" w:type="dxa"/>
            <w:shd w:val="clear" w:color="auto" w:fill="auto"/>
            <w:vAlign w:val="center"/>
          </w:tcPr>
          <w:p w14:paraId="6475EB16" w14:textId="77777777" w:rsidR="002A0B0B" w:rsidRPr="002A0B0B" w:rsidRDefault="002A0B0B" w:rsidP="002A0B0B">
            <w:pPr>
              <w:jc w:val="center"/>
              <w:rPr>
                <w:rFonts w:ascii="Calibri" w:eastAsia="Calibri" w:hAnsi="Calibri" w:cs="Calibri"/>
                <w:b/>
                <w:lang w:eastAsia="en-US"/>
              </w:rPr>
            </w:pPr>
            <w:r w:rsidRPr="002A0B0B">
              <w:rPr>
                <w:rFonts w:ascii="Calibri" w:eastAsia="Calibri" w:hAnsi="Calibri" w:cs="Calibri"/>
                <w:b/>
                <w:lang w:eastAsia="en-US"/>
              </w:rPr>
              <w:t>Patvirtinančių dokumentų sąrašas</w:t>
            </w:r>
          </w:p>
        </w:tc>
      </w:tr>
      <w:tr w:rsidR="002A0B0B" w:rsidRPr="002A0B0B" w14:paraId="015E9211" w14:textId="77777777" w:rsidTr="00E95A07">
        <w:tc>
          <w:tcPr>
            <w:tcW w:w="9805" w:type="dxa"/>
            <w:gridSpan w:val="3"/>
            <w:shd w:val="clear" w:color="auto" w:fill="auto"/>
          </w:tcPr>
          <w:p w14:paraId="1CCD0C53" w14:textId="77777777" w:rsidR="002A0B0B" w:rsidRPr="002A0B0B" w:rsidRDefault="002A0B0B" w:rsidP="002A0B0B">
            <w:pPr>
              <w:jc w:val="center"/>
              <w:rPr>
                <w:rFonts w:ascii="Calibri" w:eastAsia="Calibri" w:hAnsi="Calibri" w:cs="Calibri"/>
                <w:b/>
                <w:i/>
                <w:lang w:eastAsia="en-US"/>
              </w:rPr>
            </w:pPr>
            <w:r w:rsidRPr="002A0B0B">
              <w:rPr>
                <w:rFonts w:ascii="Calibri" w:eastAsia="Calibri" w:hAnsi="Calibri" w:cs="Calibri"/>
                <w:b/>
                <w:i/>
                <w:lang w:eastAsia="en-US"/>
              </w:rPr>
              <w:t>Teisė verstis atitinkama veikla</w:t>
            </w:r>
          </w:p>
        </w:tc>
      </w:tr>
      <w:tr w:rsidR="002A0B0B" w:rsidRPr="002A0B0B" w14:paraId="2CF53B7B" w14:textId="77777777" w:rsidTr="00E95A07">
        <w:tc>
          <w:tcPr>
            <w:tcW w:w="812" w:type="dxa"/>
            <w:shd w:val="clear" w:color="auto" w:fill="auto"/>
          </w:tcPr>
          <w:p w14:paraId="24163559" w14:textId="77777777" w:rsidR="002A0B0B" w:rsidRPr="002A0B0B" w:rsidRDefault="002A0B0B" w:rsidP="002A0B0B">
            <w:pPr>
              <w:rPr>
                <w:rFonts w:ascii="Calibri" w:eastAsia="Calibri" w:hAnsi="Calibri" w:cs="Calibri"/>
                <w:lang w:eastAsia="en-US"/>
              </w:rPr>
            </w:pPr>
            <w:r w:rsidRPr="002A0B0B">
              <w:rPr>
                <w:rFonts w:ascii="Calibri" w:eastAsia="Calibri" w:hAnsi="Calibri" w:cs="Calibri"/>
                <w:lang w:eastAsia="en-US"/>
              </w:rPr>
              <w:t>1.1.</w:t>
            </w:r>
          </w:p>
        </w:tc>
        <w:tc>
          <w:tcPr>
            <w:tcW w:w="3323" w:type="dxa"/>
            <w:tcBorders>
              <w:top w:val="single" w:sz="4" w:space="0" w:color="000000"/>
              <w:left w:val="single" w:sz="4" w:space="0" w:color="000000"/>
              <w:bottom w:val="single" w:sz="4" w:space="0" w:color="000000"/>
            </w:tcBorders>
          </w:tcPr>
          <w:p w14:paraId="03096064" w14:textId="13D50B8E" w:rsidR="002A0B0B" w:rsidRPr="002A0B0B" w:rsidRDefault="002A0B0B" w:rsidP="002A0B0B">
            <w:pPr>
              <w:spacing w:line="240" w:lineRule="auto"/>
              <w:jc w:val="both"/>
              <w:rPr>
                <w:rFonts w:ascii="Calibri" w:eastAsia="Calibri" w:hAnsi="Calibri" w:cs="Calibri"/>
              </w:rPr>
            </w:pPr>
            <w:r w:rsidRPr="002A0B0B">
              <w:rPr>
                <w:rFonts w:ascii="Calibri" w:eastAsia="Calibri" w:hAnsi="Calibri" w:cs="Calibri"/>
              </w:rPr>
              <w:t xml:space="preserve">Tiekėjas privalo turėti teisę verstis veikla, kuri reikalinga sutarčiai vykdyti, t. y. tiekėjas turi turėti leidimus ir/ar licencijas tvarkyti, surinkti ir transportuoti nepavojingas atliekas. </w:t>
            </w:r>
          </w:p>
        </w:tc>
        <w:tc>
          <w:tcPr>
            <w:tcW w:w="5670" w:type="dxa"/>
            <w:tcBorders>
              <w:top w:val="single" w:sz="4" w:space="0" w:color="000000"/>
              <w:left w:val="single" w:sz="4" w:space="0" w:color="000000"/>
              <w:bottom w:val="single" w:sz="4" w:space="0" w:color="000000"/>
              <w:right w:val="single" w:sz="4" w:space="0" w:color="000000"/>
            </w:tcBorders>
          </w:tcPr>
          <w:p w14:paraId="19C39F21" w14:textId="77777777" w:rsidR="002A0B0B" w:rsidRPr="002A0B0B" w:rsidRDefault="002A0B0B" w:rsidP="002A0B0B">
            <w:pPr>
              <w:numPr>
                <w:ilvl w:val="0"/>
                <w:numId w:val="44"/>
              </w:numPr>
              <w:tabs>
                <w:tab w:val="left" w:pos="301"/>
              </w:tabs>
              <w:spacing w:after="0" w:line="240" w:lineRule="auto"/>
              <w:ind w:left="37" w:firstLine="0"/>
              <w:jc w:val="both"/>
              <w:rPr>
                <w:rFonts w:ascii="Calibri" w:eastAsia="Calibri" w:hAnsi="Calibri" w:cs="Calibri"/>
              </w:rPr>
            </w:pPr>
            <w:r w:rsidRPr="002A0B0B">
              <w:rPr>
                <w:rFonts w:ascii="Calibri" w:eastAsia="Calibri" w:hAnsi="Calibri" w:cs="Calibri"/>
              </w:rPr>
              <w:t>Jeigu tiekėjas yra juridinis asmuo, registruotas Lietuvos Respublikoje, iš jo nereikalaujama pateikti jokių šį reikalavimą įrodančių dokumentų. Perkančioji organizacija tikrina duomenis pati viešai prieinamuose registruose (</w:t>
            </w:r>
            <w:hyperlink r:id="rId23" w:history="1">
              <w:r w:rsidRPr="002A0B0B">
                <w:rPr>
                  <w:rFonts w:ascii="Calibri" w:eastAsia="Calibri" w:hAnsi="Calibri" w:cs="Calibri"/>
                </w:rPr>
                <w:t>https://atvr.aplinka.lt/</w:t>
              </w:r>
            </w:hyperlink>
            <w:r w:rsidRPr="002A0B0B">
              <w:rPr>
                <w:rFonts w:ascii="Calibri" w:eastAsia="Calibri" w:hAnsi="Calibri" w:cs="Calibri"/>
              </w:rPr>
              <w:t xml:space="preserve">). </w:t>
            </w:r>
          </w:p>
          <w:p w14:paraId="00BC7911" w14:textId="671A0B76" w:rsidR="002A0B0B" w:rsidRPr="002A0B0B" w:rsidRDefault="002A0B0B" w:rsidP="002A0B0B">
            <w:pPr>
              <w:numPr>
                <w:ilvl w:val="0"/>
                <w:numId w:val="44"/>
              </w:numPr>
              <w:tabs>
                <w:tab w:val="left" w:pos="320"/>
              </w:tabs>
              <w:spacing w:after="0" w:line="240" w:lineRule="auto"/>
              <w:ind w:left="0" w:firstLine="0"/>
              <w:jc w:val="both"/>
              <w:rPr>
                <w:rFonts w:ascii="Calibri" w:eastAsia="Calibri" w:hAnsi="Calibri" w:cs="Calibri"/>
              </w:rPr>
            </w:pPr>
            <w:r w:rsidRPr="002A0B0B">
              <w:rPr>
                <w:rFonts w:ascii="Calibri" w:eastAsia="Calibri" w:hAnsi="Calibri" w:cs="Calibri"/>
              </w:rPr>
              <w:t xml:space="preserve">Tiekėjai iš užsienio (ES šalių) pateikia dokumentų patvirtintas kopijas pagal šalies kurioje tiekėjas registruotas, įstatymus apie jiems suteiktą teisę verstis veikla (nepavojingų atliekų surinkimas ir tvarkymas, šalinimas), kuri yra reikalinga pirkimo dokumentuose nurodytai paslaugai atlikti arba jungtinės veiklos sutartyje jam priskirtą tokių paslaugų dalį. </w:t>
            </w:r>
          </w:p>
          <w:p w14:paraId="597D3942" w14:textId="77777777" w:rsidR="002A0B0B" w:rsidRPr="002A0B0B" w:rsidRDefault="002A0B0B" w:rsidP="002A0B0B">
            <w:pPr>
              <w:spacing w:line="240" w:lineRule="auto"/>
              <w:jc w:val="both"/>
              <w:rPr>
                <w:rFonts w:ascii="Calibri" w:eastAsia="Calibri" w:hAnsi="Calibri" w:cs="Calibri"/>
              </w:rPr>
            </w:pPr>
          </w:p>
          <w:p w14:paraId="340A8463" w14:textId="77777777" w:rsidR="002A0B0B" w:rsidRPr="002A0B0B" w:rsidRDefault="002A0B0B" w:rsidP="002A0B0B">
            <w:pPr>
              <w:spacing w:line="240" w:lineRule="auto"/>
              <w:jc w:val="both"/>
              <w:rPr>
                <w:rFonts w:ascii="Calibri" w:eastAsia="Calibri" w:hAnsi="Calibri" w:cs="Calibri"/>
                <w:u w:val="single"/>
              </w:rPr>
            </w:pPr>
            <w:r w:rsidRPr="002A0B0B">
              <w:rPr>
                <w:rFonts w:ascii="Calibri" w:eastAsia="Calibri" w:hAnsi="Calibri" w:cs="Calibri"/>
                <w:u w:val="single"/>
              </w:rPr>
              <w:t>Pateikiamas skenuotas dokumentas elektroninėje formoje.</w:t>
            </w:r>
          </w:p>
          <w:p w14:paraId="1285AAC6" w14:textId="77777777" w:rsidR="002A0B0B" w:rsidRPr="002A0B0B" w:rsidRDefault="002A0B0B" w:rsidP="002A0B0B">
            <w:pPr>
              <w:spacing w:line="240" w:lineRule="auto"/>
              <w:jc w:val="both"/>
              <w:rPr>
                <w:rFonts w:ascii="Calibri" w:eastAsia="Calibri" w:hAnsi="Calibri" w:cs="Calibri"/>
              </w:rPr>
            </w:pPr>
          </w:p>
        </w:tc>
      </w:tr>
    </w:tbl>
    <w:p w14:paraId="73ACAA2F" w14:textId="77777777" w:rsidR="002A0B0B" w:rsidRPr="00BE2AD6" w:rsidRDefault="002A0B0B" w:rsidP="004A02BF">
      <w:pPr>
        <w:spacing w:after="0" w:line="240" w:lineRule="auto"/>
        <w:jc w:val="both"/>
        <w:rPr>
          <w:rFonts w:cstheme="minorHAnsi"/>
        </w:rPr>
      </w:pPr>
    </w:p>
    <w:p w14:paraId="5842E059" w14:textId="77777777" w:rsidR="004A02BF" w:rsidRPr="00BE2AD6" w:rsidRDefault="004A02BF" w:rsidP="004A02BF">
      <w:pPr>
        <w:autoSpaceDN w:val="0"/>
        <w:spacing w:after="0" w:line="20" w:lineRule="atLeast"/>
        <w:jc w:val="both"/>
        <w:rPr>
          <w:rFonts w:cstheme="minorHAnsi"/>
        </w:rPr>
      </w:pPr>
    </w:p>
    <w:p w14:paraId="711F3564" w14:textId="7098D3AF" w:rsidR="00BE32C3" w:rsidRPr="00653EAD" w:rsidRDefault="00BE32C3" w:rsidP="00D12004">
      <w:pPr>
        <w:pStyle w:val="Betarp"/>
        <w:numPr>
          <w:ilvl w:val="0"/>
          <w:numId w:val="36"/>
        </w:numPr>
        <w:jc w:val="both"/>
        <w:rPr>
          <w:rFonts w:eastAsia="Times New Roman" w:cstheme="minorHAnsi"/>
          <w:bCs/>
          <w:kern w:val="16"/>
          <w:lang w:eastAsia="ar-SA"/>
        </w:rPr>
      </w:pPr>
      <w:r w:rsidRPr="00653EAD">
        <w:rPr>
          <w:rFonts w:eastAsia="Times New Roman" w:cstheme="minorHAnsi"/>
          <w:bCs/>
          <w:kern w:val="16"/>
          <w:lang w:eastAsia="ar-SA"/>
        </w:rPr>
        <w:t>Tiekėjas turi būti įdiegęs (taikyti) aplinkos apsaugos vadybos sistemą, atitinkančią reikalaujamus standartus:</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962"/>
        <w:gridCol w:w="4650"/>
      </w:tblGrid>
      <w:tr w:rsidR="00BE32C3" w:rsidRPr="00653EAD" w14:paraId="6BE60FB7" w14:textId="77777777" w:rsidTr="00E7690F">
        <w:trPr>
          <w:jc w:val="center"/>
        </w:trPr>
        <w:tc>
          <w:tcPr>
            <w:tcW w:w="709" w:type="dxa"/>
            <w:shd w:val="clear" w:color="auto" w:fill="auto"/>
            <w:vAlign w:val="center"/>
          </w:tcPr>
          <w:p w14:paraId="555043D3" w14:textId="77777777" w:rsidR="00BE32C3" w:rsidRPr="00653EAD" w:rsidRDefault="00BE32C3" w:rsidP="00E7690F">
            <w:pPr>
              <w:suppressLineNumbers/>
              <w:tabs>
                <w:tab w:val="left" w:pos="1134"/>
              </w:tabs>
              <w:suppressAutoHyphens/>
              <w:autoSpaceDE w:val="0"/>
              <w:autoSpaceDN w:val="0"/>
              <w:adjustRightInd w:val="0"/>
              <w:spacing w:after="0" w:line="240" w:lineRule="auto"/>
              <w:jc w:val="center"/>
              <w:outlineLvl w:val="0"/>
              <w:rPr>
                <w:rFonts w:eastAsia="Times New Roman" w:cstheme="minorHAnsi"/>
                <w:bCs/>
                <w:kern w:val="16"/>
                <w:lang w:eastAsia="ar-SA"/>
              </w:rPr>
            </w:pPr>
            <w:r w:rsidRPr="00653EAD">
              <w:rPr>
                <w:rFonts w:eastAsia="Times New Roman" w:cstheme="minorHAnsi"/>
                <w:bCs/>
                <w:kern w:val="16"/>
                <w:lang w:eastAsia="ar-SA"/>
              </w:rPr>
              <w:t xml:space="preserve">3.2.1. </w:t>
            </w:r>
          </w:p>
        </w:tc>
        <w:tc>
          <w:tcPr>
            <w:tcW w:w="496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0346D14B" w14:textId="52F2009E" w:rsidR="00BE32C3" w:rsidRPr="00653EAD" w:rsidRDefault="00876290" w:rsidP="00E7690F">
            <w:pPr>
              <w:suppressLineNumbers/>
              <w:suppressAutoHyphens/>
              <w:spacing w:after="0" w:line="240" w:lineRule="auto"/>
              <w:jc w:val="both"/>
              <w:rPr>
                <w:rFonts w:eastAsia="Times New Roman" w:cstheme="minorHAnsi"/>
                <w:bCs/>
              </w:rPr>
            </w:pPr>
            <w:r w:rsidRPr="00653EAD">
              <w:rPr>
                <w:rFonts w:eastAsia="Calibri" w:cstheme="minorHAnsi"/>
              </w:rPr>
              <w:t xml:space="preserve">Perkamoms atliekų surinkimo ir/ar tvarkymo ir/ar transportavimo  paslaugoms suteikti </w:t>
            </w:r>
            <w:r w:rsidR="00BE32C3" w:rsidRPr="00653EAD">
              <w:rPr>
                <w:rFonts w:eastAsia="Times New Roman" w:cstheme="minorHAnsi"/>
                <w:bCs/>
              </w:rPr>
              <w:t xml:space="preserve">tiekėjas įdiegęs (taiko) aplinkos apsaugos vadybos sistemos reikalavimus pagal standartą LST EN ISO 14001 (toliau – LST EN ISO 14001) arba Europos Sąjungos aplinkosaugos vadybos ir audito sistemą (toliau – EMAS), ar kitus aplinkos apsaugos vadybos standartus, pagrįstus atitinkamais Europos arba </w:t>
            </w:r>
            <w:r w:rsidR="00BE32C3" w:rsidRPr="00653EAD">
              <w:rPr>
                <w:rFonts w:eastAsia="Times New Roman" w:cstheme="minorHAnsi"/>
                <w:bCs/>
              </w:rPr>
              <w:lastRenderedPageBreak/>
              <w:t>tarptautiniais standartais (kuriuos yra patvirtinusios sertifikavimo įstaigos, atitinkančios Europos Sąjungos teisės aktus arba tarptautinius sertifikavimo standartus), ar kitais tiekėjo pateiktais lygiaverčiais įrodymais.</w:t>
            </w:r>
          </w:p>
        </w:tc>
        <w:tc>
          <w:tcPr>
            <w:tcW w:w="465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4ED7E357" w14:textId="77777777" w:rsidR="00BE32C3" w:rsidRPr="00653EAD" w:rsidRDefault="00BE32C3" w:rsidP="00E7690F">
            <w:pPr>
              <w:suppressLineNumbers/>
              <w:suppressAutoHyphens/>
              <w:spacing w:after="0" w:line="240" w:lineRule="auto"/>
              <w:jc w:val="both"/>
              <w:rPr>
                <w:rFonts w:eastAsia="Times New Roman" w:cstheme="minorHAnsi"/>
                <w:bCs/>
              </w:rPr>
            </w:pPr>
            <w:r w:rsidRPr="00653EAD">
              <w:rPr>
                <w:rFonts w:eastAsia="Times New Roman" w:cstheme="minorHAnsi"/>
                <w:bCs/>
              </w:rPr>
              <w:lastRenderedPageBreak/>
              <w:t xml:space="preserve">EMAS arba LST EN ISO 14001 sertifikatas, arba kitas lygiavertis sertifikatas, išduotas kitose valstybėse narėse įsteigtų nepriklausomų įstaigų arba kiti lygiaverčių aplinkos apsaugos vadybos užtikrinimo priemonių įrodymai, kurie patvirtintų, kad siūlomos aplinkos apsaugos vadybos užtikrinimo priemonės </w:t>
            </w:r>
            <w:r w:rsidRPr="00653EAD">
              <w:rPr>
                <w:rFonts w:eastAsia="Times New Roman" w:cstheme="minorHAnsi"/>
                <w:bCs/>
              </w:rPr>
              <w:lastRenderedPageBreak/>
              <w:t>atitinka reikalaujamus aplinkos apsaugos vadybos sistemos standartus.</w:t>
            </w:r>
          </w:p>
          <w:p w14:paraId="4B396A2E" w14:textId="77777777" w:rsidR="00BE32C3" w:rsidRPr="00653EAD" w:rsidRDefault="00BE32C3" w:rsidP="00E7690F">
            <w:pPr>
              <w:suppressLineNumbers/>
              <w:suppressAutoHyphens/>
              <w:spacing w:after="0" w:line="240" w:lineRule="auto"/>
              <w:jc w:val="both"/>
              <w:rPr>
                <w:rFonts w:eastAsia="Times New Roman" w:cstheme="minorHAnsi"/>
                <w:b/>
                <w:bCs/>
                <w:i/>
              </w:rPr>
            </w:pPr>
          </w:p>
          <w:p w14:paraId="74AB54ED" w14:textId="77777777" w:rsidR="00BE32C3" w:rsidRPr="00653EAD" w:rsidRDefault="00BE32C3" w:rsidP="00E7690F">
            <w:pPr>
              <w:suppressLineNumbers/>
              <w:suppressAutoHyphens/>
              <w:spacing w:after="0" w:line="240" w:lineRule="auto"/>
              <w:jc w:val="both"/>
              <w:rPr>
                <w:rFonts w:eastAsia="Times New Roman" w:cstheme="minorHAnsi"/>
                <w:b/>
                <w:bCs/>
                <w:i/>
              </w:rPr>
            </w:pPr>
            <w:r w:rsidRPr="00653EAD">
              <w:rPr>
                <w:rFonts w:eastAsia="Times New Roman" w:cstheme="minorHAnsi"/>
                <w:b/>
                <w:bCs/>
                <w:i/>
              </w:rPr>
              <w:t>Pateikiami skenuoti dokumentai elektronine forma.</w:t>
            </w:r>
          </w:p>
        </w:tc>
      </w:tr>
    </w:tbl>
    <w:p w14:paraId="18A59977" w14:textId="10B07B32" w:rsidR="004A02BF" w:rsidRPr="00653EAD" w:rsidRDefault="004A02BF" w:rsidP="00D12004">
      <w:pPr>
        <w:autoSpaceDN w:val="0"/>
        <w:spacing w:after="0" w:line="20" w:lineRule="atLeast"/>
        <w:jc w:val="both"/>
        <w:rPr>
          <w:rFonts w:cstheme="minorHAnsi"/>
        </w:rPr>
      </w:pPr>
    </w:p>
    <w:p w14:paraId="23FD299F" w14:textId="77777777" w:rsidR="004A02BF" w:rsidRPr="00653EAD" w:rsidRDefault="004A02BF" w:rsidP="004A02BF">
      <w:pPr>
        <w:pStyle w:val="Sraopastraipa"/>
        <w:numPr>
          <w:ilvl w:val="0"/>
          <w:numId w:val="36"/>
        </w:numPr>
        <w:autoSpaceDN w:val="0"/>
        <w:spacing w:after="0" w:line="20" w:lineRule="atLeast"/>
        <w:ind w:left="0" w:firstLine="360"/>
        <w:jc w:val="both"/>
        <w:rPr>
          <w:rFonts w:cstheme="minorHAnsi"/>
        </w:rPr>
      </w:pPr>
      <w:r w:rsidRPr="00653EAD">
        <w:rPr>
          <w:rFonts w:cstheme="minorHAnsi"/>
        </w:rPr>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Pr="00653EAD" w:rsidRDefault="004A02BF" w:rsidP="004A02BF">
      <w:pPr>
        <w:rPr>
          <w:rFonts w:eastAsia="Calibri" w:cstheme="minorHAnsi"/>
          <w:color w:val="000000" w:themeColor="text1"/>
        </w:rPr>
      </w:pPr>
      <w:bookmarkStart w:id="57" w:name="_Pirkimo_dokumentų_4_1"/>
      <w:bookmarkEnd w:id="57"/>
    </w:p>
    <w:p w14:paraId="03960369" w14:textId="77777777" w:rsidR="00DD1B69" w:rsidRPr="00653EAD" w:rsidRDefault="00DD1B69" w:rsidP="004A02BF">
      <w:pPr>
        <w:rPr>
          <w:rFonts w:eastAsia="Calibri" w:cstheme="minorHAnsi"/>
          <w:color w:val="000000" w:themeColor="text1"/>
        </w:rPr>
      </w:pPr>
    </w:p>
    <w:p w14:paraId="4573F5FF" w14:textId="4E45E0DB" w:rsidR="00DD1B69" w:rsidRDefault="005769E4" w:rsidP="004A02BF">
      <w:pPr>
        <w:rPr>
          <w:rFonts w:eastAsia="Calibri" w:cstheme="minorHAnsi"/>
          <w:color w:val="000000" w:themeColor="text1"/>
        </w:rPr>
      </w:pPr>
      <w:r>
        <w:rPr>
          <w:rFonts w:eastAsia="Calibri" w:cstheme="minorHAnsi"/>
          <w:color w:val="000000" w:themeColor="text1"/>
        </w:rPr>
        <w:br w:type="page"/>
      </w:r>
    </w:p>
    <w:p w14:paraId="75D10F52" w14:textId="77777777" w:rsidR="00BE585F" w:rsidRPr="00F0499F" w:rsidRDefault="00BE585F" w:rsidP="00205BD1">
      <w:pPr>
        <w:pStyle w:val="Antrat2"/>
        <w:jc w:val="right"/>
        <w:rPr>
          <w:rFonts w:asciiTheme="minorHAnsi" w:hAnsiTheme="minorHAnsi" w:cstheme="minorHAnsi"/>
          <w:color w:val="0070C0"/>
          <w:sz w:val="21"/>
          <w:szCs w:val="21"/>
        </w:rPr>
      </w:pPr>
      <w:bookmarkStart w:id="58" w:name="_Pirkimo_dokumentų_4_2"/>
      <w:bookmarkStart w:id="59" w:name="_Ref38291379"/>
      <w:bookmarkStart w:id="60" w:name="_Ref38291394"/>
      <w:bookmarkStart w:id="61" w:name="_Ref38898251"/>
      <w:bookmarkStart w:id="62" w:name="_Toc126333943"/>
      <w:bookmarkEnd w:id="58"/>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7045C3BB" w14:textId="77777777" w:rsidR="00BE585F" w:rsidRPr="00F0499F" w:rsidRDefault="00BE585F" w:rsidP="00205BD1">
      <w:pPr>
        <w:jc w:val="right"/>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021CA0F5" w14:textId="77777777" w:rsidR="006A4DB1" w:rsidRDefault="006A4DB1" w:rsidP="006A4DB1"/>
    <w:p w14:paraId="03A11FB3" w14:textId="77777777" w:rsidR="00090540" w:rsidRPr="00090540" w:rsidRDefault="00090540" w:rsidP="0048712C">
      <w:pPr>
        <w:jc w:val="center"/>
        <w:rPr>
          <w:rFonts w:ascii="Times New Roman" w:hAnsi="Times New Roman" w:cs="Times New Roman"/>
        </w:rPr>
      </w:pPr>
      <w:r w:rsidRPr="00090540">
        <w:rPr>
          <w:rFonts w:ascii="Times New Roman" w:hAnsi="Times New Roman" w:cs="Times New Roman"/>
        </w:rPr>
        <w:t>(Tiekėjo pavadinimas)</w:t>
      </w:r>
    </w:p>
    <w:p w14:paraId="5D49B43C" w14:textId="77777777" w:rsidR="00090540" w:rsidRDefault="00090540" w:rsidP="006A4DB1"/>
    <w:p w14:paraId="0F0E8D78"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_______________________</w:t>
      </w:r>
    </w:p>
    <w:p w14:paraId="3C55ED17" w14:textId="77777777" w:rsidR="00495A02" w:rsidRPr="00495A02" w:rsidRDefault="00495A02" w:rsidP="00495A02">
      <w:pPr>
        <w:tabs>
          <w:tab w:val="center" w:pos="2520"/>
        </w:tabs>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(Adresatas (perkančioji organizacija))</w:t>
      </w:r>
    </w:p>
    <w:p w14:paraId="4775638C" w14:textId="77777777" w:rsidR="00495A02" w:rsidRPr="00495A02" w:rsidRDefault="00495A02" w:rsidP="00495A02">
      <w:pPr>
        <w:spacing w:after="0" w:line="240" w:lineRule="auto"/>
        <w:ind w:firstLine="720"/>
        <w:jc w:val="both"/>
        <w:rPr>
          <w:rFonts w:ascii="Times New Roman" w:eastAsia="Times New Roman" w:hAnsi="Times New Roman" w:cs="Times New Roman"/>
          <w:b/>
          <w:sz w:val="24"/>
          <w:szCs w:val="24"/>
        </w:rPr>
      </w:pPr>
    </w:p>
    <w:p w14:paraId="7D78C3AD" w14:textId="77777777" w:rsidR="00495A02" w:rsidRPr="00495A02" w:rsidRDefault="00495A02" w:rsidP="00495A0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495A02">
        <w:rPr>
          <w:rFonts w:ascii="Times New Roman" w:eastAsia="Times New Roman" w:hAnsi="Times New Roman" w:cs="Times New Roman"/>
          <w:b/>
          <w:sz w:val="24"/>
          <w:szCs w:val="24"/>
        </w:rPr>
        <w:t>PASIŪLYMAS</w:t>
      </w:r>
      <w:bookmarkStart w:id="67" w:name="_Toc108323702"/>
      <w:bookmarkEnd w:id="67"/>
      <w:r w:rsidRPr="00495A02">
        <w:rPr>
          <w:rFonts w:ascii="Times New Roman" w:eastAsia="Times New Roman" w:hAnsi="Times New Roman" w:cs="Times New Roman"/>
          <w:b/>
          <w:sz w:val="24"/>
          <w:szCs w:val="24"/>
        </w:rPr>
        <w:t xml:space="preserve"> PIRKIMUI</w:t>
      </w:r>
      <w:r w:rsidRPr="00495A02">
        <w:rPr>
          <w:rFonts w:ascii="Times New Roman" w:eastAsia="Times New Roman" w:hAnsi="Times New Roman" w:cs="Times New Roman"/>
          <w:b/>
          <w:sz w:val="24"/>
          <w:szCs w:val="24"/>
        </w:rPr>
        <w:br/>
        <w:t>TRANSPORTO PRIEMONIŲ ARDYMO ATLIEKŲ, TEKSTILĖS GAMINIŲ IR DRABUŽIŲ, NAUDOTI NETINKAMŲ PADANGŲ SURINKIMO, TRANSPORTAVIMO IR SUTVARKYMO PASLAUGOS</w:t>
      </w:r>
    </w:p>
    <w:p w14:paraId="1CF7D18A" w14:textId="77777777" w:rsidR="00495A02" w:rsidRPr="00495A02" w:rsidRDefault="00495A02" w:rsidP="00495A02">
      <w:pPr>
        <w:spacing w:after="0" w:line="240" w:lineRule="auto"/>
        <w:jc w:val="center"/>
        <w:rPr>
          <w:rFonts w:ascii="Times New Roman" w:eastAsia="Times New Roman" w:hAnsi="Times New Roman" w:cs="Times New Roman"/>
          <w:b/>
          <w:sz w:val="24"/>
          <w:szCs w:val="24"/>
        </w:rPr>
      </w:pPr>
    </w:p>
    <w:p w14:paraId="6A2E6130" w14:textId="77777777" w:rsidR="00495A02" w:rsidRPr="00495A02" w:rsidRDefault="00495A02" w:rsidP="00495A02">
      <w:pPr>
        <w:spacing w:after="0" w:line="240" w:lineRule="auto"/>
        <w:jc w:val="center"/>
        <w:rPr>
          <w:rFonts w:ascii="Times New Roman" w:eastAsia="Times New Roman" w:hAnsi="Times New Roman" w:cs="Times New Roman"/>
          <w:sz w:val="24"/>
          <w:szCs w:val="24"/>
        </w:rPr>
      </w:pPr>
    </w:p>
    <w:p w14:paraId="10536846" w14:textId="77777777" w:rsidR="00495A02" w:rsidRPr="00495A02" w:rsidRDefault="00495A02" w:rsidP="00495A02">
      <w:pPr>
        <w:shd w:val="clear" w:color="auto" w:fill="FFFFFF"/>
        <w:spacing w:after="0" w:line="240" w:lineRule="auto"/>
        <w:jc w:val="center"/>
        <w:rPr>
          <w:rFonts w:ascii="Times New Roman" w:eastAsia="Times New Roman" w:hAnsi="Times New Roman" w:cs="Times New Roman"/>
          <w:b/>
          <w:bCs/>
          <w:color w:val="000000"/>
          <w:sz w:val="24"/>
          <w:szCs w:val="24"/>
        </w:rPr>
      </w:pPr>
      <w:r w:rsidRPr="00495A02">
        <w:rPr>
          <w:rFonts w:ascii="Times New Roman" w:eastAsia="Times New Roman" w:hAnsi="Times New Roman" w:cs="Times New Roman"/>
          <w:sz w:val="24"/>
          <w:szCs w:val="24"/>
        </w:rPr>
        <w:t>_____________</w:t>
      </w:r>
      <w:r w:rsidRPr="00495A02">
        <w:rPr>
          <w:rFonts w:ascii="Times New Roman" w:eastAsia="Times New Roman" w:hAnsi="Times New Roman" w:cs="Times New Roman"/>
          <w:b/>
          <w:bCs/>
          <w:color w:val="000000"/>
          <w:sz w:val="24"/>
          <w:szCs w:val="24"/>
        </w:rPr>
        <w:t xml:space="preserve"> Nr.</w:t>
      </w:r>
      <w:r w:rsidRPr="00495A02">
        <w:rPr>
          <w:rFonts w:ascii="Times New Roman" w:eastAsia="Times New Roman" w:hAnsi="Times New Roman" w:cs="Times New Roman"/>
          <w:sz w:val="24"/>
          <w:szCs w:val="24"/>
        </w:rPr>
        <w:t xml:space="preserve"> ______</w:t>
      </w:r>
    </w:p>
    <w:p w14:paraId="6AD4063E" w14:textId="77777777" w:rsidR="00495A02" w:rsidRPr="00495A02" w:rsidRDefault="00495A02" w:rsidP="00495A02">
      <w:pPr>
        <w:shd w:val="clear" w:color="auto" w:fill="FFFFFF"/>
        <w:spacing w:after="0" w:line="240" w:lineRule="auto"/>
        <w:jc w:val="center"/>
        <w:rPr>
          <w:rFonts w:ascii="Times New Roman" w:eastAsia="Times New Roman" w:hAnsi="Times New Roman" w:cs="Times New Roman"/>
          <w:bCs/>
          <w:color w:val="000000"/>
          <w:sz w:val="24"/>
          <w:szCs w:val="24"/>
        </w:rPr>
      </w:pPr>
      <w:r w:rsidRPr="00495A02">
        <w:rPr>
          <w:rFonts w:ascii="Times New Roman" w:eastAsia="Times New Roman" w:hAnsi="Times New Roman" w:cs="Times New Roman"/>
          <w:bCs/>
          <w:color w:val="000000"/>
          <w:sz w:val="24"/>
          <w:szCs w:val="24"/>
        </w:rPr>
        <w:t>(Data)</w:t>
      </w:r>
    </w:p>
    <w:p w14:paraId="630056EE" w14:textId="77777777" w:rsidR="00495A02" w:rsidRPr="00495A02" w:rsidRDefault="00495A02" w:rsidP="00495A02">
      <w:pPr>
        <w:shd w:val="clear" w:color="auto" w:fill="FFFFFF"/>
        <w:spacing w:after="0" w:line="240" w:lineRule="auto"/>
        <w:jc w:val="center"/>
        <w:rPr>
          <w:rFonts w:ascii="Times New Roman" w:eastAsia="Times New Roman" w:hAnsi="Times New Roman" w:cs="Times New Roman"/>
          <w:bCs/>
          <w:color w:val="000000"/>
          <w:sz w:val="24"/>
          <w:szCs w:val="24"/>
        </w:rPr>
      </w:pPr>
      <w:r w:rsidRPr="00495A02">
        <w:rPr>
          <w:rFonts w:ascii="Times New Roman" w:eastAsia="Times New Roman" w:hAnsi="Times New Roman" w:cs="Times New Roman"/>
          <w:bCs/>
          <w:color w:val="000000"/>
          <w:sz w:val="24"/>
          <w:szCs w:val="24"/>
        </w:rPr>
        <w:t>_____________</w:t>
      </w:r>
    </w:p>
    <w:p w14:paraId="1F13E392" w14:textId="77777777" w:rsidR="00495A02" w:rsidRPr="00495A02" w:rsidRDefault="00495A02" w:rsidP="00495A02">
      <w:pPr>
        <w:shd w:val="clear" w:color="auto" w:fill="FFFFFF"/>
        <w:spacing w:after="0" w:line="240" w:lineRule="auto"/>
        <w:jc w:val="center"/>
        <w:rPr>
          <w:rFonts w:ascii="Times New Roman" w:eastAsia="Times New Roman" w:hAnsi="Times New Roman" w:cs="Times New Roman"/>
          <w:bCs/>
          <w:color w:val="000000"/>
          <w:sz w:val="24"/>
          <w:szCs w:val="24"/>
        </w:rPr>
      </w:pPr>
      <w:r w:rsidRPr="00495A02">
        <w:rPr>
          <w:rFonts w:ascii="Times New Roman" w:eastAsia="Times New Roman" w:hAnsi="Times New Roman" w:cs="Times New Roman"/>
          <w:bCs/>
          <w:color w:val="000000"/>
          <w:sz w:val="24"/>
          <w:szCs w:val="24"/>
        </w:rPr>
        <w:t>(Sudarymo vieta)</w:t>
      </w:r>
    </w:p>
    <w:p w14:paraId="590E1C39"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495A02" w:rsidRPr="00495A02" w14:paraId="19B87266" w14:textId="77777777" w:rsidTr="00470E23">
        <w:tc>
          <w:tcPr>
            <w:tcW w:w="4941" w:type="dxa"/>
            <w:tcBorders>
              <w:top w:val="single" w:sz="4" w:space="0" w:color="auto"/>
              <w:left w:val="single" w:sz="4" w:space="0" w:color="auto"/>
              <w:bottom w:val="single" w:sz="4" w:space="0" w:color="auto"/>
              <w:right w:val="single" w:sz="4" w:space="0" w:color="auto"/>
            </w:tcBorders>
          </w:tcPr>
          <w:p w14:paraId="0D5D9BCA" w14:textId="77777777" w:rsidR="00495A02" w:rsidRPr="00495A02" w:rsidRDefault="00495A02" w:rsidP="00495A02">
            <w:pPr>
              <w:spacing w:after="0" w:line="240" w:lineRule="auto"/>
              <w:rPr>
                <w:rFonts w:ascii="Times New Roman" w:eastAsia="Times New Roman" w:hAnsi="Times New Roman" w:cs="Times New Roman"/>
                <w:sz w:val="24"/>
                <w:szCs w:val="24"/>
              </w:rPr>
            </w:pPr>
            <w:bookmarkStart w:id="68" w:name="_Hlk78895683"/>
            <w:r w:rsidRPr="00495A02">
              <w:rPr>
                <w:rFonts w:ascii="Times New Roman" w:eastAsia="Times New Roman" w:hAnsi="Times New Roman" w:cs="Times New Roman"/>
                <w:sz w:val="24"/>
                <w:szCs w:val="24"/>
              </w:rPr>
              <w:t>Tiekėjo pavadinimas/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5B2E4922"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2A34CA95" w14:textId="77777777" w:rsidTr="00470E23">
        <w:tc>
          <w:tcPr>
            <w:tcW w:w="4941" w:type="dxa"/>
            <w:tcBorders>
              <w:top w:val="single" w:sz="4" w:space="0" w:color="auto"/>
              <w:left w:val="single" w:sz="4" w:space="0" w:color="auto"/>
              <w:bottom w:val="single" w:sz="4" w:space="0" w:color="auto"/>
              <w:right w:val="single" w:sz="4" w:space="0" w:color="auto"/>
            </w:tcBorders>
          </w:tcPr>
          <w:p w14:paraId="54096CC0"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Tiekėjo kodas:</w:t>
            </w:r>
          </w:p>
        </w:tc>
        <w:tc>
          <w:tcPr>
            <w:tcW w:w="4696" w:type="dxa"/>
            <w:tcBorders>
              <w:top w:val="single" w:sz="4" w:space="0" w:color="auto"/>
              <w:left w:val="single" w:sz="4" w:space="0" w:color="auto"/>
              <w:bottom w:val="single" w:sz="4" w:space="0" w:color="auto"/>
              <w:right w:val="single" w:sz="4" w:space="0" w:color="auto"/>
            </w:tcBorders>
          </w:tcPr>
          <w:p w14:paraId="089DD659"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42F37225" w14:textId="77777777" w:rsidTr="00470E23">
        <w:tc>
          <w:tcPr>
            <w:tcW w:w="4941" w:type="dxa"/>
            <w:tcBorders>
              <w:top w:val="single" w:sz="4" w:space="0" w:color="auto"/>
              <w:left w:val="single" w:sz="4" w:space="0" w:color="auto"/>
              <w:bottom w:val="single" w:sz="4" w:space="0" w:color="auto"/>
              <w:right w:val="single" w:sz="4" w:space="0" w:color="auto"/>
            </w:tcBorders>
          </w:tcPr>
          <w:p w14:paraId="464C7D16"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7F678F5A"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2823EB11" w14:textId="77777777" w:rsidTr="00470E23">
        <w:tc>
          <w:tcPr>
            <w:tcW w:w="4941" w:type="dxa"/>
            <w:tcBorders>
              <w:top w:val="single" w:sz="4" w:space="0" w:color="auto"/>
              <w:left w:val="single" w:sz="4" w:space="0" w:color="auto"/>
              <w:bottom w:val="single" w:sz="4" w:space="0" w:color="auto"/>
              <w:right w:val="single" w:sz="4" w:space="0" w:color="auto"/>
            </w:tcBorders>
          </w:tcPr>
          <w:p w14:paraId="106ED86D"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07717F0E"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1FD69D40" w14:textId="77777777" w:rsidTr="00470E23">
        <w:tc>
          <w:tcPr>
            <w:tcW w:w="4941" w:type="dxa"/>
            <w:tcBorders>
              <w:top w:val="single" w:sz="4" w:space="0" w:color="auto"/>
              <w:left w:val="single" w:sz="4" w:space="0" w:color="auto"/>
              <w:bottom w:val="single" w:sz="4" w:space="0" w:color="auto"/>
              <w:right w:val="single" w:sz="4" w:space="0" w:color="auto"/>
            </w:tcBorders>
          </w:tcPr>
          <w:p w14:paraId="04FDC0BF"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15D82380"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26ED640B" w14:textId="77777777" w:rsidTr="00470E23">
        <w:tc>
          <w:tcPr>
            <w:tcW w:w="4941" w:type="dxa"/>
            <w:tcBorders>
              <w:top w:val="single" w:sz="4" w:space="0" w:color="auto"/>
              <w:left w:val="single" w:sz="4" w:space="0" w:color="auto"/>
              <w:bottom w:val="single" w:sz="4" w:space="0" w:color="auto"/>
              <w:right w:val="single" w:sz="4" w:space="0" w:color="auto"/>
            </w:tcBorders>
          </w:tcPr>
          <w:p w14:paraId="075B5920"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5676CEEE"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bookmarkEnd w:id="68"/>
      <w:tr w:rsidR="00495A02" w:rsidRPr="00495A02" w14:paraId="3D93E18A" w14:textId="77777777" w:rsidTr="00470E23">
        <w:tc>
          <w:tcPr>
            <w:tcW w:w="4941" w:type="dxa"/>
            <w:tcBorders>
              <w:top w:val="single" w:sz="4" w:space="0" w:color="auto"/>
              <w:left w:val="single" w:sz="4" w:space="0" w:color="auto"/>
              <w:bottom w:val="single" w:sz="4" w:space="0" w:color="auto"/>
              <w:right w:val="single" w:sz="4" w:space="0" w:color="auto"/>
            </w:tcBorders>
          </w:tcPr>
          <w:p w14:paraId="7C23BCD4"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0210121F"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r w:rsidR="00495A02" w:rsidRPr="00495A02" w14:paraId="1FA8C659" w14:textId="77777777" w:rsidTr="00470E23">
        <w:tc>
          <w:tcPr>
            <w:tcW w:w="4941" w:type="dxa"/>
            <w:tcBorders>
              <w:top w:val="single" w:sz="4" w:space="0" w:color="auto"/>
              <w:left w:val="single" w:sz="4" w:space="0" w:color="auto"/>
              <w:bottom w:val="single" w:sz="4" w:space="0" w:color="auto"/>
              <w:right w:val="single" w:sz="4" w:space="0" w:color="auto"/>
            </w:tcBorders>
          </w:tcPr>
          <w:p w14:paraId="6D404067" w14:textId="77777777" w:rsidR="00495A02" w:rsidRPr="00495A02" w:rsidRDefault="00495A02" w:rsidP="00495A02">
            <w:pPr>
              <w:spacing w:after="0" w:line="240" w:lineRule="auto"/>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 xml:space="preserve">Tiekėjo / Ūkio subjektų grupės, laimėjimo atveju, už sutarties vykdymą atsakingo asmens </w:t>
            </w:r>
            <w:r w:rsidRPr="00495A02">
              <w:rPr>
                <w:rFonts w:ascii="Times New Roman" w:eastAsia="Times New Roman" w:hAnsi="Times New Roman" w:cs="Times New Roman"/>
                <w:sz w:val="24"/>
                <w:szCs w:val="24"/>
              </w:rPr>
              <w:lastRenderedPageBreak/>
              <w:t>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54F39505"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p>
        </w:tc>
      </w:tr>
    </w:tbl>
    <w:p w14:paraId="28CDFC88"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015DA9BA"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pacing w:val="-4"/>
          <w:sz w:val="24"/>
          <w:szCs w:val="24"/>
        </w:rPr>
      </w:pPr>
      <w:r w:rsidRPr="00495A02">
        <w:rPr>
          <w:rFonts w:ascii="Times New Roman" w:eastAsia="Times New Roman" w:hAnsi="Times New Roman" w:cs="Arial"/>
          <w:b/>
          <w:color w:val="000000"/>
          <w:spacing w:val="-4"/>
          <w:sz w:val="24"/>
          <w:szCs w:val="24"/>
        </w:rPr>
        <w:t>Privaloma užpildyti</w:t>
      </w:r>
      <w:r w:rsidRPr="00495A02">
        <w:rPr>
          <w:rFonts w:ascii="Times New Roman" w:eastAsia="Times New Roman" w:hAnsi="Times New Roman" w:cs="Arial"/>
          <w:spacing w:val="-4"/>
          <w:sz w:val="24"/>
          <w:szCs w:val="24"/>
        </w:rPr>
        <w:t xml:space="preserve">, jei tiekėjas ketina pasitelkti 1) suteikėjus; 2) ūkio subjektus, kurių pajėgumais remiasi); 3) </w:t>
      </w:r>
      <w:proofErr w:type="spellStart"/>
      <w:r w:rsidRPr="00495A02">
        <w:rPr>
          <w:rFonts w:ascii="Times New Roman" w:eastAsia="Times New Roman" w:hAnsi="Times New Roman" w:cs="Arial"/>
          <w:spacing w:val="-4"/>
          <w:sz w:val="24"/>
          <w:szCs w:val="24"/>
        </w:rPr>
        <w:t>kvazisubtiekėjus</w:t>
      </w:r>
      <w:proofErr w:type="spellEnd"/>
      <w:r w:rsidRPr="00495A02">
        <w:rPr>
          <w:rFonts w:ascii="Times New Roman" w:eastAsia="Times New Roman" w:hAnsi="Times New Roman" w:cs="Arial"/>
          <w:spacing w:val="-4"/>
          <w:sz w:val="24"/>
          <w:szCs w:val="24"/>
        </w:rPr>
        <w:t>:</w:t>
      </w:r>
    </w:p>
    <w:p w14:paraId="01450084" w14:textId="77777777" w:rsidR="00495A02" w:rsidRPr="00495A02" w:rsidRDefault="00495A02" w:rsidP="00495A02">
      <w:pPr>
        <w:widowControl w:val="0"/>
        <w:autoSpaceDE w:val="0"/>
        <w:autoSpaceDN w:val="0"/>
        <w:adjustRightInd w:val="0"/>
        <w:spacing w:after="0" w:line="240" w:lineRule="auto"/>
        <w:ind w:firstLine="720"/>
        <w:jc w:val="both"/>
        <w:rPr>
          <w:rFonts w:ascii="Times New Roman" w:eastAsia="Times New Roman" w:hAnsi="Times New Roman" w:cs="Arial"/>
          <w:color w:val="00000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2"/>
        <w:gridCol w:w="4677"/>
      </w:tblGrid>
      <w:tr w:rsidR="00495A02" w:rsidRPr="00495A02" w14:paraId="369BFFEE" w14:textId="77777777" w:rsidTr="00495A02">
        <w:tc>
          <w:tcPr>
            <w:tcW w:w="4962" w:type="dxa"/>
            <w:shd w:val="clear" w:color="auto" w:fill="FFFFFF"/>
            <w:tcMar>
              <w:top w:w="0" w:type="dxa"/>
              <w:left w:w="108" w:type="dxa"/>
              <w:bottom w:w="0" w:type="dxa"/>
              <w:right w:w="108" w:type="dxa"/>
            </w:tcMar>
            <w:hideMark/>
          </w:tcPr>
          <w:p w14:paraId="4F31876B"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i/>
                <w:iCs/>
                <w:sz w:val="24"/>
                <w:szCs w:val="24"/>
                <w:lang w:eastAsia="en-GB"/>
              </w:rPr>
            </w:pPr>
            <w:r w:rsidRPr="00495A02">
              <w:rPr>
                <w:rFonts w:ascii="Times New Roman" w:eastAsia="Times New Roman" w:hAnsi="Times New Roman" w:cs="Arial"/>
                <w:b/>
                <w:bCs/>
                <w:sz w:val="24"/>
                <w:szCs w:val="24"/>
                <w:lang w:eastAsia="en-GB"/>
              </w:rPr>
              <w:t>Kito ūkio subjekto (subtiekėjo), kurio pajėgumais (t. y. kvalifikacija) remiamasi,</w:t>
            </w:r>
            <w:r w:rsidRPr="00495A02">
              <w:rPr>
                <w:rFonts w:ascii="Times New Roman" w:eastAsia="Times New Roman" w:hAnsi="Times New Roman" w:cs="Arial"/>
                <w:sz w:val="24"/>
                <w:szCs w:val="24"/>
                <w:lang w:eastAsia="en-GB"/>
              </w:rPr>
              <w:t xml:space="preserve"> </w:t>
            </w:r>
            <w:r w:rsidRPr="00495A02">
              <w:rPr>
                <w:rFonts w:ascii="Times New Roman" w:eastAsia="Times New Roman" w:hAnsi="Times New Roman" w:cs="Arial"/>
                <w:b/>
                <w:sz w:val="24"/>
                <w:szCs w:val="24"/>
                <w:lang w:eastAsia="en-GB"/>
              </w:rPr>
              <w:t>pavadinimas</w:t>
            </w:r>
          </w:p>
        </w:tc>
        <w:tc>
          <w:tcPr>
            <w:tcW w:w="4677" w:type="dxa"/>
            <w:shd w:val="clear" w:color="auto" w:fill="FFFFFF"/>
            <w:tcMar>
              <w:top w:w="0" w:type="dxa"/>
              <w:left w:w="108" w:type="dxa"/>
              <w:bottom w:w="0" w:type="dxa"/>
              <w:right w:w="108" w:type="dxa"/>
            </w:tcMar>
          </w:tcPr>
          <w:p w14:paraId="3A24F371"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5E10EFDD" w14:textId="77777777" w:rsidTr="00495A02">
        <w:tc>
          <w:tcPr>
            <w:tcW w:w="4962" w:type="dxa"/>
            <w:shd w:val="clear" w:color="auto" w:fill="FFFFFF"/>
            <w:tcMar>
              <w:top w:w="0" w:type="dxa"/>
              <w:left w:w="108" w:type="dxa"/>
              <w:bottom w:w="0" w:type="dxa"/>
              <w:right w:w="108" w:type="dxa"/>
            </w:tcMar>
            <w:hideMark/>
          </w:tcPr>
          <w:p w14:paraId="19B62B0D"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 xml:space="preserve">Kito ūkio subjekto adresas </w:t>
            </w:r>
          </w:p>
        </w:tc>
        <w:tc>
          <w:tcPr>
            <w:tcW w:w="4677" w:type="dxa"/>
            <w:shd w:val="clear" w:color="auto" w:fill="FFFFFF"/>
            <w:tcMar>
              <w:top w:w="0" w:type="dxa"/>
              <w:left w:w="108" w:type="dxa"/>
              <w:bottom w:w="0" w:type="dxa"/>
              <w:right w:w="108" w:type="dxa"/>
            </w:tcMar>
          </w:tcPr>
          <w:p w14:paraId="7C9E402D"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45705E81" w14:textId="77777777" w:rsidTr="00495A02">
        <w:tc>
          <w:tcPr>
            <w:tcW w:w="4962" w:type="dxa"/>
            <w:shd w:val="clear" w:color="auto" w:fill="FFFFFF"/>
            <w:tcMar>
              <w:top w:w="0" w:type="dxa"/>
              <w:left w:w="108" w:type="dxa"/>
              <w:bottom w:w="0" w:type="dxa"/>
              <w:right w:w="108" w:type="dxa"/>
            </w:tcMar>
            <w:hideMark/>
          </w:tcPr>
          <w:p w14:paraId="4ACED251"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7B674FE1"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4059028B" w14:textId="77777777" w:rsidTr="00495A02">
        <w:tc>
          <w:tcPr>
            <w:tcW w:w="4962" w:type="dxa"/>
            <w:shd w:val="clear" w:color="auto" w:fill="FFFFFF"/>
            <w:tcMar>
              <w:top w:w="0" w:type="dxa"/>
              <w:left w:w="108" w:type="dxa"/>
              <w:bottom w:w="0" w:type="dxa"/>
              <w:right w:w="108" w:type="dxa"/>
            </w:tcMar>
            <w:hideMark/>
          </w:tcPr>
          <w:p w14:paraId="02E646C5"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5735A71E"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1D48EF7C" w14:textId="77777777" w:rsidTr="00495A02">
        <w:trPr>
          <w:trHeight w:val="199"/>
        </w:trPr>
        <w:tc>
          <w:tcPr>
            <w:tcW w:w="4962" w:type="dxa"/>
            <w:shd w:val="clear" w:color="auto" w:fill="FFFFFF"/>
            <w:tcMar>
              <w:top w:w="0" w:type="dxa"/>
              <w:left w:w="108" w:type="dxa"/>
              <w:bottom w:w="0" w:type="dxa"/>
              <w:right w:w="108" w:type="dxa"/>
            </w:tcMar>
            <w:hideMark/>
          </w:tcPr>
          <w:p w14:paraId="31C35468"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b/>
                <w:bCs/>
                <w:sz w:val="24"/>
                <w:szCs w:val="24"/>
                <w:lang w:eastAsia="en-GB"/>
              </w:rPr>
              <w:t>Specialistas, kurio kvalifikacija tiekėjas remiasi,</w:t>
            </w:r>
            <w:r w:rsidRPr="00495A02">
              <w:rPr>
                <w:rFonts w:ascii="Times New Roman" w:eastAsia="Times New Roman" w:hAnsi="Times New Roman" w:cs="Arial"/>
                <w:sz w:val="24"/>
                <w:szCs w:val="24"/>
                <w:lang w:eastAsia="en-GB"/>
              </w:rPr>
              <w:t xml:space="preserve"> ir kuris pasiūlymo teikimo metu dar nėra tiekėjo, jungtinės veiklos partnerio, kito ūkio subjekto, kurio pajėgumais remiamasi, ar subtiekėjo darbuotojas, tačiau </w:t>
            </w:r>
            <w:r w:rsidRPr="00495A02">
              <w:rPr>
                <w:rFonts w:ascii="Times New Roman" w:eastAsia="Times New Roman" w:hAnsi="Times New Roman" w:cs="Arial"/>
                <w:b/>
                <w:bCs/>
                <w:sz w:val="24"/>
                <w:szCs w:val="24"/>
                <w:lang w:eastAsia="en-GB"/>
              </w:rPr>
              <w:t xml:space="preserve">yra ketinamas įdarbinti </w:t>
            </w:r>
            <w:r w:rsidRPr="00495A02">
              <w:rPr>
                <w:rFonts w:ascii="Times New Roman" w:eastAsia="Times New Roman" w:hAnsi="Times New Roman" w:cs="Arial"/>
                <w:sz w:val="24"/>
                <w:szCs w:val="24"/>
                <w:lang w:eastAsia="en-GB"/>
              </w:rPr>
              <w:t>konkurso laimėjimo ir sutarties sudarymo atveju:</w:t>
            </w:r>
          </w:p>
        </w:tc>
        <w:tc>
          <w:tcPr>
            <w:tcW w:w="4677" w:type="dxa"/>
            <w:shd w:val="clear" w:color="auto" w:fill="FFFFFF"/>
          </w:tcPr>
          <w:p w14:paraId="2D89DF51" w14:textId="77777777" w:rsidR="00495A02" w:rsidRPr="00495A02" w:rsidRDefault="00495A02" w:rsidP="00495A02">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en-GB"/>
              </w:rPr>
            </w:pPr>
          </w:p>
        </w:tc>
      </w:tr>
      <w:tr w:rsidR="00495A02" w:rsidRPr="00495A02" w14:paraId="76152F81" w14:textId="77777777" w:rsidTr="00495A02">
        <w:tc>
          <w:tcPr>
            <w:tcW w:w="4962" w:type="dxa"/>
            <w:shd w:val="clear" w:color="auto" w:fill="FFFFFF"/>
            <w:tcMar>
              <w:top w:w="0" w:type="dxa"/>
              <w:left w:w="108" w:type="dxa"/>
              <w:bottom w:w="0" w:type="dxa"/>
              <w:right w:w="108" w:type="dxa"/>
            </w:tcMar>
            <w:hideMark/>
          </w:tcPr>
          <w:p w14:paraId="12181F59"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i/>
                <w:iCs/>
                <w:sz w:val="24"/>
                <w:szCs w:val="24"/>
                <w:lang w:eastAsia="en-GB"/>
              </w:rPr>
            </w:pPr>
            <w:r w:rsidRPr="00495A02">
              <w:rPr>
                <w:rFonts w:ascii="Times New Roman" w:eastAsia="Times New Roman" w:hAnsi="Times New Roman" w:cs="Arial"/>
                <w:b/>
                <w:bCs/>
                <w:sz w:val="24"/>
                <w:szCs w:val="24"/>
                <w:lang w:eastAsia="en-GB"/>
              </w:rPr>
              <w:t>Kito ūkio subjekto (subtiekėjo), kurio pajėgumais (t. y. kvalifikacija) nesiremiama,</w:t>
            </w:r>
            <w:r w:rsidRPr="00495A02">
              <w:rPr>
                <w:rFonts w:ascii="Times New Roman" w:eastAsia="Times New Roman" w:hAnsi="Times New Roman" w:cs="Arial"/>
                <w:sz w:val="24"/>
                <w:szCs w:val="24"/>
                <w:lang w:eastAsia="en-GB"/>
              </w:rPr>
              <w:t xml:space="preserve"> </w:t>
            </w:r>
            <w:r w:rsidRPr="00495A02">
              <w:rPr>
                <w:rFonts w:ascii="Times New Roman" w:eastAsia="Times New Roman" w:hAnsi="Times New Roman" w:cs="Arial"/>
                <w:b/>
                <w:sz w:val="24"/>
                <w:szCs w:val="24"/>
                <w:lang w:eastAsia="en-GB"/>
              </w:rPr>
              <w:t>pavadinimas</w:t>
            </w:r>
          </w:p>
        </w:tc>
        <w:tc>
          <w:tcPr>
            <w:tcW w:w="4677" w:type="dxa"/>
            <w:shd w:val="clear" w:color="auto" w:fill="FFFFFF"/>
            <w:tcMar>
              <w:top w:w="0" w:type="dxa"/>
              <w:left w:w="108" w:type="dxa"/>
              <w:bottom w:w="0" w:type="dxa"/>
              <w:right w:w="108" w:type="dxa"/>
            </w:tcMar>
          </w:tcPr>
          <w:p w14:paraId="42774EC2"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795A0C28" w14:textId="77777777" w:rsidTr="00495A02">
        <w:tc>
          <w:tcPr>
            <w:tcW w:w="4962" w:type="dxa"/>
            <w:shd w:val="clear" w:color="auto" w:fill="FFFFFF"/>
            <w:tcMar>
              <w:top w:w="0" w:type="dxa"/>
              <w:left w:w="108" w:type="dxa"/>
              <w:bottom w:w="0" w:type="dxa"/>
              <w:right w:w="108" w:type="dxa"/>
            </w:tcMar>
            <w:hideMark/>
          </w:tcPr>
          <w:p w14:paraId="25CC6F8F"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 xml:space="preserve">Kito ūkio subjekto adresas </w:t>
            </w:r>
          </w:p>
        </w:tc>
        <w:tc>
          <w:tcPr>
            <w:tcW w:w="4677" w:type="dxa"/>
            <w:shd w:val="clear" w:color="auto" w:fill="FFFFFF"/>
            <w:tcMar>
              <w:top w:w="0" w:type="dxa"/>
              <w:left w:w="108" w:type="dxa"/>
              <w:bottom w:w="0" w:type="dxa"/>
              <w:right w:w="108" w:type="dxa"/>
            </w:tcMar>
          </w:tcPr>
          <w:p w14:paraId="2EE098FE"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5328A2A0" w14:textId="77777777" w:rsidTr="00495A02">
        <w:tc>
          <w:tcPr>
            <w:tcW w:w="4962" w:type="dxa"/>
            <w:shd w:val="clear" w:color="auto" w:fill="FFFFFF"/>
            <w:tcMar>
              <w:top w:w="0" w:type="dxa"/>
              <w:left w:w="108" w:type="dxa"/>
              <w:bottom w:w="0" w:type="dxa"/>
              <w:right w:w="108" w:type="dxa"/>
            </w:tcMar>
            <w:hideMark/>
          </w:tcPr>
          <w:p w14:paraId="0E914A1A"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Įsipareigojimų dalis (procentais), kuriai ketinama pasitelkti kitą ūkio subjektą</w:t>
            </w:r>
          </w:p>
        </w:tc>
        <w:tc>
          <w:tcPr>
            <w:tcW w:w="4677" w:type="dxa"/>
            <w:shd w:val="clear" w:color="auto" w:fill="FFFFFF"/>
            <w:tcMar>
              <w:top w:w="0" w:type="dxa"/>
              <w:left w:w="108" w:type="dxa"/>
              <w:bottom w:w="0" w:type="dxa"/>
              <w:right w:w="108" w:type="dxa"/>
            </w:tcMar>
          </w:tcPr>
          <w:p w14:paraId="76D48CC0"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495A02" w:rsidRPr="00495A02" w14:paraId="3E49D731" w14:textId="77777777" w:rsidTr="00495A02">
        <w:tc>
          <w:tcPr>
            <w:tcW w:w="4962" w:type="dxa"/>
            <w:shd w:val="clear" w:color="auto" w:fill="FFFFFF"/>
            <w:tcMar>
              <w:top w:w="0" w:type="dxa"/>
              <w:left w:w="108" w:type="dxa"/>
              <w:bottom w:w="0" w:type="dxa"/>
              <w:right w:w="108" w:type="dxa"/>
            </w:tcMar>
            <w:hideMark/>
          </w:tcPr>
          <w:p w14:paraId="58F3BE26"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495A02">
              <w:rPr>
                <w:rFonts w:ascii="Times New Roman" w:eastAsia="Times New Roman" w:hAnsi="Times New Roman" w:cs="Arial"/>
                <w:sz w:val="24"/>
                <w:szCs w:val="24"/>
                <w:lang w:eastAsia="en-GB"/>
              </w:rPr>
              <w:t>Įsipareigojimai, kuriuos numatoma perduoti kitam ūkio subjektui</w:t>
            </w:r>
          </w:p>
        </w:tc>
        <w:tc>
          <w:tcPr>
            <w:tcW w:w="4677" w:type="dxa"/>
            <w:shd w:val="clear" w:color="auto" w:fill="FFFFFF"/>
            <w:tcMar>
              <w:top w:w="0" w:type="dxa"/>
              <w:left w:w="108" w:type="dxa"/>
              <w:bottom w:w="0" w:type="dxa"/>
              <w:right w:w="108" w:type="dxa"/>
            </w:tcMar>
          </w:tcPr>
          <w:p w14:paraId="19D29278" w14:textId="77777777" w:rsidR="00495A02" w:rsidRPr="00495A02" w:rsidRDefault="00495A02" w:rsidP="00495A02">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bl>
    <w:p w14:paraId="31D14539"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44596E0E"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1. Šiuo pasiūlymu pažymime, kad sutinkame su visomis pirkimo sąlygomis, nustatytomis:</w:t>
      </w:r>
    </w:p>
    <w:p w14:paraId="35DFDA77"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1) skelbime apie pirkimą, paskelbtame Lietuvos Respublikos viešųjų pirkimų įstatymo nustatyta tvarka;</w:t>
      </w:r>
    </w:p>
    <w:p w14:paraId="67CCD6BA"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2) šiose pirkimo sąlygose;</w:t>
      </w:r>
    </w:p>
    <w:p w14:paraId="3856930F"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3) kituose pirkimo dokumentuose (jų paaiškinimuose, papildymuose).</w:t>
      </w:r>
    </w:p>
    <w:p w14:paraId="6C547918"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7FB674F7"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Atsižvelgdami į pirkimo dokumentuose išdėstytas sąlygas, teikiame savo pasiūlymą.</w:t>
      </w:r>
    </w:p>
    <w:p w14:paraId="15B233A0" w14:textId="77777777" w:rsidR="00495A02" w:rsidRPr="00495A02" w:rsidRDefault="00495A02" w:rsidP="00495A02">
      <w:pPr>
        <w:widowControl w:val="0"/>
        <w:autoSpaceDE w:val="0"/>
        <w:autoSpaceDN w:val="0"/>
        <w:adjustRightInd w:val="0"/>
        <w:spacing w:after="0" w:line="240" w:lineRule="auto"/>
        <w:ind w:firstLine="720"/>
        <w:jc w:val="both"/>
        <w:rPr>
          <w:rFonts w:ascii="Arial" w:eastAsia="Times New Roman" w:hAnsi="Arial" w:cs="Arial"/>
          <w:bCs/>
          <w:sz w:val="22"/>
          <w:szCs w:val="24"/>
        </w:rPr>
      </w:pPr>
    </w:p>
    <w:p w14:paraId="70733965"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2. Mūsų siūlomų paslaugų kainos:</w:t>
      </w:r>
    </w:p>
    <w:p w14:paraId="0F6DC158"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009F04F2" w14:textId="77777777" w:rsidR="00495A02" w:rsidRPr="00495A02" w:rsidRDefault="00495A02" w:rsidP="00495A02">
      <w:pPr>
        <w:spacing w:after="0" w:line="240" w:lineRule="auto"/>
        <w:ind w:firstLine="720"/>
        <w:jc w:val="both"/>
        <w:rPr>
          <w:rFonts w:ascii="Times New Roman" w:eastAsia="Arial Unicode MS" w:hAnsi="Times New Roman" w:cs="Times New Roman"/>
          <w:b/>
          <w:bCs/>
          <w:sz w:val="24"/>
          <w:szCs w:val="24"/>
          <w:bdr w:val="nil"/>
        </w:rPr>
      </w:pPr>
      <w:r w:rsidRPr="00495A02">
        <w:rPr>
          <w:rFonts w:ascii="Times New Roman" w:eastAsia="Times New Roman" w:hAnsi="Times New Roman" w:cs="Times New Roman"/>
          <w:b/>
          <w:bCs/>
          <w:sz w:val="24"/>
          <w:szCs w:val="24"/>
        </w:rPr>
        <w:t xml:space="preserve">2.1. Pirma pirkimo dalis – </w:t>
      </w:r>
      <w:r w:rsidRPr="00495A02">
        <w:rPr>
          <w:rFonts w:ascii="Times New Roman" w:eastAsia="Arial Unicode MS" w:hAnsi="Times New Roman" w:cs="Times New Roman"/>
          <w:b/>
          <w:bCs/>
          <w:sz w:val="24"/>
          <w:szCs w:val="24"/>
          <w:bdr w:val="nil"/>
        </w:rPr>
        <w:t>Transporto priemonių ardymo atliekų surinkimo, transportavimo ir sutvarkymo paslaugos.</w:t>
      </w:r>
    </w:p>
    <w:p w14:paraId="6F8D5F53" w14:textId="77777777" w:rsidR="00495A02" w:rsidRPr="00495A02" w:rsidRDefault="00495A02" w:rsidP="00495A02">
      <w:pPr>
        <w:spacing w:after="0" w:line="240" w:lineRule="auto"/>
        <w:ind w:firstLine="720"/>
        <w:jc w:val="both"/>
        <w:rPr>
          <w:rFonts w:ascii="Times New Roman" w:eastAsia="Arial Unicode MS" w:hAnsi="Times New Roman" w:cs="Times New Roman"/>
          <w:b/>
          <w:bCs/>
          <w:sz w:val="24"/>
          <w:szCs w:val="24"/>
          <w:bdr w:val="ni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31"/>
        <w:gridCol w:w="1843"/>
        <w:gridCol w:w="717"/>
        <w:gridCol w:w="2127"/>
        <w:gridCol w:w="1417"/>
        <w:gridCol w:w="1559"/>
      </w:tblGrid>
      <w:tr w:rsidR="00495A02" w:rsidRPr="00495A02" w14:paraId="0D7F80CF" w14:textId="77777777" w:rsidTr="00470E23">
        <w:trPr>
          <w:trHeight w:val="817"/>
        </w:trPr>
        <w:tc>
          <w:tcPr>
            <w:tcW w:w="540" w:type="dxa"/>
            <w:shd w:val="clear" w:color="auto" w:fill="auto"/>
            <w:noWrap/>
          </w:tcPr>
          <w:p w14:paraId="1D8EE1D3"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bookmarkStart w:id="69" w:name="_Hlk200467159"/>
            <w:r w:rsidRPr="00495A02">
              <w:rPr>
                <w:rFonts w:ascii="Times New Roman" w:eastAsia="Times New Roman" w:hAnsi="Times New Roman" w:cs="Times New Roman"/>
                <w:b/>
                <w:bCs/>
                <w:color w:val="000000"/>
                <w:sz w:val="22"/>
                <w:szCs w:val="22"/>
              </w:rPr>
              <w:t xml:space="preserve">Eil. </w:t>
            </w:r>
            <w:proofErr w:type="spellStart"/>
            <w:r w:rsidRPr="00495A02">
              <w:rPr>
                <w:rFonts w:ascii="Times New Roman" w:eastAsia="Times New Roman" w:hAnsi="Times New Roman" w:cs="Times New Roman"/>
                <w:b/>
                <w:bCs/>
                <w:color w:val="000000"/>
                <w:sz w:val="22"/>
                <w:szCs w:val="22"/>
              </w:rPr>
              <w:t>nr.</w:t>
            </w:r>
            <w:proofErr w:type="spellEnd"/>
          </w:p>
        </w:tc>
        <w:tc>
          <w:tcPr>
            <w:tcW w:w="1431" w:type="dxa"/>
            <w:shd w:val="clear" w:color="auto" w:fill="auto"/>
          </w:tcPr>
          <w:p w14:paraId="0D7A259C"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Atliekos kodas</w:t>
            </w:r>
          </w:p>
        </w:tc>
        <w:tc>
          <w:tcPr>
            <w:tcW w:w="1843" w:type="dxa"/>
            <w:shd w:val="clear" w:color="auto" w:fill="auto"/>
            <w:noWrap/>
          </w:tcPr>
          <w:p w14:paraId="22018FDD"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Pavadinimas</w:t>
            </w:r>
          </w:p>
        </w:tc>
        <w:tc>
          <w:tcPr>
            <w:tcW w:w="717" w:type="dxa"/>
          </w:tcPr>
          <w:p w14:paraId="30F8E1FC"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Mato vnt.</w:t>
            </w:r>
          </w:p>
        </w:tc>
        <w:tc>
          <w:tcPr>
            <w:tcW w:w="2127" w:type="dxa"/>
            <w:shd w:val="clear" w:color="auto" w:fill="auto"/>
            <w:noWrap/>
          </w:tcPr>
          <w:p w14:paraId="57024C13"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Preliminarus kiekis per  12 mėn. </w:t>
            </w:r>
          </w:p>
        </w:tc>
        <w:tc>
          <w:tcPr>
            <w:tcW w:w="1417" w:type="dxa"/>
            <w:shd w:val="clear" w:color="auto" w:fill="auto"/>
          </w:tcPr>
          <w:p w14:paraId="0E2D5257"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Vienos t kaina Eur be PVM</w:t>
            </w:r>
          </w:p>
        </w:tc>
        <w:tc>
          <w:tcPr>
            <w:tcW w:w="1559" w:type="dxa"/>
            <w:shd w:val="clear" w:color="auto" w:fill="auto"/>
          </w:tcPr>
          <w:p w14:paraId="7BBC9A7C"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Bendra kaina Eur be PVM</w:t>
            </w:r>
          </w:p>
        </w:tc>
      </w:tr>
      <w:tr w:rsidR="00495A02" w:rsidRPr="00495A02" w14:paraId="66774DFB" w14:textId="77777777" w:rsidTr="00470E23">
        <w:trPr>
          <w:trHeight w:val="106"/>
        </w:trPr>
        <w:tc>
          <w:tcPr>
            <w:tcW w:w="540" w:type="dxa"/>
            <w:shd w:val="clear" w:color="auto" w:fill="auto"/>
            <w:noWrap/>
            <w:vAlign w:val="bottom"/>
          </w:tcPr>
          <w:p w14:paraId="6F7D3F1E"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1</w:t>
            </w:r>
          </w:p>
        </w:tc>
        <w:tc>
          <w:tcPr>
            <w:tcW w:w="1431" w:type="dxa"/>
            <w:shd w:val="clear" w:color="auto" w:fill="auto"/>
            <w:vAlign w:val="bottom"/>
          </w:tcPr>
          <w:p w14:paraId="32EB4B66"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2</w:t>
            </w:r>
          </w:p>
        </w:tc>
        <w:tc>
          <w:tcPr>
            <w:tcW w:w="1843" w:type="dxa"/>
            <w:shd w:val="clear" w:color="auto" w:fill="auto"/>
            <w:noWrap/>
            <w:vAlign w:val="bottom"/>
          </w:tcPr>
          <w:p w14:paraId="07B8584F"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3</w:t>
            </w:r>
          </w:p>
        </w:tc>
        <w:tc>
          <w:tcPr>
            <w:tcW w:w="717" w:type="dxa"/>
          </w:tcPr>
          <w:p w14:paraId="4620706B"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4</w:t>
            </w:r>
          </w:p>
        </w:tc>
        <w:tc>
          <w:tcPr>
            <w:tcW w:w="2127" w:type="dxa"/>
            <w:shd w:val="clear" w:color="auto" w:fill="auto"/>
            <w:noWrap/>
            <w:vAlign w:val="bottom"/>
          </w:tcPr>
          <w:p w14:paraId="658588AB"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5</w:t>
            </w:r>
          </w:p>
        </w:tc>
        <w:tc>
          <w:tcPr>
            <w:tcW w:w="1417" w:type="dxa"/>
            <w:shd w:val="clear" w:color="auto" w:fill="auto"/>
            <w:vAlign w:val="bottom"/>
          </w:tcPr>
          <w:p w14:paraId="4ED8F31E"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6</w:t>
            </w:r>
          </w:p>
        </w:tc>
        <w:tc>
          <w:tcPr>
            <w:tcW w:w="1559" w:type="dxa"/>
            <w:shd w:val="clear" w:color="auto" w:fill="auto"/>
            <w:vAlign w:val="bottom"/>
          </w:tcPr>
          <w:p w14:paraId="73F3AE6C"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7</w:t>
            </w:r>
          </w:p>
        </w:tc>
      </w:tr>
      <w:tr w:rsidR="00495A02" w:rsidRPr="00495A02" w14:paraId="79F529C6" w14:textId="77777777" w:rsidTr="00470E23">
        <w:trPr>
          <w:trHeight w:val="288"/>
        </w:trPr>
        <w:tc>
          <w:tcPr>
            <w:tcW w:w="9634" w:type="dxa"/>
            <w:gridSpan w:val="7"/>
            <w:shd w:val="clear" w:color="auto" w:fill="auto"/>
            <w:noWrap/>
            <w:vAlign w:val="bottom"/>
          </w:tcPr>
          <w:p w14:paraId="09F793FE"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bookmarkStart w:id="70" w:name="_Hlk200465972"/>
            <w:r w:rsidRPr="00495A02">
              <w:rPr>
                <w:rFonts w:ascii="Times New Roman" w:eastAsia="Times New Roman" w:hAnsi="Times New Roman" w:cs="Times New Roman"/>
                <w:b/>
                <w:bCs/>
                <w:color w:val="000000"/>
                <w:sz w:val="22"/>
                <w:szCs w:val="22"/>
              </w:rPr>
              <w:lastRenderedPageBreak/>
              <w:t>TAURAGĖS DIDŽIŲJŲ ATLIEKŲ SURINKIMO AIKŠTELĖ</w:t>
            </w:r>
          </w:p>
        </w:tc>
      </w:tr>
      <w:tr w:rsidR="00495A02" w:rsidRPr="00495A02" w14:paraId="586C9BD4" w14:textId="77777777" w:rsidTr="00470E23">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07B1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238F7D1F"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16 01 19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BFDE96"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Plastikas</w:t>
            </w:r>
          </w:p>
        </w:tc>
        <w:tc>
          <w:tcPr>
            <w:tcW w:w="717" w:type="dxa"/>
            <w:tcBorders>
              <w:top w:val="single" w:sz="4" w:space="0" w:color="auto"/>
              <w:left w:val="single" w:sz="4" w:space="0" w:color="auto"/>
              <w:bottom w:val="single" w:sz="4" w:space="0" w:color="auto"/>
              <w:right w:val="single" w:sz="4" w:space="0" w:color="auto"/>
            </w:tcBorders>
          </w:tcPr>
          <w:p w14:paraId="25CAEF8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54732C"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34A5B"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86A24"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bookmarkEnd w:id="70"/>
      <w:tr w:rsidR="00495A02" w:rsidRPr="00495A02" w14:paraId="38490A4B" w14:textId="77777777" w:rsidTr="00470E23">
        <w:trPr>
          <w:trHeight w:val="288"/>
        </w:trPr>
        <w:tc>
          <w:tcPr>
            <w:tcW w:w="540" w:type="dxa"/>
            <w:shd w:val="clear" w:color="auto" w:fill="auto"/>
            <w:noWrap/>
            <w:vAlign w:val="bottom"/>
          </w:tcPr>
          <w:p w14:paraId="59A2E90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431" w:type="dxa"/>
            <w:shd w:val="clear" w:color="auto" w:fill="auto"/>
            <w:vAlign w:val="center"/>
          </w:tcPr>
          <w:p w14:paraId="59D3C48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Calibri" w:hAnsi="Times New Roman" w:cs="Times New Roman"/>
                <w:lang w:eastAsia="en-US"/>
              </w:rPr>
              <w:t>16 01 20</w:t>
            </w:r>
          </w:p>
        </w:tc>
        <w:tc>
          <w:tcPr>
            <w:tcW w:w="1843" w:type="dxa"/>
            <w:shd w:val="clear" w:color="auto" w:fill="auto"/>
            <w:vAlign w:val="center"/>
          </w:tcPr>
          <w:p w14:paraId="2C2683D2"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Calibri" w:hAnsi="Times New Roman" w:cs="Times New Roman"/>
                <w:lang w:eastAsia="en-US"/>
              </w:rPr>
              <w:t>Stiklas</w:t>
            </w:r>
          </w:p>
        </w:tc>
        <w:tc>
          <w:tcPr>
            <w:tcW w:w="717" w:type="dxa"/>
          </w:tcPr>
          <w:p w14:paraId="5C9BEBE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64B5C3E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417" w:type="dxa"/>
            <w:shd w:val="clear" w:color="auto" w:fill="auto"/>
            <w:noWrap/>
            <w:vAlign w:val="bottom"/>
          </w:tcPr>
          <w:p w14:paraId="2C2842BD"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1F9528C0"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89C6230" w14:textId="77777777" w:rsidTr="00470E23">
        <w:trPr>
          <w:trHeight w:val="288"/>
        </w:trPr>
        <w:tc>
          <w:tcPr>
            <w:tcW w:w="9634" w:type="dxa"/>
            <w:gridSpan w:val="7"/>
            <w:shd w:val="clear" w:color="auto" w:fill="auto"/>
            <w:noWrap/>
            <w:vAlign w:val="bottom"/>
          </w:tcPr>
          <w:p w14:paraId="651CB01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ŠILALĖS DIDŽIŲJŲ ATLIEKŲ SURINKIMO AIKŠTELĖ</w:t>
            </w:r>
          </w:p>
        </w:tc>
      </w:tr>
      <w:tr w:rsidR="00495A02" w:rsidRPr="00495A02" w14:paraId="7673EB5E" w14:textId="77777777" w:rsidTr="00470E23">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F7A45"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3</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49B270B3"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9A4F61"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Plastikas</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03E4199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60B6E8DC"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3</w:t>
            </w:r>
          </w:p>
        </w:tc>
        <w:tc>
          <w:tcPr>
            <w:tcW w:w="1417" w:type="dxa"/>
            <w:shd w:val="clear" w:color="auto" w:fill="auto"/>
            <w:noWrap/>
            <w:vAlign w:val="bottom"/>
          </w:tcPr>
          <w:p w14:paraId="64101770"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58600385"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C56EDC9" w14:textId="77777777" w:rsidTr="00470E23">
        <w:trPr>
          <w:trHeight w:val="288"/>
        </w:trPr>
        <w:tc>
          <w:tcPr>
            <w:tcW w:w="540" w:type="dxa"/>
            <w:shd w:val="clear" w:color="auto" w:fill="auto"/>
            <w:noWrap/>
            <w:vAlign w:val="bottom"/>
          </w:tcPr>
          <w:p w14:paraId="58195E1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4</w:t>
            </w:r>
          </w:p>
        </w:tc>
        <w:tc>
          <w:tcPr>
            <w:tcW w:w="1431" w:type="dxa"/>
            <w:shd w:val="clear" w:color="auto" w:fill="auto"/>
            <w:vAlign w:val="center"/>
          </w:tcPr>
          <w:p w14:paraId="603CB788"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16 01 20</w:t>
            </w:r>
          </w:p>
        </w:tc>
        <w:tc>
          <w:tcPr>
            <w:tcW w:w="1843" w:type="dxa"/>
            <w:shd w:val="clear" w:color="auto" w:fill="auto"/>
            <w:vAlign w:val="center"/>
          </w:tcPr>
          <w:p w14:paraId="1459C84E"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Stiklas</w:t>
            </w:r>
          </w:p>
        </w:tc>
        <w:tc>
          <w:tcPr>
            <w:tcW w:w="717" w:type="dxa"/>
            <w:shd w:val="clear" w:color="auto" w:fill="auto"/>
            <w:vAlign w:val="bottom"/>
          </w:tcPr>
          <w:p w14:paraId="53662164"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101BD6F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417" w:type="dxa"/>
            <w:shd w:val="clear" w:color="auto" w:fill="auto"/>
            <w:noWrap/>
            <w:vAlign w:val="bottom"/>
          </w:tcPr>
          <w:p w14:paraId="171383B3"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62B0310F"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4CB5C0B" w14:textId="77777777" w:rsidTr="00470E23">
        <w:trPr>
          <w:trHeight w:val="288"/>
        </w:trPr>
        <w:tc>
          <w:tcPr>
            <w:tcW w:w="9634" w:type="dxa"/>
            <w:gridSpan w:val="7"/>
            <w:shd w:val="clear" w:color="auto" w:fill="auto"/>
            <w:noWrap/>
            <w:vAlign w:val="bottom"/>
          </w:tcPr>
          <w:p w14:paraId="4DECE99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PAGĖGIŲ DIDŽIŲJŲ ATLIEKŲ SURINKIMO AIKŠTELĖ</w:t>
            </w:r>
          </w:p>
        </w:tc>
      </w:tr>
      <w:tr w:rsidR="00495A02" w:rsidRPr="00495A02" w14:paraId="294FBE3D" w14:textId="77777777" w:rsidTr="00470E23">
        <w:trPr>
          <w:trHeight w:val="288"/>
        </w:trPr>
        <w:tc>
          <w:tcPr>
            <w:tcW w:w="540" w:type="dxa"/>
            <w:shd w:val="clear" w:color="auto" w:fill="auto"/>
            <w:noWrap/>
            <w:vAlign w:val="bottom"/>
          </w:tcPr>
          <w:p w14:paraId="5896DF5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5</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2F023803"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2BA229"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Plastikas</w:t>
            </w:r>
          </w:p>
        </w:tc>
        <w:tc>
          <w:tcPr>
            <w:tcW w:w="717" w:type="dxa"/>
            <w:shd w:val="clear" w:color="auto" w:fill="auto"/>
            <w:vAlign w:val="bottom"/>
          </w:tcPr>
          <w:p w14:paraId="3BF8B4E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4F4173C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1D03E3C0"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39450EA6"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6ACADFD3" w14:textId="77777777" w:rsidTr="00470E23">
        <w:trPr>
          <w:trHeight w:val="288"/>
        </w:trPr>
        <w:tc>
          <w:tcPr>
            <w:tcW w:w="540" w:type="dxa"/>
            <w:shd w:val="clear" w:color="auto" w:fill="auto"/>
            <w:noWrap/>
            <w:vAlign w:val="bottom"/>
          </w:tcPr>
          <w:p w14:paraId="7341EC05"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6</w:t>
            </w:r>
          </w:p>
        </w:tc>
        <w:tc>
          <w:tcPr>
            <w:tcW w:w="1431" w:type="dxa"/>
            <w:shd w:val="clear" w:color="auto" w:fill="auto"/>
            <w:vAlign w:val="center"/>
          </w:tcPr>
          <w:p w14:paraId="43086F0E"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16 01 20</w:t>
            </w:r>
          </w:p>
        </w:tc>
        <w:tc>
          <w:tcPr>
            <w:tcW w:w="1843" w:type="dxa"/>
            <w:shd w:val="clear" w:color="auto" w:fill="auto"/>
            <w:vAlign w:val="center"/>
          </w:tcPr>
          <w:p w14:paraId="35995403"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Stiklas</w:t>
            </w:r>
          </w:p>
        </w:tc>
        <w:tc>
          <w:tcPr>
            <w:tcW w:w="717" w:type="dxa"/>
            <w:shd w:val="clear" w:color="auto" w:fill="auto"/>
            <w:vAlign w:val="bottom"/>
          </w:tcPr>
          <w:p w14:paraId="5638CE75"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5C55306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4B2EA759"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57D6E98E"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71A0A78" w14:textId="77777777" w:rsidTr="00470E23">
        <w:trPr>
          <w:trHeight w:val="288"/>
        </w:trPr>
        <w:tc>
          <w:tcPr>
            <w:tcW w:w="9634" w:type="dxa"/>
            <w:gridSpan w:val="7"/>
            <w:shd w:val="clear" w:color="auto" w:fill="auto"/>
            <w:noWrap/>
            <w:vAlign w:val="bottom"/>
          </w:tcPr>
          <w:p w14:paraId="03F9896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JURBARKO DIDŽIŲJŲ ATLIEKŲ SURINKIMO AIKŠTELĖ</w:t>
            </w:r>
          </w:p>
        </w:tc>
      </w:tr>
      <w:tr w:rsidR="00495A02" w:rsidRPr="00495A02" w14:paraId="613BE76C" w14:textId="77777777" w:rsidTr="00470E23">
        <w:trPr>
          <w:trHeight w:val="288"/>
        </w:trPr>
        <w:tc>
          <w:tcPr>
            <w:tcW w:w="540" w:type="dxa"/>
            <w:shd w:val="clear" w:color="auto" w:fill="auto"/>
            <w:noWrap/>
            <w:vAlign w:val="bottom"/>
          </w:tcPr>
          <w:p w14:paraId="5D10585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7</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5719C4AA"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9A9D67"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Plastikas</w:t>
            </w:r>
          </w:p>
        </w:tc>
        <w:tc>
          <w:tcPr>
            <w:tcW w:w="717" w:type="dxa"/>
            <w:shd w:val="clear" w:color="auto" w:fill="auto"/>
            <w:vAlign w:val="bottom"/>
          </w:tcPr>
          <w:p w14:paraId="5095449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0976573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4</w:t>
            </w:r>
          </w:p>
        </w:tc>
        <w:tc>
          <w:tcPr>
            <w:tcW w:w="1417" w:type="dxa"/>
            <w:shd w:val="clear" w:color="auto" w:fill="auto"/>
            <w:noWrap/>
            <w:vAlign w:val="bottom"/>
          </w:tcPr>
          <w:p w14:paraId="1BFB9499"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1D8061FD"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0D81D583" w14:textId="77777777" w:rsidTr="00470E23">
        <w:trPr>
          <w:trHeight w:val="288"/>
        </w:trPr>
        <w:tc>
          <w:tcPr>
            <w:tcW w:w="540" w:type="dxa"/>
            <w:shd w:val="clear" w:color="auto" w:fill="auto"/>
            <w:noWrap/>
            <w:vAlign w:val="bottom"/>
          </w:tcPr>
          <w:p w14:paraId="522A032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8</w:t>
            </w:r>
          </w:p>
        </w:tc>
        <w:tc>
          <w:tcPr>
            <w:tcW w:w="1431" w:type="dxa"/>
            <w:shd w:val="clear" w:color="auto" w:fill="auto"/>
            <w:vAlign w:val="center"/>
          </w:tcPr>
          <w:p w14:paraId="30C71495"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16 01 20</w:t>
            </w:r>
          </w:p>
        </w:tc>
        <w:tc>
          <w:tcPr>
            <w:tcW w:w="1843" w:type="dxa"/>
            <w:shd w:val="clear" w:color="auto" w:fill="auto"/>
            <w:vAlign w:val="center"/>
          </w:tcPr>
          <w:p w14:paraId="606D5AD0"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Stiklas</w:t>
            </w:r>
          </w:p>
        </w:tc>
        <w:tc>
          <w:tcPr>
            <w:tcW w:w="717" w:type="dxa"/>
            <w:shd w:val="clear" w:color="auto" w:fill="auto"/>
            <w:vAlign w:val="bottom"/>
          </w:tcPr>
          <w:p w14:paraId="5E41D0B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2127" w:type="dxa"/>
            <w:shd w:val="clear" w:color="auto" w:fill="auto"/>
            <w:vAlign w:val="center"/>
          </w:tcPr>
          <w:p w14:paraId="1DF15061"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4DA566C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5D652D25"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0E946BDF" w14:textId="77777777" w:rsidTr="00470E23">
        <w:trPr>
          <w:trHeight w:val="288"/>
        </w:trPr>
        <w:tc>
          <w:tcPr>
            <w:tcW w:w="1971" w:type="dxa"/>
            <w:gridSpan w:val="2"/>
          </w:tcPr>
          <w:p w14:paraId="48E8B9BD"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104" w:type="dxa"/>
            <w:gridSpan w:val="4"/>
            <w:shd w:val="clear" w:color="auto" w:fill="auto"/>
            <w:noWrap/>
            <w:vAlign w:val="bottom"/>
            <w:hideMark/>
          </w:tcPr>
          <w:p w14:paraId="232A5583"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be PVM </w:t>
            </w:r>
          </w:p>
        </w:tc>
        <w:tc>
          <w:tcPr>
            <w:tcW w:w="1559" w:type="dxa"/>
            <w:shd w:val="clear" w:color="auto" w:fill="auto"/>
            <w:noWrap/>
            <w:vAlign w:val="bottom"/>
            <w:hideMark/>
          </w:tcPr>
          <w:p w14:paraId="2A1F51DE"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r w:rsidR="00495A02" w:rsidRPr="00495A02" w14:paraId="44B954E7" w14:textId="77777777" w:rsidTr="00470E23">
        <w:trPr>
          <w:trHeight w:val="288"/>
        </w:trPr>
        <w:tc>
          <w:tcPr>
            <w:tcW w:w="1971" w:type="dxa"/>
            <w:gridSpan w:val="2"/>
          </w:tcPr>
          <w:p w14:paraId="6EFB02A8"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104" w:type="dxa"/>
            <w:gridSpan w:val="4"/>
            <w:shd w:val="clear" w:color="auto" w:fill="auto"/>
            <w:noWrap/>
            <w:vAlign w:val="bottom"/>
            <w:hideMark/>
          </w:tcPr>
          <w:p w14:paraId="2EA1CD29"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PVM (</w:t>
            </w:r>
            <w:r w:rsidRPr="00495A02">
              <w:rPr>
                <w:rFonts w:ascii="Times New Roman" w:eastAsia="Times New Roman" w:hAnsi="Times New Roman" w:cs="Arial"/>
                <w:b/>
                <w:bCs/>
                <w:i/>
                <w:iCs/>
                <w:color w:val="FF0000"/>
                <w:sz w:val="24"/>
                <w:szCs w:val="24"/>
              </w:rPr>
              <w:t>tarifas – nurodyti</w:t>
            </w:r>
            <w:r w:rsidRPr="00495A02">
              <w:rPr>
                <w:rFonts w:ascii="Times New Roman" w:eastAsia="Times New Roman" w:hAnsi="Times New Roman" w:cs="Times New Roman"/>
                <w:b/>
                <w:bCs/>
                <w:color w:val="000000"/>
                <w:sz w:val="22"/>
                <w:szCs w:val="22"/>
              </w:rPr>
              <w:t>) suma, Eur</w:t>
            </w:r>
          </w:p>
        </w:tc>
        <w:tc>
          <w:tcPr>
            <w:tcW w:w="1559" w:type="dxa"/>
            <w:shd w:val="clear" w:color="auto" w:fill="auto"/>
            <w:noWrap/>
            <w:vAlign w:val="bottom"/>
            <w:hideMark/>
          </w:tcPr>
          <w:p w14:paraId="1048678D"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w:t>
            </w:r>
          </w:p>
        </w:tc>
      </w:tr>
      <w:tr w:rsidR="00495A02" w:rsidRPr="00495A02" w14:paraId="2FE06A56" w14:textId="77777777" w:rsidTr="00470E23">
        <w:trPr>
          <w:trHeight w:val="288"/>
        </w:trPr>
        <w:tc>
          <w:tcPr>
            <w:tcW w:w="1971" w:type="dxa"/>
            <w:gridSpan w:val="2"/>
          </w:tcPr>
          <w:p w14:paraId="14FB031A"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104" w:type="dxa"/>
            <w:gridSpan w:val="4"/>
            <w:shd w:val="clear" w:color="auto" w:fill="auto"/>
            <w:noWrap/>
            <w:vAlign w:val="bottom"/>
            <w:hideMark/>
          </w:tcPr>
          <w:p w14:paraId="7CB2C679"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su PVM </w:t>
            </w:r>
          </w:p>
        </w:tc>
        <w:tc>
          <w:tcPr>
            <w:tcW w:w="1559" w:type="dxa"/>
            <w:shd w:val="clear" w:color="auto" w:fill="auto"/>
            <w:noWrap/>
            <w:vAlign w:val="bottom"/>
            <w:hideMark/>
          </w:tcPr>
          <w:p w14:paraId="7174FB7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bl>
    <w:p w14:paraId="4F5C3830"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Calibri" w:hAnsi="Arial" w:cs="Arial"/>
          <w:i/>
          <w:iCs/>
          <w:color w:val="000000"/>
        </w:rPr>
        <w:t>* Preliminarus paslaugų kiekis yra lyginamojo svorio ir naudojamas tik pasiūlymo eilei sudaryti ir nugalėtojui nustatyti</w:t>
      </w:r>
      <w:r w:rsidRPr="00495A02">
        <w:rPr>
          <w:rFonts w:ascii="Arial" w:eastAsia="Calibri" w:hAnsi="Arial" w:cs="Arial"/>
          <w:color w:val="000000"/>
        </w:rPr>
        <w:t xml:space="preserve">, </w:t>
      </w:r>
      <w:r w:rsidRPr="00495A02">
        <w:rPr>
          <w:rFonts w:ascii="Arial" w:eastAsia="Lucida Sans Unicode" w:hAnsi="Arial" w:cs="Arial"/>
          <w:i/>
          <w:iCs/>
          <w:kern w:val="3"/>
          <w:lang w:eastAsia="hi-IN" w:bidi="hi-IN"/>
        </w:rPr>
        <w:t>o perkama pagal faktinį poreikį neviršijant šiam pirkimui suplanuotų lėšų.</w:t>
      </w:r>
    </w:p>
    <w:p w14:paraId="1FE46633"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Lucida Sans Unicode" w:hAnsi="Arial" w:cs="Arial"/>
          <w:i/>
          <w:iCs/>
          <w:kern w:val="3"/>
          <w:lang w:eastAsia="hi-IN" w:bidi="hi-IN"/>
        </w:rPr>
        <w:t>- paslaugos pirkimo sutarties galiojimo laikotarpiu bus perkamos pagal perkančiosios organizacijos poreikį pagal tiekėjo pasiūlyme nurodytus įkainius.</w:t>
      </w:r>
    </w:p>
    <w:p w14:paraId="1831876D" w14:textId="77777777" w:rsidR="00495A02" w:rsidRPr="00495A02" w:rsidRDefault="00495A02" w:rsidP="00495A02">
      <w:pPr>
        <w:spacing w:after="0" w:line="240" w:lineRule="auto"/>
        <w:ind w:firstLine="720"/>
        <w:jc w:val="both"/>
        <w:rPr>
          <w:rFonts w:ascii="Times New Roman" w:eastAsia="Times New Roman" w:hAnsi="Times New Roman" w:cs="Times New Roman"/>
          <w:b/>
          <w:bCs/>
          <w:sz w:val="24"/>
          <w:szCs w:val="24"/>
        </w:rPr>
      </w:pPr>
      <w:r w:rsidRPr="00495A02">
        <w:rPr>
          <w:rFonts w:ascii="Times New Roman" w:eastAsia="Arial Unicode MS" w:hAnsi="Times New Roman" w:cs="Times New Roman"/>
          <w:b/>
          <w:bCs/>
          <w:sz w:val="24"/>
          <w:szCs w:val="24"/>
          <w:bdr w:val="nil"/>
        </w:rPr>
        <w:t>2.2. Antra pirkimo dalis – Tekstilės gaminių ir drabužių</w:t>
      </w:r>
      <w:r w:rsidRPr="00495A02">
        <w:rPr>
          <w:rFonts w:ascii="Times New Roman" w:eastAsia="Times New Roman" w:hAnsi="Times New Roman" w:cs="Times New Roman"/>
          <w:b/>
          <w:bCs/>
          <w:sz w:val="24"/>
          <w:szCs w:val="24"/>
        </w:rPr>
        <w:t xml:space="preserve"> surinkimo, transportavimo ir sutvarkymo paslaugos.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003"/>
        <w:gridCol w:w="2560"/>
        <w:gridCol w:w="717"/>
        <w:gridCol w:w="1701"/>
        <w:gridCol w:w="1417"/>
        <w:gridCol w:w="1559"/>
      </w:tblGrid>
      <w:tr w:rsidR="00495A02" w:rsidRPr="00495A02" w14:paraId="5A5E1CE2" w14:textId="77777777" w:rsidTr="00470E23">
        <w:trPr>
          <w:trHeight w:val="817"/>
          <w:jc w:val="center"/>
        </w:trPr>
        <w:tc>
          <w:tcPr>
            <w:tcW w:w="540" w:type="dxa"/>
            <w:shd w:val="clear" w:color="auto" w:fill="auto"/>
            <w:noWrap/>
          </w:tcPr>
          <w:p w14:paraId="3F250C5B"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Eil. </w:t>
            </w:r>
            <w:proofErr w:type="spellStart"/>
            <w:r w:rsidRPr="00495A02">
              <w:rPr>
                <w:rFonts w:ascii="Times New Roman" w:eastAsia="Times New Roman" w:hAnsi="Times New Roman" w:cs="Times New Roman"/>
                <w:b/>
                <w:bCs/>
                <w:color w:val="000000"/>
                <w:sz w:val="22"/>
                <w:szCs w:val="22"/>
              </w:rPr>
              <w:t>nr.</w:t>
            </w:r>
            <w:proofErr w:type="spellEnd"/>
          </w:p>
        </w:tc>
        <w:tc>
          <w:tcPr>
            <w:tcW w:w="1003" w:type="dxa"/>
            <w:shd w:val="clear" w:color="auto" w:fill="auto"/>
          </w:tcPr>
          <w:p w14:paraId="0B57DBE6"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Atliekos kodas</w:t>
            </w:r>
          </w:p>
        </w:tc>
        <w:tc>
          <w:tcPr>
            <w:tcW w:w="2560" w:type="dxa"/>
            <w:shd w:val="clear" w:color="auto" w:fill="auto"/>
            <w:noWrap/>
          </w:tcPr>
          <w:p w14:paraId="449BBC0E"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Pavadinimas</w:t>
            </w:r>
          </w:p>
        </w:tc>
        <w:tc>
          <w:tcPr>
            <w:tcW w:w="717" w:type="dxa"/>
          </w:tcPr>
          <w:p w14:paraId="258A3317"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Mato vnt.</w:t>
            </w:r>
          </w:p>
        </w:tc>
        <w:tc>
          <w:tcPr>
            <w:tcW w:w="1701" w:type="dxa"/>
            <w:shd w:val="clear" w:color="auto" w:fill="auto"/>
            <w:noWrap/>
          </w:tcPr>
          <w:p w14:paraId="41D6B034"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Preliminarus kiekis per  12 mėn. </w:t>
            </w:r>
          </w:p>
        </w:tc>
        <w:tc>
          <w:tcPr>
            <w:tcW w:w="1417" w:type="dxa"/>
            <w:shd w:val="clear" w:color="auto" w:fill="auto"/>
          </w:tcPr>
          <w:p w14:paraId="6432933B"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Vienos t kaina Eur be PVM</w:t>
            </w:r>
          </w:p>
        </w:tc>
        <w:tc>
          <w:tcPr>
            <w:tcW w:w="1559" w:type="dxa"/>
            <w:shd w:val="clear" w:color="auto" w:fill="auto"/>
          </w:tcPr>
          <w:p w14:paraId="03471E32"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Bendra kaina Eur be PVM</w:t>
            </w:r>
          </w:p>
        </w:tc>
      </w:tr>
      <w:tr w:rsidR="00495A02" w:rsidRPr="00495A02" w14:paraId="6CBDB1B8" w14:textId="77777777" w:rsidTr="00470E23">
        <w:trPr>
          <w:trHeight w:val="106"/>
          <w:jc w:val="center"/>
        </w:trPr>
        <w:tc>
          <w:tcPr>
            <w:tcW w:w="540" w:type="dxa"/>
            <w:shd w:val="clear" w:color="auto" w:fill="auto"/>
            <w:noWrap/>
            <w:vAlign w:val="bottom"/>
          </w:tcPr>
          <w:p w14:paraId="6786F733"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1</w:t>
            </w:r>
          </w:p>
        </w:tc>
        <w:tc>
          <w:tcPr>
            <w:tcW w:w="1003" w:type="dxa"/>
            <w:shd w:val="clear" w:color="auto" w:fill="auto"/>
            <w:vAlign w:val="bottom"/>
          </w:tcPr>
          <w:p w14:paraId="3FC63BFD"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2</w:t>
            </w:r>
          </w:p>
        </w:tc>
        <w:tc>
          <w:tcPr>
            <w:tcW w:w="2560" w:type="dxa"/>
            <w:shd w:val="clear" w:color="auto" w:fill="auto"/>
            <w:noWrap/>
            <w:vAlign w:val="bottom"/>
          </w:tcPr>
          <w:p w14:paraId="32F8384C"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3</w:t>
            </w:r>
          </w:p>
        </w:tc>
        <w:tc>
          <w:tcPr>
            <w:tcW w:w="717" w:type="dxa"/>
          </w:tcPr>
          <w:p w14:paraId="779477D9"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4</w:t>
            </w:r>
          </w:p>
        </w:tc>
        <w:tc>
          <w:tcPr>
            <w:tcW w:w="1701" w:type="dxa"/>
            <w:shd w:val="clear" w:color="auto" w:fill="auto"/>
            <w:noWrap/>
            <w:vAlign w:val="bottom"/>
          </w:tcPr>
          <w:p w14:paraId="15C6C189"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5</w:t>
            </w:r>
          </w:p>
        </w:tc>
        <w:tc>
          <w:tcPr>
            <w:tcW w:w="1417" w:type="dxa"/>
            <w:shd w:val="clear" w:color="auto" w:fill="auto"/>
            <w:vAlign w:val="bottom"/>
          </w:tcPr>
          <w:p w14:paraId="04FB686F"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6</w:t>
            </w:r>
          </w:p>
        </w:tc>
        <w:tc>
          <w:tcPr>
            <w:tcW w:w="1559" w:type="dxa"/>
            <w:shd w:val="clear" w:color="auto" w:fill="auto"/>
            <w:vAlign w:val="bottom"/>
          </w:tcPr>
          <w:p w14:paraId="3BE21EA0"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7</w:t>
            </w:r>
          </w:p>
        </w:tc>
      </w:tr>
      <w:tr w:rsidR="00495A02" w:rsidRPr="00495A02" w14:paraId="791E6AD5" w14:textId="77777777" w:rsidTr="00470E23">
        <w:trPr>
          <w:trHeight w:val="288"/>
          <w:jc w:val="center"/>
        </w:trPr>
        <w:tc>
          <w:tcPr>
            <w:tcW w:w="9497" w:type="dxa"/>
            <w:gridSpan w:val="7"/>
            <w:shd w:val="clear" w:color="auto" w:fill="auto"/>
            <w:noWrap/>
            <w:vAlign w:val="bottom"/>
          </w:tcPr>
          <w:p w14:paraId="4457D8A1"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TAURAGĖS DIDŽIŲJŲ ATLIEKŲ SURINKIMO AIKŠTELĖ</w:t>
            </w:r>
          </w:p>
        </w:tc>
      </w:tr>
      <w:tr w:rsidR="00495A02" w:rsidRPr="00495A02" w14:paraId="27BB47C8"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55F1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64EF7E9"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E8982B4"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Drabužiai</w:t>
            </w:r>
          </w:p>
        </w:tc>
        <w:tc>
          <w:tcPr>
            <w:tcW w:w="717" w:type="dxa"/>
            <w:tcBorders>
              <w:top w:val="single" w:sz="4" w:space="0" w:color="auto"/>
              <w:left w:val="single" w:sz="4" w:space="0" w:color="auto"/>
              <w:bottom w:val="single" w:sz="4" w:space="0" w:color="auto"/>
              <w:right w:val="single" w:sz="4" w:space="0" w:color="auto"/>
            </w:tcBorders>
          </w:tcPr>
          <w:p w14:paraId="5C682428"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223FFA89"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B11BF"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473CD"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761F6331"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D81F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F30F246"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3CB2AB7"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Tekstilės gaminiai</w:t>
            </w:r>
          </w:p>
        </w:tc>
        <w:tc>
          <w:tcPr>
            <w:tcW w:w="717" w:type="dxa"/>
            <w:tcBorders>
              <w:top w:val="single" w:sz="4" w:space="0" w:color="auto"/>
              <w:left w:val="single" w:sz="4" w:space="0" w:color="auto"/>
              <w:bottom w:val="single" w:sz="4" w:space="0" w:color="auto"/>
              <w:right w:val="single" w:sz="4" w:space="0" w:color="auto"/>
            </w:tcBorders>
          </w:tcPr>
          <w:p w14:paraId="34328CA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124B3BF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81CE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A20F6"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3D5F5525" w14:textId="77777777" w:rsidTr="00470E23">
        <w:trPr>
          <w:trHeight w:val="288"/>
          <w:jc w:val="center"/>
        </w:trPr>
        <w:tc>
          <w:tcPr>
            <w:tcW w:w="9497" w:type="dxa"/>
            <w:gridSpan w:val="7"/>
            <w:shd w:val="clear" w:color="auto" w:fill="auto"/>
            <w:noWrap/>
            <w:vAlign w:val="bottom"/>
          </w:tcPr>
          <w:p w14:paraId="2D2D493C"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ŠILALĖS DIDŽIŲJŲ ATLIEKŲ SURINKIMO AIKŠTELĖ</w:t>
            </w:r>
          </w:p>
        </w:tc>
      </w:tr>
      <w:tr w:rsidR="00495A02" w:rsidRPr="00495A02" w14:paraId="6A8ECB27"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237D3"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63442CA"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DF30E82"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Drabužiai</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8063E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48844943"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15FB74B9"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6AB98777"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50F453D2"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478B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3683E14"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1225C30"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Tekstilės gaminiai</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375C8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5CE57EA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6B37F3B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5C8E0F78"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6EBB3E68" w14:textId="77777777" w:rsidTr="00470E23">
        <w:trPr>
          <w:trHeight w:val="288"/>
          <w:jc w:val="center"/>
        </w:trPr>
        <w:tc>
          <w:tcPr>
            <w:tcW w:w="9497" w:type="dxa"/>
            <w:gridSpan w:val="7"/>
            <w:shd w:val="clear" w:color="auto" w:fill="auto"/>
            <w:noWrap/>
            <w:vAlign w:val="bottom"/>
          </w:tcPr>
          <w:p w14:paraId="4840885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PAGĖGIŲ DIDŽIŲJŲ ATLIEKŲ SURINKIMO AIKŠTELĖ</w:t>
            </w:r>
          </w:p>
        </w:tc>
      </w:tr>
      <w:tr w:rsidR="00495A02" w:rsidRPr="00495A02" w14:paraId="12FE162C" w14:textId="77777777" w:rsidTr="00470E23">
        <w:trPr>
          <w:trHeight w:val="288"/>
          <w:jc w:val="center"/>
        </w:trPr>
        <w:tc>
          <w:tcPr>
            <w:tcW w:w="540" w:type="dxa"/>
            <w:shd w:val="clear" w:color="auto" w:fill="auto"/>
            <w:noWrap/>
            <w:vAlign w:val="bottom"/>
          </w:tcPr>
          <w:p w14:paraId="2055FC9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DC7FA69"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BDE418C"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Drabužiai</w:t>
            </w:r>
          </w:p>
        </w:tc>
        <w:tc>
          <w:tcPr>
            <w:tcW w:w="717" w:type="dxa"/>
            <w:shd w:val="clear" w:color="auto" w:fill="auto"/>
            <w:vAlign w:val="center"/>
          </w:tcPr>
          <w:p w14:paraId="3885629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70230BD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0B896B82"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31EE0337"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439EB36A" w14:textId="77777777" w:rsidTr="00470E23">
        <w:trPr>
          <w:trHeight w:val="288"/>
          <w:jc w:val="center"/>
        </w:trPr>
        <w:tc>
          <w:tcPr>
            <w:tcW w:w="540" w:type="dxa"/>
            <w:shd w:val="clear" w:color="auto" w:fill="auto"/>
            <w:noWrap/>
            <w:vAlign w:val="bottom"/>
          </w:tcPr>
          <w:p w14:paraId="38A54A83"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82843BB"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20 01 11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BBB22FD"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Tekstilės gaminiai</w:t>
            </w:r>
          </w:p>
        </w:tc>
        <w:tc>
          <w:tcPr>
            <w:tcW w:w="717" w:type="dxa"/>
            <w:shd w:val="clear" w:color="auto" w:fill="auto"/>
            <w:vAlign w:val="center"/>
          </w:tcPr>
          <w:p w14:paraId="553A3DB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365F895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417" w:type="dxa"/>
            <w:shd w:val="clear" w:color="auto" w:fill="auto"/>
            <w:noWrap/>
            <w:vAlign w:val="bottom"/>
          </w:tcPr>
          <w:p w14:paraId="0A2507AF"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49A46AB6"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07D4F7C4" w14:textId="77777777" w:rsidTr="00470E23">
        <w:trPr>
          <w:trHeight w:val="288"/>
          <w:jc w:val="center"/>
        </w:trPr>
        <w:tc>
          <w:tcPr>
            <w:tcW w:w="9497" w:type="dxa"/>
            <w:gridSpan w:val="7"/>
            <w:shd w:val="clear" w:color="auto" w:fill="auto"/>
            <w:noWrap/>
            <w:vAlign w:val="bottom"/>
          </w:tcPr>
          <w:p w14:paraId="3A55C78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JURBARKO DIDŽIŲJŲ ATLIEKŲ SURINKIMO AIKŠTELĖ</w:t>
            </w:r>
          </w:p>
        </w:tc>
      </w:tr>
      <w:tr w:rsidR="00495A02" w:rsidRPr="00495A02" w14:paraId="26A349D5" w14:textId="77777777" w:rsidTr="00470E23">
        <w:trPr>
          <w:trHeight w:val="288"/>
          <w:jc w:val="center"/>
        </w:trPr>
        <w:tc>
          <w:tcPr>
            <w:tcW w:w="540" w:type="dxa"/>
            <w:shd w:val="clear" w:color="auto" w:fill="auto"/>
            <w:noWrap/>
            <w:vAlign w:val="bottom"/>
          </w:tcPr>
          <w:p w14:paraId="1031CCA2"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1841FB1"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20 01 10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4C0B606"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Drabužiai</w:t>
            </w:r>
          </w:p>
        </w:tc>
        <w:tc>
          <w:tcPr>
            <w:tcW w:w="717" w:type="dxa"/>
            <w:shd w:val="clear" w:color="auto" w:fill="auto"/>
            <w:vAlign w:val="center"/>
          </w:tcPr>
          <w:p w14:paraId="1013CD2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62B27496"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732F7E66"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0010FC14"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6D6AAED8" w14:textId="77777777" w:rsidTr="00470E23">
        <w:trPr>
          <w:trHeight w:val="288"/>
          <w:jc w:val="center"/>
        </w:trPr>
        <w:tc>
          <w:tcPr>
            <w:tcW w:w="540" w:type="dxa"/>
            <w:shd w:val="clear" w:color="auto" w:fill="auto"/>
            <w:noWrap/>
            <w:vAlign w:val="bottom"/>
          </w:tcPr>
          <w:p w14:paraId="61543D8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7CA5B81"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20 01 11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9256BC9"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Tekstilės gaminiai</w:t>
            </w:r>
          </w:p>
        </w:tc>
        <w:tc>
          <w:tcPr>
            <w:tcW w:w="717" w:type="dxa"/>
            <w:shd w:val="clear" w:color="auto" w:fill="auto"/>
            <w:vAlign w:val="center"/>
          </w:tcPr>
          <w:p w14:paraId="1BA4C4A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1B1A05B4"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417" w:type="dxa"/>
            <w:shd w:val="clear" w:color="auto" w:fill="auto"/>
            <w:noWrap/>
            <w:vAlign w:val="bottom"/>
          </w:tcPr>
          <w:p w14:paraId="50599099"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170D1EFE"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15FB2D53" w14:textId="77777777" w:rsidTr="00470E23">
        <w:trPr>
          <w:trHeight w:val="288"/>
          <w:jc w:val="center"/>
        </w:trPr>
        <w:tc>
          <w:tcPr>
            <w:tcW w:w="1543" w:type="dxa"/>
            <w:gridSpan w:val="2"/>
          </w:tcPr>
          <w:p w14:paraId="30C273A1"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2EDAB557"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be PVM </w:t>
            </w:r>
          </w:p>
        </w:tc>
        <w:tc>
          <w:tcPr>
            <w:tcW w:w="1559" w:type="dxa"/>
            <w:shd w:val="clear" w:color="auto" w:fill="auto"/>
            <w:noWrap/>
            <w:vAlign w:val="bottom"/>
            <w:hideMark/>
          </w:tcPr>
          <w:p w14:paraId="176B99E2"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r w:rsidR="00495A02" w:rsidRPr="00495A02" w14:paraId="6FF010E2" w14:textId="77777777" w:rsidTr="00470E23">
        <w:trPr>
          <w:trHeight w:val="288"/>
          <w:jc w:val="center"/>
        </w:trPr>
        <w:tc>
          <w:tcPr>
            <w:tcW w:w="1543" w:type="dxa"/>
            <w:gridSpan w:val="2"/>
          </w:tcPr>
          <w:p w14:paraId="600681CC"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74AE553C"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PVM (</w:t>
            </w:r>
            <w:r w:rsidRPr="00495A02">
              <w:rPr>
                <w:rFonts w:ascii="Times New Roman" w:eastAsia="Times New Roman" w:hAnsi="Times New Roman" w:cs="Arial"/>
                <w:b/>
                <w:bCs/>
                <w:i/>
                <w:iCs/>
                <w:color w:val="FF0000"/>
                <w:sz w:val="24"/>
                <w:szCs w:val="24"/>
              </w:rPr>
              <w:t>tarifas – nurodyti</w:t>
            </w:r>
            <w:r w:rsidRPr="00495A02">
              <w:rPr>
                <w:rFonts w:ascii="Times New Roman" w:eastAsia="Times New Roman" w:hAnsi="Times New Roman" w:cs="Times New Roman"/>
                <w:b/>
                <w:bCs/>
                <w:color w:val="000000"/>
                <w:sz w:val="22"/>
                <w:szCs w:val="22"/>
              </w:rPr>
              <w:t>) suma, Eur</w:t>
            </w:r>
          </w:p>
        </w:tc>
        <w:tc>
          <w:tcPr>
            <w:tcW w:w="1559" w:type="dxa"/>
            <w:shd w:val="clear" w:color="auto" w:fill="auto"/>
            <w:noWrap/>
            <w:vAlign w:val="bottom"/>
            <w:hideMark/>
          </w:tcPr>
          <w:p w14:paraId="5F08CEBD"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w:t>
            </w:r>
          </w:p>
        </w:tc>
      </w:tr>
      <w:tr w:rsidR="00495A02" w:rsidRPr="00495A02" w14:paraId="797633F9" w14:textId="77777777" w:rsidTr="00470E23">
        <w:trPr>
          <w:trHeight w:val="288"/>
          <w:jc w:val="center"/>
        </w:trPr>
        <w:tc>
          <w:tcPr>
            <w:tcW w:w="1543" w:type="dxa"/>
            <w:gridSpan w:val="2"/>
          </w:tcPr>
          <w:p w14:paraId="67C4A157"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7D6E6E87"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su PVM </w:t>
            </w:r>
          </w:p>
        </w:tc>
        <w:tc>
          <w:tcPr>
            <w:tcW w:w="1559" w:type="dxa"/>
            <w:shd w:val="clear" w:color="auto" w:fill="auto"/>
            <w:noWrap/>
            <w:vAlign w:val="bottom"/>
            <w:hideMark/>
          </w:tcPr>
          <w:p w14:paraId="10932EC7"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bl>
    <w:p w14:paraId="46B4D3B0"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Calibri" w:hAnsi="Arial" w:cs="Arial"/>
          <w:i/>
          <w:iCs/>
          <w:color w:val="000000"/>
        </w:rPr>
        <w:t>* Preliminarus paslaugų kiekis yra lyginamojo svorio ir naudojamas tik pasiūlymo eilei sudaryti ir nugalėtojui nustatyti</w:t>
      </w:r>
      <w:r w:rsidRPr="00495A02">
        <w:rPr>
          <w:rFonts w:ascii="Arial" w:eastAsia="Calibri" w:hAnsi="Arial" w:cs="Arial"/>
          <w:color w:val="000000"/>
        </w:rPr>
        <w:t xml:space="preserve">, </w:t>
      </w:r>
      <w:r w:rsidRPr="00495A02">
        <w:rPr>
          <w:rFonts w:ascii="Arial" w:eastAsia="Lucida Sans Unicode" w:hAnsi="Arial" w:cs="Arial"/>
          <w:i/>
          <w:iCs/>
          <w:kern w:val="3"/>
          <w:lang w:eastAsia="hi-IN" w:bidi="hi-IN"/>
        </w:rPr>
        <w:t>o perkama pagal faktinį poreikį neviršijant šiam pirkimui suplanuotų lėšų.</w:t>
      </w:r>
    </w:p>
    <w:p w14:paraId="2229E713"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Lucida Sans Unicode" w:hAnsi="Arial" w:cs="Arial"/>
          <w:i/>
          <w:iCs/>
          <w:kern w:val="3"/>
          <w:lang w:eastAsia="hi-IN" w:bidi="hi-IN"/>
        </w:rPr>
        <w:t>- paslaugos pirkimo sutarties galiojimo laikotarpiu bus perkamos pagal perkančiosios organizacijos poreikį pagal tiekėjo pasiūlyme nurodytus įkainius.</w:t>
      </w:r>
    </w:p>
    <w:p w14:paraId="3C92791A" w14:textId="77777777" w:rsidR="00495A02" w:rsidRPr="00495A02" w:rsidRDefault="00495A02" w:rsidP="00495A02">
      <w:pPr>
        <w:spacing w:after="0" w:line="240" w:lineRule="auto"/>
        <w:jc w:val="both"/>
        <w:rPr>
          <w:rFonts w:ascii="Times New Roman" w:eastAsia="Arial Unicode MS" w:hAnsi="Times New Roman" w:cs="Times New Roman"/>
          <w:b/>
          <w:bCs/>
          <w:sz w:val="24"/>
          <w:szCs w:val="24"/>
          <w:bdr w:val="nil"/>
        </w:rPr>
      </w:pPr>
    </w:p>
    <w:bookmarkEnd w:id="69"/>
    <w:p w14:paraId="5A3CB2EF" w14:textId="77777777" w:rsidR="00495A02" w:rsidRPr="00495A02" w:rsidRDefault="00495A02" w:rsidP="00495A02">
      <w:pPr>
        <w:spacing w:after="0" w:line="240" w:lineRule="auto"/>
        <w:ind w:firstLine="720"/>
        <w:jc w:val="both"/>
        <w:rPr>
          <w:rFonts w:ascii="Times New Roman" w:eastAsia="Times New Roman" w:hAnsi="Times New Roman" w:cs="Times New Roman"/>
          <w:b/>
          <w:bCs/>
          <w:sz w:val="24"/>
          <w:szCs w:val="24"/>
        </w:rPr>
      </w:pPr>
      <w:r w:rsidRPr="00495A02">
        <w:rPr>
          <w:rFonts w:ascii="Times New Roman" w:eastAsia="Times New Roman" w:hAnsi="Times New Roman" w:cs="Times New Roman"/>
          <w:b/>
          <w:bCs/>
          <w:sz w:val="24"/>
          <w:szCs w:val="24"/>
        </w:rPr>
        <w:lastRenderedPageBreak/>
        <w:t xml:space="preserve">2.3. Trečia pirkimo dalis – Naudoti nebetinkamų </w:t>
      </w:r>
      <w:bookmarkStart w:id="71" w:name="_Hlk200546713"/>
      <w:r w:rsidRPr="00495A02">
        <w:rPr>
          <w:rFonts w:ascii="Times New Roman" w:eastAsia="Times New Roman" w:hAnsi="Times New Roman" w:cs="Times New Roman"/>
          <w:b/>
          <w:bCs/>
          <w:sz w:val="24"/>
          <w:szCs w:val="24"/>
        </w:rPr>
        <w:t>padangų surinkimo, transportavimo ir sutvarkymo paslaugos.</w:t>
      </w:r>
    </w:p>
    <w:bookmarkEnd w:id="71"/>
    <w:p w14:paraId="65A96884" w14:textId="77777777" w:rsidR="00495A02" w:rsidRPr="00495A02" w:rsidRDefault="00495A02" w:rsidP="00495A02">
      <w:pPr>
        <w:spacing w:after="0" w:line="240" w:lineRule="auto"/>
        <w:ind w:firstLine="720"/>
        <w:jc w:val="both"/>
        <w:rPr>
          <w:rFonts w:ascii="Times New Roman" w:eastAsia="Arial Unicode MS" w:hAnsi="Times New Roman" w:cs="Times New Roman"/>
          <w:b/>
          <w:bCs/>
          <w:sz w:val="24"/>
          <w:szCs w:val="24"/>
          <w:bdr w:val="ni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40"/>
        <w:gridCol w:w="2560"/>
        <w:gridCol w:w="717"/>
        <w:gridCol w:w="1701"/>
        <w:gridCol w:w="1417"/>
        <w:gridCol w:w="1559"/>
      </w:tblGrid>
      <w:tr w:rsidR="00495A02" w:rsidRPr="00495A02" w14:paraId="68859D86" w14:textId="77777777" w:rsidTr="00470E23">
        <w:trPr>
          <w:trHeight w:val="817"/>
          <w:jc w:val="center"/>
        </w:trPr>
        <w:tc>
          <w:tcPr>
            <w:tcW w:w="540" w:type="dxa"/>
            <w:shd w:val="clear" w:color="auto" w:fill="auto"/>
            <w:noWrap/>
          </w:tcPr>
          <w:p w14:paraId="2F1B8D29"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Eil. </w:t>
            </w:r>
            <w:proofErr w:type="spellStart"/>
            <w:r w:rsidRPr="00495A02">
              <w:rPr>
                <w:rFonts w:ascii="Times New Roman" w:eastAsia="Times New Roman" w:hAnsi="Times New Roman" w:cs="Times New Roman"/>
                <w:b/>
                <w:bCs/>
                <w:color w:val="000000"/>
                <w:sz w:val="22"/>
                <w:szCs w:val="22"/>
              </w:rPr>
              <w:t>nr.</w:t>
            </w:r>
            <w:proofErr w:type="spellEnd"/>
          </w:p>
        </w:tc>
        <w:tc>
          <w:tcPr>
            <w:tcW w:w="1140" w:type="dxa"/>
            <w:shd w:val="clear" w:color="auto" w:fill="auto"/>
          </w:tcPr>
          <w:p w14:paraId="4F032560"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Atliekos kodas</w:t>
            </w:r>
          </w:p>
        </w:tc>
        <w:tc>
          <w:tcPr>
            <w:tcW w:w="2560" w:type="dxa"/>
            <w:shd w:val="clear" w:color="auto" w:fill="auto"/>
            <w:noWrap/>
          </w:tcPr>
          <w:p w14:paraId="46BDB8A7"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Pavadinimas</w:t>
            </w:r>
          </w:p>
        </w:tc>
        <w:tc>
          <w:tcPr>
            <w:tcW w:w="717" w:type="dxa"/>
          </w:tcPr>
          <w:p w14:paraId="7761C445"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Mato vnt.</w:t>
            </w:r>
          </w:p>
        </w:tc>
        <w:tc>
          <w:tcPr>
            <w:tcW w:w="1701" w:type="dxa"/>
            <w:shd w:val="clear" w:color="auto" w:fill="auto"/>
            <w:noWrap/>
          </w:tcPr>
          <w:p w14:paraId="7CB37097"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Preliminarus kiekis per  12 mėn. </w:t>
            </w:r>
          </w:p>
        </w:tc>
        <w:tc>
          <w:tcPr>
            <w:tcW w:w="1417" w:type="dxa"/>
            <w:shd w:val="clear" w:color="auto" w:fill="auto"/>
          </w:tcPr>
          <w:p w14:paraId="0AF355DB"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Vienos t kaina Eur be PVM</w:t>
            </w:r>
          </w:p>
        </w:tc>
        <w:tc>
          <w:tcPr>
            <w:tcW w:w="1559" w:type="dxa"/>
            <w:shd w:val="clear" w:color="auto" w:fill="auto"/>
          </w:tcPr>
          <w:p w14:paraId="343175EC"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Bendra kaina Eur be PVM</w:t>
            </w:r>
          </w:p>
        </w:tc>
      </w:tr>
      <w:tr w:rsidR="00495A02" w:rsidRPr="00495A02" w14:paraId="1AFAD3EF" w14:textId="77777777" w:rsidTr="00470E23">
        <w:trPr>
          <w:trHeight w:val="106"/>
          <w:jc w:val="center"/>
        </w:trPr>
        <w:tc>
          <w:tcPr>
            <w:tcW w:w="540" w:type="dxa"/>
            <w:shd w:val="clear" w:color="auto" w:fill="auto"/>
            <w:noWrap/>
            <w:vAlign w:val="bottom"/>
          </w:tcPr>
          <w:p w14:paraId="68F8FFC2"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1</w:t>
            </w:r>
          </w:p>
        </w:tc>
        <w:tc>
          <w:tcPr>
            <w:tcW w:w="1140" w:type="dxa"/>
            <w:shd w:val="clear" w:color="auto" w:fill="auto"/>
            <w:vAlign w:val="bottom"/>
          </w:tcPr>
          <w:p w14:paraId="3378ACC3"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2</w:t>
            </w:r>
          </w:p>
        </w:tc>
        <w:tc>
          <w:tcPr>
            <w:tcW w:w="2560" w:type="dxa"/>
            <w:shd w:val="clear" w:color="auto" w:fill="auto"/>
            <w:noWrap/>
            <w:vAlign w:val="bottom"/>
          </w:tcPr>
          <w:p w14:paraId="37889546"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3</w:t>
            </w:r>
          </w:p>
        </w:tc>
        <w:tc>
          <w:tcPr>
            <w:tcW w:w="717" w:type="dxa"/>
          </w:tcPr>
          <w:p w14:paraId="0DD36F81"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5</w:t>
            </w:r>
          </w:p>
        </w:tc>
        <w:tc>
          <w:tcPr>
            <w:tcW w:w="1701" w:type="dxa"/>
            <w:shd w:val="clear" w:color="auto" w:fill="auto"/>
            <w:noWrap/>
            <w:vAlign w:val="bottom"/>
          </w:tcPr>
          <w:p w14:paraId="03696FE0" w14:textId="77777777" w:rsidR="00495A02" w:rsidRPr="00495A02" w:rsidRDefault="00495A02" w:rsidP="00495A02">
            <w:pPr>
              <w:spacing w:after="0" w:line="240" w:lineRule="auto"/>
              <w:jc w:val="center"/>
              <w:rPr>
                <w:rFonts w:ascii="Times New Roman" w:eastAsia="Times New Roman" w:hAnsi="Times New Roman" w:cs="Times New Roman"/>
                <w:color w:val="000000"/>
                <w:sz w:val="16"/>
                <w:szCs w:val="16"/>
              </w:rPr>
            </w:pPr>
            <w:r w:rsidRPr="00495A02">
              <w:rPr>
                <w:rFonts w:ascii="Times New Roman" w:eastAsia="Times New Roman" w:hAnsi="Times New Roman" w:cs="Times New Roman"/>
                <w:color w:val="000000"/>
                <w:sz w:val="16"/>
                <w:szCs w:val="16"/>
              </w:rPr>
              <w:t>5</w:t>
            </w:r>
          </w:p>
        </w:tc>
        <w:tc>
          <w:tcPr>
            <w:tcW w:w="1417" w:type="dxa"/>
            <w:shd w:val="clear" w:color="auto" w:fill="auto"/>
            <w:vAlign w:val="bottom"/>
          </w:tcPr>
          <w:p w14:paraId="7EF586D7"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6</w:t>
            </w:r>
          </w:p>
        </w:tc>
        <w:tc>
          <w:tcPr>
            <w:tcW w:w="1559" w:type="dxa"/>
            <w:shd w:val="clear" w:color="auto" w:fill="auto"/>
            <w:vAlign w:val="bottom"/>
          </w:tcPr>
          <w:p w14:paraId="2C42D53A" w14:textId="77777777" w:rsidR="00495A02" w:rsidRPr="00495A02" w:rsidRDefault="00495A02" w:rsidP="00495A02">
            <w:pPr>
              <w:spacing w:after="0" w:line="240" w:lineRule="auto"/>
              <w:jc w:val="center"/>
              <w:rPr>
                <w:rFonts w:ascii="Times New Roman" w:eastAsia="Times New Roman" w:hAnsi="Times New Roman" w:cs="Times New Roman"/>
                <w:sz w:val="16"/>
                <w:szCs w:val="16"/>
              </w:rPr>
            </w:pPr>
            <w:r w:rsidRPr="00495A02">
              <w:rPr>
                <w:rFonts w:ascii="Times New Roman" w:eastAsia="Times New Roman" w:hAnsi="Times New Roman" w:cs="Times New Roman"/>
                <w:sz w:val="16"/>
                <w:szCs w:val="16"/>
              </w:rPr>
              <w:t>7</w:t>
            </w:r>
          </w:p>
        </w:tc>
      </w:tr>
      <w:tr w:rsidR="00495A02" w:rsidRPr="00495A02" w14:paraId="7CD56ECD" w14:textId="77777777" w:rsidTr="00470E23">
        <w:trPr>
          <w:trHeight w:val="288"/>
          <w:jc w:val="center"/>
        </w:trPr>
        <w:tc>
          <w:tcPr>
            <w:tcW w:w="9634" w:type="dxa"/>
            <w:gridSpan w:val="7"/>
            <w:shd w:val="clear" w:color="auto" w:fill="auto"/>
            <w:noWrap/>
            <w:vAlign w:val="bottom"/>
          </w:tcPr>
          <w:p w14:paraId="23A144B4" w14:textId="77777777" w:rsidR="00495A02" w:rsidRPr="00495A02" w:rsidRDefault="00495A02" w:rsidP="00495A02">
            <w:pPr>
              <w:spacing w:after="0" w:line="240" w:lineRule="auto"/>
              <w:jc w:val="center"/>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TAURAGĖS DIDŽIŲJŲ ATLIEKŲ SURINKIMO AIKŠTELĖ</w:t>
            </w:r>
          </w:p>
        </w:tc>
      </w:tr>
      <w:tr w:rsidR="00495A02" w:rsidRPr="00495A02" w14:paraId="3CA7D64F"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89E45"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CAC70D8" w14:textId="77777777" w:rsidR="00495A02" w:rsidRPr="00495A02" w:rsidRDefault="00495A02" w:rsidP="00495A02">
            <w:pPr>
              <w:spacing w:after="0" w:line="240" w:lineRule="auto"/>
              <w:jc w:val="center"/>
              <w:rPr>
                <w:rFonts w:ascii="Times New Roman" w:eastAsia="Calibri" w:hAnsi="Times New Roman" w:cs="Times New Roman"/>
                <w:lang w:eastAsia="en-US"/>
              </w:rPr>
            </w:pPr>
            <w:r w:rsidRPr="00495A02">
              <w:rPr>
                <w:rFonts w:ascii="Times New Roman" w:eastAsia="Calibri" w:hAnsi="Times New Roman" w:cs="Times New Roman"/>
                <w:lang w:eastAsia="en-US"/>
              </w:rPr>
              <w:t>16 01 03</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E71D5A7" w14:textId="77777777" w:rsidR="00495A02" w:rsidRPr="00495A02" w:rsidRDefault="00495A02" w:rsidP="00495A02">
            <w:pPr>
              <w:spacing w:after="0" w:line="240" w:lineRule="auto"/>
              <w:rPr>
                <w:rFonts w:ascii="Times New Roman" w:eastAsia="Calibri" w:hAnsi="Times New Roman" w:cs="Times New Roman"/>
                <w:lang w:eastAsia="en-US"/>
              </w:rPr>
            </w:pPr>
            <w:r w:rsidRPr="00495A02">
              <w:rPr>
                <w:rFonts w:ascii="Times New Roman" w:eastAsia="Calibri" w:hAnsi="Times New Roman" w:cs="Times New Roman"/>
                <w:lang w:eastAsia="en-US"/>
              </w:rPr>
              <w:t>Naudoti nebetinkamos padangos</w:t>
            </w:r>
          </w:p>
        </w:tc>
        <w:tc>
          <w:tcPr>
            <w:tcW w:w="717" w:type="dxa"/>
            <w:tcBorders>
              <w:top w:val="single" w:sz="4" w:space="0" w:color="auto"/>
              <w:left w:val="single" w:sz="4" w:space="0" w:color="auto"/>
              <w:bottom w:val="single" w:sz="4" w:space="0" w:color="auto"/>
              <w:right w:val="single" w:sz="4" w:space="0" w:color="auto"/>
            </w:tcBorders>
          </w:tcPr>
          <w:p w14:paraId="101E3094"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3A472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77AA7"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94563"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4F8B7AFA" w14:textId="77777777" w:rsidTr="00470E23">
        <w:trPr>
          <w:trHeight w:val="288"/>
          <w:jc w:val="center"/>
        </w:trPr>
        <w:tc>
          <w:tcPr>
            <w:tcW w:w="9634" w:type="dxa"/>
            <w:gridSpan w:val="7"/>
            <w:shd w:val="clear" w:color="auto" w:fill="auto"/>
            <w:noWrap/>
            <w:vAlign w:val="bottom"/>
          </w:tcPr>
          <w:p w14:paraId="0DD56B8B"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ŠILALĖS DIDŽIŲJŲ ATLIEKŲ SURINKIMO AIKŠTELĖ</w:t>
            </w:r>
          </w:p>
        </w:tc>
      </w:tr>
      <w:tr w:rsidR="00495A02" w:rsidRPr="00495A02" w14:paraId="700D4B1D" w14:textId="77777777" w:rsidTr="00470E23">
        <w:trPr>
          <w:trHeight w:val="28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9AD9A"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985AC2F"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16 01 03</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482B6C9A"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Naudoti nebetinkamos padangos</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F22E81"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19EEED8C"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84</w:t>
            </w:r>
          </w:p>
        </w:tc>
        <w:tc>
          <w:tcPr>
            <w:tcW w:w="1417" w:type="dxa"/>
            <w:shd w:val="clear" w:color="auto" w:fill="auto"/>
            <w:noWrap/>
            <w:vAlign w:val="bottom"/>
          </w:tcPr>
          <w:p w14:paraId="7E1BCFCC"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0BFFD14E"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433B20A5" w14:textId="77777777" w:rsidTr="00470E23">
        <w:trPr>
          <w:trHeight w:val="288"/>
          <w:jc w:val="center"/>
        </w:trPr>
        <w:tc>
          <w:tcPr>
            <w:tcW w:w="9634" w:type="dxa"/>
            <w:gridSpan w:val="7"/>
            <w:shd w:val="clear" w:color="auto" w:fill="auto"/>
            <w:noWrap/>
            <w:vAlign w:val="bottom"/>
          </w:tcPr>
          <w:p w14:paraId="49079710"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PAGĖGIŲ DIDŽIŲJŲ ATLIEKŲ SURINKIMO AIKŠTELĖ</w:t>
            </w:r>
          </w:p>
        </w:tc>
      </w:tr>
      <w:tr w:rsidR="00495A02" w:rsidRPr="00495A02" w14:paraId="2ECA3F48" w14:textId="77777777" w:rsidTr="00470E23">
        <w:trPr>
          <w:trHeight w:val="288"/>
          <w:jc w:val="center"/>
        </w:trPr>
        <w:tc>
          <w:tcPr>
            <w:tcW w:w="540" w:type="dxa"/>
            <w:shd w:val="clear" w:color="auto" w:fill="auto"/>
            <w:noWrap/>
            <w:vAlign w:val="bottom"/>
          </w:tcPr>
          <w:p w14:paraId="4E603FF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D83DC3F"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16 01 03</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6A54916"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Naudoti nebetinkamos padangos</w:t>
            </w:r>
          </w:p>
        </w:tc>
        <w:tc>
          <w:tcPr>
            <w:tcW w:w="717" w:type="dxa"/>
            <w:shd w:val="clear" w:color="auto" w:fill="auto"/>
            <w:vAlign w:val="center"/>
          </w:tcPr>
          <w:p w14:paraId="2DF18F8F"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271D2E21"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11</w:t>
            </w:r>
          </w:p>
        </w:tc>
        <w:tc>
          <w:tcPr>
            <w:tcW w:w="1417" w:type="dxa"/>
            <w:shd w:val="clear" w:color="auto" w:fill="auto"/>
            <w:noWrap/>
            <w:vAlign w:val="bottom"/>
          </w:tcPr>
          <w:p w14:paraId="257F5EEA"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2268EFF5"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7E618ED2" w14:textId="77777777" w:rsidTr="00470E23">
        <w:trPr>
          <w:trHeight w:val="288"/>
          <w:jc w:val="center"/>
        </w:trPr>
        <w:tc>
          <w:tcPr>
            <w:tcW w:w="9634" w:type="dxa"/>
            <w:gridSpan w:val="7"/>
            <w:shd w:val="clear" w:color="auto" w:fill="auto"/>
            <w:noWrap/>
            <w:vAlign w:val="bottom"/>
          </w:tcPr>
          <w:p w14:paraId="1FEA6641"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b/>
                <w:bCs/>
                <w:color w:val="000000"/>
                <w:sz w:val="22"/>
                <w:szCs w:val="22"/>
              </w:rPr>
              <w:t>JURBARKO DIDŽIŲJŲ ATLIEKŲ SURINKIMO AIKŠTELĖ</w:t>
            </w:r>
          </w:p>
        </w:tc>
      </w:tr>
      <w:tr w:rsidR="00495A02" w:rsidRPr="00495A02" w14:paraId="27A1F1C7" w14:textId="77777777" w:rsidTr="00470E23">
        <w:trPr>
          <w:trHeight w:val="288"/>
          <w:jc w:val="center"/>
        </w:trPr>
        <w:tc>
          <w:tcPr>
            <w:tcW w:w="540" w:type="dxa"/>
            <w:shd w:val="clear" w:color="auto" w:fill="auto"/>
            <w:noWrap/>
            <w:vAlign w:val="bottom"/>
          </w:tcPr>
          <w:p w14:paraId="7FB10BDE"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4</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6212DF9" w14:textId="77777777" w:rsidR="00495A02" w:rsidRPr="00495A02" w:rsidRDefault="00495A02" w:rsidP="00495A02">
            <w:pPr>
              <w:spacing w:after="0" w:line="240" w:lineRule="auto"/>
              <w:jc w:val="center"/>
              <w:rPr>
                <w:rFonts w:ascii="Times New Roman" w:eastAsia="Calibri" w:hAnsi="Times New Roman" w:cs="Times New Roman"/>
                <w:lang w:val="ru-RU" w:eastAsia="en-US"/>
              </w:rPr>
            </w:pPr>
            <w:r w:rsidRPr="00495A02">
              <w:rPr>
                <w:rFonts w:ascii="Times New Roman" w:eastAsia="Calibri" w:hAnsi="Times New Roman" w:cs="Times New Roman"/>
                <w:lang w:eastAsia="en-US"/>
              </w:rPr>
              <w:t>16 01 03</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01ED79B6" w14:textId="77777777" w:rsidR="00495A02" w:rsidRPr="00495A02" w:rsidRDefault="00495A02" w:rsidP="00495A02">
            <w:pPr>
              <w:spacing w:after="0" w:line="240" w:lineRule="auto"/>
              <w:rPr>
                <w:rFonts w:ascii="Times New Roman" w:eastAsia="Calibri" w:hAnsi="Times New Roman" w:cs="Times New Roman"/>
                <w:lang w:val="ru-RU" w:eastAsia="en-US"/>
              </w:rPr>
            </w:pPr>
            <w:r w:rsidRPr="00495A02">
              <w:rPr>
                <w:rFonts w:ascii="Times New Roman" w:eastAsia="Calibri" w:hAnsi="Times New Roman" w:cs="Times New Roman"/>
                <w:lang w:eastAsia="en-US"/>
              </w:rPr>
              <w:t>Naudoti nebetinkamos padangos</w:t>
            </w:r>
          </w:p>
        </w:tc>
        <w:tc>
          <w:tcPr>
            <w:tcW w:w="717" w:type="dxa"/>
            <w:shd w:val="clear" w:color="auto" w:fill="auto"/>
            <w:vAlign w:val="center"/>
          </w:tcPr>
          <w:p w14:paraId="0E62DCD7"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t</w:t>
            </w:r>
          </w:p>
        </w:tc>
        <w:tc>
          <w:tcPr>
            <w:tcW w:w="1701" w:type="dxa"/>
            <w:shd w:val="clear" w:color="auto" w:fill="auto"/>
            <w:vAlign w:val="center"/>
          </w:tcPr>
          <w:p w14:paraId="01BECD8C" w14:textId="77777777" w:rsidR="00495A02" w:rsidRPr="00495A02" w:rsidRDefault="00495A02" w:rsidP="00495A02">
            <w:pPr>
              <w:spacing w:after="0" w:line="240" w:lineRule="auto"/>
              <w:jc w:val="center"/>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124</w:t>
            </w:r>
          </w:p>
        </w:tc>
        <w:tc>
          <w:tcPr>
            <w:tcW w:w="1417" w:type="dxa"/>
            <w:shd w:val="clear" w:color="auto" w:fill="auto"/>
            <w:noWrap/>
            <w:vAlign w:val="bottom"/>
          </w:tcPr>
          <w:p w14:paraId="0FE02923"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c>
          <w:tcPr>
            <w:tcW w:w="1559" w:type="dxa"/>
            <w:shd w:val="clear" w:color="auto" w:fill="auto"/>
            <w:noWrap/>
            <w:vAlign w:val="bottom"/>
          </w:tcPr>
          <w:p w14:paraId="2596DCD1"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p>
        </w:tc>
      </w:tr>
      <w:tr w:rsidR="00495A02" w:rsidRPr="00495A02" w14:paraId="4D2F09A2" w14:textId="77777777" w:rsidTr="00470E23">
        <w:trPr>
          <w:trHeight w:val="288"/>
          <w:jc w:val="center"/>
        </w:trPr>
        <w:tc>
          <w:tcPr>
            <w:tcW w:w="1680" w:type="dxa"/>
            <w:gridSpan w:val="2"/>
          </w:tcPr>
          <w:p w14:paraId="0AC52D72"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496D3333"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be PVM </w:t>
            </w:r>
          </w:p>
        </w:tc>
        <w:tc>
          <w:tcPr>
            <w:tcW w:w="1559" w:type="dxa"/>
            <w:shd w:val="clear" w:color="auto" w:fill="auto"/>
            <w:noWrap/>
            <w:vAlign w:val="bottom"/>
            <w:hideMark/>
          </w:tcPr>
          <w:p w14:paraId="7D51FB9F"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r w:rsidR="00495A02" w:rsidRPr="00495A02" w14:paraId="5E31FB30" w14:textId="77777777" w:rsidTr="00470E23">
        <w:trPr>
          <w:trHeight w:val="288"/>
          <w:jc w:val="center"/>
        </w:trPr>
        <w:tc>
          <w:tcPr>
            <w:tcW w:w="1680" w:type="dxa"/>
            <w:gridSpan w:val="2"/>
          </w:tcPr>
          <w:p w14:paraId="209163E5"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04B20C15"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PVM (</w:t>
            </w:r>
            <w:r w:rsidRPr="00495A02">
              <w:rPr>
                <w:rFonts w:ascii="Times New Roman" w:eastAsia="Times New Roman" w:hAnsi="Times New Roman" w:cs="Arial"/>
                <w:b/>
                <w:bCs/>
                <w:i/>
                <w:iCs/>
                <w:color w:val="FF0000"/>
                <w:sz w:val="24"/>
                <w:szCs w:val="24"/>
              </w:rPr>
              <w:t>tarifas – nurodyti</w:t>
            </w:r>
            <w:r w:rsidRPr="00495A02">
              <w:rPr>
                <w:rFonts w:ascii="Times New Roman" w:eastAsia="Times New Roman" w:hAnsi="Times New Roman" w:cs="Times New Roman"/>
                <w:b/>
                <w:bCs/>
                <w:color w:val="000000"/>
                <w:sz w:val="22"/>
                <w:szCs w:val="22"/>
              </w:rPr>
              <w:t>) suma, Eur</w:t>
            </w:r>
          </w:p>
        </w:tc>
        <w:tc>
          <w:tcPr>
            <w:tcW w:w="1559" w:type="dxa"/>
            <w:shd w:val="clear" w:color="auto" w:fill="auto"/>
            <w:noWrap/>
            <w:vAlign w:val="bottom"/>
            <w:hideMark/>
          </w:tcPr>
          <w:p w14:paraId="3D862479" w14:textId="77777777" w:rsidR="00495A02" w:rsidRPr="00495A02" w:rsidRDefault="00495A02" w:rsidP="00495A02">
            <w:pPr>
              <w:spacing w:after="0" w:line="240" w:lineRule="auto"/>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w:t>
            </w:r>
          </w:p>
        </w:tc>
      </w:tr>
      <w:tr w:rsidR="00495A02" w:rsidRPr="00495A02" w14:paraId="0C46EDC6" w14:textId="77777777" w:rsidTr="00470E23">
        <w:trPr>
          <w:trHeight w:val="288"/>
          <w:jc w:val="center"/>
        </w:trPr>
        <w:tc>
          <w:tcPr>
            <w:tcW w:w="1680" w:type="dxa"/>
            <w:gridSpan w:val="2"/>
          </w:tcPr>
          <w:p w14:paraId="3E7E5A59"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p>
        </w:tc>
        <w:tc>
          <w:tcPr>
            <w:tcW w:w="6395" w:type="dxa"/>
            <w:gridSpan w:val="4"/>
            <w:shd w:val="clear" w:color="auto" w:fill="auto"/>
            <w:noWrap/>
            <w:vAlign w:val="bottom"/>
            <w:hideMark/>
          </w:tcPr>
          <w:p w14:paraId="105CD01E" w14:textId="77777777" w:rsidR="00495A02" w:rsidRPr="00495A02" w:rsidRDefault="00495A02" w:rsidP="00495A02">
            <w:pPr>
              <w:spacing w:after="0" w:line="240" w:lineRule="auto"/>
              <w:jc w:val="right"/>
              <w:rPr>
                <w:rFonts w:ascii="Times New Roman" w:eastAsia="Times New Roman" w:hAnsi="Times New Roman" w:cs="Times New Roman"/>
                <w:b/>
                <w:bCs/>
                <w:color w:val="000000"/>
                <w:sz w:val="22"/>
                <w:szCs w:val="22"/>
              </w:rPr>
            </w:pPr>
            <w:r w:rsidRPr="00495A02">
              <w:rPr>
                <w:rFonts w:ascii="Times New Roman" w:eastAsia="Times New Roman" w:hAnsi="Times New Roman" w:cs="Times New Roman"/>
                <w:b/>
                <w:bCs/>
                <w:color w:val="000000"/>
                <w:sz w:val="22"/>
                <w:szCs w:val="22"/>
              </w:rPr>
              <w:t xml:space="preserve">Bendra pasiūlymo pirmos pirkimo dalies kaina Eur su PVM </w:t>
            </w:r>
          </w:p>
        </w:tc>
        <w:tc>
          <w:tcPr>
            <w:tcW w:w="1559" w:type="dxa"/>
            <w:shd w:val="clear" w:color="auto" w:fill="auto"/>
            <w:noWrap/>
            <w:vAlign w:val="bottom"/>
            <w:hideMark/>
          </w:tcPr>
          <w:p w14:paraId="53A8C2D3" w14:textId="77777777" w:rsidR="00495A02" w:rsidRPr="00495A02" w:rsidRDefault="00495A02" w:rsidP="00495A02">
            <w:pPr>
              <w:spacing w:after="0" w:line="240" w:lineRule="auto"/>
              <w:rPr>
                <w:rFonts w:ascii="Times New Roman" w:eastAsia="Times New Roman" w:hAnsi="Times New Roman" w:cs="Times New Roman"/>
                <w:color w:val="000000"/>
                <w:sz w:val="22"/>
                <w:szCs w:val="22"/>
              </w:rPr>
            </w:pPr>
            <w:r w:rsidRPr="00495A02">
              <w:rPr>
                <w:rFonts w:ascii="Times New Roman" w:eastAsia="Times New Roman" w:hAnsi="Times New Roman" w:cs="Times New Roman"/>
                <w:color w:val="000000"/>
                <w:sz w:val="22"/>
                <w:szCs w:val="22"/>
              </w:rPr>
              <w:t> </w:t>
            </w:r>
          </w:p>
        </w:tc>
      </w:tr>
    </w:tbl>
    <w:p w14:paraId="181C8598"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Calibri" w:hAnsi="Arial" w:cs="Arial"/>
          <w:i/>
          <w:iCs/>
          <w:color w:val="000000"/>
        </w:rPr>
        <w:t>* Preliminarus paslaugų kiekis yra lyginamojo svorio ir naudojamas tik pasiūlymo eilei sudaryti ir nugalėtojui nustatyti</w:t>
      </w:r>
      <w:r w:rsidRPr="00495A02">
        <w:rPr>
          <w:rFonts w:ascii="Arial" w:eastAsia="Calibri" w:hAnsi="Arial" w:cs="Arial"/>
          <w:color w:val="000000"/>
        </w:rPr>
        <w:t xml:space="preserve">, </w:t>
      </w:r>
      <w:r w:rsidRPr="00495A02">
        <w:rPr>
          <w:rFonts w:ascii="Arial" w:eastAsia="Lucida Sans Unicode" w:hAnsi="Arial" w:cs="Arial"/>
          <w:i/>
          <w:iCs/>
          <w:kern w:val="3"/>
          <w:lang w:eastAsia="hi-IN" w:bidi="hi-IN"/>
        </w:rPr>
        <w:t>o perkama pagal faktinį poreikį neviršijant šiam pirkimui suplanuotų lėšų.</w:t>
      </w:r>
    </w:p>
    <w:p w14:paraId="193DE8B2" w14:textId="77777777" w:rsidR="00495A02" w:rsidRPr="00495A02" w:rsidRDefault="00495A02" w:rsidP="00495A02">
      <w:pPr>
        <w:widowControl w:val="0"/>
        <w:suppressAutoHyphens/>
        <w:autoSpaceDE w:val="0"/>
        <w:autoSpaceDN w:val="0"/>
        <w:adjustRightInd w:val="0"/>
        <w:spacing w:after="0" w:line="100" w:lineRule="atLeast"/>
        <w:ind w:firstLine="697"/>
        <w:jc w:val="both"/>
        <w:textAlignment w:val="baseline"/>
        <w:rPr>
          <w:rFonts w:ascii="Arial" w:eastAsia="Lucida Sans Unicode" w:hAnsi="Arial" w:cs="Arial"/>
          <w:i/>
          <w:iCs/>
          <w:kern w:val="3"/>
          <w:lang w:eastAsia="hi-IN" w:bidi="hi-IN"/>
        </w:rPr>
      </w:pPr>
      <w:r w:rsidRPr="00495A02">
        <w:rPr>
          <w:rFonts w:ascii="Arial" w:eastAsia="Lucida Sans Unicode" w:hAnsi="Arial" w:cs="Arial"/>
          <w:i/>
          <w:iCs/>
          <w:kern w:val="3"/>
          <w:lang w:eastAsia="hi-IN" w:bidi="hi-IN"/>
        </w:rPr>
        <w:t>- paslaugos pirkimo sutarties galiojimo laikotarpiu bus perkamos pagal perkančiosios organizacijos poreikį pagal tiekėjo pasiūlyme nurodytus įkainius.</w:t>
      </w:r>
    </w:p>
    <w:p w14:paraId="7714AB49" w14:textId="77777777" w:rsidR="00495A02" w:rsidRPr="00495A02" w:rsidRDefault="00495A02" w:rsidP="00495A02">
      <w:pPr>
        <w:spacing w:after="0" w:line="240" w:lineRule="auto"/>
        <w:jc w:val="both"/>
        <w:rPr>
          <w:rFonts w:ascii="Times New Roman" w:eastAsia="Arial Unicode MS" w:hAnsi="Times New Roman" w:cs="Times New Roman"/>
          <w:b/>
          <w:bCs/>
          <w:sz w:val="24"/>
          <w:szCs w:val="24"/>
          <w:bdr w:val="nil"/>
        </w:rPr>
      </w:pPr>
    </w:p>
    <w:p w14:paraId="6EFBF951"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rPr>
      </w:pPr>
      <w:r w:rsidRPr="00495A02">
        <w:rPr>
          <w:rFonts w:ascii="Times New Roman" w:eastAsia="Times New Roman" w:hAnsi="Times New Roman" w:cs="Arial"/>
          <w:sz w:val="24"/>
          <w:szCs w:val="24"/>
        </w:rPr>
        <w:t>Į šią sumą įeina visos išlaidos ir visi mokesčiai.</w:t>
      </w:r>
    </w:p>
    <w:p w14:paraId="5398848C"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sz w:val="24"/>
          <w:szCs w:val="24"/>
        </w:rPr>
      </w:pPr>
    </w:p>
    <w:p w14:paraId="1D21CCE6"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b/>
          <w:iCs/>
          <w:sz w:val="24"/>
          <w:szCs w:val="24"/>
        </w:rPr>
      </w:pPr>
      <w:r w:rsidRPr="00495A02">
        <w:rPr>
          <w:rFonts w:ascii="Times New Roman" w:eastAsia="Times New Roman" w:hAnsi="Times New Roman" w:cs="Arial"/>
          <w:b/>
          <w:iCs/>
          <w:sz w:val="24"/>
          <w:szCs w:val="24"/>
        </w:rPr>
        <w:t>Pastabos:</w:t>
      </w:r>
    </w:p>
    <w:p w14:paraId="34BE4575" w14:textId="77777777" w:rsidR="00495A02" w:rsidRPr="00495A02" w:rsidRDefault="00495A02" w:rsidP="00495A02">
      <w:pPr>
        <w:widowControl w:val="0"/>
        <w:autoSpaceDE w:val="0"/>
        <w:autoSpaceDN w:val="0"/>
        <w:adjustRightInd w:val="0"/>
        <w:spacing w:after="0" w:line="240" w:lineRule="auto"/>
        <w:jc w:val="both"/>
        <w:rPr>
          <w:rFonts w:ascii="Times New Roman" w:eastAsia="Times New Roman" w:hAnsi="Times New Roman" w:cs="Arial"/>
          <w:iCs/>
          <w:sz w:val="24"/>
          <w:szCs w:val="24"/>
        </w:rPr>
      </w:pPr>
      <w:r w:rsidRPr="00495A02">
        <w:rPr>
          <w:rFonts w:ascii="Times New Roman" w:eastAsia="Times New Roman" w:hAnsi="Times New Roman" w:cs="Arial"/>
          <w:iCs/>
          <w:sz w:val="24"/>
          <w:szCs w:val="24"/>
        </w:rPr>
        <w:t>1) kainos pasiūlyme nurodomos suapvalintos, paliekant du skaitmenis po kablelio;</w:t>
      </w:r>
    </w:p>
    <w:p w14:paraId="027B724C" w14:textId="77777777" w:rsidR="00495A02" w:rsidRPr="00495A02" w:rsidRDefault="00495A02" w:rsidP="00495A02">
      <w:pPr>
        <w:widowControl w:val="0"/>
        <w:autoSpaceDE w:val="0"/>
        <w:autoSpaceDN w:val="0"/>
        <w:adjustRightInd w:val="0"/>
        <w:spacing w:after="0" w:line="240" w:lineRule="auto"/>
        <w:rPr>
          <w:rFonts w:ascii="Times New Roman" w:eastAsia="Times New Roman" w:hAnsi="Times New Roman" w:cs="Arial"/>
          <w:bCs/>
          <w:iCs/>
          <w:sz w:val="24"/>
          <w:szCs w:val="24"/>
        </w:rPr>
      </w:pPr>
      <w:r w:rsidRPr="00495A02">
        <w:rPr>
          <w:rFonts w:ascii="Times New Roman" w:eastAsia="Times New Roman" w:hAnsi="Times New Roman" w:cs="Arial"/>
          <w:iCs/>
          <w:sz w:val="24"/>
          <w:szCs w:val="24"/>
        </w:rPr>
        <w:t>2) tais atvejais, kai pagal galiojančius teisės aktus Teikėjui nereikia mokėti  PVM,  Teikėjas atitinkamų skilčių nepildo  ir nurodo priežastis, dėl kurių PVM nemoka.</w:t>
      </w:r>
      <w:r w:rsidRPr="00495A02" w:rsidDel="00BE72AC">
        <w:rPr>
          <w:rFonts w:ascii="Times New Roman" w:eastAsia="Times New Roman" w:hAnsi="Times New Roman" w:cs="Arial"/>
          <w:bCs/>
          <w:iCs/>
          <w:sz w:val="24"/>
          <w:szCs w:val="24"/>
        </w:rPr>
        <w:t xml:space="preserve"> </w:t>
      </w:r>
    </w:p>
    <w:p w14:paraId="54DC8A73"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2BB84A81" w14:textId="77777777" w:rsidR="00495A02" w:rsidRPr="00495A02" w:rsidRDefault="00495A02" w:rsidP="00495A02">
      <w:pPr>
        <w:widowControl w:val="0"/>
        <w:autoSpaceDE w:val="0"/>
        <w:autoSpaceDN w:val="0"/>
        <w:adjustRightInd w:val="0"/>
        <w:spacing w:after="0" w:line="240" w:lineRule="auto"/>
        <w:ind w:right="-314" w:firstLine="720"/>
        <w:jc w:val="both"/>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sz w:val="24"/>
          <w:szCs w:val="24"/>
        </w:rPr>
        <w:t xml:space="preserve">3. </w:t>
      </w:r>
      <w:r w:rsidRPr="00495A02">
        <w:rPr>
          <w:rFonts w:ascii="Times New Roman" w:eastAsia="Times New Roman" w:hAnsi="Times New Roman" w:cs="Times New Roman"/>
          <w:color w:val="000000"/>
          <w:sz w:val="24"/>
          <w:szCs w:val="24"/>
          <w:lang w:eastAsia="en-US"/>
        </w:rPr>
        <w:t>Kartu su pasiūlymu pateikiami šie dokumentai:</w:t>
      </w:r>
    </w:p>
    <w:p w14:paraId="580EF07B" w14:textId="77777777" w:rsidR="00495A02" w:rsidRPr="00495A02" w:rsidRDefault="00495A02" w:rsidP="00495A02">
      <w:pPr>
        <w:spacing w:after="0" w:line="240" w:lineRule="auto"/>
        <w:ind w:right="-314" w:firstLine="720"/>
        <w:jc w:val="both"/>
        <w:rPr>
          <w:rFonts w:ascii="Times New Roman" w:eastAsia="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495A02" w:rsidRPr="00495A02" w14:paraId="41460D21" w14:textId="77777777" w:rsidTr="00470E23">
        <w:tc>
          <w:tcPr>
            <w:tcW w:w="567" w:type="dxa"/>
          </w:tcPr>
          <w:p w14:paraId="502C92AC"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Eil. Nr.</w:t>
            </w:r>
          </w:p>
        </w:tc>
        <w:tc>
          <w:tcPr>
            <w:tcW w:w="4677" w:type="dxa"/>
          </w:tcPr>
          <w:p w14:paraId="5903B137"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Pateikto dokumento pavadinimas</w:t>
            </w:r>
          </w:p>
        </w:tc>
        <w:tc>
          <w:tcPr>
            <w:tcW w:w="2551" w:type="dxa"/>
          </w:tcPr>
          <w:p w14:paraId="7DB277EC"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Dokumento puslapių</w:t>
            </w:r>
          </w:p>
          <w:p w14:paraId="42AF9CFC"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skaičius</w:t>
            </w:r>
          </w:p>
        </w:tc>
        <w:tc>
          <w:tcPr>
            <w:tcW w:w="2126" w:type="dxa"/>
          </w:tcPr>
          <w:p w14:paraId="662639F3"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Dokumento konfidencialumas</w:t>
            </w:r>
          </w:p>
          <w:p w14:paraId="638A0747" w14:textId="77777777" w:rsidR="00495A02" w:rsidRPr="00495A02" w:rsidRDefault="00495A02" w:rsidP="00495A02">
            <w:pPr>
              <w:spacing w:after="0" w:line="240" w:lineRule="auto"/>
              <w:ind w:right="-314"/>
              <w:jc w:val="center"/>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i/>
                <w:color w:val="000000"/>
                <w:sz w:val="24"/>
                <w:szCs w:val="24"/>
                <w:lang w:eastAsia="en-US"/>
              </w:rPr>
              <w:t>(taip / ne)</w:t>
            </w:r>
          </w:p>
        </w:tc>
      </w:tr>
      <w:tr w:rsidR="00495A02" w:rsidRPr="00495A02" w14:paraId="319C995E" w14:textId="77777777" w:rsidTr="00470E23">
        <w:trPr>
          <w:trHeight w:val="268"/>
        </w:trPr>
        <w:tc>
          <w:tcPr>
            <w:tcW w:w="567" w:type="dxa"/>
          </w:tcPr>
          <w:p w14:paraId="377278C4"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1</w:t>
            </w:r>
          </w:p>
        </w:tc>
        <w:tc>
          <w:tcPr>
            <w:tcW w:w="4677" w:type="dxa"/>
          </w:tcPr>
          <w:p w14:paraId="3D8FBF82" w14:textId="77777777" w:rsidR="00495A02" w:rsidRPr="00495A02" w:rsidRDefault="00495A02" w:rsidP="00495A02">
            <w:pPr>
              <w:spacing w:after="0" w:line="240" w:lineRule="auto"/>
              <w:ind w:right="312"/>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i/>
                <w:iCs/>
                <w:color w:val="FF0000"/>
                <w:sz w:val="24"/>
                <w:szCs w:val="24"/>
                <w:lang w:eastAsia="en-US"/>
              </w:rPr>
              <w:t>nurodomi pateikiami dokumentai</w:t>
            </w:r>
          </w:p>
        </w:tc>
        <w:tc>
          <w:tcPr>
            <w:tcW w:w="2551" w:type="dxa"/>
          </w:tcPr>
          <w:p w14:paraId="4EB2C2EE"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3AED0319"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r w:rsidR="00495A02" w:rsidRPr="00495A02" w14:paraId="3AC777A7" w14:textId="77777777" w:rsidTr="00470E23">
        <w:trPr>
          <w:trHeight w:val="451"/>
        </w:trPr>
        <w:tc>
          <w:tcPr>
            <w:tcW w:w="567" w:type="dxa"/>
          </w:tcPr>
          <w:p w14:paraId="5FB48955"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2</w:t>
            </w:r>
          </w:p>
        </w:tc>
        <w:tc>
          <w:tcPr>
            <w:tcW w:w="4677" w:type="dxa"/>
          </w:tcPr>
          <w:p w14:paraId="2C056815" w14:textId="77777777" w:rsidR="00495A02" w:rsidRPr="00495A02" w:rsidRDefault="00495A02" w:rsidP="00495A02">
            <w:pPr>
              <w:spacing w:after="0" w:line="240" w:lineRule="auto"/>
              <w:ind w:right="312"/>
              <w:rPr>
                <w:rFonts w:ascii="Times New Roman" w:eastAsia="Times New Roman" w:hAnsi="Times New Roman" w:cs="Times New Roman"/>
                <w:sz w:val="24"/>
                <w:szCs w:val="24"/>
                <w:lang w:eastAsia="en-US"/>
              </w:rPr>
            </w:pPr>
          </w:p>
        </w:tc>
        <w:tc>
          <w:tcPr>
            <w:tcW w:w="2551" w:type="dxa"/>
          </w:tcPr>
          <w:p w14:paraId="6676BE2D"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746AA84D"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r w:rsidR="00495A02" w:rsidRPr="00495A02" w14:paraId="0845A728" w14:textId="77777777" w:rsidTr="00470E23">
        <w:trPr>
          <w:trHeight w:val="230"/>
        </w:trPr>
        <w:tc>
          <w:tcPr>
            <w:tcW w:w="567" w:type="dxa"/>
          </w:tcPr>
          <w:p w14:paraId="114607E1"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3</w:t>
            </w:r>
          </w:p>
        </w:tc>
        <w:tc>
          <w:tcPr>
            <w:tcW w:w="4677" w:type="dxa"/>
          </w:tcPr>
          <w:p w14:paraId="46A8FDC8" w14:textId="77777777" w:rsidR="00495A02" w:rsidRPr="00495A02" w:rsidRDefault="00495A02" w:rsidP="00495A02">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color w:val="000000"/>
                <w:sz w:val="24"/>
                <w:szCs w:val="24"/>
                <w:lang w:eastAsia="en-US"/>
              </w:rPr>
            </w:pPr>
          </w:p>
        </w:tc>
        <w:tc>
          <w:tcPr>
            <w:tcW w:w="2551" w:type="dxa"/>
          </w:tcPr>
          <w:p w14:paraId="5C1CC097"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56154003"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r w:rsidR="00495A02" w:rsidRPr="00495A02" w14:paraId="3B18187C" w14:textId="77777777" w:rsidTr="00470E23">
        <w:trPr>
          <w:trHeight w:val="144"/>
        </w:trPr>
        <w:tc>
          <w:tcPr>
            <w:tcW w:w="567" w:type="dxa"/>
          </w:tcPr>
          <w:p w14:paraId="732A6ADE"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4</w:t>
            </w:r>
          </w:p>
        </w:tc>
        <w:tc>
          <w:tcPr>
            <w:tcW w:w="4677" w:type="dxa"/>
          </w:tcPr>
          <w:p w14:paraId="3D52AF79" w14:textId="77777777" w:rsidR="00495A02" w:rsidRPr="00495A02" w:rsidRDefault="00495A02" w:rsidP="00495A02">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i/>
                <w:iCs/>
                <w:color w:val="FF0000"/>
                <w:sz w:val="24"/>
                <w:szCs w:val="24"/>
                <w:lang w:eastAsia="en-US"/>
              </w:rPr>
            </w:pPr>
          </w:p>
        </w:tc>
        <w:tc>
          <w:tcPr>
            <w:tcW w:w="2551" w:type="dxa"/>
          </w:tcPr>
          <w:p w14:paraId="2822934B"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51797205"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r w:rsidR="00495A02" w:rsidRPr="00495A02" w14:paraId="78835F86" w14:textId="77777777" w:rsidTr="00470E23">
        <w:trPr>
          <w:trHeight w:val="115"/>
        </w:trPr>
        <w:tc>
          <w:tcPr>
            <w:tcW w:w="567" w:type="dxa"/>
          </w:tcPr>
          <w:p w14:paraId="267031C1" w14:textId="77777777" w:rsidR="00495A02" w:rsidRPr="00495A02" w:rsidRDefault="00495A02" w:rsidP="00495A02">
            <w:pPr>
              <w:spacing w:after="0" w:line="240" w:lineRule="auto"/>
              <w:ind w:right="-314"/>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5</w:t>
            </w:r>
          </w:p>
        </w:tc>
        <w:tc>
          <w:tcPr>
            <w:tcW w:w="4677" w:type="dxa"/>
          </w:tcPr>
          <w:p w14:paraId="39317163" w14:textId="77777777" w:rsidR="00495A02" w:rsidRPr="00495A02" w:rsidRDefault="00495A02" w:rsidP="00495A02">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i/>
                <w:iCs/>
                <w:color w:val="FF0000"/>
                <w:sz w:val="24"/>
                <w:szCs w:val="24"/>
                <w:lang w:eastAsia="en-US"/>
              </w:rPr>
            </w:pPr>
          </w:p>
        </w:tc>
        <w:tc>
          <w:tcPr>
            <w:tcW w:w="2551" w:type="dxa"/>
          </w:tcPr>
          <w:p w14:paraId="38D7A640"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4411C36F"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p>
        </w:tc>
      </w:tr>
    </w:tbl>
    <w:p w14:paraId="62F48E97" w14:textId="77777777" w:rsidR="00495A02" w:rsidRPr="00495A02" w:rsidRDefault="00495A02" w:rsidP="00495A02">
      <w:pPr>
        <w:spacing w:after="0" w:line="240" w:lineRule="auto"/>
        <w:ind w:right="-314" w:firstLine="851"/>
        <w:jc w:val="both"/>
        <w:rPr>
          <w:rFonts w:ascii="Times New Roman" w:eastAsia="Times New Roman" w:hAnsi="Times New Roman" w:cs="Times New Roman"/>
          <w:color w:val="000000"/>
          <w:sz w:val="22"/>
          <w:szCs w:val="22"/>
          <w:lang w:eastAsia="en-US"/>
        </w:rPr>
      </w:pPr>
    </w:p>
    <w:p w14:paraId="5B0F1AE2" w14:textId="77777777" w:rsidR="00495A02" w:rsidRPr="00495A02" w:rsidRDefault="00495A02" w:rsidP="00495A02">
      <w:pPr>
        <w:spacing w:after="0" w:line="240" w:lineRule="auto"/>
        <w:ind w:right="-314"/>
        <w:jc w:val="both"/>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b/>
          <w:color w:val="000000"/>
          <w:sz w:val="24"/>
          <w:szCs w:val="24"/>
          <w:lang w:eastAsia="en-US"/>
        </w:rPr>
        <w:t>Pastaba</w:t>
      </w:r>
      <w:r w:rsidRPr="00495A02">
        <w:rPr>
          <w:rFonts w:ascii="Times New Roman" w:eastAsia="Times New Roman" w:hAnsi="Times New Roman" w:cs="Times New Roman"/>
          <w:color w:val="000000"/>
          <w:sz w:val="24"/>
          <w:szCs w:val="24"/>
          <w:lang w:eastAsia="en-US"/>
        </w:rPr>
        <w:t>. Tiekėjui nenurodžius, kokia informacija yra konfidenciali, laikoma, kad konfidencialios informacijos pasiūlyme nėra.</w:t>
      </w:r>
    </w:p>
    <w:p w14:paraId="6D873CBF" w14:textId="77777777" w:rsidR="00495A02" w:rsidRPr="00495A02" w:rsidRDefault="00495A02" w:rsidP="00495A02">
      <w:pPr>
        <w:spacing w:after="0" w:line="240" w:lineRule="auto"/>
        <w:ind w:right="-314"/>
        <w:jc w:val="both"/>
        <w:rPr>
          <w:rFonts w:ascii="Times New Roman" w:eastAsia="Times New Roman" w:hAnsi="Times New Roman" w:cs="Times New Roman"/>
          <w:strike/>
          <w:color w:val="000000"/>
          <w:sz w:val="24"/>
          <w:szCs w:val="24"/>
          <w:lang w:eastAsia="en-US"/>
        </w:rPr>
      </w:pPr>
    </w:p>
    <w:p w14:paraId="783253C2" w14:textId="77777777" w:rsidR="00495A02" w:rsidRPr="00495A02" w:rsidRDefault="00495A02" w:rsidP="00495A02">
      <w:pPr>
        <w:tabs>
          <w:tab w:val="left" w:pos="851"/>
        </w:tabs>
        <w:spacing w:after="0" w:line="240" w:lineRule="auto"/>
        <w:ind w:right="-314"/>
        <w:jc w:val="both"/>
        <w:rPr>
          <w:rFonts w:ascii="Times New Roman" w:eastAsia="Times New Roman" w:hAnsi="Times New Roman" w:cs="Times New Roman"/>
          <w:color w:val="000000"/>
          <w:sz w:val="24"/>
          <w:szCs w:val="24"/>
          <w:lang w:eastAsia="en-US"/>
        </w:rPr>
      </w:pPr>
      <w:r w:rsidRPr="00495A02">
        <w:rPr>
          <w:rFonts w:ascii="Times New Roman" w:eastAsia="Times New Roman" w:hAnsi="Times New Roman" w:cs="Times New Roman"/>
          <w:color w:val="000000"/>
          <w:sz w:val="24"/>
          <w:szCs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3DC43ABA"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2C0DD826" w14:textId="77777777" w:rsidR="00495A02" w:rsidRPr="00495A02" w:rsidRDefault="00495A02" w:rsidP="00495A02">
      <w:pPr>
        <w:spacing w:after="0" w:line="240" w:lineRule="auto"/>
        <w:jc w:val="both"/>
        <w:rPr>
          <w:rFonts w:ascii="Times New Roman" w:eastAsia="Times New Roman" w:hAnsi="Times New Roman" w:cs="Times New Roman"/>
          <w:sz w:val="24"/>
          <w:szCs w:val="24"/>
        </w:rPr>
      </w:pPr>
      <w:r w:rsidRPr="00495A02">
        <w:rPr>
          <w:rFonts w:ascii="Times New Roman" w:eastAsia="Times New Roman" w:hAnsi="Times New Roman" w:cs="Times New Roman"/>
          <w:sz w:val="24"/>
          <w:szCs w:val="24"/>
        </w:rPr>
        <w:t>Pasiūlymas galioja laikotarpį, nurodytą pirkimo dokumentuose.</w:t>
      </w:r>
    </w:p>
    <w:p w14:paraId="2A29F6D5" w14:textId="77777777" w:rsidR="00495A02" w:rsidRPr="00495A02" w:rsidRDefault="00495A02" w:rsidP="00495A02">
      <w:pPr>
        <w:tabs>
          <w:tab w:val="left" w:pos="9460"/>
        </w:tabs>
        <w:spacing w:after="0" w:line="240" w:lineRule="auto"/>
        <w:ind w:firstLine="720"/>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495A02" w:rsidRPr="00495A02" w14:paraId="6289E317" w14:textId="77777777" w:rsidTr="00470E23">
        <w:trPr>
          <w:trHeight w:val="186"/>
        </w:trPr>
        <w:tc>
          <w:tcPr>
            <w:tcW w:w="3888" w:type="dxa"/>
          </w:tcPr>
          <w:p w14:paraId="26EF18BB" w14:textId="77777777" w:rsidR="00495A02" w:rsidRPr="00495A02" w:rsidRDefault="00495A02" w:rsidP="00495A02">
            <w:pPr>
              <w:spacing w:after="0" w:line="240" w:lineRule="auto"/>
              <w:ind w:right="-1"/>
              <w:rPr>
                <w:rFonts w:ascii="Times New Roman" w:eastAsia="Times New Roman" w:hAnsi="Times New Roman" w:cs="Times New Roman"/>
                <w:position w:val="6"/>
                <w:sz w:val="24"/>
                <w:szCs w:val="24"/>
              </w:rPr>
            </w:pPr>
            <w:r w:rsidRPr="00495A02">
              <w:rPr>
                <w:rFonts w:ascii="Times New Roman" w:eastAsia="Times New Roman" w:hAnsi="Times New Roman" w:cs="Times New Roman"/>
                <w:position w:val="6"/>
                <w:sz w:val="24"/>
                <w:szCs w:val="24"/>
              </w:rPr>
              <w:t>_________________</w:t>
            </w:r>
          </w:p>
          <w:p w14:paraId="3D947F1F" w14:textId="77777777" w:rsidR="00495A02" w:rsidRPr="00495A02" w:rsidRDefault="00495A02" w:rsidP="00495A02">
            <w:pPr>
              <w:spacing w:after="0" w:line="240" w:lineRule="auto"/>
              <w:ind w:right="-1"/>
              <w:rPr>
                <w:rFonts w:ascii="Times New Roman" w:eastAsia="Times New Roman" w:hAnsi="Times New Roman" w:cs="Times New Roman"/>
                <w:sz w:val="24"/>
                <w:szCs w:val="24"/>
              </w:rPr>
            </w:pPr>
            <w:r w:rsidRPr="00495A02">
              <w:rPr>
                <w:rFonts w:ascii="Times New Roman" w:eastAsia="Times New Roman" w:hAnsi="Times New Roman" w:cs="Times New Roman"/>
                <w:position w:val="6"/>
                <w:sz w:val="24"/>
                <w:szCs w:val="24"/>
              </w:rPr>
              <w:t>(Tiekėjo arba jo įgalioto asmens pareigų pavadinimas)</w:t>
            </w:r>
          </w:p>
        </w:tc>
        <w:tc>
          <w:tcPr>
            <w:tcW w:w="2681" w:type="dxa"/>
          </w:tcPr>
          <w:p w14:paraId="04DDA327" w14:textId="77777777" w:rsidR="00495A02" w:rsidRPr="00495A02" w:rsidRDefault="00495A02" w:rsidP="00495A02">
            <w:pPr>
              <w:spacing w:after="0" w:line="240" w:lineRule="auto"/>
              <w:jc w:val="center"/>
              <w:rPr>
                <w:rFonts w:ascii="Times New Roman" w:eastAsia="Times New Roman" w:hAnsi="Times New Roman" w:cs="Times New Roman"/>
                <w:position w:val="6"/>
                <w:sz w:val="24"/>
                <w:szCs w:val="24"/>
              </w:rPr>
            </w:pPr>
            <w:r w:rsidRPr="00495A02">
              <w:rPr>
                <w:rFonts w:ascii="Times New Roman" w:eastAsia="Times New Roman" w:hAnsi="Times New Roman" w:cs="Times New Roman"/>
                <w:position w:val="6"/>
                <w:sz w:val="24"/>
                <w:szCs w:val="24"/>
              </w:rPr>
              <w:t>____________</w:t>
            </w:r>
          </w:p>
          <w:p w14:paraId="45C8CF4E" w14:textId="77777777" w:rsidR="00495A02" w:rsidRPr="00495A02" w:rsidRDefault="00495A02" w:rsidP="00495A02">
            <w:pPr>
              <w:spacing w:after="0" w:line="240" w:lineRule="auto"/>
              <w:jc w:val="center"/>
              <w:rPr>
                <w:rFonts w:ascii="Times New Roman" w:eastAsia="Times New Roman" w:hAnsi="Times New Roman" w:cs="Times New Roman"/>
                <w:sz w:val="24"/>
                <w:szCs w:val="24"/>
              </w:rPr>
            </w:pPr>
            <w:r w:rsidRPr="00495A02">
              <w:rPr>
                <w:rFonts w:ascii="Times New Roman" w:eastAsia="Times New Roman" w:hAnsi="Times New Roman" w:cs="Times New Roman"/>
                <w:position w:val="6"/>
                <w:sz w:val="24"/>
                <w:szCs w:val="24"/>
              </w:rPr>
              <w:t>(Parašas)</w:t>
            </w:r>
          </w:p>
        </w:tc>
        <w:tc>
          <w:tcPr>
            <w:tcW w:w="2611" w:type="dxa"/>
          </w:tcPr>
          <w:p w14:paraId="43C5CFC2" w14:textId="77777777" w:rsidR="00495A02" w:rsidRPr="00495A02" w:rsidRDefault="00495A02" w:rsidP="00495A02">
            <w:pPr>
              <w:spacing w:after="0" w:line="240" w:lineRule="auto"/>
              <w:jc w:val="center"/>
              <w:rPr>
                <w:rFonts w:ascii="Times New Roman" w:eastAsia="Times New Roman" w:hAnsi="Times New Roman" w:cs="Times New Roman"/>
                <w:position w:val="6"/>
                <w:sz w:val="24"/>
                <w:szCs w:val="24"/>
              </w:rPr>
            </w:pPr>
            <w:r w:rsidRPr="00495A02">
              <w:rPr>
                <w:rFonts w:ascii="Times New Roman" w:eastAsia="Times New Roman" w:hAnsi="Times New Roman" w:cs="Times New Roman"/>
                <w:position w:val="6"/>
                <w:sz w:val="24"/>
                <w:szCs w:val="24"/>
              </w:rPr>
              <w:t>____________</w:t>
            </w:r>
          </w:p>
          <w:p w14:paraId="16C018F3" w14:textId="77777777" w:rsidR="00495A02" w:rsidRPr="00495A02" w:rsidRDefault="00495A02" w:rsidP="00495A02">
            <w:pPr>
              <w:spacing w:after="0" w:line="240" w:lineRule="auto"/>
              <w:jc w:val="center"/>
              <w:rPr>
                <w:rFonts w:ascii="Times New Roman" w:eastAsia="Times New Roman" w:hAnsi="Times New Roman" w:cs="Times New Roman"/>
                <w:sz w:val="24"/>
                <w:szCs w:val="24"/>
              </w:rPr>
            </w:pPr>
            <w:r w:rsidRPr="00495A02">
              <w:rPr>
                <w:rFonts w:ascii="Times New Roman" w:eastAsia="Times New Roman" w:hAnsi="Times New Roman" w:cs="Times New Roman"/>
                <w:position w:val="6"/>
                <w:sz w:val="24"/>
                <w:szCs w:val="24"/>
              </w:rPr>
              <w:t>(Vardas ir pavardė)</w:t>
            </w:r>
          </w:p>
        </w:tc>
      </w:tr>
    </w:tbl>
    <w:p w14:paraId="5ED9C7C3" w14:textId="77777777" w:rsidR="00495A02" w:rsidRPr="00495A02" w:rsidRDefault="00495A02" w:rsidP="00495A02">
      <w:pPr>
        <w:spacing w:after="0" w:line="240" w:lineRule="auto"/>
        <w:ind w:firstLine="720"/>
        <w:jc w:val="both"/>
        <w:rPr>
          <w:rFonts w:ascii="Times New Roman" w:eastAsia="Times New Roman" w:hAnsi="Times New Roman" w:cs="Times New Roman"/>
          <w:sz w:val="24"/>
          <w:szCs w:val="24"/>
        </w:rPr>
      </w:pPr>
    </w:p>
    <w:p w14:paraId="63D17EF2" w14:textId="77777777" w:rsidR="00495A02" w:rsidRPr="00495A02" w:rsidRDefault="00495A02" w:rsidP="00495A02">
      <w:pPr>
        <w:widowControl w:val="0"/>
        <w:autoSpaceDE w:val="0"/>
        <w:autoSpaceDN w:val="0"/>
        <w:adjustRightInd w:val="0"/>
        <w:spacing w:after="0" w:line="240" w:lineRule="auto"/>
        <w:ind w:firstLine="720"/>
        <w:rPr>
          <w:rFonts w:ascii="Arial" w:eastAsia="Times New Roman" w:hAnsi="Arial" w:cs="Arial"/>
          <w:sz w:val="20"/>
          <w:szCs w:val="24"/>
        </w:rPr>
      </w:pPr>
    </w:p>
    <w:p w14:paraId="76FFF476" w14:textId="77777777" w:rsidR="00495A02" w:rsidRPr="00495A02" w:rsidRDefault="00495A02" w:rsidP="00495A02">
      <w:pPr>
        <w:widowControl w:val="0"/>
        <w:autoSpaceDE w:val="0"/>
        <w:autoSpaceDN w:val="0"/>
        <w:adjustRightInd w:val="0"/>
        <w:spacing w:after="0" w:line="240" w:lineRule="auto"/>
        <w:ind w:firstLine="720"/>
        <w:rPr>
          <w:rFonts w:ascii="Arial" w:eastAsia="Times New Roman" w:hAnsi="Arial" w:cs="Arial"/>
          <w:sz w:val="20"/>
          <w:szCs w:val="24"/>
        </w:rPr>
      </w:pPr>
    </w:p>
    <w:p w14:paraId="2011E2F9" w14:textId="77777777" w:rsidR="001541B7" w:rsidRDefault="001541B7" w:rsidP="006A4DB1"/>
    <w:p w14:paraId="3960319D" w14:textId="77777777" w:rsidR="00157EC8" w:rsidRPr="00157EC8" w:rsidRDefault="00157EC8" w:rsidP="00157EC8">
      <w:pPr>
        <w:widowControl w:val="0"/>
        <w:suppressAutoHyphens/>
        <w:overflowPunct w:val="0"/>
        <w:adjustRightInd w:val="0"/>
        <w:spacing w:after="0" w:line="240" w:lineRule="auto"/>
        <w:jc w:val="right"/>
        <w:rPr>
          <w:rFonts w:eastAsia="Times New Roman" w:cstheme="minorHAnsi"/>
          <w:color w:val="000000"/>
          <w:kern w:val="28"/>
        </w:rPr>
      </w:pPr>
    </w:p>
    <w:p w14:paraId="31E1F983" w14:textId="48A3295C" w:rsidR="0037370D" w:rsidRPr="00FB6E1E" w:rsidRDefault="00157EC8" w:rsidP="00472570">
      <w:pPr>
        <w:spacing w:after="0" w:line="240" w:lineRule="auto"/>
        <w:rPr>
          <w:rFonts w:eastAsia="Times New Roman" w:cstheme="minorHAnsi"/>
          <w:color w:val="000000"/>
          <w:kern w:val="28"/>
        </w:rPr>
      </w:pPr>
      <w:r w:rsidRPr="00157EC8">
        <w:rPr>
          <w:rFonts w:eastAsia="Times New Roman" w:cstheme="minorHAnsi"/>
          <w:color w:val="000000"/>
          <w:kern w:val="28"/>
        </w:rPr>
        <w:br w:type="page"/>
      </w:r>
    </w:p>
    <w:p w14:paraId="0BB5DCEF" w14:textId="77777777" w:rsidR="0037370D" w:rsidRDefault="0037370D" w:rsidP="0009549D">
      <w:pPr>
        <w:jc w:val="both"/>
        <w:rPr>
          <w:rFonts w:ascii="Times New Roman" w:hAnsi="Times New Roman" w:cs="Times New Roman"/>
        </w:rPr>
      </w:pP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4A06338D" w14:textId="77777777" w:rsidR="0037370D" w:rsidRDefault="0037370D" w:rsidP="0037370D">
      <w:pPr>
        <w:jc w:val="center"/>
        <w:rPr>
          <w:b/>
          <w:szCs w:val="24"/>
        </w:rPr>
      </w:pPr>
    </w:p>
    <w:p w14:paraId="014BDEE7"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 xml:space="preserve">Perkančioji </w:t>
      </w:r>
      <w:bookmarkStart w:id="75" w:name="_Hlk148700554"/>
      <w:r w:rsidRPr="00472570">
        <w:rPr>
          <w:rFonts w:ascii="Times New Roman" w:eastAsia="Times New Roman" w:hAnsi="Times New Roman" w:cs="Times New Roman"/>
          <w:sz w:val="24"/>
          <w:szCs w:val="24"/>
          <w:lang w:eastAsia="en-GB"/>
        </w:rPr>
        <w:t>organizacija ekonomiškai naudingiausią pasiūlymą išrenka pagal kainą.</w:t>
      </w:r>
    </w:p>
    <w:p w14:paraId="56B2ED6D"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Ekonomiškai naudingiausiu pasiūlymu laikomas mažiausios kainos pasiūlymas.</w:t>
      </w:r>
      <w:bookmarkEnd w:id="75"/>
    </w:p>
    <w:p w14:paraId="294B6091" w14:textId="77777777" w:rsidR="00472570" w:rsidRPr="00AB1949" w:rsidRDefault="00472570" w:rsidP="00472570">
      <w:pPr>
        <w:spacing w:after="0" w:line="240" w:lineRule="auto"/>
        <w:ind w:firstLine="851"/>
        <w:jc w:val="both"/>
        <w:rPr>
          <w:rFonts w:ascii="Times New Roman" w:eastAsia="Times New Roman" w:hAnsi="Times New Roman" w:cs="Times New Roman"/>
          <w:sz w:val="24"/>
          <w:szCs w:val="24"/>
          <w:lang w:eastAsia="en-GB"/>
        </w:rPr>
      </w:pPr>
    </w:p>
    <w:p w14:paraId="7BDD8971" w14:textId="77777777" w:rsidR="00472570" w:rsidRPr="00F0499F" w:rsidRDefault="00472570" w:rsidP="0037370D">
      <w:pPr>
        <w:jc w:val="center"/>
        <w:rPr>
          <w:b/>
          <w:szCs w:val="24"/>
        </w:rPr>
      </w:pPr>
    </w:p>
    <w:p w14:paraId="5BF4CDCF" w14:textId="6018C02C" w:rsidR="00757FE0" w:rsidRPr="00A45698" w:rsidRDefault="00A811F5" w:rsidP="00757FE0">
      <w:pPr>
        <w:rPr>
          <w:rFonts w:cstheme="minorHAnsi"/>
          <w:color w:val="7030A0"/>
        </w:rPr>
      </w:pPr>
      <w:r w:rsidRPr="003107CC">
        <w:rPr>
          <w:rFonts w:cstheme="minorHAnsi"/>
          <w:color w:val="7030A0"/>
        </w:rPr>
        <w:br w:type="page"/>
      </w:r>
      <w:bookmarkStart w:id="76" w:name="_Toc126333948"/>
    </w:p>
    <w:p w14:paraId="355399B1" w14:textId="7C188FE1"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A45698">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6"/>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D575DC9" w14:textId="1011463A" w:rsidR="007C2D2D" w:rsidRPr="00C40836" w:rsidRDefault="007C2D2D" w:rsidP="007C2D2D">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FB7D" w14:textId="77777777" w:rsidR="00B83C82" w:rsidRDefault="00B83C82" w:rsidP="00D05666">
      <w:r>
        <w:separator/>
      </w:r>
    </w:p>
  </w:endnote>
  <w:endnote w:type="continuationSeparator" w:id="0">
    <w:p w14:paraId="5CB1DB2B" w14:textId="77777777" w:rsidR="00B83C82" w:rsidRDefault="00B83C82" w:rsidP="00D05666">
      <w:r>
        <w:continuationSeparator/>
      </w:r>
    </w:p>
  </w:endnote>
  <w:endnote w:type="continuationNotice" w:id="1">
    <w:p w14:paraId="494ED5C6" w14:textId="77777777" w:rsidR="00B83C82" w:rsidRDefault="00B83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End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63A8" w14:textId="77777777" w:rsidR="00B83C82" w:rsidRDefault="00B83C82" w:rsidP="00D05666">
      <w:r>
        <w:separator/>
      </w:r>
    </w:p>
  </w:footnote>
  <w:footnote w:type="continuationSeparator" w:id="0">
    <w:p w14:paraId="49F9320B" w14:textId="77777777" w:rsidR="00B83C82" w:rsidRDefault="00B83C82" w:rsidP="00D05666">
      <w:r>
        <w:continuationSeparator/>
      </w:r>
    </w:p>
  </w:footnote>
  <w:footnote w:type="continuationNotice" w:id="1">
    <w:p w14:paraId="71E8F367" w14:textId="77777777" w:rsidR="00B83C82" w:rsidRDefault="00B83C82">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610DCB"/>
    <w:multiLevelType w:val="multilevel"/>
    <w:tmpl w:val="FFD8A1E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2" w15:restartNumberingAfterBreak="0">
    <w:nsid w:val="1B0D7D0D"/>
    <w:multiLevelType w:val="multilevel"/>
    <w:tmpl w:val="C4FC7578"/>
    <w:lvl w:ilvl="0">
      <w:start w:val="7"/>
      <w:numFmt w:val="decimal"/>
      <w:lvlText w:val="%1."/>
      <w:lvlJc w:val="left"/>
      <w:pPr>
        <w:ind w:left="504" w:hanging="504"/>
      </w:pPr>
      <w:rPr>
        <w:rFonts w:eastAsia="Calibri"/>
        <w:b w:val="0"/>
        <w:bCs w:val="0"/>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5" w15:restartNumberingAfterBreak="0">
    <w:nsid w:val="274C3A1B"/>
    <w:multiLevelType w:val="multilevel"/>
    <w:tmpl w:val="6970822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1"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8"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864C75"/>
    <w:multiLevelType w:val="multilevel"/>
    <w:tmpl w:val="56429F6A"/>
    <w:lvl w:ilvl="0">
      <w:start w:val="7"/>
      <w:numFmt w:val="decimal"/>
      <w:lvlText w:val="%1."/>
      <w:lvlJc w:val="left"/>
      <w:pPr>
        <w:ind w:left="720" w:hanging="360"/>
      </w:p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4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17"/>
  </w:num>
  <w:num w:numId="2" w16cid:durableId="1836416288">
    <w:abstractNumId w:val="8"/>
  </w:num>
  <w:num w:numId="3" w16cid:durableId="1689990146">
    <w:abstractNumId w:val="37"/>
  </w:num>
  <w:num w:numId="4" w16cid:durableId="775251366">
    <w:abstractNumId w:val="26"/>
  </w:num>
  <w:num w:numId="5" w16cid:durableId="1753231845">
    <w:abstractNumId w:val="23"/>
  </w:num>
  <w:num w:numId="6" w16cid:durableId="1432168918">
    <w:abstractNumId w:val="40"/>
  </w:num>
  <w:num w:numId="7" w16cid:durableId="394085911">
    <w:abstractNumId w:val="43"/>
  </w:num>
  <w:num w:numId="8" w16cid:durableId="772825885">
    <w:abstractNumId w:val="7"/>
  </w:num>
  <w:num w:numId="9" w16cid:durableId="1394816688">
    <w:abstractNumId w:val="33"/>
  </w:num>
  <w:num w:numId="10" w16cid:durableId="341249877">
    <w:abstractNumId w:val="24"/>
  </w:num>
  <w:num w:numId="11" w16cid:durableId="518204390">
    <w:abstractNumId w:val="2"/>
  </w:num>
  <w:num w:numId="12" w16cid:durableId="412043720">
    <w:abstractNumId w:val="42"/>
  </w:num>
  <w:num w:numId="13" w16cid:durableId="463961274">
    <w:abstractNumId w:val="21"/>
  </w:num>
  <w:num w:numId="14" w16cid:durableId="288557178">
    <w:abstractNumId w:val="27"/>
  </w:num>
  <w:num w:numId="15" w16cid:durableId="200559194">
    <w:abstractNumId w:val="25"/>
  </w:num>
  <w:num w:numId="16" w16cid:durableId="914900721">
    <w:abstractNumId w:val="29"/>
  </w:num>
  <w:num w:numId="17" w16cid:durableId="1599604278">
    <w:abstractNumId w:val="39"/>
  </w:num>
  <w:num w:numId="18" w16cid:durableId="1028675951">
    <w:abstractNumId w:val="20"/>
  </w:num>
  <w:num w:numId="19" w16cid:durableId="917833483">
    <w:abstractNumId w:val="1"/>
  </w:num>
  <w:num w:numId="20" w16cid:durableId="1882478278">
    <w:abstractNumId w:val="18"/>
  </w:num>
  <w:num w:numId="21" w16cid:durableId="1293633276">
    <w:abstractNumId w:val="16"/>
  </w:num>
  <w:num w:numId="22" w16cid:durableId="2039500310">
    <w:abstractNumId w:val="35"/>
  </w:num>
  <w:num w:numId="23" w16cid:durableId="1917978667">
    <w:abstractNumId w:val="11"/>
  </w:num>
  <w:num w:numId="24" w16cid:durableId="1458448821">
    <w:abstractNumId w:val="6"/>
  </w:num>
  <w:num w:numId="25" w16cid:durableId="1596397886">
    <w:abstractNumId w:val="9"/>
  </w:num>
  <w:num w:numId="26" w16cid:durableId="723792571">
    <w:abstractNumId w:val="28"/>
  </w:num>
  <w:num w:numId="27" w16cid:durableId="1981880093">
    <w:abstractNumId w:val="10"/>
  </w:num>
  <w:num w:numId="28" w16cid:durableId="835805365">
    <w:abstractNumId w:val="30"/>
  </w:num>
  <w:num w:numId="29" w16cid:durableId="1177885587">
    <w:abstractNumId w:val="36"/>
  </w:num>
  <w:num w:numId="30" w16cid:durableId="913902553">
    <w:abstractNumId w:val="19"/>
  </w:num>
  <w:num w:numId="31" w16cid:durableId="1789858266">
    <w:abstractNumId w:val="41"/>
  </w:num>
  <w:num w:numId="32" w16cid:durableId="1884630571">
    <w:abstractNumId w:val="22"/>
  </w:num>
  <w:num w:numId="33" w16cid:durableId="494614562">
    <w:abstractNumId w:val="34"/>
  </w:num>
  <w:num w:numId="34" w16cid:durableId="1473055655">
    <w:abstractNumId w:val="38"/>
  </w:num>
  <w:num w:numId="35" w16cid:durableId="510532351">
    <w:abstractNumId w:val="0"/>
  </w:num>
  <w:num w:numId="36" w16cid:durableId="163128702">
    <w:abstractNumId w:val="31"/>
  </w:num>
  <w:num w:numId="37" w16cid:durableId="1496719989">
    <w:abstractNumId w:val="13"/>
  </w:num>
  <w:num w:numId="38" w16cid:durableId="863712345">
    <w:abstractNumId w:val="15"/>
  </w:num>
  <w:num w:numId="39" w16cid:durableId="763302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638494">
    <w:abstractNumId w:val="14"/>
  </w:num>
  <w:num w:numId="41" w16cid:durableId="1205946284">
    <w:abstractNumId w:val="5"/>
  </w:num>
  <w:num w:numId="42" w16cid:durableId="193451074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986568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4430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92D"/>
    <w:rsid w:val="00007D23"/>
    <w:rsid w:val="00007EC9"/>
    <w:rsid w:val="00007F36"/>
    <w:rsid w:val="0001089B"/>
    <w:rsid w:val="00010B64"/>
    <w:rsid w:val="00010CDF"/>
    <w:rsid w:val="00010EAD"/>
    <w:rsid w:val="00010FA6"/>
    <w:rsid w:val="00011887"/>
    <w:rsid w:val="00011A8D"/>
    <w:rsid w:val="00011B40"/>
    <w:rsid w:val="00012892"/>
    <w:rsid w:val="00012BE7"/>
    <w:rsid w:val="000133D6"/>
    <w:rsid w:val="00013DF0"/>
    <w:rsid w:val="00013EF1"/>
    <w:rsid w:val="00013FF6"/>
    <w:rsid w:val="000142BA"/>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27369"/>
    <w:rsid w:val="00030C02"/>
    <w:rsid w:val="00030C76"/>
    <w:rsid w:val="00030F90"/>
    <w:rsid w:val="000315EB"/>
    <w:rsid w:val="0003169B"/>
    <w:rsid w:val="00031A62"/>
    <w:rsid w:val="00031F3F"/>
    <w:rsid w:val="000321E6"/>
    <w:rsid w:val="0003281A"/>
    <w:rsid w:val="00032D19"/>
    <w:rsid w:val="00033B01"/>
    <w:rsid w:val="00034A4A"/>
    <w:rsid w:val="00035221"/>
    <w:rsid w:val="000356C7"/>
    <w:rsid w:val="0003587B"/>
    <w:rsid w:val="00035DE6"/>
    <w:rsid w:val="0003638B"/>
    <w:rsid w:val="00036984"/>
    <w:rsid w:val="000372C8"/>
    <w:rsid w:val="000372F4"/>
    <w:rsid w:val="000373E5"/>
    <w:rsid w:val="00037649"/>
    <w:rsid w:val="000378EA"/>
    <w:rsid w:val="00040233"/>
    <w:rsid w:val="00040C0F"/>
    <w:rsid w:val="00041B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3139"/>
    <w:rsid w:val="0005338E"/>
    <w:rsid w:val="0005396D"/>
    <w:rsid w:val="00053ABC"/>
    <w:rsid w:val="00053B37"/>
    <w:rsid w:val="000543B5"/>
    <w:rsid w:val="00055235"/>
    <w:rsid w:val="000561CC"/>
    <w:rsid w:val="000571AD"/>
    <w:rsid w:val="00057346"/>
    <w:rsid w:val="00057738"/>
    <w:rsid w:val="000578C9"/>
    <w:rsid w:val="0006040C"/>
    <w:rsid w:val="000605C5"/>
    <w:rsid w:val="000608EF"/>
    <w:rsid w:val="00061084"/>
    <w:rsid w:val="00061466"/>
    <w:rsid w:val="00061E86"/>
    <w:rsid w:val="00061EBD"/>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3EF9"/>
    <w:rsid w:val="000749D7"/>
    <w:rsid w:val="00074A01"/>
    <w:rsid w:val="00074B86"/>
    <w:rsid w:val="00074DEB"/>
    <w:rsid w:val="00074E9E"/>
    <w:rsid w:val="0007511C"/>
    <w:rsid w:val="00075511"/>
    <w:rsid w:val="000758A7"/>
    <w:rsid w:val="00075D27"/>
    <w:rsid w:val="00076FB7"/>
    <w:rsid w:val="00077583"/>
    <w:rsid w:val="000775B4"/>
    <w:rsid w:val="00080396"/>
    <w:rsid w:val="0008040C"/>
    <w:rsid w:val="0008043E"/>
    <w:rsid w:val="00080892"/>
    <w:rsid w:val="00080EE8"/>
    <w:rsid w:val="00080F53"/>
    <w:rsid w:val="00081A8C"/>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B3"/>
    <w:rsid w:val="000903D5"/>
    <w:rsid w:val="000904B3"/>
    <w:rsid w:val="00090540"/>
    <w:rsid w:val="00090916"/>
    <w:rsid w:val="00090F6F"/>
    <w:rsid w:val="00090F9B"/>
    <w:rsid w:val="00091346"/>
    <w:rsid w:val="00091431"/>
    <w:rsid w:val="000917F2"/>
    <w:rsid w:val="00091C9D"/>
    <w:rsid w:val="000922CE"/>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10E"/>
    <w:rsid w:val="000A76C1"/>
    <w:rsid w:val="000A77EF"/>
    <w:rsid w:val="000A7BF8"/>
    <w:rsid w:val="000A7E99"/>
    <w:rsid w:val="000B049C"/>
    <w:rsid w:val="000B0611"/>
    <w:rsid w:val="000B0CED"/>
    <w:rsid w:val="000B2E23"/>
    <w:rsid w:val="000B359C"/>
    <w:rsid w:val="000B36CB"/>
    <w:rsid w:val="000B3F63"/>
    <w:rsid w:val="000B4111"/>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2E9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5EDD"/>
    <w:rsid w:val="000F5EF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25C"/>
    <w:rsid w:val="00135374"/>
    <w:rsid w:val="00135B56"/>
    <w:rsid w:val="00135EEE"/>
    <w:rsid w:val="0013610E"/>
    <w:rsid w:val="001365CA"/>
    <w:rsid w:val="00136624"/>
    <w:rsid w:val="00136C54"/>
    <w:rsid w:val="00137D31"/>
    <w:rsid w:val="0014092A"/>
    <w:rsid w:val="00140D50"/>
    <w:rsid w:val="00141292"/>
    <w:rsid w:val="00141BF1"/>
    <w:rsid w:val="00141F0A"/>
    <w:rsid w:val="00142352"/>
    <w:rsid w:val="00142759"/>
    <w:rsid w:val="0014277F"/>
    <w:rsid w:val="001427AB"/>
    <w:rsid w:val="001429E3"/>
    <w:rsid w:val="00142AB7"/>
    <w:rsid w:val="00143338"/>
    <w:rsid w:val="00143940"/>
    <w:rsid w:val="0014414A"/>
    <w:rsid w:val="001451F7"/>
    <w:rsid w:val="001455B2"/>
    <w:rsid w:val="0014578C"/>
    <w:rsid w:val="00145B8E"/>
    <w:rsid w:val="00145FF7"/>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1B7"/>
    <w:rsid w:val="00154487"/>
    <w:rsid w:val="0015529C"/>
    <w:rsid w:val="00155354"/>
    <w:rsid w:val="00156148"/>
    <w:rsid w:val="00156AC9"/>
    <w:rsid w:val="001578F5"/>
    <w:rsid w:val="00157EC8"/>
    <w:rsid w:val="001607EC"/>
    <w:rsid w:val="001609D9"/>
    <w:rsid w:val="00160A4A"/>
    <w:rsid w:val="00160DA8"/>
    <w:rsid w:val="00162AD4"/>
    <w:rsid w:val="001640AF"/>
    <w:rsid w:val="00164443"/>
    <w:rsid w:val="001647BD"/>
    <w:rsid w:val="00165F31"/>
    <w:rsid w:val="00166073"/>
    <w:rsid w:val="0016665C"/>
    <w:rsid w:val="00166EB7"/>
    <w:rsid w:val="00167192"/>
    <w:rsid w:val="00167555"/>
    <w:rsid w:val="00167689"/>
    <w:rsid w:val="00167E09"/>
    <w:rsid w:val="00170676"/>
    <w:rsid w:val="00171255"/>
    <w:rsid w:val="00171443"/>
    <w:rsid w:val="0017154D"/>
    <w:rsid w:val="00171B58"/>
    <w:rsid w:val="00171C73"/>
    <w:rsid w:val="00171FE7"/>
    <w:rsid w:val="001721CB"/>
    <w:rsid w:val="0017277D"/>
    <w:rsid w:val="00172D53"/>
    <w:rsid w:val="00173ACB"/>
    <w:rsid w:val="00173E9D"/>
    <w:rsid w:val="001741F9"/>
    <w:rsid w:val="00174A4C"/>
    <w:rsid w:val="00174EE0"/>
    <w:rsid w:val="00174FA1"/>
    <w:rsid w:val="0017506F"/>
    <w:rsid w:val="0017533E"/>
    <w:rsid w:val="00176FD3"/>
    <w:rsid w:val="00177EC6"/>
    <w:rsid w:val="00180069"/>
    <w:rsid w:val="001801B7"/>
    <w:rsid w:val="001801C0"/>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6B8"/>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142"/>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2F8"/>
    <w:rsid w:val="001C1AD0"/>
    <w:rsid w:val="001C1CC5"/>
    <w:rsid w:val="001C24BC"/>
    <w:rsid w:val="001C305A"/>
    <w:rsid w:val="001C37BD"/>
    <w:rsid w:val="001C45C1"/>
    <w:rsid w:val="001C468D"/>
    <w:rsid w:val="001C4F12"/>
    <w:rsid w:val="001C545C"/>
    <w:rsid w:val="001C635E"/>
    <w:rsid w:val="001C6757"/>
    <w:rsid w:val="001C6A4C"/>
    <w:rsid w:val="001C6A8E"/>
    <w:rsid w:val="001C741D"/>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C54"/>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D1"/>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10A"/>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C3C"/>
    <w:rsid w:val="002542CC"/>
    <w:rsid w:val="002544AC"/>
    <w:rsid w:val="00254895"/>
    <w:rsid w:val="00254B13"/>
    <w:rsid w:val="00255225"/>
    <w:rsid w:val="0025607C"/>
    <w:rsid w:val="002575AC"/>
    <w:rsid w:val="002576BB"/>
    <w:rsid w:val="00257DA9"/>
    <w:rsid w:val="002601F1"/>
    <w:rsid w:val="002602D9"/>
    <w:rsid w:val="002603C7"/>
    <w:rsid w:val="002609DE"/>
    <w:rsid w:val="0026159D"/>
    <w:rsid w:val="002615E7"/>
    <w:rsid w:val="002616A9"/>
    <w:rsid w:val="002617A4"/>
    <w:rsid w:val="002620D1"/>
    <w:rsid w:val="00262386"/>
    <w:rsid w:val="00262D3D"/>
    <w:rsid w:val="0026309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5A7"/>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3285"/>
    <w:rsid w:val="00294257"/>
    <w:rsid w:val="0029446B"/>
    <w:rsid w:val="00294B97"/>
    <w:rsid w:val="00294BE3"/>
    <w:rsid w:val="00294D18"/>
    <w:rsid w:val="002950CC"/>
    <w:rsid w:val="002955C5"/>
    <w:rsid w:val="002960E2"/>
    <w:rsid w:val="00296818"/>
    <w:rsid w:val="002970CF"/>
    <w:rsid w:val="00297490"/>
    <w:rsid w:val="002974D4"/>
    <w:rsid w:val="002A00F8"/>
    <w:rsid w:val="002A0B0B"/>
    <w:rsid w:val="002A1834"/>
    <w:rsid w:val="002A1EB6"/>
    <w:rsid w:val="002A25D9"/>
    <w:rsid w:val="002A3B3E"/>
    <w:rsid w:val="002A3C89"/>
    <w:rsid w:val="002A43AA"/>
    <w:rsid w:val="002A4AC9"/>
    <w:rsid w:val="002A5143"/>
    <w:rsid w:val="002A62B6"/>
    <w:rsid w:val="002A637A"/>
    <w:rsid w:val="002A6658"/>
    <w:rsid w:val="002A6E0B"/>
    <w:rsid w:val="002A6F6E"/>
    <w:rsid w:val="002A70E6"/>
    <w:rsid w:val="002A71C8"/>
    <w:rsid w:val="002A7A35"/>
    <w:rsid w:val="002B0002"/>
    <w:rsid w:val="002B050A"/>
    <w:rsid w:val="002B062F"/>
    <w:rsid w:val="002B0B4A"/>
    <w:rsid w:val="002B12BE"/>
    <w:rsid w:val="002B144C"/>
    <w:rsid w:val="002B165D"/>
    <w:rsid w:val="002B189A"/>
    <w:rsid w:val="002B19CD"/>
    <w:rsid w:val="002B1AD3"/>
    <w:rsid w:val="002B2FCD"/>
    <w:rsid w:val="002B32CA"/>
    <w:rsid w:val="002B3F04"/>
    <w:rsid w:val="002B42DA"/>
    <w:rsid w:val="002B47C7"/>
    <w:rsid w:val="002B49CA"/>
    <w:rsid w:val="002B4DFD"/>
    <w:rsid w:val="002B60D1"/>
    <w:rsid w:val="002B6251"/>
    <w:rsid w:val="002B660C"/>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4D"/>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E7B98"/>
    <w:rsid w:val="002F05C1"/>
    <w:rsid w:val="002F0663"/>
    <w:rsid w:val="002F0FBA"/>
    <w:rsid w:val="002F12E7"/>
    <w:rsid w:val="002F148F"/>
    <w:rsid w:val="002F14CB"/>
    <w:rsid w:val="002F1998"/>
    <w:rsid w:val="002F1CD9"/>
    <w:rsid w:val="002F1D5C"/>
    <w:rsid w:val="002F396F"/>
    <w:rsid w:val="002F3E4D"/>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285"/>
    <w:rsid w:val="003044DF"/>
    <w:rsid w:val="003049FC"/>
    <w:rsid w:val="00304E45"/>
    <w:rsid w:val="00306737"/>
    <w:rsid w:val="00306D9F"/>
    <w:rsid w:val="00306F87"/>
    <w:rsid w:val="003074D1"/>
    <w:rsid w:val="00307836"/>
    <w:rsid w:val="00307A80"/>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5C70"/>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F6"/>
    <w:rsid w:val="00331673"/>
    <w:rsid w:val="00331687"/>
    <w:rsid w:val="00331ED1"/>
    <w:rsid w:val="0033251B"/>
    <w:rsid w:val="003328D9"/>
    <w:rsid w:val="00332C66"/>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47C3B"/>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6373"/>
    <w:rsid w:val="003671C3"/>
    <w:rsid w:val="00370489"/>
    <w:rsid w:val="00370682"/>
    <w:rsid w:val="0037093C"/>
    <w:rsid w:val="003713E4"/>
    <w:rsid w:val="00371433"/>
    <w:rsid w:val="00373245"/>
    <w:rsid w:val="0037370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094"/>
    <w:rsid w:val="003833CD"/>
    <w:rsid w:val="003835F5"/>
    <w:rsid w:val="003847B6"/>
    <w:rsid w:val="00384F5A"/>
    <w:rsid w:val="003852EC"/>
    <w:rsid w:val="00385D49"/>
    <w:rsid w:val="00386E76"/>
    <w:rsid w:val="00386EFD"/>
    <w:rsid w:val="003903FB"/>
    <w:rsid w:val="00390B20"/>
    <w:rsid w:val="0039114B"/>
    <w:rsid w:val="0039183A"/>
    <w:rsid w:val="00391FE7"/>
    <w:rsid w:val="0039299B"/>
    <w:rsid w:val="00393698"/>
    <w:rsid w:val="0039371E"/>
    <w:rsid w:val="00393A75"/>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01"/>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1C5"/>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4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55"/>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4E14"/>
    <w:rsid w:val="004252AF"/>
    <w:rsid w:val="0042578B"/>
    <w:rsid w:val="004257A5"/>
    <w:rsid w:val="00425CFB"/>
    <w:rsid w:val="004261C2"/>
    <w:rsid w:val="00426C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0DE"/>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01"/>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570"/>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056"/>
    <w:rsid w:val="004847DE"/>
    <w:rsid w:val="00484906"/>
    <w:rsid w:val="00484E76"/>
    <w:rsid w:val="0048587E"/>
    <w:rsid w:val="00485E23"/>
    <w:rsid w:val="00485FC9"/>
    <w:rsid w:val="0048654D"/>
    <w:rsid w:val="004865C6"/>
    <w:rsid w:val="004867B9"/>
    <w:rsid w:val="00486B0D"/>
    <w:rsid w:val="00486DCD"/>
    <w:rsid w:val="0048712C"/>
    <w:rsid w:val="004873D5"/>
    <w:rsid w:val="004905CE"/>
    <w:rsid w:val="004909FF"/>
    <w:rsid w:val="00491B04"/>
    <w:rsid w:val="004923AA"/>
    <w:rsid w:val="00493391"/>
    <w:rsid w:val="00493C2A"/>
    <w:rsid w:val="0049538A"/>
    <w:rsid w:val="00495A02"/>
    <w:rsid w:val="00495F71"/>
    <w:rsid w:val="00496EFB"/>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3A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21"/>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677A"/>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68F"/>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7BE"/>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09F"/>
    <w:rsid w:val="0051329C"/>
    <w:rsid w:val="00513635"/>
    <w:rsid w:val="00513924"/>
    <w:rsid w:val="00513D2A"/>
    <w:rsid w:val="0051416C"/>
    <w:rsid w:val="0051508F"/>
    <w:rsid w:val="005154DD"/>
    <w:rsid w:val="00515C55"/>
    <w:rsid w:val="00515CBD"/>
    <w:rsid w:val="00515ED0"/>
    <w:rsid w:val="00516043"/>
    <w:rsid w:val="0051611C"/>
    <w:rsid w:val="0051688D"/>
    <w:rsid w:val="00517A42"/>
    <w:rsid w:val="00517E71"/>
    <w:rsid w:val="005209A8"/>
    <w:rsid w:val="005211A6"/>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2CF"/>
    <w:rsid w:val="005334CF"/>
    <w:rsid w:val="00533865"/>
    <w:rsid w:val="00533C4A"/>
    <w:rsid w:val="005346BB"/>
    <w:rsid w:val="00534878"/>
    <w:rsid w:val="00535763"/>
    <w:rsid w:val="005357BB"/>
    <w:rsid w:val="005377B5"/>
    <w:rsid w:val="005379E7"/>
    <w:rsid w:val="00537A4A"/>
    <w:rsid w:val="00537CFC"/>
    <w:rsid w:val="00540094"/>
    <w:rsid w:val="005404A6"/>
    <w:rsid w:val="00540743"/>
    <w:rsid w:val="00540B91"/>
    <w:rsid w:val="00540C9A"/>
    <w:rsid w:val="005411DD"/>
    <w:rsid w:val="0054132A"/>
    <w:rsid w:val="005415E4"/>
    <w:rsid w:val="00541B06"/>
    <w:rsid w:val="00541BC4"/>
    <w:rsid w:val="005420ED"/>
    <w:rsid w:val="00542A74"/>
    <w:rsid w:val="00543AE0"/>
    <w:rsid w:val="005448A6"/>
    <w:rsid w:val="00544F15"/>
    <w:rsid w:val="0054646B"/>
    <w:rsid w:val="005464B7"/>
    <w:rsid w:val="00546582"/>
    <w:rsid w:val="00547265"/>
    <w:rsid w:val="00547443"/>
    <w:rsid w:val="005475C6"/>
    <w:rsid w:val="00547F92"/>
    <w:rsid w:val="005505A6"/>
    <w:rsid w:val="005505BF"/>
    <w:rsid w:val="005509CE"/>
    <w:rsid w:val="00551B0D"/>
    <w:rsid w:val="00551B6A"/>
    <w:rsid w:val="00551FA7"/>
    <w:rsid w:val="0055295B"/>
    <w:rsid w:val="00553041"/>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E4"/>
    <w:rsid w:val="005769FF"/>
    <w:rsid w:val="00577077"/>
    <w:rsid w:val="0057745D"/>
    <w:rsid w:val="00577925"/>
    <w:rsid w:val="00577A72"/>
    <w:rsid w:val="005806D2"/>
    <w:rsid w:val="00581051"/>
    <w:rsid w:val="00582CE9"/>
    <w:rsid w:val="00583195"/>
    <w:rsid w:val="0058377F"/>
    <w:rsid w:val="00583982"/>
    <w:rsid w:val="00583A99"/>
    <w:rsid w:val="00583B40"/>
    <w:rsid w:val="00583B84"/>
    <w:rsid w:val="00583CA7"/>
    <w:rsid w:val="00584C8E"/>
    <w:rsid w:val="00584DCA"/>
    <w:rsid w:val="0058525D"/>
    <w:rsid w:val="00585A64"/>
    <w:rsid w:val="00585C84"/>
    <w:rsid w:val="00586638"/>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67CB"/>
    <w:rsid w:val="005A70C9"/>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2867"/>
    <w:rsid w:val="005C3238"/>
    <w:rsid w:val="005C3F18"/>
    <w:rsid w:val="005C46E1"/>
    <w:rsid w:val="005C50BC"/>
    <w:rsid w:val="005C5BD5"/>
    <w:rsid w:val="005C6C2A"/>
    <w:rsid w:val="005C6D8F"/>
    <w:rsid w:val="005C73CE"/>
    <w:rsid w:val="005D0219"/>
    <w:rsid w:val="005D08AD"/>
    <w:rsid w:val="005D0CD2"/>
    <w:rsid w:val="005D1328"/>
    <w:rsid w:val="005D1747"/>
    <w:rsid w:val="005D1EC0"/>
    <w:rsid w:val="005D24F3"/>
    <w:rsid w:val="005D2CDD"/>
    <w:rsid w:val="005D342B"/>
    <w:rsid w:val="005D393D"/>
    <w:rsid w:val="005D4457"/>
    <w:rsid w:val="005D46A9"/>
    <w:rsid w:val="005D4AB8"/>
    <w:rsid w:val="005D4BA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54"/>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A53"/>
    <w:rsid w:val="005F3DEF"/>
    <w:rsid w:val="005F3FEB"/>
    <w:rsid w:val="005F45F5"/>
    <w:rsid w:val="005F4815"/>
    <w:rsid w:val="005F4CF4"/>
    <w:rsid w:val="005F5663"/>
    <w:rsid w:val="005F5849"/>
    <w:rsid w:val="005F5916"/>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721"/>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15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5A2"/>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363"/>
    <w:rsid w:val="006448B8"/>
    <w:rsid w:val="00645BE0"/>
    <w:rsid w:val="00645D80"/>
    <w:rsid w:val="00645DF8"/>
    <w:rsid w:val="00645E83"/>
    <w:rsid w:val="006460FF"/>
    <w:rsid w:val="00646974"/>
    <w:rsid w:val="00646FEA"/>
    <w:rsid w:val="0064778F"/>
    <w:rsid w:val="00647865"/>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3EAD"/>
    <w:rsid w:val="006541EB"/>
    <w:rsid w:val="00654366"/>
    <w:rsid w:val="006545F9"/>
    <w:rsid w:val="006553A2"/>
    <w:rsid w:val="006553EF"/>
    <w:rsid w:val="00655F17"/>
    <w:rsid w:val="0065608D"/>
    <w:rsid w:val="006562F2"/>
    <w:rsid w:val="00660F6D"/>
    <w:rsid w:val="006611D7"/>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6DB4"/>
    <w:rsid w:val="006773B6"/>
    <w:rsid w:val="00677704"/>
    <w:rsid w:val="00677F17"/>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3202"/>
    <w:rsid w:val="006D325F"/>
    <w:rsid w:val="006D36B6"/>
    <w:rsid w:val="006D3C8B"/>
    <w:rsid w:val="006D463E"/>
    <w:rsid w:val="006D5E06"/>
    <w:rsid w:val="006D6399"/>
    <w:rsid w:val="006D65C1"/>
    <w:rsid w:val="006D6694"/>
    <w:rsid w:val="006D675E"/>
    <w:rsid w:val="006D6A79"/>
    <w:rsid w:val="006D72E7"/>
    <w:rsid w:val="006E04DD"/>
    <w:rsid w:val="006E0DEA"/>
    <w:rsid w:val="006E1496"/>
    <w:rsid w:val="006E1CFB"/>
    <w:rsid w:val="006E202E"/>
    <w:rsid w:val="006E28D7"/>
    <w:rsid w:val="006E2957"/>
    <w:rsid w:val="006E2A14"/>
    <w:rsid w:val="006E2F05"/>
    <w:rsid w:val="006E3285"/>
    <w:rsid w:val="006E3394"/>
    <w:rsid w:val="006E39CF"/>
    <w:rsid w:val="006E5188"/>
    <w:rsid w:val="006E533D"/>
    <w:rsid w:val="006E5862"/>
    <w:rsid w:val="006E6883"/>
    <w:rsid w:val="006E75C7"/>
    <w:rsid w:val="006E7679"/>
    <w:rsid w:val="006F0F9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3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169C"/>
    <w:rsid w:val="00741F49"/>
    <w:rsid w:val="007420B2"/>
    <w:rsid w:val="007422EF"/>
    <w:rsid w:val="00742B71"/>
    <w:rsid w:val="00742F8F"/>
    <w:rsid w:val="00742FA1"/>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3CF8"/>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4A27"/>
    <w:rsid w:val="00785F17"/>
    <w:rsid w:val="007860B6"/>
    <w:rsid w:val="007869D1"/>
    <w:rsid w:val="00786D50"/>
    <w:rsid w:val="007872CB"/>
    <w:rsid w:val="007872CE"/>
    <w:rsid w:val="00787837"/>
    <w:rsid w:val="00787DC2"/>
    <w:rsid w:val="00787EB6"/>
    <w:rsid w:val="0079007C"/>
    <w:rsid w:val="007900B0"/>
    <w:rsid w:val="007909D9"/>
    <w:rsid w:val="00790D67"/>
    <w:rsid w:val="00790FAD"/>
    <w:rsid w:val="00791021"/>
    <w:rsid w:val="007912DE"/>
    <w:rsid w:val="00791E5B"/>
    <w:rsid w:val="00791FC9"/>
    <w:rsid w:val="007926DF"/>
    <w:rsid w:val="0079367F"/>
    <w:rsid w:val="00793A26"/>
    <w:rsid w:val="00793B03"/>
    <w:rsid w:val="007946E8"/>
    <w:rsid w:val="0079488E"/>
    <w:rsid w:val="007948D0"/>
    <w:rsid w:val="00794F1E"/>
    <w:rsid w:val="00796861"/>
    <w:rsid w:val="00796EB0"/>
    <w:rsid w:val="007976F5"/>
    <w:rsid w:val="007A059A"/>
    <w:rsid w:val="007A07CE"/>
    <w:rsid w:val="007A130B"/>
    <w:rsid w:val="007A15EC"/>
    <w:rsid w:val="007A1DCF"/>
    <w:rsid w:val="007A1E23"/>
    <w:rsid w:val="007A2F2E"/>
    <w:rsid w:val="007A3B49"/>
    <w:rsid w:val="007A524A"/>
    <w:rsid w:val="007A55C8"/>
    <w:rsid w:val="007A5905"/>
    <w:rsid w:val="007A5BDA"/>
    <w:rsid w:val="007A5D9C"/>
    <w:rsid w:val="007A68AD"/>
    <w:rsid w:val="007A739D"/>
    <w:rsid w:val="007A7490"/>
    <w:rsid w:val="007A7A9F"/>
    <w:rsid w:val="007A7C73"/>
    <w:rsid w:val="007A7D55"/>
    <w:rsid w:val="007A7E8A"/>
    <w:rsid w:val="007B050C"/>
    <w:rsid w:val="007B0F0F"/>
    <w:rsid w:val="007B12FF"/>
    <w:rsid w:val="007B1366"/>
    <w:rsid w:val="007B159B"/>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0687"/>
    <w:rsid w:val="007C1C57"/>
    <w:rsid w:val="007C2D2D"/>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644"/>
    <w:rsid w:val="007D6857"/>
    <w:rsid w:val="007D6D19"/>
    <w:rsid w:val="007D7122"/>
    <w:rsid w:val="007D7326"/>
    <w:rsid w:val="007D7364"/>
    <w:rsid w:val="007D7616"/>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3E25"/>
    <w:rsid w:val="007E41FF"/>
    <w:rsid w:val="007E4807"/>
    <w:rsid w:val="007E4895"/>
    <w:rsid w:val="007E50FE"/>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0C1"/>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0F8"/>
    <w:rsid w:val="008175A1"/>
    <w:rsid w:val="008176D9"/>
    <w:rsid w:val="00817D5A"/>
    <w:rsid w:val="00817DA1"/>
    <w:rsid w:val="008216CF"/>
    <w:rsid w:val="00821BB1"/>
    <w:rsid w:val="00822FE2"/>
    <w:rsid w:val="00823BF2"/>
    <w:rsid w:val="0082421E"/>
    <w:rsid w:val="00824A6D"/>
    <w:rsid w:val="00824B11"/>
    <w:rsid w:val="0082502F"/>
    <w:rsid w:val="008253EC"/>
    <w:rsid w:val="008254CB"/>
    <w:rsid w:val="0082571E"/>
    <w:rsid w:val="00825772"/>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4DE8"/>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476A"/>
    <w:rsid w:val="00864A64"/>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29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75B"/>
    <w:rsid w:val="008A2970"/>
    <w:rsid w:val="008A2E29"/>
    <w:rsid w:val="008A2EBE"/>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2B2"/>
    <w:rsid w:val="008B1A04"/>
    <w:rsid w:val="008B1C22"/>
    <w:rsid w:val="008B1FB2"/>
    <w:rsid w:val="008B2A01"/>
    <w:rsid w:val="008B31B9"/>
    <w:rsid w:val="008B47EE"/>
    <w:rsid w:val="008B4851"/>
    <w:rsid w:val="008B4EFE"/>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00B"/>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BA6"/>
    <w:rsid w:val="008E6D07"/>
    <w:rsid w:val="008E7939"/>
    <w:rsid w:val="008E79CC"/>
    <w:rsid w:val="008E7C2A"/>
    <w:rsid w:val="008E7D27"/>
    <w:rsid w:val="008E7D87"/>
    <w:rsid w:val="008E7DB3"/>
    <w:rsid w:val="008F02EA"/>
    <w:rsid w:val="008F0404"/>
    <w:rsid w:val="008F0958"/>
    <w:rsid w:val="008F0B38"/>
    <w:rsid w:val="008F12AB"/>
    <w:rsid w:val="008F18F2"/>
    <w:rsid w:val="008F1C0B"/>
    <w:rsid w:val="008F1C30"/>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8F7"/>
    <w:rsid w:val="00913EE3"/>
    <w:rsid w:val="009142CB"/>
    <w:rsid w:val="00914D3F"/>
    <w:rsid w:val="009152F5"/>
    <w:rsid w:val="0091557F"/>
    <w:rsid w:val="00915750"/>
    <w:rsid w:val="00915AF0"/>
    <w:rsid w:val="0091615C"/>
    <w:rsid w:val="009162C1"/>
    <w:rsid w:val="00916CA4"/>
    <w:rsid w:val="00917759"/>
    <w:rsid w:val="0092026D"/>
    <w:rsid w:val="00920619"/>
    <w:rsid w:val="00920762"/>
    <w:rsid w:val="009207CE"/>
    <w:rsid w:val="00920A13"/>
    <w:rsid w:val="00920DF2"/>
    <w:rsid w:val="00921098"/>
    <w:rsid w:val="009216C5"/>
    <w:rsid w:val="00921B2C"/>
    <w:rsid w:val="00922326"/>
    <w:rsid w:val="0092253E"/>
    <w:rsid w:val="00922922"/>
    <w:rsid w:val="00923A02"/>
    <w:rsid w:val="009242AD"/>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C4F"/>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1"/>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6B0"/>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24E"/>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1E76"/>
    <w:rsid w:val="009A201E"/>
    <w:rsid w:val="009A2D7C"/>
    <w:rsid w:val="009A3252"/>
    <w:rsid w:val="009A3A73"/>
    <w:rsid w:val="009A3B36"/>
    <w:rsid w:val="009A43BF"/>
    <w:rsid w:val="009A50B5"/>
    <w:rsid w:val="009A61DC"/>
    <w:rsid w:val="009A6678"/>
    <w:rsid w:val="009A71BC"/>
    <w:rsid w:val="009A7898"/>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52AC"/>
    <w:rsid w:val="009B62AA"/>
    <w:rsid w:val="009B654D"/>
    <w:rsid w:val="009B6595"/>
    <w:rsid w:val="009B6E32"/>
    <w:rsid w:val="009B6F95"/>
    <w:rsid w:val="009B711D"/>
    <w:rsid w:val="009B79C8"/>
    <w:rsid w:val="009C00DC"/>
    <w:rsid w:val="009C06DA"/>
    <w:rsid w:val="009C0A97"/>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9B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2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B93"/>
    <w:rsid w:val="00A02DD4"/>
    <w:rsid w:val="00A03422"/>
    <w:rsid w:val="00A03B2D"/>
    <w:rsid w:val="00A0430F"/>
    <w:rsid w:val="00A045BC"/>
    <w:rsid w:val="00A0494F"/>
    <w:rsid w:val="00A04ACA"/>
    <w:rsid w:val="00A054B9"/>
    <w:rsid w:val="00A057C4"/>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5738"/>
    <w:rsid w:val="00A16772"/>
    <w:rsid w:val="00A176D5"/>
    <w:rsid w:val="00A1780C"/>
    <w:rsid w:val="00A17F97"/>
    <w:rsid w:val="00A215B6"/>
    <w:rsid w:val="00A2178C"/>
    <w:rsid w:val="00A217B2"/>
    <w:rsid w:val="00A21F3E"/>
    <w:rsid w:val="00A222A1"/>
    <w:rsid w:val="00A23042"/>
    <w:rsid w:val="00A231C0"/>
    <w:rsid w:val="00A23B71"/>
    <w:rsid w:val="00A23C2A"/>
    <w:rsid w:val="00A2480E"/>
    <w:rsid w:val="00A24AF8"/>
    <w:rsid w:val="00A24EBE"/>
    <w:rsid w:val="00A24FBA"/>
    <w:rsid w:val="00A25168"/>
    <w:rsid w:val="00A25311"/>
    <w:rsid w:val="00A2534E"/>
    <w:rsid w:val="00A25672"/>
    <w:rsid w:val="00A25751"/>
    <w:rsid w:val="00A25893"/>
    <w:rsid w:val="00A25D08"/>
    <w:rsid w:val="00A25D16"/>
    <w:rsid w:val="00A265D8"/>
    <w:rsid w:val="00A26794"/>
    <w:rsid w:val="00A268C3"/>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3F4"/>
    <w:rsid w:val="00A4394E"/>
    <w:rsid w:val="00A43BC1"/>
    <w:rsid w:val="00A43C02"/>
    <w:rsid w:val="00A44166"/>
    <w:rsid w:val="00A4421D"/>
    <w:rsid w:val="00A44C01"/>
    <w:rsid w:val="00A453AC"/>
    <w:rsid w:val="00A45433"/>
    <w:rsid w:val="00A45698"/>
    <w:rsid w:val="00A4580A"/>
    <w:rsid w:val="00A4599F"/>
    <w:rsid w:val="00A4619E"/>
    <w:rsid w:val="00A466F1"/>
    <w:rsid w:val="00A467B2"/>
    <w:rsid w:val="00A47241"/>
    <w:rsid w:val="00A478DF"/>
    <w:rsid w:val="00A47A85"/>
    <w:rsid w:val="00A47F84"/>
    <w:rsid w:val="00A507A9"/>
    <w:rsid w:val="00A50E9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A6A"/>
    <w:rsid w:val="00A62C51"/>
    <w:rsid w:val="00A63571"/>
    <w:rsid w:val="00A637A9"/>
    <w:rsid w:val="00A63C55"/>
    <w:rsid w:val="00A63C9A"/>
    <w:rsid w:val="00A64641"/>
    <w:rsid w:val="00A646E1"/>
    <w:rsid w:val="00A649F1"/>
    <w:rsid w:val="00A6570E"/>
    <w:rsid w:val="00A65A55"/>
    <w:rsid w:val="00A65B27"/>
    <w:rsid w:val="00A65B5C"/>
    <w:rsid w:val="00A65CD9"/>
    <w:rsid w:val="00A6625B"/>
    <w:rsid w:val="00A67567"/>
    <w:rsid w:val="00A702CB"/>
    <w:rsid w:val="00A704CD"/>
    <w:rsid w:val="00A70AC9"/>
    <w:rsid w:val="00A70D62"/>
    <w:rsid w:val="00A70DAE"/>
    <w:rsid w:val="00A70DC3"/>
    <w:rsid w:val="00A70E68"/>
    <w:rsid w:val="00A70EF6"/>
    <w:rsid w:val="00A7115A"/>
    <w:rsid w:val="00A71BA0"/>
    <w:rsid w:val="00A728AD"/>
    <w:rsid w:val="00A73666"/>
    <w:rsid w:val="00A73AA9"/>
    <w:rsid w:val="00A73BF7"/>
    <w:rsid w:val="00A741A9"/>
    <w:rsid w:val="00A744AD"/>
    <w:rsid w:val="00A747AC"/>
    <w:rsid w:val="00A74B22"/>
    <w:rsid w:val="00A74B37"/>
    <w:rsid w:val="00A74D64"/>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949"/>
    <w:rsid w:val="00AB1EF3"/>
    <w:rsid w:val="00AB219B"/>
    <w:rsid w:val="00AB2DB9"/>
    <w:rsid w:val="00AB2E78"/>
    <w:rsid w:val="00AB2FA0"/>
    <w:rsid w:val="00AB36E9"/>
    <w:rsid w:val="00AB3B35"/>
    <w:rsid w:val="00AB3B5E"/>
    <w:rsid w:val="00AB3EA4"/>
    <w:rsid w:val="00AB5541"/>
    <w:rsid w:val="00AB5657"/>
    <w:rsid w:val="00AB5FFA"/>
    <w:rsid w:val="00AB638C"/>
    <w:rsid w:val="00AB6922"/>
    <w:rsid w:val="00AB69B0"/>
    <w:rsid w:val="00AB7367"/>
    <w:rsid w:val="00AB7576"/>
    <w:rsid w:val="00AB7730"/>
    <w:rsid w:val="00AC086D"/>
    <w:rsid w:val="00AC1757"/>
    <w:rsid w:val="00AC1D95"/>
    <w:rsid w:val="00AC2788"/>
    <w:rsid w:val="00AC2801"/>
    <w:rsid w:val="00AC2A50"/>
    <w:rsid w:val="00AC2A6E"/>
    <w:rsid w:val="00AC2AD3"/>
    <w:rsid w:val="00AC2C15"/>
    <w:rsid w:val="00AC32A3"/>
    <w:rsid w:val="00AC4350"/>
    <w:rsid w:val="00AC4934"/>
    <w:rsid w:val="00AC522B"/>
    <w:rsid w:val="00AC5CA8"/>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1DE"/>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6DC"/>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CEF"/>
    <w:rsid w:val="00AF4EF5"/>
    <w:rsid w:val="00AF551E"/>
    <w:rsid w:val="00AF58B1"/>
    <w:rsid w:val="00AF5CF4"/>
    <w:rsid w:val="00AF6074"/>
    <w:rsid w:val="00AF62E6"/>
    <w:rsid w:val="00AF6775"/>
    <w:rsid w:val="00AF6844"/>
    <w:rsid w:val="00AF71FB"/>
    <w:rsid w:val="00AF724D"/>
    <w:rsid w:val="00AF76C1"/>
    <w:rsid w:val="00AF7CB0"/>
    <w:rsid w:val="00AF7F98"/>
    <w:rsid w:val="00AF7FB3"/>
    <w:rsid w:val="00B004F2"/>
    <w:rsid w:val="00B00C12"/>
    <w:rsid w:val="00B012CF"/>
    <w:rsid w:val="00B015FC"/>
    <w:rsid w:val="00B01A92"/>
    <w:rsid w:val="00B01C30"/>
    <w:rsid w:val="00B03833"/>
    <w:rsid w:val="00B03CE0"/>
    <w:rsid w:val="00B04E48"/>
    <w:rsid w:val="00B05043"/>
    <w:rsid w:val="00B05A03"/>
    <w:rsid w:val="00B06A47"/>
    <w:rsid w:val="00B06EA0"/>
    <w:rsid w:val="00B07665"/>
    <w:rsid w:val="00B1096B"/>
    <w:rsid w:val="00B1123C"/>
    <w:rsid w:val="00B123E4"/>
    <w:rsid w:val="00B12512"/>
    <w:rsid w:val="00B12BF6"/>
    <w:rsid w:val="00B13349"/>
    <w:rsid w:val="00B1388F"/>
    <w:rsid w:val="00B142A2"/>
    <w:rsid w:val="00B14544"/>
    <w:rsid w:val="00B149EA"/>
    <w:rsid w:val="00B157D6"/>
    <w:rsid w:val="00B16159"/>
    <w:rsid w:val="00B16562"/>
    <w:rsid w:val="00B166BC"/>
    <w:rsid w:val="00B16A8C"/>
    <w:rsid w:val="00B16D29"/>
    <w:rsid w:val="00B17053"/>
    <w:rsid w:val="00B17479"/>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2E99"/>
    <w:rsid w:val="00B63C90"/>
    <w:rsid w:val="00B64F95"/>
    <w:rsid w:val="00B6522C"/>
    <w:rsid w:val="00B65F97"/>
    <w:rsid w:val="00B669F2"/>
    <w:rsid w:val="00B66E67"/>
    <w:rsid w:val="00B67D76"/>
    <w:rsid w:val="00B70104"/>
    <w:rsid w:val="00B712C7"/>
    <w:rsid w:val="00B71986"/>
    <w:rsid w:val="00B71B06"/>
    <w:rsid w:val="00B72BAC"/>
    <w:rsid w:val="00B73431"/>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3C82"/>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AD1"/>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3E8C"/>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1EAD"/>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2C3"/>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EFA"/>
    <w:rsid w:val="00C04FFE"/>
    <w:rsid w:val="00C0533D"/>
    <w:rsid w:val="00C066D3"/>
    <w:rsid w:val="00C06CA3"/>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80C"/>
    <w:rsid w:val="00C25FC8"/>
    <w:rsid w:val="00C2605C"/>
    <w:rsid w:val="00C26588"/>
    <w:rsid w:val="00C265EA"/>
    <w:rsid w:val="00C271D1"/>
    <w:rsid w:val="00C2785F"/>
    <w:rsid w:val="00C3061F"/>
    <w:rsid w:val="00C31457"/>
    <w:rsid w:val="00C31662"/>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0836"/>
    <w:rsid w:val="00C41505"/>
    <w:rsid w:val="00C42A0E"/>
    <w:rsid w:val="00C438F5"/>
    <w:rsid w:val="00C441D7"/>
    <w:rsid w:val="00C4463D"/>
    <w:rsid w:val="00C447D2"/>
    <w:rsid w:val="00C455F5"/>
    <w:rsid w:val="00C46082"/>
    <w:rsid w:val="00C46663"/>
    <w:rsid w:val="00C468E9"/>
    <w:rsid w:val="00C47599"/>
    <w:rsid w:val="00C476FC"/>
    <w:rsid w:val="00C477E1"/>
    <w:rsid w:val="00C47CE7"/>
    <w:rsid w:val="00C504F9"/>
    <w:rsid w:val="00C50AB2"/>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A2F"/>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2488"/>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E27"/>
    <w:rsid w:val="00CC3078"/>
    <w:rsid w:val="00CC3925"/>
    <w:rsid w:val="00CC3A62"/>
    <w:rsid w:val="00CC45EE"/>
    <w:rsid w:val="00CC4E78"/>
    <w:rsid w:val="00CC4EEC"/>
    <w:rsid w:val="00CC4F9F"/>
    <w:rsid w:val="00CC51EA"/>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0D07"/>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0C15"/>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004"/>
    <w:rsid w:val="00D1249F"/>
    <w:rsid w:val="00D134FE"/>
    <w:rsid w:val="00D137B6"/>
    <w:rsid w:val="00D14BB3"/>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23"/>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F"/>
    <w:rsid w:val="00D4558C"/>
    <w:rsid w:val="00D45631"/>
    <w:rsid w:val="00D456B0"/>
    <w:rsid w:val="00D457AB"/>
    <w:rsid w:val="00D45984"/>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16"/>
    <w:rsid w:val="00D62793"/>
    <w:rsid w:val="00D62B64"/>
    <w:rsid w:val="00D65B43"/>
    <w:rsid w:val="00D65C16"/>
    <w:rsid w:val="00D65CEB"/>
    <w:rsid w:val="00D6652F"/>
    <w:rsid w:val="00D6654D"/>
    <w:rsid w:val="00D66697"/>
    <w:rsid w:val="00D668C3"/>
    <w:rsid w:val="00D66A43"/>
    <w:rsid w:val="00D66F4C"/>
    <w:rsid w:val="00D67710"/>
    <w:rsid w:val="00D67D52"/>
    <w:rsid w:val="00D70555"/>
    <w:rsid w:val="00D70759"/>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291A"/>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08C1"/>
    <w:rsid w:val="00DB1BB8"/>
    <w:rsid w:val="00DB2134"/>
    <w:rsid w:val="00DB27C4"/>
    <w:rsid w:val="00DB2857"/>
    <w:rsid w:val="00DB28F4"/>
    <w:rsid w:val="00DB374C"/>
    <w:rsid w:val="00DB3ADC"/>
    <w:rsid w:val="00DB436D"/>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9E"/>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6EC"/>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2E"/>
    <w:rsid w:val="00E01599"/>
    <w:rsid w:val="00E0179C"/>
    <w:rsid w:val="00E02773"/>
    <w:rsid w:val="00E0288C"/>
    <w:rsid w:val="00E02E87"/>
    <w:rsid w:val="00E042BB"/>
    <w:rsid w:val="00E04697"/>
    <w:rsid w:val="00E04919"/>
    <w:rsid w:val="00E05698"/>
    <w:rsid w:val="00E05E2D"/>
    <w:rsid w:val="00E06188"/>
    <w:rsid w:val="00E069E3"/>
    <w:rsid w:val="00E076BB"/>
    <w:rsid w:val="00E101B8"/>
    <w:rsid w:val="00E10741"/>
    <w:rsid w:val="00E110DE"/>
    <w:rsid w:val="00E113C6"/>
    <w:rsid w:val="00E1204F"/>
    <w:rsid w:val="00E121DF"/>
    <w:rsid w:val="00E123CC"/>
    <w:rsid w:val="00E123F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17C61"/>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70AB"/>
    <w:rsid w:val="00E27A96"/>
    <w:rsid w:val="00E30A51"/>
    <w:rsid w:val="00E30EE4"/>
    <w:rsid w:val="00E30F82"/>
    <w:rsid w:val="00E314D7"/>
    <w:rsid w:val="00E3152E"/>
    <w:rsid w:val="00E31B07"/>
    <w:rsid w:val="00E31F1C"/>
    <w:rsid w:val="00E32664"/>
    <w:rsid w:val="00E32C8E"/>
    <w:rsid w:val="00E33261"/>
    <w:rsid w:val="00E335D5"/>
    <w:rsid w:val="00E343E0"/>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313"/>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2CE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60FC"/>
    <w:rsid w:val="00E76292"/>
    <w:rsid w:val="00E76434"/>
    <w:rsid w:val="00E76A2F"/>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6D"/>
    <w:rsid w:val="00EB01C2"/>
    <w:rsid w:val="00EB03BA"/>
    <w:rsid w:val="00EB0868"/>
    <w:rsid w:val="00EB1579"/>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BE"/>
    <w:rsid w:val="00EE6920"/>
    <w:rsid w:val="00EE6E84"/>
    <w:rsid w:val="00EE7654"/>
    <w:rsid w:val="00EE793F"/>
    <w:rsid w:val="00EF13E9"/>
    <w:rsid w:val="00EF22B3"/>
    <w:rsid w:val="00EF22B7"/>
    <w:rsid w:val="00EF2AC2"/>
    <w:rsid w:val="00EF2C7C"/>
    <w:rsid w:val="00EF393F"/>
    <w:rsid w:val="00EF3AFC"/>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4D6"/>
    <w:rsid w:val="00F126A8"/>
    <w:rsid w:val="00F1334C"/>
    <w:rsid w:val="00F133E3"/>
    <w:rsid w:val="00F13921"/>
    <w:rsid w:val="00F13CFC"/>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A9F"/>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1A8"/>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70C"/>
    <w:rsid w:val="00F61A15"/>
    <w:rsid w:val="00F61B9E"/>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463B"/>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0CEA"/>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263B"/>
    <w:rsid w:val="00FA36EB"/>
    <w:rsid w:val="00FA542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B6"/>
    <w:rsid w:val="00FB4299"/>
    <w:rsid w:val="00FB458B"/>
    <w:rsid w:val="00FB4C59"/>
    <w:rsid w:val="00FB5700"/>
    <w:rsid w:val="00FB5D95"/>
    <w:rsid w:val="00FB633B"/>
    <w:rsid w:val="00FB66D2"/>
    <w:rsid w:val="00FB6A6A"/>
    <w:rsid w:val="00FB6E1E"/>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1B6"/>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11E"/>
    <w:rsid w:val="00FF25B9"/>
    <w:rsid w:val="00FF30AE"/>
    <w:rsid w:val="00FF3203"/>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178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98940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076566">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5058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627790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1670428">
      <w:bodyDiv w:val="1"/>
      <w:marLeft w:val="0"/>
      <w:marRight w:val="0"/>
      <w:marTop w:val="0"/>
      <w:marBottom w:val="0"/>
      <w:divBdr>
        <w:top w:val="none" w:sz="0" w:space="0" w:color="auto"/>
        <w:left w:val="none" w:sz="0" w:space="0" w:color="auto"/>
        <w:bottom w:val="none" w:sz="0" w:space="0" w:color="auto"/>
        <w:right w:val="none" w:sz="0" w:space="0" w:color="auto"/>
      </w:divBdr>
    </w:div>
    <w:div w:id="16662036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10866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atvr.aplinka.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29</Pages>
  <Words>8034</Words>
  <Characters>45799</Characters>
  <Application>Microsoft Office Word</Application>
  <DocSecurity>0</DocSecurity>
  <Lines>381</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603</cp:revision>
  <cp:lastPrinted>2025-02-04T13:01:00Z</cp:lastPrinted>
  <dcterms:created xsi:type="dcterms:W3CDTF">2024-09-23T12:08:00Z</dcterms:created>
  <dcterms:modified xsi:type="dcterms:W3CDTF">2025-06-12T10:26:00Z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