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8F1D" w14:textId="77777777" w:rsidR="00071C86" w:rsidRPr="00411E7D" w:rsidRDefault="00071C86" w:rsidP="00071C86">
      <w:pPr>
        <w:jc w:val="center"/>
        <w:rPr>
          <w:rFonts w:ascii="Ubuntu" w:hAnsi="Ubuntu"/>
          <w:color w:val="000000" w:themeColor="text1"/>
        </w:rPr>
      </w:pPr>
      <w:r w:rsidRPr="00411E7D">
        <w:rPr>
          <w:rFonts w:ascii="Ubuntu" w:hAnsi="Ubuntu"/>
          <w:noProof/>
          <w:color w:val="000000" w:themeColor="text1"/>
        </w:rPr>
        <w:drawing>
          <wp:inline distT="0" distB="0" distL="0" distR="0" wp14:anchorId="55278432" wp14:editId="7C34120F">
            <wp:extent cx="1123950" cy="1191331"/>
            <wp:effectExtent l="0" t="0" r="0" b="8890"/>
            <wp:docPr id="2" name="Paveikslėlis 2" descr="Paveikslėlis, kuriame yra logotipas, tekstas, Šrift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logotipas, tekstas, Šriftas, Grafik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27BC6020" w14:textId="77777777" w:rsidR="00071C86" w:rsidRPr="00411E7D" w:rsidRDefault="00071C86" w:rsidP="00071C86">
      <w:pPr>
        <w:ind w:right="-178"/>
        <w:jc w:val="center"/>
        <w:rPr>
          <w:rFonts w:ascii="Ubuntu" w:hAnsi="Ubuntu"/>
          <w:b/>
          <w:bCs/>
          <w:color w:val="000000" w:themeColor="text1"/>
          <w:sz w:val="28"/>
          <w:szCs w:val="28"/>
        </w:rPr>
      </w:pPr>
      <w:r w:rsidRPr="00411E7D">
        <w:rPr>
          <w:rFonts w:ascii="Ubuntu" w:hAnsi="Ubuntu"/>
          <w:b/>
          <w:bCs/>
          <w:color w:val="000000" w:themeColor="text1"/>
          <w:sz w:val="28"/>
          <w:szCs w:val="28"/>
        </w:rPr>
        <w:t>UAB „UTENOS BUTŲ ŪKIS“</w:t>
      </w:r>
    </w:p>
    <w:p w14:paraId="6B4A9BEC" w14:textId="77777777" w:rsidR="00071C86" w:rsidRPr="00411E7D" w:rsidRDefault="00071C86" w:rsidP="00071C86">
      <w:pPr>
        <w:jc w:val="center"/>
        <w:rPr>
          <w:rFonts w:ascii="Ubuntu" w:eastAsia="Calibri" w:hAnsi="Ubuntu" w:cs="Arial"/>
        </w:rPr>
      </w:pPr>
    </w:p>
    <w:p w14:paraId="284CA42C" w14:textId="77777777" w:rsidR="00071C86" w:rsidRPr="00411E7D" w:rsidRDefault="00071C86" w:rsidP="00071C86">
      <w:pPr>
        <w:spacing w:after="0" w:line="240" w:lineRule="auto"/>
        <w:ind w:left="4922"/>
        <w:jc w:val="right"/>
        <w:rPr>
          <w:rFonts w:ascii="Ubuntu" w:eastAsia="Calibri" w:hAnsi="Ubuntu" w:cs="Arial"/>
        </w:rPr>
      </w:pPr>
      <w:r w:rsidRPr="00411E7D">
        <w:rPr>
          <w:rFonts w:ascii="Ubuntu" w:eastAsia="Calibri" w:hAnsi="Ubuntu" w:cs="Arial"/>
        </w:rPr>
        <w:t>PATVIRTINTA</w:t>
      </w:r>
    </w:p>
    <w:p w14:paraId="1F42F425" w14:textId="619AC558" w:rsidR="00071C86" w:rsidRPr="00411E7D" w:rsidRDefault="00071C86" w:rsidP="00071C86">
      <w:pPr>
        <w:spacing w:after="0" w:line="240" w:lineRule="auto"/>
        <w:ind w:left="4922"/>
        <w:jc w:val="right"/>
        <w:rPr>
          <w:rFonts w:ascii="Ubuntu" w:eastAsia="Calibri" w:hAnsi="Ubuntu" w:cs="Arial"/>
        </w:rPr>
      </w:pPr>
      <w:r w:rsidRPr="00411E7D">
        <w:rPr>
          <w:rFonts w:ascii="Ubuntu" w:eastAsia="Calibri" w:hAnsi="Ubuntu" w:cs="Arial"/>
        </w:rPr>
        <w:t xml:space="preserve">2025-06-11 Viešojo pirkimo komisijos </w:t>
      </w:r>
    </w:p>
    <w:p w14:paraId="669CDFD8" w14:textId="45FCAAB2" w:rsidR="00071C86" w:rsidRPr="00411E7D" w:rsidRDefault="00071C86" w:rsidP="00071C86">
      <w:pPr>
        <w:spacing w:after="0" w:line="240" w:lineRule="auto"/>
        <w:ind w:left="4922"/>
        <w:jc w:val="right"/>
        <w:rPr>
          <w:rFonts w:ascii="Ubuntu" w:eastAsia="Calibri" w:hAnsi="Ubuntu" w:cs="Arial"/>
        </w:rPr>
      </w:pPr>
      <w:r w:rsidRPr="00411E7D">
        <w:rPr>
          <w:rFonts w:ascii="Ubuntu" w:eastAsia="Calibri" w:hAnsi="Ubuntu" w:cs="Arial"/>
        </w:rPr>
        <w:t>posėdžio protokolu Nr. MŽ-1</w:t>
      </w:r>
    </w:p>
    <w:p w14:paraId="6A4EC645" w14:textId="77777777" w:rsidR="00071C86" w:rsidRPr="00411E7D" w:rsidRDefault="00071C86" w:rsidP="00071C86">
      <w:pPr>
        <w:ind w:right="-178"/>
        <w:rPr>
          <w:rFonts w:ascii="Ubuntu" w:hAnsi="Ubuntu"/>
          <w:b/>
          <w:bCs/>
          <w:color w:val="000000" w:themeColor="text1"/>
          <w:highlight w:val="yellow"/>
        </w:rPr>
      </w:pPr>
    </w:p>
    <w:p w14:paraId="40BD39AF" w14:textId="77777777" w:rsidR="00071C86" w:rsidRPr="00411E7D" w:rsidRDefault="00071C86" w:rsidP="00071C86">
      <w:pPr>
        <w:pStyle w:val="Default"/>
        <w:jc w:val="center"/>
        <w:rPr>
          <w:rFonts w:ascii="Ubuntu" w:hAnsi="Ubuntu" w:cstheme="minorHAnsi"/>
          <w:b/>
          <w:bCs/>
          <w:color w:val="000000" w:themeColor="text1"/>
        </w:rPr>
      </w:pPr>
    </w:p>
    <w:p w14:paraId="070B3CC8" w14:textId="5DB945FD" w:rsidR="00071C86" w:rsidRPr="00411E7D" w:rsidRDefault="00071C86" w:rsidP="00071C86">
      <w:pPr>
        <w:pStyle w:val="Default"/>
        <w:jc w:val="center"/>
        <w:rPr>
          <w:rFonts w:ascii="Ubuntu" w:hAnsi="Ubuntu" w:cstheme="minorHAnsi"/>
          <w:b/>
          <w:bCs/>
          <w:color w:val="000000" w:themeColor="text1"/>
        </w:rPr>
      </w:pPr>
      <w:r w:rsidRPr="00411E7D">
        <w:rPr>
          <w:rFonts w:ascii="Ubuntu" w:hAnsi="Ubuntu" w:cstheme="minorHAnsi"/>
          <w:b/>
        </w:rPr>
        <w:t>DAUGIABUČIŲ GYVENAMŲJŲ NAMŲ VIDAUS ŠILDYMO IR KARŠTO VANDENS SISTEMŲ MODERNIZAVIMO RANGOS DARBŲ</w:t>
      </w:r>
      <w:r w:rsidRPr="00411E7D">
        <w:rPr>
          <w:rFonts w:ascii="Ubuntu" w:eastAsia="Times New Roman" w:hAnsi="Ubuntu" w:cstheme="minorHAnsi"/>
          <w:b/>
          <w:lang w:eastAsia="lt-LT" w:bidi="lt-LT"/>
        </w:rPr>
        <w:t xml:space="preserve"> </w:t>
      </w:r>
      <w:r w:rsidRPr="00411E7D">
        <w:rPr>
          <w:rFonts w:ascii="Ubuntu" w:eastAsia="Times New Roman" w:hAnsi="Ubuntu" w:cstheme="minorHAnsi"/>
          <w:b/>
          <w:bCs/>
          <w:lang w:eastAsia="zh-CN"/>
        </w:rPr>
        <w:t>PIRKIMAS</w:t>
      </w:r>
    </w:p>
    <w:p w14:paraId="0E5BF9C6" w14:textId="77777777" w:rsidR="00071C86" w:rsidRPr="00411E7D" w:rsidRDefault="00071C86" w:rsidP="00676918">
      <w:pPr>
        <w:jc w:val="center"/>
        <w:rPr>
          <w:rFonts w:ascii="Ubuntu" w:eastAsia="Calibri" w:hAnsi="Ubuntu" w:cs="Arial"/>
          <w:b/>
        </w:rPr>
      </w:pPr>
    </w:p>
    <w:p w14:paraId="369C4572" w14:textId="77777777" w:rsidR="00E627BB" w:rsidRPr="00411E7D" w:rsidRDefault="00E627BB" w:rsidP="00071C86">
      <w:pPr>
        <w:spacing w:after="0" w:line="240" w:lineRule="auto"/>
        <w:rPr>
          <w:rFonts w:ascii="Ubuntu" w:eastAsia="Times New Roman" w:hAnsi="Ubuntu" w:cs="Arial"/>
          <w:b/>
          <w:lang w:eastAsia="da-DK"/>
        </w:rPr>
      </w:pPr>
    </w:p>
    <w:p w14:paraId="2420E43B" w14:textId="77777777" w:rsidR="00E627BB" w:rsidRPr="00411E7D" w:rsidRDefault="00E627BB" w:rsidP="00C3493F">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t>SUPAPRASTINTAS ATVIRAS KONKURSAS</w:t>
      </w:r>
    </w:p>
    <w:p w14:paraId="1CE07FA8" w14:textId="77777777" w:rsidR="00C3493F" w:rsidRPr="00411E7D" w:rsidRDefault="00C3493F" w:rsidP="00C3493F">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t xml:space="preserve"> </w:t>
      </w:r>
    </w:p>
    <w:p w14:paraId="6B8E09CC" w14:textId="77777777" w:rsidR="00C3493F" w:rsidRPr="00411E7D" w:rsidRDefault="00C3493F" w:rsidP="00C3493F">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t xml:space="preserve">PIRKIMO </w:t>
      </w:r>
      <w:r w:rsidR="00E627BB" w:rsidRPr="00411E7D">
        <w:rPr>
          <w:rFonts w:ascii="Ubuntu" w:eastAsia="Times New Roman" w:hAnsi="Ubuntu" w:cs="Arial"/>
          <w:b/>
          <w:lang w:eastAsia="da-DK"/>
        </w:rPr>
        <w:t>SĄLYGOS</w:t>
      </w:r>
    </w:p>
    <w:p w14:paraId="71B7CF4F" w14:textId="77777777" w:rsidR="009D3E74" w:rsidRPr="00411E7D" w:rsidRDefault="009D3E74" w:rsidP="00C3493F">
      <w:pPr>
        <w:spacing w:after="0" w:line="240" w:lineRule="auto"/>
        <w:jc w:val="center"/>
        <w:rPr>
          <w:rFonts w:ascii="Ubuntu" w:eastAsia="Times New Roman" w:hAnsi="Ubuntu" w:cs="Arial"/>
          <w:b/>
          <w:color w:val="000000"/>
          <w:lang w:eastAsia="da-DK"/>
        </w:rPr>
      </w:pPr>
    </w:p>
    <w:p w14:paraId="431AD909" w14:textId="77777777" w:rsidR="00C3493F" w:rsidRPr="00411E7D" w:rsidRDefault="00C3493F"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278B7F8"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C36A2E6"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7142A6B"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BAC350C"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87BCF98"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0D7E9EF"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6366F5C"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15AE7BA"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7789319"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7B01FB2"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ABC9B92"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0A91AD1"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276712F"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4E0E6D3"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30402D2"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BED07C8"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F50672A"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A927220"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F31147D"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8EBB13D"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4FB42FB"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2C68522"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D7B7CCF"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56FDA2E"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9BE69CF" w14:textId="77777777" w:rsidR="0086524F" w:rsidRPr="00411E7D" w:rsidRDefault="0086524F" w:rsidP="0086524F">
      <w:pPr>
        <w:rPr>
          <w:rFonts w:ascii="Ubuntu" w:hAnsi="Ubuntu" w:cs="Arial"/>
          <w:b/>
        </w:rPr>
      </w:pPr>
    </w:p>
    <w:p w14:paraId="5B157008" w14:textId="7439F0DB" w:rsidR="00676918" w:rsidRPr="00411E7D" w:rsidRDefault="00676918" w:rsidP="00676918">
      <w:pPr>
        <w:jc w:val="center"/>
        <w:rPr>
          <w:rFonts w:ascii="Ubuntu" w:hAnsi="Ubuntu" w:cs="Arial"/>
          <w:b/>
        </w:rPr>
      </w:pPr>
      <w:r w:rsidRPr="00411E7D">
        <w:rPr>
          <w:rFonts w:ascii="Ubuntu" w:hAnsi="Ubuntu" w:cs="Arial"/>
          <w:b/>
        </w:rPr>
        <w:t>202</w:t>
      </w:r>
      <w:r w:rsidR="008D6F54" w:rsidRPr="00411E7D">
        <w:rPr>
          <w:rFonts w:ascii="Ubuntu" w:hAnsi="Ubuntu" w:cs="Arial"/>
          <w:b/>
        </w:rPr>
        <w:t>5</w:t>
      </w:r>
      <w:r w:rsidRPr="00411E7D">
        <w:rPr>
          <w:rFonts w:ascii="Ubuntu" w:hAnsi="Ubuntu" w:cs="Arial"/>
          <w:b/>
        </w:rPr>
        <w:t xml:space="preserve"> m.</w:t>
      </w:r>
    </w:p>
    <w:p w14:paraId="6F1A5FD4" w14:textId="77777777" w:rsidR="00676918" w:rsidRPr="00411E7D" w:rsidRDefault="00676918" w:rsidP="00676918">
      <w:pPr>
        <w:jc w:val="center"/>
        <w:rPr>
          <w:rFonts w:ascii="Ubuntu" w:hAnsi="Ubuntu" w:cs="Arial"/>
          <w:b/>
        </w:rPr>
      </w:pPr>
      <w:r w:rsidRPr="00411E7D">
        <w:rPr>
          <w:rFonts w:ascii="Ubuntu" w:hAnsi="Ubuntu" w:cs="Arial"/>
          <w:b/>
        </w:rPr>
        <w:t>Utena</w:t>
      </w:r>
    </w:p>
    <w:p w14:paraId="73E6EDE9" w14:textId="4B1AD784" w:rsidR="00C3493F" w:rsidRPr="00411E7D" w:rsidRDefault="00676918" w:rsidP="00676918">
      <w:pPr>
        <w:jc w:val="center"/>
        <w:rPr>
          <w:rFonts w:ascii="Ubuntu" w:eastAsia="Times New Roman" w:hAnsi="Ubuntu" w:cs="Arial"/>
          <w:lang w:eastAsia="da-DK"/>
        </w:rPr>
      </w:pPr>
      <w:r w:rsidRPr="00411E7D">
        <w:rPr>
          <w:rFonts w:ascii="Ubuntu" w:eastAsia="Times New Roman" w:hAnsi="Ubuntu" w:cs="Arial"/>
          <w:lang w:eastAsia="da-DK"/>
        </w:rPr>
        <w:br w:type="page"/>
      </w:r>
      <w:r w:rsidR="00C3493F" w:rsidRPr="00411E7D">
        <w:rPr>
          <w:rFonts w:ascii="Ubuntu" w:eastAsia="Times New Roman" w:hAnsi="Ubuntu" w:cs="Arial"/>
          <w:lang w:eastAsia="da-DK"/>
        </w:rPr>
        <w:lastRenderedPageBreak/>
        <w:t>TURINYS</w:t>
      </w:r>
    </w:p>
    <w:p w14:paraId="7D41F8C1" w14:textId="77777777" w:rsidR="00C3493F" w:rsidRPr="00411E7D" w:rsidRDefault="00C3493F" w:rsidP="00C3493F">
      <w:pPr>
        <w:spacing w:after="0" w:line="240" w:lineRule="auto"/>
        <w:jc w:val="center"/>
        <w:rPr>
          <w:rFonts w:ascii="Ubuntu" w:eastAsia="Times New Roman" w:hAnsi="Ubuntu" w:cs="Arial"/>
          <w:lang w:eastAsia="da-DK"/>
        </w:rPr>
      </w:pPr>
    </w:p>
    <w:p w14:paraId="66F100B8" w14:textId="77777777" w:rsidR="00C3493F" w:rsidRPr="00411E7D" w:rsidRDefault="00C3493F" w:rsidP="00C3493F">
      <w:pPr>
        <w:spacing w:after="0" w:line="240" w:lineRule="auto"/>
        <w:rPr>
          <w:rFonts w:ascii="Ubuntu" w:eastAsia="Times New Roman" w:hAnsi="Ubuntu" w:cs="Arial"/>
          <w:lang w:eastAsia="da-DK"/>
        </w:rPr>
      </w:pPr>
    </w:p>
    <w:p w14:paraId="46B56F61" w14:textId="77777777" w:rsidR="00C3493F" w:rsidRPr="00411E7D" w:rsidRDefault="00C3493F"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BENDROSIOS NUOSTATOS</w:t>
      </w:r>
    </w:p>
    <w:p w14:paraId="397EC297" w14:textId="77777777" w:rsidR="00C3493F" w:rsidRPr="00411E7D" w:rsidRDefault="00C3493F"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PIRKIMO OBJEKTAS</w:t>
      </w:r>
    </w:p>
    <w:p w14:paraId="4EFBF957" w14:textId="10F37835" w:rsidR="00C275DF" w:rsidRPr="00411E7D" w:rsidRDefault="00485F83"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 xml:space="preserve">TIEKĖJŲ </w:t>
      </w:r>
      <w:r w:rsidR="00D47F9C" w:rsidRPr="00411E7D">
        <w:rPr>
          <w:rFonts w:ascii="Ubuntu" w:eastAsia="Times New Roman" w:hAnsi="Ubuntu" w:cs="Arial"/>
          <w:lang w:eastAsia="da-DK"/>
        </w:rPr>
        <w:t>PA</w:t>
      </w:r>
      <w:r w:rsidRPr="00411E7D">
        <w:rPr>
          <w:rFonts w:ascii="Ubuntu" w:eastAsia="Times New Roman" w:hAnsi="Ubuntu" w:cs="Arial"/>
          <w:lang w:eastAsia="da-DK"/>
        </w:rPr>
        <w:t>ŠALINIMO PAGRINDAI IR KVALIFIKACIJOS REIKALAVIMAI</w:t>
      </w:r>
      <w:r w:rsidR="00535161" w:rsidRPr="00411E7D">
        <w:rPr>
          <w:rFonts w:ascii="Ubuntu" w:eastAsia="Times New Roman" w:hAnsi="Ubuntu" w:cs="Arial"/>
          <w:lang w:eastAsia="da-DK"/>
        </w:rPr>
        <w:t>, REIKALAVIMAI APLINKOS APSAUGOS VADYBOS SISTEMOS STANDARTAMS</w:t>
      </w:r>
    </w:p>
    <w:p w14:paraId="33995A52" w14:textId="77777777" w:rsidR="00C3493F" w:rsidRPr="00411E7D" w:rsidRDefault="006E6102"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TIEKĖJŲ</w:t>
      </w:r>
      <w:r w:rsidR="00C3493F" w:rsidRPr="00411E7D">
        <w:rPr>
          <w:rFonts w:ascii="Ubuntu" w:eastAsia="Times New Roman" w:hAnsi="Ubuntu" w:cs="Arial"/>
          <w:lang w:eastAsia="da-DK"/>
        </w:rPr>
        <w:t xml:space="preserve"> GRUPĖS DALYVAVIMAS PIRKIMO PROCEDŪROSE</w:t>
      </w:r>
    </w:p>
    <w:p w14:paraId="1D2ABBDB" w14:textId="77777777" w:rsidR="00C3493F" w:rsidRPr="00411E7D" w:rsidRDefault="00C3493F"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PASIŪLYMO RENGIMAS, PATEIKIMAS, KEITIMAS</w:t>
      </w:r>
    </w:p>
    <w:p w14:paraId="0B757FA7" w14:textId="03F68A89" w:rsidR="00C3493F" w:rsidRPr="00411E7D" w:rsidRDefault="00C3493F"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 xml:space="preserve">PASIŪLYMŲ GALIOJIMO UŽTIKRINIMAS </w:t>
      </w:r>
    </w:p>
    <w:p w14:paraId="35AEDAE6" w14:textId="100AA8B3" w:rsidR="00C3493F" w:rsidRPr="00411E7D" w:rsidRDefault="007D49EA"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 xml:space="preserve">PIRKIMO </w:t>
      </w:r>
      <w:r w:rsidR="00D47F9C" w:rsidRPr="00411E7D">
        <w:rPr>
          <w:rFonts w:ascii="Ubuntu" w:eastAsia="Times New Roman" w:hAnsi="Ubuntu" w:cs="Arial"/>
          <w:lang w:eastAsia="da-DK"/>
        </w:rPr>
        <w:t>DOKUMENTŲ</w:t>
      </w:r>
      <w:r w:rsidR="00C3493F" w:rsidRPr="00411E7D">
        <w:rPr>
          <w:rFonts w:ascii="Ubuntu" w:eastAsia="Times New Roman" w:hAnsi="Ubuntu" w:cs="Arial"/>
          <w:lang w:eastAsia="da-DK"/>
        </w:rPr>
        <w:t xml:space="preserve"> PAAIŠKINIMAS</w:t>
      </w:r>
      <w:r w:rsidRPr="00411E7D">
        <w:rPr>
          <w:rFonts w:ascii="Ubuntu" w:eastAsia="Times New Roman" w:hAnsi="Ubuntu" w:cs="Arial"/>
          <w:lang w:eastAsia="da-DK"/>
        </w:rPr>
        <w:t xml:space="preserve"> IR PATIKSLINIMAS</w:t>
      </w:r>
    </w:p>
    <w:p w14:paraId="60BF1734" w14:textId="77777777" w:rsidR="00C3493F" w:rsidRPr="00411E7D" w:rsidRDefault="007D49EA"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SUSIPAŽINIMO SU DALYVIŲ PASIŪLYMAIS PROCEDŪROS</w:t>
      </w:r>
    </w:p>
    <w:p w14:paraId="1DEA0F3E" w14:textId="77777777" w:rsidR="00C3493F" w:rsidRPr="00411E7D" w:rsidRDefault="00C3493F"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spacing w:val="-8"/>
          <w:lang w:eastAsia="da-DK"/>
        </w:rPr>
        <w:t xml:space="preserve">PASIŪLYMŲ </w:t>
      </w:r>
      <w:r w:rsidRPr="00411E7D">
        <w:rPr>
          <w:rFonts w:ascii="Ubuntu" w:eastAsia="Times New Roman" w:hAnsi="Ubuntu" w:cs="Arial"/>
          <w:lang w:eastAsia="da-DK"/>
        </w:rPr>
        <w:t>NAGRINĖJIMA</w:t>
      </w:r>
      <w:r w:rsidR="007D49EA" w:rsidRPr="00411E7D">
        <w:rPr>
          <w:rFonts w:ascii="Ubuntu" w:eastAsia="Times New Roman" w:hAnsi="Ubuntu" w:cs="Arial"/>
          <w:lang w:eastAsia="da-DK"/>
        </w:rPr>
        <w:t>S, VERTINIMAS IR PALYGINIMAS</w:t>
      </w:r>
    </w:p>
    <w:p w14:paraId="37577FD6" w14:textId="77777777" w:rsidR="00C3493F" w:rsidRPr="00411E7D" w:rsidRDefault="007D49EA"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PASIŪLYMŲ ATMETIMO PRIEŽASTYS</w:t>
      </w:r>
    </w:p>
    <w:p w14:paraId="32D00511" w14:textId="77777777" w:rsidR="00C3493F" w:rsidRPr="00411E7D" w:rsidRDefault="007D49EA"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INFORMAVIMAS APIE PIRKIMO PROCEDŪRŲ REZULTATUS</w:t>
      </w:r>
    </w:p>
    <w:p w14:paraId="715F2C39" w14:textId="77777777" w:rsidR="007D49EA" w:rsidRPr="00411E7D" w:rsidRDefault="007D49EA"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PIRKIMO SUTARTIES SUDARYMAS</w:t>
      </w:r>
    </w:p>
    <w:p w14:paraId="6B3078BF" w14:textId="77777777" w:rsidR="00C3493F" w:rsidRPr="00411E7D" w:rsidRDefault="00C3493F"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PRETEN</w:t>
      </w:r>
      <w:r w:rsidR="007D49EA" w:rsidRPr="00411E7D">
        <w:rPr>
          <w:rFonts w:ascii="Ubuntu" w:eastAsia="Times New Roman" w:hAnsi="Ubuntu" w:cs="Arial"/>
          <w:lang w:eastAsia="da-DK"/>
        </w:rPr>
        <w:t>ZIJŲ IR GINČŲ</w:t>
      </w:r>
      <w:r w:rsidRPr="00411E7D">
        <w:rPr>
          <w:rFonts w:ascii="Ubuntu" w:eastAsia="Times New Roman" w:hAnsi="Ubuntu" w:cs="Arial"/>
          <w:lang w:eastAsia="da-DK"/>
        </w:rPr>
        <w:t xml:space="preserve"> NAGRINĖJIMO TVARKA</w:t>
      </w:r>
    </w:p>
    <w:p w14:paraId="3D9522E9" w14:textId="77777777" w:rsidR="00C3493F" w:rsidRPr="00411E7D" w:rsidRDefault="007D49EA"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BAIGIAMOSIOS NUOSTATOS</w:t>
      </w:r>
    </w:p>
    <w:p w14:paraId="1D69114C" w14:textId="77777777" w:rsidR="00C3493F" w:rsidRPr="00411E7D" w:rsidRDefault="00C3493F"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PRIEDAI</w:t>
      </w:r>
    </w:p>
    <w:p w14:paraId="62C9637A" w14:textId="77777777" w:rsidR="00AD0967" w:rsidRPr="00411E7D" w:rsidRDefault="00AD0967">
      <w:pPr>
        <w:rPr>
          <w:rFonts w:ascii="Ubuntu" w:hAnsi="Ubuntu" w:cs="Arial"/>
        </w:rPr>
      </w:pPr>
    </w:p>
    <w:p w14:paraId="62FA3B7A" w14:textId="030929C8" w:rsidR="00676918" w:rsidRPr="00411E7D" w:rsidRDefault="00676918">
      <w:pPr>
        <w:rPr>
          <w:rFonts w:ascii="Ubuntu" w:hAnsi="Ubuntu" w:cs="Arial"/>
        </w:rPr>
      </w:pPr>
      <w:r w:rsidRPr="00411E7D">
        <w:rPr>
          <w:rFonts w:ascii="Ubuntu" w:hAnsi="Ubuntu" w:cs="Arial"/>
        </w:rPr>
        <w:br w:type="page"/>
      </w:r>
    </w:p>
    <w:p w14:paraId="7C1D93FD" w14:textId="77777777" w:rsidR="00FA4C98" w:rsidRPr="00411E7D" w:rsidRDefault="00FA4C98" w:rsidP="00FA4C98">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lastRenderedPageBreak/>
        <w:t>1. BENDROSIOS NUOSTATOS</w:t>
      </w:r>
    </w:p>
    <w:p w14:paraId="15C3438E" w14:textId="77777777" w:rsidR="00FA4C98" w:rsidRPr="00411E7D" w:rsidRDefault="00FA4C98" w:rsidP="00FA4C98">
      <w:pPr>
        <w:spacing w:after="0" w:line="240" w:lineRule="auto"/>
        <w:jc w:val="center"/>
        <w:rPr>
          <w:rFonts w:ascii="Ubuntu" w:eastAsia="Times New Roman" w:hAnsi="Ubuntu" w:cs="Arial"/>
          <w:lang w:eastAsia="da-DK"/>
        </w:rPr>
      </w:pPr>
    </w:p>
    <w:p w14:paraId="7F034EC3" w14:textId="4F9D3345" w:rsidR="00863BEE" w:rsidRPr="00411E7D"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1.1. </w:t>
      </w:r>
      <w:r w:rsidR="00CB7819" w:rsidRPr="00411E7D">
        <w:rPr>
          <w:rFonts w:ascii="Ubuntu" w:eastAsia="Times New Roman" w:hAnsi="Ubuntu" w:cs="Arial"/>
          <w:kern w:val="16"/>
          <w:lang w:eastAsia="ar-SA"/>
        </w:rPr>
        <w:t>Pirkimą atlieka</w:t>
      </w:r>
      <w:r w:rsidR="00FD13F9" w:rsidRPr="00411E7D">
        <w:rPr>
          <w:rFonts w:ascii="Ubuntu" w:eastAsia="Times New Roman" w:hAnsi="Ubuntu" w:cs="Arial"/>
          <w:kern w:val="16"/>
          <w:lang w:eastAsia="ar-SA"/>
        </w:rPr>
        <w:t xml:space="preserve"> </w:t>
      </w:r>
      <w:r w:rsidR="00676918" w:rsidRPr="00411E7D">
        <w:rPr>
          <w:rFonts w:ascii="Ubuntu" w:eastAsia="Times New Roman" w:hAnsi="Ubuntu" w:cs="Arial"/>
          <w:kern w:val="16"/>
          <w:lang w:eastAsia="ar-SA"/>
        </w:rPr>
        <w:t>U</w:t>
      </w:r>
      <w:r w:rsidR="00FD13F9" w:rsidRPr="00411E7D">
        <w:rPr>
          <w:rFonts w:ascii="Ubuntu" w:eastAsia="Times New Roman" w:hAnsi="Ubuntu" w:cs="Arial"/>
          <w:kern w:val="16"/>
          <w:lang w:eastAsia="ar-SA"/>
        </w:rPr>
        <w:t>AB „</w:t>
      </w:r>
      <w:r w:rsidR="00676918" w:rsidRPr="00411E7D">
        <w:rPr>
          <w:rFonts w:ascii="Ubuntu" w:eastAsia="Times New Roman" w:hAnsi="Ubuntu" w:cs="Arial"/>
          <w:kern w:val="16"/>
          <w:lang w:eastAsia="ar-SA"/>
        </w:rPr>
        <w:t xml:space="preserve">Utenos </w:t>
      </w:r>
      <w:r w:rsidR="00071C86" w:rsidRPr="00411E7D">
        <w:rPr>
          <w:rFonts w:ascii="Ubuntu" w:eastAsia="Times New Roman" w:hAnsi="Ubuntu" w:cs="Arial"/>
          <w:kern w:val="16"/>
          <w:lang w:eastAsia="ar-SA"/>
        </w:rPr>
        <w:t>butų ūkis</w:t>
      </w:r>
      <w:r w:rsidR="00FD13F9" w:rsidRPr="00411E7D">
        <w:rPr>
          <w:rFonts w:ascii="Ubuntu" w:eastAsia="Times New Roman" w:hAnsi="Ubuntu" w:cs="Arial"/>
          <w:kern w:val="16"/>
          <w:lang w:eastAsia="ar-SA"/>
        </w:rPr>
        <w:t xml:space="preserve">“, </w:t>
      </w:r>
      <w:proofErr w:type="spellStart"/>
      <w:r w:rsidR="00071C86" w:rsidRPr="00411E7D">
        <w:rPr>
          <w:rFonts w:ascii="Ubuntu" w:eastAsia="Times New Roman" w:hAnsi="Ubuntu" w:cs="Arial"/>
          <w:kern w:val="16"/>
          <w:lang w:eastAsia="ar-SA"/>
        </w:rPr>
        <w:t>Rašės</w:t>
      </w:r>
      <w:proofErr w:type="spellEnd"/>
      <w:r w:rsidR="00071C86" w:rsidRPr="00411E7D">
        <w:rPr>
          <w:rFonts w:ascii="Ubuntu" w:eastAsia="Times New Roman" w:hAnsi="Ubuntu" w:cs="Arial"/>
          <w:kern w:val="16"/>
          <w:lang w:eastAsia="ar-SA"/>
        </w:rPr>
        <w:t xml:space="preserve"> g. 1</w:t>
      </w:r>
      <w:r w:rsidR="00FD13F9" w:rsidRPr="00411E7D">
        <w:rPr>
          <w:rFonts w:ascii="Ubuntu" w:eastAsia="Times New Roman" w:hAnsi="Ubuntu" w:cs="Arial"/>
          <w:kern w:val="16"/>
          <w:lang w:eastAsia="ar-SA"/>
        </w:rPr>
        <w:t>, LT-</w:t>
      </w:r>
      <w:r w:rsidR="00071C86" w:rsidRPr="00411E7D">
        <w:rPr>
          <w:rFonts w:ascii="Ubuntu" w:eastAsia="Times New Roman" w:hAnsi="Ubuntu" w:cs="Arial"/>
          <w:kern w:val="16"/>
          <w:lang w:eastAsia="ar-SA"/>
        </w:rPr>
        <w:t xml:space="preserve">183605327 </w:t>
      </w:r>
      <w:r w:rsidR="00676918" w:rsidRPr="00411E7D">
        <w:rPr>
          <w:rFonts w:ascii="Ubuntu" w:eastAsia="Times New Roman" w:hAnsi="Ubuntu" w:cs="Arial"/>
          <w:kern w:val="16"/>
          <w:lang w:eastAsia="ar-SA"/>
        </w:rPr>
        <w:t>Utena</w:t>
      </w:r>
      <w:r w:rsidR="00FD13F9" w:rsidRPr="00411E7D">
        <w:rPr>
          <w:rFonts w:ascii="Ubuntu" w:eastAsia="Times New Roman" w:hAnsi="Ubuntu" w:cs="Arial"/>
          <w:kern w:val="16"/>
          <w:lang w:eastAsia="ar-SA"/>
        </w:rPr>
        <w:t xml:space="preserve">, įmonės kodas </w:t>
      </w:r>
      <w:r w:rsidR="00676918" w:rsidRPr="00411E7D">
        <w:rPr>
          <w:rFonts w:ascii="Ubuntu" w:eastAsia="Times New Roman" w:hAnsi="Ubuntu" w:cs="Arial"/>
          <w:kern w:val="16"/>
          <w:lang w:eastAsia="ar-SA"/>
        </w:rPr>
        <w:t>183</w:t>
      </w:r>
      <w:r w:rsidR="00071C86" w:rsidRPr="00411E7D">
        <w:rPr>
          <w:rFonts w:ascii="Ubuntu" w:eastAsia="Times New Roman" w:hAnsi="Ubuntu" w:cs="Arial"/>
          <w:kern w:val="16"/>
          <w:lang w:eastAsia="ar-SA"/>
        </w:rPr>
        <w:t>605327</w:t>
      </w:r>
      <w:r w:rsidRPr="00411E7D">
        <w:rPr>
          <w:rFonts w:ascii="Ubuntu" w:eastAsia="Times New Roman" w:hAnsi="Ubuntu" w:cs="Arial"/>
          <w:kern w:val="16"/>
          <w:lang w:eastAsia="ar-SA"/>
        </w:rPr>
        <w:t xml:space="preserve"> (toliau – </w:t>
      </w:r>
      <w:r w:rsidR="001D6C03" w:rsidRPr="00411E7D">
        <w:rPr>
          <w:rFonts w:ascii="Ubuntu" w:eastAsia="Times New Roman" w:hAnsi="Ubuntu" w:cs="Arial"/>
          <w:kern w:val="16"/>
          <w:lang w:eastAsia="ar-SA"/>
        </w:rPr>
        <w:t>Pirkimų organizatorius arba PO</w:t>
      </w:r>
      <w:r w:rsidRPr="00411E7D">
        <w:rPr>
          <w:rFonts w:ascii="Ubuntu" w:eastAsia="Times New Roman" w:hAnsi="Ubuntu" w:cs="Arial"/>
          <w:kern w:val="16"/>
          <w:lang w:eastAsia="ar-SA"/>
        </w:rPr>
        <w:t xml:space="preserve">). </w:t>
      </w:r>
      <w:r w:rsidR="001D6C03" w:rsidRPr="00411E7D">
        <w:rPr>
          <w:rFonts w:ascii="Ubuntu" w:eastAsia="Times New Roman" w:hAnsi="Ubuntu" w:cs="Arial"/>
          <w:kern w:val="16"/>
          <w:lang w:eastAsia="ar-SA"/>
        </w:rPr>
        <w:t>Pirkimų organizatorius</w:t>
      </w:r>
      <w:r w:rsidRPr="00411E7D">
        <w:rPr>
          <w:rFonts w:ascii="Ubuntu" w:eastAsia="Times New Roman" w:hAnsi="Ubuntu" w:cs="Arial"/>
          <w:kern w:val="16"/>
          <w:lang w:eastAsia="ar-SA"/>
        </w:rPr>
        <w:t xml:space="preserve"> yra pridėtinės vertės mokesčio (toliau – PVM) mokėtojas</w:t>
      </w:r>
      <w:r w:rsidR="00B23405" w:rsidRPr="00411E7D">
        <w:rPr>
          <w:rFonts w:ascii="Ubuntu" w:eastAsia="Times New Roman" w:hAnsi="Ubuntu" w:cs="Arial"/>
          <w:kern w:val="16"/>
          <w:lang w:eastAsia="ar-SA"/>
        </w:rPr>
        <w:t>,</w:t>
      </w:r>
      <w:r w:rsidRPr="00411E7D">
        <w:rPr>
          <w:rFonts w:ascii="Ubuntu" w:eastAsia="Times New Roman" w:hAnsi="Ubuntu" w:cs="Arial"/>
          <w:kern w:val="16"/>
          <w:lang w:eastAsia="ar-SA"/>
        </w:rPr>
        <w:t xml:space="preserve"> P</w:t>
      </w:r>
      <w:r w:rsidR="00FD13F9" w:rsidRPr="00411E7D">
        <w:rPr>
          <w:rFonts w:ascii="Ubuntu" w:eastAsia="Times New Roman" w:hAnsi="Ubuntu" w:cs="Arial"/>
          <w:kern w:val="16"/>
          <w:lang w:eastAsia="ar-SA"/>
        </w:rPr>
        <w:t xml:space="preserve">VM mokėtojo kodas </w:t>
      </w:r>
      <w:r w:rsidR="006A3643" w:rsidRPr="00411E7D">
        <w:rPr>
          <w:rFonts w:ascii="Ubuntu" w:eastAsia="Times New Roman" w:hAnsi="Ubuntu" w:cs="Arial"/>
          <w:kern w:val="16"/>
          <w:lang w:eastAsia="ar-SA"/>
        </w:rPr>
        <w:t>LT</w:t>
      </w:r>
      <w:r w:rsidR="00071C86" w:rsidRPr="00411E7D">
        <w:rPr>
          <w:rFonts w:ascii="Ubuntu" w:eastAsia="Times New Roman" w:hAnsi="Ubuntu" w:cs="Arial"/>
          <w:kern w:val="16"/>
          <w:lang w:eastAsia="ar-SA"/>
        </w:rPr>
        <w:t>836053219</w:t>
      </w:r>
      <w:r w:rsidRPr="00411E7D">
        <w:rPr>
          <w:rFonts w:ascii="Ubuntu" w:eastAsia="Times New Roman" w:hAnsi="Ubuntu" w:cs="Arial"/>
          <w:kern w:val="16"/>
          <w:lang w:eastAsia="ar-SA"/>
        </w:rPr>
        <w:t>.</w:t>
      </w:r>
    </w:p>
    <w:p w14:paraId="3CF1872D" w14:textId="0039583A" w:rsidR="00863BEE" w:rsidRPr="00411E7D"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1.2. Viešasis pirkimas (toliau – pirkimas) vykdomas vadovaujantis Lietuvos Respublikos viešųjų pirkimų įstatymu (toliau – Viešųjų pirkimų įstatymas), Lietuvos Respublikos civiliniu kodeksu (toliau – Civilinis kodeksas), kitais </w:t>
      </w:r>
      <w:r w:rsidR="006A3643" w:rsidRPr="00411E7D">
        <w:rPr>
          <w:rFonts w:ascii="Ubuntu" w:eastAsia="Times New Roman" w:hAnsi="Ubuntu" w:cs="Arial"/>
          <w:kern w:val="16"/>
          <w:lang w:eastAsia="ar-SA"/>
        </w:rPr>
        <w:t xml:space="preserve">viešuosius </w:t>
      </w:r>
      <w:r w:rsidRPr="00411E7D">
        <w:rPr>
          <w:rFonts w:ascii="Ubuntu" w:eastAsia="Times New Roman" w:hAnsi="Ubuntu" w:cs="Arial"/>
          <w:kern w:val="16"/>
          <w:lang w:eastAsia="ar-SA"/>
        </w:rPr>
        <w:t>pirkimus reglamentuojančiais teisės aktais</w:t>
      </w:r>
      <w:r w:rsidR="006A3643" w:rsidRPr="00411E7D">
        <w:rPr>
          <w:rFonts w:ascii="Ubuntu" w:eastAsia="Times New Roman" w:hAnsi="Ubuntu" w:cs="Arial"/>
          <w:kern w:val="16"/>
          <w:lang w:eastAsia="ar-SA"/>
        </w:rPr>
        <w:t>,</w:t>
      </w:r>
      <w:r w:rsidRPr="00411E7D">
        <w:rPr>
          <w:rFonts w:ascii="Ubuntu" w:eastAsia="Times New Roman" w:hAnsi="Ubuntu" w:cs="Arial"/>
          <w:kern w:val="16"/>
          <w:lang w:eastAsia="ar-SA"/>
        </w:rPr>
        <w:t xml:space="preserve"> šio pirkimo sąlygomis. Vartojamos pagrindinės sąvokos apibrėžtos Viešųjų pirkimų įstatyme.</w:t>
      </w:r>
    </w:p>
    <w:p w14:paraId="18DB9866" w14:textId="5CC4C338" w:rsidR="00863BEE" w:rsidRPr="00411E7D" w:rsidRDefault="00863BEE" w:rsidP="00863BEE">
      <w:pPr>
        <w:widowControl w:val="0"/>
        <w:tabs>
          <w:tab w:val="left" w:pos="1134"/>
        </w:tabs>
        <w:autoSpaceDE w:val="0"/>
        <w:autoSpaceDN w:val="0"/>
        <w:adjustRightInd w:val="0"/>
        <w:spacing w:after="0" w:line="240" w:lineRule="auto"/>
        <w:jc w:val="both"/>
        <w:outlineLvl w:val="0"/>
        <w:rPr>
          <w:rFonts w:ascii="Ubuntu" w:hAnsi="Ubuntu" w:cs="Arial"/>
        </w:rPr>
      </w:pPr>
      <w:r w:rsidRPr="00411E7D">
        <w:rPr>
          <w:rFonts w:ascii="Ubuntu" w:eastAsia="Times New Roman" w:hAnsi="Ubuntu" w:cs="Arial"/>
          <w:kern w:val="16"/>
          <w:lang w:eastAsia="ar-SA"/>
        </w:rPr>
        <w:t xml:space="preserve">1.3. Pirkimo tikslas – </w:t>
      </w:r>
      <w:r w:rsidR="006A3643" w:rsidRPr="00411E7D">
        <w:rPr>
          <w:rFonts w:ascii="Ubuntu" w:eastAsia="Times New Roman" w:hAnsi="Ubuntu" w:cs="Arial"/>
          <w:kern w:val="16"/>
          <w:lang w:eastAsia="ar-SA"/>
        </w:rPr>
        <w:t>išrinkti</w:t>
      </w:r>
      <w:r w:rsidRPr="00411E7D">
        <w:rPr>
          <w:rFonts w:ascii="Ubuntu" w:eastAsia="Times New Roman" w:hAnsi="Ubuntu" w:cs="Arial"/>
          <w:kern w:val="16"/>
          <w:lang w:eastAsia="ar-SA"/>
        </w:rPr>
        <w:t xml:space="preserve"> tiekėją (toliau – tiekėjas, </w:t>
      </w:r>
      <w:r w:rsidR="00071C86" w:rsidRPr="00411E7D">
        <w:rPr>
          <w:rFonts w:ascii="Ubuntu" w:eastAsia="Times New Roman" w:hAnsi="Ubuntu" w:cs="Arial"/>
          <w:kern w:val="16"/>
          <w:lang w:eastAsia="ar-SA"/>
        </w:rPr>
        <w:t xml:space="preserve">rangovas, </w:t>
      </w:r>
      <w:r w:rsidRPr="00411E7D">
        <w:rPr>
          <w:rFonts w:ascii="Ubuntu" w:eastAsia="Times New Roman" w:hAnsi="Ubuntu" w:cs="Arial"/>
          <w:kern w:val="16"/>
          <w:lang w:eastAsia="ar-SA"/>
        </w:rPr>
        <w:t>dalyvis)</w:t>
      </w:r>
      <w:r w:rsidR="006A3643" w:rsidRPr="00411E7D">
        <w:rPr>
          <w:rFonts w:ascii="Ubuntu" w:eastAsia="Times New Roman" w:hAnsi="Ubuntu" w:cs="Arial"/>
          <w:kern w:val="16"/>
          <w:lang w:eastAsia="ar-SA"/>
        </w:rPr>
        <w:t xml:space="preserve"> ir su juo sudaryti pirkimo sutartį</w:t>
      </w:r>
      <w:r w:rsidRPr="00411E7D">
        <w:rPr>
          <w:rFonts w:ascii="Ubuntu" w:eastAsia="Times New Roman" w:hAnsi="Ubuntu" w:cs="Arial"/>
          <w:kern w:val="16"/>
          <w:lang w:eastAsia="ar-SA"/>
        </w:rPr>
        <w:t xml:space="preserve"> (toliau – sutartis)</w:t>
      </w:r>
      <w:r w:rsidR="006A3643" w:rsidRPr="00411E7D">
        <w:rPr>
          <w:rFonts w:ascii="Ubuntu" w:eastAsia="Times New Roman" w:hAnsi="Ubuntu" w:cs="Arial"/>
          <w:kern w:val="16"/>
          <w:lang w:eastAsia="ar-SA"/>
        </w:rPr>
        <w:t>, kurią vykdant</w:t>
      </w:r>
      <w:r w:rsidRPr="00411E7D">
        <w:rPr>
          <w:rFonts w:ascii="Ubuntu" w:eastAsia="Times New Roman" w:hAnsi="Ubuntu" w:cs="Arial"/>
          <w:kern w:val="16"/>
          <w:lang w:eastAsia="ar-SA"/>
        </w:rPr>
        <w:t xml:space="preserve"> </w:t>
      </w:r>
      <w:r w:rsidR="006A3643" w:rsidRPr="00411E7D">
        <w:rPr>
          <w:rFonts w:ascii="Ubuntu" w:eastAsia="Times New Roman" w:hAnsi="Ubuntu" w:cs="Arial"/>
          <w:kern w:val="16"/>
          <w:lang w:eastAsia="ar-SA"/>
        </w:rPr>
        <w:t>būtų</w:t>
      </w:r>
      <w:bookmarkStart w:id="0" w:name="_Hlk100839267"/>
      <w:r w:rsidR="00152B4F" w:rsidRPr="00411E7D">
        <w:rPr>
          <w:rFonts w:ascii="Ubuntu" w:eastAsia="Times New Roman" w:hAnsi="Ubuntu" w:cs="Arial"/>
          <w:kern w:val="16"/>
          <w:lang w:eastAsia="ar-SA"/>
        </w:rPr>
        <w:t xml:space="preserve"> </w:t>
      </w:r>
      <w:r w:rsidR="00071C86" w:rsidRPr="00411E7D">
        <w:rPr>
          <w:rFonts w:ascii="Ubuntu" w:eastAsia="Times New Roman" w:hAnsi="Ubuntu" w:cs="Arial"/>
          <w:kern w:val="16"/>
          <w:lang w:eastAsia="ar-SA"/>
        </w:rPr>
        <w:t xml:space="preserve">atlikti daugiabučių namų, esančių adresais Aušros g. 56, Aušros g. 82,Aušros g. 92, A. Baranausko g. 17, J. Basanavičiaus g. 110, J. Basanavičiaus g. 110B, </w:t>
      </w:r>
      <w:proofErr w:type="spellStart"/>
      <w:r w:rsidR="00071C86" w:rsidRPr="00411E7D">
        <w:rPr>
          <w:rFonts w:ascii="Ubuntu" w:eastAsia="Times New Roman" w:hAnsi="Ubuntu" w:cs="Arial"/>
          <w:kern w:val="16"/>
          <w:lang w:eastAsia="ar-SA"/>
        </w:rPr>
        <w:t>Utenio</w:t>
      </w:r>
      <w:proofErr w:type="spellEnd"/>
      <w:r w:rsidR="00071C86" w:rsidRPr="00411E7D">
        <w:rPr>
          <w:rFonts w:ascii="Ubuntu" w:eastAsia="Times New Roman" w:hAnsi="Ubuntu" w:cs="Arial"/>
          <w:kern w:val="16"/>
          <w:lang w:eastAsia="ar-SA"/>
        </w:rPr>
        <w:t xml:space="preserve"> a. 5, Užpalių g. 78, Užpalių g. 80, Užpalių g. 84 ir Vaižganto g. 44, Utenoje, vidaus šildymo ir karšto vandens sistemų modernizavimo rangos darbai</w:t>
      </w:r>
      <w:r w:rsidR="005A56BC" w:rsidRPr="00411E7D">
        <w:rPr>
          <w:rFonts w:ascii="Ubuntu" w:hAnsi="Ubuntu" w:cs="Arial"/>
        </w:rPr>
        <w:t xml:space="preserve"> </w:t>
      </w:r>
      <w:bookmarkEnd w:id="0"/>
      <w:r w:rsidRPr="00411E7D">
        <w:rPr>
          <w:rFonts w:ascii="Ubuntu" w:eastAsia="Times New Roman" w:hAnsi="Ubuntu" w:cs="Arial"/>
          <w:kern w:val="16"/>
          <w:lang w:eastAsia="ar-SA"/>
        </w:rPr>
        <w:t>(</w:t>
      </w:r>
      <w:r w:rsidR="00365047" w:rsidRPr="00411E7D">
        <w:rPr>
          <w:rFonts w:ascii="Ubuntu" w:eastAsia="Times New Roman" w:hAnsi="Ubuntu" w:cs="Arial"/>
          <w:kern w:val="16"/>
          <w:lang w:eastAsia="ar-SA"/>
        </w:rPr>
        <w:t xml:space="preserve">Pagrindinis </w:t>
      </w:r>
      <w:r w:rsidR="00FD13F9" w:rsidRPr="00411E7D">
        <w:rPr>
          <w:rFonts w:ascii="Ubuntu" w:eastAsia="Times New Roman" w:hAnsi="Ubuntu" w:cs="Arial"/>
          <w:lang w:eastAsia="da-DK"/>
        </w:rPr>
        <w:t>BVPŽ kod</w:t>
      </w:r>
      <w:r w:rsidR="00365047" w:rsidRPr="00411E7D">
        <w:rPr>
          <w:rFonts w:ascii="Ubuntu" w:eastAsia="Times New Roman" w:hAnsi="Ubuntu" w:cs="Arial"/>
          <w:lang w:eastAsia="da-DK"/>
        </w:rPr>
        <w:t>as</w:t>
      </w:r>
      <w:r w:rsidR="00FD13F9" w:rsidRPr="00411E7D">
        <w:rPr>
          <w:rFonts w:ascii="Ubuntu" w:eastAsia="Times New Roman" w:hAnsi="Ubuntu" w:cs="Arial"/>
          <w:lang w:eastAsia="da-DK"/>
        </w:rPr>
        <w:t xml:space="preserve"> </w:t>
      </w:r>
      <w:r w:rsidR="00FD13F9" w:rsidRPr="00411E7D">
        <w:rPr>
          <w:rFonts w:ascii="Ubuntu" w:eastAsia="Times New Roman" w:hAnsi="Ubuntu" w:cs="Arial"/>
          <w:kern w:val="16"/>
          <w:lang w:eastAsia="ar-SA"/>
        </w:rPr>
        <w:t xml:space="preserve">– </w:t>
      </w:r>
      <w:r w:rsidR="001D6C03" w:rsidRPr="00411E7D">
        <w:rPr>
          <w:rFonts w:ascii="Ubuntu" w:eastAsia="Times New Roman" w:hAnsi="Ubuntu" w:cs="Arial"/>
          <w:lang w:eastAsia="da-DK"/>
        </w:rPr>
        <w:t>45331100</w:t>
      </w:r>
      <w:r w:rsidR="00CA7FC1" w:rsidRPr="00411E7D">
        <w:rPr>
          <w:rFonts w:ascii="Ubuntu" w:eastAsia="Times New Roman" w:hAnsi="Ubuntu" w:cs="Arial"/>
          <w:lang w:eastAsia="da-DK"/>
        </w:rPr>
        <w:t>)</w:t>
      </w:r>
      <w:r w:rsidR="0036660A" w:rsidRPr="00411E7D">
        <w:rPr>
          <w:rFonts w:ascii="Ubuntu" w:eastAsia="Times New Roman" w:hAnsi="Ubuntu" w:cs="Arial"/>
          <w:kern w:val="16"/>
          <w:lang w:eastAsia="ar-SA"/>
        </w:rPr>
        <w:t>.</w:t>
      </w:r>
      <w:r w:rsidR="00FD13F9" w:rsidRPr="00411E7D">
        <w:rPr>
          <w:rFonts w:ascii="Ubuntu" w:eastAsia="Times New Roman" w:hAnsi="Ubuntu" w:cs="Arial"/>
          <w:kern w:val="16"/>
          <w:lang w:eastAsia="ar-SA"/>
        </w:rPr>
        <w:t xml:space="preserve"> </w:t>
      </w:r>
    </w:p>
    <w:p w14:paraId="3B724CBC" w14:textId="3BED61C0" w:rsidR="00863BEE" w:rsidRPr="00411E7D"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1.4. Pirkimą atlieka </w:t>
      </w:r>
      <w:r w:rsidR="001D6C03" w:rsidRPr="00411E7D">
        <w:rPr>
          <w:rFonts w:ascii="Ubuntu" w:eastAsia="Times New Roman" w:hAnsi="Ubuntu" w:cs="Arial"/>
          <w:kern w:val="16"/>
          <w:lang w:eastAsia="ar-SA"/>
        </w:rPr>
        <w:t>PO</w:t>
      </w:r>
      <w:r w:rsidRPr="00411E7D">
        <w:rPr>
          <w:rFonts w:ascii="Ubuntu" w:eastAsia="Times New Roman" w:hAnsi="Ubuntu" w:cs="Arial"/>
          <w:kern w:val="16"/>
          <w:lang w:eastAsia="ar-SA"/>
        </w:rPr>
        <w:t xml:space="preserve"> </w:t>
      </w:r>
      <w:r w:rsidR="00676918" w:rsidRPr="00411E7D">
        <w:rPr>
          <w:rFonts w:ascii="Ubuntu" w:eastAsia="Times New Roman" w:hAnsi="Ubuntu" w:cs="Arial"/>
          <w:kern w:val="16"/>
          <w:lang w:eastAsia="ar-SA"/>
        </w:rPr>
        <w:t>sudaryta</w:t>
      </w:r>
      <w:r w:rsidR="00FD13F9" w:rsidRPr="00411E7D">
        <w:rPr>
          <w:rFonts w:ascii="Ubuntu" w:eastAsia="Times New Roman" w:hAnsi="Ubuntu" w:cs="Arial"/>
          <w:kern w:val="16"/>
          <w:lang w:eastAsia="ar-SA"/>
        </w:rPr>
        <w:t xml:space="preserve"> viešojo</w:t>
      </w:r>
      <w:r w:rsidRPr="00411E7D">
        <w:rPr>
          <w:rFonts w:ascii="Ubuntu" w:eastAsia="Times New Roman" w:hAnsi="Ubuntu" w:cs="Arial"/>
          <w:kern w:val="16"/>
          <w:lang w:eastAsia="ar-SA"/>
        </w:rPr>
        <w:t xml:space="preserve"> </w:t>
      </w:r>
      <w:r w:rsidR="00FD13F9" w:rsidRPr="00411E7D">
        <w:rPr>
          <w:rFonts w:ascii="Ubuntu" w:eastAsia="Times New Roman" w:hAnsi="Ubuntu" w:cs="Arial"/>
          <w:kern w:val="16"/>
          <w:lang w:eastAsia="ar-SA"/>
        </w:rPr>
        <w:t>pirkimo</w:t>
      </w:r>
      <w:r w:rsidRPr="00411E7D">
        <w:rPr>
          <w:rFonts w:ascii="Ubuntu" w:eastAsia="Times New Roman" w:hAnsi="Ubuntu" w:cs="Arial"/>
          <w:kern w:val="16"/>
          <w:lang w:eastAsia="ar-SA"/>
        </w:rPr>
        <w:t xml:space="preserve"> komisija (toliau – Komisija). </w:t>
      </w:r>
    </w:p>
    <w:p w14:paraId="2AF68D4F" w14:textId="153AD53A" w:rsidR="00FA4C98" w:rsidRPr="00411E7D" w:rsidRDefault="00FA4C98" w:rsidP="00FA4C98">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1</w:t>
      </w:r>
      <w:r w:rsidR="00E93957" w:rsidRPr="00411E7D">
        <w:rPr>
          <w:rFonts w:ascii="Ubuntu" w:eastAsia="Times New Roman" w:hAnsi="Ubuntu" w:cs="Arial"/>
          <w:lang w:eastAsia="da-DK"/>
        </w:rPr>
        <w:t>.5</w:t>
      </w:r>
      <w:r w:rsidRPr="00411E7D">
        <w:rPr>
          <w:rFonts w:ascii="Ubuntu" w:eastAsia="Times New Roman" w:hAnsi="Ubuntu" w:cs="Arial"/>
          <w:lang w:eastAsia="da-DK"/>
        </w:rPr>
        <w:t xml:space="preserve">. </w:t>
      </w:r>
      <w:r w:rsidRPr="00411E7D">
        <w:rPr>
          <w:rFonts w:ascii="Ubuntu" w:eastAsia="Times New Roman" w:hAnsi="Ubuntu" w:cs="Arial"/>
          <w:bCs/>
          <w:lang w:eastAsia="da-DK"/>
        </w:rPr>
        <w:t xml:space="preserve">Pirkimas vykdomas </w:t>
      </w:r>
      <w:r w:rsidR="0001289B" w:rsidRPr="00411E7D">
        <w:rPr>
          <w:rFonts w:ascii="Ubuntu" w:eastAsia="Times New Roman" w:hAnsi="Ubuntu" w:cs="Arial"/>
          <w:bCs/>
          <w:lang w:eastAsia="da-DK"/>
        </w:rPr>
        <w:t xml:space="preserve">Centrinės viešųjų pirkimų informacinės sistemos (toliau – </w:t>
      </w:r>
      <w:r w:rsidRPr="00411E7D">
        <w:rPr>
          <w:rFonts w:ascii="Ubuntu" w:eastAsia="Times New Roman" w:hAnsi="Ubuntu" w:cs="Arial"/>
          <w:bCs/>
          <w:lang w:eastAsia="da-DK"/>
        </w:rPr>
        <w:t>CVP IS</w:t>
      </w:r>
      <w:r w:rsidR="0001289B" w:rsidRPr="00411E7D">
        <w:rPr>
          <w:rFonts w:ascii="Ubuntu" w:eastAsia="Times New Roman" w:hAnsi="Ubuntu" w:cs="Arial"/>
          <w:bCs/>
          <w:lang w:eastAsia="da-DK"/>
        </w:rPr>
        <w:t>)</w:t>
      </w:r>
      <w:r w:rsidRPr="00411E7D">
        <w:rPr>
          <w:rFonts w:ascii="Ubuntu" w:eastAsia="Times New Roman" w:hAnsi="Ubuntu" w:cs="Arial"/>
          <w:bCs/>
          <w:lang w:eastAsia="da-DK"/>
        </w:rPr>
        <w:t xml:space="preserve"> priemonėmis, pasiekiamomis </w:t>
      </w:r>
      <w:hyperlink r:id="rId9" w:history="1">
        <w:r w:rsidR="00EF55E4" w:rsidRPr="00411E7D">
          <w:rPr>
            <w:rStyle w:val="Hipersaitas"/>
            <w:rFonts w:ascii="Ubuntu" w:eastAsia="Times New Roman" w:hAnsi="Ubuntu" w:cs="Arial"/>
            <w:lang w:eastAsia="da-DK"/>
          </w:rPr>
          <w:t>https://viesiejipirkimai.lt</w:t>
        </w:r>
      </w:hyperlink>
      <w:r w:rsidRPr="00411E7D">
        <w:rPr>
          <w:rFonts w:ascii="Ubuntu" w:eastAsia="Times New Roman" w:hAnsi="Ubuntu" w:cs="Arial"/>
          <w:bCs/>
          <w:lang w:eastAsia="da-DK"/>
        </w:rPr>
        <w:t>. Pirkime gali dalyvauti tik CVP IS registruoti tiekėjai.</w:t>
      </w:r>
      <w:r w:rsidR="0064233F" w:rsidRPr="00411E7D">
        <w:rPr>
          <w:rFonts w:ascii="Ubuntu" w:eastAsia="Times New Roman" w:hAnsi="Ubuntu" w:cs="Arial"/>
          <w:bCs/>
          <w:lang w:eastAsia="da-DK"/>
        </w:rPr>
        <w:t xml:space="preserve"> </w:t>
      </w:r>
      <w:r w:rsidR="0064233F" w:rsidRPr="00411E7D">
        <w:rPr>
          <w:rFonts w:ascii="Ubuntu" w:eastAsia="Times New Roman" w:hAnsi="Ubuntu" w:cs="Arial"/>
          <w:lang w:eastAsia="lt-LT"/>
        </w:rPr>
        <w:t>Bet koki</w:t>
      </w:r>
      <w:r w:rsidR="00E93957" w:rsidRPr="00411E7D">
        <w:rPr>
          <w:rFonts w:ascii="Ubuntu" w:eastAsia="Times New Roman" w:hAnsi="Ubuntu" w:cs="Arial"/>
          <w:lang w:eastAsia="lt-LT"/>
        </w:rPr>
        <w:t>a informacija, Pirkimo sąlygų</w:t>
      </w:r>
      <w:r w:rsidR="0064233F" w:rsidRPr="00411E7D">
        <w:rPr>
          <w:rFonts w:ascii="Ubuntu" w:eastAsia="Times New Roman" w:hAnsi="Ubuntu" w:cs="Arial"/>
          <w:lang w:eastAsia="lt-LT"/>
        </w:rPr>
        <w:t xml:space="preserve"> paaiškinima</w:t>
      </w:r>
      <w:r w:rsidR="00E93957" w:rsidRPr="00411E7D">
        <w:rPr>
          <w:rFonts w:ascii="Ubuntu" w:eastAsia="Times New Roman" w:hAnsi="Ubuntu" w:cs="Arial"/>
          <w:lang w:eastAsia="lt-LT"/>
        </w:rPr>
        <w:t xml:space="preserve">i, pranešimai ar kitas </w:t>
      </w:r>
      <w:r w:rsidR="001D6C03" w:rsidRPr="00411E7D">
        <w:rPr>
          <w:rFonts w:ascii="Ubuntu" w:eastAsia="Times New Roman" w:hAnsi="Ubuntu" w:cs="Arial"/>
          <w:lang w:eastAsia="lt-LT"/>
        </w:rPr>
        <w:t>PO</w:t>
      </w:r>
      <w:r w:rsidR="0064233F" w:rsidRPr="00411E7D">
        <w:rPr>
          <w:rFonts w:ascii="Ubuntu" w:eastAsia="Times New Roman" w:hAnsi="Ubuntu" w:cs="Arial"/>
          <w:lang w:eastAsia="lt-LT"/>
        </w:rPr>
        <w:t xml:space="preserve"> ir Tiekėjo susirašinėjimas vyks tik CVP IS susirašinėjimo priemonėmis.</w:t>
      </w:r>
      <w:r w:rsidR="00E627BB" w:rsidRPr="00411E7D">
        <w:rPr>
          <w:rFonts w:ascii="Ubuntu" w:eastAsia="Times New Roman" w:hAnsi="Ubuntu" w:cs="Arial"/>
          <w:lang w:eastAsia="da-DK"/>
        </w:rPr>
        <w:t xml:space="preserve"> </w:t>
      </w:r>
    </w:p>
    <w:p w14:paraId="4F97CE57" w14:textId="04B22BBA" w:rsidR="0020265C" w:rsidRPr="00411E7D" w:rsidRDefault="0020265C" w:rsidP="0020265C">
      <w:pPr>
        <w:spacing w:after="0" w:line="240" w:lineRule="auto"/>
        <w:jc w:val="both"/>
        <w:rPr>
          <w:rFonts w:ascii="Ubuntu" w:eastAsia="Calibri" w:hAnsi="Ubuntu" w:cs="Arial"/>
        </w:rPr>
      </w:pPr>
      <w:r w:rsidRPr="00411E7D">
        <w:rPr>
          <w:rFonts w:ascii="Ubuntu" w:eastAsia="Calibri" w:hAnsi="Ubuntu" w:cs="Arial"/>
        </w:rPr>
        <w:t xml:space="preserve">1.6. </w:t>
      </w:r>
      <w:r w:rsidR="006A3643" w:rsidRPr="00411E7D">
        <w:rPr>
          <w:rFonts w:ascii="Ubuntu" w:eastAsia="Calibri" w:hAnsi="Ubuntu" w:cs="Arial"/>
        </w:rPr>
        <w:t>P</w:t>
      </w:r>
      <w:r w:rsidRPr="00411E7D">
        <w:rPr>
          <w:rFonts w:ascii="Ubuntu" w:eastAsia="Calibri" w:hAnsi="Ubuntu" w:cs="Arial"/>
        </w:rPr>
        <w:t>irkimo sąlygos nustatytos pirkimo dokumentuose, kuriuos sudaro:</w:t>
      </w:r>
    </w:p>
    <w:p w14:paraId="0DD3B3C1" w14:textId="77777777" w:rsidR="0020265C" w:rsidRPr="00411E7D" w:rsidRDefault="0020265C" w:rsidP="005D7EFA">
      <w:pPr>
        <w:tabs>
          <w:tab w:val="left" w:pos="1985"/>
        </w:tabs>
        <w:spacing w:after="0" w:line="240" w:lineRule="auto"/>
        <w:jc w:val="both"/>
        <w:rPr>
          <w:rFonts w:ascii="Ubuntu" w:eastAsia="Calibri" w:hAnsi="Ubuntu" w:cs="Arial"/>
        </w:rPr>
      </w:pPr>
      <w:r w:rsidRPr="00411E7D">
        <w:rPr>
          <w:rFonts w:ascii="Ubuntu" w:eastAsia="Calibri" w:hAnsi="Ubuntu" w:cs="Arial"/>
        </w:rPr>
        <w:t>1.6.1. skelbimas apie pirkimą;</w:t>
      </w:r>
    </w:p>
    <w:p w14:paraId="0DA3A5EB" w14:textId="0D12DAD4" w:rsidR="0020265C" w:rsidRPr="00411E7D" w:rsidRDefault="0020265C" w:rsidP="005D7EFA">
      <w:pPr>
        <w:tabs>
          <w:tab w:val="left" w:pos="1985"/>
        </w:tabs>
        <w:spacing w:after="0" w:line="240" w:lineRule="auto"/>
        <w:jc w:val="both"/>
        <w:rPr>
          <w:rFonts w:ascii="Ubuntu" w:eastAsia="Calibri" w:hAnsi="Ubuntu" w:cs="Arial"/>
        </w:rPr>
      </w:pPr>
      <w:r w:rsidRPr="00411E7D">
        <w:rPr>
          <w:rFonts w:ascii="Ubuntu" w:eastAsia="Calibri" w:hAnsi="Ubuntu" w:cs="Arial"/>
        </w:rPr>
        <w:t>1.6.2. pirkimo sąlygos (kartu su priedais);</w:t>
      </w:r>
    </w:p>
    <w:p w14:paraId="5A20E1B1" w14:textId="77777777" w:rsidR="0020265C" w:rsidRPr="00411E7D" w:rsidRDefault="0020265C" w:rsidP="005D7EFA">
      <w:pPr>
        <w:tabs>
          <w:tab w:val="left" w:pos="1985"/>
        </w:tabs>
        <w:spacing w:after="0" w:line="240" w:lineRule="auto"/>
        <w:jc w:val="both"/>
        <w:rPr>
          <w:rFonts w:ascii="Ubuntu" w:eastAsia="Calibri" w:hAnsi="Ubuntu" w:cs="Arial"/>
        </w:rPr>
      </w:pPr>
      <w:r w:rsidRPr="00411E7D">
        <w:rPr>
          <w:rFonts w:ascii="Ubuntu" w:eastAsia="Calibri" w:hAnsi="Ubuntu" w:cs="Arial"/>
        </w:rPr>
        <w:t>1.6.3. pirkimo dokumentų paaiškinimai (patikslinimai), taip pat atsakymai į dalyvių klausimus (jeigu bus);</w:t>
      </w:r>
    </w:p>
    <w:p w14:paraId="3A7F1B6B" w14:textId="77777777" w:rsidR="0020265C" w:rsidRPr="00411E7D" w:rsidRDefault="0020265C" w:rsidP="005D7EFA">
      <w:pPr>
        <w:tabs>
          <w:tab w:val="left" w:pos="1985"/>
        </w:tabs>
        <w:spacing w:after="0" w:line="240" w:lineRule="auto"/>
        <w:jc w:val="both"/>
        <w:rPr>
          <w:rFonts w:ascii="Ubuntu" w:eastAsia="Calibri" w:hAnsi="Ubuntu" w:cs="Arial"/>
        </w:rPr>
      </w:pPr>
      <w:r w:rsidRPr="00411E7D">
        <w:rPr>
          <w:rFonts w:ascii="Ubuntu" w:eastAsia="Calibri" w:hAnsi="Ubuntu" w:cs="Arial"/>
        </w:rPr>
        <w:t>1.6.4. kita CVP IS priemonėmis pateikta informacija.</w:t>
      </w:r>
    </w:p>
    <w:p w14:paraId="394BA2BA" w14:textId="77777777" w:rsidR="0020265C" w:rsidRPr="00411E7D" w:rsidRDefault="0020265C" w:rsidP="0020265C">
      <w:pPr>
        <w:tabs>
          <w:tab w:val="left" w:pos="1985"/>
        </w:tabs>
        <w:spacing w:after="0" w:line="240" w:lineRule="auto"/>
        <w:jc w:val="both"/>
        <w:rPr>
          <w:rFonts w:ascii="Ubuntu" w:eastAsia="Calibri" w:hAnsi="Ubuntu" w:cs="Arial"/>
        </w:rPr>
      </w:pPr>
      <w:r w:rsidRPr="00411E7D">
        <w:rPr>
          <w:rFonts w:ascii="Ubuntu" w:eastAsia="Calibri" w:hAnsi="Ubuntu" w:cs="Arial"/>
        </w:rPr>
        <w:t>1.7. Jeigu yra prieštaravimų, neatitikimų tarp skelbimo ir pirkimo sąlygų, teisinga laikoma informacija, nurodyta skelbime.</w:t>
      </w:r>
    </w:p>
    <w:p w14:paraId="25AE7EA8" w14:textId="77777777" w:rsidR="0020265C" w:rsidRPr="00411E7D" w:rsidRDefault="0020265C" w:rsidP="0020265C">
      <w:pPr>
        <w:tabs>
          <w:tab w:val="left" w:pos="1985"/>
        </w:tabs>
        <w:spacing w:after="0" w:line="240" w:lineRule="auto"/>
        <w:jc w:val="both"/>
        <w:rPr>
          <w:rFonts w:ascii="Ubuntu" w:eastAsia="Calibri" w:hAnsi="Ubuntu" w:cs="Arial"/>
        </w:rPr>
      </w:pPr>
      <w:r w:rsidRPr="00411E7D">
        <w:rPr>
          <w:rFonts w:ascii="Ubuntu" w:eastAsia="Calibri" w:hAnsi="Ubuntu" w:cs="Arial"/>
        </w:rPr>
        <w:t>1.8. Jeigu yra prieštaravimų, neatitikimų tarp pirkimo sąlygų ir jų priedų, teisinga laikoma informacija, nurodyta pirkimo sąlygose.</w:t>
      </w:r>
    </w:p>
    <w:p w14:paraId="323DB8A4" w14:textId="4CED70EB" w:rsidR="0020265C" w:rsidRPr="00411E7D" w:rsidRDefault="0020265C" w:rsidP="0020265C">
      <w:pPr>
        <w:tabs>
          <w:tab w:val="left" w:pos="1985"/>
        </w:tabs>
        <w:spacing w:after="0" w:line="240" w:lineRule="auto"/>
        <w:jc w:val="both"/>
        <w:rPr>
          <w:rFonts w:ascii="Ubuntu" w:eastAsia="Calibri" w:hAnsi="Ubuntu" w:cs="Arial"/>
        </w:rPr>
      </w:pPr>
      <w:r w:rsidRPr="00411E7D">
        <w:rPr>
          <w:rFonts w:ascii="Ubuntu" w:eastAsia="Calibri" w:hAnsi="Ubuntu" w:cs="Arial"/>
        </w:rPr>
        <w:t xml:space="preserve">1.9.  Jeigu </w:t>
      </w:r>
      <w:r w:rsidR="001D6C03" w:rsidRPr="00411E7D">
        <w:rPr>
          <w:rFonts w:ascii="Ubuntu" w:eastAsia="Calibri" w:hAnsi="Ubuntu" w:cs="Arial"/>
        </w:rPr>
        <w:t>PO</w:t>
      </w:r>
      <w:r w:rsidRPr="00411E7D">
        <w:rPr>
          <w:rFonts w:ascii="Ubuntu" w:eastAsia="Calibri" w:hAnsi="Ubuntu" w:cs="Arial"/>
        </w:rPr>
        <w:t xml:space="preserve"> patikslina pirkimo dokumentus, naujesni pakeitimai turi pirmenybę prieš senesnius pakeitimus. Tiekėjai turi vadovautis naujausia paskelbta pirkimo dokumentų versija. </w:t>
      </w:r>
    </w:p>
    <w:p w14:paraId="04E13B9B" w14:textId="7CACC0BE" w:rsidR="0020265C" w:rsidRPr="00411E7D" w:rsidRDefault="0020265C" w:rsidP="0020265C">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1.10. Pirkimas atliekamas laikantis lygiateisiškumo, nediskriminavimo, skaidrumo, abipusio pripažinimo, proporcingumo principų ir konfidencialumo bei nešališkumo reikalavimų.</w:t>
      </w:r>
    </w:p>
    <w:p w14:paraId="4FB85C7C" w14:textId="6FEB3EC8" w:rsidR="00FA4C98" w:rsidRPr="00411E7D" w:rsidRDefault="0020265C" w:rsidP="00FA4C98">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1.1</w:t>
      </w:r>
      <w:r w:rsidR="00EB71C6" w:rsidRPr="00411E7D">
        <w:rPr>
          <w:rFonts w:ascii="Ubuntu" w:eastAsia="Times New Roman" w:hAnsi="Ubuntu" w:cs="Arial"/>
          <w:lang w:eastAsia="da-DK"/>
        </w:rPr>
        <w:t>1</w:t>
      </w:r>
      <w:r w:rsidR="00E93957" w:rsidRPr="00411E7D">
        <w:rPr>
          <w:rFonts w:ascii="Ubuntu" w:eastAsia="Times New Roman" w:hAnsi="Ubuntu" w:cs="Arial"/>
          <w:lang w:eastAsia="da-DK"/>
        </w:rPr>
        <w:t xml:space="preserve">. </w:t>
      </w:r>
      <w:r w:rsidR="001D6C03" w:rsidRPr="00411E7D">
        <w:rPr>
          <w:rFonts w:ascii="Ubuntu" w:eastAsia="Times New Roman" w:hAnsi="Ubuntu" w:cs="Arial"/>
          <w:lang w:eastAsia="da-DK"/>
        </w:rPr>
        <w:t>PO</w:t>
      </w:r>
      <w:r w:rsidR="00FA4C98" w:rsidRPr="00411E7D">
        <w:rPr>
          <w:rFonts w:ascii="Ubuntu" w:eastAsia="Times New Roman" w:hAnsi="Ubuntu" w:cs="Arial"/>
          <w:lang w:eastAsia="da-DK"/>
        </w:rPr>
        <w:t xml:space="preserve"> kontaktiniai asmenys:</w:t>
      </w:r>
    </w:p>
    <w:p w14:paraId="6EC0DD35" w14:textId="26D7B622" w:rsidR="00FA4C98" w:rsidRPr="00411E7D" w:rsidRDefault="0020265C" w:rsidP="005D7EFA">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1.1</w:t>
      </w:r>
      <w:r w:rsidR="00EB71C6" w:rsidRPr="00411E7D">
        <w:rPr>
          <w:rFonts w:ascii="Ubuntu" w:eastAsia="Times New Roman" w:hAnsi="Ubuntu" w:cs="Arial"/>
          <w:lang w:eastAsia="da-DK"/>
        </w:rPr>
        <w:t>1</w:t>
      </w:r>
      <w:r w:rsidR="00FA4C98" w:rsidRPr="00411E7D">
        <w:rPr>
          <w:rFonts w:ascii="Ubuntu" w:eastAsia="Times New Roman" w:hAnsi="Ubuntu" w:cs="Arial"/>
          <w:lang w:eastAsia="da-DK"/>
        </w:rPr>
        <w:t xml:space="preserve">.1. </w:t>
      </w:r>
      <w:r w:rsidR="00673377" w:rsidRPr="00411E7D">
        <w:rPr>
          <w:rFonts w:ascii="Ubuntu" w:hAnsi="Ubuntu" w:cs="Arial"/>
        </w:rPr>
        <w:t>Pirkimo organizaciniais klausimais –</w:t>
      </w:r>
      <w:r w:rsidR="009C28D9" w:rsidRPr="00411E7D">
        <w:rPr>
          <w:rFonts w:ascii="Ubuntu" w:hAnsi="Ubuntu" w:cs="Arial"/>
        </w:rPr>
        <w:t xml:space="preserve"> </w:t>
      </w:r>
      <w:r w:rsidR="00673377" w:rsidRPr="00411E7D">
        <w:rPr>
          <w:rFonts w:ascii="Ubuntu" w:hAnsi="Ubuntu" w:cs="Arial"/>
        </w:rPr>
        <w:t>Komisij</w:t>
      </w:r>
      <w:r w:rsidR="004940F2" w:rsidRPr="00411E7D">
        <w:rPr>
          <w:rFonts w:ascii="Ubuntu" w:hAnsi="Ubuntu" w:cs="Arial"/>
        </w:rPr>
        <w:t>os</w:t>
      </w:r>
      <w:r w:rsidR="00673377" w:rsidRPr="00411E7D">
        <w:rPr>
          <w:rFonts w:ascii="Ubuntu" w:hAnsi="Ubuntu" w:cs="Arial"/>
        </w:rPr>
        <w:t xml:space="preserve"> narys </w:t>
      </w:r>
      <w:r w:rsidR="001D6C03" w:rsidRPr="00411E7D">
        <w:rPr>
          <w:rFonts w:ascii="Ubuntu" w:hAnsi="Ubuntu" w:cs="Arial"/>
        </w:rPr>
        <w:t>Oksana Gilė</w:t>
      </w:r>
      <w:r w:rsidR="00673377" w:rsidRPr="00411E7D">
        <w:rPr>
          <w:rFonts w:ascii="Ubuntu" w:hAnsi="Ubuntu" w:cs="Arial"/>
        </w:rPr>
        <w:t xml:space="preserve">, </w:t>
      </w:r>
      <w:proofErr w:type="spellStart"/>
      <w:r w:rsidR="001D6C03" w:rsidRPr="00411E7D">
        <w:rPr>
          <w:rFonts w:ascii="Ubuntu" w:hAnsi="Ubuntu" w:cs="Arial"/>
        </w:rPr>
        <w:t>Rašės</w:t>
      </w:r>
      <w:proofErr w:type="spellEnd"/>
      <w:r w:rsidR="001D6C03" w:rsidRPr="00411E7D">
        <w:rPr>
          <w:rFonts w:ascii="Ubuntu" w:hAnsi="Ubuntu" w:cs="Arial"/>
        </w:rPr>
        <w:t xml:space="preserve"> g. 1, LT-28197</w:t>
      </w:r>
      <w:r w:rsidR="00673377" w:rsidRPr="00411E7D">
        <w:rPr>
          <w:rFonts w:ascii="Ubuntu" w:hAnsi="Ubuntu" w:cs="Arial"/>
        </w:rPr>
        <w:t xml:space="preserve"> Utena, 2</w:t>
      </w:r>
      <w:r w:rsidR="001D6C03" w:rsidRPr="00411E7D">
        <w:rPr>
          <w:rFonts w:ascii="Ubuntu" w:hAnsi="Ubuntu" w:cs="Arial"/>
        </w:rPr>
        <w:t>09</w:t>
      </w:r>
      <w:r w:rsidR="00673377" w:rsidRPr="00411E7D">
        <w:rPr>
          <w:rFonts w:ascii="Ubuntu" w:hAnsi="Ubuntu" w:cs="Arial"/>
        </w:rPr>
        <w:t xml:space="preserve"> kab., tel. </w:t>
      </w:r>
      <w:r w:rsidR="009C28D9" w:rsidRPr="00411E7D">
        <w:rPr>
          <w:rFonts w:ascii="Ubuntu" w:hAnsi="Ubuntu" w:cs="Arial"/>
        </w:rPr>
        <w:t>+370</w:t>
      </w:r>
      <w:r w:rsidR="001D6C03" w:rsidRPr="00411E7D">
        <w:rPr>
          <w:rFonts w:ascii="Ubuntu" w:hAnsi="Ubuntu" w:cs="Arial"/>
        </w:rPr>
        <w:t> 655 06942</w:t>
      </w:r>
      <w:r w:rsidR="00673377" w:rsidRPr="00411E7D">
        <w:rPr>
          <w:rFonts w:ascii="Ubuntu" w:hAnsi="Ubuntu" w:cs="Arial"/>
        </w:rPr>
        <w:t xml:space="preserve">, el. paštas </w:t>
      </w:r>
      <w:hyperlink r:id="rId10" w:history="1">
        <w:r w:rsidR="001D6C03" w:rsidRPr="00411E7D">
          <w:rPr>
            <w:rStyle w:val="Hipersaitas"/>
            <w:rFonts w:ascii="Ubuntu" w:hAnsi="Ubuntu" w:cs="Arial"/>
          </w:rPr>
          <w:t>oksana.gile@utbu.lt</w:t>
        </w:r>
      </w:hyperlink>
      <w:r w:rsidR="00665DEC" w:rsidRPr="00411E7D">
        <w:rPr>
          <w:rFonts w:ascii="Ubuntu" w:eastAsia="Times New Roman" w:hAnsi="Ubuntu" w:cs="Arial"/>
          <w:lang w:eastAsia="da-DK"/>
        </w:rPr>
        <w:t xml:space="preserve"> </w:t>
      </w:r>
      <w:r w:rsidR="00FA4C98" w:rsidRPr="00411E7D">
        <w:rPr>
          <w:rFonts w:ascii="Ubuntu" w:eastAsia="Times New Roman" w:hAnsi="Ubuntu" w:cs="Arial"/>
          <w:lang w:eastAsia="da-DK"/>
        </w:rPr>
        <w:t>;</w:t>
      </w:r>
    </w:p>
    <w:p w14:paraId="4BCA0C14" w14:textId="32094321" w:rsidR="001D6C03" w:rsidRPr="00411E7D" w:rsidRDefault="002D7A04" w:rsidP="001D6C03">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1.1</w:t>
      </w:r>
      <w:r w:rsidR="00EB71C6" w:rsidRPr="00411E7D">
        <w:rPr>
          <w:rFonts w:ascii="Ubuntu" w:eastAsia="Times New Roman" w:hAnsi="Ubuntu" w:cs="Arial"/>
          <w:lang w:eastAsia="da-DK"/>
        </w:rPr>
        <w:t>1</w:t>
      </w:r>
      <w:r w:rsidRPr="00411E7D">
        <w:rPr>
          <w:rFonts w:ascii="Ubuntu" w:eastAsia="Times New Roman" w:hAnsi="Ubuntu" w:cs="Arial"/>
          <w:lang w:eastAsia="da-DK"/>
        </w:rPr>
        <w:t xml:space="preserve">.2. </w:t>
      </w:r>
      <w:r w:rsidR="00673377" w:rsidRPr="00411E7D">
        <w:rPr>
          <w:rFonts w:ascii="Ubuntu" w:hAnsi="Ubuntu" w:cs="Arial"/>
        </w:rPr>
        <w:t>Pirkimo techniniais klausimais – Komisijos n</w:t>
      </w:r>
      <w:r w:rsidR="001D6C03" w:rsidRPr="00411E7D">
        <w:rPr>
          <w:rFonts w:ascii="Ubuntu" w:hAnsi="Ubuntu" w:cs="Arial"/>
        </w:rPr>
        <w:t>arė Nijolė Vaitkevičienė</w:t>
      </w:r>
      <w:r w:rsidR="00673377" w:rsidRPr="00411E7D">
        <w:rPr>
          <w:rFonts w:ascii="Ubuntu" w:hAnsi="Ubuntu" w:cs="Arial"/>
        </w:rPr>
        <w:t xml:space="preserve">, </w:t>
      </w:r>
      <w:proofErr w:type="spellStart"/>
      <w:r w:rsidR="001D6C03" w:rsidRPr="00411E7D">
        <w:rPr>
          <w:rFonts w:ascii="Ubuntu" w:hAnsi="Ubuntu" w:cs="Arial"/>
        </w:rPr>
        <w:t>Rašės</w:t>
      </w:r>
      <w:proofErr w:type="spellEnd"/>
      <w:r w:rsidR="001D6C03" w:rsidRPr="00411E7D">
        <w:rPr>
          <w:rFonts w:ascii="Ubuntu" w:hAnsi="Ubuntu" w:cs="Arial"/>
        </w:rPr>
        <w:t xml:space="preserve"> g. 1, LT-28197 Utena, tel. +370 685 76934, el. paštas </w:t>
      </w:r>
      <w:hyperlink r:id="rId11" w:history="1">
        <w:r w:rsidR="00443BE0" w:rsidRPr="00411E7D">
          <w:rPr>
            <w:rStyle w:val="Hipersaitas"/>
            <w:rFonts w:ascii="Ubuntu" w:hAnsi="Ubuntu" w:cs="Arial"/>
          </w:rPr>
          <w:t>nijole.vaitkeviciene@utbu.lt</w:t>
        </w:r>
      </w:hyperlink>
      <w:r w:rsidR="00443BE0" w:rsidRPr="00411E7D">
        <w:rPr>
          <w:rFonts w:ascii="Ubuntu" w:eastAsia="Times New Roman" w:hAnsi="Ubuntu" w:cs="Arial"/>
          <w:lang w:eastAsia="da-DK"/>
        </w:rPr>
        <w:t>.</w:t>
      </w:r>
    </w:p>
    <w:p w14:paraId="5CF1D20C" w14:textId="77777777" w:rsidR="00AA18A6" w:rsidRPr="00411E7D" w:rsidRDefault="00AA18A6" w:rsidP="00FA4C98">
      <w:pPr>
        <w:spacing w:after="0" w:line="240" w:lineRule="auto"/>
        <w:jc w:val="both"/>
        <w:rPr>
          <w:rFonts w:ascii="Ubuntu" w:eastAsia="Times New Roman" w:hAnsi="Ubuntu" w:cs="Arial"/>
          <w:lang w:eastAsia="da-DK"/>
        </w:rPr>
      </w:pPr>
    </w:p>
    <w:p w14:paraId="25E4215A" w14:textId="77777777" w:rsidR="00FA4C98" w:rsidRPr="00411E7D" w:rsidRDefault="00FA4C98" w:rsidP="00FA4C98">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t>2. PIRKIMO OBJEKTAS</w:t>
      </w:r>
    </w:p>
    <w:p w14:paraId="3BE044D9" w14:textId="77777777" w:rsidR="00FA4C98" w:rsidRPr="00411E7D" w:rsidRDefault="00FA4C98" w:rsidP="00FA4C98">
      <w:pPr>
        <w:spacing w:after="0" w:line="240" w:lineRule="auto"/>
        <w:jc w:val="center"/>
        <w:rPr>
          <w:rFonts w:ascii="Ubuntu" w:eastAsia="Times New Roman" w:hAnsi="Ubuntu" w:cs="Arial"/>
          <w:lang w:eastAsia="da-DK"/>
        </w:rPr>
      </w:pPr>
    </w:p>
    <w:p w14:paraId="04D5ED40" w14:textId="03AFF782" w:rsidR="00CE1F06" w:rsidRPr="00411E7D" w:rsidRDefault="006D7FD0" w:rsidP="00CE1F06">
      <w:pPr>
        <w:pStyle w:val="Betarp"/>
        <w:spacing w:after="120"/>
        <w:contextualSpacing/>
        <w:jc w:val="both"/>
        <w:rPr>
          <w:rFonts w:ascii="Ubuntu" w:hAnsi="Ubuntu"/>
        </w:rPr>
      </w:pPr>
      <w:r w:rsidRPr="00411E7D">
        <w:rPr>
          <w:rFonts w:ascii="Ubuntu" w:hAnsi="Ubuntu" w:cs="Arial"/>
          <w:b/>
          <w:bCs/>
          <w:lang w:eastAsia="da-DK"/>
        </w:rPr>
        <w:t>2.1</w:t>
      </w:r>
      <w:r w:rsidR="00EC761E" w:rsidRPr="00411E7D">
        <w:rPr>
          <w:rFonts w:ascii="Ubuntu" w:hAnsi="Ubuntu" w:cs="Arial"/>
          <w:b/>
          <w:bCs/>
          <w:lang w:eastAsia="da-DK"/>
        </w:rPr>
        <w:t xml:space="preserve">. </w:t>
      </w:r>
      <w:r w:rsidR="00CE1F06" w:rsidRPr="00411E7D">
        <w:rPr>
          <w:rFonts w:ascii="Ubuntu" w:hAnsi="Ubuntu"/>
          <w:b/>
          <w:bCs/>
        </w:rPr>
        <w:t xml:space="preserve">Pirkimo objektas – </w:t>
      </w:r>
      <w:r w:rsidR="00443BE0" w:rsidRPr="00411E7D">
        <w:rPr>
          <w:rFonts w:ascii="Ubuntu" w:eastAsia="Times New Roman" w:hAnsi="Ubuntu" w:cs="Arial"/>
          <w:b/>
          <w:bCs/>
          <w:kern w:val="16"/>
          <w:lang w:eastAsia="ar-SA"/>
        </w:rPr>
        <w:t xml:space="preserve">daugiabučių namų, esančių adresais Aušros g. 56, Aušros g. 82,Aušros g. 92, A. Baranausko g. 17, J. Basanavičiaus g. 110, J. Basanavičiaus g. 110B, </w:t>
      </w:r>
      <w:proofErr w:type="spellStart"/>
      <w:r w:rsidR="00443BE0" w:rsidRPr="00411E7D">
        <w:rPr>
          <w:rFonts w:ascii="Ubuntu" w:eastAsia="Times New Roman" w:hAnsi="Ubuntu" w:cs="Arial"/>
          <w:b/>
          <w:bCs/>
          <w:kern w:val="16"/>
          <w:lang w:eastAsia="ar-SA"/>
        </w:rPr>
        <w:t>Utenio</w:t>
      </w:r>
      <w:proofErr w:type="spellEnd"/>
      <w:r w:rsidR="00443BE0" w:rsidRPr="00411E7D">
        <w:rPr>
          <w:rFonts w:ascii="Ubuntu" w:eastAsia="Times New Roman" w:hAnsi="Ubuntu" w:cs="Arial"/>
          <w:b/>
          <w:bCs/>
          <w:kern w:val="16"/>
          <w:lang w:eastAsia="ar-SA"/>
        </w:rPr>
        <w:t xml:space="preserve"> a. 5, Užpalių g. 78, Užpalių g. 80, Užpalių g. 84 ir Vaižganto g. 44, Utenoje, vidaus šildymo ir karšto vandens sistemų modernizavimo rangos darbai</w:t>
      </w:r>
      <w:r w:rsidR="00443BE0" w:rsidRPr="00411E7D">
        <w:rPr>
          <w:rFonts w:ascii="Ubuntu" w:hAnsi="Ubuntu" w:cs="Arial"/>
          <w:b/>
          <w:bCs/>
        </w:rPr>
        <w:t xml:space="preserve"> </w:t>
      </w:r>
      <w:r w:rsidR="00A618B6" w:rsidRPr="00411E7D">
        <w:rPr>
          <w:rFonts w:ascii="Ubuntu" w:hAnsi="Ubuntu"/>
          <w:b/>
          <w:bCs/>
        </w:rPr>
        <w:t xml:space="preserve">(toliau - </w:t>
      </w:r>
      <w:r w:rsidR="00443BE0" w:rsidRPr="00411E7D">
        <w:rPr>
          <w:rFonts w:ascii="Ubuntu" w:hAnsi="Ubuntu"/>
          <w:b/>
          <w:bCs/>
        </w:rPr>
        <w:t>Darbai</w:t>
      </w:r>
      <w:r w:rsidR="00A618B6" w:rsidRPr="00411E7D">
        <w:rPr>
          <w:rFonts w:ascii="Ubuntu" w:hAnsi="Ubuntu"/>
          <w:b/>
          <w:bCs/>
        </w:rPr>
        <w:t>)</w:t>
      </w:r>
      <w:r w:rsidR="00CE1F06" w:rsidRPr="00411E7D">
        <w:rPr>
          <w:rFonts w:ascii="Ubuntu" w:hAnsi="Ubuntu"/>
          <w:b/>
          <w:bCs/>
        </w:rPr>
        <w:t>,</w:t>
      </w:r>
      <w:r w:rsidR="00CE1F06" w:rsidRPr="00411E7D">
        <w:rPr>
          <w:rFonts w:ascii="Ubuntu" w:hAnsi="Ubuntu"/>
        </w:rPr>
        <w:t xml:space="preserve"> </w:t>
      </w:r>
      <w:r w:rsidR="00443BE0" w:rsidRPr="00411E7D">
        <w:rPr>
          <w:rFonts w:ascii="Ubuntu" w:hAnsi="Ubuntu"/>
        </w:rPr>
        <w:t>darbų atlikimo terminas iki 2025 m. spalio 30 d.</w:t>
      </w:r>
      <w:r w:rsidR="00CE1F06" w:rsidRPr="00411E7D">
        <w:rPr>
          <w:rFonts w:ascii="Ubuntu" w:hAnsi="Ubuntu"/>
        </w:rPr>
        <w:t xml:space="preserve"> Pirkimo objekt</w:t>
      </w:r>
      <w:r w:rsidR="00A618B6" w:rsidRPr="00411E7D">
        <w:rPr>
          <w:rFonts w:ascii="Ubuntu" w:hAnsi="Ubuntu"/>
        </w:rPr>
        <w:t>o detalus aprašymas ir reikalavimai</w:t>
      </w:r>
      <w:r w:rsidR="005A56BC" w:rsidRPr="00411E7D">
        <w:rPr>
          <w:rFonts w:ascii="Ubuntu" w:hAnsi="Ubuntu"/>
        </w:rPr>
        <w:t xml:space="preserve"> </w:t>
      </w:r>
      <w:r w:rsidR="00A618B6" w:rsidRPr="00411E7D">
        <w:rPr>
          <w:rFonts w:ascii="Ubuntu" w:hAnsi="Ubuntu"/>
        </w:rPr>
        <w:t>nurodyti</w:t>
      </w:r>
      <w:r w:rsidR="005A56BC" w:rsidRPr="00411E7D">
        <w:rPr>
          <w:rFonts w:ascii="Ubuntu" w:hAnsi="Ubuntu"/>
        </w:rPr>
        <w:t xml:space="preserve"> Pirkimo sąlygų </w:t>
      </w:r>
      <w:r w:rsidR="005A56BC" w:rsidRPr="00BC6427">
        <w:rPr>
          <w:rFonts w:ascii="Ubuntu" w:hAnsi="Ubuntu"/>
        </w:rPr>
        <w:t>1 priede „Techninė specifikacija“</w:t>
      </w:r>
      <w:r w:rsidR="00443BE0" w:rsidRPr="00BC6427">
        <w:rPr>
          <w:rFonts w:ascii="Ubuntu" w:hAnsi="Ubuntu"/>
        </w:rPr>
        <w:t xml:space="preserve"> ir 2 priede „</w:t>
      </w:r>
      <w:r w:rsidR="00BC6427" w:rsidRPr="00BC6427">
        <w:rPr>
          <w:rFonts w:ascii="Ubuntu" w:hAnsi="Ubuntu"/>
        </w:rPr>
        <w:t>Supaprastinti projektai</w:t>
      </w:r>
      <w:r w:rsidR="00443BE0" w:rsidRPr="00BC6427">
        <w:rPr>
          <w:rFonts w:ascii="Ubuntu" w:hAnsi="Ubuntu"/>
        </w:rPr>
        <w:t>“</w:t>
      </w:r>
      <w:r w:rsidR="005A56BC" w:rsidRPr="00BC6427">
        <w:rPr>
          <w:rFonts w:ascii="Ubuntu" w:hAnsi="Ubuntu"/>
        </w:rPr>
        <w:t>.</w:t>
      </w:r>
    </w:p>
    <w:p w14:paraId="272502F5" w14:textId="3BA01E93" w:rsidR="00443BE0" w:rsidRPr="00411E7D" w:rsidRDefault="00625D57" w:rsidP="00443BE0">
      <w:pPr>
        <w:pStyle w:val="Betarp"/>
        <w:spacing w:after="120"/>
        <w:contextualSpacing/>
        <w:jc w:val="both"/>
        <w:rPr>
          <w:rFonts w:ascii="Ubuntu" w:hAnsi="Ubuntu"/>
        </w:rPr>
      </w:pPr>
      <w:r w:rsidRPr="00411E7D">
        <w:rPr>
          <w:rFonts w:ascii="Ubuntu" w:hAnsi="Ubuntu" w:cs="Arial"/>
          <w:lang w:eastAsia="da-DK"/>
        </w:rPr>
        <w:t>2.</w:t>
      </w:r>
      <w:r w:rsidR="00EC677E" w:rsidRPr="00411E7D">
        <w:rPr>
          <w:rFonts w:ascii="Ubuntu" w:hAnsi="Ubuntu" w:cs="Arial"/>
          <w:lang w:eastAsia="da-DK"/>
        </w:rPr>
        <w:t>2</w:t>
      </w:r>
      <w:r w:rsidR="00FA4C98" w:rsidRPr="00411E7D">
        <w:rPr>
          <w:rFonts w:ascii="Ubuntu" w:hAnsi="Ubuntu" w:cs="Arial"/>
          <w:lang w:eastAsia="da-DK"/>
        </w:rPr>
        <w:t xml:space="preserve">. </w:t>
      </w:r>
      <w:r w:rsidR="00443BE0" w:rsidRPr="00411E7D">
        <w:rPr>
          <w:rFonts w:ascii="Ubuntu" w:hAnsi="Ubuntu" w:cstheme="minorHAnsi"/>
        </w:rPr>
        <w:t xml:space="preserve">Pirkimo objektas skaidomas į </w:t>
      </w:r>
      <w:r w:rsidR="00443BE0" w:rsidRPr="00411E7D">
        <w:rPr>
          <w:rFonts w:ascii="Ubuntu" w:hAnsi="Ubuntu" w:cstheme="minorHAnsi"/>
          <w:color w:val="000000" w:themeColor="text1"/>
        </w:rPr>
        <w:t xml:space="preserve">11 (vienuolika) </w:t>
      </w:r>
      <w:r w:rsidR="00443BE0" w:rsidRPr="00411E7D">
        <w:rPr>
          <w:rFonts w:ascii="Ubuntu" w:hAnsi="Ubuntu" w:cstheme="minorHAnsi"/>
        </w:rPr>
        <w:t xml:space="preserve">dalių, kurių apimtys ir dalykas, reikalavimai ir techninė specifikacija apibrėžti </w:t>
      </w:r>
      <w:bookmarkStart w:id="1" w:name="_Hlk91152632"/>
      <w:r w:rsidR="00443BE0" w:rsidRPr="00411E7D">
        <w:rPr>
          <w:rFonts w:ascii="Ubuntu" w:hAnsi="Ubuntu"/>
        </w:rPr>
        <w:t xml:space="preserve">Pirkimo sąlygų </w:t>
      </w:r>
      <w:r w:rsidR="00443BE0" w:rsidRPr="00BC6427">
        <w:rPr>
          <w:rFonts w:ascii="Ubuntu" w:hAnsi="Ubuntu"/>
        </w:rPr>
        <w:t>1 priede „Techninė specifikacija“ ir 2 priede „</w:t>
      </w:r>
      <w:r w:rsidR="00BC6427" w:rsidRPr="00BC6427">
        <w:rPr>
          <w:rFonts w:ascii="Ubuntu" w:hAnsi="Ubuntu"/>
        </w:rPr>
        <w:t>Supaprastinti</w:t>
      </w:r>
      <w:r w:rsidR="00443BE0" w:rsidRPr="00BC6427">
        <w:rPr>
          <w:rFonts w:ascii="Ubuntu" w:hAnsi="Ubuntu"/>
        </w:rPr>
        <w:t xml:space="preserve"> projektai“.</w:t>
      </w:r>
      <w:bookmarkEnd w:id="1"/>
      <w:r w:rsidR="00443BE0" w:rsidRPr="00411E7D">
        <w:rPr>
          <w:rFonts w:ascii="Ubuntu" w:hAnsi="Ubuntu"/>
        </w:rPr>
        <w:t xml:space="preserve"> Perkančioji organizacija sudarys </w:t>
      </w:r>
      <w:r w:rsidR="00443BE0" w:rsidRPr="00411E7D">
        <w:rPr>
          <w:rFonts w:ascii="Ubuntu" w:hAnsi="Ubuntu"/>
          <w:color w:val="000000" w:themeColor="text1"/>
        </w:rPr>
        <w:t xml:space="preserve">vieną sutartį </w:t>
      </w:r>
      <w:r w:rsidR="00443BE0" w:rsidRPr="00411E7D">
        <w:rPr>
          <w:rFonts w:ascii="Ubuntu" w:hAnsi="Ubuntu"/>
        </w:rPr>
        <w:t>dėl pirkimo dalių, dėl kurių laimėtoju nustatytas tas pats tiekėjas.</w:t>
      </w:r>
    </w:p>
    <w:p w14:paraId="0784E370" w14:textId="09904971" w:rsidR="00443BE0" w:rsidRPr="004425DB" w:rsidRDefault="000B75DD" w:rsidP="00CE1F06">
      <w:pPr>
        <w:pStyle w:val="Betarp"/>
        <w:spacing w:after="120"/>
        <w:contextualSpacing/>
        <w:jc w:val="both"/>
        <w:rPr>
          <w:rFonts w:ascii="Ubuntu" w:hAnsi="Ubuntu"/>
          <w:b/>
          <w:bCs/>
        </w:rPr>
      </w:pPr>
      <w:r w:rsidRPr="004425DB">
        <w:rPr>
          <w:rFonts w:ascii="Ubuntu" w:hAnsi="Ubuntu"/>
          <w:b/>
          <w:bCs/>
        </w:rPr>
        <w:t>2.2.1. Pirkimo dalys</w:t>
      </w:r>
      <w:r w:rsidR="0098372D" w:rsidRPr="004425DB">
        <w:rPr>
          <w:rFonts w:ascii="Ubuntu" w:hAnsi="Ubuntu"/>
          <w:b/>
          <w:bCs/>
        </w:rPr>
        <w:t xml:space="preserve"> ir jų maksimalios planuojamos pirkimų vertės</w:t>
      </w:r>
      <w:r w:rsidRPr="004425DB">
        <w:rPr>
          <w:rFonts w:ascii="Ubuntu" w:hAnsi="Ubuntu"/>
          <w:b/>
          <w:bCs/>
        </w:rPr>
        <w:t>:</w:t>
      </w:r>
    </w:p>
    <w:p w14:paraId="406EE932" w14:textId="6AA10872" w:rsidR="000B75DD" w:rsidRPr="0098372D" w:rsidRDefault="000B75DD" w:rsidP="00E85B3F">
      <w:pPr>
        <w:pStyle w:val="Betarp"/>
        <w:spacing w:after="120"/>
        <w:ind w:firstLine="709"/>
        <w:contextualSpacing/>
        <w:jc w:val="both"/>
        <w:rPr>
          <w:rFonts w:ascii="Ubuntu" w:hAnsi="Ubuntu"/>
          <w:b/>
          <w:bCs/>
        </w:rPr>
      </w:pPr>
      <w:r w:rsidRPr="0098372D">
        <w:rPr>
          <w:rFonts w:ascii="Ubuntu" w:hAnsi="Ubuntu"/>
          <w:b/>
          <w:bCs/>
        </w:rPr>
        <w:t>I dalis</w:t>
      </w:r>
    </w:p>
    <w:p w14:paraId="684B33E2" w14:textId="2DFE32DE" w:rsidR="0098372D" w:rsidRPr="00E85B3F" w:rsidRDefault="00E85B3F" w:rsidP="00E85B3F">
      <w:pPr>
        <w:pStyle w:val="Betarp"/>
        <w:numPr>
          <w:ilvl w:val="0"/>
          <w:numId w:val="22"/>
        </w:numPr>
        <w:tabs>
          <w:tab w:val="left" w:pos="993"/>
        </w:tabs>
        <w:spacing w:after="120"/>
        <w:ind w:left="0" w:firstLine="709"/>
        <w:contextualSpacing/>
        <w:jc w:val="both"/>
        <w:rPr>
          <w:rFonts w:ascii="Ubuntu" w:hAnsi="Ubuntu"/>
          <w:b/>
          <w:bCs/>
        </w:rPr>
      </w:pPr>
      <w:r>
        <w:rPr>
          <w:rFonts w:ascii="Ubuntu" w:hAnsi="Ubuntu"/>
        </w:rPr>
        <w:t xml:space="preserve">Objektas, esantis adresu </w:t>
      </w:r>
      <w:r w:rsidR="000B75DD" w:rsidRPr="00E85B3F">
        <w:rPr>
          <w:rFonts w:ascii="Ubuntu" w:hAnsi="Ubuntu"/>
        </w:rPr>
        <w:t>Aušros g. 56, Utena</w:t>
      </w:r>
      <w:r w:rsidRPr="00E85B3F">
        <w:rPr>
          <w:rFonts w:ascii="Ubuntu" w:hAnsi="Ubuntu"/>
        </w:rPr>
        <w:t>, planuojama maksimali pirkimų vertė -</w:t>
      </w:r>
      <w:r w:rsidR="000B75DD" w:rsidRPr="00E85B3F">
        <w:rPr>
          <w:rFonts w:ascii="Ubuntu" w:hAnsi="Ubuntu"/>
        </w:rPr>
        <w:t xml:space="preserve"> </w:t>
      </w:r>
      <w:r w:rsidR="00330251">
        <w:rPr>
          <w:rFonts w:ascii="Ubuntu" w:hAnsi="Ubuntu"/>
        </w:rPr>
        <w:t xml:space="preserve">     </w:t>
      </w:r>
      <w:r w:rsidR="0098372D" w:rsidRPr="00E85B3F">
        <w:rPr>
          <w:rFonts w:ascii="Ubuntu" w:hAnsi="Ubuntu"/>
        </w:rPr>
        <w:t>29 962,63 Eur su PVM;</w:t>
      </w:r>
      <w:r>
        <w:rPr>
          <w:rFonts w:ascii="Ubuntu" w:hAnsi="Ubuntu"/>
          <w:b/>
          <w:bCs/>
        </w:rPr>
        <w:t xml:space="preserve"> </w:t>
      </w:r>
      <w:r w:rsidR="0098372D" w:rsidRPr="00E85B3F">
        <w:rPr>
          <w:rFonts w:ascii="Ubuntu" w:hAnsi="Ubuntu"/>
          <w:i/>
          <w:iCs/>
        </w:rPr>
        <w:t>(konkretūs darbai nurodyti pirkimo dokumentų 2 priede „Supaprastinti projektai“).</w:t>
      </w:r>
    </w:p>
    <w:p w14:paraId="35FBB9F9" w14:textId="287CA8C3" w:rsidR="00443BE0" w:rsidRPr="0098372D" w:rsidRDefault="000B75DD" w:rsidP="00E85B3F">
      <w:pPr>
        <w:pStyle w:val="Betarp"/>
        <w:spacing w:after="120"/>
        <w:ind w:firstLine="709"/>
        <w:contextualSpacing/>
        <w:jc w:val="both"/>
        <w:rPr>
          <w:rFonts w:ascii="Ubuntu" w:hAnsi="Ubuntu"/>
          <w:b/>
          <w:bCs/>
        </w:rPr>
      </w:pPr>
      <w:r w:rsidRPr="0098372D">
        <w:rPr>
          <w:rFonts w:ascii="Ubuntu" w:hAnsi="Ubuntu"/>
          <w:b/>
          <w:bCs/>
        </w:rPr>
        <w:t>II dalis</w:t>
      </w:r>
    </w:p>
    <w:p w14:paraId="69E76C86" w14:textId="18BB8117" w:rsidR="0098372D" w:rsidRPr="00E85B3F" w:rsidRDefault="00E85B3F" w:rsidP="00E85B3F">
      <w:pPr>
        <w:pStyle w:val="Betarp"/>
        <w:numPr>
          <w:ilvl w:val="0"/>
          <w:numId w:val="22"/>
        </w:numPr>
        <w:tabs>
          <w:tab w:val="left" w:pos="1134"/>
        </w:tabs>
        <w:spacing w:after="120"/>
        <w:ind w:left="0" w:firstLine="851"/>
        <w:contextualSpacing/>
        <w:jc w:val="both"/>
        <w:rPr>
          <w:rFonts w:ascii="Ubuntu" w:hAnsi="Ubuntu"/>
        </w:rPr>
      </w:pPr>
      <w:r>
        <w:rPr>
          <w:rFonts w:ascii="Ubuntu" w:hAnsi="Ubuntu"/>
        </w:rPr>
        <w:t xml:space="preserve">Objektas, esantis adresu </w:t>
      </w:r>
      <w:r w:rsidR="000B75DD" w:rsidRPr="0098372D">
        <w:rPr>
          <w:rFonts w:ascii="Ubuntu" w:hAnsi="Ubuntu"/>
        </w:rPr>
        <w:t>Aušros g. 82, Utena</w:t>
      </w:r>
      <w:r>
        <w:rPr>
          <w:rFonts w:ascii="Ubuntu" w:hAnsi="Ubuntu"/>
        </w:rPr>
        <w:t>, planuojama maksimali pirkimų vertė</w:t>
      </w:r>
      <w:r w:rsidR="000B75DD" w:rsidRPr="0098372D">
        <w:rPr>
          <w:rFonts w:ascii="Ubuntu" w:hAnsi="Ubuntu"/>
        </w:rPr>
        <w:t xml:space="preserve"> – </w:t>
      </w:r>
      <w:r w:rsidR="00330251">
        <w:rPr>
          <w:rFonts w:ascii="Ubuntu" w:hAnsi="Ubuntu"/>
        </w:rPr>
        <w:t xml:space="preserve">                      </w:t>
      </w:r>
      <w:r w:rsidR="0098372D" w:rsidRPr="0098372D">
        <w:rPr>
          <w:rFonts w:ascii="Ubuntu" w:hAnsi="Ubuntu"/>
        </w:rPr>
        <w:t>7 029,86 Eur su PVM;</w:t>
      </w:r>
      <w:r>
        <w:rPr>
          <w:rFonts w:ascii="Ubuntu" w:hAnsi="Ubuntu"/>
        </w:rPr>
        <w:t xml:space="preserve"> </w:t>
      </w:r>
      <w:r w:rsidR="0098372D" w:rsidRPr="00E85B3F">
        <w:rPr>
          <w:rFonts w:ascii="Ubuntu" w:hAnsi="Ubuntu"/>
          <w:i/>
          <w:iCs/>
        </w:rPr>
        <w:t>(konkretūs darbai nurodyti pirkimo dokumentų 2 priede „Supaprastinti projektai“).</w:t>
      </w:r>
    </w:p>
    <w:p w14:paraId="10D4B97A" w14:textId="77777777" w:rsidR="00E85B3F" w:rsidRPr="00411E7D" w:rsidRDefault="00E85B3F" w:rsidP="0098372D">
      <w:pPr>
        <w:pStyle w:val="Betarp"/>
        <w:spacing w:after="120"/>
        <w:ind w:left="284"/>
        <w:contextualSpacing/>
        <w:jc w:val="both"/>
        <w:rPr>
          <w:rFonts w:ascii="Ubuntu" w:hAnsi="Ubuntu"/>
          <w:highlight w:val="yellow"/>
        </w:rPr>
      </w:pPr>
    </w:p>
    <w:p w14:paraId="347BF38A" w14:textId="5560834E" w:rsidR="000B75DD" w:rsidRPr="00E85B3F" w:rsidRDefault="000B75DD" w:rsidP="00E85B3F">
      <w:pPr>
        <w:pStyle w:val="Betarp"/>
        <w:spacing w:after="120"/>
        <w:ind w:firstLine="851"/>
        <w:contextualSpacing/>
        <w:jc w:val="both"/>
        <w:rPr>
          <w:rFonts w:ascii="Ubuntu" w:hAnsi="Ubuntu"/>
          <w:b/>
          <w:bCs/>
        </w:rPr>
      </w:pPr>
      <w:r w:rsidRPr="00E85B3F">
        <w:rPr>
          <w:rFonts w:ascii="Ubuntu" w:hAnsi="Ubuntu"/>
          <w:b/>
          <w:bCs/>
        </w:rPr>
        <w:lastRenderedPageBreak/>
        <w:t>III dalis</w:t>
      </w:r>
    </w:p>
    <w:p w14:paraId="410A3A8B" w14:textId="282B6A1A" w:rsidR="00E85B3F" w:rsidRPr="00E85B3F" w:rsidRDefault="00E85B3F" w:rsidP="00E85B3F">
      <w:pPr>
        <w:pStyle w:val="Betarp"/>
        <w:numPr>
          <w:ilvl w:val="0"/>
          <w:numId w:val="22"/>
        </w:numPr>
        <w:tabs>
          <w:tab w:val="left" w:pos="1134"/>
        </w:tabs>
        <w:spacing w:after="120"/>
        <w:ind w:left="0" w:firstLine="851"/>
        <w:contextualSpacing/>
        <w:jc w:val="both"/>
        <w:rPr>
          <w:rFonts w:ascii="Ubuntu" w:hAnsi="Ubuntu"/>
        </w:rPr>
      </w:pPr>
      <w:r>
        <w:rPr>
          <w:rFonts w:ascii="Ubuntu" w:hAnsi="Ubuntu"/>
        </w:rPr>
        <w:t xml:space="preserve">Objektas, esantis adresu </w:t>
      </w:r>
      <w:r w:rsidR="000B75DD" w:rsidRPr="00E85B3F">
        <w:rPr>
          <w:rFonts w:ascii="Ubuntu" w:hAnsi="Ubuntu"/>
        </w:rPr>
        <w:t>Aušros g. 92, Utena</w:t>
      </w:r>
      <w:r>
        <w:rPr>
          <w:rFonts w:ascii="Ubuntu" w:hAnsi="Ubuntu"/>
        </w:rPr>
        <w:t xml:space="preserve">, planuojama maksimali pirkimų vertė - </w:t>
      </w:r>
      <w:r w:rsidRPr="00E85B3F">
        <w:rPr>
          <w:rFonts w:ascii="Ubuntu" w:hAnsi="Ubuntu"/>
        </w:rPr>
        <w:t>13 295,59 Eur su PVM;</w:t>
      </w:r>
      <w:r>
        <w:rPr>
          <w:rFonts w:ascii="Ubuntu" w:hAnsi="Ubuntu"/>
        </w:rPr>
        <w:t xml:space="preserve"> </w:t>
      </w:r>
      <w:r w:rsidRPr="00E85B3F">
        <w:rPr>
          <w:rFonts w:ascii="Ubuntu" w:hAnsi="Ubuntu"/>
          <w:i/>
          <w:iCs/>
        </w:rPr>
        <w:t>(konkretūs darbai nurodyti pirkimo dokumentų 2 priede „Supaprastinti projektai“).</w:t>
      </w:r>
    </w:p>
    <w:p w14:paraId="383FCA2A" w14:textId="747B4C4C" w:rsidR="000B75DD" w:rsidRPr="00A20BBE" w:rsidRDefault="000B75DD" w:rsidP="0085768E">
      <w:pPr>
        <w:pStyle w:val="Betarp"/>
        <w:spacing w:after="120"/>
        <w:ind w:firstLine="851"/>
        <w:contextualSpacing/>
        <w:jc w:val="both"/>
        <w:rPr>
          <w:rFonts w:ascii="Ubuntu" w:hAnsi="Ubuntu"/>
          <w:b/>
          <w:bCs/>
        </w:rPr>
      </w:pPr>
      <w:r w:rsidRPr="00A20BBE">
        <w:rPr>
          <w:rFonts w:ascii="Ubuntu" w:hAnsi="Ubuntu"/>
          <w:b/>
          <w:bCs/>
        </w:rPr>
        <w:t>IV dalis</w:t>
      </w:r>
    </w:p>
    <w:p w14:paraId="423FD953" w14:textId="0100059E" w:rsidR="000B75DD" w:rsidRPr="00A20BBE" w:rsidRDefault="0085768E" w:rsidP="000F2782">
      <w:pPr>
        <w:pStyle w:val="Betarp"/>
        <w:numPr>
          <w:ilvl w:val="0"/>
          <w:numId w:val="22"/>
        </w:numPr>
        <w:tabs>
          <w:tab w:val="left" w:pos="1134"/>
        </w:tabs>
        <w:spacing w:after="120"/>
        <w:ind w:left="0" w:firstLine="851"/>
        <w:contextualSpacing/>
        <w:jc w:val="both"/>
        <w:rPr>
          <w:rFonts w:ascii="Ubuntu" w:hAnsi="Ubuntu"/>
        </w:rPr>
      </w:pPr>
      <w:r w:rsidRPr="00A20BBE">
        <w:rPr>
          <w:rFonts w:ascii="Ubuntu" w:hAnsi="Ubuntu"/>
        </w:rPr>
        <w:t xml:space="preserve">Objektas, esantis adresu </w:t>
      </w:r>
      <w:r w:rsidR="000B75DD" w:rsidRPr="00A20BBE">
        <w:rPr>
          <w:rFonts w:ascii="Ubuntu" w:hAnsi="Ubuntu"/>
        </w:rPr>
        <w:t>A. Baranausko g. 17, Utena</w:t>
      </w:r>
      <w:r w:rsidRPr="00A20BBE">
        <w:rPr>
          <w:rFonts w:ascii="Ubuntu" w:hAnsi="Ubuntu"/>
        </w:rPr>
        <w:t xml:space="preserve">, planuojama maksimali pirkimų vertė </w:t>
      </w:r>
      <w:r w:rsidR="000F2782" w:rsidRPr="00A20BBE">
        <w:rPr>
          <w:rFonts w:ascii="Ubuntu" w:hAnsi="Ubuntu"/>
        </w:rPr>
        <w:t>–</w:t>
      </w:r>
      <w:r w:rsidRPr="00A20BBE">
        <w:rPr>
          <w:rFonts w:ascii="Ubuntu" w:hAnsi="Ubuntu"/>
        </w:rPr>
        <w:t xml:space="preserve"> </w:t>
      </w:r>
      <w:r w:rsidR="000F2782" w:rsidRPr="00A20BBE">
        <w:rPr>
          <w:rFonts w:ascii="Ubuntu" w:hAnsi="Ubuntu"/>
        </w:rPr>
        <w:t>5 244,65 Eur su PVM;</w:t>
      </w:r>
      <w:r w:rsidR="000F2782" w:rsidRPr="00A20BBE">
        <w:rPr>
          <w:rFonts w:ascii="Ubuntu" w:hAnsi="Ubuntu"/>
          <w:i/>
          <w:iCs/>
        </w:rPr>
        <w:t xml:space="preserve"> (konkretūs darbai nurodyti pirkimo dokumentų 2 priede „Supaprastinti projektai“).</w:t>
      </w:r>
    </w:p>
    <w:p w14:paraId="245A9808" w14:textId="20262C3A" w:rsidR="000B75DD" w:rsidRPr="00A20BBE" w:rsidRDefault="000B75DD" w:rsidP="0085768E">
      <w:pPr>
        <w:pStyle w:val="Betarp"/>
        <w:spacing w:after="120"/>
        <w:ind w:firstLine="851"/>
        <w:contextualSpacing/>
        <w:jc w:val="both"/>
        <w:rPr>
          <w:rFonts w:ascii="Ubuntu" w:hAnsi="Ubuntu"/>
          <w:b/>
          <w:bCs/>
        </w:rPr>
      </w:pPr>
      <w:r w:rsidRPr="00A20BBE">
        <w:rPr>
          <w:rFonts w:ascii="Ubuntu" w:hAnsi="Ubuntu"/>
          <w:b/>
          <w:bCs/>
        </w:rPr>
        <w:t>V. dalis</w:t>
      </w:r>
    </w:p>
    <w:p w14:paraId="61F9AC96" w14:textId="213FB9E9" w:rsidR="000B75DD" w:rsidRPr="00A20BBE" w:rsidRDefault="000F2782" w:rsidP="000F2782">
      <w:pPr>
        <w:pStyle w:val="Betarp"/>
        <w:spacing w:after="120"/>
        <w:ind w:firstLine="851"/>
        <w:contextualSpacing/>
        <w:jc w:val="both"/>
        <w:rPr>
          <w:rFonts w:ascii="Ubuntu" w:hAnsi="Ubuntu"/>
        </w:rPr>
      </w:pPr>
      <w:r w:rsidRPr="00A20BBE">
        <w:rPr>
          <w:rFonts w:ascii="Ubuntu" w:hAnsi="Ubuntu"/>
        </w:rPr>
        <w:t xml:space="preserve">5. </w:t>
      </w:r>
      <w:r w:rsidR="0085768E" w:rsidRPr="00A20BBE">
        <w:rPr>
          <w:rFonts w:ascii="Ubuntu" w:hAnsi="Ubuntu"/>
        </w:rPr>
        <w:t xml:space="preserve">Objektas, esantis adresu </w:t>
      </w:r>
      <w:r w:rsidR="000B75DD" w:rsidRPr="00A20BBE">
        <w:rPr>
          <w:rFonts w:ascii="Ubuntu" w:hAnsi="Ubuntu"/>
        </w:rPr>
        <w:t>J. Basanavičiaus g. 110, Utena</w:t>
      </w:r>
      <w:r w:rsidR="0085768E" w:rsidRPr="00A20BBE">
        <w:rPr>
          <w:rFonts w:ascii="Ubuntu" w:hAnsi="Ubuntu"/>
        </w:rPr>
        <w:t>, planuojama maksimali pirkimų vertė</w:t>
      </w:r>
      <w:r w:rsidRPr="00A20BBE">
        <w:rPr>
          <w:rFonts w:ascii="Ubuntu" w:hAnsi="Ubuntu"/>
        </w:rPr>
        <w:t xml:space="preserve"> – 28 969,08 Eur su PVM; </w:t>
      </w:r>
      <w:r w:rsidRPr="00A20BBE">
        <w:rPr>
          <w:rFonts w:ascii="Ubuntu" w:hAnsi="Ubuntu"/>
          <w:i/>
          <w:iCs/>
        </w:rPr>
        <w:t>(konkretūs darbai nurodyti pirkimo dokumentų 2 priede „Supaprastinti projektai“).</w:t>
      </w:r>
    </w:p>
    <w:p w14:paraId="2E25EB09" w14:textId="6B32F826" w:rsidR="00443BE0" w:rsidRPr="00A20BBE" w:rsidRDefault="000B75DD" w:rsidP="0085768E">
      <w:pPr>
        <w:pStyle w:val="Betarp"/>
        <w:spacing w:after="120"/>
        <w:ind w:firstLine="851"/>
        <w:contextualSpacing/>
        <w:jc w:val="both"/>
        <w:rPr>
          <w:rFonts w:ascii="Ubuntu" w:hAnsi="Ubuntu"/>
          <w:b/>
          <w:bCs/>
        </w:rPr>
      </w:pPr>
      <w:r w:rsidRPr="00A20BBE">
        <w:rPr>
          <w:rFonts w:ascii="Ubuntu" w:hAnsi="Ubuntu"/>
          <w:b/>
          <w:bCs/>
        </w:rPr>
        <w:t>VI dalis</w:t>
      </w:r>
    </w:p>
    <w:p w14:paraId="0B29E2DC" w14:textId="72225A8C" w:rsidR="000B75DD" w:rsidRPr="00A20BBE" w:rsidRDefault="00A61505" w:rsidP="000F2782">
      <w:pPr>
        <w:pStyle w:val="Betarp"/>
        <w:spacing w:after="120"/>
        <w:ind w:firstLine="851"/>
        <w:contextualSpacing/>
        <w:jc w:val="both"/>
        <w:rPr>
          <w:rFonts w:ascii="Ubuntu" w:hAnsi="Ubuntu"/>
        </w:rPr>
      </w:pPr>
      <w:r w:rsidRPr="00A20BBE">
        <w:rPr>
          <w:rFonts w:ascii="Ubuntu" w:hAnsi="Ubuntu"/>
        </w:rPr>
        <w:t>6.</w:t>
      </w:r>
      <w:r w:rsidR="0085768E" w:rsidRPr="00A20BBE">
        <w:rPr>
          <w:rFonts w:ascii="Ubuntu" w:hAnsi="Ubuntu"/>
        </w:rPr>
        <w:t xml:space="preserve"> Objektas, esantis adresu </w:t>
      </w:r>
      <w:r w:rsidRPr="00A20BBE">
        <w:rPr>
          <w:rFonts w:ascii="Ubuntu" w:hAnsi="Ubuntu"/>
        </w:rPr>
        <w:t>J. Basanavičiaus g. 110 B, Utena</w:t>
      </w:r>
      <w:r w:rsidR="0085768E" w:rsidRPr="00A20BBE">
        <w:rPr>
          <w:rFonts w:ascii="Ubuntu" w:hAnsi="Ubuntu"/>
        </w:rPr>
        <w:t>, planuojama maksimali pirkimų vertė</w:t>
      </w:r>
      <w:r w:rsidR="000F2782" w:rsidRPr="00A20BBE">
        <w:rPr>
          <w:rFonts w:ascii="Ubuntu" w:hAnsi="Ubuntu"/>
        </w:rPr>
        <w:t xml:space="preserve"> – 29 963,25 Eur su PVM; </w:t>
      </w:r>
      <w:r w:rsidR="000F2782" w:rsidRPr="00A20BBE">
        <w:rPr>
          <w:rFonts w:ascii="Ubuntu" w:hAnsi="Ubuntu"/>
          <w:i/>
          <w:iCs/>
        </w:rPr>
        <w:t>(konkretūs darbai nurodyti pirkimo dokumentų 2 priede „Supaprastinti projektai“).</w:t>
      </w:r>
    </w:p>
    <w:p w14:paraId="178F0AB0" w14:textId="73313065" w:rsidR="00443BE0" w:rsidRPr="00A20BBE" w:rsidRDefault="00A61505" w:rsidP="0085768E">
      <w:pPr>
        <w:pStyle w:val="Betarp"/>
        <w:spacing w:after="120"/>
        <w:ind w:firstLine="851"/>
        <w:contextualSpacing/>
        <w:jc w:val="both"/>
        <w:rPr>
          <w:rFonts w:ascii="Ubuntu" w:hAnsi="Ubuntu"/>
          <w:b/>
          <w:bCs/>
        </w:rPr>
      </w:pPr>
      <w:r w:rsidRPr="00A20BBE">
        <w:rPr>
          <w:rFonts w:ascii="Ubuntu" w:hAnsi="Ubuntu"/>
          <w:b/>
          <w:bCs/>
        </w:rPr>
        <w:t>VII dalis</w:t>
      </w:r>
    </w:p>
    <w:p w14:paraId="5480F8CD" w14:textId="4EB6D721" w:rsidR="00443BE0" w:rsidRPr="00A20BBE" w:rsidRDefault="00A61505" w:rsidP="00A20BBE">
      <w:pPr>
        <w:pStyle w:val="Betarp"/>
        <w:spacing w:after="120"/>
        <w:ind w:firstLine="851"/>
        <w:contextualSpacing/>
        <w:jc w:val="both"/>
        <w:rPr>
          <w:rFonts w:ascii="Ubuntu" w:hAnsi="Ubuntu"/>
        </w:rPr>
      </w:pPr>
      <w:r w:rsidRPr="00A20BBE">
        <w:rPr>
          <w:rFonts w:ascii="Ubuntu" w:hAnsi="Ubuntu"/>
        </w:rPr>
        <w:t xml:space="preserve">7. </w:t>
      </w:r>
      <w:r w:rsidR="0085768E" w:rsidRPr="00A20BBE">
        <w:rPr>
          <w:rFonts w:ascii="Ubuntu" w:hAnsi="Ubuntu"/>
        </w:rPr>
        <w:t xml:space="preserve">Objektas, esantis adresu </w:t>
      </w:r>
      <w:proofErr w:type="spellStart"/>
      <w:r w:rsidRPr="00A20BBE">
        <w:rPr>
          <w:rFonts w:ascii="Ubuntu" w:hAnsi="Ubuntu"/>
        </w:rPr>
        <w:t>Utenio</w:t>
      </w:r>
      <w:proofErr w:type="spellEnd"/>
      <w:r w:rsidRPr="00A20BBE">
        <w:rPr>
          <w:rFonts w:ascii="Ubuntu" w:hAnsi="Ubuntu"/>
        </w:rPr>
        <w:t xml:space="preserve"> a. 5, Utena</w:t>
      </w:r>
      <w:r w:rsidR="0085768E" w:rsidRPr="00A20BBE">
        <w:rPr>
          <w:rFonts w:ascii="Ubuntu" w:hAnsi="Ubuntu"/>
        </w:rPr>
        <w:t>, planuojama maksimali pirkimų vertė</w:t>
      </w:r>
      <w:r w:rsidR="000F2782" w:rsidRPr="00A20BBE">
        <w:rPr>
          <w:rFonts w:ascii="Ubuntu" w:hAnsi="Ubuntu"/>
        </w:rPr>
        <w:t xml:space="preserve"> – </w:t>
      </w:r>
      <w:r w:rsidR="00A20BBE">
        <w:rPr>
          <w:rFonts w:ascii="Ubuntu" w:hAnsi="Ubuntu"/>
        </w:rPr>
        <w:t xml:space="preserve">     </w:t>
      </w:r>
      <w:r w:rsidR="000F2782" w:rsidRPr="00A20BBE">
        <w:rPr>
          <w:rFonts w:ascii="Ubuntu" w:hAnsi="Ubuntu"/>
        </w:rPr>
        <w:t xml:space="preserve">24 060,27 Eur su PVM; </w:t>
      </w:r>
      <w:r w:rsidR="000F2782" w:rsidRPr="00A20BBE">
        <w:rPr>
          <w:rFonts w:ascii="Ubuntu" w:hAnsi="Ubuntu"/>
          <w:i/>
          <w:iCs/>
        </w:rPr>
        <w:t>(konkretūs darbai nurodyti pirkimo dokumentų 2 priede „Supaprastinti projektai“).</w:t>
      </w:r>
    </w:p>
    <w:p w14:paraId="09EDD0FF" w14:textId="75F57922" w:rsidR="00443BE0" w:rsidRPr="00A20BBE" w:rsidRDefault="00A61505" w:rsidP="0085768E">
      <w:pPr>
        <w:pStyle w:val="Betarp"/>
        <w:spacing w:after="120"/>
        <w:ind w:firstLine="851"/>
        <w:contextualSpacing/>
        <w:jc w:val="both"/>
        <w:rPr>
          <w:rFonts w:ascii="Ubuntu" w:hAnsi="Ubuntu"/>
          <w:b/>
          <w:bCs/>
        </w:rPr>
      </w:pPr>
      <w:r w:rsidRPr="00A20BBE">
        <w:rPr>
          <w:rFonts w:ascii="Ubuntu" w:hAnsi="Ubuntu"/>
          <w:b/>
          <w:bCs/>
        </w:rPr>
        <w:t xml:space="preserve">VIII dalis </w:t>
      </w:r>
    </w:p>
    <w:p w14:paraId="1ABF6EC2" w14:textId="3590E6FD" w:rsidR="00443BE0" w:rsidRPr="00A20BBE" w:rsidRDefault="00A61505" w:rsidP="00A20BBE">
      <w:pPr>
        <w:pStyle w:val="Betarp"/>
        <w:spacing w:after="120"/>
        <w:ind w:firstLine="851"/>
        <w:contextualSpacing/>
        <w:jc w:val="both"/>
        <w:rPr>
          <w:rFonts w:ascii="Ubuntu" w:hAnsi="Ubuntu"/>
        </w:rPr>
      </w:pPr>
      <w:r w:rsidRPr="00A20BBE">
        <w:rPr>
          <w:rFonts w:ascii="Ubuntu" w:hAnsi="Ubuntu"/>
        </w:rPr>
        <w:t xml:space="preserve">8. </w:t>
      </w:r>
      <w:r w:rsidR="0085768E" w:rsidRPr="00A20BBE">
        <w:rPr>
          <w:rFonts w:ascii="Ubuntu" w:hAnsi="Ubuntu"/>
        </w:rPr>
        <w:t xml:space="preserve">Objektas, esantis adresu </w:t>
      </w:r>
      <w:r w:rsidRPr="00A20BBE">
        <w:rPr>
          <w:rFonts w:ascii="Ubuntu" w:hAnsi="Ubuntu"/>
        </w:rPr>
        <w:t>Užpalių g. 78, Utena</w:t>
      </w:r>
      <w:r w:rsidR="0085768E" w:rsidRPr="00A20BBE">
        <w:rPr>
          <w:rFonts w:ascii="Ubuntu" w:hAnsi="Ubuntu"/>
        </w:rPr>
        <w:t>, planuojama maksimali pirkimų vertė</w:t>
      </w:r>
      <w:r w:rsidR="000F2782" w:rsidRPr="00A20BBE">
        <w:rPr>
          <w:rFonts w:ascii="Ubuntu" w:hAnsi="Ubuntu"/>
        </w:rPr>
        <w:t xml:space="preserve"> – 21 300,09 Eur su PVM; </w:t>
      </w:r>
      <w:r w:rsidR="000F2782" w:rsidRPr="00A20BBE">
        <w:rPr>
          <w:rFonts w:ascii="Ubuntu" w:hAnsi="Ubuntu"/>
          <w:i/>
          <w:iCs/>
        </w:rPr>
        <w:t>(konkretūs darbai nurodyti pirkimo dokumentų 2 priede „Supaprastinti projektai“).</w:t>
      </w:r>
    </w:p>
    <w:p w14:paraId="17D0DB42" w14:textId="5C7074F5" w:rsidR="00443BE0" w:rsidRPr="00A20BBE" w:rsidRDefault="00A61505" w:rsidP="0085768E">
      <w:pPr>
        <w:pStyle w:val="Betarp"/>
        <w:spacing w:after="120"/>
        <w:ind w:firstLine="851"/>
        <w:contextualSpacing/>
        <w:jc w:val="both"/>
        <w:rPr>
          <w:rFonts w:ascii="Ubuntu" w:hAnsi="Ubuntu"/>
          <w:b/>
          <w:bCs/>
        </w:rPr>
      </w:pPr>
      <w:r w:rsidRPr="00A20BBE">
        <w:rPr>
          <w:rFonts w:ascii="Ubuntu" w:hAnsi="Ubuntu"/>
          <w:b/>
          <w:bCs/>
        </w:rPr>
        <w:t xml:space="preserve">IX dalis </w:t>
      </w:r>
    </w:p>
    <w:p w14:paraId="16E67C20" w14:textId="38153648" w:rsidR="00443BE0" w:rsidRPr="00A20BBE" w:rsidRDefault="00A61505" w:rsidP="00A20BBE">
      <w:pPr>
        <w:pStyle w:val="Betarp"/>
        <w:spacing w:after="120"/>
        <w:ind w:firstLine="851"/>
        <w:contextualSpacing/>
        <w:jc w:val="both"/>
        <w:rPr>
          <w:rFonts w:ascii="Ubuntu" w:hAnsi="Ubuntu"/>
        </w:rPr>
      </w:pPr>
      <w:r w:rsidRPr="00A20BBE">
        <w:rPr>
          <w:rFonts w:ascii="Ubuntu" w:hAnsi="Ubuntu"/>
        </w:rPr>
        <w:t xml:space="preserve">9. </w:t>
      </w:r>
      <w:r w:rsidR="0085768E" w:rsidRPr="00A20BBE">
        <w:rPr>
          <w:rFonts w:ascii="Ubuntu" w:hAnsi="Ubuntu"/>
        </w:rPr>
        <w:t xml:space="preserve">Objektas, esantis adresu </w:t>
      </w:r>
      <w:r w:rsidRPr="00A20BBE">
        <w:rPr>
          <w:rFonts w:ascii="Ubuntu" w:hAnsi="Ubuntu"/>
        </w:rPr>
        <w:t>Užpalių g. 80, Utena</w:t>
      </w:r>
      <w:r w:rsidR="0085768E" w:rsidRPr="00A20BBE">
        <w:rPr>
          <w:rFonts w:ascii="Ubuntu" w:hAnsi="Ubuntu"/>
        </w:rPr>
        <w:t>, planuojama maksimali pirkimų vertė</w:t>
      </w:r>
      <w:r w:rsidR="000F2782" w:rsidRPr="00A20BBE">
        <w:rPr>
          <w:rFonts w:ascii="Ubuntu" w:hAnsi="Ubuntu"/>
        </w:rPr>
        <w:t xml:space="preserve"> – 28 677,76 Eur su PVM; </w:t>
      </w:r>
      <w:r w:rsidR="000F2782" w:rsidRPr="00A20BBE">
        <w:rPr>
          <w:rFonts w:ascii="Ubuntu" w:hAnsi="Ubuntu"/>
          <w:i/>
          <w:iCs/>
        </w:rPr>
        <w:t>(konkretūs darbai nurodyti pirkimo dokumentų 2 priede „Supaprastinti projektai“).</w:t>
      </w:r>
    </w:p>
    <w:p w14:paraId="5F426F59" w14:textId="2A7E81E5" w:rsidR="00A61505" w:rsidRPr="00A20BBE" w:rsidRDefault="00A61505" w:rsidP="0085768E">
      <w:pPr>
        <w:pStyle w:val="Betarp"/>
        <w:spacing w:after="120"/>
        <w:ind w:firstLine="851"/>
        <w:contextualSpacing/>
        <w:jc w:val="both"/>
        <w:rPr>
          <w:rFonts w:ascii="Ubuntu" w:hAnsi="Ubuntu"/>
          <w:b/>
          <w:bCs/>
        </w:rPr>
      </w:pPr>
      <w:r w:rsidRPr="00A20BBE">
        <w:rPr>
          <w:rFonts w:ascii="Ubuntu" w:hAnsi="Ubuntu"/>
          <w:b/>
          <w:bCs/>
        </w:rPr>
        <w:t>X dalis</w:t>
      </w:r>
    </w:p>
    <w:p w14:paraId="7CDB0FCF" w14:textId="7A8D3BAB" w:rsidR="00A61505" w:rsidRPr="00A20BBE" w:rsidRDefault="00A61505" w:rsidP="00A20BBE">
      <w:pPr>
        <w:pStyle w:val="Betarp"/>
        <w:spacing w:after="120"/>
        <w:ind w:firstLine="851"/>
        <w:contextualSpacing/>
        <w:jc w:val="both"/>
        <w:rPr>
          <w:rFonts w:ascii="Ubuntu" w:hAnsi="Ubuntu"/>
        </w:rPr>
      </w:pPr>
      <w:r w:rsidRPr="00A20BBE">
        <w:rPr>
          <w:rFonts w:ascii="Ubuntu" w:hAnsi="Ubuntu"/>
        </w:rPr>
        <w:t xml:space="preserve">10. </w:t>
      </w:r>
      <w:r w:rsidR="0085768E" w:rsidRPr="00A20BBE">
        <w:rPr>
          <w:rFonts w:ascii="Ubuntu" w:hAnsi="Ubuntu"/>
        </w:rPr>
        <w:t xml:space="preserve">Objektas, esantis adresu </w:t>
      </w:r>
      <w:r w:rsidRPr="00A20BBE">
        <w:rPr>
          <w:rFonts w:ascii="Ubuntu" w:hAnsi="Ubuntu"/>
        </w:rPr>
        <w:t>Užpalių g. 84, Utena</w:t>
      </w:r>
      <w:r w:rsidR="0085768E" w:rsidRPr="00A20BBE">
        <w:rPr>
          <w:rFonts w:ascii="Ubuntu" w:hAnsi="Ubuntu"/>
        </w:rPr>
        <w:t>, planuojama maksimali pirkimų vertė</w:t>
      </w:r>
      <w:r w:rsidR="000F2782" w:rsidRPr="00A20BBE">
        <w:rPr>
          <w:rFonts w:ascii="Ubuntu" w:hAnsi="Ubuntu"/>
        </w:rPr>
        <w:t xml:space="preserve"> – 21 300,09 Eur su PVM; </w:t>
      </w:r>
      <w:r w:rsidR="000F2782" w:rsidRPr="00A20BBE">
        <w:rPr>
          <w:rFonts w:ascii="Ubuntu" w:hAnsi="Ubuntu"/>
          <w:i/>
          <w:iCs/>
        </w:rPr>
        <w:t>(konkretūs darbai nurodyti pirkimo dokumentų 2 priede „Supaprastinti projektai“).</w:t>
      </w:r>
    </w:p>
    <w:p w14:paraId="5E74DEE0" w14:textId="130E684F" w:rsidR="00A61505" w:rsidRPr="00A20BBE" w:rsidRDefault="00A61505" w:rsidP="00A20BBE">
      <w:pPr>
        <w:pStyle w:val="Betarp"/>
        <w:spacing w:after="120"/>
        <w:ind w:firstLine="851"/>
        <w:contextualSpacing/>
        <w:jc w:val="both"/>
        <w:rPr>
          <w:rFonts w:ascii="Ubuntu" w:hAnsi="Ubuntu"/>
          <w:b/>
          <w:bCs/>
        </w:rPr>
      </w:pPr>
      <w:r w:rsidRPr="00A20BBE">
        <w:rPr>
          <w:rFonts w:ascii="Ubuntu" w:hAnsi="Ubuntu"/>
          <w:b/>
          <w:bCs/>
        </w:rPr>
        <w:t>XI dalis</w:t>
      </w:r>
    </w:p>
    <w:p w14:paraId="4AAAE1D6" w14:textId="54858398" w:rsidR="00A61505" w:rsidRPr="00411E7D" w:rsidRDefault="00A61505" w:rsidP="00A20BBE">
      <w:pPr>
        <w:pStyle w:val="Betarp"/>
        <w:spacing w:after="120"/>
        <w:ind w:firstLine="851"/>
        <w:contextualSpacing/>
        <w:jc w:val="both"/>
        <w:rPr>
          <w:rFonts w:ascii="Ubuntu" w:hAnsi="Ubuntu"/>
        </w:rPr>
      </w:pPr>
      <w:r w:rsidRPr="00A20BBE">
        <w:rPr>
          <w:rFonts w:ascii="Ubuntu" w:hAnsi="Ubuntu"/>
        </w:rPr>
        <w:t xml:space="preserve">11. </w:t>
      </w:r>
      <w:r w:rsidR="0085768E" w:rsidRPr="00A20BBE">
        <w:rPr>
          <w:rFonts w:ascii="Ubuntu" w:hAnsi="Ubuntu"/>
        </w:rPr>
        <w:t xml:space="preserve">Objektas, esantis adresu </w:t>
      </w:r>
      <w:r w:rsidRPr="00A20BBE">
        <w:rPr>
          <w:rFonts w:ascii="Ubuntu" w:hAnsi="Ubuntu"/>
        </w:rPr>
        <w:t>Vaižganto g. 44, Utena</w:t>
      </w:r>
      <w:r w:rsidR="0085768E" w:rsidRPr="00A20BBE">
        <w:rPr>
          <w:rFonts w:ascii="Ubuntu" w:hAnsi="Ubuntu"/>
        </w:rPr>
        <w:t>. planuojama maksimali pirkimų vertė</w:t>
      </w:r>
      <w:r w:rsidR="000F2782" w:rsidRPr="00A20BBE">
        <w:rPr>
          <w:rFonts w:ascii="Ubuntu" w:hAnsi="Ubuntu"/>
        </w:rPr>
        <w:t xml:space="preserve"> – 45 743,87 Eur su PVM; </w:t>
      </w:r>
      <w:r w:rsidR="000F2782" w:rsidRPr="00A20BBE">
        <w:rPr>
          <w:rFonts w:ascii="Ubuntu" w:hAnsi="Ubuntu"/>
          <w:i/>
          <w:iCs/>
        </w:rPr>
        <w:t>(konkretūs darbai nurodyti pirkimo dokumentų 2 priede „Supaprastinti projektai“).</w:t>
      </w:r>
    </w:p>
    <w:p w14:paraId="1C5A0345" w14:textId="36D3256F" w:rsidR="0003482C" w:rsidRPr="0003482C" w:rsidRDefault="0003482C" w:rsidP="0003482C">
      <w:pPr>
        <w:pStyle w:val="Betarp"/>
        <w:spacing w:after="120"/>
        <w:ind w:firstLine="851"/>
        <w:contextualSpacing/>
        <w:jc w:val="both"/>
        <w:rPr>
          <w:rFonts w:ascii="Ubuntu" w:hAnsi="Ubuntu"/>
          <w:b/>
          <w:bCs/>
          <w:color w:val="EE0000"/>
        </w:rPr>
      </w:pPr>
      <w:r w:rsidRPr="0003482C">
        <w:rPr>
          <w:rFonts w:ascii="Ubuntu" w:hAnsi="Ubuntu"/>
          <w:b/>
          <w:bCs/>
          <w:color w:val="EE0000"/>
        </w:rPr>
        <w:t>Pažymime, kad tinkamais bus laikomi tik tie pasiūlymai, kurie pateikti visa apimtimi, t. y. apimantys visas pirkimo dalis. Pasiūlymai, pateikti ne visoms pirkimo dalims, bus atmetami.</w:t>
      </w:r>
    </w:p>
    <w:p w14:paraId="5CCEC700" w14:textId="77777777" w:rsidR="0003482C" w:rsidRPr="00411E7D" w:rsidRDefault="0003482C" w:rsidP="00CE1F06">
      <w:pPr>
        <w:pStyle w:val="Betarp"/>
        <w:spacing w:after="120"/>
        <w:contextualSpacing/>
        <w:jc w:val="both"/>
        <w:rPr>
          <w:rFonts w:ascii="Ubuntu" w:hAnsi="Ubuntu" w:cs="Arial"/>
          <w:lang w:eastAsia="da-DK"/>
        </w:rPr>
      </w:pPr>
    </w:p>
    <w:p w14:paraId="58B6318A" w14:textId="35DC76AC" w:rsidR="006142F8" w:rsidRPr="00411E7D" w:rsidRDefault="00310C52" w:rsidP="00EC677E">
      <w:pPr>
        <w:pStyle w:val="Betarp"/>
        <w:jc w:val="both"/>
        <w:rPr>
          <w:rFonts w:ascii="Ubuntu" w:hAnsi="Ubuntu" w:cs="Arial"/>
        </w:rPr>
      </w:pPr>
      <w:r w:rsidRPr="00411E7D">
        <w:rPr>
          <w:rFonts w:ascii="Ubuntu" w:hAnsi="Ubuntu" w:cs="Arial"/>
        </w:rPr>
        <w:t>2.</w:t>
      </w:r>
      <w:r w:rsidR="00EC677E" w:rsidRPr="00411E7D">
        <w:rPr>
          <w:rFonts w:ascii="Ubuntu" w:hAnsi="Ubuntu" w:cs="Arial"/>
        </w:rPr>
        <w:t>3</w:t>
      </w:r>
      <w:r w:rsidRPr="00411E7D">
        <w:rPr>
          <w:rFonts w:ascii="Ubuntu" w:hAnsi="Ubuntu" w:cs="Arial"/>
        </w:rPr>
        <w:t xml:space="preserve">. Pirkimas per Centrinę </w:t>
      </w:r>
      <w:r w:rsidR="00CE6550" w:rsidRPr="00411E7D">
        <w:rPr>
          <w:rFonts w:ascii="Ubuntu" w:hAnsi="Ubuntu" w:cs="Arial"/>
        </w:rPr>
        <w:t>p</w:t>
      </w:r>
      <w:r w:rsidRPr="00411E7D">
        <w:rPr>
          <w:rFonts w:ascii="Ubuntu" w:hAnsi="Ubuntu" w:cs="Arial"/>
        </w:rPr>
        <w:t>erkančiąją organizaciją (toliau - CPO)</w:t>
      </w:r>
      <w:r w:rsidR="00F319E1" w:rsidRPr="00411E7D">
        <w:rPr>
          <w:rFonts w:ascii="Ubuntu" w:hAnsi="Ubuntu" w:cs="Arial"/>
        </w:rPr>
        <w:t xml:space="preserve"> neatliekamas</w:t>
      </w:r>
      <w:r w:rsidRPr="00411E7D">
        <w:rPr>
          <w:rFonts w:ascii="Ubuntu" w:hAnsi="Ubuntu" w:cs="Arial"/>
        </w:rPr>
        <w:t xml:space="preserve">, nes </w:t>
      </w:r>
      <w:sdt>
        <w:sdtPr>
          <w:rPr>
            <w:rFonts w:ascii="Ubuntu" w:hAnsi="Ubuntu" w:cs="Arial"/>
          </w:rPr>
          <w:id w:val="-2006280467"/>
          <w:placeholder>
            <w:docPart w:val="175655BD3A2B4CDDB3611BECA2F7762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004B3B27" w:rsidRPr="00411E7D">
            <w:rPr>
              <w:rFonts w:ascii="Ubuntu" w:hAnsi="Ubuntu" w:cs="Arial"/>
            </w:rPr>
            <w:t xml:space="preserve">reikiamų </w:t>
          </w:r>
          <w:r w:rsidR="008E7B77" w:rsidRPr="00411E7D">
            <w:rPr>
              <w:rFonts w:ascii="Ubuntu" w:hAnsi="Ubuntu" w:cs="Arial"/>
            </w:rPr>
            <w:t xml:space="preserve">darbų </w:t>
          </w:r>
          <w:r w:rsidR="004B3B27" w:rsidRPr="00411E7D">
            <w:rPr>
              <w:rFonts w:ascii="Ubuntu" w:hAnsi="Ubuntu" w:cs="Arial"/>
            </w:rPr>
            <w:t>CPO kataloge nėra</w:t>
          </w:r>
          <w:r w:rsidR="00152B4F" w:rsidRPr="00411E7D">
            <w:rPr>
              <w:rFonts w:ascii="Ubuntu" w:hAnsi="Ubuntu" w:cs="Arial"/>
            </w:rPr>
            <w:t>.</w:t>
          </w:r>
        </w:sdtContent>
      </w:sdt>
    </w:p>
    <w:p w14:paraId="0C411277" w14:textId="6438EF74" w:rsidR="00EC677E" w:rsidRPr="00411E7D" w:rsidRDefault="00013814" w:rsidP="008E0E03">
      <w:pPr>
        <w:pStyle w:val="Betarp"/>
        <w:jc w:val="both"/>
        <w:rPr>
          <w:rFonts w:ascii="Ubuntu" w:hAnsi="Ubuntu"/>
        </w:rPr>
      </w:pPr>
      <w:r w:rsidRPr="00411E7D">
        <w:rPr>
          <w:rFonts w:ascii="Ubuntu" w:hAnsi="Ubuntu" w:cs="Arial"/>
          <w:lang w:eastAsia="da-DK"/>
        </w:rPr>
        <w:t>2.</w:t>
      </w:r>
      <w:r w:rsidR="00EC677E" w:rsidRPr="00411E7D">
        <w:rPr>
          <w:rFonts w:ascii="Ubuntu" w:hAnsi="Ubuntu" w:cs="Arial"/>
          <w:lang w:eastAsia="da-DK"/>
        </w:rPr>
        <w:t>4</w:t>
      </w:r>
      <w:r w:rsidRPr="00411E7D">
        <w:rPr>
          <w:rFonts w:ascii="Ubuntu" w:hAnsi="Ubuntu" w:cs="Arial"/>
          <w:lang w:eastAsia="da-DK"/>
        </w:rPr>
        <w:t xml:space="preserve">. </w:t>
      </w:r>
      <w:r w:rsidR="008E7B77" w:rsidRPr="000F2782">
        <w:rPr>
          <w:rFonts w:ascii="Ubuntu" w:hAnsi="Ubuntu" w:cs="Arial"/>
          <w:b/>
          <w:bCs/>
          <w:lang w:eastAsia="da-DK"/>
        </w:rPr>
        <w:t>Darbų atlikimo</w:t>
      </w:r>
      <w:r w:rsidR="008E0E03" w:rsidRPr="000F2782">
        <w:rPr>
          <w:rFonts w:ascii="Ubuntu" w:hAnsi="Ubuntu" w:cs="Arial"/>
          <w:b/>
          <w:bCs/>
          <w:lang w:eastAsia="da-DK"/>
        </w:rPr>
        <w:t xml:space="preserve"> terminas – </w:t>
      </w:r>
      <w:r w:rsidR="008E7B77" w:rsidRPr="000F2782">
        <w:rPr>
          <w:rFonts w:ascii="Ubuntu" w:hAnsi="Ubuntu" w:cs="Arial"/>
          <w:b/>
          <w:bCs/>
          <w:lang w:eastAsia="da-DK"/>
        </w:rPr>
        <w:t>iki 2025 m. spalio 31 d</w:t>
      </w:r>
      <w:r w:rsidR="008E0E03" w:rsidRPr="000F2782">
        <w:rPr>
          <w:rFonts w:ascii="Ubuntu" w:hAnsi="Ubuntu" w:cs="Arial"/>
          <w:b/>
          <w:bCs/>
          <w:lang w:eastAsia="da-DK"/>
        </w:rPr>
        <w:t>.</w:t>
      </w:r>
      <w:r w:rsidR="00EC677E" w:rsidRPr="00411E7D">
        <w:rPr>
          <w:rFonts w:ascii="Ubuntu" w:hAnsi="Ubuntu" w:cs="Arial"/>
          <w:lang w:eastAsia="da-DK"/>
        </w:rPr>
        <w:t xml:space="preserve"> </w:t>
      </w:r>
    </w:p>
    <w:p w14:paraId="3D3F8802" w14:textId="75B4ECFD" w:rsidR="00B0078C" w:rsidRPr="00411E7D" w:rsidRDefault="00B0078C" w:rsidP="008E7B77">
      <w:pPr>
        <w:pStyle w:val="Sraopastraipa"/>
        <w:numPr>
          <w:ilvl w:val="1"/>
          <w:numId w:val="21"/>
        </w:numPr>
        <w:tabs>
          <w:tab w:val="left" w:pos="426"/>
        </w:tabs>
        <w:spacing w:after="0" w:line="240" w:lineRule="auto"/>
        <w:ind w:left="0" w:firstLine="0"/>
        <w:jc w:val="both"/>
        <w:rPr>
          <w:rFonts w:ascii="Ubuntu" w:hAnsi="Ubuntu" w:cs="Arial"/>
          <w:lang w:eastAsia="da-DK"/>
        </w:rPr>
      </w:pPr>
      <w:r w:rsidRPr="00411E7D">
        <w:rPr>
          <w:rFonts w:ascii="Ubuntu" w:hAnsi="Ubuntu"/>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A618B6" w:rsidRPr="00411E7D">
        <w:rPr>
          <w:rFonts w:ascii="Ubuntu" w:hAnsi="Ubuntu"/>
        </w:rPr>
        <w:t>4</w:t>
      </w:r>
      <w:r w:rsidRPr="00411E7D">
        <w:rPr>
          <w:rFonts w:ascii="Ubuntu" w:hAnsi="Ubuntu"/>
        </w:rPr>
        <w:t xml:space="preserve"> punktu. </w:t>
      </w:r>
    </w:p>
    <w:p w14:paraId="5B1F17A3" w14:textId="046C4C1F" w:rsidR="00C83A76" w:rsidRPr="00411E7D" w:rsidRDefault="000D4DFF" w:rsidP="008E7B77">
      <w:pPr>
        <w:pStyle w:val="Betarp"/>
        <w:jc w:val="both"/>
        <w:rPr>
          <w:rFonts w:ascii="Ubuntu" w:hAnsi="Ubuntu" w:cs="Arial"/>
          <w:color w:val="000000"/>
        </w:rPr>
      </w:pPr>
      <w:r w:rsidRPr="00411E7D">
        <w:rPr>
          <w:rFonts w:ascii="Ubuntu" w:hAnsi="Ubuntu" w:cs="Arial"/>
          <w:color w:val="000000"/>
        </w:rPr>
        <w:t>2.</w:t>
      </w:r>
      <w:r w:rsidR="00B0078C" w:rsidRPr="00411E7D">
        <w:rPr>
          <w:rFonts w:ascii="Ubuntu" w:hAnsi="Ubuntu" w:cs="Arial"/>
          <w:color w:val="000000"/>
        </w:rPr>
        <w:t>6</w:t>
      </w:r>
      <w:r w:rsidR="00C04C7B" w:rsidRPr="00411E7D">
        <w:rPr>
          <w:rFonts w:ascii="Ubuntu" w:hAnsi="Ubuntu" w:cs="Arial"/>
          <w:color w:val="000000"/>
        </w:rPr>
        <w:t xml:space="preserve">. Pirkimo sąlygose ir jų prieduose nurodyti standartai suprantami kaip nurodyti standartai arba lygiaverčiai. Siūlant lygiaverčius, nei nurodyti pirkimo </w:t>
      </w:r>
      <w:r w:rsidR="00D30B31" w:rsidRPr="00411E7D">
        <w:rPr>
          <w:rFonts w:ascii="Ubuntu" w:hAnsi="Ubuntu" w:cs="Arial"/>
          <w:color w:val="000000"/>
        </w:rPr>
        <w:t>sąlygose</w:t>
      </w:r>
      <w:r w:rsidR="00C04C7B" w:rsidRPr="00411E7D">
        <w:rPr>
          <w:rFonts w:ascii="Ubuntu" w:hAnsi="Ubuntu" w:cs="Arial"/>
          <w:color w:val="000000"/>
        </w:rPr>
        <w:t xml:space="preserve"> ir jų prieduose standartus</w:t>
      </w:r>
      <w:r w:rsidR="008E7B77" w:rsidRPr="00411E7D">
        <w:rPr>
          <w:rFonts w:ascii="Ubuntu" w:hAnsi="Ubuntu" w:cs="Arial"/>
          <w:color w:val="000000"/>
        </w:rPr>
        <w:t xml:space="preserve"> </w:t>
      </w:r>
      <w:r w:rsidR="00C04C7B" w:rsidRPr="00411E7D">
        <w:rPr>
          <w:rFonts w:ascii="Ubuntu" w:hAnsi="Ubuntu" w:cs="Arial"/>
          <w:color w:val="000000"/>
        </w:rPr>
        <w:t>tiekėjas</w:t>
      </w:r>
      <w:r w:rsidR="008E7B77" w:rsidRPr="00411E7D">
        <w:rPr>
          <w:rFonts w:ascii="Ubuntu" w:hAnsi="Ubuntu" w:cs="Arial"/>
          <w:color w:val="000000"/>
        </w:rPr>
        <w:t xml:space="preserve"> </w:t>
      </w:r>
      <w:r w:rsidR="00C04C7B" w:rsidRPr="00411E7D">
        <w:rPr>
          <w:rFonts w:ascii="Ubuntu" w:hAnsi="Ubuntu" w:cs="Arial"/>
          <w:color w:val="000000"/>
        </w:rPr>
        <w:t>turi įrodyti siūlomų standartų,</w:t>
      </w:r>
      <w:r w:rsidR="00BC41C1" w:rsidRPr="00411E7D">
        <w:rPr>
          <w:rFonts w:ascii="Ubuntu" w:hAnsi="Ubuntu" w:cs="Arial"/>
          <w:color w:val="000000"/>
        </w:rPr>
        <w:t xml:space="preserve"> procesų, tipų lygiavertiškumą.</w:t>
      </w:r>
    </w:p>
    <w:p w14:paraId="3421268C" w14:textId="77777777" w:rsidR="008F2C1E" w:rsidRPr="00411E7D" w:rsidRDefault="008F2C1E" w:rsidP="00771706">
      <w:pPr>
        <w:pStyle w:val="Betarp"/>
        <w:jc w:val="both"/>
        <w:rPr>
          <w:rFonts w:ascii="Ubuntu" w:hAnsi="Ubuntu" w:cs="Arial"/>
          <w:lang w:eastAsia="da-DK"/>
        </w:rPr>
      </w:pPr>
    </w:p>
    <w:p w14:paraId="59D52512" w14:textId="77777777" w:rsidR="00365047" w:rsidRPr="00411E7D" w:rsidRDefault="00365047" w:rsidP="00365047">
      <w:pPr>
        <w:ind w:firstLine="709"/>
        <w:jc w:val="center"/>
        <w:rPr>
          <w:rFonts w:ascii="Ubuntu" w:hAnsi="Ubuntu" w:cs="Arial"/>
          <w:b/>
          <w:lang w:eastAsia="x-none"/>
        </w:rPr>
      </w:pPr>
      <w:r w:rsidRPr="00411E7D">
        <w:rPr>
          <w:rFonts w:ascii="Ubuntu" w:hAnsi="Ubuntu" w:cs="Arial"/>
          <w:b/>
        </w:rPr>
        <w:t xml:space="preserve">3. </w:t>
      </w:r>
      <w:r w:rsidRPr="00411E7D">
        <w:rPr>
          <w:rFonts w:ascii="Ubuntu" w:hAnsi="Ubuntu" w:cs="Arial"/>
          <w:b/>
          <w:lang w:eastAsia="x-none"/>
        </w:rPr>
        <w:t>TIEKĖJŲ PAŠALINIMO PAGRINDAI IR KVALIFIKACIJOS REIKALAVIMAI, REIKALAVIMAI APLINKOS APSAUGOS VADYBOS SISTEMOS STANDARTAMS</w:t>
      </w:r>
    </w:p>
    <w:p w14:paraId="41B51B90"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 Tiekėjas (taip pat visi tiekėjų grupės nariai, jei pasiūlymą pateikia tiekėjų grupė) ir ūkio subjektai, kurių pajėgumais remsis tiekėjas, turi neturėti nei vieno tiekėjų pašalinimo pagrindo, atitikti jiems pirkimo dokumentuose keliamus kvalifikacijos reikalavimus ir reikalavimus laikymuisi </w:t>
      </w:r>
      <w:r w:rsidRPr="00411E7D">
        <w:rPr>
          <w:rFonts w:ascii="Ubuntu" w:hAnsi="Ubuntu" w:cs="Arial"/>
        </w:rPr>
        <w:t>aplinkos apsaugos vadybos sistemos standartams</w:t>
      </w:r>
      <w:r w:rsidRPr="00411E7D">
        <w:rPr>
          <w:rFonts w:ascii="Ubuntu" w:hAnsi="Ubuntu" w:cs="Arial"/>
          <w:kern w:val="16"/>
          <w:lang w:eastAsia="ar-SA"/>
        </w:rPr>
        <w:t>.</w:t>
      </w:r>
    </w:p>
    <w:p w14:paraId="5BEF28EB" w14:textId="778F4B1F"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3.2. Tiekėjai, dalyvaujantys pirkime, pareikšdami, kad nėra tiekėjo pašalinimo pagrindų ir, kad jie tenkina pirkimo dokumentuose nustatytus kvalifikacijos reikalavimus, reikalavimus </w:t>
      </w:r>
      <w:r w:rsidRPr="00411E7D">
        <w:rPr>
          <w:rFonts w:ascii="Ubuntu" w:hAnsi="Ubuntu" w:cs="Arial"/>
        </w:rPr>
        <w:t>aplinkos apsaugos vadybos sistemos standartams,</w:t>
      </w:r>
      <w:r w:rsidRPr="00411E7D">
        <w:rPr>
          <w:rFonts w:ascii="Ubuntu" w:hAnsi="Ubuntu" w:cs="Arial"/>
          <w:kern w:val="16"/>
          <w:lang w:eastAsia="ar-SA"/>
        </w:rPr>
        <w:t xml:space="preserve"> turi pateikti užpildytą pirkimo sąlygų </w:t>
      </w:r>
      <w:r w:rsidRPr="004425DB">
        <w:rPr>
          <w:rFonts w:ascii="Ubuntu" w:hAnsi="Ubuntu" w:cs="Arial"/>
          <w:kern w:val="16"/>
          <w:lang w:eastAsia="ar-SA"/>
        </w:rPr>
        <w:t>4 priedą „Kvalifikacinių reikalavimų ir reikalavimų aplinkos vadybos sistemos standartams atitikties deklaracija“ (toliau – Deklaracija)</w:t>
      </w:r>
      <w:r w:rsidRPr="00411E7D">
        <w:rPr>
          <w:rFonts w:ascii="Ubuntu" w:hAnsi="Ubuntu" w:cs="Arial"/>
          <w:kern w:val="16"/>
          <w:lang w:eastAsia="ar-SA"/>
        </w:rPr>
        <w:t xml:space="preserve"> ir pirkimo sąlygų </w:t>
      </w:r>
      <w:r w:rsidR="006D3E41" w:rsidRPr="00411E7D">
        <w:rPr>
          <w:rFonts w:ascii="Ubuntu" w:hAnsi="Ubuntu" w:cs="Arial"/>
          <w:kern w:val="16"/>
          <w:lang w:eastAsia="ar-SA"/>
        </w:rPr>
        <w:t>3</w:t>
      </w:r>
      <w:r w:rsidRPr="00411E7D">
        <w:rPr>
          <w:rFonts w:ascii="Ubuntu" w:hAnsi="Ubuntu" w:cs="Arial"/>
          <w:kern w:val="16"/>
          <w:lang w:eastAsia="ar-SA"/>
        </w:rPr>
        <w:t xml:space="preserve"> priedą „Europos bendrasis viešųjų pirkimų dokumentas“ (toliau – EBVPD) pagal Viešųjų pirkimų įstatymo 50 straipsnyje nustatytus reikalavimus. EBVPD pildomas jį įkėlus į Europos Komisijos interneto svetainę </w:t>
      </w:r>
      <w:hyperlink r:id="rId12" w:history="1">
        <w:r w:rsidRPr="009C1BE2">
          <w:rPr>
            <w:rFonts w:ascii="Ubuntu" w:hAnsi="Ubuntu" w:cs="Arial"/>
            <w:b/>
          </w:rPr>
          <w:t>http://ebvpd.eviesiejipirkimai.lt/espd-web/</w:t>
        </w:r>
      </w:hyperlink>
      <w:r w:rsidRPr="00411E7D">
        <w:rPr>
          <w:rFonts w:ascii="Ubuntu" w:hAnsi="Ubuntu" w:cs="Arial"/>
          <w:kern w:val="16"/>
          <w:lang w:eastAsia="ar-SA"/>
        </w:rPr>
        <w:t xml:space="preserve"> ir užpildžius bei atsisiuntus pateikiamas kartu ir </w:t>
      </w:r>
      <w:r w:rsidRPr="00411E7D">
        <w:rPr>
          <w:rFonts w:ascii="Ubuntu" w:hAnsi="Ubuntu" w:cs="Arial"/>
          <w:kern w:val="16"/>
          <w:lang w:eastAsia="ar-SA"/>
        </w:rPr>
        <w:lastRenderedPageBreak/>
        <w:t xml:space="preserve">su pasiūlymu (.xml arba .pdf formatu). EBVPD pildymo instrukciją galima rasti Viešųjų pirkimų tarnybos internetinėje svetainėje adresu </w:t>
      </w:r>
      <w:hyperlink r:id="rId13" w:history="1">
        <w:r w:rsidRPr="00411E7D">
          <w:rPr>
            <w:rFonts w:ascii="Ubuntu" w:hAnsi="Ubuntu" w:cs="Arial"/>
            <w:kern w:val="16"/>
            <w:u w:val="single"/>
            <w:lang w:eastAsia="ar-SA"/>
          </w:rPr>
          <w:t>http://vpt.lrv.lt/lt/naujienos/ebvpd-pildymo-rekomendacijos</w:t>
        </w:r>
      </w:hyperlink>
      <w:r w:rsidRPr="00411E7D">
        <w:rPr>
          <w:rFonts w:ascii="Ubuntu" w:hAnsi="Ubuntu" w:cs="Arial"/>
          <w:kern w:val="16"/>
          <w:lang w:eastAsia="ar-SA"/>
        </w:rPr>
        <w:t>. Jei pasiūlymą teikia tiekėjų grupė arba tiekėjas pasiūlyme nurodo, kad bus remiamasi kitų ūkio subjektų pajėgumais, kartu su pasiūlymu turi būti pateiktos atskiros kiekvieno grupės nario ir (ar) ūkio subjekto, kurio pajėgumais remiamasi užpildyti EBVPD ir Deklaracijos.</w:t>
      </w:r>
    </w:p>
    <w:p w14:paraId="45B4E3C6" w14:textId="6E30618B" w:rsidR="007478DE" w:rsidRPr="00411E7D" w:rsidRDefault="00365047" w:rsidP="007478DE">
      <w:pPr>
        <w:widowControl w:val="0"/>
        <w:tabs>
          <w:tab w:val="left" w:pos="1134"/>
        </w:tabs>
        <w:autoSpaceDE w:val="0"/>
        <w:autoSpaceDN w:val="0"/>
        <w:adjustRightInd w:val="0"/>
        <w:spacing w:after="0" w:line="240" w:lineRule="auto"/>
        <w:jc w:val="both"/>
        <w:outlineLvl w:val="0"/>
        <w:rPr>
          <w:rFonts w:ascii="Ubuntu" w:hAnsi="Ubuntu" w:cs="Times New Roman"/>
          <w:kern w:val="16"/>
          <w:lang w:eastAsia="ar-SA"/>
        </w:rPr>
      </w:pPr>
      <w:r w:rsidRPr="00411E7D">
        <w:rPr>
          <w:rFonts w:ascii="Ubuntu" w:hAnsi="Ubuntu" w:cs="Arial"/>
          <w:kern w:val="16"/>
          <w:lang w:eastAsia="ar-SA"/>
        </w:rPr>
        <w:t xml:space="preserve">3.3. </w:t>
      </w:r>
      <w:r w:rsidR="00085290" w:rsidRPr="00411E7D">
        <w:rPr>
          <w:rFonts w:ascii="Ubuntu" w:eastAsia="Times New Roman" w:hAnsi="Ubuntu" w:cs="Times New Roman"/>
          <w:kern w:val="16"/>
          <w:lang w:eastAsia="ar-SA"/>
        </w:rPr>
        <w:t>PO</w:t>
      </w:r>
      <w:r w:rsidR="007478DE" w:rsidRPr="00411E7D">
        <w:rPr>
          <w:rFonts w:ascii="Ubuntu" w:eastAsia="Times New Roman" w:hAnsi="Ubuntu" w:cs="Times New Roman"/>
          <w:kern w:val="16"/>
          <w:lang w:eastAsia="ar-SA"/>
        </w:rPr>
        <w:t xml:space="preserve"> pirmiausia atliks EBVPD ir Deklaracijų patikrinimo procedūrą, įvertins pasiūlymus, o po to tikrins, ar šio dalyvio kvalifikacija ir atitiktis aplinkos apsaugos vadybos sistemos standartams atitinka nustatytus reikalavimus, prieš tai tik šio dalyvio paprašęs pateikti 3.6 ir 3.6</w:t>
      </w:r>
      <w:r w:rsidR="007478DE" w:rsidRPr="00411E7D">
        <w:rPr>
          <w:rFonts w:ascii="Ubuntu" w:eastAsia="Times New Roman" w:hAnsi="Ubuntu" w:cs="Times New Roman"/>
          <w:kern w:val="16"/>
          <w:vertAlign w:val="superscript"/>
          <w:lang w:eastAsia="ar-SA"/>
        </w:rPr>
        <w:t>1</w:t>
      </w:r>
      <w:r w:rsidR="007478DE" w:rsidRPr="00411E7D">
        <w:rPr>
          <w:rFonts w:ascii="Ubuntu" w:eastAsia="Times New Roman" w:hAnsi="Ubuntu" w:cs="Times New Roman"/>
          <w:kern w:val="16"/>
          <w:lang w:eastAsia="ar-SA"/>
        </w:rPr>
        <w:t xml:space="preserve"> punktuose nurodytus kvalifikacijos atitiktį pagrindžiančius dokumentus ir laikymąsi aplinkos apsaugos vadybos sistemos standartams pagrindžiančius dokumentus.</w:t>
      </w:r>
      <w:r w:rsidR="007478DE" w:rsidRPr="00411E7D">
        <w:rPr>
          <w:rFonts w:ascii="Ubuntu" w:hAnsi="Ubuntu"/>
          <w:kern w:val="16"/>
          <w:lang w:eastAsia="ar-SA"/>
        </w:rPr>
        <w:t xml:space="preserve"> </w:t>
      </w:r>
      <w:r w:rsidR="007478DE" w:rsidRPr="00411E7D">
        <w:rPr>
          <w:rFonts w:ascii="Ubuntu" w:hAnsi="Ubuntu" w:cs="Times New Roman"/>
          <w:kern w:val="16"/>
          <w:lang w:eastAsia="ar-SA"/>
        </w:rPr>
        <w:t xml:space="preserve">Pagal PĮ 37 str. 1 d. 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w:t>
      </w:r>
      <w:r w:rsidR="00085290" w:rsidRPr="00411E7D">
        <w:rPr>
          <w:rFonts w:ascii="Ubuntu" w:hAnsi="Ubuntu" w:cs="Times New Roman"/>
          <w:kern w:val="16"/>
          <w:lang w:eastAsia="ar-SA"/>
        </w:rPr>
        <w:t>PO</w:t>
      </w:r>
      <w:r w:rsidR="007478DE" w:rsidRPr="00411E7D">
        <w:rPr>
          <w:rFonts w:ascii="Ubuntu" w:hAnsi="Ubuntu" w:cs="Times New Roman"/>
          <w:kern w:val="16"/>
          <w:lang w:eastAsia="ar-SA"/>
        </w:rPr>
        <w:t xml:space="preserve"> gali reikalauti iš tiekėjų tik turėdamas pagrįstų abejonių dėl šių tiekėjų patikimumo.</w:t>
      </w:r>
    </w:p>
    <w:p w14:paraId="39A6AD04" w14:textId="5191368D"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3.4. </w:t>
      </w:r>
      <w:r w:rsidR="00085290" w:rsidRPr="00411E7D">
        <w:rPr>
          <w:rFonts w:ascii="Ubuntu" w:hAnsi="Ubuntu" w:cs="Arial"/>
          <w:kern w:val="16"/>
          <w:lang w:eastAsia="ar-SA"/>
        </w:rPr>
        <w:t>PO</w:t>
      </w:r>
      <w:r w:rsidRPr="00411E7D">
        <w:rPr>
          <w:rFonts w:ascii="Ubuntu" w:hAnsi="Ubuntu" w:cs="Arial"/>
          <w:kern w:val="16"/>
          <w:lang w:eastAsia="ar-SA"/>
        </w:rPr>
        <w:t xml:space="preserve"> pašalina tiekėją iš pirkimo procedūros, jeigu:</w:t>
      </w:r>
    </w:p>
    <w:p w14:paraId="5B022A33" w14:textId="77777777" w:rsidR="00125BDE" w:rsidRPr="00411E7D" w:rsidRDefault="00125BDE"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tbl>
      <w:tblPr>
        <w:tblW w:w="10343" w:type="dxa"/>
        <w:tblLayout w:type="fixed"/>
        <w:tblCellMar>
          <w:left w:w="10" w:type="dxa"/>
          <w:right w:w="10" w:type="dxa"/>
        </w:tblCellMar>
        <w:tblLook w:val="04A0" w:firstRow="1" w:lastRow="0" w:firstColumn="1" w:lastColumn="0" w:noHBand="0" w:noVBand="1"/>
      </w:tblPr>
      <w:tblGrid>
        <w:gridCol w:w="988"/>
        <w:gridCol w:w="3685"/>
        <w:gridCol w:w="1559"/>
        <w:gridCol w:w="4111"/>
      </w:tblGrid>
      <w:tr w:rsidR="00125BDE" w:rsidRPr="00411E7D" w14:paraId="64A04EB6"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8AF2B5" w14:textId="77777777" w:rsidR="00125BDE" w:rsidRPr="00411E7D" w:rsidRDefault="00125BDE" w:rsidP="001B2E89">
            <w:pPr>
              <w:pStyle w:val="Betarp"/>
              <w:spacing w:line="256" w:lineRule="auto"/>
              <w:ind w:left="32" w:right="-109"/>
              <w:jc w:val="center"/>
              <w:rPr>
                <w:rFonts w:ascii="Ubuntu" w:eastAsiaTheme="minorEastAsia" w:hAnsi="Ubuntu" w:cstheme="minorHAnsi"/>
                <w:b/>
                <w:bCs/>
              </w:rPr>
            </w:pPr>
            <w:r w:rsidRPr="00411E7D">
              <w:rPr>
                <w:rFonts w:ascii="Ubuntu" w:hAnsi="Ubuntu" w:cstheme="minorHAnsi"/>
                <w:b/>
                <w:bCs/>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8DCC5E" w14:textId="77777777" w:rsidR="00125BDE" w:rsidRPr="00411E7D" w:rsidRDefault="00125BDE" w:rsidP="001B2E89">
            <w:pPr>
              <w:pStyle w:val="Betarp"/>
              <w:spacing w:line="256" w:lineRule="auto"/>
              <w:jc w:val="center"/>
              <w:rPr>
                <w:rFonts w:ascii="Ubuntu" w:eastAsiaTheme="minorEastAsia" w:hAnsi="Ubuntu" w:cstheme="minorHAnsi"/>
                <w:bCs/>
              </w:rPr>
            </w:pPr>
            <w:r w:rsidRPr="00411E7D">
              <w:rPr>
                <w:rFonts w:ascii="Ubuntu" w:hAnsi="Ubuntu" w:cstheme="minorHAnsi"/>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E5F7FC" w14:textId="77777777" w:rsidR="00125BDE" w:rsidRPr="00411E7D" w:rsidRDefault="00125BDE" w:rsidP="001B2E89">
            <w:pPr>
              <w:pStyle w:val="Betarp"/>
              <w:spacing w:line="256" w:lineRule="auto"/>
              <w:jc w:val="center"/>
              <w:rPr>
                <w:rFonts w:ascii="Ubuntu" w:eastAsia="Yu Mincho" w:hAnsi="Ubuntu" w:cs="Arial"/>
                <w:b/>
                <w:bCs/>
              </w:rPr>
            </w:pPr>
            <w:r w:rsidRPr="00411E7D">
              <w:rPr>
                <w:rFonts w:ascii="Ubuntu" w:eastAsia="Yu Mincho" w:hAnsi="Ubuntu"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673D1E" w14:textId="77777777" w:rsidR="00125BDE" w:rsidRPr="00411E7D" w:rsidRDefault="00125BDE" w:rsidP="001B2E89">
            <w:pPr>
              <w:pStyle w:val="Betarp"/>
              <w:spacing w:line="256" w:lineRule="auto"/>
              <w:jc w:val="center"/>
              <w:rPr>
                <w:rFonts w:ascii="Ubuntu" w:eastAsiaTheme="minorEastAsia" w:hAnsi="Ubuntu" w:cstheme="minorHAnsi"/>
                <w:bCs/>
                <w:iCs/>
              </w:rPr>
            </w:pPr>
            <w:r w:rsidRPr="00411E7D">
              <w:rPr>
                <w:rFonts w:ascii="Ubuntu" w:hAnsi="Ubuntu" w:cstheme="minorHAnsi"/>
                <w:b/>
              </w:rPr>
              <w:t>Pašalinimo pagrindų nebuvimą įrodantys dokumentai</w:t>
            </w:r>
          </w:p>
        </w:tc>
      </w:tr>
      <w:tr w:rsidR="00125BDE" w:rsidRPr="00411E7D" w14:paraId="4CE4C7C4"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87966" w14:textId="77777777" w:rsidR="00125BDE" w:rsidRPr="00411E7D" w:rsidRDefault="00125BDE" w:rsidP="001B2E89">
            <w:pPr>
              <w:spacing w:after="0" w:line="256" w:lineRule="auto"/>
              <w:rPr>
                <w:rFonts w:ascii="Ubuntu" w:hAnsi="Ubuntu"/>
              </w:rPr>
            </w:pPr>
            <w:r w:rsidRPr="00411E7D">
              <w:rPr>
                <w:rFonts w:ascii="Ubuntu" w:hAnsi="Ubuntu"/>
              </w:rPr>
              <w:t>3.4.1.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643B9"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Tiekėjas arba jo atsakingas asmuo, nurodytas VPĮ 46 straipsnio 2 dalies 2 punkte, nuteistas už šią nusikalstamą veiką:</w:t>
            </w:r>
          </w:p>
          <w:p w14:paraId="37711235"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1) dalyvavimą nusikalstamame susivienijime, jo organizavimą ar vadovavimą jam;</w:t>
            </w:r>
          </w:p>
          <w:p w14:paraId="07D45ACB"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2) kyšininkavimą, prekybą poveikiu, papirkimą;</w:t>
            </w:r>
          </w:p>
          <w:p w14:paraId="78ABC18F"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411E7D">
              <w:rPr>
                <w:rFonts w:ascii="Ubuntu" w:hAnsi="Ubuntu" w:cstheme="minorHAnsi"/>
                <w:bCs/>
              </w:rPr>
              <w:lastRenderedPageBreak/>
              <w:t>Bendrijų finansinių interesų apsaugos 1 straipsnyje;</w:t>
            </w:r>
          </w:p>
          <w:p w14:paraId="702D8468"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4) nusikalstamą bankrotą;</w:t>
            </w:r>
          </w:p>
          <w:p w14:paraId="1D3D748E"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5) teroristinį ir su teroristine veikla susijusį nusikaltimą;</w:t>
            </w:r>
          </w:p>
          <w:p w14:paraId="59AD3F48"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6) nusikalstamu būdu gauto turto legalizavimą;</w:t>
            </w:r>
          </w:p>
          <w:p w14:paraId="666182DF"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7) prekybą žmonėmis, vaiko pirkimą arba pardavimą;</w:t>
            </w:r>
          </w:p>
          <w:p w14:paraId="45E69D6C"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8) kitos valstybės tiekėjo atliktą nusikaltimą, apibrėžtą Direktyvos 2014/24/ES 57 straipsnio 1 dalyje išvardytus Europos Sąjungos teisės aktus įgyvendinančiuose kitų valstybių teisės aktuose.</w:t>
            </w:r>
          </w:p>
          <w:p w14:paraId="3B320E1A" w14:textId="77777777" w:rsidR="00125BDE" w:rsidRPr="00411E7D" w:rsidRDefault="00125BDE" w:rsidP="001B2E89">
            <w:pPr>
              <w:pStyle w:val="Betarp"/>
              <w:spacing w:line="256" w:lineRule="auto"/>
              <w:jc w:val="both"/>
              <w:rPr>
                <w:rFonts w:ascii="Ubuntu" w:hAnsi="Ubuntu" w:cstheme="minorHAnsi"/>
                <w:b/>
                <w:bCs/>
              </w:rPr>
            </w:pPr>
          </w:p>
          <w:p w14:paraId="0A53DB6F"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Laikoma, kad tiekėjas arba jo atsakingas asmuo nuteistas už aukščiau nurodytą nusikalstamą veiką, kai dėl:</w:t>
            </w:r>
          </w:p>
          <w:p w14:paraId="4E15D896" w14:textId="77777777" w:rsidR="00125BDE" w:rsidRPr="00411E7D" w:rsidRDefault="00125BDE" w:rsidP="001B2E89">
            <w:pPr>
              <w:pStyle w:val="Betarp"/>
              <w:spacing w:line="256" w:lineRule="auto"/>
              <w:jc w:val="both"/>
              <w:rPr>
                <w:rFonts w:ascii="Ubuntu" w:hAnsi="Ubuntu" w:cstheme="minorHAnsi"/>
                <w:bCs/>
              </w:rPr>
            </w:pPr>
            <w:r w:rsidRPr="00411E7D">
              <w:rPr>
                <w:rFonts w:ascii="Ubuntu" w:hAnsi="Ubuntu" w:cstheme="minorHAnsi"/>
                <w:bCs/>
              </w:rPr>
              <w:t>1) tiekėjo, kuris yra fizinis asmuo, per pastaruosius 5 metus buvo priimtas ir įsiteisėjęs apkaltinamasis teismo nuosprendis ir šis asmuo turi neišnykusį ar nepanaikintą teistumą;</w:t>
            </w:r>
          </w:p>
          <w:p w14:paraId="3722D33A" w14:textId="77777777" w:rsidR="00125BDE" w:rsidRPr="00411E7D" w:rsidRDefault="00125BDE" w:rsidP="001B2E89">
            <w:pPr>
              <w:pStyle w:val="Betarp"/>
              <w:spacing w:line="256" w:lineRule="auto"/>
              <w:jc w:val="both"/>
              <w:rPr>
                <w:rFonts w:ascii="Ubuntu" w:hAnsi="Ubuntu" w:cstheme="minorHAnsi"/>
                <w:b/>
                <w:bCs/>
              </w:rPr>
            </w:pPr>
          </w:p>
          <w:p w14:paraId="4E0E1EA7" w14:textId="77777777" w:rsidR="00125BDE" w:rsidRPr="00411E7D" w:rsidRDefault="00125BDE" w:rsidP="001B2E89">
            <w:pPr>
              <w:pStyle w:val="Betarp"/>
              <w:spacing w:line="256" w:lineRule="auto"/>
              <w:jc w:val="both"/>
              <w:rPr>
                <w:rFonts w:ascii="Ubuntu" w:hAnsi="Ubuntu"/>
              </w:rPr>
            </w:pPr>
            <w:r w:rsidRPr="00411E7D">
              <w:rPr>
                <w:rFonts w:ascii="Ubuntu" w:hAnsi="Ubuntu"/>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BACA8E" w14:textId="77777777" w:rsidR="00125BDE" w:rsidRPr="00411E7D" w:rsidRDefault="00125BDE" w:rsidP="001B2E89">
            <w:pPr>
              <w:pStyle w:val="Betarp"/>
              <w:spacing w:line="256" w:lineRule="auto"/>
              <w:jc w:val="both"/>
              <w:rPr>
                <w:rFonts w:ascii="Ubuntu" w:hAnsi="Ubuntu"/>
                <w:b/>
              </w:rPr>
            </w:pPr>
          </w:p>
          <w:p w14:paraId="2EF973EB" w14:textId="77777777" w:rsidR="00125BDE" w:rsidRPr="00411E7D" w:rsidRDefault="00125BDE" w:rsidP="001B2E89">
            <w:pPr>
              <w:pStyle w:val="Betarp"/>
              <w:spacing w:line="256" w:lineRule="auto"/>
              <w:jc w:val="both"/>
              <w:rPr>
                <w:rFonts w:ascii="Ubuntu" w:eastAsiaTheme="minorEastAsia" w:hAnsi="Ubuntu" w:cstheme="minorHAnsi"/>
                <w:b/>
                <w:bCs/>
              </w:rPr>
            </w:pPr>
            <w:r w:rsidRPr="00411E7D">
              <w:rPr>
                <w:rFonts w:ascii="Ubuntu" w:hAnsi="Ubuntu" w:cstheme="minorHAns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0B90B"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VPĮ 46 straipsnio 1 dalis</w:t>
            </w:r>
          </w:p>
          <w:p w14:paraId="72279716" w14:textId="77777777" w:rsidR="00125BDE" w:rsidRPr="00411E7D" w:rsidRDefault="00125BDE" w:rsidP="001B2E89">
            <w:pPr>
              <w:pStyle w:val="Betarp"/>
              <w:spacing w:line="256" w:lineRule="auto"/>
              <w:jc w:val="both"/>
              <w:rPr>
                <w:rFonts w:ascii="Ubuntu" w:eastAsia="Yu Mincho" w:hAnsi="Ubuntu" w:cs="Arial"/>
              </w:rPr>
            </w:pPr>
          </w:p>
          <w:p w14:paraId="73DC1AC1"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A1-A6 punktai</w:t>
            </w:r>
          </w:p>
          <w:p w14:paraId="5DFB5061" w14:textId="77777777" w:rsidR="00125BDE" w:rsidRPr="00411E7D" w:rsidRDefault="00125BDE" w:rsidP="001B2E89">
            <w:pPr>
              <w:pStyle w:val="Betarp"/>
              <w:spacing w:line="256" w:lineRule="auto"/>
              <w:jc w:val="both"/>
              <w:rPr>
                <w:rFonts w:ascii="Ubuntu" w:eastAsia="Yu Mincho" w:hAnsi="Ubuntu" w:cs="Arial"/>
              </w:rPr>
            </w:pPr>
          </w:p>
          <w:p w14:paraId="0D47733B"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C57AF"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reikalaujama:</w:t>
            </w:r>
          </w:p>
          <w:p w14:paraId="1F5C7F5C"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išrašo iš teismo sprendimo arba</w:t>
            </w:r>
          </w:p>
          <w:p w14:paraId="3A8EBB66"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Informatikos ir ryšių departamento prie Vidaus reikalų ministerijos pažymos, arba</w:t>
            </w:r>
          </w:p>
          <w:p w14:paraId="10B7FCC4"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valstybės įmonės Registrų centro Lietuvos Respublikos Vyriausybės nustatyta tvarka išduoto dokumento, patvirtinančio jungtinius kompetentingų institucijų tvarkomus duomenis.</w:t>
            </w:r>
          </w:p>
          <w:p w14:paraId="7D68B454" w14:textId="77777777" w:rsidR="00125BDE" w:rsidRPr="00411E7D" w:rsidRDefault="00125BDE" w:rsidP="001B2E89">
            <w:pPr>
              <w:pStyle w:val="Betarp"/>
              <w:spacing w:line="256" w:lineRule="auto"/>
              <w:jc w:val="both"/>
              <w:rPr>
                <w:rFonts w:ascii="Ubuntu" w:hAnsi="Ubuntu"/>
              </w:rPr>
            </w:pPr>
          </w:p>
          <w:p w14:paraId="34DB0582" w14:textId="77777777" w:rsidR="00125BDE" w:rsidRPr="00411E7D" w:rsidRDefault="00125BDE" w:rsidP="001B2E89">
            <w:pPr>
              <w:pStyle w:val="Betarp"/>
              <w:spacing w:line="256" w:lineRule="auto"/>
              <w:jc w:val="both"/>
              <w:rPr>
                <w:rFonts w:ascii="Ubuntu" w:hAnsi="Ubuntu"/>
              </w:rPr>
            </w:pPr>
            <w:r w:rsidRPr="00411E7D">
              <w:rPr>
                <w:rFonts w:ascii="Ubuntu" w:hAnsi="Ubuntu"/>
              </w:rPr>
              <w:t>Iš ne Lietuvoje įsteigtų subjektų reikalaujama:</w:t>
            </w:r>
          </w:p>
          <w:p w14:paraId="516F23F8"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atitinkamos užsienio šalies institucijos dokumento</w:t>
            </w:r>
            <w:r w:rsidRPr="00411E7D">
              <w:rPr>
                <w:rStyle w:val="Puslapioinaosnuoroda"/>
                <w:rFonts w:ascii="Ubuntu" w:hAnsi="Ubuntu"/>
              </w:rPr>
              <w:footnoteReference w:id="1"/>
            </w:r>
            <w:r w:rsidRPr="00411E7D">
              <w:rPr>
                <w:rFonts w:ascii="Ubuntu" w:hAnsi="Ubuntu"/>
              </w:rPr>
              <w:t>.</w:t>
            </w:r>
          </w:p>
          <w:p w14:paraId="2FC3AF78" w14:textId="77777777" w:rsidR="00125BDE" w:rsidRPr="00411E7D" w:rsidRDefault="00125BDE" w:rsidP="001B2E89">
            <w:pPr>
              <w:pStyle w:val="Betarp"/>
              <w:spacing w:line="256" w:lineRule="auto"/>
              <w:jc w:val="both"/>
              <w:rPr>
                <w:rFonts w:ascii="Ubuntu" w:hAnsi="Ubuntu"/>
              </w:rPr>
            </w:pPr>
          </w:p>
          <w:p w14:paraId="012F6849" w14:textId="77777777" w:rsidR="00125BDE" w:rsidRPr="00411E7D" w:rsidRDefault="00125BDE" w:rsidP="001B2E89">
            <w:pPr>
              <w:pStyle w:val="Betarp"/>
              <w:spacing w:line="256" w:lineRule="auto"/>
              <w:jc w:val="both"/>
              <w:rPr>
                <w:rFonts w:ascii="Ubuntu" w:hAnsi="Ubuntu"/>
                <w:color w:val="7030A0"/>
              </w:rPr>
            </w:pPr>
            <w:r w:rsidRPr="00411E7D">
              <w:rPr>
                <w:rFonts w:ascii="Ubuntu" w:hAnsi="Ubuntu"/>
              </w:rPr>
              <w:t xml:space="preserve">Nurodyti dokumentai turi būti išduoti ne anksčiau kaip 180 dienų iki </w:t>
            </w:r>
            <w:r w:rsidRPr="00411E7D">
              <w:rPr>
                <w:rFonts w:ascii="Ubuntu" w:eastAsia="Times New Roman" w:hAnsi="Ubuntu"/>
                <w:iCs/>
              </w:rPr>
              <w:t>tos dienos, kai tiekėjas Perkančiojo subjekto prašymu turės pateikti pašalinimo pagrindų nebuvimą patvirtinančius dok</w:t>
            </w:r>
            <w:r w:rsidRPr="00411E7D">
              <w:rPr>
                <w:rFonts w:ascii="Ubuntu" w:eastAsia="Times New Roman" w:hAnsi="Ubuntu"/>
              </w:rPr>
              <w:t>umentus</w:t>
            </w:r>
            <w:r w:rsidRPr="00411E7D">
              <w:rPr>
                <w:rFonts w:ascii="Ubuntu" w:hAnsi="Ubuntu"/>
              </w:rPr>
              <w:t xml:space="preserve">. </w:t>
            </w:r>
          </w:p>
          <w:p w14:paraId="12C07C42" w14:textId="77777777" w:rsidR="00125BDE" w:rsidRPr="00411E7D" w:rsidRDefault="00125BDE" w:rsidP="001B2E89">
            <w:pPr>
              <w:pStyle w:val="Betarp"/>
              <w:spacing w:line="256" w:lineRule="auto"/>
              <w:jc w:val="both"/>
              <w:rPr>
                <w:rFonts w:ascii="Ubuntu" w:hAnsi="Ubuntu"/>
                <w:b/>
                <w:bCs/>
              </w:rPr>
            </w:pPr>
          </w:p>
          <w:p w14:paraId="7D6BAB3E"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69568DE" w14:textId="77777777" w:rsidR="00125BDE" w:rsidRPr="00411E7D" w:rsidRDefault="00125BDE" w:rsidP="001B2E89">
            <w:pPr>
              <w:pStyle w:val="Betarp"/>
              <w:spacing w:line="256" w:lineRule="auto"/>
              <w:jc w:val="both"/>
              <w:rPr>
                <w:rFonts w:ascii="Ubuntu" w:eastAsiaTheme="minorEastAsia" w:hAnsi="Ubuntu" w:cstheme="minorHAnsi"/>
                <w:b/>
                <w:bCs/>
              </w:rPr>
            </w:pPr>
          </w:p>
        </w:tc>
      </w:tr>
      <w:tr w:rsidR="00125BDE" w:rsidRPr="00411E7D" w14:paraId="7B2D4233"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0901A" w14:textId="77777777" w:rsidR="00125BDE" w:rsidRPr="00411E7D" w:rsidRDefault="00125BDE" w:rsidP="001B2E89">
            <w:pPr>
              <w:spacing w:after="0" w:line="256" w:lineRule="auto"/>
              <w:rPr>
                <w:rFonts w:ascii="Ubuntu" w:hAnsi="Ubuntu"/>
              </w:rPr>
            </w:pPr>
            <w:r w:rsidRPr="00411E7D">
              <w:rPr>
                <w:rFonts w:ascii="Ubuntu" w:hAnsi="Ubuntu"/>
              </w:rPr>
              <w:lastRenderedPageBreak/>
              <w:t>3.4.2.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536D8" w14:textId="77777777" w:rsidR="00125BDE" w:rsidRPr="00411E7D" w:rsidRDefault="00125BDE" w:rsidP="001B2E89">
            <w:pPr>
              <w:pStyle w:val="Betarp"/>
              <w:spacing w:line="256" w:lineRule="auto"/>
              <w:jc w:val="both"/>
              <w:rPr>
                <w:rFonts w:ascii="Ubuntu" w:hAnsi="Ubuntu"/>
              </w:rPr>
            </w:pPr>
            <w:r w:rsidRPr="00411E7D">
              <w:rPr>
                <w:rFonts w:ascii="Ubuntu" w:hAnsi="Ubuntu"/>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5F0FC" w14:textId="77777777" w:rsidR="00125BDE" w:rsidRPr="00411E7D" w:rsidRDefault="00125BDE" w:rsidP="001B2E89">
            <w:pPr>
              <w:pStyle w:val="Betarp"/>
              <w:spacing w:line="256" w:lineRule="auto"/>
              <w:rPr>
                <w:rFonts w:ascii="Ubuntu" w:eastAsia="Yu Mincho" w:hAnsi="Ubuntu" w:cs="Arial"/>
                <w:b/>
                <w:bCs/>
              </w:rPr>
            </w:pPr>
            <w:r w:rsidRPr="00411E7D">
              <w:rPr>
                <w:rFonts w:ascii="Ubuntu" w:eastAsia="Yu Mincho" w:hAnsi="Ubuntu" w:cs="Arial"/>
                <w:b/>
                <w:bCs/>
              </w:rPr>
              <w:t>VPĮ 46 straipsnio 2¹ dalis</w:t>
            </w:r>
          </w:p>
          <w:p w14:paraId="287AB868" w14:textId="77777777" w:rsidR="00125BDE" w:rsidRPr="00411E7D" w:rsidRDefault="00125BDE" w:rsidP="001B2E89">
            <w:pPr>
              <w:pStyle w:val="Betarp"/>
              <w:spacing w:line="256" w:lineRule="auto"/>
              <w:rPr>
                <w:rFonts w:ascii="Ubuntu" w:eastAsia="Yu Mincho" w:hAnsi="Ubuntu" w:cs="Arial"/>
                <w:b/>
                <w:bCs/>
              </w:rPr>
            </w:pPr>
          </w:p>
          <w:p w14:paraId="070144DA"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B1538" w14:textId="77777777" w:rsidR="00125BDE" w:rsidRPr="00411E7D" w:rsidRDefault="00125BDE" w:rsidP="001B2E89">
            <w:pPr>
              <w:pStyle w:val="Betarp"/>
              <w:spacing w:line="256" w:lineRule="auto"/>
              <w:rPr>
                <w:rFonts w:ascii="Ubuntu" w:hAnsi="Ubuntu"/>
              </w:rPr>
            </w:pPr>
            <w:r w:rsidRPr="00411E7D">
              <w:rPr>
                <w:rFonts w:ascii="Ubuntu" w:hAnsi="Ubuntu"/>
              </w:rPr>
              <w:lastRenderedPageBreak/>
              <w:t>Iš Lietuvoje įsteigtų subjektų įrodančių dokumentų nereikalaujama. Užtenka pateikto EBVPD.</w:t>
            </w:r>
          </w:p>
          <w:p w14:paraId="6229DDC2" w14:textId="77777777" w:rsidR="00125BDE" w:rsidRPr="00411E7D" w:rsidRDefault="00125BDE" w:rsidP="001B2E89">
            <w:pPr>
              <w:pStyle w:val="Betarp"/>
              <w:spacing w:line="256" w:lineRule="auto"/>
              <w:jc w:val="both"/>
              <w:rPr>
                <w:rFonts w:ascii="Ubuntu" w:hAnsi="Ubuntu"/>
              </w:rPr>
            </w:pPr>
          </w:p>
        </w:tc>
      </w:tr>
      <w:tr w:rsidR="00125BDE" w:rsidRPr="00411E7D" w14:paraId="5F2CD573"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19FDB" w14:textId="77777777" w:rsidR="00125BDE" w:rsidRPr="00411E7D" w:rsidRDefault="00125BDE" w:rsidP="001B2E89">
            <w:pPr>
              <w:spacing w:after="0" w:line="256" w:lineRule="auto"/>
              <w:rPr>
                <w:rFonts w:ascii="Ubuntu" w:hAnsi="Ubuntu"/>
              </w:rPr>
            </w:pPr>
            <w:bookmarkStart w:id="2" w:name="_Hlk90887843"/>
            <w:r w:rsidRPr="00411E7D">
              <w:rPr>
                <w:rFonts w:ascii="Ubuntu" w:hAnsi="Ubuntu"/>
              </w:rPr>
              <w:t>3.4.3.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5BD0" w14:textId="20104632"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 xml:space="preserve">Tiekėjas yra nuteistas už įsipareigojimų, susijusių su mokesčių, įskaitant socialinio draudimo įmokas, mokėjimu, nevykdymą pagal šalies, kurioje registruotas tiekėjas, ar šalies, kurioje yra </w:t>
            </w:r>
            <w:r w:rsidR="00BF7C35">
              <w:rPr>
                <w:rFonts w:ascii="Ubuntu" w:hAnsi="Ubuntu"/>
              </w:rPr>
              <w:t>PO</w:t>
            </w:r>
            <w:r w:rsidRPr="00411E7D">
              <w:rPr>
                <w:rFonts w:ascii="Ubuntu" w:hAnsi="Ubuntu"/>
              </w:rPr>
              <w:t xml:space="preserve">, reikalavimus, kaip tai apibrėžta VPĮ 46 straipsnio 2 dalies 1 ir 3 punktuose, arba </w:t>
            </w:r>
            <w:r w:rsidR="00BF7C35">
              <w:rPr>
                <w:rFonts w:ascii="Ubuntu" w:hAnsi="Ubuntu"/>
              </w:rPr>
              <w:t>PO</w:t>
            </w:r>
            <w:r w:rsidRPr="00411E7D">
              <w:rPr>
                <w:rFonts w:ascii="Ubuntu" w:hAnsi="Ubuntu"/>
              </w:rPr>
              <w:t xml:space="preserve"> turi kitų įrodymų apie šių įsipareigojimų nevykdymą. </w:t>
            </w:r>
          </w:p>
          <w:p w14:paraId="04C530CE" w14:textId="77777777" w:rsidR="00125BDE" w:rsidRPr="00411E7D" w:rsidRDefault="00125BDE" w:rsidP="001B2E89">
            <w:pPr>
              <w:pStyle w:val="Betarp"/>
              <w:spacing w:line="256" w:lineRule="auto"/>
              <w:jc w:val="both"/>
              <w:rPr>
                <w:rFonts w:ascii="Ubuntu" w:hAnsi="Ubuntu" w:cstheme="minorHAnsi"/>
                <w:b/>
                <w:bCs/>
              </w:rPr>
            </w:pPr>
          </w:p>
          <w:p w14:paraId="1BEDF414"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Laikoma, kad tiekėjas nuteistas už aukščiau nurodytą nusikalstamą veiką, kai dėl:</w:t>
            </w:r>
          </w:p>
          <w:p w14:paraId="12B9614F"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1) tiekėjo, kuris yra fizinis asmuo, per pastaruosius 5 metus buvo priimtas ir įsiteisėjęs apkaltinamasis teismo nuosprendis ir šis asmuo turi neišnykusį ar nepanaikintą teistumą;</w:t>
            </w:r>
          </w:p>
          <w:p w14:paraId="6CD6D675" w14:textId="77777777" w:rsidR="00125BDE" w:rsidRPr="00411E7D" w:rsidRDefault="00125BDE" w:rsidP="001B2E89">
            <w:pPr>
              <w:pStyle w:val="Betarp"/>
              <w:jc w:val="both"/>
              <w:rPr>
                <w:rFonts w:ascii="Ubuntu" w:hAnsi="Ubuntu" w:cstheme="minorHAnsi"/>
                <w:bCs/>
              </w:rPr>
            </w:pPr>
            <w:r w:rsidRPr="00411E7D">
              <w:rPr>
                <w:rFonts w:ascii="Ubuntu" w:hAnsi="Ubuntu"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EE40A4" w14:textId="77777777" w:rsidR="00125BDE" w:rsidRPr="00411E7D" w:rsidRDefault="00125BDE" w:rsidP="001B2E89">
            <w:pPr>
              <w:pStyle w:val="Betarp"/>
              <w:spacing w:line="256" w:lineRule="auto"/>
              <w:jc w:val="both"/>
              <w:rPr>
                <w:rFonts w:ascii="Ubuntu" w:hAnsi="Ubuntu" w:cstheme="minorHAnsi"/>
                <w:b/>
                <w:bCs/>
              </w:rPr>
            </w:pPr>
          </w:p>
          <w:p w14:paraId="37328A0D"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Tačiau ši nuostata netaikoma, jeigu:</w:t>
            </w:r>
          </w:p>
          <w:p w14:paraId="28E6F096"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1) tiekėjas yra įsipareigojęs sumokėti mokesčius, įskaitant socialinio draudimo įmokas ir dėl to laikomas jau įvykdžiusiu šioje dalyje nurodytus įsipareigojimus;</w:t>
            </w:r>
          </w:p>
          <w:p w14:paraId="3EA8787E"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2) įsiskolinimo suma neviršija 50 Eur (penkiasdešimt eurų);</w:t>
            </w:r>
          </w:p>
          <w:p w14:paraId="602356FC" w14:textId="77777777" w:rsidR="00125BDE" w:rsidRPr="00411E7D" w:rsidRDefault="00125BDE" w:rsidP="001B2E89">
            <w:pPr>
              <w:pStyle w:val="Betarp"/>
              <w:spacing w:line="256" w:lineRule="auto"/>
              <w:jc w:val="both"/>
              <w:rPr>
                <w:rFonts w:ascii="Ubuntu" w:eastAsiaTheme="minorEastAsia" w:hAnsi="Ubuntu" w:cstheme="minorHAnsi"/>
                <w:b/>
                <w:bCs/>
              </w:rPr>
            </w:pPr>
            <w:r w:rsidRPr="00411E7D">
              <w:rPr>
                <w:rFonts w:ascii="Ubuntu" w:hAnsi="Ubuntu" w:cstheme="minorHAnsi"/>
                <w:bCs/>
              </w:rPr>
              <w:t xml:space="preserve">3) tiekėjas apie tikslią jo įsiskolinimo sumą informuotas tokiu metu, kad iki paraiškų ar </w:t>
            </w:r>
            <w:r w:rsidRPr="00411E7D">
              <w:rPr>
                <w:rFonts w:ascii="Ubuntu" w:hAnsi="Ubuntu" w:cstheme="minorHAnsi"/>
                <w:bC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CD9E3"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VPĮ 46 straipsnio 3 dalis</w:t>
            </w:r>
          </w:p>
          <w:p w14:paraId="3BCFB939" w14:textId="77777777" w:rsidR="00125BDE" w:rsidRPr="00411E7D" w:rsidRDefault="00125BDE" w:rsidP="001B2E89">
            <w:pPr>
              <w:pStyle w:val="Betarp"/>
              <w:spacing w:line="256" w:lineRule="auto"/>
              <w:jc w:val="both"/>
              <w:rPr>
                <w:rFonts w:ascii="Ubuntu" w:eastAsia="Arial" w:hAnsi="Ubuntu" w:cs="Arial"/>
              </w:rPr>
            </w:pPr>
          </w:p>
          <w:p w14:paraId="2B019ECB"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Arial" w:hAnsi="Ubuntu" w:cs="Arial"/>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5987A" w14:textId="77777777" w:rsidR="00125BDE" w:rsidRPr="00411E7D" w:rsidRDefault="00125BDE" w:rsidP="001B2E89">
            <w:pPr>
              <w:pStyle w:val="Betarp"/>
              <w:spacing w:line="256" w:lineRule="auto"/>
              <w:jc w:val="both"/>
              <w:rPr>
                <w:rFonts w:ascii="Ubuntu" w:eastAsiaTheme="minorEastAsia" w:hAnsi="Ubuntu" w:cstheme="minorHAnsi"/>
                <w:b/>
                <w:bCs/>
              </w:rPr>
            </w:pPr>
            <w:r w:rsidRPr="00411E7D">
              <w:rPr>
                <w:rFonts w:ascii="Ubuntu" w:hAnsi="Ubuntu"/>
              </w:rPr>
              <w:t>1) Dėl įsipareigojimų, susijusių su mokesčių mokėjimu, įvykdymo iš Lietuvoje įsteigtų subjektų prašoma:</w:t>
            </w:r>
          </w:p>
          <w:p w14:paraId="3B276C25" w14:textId="77777777" w:rsidR="00125BDE" w:rsidRPr="00411E7D" w:rsidRDefault="00125BDE" w:rsidP="001B2E89">
            <w:pPr>
              <w:pStyle w:val="Betarp"/>
              <w:spacing w:line="256" w:lineRule="auto"/>
              <w:jc w:val="both"/>
              <w:rPr>
                <w:rFonts w:ascii="Ubuntu" w:hAnsi="Ubuntu"/>
                <w:b/>
                <w:bCs/>
              </w:rPr>
            </w:pPr>
          </w:p>
          <w:p w14:paraId="726C899A" w14:textId="77777777" w:rsidR="00125BDE" w:rsidRPr="00411E7D" w:rsidRDefault="00125BDE" w:rsidP="001B2E89">
            <w:pPr>
              <w:pStyle w:val="Betarp"/>
              <w:numPr>
                <w:ilvl w:val="0"/>
                <w:numId w:val="6"/>
              </w:numPr>
              <w:spacing w:line="256" w:lineRule="auto"/>
              <w:jc w:val="both"/>
              <w:rPr>
                <w:rFonts w:ascii="Ubuntu" w:hAnsi="Ubuntu"/>
              </w:rPr>
            </w:pPr>
            <w:r w:rsidRPr="00411E7D">
              <w:rPr>
                <w:rFonts w:ascii="Ubuntu" w:hAnsi="Ubuntu"/>
              </w:rPr>
              <w:t>išrašo iš teismo sprendimo (jei toks yra) arba Valstybinės mokesčių inspekcijos prie Lietuvos Respublikos finansų ministerijos išduoto dokumento,</w:t>
            </w:r>
          </w:p>
          <w:p w14:paraId="48E7C1B2" w14:textId="77777777" w:rsidR="00125BDE" w:rsidRPr="00411E7D" w:rsidRDefault="00125BDE" w:rsidP="00125BDE">
            <w:pPr>
              <w:pStyle w:val="Betarp"/>
              <w:numPr>
                <w:ilvl w:val="0"/>
                <w:numId w:val="5"/>
              </w:numPr>
              <w:spacing w:line="256" w:lineRule="auto"/>
              <w:jc w:val="both"/>
              <w:rPr>
                <w:rFonts w:ascii="Ubuntu" w:hAnsi="Ubuntu"/>
              </w:rPr>
            </w:pPr>
            <w:r w:rsidRPr="00411E7D">
              <w:rPr>
                <w:rFonts w:ascii="Ubuntu" w:hAnsi="Ubuntu"/>
              </w:rPr>
              <w:t>arba valstybės įmonės Registrų centro Lietuvos Respublikos Vyriausybės nustatyta tvarka išduoto dokumento, patvirtinančio jungtinius kompetentingų institucijų tvarkomus duomenis.</w:t>
            </w:r>
          </w:p>
          <w:p w14:paraId="7DFEA11A" w14:textId="77777777" w:rsidR="00125BDE" w:rsidRPr="00411E7D" w:rsidRDefault="00125BDE" w:rsidP="001B2E89">
            <w:pPr>
              <w:pStyle w:val="Betarp"/>
              <w:spacing w:line="256" w:lineRule="auto"/>
              <w:jc w:val="both"/>
              <w:rPr>
                <w:rFonts w:ascii="Ubuntu" w:hAnsi="Ubuntu"/>
              </w:rPr>
            </w:pPr>
          </w:p>
          <w:p w14:paraId="2C7761AD" w14:textId="77777777" w:rsidR="00125BDE" w:rsidRPr="00411E7D" w:rsidRDefault="00125BDE" w:rsidP="001B2E89">
            <w:pPr>
              <w:pStyle w:val="Betarp"/>
              <w:spacing w:line="256" w:lineRule="auto"/>
              <w:jc w:val="both"/>
              <w:rPr>
                <w:rFonts w:ascii="Ubuntu" w:hAnsi="Ubuntu"/>
              </w:rPr>
            </w:pPr>
            <w:r w:rsidRPr="00411E7D">
              <w:rPr>
                <w:rFonts w:ascii="Ubuntu" w:hAnsi="Ubuntu"/>
              </w:rPr>
              <w:t>Iš ne Lietuvoje įsteigtų subjektų reikalaujama:</w:t>
            </w:r>
          </w:p>
          <w:p w14:paraId="7AEAEDCE"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atitinkamos užsienio šalies institucijos dokumento</w:t>
            </w:r>
            <w:r w:rsidRPr="00411E7D">
              <w:rPr>
                <w:rStyle w:val="Puslapioinaosnuoroda"/>
                <w:rFonts w:ascii="Ubuntu" w:hAnsi="Ubuntu"/>
              </w:rPr>
              <w:footnoteReference w:id="2"/>
            </w:r>
            <w:r w:rsidRPr="00411E7D">
              <w:rPr>
                <w:rFonts w:ascii="Ubuntu" w:hAnsi="Ubuntu"/>
              </w:rPr>
              <w:t>.</w:t>
            </w:r>
          </w:p>
          <w:p w14:paraId="21B1EE60" w14:textId="77777777" w:rsidR="00125BDE" w:rsidRPr="00411E7D" w:rsidRDefault="00125BDE" w:rsidP="001B2E89">
            <w:pPr>
              <w:pStyle w:val="Betarp"/>
              <w:spacing w:line="256" w:lineRule="auto"/>
              <w:jc w:val="both"/>
              <w:rPr>
                <w:rFonts w:ascii="Ubuntu" w:eastAsia="Yu Mincho" w:hAnsi="Ubuntu" w:cs="Arial"/>
              </w:rPr>
            </w:pPr>
          </w:p>
          <w:p w14:paraId="42129A23" w14:textId="77777777" w:rsidR="00125BDE" w:rsidRPr="00411E7D" w:rsidRDefault="00125BDE" w:rsidP="001B2E89">
            <w:pPr>
              <w:pStyle w:val="Betarp"/>
              <w:spacing w:line="256" w:lineRule="auto"/>
              <w:jc w:val="both"/>
              <w:rPr>
                <w:rFonts w:ascii="Ubuntu" w:eastAsiaTheme="minorEastAsia" w:hAnsi="Ubuntu"/>
                <w:i/>
                <w:iCs/>
                <w:color w:val="000000" w:themeColor="text1"/>
              </w:rPr>
            </w:pPr>
            <w:r w:rsidRPr="00411E7D">
              <w:rPr>
                <w:rFonts w:ascii="Ubuntu" w:hAnsi="Ubuntu"/>
              </w:rPr>
              <w:t xml:space="preserve">Nurodyti dokumentai turi būti  išduoti ne anksčiau kaip 120 dienų iki </w:t>
            </w:r>
            <w:r w:rsidRPr="00411E7D">
              <w:rPr>
                <w:rFonts w:ascii="Ubuntu" w:eastAsia="Times New Roman" w:hAnsi="Ubuntu"/>
                <w:iCs/>
              </w:rPr>
              <w:t>tos dienos, kai tiekėjas Perkančiojo subjekto prašymu turės pateikti pašalinimo pagrindų nebuvimą patvirtinančius dok</w:t>
            </w:r>
            <w:r w:rsidRPr="00411E7D">
              <w:rPr>
                <w:rFonts w:ascii="Ubuntu" w:eastAsia="Times New Roman" w:hAnsi="Ubuntu"/>
              </w:rPr>
              <w:t>umentus</w:t>
            </w:r>
            <w:r w:rsidRPr="00411E7D">
              <w:rPr>
                <w:rFonts w:ascii="Ubuntu" w:hAnsi="Ubuntu"/>
              </w:rPr>
              <w:t xml:space="preserve">. </w:t>
            </w:r>
          </w:p>
          <w:p w14:paraId="5EB01292" w14:textId="77777777" w:rsidR="00125BDE" w:rsidRPr="00411E7D" w:rsidRDefault="00125BDE" w:rsidP="001B2E89">
            <w:pPr>
              <w:pStyle w:val="Betarp"/>
              <w:spacing w:line="256" w:lineRule="auto"/>
              <w:jc w:val="both"/>
              <w:rPr>
                <w:rFonts w:ascii="Ubuntu" w:hAnsi="Ubuntu"/>
                <w:i/>
                <w:iCs/>
                <w:color w:val="7030A0"/>
              </w:rPr>
            </w:pPr>
          </w:p>
          <w:p w14:paraId="23C54D6C"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337EEAA" w14:textId="77777777" w:rsidR="00125BDE" w:rsidRPr="00411E7D" w:rsidRDefault="00125BDE" w:rsidP="001B2E89">
            <w:pPr>
              <w:pStyle w:val="Betarp"/>
              <w:spacing w:line="256" w:lineRule="auto"/>
              <w:jc w:val="both"/>
              <w:rPr>
                <w:rFonts w:ascii="Ubuntu" w:hAnsi="Ubuntu" w:cstheme="minorHAnsi"/>
                <w:b/>
                <w:bCs/>
              </w:rPr>
            </w:pPr>
          </w:p>
          <w:p w14:paraId="73CBE611"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2) Dėl įsipareigojimų, susijusių su socialinio draudimo įmokų mokėjimu, įvykdymo i</w:t>
            </w:r>
            <w:r w:rsidRPr="00411E7D">
              <w:rPr>
                <w:rFonts w:ascii="Ubuntu" w:hAnsi="Ubuntu"/>
              </w:rPr>
              <w:t xml:space="preserve">š Lietuvoje įsteigtų subjektų </w:t>
            </w:r>
            <w:r w:rsidRPr="00411E7D">
              <w:rPr>
                <w:rFonts w:ascii="Ubuntu" w:hAnsi="Ubuntu" w:cstheme="minorHAnsi"/>
                <w:bCs/>
              </w:rPr>
              <w:t>prašoma:</w:t>
            </w:r>
          </w:p>
          <w:p w14:paraId="7046131C" w14:textId="24019236" w:rsidR="00125BDE" w:rsidRPr="00411E7D" w:rsidRDefault="00125BDE" w:rsidP="001B2E89">
            <w:pPr>
              <w:pStyle w:val="Betarp"/>
              <w:spacing w:line="256" w:lineRule="auto"/>
              <w:jc w:val="both"/>
              <w:rPr>
                <w:rFonts w:ascii="Ubuntu" w:hAnsi="Ubuntu" w:cstheme="minorHAnsi"/>
                <w:bCs/>
              </w:rPr>
            </w:pPr>
            <w:r w:rsidRPr="00411E7D">
              <w:rPr>
                <w:rFonts w:ascii="Ubuntu" w:hAnsi="Ubuntu" w:cstheme="minorHAnsi"/>
                <w:bCs/>
              </w:rPr>
              <w:lastRenderedPageBreak/>
              <w:t xml:space="preserve">2.1) Jeigu tiekėjas yra juridinis asmuo, registruotas Lietuvos Respublikoje, iš jo nereikalaujama pateikti jokių šį reikalavimą įrodančių dokumentų. </w:t>
            </w:r>
            <w:r w:rsidR="00BF7C35">
              <w:rPr>
                <w:rFonts w:ascii="Ubuntu" w:hAnsi="Ubuntu" w:cstheme="minorHAnsi"/>
                <w:bCs/>
              </w:rPr>
              <w:t>PO</w:t>
            </w:r>
            <w:r w:rsidRPr="00411E7D">
              <w:rPr>
                <w:rFonts w:ascii="Ubuntu" w:hAnsi="Ubuntu" w:cstheme="minorHAnsi"/>
                <w:bCs/>
              </w:rPr>
              <w:t xml:space="preserve"> savarankiškai patikrina duomenis nacionalinėje duomenų bazėje,  adresu </w:t>
            </w:r>
            <w:hyperlink r:id="rId14" w:history="1">
              <w:r w:rsidRPr="00411E7D">
                <w:rPr>
                  <w:rStyle w:val="Hipersaitas"/>
                  <w:rFonts w:ascii="Ubuntu" w:hAnsi="Ubuntu" w:cstheme="minorHAnsi"/>
                  <w:bCs/>
                </w:rPr>
                <w:t>http://draudejai.sodra.lt/draudeju_viesi_duomenys/</w:t>
              </w:r>
            </w:hyperlink>
            <w:r w:rsidRPr="00411E7D">
              <w:rPr>
                <w:rFonts w:ascii="Ubuntu" w:hAnsi="Ubuntu" w:cstheme="minorHAnsi"/>
                <w:bCs/>
              </w:rPr>
              <w:t>.</w:t>
            </w:r>
          </w:p>
          <w:p w14:paraId="4B57F99B" w14:textId="77777777" w:rsidR="00125BDE" w:rsidRPr="00411E7D" w:rsidRDefault="00125BDE" w:rsidP="001B2E89">
            <w:pPr>
              <w:pStyle w:val="Betarp"/>
              <w:spacing w:line="256" w:lineRule="auto"/>
              <w:jc w:val="both"/>
              <w:rPr>
                <w:rFonts w:ascii="Ubuntu" w:hAnsi="Ubuntu" w:cstheme="minorHAnsi"/>
                <w:b/>
                <w:bCs/>
              </w:rPr>
            </w:pPr>
          </w:p>
          <w:p w14:paraId="090F8076" w14:textId="50FAD385" w:rsidR="00125BDE" w:rsidRPr="00411E7D" w:rsidRDefault="00125BDE" w:rsidP="001B2E89">
            <w:pPr>
              <w:pStyle w:val="Betarp"/>
              <w:spacing w:line="256" w:lineRule="auto"/>
              <w:jc w:val="both"/>
              <w:rPr>
                <w:rFonts w:ascii="Ubuntu" w:hAnsi="Ubuntu"/>
              </w:rPr>
            </w:pPr>
            <w:r w:rsidRPr="00411E7D">
              <w:rPr>
                <w:rFonts w:ascii="Ubuntu" w:hAnsi="Ubuntu"/>
              </w:rPr>
              <w:t xml:space="preserve">Jeigu dėl Valstybinio socialinio draudimo fondo valdybos (toliau – „Sodra“) informacinės sistemos techninių trikdžių </w:t>
            </w:r>
            <w:r w:rsidR="00BF7C35">
              <w:rPr>
                <w:rFonts w:ascii="Ubuntu" w:hAnsi="Ubuntu"/>
              </w:rPr>
              <w:t xml:space="preserve">PO </w:t>
            </w:r>
            <w:r w:rsidRPr="00411E7D">
              <w:rPr>
                <w:rFonts w:ascii="Ubuntu" w:hAnsi="Ubuntu"/>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BFD77B" w14:textId="77777777" w:rsidR="00125BDE" w:rsidRPr="00411E7D" w:rsidRDefault="00125BDE" w:rsidP="001B2E89">
            <w:pPr>
              <w:pStyle w:val="Betarp"/>
              <w:spacing w:line="256" w:lineRule="auto"/>
              <w:jc w:val="both"/>
              <w:rPr>
                <w:rFonts w:ascii="Ubuntu" w:hAnsi="Ubuntu"/>
                <w:b/>
                <w:bCs/>
              </w:rPr>
            </w:pPr>
          </w:p>
          <w:p w14:paraId="04BA4E66" w14:textId="77777777" w:rsidR="00125BDE" w:rsidRPr="00411E7D" w:rsidRDefault="00125BDE" w:rsidP="001B2E89">
            <w:pPr>
              <w:pStyle w:val="Betarp"/>
              <w:spacing w:line="256" w:lineRule="auto"/>
              <w:jc w:val="both"/>
              <w:rPr>
                <w:rFonts w:ascii="Ubuntu" w:hAnsi="Ubuntu"/>
              </w:rPr>
            </w:pPr>
            <w:r w:rsidRPr="00411E7D">
              <w:rPr>
                <w:rFonts w:ascii="Ubuntu" w:hAnsi="Ubuntu"/>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5E41D1" w14:textId="77777777" w:rsidR="00125BDE" w:rsidRPr="00411E7D" w:rsidRDefault="00125BDE" w:rsidP="001B2E89">
            <w:pPr>
              <w:pStyle w:val="Betarp"/>
              <w:spacing w:line="256" w:lineRule="auto"/>
              <w:jc w:val="both"/>
              <w:rPr>
                <w:rFonts w:ascii="Ubuntu" w:hAnsi="Ubuntu" w:cstheme="minorHAnsi"/>
                <w:b/>
                <w:bCs/>
              </w:rPr>
            </w:pPr>
          </w:p>
          <w:p w14:paraId="0D0FF9EC" w14:textId="77777777" w:rsidR="00125BDE" w:rsidRPr="00411E7D" w:rsidRDefault="00125BDE" w:rsidP="001B2E89">
            <w:pPr>
              <w:pStyle w:val="Betarp"/>
              <w:spacing w:line="256" w:lineRule="auto"/>
              <w:jc w:val="both"/>
              <w:rPr>
                <w:rFonts w:ascii="Ubuntu" w:hAnsi="Ubuntu"/>
              </w:rPr>
            </w:pPr>
            <w:r w:rsidRPr="00411E7D">
              <w:rPr>
                <w:rFonts w:ascii="Ubuntu" w:hAnsi="Ubuntu"/>
              </w:rPr>
              <w:t>Iš ne Lietuvoje įsteigtų subjektų reikalaujama:</w:t>
            </w:r>
          </w:p>
          <w:p w14:paraId="38F3841D"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atitinkamos užsienio šalies kompetentingos institucijos dokumento</w:t>
            </w:r>
            <w:r w:rsidRPr="00411E7D">
              <w:rPr>
                <w:rStyle w:val="Puslapioinaosnuoroda"/>
                <w:rFonts w:ascii="Ubuntu" w:hAnsi="Ubuntu"/>
              </w:rPr>
              <w:footnoteReference w:id="3"/>
            </w:r>
            <w:r w:rsidRPr="00411E7D">
              <w:rPr>
                <w:rFonts w:ascii="Ubuntu" w:hAnsi="Ubuntu"/>
              </w:rPr>
              <w:t>.</w:t>
            </w:r>
          </w:p>
          <w:p w14:paraId="71201AE8" w14:textId="77777777" w:rsidR="00125BDE" w:rsidRPr="00411E7D" w:rsidRDefault="00125BDE" w:rsidP="001B2E89">
            <w:pPr>
              <w:pStyle w:val="Betarp"/>
              <w:spacing w:line="256" w:lineRule="auto"/>
              <w:jc w:val="both"/>
              <w:rPr>
                <w:rFonts w:ascii="Ubuntu" w:hAnsi="Ubuntu" w:cstheme="minorHAnsi"/>
                <w:b/>
                <w:bCs/>
              </w:rPr>
            </w:pPr>
          </w:p>
          <w:p w14:paraId="77B53655" w14:textId="77777777" w:rsidR="00125BDE" w:rsidRPr="00411E7D" w:rsidRDefault="00125BDE" w:rsidP="001B2E89">
            <w:pPr>
              <w:pStyle w:val="Betarp"/>
              <w:spacing w:line="256" w:lineRule="auto"/>
              <w:jc w:val="both"/>
              <w:rPr>
                <w:rFonts w:ascii="Ubuntu" w:hAnsi="Ubuntu"/>
                <w:i/>
                <w:iCs/>
                <w:color w:val="7030A0"/>
              </w:rPr>
            </w:pPr>
            <w:r w:rsidRPr="00411E7D">
              <w:rPr>
                <w:rFonts w:ascii="Ubuntu" w:hAnsi="Ubuntu"/>
              </w:rPr>
              <w:t xml:space="preserve">Nurodyti dokumentai turi būti  išduoti ne anksčiau kaip 120 dienų iki </w:t>
            </w:r>
            <w:r w:rsidRPr="00411E7D">
              <w:rPr>
                <w:rFonts w:ascii="Ubuntu" w:eastAsia="Times New Roman" w:hAnsi="Ubuntu"/>
                <w:iCs/>
              </w:rPr>
              <w:t xml:space="preserve">tos </w:t>
            </w:r>
            <w:r w:rsidRPr="00411E7D">
              <w:rPr>
                <w:rFonts w:ascii="Ubuntu" w:eastAsia="Times New Roman" w:hAnsi="Ubuntu"/>
                <w:iCs/>
              </w:rPr>
              <w:lastRenderedPageBreak/>
              <w:t>dienos, kai tiekėjas Perkančiojo subjekto prašymu turės pateikti pašalinimo pagrindų nebuvimą patvirtinančius dok</w:t>
            </w:r>
            <w:r w:rsidRPr="00411E7D">
              <w:rPr>
                <w:rFonts w:ascii="Ubuntu" w:eastAsia="Times New Roman" w:hAnsi="Ubuntu"/>
              </w:rPr>
              <w:t>umentus</w:t>
            </w:r>
            <w:r w:rsidRPr="00411E7D">
              <w:rPr>
                <w:rFonts w:ascii="Ubuntu" w:hAnsi="Ubuntu"/>
              </w:rPr>
              <w:t xml:space="preserve">. </w:t>
            </w:r>
          </w:p>
          <w:p w14:paraId="7DF2450D" w14:textId="77777777" w:rsidR="00125BDE" w:rsidRPr="00411E7D" w:rsidRDefault="00125BDE" w:rsidP="001B2E89">
            <w:pPr>
              <w:pStyle w:val="Betarp"/>
              <w:spacing w:line="256" w:lineRule="auto"/>
              <w:jc w:val="both"/>
              <w:rPr>
                <w:rFonts w:ascii="Ubuntu" w:hAnsi="Ubuntu" w:cstheme="minorHAnsi"/>
                <w:b/>
                <w:bCs/>
              </w:rPr>
            </w:pPr>
          </w:p>
          <w:p w14:paraId="524FEC66"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125BDE" w:rsidRPr="00411E7D" w14:paraId="500DE87B"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59928" w14:textId="77777777" w:rsidR="00125BDE" w:rsidRPr="00411E7D" w:rsidRDefault="00125BDE" w:rsidP="001B2E89">
            <w:pPr>
              <w:spacing w:after="0" w:line="256" w:lineRule="auto"/>
              <w:rPr>
                <w:rFonts w:ascii="Ubuntu" w:hAnsi="Ubuntu"/>
              </w:rPr>
            </w:pPr>
            <w:r w:rsidRPr="00411E7D">
              <w:rPr>
                <w:rFonts w:ascii="Ubuntu" w:hAnsi="Ubuntu"/>
              </w:rPr>
              <w:lastRenderedPageBreak/>
              <w:t>3.4.4.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18174" w14:textId="567698D1"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 xml:space="preserve">Tiekėjas su kitais tiekėjais yra sudaręs susitarimų, kuriais siekiama iškreipti konkurenciją atliekamame pirkime ir </w:t>
            </w:r>
            <w:r w:rsidR="00BF7C35">
              <w:rPr>
                <w:rFonts w:ascii="Ubuntu" w:hAnsi="Ubuntu"/>
              </w:rPr>
              <w:t xml:space="preserve">PO </w:t>
            </w:r>
            <w:r w:rsidRPr="00411E7D">
              <w:rPr>
                <w:rFonts w:ascii="Ubuntu" w:hAnsi="Ubuntu"/>
              </w:rPr>
              <w:t>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00487"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1 punktas</w:t>
            </w:r>
          </w:p>
          <w:p w14:paraId="659A6A29" w14:textId="77777777" w:rsidR="00125BDE" w:rsidRPr="00411E7D" w:rsidRDefault="00125BDE" w:rsidP="001B2E89">
            <w:pPr>
              <w:pStyle w:val="Betarp"/>
              <w:spacing w:line="256" w:lineRule="auto"/>
              <w:jc w:val="both"/>
              <w:rPr>
                <w:rFonts w:ascii="Ubuntu" w:eastAsia="Yu Mincho" w:hAnsi="Ubuntu" w:cs="Arial"/>
              </w:rPr>
            </w:pPr>
          </w:p>
          <w:p w14:paraId="6FE78CCB"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14926"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2F3004F5" w14:textId="77777777" w:rsidR="00125BDE" w:rsidRPr="00411E7D" w:rsidRDefault="00125BDE" w:rsidP="001B2E89">
            <w:pPr>
              <w:pStyle w:val="Betarp"/>
              <w:spacing w:line="256" w:lineRule="auto"/>
              <w:jc w:val="both"/>
              <w:rPr>
                <w:rFonts w:ascii="Ubuntu" w:hAnsi="Ubuntu" w:cstheme="minorHAnsi"/>
                <w:bCs/>
                <w:iCs/>
              </w:rPr>
            </w:pPr>
          </w:p>
          <w:p w14:paraId="603AEFC9" w14:textId="77777777" w:rsidR="00125BDE" w:rsidRPr="00411E7D" w:rsidRDefault="00125BDE" w:rsidP="001B2E89">
            <w:pPr>
              <w:pStyle w:val="Betarp"/>
              <w:spacing w:line="256" w:lineRule="auto"/>
              <w:jc w:val="both"/>
              <w:rPr>
                <w:rFonts w:ascii="Ubuntu" w:eastAsiaTheme="minorEastAsia" w:hAnsi="Ubuntu" w:cstheme="minorHAnsi"/>
                <w:b/>
                <w:bCs/>
                <w:iCs/>
              </w:rPr>
            </w:pPr>
          </w:p>
        </w:tc>
      </w:tr>
      <w:tr w:rsidR="00125BDE" w:rsidRPr="00411E7D" w14:paraId="6713A6B1"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C9731" w14:textId="77777777" w:rsidR="00125BDE" w:rsidRPr="00411E7D" w:rsidRDefault="00125BDE" w:rsidP="001B2E89">
            <w:pPr>
              <w:spacing w:after="0" w:line="256" w:lineRule="auto"/>
              <w:rPr>
                <w:rFonts w:ascii="Ubuntu" w:hAnsi="Ubuntu"/>
              </w:rPr>
            </w:pPr>
            <w:r w:rsidRPr="00411E7D">
              <w:rPr>
                <w:rFonts w:ascii="Ubuntu" w:hAnsi="Ubuntu"/>
              </w:rPr>
              <w:t>3.4.5.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10AD7"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 xml:space="preserve">Tiekėjas pirkimo metu pateko į interesų konflikto situaciją, kaip apibrėžta VPĮ 21 straipsnyje, ir atitinkamos padėties negalima ištaisyti. </w:t>
            </w:r>
          </w:p>
          <w:p w14:paraId="6FE9C45A"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EA043"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2 punktas</w:t>
            </w:r>
          </w:p>
          <w:p w14:paraId="0FF71604" w14:textId="77777777" w:rsidR="00125BDE" w:rsidRPr="00411E7D" w:rsidRDefault="00125BDE" w:rsidP="001B2E89">
            <w:pPr>
              <w:pStyle w:val="Betarp"/>
              <w:spacing w:line="256" w:lineRule="auto"/>
              <w:jc w:val="both"/>
              <w:rPr>
                <w:rFonts w:ascii="Ubuntu" w:eastAsia="Yu Mincho" w:hAnsi="Ubuntu" w:cs="Arial"/>
              </w:rPr>
            </w:pPr>
          </w:p>
          <w:p w14:paraId="15144BAE"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81CD7"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3A673AA6" w14:textId="77777777" w:rsidR="00125BDE" w:rsidRPr="00411E7D" w:rsidRDefault="00125BDE" w:rsidP="001B2E89">
            <w:pPr>
              <w:pStyle w:val="Betarp"/>
              <w:spacing w:line="256" w:lineRule="auto"/>
              <w:jc w:val="both"/>
              <w:rPr>
                <w:rFonts w:ascii="Ubuntu" w:hAnsi="Ubuntu" w:cstheme="minorHAnsi"/>
                <w:bCs/>
                <w:iCs/>
              </w:rPr>
            </w:pPr>
          </w:p>
          <w:p w14:paraId="2541C447" w14:textId="77777777" w:rsidR="00125BDE" w:rsidRPr="00411E7D" w:rsidRDefault="00125BDE" w:rsidP="001B2E89">
            <w:pPr>
              <w:pStyle w:val="Betarp"/>
              <w:spacing w:line="256" w:lineRule="auto"/>
              <w:jc w:val="both"/>
              <w:rPr>
                <w:rFonts w:ascii="Ubuntu" w:eastAsiaTheme="minorEastAsia" w:hAnsi="Ubuntu" w:cstheme="minorHAnsi"/>
                <w:b/>
                <w:bCs/>
                <w:iCs/>
              </w:rPr>
            </w:pPr>
          </w:p>
        </w:tc>
      </w:tr>
      <w:tr w:rsidR="00125BDE" w:rsidRPr="00411E7D" w14:paraId="220B5FCF"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EB867" w14:textId="77777777" w:rsidR="00125BDE" w:rsidRPr="00411E7D" w:rsidRDefault="00125BDE" w:rsidP="001B2E89">
            <w:pPr>
              <w:spacing w:after="0" w:line="256" w:lineRule="auto"/>
              <w:rPr>
                <w:rFonts w:ascii="Ubuntu" w:hAnsi="Ubuntu"/>
              </w:rPr>
            </w:pPr>
            <w:r w:rsidRPr="00411E7D">
              <w:rPr>
                <w:rFonts w:ascii="Ubuntu" w:hAnsi="Ubuntu"/>
              </w:rPr>
              <w:t>3.4.6.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53B09"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6863C"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3 punktas</w:t>
            </w:r>
          </w:p>
          <w:p w14:paraId="21688DF5" w14:textId="77777777" w:rsidR="00125BDE" w:rsidRPr="00411E7D" w:rsidRDefault="00125BDE" w:rsidP="001B2E89">
            <w:pPr>
              <w:pStyle w:val="Betarp"/>
              <w:spacing w:line="256" w:lineRule="auto"/>
              <w:jc w:val="both"/>
              <w:rPr>
                <w:rFonts w:ascii="Ubuntu" w:eastAsia="Yu Mincho" w:hAnsi="Ubuntu" w:cs="Arial"/>
              </w:rPr>
            </w:pPr>
          </w:p>
          <w:p w14:paraId="431AA188"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BAB7"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5D0EF64A" w14:textId="77777777" w:rsidR="00125BDE" w:rsidRPr="00411E7D" w:rsidRDefault="00125BDE" w:rsidP="001B2E89">
            <w:pPr>
              <w:pStyle w:val="Betarp"/>
              <w:spacing w:line="256" w:lineRule="auto"/>
              <w:jc w:val="both"/>
              <w:rPr>
                <w:rFonts w:ascii="Ubuntu" w:eastAsiaTheme="minorEastAsia" w:hAnsi="Ubuntu" w:cstheme="minorHAnsi"/>
                <w:b/>
                <w:bCs/>
                <w:iCs/>
              </w:rPr>
            </w:pPr>
          </w:p>
        </w:tc>
      </w:tr>
      <w:tr w:rsidR="00125BDE" w:rsidRPr="00411E7D" w14:paraId="1AFDC310"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74365" w14:textId="77777777" w:rsidR="00125BDE" w:rsidRPr="00411E7D" w:rsidRDefault="00125BDE" w:rsidP="001B2E89">
            <w:pPr>
              <w:spacing w:after="0" w:line="256" w:lineRule="auto"/>
              <w:rPr>
                <w:rFonts w:ascii="Ubuntu" w:hAnsi="Ubuntu"/>
              </w:rPr>
            </w:pPr>
            <w:r w:rsidRPr="00411E7D">
              <w:rPr>
                <w:rFonts w:ascii="Ubuntu" w:hAnsi="Ubuntu"/>
              </w:rPr>
              <w:t>3.4.7.</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14032" w14:textId="4527F993"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 xml:space="preserve">Tiekėjas pirkimo procedūrų metu nuslėpė informaciją ar pateikė melagingą informaciją apie atitiktį VPĮ 46 ir 47 straipsniuose nustatytiems reikalavimams, ir </w:t>
            </w:r>
            <w:r w:rsidR="00F00847">
              <w:rPr>
                <w:rFonts w:ascii="Ubuntu" w:hAnsi="Ubuntu"/>
              </w:rPr>
              <w:t>PO</w:t>
            </w:r>
            <w:r w:rsidRPr="00411E7D">
              <w:rPr>
                <w:rFonts w:ascii="Ubuntu" w:hAnsi="Ubuntu"/>
              </w:rPr>
              <w:t xml:space="preserve"> gali tai įrodyti bet kokiomis teisėtomis priemonėmis, arba tiekėjas dėl pateiktos melagingos informacijos negali pateikti patvirtinančių dokumentų, reikalaujamų pagal VPĮ 50 straipsnį. </w:t>
            </w:r>
          </w:p>
          <w:p w14:paraId="5458BB71" w14:textId="77777777" w:rsidR="00125BDE" w:rsidRPr="00411E7D" w:rsidRDefault="00125BDE" w:rsidP="001B2E89">
            <w:pPr>
              <w:pStyle w:val="Betarp"/>
              <w:spacing w:line="256" w:lineRule="auto"/>
              <w:jc w:val="both"/>
              <w:rPr>
                <w:rFonts w:ascii="Ubuntu" w:hAnsi="Ubuntu" w:cstheme="minorHAnsi"/>
                <w:bCs/>
              </w:rPr>
            </w:pPr>
            <w:r w:rsidRPr="00411E7D">
              <w:rPr>
                <w:rFonts w:ascii="Ubuntu" w:hAnsi="Ubuntu"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1BD2DD" w14:textId="77777777" w:rsidR="00125BDE" w:rsidRPr="00411E7D" w:rsidRDefault="00125BDE" w:rsidP="001B2E89">
            <w:pPr>
              <w:pStyle w:val="Betarp"/>
              <w:spacing w:line="256" w:lineRule="auto"/>
              <w:jc w:val="both"/>
              <w:rPr>
                <w:rFonts w:ascii="Ubuntu" w:eastAsiaTheme="minorEastAsia" w:hAnsi="Ubuntu" w:cstheme="minorHAnsi"/>
                <w:bCs/>
              </w:rPr>
            </w:pPr>
            <w:r w:rsidRPr="00411E7D">
              <w:rPr>
                <w:rFonts w:ascii="Ubuntu" w:hAnsi="Ubuntu"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48F2"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VPĮ 46 straipsnio 4 dalies 4 punktas</w:t>
            </w:r>
          </w:p>
          <w:p w14:paraId="1F7C2BAE" w14:textId="77777777" w:rsidR="00125BDE" w:rsidRPr="00411E7D" w:rsidRDefault="00125BDE" w:rsidP="001B2E89">
            <w:pPr>
              <w:pStyle w:val="Betarp"/>
              <w:spacing w:line="256" w:lineRule="auto"/>
              <w:jc w:val="both"/>
              <w:rPr>
                <w:rFonts w:ascii="Ubuntu" w:eastAsia="Yu Mincho" w:hAnsi="Ubuntu" w:cs="Arial"/>
              </w:rPr>
            </w:pPr>
          </w:p>
          <w:p w14:paraId="79A47BCA"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DDC76"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186F59E2" w14:textId="77777777" w:rsidR="00125BDE" w:rsidRPr="00411E7D" w:rsidRDefault="00125BDE" w:rsidP="001B2E89">
            <w:pPr>
              <w:pStyle w:val="Betarp"/>
              <w:spacing w:line="256" w:lineRule="auto"/>
              <w:jc w:val="both"/>
              <w:rPr>
                <w:rFonts w:ascii="Ubuntu" w:hAnsi="Ubuntu" w:cstheme="minorHAnsi"/>
                <w:bCs/>
                <w:iCs/>
              </w:rPr>
            </w:pPr>
          </w:p>
          <w:p w14:paraId="02D803BA" w14:textId="77777777" w:rsidR="00125BDE" w:rsidRPr="00411E7D" w:rsidRDefault="00125BDE" w:rsidP="001B2E89">
            <w:pPr>
              <w:pStyle w:val="Betarp"/>
              <w:spacing w:line="256" w:lineRule="auto"/>
              <w:jc w:val="both"/>
              <w:rPr>
                <w:rFonts w:ascii="Ubuntu" w:hAnsi="Ubuntu" w:cstheme="minorHAnsi"/>
                <w:bCs/>
                <w:iCs/>
              </w:rPr>
            </w:pPr>
          </w:p>
          <w:p w14:paraId="3413BB21" w14:textId="77777777" w:rsidR="00125BDE" w:rsidRPr="00411E7D" w:rsidRDefault="00125BDE" w:rsidP="001B2E89">
            <w:pPr>
              <w:pStyle w:val="Betarp"/>
              <w:spacing w:line="256" w:lineRule="auto"/>
              <w:jc w:val="both"/>
              <w:rPr>
                <w:rFonts w:ascii="Ubuntu" w:hAnsi="Ubuntu"/>
                <w:b/>
                <w:bCs/>
              </w:rPr>
            </w:pPr>
            <w:r w:rsidRPr="00411E7D">
              <w:rPr>
                <w:rFonts w:ascii="Ubuntu" w:hAnsi="Ubuntu"/>
                <w:b/>
                <w:bCs/>
              </w:rPr>
              <w:t xml:space="preserve">Priimant sprendimus dėl tiekėjo pašalinimo iš pirkimo procedūros šiame punkte nurodytu pašalinimo pagrindu, be kita ko, gali būti atsižvelgiama į pagal VPĮ 52 straipsnį skelbiamą informaciją: </w:t>
            </w:r>
          </w:p>
          <w:p w14:paraId="73FEC28B" w14:textId="77777777" w:rsidR="00125BDE" w:rsidRPr="00411E7D" w:rsidRDefault="00125BDE" w:rsidP="001B2E89">
            <w:pPr>
              <w:pStyle w:val="Betarp"/>
              <w:spacing w:line="256" w:lineRule="auto"/>
              <w:jc w:val="both"/>
              <w:rPr>
                <w:rFonts w:ascii="Ubuntu" w:hAnsi="Ubuntu" w:cstheme="minorHAnsi"/>
                <w:b/>
                <w:bCs/>
              </w:rPr>
            </w:pPr>
          </w:p>
          <w:p w14:paraId="0F7A5260" w14:textId="77777777" w:rsidR="00125BDE" w:rsidRPr="00411E7D" w:rsidRDefault="00125BDE" w:rsidP="001B2E89">
            <w:pPr>
              <w:pStyle w:val="Betarp"/>
              <w:spacing w:line="256" w:lineRule="auto"/>
              <w:jc w:val="both"/>
              <w:rPr>
                <w:rFonts w:ascii="Ubuntu" w:hAnsi="Ubuntu"/>
                <w:u w:val="single"/>
              </w:rPr>
            </w:pPr>
            <w:hyperlink r:id="rId15" w:history="1">
              <w:r w:rsidRPr="00411E7D">
                <w:rPr>
                  <w:rStyle w:val="Hipersaitas"/>
                  <w:rFonts w:ascii="Ubuntu" w:hAnsi="Ubuntu"/>
                </w:rPr>
                <w:t>https://vpt.lrv.lt/melaginga-informacija-pateikusiu-tiekeju-sarasas-3</w:t>
              </w:r>
            </w:hyperlink>
          </w:p>
          <w:p w14:paraId="62B6D45C" w14:textId="77777777" w:rsidR="00125BDE" w:rsidRPr="00411E7D" w:rsidRDefault="00125BDE" w:rsidP="001B2E89">
            <w:pPr>
              <w:pStyle w:val="Betarp"/>
              <w:spacing w:line="256" w:lineRule="auto"/>
              <w:jc w:val="both"/>
              <w:rPr>
                <w:rFonts w:ascii="Ubuntu" w:eastAsiaTheme="minorEastAsia" w:hAnsi="Ubuntu" w:cstheme="minorHAnsi"/>
                <w:b/>
                <w:bCs/>
              </w:rPr>
            </w:pPr>
          </w:p>
        </w:tc>
      </w:tr>
      <w:tr w:rsidR="00125BDE" w:rsidRPr="00411E7D" w14:paraId="38A93B6A"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0F709" w14:textId="77777777" w:rsidR="00125BDE" w:rsidRPr="00411E7D" w:rsidRDefault="00125BDE" w:rsidP="001B2E89">
            <w:pPr>
              <w:spacing w:after="0" w:line="256" w:lineRule="auto"/>
              <w:rPr>
                <w:rFonts w:ascii="Ubuntu" w:hAnsi="Ubuntu"/>
              </w:rPr>
            </w:pPr>
            <w:r w:rsidRPr="00411E7D">
              <w:rPr>
                <w:rFonts w:ascii="Ubuntu" w:hAnsi="Ubuntu"/>
              </w:rPr>
              <w:lastRenderedPageBreak/>
              <w:t>3.4.8.</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1CCEB" w14:textId="0483631D"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w:t>
            </w:r>
            <w:r w:rsidR="00F00847">
              <w:rPr>
                <w:rFonts w:ascii="Ubuntu" w:hAnsi="Ubuntu"/>
              </w:rPr>
              <w:t>PO</w:t>
            </w:r>
            <w:r w:rsidRPr="00411E7D">
              <w:rPr>
                <w:rFonts w:ascii="Ubuntu" w:hAnsi="Ubuntu"/>
              </w:rPr>
              <w:t xml:space="preserve">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F1322"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5 punktas</w:t>
            </w:r>
          </w:p>
          <w:p w14:paraId="24ADEF4C" w14:textId="77777777" w:rsidR="00125BDE" w:rsidRPr="00411E7D" w:rsidRDefault="00125BDE" w:rsidP="001B2E89">
            <w:pPr>
              <w:pStyle w:val="Betarp"/>
              <w:spacing w:line="256" w:lineRule="auto"/>
              <w:jc w:val="both"/>
              <w:rPr>
                <w:rFonts w:ascii="Ubuntu" w:eastAsia="Yu Mincho" w:hAnsi="Ubuntu" w:cs="Arial"/>
              </w:rPr>
            </w:pPr>
          </w:p>
          <w:p w14:paraId="3FC1F852"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w:t>
            </w:r>
            <w:r w:rsidRPr="00411E7D">
              <w:rPr>
                <w:rFonts w:ascii="Ubuntu" w:eastAsia="Arial" w:hAnsi="Ubuntu" w:cs="Arial"/>
              </w:rPr>
              <w:t xml:space="preserve"> III dalies C15 punktas</w:t>
            </w:r>
          </w:p>
          <w:p w14:paraId="0F604718" w14:textId="77777777" w:rsidR="00125BDE" w:rsidRPr="00411E7D" w:rsidRDefault="00125BDE" w:rsidP="001B2E89">
            <w:pPr>
              <w:pStyle w:val="Betarp"/>
              <w:spacing w:line="256" w:lineRule="auto"/>
              <w:jc w:val="both"/>
              <w:rPr>
                <w:rFonts w:ascii="Ubuntu" w:eastAsia="Yu Mincho" w:hAnsi="Ubuntu" w:cs="Arial"/>
              </w:rPr>
            </w:pPr>
          </w:p>
          <w:p w14:paraId="7B942D5F" w14:textId="77777777" w:rsidR="00125BDE" w:rsidRPr="00411E7D" w:rsidRDefault="00125BDE" w:rsidP="001B2E89">
            <w:pPr>
              <w:pStyle w:val="Betarp"/>
              <w:spacing w:line="256" w:lineRule="auto"/>
              <w:jc w:val="both"/>
              <w:rPr>
                <w:rFonts w:ascii="Ubuntu" w:eastAsia="Yu Mincho" w:hAnsi="Ubuntu"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D848D"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7BF31CEA" w14:textId="77777777" w:rsidR="00125BDE" w:rsidRPr="00411E7D" w:rsidRDefault="00125BDE" w:rsidP="001B2E89">
            <w:pPr>
              <w:pStyle w:val="Betarp"/>
              <w:spacing w:line="256" w:lineRule="auto"/>
              <w:jc w:val="both"/>
              <w:rPr>
                <w:rFonts w:ascii="Ubuntu" w:eastAsiaTheme="minorEastAsia" w:hAnsi="Ubuntu" w:cstheme="minorHAnsi"/>
                <w:b/>
                <w:bCs/>
                <w:iCs/>
              </w:rPr>
            </w:pPr>
          </w:p>
        </w:tc>
      </w:tr>
      <w:tr w:rsidR="00125BDE" w:rsidRPr="00411E7D" w14:paraId="0B6B94AA"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91578" w14:textId="77777777" w:rsidR="00125BDE" w:rsidRPr="00411E7D" w:rsidRDefault="00125BDE" w:rsidP="001B2E89">
            <w:pPr>
              <w:spacing w:after="0" w:line="256" w:lineRule="auto"/>
              <w:rPr>
                <w:rFonts w:ascii="Ubuntu" w:hAnsi="Ubuntu"/>
              </w:rPr>
            </w:pPr>
            <w:r w:rsidRPr="00411E7D">
              <w:rPr>
                <w:rFonts w:ascii="Ubuntu" w:hAnsi="Ubuntu"/>
              </w:rPr>
              <w:t>3.4.9.</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96CC5" w14:textId="77777777" w:rsidR="00125BDE" w:rsidRPr="00411E7D" w:rsidRDefault="00125BDE" w:rsidP="001B2E89">
            <w:pPr>
              <w:spacing w:after="0" w:line="240" w:lineRule="auto"/>
              <w:jc w:val="both"/>
              <w:rPr>
                <w:rFonts w:ascii="Ubuntu" w:eastAsiaTheme="minorEastAsia" w:hAnsi="Ubuntu"/>
              </w:rPr>
            </w:pPr>
            <w:r w:rsidRPr="00411E7D">
              <w:rPr>
                <w:rFonts w:ascii="Ubuntu" w:hAnsi="Ubuntu"/>
              </w:rPr>
              <w:t xml:space="preserve">Tiekėjas yra neįvykdęs sutarties, sudarytos vadovaujantis VPĮ, Viešųjų pirkimų, atliekamų gynybos ir saugumo srityje, įstatymu ar Pirkimų, atliekamų </w:t>
            </w:r>
            <w:r w:rsidRPr="00411E7D">
              <w:rPr>
                <w:rFonts w:ascii="Ubuntu" w:hAnsi="Ubuntu"/>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E82AE" w14:textId="77777777" w:rsidR="00125BDE" w:rsidRPr="00411E7D" w:rsidRDefault="00125BDE" w:rsidP="001B2E89">
            <w:pPr>
              <w:spacing w:after="0" w:line="240" w:lineRule="auto"/>
              <w:jc w:val="both"/>
              <w:rPr>
                <w:rFonts w:ascii="Ubuntu" w:eastAsiaTheme="minorEastAsia" w:hAnsi="Ubuntu"/>
              </w:rPr>
            </w:pPr>
            <w:r w:rsidRPr="00411E7D">
              <w:rPr>
                <w:rFonts w:ascii="Ubuntu" w:hAnsi="Ubuntu"/>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82122"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VPĮ 46 straipsnio 4 dalies 6 punktas</w:t>
            </w:r>
          </w:p>
          <w:p w14:paraId="28BBD99D" w14:textId="77777777" w:rsidR="00125BDE" w:rsidRPr="00411E7D" w:rsidRDefault="00125BDE" w:rsidP="001B2E89">
            <w:pPr>
              <w:pStyle w:val="Betarp"/>
              <w:spacing w:line="256" w:lineRule="auto"/>
              <w:jc w:val="both"/>
              <w:rPr>
                <w:rFonts w:ascii="Ubuntu" w:eastAsia="Yu Mincho" w:hAnsi="Ubuntu" w:cs="Arial"/>
              </w:rPr>
            </w:pPr>
          </w:p>
          <w:p w14:paraId="499821B8"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lastRenderedPageBreak/>
              <w:t>EBVPD</w:t>
            </w:r>
            <w:r w:rsidRPr="00411E7D">
              <w:rPr>
                <w:rFonts w:ascii="Ubuntu" w:eastAsia="Arial" w:hAnsi="Ubuntu" w:cs="Arial"/>
              </w:rPr>
              <w:t xml:space="preserve"> III dalies C14 punktas</w:t>
            </w:r>
          </w:p>
          <w:p w14:paraId="6C5266D5" w14:textId="77777777" w:rsidR="00125BDE" w:rsidRPr="00411E7D" w:rsidRDefault="00125BDE" w:rsidP="001B2E89">
            <w:pPr>
              <w:pStyle w:val="Betarp"/>
              <w:spacing w:line="256" w:lineRule="auto"/>
              <w:jc w:val="both"/>
              <w:rPr>
                <w:rFonts w:ascii="Ubuntu" w:eastAsia="Yu Mincho" w:hAnsi="Ubuntu" w:cs="Arial"/>
              </w:rPr>
            </w:pPr>
          </w:p>
          <w:p w14:paraId="303FF529" w14:textId="77777777" w:rsidR="00125BDE" w:rsidRPr="00411E7D" w:rsidRDefault="00125BDE" w:rsidP="001B2E89">
            <w:pPr>
              <w:pStyle w:val="Betarp"/>
              <w:spacing w:line="256" w:lineRule="auto"/>
              <w:jc w:val="both"/>
              <w:rPr>
                <w:rFonts w:ascii="Ubuntu" w:eastAsia="Yu Mincho" w:hAnsi="Ubuntu"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D026F"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lastRenderedPageBreak/>
              <w:t>Iš Lietuvoje įsteigtų subjektų įrodančių dokumentų nereikalaujama. Užtenka pateikto EBVPD.</w:t>
            </w:r>
          </w:p>
          <w:p w14:paraId="28431C51" w14:textId="77777777" w:rsidR="00125BDE" w:rsidRPr="00411E7D" w:rsidRDefault="00125BDE" w:rsidP="001B2E89">
            <w:pPr>
              <w:pStyle w:val="Betarp"/>
              <w:spacing w:line="256" w:lineRule="auto"/>
              <w:jc w:val="both"/>
              <w:rPr>
                <w:rFonts w:ascii="Ubuntu" w:hAnsi="Ubuntu" w:cstheme="minorHAnsi"/>
                <w:bCs/>
                <w:iCs/>
              </w:rPr>
            </w:pPr>
          </w:p>
          <w:p w14:paraId="31A2078C" w14:textId="77777777" w:rsidR="00125BDE" w:rsidRPr="00411E7D" w:rsidRDefault="00125BDE" w:rsidP="001B2E89">
            <w:pPr>
              <w:pStyle w:val="Betarp"/>
              <w:spacing w:line="256" w:lineRule="auto"/>
              <w:jc w:val="both"/>
              <w:rPr>
                <w:rFonts w:ascii="Ubuntu" w:hAnsi="Ubuntu"/>
                <w:b/>
                <w:bCs/>
              </w:rPr>
            </w:pPr>
            <w:r w:rsidRPr="00411E7D">
              <w:rPr>
                <w:rFonts w:ascii="Ubuntu" w:hAnsi="Ubuntu"/>
                <w:b/>
                <w:bCs/>
              </w:rPr>
              <w:lastRenderedPageBreak/>
              <w:t xml:space="preserve">Priimant sprendimus dėl tiekėjo pašalinimo iš pirkimo procedūros šiame punkte nurodytu pašalinimo pagrindu, gali būti atsižvelgiama į pagal VPĮ 91 straipsnį skelbiamą informaciją: </w:t>
            </w:r>
          </w:p>
          <w:p w14:paraId="30086193" w14:textId="77777777" w:rsidR="00125BDE" w:rsidRPr="00411E7D" w:rsidRDefault="00125BDE" w:rsidP="001B2E89">
            <w:pPr>
              <w:pStyle w:val="Betarp"/>
              <w:spacing w:line="256" w:lineRule="auto"/>
              <w:jc w:val="both"/>
              <w:rPr>
                <w:rFonts w:ascii="Ubuntu" w:hAnsi="Ubuntu"/>
              </w:rPr>
            </w:pPr>
          </w:p>
          <w:p w14:paraId="4C940477" w14:textId="77777777" w:rsidR="00125BDE" w:rsidRPr="00411E7D" w:rsidRDefault="00125BDE" w:rsidP="001B2E89">
            <w:pPr>
              <w:pStyle w:val="Betarp"/>
              <w:spacing w:line="256" w:lineRule="auto"/>
              <w:jc w:val="both"/>
              <w:rPr>
                <w:rStyle w:val="Hipersaitas"/>
                <w:rFonts w:ascii="Ubuntu" w:hAnsi="Ubuntu"/>
              </w:rPr>
            </w:pPr>
            <w:hyperlink r:id="rId16" w:history="1">
              <w:r w:rsidRPr="00411E7D">
                <w:rPr>
                  <w:rStyle w:val="Hipersaitas"/>
                  <w:rFonts w:ascii="Ubuntu" w:hAnsi="Ubuntu"/>
                </w:rPr>
                <w:t>https://vpt.lrv.lt/lt/pasalinimo-pagrindai-1/nepatikimi-tiekejai-1</w:t>
              </w:r>
            </w:hyperlink>
          </w:p>
          <w:p w14:paraId="657C2EAE" w14:textId="77777777" w:rsidR="00125BDE" w:rsidRPr="00411E7D" w:rsidRDefault="00125BDE" w:rsidP="001B2E89">
            <w:pPr>
              <w:pStyle w:val="Betarp"/>
              <w:spacing w:line="256" w:lineRule="auto"/>
              <w:jc w:val="both"/>
              <w:rPr>
                <w:rFonts w:ascii="Ubuntu" w:hAnsi="Ubuntu"/>
              </w:rPr>
            </w:pPr>
          </w:p>
          <w:p w14:paraId="6817C72A" w14:textId="77777777" w:rsidR="00125BDE" w:rsidRPr="00411E7D" w:rsidRDefault="00125BDE" w:rsidP="001B2E89">
            <w:pPr>
              <w:pStyle w:val="Betarp"/>
              <w:spacing w:line="256" w:lineRule="auto"/>
              <w:jc w:val="both"/>
              <w:rPr>
                <w:rFonts w:ascii="Ubuntu" w:hAnsi="Ubuntu"/>
              </w:rPr>
            </w:pPr>
            <w:hyperlink r:id="rId17" w:history="1">
              <w:r w:rsidRPr="00411E7D">
                <w:rPr>
                  <w:rStyle w:val="Hipersaitas"/>
                  <w:rFonts w:ascii="Ubuntu" w:hAnsi="Ubuntu"/>
                </w:rPr>
                <w:t>https://vpt.lrv.lt/lt/pasalinimo-pagrindai-1/nepatikimu-koncesininku-sarasas-1/nepatikimu-koncesininku-sarasas</w:t>
              </w:r>
            </w:hyperlink>
          </w:p>
          <w:p w14:paraId="73407D0E" w14:textId="77777777" w:rsidR="00125BDE" w:rsidRPr="00411E7D" w:rsidRDefault="00125BDE" w:rsidP="001B2E89">
            <w:pPr>
              <w:pStyle w:val="Betarp"/>
              <w:spacing w:line="256" w:lineRule="auto"/>
              <w:jc w:val="both"/>
              <w:rPr>
                <w:rFonts w:ascii="Ubuntu" w:hAnsi="Ubuntu" w:cstheme="minorHAnsi"/>
                <w:bCs/>
              </w:rPr>
            </w:pPr>
          </w:p>
          <w:p w14:paraId="0C0A8A62" w14:textId="77777777" w:rsidR="00125BDE" w:rsidRPr="00411E7D" w:rsidRDefault="00125BDE" w:rsidP="001B2E89">
            <w:pPr>
              <w:pStyle w:val="Betarp"/>
              <w:spacing w:line="256" w:lineRule="auto"/>
              <w:jc w:val="both"/>
              <w:rPr>
                <w:rFonts w:ascii="Ubuntu" w:eastAsiaTheme="minorEastAsia" w:hAnsi="Ubuntu" w:cstheme="minorHAnsi"/>
                <w:b/>
                <w:bCs/>
              </w:rPr>
            </w:pPr>
          </w:p>
        </w:tc>
      </w:tr>
      <w:tr w:rsidR="00125BDE" w:rsidRPr="00411E7D" w14:paraId="103F945A"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3070A" w14:textId="77777777" w:rsidR="00125BDE" w:rsidRPr="00411E7D" w:rsidRDefault="00125BDE" w:rsidP="001B2E89">
            <w:pPr>
              <w:pStyle w:val="Betarp"/>
              <w:spacing w:line="256" w:lineRule="auto"/>
              <w:rPr>
                <w:rFonts w:ascii="Ubuntu" w:eastAsiaTheme="minorEastAsia" w:hAnsi="Ubuntu" w:cstheme="minorHAnsi"/>
              </w:rPr>
            </w:pPr>
            <w:r w:rsidRPr="00411E7D">
              <w:rPr>
                <w:rFonts w:ascii="Ubuntu" w:eastAsiaTheme="minorEastAsia" w:hAnsi="Ubuntu" w:cstheme="minorHAnsi"/>
              </w:rPr>
              <w:lastRenderedPageBreak/>
              <w:t>3.4.10.</w:t>
            </w:r>
          </w:p>
          <w:p w14:paraId="75A1D6D5" w14:textId="77777777" w:rsidR="00125BDE" w:rsidRPr="00411E7D" w:rsidRDefault="00125BDE" w:rsidP="001B2E89">
            <w:pPr>
              <w:pStyle w:val="Betarp"/>
              <w:spacing w:line="256" w:lineRule="auto"/>
              <w:rPr>
                <w:rFonts w:ascii="Ubuntu" w:eastAsiaTheme="minorEastAsia" w:hAnsi="Ubuntu" w:cstheme="minorHAnsi"/>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B9F2A" w14:textId="6B1E33E8"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 xml:space="preserve">Tiekėjas yra padaręs rimtą profesinį pažeidimą, dėl kurio </w:t>
            </w:r>
            <w:r w:rsidR="00F00847">
              <w:rPr>
                <w:rFonts w:ascii="Ubuntu" w:hAnsi="Ubuntu"/>
              </w:rPr>
              <w:t>PO</w:t>
            </w:r>
            <w:r w:rsidRPr="00411E7D">
              <w:rPr>
                <w:rFonts w:ascii="Ubuntu" w:hAnsi="Ubuntu"/>
              </w:rPr>
              <w:t xml:space="preserve"> abejoja tiekėjo sąžiningumu, kai jis</w:t>
            </w:r>
            <w:bookmarkStart w:id="3" w:name="part_030e6c6c64ba4f96a23474e439d1b80c"/>
            <w:bookmarkEnd w:id="3"/>
            <w:r w:rsidRPr="00411E7D">
              <w:rPr>
                <w:rFonts w:ascii="Ubuntu" w:hAnsi="Ubuntu"/>
              </w:rPr>
              <w:t xml:space="preserve"> yra padaręs finansinės atskaitomybės ir audito teisės aktų pažeidimą ir nuo jo padarymo dienos praėjo mažiau kaip vieni metai.</w:t>
            </w:r>
          </w:p>
          <w:p w14:paraId="24D5FCC7" w14:textId="77777777" w:rsidR="00125BDE" w:rsidRPr="00411E7D" w:rsidRDefault="00125BDE" w:rsidP="001B2E89">
            <w:pPr>
              <w:spacing w:after="0" w:line="240" w:lineRule="auto"/>
              <w:jc w:val="both"/>
              <w:rPr>
                <w:rFonts w:ascii="Ubuntu" w:eastAsiaTheme="minorEastAsia" w:hAnsi="Ubuntu" w:cs="Calibri"/>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350F"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7 punkto a papunktis</w:t>
            </w:r>
          </w:p>
          <w:p w14:paraId="39B36754" w14:textId="77777777" w:rsidR="00125BDE" w:rsidRPr="00411E7D" w:rsidRDefault="00125BDE" w:rsidP="001B2E89">
            <w:pPr>
              <w:pStyle w:val="Betarp"/>
              <w:spacing w:line="256" w:lineRule="auto"/>
              <w:jc w:val="both"/>
              <w:rPr>
                <w:rFonts w:ascii="Ubuntu" w:eastAsia="Yu Mincho" w:hAnsi="Ubuntu" w:cs="Arial"/>
              </w:rPr>
            </w:pPr>
          </w:p>
          <w:p w14:paraId="328FC40E"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10BF3"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 Priimant sprendimus dėl tiekėjo pašalinimo iš pirkimo procedūros šiame punkte nurodytu pašalinimo pagrindu, be kita ko, atsižvelgiama į</w:t>
            </w:r>
            <w:r w:rsidRPr="00411E7D">
              <w:rPr>
                <w:rFonts w:ascii="Ubuntu" w:hAnsi="Ubuntu"/>
                <w:b/>
                <w:bCs/>
              </w:rPr>
              <w:t xml:space="preserve"> </w:t>
            </w:r>
            <w:r w:rsidRPr="00411E7D">
              <w:rPr>
                <w:rFonts w:ascii="Ubuntu" w:hAnsi="Ubuntu"/>
              </w:rPr>
              <w:t xml:space="preserve">nacionalinėje duomenų bazėje adresu: </w:t>
            </w:r>
            <w:hyperlink r:id="rId18" w:history="1">
              <w:r w:rsidRPr="00411E7D">
                <w:rPr>
                  <w:rStyle w:val="Hipersaitas"/>
                  <w:rFonts w:ascii="Ubuntu" w:hAnsi="Ubuntu"/>
                </w:rPr>
                <w:t>https://www.registrucentras.lt/jar/p/index.php</w:t>
              </w:r>
            </w:hyperlink>
          </w:p>
          <w:p w14:paraId="36145254" w14:textId="77777777" w:rsidR="00125BDE" w:rsidRPr="00411E7D" w:rsidRDefault="00125BDE" w:rsidP="001B2E89">
            <w:pPr>
              <w:pStyle w:val="Betarp"/>
              <w:spacing w:line="256" w:lineRule="auto"/>
              <w:jc w:val="both"/>
              <w:rPr>
                <w:rFonts w:ascii="Ubuntu" w:hAnsi="Ubuntu"/>
              </w:rPr>
            </w:pPr>
            <w:r w:rsidRPr="00411E7D">
              <w:rPr>
                <w:rFonts w:ascii="Ubuntu" w:hAnsi="Ubuntu"/>
              </w:rPr>
              <w:lastRenderedPageBreak/>
              <w:t>paskelbtą informaciją, taip pat į šiame informaciniame pranešime pateiktą informaciją:</w:t>
            </w:r>
          </w:p>
          <w:p w14:paraId="44A72D51" w14:textId="77777777" w:rsidR="00125BDE" w:rsidRPr="00411E7D" w:rsidRDefault="00125BDE" w:rsidP="001B2E89">
            <w:pPr>
              <w:pStyle w:val="Betarp"/>
              <w:spacing w:line="256" w:lineRule="auto"/>
              <w:jc w:val="both"/>
              <w:rPr>
                <w:rFonts w:ascii="Ubuntu" w:hAnsi="Ubuntu"/>
              </w:rPr>
            </w:pPr>
            <w:hyperlink r:id="rId19" w:history="1">
              <w:r w:rsidRPr="00411E7D">
                <w:rPr>
                  <w:rStyle w:val="Hipersaitas"/>
                  <w:rFonts w:ascii="Ubuntu" w:hAnsi="Ubuntu"/>
                </w:rPr>
                <w:t>https://vpt.lrv.lt/lt/naujienos/finansiniu-ataskaitu-nepateikimas-gali-tapti-kliutimi-dalyvauti-viesuosiuose-pirkimuose</w:t>
              </w:r>
            </w:hyperlink>
          </w:p>
          <w:p w14:paraId="5C825D3B" w14:textId="77777777" w:rsidR="00125BDE" w:rsidRPr="00411E7D" w:rsidRDefault="00125BDE" w:rsidP="001B2E89">
            <w:pPr>
              <w:pStyle w:val="Betarp"/>
              <w:spacing w:line="256" w:lineRule="auto"/>
              <w:jc w:val="both"/>
              <w:rPr>
                <w:rFonts w:ascii="Ubuntu" w:eastAsiaTheme="minorEastAsia" w:hAnsi="Ubuntu" w:cstheme="minorHAnsi"/>
                <w:b/>
                <w:bCs/>
                <w:iCs/>
              </w:rPr>
            </w:pPr>
          </w:p>
        </w:tc>
      </w:tr>
      <w:tr w:rsidR="00125BDE" w:rsidRPr="00411E7D" w14:paraId="5B7D915C"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F418" w14:textId="77777777" w:rsidR="00125BDE" w:rsidRPr="00411E7D" w:rsidRDefault="00125BDE" w:rsidP="001B2E89">
            <w:pPr>
              <w:spacing w:after="0" w:line="256" w:lineRule="auto"/>
              <w:rPr>
                <w:rFonts w:ascii="Ubuntu" w:hAnsi="Ubuntu"/>
              </w:rPr>
            </w:pPr>
            <w:r w:rsidRPr="00411E7D">
              <w:rPr>
                <w:rFonts w:ascii="Ubuntu" w:hAnsi="Ubuntu"/>
              </w:rPr>
              <w:lastRenderedPageBreak/>
              <w:t>3.4.11.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32DC8" w14:textId="7CCD2D9C"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 xml:space="preserve">Tiekėjas yra padaręs rimtą profesinį pažeidimą, dėl kurio </w:t>
            </w:r>
            <w:r w:rsidR="00F00847">
              <w:rPr>
                <w:rFonts w:ascii="Ubuntu" w:hAnsi="Ubuntu"/>
              </w:rPr>
              <w:t>PO</w:t>
            </w:r>
            <w:r w:rsidRPr="00411E7D">
              <w:rPr>
                <w:rFonts w:ascii="Ubuntu" w:hAnsi="Ubuntu"/>
              </w:rPr>
              <w:t xml:space="preserve"> abejoja tiekėjo sąžiningumu, </w:t>
            </w:r>
            <w:r w:rsidRPr="00411E7D">
              <w:rPr>
                <w:rFonts w:ascii="Ubuntu" w:eastAsia="Times New Roman" w:hAnsi="Ubuntu"/>
              </w:rPr>
              <w:t xml:space="preserve"> kai jis (tiekėjas) neatitinka minimalių patikimo mokesčių mokėtojo kriterijų, nustatytų Lietuvos Respublikos mokesčių administravimo įstatymo 40</w:t>
            </w:r>
            <w:r w:rsidRPr="00411E7D">
              <w:rPr>
                <w:rFonts w:ascii="Ubuntu" w:eastAsia="Times New Roman" w:hAnsi="Ubuntu"/>
                <w:vertAlign w:val="superscript"/>
              </w:rPr>
              <w:t>1</w:t>
            </w:r>
            <w:r w:rsidRPr="00411E7D">
              <w:rPr>
                <w:rFonts w:ascii="Ubuntu" w:eastAsia="Times New Roman" w:hAnsi="Ubuntu"/>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0559B"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7 punkto b papunktis</w:t>
            </w:r>
          </w:p>
          <w:p w14:paraId="6CC0F033" w14:textId="77777777" w:rsidR="00125BDE" w:rsidRPr="00411E7D" w:rsidRDefault="00125BDE" w:rsidP="001B2E89">
            <w:pPr>
              <w:pStyle w:val="Betarp"/>
              <w:spacing w:line="256" w:lineRule="auto"/>
              <w:jc w:val="both"/>
              <w:rPr>
                <w:rFonts w:ascii="Ubuntu" w:eastAsia="Yu Mincho" w:hAnsi="Ubuntu" w:cs="Arial"/>
              </w:rPr>
            </w:pPr>
          </w:p>
          <w:p w14:paraId="40CBCD03"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C8ED"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321D07F6" w14:textId="77777777" w:rsidR="00125BDE" w:rsidRPr="00411E7D" w:rsidRDefault="00125BDE" w:rsidP="001B2E89">
            <w:pPr>
              <w:pStyle w:val="Betarp"/>
              <w:spacing w:line="256" w:lineRule="auto"/>
              <w:jc w:val="both"/>
              <w:rPr>
                <w:rFonts w:ascii="Ubuntu" w:hAnsi="Ubuntu" w:cstheme="minorHAnsi"/>
                <w:b/>
                <w:bCs/>
                <w:iCs/>
              </w:rPr>
            </w:pPr>
          </w:p>
          <w:p w14:paraId="1EC7365F"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Priimant sprendimus dėl tiekėjo pašalinimo iš pirkimo procedūros šiame punkte nurodytu pašalinimo pagrindu, be kita ko, atsižvelgiama į</w:t>
            </w:r>
            <w:r w:rsidRPr="00411E7D">
              <w:rPr>
                <w:rFonts w:ascii="Ubuntu" w:hAnsi="Ubuntu"/>
                <w:b/>
                <w:bCs/>
              </w:rPr>
              <w:t xml:space="preserve"> </w:t>
            </w:r>
            <w:r w:rsidRPr="00411E7D">
              <w:rPr>
                <w:rFonts w:ascii="Ubuntu" w:hAnsi="Ubuntu"/>
              </w:rPr>
              <w:t xml:space="preserve">nacionalinėje duomenų bazėje adresu </w:t>
            </w:r>
            <w:hyperlink r:id="rId20" w:history="1">
              <w:r w:rsidRPr="00411E7D">
                <w:rPr>
                  <w:rStyle w:val="Hipersaitas"/>
                  <w:rFonts w:ascii="Ubuntu" w:hAnsi="Ubuntu"/>
                </w:rPr>
                <w:t>https://www.vmi.lt/evmi/mokesciu-moketoju-informacija</w:t>
              </w:r>
            </w:hyperlink>
            <w:r w:rsidRPr="00411E7D">
              <w:rPr>
                <w:rFonts w:ascii="Ubuntu" w:hAnsi="Ubuntu"/>
              </w:rPr>
              <w:t xml:space="preserve"> skelbiamą informaciją.</w:t>
            </w:r>
          </w:p>
        </w:tc>
      </w:tr>
      <w:tr w:rsidR="00125BDE" w:rsidRPr="00411E7D" w14:paraId="3AE88519"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E4EC2" w14:textId="77777777" w:rsidR="00125BDE" w:rsidRPr="00411E7D" w:rsidRDefault="00125BDE" w:rsidP="001B2E89">
            <w:pPr>
              <w:pStyle w:val="Betarp"/>
              <w:spacing w:line="256" w:lineRule="auto"/>
              <w:rPr>
                <w:rFonts w:ascii="Ubuntu" w:eastAsiaTheme="minorEastAsia" w:hAnsi="Ubuntu"/>
              </w:rPr>
            </w:pPr>
            <w:r w:rsidRPr="00411E7D">
              <w:rPr>
                <w:rFonts w:ascii="Ubuntu" w:eastAsiaTheme="minorEastAsia" w:hAnsi="Ubuntu"/>
              </w:rPr>
              <w:t>3.4.12.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06E9A" w14:textId="7B1CA07E"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 xml:space="preserve">Tiekėjas yra padaręs rimtą profesinį pažeidimą, dėl kurio </w:t>
            </w:r>
            <w:r w:rsidR="00F00847">
              <w:rPr>
                <w:rFonts w:ascii="Ubuntu" w:hAnsi="Ubuntu"/>
              </w:rPr>
              <w:t>PO</w:t>
            </w:r>
            <w:r w:rsidRPr="00411E7D">
              <w:rPr>
                <w:rFonts w:ascii="Ubuntu" w:hAnsi="Ubuntu"/>
              </w:rPr>
              <w:t xml:space="preserve"> abejoja tiekėjo sąžiningumu,</w:t>
            </w:r>
            <w:r w:rsidRPr="00411E7D">
              <w:rPr>
                <w:rFonts w:ascii="Ubuntu" w:eastAsia="Times New Roman" w:hAnsi="Ubuntu"/>
              </w:rPr>
              <w:t xml:space="preserve"> kai jis </w:t>
            </w:r>
            <w:r w:rsidRPr="00411E7D">
              <w:rPr>
                <w:rFonts w:ascii="Ubuntu" w:hAnsi="Ubuntu"/>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C2D1"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7 punkto c papunktis</w:t>
            </w:r>
          </w:p>
          <w:p w14:paraId="7661A097" w14:textId="77777777" w:rsidR="00125BDE" w:rsidRPr="00411E7D" w:rsidRDefault="00125BDE" w:rsidP="001B2E89">
            <w:pPr>
              <w:pStyle w:val="Betarp"/>
              <w:spacing w:line="256" w:lineRule="auto"/>
              <w:jc w:val="both"/>
              <w:rPr>
                <w:rFonts w:ascii="Ubuntu" w:eastAsia="Yu Mincho" w:hAnsi="Ubuntu" w:cs="Arial"/>
              </w:rPr>
            </w:pPr>
          </w:p>
          <w:p w14:paraId="1A5ACACD"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2DD63"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5C93DA4E" w14:textId="77777777" w:rsidR="00125BDE" w:rsidRPr="00411E7D" w:rsidRDefault="00125BDE" w:rsidP="001B2E89">
            <w:pPr>
              <w:pStyle w:val="Betarp"/>
              <w:spacing w:line="256" w:lineRule="auto"/>
              <w:jc w:val="both"/>
              <w:rPr>
                <w:rFonts w:ascii="Ubuntu" w:hAnsi="Ubuntu" w:cstheme="minorHAnsi"/>
                <w:bCs/>
                <w:iCs/>
              </w:rPr>
            </w:pPr>
          </w:p>
          <w:p w14:paraId="2F2ADD25" w14:textId="77777777" w:rsidR="00125BDE" w:rsidRPr="00411E7D" w:rsidRDefault="00125BDE" w:rsidP="001B2E89">
            <w:pPr>
              <w:rPr>
                <w:rFonts w:ascii="Ubuntu" w:hAnsi="Ubuntu"/>
                <w:b/>
                <w:bCs/>
              </w:rPr>
            </w:pPr>
            <w:r w:rsidRPr="00411E7D">
              <w:rPr>
                <w:rFonts w:ascii="Ubuntu" w:hAnsi="Ubuntu"/>
                <w:b/>
                <w:bCs/>
              </w:rPr>
              <w:t xml:space="preserve">Priimant sprendimus dėl tiekėjo pašalinimo iš pirkimo procedūros šiame punkte nurodytu pašalinimo pagrindu, be kita ko, atsižvelgiama į nacionalinėje duomenų bazėje adresu: </w:t>
            </w:r>
          </w:p>
          <w:p w14:paraId="1A72A31E" w14:textId="77777777" w:rsidR="00125BDE" w:rsidRPr="00411E7D" w:rsidRDefault="00125BDE" w:rsidP="001B2E89">
            <w:pPr>
              <w:spacing w:line="276" w:lineRule="auto"/>
              <w:rPr>
                <w:rFonts w:ascii="Ubuntu" w:eastAsiaTheme="minorEastAsia" w:hAnsi="Ubuntu" w:cstheme="minorHAnsi"/>
                <w:bCs/>
                <w:iCs/>
              </w:rPr>
            </w:pPr>
            <w:hyperlink r:id="rId21" w:history="1">
              <w:r w:rsidRPr="00411E7D">
                <w:rPr>
                  <w:rStyle w:val="Hipersaitas"/>
                  <w:rFonts w:ascii="Ubuntu" w:hAnsi="Ubuntu"/>
                </w:rPr>
                <w:t>https://kt.gov.lt/lt/atviri-duomenys/diskvalifikavimas-is-viesuju-pirkimu</w:t>
              </w:r>
            </w:hyperlink>
            <w:r w:rsidRPr="00411E7D">
              <w:rPr>
                <w:rFonts w:ascii="Ubuntu" w:hAnsi="Ubuntu"/>
              </w:rPr>
              <w:t xml:space="preserve"> skelbiamą informaciją. </w:t>
            </w:r>
          </w:p>
        </w:tc>
      </w:tr>
    </w:tbl>
    <w:p w14:paraId="61F303F9" w14:textId="77777777" w:rsidR="00321378" w:rsidRPr="00411E7D" w:rsidRDefault="00321378"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1DFEA22F" w14:textId="51C0DD0F"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3.5. Subtiekėjų, kurių pajėgumais tiekėjas nesiremia, pašalinimo pagrindai ir jų patikrinimo tvarka (jei </w:t>
      </w:r>
      <w:r w:rsidR="00085290" w:rsidRPr="00411E7D">
        <w:rPr>
          <w:rFonts w:ascii="Ubuntu" w:hAnsi="Ubuntu" w:cs="Arial"/>
          <w:kern w:val="16"/>
          <w:lang w:eastAsia="ar-SA"/>
        </w:rPr>
        <w:t>PO</w:t>
      </w:r>
      <w:r w:rsidRPr="00411E7D">
        <w:rPr>
          <w:rFonts w:ascii="Ubuntu" w:hAnsi="Ubuntu" w:cs="Arial"/>
          <w:kern w:val="16"/>
          <w:lang w:eastAsia="ar-SA"/>
        </w:rPr>
        <w:t xml:space="preserve"> tikrina ar nėra tokio subtiekėjo pašalinimo pagrindų) nurodyta sutarties pagrindinėse sąlygose.</w:t>
      </w:r>
    </w:p>
    <w:p w14:paraId="13A92193"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0C6D2EF2"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70249CA7"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1151CEDA"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699B3CFD"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504D23D3"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336D04B1"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28E45DFC"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14E58B1C"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061791E1"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3BA41030"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4F14FF4B"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5D338419"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18748DFF"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7EB11827"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59B9816F"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7D535810"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4C57720C"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2C7B1388"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4CA09C98" w14:textId="2B36ACBE" w:rsidR="00365047" w:rsidRPr="004425DB"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425DB">
        <w:rPr>
          <w:rFonts w:ascii="Ubuntu" w:hAnsi="Ubuntu" w:cs="Arial"/>
          <w:kern w:val="16"/>
          <w:lang w:eastAsia="ar-SA"/>
        </w:rPr>
        <w:t>3.6. Tiekėjas privalo atitikti visus nustatytus kvalifikacijos reikalavimus:</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5692"/>
        <w:gridCol w:w="3590"/>
      </w:tblGrid>
      <w:tr w:rsidR="00FB7150" w:rsidRPr="00411E7D" w14:paraId="3BBA6CAB" w14:textId="77777777" w:rsidTr="00FB7150">
        <w:trPr>
          <w:tblHeader/>
        </w:trPr>
        <w:tc>
          <w:tcPr>
            <w:tcW w:w="596" w:type="dxa"/>
          </w:tcPr>
          <w:p w14:paraId="479F4C34" w14:textId="0E661139" w:rsidR="00FB7150" w:rsidRPr="00411E7D" w:rsidRDefault="00FB7150" w:rsidP="004C037B">
            <w:pPr>
              <w:spacing w:before="100" w:beforeAutospacing="1" w:after="100" w:afterAutospacing="1" w:line="280" w:lineRule="exact"/>
              <w:ind w:right="12"/>
              <w:jc w:val="both"/>
              <w:rPr>
                <w:rFonts w:ascii="Ubuntu" w:eastAsia="Times New Roman" w:hAnsi="Ubuntu"/>
                <w:szCs w:val="24"/>
                <w:lang w:eastAsia="lt-LT"/>
              </w:rPr>
            </w:pPr>
            <w:r>
              <w:rPr>
                <w:rFonts w:ascii="Ubuntu" w:eastAsia="Times New Roman" w:hAnsi="Ubuntu"/>
                <w:szCs w:val="24"/>
                <w:lang w:eastAsia="lt-LT"/>
              </w:rPr>
              <w:t>Eil. Nr.</w:t>
            </w:r>
          </w:p>
        </w:tc>
        <w:tc>
          <w:tcPr>
            <w:tcW w:w="5841" w:type="dxa"/>
            <w:shd w:val="clear" w:color="auto" w:fill="auto"/>
            <w:tcMar>
              <w:top w:w="0" w:type="dxa"/>
              <w:left w:w="108" w:type="dxa"/>
              <w:bottom w:w="0" w:type="dxa"/>
              <w:right w:w="108" w:type="dxa"/>
            </w:tcMar>
          </w:tcPr>
          <w:p w14:paraId="41BDFCC8" w14:textId="5A609E21" w:rsidR="00FB7150" w:rsidRPr="00411E7D" w:rsidRDefault="00FB7150" w:rsidP="004C037B">
            <w:pPr>
              <w:spacing w:before="100" w:beforeAutospacing="1" w:after="100" w:afterAutospacing="1" w:line="280" w:lineRule="exact"/>
              <w:ind w:right="12"/>
              <w:jc w:val="both"/>
              <w:rPr>
                <w:rFonts w:ascii="Ubuntu" w:eastAsia="Times New Roman" w:hAnsi="Ubuntu"/>
                <w:szCs w:val="24"/>
                <w:lang w:eastAsia="lt-LT"/>
              </w:rPr>
            </w:pPr>
            <w:r w:rsidRPr="00411E7D">
              <w:rPr>
                <w:rFonts w:ascii="Ubuntu" w:eastAsia="Times New Roman" w:hAnsi="Ubuntu"/>
                <w:szCs w:val="24"/>
                <w:lang w:eastAsia="lt-LT"/>
              </w:rPr>
              <w:t>Kvalifikacijos kriterijaus pavadinimas</w:t>
            </w:r>
          </w:p>
        </w:tc>
        <w:tc>
          <w:tcPr>
            <w:tcW w:w="3650" w:type="dxa"/>
            <w:shd w:val="clear" w:color="auto" w:fill="auto"/>
            <w:tcMar>
              <w:top w:w="0" w:type="dxa"/>
              <w:left w:w="108" w:type="dxa"/>
              <w:bottom w:w="0" w:type="dxa"/>
              <w:right w:w="108" w:type="dxa"/>
            </w:tcMar>
          </w:tcPr>
          <w:p w14:paraId="30976996" w14:textId="77777777" w:rsidR="00FB7150" w:rsidRPr="00411E7D" w:rsidRDefault="00FB7150" w:rsidP="004C037B">
            <w:pPr>
              <w:spacing w:before="100" w:beforeAutospacing="1" w:after="100" w:afterAutospacing="1" w:line="280" w:lineRule="exact"/>
              <w:ind w:right="12"/>
              <w:jc w:val="both"/>
              <w:rPr>
                <w:rFonts w:ascii="Ubuntu" w:eastAsia="Times New Roman" w:hAnsi="Ubuntu"/>
                <w:szCs w:val="24"/>
                <w:lang w:eastAsia="lt-LT"/>
              </w:rPr>
            </w:pPr>
            <w:r w:rsidRPr="00411E7D">
              <w:rPr>
                <w:rFonts w:ascii="Ubuntu" w:eastAsia="Times New Roman" w:hAnsi="Ubuntu"/>
                <w:szCs w:val="24"/>
                <w:lang w:eastAsia="lt-LT"/>
              </w:rPr>
              <w:t>Atitiktį nurodytam kvalifikacijos reikalavimui pagrindžiantys dokumentai</w:t>
            </w:r>
          </w:p>
        </w:tc>
      </w:tr>
      <w:tr w:rsidR="00FB7150" w:rsidRPr="00411E7D" w14:paraId="7F4A0FFD" w14:textId="77777777" w:rsidTr="00FB7150">
        <w:trPr>
          <w:trHeight w:val="4384"/>
        </w:trPr>
        <w:tc>
          <w:tcPr>
            <w:tcW w:w="596" w:type="dxa"/>
          </w:tcPr>
          <w:p w14:paraId="0B99C9D8" w14:textId="45889CAF" w:rsidR="00FB7150" w:rsidRPr="00411E7D" w:rsidRDefault="00FB7150" w:rsidP="004C037B">
            <w:pPr>
              <w:spacing w:before="100" w:beforeAutospacing="1" w:after="100" w:afterAutospacing="1" w:line="280" w:lineRule="exact"/>
              <w:jc w:val="both"/>
              <w:rPr>
                <w:rFonts w:ascii="Ubuntu" w:hAnsi="Ubuntu"/>
                <w:spacing w:val="1"/>
                <w:szCs w:val="24"/>
              </w:rPr>
            </w:pPr>
            <w:r>
              <w:rPr>
                <w:rFonts w:ascii="Ubuntu" w:hAnsi="Ubuntu"/>
                <w:spacing w:val="1"/>
                <w:szCs w:val="24"/>
              </w:rPr>
              <w:t>3.6.1</w:t>
            </w:r>
          </w:p>
        </w:tc>
        <w:tc>
          <w:tcPr>
            <w:tcW w:w="5841" w:type="dxa"/>
            <w:shd w:val="clear" w:color="auto" w:fill="auto"/>
            <w:tcMar>
              <w:top w:w="0" w:type="dxa"/>
              <w:left w:w="108" w:type="dxa"/>
              <w:bottom w:w="0" w:type="dxa"/>
              <w:right w:w="108" w:type="dxa"/>
            </w:tcMar>
          </w:tcPr>
          <w:p w14:paraId="79E7B967" w14:textId="453B362A" w:rsidR="00FB7150" w:rsidRPr="00411E7D" w:rsidRDefault="00FB7150" w:rsidP="004C037B">
            <w:pPr>
              <w:spacing w:before="100" w:beforeAutospacing="1" w:after="100" w:afterAutospacing="1" w:line="280" w:lineRule="exact"/>
              <w:jc w:val="both"/>
              <w:rPr>
                <w:rFonts w:ascii="Ubuntu" w:hAnsi="Ubuntu"/>
                <w:spacing w:val="1"/>
                <w:szCs w:val="24"/>
              </w:rPr>
            </w:pPr>
            <w:r w:rsidRPr="00411E7D">
              <w:rPr>
                <w:rFonts w:ascii="Ubuntu" w:hAnsi="Ubuntu"/>
                <w:spacing w:val="1"/>
                <w:szCs w:val="24"/>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3650" w:type="dxa"/>
            <w:shd w:val="clear" w:color="auto" w:fill="auto"/>
            <w:tcMar>
              <w:top w:w="0" w:type="dxa"/>
              <w:left w:w="108" w:type="dxa"/>
              <w:bottom w:w="0" w:type="dxa"/>
              <w:right w:w="108" w:type="dxa"/>
            </w:tcMar>
          </w:tcPr>
          <w:p w14:paraId="49C0AA17"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Pateikiama: išrašai iš teismų sprendimų, jei tokie yra, ar Informatikos ir ryšių departamento prie Vidaus reikalų ministerijos išduota pažyma ar valstybės įmonės Registrų centro Lietuvos Respublikos Vyriausybės nustatyta tvarka išduotas dokumentas, patvirtinantis jungtinius kompetentingų institucijų tvarkos duomenis, liudijantis, kad nėra nurodytų pažeidimų. Nurodytas dokumentas turi būti išduotas ne anksčiau kaip 30 dienų iki pasiūlymų pateikimo termino pabaigos.</w:t>
            </w:r>
          </w:p>
        </w:tc>
      </w:tr>
      <w:tr w:rsidR="00FB7150" w:rsidRPr="00411E7D" w14:paraId="0819D730" w14:textId="77777777" w:rsidTr="00FB7150">
        <w:trPr>
          <w:trHeight w:val="870"/>
        </w:trPr>
        <w:tc>
          <w:tcPr>
            <w:tcW w:w="596" w:type="dxa"/>
          </w:tcPr>
          <w:p w14:paraId="48006AAA" w14:textId="215355F1" w:rsidR="00FB7150" w:rsidRPr="00411E7D" w:rsidRDefault="00FB7150" w:rsidP="004C037B">
            <w:pPr>
              <w:spacing w:before="100" w:beforeAutospacing="1" w:after="100" w:afterAutospacing="1" w:line="280" w:lineRule="exact"/>
              <w:jc w:val="both"/>
              <w:rPr>
                <w:rFonts w:ascii="Ubuntu" w:hAnsi="Ubuntu"/>
                <w:spacing w:val="1"/>
                <w:szCs w:val="24"/>
              </w:rPr>
            </w:pPr>
            <w:r>
              <w:rPr>
                <w:rFonts w:ascii="Ubuntu" w:hAnsi="Ubuntu"/>
                <w:spacing w:val="1"/>
                <w:szCs w:val="24"/>
              </w:rPr>
              <w:t>3.6.2.</w:t>
            </w:r>
          </w:p>
        </w:tc>
        <w:tc>
          <w:tcPr>
            <w:tcW w:w="5841" w:type="dxa"/>
            <w:shd w:val="clear" w:color="auto" w:fill="auto"/>
            <w:tcMar>
              <w:top w:w="0" w:type="dxa"/>
              <w:left w:w="108" w:type="dxa"/>
              <w:bottom w:w="0" w:type="dxa"/>
              <w:right w:w="108" w:type="dxa"/>
            </w:tcMar>
          </w:tcPr>
          <w:p w14:paraId="575462BB" w14:textId="25E11C1E" w:rsidR="00FB7150" w:rsidRPr="00411E7D" w:rsidRDefault="00FB7150" w:rsidP="004C037B">
            <w:pPr>
              <w:spacing w:before="100" w:beforeAutospacing="1" w:after="100" w:afterAutospacing="1" w:line="280" w:lineRule="exact"/>
              <w:jc w:val="both"/>
              <w:rPr>
                <w:rFonts w:ascii="Ubuntu" w:hAnsi="Ubuntu"/>
                <w:spacing w:val="1"/>
                <w:szCs w:val="24"/>
              </w:rPr>
            </w:pPr>
            <w:r w:rsidRPr="00411E7D">
              <w:rPr>
                <w:rFonts w:ascii="Ubuntu" w:hAnsi="Ubuntu"/>
                <w:spacing w:val="1"/>
                <w:szCs w:val="24"/>
              </w:rPr>
              <w:t>Tiekėjas turi būti įregistruotas įstatymų nustatyta tvarka ir turėti teisę verstis veikla, reikalinga pirkimo sutarčiai įvykdyti.</w:t>
            </w:r>
          </w:p>
        </w:tc>
        <w:tc>
          <w:tcPr>
            <w:tcW w:w="3650" w:type="dxa"/>
            <w:shd w:val="clear" w:color="auto" w:fill="auto"/>
            <w:tcMar>
              <w:top w:w="0" w:type="dxa"/>
              <w:left w:w="108" w:type="dxa"/>
              <w:bottom w:w="0" w:type="dxa"/>
              <w:right w:w="108" w:type="dxa"/>
            </w:tcMar>
          </w:tcPr>
          <w:p w14:paraId="5B5C89A8"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hAnsi="Ubuntu"/>
                <w:spacing w:val="1"/>
                <w:szCs w:val="24"/>
              </w:rPr>
              <w:t xml:space="preserve">Pateikiama: VĮ Registrų centro išduoto Lietuvos Respublikos juridinių asmenų registro išplėstinio išrašo arba juridinių asmenų registravimo pažymėjimo bei įstatų kopija; </w:t>
            </w:r>
          </w:p>
        </w:tc>
      </w:tr>
      <w:tr w:rsidR="00FB7150" w:rsidRPr="00411E7D" w14:paraId="0424909E" w14:textId="77777777" w:rsidTr="00FB7150">
        <w:trPr>
          <w:trHeight w:val="126"/>
        </w:trPr>
        <w:tc>
          <w:tcPr>
            <w:tcW w:w="596" w:type="dxa"/>
          </w:tcPr>
          <w:p w14:paraId="12875C52" w14:textId="5EABB1A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Pr>
                <w:rFonts w:ascii="Ubuntu" w:eastAsia="Times New Roman" w:hAnsi="Ubuntu"/>
                <w:szCs w:val="24"/>
                <w:lang w:eastAsia="lt-LT"/>
              </w:rPr>
              <w:t>3.6.3.</w:t>
            </w:r>
          </w:p>
        </w:tc>
        <w:tc>
          <w:tcPr>
            <w:tcW w:w="5841" w:type="dxa"/>
            <w:shd w:val="clear" w:color="auto" w:fill="auto"/>
            <w:tcMar>
              <w:top w:w="0" w:type="dxa"/>
              <w:left w:w="108" w:type="dxa"/>
              <w:bottom w:w="0" w:type="dxa"/>
              <w:right w:w="108" w:type="dxa"/>
            </w:tcMar>
          </w:tcPr>
          <w:p w14:paraId="62610827" w14:textId="5308C556"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xml:space="preserve">Tiekėjas per pastaruosius 2 metus iki pasiūlymo pateikimo dienos arba per laiką nuo tiekėjo įregistravimo dienos (jeigu tiekėjas vykdo veiklą mažiau nei 2 metus) turi būti įvykdęs arba vykdyti* bent vieną ar daugiau sutarčių, kurių objektas – šilumos punktų ir šildymo sistemų atnaujinimo (modernizavimo) darbus, kurių bendra vertė yra ne mažesnė kaip 10 000 Eur su PVM.  </w:t>
            </w:r>
          </w:p>
          <w:p w14:paraId="3F82B774"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14C4BD94" w14:textId="77777777" w:rsidR="00FB7150" w:rsidRPr="00411E7D" w:rsidRDefault="00FB7150" w:rsidP="004C037B">
            <w:pPr>
              <w:spacing w:before="100" w:beforeAutospacing="1" w:after="100" w:afterAutospacing="1" w:line="280" w:lineRule="exact"/>
              <w:jc w:val="both"/>
              <w:rPr>
                <w:rFonts w:ascii="Ubuntu" w:eastAsia="Times New Roman" w:hAnsi="Ubuntu"/>
                <w:i/>
                <w:iCs/>
                <w:lang w:eastAsia="lt-LT"/>
              </w:rPr>
            </w:pPr>
            <w:r w:rsidRPr="00411E7D">
              <w:rPr>
                <w:rFonts w:ascii="Ubuntu" w:eastAsia="Times New Roman" w:hAnsi="Ubuntu"/>
                <w:i/>
                <w:iCs/>
                <w:lang w:eastAsia="lt-LT"/>
              </w:rPr>
              <w:t xml:space="preserve">*Jei tiekėjas teikia informaciją apie vykdomas sutartis, laikoma, kad jo patirtis atitinka keliamą reikalavimą, </w:t>
            </w:r>
            <w:r w:rsidRPr="00411E7D">
              <w:rPr>
                <w:rFonts w:ascii="Ubuntu" w:eastAsia="Times New Roman" w:hAnsi="Ubuntu"/>
                <w:i/>
                <w:iCs/>
                <w:lang w:eastAsia="lt-LT"/>
              </w:rPr>
              <w:lastRenderedPageBreak/>
              <w:t>jeigu vykdomos sutarties įvykdyta dalis yra ne mažesnės apimties kaip reikalaujama).</w:t>
            </w:r>
          </w:p>
          <w:p w14:paraId="5AA98179"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33D8ED54"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24157859"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66B6B716"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0A9AAF25"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6B3DE459"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406E163B"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5A579E7D"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tc>
        <w:tc>
          <w:tcPr>
            <w:tcW w:w="3650" w:type="dxa"/>
            <w:shd w:val="clear" w:color="auto" w:fill="auto"/>
            <w:tcMar>
              <w:top w:w="0" w:type="dxa"/>
              <w:left w:w="108" w:type="dxa"/>
              <w:bottom w:w="0" w:type="dxa"/>
              <w:right w:w="108" w:type="dxa"/>
            </w:tcMar>
          </w:tcPr>
          <w:p w14:paraId="6E67FF11"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lastRenderedPageBreak/>
              <w:t>Pateikiama:</w:t>
            </w:r>
          </w:p>
          <w:p w14:paraId="26B13154" w14:textId="28FFCB8F"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xml:space="preserve">1) Per pastaruosius 2 metus iki pasiūlymo pateikimo dienos arba per laiką nuo tiekėjo įregistravimo dienos (jeigu tiekėjas vykdo veiklą mažiau nei 2 metus) įvykdytų/vykdomų sutarčių, kurių objektas - šilumos punktų ir šildymo sistemų atnaujinimo (modernizavimo) darbai, sąrašas (elektronine forma) </w:t>
            </w:r>
          </w:p>
          <w:p w14:paraId="76BE2A9F"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xml:space="preserve">Sąraše nurodomas suteiktų paslaugų pavadinimas, </w:t>
            </w:r>
            <w:r w:rsidRPr="00411E7D">
              <w:rPr>
                <w:rFonts w:ascii="Ubuntu" w:eastAsia="Times New Roman" w:hAnsi="Ubuntu"/>
                <w:szCs w:val="24"/>
                <w:lang w:eastAsia="lt-LT"/>
              </w:rPr>
              <w:lastRenderedPageBreak/>
              <w:t xml:space="preserve">įvykdytų/vykdomų sutarčių (sutarties dalies) vertė per nurodytą laikotarpį, paslaugų teikimo pradžios ir pabaigos datos (metai, mėnuo ir diena), užsakovo identifikavimo duomenys. Jame turi būti bent viena atitinkama įvykdyta/vykdoma sutartis.  </w:t>
            </w:r>
          </w:p>
          <w:p w14:paraId="7875FE0F"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2) Užsakovų atsiliepimai apie tai, kad paslaugos buvo suteiktos tinkamai. Atsiliepime turi būti nurodytas suteiktų paslaugų pavadinimas, įvykdytų/vykdomų sutarčių (sutarties dalies) vertė per nurodytą laikotarpį, paslaugų teikimo pradžios ir pabaigos datos (metai, mėnuo ir diena), be to, ar jos buvo tinkamai suteiktos. Pateikiamos skaitmeninės dokumento kopijos.</w:t>
            </w:r>
          </w:p>
          <w:p w14:paraId="61A07FA8"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Užsakovų atsiliepimuose pateikta informacija turi sutapti su pirkimo dokumentų priede pateikta informacija.</w:t>
            </w:r>
          </w:p>
          <w:p w14:paraId="654E33C2"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Pateikiamos dokumentų skaitmeninės kopijos*</w:t>
            </w:r>
          </w:p>
        </w:tc>
      </w:tr>
      <w:tr w:rsidR="00FB7150" w:rsidRPr="00411E7D" w14:paraId="464C4377" w14:textId="77777777" w:rsidTr="00FB7150">
        <w:tblPrEx>
          <w:tblCellMar>
            <w:left w:w="108" w:type="dxa"/>
            <w:right w:w="108" w:type="dxa"/>
          </w:tblCellMar>
        </w:tblPrEx>
        <w:trPr>
          <w:trHeight w:val="1771"/>
        </w:trPr>
        <w:tc>
          <w:tcPr>
            <w:tcW w:w="596" w:type="dxa"/>
          </w:tcPr>
          <w:p w14:paraId="49A3F396" w14:textId="7CAB96C4"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Pr>
                <w:rFonts w:ascii="Ubuntu" w:eastAsia="Times New Roman" w:hAnsi="Ubuntu"/>
                <w:szCs w:val="24"/>
                <w:lang w:eastAsia="lt-LT"/>
              </w:rPr>
              <w:lastRenderedPageBreak/>
              <w:t>3.6.4.</w:t>
            </w:r>
          </w:p>
        </w:tc>
        <w:tc>
          <w:tcPr>
            <w:tcW w:w="5841" w:type="dxa"/>
            <w:shd w:val="clear" w:color="auto" w:fill="auto"/>
          </w:tcPr>
          <w:p w14:paraId="09CCA989" w14:textId="6DED74BA"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Tiekėjas turi teisę atlikti statinio šildymo inžinerinių sistemų  (kartu su pastatų šildymo ir karšto vandens sistemomis) ir elektros inžinerinių sistemų įrengimo darbus.</w:t>
            </w:r>
          </w:p>
        </w:tc>
        <w:tc>
          <w:tcPr>
            <w:tcW w:w="3650" w:type="dxa"/>
            <w:shd w:val="clear" w:color="auto" w:fill="auto"/>
          </w:tcPr>
          <w:p w14:paraId="0B909FB9" w14:textId="77777777" w:rsidR="00FB7150" w:rsidRPr="00411E7D" w:rsidRDefault="00FB7150" w:rsidP="00085290">
            <w:pPr>
              <w:numPr>
                <w:ilvl w:val="0"/>
                <w:numId w:val="23"/>
              </w:num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LR aplinkos ministerijos ar VĮ Statybos produkcijos sertifikavimo centro išduotą įmonės kvalifikacijos atestatas, suteikiantį teisę būti ypatingojo statinio statybos rangovu, suteikiantį teisę atlikti  atitinkamus darbus ar atitinkamas užsienio šalies institucijos išduotas dokumentas;</w:t>
            </w:r>
          </w:p>
        </w:tc>
      </w:tr>
      <w:tr w:rsidR="00FB7150" w:rsidRPr="00411E7D" w14:paraId="717E9308" w14:textId="77777777" w:rsidTr="00FB7150">
        <w:tblPrEx>
          <w:tblCellMar>
            <w:left w:w="108" w:type="dxa"/>
            <w:right w:w="108" w:type="dxa"/>
          </w:tblCellMar>
        </w:tblPrEx>
        <w:trPr>
          <w:trHeight w:val="1800"/>
        </w:trPr>
        <w:tc>
          <w:tcPr>
            <w:tcW w:w="596" w:type="dxa"/>
          </w:tcPr>
          <w:p w14:paraId="61B838D2" w14:textId="0AD2D9F8"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Pr>
                <w:rFonts w:ascii="Ubuntu" w:eastAsia="Times New Roman" w:hAnsi="Ubuntu"/>
                <w:szCs w:val="24"/>
                <w:lang w:eastAsia="lt-LT"/>
              </w:rPr>
              <w:t>3.6..5.</w:t>
            </w:r>
          </w:p>
        </w:tc>
        <w:tc>
          <w:tcPr>
            <w:tcW w:w="5841" w:type="dxa"/>
            <w:shd w:val="clear" w:color="auto" w:fill="auto"/>
          </w:tcPr>
          <w:p w14:paraId="76C4FC1A" w14:textId="31C4B09D"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Tiekėjas turi teisę atlikti šilumos punktų iki 1 MW (kartu su pastatų šildymo ir karšto vandens sistemomis) įrengimo darbus.</w:t>
            </w:r>
          </w:p>
          <w:p w14:paraId="7E086368"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p>
        </w:tc>
        <w:tc>
          <w:tcPr>
            <w:tcW w:w="3650" w:type="dxa"/>
            <w:shd w:val="clear" w:color="auto" w:fill="auto"/>
          </w:tcPr>
          <w:p w14:paraId="22DA97A0"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Valstybinės Energetikos inspekcijos prie Energetikos ministerijos išduotas atestatas, suteikiantis teisę verstis šilumos įrenginių ir turbinų įrengimo darbais.</w:t>
            </w:r>
          </w:p>
          <w:p w14:paraId="36F79EEE"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lastRenderedPageBreak/>
              <w:t xml:space="preserve">Pateikiama dokumento skaitmeninė kopija </w:t>
            </w:r>
          </w:p>
          <w:p w14:paraId="5498E714"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Jeigu tai kitos šalies tiekėjas – jis turi pateikti šalies, kurioje tiekėjas registruotas, įgaliotų institucijų dokumentus, liudijančius tiekėjo teisę verstis pirkimo sutarčiai vykdyti reikalinga statybos veikla.</w:t>
            </w:r>
          </w:p>
          <w:p w14:paraId="08E5C336"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Pateikiamos dokumentų skaitmeninės kopijos arba dokumentai elektroninėje formoje.*</w:t>
            </w:r>
          </w:p>
        </w:tc>
      </w:tr>
      <w:tr w:rsidR="00FB7150" w:rsidRPr="00411E7D" w14:paraId="4DB5DBD6" w14:textId="77777777" w:rsidTr="00FB7150">
        <w:trPr>
          <w:trHeight w:val="479"/>
        </w:trPr>
        <w:tc>
          <w:tcPr>
            <w:tcW w:w="596" w:type="dxa"/>
          </w:tcPr>
          <w:p w14:paraId="1416A5D9" w14:textId="2B6888A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Pr>
                <w:rFonts w:ascii="Ubuntu" w:eastAsia="Times New Roman" w:hAnsi="Ubuntu"/>
                <w:szCs w:val="24"/>
                <w:lang w:eastAsia="lt-LT"/>
              </w:rPr>
              <w:lastRenderedPageBreak/>
              <w:t>3.6.6</w:t>
            </w:r>
          </w:p>
        </w:tc>
        <w:tc>
          <w:tcPr>
            <w:tcW w:w="5841" w:type="dxa"/>
            <w:shd w:val="clear" w:color="auto" w:fill="auto"/>
            <w:tcMar>
              <w:top w:w="0" w:type="dxa"/>
              <w:left w:w="108" w:type="dxa"/>
              <w:bottom w:w="0" w:type="dxa"/>
              <w:right w:w="108" w:type="dxa"/>
            </w:tcMar>
          </w:tcPr>
          <w:p w14:paraId="1FDB7E63" w14:textId="7368BC8F"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Tiekėjo vadovaujančių ir už sutarties vykdymą atsakingų specialistų, kvalifikacija.</w:t>
            </w:r>
          </w:p>
          <w:p w14:paraId="428C65C5"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Tiekėjas privalo turėti:</w:t>
            </w:r>
          </w:p>
          <w:p w14:paraId="1F290D30"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1) ne mažiau kaip 1 (vieną) ypatingo statinio specialiųjų statybos darbų vadovą (statiniai: gyvenamieji ir negyvenamieji pastatai,  inžineriniai tinklai (šilumos), suteikta teisę atlikti šilumos gamybos įrenginių montavimo, statinio šildymo inžinerinių sistemų įrengimo darbus.</w:t>
            </w:r>
          </w:p>
          <w:p w14:paraId="04EB9D05" w14:textId="77777777" w:rsidR="00FB7150" w:rsidRPr="00411E7D" w:rsidRDefault="00FB7150" w:rsidP="004C037B">
            <w:pPr>
              <w:spacing w:before="100" w:beforeAutospacing="1" w:after="100" w:afterAutospacing="1" w:line="280" w:lineRule="exact"/>
              <w:jc w:val="both"/>
              <w:rPr>
                <w:rFonts w:ascii="Ubuntu" w:eastAsia="Times New Roman" w:hAnsi="Ubuntu"/>
                <w:i/>
                <w:iCs/>
                <w:lang w:eastAsia="lt-LT"/>
              </w:rPr>
            </w:pPr>
            <w:r w:rsidRPr="00411E7D">
              <w:rPr>
                <w:rFonts w:ascii="Ubuntu" w:eastAsia="Times New Roman" w:hAnsi="Ubuntu"/>
                <w:i/>
                <w:iCs/>
                <w:lang w:eastAsia="lt-LT"/>
              </w:rPr>
              <w:t>Pastabos:  Reikalaujamą kvalifikaciją tiekėjas (ar jo personalas) privalo būti įgijęs iki pasiūlymų pateikimo termino pabaigos dienos.</w:t>
            </w:r>
          </w:p>
          <w:p w14:paraId="5DF36D3B" w14:textId="77777777" w:rsidR="00FB7150" w:rsidRPr="00411E7D" w:rsidRDefault="00FB7150" w:rsidP="004C037B">
            <w:pPr>
              <w:spacing w:before="100" w:beforeAutospacing="1" w:after="100" w:afterAutospacing="1" w:line="280" w:lineRule="exact"/>
              <w:jc w:val="both"/>
              <w:rPr>
                <w:rFonts w:ascii="Ubuntu" w:eastAsia="Times New Roman" w:hAnsi="Ubuntu"/>
                <w:i/>
                <w:iCs/>
                <w:lang w:eastAsia="lt-LT"/>
              </w:rPr>
            </w:pPr>
          </w:p>
        </w:tc>
        <w:tc>
          <w:tcPr>
            <w:tcW w:w="3650" w:type="dxa"/>
            <w:shd w:val="clear" w:color="auto" w:fill="auto"/>
            <w:tcMar>
              <w:top w:w="0" w:type="dxa"/>
              <w:left w:w="108" w:type="dxa"/>
              <w:bottom w:w="0" w:type="dxa"/>
              <w:right w:w="108" w:type="dxa"/>
            </w:tcMar>
          </w:tcPr>
          <w:p w14:paraId="5EB254E9"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Pateikiama:</w:t>
            </w:r>
          </w:p>
          <w:p w14:paraId="7A705EBC"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xml:space="preserve"> LR aplinkos ministerijos ar VĮ Statybos produkcijos sertifikavimo centro išduotus ypatingo statinio statybos vadovo kvalifikacijos atestatą, suteikiantį teisę eiti atitinkamas pareigas, ar atitinkamas užsienio šalies institucijos išduotas dokumentas;</w:t>
            </w:r>
          </w:p>
          <w:p w14:paraId="43EF484F"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Pateikiamos dokumentų skaitmeninės kopijos arba dokumentai elektroninėje formoje.*</w:t>
            </w:r>
          </w:p>
        </w:tc>
      </w:tr>
      <w:tr w:rsidR="00FB7150" w:rsidRPr="00411E7D" w14:paraId="6EC20F37" w14:textId="77777777" w:rsidTr="00FB7150">
        <w:trPr>
          <w:trHeight w:val="479"/>
        </w:trPr>
        <w:tc>
          <w:tcPr>
            <w:tcW w:w="596" w:type="dxa"/>
            <w:tcBorders>
              <w:top w:val="single" w:sz="4" w:space="0" w:color="auto"/>
              <w:left w:val="single" w:sz="4" w:space="0" w:color="auto"/>
              <w:bottom w:val="single" w:sz="4" w:space="0" w:color="auto"/>
              <w:right w:val="single" w:sz="4" w:space="0" w:color="auto"/>
            </w:tcBorders>
          </w:tcPr>
          <w:p w14:paraId="4CAA6820" w14:textId="54544BBA"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Pr>
                <w:rFonts w:ascii="Ubuntu" w:eastAsia="Times New Roman" w:hAnsi="Ubuntu"/>
                <w:szCs w:val="24"/>
                <w:lang w:eastAsia="lt-LT"/>
              </w:rPr>
              <w:t>3.6.7</w:t>
            </w:r>
          </w:p>
        </w:tc>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BF721D" w14:textId="43E53EE3"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Kokybės vadybos sistemos ir aplinkos apsaugos vadybos sistemos standartai</w:t>
            </w:r>
          </w:p>
        </w:tc>
        <w:tc>
          <w:tcPr>
            <w:tcW w:w="36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89A66A"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Dokumentai, patvirtinantys, kad tiekėjas laikosi standartų</w:t>
            </w:r>
          </w:p>
        </w:tc>
      </w:tr>
    </w:tbl>
    <w:p w14:paraId="08FCCD39" w14:textId="77777777" w:rsidR="00EC677E" w:rsidRPr="00411E7D" w:rsidRDefault="00EC677E"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45E3EC8F" w14:textId="47FE7C8B"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rPr>
      </w:pPr>
      <w:r w:rsidRPr="00411E7D">
        <w:rPr>
          <w:rFonts w:ascii="Ubuntu" w:hAnsi="Ubuntu" w:cs="Arial"/>
          <w:kern w:val="16"/>
          <w:lang w:eastAsia="ar-SA"/>
        </w:rPr>
        <w:t>3.6</w:t>
      </w:r>
      <w:r w:rsidRPr="00411E7D">
        <w:rPr>
          <w:rFonts w:ascii="Ubuntu" w:hAnsi="Ubuntu" w:cs="Arial"/>
          <w:kern w:val="16"/>
          <w:vertAlign w:val="superscript"/>
          <w:lang w:eastAsia="ar-SA"/>
        </w:rPr>
        <w:t>1.</w:t>
      </w:r>
      <w:r w:rsidRPr="00411E7D">
        <w:rPr>
          <w:rFonts w:ascii="Ubuntu" w:hAnsi="Ubuntu" w:cs="Arial"/>
        </w:rPr>
        <w:t xml:space="preserve"> Reikalaujami aplinkos apsaugos vadybos sistemos standartai: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913"/>
        <w:gridCol w:w="5344"/>
      </w:tblGrid>
      <w:tr w:rsidR="00365047" w:rsidRPr="00411E7D" w14:paraId="7CC1FE19" w14:textId="77777777" w:rsidTr="002C605C">
        <w:tc>
          <w:tcPr>
            <w:tcW w:w="722" w:type="dxa"/>
            <w:shd w:val="clear" w:color="auto" w:fill="auto"/>
          </w:tcPr>
          <w:p w14:paraId="53F6F7CC" w14:textId="77777777" w:rsidR="00365047" w:rsidRPr="00411E7D" w:rsidRDefault="00365047" w:rsidP="00365047">
            <w:pPr>
              <w:spacing w:after="0" w:line="240" w:lineRule="auto"/>
              <w:jc w:val="center"/>
              <w:rPr>
                <w:rFonts w:ascii="Ubuntu" w:hAnsi="Ubuntu" w:cs="Arial"/>
                <w:b/>
              </w:rPr>
            </w:pPr>
            <w:r w:rsidRPr="00411E7D">
              <w:rPr>
                <w:rFonts w:ascii="Ubuntu" w:hAnsi="Ubuntu" w:cs="Arial"/>
                <w:b/>
              </w:rPr>
              <w:t>Eil. Nr.</w:t>
            </w:r>
          </w:p>
        </w:tc>
        <w:tc>
          <w:tcPr>
            <w:tcW w:w="4003" w:type="dxa"/>
            <w:shd w:val="clear" w:color="auto" w:fill="auto"/>
          </w:tcPr>
          <w:p w14:paraId="448D42BF" w14:textId="77777777" w:rsidR="00365047" w:rsidRPr="00411E7D" w:rsidRDefault="00365047" w:rsidP="00365047">
            <w:pPr>
              <w:spacing w:after="0" w:line="240" w:lineRule="auto"/>
              <w:jc w:val="center"/>
              <w:rPr>
                <w:rFonts w:ascii="Ubuntu" w:hAnsi="Ubuntu" w:cs="Arial"/>
                <w:b/>
              </w:rPr>
            </w:pPr>
            <w:r w:rsidRPr="00411E7D">
              <w:rPr>
                <w:rFonts w:ascii="Ubuntu" w:hAnsi="Ubuntu" w:cs="Arial"/>
                <w:b/>
              </w:rPr>
              <w:t>Reikalavimai</w:t>
            </w:r>
          </w:p>
        </w:tc>
        <w:tc>
          <w:tcPr>
            <w:tcW w:w="5481" w:type="dxa"/>
            <w:shd w:val="clear" w:color="auto" w:fill="auto"/>
          </w:tcPr>
          <w:p w14:paraId="7A4679F7" w14:textId="77777777" w:rsidR="00365047" w:rsidRPr="00411E7D" w:rsidRDefault="00365047" w:rsidP="00365047">
            <w:pPr>
              <w:spacing w:after="0" w:line="240" w:lineRule="auto"/>
              <w:jc w:val="center"/>
              <w:rPr>
                <w:rFonts w:ascii="Ubuntu" w:hAnsi="Ubuntu" w:cs="Arial"/>
                <w:b/>
              </w:rPr>
            </w:pPr>
            <w:r w:rsidRPr="00411E7D">
              <w:rPr>
                <w:rFonts w:ascii="Ubuntu" w:hAnsi="Ubuntu" w:cs="Arial"/>
                <w:b/>
              </w:rPr>
              <w:t>Patvirtinančių dokumentų sąrašas</w:t>
            </w:r>
          </w:p>
        </w:tc>
      </w:tr>
      <w:tr w:rsidR="00365047" w:rsidRPr="00411E7D" w14:paraId="5425F8DE" w14:textId="77777777" w:rsidTr="002C605C">
        <w:tc>
          <w:tcPr>
            <w:tcW w:w="722" w:type="dxa"/>
            <w:shd w:val="clear" w:color="auto" w:fill="auto"/>
          </w:tcPr>
          <w:p w14:paraId="393E1193" w14:textId="77777777" w:rsidR="00365047" w:rsidRPr="00411E7D" w:rsidRDefault="00365047" w:rsidP="00365047">
            <w:pPr>
              <w:spacing w:after="0" w:line="240" w:lineRule="auto"/>
              <w:rPr>
                <w:rFonts w:ascii="Ubuntu" w:hAnsi="Ubuntu" w:cs="Arial"/>
              </w:rPr>
            </w:pPr>
            <w:r w:rsidRPr="00411E7D">
              <w:rPr>
                <w:rFonts w:ascii="Ubuntu" w:hAnsi="Ubuntu" w:cs="Arial"/>
              </w:rPr>
              <w:t>3.6</w:t>
            </w:r>
            <w:r w:rsidRPr="00411E7D">
              <w:rPr>
                <w:rFonts w:ascii="Ubuntu" w:hAnsi="Ubuntu" w:cs="Arial"/>
                <w:vertAlign w:val="superscript"/>
              </w:rPr>
              <w:t>1</w:t>
            </w:r>
            <w:r w:rsidRPr="00411E7D">
              <w:rPr>
                <w:rFonts w:ascii="Ubuntu" w:hAnsi="Ubuntu" w:cs="Arial"/>
              </w:rPr>
              <w:t>.1.</w:t>
            </w:r>
          </w:p>
        </w:tc>
        <w:tc>
          <w:tcPr>
            <w:tcW w:w="4003" w:type="dxa"/>
            <w:shd w:val="clear" w:color="auto" w:fill="auto"/>
          </w:tcPr>
          <w:p w14:paraId="1D34FE0F" w14:textId="77777777" w:rsidR="00365047" w:rsidRPr="00411E7D" w:rsidRDefault="00365047" w:rsidP="00365047">
            <w:pPr>
              <w:autoSpaceDE w:val="0"/>
              <w:autoSpaceDN w:val="0"/>
              <w:adjustRightInd w:val="0"/>
              <w:spacing w:after="0" w:line="240" w:lineRule="auto"/>
              <w:jc w:val="both"/>
              <w:rPr>
                <w:rFonts w:ascii="Ubuntu" w:eastAsia="Calibri" w:hAnsi="Ubuntu" w:cs="Arial"/>
              </w:rPr>
            </w:pPr>
            <w:r w:rsidRPr="00411E7D">
              <w:rPr>
                <w:rFonts w:ascii="Ubuntu" w:eastAsia="Calibri" w:hAnsi="Ubuntu" w:cs="Arial"/>
              </w:rPr>
              <w:t xml:space="preserve">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w:t>
            </w:r>
            <w:r w:rsidRPr="00411E7D">
              <w:rPr>
                <w:rFonts w:ascii="Ubuntu" w:eastAsia="Calibri" w:hAnsi="Ubuntu" w:cs="Arial"/>
              </w:rPr>
              <w:lastRenderedPageBreak/>
              <w:t>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481" w:type="dxa"/>
            <w:shd w:val="clear" w:color="auto" w:fill="auto"/>
          </w:tcPr>
          <w:p w14:paraId="15034E22" w14:textId="77777777" w:rsidR="00365047" w:rsidRPr="00411E7D" w:rsidRDefault="00365047" w:rsidP="00365047">
            <w:pPr>
              <w:spacing w:after="0" w:line="240" w:lineRule="auto"/>
              <w:jc w:val="both"/>
              <w:rPr>
                <w:rFonts w:ascii="Ubuntu" w:hAnsi="Ubuntu" w:cs="Arial"/>
              </w:rPr>
            </w:pPr>
            <w:r w:rsidRPr="00411E7D">
              <w:rPr>
                <w:rFonts w:ascii="Ubuntu" w:hAnsi="Ubuntu" w:cs="Arial"/>
              </w:rPr>
              <w:lastRenderedPageBreak/>
              <w:t>Nepriklausomos sertifikavimo įstaigos išduotas sertifikatas, patvirtinantis, kad tiekėjas laikosi:</w:t>
            </w:r>
          </w:p>
          <w:p w14:paraId="3AD9292C" w14:textId="77777777" w:rsidR="00365047" w:rsidRPr="00411E7D" w:rsidRDefault="00365047" w:rsidP="00365047">
            <w:pPr>
              <w:spacing w:after="0" w:line="240" w:lineRule="auto"/>
              <w:jc w:val="both"/>
              <w:rPr>
                <w:rFonts w:ascii="Ubuntu" w:hAnsi="Ubuntu" w:cs="Arial"/>
              </w:rPr>
            </w:pPr>
            <w:r w:rsidRPr="00411E7D">
              <w:rPr>
                <w:rFonts w:ascii="Ubuntu" w:hAnsi="Ubuntu" w:cs="Arial"/>
              </w:rPr>
              <w:t>-standarto LST EN ISO 14001:2015 arba</w:t>
            </w:r>
          </w:p>
          <w:p w14:paraId="380D4704" w14:textId="77777777" w:rsidR="00365047" w:rsidRPr="00411E7D" w:rsidRDefault="00365047" w:rsidP="00365047">
            <w:pPr>
              <w:spacing w:after="0" w:line="240" w:lineRule="auto"/>
              <w:jc w:val="both"/>
              <w:rPr>
                <w:rFonts w:ascii="Ubuntu" w:hAnsi="Ubuntu" w:cs="Arial"/>
              </w:rPr>
            </w:pPr>
            <w:r w:rsidRPr="00411E7D">
              <w:rPr>
                <w:rFonts w:ascii="Ubuntu" w:hAnsi="Ubuntu" w:cs="Arial"/>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w:t>
            </w:r>
          </w:p>
          <w:p w14:paraId="706A299C" w14:textId="77777777" w:rsidR="00365047" w:rsidRPr="00411E7D" w:rsidRDefault="00365047" w:rsidP="00365047">
            <w:pPr>
              <w:spacing w:after="0" w:line="240" w:lineRule="auto"/>
              <w:jc w:val="both"/>
              <w:rPr>
                <w:rFonts w:ascii="Ubuntu" w:hAnsi="Ubuntu" w:cs="Arial"/>
              </w:rPr>
            </w:pPr>
          </w:p>
          <w:p w14:paraId="33CB389D" w14:textId="6763EDC8" w:rsidR="00365047" w:rsidRPr="00411E7D" w:rsidRDefault="00F00847" w:rsidP="00365047">
            <w:pPr>
              <w:spacing w:after="0" w:line="240" w:lineRule="auto"/>
              <w:jc w:val="both"/>
              <w:rPr>
                <w:rFonts w:ascii="Ubuntu" w:hAnsi="Ubuntu" w:cs="Arial"/>
              </w:rPr>
            </w:pPr>
            <w:r>
              <w:rPr>
                <w:rFonts w:ascii="Ubuntu" w:hAnsi="Ubuntu" w:cs="Arial"/>
              </w:rPr>
              <w:t>PO</w:t>
            </w:r>
            <w:r w:rsidR="00365047" w:rsidRPr="00411E7D">
              <w:rPr>
                <w:rFonts w:ascii="Ubuntu" w:hAnsi="Ubuntu" w:cs="Arial"/>
              </w:rPr>
              <w:t xml:space="preserve"> priima ir kitus tiekėjo lygiaverčių aplinkos apsaugos vadybos   užtikrinimo priemonių įrodymus, kurie patvirtina, kad jo taikomos aplinkos apsaugos vadybos užtikrinimo priemonės atitinka </w:t>
            </w:r>
            <w:r w:rsidR="00365047" w:rsidRPr="00411E7D">
              <w:rPr>
                <w:rFonts w:ascii="Ubuntu" w:hAnsi="Ubuntu" w:cs="Arial"/>
              </w:rPr>
              <w:lastRenderedPageBreak/>
              <w:t>reikalaujamus aplinkos apsaugos vadybos sistemos standartus.</w:t>
            </w:r>
          </w:p>
          <w:p w14:paraId="1647AB17" w14:textId="77777777" w:rsidR="00365047" w:rsidRPr="00411E7D" w:rsidRDefault="00365047" w:rsidP="00365047">
            <w:pPr>
              <w:spacing w:after="0" w:line="240" w:lineRule="auto"/>
              <w:jc w:val="both"/>
              <w:rPr>
                <w:rFonts w:ascii="Ubuntu" w:hAnsi="Ubuntu" w:cs="Arial"/>
                <w:shd w:val="clear" w:color="auto" w:fill="FFFFFF"/>
              </w:rPr>
            </w:pPr>
            <w:r w:rsidRPr="00411E7D">
              <w:rPr>
                <w:rFonts w:ascii="Ubuntu" w:hAnsi="Ubuntu" w:cs="Arial"/>
                <w:i/>
                <w:u w:val="single"/>
              </w:rPr>
              <w:t>(pateikiamos skaitmeninės dokumentų kopijos</w:t>
            </w:r>
            <w:r w:rsidRPr="00411E7D">
              <w:rPr>
                <w:rFonts w:ascii="Ubuntu" w:hAnsi="Ubuntu" w:cs="Arial"/>
              </w:rPr>
              <w:t>)</w:t>
            </w:r>
          </w:p>
          <w:p w14:paraId="567B52D7" w14:textId="77777777" w:rsidR="00365047" w:rsidRPr="00411E7D" w:rsidRDefault="00365047" w:rsidP="00365047">
            <w:pPr>
              <w:spacing w:after="0" w:line="240" w:lineRule="auto"/>
              <w:jc w:val="both"/>
              <w:rPr>
                <w:rFonts w:ascii="Ubuntu" w:hAnsi="Ubuntu" w:cs="Arial"/>
              </w:rPr>
            </w:pPr>
            <w:r w:rsidRPr="00411E7D">
              <w:rPr>
                <w:rFonts w:ascii="Ubuntu" w:hAnsi="Ubuntu" w:cs="Arial"/>
                <w:shd w:val="clear" w:color="auto" w:fill="FFFFFF"/>
              </w:rPr>
              <w:t>Tiekėjas taip pat turi pateikti aprašymą pagrindžiančius dokumentus (pateikiamos šių dokumentų kopijos).</w:t>
            </w:r>
          </w:p>
        </w:tc>
      </w:tr>
      <w:tr w:rsidR="00365047" w:rsidRPr="00411E7D" w14:paraId="2CA0EDAC" w14:textId="77777777" w:rsidTr="002C605C">
        <w:tc>
          <w:tcPr>
            <w:tcW w:w="10206" w:type="dxa"/>
            <w:gridSpan w:val="3"/>
            <w:shd w:val="clear" w:color="auto" w:fill="auto"/>
          </w:tcPr>
          <w:p w14:paraId="4FC932AA" w14:textId="77777777" w:rsidR="00365047" w:rsidRPr="00411E7D" w:rsidRDefault="00365047" w:rsidP="00365047">
            <w:pPr>
              <w:spacing w:after="0" w:line="240" w:lineRule="auto"/>
              <w:jc w:val="both"/>
              <w:rPr>
                <w:rFonts w:ascii="Ubuntu" w:hAnsi="Ubuntu" w:cs="Arial"/>
                <w:bCs/>
                <w:i/>
              </w:rPr>
            </w:pPr>
            <w:r w:rsidRPr="00411E7D">
              <w:rPr>
                <w:rFonts w:ascii="Ubuntu" w:hAnsi="Ubuntu" w:cs="Arial"/>
                <w:bCs/>
                <w:i/>
              </w:rPr>
              <w:lastRenderedPageBreak/>
              <w:t>Pastabos:</w:t>
            </w:r>
          </w:p>
          <w:p w14:paraId="74A991AD" w14:textId="77777777" w:rsidR="00365047" w:rsidRPr="00411E7D" w:rsidRDefault="00365047" w:rsidP="00F51D75">
            <w:pPr>
              <w:numPr>
                <w:ilvl w:val="0"/>
                <w:numId w:val="4"/>
              </w:numPr>
              <w:spacing w:after="0" w:line="240" w:lineRule="auto"/>
              <w:contextualSpacing/>
              <w:jc w:val="both"/>
              <w:rPr>
                <w:rFonts w:ascii="Ubuntu" w:eastAsia="Calibri" w:hAnsi="Ubuntu" w:cs="Arial"/>
                <w:iCs/>
                <w:color w:val="000000"/>
              </w:rPr>
            </w:pPr>
            <w:r w:rsidRPr="00411E7D">
              <w:rPr>
                <w:rFonts w:ascii="Ubuntu" w:eastAsia="Calibri" w:hAnsi="Ubuntu" w:cs="Arial"/>
                <w:iCs/>
                <w:color w:val="000000"/>
              </w:rPr>
              <w:t>jeigu pasiūlymą teikia ūkio subjektų grupė – reikalavimą turi atitikti ūkio subjektų grupės narys (-iai), atsižvelgiant į jų prisiimamus įsipareigojimus pirkimo sutarčiai vykdyti;</w:t>
            </w:r>
          </w:p>
          <w:p w14:paraId="28468599" w14:textId="77777777" w:rsidR="00365047" w:rsidRPr="00411E7D" w:rsidRDefault="00365047" w:rsidP="00F51D75">
            <w:pPr>
              <w:numPr>
                <w:ilvl w:val="0"/>
                <w:numId w:val="4"/>
              </w:numPr>
              <w:spacing w:after="0" w:line="240" w:lineRule="auto"/>
              <w:contextualSpacing/>
              <w:jc w:val="both"/>
              <w:rPr>
                <w:rFonts w:ascii="Ubuntu" w:eastAsia="Calibri" w:hAnsi="Ubuntu" w:cs="Arial"/>
                <w:color w:val="000000"/>
              </w:rPr>
            </w:pPr>
            <w:r w:rsidRPr="00411E7D">
              <w:rPr>
                <w:rFonts w:ascii="Ubuntu" w:eastAsia="Calibri" w:hAnsi="Ubuntu" w:cs="Arial"/>
                <w:color w:val="000000"/>
              </w:rPr>
              <w:t xml:space="preserve">tiekėjas gali remtis kitų ūkio subjektų pajėgumais </w:t>
            </w:r>
            <w:r w:rsidRPr="00411E7D">
              <w:rPr>
                <w:rFonts w:ascii="Ubuntu" w:eastAsia="Calibri" w:hAnsi="Ubuntu" w:cs="Arial"/>
                <w:iCs/>
                <w:color w:val="000000"/>
              </w:rPr>
              <w:t>atsižvelgiant į jų prisiimamus įsipareigojimus pirkimo sutarčiai vykdyti;</w:t>
            </w:r>
          </w:p>
          <w:p w14:paraId="347FF9DA" w14:textId="77777777" w:rsidR="00365047" w:rsidRPr="00411E7D" w:rsidRDefault="00365047" w:rsidP="00F51D75">
            <w:pPr>
              <w:numPr>
                <w:ilvl w:val="0"/>
                <w:numId w:val="4"/>
              </w:numPr>
              <w:spacing w:after="0" w:line="240" w:lineRule="auto"/>
              <w:contextualSpacing/>
              <w:jc w:val="both"/>
              <w:rPr>
                <w:rFonts w:ascii="Ubuntu" w:eastAsia="Calibri" w:hAnsi="Ubuntu" w:cs="Arial"/>
                <w:color w:val="000000"/>
              </w:rPr>
            </w:pPr>
            <w:r w:rsidRPr="00411E7D">
              <w:rPr>
                <w:rFonts w:ascii="Ubuntu" w:eastAsia="Calibri" w:hAnsi="Ubuntu" w:cs="Arial"/>
                <w:iCs/>
                <w:color w:val="000000"/>
              </w:rPr>
              <w:t xml:space="preserve">subtiekėjai turi laikytis reikalaujamų </w:t>
            </w:r>
            <w:r w:rsidRPr="00411E7D">
              <w:rPr>
                <w:rFonts w:ascii="Ubuntu" w:eastAsia="Calibri" w:hAnsi="Ubuntu" w:cs="Arial"/>
                <w:bCs/>
                <w:color w:val="000000"/>
              </w:rPr>
              <w:t xml:space="preserve">aplinkos apsaugos vadybos sistemos standartų, </w:t>
            </w:r>
            <w:r w:rsidRPr="00411E7D">
              <w:rPr>
                <w:rFonts w:ascii="Ubuntu" w:eastAsia="Calibri" w:hAnsi="Ubuntu" w:cs="Arial"/>
                <w:iCs/>
                <w:color w:val="000000"/>
              </w:rPr>
              <w:t>atsižvelgiant į jų prisiimamus įsipareigojimus pirkimo sutarčiai vykdyti.</w:t>
            </w:r>
          </w:p>
        </w:tc>
      </w:tr>
    </w:tbl>
    <w:p w14:paraId="34CAB248"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5F2642FB"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3.7. Pastabos:</w:t>
      </w:r>
    </w:p>
    <w:p w14:paraId="59E47451" w14:textId="722F7530"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3.7.1. </w:t>
      </w:r>
      <w:r w:rsidR="00085290" w:rsidRPr="00411E7D">
        <w:rPr>
          <w:rFonts w:ascii="Ubuntu" w:hAnsi="Ubuntu" w:cs="Arial"/>
          <w:kern w:val="16"/>
          <w:lang w:eastAsia="ar-SA"/>
        </w:rPr>
        <w:t>PO</w:t>
      </w:r>
      <w:r w:rsidRPr="00411E7D">
        <w:rPr>
          <w:rFonts w:ascii="Ubuntu" w:hAnsi="Ubuntu" w:cs="Arial"/>
          <w:kern w:val="16"/>
          <w:lang w:eastAsia="ar-SA"/>
        </w:rPr>
        <w:t xml:space="preserve"> pasilieka teisę prašyti tiekėjo pateiktų dokumentų skaitmeninių kopijų originalų;</w:t>
      </w:r>
    </w:p>
    <w:p w14:paraId="7736EBC5" w14:textId="5ABBB591"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3.7.</w:t>
      </w:r>
      <w:r w:rsidR="00B92290" w:rsidRPr="00411E7D">
        <w:rPr>
          <w:rFonts w:ascii="Ubuntu" w:hAnsi="Ubuntu" w:cs="Arial"/>
          <w:kern w:val="16"/>
          <w:lang w:eastAsia="ar-SA"/>
        </w:rPr>
        <w:t>2</w:t>
      </w:r>
      <w:r w:rsidRPr="00411E7D">
        <w:rPr>
          <w:rFonts w:ascii="Ubuntu" w:hAnsi="Ubuntu" w:cs="Arial"/>
          <w:kern w:val="16"/>
          <w:lang w:eastAsia="ar-SA"/>
        </w:rPr>
        <w:t xml:space="preserve">. </w:t>
      </w:r>
      <w:r w:rsidR="00085290" w:rsidRPr="00411E7D">
        <w:rPr>
          <w:rFonts w:ascii="Ubuntu" w:hAnsi="Ubuntu" w:cs="Arial"/>
          <w:kern w:val="16"/>
          <w:lang w:eastAsia="ar-SA"/>
        </w:rPr>
        <w:t>PO</w:t>
      </w:r>
      <w:r w:rsidRPr="00411E7D">
        <w:rPr>
          <w:rFonts w:ascii="Ubuntu" w:hAnsi="Ubuntu" w:cs="Arial"/>
          <w:kern w:val="16"/>
          <w:lang w:eastAsia="ar-SA"/>
        </w:rPr>
        <w:t xml:space="preserve"> pripažįsta kitose valstybėse išduotus lygiaverčius pašalinimo pagrindų nebuvimą ar kvalifikacijos reikalavimus įrodančius dokumentus;</w:t>
      </w:r>
    </w:p>
    <w:p w14:paraId="10FFE9A4" w14:textId="62A13C33"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3.7.</w:t>
      </w:r>
      <w:r w:rsidR="00B92290" w:rsidRPr="00411E7D">
        <w:rPr>
          <w:rFonts w:ascii="Ubuntu" w:hAnsi="Ubuntu" w:cs="Arial"/>
          <w:kern w:val="16"/>
          <w:lang w:eastAsia="ar-SA"/>
        </w:rPr>
        <w:t>3</w:t>
      </w:r>
      <w:r w:rsidRPr="00411E7D">
        <w:rPr>
          <w:rFonts w:ascii="Ubuntu" w:hAnsi="Ubuntu" w:cs="Arial"/>
          <w:kern w:val="16"/>
          <w:lang w:eastAsia="ar-SA"/>
        </w:rPr>
        <w:t xml:space="preserve">. jeigu tiekėjas dėl pateisinamų priežasčių negali pateikti </w:t>
      </w:r>
      <w:r w:rsidR="00085290" w:rsidRPr="00411E7D">
        <w:rPr>
          <w:rFonts w:ascii="Ubuntu" w:hAnsi="Ubuntu" w:cs="Arial"/>
          <w:kern w:val="16"/>
          <w:lang w:eastAsia="ar-SA"/>
        </w:rPr>
        <w:t>PO</w:t>
      </w:r>
      <w:r w:rsidRPr="00411E7D">
        <w:rPr>
          <w:rFonts w:ascii="Ubuntu" w:hAnsi="Ubuntu" w:cs="Arial"/>
          <w:kern w:val="16"/>
          <w:lang w:eastAsia="ar-SA"/>
        </w:rPr>
        <w:t xml:space="preserve"> reikalaujamų jo finansinį ir ekonominį pajėgumą įrodančių dokumentų, jis turi teisę pateikti kitus </w:t>
      </w:r>
      <w:r w:rsidR="00085290" w:rsidRPr="00411E7D">
        <w:rPr>
          <w:rFonts w:ascii="Ubuntu" w:hAnsi="Ubuntu" w:cs="Arial"/>
          <w:kern w:val="16"/>
          <w:lang w:eastAsia="ar-SA"/>
        </w:rPr>
        <w:t>PO</w:t>
      </w:r>
      <w:r w:rsidRPr="00411E7D">
        <w:rPr>
          <w:rFonts w:ascii="Ubuntu" w:hAnsi="Ubuntu" w:cs="Arial"/>
          <w:kern w:val="16"/>
          <w:lang w:eastAsia="ar-SA"/>
        </w:rPr>
        <w:t xml:space="preserve"> priimtinus dokumentus (jei tokie reikalavimai keliami);</w:t>
      </w:r>
    </w:p>
    <w:p w14:paraId="44B302D5" w14:textId="3B867CC4"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3.7.</w:t>
      </w:r>
      <w:r w:rsidR="00B92290" w:rsidRPr="00411E7D">
        <w:rPr>
          <w:rFonts w:ascii="Ubuntu" w:hAnsi="Ubuntu" w:cs="Arial"/>
          <w:kern w:val="16"/>
          <w:lang w:eastAsia="ar-SA"/>
        </w:rPr>
        <w:t>4</w:t>
      </w:r>
      <w:r w:rsidRPr="00411E7D">
        <w:rPr>
          <w:rFonts w:ascii="Ubuntu" w:hAnsi="Ubuntu" w:cs="Arial"/>
          <w:kern w:val="16"/>
          <w:lang w:eastAsia="ar-SA"/>
        </w:rPr>
        <w:t>. jeigu tiekėjas negali pateikti pirkimo sąlygų 3.4.1., 3.4.2. punktuose nurodytų dokumentų, nes valstybėje narėje ar atitinkamoje šalyje tokie dokumentai neišduodami arba toje šalyje išduodami dokumentai neapima visų pirkimo sąlygų 3.4.1., 3.4.2. punktuose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807F72" w14:textId="7301A530"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3.7.</w:t>
      </w:r>
      <w:r w:rsidR="00B92290" w:rsidRPr="00411E7D">
        <w:rPr>
          <w:rFonts w:ascii="Ubuntu" w:hAnsi="Ubuntu" w:cs="Arial"/>
          <w:kern w:val="16"/>
          <w:lang w:eastAsia="ar-SA"/>
        </w:rPr>
        <w:t>5</w:t>
      </w:r>
      <w:r w:rsidRPr="00411E7D">
        <w:rPr>
          <w:rFonts w:ascii="Ubuntu" w:hAnsi="Ubuntu" w:cs="Arial"/>
          <w:kern w:val="16"/>
          <w:lang w:eastAsia="ar-SA"/>
        </w:rPr>
        <w:t>.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6A5F8A1" w14:textId="6488303C"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w:t>
      </w:r>
      <w:r w:rsidR="00B92290" w:rsidRPr="00411E7D">
        <w:rPr>
          <w:rFonts w:ascii="Ubuntu" w:hAnsi="Ubuntu" w:cs="Arial"/>
          <w:kern w:val="16"/>
          <w:lang w:eastAsia="ar-SA"/>
        </w:rPr>
        <w:t>8</w:t>
      </w:r>
      <w:r w:rsidRPr="00411E7D">
        <w:rPr>
          <w:rFonts w:ascii="Ubuntu" w:hAnsi="Ubuntu" w:cs="Arial"/>
          <w:kern w:val="16"/>
          <w:lang w:eastAsia="ar-SA"/>
        </w:rPr>
        <w:t>. Jei pasiūlymą teikia tiekėjų grupė, pirkimo sąlygų 3.4 punktuose nustatytų tiekėjo pašalinimo pagrindų privalo neturėti kiekvienas tiekėjų grupės narys atskirai, o 3.6 punkte nustatytus kvalifikacijos reikalavimus ir 3.6</w:t>
      </w:r>
      <w:r w:rsidRPr="00411E7D">
        <w:rPr>
          <w:rFonts w:ascii="Ubuntu" w:hAnsi="Ubuntu" w:cs="Arial"/>
          <w:kern w:val="16"/>
          <w:vertAlign w:val="superscript"/>
          <w:lang w:eastAsia="ar-SA"/>
        </w:rPr>
        <w:t>1</w:t>
      </w:r>
      <w:r w:rsidRPr="00411E7D">
        <w:rPr>
          <w:rFonts w:ascii="Ubuntu" w:hAnsi="Ubuntu" w:cs="Arial"/>
          <w:kern w:val="16"/>
          <w:lang w:eastAsia="ar-SA"/>
        </w:rPr>
        <w:t xml:space="preserve"> punkte nustatytą aplinkos apsaugos vadybos priemonių taikymo reikalavimą  turi atitikti bent vienas tiekėjų grupės narys arba visi tiekėjų grupės nariai kartu, atsižvelgiant į jų prisiimtus įsipareigojimus pirkimo sutarčiai vykdyti.</w:t>
      </w:r>
    </w:p>
    <w:p w14:paraId="18400584"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3.9. 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6B20684D" w14:textId="5DC80A50"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3.10. Tiekėjas gali remtis kitų ūkio subjektų pajėgumais, kad atitiktų reikalavimus dėl išsilavinimo, profesinės kvalifikacijos, profesinės patirties, turėti specialų leidimą ir (arba) būti tam tikros organizacijos nariu (jeigu tokius reikalavimus </w:t>
      </w:r>
      <w:r w:rsidR="00F00847">
        <w:rPr>
          <w:rFonts w:ascii="Ubuntu" w:hAnsi="Ubuntu" w:cs="Arial"/>
          <w:kern w:val="16"/>
          <w:lang w:eastAsia="ar-SA"/>
        </w:rPr>
        <w:t>PO</w:t>
      </w:r>
      <w:r w:rsidRPr="00411E7D">
        <w:rPr>
          <w:rFonts w:ascii="Ubuntu" w:hAnsi="Ubuntu" w:cs="Arial"/>
          <w:kern w:val="16"/>
          <w:lang w:eastAsia="ar-SA"/>
        </w:rPr>
        <w:t xml:space="preserve"> kelia) tik tuo atveju, jeigu tie ūkio subjektai, kurių pajėgumais buvo pasiremta, patys suteiks paslaugas/atliks darbus (priklausomai nuo pirkimo objekto), kuriems reikia jų turimų pajėgumų.</w:t>
      </w:r>
    </w:p>
    <w:p w14:paraId="554E3986"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3.10</w:t>
      </w:r>
      <w:r w:rsidRPr="00411E7D">
        <w:rPr>
          <w:rFonts w:ascii="Ubuntu" w:hAnsi="Ubuntu" w:cs="Arial"/>
          <w:kern w:val="16"/>
          <w:vertAlign w:val="superscript"/>
          <w:lang w:eastAsia="ar-SA"/>
        </w:rPr>
        <w:t>1</w:t>
      </w:r>
      <w:r w:rsidRPr="00411E7D">
        <w:rPr>
          <w:rFonts w:ascii="Ubuntu" w:hAnsi="Ubuntu" w:cs="Arial"/>
          <w:kern w:val="16"/>
          <w:lang w:eastAsia="ar-SA"/>
        </w:rPr>
        <w:t>. Jeigu dalį paslaugų/darbų vykdys subtiekėjai, jie privalo laikytis reikalaujamų aplinkos apsaugos vadybos priemonių, atsižvelgiant į jų prisiimamus įsipareigojimus pirkimo sutarčiai vykdyti.</w:t>
      </w:r>
    </w:p>
    <w:p w14:paraId="3501A4B8" w14:textId="1F509EFC"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3.11.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w:t>
      </w:r>
      <w:r w:rsidR="00F00847">
        <w:rPr>
          <w:rFonts w:ascii="Ubuntu" w:hAnsi="Ubuntu" w:cs="Arial"/>
          <w:kern w:val="16"/>
          <w:lang w:eastAsia="ar-SA"/>
        </w:rPr>
        <w:t>PO</w:t>
      </w:r>
      <w:r w:rsidRPr="00411E7D">
        <w:rPr>
          <w:rFonts w:ascii="Ubuntu" w:hAnsi="Ubuntu" w:cs="Arial"/>
          <w:kern w:val="16"/>
          <w:lang w:eastAsia="ar-SA"/>
        </w:rPr>
        <w:t xml:space="preserve"> iš jo priima bet kokias tai patvirtinančias priemones (sutartis, ketinimo protokolus ar kitus dokumentus). </w:t>
      </w:r>
    </w:p>
    <w:p w14:paraId="1B18F4EC"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lastRenderedPageBreak/>
        <w:t>3.12. Tiekėjas savo pasiūlyme, privalo nurodyti (nurodant ir kokiai pirkimo daliai (apimtis pinigine išraiška ar dalis procentais)):</w:t>
      </w:r>
    </w:p>
    <w:p w14:paraId="2778BF8D" w14:textId="77777777" w:rsidR="00365047" w:rsidRPr="00411E7D" w:rsidRDefault="00365047" w:rsidP="00365047">
      <w:pPr>
        <w:widowControl w:val="0"/>
        <w:tabs>
          <w:tab w:val="left" w:pos="1134"/>
        </w:tabs>
        <w:autoSpaceDE w:val="0"/>
        <w:autoSpaceDN w:val="0"/>
        <w:adjustRightInd w:val="0"/>
        <w:spacing w:after="0" w:line="240" w:lineRule="auto"/>
        <w:ind w:firstLine="426"/>
        <w:jc w:val="both"/>
        <w:outlineLvl w:val="0"/>
        <w:rPr>
          <w:rFonts w:ascii="Ubuntu" w:hAnsi="Ubuntu" w:cs="Arial"/>
          <w:kern w:val="16"/>
          <w:lang w:eastAsia="ar-SA"/>
        </w:rPr>
      </w:pPr>
      <w:r w:rsidRPr="00411E7D">
        <w:rPr>
          <w:rFonts w:ascii="Ubuntu" w:hAnsi="Ubuntu" w:cs="Arial"/>
          <w:kern w:val="16"/>
          <w:lang w:eastAsia="ar-SA"/>
        </w:rPr>
        <w:t>3.12.1. ūkio subjektus, kurių pajėgumais remiasi tiekėjas, kad atitiktų pirkimo dokumentuose nustatytus kvalifikacinius reikalavimus;</w:t>
      </w:r>
    </w:p>
    <w:p w14:paraId="5E595871" w14:textId="13567A21" w:rsidR="00365047" w:rsidRPr="00411E7D" w:rsidRDefault="00365047" w:rsidP="00365047">
      <w:pPr>
        <w:widowControl w:val="0"/>
        <w:autoSpaceDE w:val="0"/>
        <w:autoSpaceDN w:val="0"/>
        <w:adjustRightInd w:val="0"/>
        <w:spacing w:after="0" w:line="240" w:lineRule="auto"/>
        <w:ind w:firstLine="426"/>
        <w:jc w:val="both"/>
        <w:outlineLvl w:val="0"/>
        <w:rPr>
          <w:rFonts w:ascii="Ubuntu" w:hAnsi="Ubuntu" w:cs="Arial"/>
          <w:kern w:val="16"/>
          <w:lang w:eastAsia="ar-SA"/>
        </w:rPr>
      </w:pPr>
      <w:r w:rsidRPr="00411E7D">
        <w:rPr>
          <w:rFonts w:ascii="Ubuntu" w:hAnsi="Ubuntu" w:cs="Arial"/>
          <w:kern w:val="16"/>
          <w:lang w:eastAsia="ar-SA"/>
        </w:rPr>
        <w:t xml:space="preserve">3.12.2.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Subtiekėjų pasitelkimo tvarka nustatyta sutarties pagrindinėse sąlygose (pirkimo sąlygų </w:t>
      </w:r>
      <w:r w:rsidR="006D3E41" w:rsidRPr="00411E7D">
        <w:rPr>
          <w:rFonts w:ascii="Ubuntu" w:hAnsi="Ubuntu" w:cs="Arial"/>
          <w:kern w:val="16"/>
          <w:lang w:eastAsia="ar-SA"/>
        </w:rPr>
        <w:t>5</w:t>
      </w:r>
      <w:r w:rsidRPr="00411E7D">
        <w:rPr>
          <w:rFonts w:ascii="Ubuntu" w:hAnsi="Ubuntu" w:cs="Arial"/>
          <w:kern w:val="16"/>
          <w:lang w:eastAsia="ar-SA"/>
        </w:rPr>
        <w:t xml:space="preserve"> priedas).</w:t>
      </w:r>
    </w:p>
    <w:p w14:paraId="24A2C730"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3.13. Ūkio subjektų pasitelkimas nekeičia pagrindinio tiekėjo atsakomybės dėl numatomos sudaryti pirkimo sutarties įvykdymo. Tiekėjas kartu su pasiūlymu privalo pateikti subtiekėjų sutikimą dalyvauti pirkime.</w:t>
      </w:r>
    </w:p>
    <w:p w14:paraId="13C031A4" w14:textId="1FCA0BC0"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3.14. </w:t>
      </w:r>
      <w:r w:rsidR="009D0977" w:rsidRPr="00411E7D">
        <w:rPr>
          <w:rFonts w:ascii="Ubuntu" w:hAnsi="Ubuntu" w:cs="Arial"/>
          <w:kern w:val="16"/>
          <w:lang w:eastAsia="ar-SA"/>
        </w:rPr>
        <w:t>PO</w:t>
      </w:r>
      <w:r w:rsidRPr="00411E7D">
        <w:rPr>
          <w:rFonts w:ascii="Ubuntu" w:hAnsi="Ubuntu" w:cs="Arial"/>
          <w:kern w:val="16"/>
          <w:lang w:eastAsia="ar-SA"/>
        </w:rPr>
        <w:t xml:space="preserve"> neriboja tiekėjų galimybės esminių užduočių atlikimui pasitelkti subtiekėjus ir (arba) tiekėjų grupės narius.</w:t>
      </w:r>
    </w:p>
    <w:p w14:paraId="4F3D12B4"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3.15. Jei bendrą pasiūlymą pateikia tiekėjų grupė, reikiamus visų tiekėjų grupės narių reikiamus dokumentus teikia tik ūkio subjektas, atstovaujantis tiekėjų grupei ir rengiantis bendrą pasiūlymą.</w:t>
      </w:r>
    </w:p>
    <w:p w14:paraId="75037115" w14:textId="600D3089"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3.16. Jeigu tiekėjo kvalifikacija dėl teisės verstis atitinkama veikla nebuvo tikrinama arba tikrinama ne visa apimtimi, tiekėjas </w:t>
      </w:r>
      <w:r w:rsidR="009D0977" w:rsidRPr="00411E7D">
        <w:rPr>
          <w:rFonts w:ascii="Ubuntu" w:hAnsi="Ubuntu" w:cs="Arial"/>
          <w:kern w:val="16"/>
          <w:lang w:eastAsia="ar-SA"/>
        </w:rPr>
        <w:t>PO</w:t>
      </w:r>
      <w:r w:rsidRPr="00411E7D">
        <w:rPr>
          <w:rFonts w:ascii="Ubuntu" w:hAnsi="Ubuntu" w:cs="Arial"/>
          <w:kern w:val="16"/>
          <w:lang w:eastAsia="ar-SA"/>
        </w:rPr>
        <w:t xml:space="preserve"> įsipareigoja, kad pirkimo sutartį vykdys tik tokią teisę turintys asmenys.</w:t>
      </w:r>
    </w:p>
    <w:p w14:paraId="20162FD6" w14:textId="62DCF404"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3.17. </w:t>
      </w:r>
      <w:r w:rsidR="009D0977" w:rsidRPr="00411E7D">
        <w:rPr>
          <w:rFonts w:ascii="Ubuntu" w:hAnsi="Ubuntu" w:cs="Arial"/>
          <w:kern w:val="16"/>
          <w:lang w:eastAsia="ar-SA"/>
        </w:rPr>
        <w:t>PO</w:t>
      </w:r>
      <w:r w:rsidRPr="00411E7D">
        <w:rPr>
          <w:rFonts w:ascii="Ubuntu" w:hAnsi="Ubuntu" w:cs="Arial"/>
          <w:kern w:val="16"/>
          <w:lang w:eastAsia="ar-SA"/>
        </w:rPr>
        <w:t xml:space="preserve"> bet kuriuo pirkimo procedūros metu gali paprašyti tiekėjų pateikti visus ar dalį dokumentų, patvirtinančių jų pašalinimo pagrindų nebuvimą, atitiktį kvalifikacijos reikalavimams, jeigu tai būtina siekiant užtikrinti tinkamą pirkimo procedūros atlikimą.</w:t>
      </w:r>
    </w:p>
    <w:p w14:paraId="0E35EC4D" w14:textId="5B56BDE0"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3.18. </w:t>
      </w:r>
      <w:r w:rsidR="009D0977" w:rsidRPr="00411E7D">
        <w:rPr>
          <w:rFonts w:ascii="Ubuntu" w:hAnsi="Ubuntu" w:cs="Arial"/>
          <w:kern w:val="16"/>
          <w:lang w:eastAsia="ar-SA"/>
        </w:rPr>
        <w:t>PO</w:t>
      </w:r>
      <w:r w:rsidRPr="00411E7D">
        <w:rPr>
          <w:rFonts w:ascii="Ubuntu" w:hAnsi="Ubuntu" w:cs="Arial"/>
          <w:kern w:val="16"/>
          <w:lang w:eastAsia="ar-SA"/>
        </w:rPr>
        <w:t xml:space="preserve">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45B70B5B" w14:textId="77777777" w:rsidR="00365047" w:rsidRPr="00411E7D" w:rsidRDefault="00365047" w:rsidP="00365047">
      <w:pPr>
        <w:pStyle w:val="Betarp"/>
        <w:jc w:val="center"/>
        <w:rPr>
          <w:rFonts w:ascii="Ubuntu" w:hAnsi="Ubuntu" w:cs="Arial"/>
          <w:b/>
        </w:rPr>
      </w:pPr>
    </w:p>
    <w:p w14:paraId="7F1E5439" w14:textId="77777777" w:rsidR="00FD13F9" w:rsidRPr="008D7D9F" w:rsidRDefault="006E6102" w:rsidP="00FD13F9">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8D7D9F">
        <w:rPr>
          <w:rFonts w:ascii="Ubuntu" w:eastAsia="Times New Roman" w:hAnsi="Ubuntu" w:cs="Arial"/>
          <w:b/>
          <w:lang w:eastAsia="x-none"/>
        </w:rPr>
        <w:t xml:space="preserve">4. </w:t>
      </w:r>
      <w:r w:rsidR="00FD13F9" w:rsidRPr="008D7D9F">
        <w:rPr>
          <w:rFonts w:ascii="Ubuntu" w:eastAsia="Times New Roman" w:hAnsi="Ubuntu" w:cs="Arial"/>
          <w:b/>
          <w:lang w:eastAsia="x-none"/>
        </w:rPr>
        <w:t>TIEKĖJŲ GRUPĖS DALYVAVIMAS PIRKIMO PROCEDŪROSE</w:t>
      </w:r>
    </w:p>
    <w:p w14:paraId="49921667" w14:textId="77777777" w:rsidR="00FD13F9" w:rsidRPr="008D7D9F"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8D7D9F">
        <w:rPr>
          <w:rFonts w:ascii="Ubuntu" w:eastAsia="Times New Roman" w:hAnsi="Ubuntu" w:cs="Arial"/>
          <w:kern w:val="16"/>
          <w:lang w:eastAsia="ar-SA"/>
        </w:rPr>
        <w:t xml:space="preserve">4.1. Pasiūlymą gali pateikti tiekėjų grupė, įskaitant laikinas tiekėjų grupes. Tiekėjų grupė, teikianti bendrą pasiūlymą, privalo pateikti jungtinės veiklos sutartį. </w:t>
      </w:r>
    </w:p>
    <w:p w14:paraId="04724576" w14:textId="6C79BA0F" w:rsidR="00FD13F9" w:rsidRPr="008D7D9F"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8D7D9F">
        <w:rPr>
          <w:rFonts w:ascii="Ubuntu" w:eastAsia="Times New Roman" w:hAnsi="Ubuntu" w:cs="Arial"/>
          <w:kern w:val="16"/>
          <w:lang w:eastAsia="ar-SA"/>
        </w:rPr>
        <w:t xml:space="preserve">4.2. 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w:t>
      </w:r>
      <w:r w:rsidR="00F00847">
        <w:rPr>
          <w:rFonts w:ascii="Ubuntu" w:eastAsia="Times New Roman" w:hAnsi="Ubuntu" w:cs="Arial"/>
          <w:kern w:val="16"/>
          <w:lang w:eastAsia="ar-SA"/>
        </w:rPr>
        <w:t>PO</w:t>
      </w:r>
      <w:r w:rsidRPr="008D7D9F">
        <w:rPr>
          <w:rFonts w:ascii="Ubuntu" w:eastAsia="Times New Roman" w:hAnsi="Ubuntu" w:cs="Arial"/>
          <w:kern w:val="16"/>
          <w:lang w:eastAsia="ar-SA"/>
        </w:rPr>
        <w:t xml:space="preserve">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2EDF83C1" w14:textId="1197C3F0" w:rsidR="00FD13F9" w:rsidRPr="00411E7D"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8D7D9F">
        <w:rPr>
          <w:rFonts w:ascii="Ubuntu" w:eastAsia="Times New Roman" w:hAnsi="Ubuntu" w:cs="Arial"/>
          <w:kern w:val="16"/>
          <w:lang w:eastAsia="ar-SA"/>
        </w:rPr>
        <w:t xml:space="preserve">4.3. </w:t>
      </w:r>
      <w:r w:rsidR="008D7D9F" w:rsidRPr="008D7D9F">
        <w:rPr>
          <w:rFonts w:ascii="Ubuntu" w:eastAsia="Times New Roman" w:hAnsi="Ubuntu" w:cs="Arial"/>
          <w:kern w:val="16"/>
          <w:lang w:eastAsia="ar-SA"/>
        </w:rPr>
        <w:t>PO</w:t>
      </w:r>
      <w:r w:rsidRPr="008D7D9F">
        <w:rPr>
          <w:rFonts w:ascii="Ubuntu" w:eastAsia="Times New Roman" w:hAnsi="Ubuntu" w:cs="Arial"/>
          <w:kern w:val="16"/>
          <w:lang w:eastAsia="ar-SA"/>
        </w:rPr>
        <w:t xml:space="preserve"> nereikalauja, kad, tiekėjų grupės pateiktą pasiūlymą pripažinus geriausiu ir pasiūlius sudaryti pirkimo sutartį, ši tiekėjų grupė įgytų tam tikrą teisinę formą.</w:t>
      </w:r>
    </w:p>
    <w:p w14:paraId="4FCE4C51" w14:textId="77777777" w:rsidR="002365BE" w:rsidRPr="00411E7D" w:rsidRDefault="002365BE" w:rsidP="002F4411">
      <w:pPr>
        <w:spacing w:after="0" w:line="240" w:lineRule="auto"/>
        <w:ind w:firstLine="709"/>
        <w:jc w:val="center"/>
        <w:rPr>
          <w:rFonts w:ascii="Ubuntu" w:eastAsia="Calibri" w:hAnsi="Ubuntu" w:cs="Arial"/>
          <w:b/>
        </w:rPr>
      </w:pPr>
    </w:p>
    <w:p w14:paraId="5677D8B9" w14:textId="77777777" w:rsidR="00E0222A" w:rsidRPr="00411E7D" w:rsidRDefault="0080635D" w:rsidP="00E0222A">
      <w:pPr>
        <w:spacing w:after="0" w:line="240" w:lineRule="auto"/>
        <w:ind w:firstLine="709"/>
        <w:jc w:val="center"/>
        <w:rPr>
          <w:rFonts w:ascii="Ubuntu" w:eastAsia="Calibri" w:hAnsi="Ubuntu" w:cs="Arial"/>
          <w:b/>
          <w:lang w:eastAsia="lt-LT"/>
        </w:rPr>
      </w:pPr>
      <w:r w:rsidRPr="00411E7D">
        <w:rPr>
          <w:rFonts w:ascii="Ubuntu" w:eastAsia="Calibri" w:hAnsi="Ubuntu" w:cs="Arial"/>
          <w:b/>
        </w:rPr>
        <w:t xml:space="preserve">5. </w:t>
      </w:r>
      <w:r w:rsidR="00E0222A" w:rsidRPr="00411E7D">
        <w:rPr>
          <w:rFonts w:ascii="Ubuntu" w:eastAsia="Calibri" w:hAnsi="Ubuntu" w:cs="Arial"/>
          <w:b/>
        </w:rPr>
        <w:t>PASIŪLYMŲ RENGIMAS, PATEIKIMAS, KEITIMAS</w:t>
      </w:r>
    </w:p>
    <w:p w14:paraId="4EC21F5A" w14:textId="77777777" w:rsidR="00E0222A" w:rsidRPr="00411E7D" w:rsidRDefault="00E0222A" w:rsidP="00E0222A">
      <w:pPr>
        <w:spacing w:after="0" w:line="240" w:lineRule="auto"/>
        <w:ind w:firstLine="709"/>
        <w:jc w:val="center"/>
        <w:rPr>
          <w:rFonts w:ascii="Ubuntu" w:eastAsia="Calibri" w:hAnsi="Ubuntu" w:cs="Arial"/>
          <w:b/>
        </w:rPr>
      </w:pPr>
    </w:p>
    <w:p w14:paraId="083999FD" w14:textId="5B17A46B" w:rsidR="00E0222A" w:rsidRPr="00411E7D" w:rsidRDefault="0080635D" w:rsidP="0080635D">
      <w:pPr>
        <w:spacing w:after="0" w:line="240" w:lineRule="auto"/>
        <w:jc w:val="both"/>
        <w:rPr>
          <w:rFonts w:ascii="Ubuntu" w:eastAsia="Calibri" w:hAnsi="Ubuntu" w:cs="Arial"/>
        </w:rPr>
      </w:pPr>
      <w:r w:rsidRPr="00411E7D">
        <w:rPr>
          <w:rFonts w:ascii="Ubuntu" w:eastAsia="Calibri" w:hAnsi="Ubuntu" w:cs="Arial"/>
        </w:rPr>
        <w:t>5.1.</w:t>
      </w:r>
      <w:r w:rsidR="00E0222A" w:rsidRPr="00411E7D">
        <w:rPr>
          <w:rFonts w:ascii="Ubuntu" w:eastAsia="Calibri" w:hAnsi="Ubuntu" w:cs="Arial"/>
        </w:rPr>
        <w:t xml:space="preserve"> Pateikdamas pasiūlymą, tiekėjas sutinka su šiomis </w:t>
      </w:r>
      <w:r w:rsidR="0001289B" w:rsidRPr="00411E7D">
        <w:rPr>
          <w:rFonts w:ascii="Ubuntu" w:eastAsia="Calibri" w:hAnsi="Ubuntu" w:cs="Arial"/>
        </w:rPr>
        <w:t xml:space="preserve">pirkimo </w:t>
      </w:r>
      <w:r w:rsidR="00E0222A" w:rsidRPr="00411E7D">
        <w:rPr>
          <w:rFonts w:ascii="Ubuntu" w:eastAsia="Calibri" w:hAnsi="Ubuntu" w:cs="Arial"/>
        </w:rPr>
        <w:t xml:space="preserve">sąlygomis ir patvirtina, kad jo pasiūlyme pateikta informacija yra teisinga ir apima viską, ko reikia tinkamam </w:t>
      </w:r>
      <w:r w:rsidR="0001289B" w:rsidRPr="00411E7D">
        <w:rPr>
          <w:rFonts w:ascii="Ubuntu" w:eastAsia="Calibri" w:hAnsi="Ubuntu" w:cs="Arial"/>
        </w:rPr>
        <w:t>pirkimo s</w:t>
      </w:r>
      <w:r w:rsidR="00E0222A" w:rsidRPr="00411E7D">
        <w:rPr>
          <w:rFonts w:ascii="Ubuntu" w:eastAsia="Calibri" w:hAnsi="Ubuntu" w:cs="Arial"/>
        </w:rPr>
        <w:t>utarties įvykdymui.</w:t>
      </w:r>
    </w:p>
    <w:p w14:paraId="24D52DAB" w14:textId="1BB43532"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5.2. Pasiūlymas turi būti pateikiamas tik elektroninėmis priemonėmis, naudojant CVP IS, pasiekiamoje adresu https://eviesiejipirkimai.lt/. Pasiūlymai, pateikti popierinėje formoje, bus grąžinami neatplėšti tiekėjui (kurjeriui) ar grąžinami registruotu laišku ir nebus priimami ir vertinami.</w:t>
      </w:r>
    </w:p>
    <w:p w14:paraId="2145B9C9" w14:textId="1F229334"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5.3. Elektroninėmis priemonėmis pasiūlymus gali teikti tiktai CVP IS registruoti tiekėjai</w:t>
      </w:r>
      <w:r w:rsidR="001A696B" w:rsidRPr="00411E7D">
        <w:rPr>
          <w:rFonts w:ascii="Ubuntu" w:eastAsia="Times New Roman" w:hAnsi="Ubuntu" w:cs="Arial"/>
          <w:kern w:val="16"/>
          <w:lang w:eastAsia="ar-SA"/>
        </w:rPr>
        <w:t xml:space="preserve"> iki skelbime nurodyto termino</w:t>
      </w:r>
      <w:r w:rsidRPr="00411E7D">
        <w:rPr>
          <w:rFonts w:ascii="Ubuntu" w:eastAsia="Times New Roman" w:hAnsi="Ubuntu" w:cs="Arial"/>
          <w:kern w:val="16"/>
          <w:lang w:eastAsia="ar-SA"/>
        </w:rPr>
        <w:t>.</w:t>
      </w:r>
    </w:p>
    <w:p w14:paraId="0AF5247F" w14:textId="70531A50" w:rsidR="00DA219B" w:rsidRPr="00411E7D" w:rsidRDefault="00DA219B" w:rsidP="00DA219B">
      <w:pPr>
        <w:widowControl w:val="0"/>
        <w:tabs>
          <w:tab w:val="left" w:pos="1134"/>
        </w:tabs>
        <w:autoSpaceDE w:val="0"/>
        <w:autoSpaceDN w:val="0"/>
        <w:adjustRightInd w:val="0"/>
        <w:spacing w:after="0" w:line="240" w:lineRule="auto"/>
        <w:jc w:val="both"/>
        <w:outlineLvl w:val="0"/>
        <w:rPr>
          <w:rFonts w:ascii="Ubuntu" w:eastAsia="Times New Roman" w:hAnsi="Ubuntu" w:cs="Arial"/>
          <w:b/>
          <w:kern w:val="16"/>
          <w:lang w:eastAsia="ar-SA"/>
        </w:rPr>
      </w:pPr>
      <w:r w:rsidRPr="00411E7D">
        <w:rPr>
          <w:rFonts w:ascii="Ubuntu" w:eastAsia="Times New Roman" w:hAnsi="Ubuntu" w:cs="Arial"/>
          <w:kern w:val="16"/>
          <w:lang w:eastAsia="ar-SA"/>
        </w:rPr>
        <w:t>5.4. Pasiūlymas privalo būti pasirašytas</w:t>
      </w:r>
      <w:r w:rsidR="008F653D" w:rsidRPr="00411E7D">
        <w:rPr>
          <w:rFonts w:ascii="Ubuntu" w:eastAsia="Times New Roman" w:hAnsi="Ubuntu" w:cs="Arial"/>
          <w:kern w:val="16"/>
          <w:lang w:eastAsia="ar-SA"/>
        </w:rPr>
        <w:t xml:space="preserve"> </w:t>
      </w:r>
      <w:r w:rsidR="0001289B" w:rsidRPr="00411E7D">
        <w:rPr>
          <w:rFonts w:ascii="Ubuntu" w:eastAsia="Times New Roman" w:hAnsi="Ubuntu" w:cs="Arial"/>
          <w:kern w:val="16"/>
          <w:lang w:eastAsia="ar-SA"/>
        </w:rPr>
        <w:t>t</w:t>
      </w:r>
      <w:r w:rsidR="0001289B" w:rsidRPr="00411E7D">
        <w:rPr>
          <w:rFonts w:ascii="Ubuntu" w:eastAsia="Times New Roman" w:hAnsi="Ubuntu" w:cs="Arial"/>
          <w:lang w:eastAsia="da-DK"/>
        </w:rPr>
        <w:t>iekėjo vadovo ar jo įgalioto asmens</w:t>
      </w:r>
      <w:r w:rsidR="0001289B" w:rsidRPr="00411E7D">
        <w:rPr>
          <w:rFonts w:ascii="Ubuntu" w:eastAsia="Times New Roman" w:hAnsi="Ubuntu" w:cs="Arial"/>
          <w:kern w:val="16"/>
          <w:lang w:eastAsia="ar-SA"/>
        </w:rPr>
        <w:t xml:space="preserve"> </w:t>
      </w:r>
      <w:r w:rsidR="008F653D" w:rsidRPr="00411E7D">
        <w:rPr>
          <w:rFonts w:ascii="Ubuntu" w:eastAsia="Times New Roman" w:hAnsi="Ubuntu" w:cs="Arial"/>
          <w:kern w:val="16"/>
          <w:lang w:eastAsia="ar-SA"/>
        </w:rPr>
        <w:t>saugiu elektroniniu parašu, atitinkančiu L</w:t>
      </w:r>
      <w:r w:rsidR="0001289B" w:rsidRPr="00411E7D">
        <w:rPr>
          <w:rFonts w:ascii="Ubuntu" w:eastAsia="Times New Roman" w:hAnsi="Ubuntu" w:cs="Arial"/>
          <w:kern w:val="16"/>
          <w:lang w:eastAsia="ar-SA"/>
        </w:rPr>
        <w:t xml:space="preserve">ietuvos </w:t>
      </w:r>
      <w:r w:rsidR="008F653D" w:rsidRPr="00411E7D">
        <w:rPr>
          <w:rFonts w:ascii="Ubuntu" w:eastAsia="Times New Roman" w:hAnsi="Ubuntu" w:cs="Arial"/>
          <w:kern w:val="16"/>
          <w:lang w:eastAsia="ar-SA"/>
        </w:rPr>
        <w:t>R</w:t>
      </w:r>
      <w:r w:rsidR="0001289B" w:rsidRPr="00411E7D">
        <w:rPr>
          <w:rFonts w:ascii="Ubuntu" w:eastAsia="Times New Roman" w:hAnsi="Ubuntu" w:cs="Arial"/>
          <w:kern w:val="16"/>
          <w:lang w:eastAsia="ar-SA"/>
        </w:rPr>
        <w:t>espublikos</w:t>
      </w:r>
      <w:r w:rsidR="008F653D" w:rsidRPr="00411E7D">
        <w:rPr>
          <w:rFonts w:ascii="Ubuntu" w:eastAsia="Times New Roman" w:hAnsi="Ubuntu" w:cs="Arial"/>
          <w:kern w:val="16"/>
          <w:lang w:eastAsia="ar-SA"/>
        </w:rPr>
        <w:t xml:space="preserve"> elektroninės atpažinties ir elektroninių operacijų patikimumo užtikrinimo paslaugų įstatymo (2018-04-26 Nr. XIII-1120) reikalavimus</w:t>
      </w:r>
      <w:r w:rsidRPr="00411E7D">
        <w:rPr>
          <w:rFonts w:ascii="Ubuntu" w:eastAsia="Times New Roman" w:hAnsi="Ubuntu" w:cs="Arial"/>
          <w:kern w:val="16"/>
          <w:lang w:eastAsia="ar-SA"/>
        </w:rPr>
        <w:t>.</w:t>
      </w:r>
      <w:r w:rsidR="00465EEE" w:rsidRPr="00411E7D">
        <w:rPr>
          <w:rFonts w:ascii="Ubuntu" w:eastAsia="Times New Roman" w:hAnsi="Ubuntu" w:cs="Arial"/>
          <w:kern w:val="16"/>
          <w:lang w:eastAsia="ar-SA"/>
        </w:rPr>
        <w:t xml:space="preserve"> </w:t>
      </w:r>
      <w:r w:rsidRPr="00411E7D">
        <w:rPr>
          <w:rFonts w:ascii="Ubuntu" w:eastAsia="Times New Roman" w:hAnsi="Ubuntu" w:cs="Arial"/>
          <w:b/>
          <w:kern w:val="16"/>
          <w:lang w:eastAsia="ar-SA"/>
        </w:rPr>
        <w:t xml:space="preserve">Jei pasiūlymą </w:t>
      </w:r>
      <w:r w:rsidR="00FA5860" w:rsidRPr="00411E7D">
        <w:rPr>
          <w:rFonts w:ascii="Ubuntu" w:eastAsia="Times New Roman" w:hAnsi="Ubuntu" w:cs="Arial"/>
          <w:b/>
          <w:kern w:val="16"/>
          <w:lang w:eastAsia="ar-SA"/>
        </w:rPr>
        <w:t>saugiu elektroniniu parašu patvirtina</w:t>
      </w:r>
      <w:r w:rsidRPr="00411E7D">
        <w:rPr>
          <w:rFonts w:ascii="Ubuntu" w:eastAsia="Times New Roman" w:hAnsi="Ubuntu" w:cs="Arial"/>
          <w:b/>
          <w:kern w:val="16"/>
          <w:lang w:eastAsia="ar-SA"/>
        </w:rPr>
        <w:t xml:space="preserve"> ne tiekėjo vadovas, kartu su pasiūlymu turi būti pateiktas įgaliojimas ar kitas dokumentas, suteikiantis asmeniui teisę pasirašyti pasiūlymą.</w:t>
      </w:r>
    </w:p>
    <w:p w14:paraId="7985D2C2" w14:textId="0DF8B4BA"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5.5.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w:t>
      </w:r>
      <w:r w:rsidRPr="00411E7D">
        <w:rPr>
          <w:rFonts w:ascii="Ubuntu" w:eastAsia="Times New Roman" w:hAnsi="Ubuntu" w:cs="Arial"/>
          <w:kern w:val="16"/>
          <w:lang w:eastAsia="ar-SA"/>
        </w:rPr>
        <w:lastRenderedPageBreak/>
        <w:t>kopijos turi būti prieinami naudojant nediskriminuojančius, visuotinai prieinamus duomenų failų formatus (pvz., .pdf,</w:t>
      </w:r>
      <w:r w:rsidR="00842E2C" w:rsidRPr="00411E7D">
        <w:rPr>
          <w:rFonts w:ascii="Ubuntu" w:eastAsia="Times New Roman" w:hAnsi="Ubuntu" w:cs="Arial"/>
          <w:kern w:val="16"/>
          <w:lang w:eastAsia="ar-SA"/>
        </w:rPr>
        <w:t xml:space="preserve"> </w:t>
      </w:r>
      <w:r w:rsidRPr="00411E7D">
        <w:rPr>
          <w:rFonts w:ascii="Ubuntu" w:eastAsia="Times New Roman" w:hAnsi="Ubuntu" w:cs="Arial"/>
          <w:kern w:val="16"/>
          <w:lang w:eastAsia="ar-SA"/>
        </w:rPr>
        <w:t>.doc</w:t>
      </w:r>
      <w:r w:rsidR="00842E2C" w:rsidRPr="00411E7D">
        <w:rPr>
          <w:rFonts w:ascii="Ubuntu" w:eastAsia="Times New Roman" w:hAnsi="Ubuntu" w:cs="Arial"/>
          <w:kern w:val="16"/>
          <w:lang w:eastAsia="ar-SA"/>
        </w:rPr>
        <w:t>x</w:t>
      </w:r>
      <w:r w:rsidRPr="00411E7D">
        <w:rPr>
          <w:rFonts w:ascii="Ubuntu" w:eastAsia="Times New Roman" w:hAnsi="Ubuntu" w:cs="Arial"/>
          <w:kern w:val="16"/>
          <w:lang w:eastAsia="ar-SA"/>
        </w:rPr>
        <w:t xml:space="preserve"> ir </w:t>
      </w:r>
      <w:r w:rsidR="0001289B" w:rsidRPr="00411E7D">
        <w:rPr>
          <w:rFonts w:ascii="Ubuntu" w:eastAsia="Times New Roman" w:hAnsi="Ubuntu" w:cs="Arial"/>
          <w:kern w:val="16"/>
          <w:lang w:eastAsia="ar-SA"/>
        </w:rPr>
        <w:t>pan</w:t>
      </w:r>
      <w:r w:rsidRPr="00411E7D">
        <w:rPr>
          <w:rFonts w:ascii="Ubuntu" w:eastAsia="Times New Roman" w:hAnsi="Ubuntu" w:cs="Arial"/>
          <w:kern w:val="16"/>
          <w:lang w:eastAsia="ar-SA"/>
        </w:rPr>
        <w:t>.).</w:t>
      </w:r>
    </w:p>
    <w:p w14:paraId="1DF34647" w14:textId="104B54E9" w:rsidR="00DA219B" w:rsidRPr="00411E7D" w:rsidRDefault="00DA219B" w:rsidP="00DA219B">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5.6. </w:t>
      </w:r>
      <w:r w:rsidR="008D7D9F">
        <w:rPr>
          <w:rFonts w:ascii="Ubuntu" w:eastAsia="Times New Roman" w:hAnsi="Ubuntu" w:cs="Arial"/>
          <w:kern w:val="16"/>
          <w:lang w:eastAsia="ar-SA"/>
        </w:rPr>
        <w:t>PO</w:t>
      </w:r>
      <w:r w:rsidRPr="00411E7D">
        <w:rPr>
          <w:rFonts w:ascii="Ubuntu" w:eastAsia="Times New Roman" w:hAnsi="Ubuntu" w:cs="Arial"/>
          <w:kern w:val="16"/>
          <w:lang w:eastAsia="ar-SA"/>
        </w:rPr>
        <w:t xml:space="preserve"> pasilieka sau teisę prašyti dokumentų originalų.</w:t>
      </w:r>
    </w:p>
    <w:p w14:paraId="18DBD78E" w14:textId="62E93594" w:rsidR="00F728BD" w:rsidRPr="00411E7D" w:rsidRDefault="00AF1BAD" w:rsidP="00F728B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5.7. Tiekėjo pasiūlymas bei kita korespondencija pateikiama lietuvių kalba, laikantis pirkimo sąlygose išdėstytų reikalavimų pasiūlymo pateikimo struktūrai, turiniui ir formai. Jei atitinkami dokumentai yra išduoti kita kalba, tiekėjas privalo pateikti jų vertimą į lietuvių kalbą. Vertim</w:t>
      </w:r>
      <w:r w:rsidR="005E37FD" w:rsidRPr="00411E7D">
        <w:rPr>
          <w:rFonts w:ascii="Ubuntu" w:eastAsia="Times New Roman" w:hAnsi="Ubuntu" w:cs="Arial"/>
          <w:kern w:val="16"/>
          <w:lang w:eastAsia="ar-SA"/>
        </w:rPr>
        <w:t>as turi būti patvirtintas tiekėjo</w:t>
      </w:r>
      <w:r w:rsidRPr="00411E7D">
        <w:rPr>
          <w:rFonts w:ascii="Ubuntu" w:eastAsia="Times New Roman" w:hAnsi="Ubuntu" w:cs="Arial"/>
          <w:kern w:val="16"/>
          <w:lang w:eastAsia="ar-SA"/>
        </w:rPr>
        <w:t xml:space="preserve"> parašu.</w:t>
      </w:r>
      <w:r w:rsidR="0093785B" w:rsidRPr="00411E7D">
        <w:rPr>
          <w:rFonts w:ascii="Ubuntu" w:eastAsia="Times New Roman" w:hAnsi="Ubuntu" w:cs="Arial"/>
          <w:kern w:val="16"/>
          <w:lang w:eastAsia="ar-SA"/>
        </w:rPr>
        <w:t xml:space="preserve"> </w:t>
      </w:r>
      <w:r w:rsidR="00F728BD" w:rsidRPr="00411E7D">
        <w:rPr>
          <w:rFonts w:ascii="Ubuntu" w:eastAsia="Times New Roman" w:hAnsi="Ubuntu" w:cs="Arial"/>
          <w:kern w:val="16"/>
          <w:lang w:eastAsia="ar-SA"/>
        </w:rPr>
        <w:t>Brošiūros, katalogai, sertifikatai, schemos, diagramos, brėžinių paaiškinimai</w:t>
      </w:r>
      <w:r w:rsidR="005B135A" w:rsidRPr="00411E7D">
        <w:rPr>
          <w:rFonts w:ascii="Ubuntu" w:eastAsia="Times New Roman" w:hAnsi="Ubuntu" w:cs="Arial"/>
          <w:kern w:val="16"/>
          <w:lang w:eastAsia="ar-SA"/>
        </w:rPr>
        <w:t>, techninė informacija</w:t>
      </w:r>
      <w:r w:rsidR="00F728BD" w:rsidRPr="00411E7D">
        <w:rPr>
          <w:rFonts w:ascii="Ubuntu" w:eastAsia="Times New Roman" w:hAnsi="Ubuntu" w:cs="Arial"/>
          <w:kern w:val="16"/>
          <w:lang w:eastAsia="ar-SA"/>
        </w:rPr>
        <w:t xml:space="preserve"> ir pan. gali būti pateikti </w:t>
      </w:r>
      <w:r w:rsidR="006308AE" w:rsidRPr="00411E7D">
        <w:rPr>
          <w:rFonts w:ascii="Ubuntu" w:eastAsia="Times New Roman" w:hAnsi="Ubuntu" w:cs="Arial"/>
          <w:kern w:val="16"/>
          <w:lang w:eastAsia="ar-SA"/>
        </w:rPr>
        <w:t>ir kita</w:t>
      </w:r>
      <w:r w:rsidR="00F728BD" w:rsidRPr="00411E7D">
        <w:rPr>
          <w:rFonts w:ascii="Ubuntu" w:eastAsia="Times New Roman" w:hAnsi="Ubuntu" w:cs="Arial"/>
          <w:kern w:val="16"/>
          <w:lang w:eastAsia="ar-SA"/>
        </w:rPr>
        <w:t xml:space="preserve"> kalba, kartu neteikiant jų vertimo į lietuvių kalbą, tačiau </w:t>
      </w:r>
      <w:r w:rsidR="009013EB" w:rsidRPr="00411E7D">
        <w:rPr>
          <w:rFonts w:ascii="Ubuntu" w:eastAsia="Times New Roman" w:hAnsi="Ubuntu" w:cs="Arial"/>
          <w:kern w:val="16"/>
          <w:lang w:eastAsia="ar-SA"/>
        </w:rPr>
        <w:t>P</w:t>
      </w:r>
      <w:r w:rsidR="00F728BD" w:rsidRPr="00411E7D">
        <w:rPr>
          <w:rFonts w:ascii="Ubuntu" w:eastAsia="Times New Roman" w:hAnsi="Ubuntu" w:cs="Arial"/>
          <w:kern w:val="16"/>
          <w:lang w:eastAsia="ar-SA"/>
        </w:rPr>
        <w:t xml:space="preserve">erkančiajam subjektui pareikalavus tiekėjas </w:t>
      </w:r>
      <w:r w:rsidR="006308AE" w:rsidRPr="00411E7D">
        <w:rPr>
          <w:rFonts w:ascii="Ubuntu" w:eastAsia="Times New Roman" w:hAnsi="Ubuntu" w:cs="Arial"/>
          <w:kern w:val="16"/>
          <w:lang w:eastAsia="ar-SA"/>
        </w:rPr>
        <w:t xml:space="preserve">jų vertimą į lietuvių klabą </w:t>
      </w:r>
      <w:r w:rsidR="00F728BD" w:rsidRPr="00411E7D">
        <w:rPr>
          <w:rFonts w:ascii="Ubuntu" w:eastAsia="Times New Roman" w:hAnsi="Ubuntu" w:cs="Arial"/>
          <w:kern w:val="16"/>
          <w:lang w:eastAsia="ar-SA"/>
        </w:rPr>
        <w:t xml:space="preserve">privalės </w:t>
      </w:r>
      <w:r w:rsidR="006308AE" w:rsidRPr="00411E7D">
        <w:rPr>
          <w:rFonts w:ascii="Ubuntu" w:eastAsia="Times New Roman" w:hAnsi="Ubuntu" w:cs="Arial"/>
          <w:kern w:val="16"/>
          <w:lang w:eastAsia="ar-SA"/>
        </w:rPr>
        <w:t xml:space="preserve">pateikti </w:t>
      </w:r>
      <w:r w:rsidR="00F728BD" w:rsidRPr="00411E7D">
        <w:rPr>
          <w:rFonts w:ascii="Ubuntu" w:eastAsia="Times New Roman" w:hAnsi="Ubuntu" w:cs="Arial"/>
          <w:kern w:val="16"/>
          <w:lang w:eastAsia="ar-SA"/>
        </w:rPr>
        <w:t xml:space="preserve">per 3 darbo dienas. </w:t>
      </w:r>
    </w:p>
    <w:p w14:paraId="44E91A2F" w14:textId="41F9A4F2"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5.8. Tiekėjas (fizinis ar juridinis asmuo) </w:t>
      </w:r>
      <w:r w:rsidR="006308AE" w:rsidRPr="00411E7D">
        <w:rPr>
          <w:rFonts w:ascii="Ubuntu" w:eastAsia="Times New Roman" w:hAnsi="Ubuntu" w:cs="Arial"/>
          <w:kern w:val="16"/>
          <w:lang w:eastAsia="ar-SA"/>
        </w:rPr>
        <w:t xml:space="preserve">pirkimui </w:t>
      </w:r>
      <w:r w:rsidRPr="00411E7D">
        <w:rPr>
          <w:rFonts w:ascii="Ubuntu" w:eastAsia="Times New Roman" w:hAnsi="Ubuntu" w:cs="Arial"/>
          <w:kern w:val="16"/>
          <w:lang w:eastAsia="ar-SA"/>
        </w:rPr>
        <w:t>gali pateikti tik vieną pasiūlymą, nepriklausomai nuo to, ar teikiant pasiūlymą jis bus atskiras tiekėjas, ar tiekėjų grupės dalyvis (jungtinės veiklos sutarties šalis). Bet kuris fizinis ar juridinis asmuo, teikdamas pasiūlymą kaip atskiras tiekėjas ar tiekėjų grupės dalyvis (jun</w:t>
      </w:r>
      <w:r w:rsidR="0086524F" w:rsidRPr="00411E7D">
        <w:rPr>
          <w:rFonts w:ascii="Ubuntu" w:eastAsia="Times New Roman" w:hAnsi="Ubuntu" w:cs="Arial"/>
          <w:kern w:val="16"/>
          <w:lang w:eastAsia="ar-SA"/>
        </w:rPr>
        <w:t>gtinės veiklos sutarties šalis)</w:t>
      </w:r>
      <w:r w:rsidRPr="00411E7D">
        <w:rPr>
          <w:rFonts w:ascii="Ubuntu" w:eastAsia="Times New Roman" w:hAnsi="Ubuntu" w:cs="Arial"/>
          <w:kern w:val="16"/>
          <w:lang w:eastAsia="ar-SA"/>
        </w:rPr>
        <w:t>. Jei tiekėjas pateikia daugiau nei vieną pasiūlymą arba tiekėjų grupės dalyvis dalyvauja teikiant kelis pasiūlymus, visi tokie pasiūlymai bus atmesti.</w:t>
      </w:r>
    </w:p>
    <w:p w14:paraId="3D9E4E5F" w14:textId="348C08F9" w:rsidR="00C43A07" w:rsidRPr="00411E7D" w:rsidRDefault="00C43A07" w:rsidP="00C43A07">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5.</w:t>
      </w:r>
      <w:r w:rsidR="000E54DC" w:rsidRPr="00411E7D">
        <w:rPr>
          <w:rFonts w:ascii="Ubuntu" w:eastAsia="Times New Roman" w:hAnsi="Ubuntu" w:cs="Arial"/>
          <w:lang w:eastAsia="da-DK"/>
        </w:rPr>
        <w:t>9</w:t>
      </w:r>
      <w:r w:rsidRPr="00411E7D">
        <w:rPr>
          <w:rFonts w:ascii="Ubuntu" w:eastAsia="Times New Roman" w:hAnsi="Ubuntu" w:cs="Arial"/>
          <w:lang w:eastAsia="da-DK"/>
        </w:rPr>
        <w:t xml:space="preserve">. Tiekėjas, pateikdamas pasiūlymą, turi siūlyti </w:t>
      </w:r>
      <w:r w:rsidR="008D7D9F">
        <w:rPr>
          <w:rFonts w:ascii="Ubuntu" w:eastAsia="Times New Roman" w:hAnsi="Ubuntu" w:cs="Arial"/>
          <w:lang w:eastAsia="da-DK"/>
        </w:rPr>
        <w:t xml:space="preserve">tik visoms pirkimo dalims, jeigu pasiūlymas bus pateiktas ne visoms pirkimo dalims – pasiūlymas bus atmetamas. </w:t>
      </w:r>
    </w:p>
    <w:p w14:paraId="7D316F6B" w14:textId="51784571"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w:t>
      </w:r>
      <w:r w:rsidR="006900B2" w:rsidRPr="00411E7D">
        <w:rPr>
          <w:rFonts w:ascii="Ubuntu" w:eastAsia="Times New Roman" w:hAnsi="Ubuntu" w:cs="Arial"/>
          <w:kern w:val="16"/>
          <w:lang w:eastAsia="ar-SA"/>
        </w:rPr>
        <w:t>10</w:t>
      </w:r>
      <w:r w:rsidRPr="00411E7D">
        <w:rPr>
          <w:rFonts w:ascii="Ubuntu" w:eastAsia="Times New Roman" w:hAnsi="Ubuntu" w:cs="Arial"/>
          <w:kern w:val="16"/>
          <w:lang w:eastAsia="ar-SA"/>
        </w:rPr>
        <w:t xml:space="preserve">. </w:t>
      </w:r>
      <w:r w:rsidR="008D7D9F">
        <w:rPr>
          <w:rFonts w:ascii="Ubuntu" w:eastAsia="Times New Roman" w:hAnsi="Ubuntu" w:cs="Arial"/>
          <w:kern w:val="16"/>
          <w:lang w:eastAsia="ar-SA"/>
        </w:rPr>
        <w:t>PO</w:t>
      </w:r>
      <w:r w:rsidRPr="00411E7D">
        <w:rPr>
          <w:rFonts w:ascii="Ubuntu" w:eastAsia="Times New Roman" w:hAnsi="Ubuntu" w:cs="Arial"/>
          <w:kern w:val="16"/>
          <w:lang w:eastAsia="ar-SA"/>
        </w:rPr>
        <w:t xml:space="preserve"> neleidžia pateikti alternatyvių pasiūlymų. Tiekėjui pateikus alternatyvų pasiūlymą, jo pasiūlymas ir alternatyvus pasiūlymas (alternatyvūs pasiūlymai) bus atmesti.</w:t>
      </w:r>
    </w:p>
    <w:p w14:paraId="6C8C6510" w14:textId="60E730AF"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5.1</w:t>
      </w:r>
      <w:r w:rsidR="006900B2" w:rsidRPr="00411E7D">
        <w:rPr>
          <w:rFonts w:ascii="Ubuntu" w:eastAsia="Times New Roman" w:hAnsi="Ubuntu" w:cs="Arial"/>
          <w:kern w:val="16"/>
          <w:lang w:eastAsia="ar-SA"/>
        </w:rPr>
        <w:t>1</w:t>
      </w:r>
      <w:r w:rsidRPr="00411E7D">
        <w:rPr>
          <w:rFonts w:ascii="Ubuntu" w:eastAsia="Times New Roman" w:hAnsi="Ubuntu" w:cs="Arial"/>
          <w:kern w:val="16"/>
          <w:lang w:eastAsia="ar-SA"/>
        </w:rPr>
        <w:t xml:space="preserve">. Tiekėjas savo pasiūlymą CVP IS privalo </w:t>
      </w:r>
      <w:r w:rsidR="00C504E0" w:rsidRPr="00411E7D">
        <w:rPr>
          <w:rFonts w:ascii="Ubuntu" w:eastAsia="Times New Roman" w:hAnsi="Ubuntu" w:cs="Arial"/>
          <w:kern w:val="16"/>
          <w:lang w:eastAsia="ar-SA"/>
        </w:rPr>
        <w:t xml:space="preserve">pateikti </w:t>
      </w:r>
      <w:r w:rsidRPr="00411E7D">
        <w:rPr>
          <w:rFonts w:ascii="Ubuntu" w:eastAsia="Times New Roman" w:hAnsi="Ubuntu" w:cs="Arial"/>
          <w:kern w:val="16"/>
          <w:lang w:eastAsia="ar-SA"/>
        </w:rPr>
        <w:t>užpildyt</w:t>
      </w:r>
      <w:r w:rsidR="00B91B76" w:rsidRPr="00411E7D">
        <w:rPr>
          <w:rFonts w:ascii="Ubuntu" w:eastAsia="Times New Roman" w:hAnsi="Ubuntu" w:cs="Arial"/>
          <w:kern w:val="16"/>
          <w:lang w:eastAsia="ar-SA"/>
        </w:rPr>
        <w:t>a</w:t>
      </w:r>
      <w:r w:rsidRPr="00411E7D">
        <w:rPr>
          <w:rFonts w:ascii="Ubuntu" w:eastAsia="Times New Roman" w:hAnsi="Ubuntu" w:cs="Arial"/>
          <w:kern w:val="16"/>
          <w:lang w:eastAsia="ar-SA"/>
        </w:rPr>
        <w:t xml:space="preserve"> pasiūlymo form</w:t>
      </w:r>
      <w:r w:rsidR="00B91B76" w:rsidRPr="00411E7D">
        <w:rPr>
          <w:rFonts w:ascii="Ubuntu" w:eastAsia="Times New Roman" w:hAnsi="Ubuntu" w:cs="Arial"/>
          <w:kern w:val="16"/>
          <w:lang w:eastAsia="ar-SA"/>
        </w:rPr>
        <w:t>a</w:t>
      </w:r>
      <w:r w:rsidRPr="00411E7D">
        <w:rPr>
          <w:rFonts w:ascii="Ubuntu" w:eastAsia="Times New Roman" w:hAnsi="Ubuntu" w:cs="Arial"/>
          <w:kern w:val="16"/>
          <w:lang w:eastAsia="ar-SA"/>
        </w:rPr>
        <w:t xml:space="preserve"> ir</w:t>
      </w:r>
      <w:r w:rsidR="00B91B76" w:rsidRPr="00411E7D">
        <w:rPr>
          <w:rFonts w:ascii="Ubuntu" w:eastAsia="Times New Roman" w:hAnsi="Ubuntu" w:cs="Arial"/>
          <w:kern w:val="16"/>
          <w:lang w:eastAsia="ar-SA"/>
        </w:rPr>
        <w:t xml:space="preserve"> pateikdamas</w:t>
      </w:r>
      <w:r w:rsidRPr="00411E7D">
        <w:rPr>
          <w:rFonts w:ascii="Ubuntu" w:eastAsia="Times New Roman" w:hAnsi="Ubuntu" w:cs="Arial"/>
          <w:kern w:val="16"/>
          <w:lang w:eastAsia="ar-SA"/>
        </w:rPr>
        <w:t xml:space="preserve"> kitus reikalaujamus dokumentus.</w:t>
      </w:r>
    </w:p>
    <w:p w14:paraId="610E0721" w14:textId="77777777" w:rsidR="005933EF" w:rsidRPr="004425DB" w:rsidRDefault="005933EF" w:rsidP="005933EF">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5.1</w:t>
      </w:r>
      <w:r w:rsidR="006900B2" w:rsidRPr="00411E7D">
        <w:rPr>
          <w:rFonts w:ascii="Ubuntu" w:eastAsia="Times New Roman" w:hAnsi="Ubuntu" w:cs="Arial"/>
          <w:kern w:val="16"/>
          <w:lang w:eastAsia="ar-SA"/>
        </w:rPr>
        <w:t>2</w:t>
      </w:r>
      <w:r w:rsidRPr="00411E7D">
        <w:rPr>
          <w:rFonts w:ascii="Ubuntu" w:eastAsia="Times New Roman" w:hAnsi="Ubuntu" w:cs="Arial"/>
          <w:kern w:val="16"/>
          <w:lang w:eastAsia="ar-SA"/>
        </w:rPr>
        <w:t xml:space="preserve">. Pasiūlymą sudaro tiekėjo pateiktų duomenų ir dokumentų elektroninėje formoje CVP IS </w:t>
      </w:r>
      <w:r w:rsidRPr="004425DB">
        <w:rPr>
          <w:rFonts w:ascii="Ubuntu" w:eastAsia="Times New Roman" w:hAnsi="Ubuntu" w:cs="Arial"/>
          <w:kern w:val="16"/>
          <w:lang w:eastAsia="ar-SA"/>
        </w:rPr>
        <w:t>priemonėmis visuma:</w:t>
      </w:r>
    </w:p>
    <w:p w14:paraId="7234619D" w14:textId="2C1A3E6B" w:rsidR="005933EF" w:rsidRPr="004425DB" w:rsidRDefault="005933EF"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4425DB">
        <w:rPr>
          <w:rFonts w:ascii="Ubuntu" w:eastAsia="Times New Roman" w:hAnsi="Ubuntu" w:cs="Arial"/>
          <w:kern w:val="16"/>
          <w:lang w:eastAsia="ar-SA"/>
        </w:rPr>
        <w:t>5.1</w:t>
      </w:r>
      <w:r w:rsidR="006900B2" w:rsidRPr="004425DB">
        <w:rPr>
          <w:rFonts w:ascii="Ubuntu" w:eastAsia="Times New Roman" w:hAnsi="Ubuntu" w:cs="Arial"/>
          <w:kern w:val="16"/>
          <w:lang w:eastAsia="ar-SA"/>
        </w:rPr>
        <w:t>2</w:t>
      </w:r>
      <w:r w:rsidRPr="004425DB">
        <w:rPr>
          <w:rFonts w:ascii="Ubuntu" w:eastAsia="Times New Roman" w:hAnsi="Ubuntu" w:cs="Arial"/>
          <w:kern w:val="16"/>
          <w:lang w:eastAsia="ar-SA"/>
        </w:rPr>
        <w:t>.1. užpildytas pasiūlymas pagal pasiūlymo formą (</w:t>
      </w:r>
      <w:r w:rsidR="004C5E36" w:rsidRPr="004425DB">
        <w:rPr>
          <w:rFonts w:ascii="Ubuntu" w:eastAsia="Times New Roman" w:hAnsi="Ubuntu" w:cs="Arial"/>
          <w:kern w:val="16"/>
          <w:lang w:eastAsia="ar-SA"/>
        </w:rPr>
        <w:t xml:space="preserve">pirkimo sąlygų </w:t>
      </w:r>
      <w:r w:rsidR="008D7D9F" w:rsidRPr="004425DB">
        <w:rPr>
          <w:rFonts w:ascii="Ubuntu" w:eastAsia="Times New Roman" w:hAnsi="Ubuntu" w:cs="Arial"/>
          <w:kern w:val="16"/>
          <w:lang w:eastAsia="ar-SA"/>
        </w:rPr>
        <w:t>6</w:t>
      </w:r>
      <w:r w:rsidRPr="004425DB">
        <w:rPr>
          <w:rFonts w:ascii="Ubuntu" w:eastAsia="Times New Roman" w:hAnsi="Ubuntu" w:cs="Arial"/>
          <w:kern w:val="16"/>
          <w:lang w:eastAsia="ar-SA"/>
        </w:rPr>
        <w:t xml:space="preserve"> priedas);</w:t>
      </w:r>
    </w:p>
    <w:p w14:paraId="18CECDBC" w14:textId="7BD2F67E" w:rsidR="00DA219B" w:rsidRPr="004425DB" w:rsidRDefault="00DA219B"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4425DB">
        <w:rPr>
          <w:rFonts w:ascii="Ubuntu" w:eastAsia="Times New Roman" w:hAnsi="Ubuntu" w:cs="Arial"/>
          <w:kern w:val="16"/>
          <w:lang w:eastAsia="ar-SA"/>
        </w:rPr>
        <w:t>5.12.</w:t>
      </w:r>
      <w:r w:rsidR="008D7D9F" w:rsidRPr="004425DB">
        <w:rPr>
          <w:rFonts w:ascii="Ubuntu" w:eastAsia="Times New Roman" w:hAnsi="Ubuntu" w:cs="Arial"/>
          <w:kern w:val="16"/>
          <w:lang w:eastAsia="ar-SA"/>
        </w:rPr>
        <w:t>2</w:t>
      </w:r>
      <w:r w:rsidRPr="004425DB">
        <w:rPr>
          <w:rFonts w:ascii="Ubuntu" w:eastAsia="Times New Roman" w:hAnsi="Ubuntu" w:cs="Arial"/>
          <w:kern w:val="16"/>
          <w:lang w:eastAsia="ar-SA"/>
        </w:rPr>
        <w:t>. įgaliojimas ar kitas dokumentas, pvz., pareigybės aprašymas, suteikiantis teisę pasirašyti tiekėjo pasiūlymą ir / ar kitus dokumentus (taikoma, kai pasiūlymą pasirašo ne tiekėjo vadovas, o kitas asmuo);</w:t>
      </w:r>
    </w:p>
    <w:p w14:paraId="50B76AAE" w14:textId="7373C278" w:rsidR="005933EF" w:rsidRPr="004425DB" w:rsidRDefault="005933EF"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noProof/>
          <w:kern w:val="16"/>
          <w:lang w:eastAsia="ar-SA"/>
        </w:rPr>
      </w:pPr>
      <w:r w:rsidRPr="004425DB">
        <w:rPr>
          <w:rFonts w:ascii="Ubuntu" w:eastAsia="Times New Roman" w:hAnsi="Ubuntu" w:cs="Arial"/>
          <w:kern w:val="16"/>
          <w:lang w:eastAsia="ar-SA"/>
        </w:rPr>
        <w:t>5.1</w:t>
      </w:r>
      <w:r w:rsidR="006900B2" w:rsidRPr="004425DB">
        <w:rPr>
          <w:rFonts w:ascii="Ubuntu" w:eastAsia="Times New Roman" w:hAnsi="Ubuntu" w:cs="Arial"/>
          <w:kern w:val="16"/>
          <w:lang w:eastAsia="ar-SA"/>
        </w:rPr>
        <w:t>2</w:t>
      </w:r>
      <w:r w:rsidR="00C027F9" w:rsidRPr="004425DB">
        <w:rPr>
          <w:rFonts w:ascii="Ubuntu" w:eastAsia="Times New Roman" w:hAnsi="Ubuntu" w:cs="Arial"/>
          <w:kern w:val="16"/>
          <w:lang w:eastAsia="ar-SA"/>
        </w:rPr>
        <w:t>.</w:t>
      </w:r>
      <w:r w:rsidR="008D7D9F" w:rsidRPr="004425DB">
        <w:rPr>
          <w:rFonts w:ascii="Ubuntu" w:eastAsia="Times New Roman" w:hAnsi="Ubuntu" w:cs="Arial"/>
          <w:kern w:val="16"/>
          <w:lang w:eastAsia="ar-SA"/>
        </w:rPr>
        <w:t>3.</w:t>
      </w:r>
      <w:r w:rsidRPr="004425DB">
        <w:rPr>
          <w:rFonts w:ascii="Ubuntu" w:eastAsia="Times New Roman" w:hAnsi="Ubuntu" w:cs="Arial"/>
          <w:kern w:val="16"/>
          <w:lang w:eastAsia="ar-SA"/>
        </w:rPr>
        <w:t xml:space="preserve"> </w:t>
      </w:r>
      <w:r w:rsidRPr="004425DB">
        <w:rPr>
          <w:rFonts w:ascii="Ubuntu" w:eastAsia="Times New Roman" w:hAnsi="Ubuntu" w:cs="Arial"/>
          <w:noProof/>
          <w:kern w:val="16"/>
          <w:lang w:eastAsia="ar-SA"/>
        </w:rPr>
        <w:t>užpildytas (-i) Europos bendrasis (-ieji) vie</w:t>
      </w:r>
      <w:r w:rsidR="00D406CF" w:rsidRPr="004425DB">
        <w:rPr>
          <w:rFonts w:ascii="Ubuntu" w:eastAsia="Times New Roman" w:hAnsi="Ubuntu" w:cs="Arial"/>
          <w:noProof/>
          <w:kern w:val="16"/>
          <w:lang w:eastAsia="ar-SA"/>
        </w:rPr>
        <w:t>šųjų pirkimų dokumentas (-ai) (</w:t>
      </w:r>
      <w:r w:rsidR="004C5E36" w:rsidRPr="004425DB">
        <w:rPr>
          <w:rFonts w:ascii="Ubuntu" w:eastAsia="Times New Roman" w:hAnsi="Ubuntu" w:cs="Arial"/>
          <w:kern w:val="16"/>
          <w:lang w:eastAsia="ar-SA"/>
        </w:rPr>
        <w:t xml:space="preserve">pirkimo sąlygų </w:t>
      </w:r>
      <w:r w:rsidR="00D406CF" w:rsidRPr="004425DB">
        <w:rPr>
          <w:rFonts w:ascii="Ubuntu" w:eastAsia="Times New Roman" w:hAnsi="Ubuntu" w:cs="Arial"/>
          <w:noProof/>
          <w:kern w:val="16"/>
          <w:lang w:eastAsia="ar-SA"/>
        </w:rPr>
        <w:t>3</w:t>
      </w:r>
      <w:r w:rsidRPr="004425DB">
        <w:rPr>
          <w:rFonts w:ascii="Ubuntu" w:eastAsia="Times New Roman" w:hAnsi="Ubuntu" w:cs="Arial"/>
          <w:noProof/>
          <w:kern w:val="16"/>
          <w:lang w:eastAsia="ar-SA"/>
        </w:rPr>
        <w:t xml:space="preserve"> priedas);</w:t>
      </w:r>
    </w:p>
    <w:p w14:paraId="278476B2" w14:textId="670B7907" w:rsidR="00EE55D1" w:rsidRPr="004425DB" w:rsidRDefault="00C027F9"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b/>
          <w:noProof/>
          <w:kern w:val="16"/>
          <w:lang w:eastAsia="ar-SA"/>
        </w:rPr>
      </w:pPr>
      <w:r w:rsidRPr="004425DB">
        <w:rPr>
          <w:rFonts w:ascii="Ubuntu" w:eastAsia="Times New Roman" w:hAnsi="Ubuntu" w:cs="Arial"/>
          <w:noProof/>
          <w:kern w:val="16"/>
          <w:lang w:eastAsia="ar-SA"/>
        </w:rPr>
        <w:t>5.12.</w:t>
      </w:r>
      <w:r w:rsidR="008D7D9F" w:rsidRPr="004425DB">
        <w:rPr>
          <w:rFonts w:ascii="Ubuntu" w:eastAsia="Times New Roman" w:hAnsi="Ubuntu" w:cs="Arial"/>
          <w:noProof/>
          <w:kern w:val="16"/>
          <w:lang w:eastAsia="ar-SA"/>
        </w:rPr>
        <w:t>4</w:t>
      </w:r>
      <w:r w:rsidR="00EE55D1" w:rsidRPr="004425DB">
        <w:rPr>
          <w:rFonts w:ascii="Ubuntu" w:eastAsia="Times New Roman" w:hAnsi="Ubuntu" w:cs="Arial"/>
          <w:noProof/>
          <w:kern w:val="16"/>
          <w:lang w:eastAsia="ar-SA"/>
        </w:rPr>
        <w:t>.</w:t>
      </w:r>
      <w:r w:rsidR="00E24C63" w:rsidRPr="004425DB">
        <w:rPr>
          <w:rFonts w:ascii="Ubuntu" w:eastAsia="Times New Roman" w:hAnsi="Ubuntu" w:cs="Arial"/>
          <w:noProof/>
          <w:kern w:val="16"/>
          <w:lang w:eastAsia="ar-SA"/>
        </w:rPr>
        <w:t xml:space="preserve"> užpildyta</w:t>
      </w:r>
      <w:r w:rsidR="00AD6B0A" w:rsidRPr="004425DB">
        <w:rPr>
          <w:rFonts w:ascii="Ubuntu" w:eastAsia="Times New Roman" w:hAnsi="Ubuntu" w:cs="Arial"/>
          <w:noProof/>
          <w:kern w:val="16"/>
          <w:lang w:eastAsia="ar-SA"/>
        </w:rPr>
        <w:t xml:space="preserve"> (-os</w:t>
      </w:r>
      <w:r w:rsidR="0054471E" w:rsidRPr="004425DB">
        <w:rPr>
          <w:rFonts w:ascii="Ubuntu" w:eastAsia="Times New Roman" w:hAnsi="Ubuntu" w:cs="Arial"/>
          <w:noProof/>
          <w:kern w:val="16"/>
          <w:lang w:eastAsia="ar-SA"/>
        </w:rPr>
        <w:t>)</w:t>
      </w:r>
      <w:r w:rsidR="00141281" w:rsidRPr="004425DB">
        <w:rPr>
          <w:rFonts w:ascii="Ubuntu" w:eastAsia="Times New Roman" w:hAnsi="Ubuntu" w:cs="Arial"/>
          <w:noProof/>
          <w:kern w:val="16"/>
          <w:lang w:eastAsia="ar-SA"/>
        </w:rPr>
        <w:t xml:space="preserve"> </w:t>
      </w:r>
      <w:r w:rsidR="00F418D6" w:rsidRPr="004425DB">
        <w:rPr>
          <w:rFonts w:ascii="Ubuntu" w:eastAsia="Times New Roman" w:hAnsi="Ubuntu" w:cs="Arial"/>
          <w:noProof/>
          <w:kern w:val="16"/>
          <w:lang w:eastAsia="ar-SA"/>
        </w:rPr>
        <w:t>D</w:t>
      </w:r>
      <w:r w:rsidR="00141281" w:rsidRPr="004425DB">
        <w:rPr>
          <w:rFonts w:ascii="Ubuntu" w:eastAsia="Times New Roman" w:hAnsi="Ubuntu" w:cs="Arial"/>
          <w:noProof/>
          <w:kern w:val="16"/>
          <w:lang w:eastAsia="ar-SA"/>
        </w:rPr>
        <w:t>eklaracija (-os) (</w:t>
      </w:r>
      <w:r w:rsidR="004C5E36" w:rsidRPr="004425DB">
        <w:rPr>
          <w:rFonts w:ascii="Ubuntu" w:eastAsia="Times New Roman" w:hAnsi="Ubuntu" w:cs="Arial"/>
          <w:kern w:val="16"/>
          <w:lang w:eastAsia="ar-SA"/>
        </w:rPr>
        <w:t xml:space="preserve">pirkimo sąlygų </w:t>
      </w:r>
      <w:r w:rsidR="00141281" w:rsidRPr="004425DB">
        <w:rPr>
          <w:rFonts w:ascii="Ubuntu" w:eastAsia="Times New Roman" w:hAnsi="Ubuntu" w:cs="Arial"/>
          <w:noProof/>
          <w:kern w:val="16"/>
          <w:lang w:eastAsia="ar-SA"/>
        </w:rPr>
        <w:t>4</w:t>
      </w:r>
      <w:r w:rsidR="00AD6B0A" w:rsidRPr="004425DB">
        <w:rPr>
          <w:rFonts w:ascii="Ubuntu" w:eastAsia="Times New Roman" w:hAnsi="Ubuntu" w:cs="Arial"/>
          <w:noProof/>
          <w:kern w:val="16"/>
          <w:lang w:eastAsia="ar-SA"/>
        </w:rPr>
        <w:t xml:space="preserve"> priedas)</w:t>
      </w:r>
      <w:r w:rsidR="00B91B76" w:rsidRPr="004425DB">
        <w:rPr>
          <w:rFonts w:ascii="Ubuntu" w:eastAsia="Times New Roman" w:hAnsi="Ubuntu" w:cs="Arial"/>
          <w:noProof/>
          <w:kern w:val="16"/>
          <w:lang w:eastAsia="ar-SA"/>
        </w:rPr>
        <w:t>;</w:t>
      </w:r>
    </w:p>
    <w:p w14:paraId="1FCA4A35" w14:textId="2BF872D8" w:rsidR="000D698A" w:rsidRPr="004425DB" w:rsidRDefault="000D698A"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4425DB">
        <w:rPr>
          <w:rFonts w:ascii="Ubuntu" w:eastAsia="Times New Roman" w:hAnsi="Ubuntu" w:cs="Arial"/>
          <w:kern w:val="16"/>
          <w:lang w:eastAsia="ar-SA"/>
        </w:rPr>
        <w:t>5.12.</w:t>
      </w:r>
      <w:r w:rsidR="008D7D9F" w:rsidRPr="004425DB">
        <w:rPr>
          <w:rFonts w:ascii="Ubuntu" w:eastAsia="Times New Roman" w:hAnsi="Ubuntu" w:cs="Arial"/>
          <w:kern w:val="16"/>
          <w:lang w:eastAsia="ar-SA"/>
        </w:rPr>
        <w:t>5</w:t>
      </w:r>
      <w:r w:rsidRPr="004425DB">
        <w:rPr>
          <w:rFonts w:ascii="Ubuntu" w:eastAsia="Times New Roman" w:hAnsi="Ubuntu" w:cs="Arial"/>
          <w:kern w:val="16"/>
          <w:lang w:eastAsia="ar-SA"/>
        </w:rPr>
        <w:t>. jungtinės veiklos sutarties kopija, jei pasiūlymą teikia tiekėjų grupė;</w:t>
      </w:r>
    </w:p>
    <w:p w14:paraId="2692C47B" w14:textId="30DAE4D4" w:rsidR="002476C9" w:rsidRPr="004425DB" w:rsidRDefault="002476C9"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Times New Roman"/>
          <w:kern w:val="16"/>
          <w:lang w:eastAsia="ar-SA"/>
        </w:rPr>
      </w:pPr>
      <w:r w:rsidRPr="004425DB">
        <w:rPr>
          <w:rFonts w:ascii="Ubuntu" w:eastAsia="Times New Roman" w:hAnsi="Ubuntu" w:cs="Times New Roman"/>
          <w:kern w:val="16"/>
          <w:lang w:eastAsia="ar-SA"/>
        </w:rPr>
        <w:t>5.12.</w:t>
      </w:r>
      <w:r w:rsidR="008D7D9F" w:rsidRPr="004425DB">
        <w:rPr>
          <w:rFonts w:ascii="Ubuntu" w:eastAsia="Times New Roman" w:hAnsi="Ubuntu" w:cs="Times New Roman"/>
          <w:kern w:val="16"/>
          <w:lang w:eastAsia="ar-SA"/>
        </w:rPr>
        <w:t>6</w:t>
      </w:r>
      <w:r w:rsidRPr="004425DB">
        <w:rPr>
          <w:rFonts w:ascii="Ubuntu" w:eastAsia="Times New Roman" w:hAnsi="Ubuntu" w:cs="Times New Roman"/>
          <w:kern w:val="16"/>
          <w:lang w:eastAsia="ar-SA"/>
        </w:rPr>
        <w:t xml:space="preserve">. jei tiekėjas pasitelkia ūkio subjektus, </w:t>
      </w:r>
      <w:bookmarkStart w:id="4" w:name="_Hlk180398412"/>
      <w:r w:rsidRPr="004425DB">
        <w:rPr>
          <w:rFonts w:ascii="Ubuntu" w:eastAsia="Times New Roman" w:hAnsi="Ubuntu" w:cs="Times New Roman"/>
          <w:kern w:val="16"/>
          <w:lang w:eastAsia="ar-SA"/>
        </w:rPr>
        <w:t>įrodymus, kad jo ištekliai bus prieinami per visą sutartinių įsipareigojimų vykdymo laikotarpį</w:t>
      </w:r>
      <w:bookmarkEnd w:id="4"/>
      <w:r w:rsidRPr="004425DB">
        <w:rPr>
          <w:rFonts w:ascii="Ubuntu" w:eastAsia="Times New Roman" w:hAnsi="Ubuntu" w:cs="Times New Roman"/>
          <w:kern w:val="16"/>
          <w:lang w:eastAsia="ar-SA"/>
        </w:rPr>
        <w:t>;</w:t>
      </w:r>
    </w:p>
    <w:p w14:paraId="0CDB8A17" w14:textId="2C360B2A" w:rsidR="002476C9" w:rsidRPr="004425DB" w:rsidRDefault="002476C9"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4425DB">
        <w:rPr>
          <w:rFonts w:ascii="Ubuntu" w:hAnsi="Ubuntu" w:cstheme="minorHAnsi"/>
          <w:bCs/>
          <w:iCs/>
        </w:rPr>
        <w:t>5.12.</w:t>
      </w:r>
      <w:r w:rsidR="008D7D9F" w:rsidRPr="004425DB">
        <w:rPr>
          <w:rFonts w:ascii="Ubuntu" w:hAnsi="Ubuntu" w:cstheme="minorHAnsi"/>
          <w:bCs/>
          <w:iCs/>
        </w:rPr>
        <w:t>7</w:t>
      </w:r>
      <w:r w:rsidRPr="004425DB">
        <w:rPr>
          <w:rFonts w:ascii="Ubuntu" w:hAnsi="Ubuntu" w:cstheme="minorHAnsi"/>
          <w:bCs/>
          <w:iCs/>
        </w:rPr>
        <w:t>. jei tiekėjas pasitelkia subtiekėjus, subtiekėjo deklaracija ar kitas dokumentas, patvirtinantis jo sutikimą būti subtiekėju pirkime</w:t>
      </w:r>
      <w:r w:rsidR="00A7608F" w:rsidRPr="004425DB">
        <w:rPr>
          <w:rFonts w:ascii="Ubuntu" w:hAnsi="Ubuntu" w:cstheme="minorHAnsi"/>
          <w:bCs/>
          <w:iCs/>
        </w:rPr>
        <w:t>;</w:t>
      </w:r>
    </w:p>
    <w:p w14:paraId="705702F2" w14:textId="15DD9520" w:rsidR="00AF7029" w:rsidRPr="004425DB" w:rsidRDefault="00452760" w:rsidP="00465EEE">
      <w:pPr>
        <w:widowControl w:val="0"/>
        <w:tabs>
          <w:tab w:val="left" w:pos="1134"/>
        </w:tabs>
        <w:autoSpaceDE w:val="0"/>
        <w:autoSpaceDN w:val="0"/>
        <w:adjustRightInd w:val="0"/>
        <w:spacing w:after="0" w:line="240" w:lineRule="auto"/>
        <w:ind w:firstLine="567"/>
        <w:jc w:val="both"/>
        <w:outlineLvl w:val="0"/>
        <w:rPr>
          <w:rFonts w:ascii="Ubuntu" w:hAnsi="Ubuntu" w:cs="Arial"/>
          <w:kern w:val="16"/>
          <w:lang w:eastAsia="ar-SA"/>
        </w:rPr>
      </w:pPr>
      <w:r w:rsidRPr="004425DB">
        <w:rPr>
          <w:rFonts w:ascii="Ubuntu" w:eastAsia="Times New Roman" w:hAnsi="Ubuntu" w:cs="Arial"/>
          <w:kern w:val="16"/>
          <w:lang w:eastAsia="ar-SA"/>
        </w:rPr>
        <w:t>5.12.</w:t>
      </w:r>
      <w:r w:rsidR="008D7D9F" w:rsidRPr="004425DB">
        <w:rPr>
          <w:rFonts w:ascii="Ubuntu" w:eastAsia="Times New Roman" w:hAnsi="Ubuntu" w:cs="Arial"/>
          <w:kern w:val="16"/>
          <w:lang w:eastAsia="ar-SA"/>
        </w:rPr>
        <w:t>8</w:t>
      </w:r>
      <w:r w:rsidRPr="004425DB">
        <w:rPr>
          <w:rFonts w:ascii="Ubuntu" w:eastAsia="Times New Roman" w:hAnsi="Ubuntu" w:cs="Arial"/>
          <w:kern w:val="16"/>
          <w:lang w:eastAsia="ar-SA"/>
        </w:rPr>
        <w:t>. užpildyt</w:t>
      </w:r>
      <w:r w:rsidR="0054471E" w:rsidRPr="004425DB">
        <w:rPr>
          <w:rFonts w:ascii="Ubuntu" w:eastAsia="Times New Roman" w:hAnsi="Ubuntu" w:cs="Arial"/>
          <w:kern w:val="16"/>
          <w:lang w:eastAsia="ar-SA"/>
        </w:rPr>
        <w:t>as</w:t>
      </w:r>
      <w:r w:rsidRPr="004425DB">
        <w:rPr>
          <w:rFonts w:ascii="Ubuntu" w:eastAsia="Times New Roman" w:hAnsi="Ubuntu" w:cs="Arial"/>
          <w:kern w:val="16"/>
          <w:lang w:eastAsia="ar-SA"/>
        </w:rPr>
        <w:t xml:space="preserve"> pirkimo sąlygų </w:t>
      </w:r>
      <w:r w:rsidR="006324E1" w:rsidRPr="004425DB">
        <w:rPr>
          <w:rFonts w:ascii="Ubuntu" w:eastAsia="Times New Roman" w:hAnsi="Ubuntu" w:cs="Arial"/>
          <w:kern w:val="16"/>
          <w:lang w:eastAsia="ar-SA"/>
        </w:rPr>
        <w:t>7</w:t>
      </w:r>
      <w:r w:rsidRPr="004425DB">
        <w:rPr>
          <w:rFonts w:ascii="Ubuntu" w:eastAsia="Times New Roman" w:hAnsi="Ubuntu" w:cs="Arial"/>
          <w:kern w:val="16"/>
          <w:lang w:eastAsia="ar-SA"/>
        </w:rPr>
        <w:t xml:space="preserve"> pried</w:t>
      </w:r>
      <w:r w:rsidR="0054471E" w:rsidRPr="004425DB">
        <w:rPr>
          <w:rFonts w:ascii="Ubuntu" w:eastAsia="Times New Roman" w:hAnsi="Ubuntu" w:cs="Arial"/>
          <w:kern w:val="16"/>
          <w:lang w:eastAsia="ar-SA"/>
        </w:rPr>
        <w:t>as</w:t>
      </w:r>
      <w:r w:rsidRPr="004425DB">
        <w:rPr>
          <w:rFonts w:ascii="Ubuntu" w:eastAsia="Times New Roman" w:hAnsi="Ubuntu" w:cs="Arial"/>
          <w:kern w:val="16"/>
          <w:lang w:eastAsia="ar-SA"/>
        </w:rPr>
        <w:t xml:space="preserve"> „Nacionalinio saugumo reikalavimų atitikties deklaracija“</w:t>
      </w:r>
      <w:r w:rsidR="00A7608F" w:rsidRPr="004425DB">
        <w:rPr>
          <w:rFonts w:ascii="Ubuntu" w:hAnsi="Ubuntu" w:cs="Arial"/>
          <w:kern w:val="16"/>
          <w:lang w:eastAsia="ar-SA"/>
        </w:rPr>
        <w:t>;</w:t>
      </w:r>
    </w:p>
    <w:p w14:paraId="3A3EDFDC" w14:textId="77777777" w:rsidR="00B24165" w:rsidRPr="004425DB" w:rsidRDefault="00B24165" w:rsidP="00C43A07">
      <w:pPr>
        <w:spacing w:after="0" w:line="240" w:lineRule="auto"/>
        <w:jc w:val="both"/>
        <w:rPr>
          <w:rFonts w:ascii="Ubuntu" w:eastAsia="Times New Roman" w:hAnsi="Ubuntu" w:cs="Arial"/>
          <w:lang w:eastAsia="da-DK"/>
        </w:rPr>
      </w:pPr>
    </w:p>
    <w:p w14:paraId="79D132A0" w14:textId="16980E4B" w:rsidR="00C43A07" w:rsidRPr="00411E7D" w:rsidRDefault="006900B2" w:rsidP="00C43A07">
      <w:pPr>
        <w:spacing w:after="0" w:line="240" w:lineRule="auto"/>
        <w:jc w:val="both"/>
        <w:rPr>
          <w:rFonts w:ascii="Ubuntu" w:eastAsia="Times New Roman" w:hAnsi="Ubuntu" w:cs="Arial"/>
          <w:lang w:eastAsia="da-DK"/>
        </w:rPr>
      </w:pPr>
      <w:r w:rsidRPr="004425DB">
        <w:rPr>
          <w:rFonts w:ascii="Ubuntu" w:eastAsia="Times New Roman" w:hAnsi="Ubuntu" w:cs="Arial"/>
          <w:lang w:eastAsia="da-DK"/>
        </w:rPr>
        <w:t>5.13</w:t>
      </w:r>
      <w:r w:rsidR="00C43A07" w:rsidRPr="004425DB">
        <w:rPr>
          <w:rFonts w:ascii="Ubuntu" w:eastAsia="Times New Roman" w:hAnsi="Ubuntu" w:cs="Arial"/>
          <w:lang w:eastAsia="da-DK"/>
        </w:rPr>
        <w:t xml:space="preserve">. Pasiūlyme kaina pateikiama eurais, turi būti išreikšta ir apskaičiuota taip, kaip nurodyta šių pirkimo </w:t>
      </w:r>
      <w:r w:rsidR="004C5E36" w:rsidRPr="004425DB">
        <w:rPr>
          <w:rFonts w:ascii="Ubuntu" w:eastAsia="Times New Roman" w:hAnsi="Ubuntu" w:cs="Arial"/>
          <w:lang w:eastAsia="da-DK"/>
        </w:rPr>
        <w:t>sąlygų</w:t>
      </w:r>
      <w:r w:rsidR="00C43A07" w:rsidRPr="004425DB">
        <w:rPr>
          <w:rFonts w:ascii="Ubuntu" w:eastAsia="Times New Roman" w:hAnsi="Ubuntu" w:cs="Arial"/>
          <w:lang w:eastAsia="da-DK"/>
        </w:rPr>
        <w:t xml:space="preserve"> </w:t>
      </w:r>
      <w:r w:rsidR="008D7D9F" w:rsidRPr="004425DB">
        <w:rPr>
          <w:rFonts w:ascii="Ubuntu" w:eastAsia="Times New Roman" w:hAnsi="Ubuntu" w:cs="Arial"/>
          <w:lang w:eastAsia="da-DK"/>
        </w:rPr>
        <w:t>6</w:t>
      </w:r>
      <w:r w:rsidR="00C43A07" w:rsidRPr="004425DB">
        <w:rPr>
          <w:rFonts w:ascii="Ubuntu" w:eastAsia="Times New Roman" w:hAnsi="Ubuntu" w:cs="Arial"/>
          <w:lang w:eastAsia="da-DK"/>
        </w:rPr>
        <w:t xml:space="preserve"> priede</w:t>
      </w:r>
      <w:r w:rsidR="004C5E36" w:rsidRPr="004425DB">
        <w:rPr>
          <w:rFonts w:ascii="Ubuntu" w:eastAsia="Times New Roman" w:hAnsi="Ubuntu" w:cs="Arial"/>
          <w:lang w:eastAsia="da-DK"/>
        </w:rPr>
        <w:t xml:space="preserve"> „Pasiūlymo forma“</w:t>
      </w:r>
      <w:r w:rsidR="00C43A07" w:rsidRPr="004425DB">
        <w:rPr>
          <w:rFonts w:ascii="Ubuntu" w:eastAsia="Times New Roman" w:hAnsi="Ubuntu" w:cs="Arial"/>
          <w:lang w:eastAsia="da-DK"/>
        </w:rPr>
        <w:t>.</w:t>
      </w:r>
      <w:r w:rsidR="00C43A07" w:rsidRPr="00411E7D">
        <w:rPr>
          <w:rFonts w:ascii="Ubuntu" w:eastAsia="Times New Roman" w:hAnsi="Ubuntu" w:cs="Arial"/>
          <w:lang w:eastAsia="da-DK"/>
        </w:rPr>
        <w:t xml:space="preserve"> Į pasiūlymo kainą turi būti įskaityti visi mokesčiai ir visos tiekėjo išlaidos, susijus</w:t>
      </w:r>
      <w:r w:rsidR="005F04E1" w:rsidRPr="00411E7D">
        <w:rPr>
          <w:rFonts w:ascii="Ubuntu" w:eastAsia="Times New Roman" w:hAnsi="Ubuntu" w:cs="Arial"/>
          <w:lang w:eastAsia="da-DK"/>
        </w:rPr>
        <w:t xml:space="preserve">ios su </w:t>
      </w:r>
      <w:r w:rsidR="008D7D9F">
        <w:rPr>
          <w:rFonts w:ascii="Ubuntu" w:eastAsia="Times New Roman" w:hAnsi="Ubuntu" w:cs="Arial"/>
          <w:lang w:eastAsia="da-DK"/>
        </w:rPr>
        <w:t>Darbų vykdymu</w:t>
      </w:r>
      <w:r w:rsidR="00C43A07" w:rsidRPr="00411E7D">
        <w:rPr>
          <w:rFonts w:ascii="Ubuntu" w:eastAsia="Times New Roman" w:hAnsi="Ubuntu" w:cs="Arial"/>
          <w:lang w:eastAsia="da-DK"/>
        </w:rPr>
        <w:t xml:space="preserve"> pagal </w:t>
      </w:r>
      <w:r w:rsidR="00B91B76" w:rsidRPr="00411E7D">
        <w:rPr>
          <w:rFonts w:ascii="Ubuntu" w:eastAsia="Times New Roman" w:hAnsi="Ubuntu" w:cs="Arial"/>
          <w:lang w:eastAsia="da-DK"/>
        </w:rPr>
        <w:t>pirkimo s</w:t>
      </w:r>
      <w:r w:rsidR="00C43A07" w:rsidRPr="00411E7D">
        <w:rPr>
          <w:rFonts w:ascii="Ubuntu" w:eastAsia="Times New Roman" w:hAnsi="Ubuntu" w:cs="Arial"/>
          <w:lang w:eastAsia="da-DK"/>
        </w:rPr>
        <w:t>utarties sąlygas</w:t>
      </w:r>
      <w:r w:rsidR="001B2A0E" w:rsidRPr="00411E7D">
        <w:rPr>
          <w:rFonts w:ascii="Ubuntu" w:eastAsia="Times New Roman" w:hAnsi="Ubuntu" w:cs="Arial"/>
          <w:lang w:eastAsia="da-DK"/>
        </w:rPr>
        <w:t xml:space="preserve">. </w:t>
      </w:r>
      <w:r w:rsidR="00C43A07" w:rsidRPr="00411E7D">
        <w:rPr>
          <w:rFonts w:ascii="Ubuntu" w:eastAsia="Times New Roman" w:hAnsi="Ubuntu" w:cs="Arial"/>
          <w:lang w:eastAsia="da-DK"/>
        </w:rPr>
        <w:t>Pasiūlymo kaina nurodoma</w:t>
      </w:r>
      <w:r w:rsidR="00C43A07" w:rsidRPr="00411E7D">
        <w:rPr>
          <w:rFonts w:ascii="Ubuntu" w:eastAsia="Times New Roman" w:hAnsi="Ubuntu" w:cs="Arial"/>
          <w:bCs/>
          <w:lang w:eastAsia="da-DK"/>
        </w:rPr>
        <w:t xml:space="preserve"> dviejų </w:t>
      </w:r>
      <w:r w:rsidR="00266F42" w:rsidRPr="00411E7D">
        <w:rPr>
          <w:rFonts w:ascii="Ubuntu" w:eastAsia="Times New Roman" w:hAnsi="Ubuntu" w:cs="Arial"/>
          <w:bCs/>
          <w:lang w:eastAsia="da-DK"/>
        </w:rPr>
        <w:t xml:space="preserve">skaitmenų </w:t>
      </w:r>
      <w:r w:rsidR="00C43A07" w:rsidRPr="00411E7D">
        <w:rPr>
          <w:rFonts w:ascii="Ubuntu" w:eastAsia="Times New Roman" w:hAnsi="Ubuntu" w:cs="Arial"/>
          <w:bCs/>
          <w:lang w:eastAsia="da-DK"/>
        </w:rPr>
        <w:t>po kablelio tikslumu</w:t>
      </w:r>
      <w:r w:rsidR="00C43A07" w:rsidRPr="00411E7D">
        <w:rPr>
          <w:rFonts w:ascii="Ubuntu" w:eastAsia="Times New Roman" w:hAnsi="Ubuntu" w:cs="Arial"/>
          <w:lang w:eastAsia="da-DK"/>
        </w:rPr>
        <w:t xml:space="preserve">. PVM turi būti nurodomas atskirai. </w:t>
      </w:r>
    </w:p>
    <w:p w14:paraId="699022FA" w14:textId="5C631C0C" w:rsidR="00C43A07" w:rsidRPr="00411E7D" w:rsidRDefault="006900B2" w:rsidP="00C43A07">
      <w:pPr>
        <w:widowControl w:val="0"/>
        <w:tabs>
          <w:tab w:val="num" w:pos="9450"/>
        </w:tabs>
        <w:autoSpaceDE w:val="0"/>
        <w:autoSpaceDN w:val="0"/>
        <w:adjustRightInd w:val="0"/>
        <w:spacing w:after="0" w:line="240" w:lineRule="auto"/>
        <w:jc w:val="both"/>
        <w:outlineLvl w:val="6"/>
        <w:rPr>
          <w:rFonts w:ascii="Ubuntu" w:eastAsia="Times New Roman" w:hAnsi="Ubuntu" w:cs="Arial"/>
          <w:bCs/>
          <w:kern w:val="16"/>
          <w:lang w:eastAsia="x-none"/>
        </w:rPr>
      </w:pPr>
      <w:r w:rsidRPr="00411E7D">
        <w:rPr>
          <w:rFonts w:ascii="Ubuntu" w:eastAsia="Times New Roman" w:hAnsi="Ubuntu" w:cs="Arial"/>
          <w:bCs/>
          <w:kern w:val="16"/>
          <w:lang w:eastAsia="x-none"/>
        </w:rPr>
        <w:t>5.14</w:t>
      </w:r>
      <w:r w:rsidR="00C43A07" w:rsidRPr="00411E7D">
        <w:rPr>
          <w:rFonts w:ascii="Ubuntu" w:eastAsia="Times New Roman" w:hAnsi="Ubuntu" w:cs="Arial"/>
          <w:bCs/>
          <w:kern w:val="16"/>
          <w:lang w:eastAsia="x-none"/>
        </w:rPr>
        <w:t xml:space="preserve">. </w:t>
      </w:r>
      <w:r w:rsidR="00266F42" w:rsidRPr="00411E7D">
        <w:rPr>
          <w:rFonts w:ascii="Ubuntu" w:eastAsia="Times New Roman" w:hAnsi="Ubuntu" w:cs="Arial"/>
          <w:bCs/>
          <w:kern w:val="16"/>
          <w:lang w:eastAsia="x-none"/>
        </w:rPr>
        <w:t>Tiekėjas pasiūlyme</w:t>
      </w:r>
      <w:r w:rsidR="00C43A07" w:rsidRPr="00411E7D">
        <w:rPr>
          <w:rFonts w:ascii="Ubuntu" w:eastAsia="Times New Roman" w:hAnsi="Ubuntu" w:cs="Arial"/>
          <w:bCs/>
          <w:kern w:val="16"/>
          <w:lang w:eastAsia="x-none"/>
        </w:rPr>
        <w:t xml:space="preserve"> turi nurodyti, kuri tiekėjo pateikiama informacija (pasiūlymo dalis (-ys)) yra konfidenciali. Tiekėjo pasiūlyme nurodoma konfi</w:t>
      </w:r>
      <w:r w:rsidR="00030D3C" w:rsidRPr="00411E7D">
        <w:rPr>
          <w:rFonts w:ascii="Ubuntu" w:eastAsia="Times New Roman" w:hAnsi="Ubuntu" w:cs="Arial"/>
          <w:bCs/>
          <w:kern w:val="16"/>
          <w:lang w:eastAsia="x-none"/>
        </w:rPr>
        <w:t>d</w:t>
      </w:r>
      <w:r w:rsidR="00C43A07" w:rsidRPr="00411E7D">
        <w:rPr>
          <w:rFonts w:ascii="Ubuntu" w:eastAsia="Times New Roman" w:hAnsi="Ubuntu" w:cs="Arial"/>
          <w:bCs/>
          <w:kern w:val="16"/>
          <w:lang w:eastAsia="x-none"/>
        </w:rPr>
        <w:t>enciali informacija turi atitikti Pirkimų įstatymo ir Civilinio kodekso bei kitiems reikalavimams ir t</w:t>
      </w:r>
      <w:r w:rsidR="00A3395C" w:rsidRPr="00411E7D">
        <w:rPr>
          <w:rFonts w:ascii="Ubuntu" w:eastAsia="Times New Roman" w:hAnsi="Ubuntu" w:cs="Arial"/>
          <w:bCs/>
          <w:kern w:val="16"/>
          <w:lang w:eastAsia="x-none"/>
        </w:rPr>
        <w:t>uri būti argumentuotai pagrįsta.</w:t>
      </w:r>
      <w:r w:rsidR="00C43A07" w:rsidRPr="00411E7D">
        <w:rPr>
          <w:rFonts w:ascii="Ubuntu" w:eastAsia="Times New Roman" w:hAnsi="Ubuntu" w:cs="Arial"/>
          <w:bCs/>
          <w:kern w:val="16"/>
          <w:lang w:eastAsia="x-none"/>
        </w:rPr>
        <w:t xml:space="preserve"> Siekiant, kad </w:t>
      </w:r>
      <w:r w:rsidR="00F00847">
        <w:rPr>
          <w:rFonts w:ascii="Ubuntu" w:eastAsia="Times New Roman" w:hAnsi="Ubuntu" w:cs="Arial"/>
          <w:bCs/>
          <w:kern w:val="16"/>
          <w:lang w:eastAsia="x-none"/>
        </w:rPr>
        <w:t>PO</w:t>
      </w:r>
      <w:r w:rsidR="00C43A07" w:rsidRPr="00411E7D">
        <w:rPr>
          <w:rFonts w:ascii="Ubuntu" w:eastAsia="Times New Roman" w:hAnsi="Ubuntu" w:cs="Arial"/>
          <w:bCs/>
          <w:kern w:val="16"/>
          <w:lang w:eastAsia="x-none"/>
        </w:rPr>
        <w:t xml:space="preserve">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5 darbo dienos, nepateikia tokių įrodymų arba pateikia netinkamus įrodymus, laikoma, kad tokia informacija yra nekonfidenciali.</w:t>
      </w:r>
    </w:p>
    <w:p w14:paraId="25A25B69" w14:textId="522C566A" w:rsidR="000E54DC" w:rsidRPr="00411E7D" w:rsidRDefault="006900B2" w:rsidP="000E54DC">
      <w:pPr>
        <w:tabs>
          <w:tab w:val="left" w:pos="1134"/>
        </w:tabs>
        <w:autoSpaceDE w:val="0"/>
        <w:autoSpaceDN w:val="0"/>
        <w:adjustRightInd w:val="0"/>
        <w:spacing w:after="0" w:line="240" w:lineRule="auto"/>
        <w:jc w:val="both"/>
        <w:outlineLvl w:val="0"/>
        <w:rPr>
          <w:rFonts w:ascii="Ubuntu" w:eastAsia="Calibri" w:hAnsi="Ubuntu" w:cs="Arial"/>
          <w:lang w:eastAsia="ar-SA"/>
        </w:rPr>
      </w:pPr>
      <w:r w:rsidRPr="00411E7D">
        <w:rPr>
          <w:rFonts w:ascii="Ubuntu" w:eastAsia="Calibri" w:hAnsi="Ubuntu" w:cs="Arial"/>
          <w:lang w:eastAsia="ar-SA"/>
        </w:rPr>
        <w:t>5.1</w:t>
      </w:r>
      <w:r w:rsidR="00B92290" w:rsidRPr="00411E7D">
        <w:rPr>
          <w:rFonts w:ascii="Ubuntu" w:eastAsia="Calibri" w:hAnsi="Ubuntu" w:cs="Arial"/>
          <w:lang w:eastAsia="ar-SA"/>
        </w:rPr>
        <w:t>5</w:t>
      </w:r>
      <w:r w:rsidR="000E54DC" w:rsidRPr="00411E7D">
        <w:rPr>
          <w:rFonts w:ascii="Ubuntu" w:eastAsia="Calibri" w:hAnsi="Ubuntu" w:cs="Arial"/>
          <w:lang w:eastAsia="ar-SA"/>
        </w:rPr>
        <w:t xml:space="preserve">. Pasiūlymas turi galioti ne trumpiau nei </w:t>
      </w:r>
      <w:r w:rsidR="00465EEE" w:rsidRPr="00411E7D">
        <w:rPr>
          <w:rFonts w:ascii="Ubuntu" w:eastAsia="Calibri" w:hAnsi="Ubuntu" w:cs="Arial"/>
          <w:lang w:eastAsia="ar-SA"/>
        </w:rPr>
        <w:t>6</w:t>
      </w:r>
      <w:r w:rsidR="000E54DC" w:rsidRPr="00411E7D">
        <w:rPr>
          <w:rFonts w:ascii="Ubuntu" w:eastAsia="Calibri" w:hAnsi="Ubuntu" w:cs="Arial"/>
          <w:lang w:eastAsia="ar-SA"/>
        </w:rPr>
        <w:t>0 kalendorinių dienų</w:t>
      </w:r>
      <w:r w:rsidR="00D0508C" w:rsidRPr="00411E7D">
        <w:rPr>
          <w:rFonts w:ascii="Ubuntu" w:eastAsia="Calibri" w:hAnsi="Ubuntu" w:cs="Arial"/>
          <w:lang w:eastAsia="ar-SA"/>
        </w:rPr>
        <w:t>.</w:t>
      </w:r>
      <w:r w:rsidR="000E54DC" w:rsidRPr="00411E7D">
        <w:rPr>
          <w:rFonts w:ascii="Ubuntu" w:eastAsia="Calibri" w:hAnsi="Ubuntu" w:cs="Arial"/>
          <w:lang w:eastAsia="ar-SA"/>
        </w:rPr>
        <w:t xml:space="preserve"> Jei pasiūlyme nenurodytas jo galiojimo laikas, laikoma, kad pasiūlymas galioja tiek, kiek nustatyta pirkimo dokumentuose. Jei pasiūlyme nurodytas trumpesnis jo galiojimo terminas, pasiūlymas bus atmestas.</w:t>
      </w:r>
    </w:p>
    <w:p w14:paraId="609983E7" w14:textId="6F57B6CD" w:rsidR="000E54DC" w:rsidRPr="00411E7D" w:rsidRDefault="006900B2" w:rsidP="000E54DC">
      <w:pPr>
        <w:tabs>
          <w:tab w:val="left" w:pos="1134"/>
        </w:tabs>
        <w:autoSpaceDE w:val="0"/>
        <w:autoSpaceDN w:val="0"/>
        <w:adjustRightInd w:val="0"/>
        <w:spacing w:after="0" w:line="240" w:lineRule="auto"/>
        <w:jc w:val="both"/>
        <w:outlineLvl w:val="0"/>
        <w:rPr>
          <w:rFonts w:ascii="Ubuntu" w:eastAsia="Calibri" w:hAnsi="Ubuntu" w:cs="Arial"/>
          <w:spacing w:val="-6"/>
          <w:lang w:eastAsia="ar-SA"/>
        </w:rPr>
      </w:pPr>
      <w:r w:rsidRPr="00411E7D">
        <w:rPr>
          <w:rFonts w:ascii="Ubuntu" w:eastAsia="Calibri" w:hAnsi="Ubuntu" w:cs="Arial"/>
          <w:lang w:eastAsia="ar-SA"/>
        </w:rPr>
        <w:lastRenderedPageBreak/>
        <w:t>5.1</w:t>
      </w:r>
      <w:r w:rsidR="00B92290" w:rsidRPr="00411E7D">
        <w:rPr>
          <w:rFonts w:ascii="Ubuntu" w:eastAsia="Calibri" w:hAnsi="Ubuntu" w:cs="Arial"/>
          <w:lang w:eastAsia="ar-SA"/>
        </w:rPr>
        <w:t>6</w:t>
      </w:r>
      <w:r w:rsidR="000E54DC" w:rsidRPr="00411E7D">
        <w:rPr>
          <w:rFonts w:ascii="Ubuntu" w:eastAsia="Calibri" w:hAnsi="Ubuntu" w:cs="Arial"/>
          <w:lang w:eastAsia="ar-SA"/>
        </w:rPr>
        <w:t>. Tiekėjas iki galutinio pasiūlymų pateikimo termino pabaigos turi teisę pakeisti arba atšaukti savo pasiūlymą.</w:t>
      </w:r>
      <w:r w:rsidR="0086524F" w:rsidRPr="00411E7D">
        <w:rPr>
          <w:rFonts w:ascii="Ubuntu" w:eastAsia="Calibri" w:hAnsi="Ubuntu" w:cs="Arial"/>
          <w:lang w:eastAsia="ar-SA"/>
        </w:rPr>
        <w:t xml:space="preserve"> </w:t>
      </w:r>
      <w:r w:rsidR="000E54DC" w:rsidRPr="00411E7D">
        <w:rPr>
          <w:rFonts w:ascii="Ubuntu" w:eastAsia="Calibri" w:hAnsi="Ubuntu" w:cs="Arial"/>
          <w:lang w:eastAsia="ar-SA"/>
        </w:rPr>
        <w:t>Norėdamas vėl pateikti atšauktą ir pakeistą pasiūlymą, tiekėjas turi jį pateikti iš naujo. Suėjus pasiūlymų pateikimo terminui atšaukti ar pakeisti pasiūlymo neb</w:t>
      </w:r>
      <w:r w:rsidR="00266F42" w:rsidRPr="00411E7D">
        <w:rPr>
          <w:rFonts w:ascii="Ubuntu" w:eastAsia="Calibri" w:hAnsi="Ubuntu" w:cs="Arial"/>
          <w:lang w:eastAsia="ar-SA"/>
        </w:rPr>
        <w:t>eb</w:t>
      </w:r>
      <w:r w:rsidR="000E54DC" w:rsidRPr="00411E7D">
        <w:rPr>
          <w:rFonts w:ascii="Ubuntu" w:eastAsia="Calibri" w:hAnsi="Ubuntu" w:cs="Arial"/>
          <w:lang w:eastAsia="ar-SA"/>
        </w:rPr>
        <w:t>us galima.</w:t>
      </w:r>
    </w:p>
    <w:p w14:paraId="7C661250" w14:textId="2A90C723" w:rsidR="000E54DC" w:rsidRPr="00411E7D" w:rsidRDefault="006900B2" w:rsidP="000E54DC">
      <w:pPr>
        <w:widowControl w:val="0"/>
        <w:tabs>
          <w:tab w:val="num" w:pos="9450"/>
        </w:tabs>
        <w:autoSpaceDE w:val="0"/>
        <w:autoSpaceDN w:val="0"/>
        <w:adjustRightInd w:val="0"/>
        <w:spacing w:after="0" w:line="240" w:lineRule="auto"/>
        <w:jc w:val="both"/>
        <w:outlineLvl w:val="6"/>
        <w:rPr>
          <w:rFonts w:ascii="Ubuntu" w:eastAsia="Times New Roman" w:hAnsi="Ubuntu" w:cs="Arial"/>
          <w:bCs/>
          <w:kern w:val="16"/>
          <w:lang w:eastAsia="x-none"/>
        </w:rPr>
      </w:pPr>
      <w:r w:rsidRPr="00411E7D">
        <w:rPr>
          <w:rFonts w:ascii="Ubuntu" w:eastAsia="Times New Roman" w:hAnsi="Ubuntu" w:cs="Arial"/>
          <w:bCs/>
          <w:kern w:val="16"/>
          <w:lang w:eastAsia="x-none"/>
        </w:rPr>
        <w:t>5.1</w:t>
      </w:r>
      <w:r w:rsidR="00B92290" w:rsidRPr="00411E7D">
        <w:rPr>
          <w:rFonts w:ascii="Ubuntu" w:eastAsia="Times New Roman" w:hAnsi="Ubuntu" w:cs="Arial"/>
          <w:bCs/>
          <w:kern w:val="16"/>
          <w:lang w:eastAsia="x-none"/>
        </w:rPr>
        <w:t>7</w:t>
      </w:r>
      <w:r w:rsidR="000E54DC" w:rsidRPr="00411E7D">
        <w:rPr>
          <w:rFonts w:ascii="Ubuntu" w:eastAsia="Times New Roman" w:hAnsi="Ubuntu" w:cs="Arial"/>
          <w:bCs/>
          <w:kern w:val="16"/>
          <w:lang w:eastAsia="x-none"/>
        </w:rPr>
        <w:t xml:space="preserve">. Tiekėjas prisiima visus kaštus, susijusius su pasiūlymo rengimu ir teikimu. </w:t>
      </w:r>
      <w:r w:rsidR="008D7D9F">
        <w:rPr>
          <w:rFonts w:ascii="Ubuntu" w:eastAsia="Times New Roman" w:hAnsi="Ubuntu" w:cs="Arial"/>
          <w:bCs/>
          <w:kern w:val="16"/>
          <w:lang w:eastAsia="x-none"/>
        </w:rPr>
        <w:t>PO</w:t>
      </w:r>
      <w:r w:rsidR="000E54DC" w:rsidRPr="00411E7D">
        <w:rPr>
          <w:rFonts w:ascii="Ubuntu" w:eastAsia="Times New Roman" w:hAnsi="Ubuntu" w:cs="Arial"/>
          <w:bCs/>
          <w:kern w:val="16"/>
          <w:lang w:eastAsia="x-none"/>
        </w:rPr>
        <w:t xml:space="preserve"> nėra atsakingas ar įpareigotas dėl šių kaštų. </w:t>
      </w:r>
      <w:r w:rsidR="008D7D9F">
        <w:rPr>
          <w:rFonts w:ascii="Ubuntu" w:eastAsia="Times New Roman" w:hAnsi="Ubuntu" w:cs="Arial"/>
          <w:bCs/>
          <w:kern w:val="16"/>
          <w:lang w:eastAsia="x-none"/>
        </w:rPr>
        <w:t>PO</w:t>
      </w:r>
      <w:r w:rsidR="000E54DC" w:rsidRPr="00411E7D">
        <w:rPr>
          <w:rFonts w:ascii="Ubuntu" w:eastAsia="Times New Roman" w:hAnsi="Ubuntu" w:cs="Arial"/>
          <w:bCs/>
          <w:kern w:val="16"/>
          <w:lang w:eastAsia="x-none"/>
        </w:rPr>
        <w:t xml:space="preserve"> neatsakys ir neprisiims šių išlaidų, nepriklausomai nuo to, kaip vyktų ir baigtųsi pirkimas. </w:t>
      </w:r>
      <w:r w:rsidR="008D7D9F">
        <w:rPr>
          <w:rFonts w:ascii="Ubuntu" w:eastAsia="Times New Roman" w:hAnsi="Ubuntu" w:cs="Arial"/>
          <w:bCs/>
          <w:kern w:val="16"/>
          <w:lang w:eastAsia="x-none"/>
        </w:rPr>
        <w:t>PO</w:t>
      </w:r>
      <w:r w:rsidR="000E54DC" w:rsidRPr="00411E7D">
        <w:rPr>
          <w:rFonts w:ascii="Ubuntu" w:eastAsia="Times New Roman" w:hAnsi="Ubuntu" w:cs="Arial"/>
          <w:bCs/>
          <w:kern w:val="16"/>
          <w:lang w:eastAsia="x-none"/>
        </w:rPr>
        <w:t xml:space="preserve"> neatsako už CVP IS sutrikimus ar už pavėluotai gautą pasiūlymą.</w:t>
      </w:r>
    </w:p>
    <w:p w14:paraId="72D9840A" w14:textId="77777777" w:rsidR="00CD6A0C" w:rsidRPr="00411E7D" w:rsidRDefault="00CD6A0C" w:rsidP="00E0222A">
      <w:pPr>
        <w:spacing w:after="0" w:line="240" w:lineRule="auto"/>
        <w:ind w:firstLine="709"/>
        <w:jc w:val="center"/>
        <w:rPr>
          <w:rFonts w:ascii="Ubuntu" w:eastAsia="Calibri" w:hAnsi="Ubuntu" w:cs="Arial"/>
          <w:b/>
        </w:rPr>
      </w:pPr>
    </w:p>
    <w:p w14:paraId="1DAB72F0" w14:textId="5883E1CC" w:rsidR="00E6254D" w:rsidRPr="00411E7D" w:rsidRDefault="00E6254D" w:rsidP="00E6254D">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t xml:space="preserve">6. PASIŪLYMŲ GALIOJIMO UŽTIKRINIMAS </w:t>
      </w:r>
    </w:p>
    <w:p w14:paraId="55652C0A" w14:textId="77777777" w:rsidR="00E6254D" w:rsidRPr="008D7D9F" w:rsidRDefault="00E6254D" w:rsidP="00E6254D">
      <w:pPr>
        <w:widowControl w:val="0"/>
        <w:tabs>
          <w:tab w:val="left" w:pos="-20480"/>
          <w:tab w:val="left" w:pos="-20000"/>
          <w:tab w:val="left" w:pos="-15816"/>
        </w:tabs>
        <w:spacing w:after="0" w:line="240" w:lineRule="auto"/>
        <w:ind w:right="25"/>
        <w:jc w:val="both"/>
        <w:rPr>
          <w:rFonts w:ascii="Ubuntu" w:eastAsia="Times New Roman" w:hAnsi="Ubuntu" w:cs="Arial"/>
          <w:sz w:val="24"/>
          <w:szCs w:val="24"/>
          <w:lang w:eastAsia="da-DK"/>
        </w:rPr>
      </w:pPr>
    </w:p>
    <w:p w14:paraId="4E926479" w14:textId="77777777" w:rsidR="008D7D9F" w:rsidRPr="008D7D9F" w:rsidRDefault="007478DE" w:rsidP="008D7D9F">
      <w:pPr>
        <w:pStyle w:val="Sraopastraipa"/>
        <w:spacing w:after="0" w:line="240" w:lineRule="auto"/>
        <w:ind w:left="0" w:firstLine="567"/>
        <w:jc w:val="both"/>
        <w:rPr>
          <w:rFonts w:ascii="Ubuntu" w:hAnsi="Ubuntu"/>
        </w:rPr>
      </w:pPr>
      <w:r w:rsidRPr="008D7D9F">
        <w:rPr>
          <w:rFonts w:ascii="Ubuntu" w:eastAsiaTheme="minorEastAsia" w:hAnsi="Ubuntu" w:cs="Times New Roman"/>
          <w:bCs/>
          <w:color w:val="000000" w:themeColor="text1"/>
          <w:lang w:eastAsia="lt-LT"/>
        </w:rPr>
        <w:t>6</w:t>
      </w:r>
      <w:bookmarkStart w:id="5" w:name="_Hlk180151981"/>
      <w:r w:rsidRPr="008D7D9F">
        <w:rPr>
          <w:rFonts w:ascii="Ubuntu" w:eastAsiaTheme="minorEastAsia" w:hAnsi="Ubuntu" w:cs="Times New Roman"/>
          <w:bCs/>
          <w:color w:val="000000" w:themeColor="text1"/>
          <w:lang w:eastAsia="lt-LT"/>
        </w:rPr>
        <w:t xml:space="preserve">.1. </w:t>
      </w:r>
      <w:bookmarkEnd w:id="5"/>
      <w:r w:rsidR="008D7D9F" w:rsidRPr="008D7D9F">
        <w:rPr>
          <w:rFonts w:ascii="Ubuntu" w:eastAsia="Calibri" w:hAnsi="Ubuntu"/>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6BCBA5" w14:textId="61255A5C" w:rsidR="00674A0C" w:rsidRPr="00411E7D" w:rsidRDefault="00674A0C" w:rsidP="008D7D9F">
      <w:pPr>
        <w:tabs>
          <w:tab w:val="left" w:pos="709"/>
        </w:tabs>
        <w:suppressAutoHyphens/>
        <w:spacing w:after="0" w:line="240" w:lineRule="auto"/>
        <w:contextualSpacing/>
        <w:jc w:val="both"/>
        <w:rPr>
          <w:rFonts w:ascii="Ubuntu" w:eastAsia="Calibri" w:hAnsi="Ubuntu" w:cs="Arial"/>
          <w:lang w:eastAsia="da-DK"/>
        </w:rPr>
      </w:pPr>
    </w:p>
    <w:p w14:paraId="127035DC" w14:textId="77777777" w:rsidR="00E6254D" w:rsidRPr="00411E7D" w:rsidRDefault="00E6254D" w:rsidP="00E0222A">
      <w:pPr>
        <w:spacing w:after="0" w:line="240" w:lineRule="auto"/>
        <w:ind w:firstLine="709"/>
        <w:jc w:val="center"/>
        <w:rPr>
          <w:rFonts w:ascii="Ubuntu" w:eastAsia="Calibri" w:hAnsi="Ubuntu" w:cs="Arial"/>
          <w:b/>
        </w:rPr>
      </w:pPr>
    </w:p>
    <w:p w14:paraId="75CF063F" w14:textId="32F806D9" w:rsidR="00E0222A" w:rsidRPr="00411E7D" w:rsidRDefault="00575419" w:rsidP="00E0222A">
      <w:pPr>
        <w:spacing w:after="0" w:line="240" w:lineRule="auto"/>
        <w:ind w:firstLine="709"/>
        <w:jc w:val="center"/>
        <w:rPr>
          <w:rFonts w:ascii="Ubuntu" w:eastAsia="Calibri" w:hAnsi="Ubuntu" w:cs="Arial"/>
          <w:b/>
          <w:lang w:eastAsia="lt-LT"/>
        </w:rPr>
      </w:pPr>
      <w:r w:rsidRPr="00411E7D">
        <w:rPr>
          <w:rFonts w:ascii="Ubuntu" w:eastAsia="Calibri" w:hAnsi="Ubuntu" w:cs="Arial"/>
          <w:b/>
        </w:rPr>
        <w:t>7.</w:t>
      </w:r>
      <w:r w:rsidR="00CB7130" w:rsidRPr="00411E7D">
        <w:rPr>
          <w:rFonts w:ascii="Ubuntu" w:eastAsia="Calibri" w:hAnsi="Ubuntu" w:cs="Arial"/>
          <w:b/>
        </w:rPr>
        <w:t xml:space="preserve"> PIRKIMO</w:t>
      </w:r>
      <w:r w:rsidR="00E0222A" w:rsidRPr="00411E7D">
        <w:rPr>
          <w:rFonts w:ascii="Ubuntu" w:eastAsia="Calibri" w:hAnsi="Ubuntu" w:cs="Arial"/>
          <w:b/>
        </w:rPr>
        <w:t xml:space="preserve"> </w:t>
      </w:r>
      <w:r w:rsidR="005651AF" w:rsidRPr="00411E7D">
        <w:rPr>
          <w:rFonts w:ascii="Ubuntu" w:eastAsia="Calibri" w:hAnsi="Ubuntu" w:cs="Arial"/>
          <w:b/>
        </w:rPr>
        <w:t>DOKUMENTŲ</w:t>
      </w:r>
      <w:r w:rsidR="00E0222A" w:rsidRPr="00411E7D">
        <w:rPr>
          <w:rFonts w:ascii="Ubuntu" w:eastAsia="Calibri" w:hAnsi="Ubuntu" w:cs="Arial"/>
          <w:b/>
        </w:rPr>
        <w:t xml:space="preserve"> PAAIŠKINIMAS IR PATIKSLINIMAS</w:t>
      </w:r>
    </w:p>
    <w:p w14:paraId="222F8A1C" w14:textId="77777777" w:rsidR="00E0222A" w:rsidRPr="00411E7D" w:rsidRDefault="00E0222A" w:rsidP="00E0222A">
      <w:pPr>
        <w:spacing w:after="0" w:line="240" w:lineRule="auto"/>
        <w:ind w:firstLine="709"/>
        <w:jc w:val="center"/>
        <w:rPr>
          <w:rFonts w:ascii="Ubuntu" w:eastAsia="Calibri" w:hAnsi="Ubuntu" w:cs="Arial"/>
          <w:b/>
        </w:rPr>
      </w:pPr>
    </w:p>
    <w:p w14:paraId="14D22B51" w14:textId="37BA6DF9" w:rsidR="00E0222A" w:rsidRPr="00411E7D" w:rsidRDefault="00575419" w:rsidP="00575419">
      <w:pPr>
        <w:spacing w:after="0" w:line="240" w:lineRule="auto"/>
        <w:jc w:val="both"/>
        <w:rPr>
          <w:rFonts w:ascii="Ubuntu" w:eastAsia="Calibri" w:hAnsi="Ubuntu" w:cs="Arial"/>
        </w:rPr>
      </w:pPr>
      <w:r w:rsidRPr="00411E7D">
        <w:rPr>
          <w:rFonts w:ascii="Ubuntu" w:eastAsia="Calibri" w:hAnsi="Ubuntu" w:cs="Arial"/>
        </w:rPr>
        <w:t>7</w:t>
      </w:r>
      <w:r w:rsidR="00E0222A" w:rsidRPr="00411E7D">
        <w:rPr>
          <w:rFonts w:ascii="Ubuntu" w:eastAsia="Calibri" w:hAnsi="Ubuntu" w:cs="Arial"/>
        </w:rPr>
        <w:t xml:space="preserve">.1. Bet kokia informacija, prašymai paaiškinti Pirkimo </w:t>
      </w:r>
      <w:r w:rsidR="005651AF" w:rsidRPr="00411E7D">
        <w:rPr>
          <w:rFonts w:ascii="Ubuntu" w:eastAsia="Calibri" w:hAnsi="Ubuntu" w:cs="Arial"/>
        </w:rPr>
        <w:t>dokumentus</w:t>
      </w:r>
      <w:r w:rsidR="00E0222A" w:rsidRPr="00411E7D">
        <w:rPr>
          <w:rFonts w:ascii="Ubuntu" w:eastAsia="Calibri" w:hAnsi="Ubuntu" w:cs="Arial"/>
        </w:rPr>
        <w:t>, Pirkimo sąlygų paaiškinimai, pranešimai ar k</w:t>
      </w:r>
      <w:r w:rsidR="000F6C86" w:rsidRPr="00411E7D">
        <w:rPr>
          <w:rFonts w:ascii="Ubuntu" w:eastAsia="Calibri" w:hAnsi="Ubuntu" w:cs="Arial"/>
        </w:rPr>
        <w:t xml:space="preserve">itas </w:t>
      </w:r>
      <w:r w:rsidR="008D7D9F">
        <w:rPr>
          <w:rFonts w:ascii="Ubuntu" w:eastAsia="Calibri" w:hAnsi="Ubuntu" w:cs="Arial"/>
        </w:rPr>
        <w:t>PO</w:t>
      </w:r>
      <w:r w:rsidR="00E0222A" w:rsidRPr="00411E7D">
        <w:rPr>
          <w:rFonts w:ascii="Ubuntu" w:eastAsia="Calibri" w:hAnsi="Ubuntu" w:cs="Arial"/>
        </w:rPr>
        <w:t xml:space="preserve"> ir dalyvio susirašinėjimas vykdomas tik CVP IS  priemonėmis.</w:t>
      </w:r>
    </w:p>
    <w:p w14:paraId="5DD47F6A" w14:textId="64B2AC6B" w:rsidR="00E0222A" w:rsidRPr="00411E7D" w:rsidRDefault="00575419" w:rsidP="00575419">
      <w:pPr>
        <w:spacing w:after="0" w:line="240" w:lineRule="auto"/>
        <w:jc w:val="both"/>
        <w:rPr>
          <w:rFonts w:ascii="Ubuntu" w:eastAsia="Calibri" w:hAnsi="Ubuntu" w:cs="Arial"/>
        </w:rPr>
      </w:pPr>
      <w:r w:rsidRPr="00411E7D">
        <w:rPr>
          <w:rFonts w:ascii="Ubuntu" w:eastAsia="Calibri" w:hAnsi="Ubuntu" w:cs="Arial"/>
        </w:rPr>
        <w:t>7</w:t>
      </w:r>
      <w:r w:rsidR="000F6C86" w:rsidRPr="00411E7D">
        <w:rPr>
          <w:rFonts w:ascii="Ubuntu" w:eastAsia="Calibri" w:hAnsi="Ubuntu" w:cs="Arial"/>
        </w:rPr>
        <w:t xml:space="preserve">.2. </w:t>
      </w:r>
      <w:r w:rsidR="008D7D9F">
        <w:rPr>
          <w:rFonts w:ascii="Ubuntu" w:eastAsia="Calibri" w:hAnsi="Ubuntu" w:cs="Arial"/>
        </w:rPr>
        <w:t>PO</w:t>
      </w:r>
      <w:r w:rsidR="00E0222A" w:rsidRPr="00411E7D">
        <w:rPr>
          <w:rFonts w:ascii="Ubuntu" w:eastAsia="Calibri" w:hAnsi="Ubuntu" w:cs="Arial"/>
        </w:rPr>
        <w:t xml:space="preserve"> atsako į kiekvieną dalyvio CVP IS priemonėmis pateiktą prašymą paaiškinti pirkimo dokumentus, jeigu prašym</w:t>
      </w:r>
      <w:r w:rsidR="00CB7130" w:rsidRPr="00411E7D">
        <w:rPr>
          <w:rFonts w:ascii="Ubuntu" w:eastAsia="Calibri" w:hAnsi="Ubuntu" w:cs="Arial"/>
        </w:rPr>
        <w:t xml:space="preserve">as gautas </w:t>
      </w:r>
      <w:r w:rsidR="00446FAB" w:rsidRPr="00411E7D">
        <w:rPr>
          <w:rFonts w:ascii="Ubuntu" w:eastAsia="Calibri" w:hAnsi="Ubuntu" w:cs="Arial"/>
        </w:rPr>
        <w:t>ne vėliau kaip likus 3 darbo dienoms iki pasiūlymų pateikimo termino pabaigos</w:t>
      </w:r>
      <w:r w:rsidR="00CB7130" w:rsidRPr="00411E7D">
        <w:rPr>
          <w:rFonts w:ascii="Ubuntu" w:eastAsia="Calibri" w:hAnsi="Ubuntu" w:cs="Arial"/>
        </w:rPr>
        <w:t>. P</w:t>
      </w:r>
      <w:r w:rsidR="00F00847">
        <w:rPr>
          <w:rFonts w:ascii="Ubuntu" w:eastAsia="Calibri" w:hAnsi="Ubuntu" w:cs="Arial"/>
        </w:rPr>
        <w:t>O</w:t>
      </w:r>
      <w:r w:rsidR="00E0222A" w:rsidRPr="00411E7D">
        <w:rPr>
          <w:rFonts w:ascii="Ubuntu" w:eastAsia="Calibri" w:hAnsi="Ubuntu" w:cs="Arial"/>
        </w:rPr>
        <w:t xml:space="preserve"> į gautą prašymą paaiškinti pirkimo dokument</w:t>
      </w:r>
      <w:r w:rsidR="006900B2" w:rsidRPr="00411E7D">
        <w:rPr>
          <w:rFonts w:ascii="Ubuntu" w:eastAsia="Calibri" w:hAnsi="Ubuntu" w:cs="Arial"/>
        </w:rPr>
        <w:t xml:space="preserve">us atsako </w:t>
      </w:r>
      <w:r w:rsidR="00446FAB" w:rsidRPr="00411E7D">
        <w:rPr>
          <w:rFonts w:ascii="Ubuntu" w:eastAsia="Calibri" w:hAnsi="Ubuntu" w:cs="Arial"/>
        </w:rPr>
        <w:t>ne vėliau kaip likus 1 darbo dienai iki pasiūlymų pateikimo termino pabaigos</w:t>
      </w:r>
      <w:r w:rsidR="00E0222A" w:rsidRPr="00411E7D">
        <w:rPr>
          <w:rFonts w:ascii="Ubuntu" w:eastAsia="Calibri" w:hAnsi="Ubuntu" w:cs="Arial"/>
        </w:rPr>
        <w:t xml:space="preserve">. </w:t>
      </w:r>
    </w:p>
    <w:p w14:paraId="3C29002A" w14:textId="7B3E9690" w:rsidR="00E0222A" w:rsidRPr="00411E7D" w:rsidRDefault="00575419" w:rsidP="00575419">
      <w:pPr>
        <w:spacing w:after="0" w:line="240" w:lineRule="auto"/>
        <w:jc w:val="both"/>
        <w:rPr>
          <w:rFonts w:ascii="Ubuntu" w:eastAsia="Calibri" w:hAnsi="Ubuntu" w:cs="Arial"/>
        </w:rPr>
      </w:pPr>
      <w:bookmarkStart w:id="6" w:name="_Hlk137025967"/>
      <w:r w:rsidRPr="00411E7D">
        <w:rPr>
          <w:rFonts w:ascii="Ubuntu" w:eastAsia="Calibri" w:hAnsi="Ubuntu" w:cs="Arial"/>
        </w:rPr>
        <w:t>7</w:t>
      </w:r>
      <w:r w:rsidR="00E0222A" w:rsidRPr="00411E7D">
        <w:rPr>
          <w:rFonts w:ascii="Ubuntu" w:eastAsia="Calibri" w:hAnsi="Ubuntu" w:cs="Arial"/>
        </w:rPr>
        <w:t>.3. Nesibaigus pasiūlymų pateikimo te</w:t>
      </w:r>
      <w:r w:rsidR="00CB7130" w:rsidRPr="00411E7D">
        <w:rPr>
          <w:rFonts w:ascii="Ubuntu" w:eastAsia="Calibri" w:hAnsi="Ubuntu" w:cs="Arial"/>
        </w:rPr>
        <w:t xml:space="preserve">rminui, </w:t>
      </w:r>
      <w:r w:rsidR="0049539D">
        <w:rPr>
          <w:rFonts w:ascii="Ubuntu" w:eastAsia="Calibri" w:hAnsi="Ubuntu" w:cs="Arial"/>
        </w:rPr>
        <w:t>PO</w:t>
      </w:r>
      <w:r w:rsidR="00E0222A" w:rsidRPr="00411E7D">
        <w:rPr>
          <w:rFonts w:ascii="Ubuntu" w:eastAsia="Calibri" w:hAnsi="Ubuntu" w:cs="Arial"/>
        </w:rPr>
        <w:t xml:space="preserve"> turi teisę savo iniciatyva paaiškinti (patikslinti) pirkimo dokumentus. </w:t>
      </w:r>
    </w:p>
    <w:p w14:paraId="0BF8325D" w14:textId="0B16E10D" w:rsidR="00E0222A" w:rsidRPr="00411E7D" w:rsidRDefault="00575419" w:rsidP="00575419">
      <w:pPr>
        <w:spacing w:after="0" w:line="240" w:lineRule="auto"/>
        <w:jc w:val="both"/>
        <w:rPr>
          <w:rFonts w:ascii="Ubuntu" w:eastAsia="Calibri" w:hAnsi="Ubuntu" w:cs="Arial"/>
        </w:rPr>
      </w:pPr>
      <w:r w:rsidRPr="00411E7D">
        <w:rPr>
          <w:rFonts w:ascii="Ubuntu" w:eastAsia="Calibri" w:hAnsi="Ubuntu" w:cs="Arial"/>
        </w:rPr>
        <w:t>7</w:t>
      </w:r>
      <w:r w:rsidR="00E0222A" w:rsidRPr="00411E7D">
        <w:rPr>
          <w:rFonts w:ascii="Ubuntu" w:eastAsia="Calibri" w:hAnsi="Ubuntu" w:cs="Arial"/>
        </w:rPr>
        <w:t>.4</w:t>
      </w:r>
      <w:r w:rsidR="00CB7130" w:rsidRPr="00411E7D">
        <w:rPr>
          <w:rFonts w:ascii="Ubuntu" w:eastAsia="Calibri" w:hAnsi="Ubuntu" w:cs="Arial"/>
        </w:rPr>
        <w:t xml:space="preserve">. Jei </w:t>
      </w:r>
      <w:r w:rsidR="0049539D">
        <w:rPr>
          <w:rFonts w:ascii="Ubuntu" w:eastAsia="Calibri" w:hAnsi="Ubuntu" w:cs="Arial"/>
        </w:rPr>
        <w:t>PO</w:t>
      </w:r>
      <w:r w:rsidR="00E0222A" w:rsidRPr="00411E7D">
        <w:rPr>
          <w:rFonts w:ascii="Ubuntu" w:eastAsia="Calibri" w:hAnsi="Ubuntu" w:cs="Arial"/>
        </w:rPr>
        <w:t xml:space="preserve"> negali pirkimo dokumentų paaiškinimų (patikslinimų) ar susitikimo protokolų (jeigu taikoma) pateikti taip, kad visi dalyviai juos g</w:t>
      </w:r>
      <w:r w:rsidR="000E54DC" w:rsidRPr="00411E7D">
        <w:rPr>
          <w:rFonts w:ascii="Ubuntu" w:eastAsia="Calibri" w:hAnsi="Ubuntu" w:cs="Arial"/>
        </w:rPr>
        <w:t xml:space="preserve">autų </w:t>
      </w:r>
      <w:r w:rsidR="00446FAB" w:rsidRPr="00411E7D">
        <w:rPr>
          <w:rFonts w:ascii="Ubuntu" w:eastAsia="Calibri" w:hAnsi="Ubuntu" w:cs="Arial"/>
        </w:rPr>
        <w:t>ne vėliau kaip likus 1 darbo dienai iki pasiūlymų pateikimo termino pabaigos</w:t>
      </w:r>
      <w:r w:rsidR="00E0222A" w:rsidRPr="00411E7D">
        <w:rPr>
          <w:rFonts w:ascii="Ubuntu" w:eastAsia="Calibri" w:hAnsi="Ubuntu" w:cs="Arial"/>
        </w:rPr>
        <w:t>, ji</w:t>
      </w:r>
      <w:r w:rsidR="0099238E" w:rsidRPr="00411E7D">
        <w:rPr>
          <w:rFonts w:ascii="Ubuntu" w:eastAsia="Calibri" w:hAnsi="Ubuntu" w:cs="Arial"/>
        </w:rPr>
        <w:t>s</w:t>
      </w:r>
      <w:r w:rsidR="00E0222A" w:rsidRPr="00411E7D">
        <w:rPr>
          <w:rFonts w:ascii="Ubuntu" w:eastAsia="Calibri" w:hAnsi="Ubuntu" w:cs="Arial"/>
        </w:rPr>
        <w:t xml:space="preserve"> perkelia pasiūlymų pateikimo terminą laikui, per kurį dalyviai, rengdami pirkimo pasiūlymus, galėtų atsižvelgti į šiuos paaiškinimus (patikslinimus) ar susitikimų protokolus, apie tai paskelbiama patikslinant skelbimą</w:t>
      </w:r>
      <w:r w:rsidR="005651AF" w:rsidRPr="00411E7D">
        <w:rPr>
          <w:rFonts w:ascii="Ubuntu" w:eastAsia="Calibri" w:hAnsi="Ubuntu" w:cs="Arial"/>
        </w:rPr>
        <w:t xml:space="preserve"> apie pirkimą.</w:t>
      </w:r>
      <w:r w:rsidR="00E0222A" w:rsidRPr="00411E7D">
        <w:rPr>
          <w:rFonts w:ascii="Ubuntu" w:eastAsia="Calibri" w:hAnsi="Ubuntu" w:cs="Arial"/>
        </w:rPr>
        <w:t xml:space="preserve"> </w:t>
      </w:r>
    </w:p>
    <w:bookmarkEnd w:id="6"/>
    <w:p w14:paraId="4BB0CADD" w14:textId="2F81C32A" w:rsidR="00575419" w:rsidRPr="00411E7D" w:rsidRDefault="00AB65DE" w:rsidP="00575419">
      <w:pPr>
        <w:widowControl w:val="0"/>
        <w:suppressLineNumbers/>
        <w:tabs>
          <w:tab w:val="left" w:pos="426"/>
          <w:tab w:val="left" w:pos="567"/>
          <w:tab w:val="left" w:pos="709"/>
        </w:tabs>
        <w:suppressAutoHyphens/>
        <w:autoSpaceDE w:val="0"/>
        <w:autoSpaceDN w:val="0"/>
        <w:adjustRightInd w:val="0"/>
        <w:spacing w:after="0" w:line="264" w:lineRule="auto"/>
        <w:jc w:val="both"/>
        <w:outlineLvl w:val="0"/>
        <w:rPr>
          <w:rFonts w:ascii="Ubuntu" w:eastAsia="Times New Roman" w:hAnsi="Ubuntu" w:cs="Arial"/>
          <w:lang w:eastAsia="ar-SA"/>
        </w:rPr>
      </w:pPr>
      <w:r w:rsidRPr="00411E7D">
        <w:rPr>
          <w:rFonts w:ascii="Ubuntu" w:eastAsia="Times New Roman" w:hAnsi="Ubuntu" w:cs="Arial"/>
          <w:lang w:eastAsia="ar-SA"/>
        </w:rPr>
        <w:t>7.5</w:t>
      </w:r>
      <w:r w:rsidR="00575419" w:rsidRPr="00411E7D">
        <w:rPr>
          <w:rFonts w:ascii="Ubuntu" w:eastAsia="Times New Roman" w:hAnsi="Ubuntu" w:cs="Arial"/>
          <w:lang w:eastAsia="ar-SA"/>
        </w:rPr>
        <w:t xml:space="preserve">. </w:t>
      </w:r>
      <w:r w:rsidR="0049539D">
        <w:rPr>
          <w:rFonts w:ascii="Ubuntu" w:eastAsia="Times New Roman" w:hAnsi="Ubuntu" w:cs="Arial"/>
          <w:lang w:eastAsia="ar-SA"/>
        </w:rPr>
        <w:t>PO</w:t>
      </w:r>
      <w:r w:rsidR="00575419" w:rsidRPr="00411E7D">
        <w:rPr>
          <w:rFonts w:ascii="Ubuntu" w:eastAsia="Times New Roman" w:hAnsi="Ubuntu" w:cs="Arial"/>
          <w:lang w:eastAsia="ar-SA"/>
        </w:rPr>
        <w:t xml:space="preserve">, atsakydamas į tiekėjų prašymus paaiškinti pirkimo </w:t>
      </w:r>
      <w:r w:rsidR="005651AF" w:rsidRPr="00411E7D">
        <w:rPr>
          <w:rFonts w:ascii="Ubuntu" w:eastAsia="Times New Roman" w:hAnsi="Ubuntu" w:cs="Arial"/>
          <w:lang w:eastAsia="ar-SA"/>
        </w:rPr>
        <w:t>dokumentus</w:t>
      </w:r>
      <w:r w:rsidR="00575419" w:rsidRPr="00411E7D">
        <w:rPr>
          <w:rFonts w:ascii="Ubuntu" w:eastAsia="Times New Roman" w:hAnsi="Ubuntu" w:cs="Arial"/>
          <w:lang w:eastAsia="ar-SA"/>
        </w:rPr>
        <w:t>, garantuoja tiekėjų anonimiškumą, t. y. užtikrina, kad tiekėjas nesužinotų kitų pirkimo procedūrose dalyvaujančių tiekėjų pavadinimų ir kitų rekvizitų.</w:t>
      </w:r>
    </w:p>
    <w:p w14:paraId="58635926" w14:textId="79F1F9B2" w:rsidR="00575419" w:rsidRPr="00411E7D" w:rsidRDefault="00AB65DE" w:rsidP="0057541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7.6</w:t>
      </w:r>
      <w:r w:rsidR="00575419" w:rsidRPr="00411E7D">
        <w:rPr>
          <w:rFonts w:ascii="Ubuntu" w:eastAsia="Times New Roman" w:hAnsi="Ubuntu" w:cs="Arial"/>
          <w:kern w:val="16"/>
          <w:lang w:eastAsia="ar-SA"/>
        </w:rPr>
        <w:t xml:space="preserve">. </w:t>
      </w:r>
      <w:r w:rsidR="0049539D">
        <w:rPr>
          <w:rFonts w:ascii="Ubuntu" w:eastAsia="Times New Roman" w:hAnsi="Ubuntu" w:cs="Arial"/>
          <w:kern w:val="16"/>
          <w:lang w:eastAsia="ar-SA"/>
        </w:rPr>
        <w:t>PO</w:t>
      </w:r>
      <w:r w:rsidR="00575419" w:rsidRPr="00411E7D">
        <w:rPr>
          <w:rFonts w:ascii="Ubuntu" w:eastAsia="Times New Roman" w:hAnsi="Ubuntu" w:cs="Arial"/>
          <w:kern w:val="16"/>
          <w:lang w:eastAsia="ar-SA"/>
        </w:rPr>
        <w:t xml:space="preserve"> susitikimų su tiekėjais dėl pirkimo dokumentų paaiškinimų nerengs.</w:t>
      </w:r>
    </w:p>
    <w:p w14:paraId="765FF0FA" w14:textId="1D2E068F" w:rsidR="00CB7130" w:rsidRPr="00411E7D" w:rsidRDefault="00AB65DE" w:rsidP="0057541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lang w:eastAsia="da-DK"/>
        </w:rPr>
        <w:t>7.7</w:t>
      </w:r>
      <w:r w:rsidR="00CB7130" w:rsidRPr="00411E7D">
        <w:rPr>
          <w:rFonts w:ascii="Ubuntu" w:eastAsia="Times New Roman" w:hAnsi="Ubuntu" w:cs="Arial"/>
          <w:lang w:eastAsia="da-DK"/>
        </w:rPr>
        <w:t>.Tiekėjas turi teisę ap</w:t>
      </w:r>
      <w:r w:rsidR="0099238E" w:rsidRPr="00411E7D">
        <w:rPr>
          <w:rFonts w:ascii="Ubuntu" w:eastAsia="Times New Roman" w:hAnsi="Ubuntu" w:cs="Arial"/>
          <w:lang w:eastAsia="da-DK"/>
        </w:rPr>
        <w:t>si</w:t>
      </w:r>
      <w:r w:rsidR="00CB7130" w:rsidRPr="00411E7D">
        <w:rPr>
          <w:rFonts w:ascii="Ubuntu" w:eastAsia="Times New Roman" w:hAnsi="Ubuntu" w:cs="Arial"/>
          <w:lang w:eastAsia="da-DK"/>
        </w:rPr>
        <w:t>lankyti objekt</w:t>
      </w:r>
      <w:r w:rsidR="0099238E" w:rsidRPr="00411E7D">
        <w:rPr>
          <w:rFonts w:ascii="Ubuntu" w:eastAsia="Times New Roman" w:hAnsi="Ubuntu" w:cs="Arial"/>
          <w:lang w:eastAsia="da-DK"/>
        </w:rPr>
        <w:t>e</w:t>
      </w:r>
      <w:r w:rsidR="00CB7130" w:rsidRPr="00411E7D">
        <w:rPr>
          <w:rFonts w:ascii="Ubuntu" w:eastAsia="Times New Roman" w:hAnsi="Ubuntu" w:cs="Arial"/>
          <w:lang w:eastAsia="da-DK"/>
        </w:rPr>
        <w:t>. Apie savo norą ap</w:t>
      </w:r>
      <w:r w:rsidR="0099238E" w:rsidRPr="00411E7D">
        <w:rPr>
          <w:rFonts w:ascii="Ubuntu" w:eastAsia="Times New Roman" w:hAnsi="Ubuntu" w:cs="Arial"/>
          <w:lang w:eastAsia="da-DK"/>
        </w:rPr>
        <w:t>si</w:t>
      </w:r>
      <w:r w:rsidR="00CB7130" w:rsidRPr="00411E7D">
        <w:rPr>
          <w:rFonts w:ascii="Ubuntu" w:eastAsia="Times New Roman" w:hAnsi="Ubuntu" w:cs="Arial"/>
          <w:lang w:eastAsia="da-DK"/>
        </w:rPr>
        <w:t>lankyti objekt</w:t>
      </w:r>
      <w:r w:rsidR="0099238E" w:rsidRPr="00411E7D">
        <w:rPr>
          <w:rFonts w:ascii="Ubuntu" w:eastAsia="Times New Roman" w:hAnsi="Ubuntu" w:cs="Arial"/>
          <w:lang w:eastAsia="da-DK"/>
        </w:rPr>
        <w:t>e</w:t>
      </w:r>
      <w:r w:rsidR="00CB7130" w:rsidRPr="00411E7D">
        <w:rPr>
          <w:rFonts w:ascii="Ubuntu" w:eastAsia="Times New Roman" w:hAnsi="Ubuntu" w:cs="Arial"/>
          <w:lang w:eastAsia="da-DK"/>
        </w:rPr>
        <w:t xml:space="preserve">, tiekėjas raštu CVP IS priemonėmis </w:t>
      </w:r>
      <w:r w:rsidR="0099238E" w:rsidRPr="00411E7D">
        <w:rPr>
          <w:rFonts w:ascii="Ubuntu" w:eastAsia="Times New Roman" w:hAnsi="Ubuntu" w:cs="Arial"/>
          <w:lang w:eastAsia="da-DK"/>
        </w:rPr>
        <w:t xml:space="preserve">turi informuoti </w:t>
      </w:r>
      <w:r w:rsidR="0049539D">
        <w:rPr>
          <w:rFonts w:ascii="Ubuntu" w:eastAsia="Times New Roman" w:hAnsi="Ubuntu" w:cs="Arial"/>
          <w:lang w:eastAsia="da-DK"/>
        </w:rPr>
        <w:t>PO</w:t>
      </w:r>
      <w:r w:rsidR="00CB7130" w:rsidRPr="00411E7D">
        <w:rPr>
          <w:rFonts w:ascii="Ubuntu" w:eastAsia="Times New Roman" w:hAnsi="Ubuntu" w:cs="Arial"/>
          <w:lang w:eastAsia="da-DK"/>
        </w:rPr>
        <w:t xml:space="preserve"> iš anksto ir atvykti gali tik t</w:t>
      </w:r>
      <w:r w:rsidR="009577B3" w:rsidRPr="00411E7D">
        <w:rPr>
          <w:rFonts w:ascii="Ubuntu" w:eastAsia="Times New Roman" w:hAnsi="Ubuntu" w:cs="Arial"/>
          <w:lang w:eastAsia="da-DK"/>
        </w:rPr>
        <w:t>uo</w:t>
      </w:r>
      <w:r w:rsidR="00CB7130" w:rsidRPr="00411E7D">
        <w:rPr>
          <w:rFonts w:ascii="Ubuntu" w:eastAsia="Times New Roman" w:hAnsi="Ubuntu" w:cs="Arial"/>
          <w:lang w:eastAsia="da-DK"/>
        </w:rPr>
        <w:t xml:space="preserve"> </w:t>
      </w:r>
      <w:r w:rsidR="009577B3" w:rsidRPr="00411E7D">
        <w:rPr>
          <w:rFonts w:ascii="Ubuntu" w:eastAsia="Times New Roman" w:hAnsi="Ubuntu" w:cs="Arial"/>
          <w:lang w:eastAsia="da-DK"/>
        </w:rPr>
        <w:t>laiku</w:t>
      </w:r>
      <w:r w:rsidR="00CB7130" w:rsidRPr="00411E7D">
        <w:rPr>
          <w:rFonts w:ascii="Ubuntu" w:eastAsia="Times New Roman" w:hAnsi="Ubuntu" w:cs="Arial"/>
          <w:lang w:eastAsia="da-DK"/>
        </w:rPr>
        <w:t>, kur</w:t>
      </w:r>
      <w:r w:rsidR="009577B3" w:rsidRPr="00411E7D">
        <w:rPr>
          <w:rFonts w:ascii="Ubuntu" w:eastAsia="Times New Roman" w:hAnsi="Ubuntu" w:cs="Arial"/>
          <w:lang w:eastAsia="da-DK"/>
        </w:rPr>
        <w:t>į</w:t>
      </w:r>
      <w:r w:rsidR="00CB7130" w:rsidRPr="00411E7D">
        <w:rPr>
          <w:rFonts w:ascii="Ubuntu" w:eastAsia="Times New Roman" w:hAnsi="Ubuntu" w:cs="Arial"/>
          <w:lang w:eastAsia="da-DK"/>
        </w:rPr>
        <w:t xml:space="preserve"> </w:t>
      </w:r>
      <w:r w:rsidR="0049539D">
        <w:rPr>
          <w:rFonts w:ascii="Ubuntu" w:eastAsia="Times New Roman" w:hAnsi="Ubuntu" w:cs="Arial"/>
          <w:lang w:eastAsia="da-DK"/>
        </w:rPr>
        <w:t>PO</w:t>
      </w:r>
      <w:r w:rsidR="00CB7130" w:rsidRPr="00411E7D">
        <w:rPr>
          <w:rFonts w:ascii="Ubuntu" w:eastAsia="Times New Roman" w:hAnsi="Ubuntu" w:cs="Arial"/>
          <w:lang w:eastAsia="da-DK"/>
        </w:rPr>
        <w:t xml:space="preserve"> nurodo CVP IS priemonėmis. </w:t>
      </w:r>
      <w:r w:rsidR="0099238E" w:rsidRPr="00411E7D">
        <w:rPr>
          <w:rFonts w:ascii="Ubuntu" w:eastAsia="Times New Roman" w:hAnsi="Ubuntu" w:cs="Arial"/>
          <w:lang w:eastAsia="da-DK"/>
        </w:rPr>
        <w:t xml:space="preserve">Apsilankymo objekte </w:t>
      </w:r>
      <w:r w:rsidR="00CB7130" w:rsidRPr="00411E7D">
        <w:rPr>
          <w:rFonts w:ascii="Ubuntu" w:eastAsia="Times New Roman" w:hAnsi="Ubuntu" w:cs="Arial"/>
          <w:lang w:eastAsia="da-DK"/>
        </w:rPr>
        <w:t xml:space="preserve">metu paaiškinimai </w:t>
      </w:r>
      <w:r w:rsidR="009577B3" w:rsidRPr="00411E7D">
        <w:rPr>
          <w:rFonts w:ascii="Ubuntu" w:eastAsia="Times New Roman" w:hAnsi="Ubuntu" w:cs="Arial"/>
          <w:lang w:eastAsia="da-DK"/>
        </w:rPr>
        <w:t xml:space="preserve">apie pirkimo procedūras </w:t>
      </w:r>
      <w:r w:rsidR="00CB7130" w:rsidRPr="00411E7D">
        <w:rPr>
          <w:rFonts w:ascii="Ubuntu" w:eastAsia="Times New Roman" w:hAnsi="Ubuntu" w:cs="Arial"/>
          <w:lang w:eastAsia="da-DK"/>
        </w:rPr>
        <w:t>nebus teikiami.</w:t>
      </w:r>
    </w:p>
    <w:p w14:paraId="59AC8F6B" w14:textId="77777777" w:rsidR="00E0222A" w:rsidRPr="00411E7D" w:rsidRDefault="00E0222A" w:rsidP="00E0222A">
      <w:pPr>
        <w:widowControl w:val="0"/>
        <w:shd w:val="clear" w:color="auto" w:fill="FFFFFF"/>
        <w:tabs>
          <w:tab w:val="left" w:pos="485"/>
        </w:tabs>
        <w:autoSpaceDE w:val="0"/>
        <w:autoSpaceDN w:val="0"/>
        <w:adjustRightInd w:val="0"/>
        <w:spacing w:after="0" w:line="274" w:lineRule="exact"/>
        <w:jc w:val="both"/>
        <w:rPr>
          <w:rFonts w:ascii="Ubuntu" w:eastAsia="Calibri" w:hAnsi="Ubuntu" w:cs="Arial"/>
          <w:spacing w:val="-13"/>
        </w:rPr>
      </w:pPr>
    </w:p>
    <w:p w14:paraId="3CEE3A47" w14:textId="4DFF2CF1" w:rsidR="00E0222A" w:rsidRPr="00411E7D" w:rsidRDefault="00E0222A" w:rsidP="00C1253E">
      <w:pPr>
        <w:pStyle w:val="Sraopastraipa"/>
        <w:numPr>
          <w:ilvl w:val="0"/>
          <w:numId w:val="14"/>
        </w:numPr>
        <w:spacing w:after="0" w:line="240" w:lineRule="auto"/>
        <w:jc w:val="center"/>
        <w:rPr>
          <w:rFonts w:ascii="Ubuntu" w:eastAsia="Calibri" w:hAnsi="Ubuntu" w:cs="Arial"/>
          <w:b/>
          <w:lang w:eastAsia="lt-LT"/>
        </w:rPr>
      </w:pPr>
      <w:r w:rsidRPr="00411E7D">
        <w:rPr>
          <w:rFonts w:ascii="Ubuntu" w:eastAsia="Calibri" w:hAnsi="Ubuntu" w:cs="Arial"/>
          <w:b/>
        </w:rPr>
        <w:t>SUSIPAŽINIMO SU DALYVIŲ PASIŪLYMAIS PROCEDŪROS</w:t>
      </w:r>
    </w:p>
    <w:p w14:paraId="52AAE04E" w14:textId="77777777" w:rsidR="00B37153" w:rsidRPr="00411E7D" w:rsidRDefault="00B37153" w:rsidP="00E0222A">
      <w:pPr>
        <w:spacing w:after="0" w:line="240" w:lineRule="auto"/>
        <w:jc w:val="both"/>
        <w:rPr>
          <w:rFonts w:ascii="Ubuntu" w:eastAsia="Times New Roman" w:hAnsi="Ubuntu" w:cs="Arial"/>
          <w:lang w:eastAsia="da-DK"/>
        </w:rPr>
      </w:pPr>
      <w:bookmarkStart w:id="7" w:name="_Ref58464680"/>
      <w:bookmarkStart w:id="8" w:name="_Ref60481999"/>
    </w:p>
    <w:p w14:paraId="6E8BDAD6" w14:textId="2C68A337" w:rsidR="00951E28" w:rsidRPr="00411E7D" w:rsidRDefault="00C1253E" w:rsidP="00951E2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8</w:t>
      </w:r>
      <w:r w:rsidR="00951E28" w:rsidRPr="00411E7D">
        <w:rPr>
          <w:rFonts w:ascii="Ubuntu" w:eastAsia="Times New Roman" w:hAnsi="Ubuntu" w:cs="Arial"/>
          <w:kern w:val="16"/>
          <w:lang w:eastAsia="ar-SA"/>
        </w:rPr>
        <w:t>.</w:t>
      </w:r>
      <w:r w:rsidR="00B92290" w:rsidRPr="00411E7D">
        <w:rPr>
          <w:rFonts w:ascii="Ubuntu" w:eastAsia="Times New Roman" w:hAnsi="Ubuntu" w:cs="Arial"/>
          <w:kern w:val="16"/>
          <w:lang w:eastAsia="ar-SA"/>
        </w:rPr>
        <w:t>1</w:t>
      </w:r>
      <w:r w:rsidR="00951E28" w:rsidRPr="00411E7D">
        <w:rPr>
          <w:rFonts w:ascii="Ubuntu" w:eastAsia="Times New Roman" w:hAnsi="Ubuntu" w:cs="Arial"/>
          <w:kern w:val="16"/>
          <w:lang w:eastAsia="ar-SA"/>
        </w:rPr>
        <w:t>. 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14:paraId="065748F8" w14:textId="4B0ACB11" w:rsidR="00E0222A" w:rsidRPr="00411E7D" w:rsidRDefault="00C1253E" w:rsidP="00E0222A">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8</w:t>
      </w:r>
      <w:r w:rsidR="00E0222A" w:rsidRPr="00411E7D">
        <w:rPr>
          <w:rFonts w:ascii="Ubuntu" w:eastAsia="Times New Roman" w:hAnsi="Ubuntu" w:cs="Arial"/>
          <w:lang w:eastAsia="da-DK"/>
        </w:rPr>
        <w:t>.</w:t>
      </w:r>
      <w:r w:rsidR="00B92290" w:rsidRPr="00411E7D">
        <w:rPr>
          <w:rFonts w:ascii="Ubuntu" w:eastAsia="Times New Roman" w:hAnsi="Ubuntu" w:cs="Arial"/>
          <w:lang w:eastAsia="da-DK"/>
        </w:rPr>
        <w:t>2</w:t>
      </w:r>
      <w:r w:rsidR="00E0222A" w:rsidRPr="00411E7D">
        <w:rPr>
          <w:rFonts w:ascii="Ubuntu" w:eastAsia="Times New Roman" w:hAnsi="Ubuntu" w:cs="Arial"/>
          <w:lang w:eastAsia="da-DK"/>
        </w:rPr>
        <w:t>. Jei prieš susipažinimo su pasiūlymais procedūros (posėdžio) pradžią dar yra likę užšifruotų pasiūlymų, kuriems nebuvo pateiktas slaptažodis CVP IS priemonėmis, Komisija įsitikina, ar slaptažodis nėra pateiktas kitomis priemonėmis, t.</w:t>
      </w:r>
      <w:r w:rsidRPr="00411E7D">
        <w:rPr>
          <w:rFonts w:ascii="Ubuntu" w:eastAsia="Times New Roman" w:hAnsi="Ubuntu" w:cs="Arial"/>
          <w:lang w:eastAsia="da-DK"/>
        </w:rPr>
        <w:t xml:space="preserve"> </w:t>
      </w:r>
      <w:r w:rsidR="00E0222A" w:rsidRPr="00411E7D">
        <w:rPr>
          <w:rFonts w:ascii="Ubuntu" w:eastAsia="Times New Roman" w:hAnsi="Ubuntu" w:cs="Arial"/>
          <w:lang w:eastAsia="da-DK"/>
        </w:rPr>
        <w:t>y</w:t>
      </w:r>
      <w:r w:rsidR="00B37153" w:rsidRPr="00411E7D">
        <w:rPr>
          <w:rFonts w:ascii="Ubuntu" w:eastAsia="Times New Roman" w:hAnsi="Ubuntu" w:cs="Arial"/>
          <w:lang w:eastAsia="da-DK"/>
        </w:rPr>
        <w:t xml:space="preserve">. oficialiu elektroniniu paštu </w:t>
      </w:r>
      <w:r w:rsidR="00E0222A" w:rsidRPr="00411E7D">
        <w:rPr>
          <w:rFonts w:ascii="Ubuntu" w:eastAsia="Times New Roman" w:hAnsi="Ubuntu" w:cs="Arial"/>
          <w:lang w:eastAsia="da-DK"/>
        </w:rPr>
        <w:t xml:space="preserve">ar raštu. </w:t>
      </w:r>
    </w:p>
    <w:p w14:paraId="5D970412" w14:textId="071AFF7C" w:rsidR="00E0222A" w:rsidRPr="00411E7D" w:rsidRDefault="00C1253E" w:rsidP="00E0222A">
      <w:pPr>
        <w:spacing w:after="0" w:line="240" w:lineRule="auto"/>
        <w:jc w:val="both"/>
        <w:rPr>
          <w:rFonts w:ascii="Ubuntu" w:eastAsia="Times New Roman" w:hAnsi="Ubuntu" w:cs="Arial"/>
          <w:lang w:eastAsia="lt-LT"/>
        </w:rPr>
      </w:pPr>
      <w:r w:rsidRPr="00411E7D">
        <w:rPr>
          <w:rFonts w:ascii="Ubuntu" w:eastAsia="Times New Roman" w:hAnsi="Ubuntu" w:cs="Arial"/>
          <w:lang w:eastAsia="lt-LT"/>
        </w:rPr>
        <w:t>8</w:t>
      </w:r>
      <w:r w:rsidR="00E7754D" w:rsidRPr="00411E7D">
        <w:rPr>
          <w:rFonts w:ascii="Ubuntu" w:eastAsia="Times New Roman" w:hAnsi="Ubuntu" w:cs="Arial"/>
          <w:lang w:eastAsia="lt-LT"/>
        </w:rPr>
        <w:t>.</w:t>
      </w:r>
      <w:r w:rsidR="00B92290" w:rsidRPr="00411E7D">
        <w:rPr>
          <w:rFonts w:ascii="Ubuntu" w:eastAsia="Times New Roman" w:hAnsi="Ubuntu" w:cs="Arial"/>
          <w:lang w:eastAsia="lt-LT"/>
        </w:rPr>
        <w:t>3</w:t>
      </w:r>
      <w:r w:rsidR="00E0222A" w:rsidRPr="00411E7D">
        <w:rPr>
          <w:rFonts w:ascii="Ubuntu" w:eastAsia="Times New Roman" w:hAnsi="Ubuntu" w:cs="Arial"/>
          <w:lang w:eastAsia="lt-LT"/>
        </w:rPr>
        <w:t xml:space="preserve">. </w:t>
      </w:r>
      <w:r w:rsidR="0049539D">
        <w:rPr>
          <w:rFonts w:ascii="Ubuntu" w:eastAsia="Times New Roman" w:hAnsi="Ubuntu" w:cs="Arial"/>
          <w:lang w:eastAsia="lt-LT"/>
        </w:rPr>
        <w:t>PO</w:t>
      </w:r>
      <w:r w:rsidR="00E0222A" w:rsidRPr="00411E7D">
        <w:rPr>
          <w:rFonts w:ascii="Ubuntu" w:eastAsia="Times New Roman" w:hAnsi="Ubuntu" w:cs="Arial"/>
          <w:lang w:eastAsia="lt-LT"/>
        </w:rPr>
        <w:t xml:space="preserve"> neteikia informacijos tiekėjams apie pasiūlymus pateiku</w:t>
      </w:r>
      <w:r w:rsidR="005D61E6" w:rsidRPr="00411E7D">
        <w:rPr>
          <w:rFonts w:ascii="Ubuntu" w:eastAsia="Times New Roman" w:hAnsi="Ubuntu" w:cs="Arial"/>
          <w:lang w:eastAsia="lt-LT"/>
        </w:rPr>
        <w:t>sius tiekėjus</w:t>
      </w:r>
      <w:r w:rsidR="00E0222A" w:rsidRPr="00411E7D">
        <w:rPr>
          <w:rFonts w:ascii="Ubuntu" w:eastAsia="Times New Roman" w:hAnsi="Ubuntu" w:cs="Arial"/>
          <w:lang w:eastAsia="lt-LT"/>
        </w:rPr>
        <w:t xml:space="preserve"> iki kol bus įvertinti pasiūlymai ir nustatyta pasiūlymų eilė.</w:t>
      </w:r>
    </w:p>
    <w:p w14:paraId="0584064D" w14:textId="0B8D21B7" w:rsidR="00E0222A" w:rsidRPr="00411E7D" w:rsidRDefault="00C1253E" w:rsidP="00E0222A">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8</w:t>
      </w:r>
      <w:r w:rsidR="00E7754D" w:rsidRPr="00411E7D">
        <w:rPr>
          <w:rFonts w:ascii="Ubuntu" w:eastAsia="Times New Roman" w:hAnsi="Ubuntu" w:cs="Arial"/>
          <w:lang w:eastAsia="da-DK"/>
        </w:rPr>
        <w:t>.</w:t>
      </w:r>
      <w:r w:rsidR="00B92290" w:rsidRPr="00411E7D">
        <w:rPr>
          <w:rFonts w:ascii="Ubuntu" w:eastAsia="Times New Roman" w:hAnsi="Ubuntu" w:cs="Arial"/>
          <w:lang w:eastAsia="da-DK"/>
        </w:rPr>
        <w:t>4</w:t>
      </w:r>
      <w:r w:rsidR="00E0222A" w:rsidRPr="00411E7D">
        <w:rPr>
          <w:rFonts w:ascii="Ubuntu" w:eastAsia="Times New Roman" w:hAnsi="Ubuntu" w:cs="Arial"/>
          <w:lang w:eastAsia="da-DK"/>
        </w:rPr>
        <w:t xml:space="preserve">. Tuo atveju, kai pasiūlyme nurodyta kaina, išreikšta skaičiais, neatitinka kainos, nurodytos žodžiais, teisinga laikoma kaina, nurodyta žodžiais. </w:t>
      </w:r>
    </w:p>
    <w:p w14:paraId="34F270B2" w14:textId="77777777" w:rsidR="00DE5C2F" w:rsidRPr="00411E7D" w:rsidRDefault="00DE5C2F" w:rsidP="00E0222A">
      <w:pPr>
        <w:spacing w:after="0" w:line="240" w:lineRule="auto"/>
        <w:jc w:val="both"/>
        <w:rPr>
          <w:rFonts w:ascii="Ubuntu" w:eastAsia="Times New Roman" w:hAnsi="Ubuntu" w:cs="Arial"/>
          <w:lang w:eastAsia="da-DK"/>
        </w:rPr>
      </w:pPr>
    </w:p>
    <w:bookmarkEnd w:id="7"/>
    <w:bookmarkEnd w:id="8"/>
    <w:p w14:paraId="53DA2365" w14:textId="671DC025" w:rsidR="00863BEE" w:rsidRPr="00411E7D" w:rsidRDefault="00C1253E"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11E7D">
        <w:rPr>
          <w:rFonts w:ascii="Ubuntu" w:eastAsia="Times New Roman" w:hAnsi="Ubuntu" w:cs="Arial"/>
          <w:b/>
          <w:lang w:eastAsia="x-none"/>
        </w:rPr>
        <w:t>9</w:t>
      </w:r>
      <w:r w:rsidR="00E7754D" w:rsidRPr="00411E7D">
        <w:rPr>
          <w:rFonts w:ascii="Ubuntu" w:eastAsia="Times New Roman" w:hAnsi="Ubuntu" w:cs="Arial"/>
          <w:b/>
          <w:lang w:eastAsia="x-none"/>
        </w:rPr>
        <w:t xml:space="preserve">. </w:t>
      </w:r>
      <w:r w:rsidR="00863BEE" w:rsidRPr="00411E7D">
        <w:rPr>
          <w:rFonts w:ascii="Ubuntu" w:eastAsia="Times New Roman" w:hAnsi="Ubuntu" w:cs="Arial"/>
          <w:b/>
          <w:lang w:eastAsia="x-none"/>
        </w:rPr>
        <w:t>PASIŪLYMŲ NAGRINĖJIMAS, VERTINIMAS IR PALYGINIMAS</w:t>
      </w:r>
    </w:p>
    <w:p w14:paraId="5F46F278" w14:textId="53A96ACD" w:rsidR="0049539D" w:rsidRDefault="00C1253E" w:rsidP="00CB6CBE">
      <w:pPr>
        <w:widowControl w:val="0"/>
        <w:tabs>
          <w:tab w:val="left" w:pos="1134"/>
        </w:tabs>
        <w:autoSpaceDE w:val="0"/>
        <w:autoSpaceDN w:val="0"/>
        <w:adjustRightInd w:val="0"/>
        <w:spacing w:after="0" w:line="240" w:lineRule="auto"/>
        <w:ind w:firstLine="567"/>
        <w:jc w:val="both"/>
        <w:outlineLvl w:val="0"/>
        <w:rPr>
          <w:rFonts w:ascii="Ubuntu" w:eastAsia="Calibri" w:hAnsi="Ubuntu" w:cstheme="minorHAnsi"/>
        </w:rPr>
      </w:pPr>
      <w:r w:rsidRPr="0049539D">
        <w:rPr>
          <w:rFonts w:ascii="Ubuntu" w:eastAsia="Times New Roman" w:hAnsi="Ubuntu" w:cs="Arial"/>
          <w:kern w:val="16"/>
          <w:lang w:eastAsia="ar-SA"/>
        </w:rPr>
        <w:t>9</w:t>
      </w:r>
      <w:r w:rsidR="00863BEE" w:rsidRPr="0049539D">
        <w:rPr>
          <w:rFonts w:ascii="Ubuntu" w:eastAsia="Times New Roman" w:hAnsi="Ubuntu" w:cs="Arial"/>
          <w:kern w:val="16"/>
          <w:lang w:eastAsia="ar-SA"/>
        </w:rPr>
        <w:t xml:space="preserve">.1. </w:t>
      </w:r>
      <w:r w:rsidR="00974C16">
        <w:rPr>
          <w:rFonts w:ascii="Ubuntu" w:eastAsia="Calibri" w:hAnsi="Ubuntu" w:cstheme="minorHAnsi"/>
        </w:rPr>
        <w:t>PO</w:t>
      </w:r>
      <w:r w:rsidR="0049539D" w:rsidRPr="0049539D">
        <w:rPr>
          <w:rFonts w:ascii="Ubuntu" w:eastAsia="Calibri" w:hAnsi="Ubuntu" w:cstheme="minorHAnsi"/>
        </w:rPr>
        <w:t xml:space="preserve"> ekonomiškai naudingiausią pasiūlymą išrenka pagal tiekėjo pasiūlyme nurodytą kainą, kuri turi būti apskaičiuota ir nurodyta taip, kaip reikalaujama </w:t>
      </w:r>
      <w:bookmarkStart w:id="9" w:name="_Hlk91157291"/>
      <w:r w:rsidR="0049539D" w:rsidRPr="0049539D">
        <w:rPr>
          <w:rFonts w:ascii="Ubuntu" w:eastAsia="Calibri" w:hAnsi="Ubuntu" w:cstheme="minorHAnsi"/>
        </w:rPr>
        <w:t xml:space="preserve">specialiųjų pirkimo </w:t>
      </w:r>
      <w:r w:rsidR="0049539D" w:rsidRPr="0049539D">
        <w:rPr>
          <w:rFonts w:ascii="Ubuntu" w:eastAsia="Calibri" w:hAnsi="Ubuntu" w:cstheme="minorHAnsi"/>
          <w:color w:val="000000" w:themeColor="text1"/>
        </w:rPr>
        <w:t xml:space="preserve">sąlygų </w:t>
      </w:r>
      <w:bookmarkEnd w:id="9"/>
      <w:r w:rsidR="0049539D" w:rsidRPr="0049539D">
        <w:rPr>
          <w:rFonts w:ascii="Ubuntu" w:hAnsi="Ubuntu" w:cstheme="minorHAnsi"/>
          <w:color w:val="000000" w:themeColor="text1"/>
          <w:shd w:val="clear" w:color="auto" w:fill="FFFFFF"/>
        </w:rPr>
        <w:t>6</w:t>
      </w:r>
      <w:r w:rsidR="0049539D" w:rsidRPr="0049539D">
        <w:rPr>
          <w:rFonts w:ascii="Ubuntu" w:eastAsia="Calibri" w:hAnsi="Ubuntu" w:cstheme="minorHAnsi"/>
          <w:color w:val="000000" w:themeColor="text1"/>
        </w:rPr>
        <w:t xml:space="preserve"> </w:t>
      </w:r>
      <w:r w:rsidR="0049539D" w:rsidRPr="0049539D">
        <w:rPr>
          <w:rFonts w:ascii="Ubuntu" w:eastAsia="Calibri" w:hAnsi="Ubuntu" w:cstheme="minorHAnsi"/>
        </w:rPr>
        <w:t>priede „Pasiūlymo forma“.</w:t>
      </w:r>
    </w:p>
    <w:p w14:paraId="6666D8C9" w14:textId="3694A90D" w:rsidR="0049539D" w:rsidRPr="0038018F" w:rsidRDefault="0049539D" w:rsidP="00CB6CBE">
      <w:pPr>
        <w:pStyle w:val="Betarp"/>
        <w:spacing w:line="20" w:lineRule="atLeast"/>
        <w:ind w:firstLine="567"/>
        <w:contextualSpacing/>
        <w:jc w:val="both"/>
        <w:rPr>
          <w:rFonts w:ascii="Ubuntu" w:hAnsi="Ubuntu"/>
        </w:rPr>
      </w:pPr>
      <w:r w:rsidRPr="0049539D">
        <w:rPr>
          <w:rFonts w:ascii="Ubuntu" w:eastAsia="Calibri" w:hAnsi="Ubuntu" w:cstheme="minorHAnsi"/>
        </w:rPr>
        <w:lastRenderedPageBreak/>
        <w:t xml:space="preserve">9.2. </w:t>
      </w:r>
      <w:r w:rsidRPr="0049539D">
        <w:rPr>
          <w:rFonts w:ascii="Ubuntu" w:hAnsi="Ubuntu"/>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49539D">
        <w:rPr>
          <w:rFonts w:ascii="Ubuntu" w:hAnsi="Ubuntu"/>
        </w:rPr>
        <w:t xml:space="preserve"> Tas pats tiekėjas gali būti nustatomas laimėtoju dėl </w:t>
      </w:r>
      <w:r w:rsidRPr="00CB6CBE">
        <w:rPr>
          <w:rFonts w:ascii="Ubuntu" w:hAnsi="Ubuntu"/>
          <w:color w:val="000000" w:themeColor="text1"/>
        </w:rPr>
        <w:t xml:space="preserve">visų pirkimo objekto dalių, </w:t>
      </w:r>
      <w:r w:rsidRPr="0038018F">
        <w:rPr>
          <w:rFonts w:ascii="Ubuntu" w:hAnsi="Ubuntu"/>
        </w:rPr>
        <w:t xml:space="preserve">vadovaujantis pirkimo sąlygose nustatytomis taisyklėmis. </w:t>
      </w:r>
    </w:p>
    <w:p w14:paraId="728CC583" w14:textId="5FE01914" w:rsidR="00863BEE" w:rsidRPr="0038018F" w:rsidRDefault="00CB6CB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38018F">
        <w:rPr>
          <w:rFonts w:ascii="Ubuntu" w:eastAsia="Times New Roman" w:hAnsi="Ubuntu" w:cs="Arial"/>
          <w:kern w:val="16"/>
          <w:lang w:eastAsia="ar-SA"/>
        </w:rPr>
        <w:t xml:space="preserve">9.3. </w:t>
      </w:r>
      <w:r w:rsidR="00863BEE" w:rsidRPr="0038018F">
        <w:rPr>
          <w:rFonts w:ascii="Ubuntu" w:eastAsia="Times New Roman" w:hAnsi="Ubuntu" w:cs="Arial"/>
          <w:kern w:val="16"/>
          <w:lang w:eastAsia="ar-SA"/>
        </w:rPr>
        <w:t xml:space="preserve">Komisija pasiūlymus nagrinėja, vertina ir palygina </w:t>
      </w:r>
      <w:r w:rsidR="00B71BE0" w:rsidRPr="0038018F">
        <w:rPr>
          <w:rFonts w:ascii="Ubuntu" w:eastAsia="Times New Roman" w:hAnsi="Ubuntu" w:cs="Arial"/>
          <w:kern w:val="16"/>
          <w:lang w:eastAsia="ar-SA"/>
        </w:rPr>
        <w:t>tokia</w:t>
      </w:r>
      <w:r w:rsidR="00863BEE" w:rsidRPr="0038018F">
        <w:rPr>
          <w:rFonts w:ascii="Ubuntu" w:eastAsia="Times New Roman" w:hAnsi="Ubuntu" w:cs="Arial"/>
          <w:kern w:val="16"/>
          <w:lang w:eastAsia="ar-SA"/>
        </w:rPr>
        <w:t xml:space="preserve"> tvarka:</w:t>
      </w:r>
    </w:p>
    <w:p w14:paraId="1D821B0B" w14:textId="02E0B0C1" w:rsidR="00863BEE" w:rsidRPr="0038018F"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38018F">
        <w:rPr>
          <w:rFonts w:ascii="Ubuntu" w:eastAsia="Times New Roman" w:hAnsi="Ubuntu" w:cs="Arial"/>
          <w:kern w:val="16"/>
          <w:lang w:eastAsia="ar-SA"/>
        </w:rPr>
        <w:t>9</w:t>
      </w:r>
      <w:r w:rsidR="00863BEE" w:rsidRPr="0038018F">
        <w:rPr>
          <w:rFonts w:ascii="Ubuntu" w:eastAsia="Times New Roman" w:hAnsi="Ubuntu" w:cs="Arial"/>
          <w:kern w:val="16"/>
          <w:lang w:eastAsia="ar-SA"/>
        </w:rPr>
        <w:t>.</w:t>
      </w:r>
      <w:r w:rsidR="00CB6CBE" w:rsidRPr="0038018F">
        <w:rPr>
          <w:rFonts w:ascii="Ubuntu" w:eastAsia="Times New Roman" w:hAnsi="Ubuntu" w:cs="Arial"/>
          <w:kern w:val="16"/>
          <w:lang w:eastAsia="ar-SA"/>
        </w:rPr>
        <w:t>3</w:t>
      </w:r>
      <w:r w:rsidR="00863BEE" w:rsidRPr="0038018F">
        <w:rPr>
          <w:rFonts w:ascii="Ubuntu" w:eastAsia="Times New Roman" w:hAnsi="Ubuntu" w:cs="Arial"/>
          <w:kern w:val="16"/>
          <w:lang w:eastAsia="ar-SA"/>
        </w:rPr>
        <w:t>.1. Komisija tikrina dalyvių EBVPD</w:t>
      </w:r>
      <w:r w:rsidR="00526FDC" w:rsidRPr="0038018F">
        <w:rPr>
          <w:rFonts w:ascii="Ubuntu" w:eastAsia="Times New Roman" w:hAnsi="Ubuntu" w:cs="Arial"/>
          <w:kern w:val="16"/>
          <w:lang w:eastAsia="ar-SA"/>
        </w:rPr>
        <w:t xml:space="preserve"> ir Deklaracijose</w:t>
      </w:r>
      <w:r w:rsidR="00863BEE" w:rsidRPr="0038018F">
        <w:rPr>
          <w:rFonts w:ascii="Ubuntu" w:eastAsia="Times New Roman" w:hAnsi="Ubuntu" w:cs="Arial"/>
          <w:kern w:val="16"/>
          <w:lang w:eastAsia="ar-SA"/>
        </w:rPr>
        <w:t xml:space="preserve"> pateiktą informaciją </w:t>
      </w:r>
      <w:r w:rsidR="00B171BD" w:rsidRPr="0038018F">
        <w:rPr>
          <w:rFonts w:ascii="Ubuntu" w:eastAsia="Times New Roman" w:hAnsi="Ubuntu" w:cs="Arial"/>
          <w:kern w:val="16"/>
          <w:lang w:eastAsia="ar-SA"/>
        </w:rPr>
        <w:t>ir</w:t>
      </w:r>
      <w:r w:rsidR="00863BEE" w:rsidRPr="0038018F">
        <w:rPr>
          <w:rFonts w:ascii="Ubuntu" w:eastAsia="Times New Roman" w:hAnsi="Ubuntu" w:cs="Arial"/>
          <w:kern w:val="16"/>
          <w:lang w:eastAsia="ar-SA"/>
        </w:rPr>
        <w:t xml:space="preserve"> priima sprendimą dėl kiekvieno pasiūlymą pateikusio dalyvio atitikties reikalavimams</w:t>
      </w:r>
      <w:r w:rsidR="00B171BD" w:rsidRPr="0038018F">
        <w:rPr>
          <w:rFonts w:ascii="Ubuntu" w:eastAsia="Times New Roman" w:hAnsi="Ubuntu" w:cs="Arial"/>
          <w:kern w:val="16"/>
          <w:lang w:eastAsia="ar-SA"/>
        </w:rPr>
        <w:t>.</w:t>
      </w:r>
      <w:r w:rsidR="00863BEE" w:rsidRPr="0038018F">
        <w:rPr>
          <w:rFonts w:ascii="Ubuntu" w:eastAsia="Times New Roman" w:hAnsi="Ubuntu" w:cs="Arial"/>
          <w:kern w:val="16"/>
          <w:lang w:eastAsia="ar-SA"/>
        </w:rPr>
        <w:t xml:space="preserve"> </w:t>
      </w:r>
    </w:p>
    <w:p w14:paraId="23543091" w14:textId="2BF1BC90" w:rsidR="00863BEE" w:rsidRPr="0038018F"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38018F">
        <w:rPr>
          <w:rFonts w:ascii="Ubuntu" w:eastAsia="Times New Roman" w:hAnsi="Ubuntu" w:cs="Arial"/>
          <w:kern w:val="16"/>
          <w:lang w:eastAsia="ar-SA"/>
        </w:rPr>
        <w:t>9</w:t>
      </w:r>
      <w:r w:rsidR="00863BEE" w:rsidRPr="0038018F">
        <w:rPr>
          <w:rFonts w:ascii="Ubuntu" w:eastAsia="Times New Roman" w:hAnsi="Ubuntu" w:cs="Arial"/>
          <w:kern w:val="16"/>
          <w:lang w:eastAsia="ar-SA"/>
        </w:rPr>
        <w:t>.</w:t>
      </w:r>
      <w:r w:rsidR="00CB6CBE" w:rsidRPr="0038018F">
        <w:rPr>
          <w:rFonts w:ascii="Ubuntu" w:eastAsia="Times New Roman" w:hAnsi="Ubuntu" w:cs="Arial"/>
          <w:kern w:val="16"/>
          <w:lang w:eastAsia="ar-SA"/>
        </w:rPr>
        <w:t>3</w:t>
      </w:r>
      <w:r w:rsidR="00863BEE" w:rsidRPr="0038018F">
        <w:rPr>
          <w:rFonts w:ascii="Ubuntu" w:eastAsia="Times New Roman" w:hAnsi="Ubuntu" w:cs="Arial"/>
          <w:kern w:val="16"/>
          <w:lang w:eastAsia="ar-SA"/>
        </w:rPr>
        <w:t>.2. nagrinėja, vertina dalyvių pateiktų pasiūlymų, jų kainų atitikimą pirkimo dokumentuose</w:t>
      </w:r>
      <w:r w:rsidR="00D808F8" w:rsidRPr="0038018F">
        <w:rPr>
          <w:rFonts w:ascii="Ubuntu" w:eastAsia="Times New Roman" w:hAnsi="Ubuntu" w:cs="Arial"/>
          <w:kern w:val="16"/>
          <w:lang w:eastAsia="ar-SA"/>
        </w:rPr>
        <w:t>,</w:t>
      </w:r>
      <w:r w:rsidR="00863BEE" w:rsidRPr="0038018F">
        <w:rPr>
          <w:rFonts w:ascii="Ubuntu" w:eastAsia="Times New Roman" w:hAnsi="Ubuntu" w:cs="Arial"/>
          <w:kern w:val="16"/>
          <w:lang w:eastAsia="ar-SA"/>
        </w:rPr>
        <w:t xml:space="preserve"> Pirkimų įstatyme nustatytiems reikalavimams ir palygina dalyvių pateiktus pasiūlymus;</w:t>
      </w:r>
    </w:p>
    <w:p w14:paraId="6FD7EDA9" w14:textId="1D3EB99F" w:rsidR="00863BEE" w:rsidRPr="0038018F"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38018F">
        <w:rPr>
          <w:rFonts w:ascii="Ubuntu" w:eastAsia="Times New Roman" w:hAnsi="Ubuntu" w:cs="Arial"/>
          <w:kern w:val="16"/>
          <w:lang w:eastAsia="ar-SA"/>
        </w:rPr>
        <w:t>9</w:t>
      </w:r>
      <w:r w:rsidR="00863BEE" w:rsidRPr="0038018F">
        <w:rPr>
          <w:rFonts w:ascii="Ubuntu" w:eastAsia="Times New Roman" w:hAnsi="Ubuntu" w:cs="Arial"/>
          <w:kern w:val="16"/>
          <w:lang w:eastAsia="ar-SA"/>
        </w:rPr>
        <w:t>.</w:t>
      </w:r>
      <w:r w:rsidR="0038018F" w:rsidRPr="0038018F">
        <w:rPr>
          <w:rFonts w:ascii="Ubuntu" w:eastAsia="Times New Roman" w:hAnsi="Ubuntu" w:cs="Arial"/>
          <w:kern w:val="16"/>
          <w:lang w:eastAsia="ar-SA"/>
        </w:rPr>
        <w:t>3</w:t>
      </w:r>
      <w:r w:rsidR="00863BEE" w:rsidRPr="0038018F">
        <w:rPr>
          <w:rFonts w:ascii="Ubuntu" w:eastAsia="Times New Roman" w:hAnsi="Ubuntu" w:cs="Arial"/>
          <w:kern w:val="16"/>
          <w:lang w:eastAsia="ar-SA"/>
        </w:rPr>
        <w:t>.3. įvertina ekonomiškai naudingiausią pasiūlymą pateikusio dalyvio aktualius dokumentus, patvirtinančius atitiktį kvalifikacijos reikalavimams. Jei dalyvis, kurio buvo paprašyta pateikti aktualius dokumentus, patvirtinančius atitiktį kvalifikacijos reikalavimams,</w:t>
      </w:r>
      <w:r w:rsidR="002D2CBD" w:rsidRPr="0038018F">
        <w:rPr>
          <w:rFonts w:ascii="Ubuntu" w:eastAsia="Times New Roman" w:hAnsi="Ubuntu" w:cs="Arial"/>
          <w:kern w:val="16"/>
          <w:lang w:eastAsia="ar-SA"/>
        </w:rPr>
        <w:t xml:space="preserve"> </w:t>
      </w:r>
      <w:r w:rsidR="00863BEE" w:rsidRPr="0038018F">
        <w:rPr>
          <w:rFonts w:ascii="Ubuntu" w:eastAsia="Times New Roman" w:hAnsi="Ubuntu" w:cs="Arial"/>
          <w:kern w:val="16"/>
          <w:lang w:eastAsia="ar-SA"/>
        </w:rPr>
        <w:t xml:space="preserve">šių dokumentų nepateikia ar pateikia netikslius duomenis ir </w:t>
      </w:r>
      <w:r w:rsidR="00CB6CBE" w:rsidRPr="0038018F">
        <w:rPr>
          <w:rFonts w:ascii="Ubuntu" w:eastAsia="Times New Roman" w:hAnsi="Ubuntu" w:cs="Arial"/>
          <w:kern w:val="16"/>
          <w:lang w:eastAsia="ar-SA"/>
        </w:rPr>
        <w:t>PO</w:t>
      </w:r>
      <w:r w:rsidR="00863BEE" w:rsidRPr="0038018F">
        <w:rPr>
          <w:rFonts w:ascii="Ubuntu" w:eastAsia="Times New Roman" w:hAnsi="Ubuntu" w:cs="Arial"/>
          <w:kern w:val="16"/>
          <w:lang w:eastAsia="ar-SA"/>
        </w:rPr>
        <w:t xml:space="preserve"> prašymu jų nepatikslina, ar</w:t>
      </w:r>
      <w:r w:rsidR="00D808F8" w:rsidRPr="0038018F">
        <w:rPr>
          <w:rFonts w:ascii="Ubuntu" w:eastAsia="Times New Roman" w:hAnsi="Ubuntu" w:cs="Arial"/>
          <w:kern w:val="16"/>
          <w:lang w:eastAsia="ar-SA"/>
        </w:rPr>
        <w:t>ba</w:t>
      </w:r>
      <w:r w:rsidR="00863BEE" w:rsidRPr="0038018F">
        <w:rPr>
          <w:rFonts w:ascii="Ubuntu" w:eastAsia="Times New Roman" w:hAnsi="Ubuntu" w:cs="Arial"/>
          <w:kern w:val="16"/>
          <w:lang w:eastAsia="ar-SA"/>
        </w:rPr>
        <w:t xml:space="preserve"> </w:t>
      </w:r>
      <w:r w:rsidR="00CB6CBE" w:rsidRPr="0038018F">
        <w:rPr>
          <w:rFonts w:ascii="Ubuntu" w:eastAsia="Times New Roman" w:hAnsi="Ubuntu" w:cs="Arial"/>
          <w:kern w:val="16"/>
          <w:lang w:eastAsia="ar-SA"/>
        </w:rPr>
        <w:t>PO</w:t>
      </w:r>
      <w:r w:rsidR="00863BEE" w:rsidRPr="0038018F">
        <w:rPr>
          <w:rFonts w:ascii="Ubuntu" w:eastAsia="Times New Roman" w:hAnsi="Ubuntu" w:cs="Arial"/>
          <w:kern w:val="16"/>
          <w:lang w:eastAsia="ar-SA"/>
        </w:rPr>
        <w:t xml:space="preserve"> nustato, jog dalyvis atitinka bent vieną iš pirkimo dokumentuose nustatytų pašalinimo pagrindų, ar dalyvio kvalifikacija neatitinka pirkimo dokumentuose nustatytų reikalavimų</w:t>
      </w:r>
      <w:r w:rsidR="00855A00" w:rsidRPr="0038018F">
        <w:rPr>
          <w:rFonts w:ascii="Ubuntu" w:eastAsia="Times New Roman" w:hAnsi="Ubuntu" w:cs="Arial"/>
          <w:kern w:val="16"/>
          <w:lang w:eastAsia="ar-SA"/>
        </w:rPr>
        <w:t>,</w:t>
      </w:r>
      <w:r w:rsidR="002D2CBD" w:rsidRPr="0038018F">
        <w:rPr>
          <w:rFonts w:ascii="Ubuntu" w:eastAsia="Times New Roman" w:hAnsi="Ubuntu" w:cs="Arial"/>
          <w:kern w:val="16"/>
          <w:lang w:eastAsia="ar-SA"/>
        </w:rPr>
        <w:t xml:space="preserve"> </w:t>
      </w:r>
      <w:r w:rsidR="00863BEE" w:rsidRPr="0038018F">
        <w:rPr>
          <w:rFonts w:ascii="Ubuntu" w:eastAsia="Times New Roman" w:hAnsi="Ubuntu" w:cs="Arial"/>
          <w:kern w:val="16"/>
          <w:lang w:eastAsia="ar-SA"/>
        </w:rPr>
        <w:t xml:space="preserve">tokiu atveju </w:t>
      </w:r>
      <w:r w:rsidR="00CB6CBE" w:rsidRPr="0038018F">
        <w:rPr>
          <w:rFonts w:ascii="Ubuntu" w:eastAsia="Times New Roman" w:hAnsi="Ubuntu" w:cs="Arial"/>
          <w:kern w:val="16"/>
          <w:lang w:eastAsia="ar-SA"/>
        </w:rPr>
        <w:t>PO</w:t>
      </w:r>
      <w:r w:rsidR="00863BEE" w:rsidRPr="0038018F">
        <w:rPr>
          <w:rFonts w:ascii="Ubuntu" w:eastAsia="Times New Roman" w:hAnsi="Ubuntu" w:cs="Arial"/>
          <w:kern w:val="16"/>
          <w:lang w:eastAsia="ar-SA"/>
        </w:rPr>
        <w:t xml:space="preserve"> įvertina sekančio ekonomiškai naudingiausią pasiūlymą pateikusio dalyvio aktualius dokumentus, patvirtinančius jo pašalinimo pagrindų nebuvimą, atitiktį kvalifikacijos reikalavimams</w:t>
      </w:r>
      <w:r w:rsidR="002D2CBD" w:rsidRPr="0038018F">
        <w:rPr>
          <w:rFonts w:ascii="Ubuntu" w:eastAsia="Times New Roman" w:hAnsi="Ubuntu" w:cs="Arial"/>
          <w:kern w:val="16"/>
          <w:lang w:eastAsia="ar-SA"/>
        </w:rPr>
        <w:t>.</w:t>
      </w:r>
    </w:p>
    <w:p w14:paraId="49C55512" w14:textId="311B0CA5"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38018F">
        <w:rPr>
          <w:rFonts w:ascii="Ubuntu" w:eastAsia="Times New Roman" w:hAnsi="Ubuntu" w:cs="Arial"/>
          <w:kern w:val="16"/>
          <w:lang w:eastAsia="ar-SA"/>
        </w:rPr>
        <w:t>9</w:t>
      </w:r>
      <w:r w:rsidR="00863BEE" w:rsidRPr="0038018F">
        <w:rPr>
          <w:rFonts w:ascii="Ubuntu" w:eastAsia="Times New Roman" w:hAnsi="Ubuntu" w:cs="Arial"/>
          <w:kern w:val="16"/>
          <w:lang w:eastAsia="ar-SA"/>
        </w:rPr>
        <w:t>.</w:t>
      </w:r>
      <w:r w:rsidR="0038018F" w:rsidRPr="0038018F">
        <w:rPr>
          <w:rFonts w:ascii="Ubuntu" w:eastAsia="Times New Roman" w:hAnsi="Ubuntu" w:cs="Arial"/>
          <w:kern w:val="16"/>
          <w:lang w:eastAsia="ar-SA"/>
        </w:rPr>
        <w:t>3</w:t>
      </w:r>
      <w:r w:rsidR="00863BEE" w:rsidRPr="0038018F">
        <w:rPr>
          <w:rFonts w:ascii="Ubuntu" w:eastAsia="Times New Roman" w:hAnsi="Ubuntu" w:cs="Arial"/>
          <w:kern w:val="16"/>
          <w:lang w:eastAsia="ar-SA"/>
        </w:rPr>
        <w:t>.4. atsižvelgiant į pasiūlymų ekonominį naudingumą nustato pasiūlymų eilę (išskyrus atvejus, kai pasiūlymą pateikia tik vienas tiekėjas). Tais atvejais, kai kelių dalyvių pasiūlymų ekon</w:t>
      </w:r>
      <w:r w:rsidR="001675B8" w:rsidRPr="0038018F">
        <w:rPr>
          <w:rFonts w:ascii="Ubuntu" w:eastAsia="Times New Roman" w:hAnsi="Ubuntu" w:cs="Arial"/>
          <w:kern w:val="16"/>
          <w:lang w:eastAsia="ar-SA"/>
        </w:rPr>
        <w:t>o</w:t>
      </w:r>
      <w:r w:rsidR="00863BEE" w:rsidRPr="0038018F">
        <w:rPr>
          <w:rFonts w:ascii="Ubuntu" w:eastAsia="Times New Roman" w:hAnsi="Ubuntu" w:cs="Arial"/>
          <w:kern w:val="16"/>
          <w:lang w:eastAsia="ar-SA"/>
        </w:rPr>
        <w:t xml:space="preserve">minis naudingumas yra vienodas, sudarant pasiūlymų eilę pirmesnis į šią eilę įrašomas </w:t>
      </w:r>
      <w:r w:rsidR="00D808F8" w:rsidRPr="0038018F">
        <w:rPr>
          <w:rFonts w:ascii="Ubuntu" w:eastAsia="Times New Roman" w:hAnsi="Ubuntu" w:cs="Arial"/>
          <w:kern w:val="16"/>
          <w:lang w:eastAsia="ar-SA"/>
        </w:rPr>
        <w:t xml:space="preserve">tas </w:t>
      </w:r>
      <w:r w:rsidR="00863BEE" w:rsidRPr="0038018F">
        <w:rPr>
          <w:rFonts w:ascii="Ubuntu" w:eastAsia="Times New Roman" w:hAnsi="Ubuntu" w:cs="Arial"/>
          <w:kern w:val="16"/>
          <w:lang w:eastAsia="ar-SA"/>
        </w:rPr>
        <w:t>dalyvis, kurio pasiūlymas pateiktas anksčiau.</w:t>
      </w:r>
    </w:p>
    <w:p w14:paraId="325D63F0" w14:textId="2F1E4BBD" w:rsidR="00863BEE" w:rsidRPr="00411E7D"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 Nagrinėjant dalyvio pateiktą pasiūlymą nustačius, kad </w:t>
      </w:r>
      <w:r w:rsidR="00DB7A7E" w:rsidRPr="00411E7D">
        <w:rPr>
          <w:rFonts w:ascii="Ubuntu" w:eastAsia="Times New Roman" w:hAnsi="Ubuntu" w:cs="Arial"/>
          <w:kern w:val="16"/>
          <w:lang w:eastAsia="ar-SA"/>
        </w:rPr>
        <w:t xml:space="preserve">dalyvis </w:t>
      </w:r>
      <w:r w:rsidR="00863BEE" w:rsidRPr="00411E7D">
        <w:rPr>
          <w:rFonts w:ascii="Ubuntu" w:eastAsia="Times New Roman" w:hAnsi="Ubuntu" w:cs="Arial"/>
          <w:kern w:val="16"/>
          <w:lang w:eastAsia="ar-SA"/>
        </w:rPr>
        <w:t>pateikė netikslius, neišsamius ar klaidingus dokumentus ar duomenis</w:t>
      </w:r>
      <w:r w:rsidR="002D2CBD" w:rsidRPr="00411E7D">
        <w:rPr>
          <w:rFonts w:ascii="Ubuntu" w:eastAsia="Times New Roman" w:hAnsi="Ubuntu" w:cs="Arial"/>
          <w:kern w:val="16"/>
          <w:lang w:eastAsia="ar-SA"/>
        </w:rPr>
        <w:t xml:space="preserve"> apie savo atitiktį pirkimo dokumentų reikalavimams</w:t>
      </w:r>
      <w:r w:rsidR="00863BEE" w:rsidRPr="00411E7D">
        <w:rPr>
          <w:rFonts w:ascii="Ubuntu" w:eastAsia="Times New Roman" w:hAnsi="Ubuntu" w:cs="Arial"/>
          <w:kern w:val="16"/>
          <w:lang w:eastAsia="ar-SA"/>
        </w:rPr>
        <w:t xml:space="preserve"> ar </w:t>
      </w:r>
      <w:r w:rsidR="00DB7A7E" w:rsidRPr="00411E7D">
        <w:rPr>
          <w:rFonts w:ascii="Ubuntu" w:eastAsia="Times New Roman" w:hAnsi="Ubuntu" w:cs="Arial"/>
          <w:kern w:val="16"/>
          <w:lang w:eastAsia="ar-SA"/>
        </w:rPr>
        <w:t xml:space="preserve">tokių </w:t>
      </w:r>
      <w:r w:rsidR="00863BEE" w:rsidRPr="00411E7D">
        <w:rPr>
          <w:rFonts w:ascii="Ubuntu" w:eastAsia="Times New Roman" w:hAnsi="Ubuntu" w:cs="Arial"/>
          <w:kern w:val="16"/>
          <w:lang w:eastAsia="ar-SA"/>
        </w:rPr>
        <w:t>dokumentų ar duomenų trūksta, bei kilus kitiems pasiūlymų nagrinėjimo neaiškumams laikomasi šių sąlygų:</w:t>
      </w:r>
    </w:p>
    <w:p w14:paraId="43CFC435" w14:textId="63F2C68C"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.1. </w:t>
      </w:r>
      <w:r w:rsidR="0038018F">
        <w:rPr>
          <w:rFonts w:ascii="Ubuntu" w:eastAsia="Times New Roman" w:hAnsi="Ubuntu" w:cs="Arial"/>
          <w:kern w:val="16"/>
          <w:lang w:eastAsia="ar-SA"/>
        </w:rPr>
        <w:t>PO</w:t>
      </w:r>
      <w:r w:rsidR="00863BEE" w:rsidRPr="00411E7D">
        <w:rPr>
          <w:rFonts w:ascii="Ubuntu" w:eastAsia="Times New Roman" w:hAnsi="Ubuntu" w:cs="Arial"/>
          <w:kern w:val="16"/>
          <w:lang w:eastAsia="ar-SA"/>
        </w:rPr>
        <w:t xml:space="preserve"> raštu, nepažeisdamas lygiateisiškumo ir skaidrumo principų, prašo dalyvio tokius dokumentus ar duomenis patikslinti, papildyti arba paaiškinti per jo nustatytą protingą terminą;</w:t>
      </w:r>
    </w:p>
    <w:p w14:paraId="14A6ECD0" w14:textId="2B690A5D"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.2. dalyvis iki </w:t>
      </w:r>
      <w:r w:rsidR="0038018F">
        <w:rPr>
          <w:rFonts w:ascii="Ubuntu" w:eastAsia="Times New Roman" w:hAnsi="Ubuntu" w:cs="Arial"/>
          <w:kern w:val="16"/>
          <w:lang w:eastAsia="ar-SA"/>
        </w:rPr>
        <w:t>PO</w:t>
      </w:r>
      <w:r w:rsidR="00863BEE" w:rsidRPr="00411E7D">
        <w:rPr>
          <w:rFonts w:ascii="Ubuntu" w:eastAsia="Times New Roman" w:hAnsi="Ubuntu" w:cs="Arial"/>
          <w:kern w:val="16"/>
          <w:lang w:eastAsia="ar-SA"/>
        </w:rPr>
        <w:t xml:space="preserve"> nustatyto termino pabaigos raštu privalo atsakyti į prašymą ir patikslinti, papildyti arba paaiškinti pasiūlymą, kaip </w:t>
      </w:r>
      <w:r w:rsidR="0015574D" w:rsidRPr="00411E7D">
        <w:rPr>
          <w:rFonts w:ascii="Ubuntu" w:eastAsia="Times New Roman" w:hAnsi="Ubuntu" w:cs="Arial"/>
          <w:kern w:val="16"/>
          <w:lang w:eastAsia="ar-SA"/>
        </w:rPr>
        <w:t xml:space="preserve">to </w:t>
      </w:r>
      <w:r w:rsidR="00863BEE" w:rsidRPr="00411E7D">
        <w:rPr>
          <w:rFonts w:ascii="Ubuntu" w:eastAsia="Times New Roman" w:hAnsi="Ubuntu" w:cs="Arial"/>
          <w:kern w:val="16"/>
          <w:lang w:eastAsia="ar-SA"/>
        </w:rPr>
        <w:t>reikalauja P</w:t>
      </w:r>
      <w:r w:rsidR="00F00847">
        <w:rPr>
          <w:rFonts w:ascii="Ubuntu" w:eastAsia="Times New Roman" w:hAnsi="Ubuntu" w:cs="Arial"/>
          <w:kern w:val="16"/>
          <w:lang w:eastAsia="ar-SA"/>
        </w:rPr>
        <w:t>O</w:t>
      </w:r>
      <w:r w:rsidR="00863BEE" w:rsidRPr="00411E7D">
        <w:rPr>
          <w:rFonts w:ascii="Ubuntu" w:eastAsia="Times New Roman" w:hAnsi="Ubuntu" w:cs="Arial"/>
          <w:kern w:val="16"/>
          <w:lang w:eastAsia="ar-SA"/>
        </w:rPr>
        <w:t>;</w:t>
      </w:r>
    </w:p>
    <w:p w14:paraId="62D7ACF2" w14:textId="655B7DA9"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.3. tikslinami, papildomi, paaiškinami ir pateikiami nauji gali būti tik dokumentai ar duomenys, </w:t>
      </w:r>
      <w:r w:rsidR="00613DBB" w:rsidRPr="00411E7D">
        <w:rPr>
          <w:rFonts w:ascii="Ubuntu" w:eastAsia="Times New Roman" w:hAnsi="Ubuntu" w:cs="Arial"/>
          <w:kern w:val="16"/>
          <w:lang w:eastAsia="ar-SA"/>
        </w:rPr>
        <w:t xml:space="preserve">kurie </w:t>
      </w:r>
      <w:r w:rsidR="00863BEE" w:rsidRPr="00411E7D">
        <w:rPr>
          <w:rFonts w:ascii="Ubuntu" w:eastAsia="Times New Roman" w:hAnsi="Ubuntu" w:cs="Arial"/>
          <w:kern w:val="16"/>
          <w:lang w:eastAsia="ar-SA"/>
        </w:rPr>
        <w:t>nesusiję su pirkimo objektu, jo techninėmis charakteristikomis, pirkimo sutarties vykdymo sąlygomis ar pasiūlymo kaina, pvz.</w:t>
      </w:r>
      <w:r w:rsidR="00860111" w:rsidRPr="00411E7D">
        <w:rPr>
          <w:rFonts w:ascii="Ubuntu" w:eastAsia="Times New Roman" w:hAnsi="Ubuntu" w:cs="Arial"/>
          <w:kern w:val="16"/>
          <w:lang w:eastAsia="ar-SA"/>
        </w:rPr>
        <w:t>:</w:t>
      </w:r>
      <w:r w:rsidR="00863BEE" w:rsidRPr="00411E7D">
        <w:rPr>
          <w:rFonts w:ascii="Ubuntu" w:eastAsia="Times New Roman" w:hAnsi="Ubuntu" w:cs="Arial"/>
          <w:kern w:val="16"/>
          <w:lang w:eastAsia="ar-SA"/>
        </w:rPr>
        <w:t xml:space="preserve"> dėl atitikties kvalifikacijos reikalavimams,</w:t>
      </w:r>
      <w:r w:rsidR="00B649DC" w:rsidRPr="00411E7D">
        <w:rPr>
          <w:rFonts w:ascii="Ubuntu" w:eastAsia="Times New Roman" w:hAnsi="Ubuntu" w:cs="Arial"/>
          <w:kern w:val="16"/>
          <w:lang w:eastAsia="ar-SA"/>
        </w:rPr>
        <w:t xml:space="preserve"> </w:t>
      </w:r>
      <w:r w:rsidR="00863BEE" w:rsidRPr="00411E7D">
        <w:rPr>
          <w:rFonts w:ascii="Ubuntu" w:eastAsia="Times New Roman" w:hAnsi="Ubuntu" w:cs="Arial"/>
          <w:kern w:val="16"/>
          <w:lang w:eastAsia="ar-SA"/>
        </w:rPr>
        <w:t>dalyvio įgaliojimas asmeniui pasirašyti pasiūlymą, jungtinės veiklos sutartis, pasiūlymo galiojimo užtikrinimą patvirtinantis dokumentas</w:t>
      </w:r>
      <w:r w:rsidR="007E477E" w:rsidRPr="00411E7D">
        <w:rPr>
          <w:rFonts w:ascii="Ubuntu" w:eastAsia="Times New Roman" w:hAnsi="Ubuntu" w:cs="Arial"/>
          <w:kern w:val="16"/>
          <w:lang w:eastAsia="ar-SA"/>
        </w:rPr>
        <w:t xml:space="preserve"> (</w:t>
      </w:r>
      <w:r w:rsidR="007E477E" w:rsidRPr="00411E7D">
        <w:rPr>
          <w:rFonts w:ascii="Ubuntu" w:eastAsia="Times New Roman" w:hAnsi="Ubuntu" w:cs="Arial"/>
          <w:i/>
          <w:iCs/>
          <w:kern w:val="16"/>
          <w:lang w:eastAsia="ar-SA"/>
        </w:rPr>
        <w:t>jeigu reikalaujama)</w:t>
      </w:r>
      <w:r w:rsidR="00863BEE" w:rsidRPr="00411E7D">
        <w:rPr>
          <w:rFonts w:ascii="Ubuntu" w:eastAsia="Times New Roman" w:hAnsi="Ubuntu" w:cs="Arial"/>
          <w:kern w:val="16"/>
          <w:lang w:eastAsia="ar-SA"/>
        </w:rPr>
        <w:t xml:space="preserve"> ir pan.;</w:t>
      </w:r>
    </w:p>
    <w:p w14:paraId="0712A166" w14:textId="0B5D8CCF"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.4. kiti dalyvio pasiūlymo dokumentai ar duomenys</w:t>
      </w:r>
      <w:r w:rsidR="007E477E" w:rsidRPr="00411E7D">
        <w:rPr>
          <w:rFonts w:ascii="Ubuntu" w:eastAsia="Times New Roman" w:hAnsi="Ubuntu" w:cs="Arial"/>
          <w:kern w:val="16"/>
          <w:lang w:eastAsia="ar-SA"/>
        </w:rPr>
        <w:t>,</w:t>
      </w:r>
      <w:r w:rsidR="00216E63" w:rsidRPr="00411E7D">
        <w:rPr>
          <w:rFonts w:ascii="Ubuntu" w:eastAsia="Times New Roman" w:hAnsi="Ubuntu" w:cs="Arial"/>
          <w:kern w:val="16"/>
          <w:lang w:eastAsia="ar-SA"/>
        </w:rPr>
        <w:t xml:space="preserve"> </w:t>
      </w:r>
      <w:r w:rsidR="00863BEE" w:rsidRPr="00411E7D">
        <w:rPr>
          <w:rFonts w:ascii="Ubuntu" w:eastAsia="Times New Roman" w:hAnsi="Ubuntu" w:cs="Arial"/>
          <w:kern w:val="16"/>
          <w:lang w:eastAsia="ar-SA"/>
        </w:rPr>
        <w:t>gali būti tikslinami, pildomi ir paaiškinami (negali būti pateikiami nauji dokumentai ar duomenys). Tikslinant, pildant ir paaiškinant šiuos dokumentus ir duomenis neleidžiama pakeisti pasiūlymo esmės – pakeisti kainą</w:t>
      </w:r>
      <w:r w:rsidR="00A61AAB" w:rsidRPr="00411E7D">
        <w:rPr>
          <w:rFonts w:ascii="Ubuntu" w:eastAsia="Times New Roman" w:hAnsi="Ubuntu" w:cs="Arial"/>
          <w:kern w:val="16"/>
          <w:lang w:eastAsia="ar-SA"/>
        </w:rPr>
        <w:t xml:space="preserve"> </w:t>
      </w:r>
      <w:r w:rsidR="00863BEE" w:rsidRPr="00411E7D">
        <w:rPr>
          <w:rFonts w:ascii="Ubuntu" w:eastAsia="Times New Roman" w:hAnsi="Ubuntu" w:cs="Arial"/>
          <w:kern w:val="16"/>
          <w:lang w:eastAsia="ar-SA"/>
        </w:rPr>
        <w:t>arba padaryti kitų pakeitimų, dėl kurių pirkimo dokumentų reikalavimų neatitinkantis pasiūlymas taptų atitinkantis pirkimo dokumentų reikalavimus;</w:t>
      </w:r>
    </w:p>
    <w:p w14:paraId="70C68597" w14:textId="49FAA2BB"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.5. pasiūlymų vertinimo metu radus pasiūlyme nurodytos kainos apskaičiavimo klaidų, per </w:t>
      </w:r>
      <w:r w:rsidR="0038018F">
        <w:rPr>
          <w:rFonts w:ascii="Ubuntu" w:eastAsia="Times New Roman" w:hAnsi="Ubuntu" w:cs="Arial"/>
          <w:kern w:val="16"/>
          <w:lang w:eastAsia="ar-SA"/>
        </w:rPr>
        <w:t>PO</w:t>
      </w:r>
      <w:r w:rsidR="00863BEE" w:rsidRPr="00411E7D">
        <w:rPr>
          <w:rFonts w:ascii="Ubuntu" w:eastAsia="Times New Roman" w:hAnsi="Ubuntu" w:cs="Arial"/>
          <w:kern w:val="16"/>
          <w:lang w:eastAsia="ar-SA"/>
        </w:rPr>
        <w:t xml:space="preserve"> nurodytą terminą dalyvio raštu prašoma ištaisyti pasiūlyme pastebėtas aritmetines klaidas, nekeičiant pradinio susipažinimo su pasiūlymais metu užfiksuotos kainos. Taisydamas pasiūlyme nurodytas aritmetines klaidas, dalyvis gali taisyti kainos sudedamąsias dalis, tačiau neturi teisės atsisakyti kainos sudedamųjų dalių arba papildyti kainą naujomis dalimis;</w:t>
      </w:r>
    </w:p>
    <w:p w14:paraId="0AFFF343" w14:textId="149B0D6D"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.6. </w:t>
      </w:r>
      <w:r w:rsidR="0038018F">
        <w:rPr>
          <w:rFonts w:ascii="Ubuntu" w:eastAsia="Times New Roman" w:hAnsi="Ubuntu" w:cs="Arial"/>
          <w:kern w:val="16"/>
          <w:lang w:eastAsia="ar-SA"/>
        </w:rPr>
        <w:t>PO</w:t>
      </w:r>
      <w:r w:rsidR="000032D0" w:rsidRPr="00411E7D">
        <w:rPr>
          <w:rFonts w:ascii="Ubuntu" w:eastAsia="Times New Roman" w:hAnsi="Ubuntu" w:cs="Arial"/>
          <w:kern w:val="16"/>
          <w:lang w:eastAsia="ar-SA"/>
        </w:rPr>
        <w:t xml:space="preserve"> reikalauja</w:t>
      </w:r>
      <w:r w:rsidR="00863BEE" w:rsidRPr="00411E7D">
        <w:rPr>
          <w:rFonts w:ascii="Ubuntu" w:eastAsia="Times New Roman" w:hAnsi="Ubuntu" w:cs="Arial"/>
          <w:kern w:val="16"/>
          <w:lang w:eastAsia="ar-SA"/>
        </w:rPr>
        <w:t xml:space="preserve">, kad dalyvis pagrįstų pasiūlyme nurodytą </w:t>
      </w:r>
      <w:r w:rsidR="00122FF9" w:rsidRPr="00411E7D">
        <w:rPr>
          <w:rFonts w:ascii="Ubuntu" w:eastAsia="Times New Roman" w:hAnsi="Ubuntu" w:cs="Arial"/>
          <w:kern w:val="16"/>
          <w:lang w:eastAsia="ar-SA"/>
        </w:rPr>
        <w:t>kainą</w:t>
      </w:r>
      <w:r w:rsidR="00863BEE" w:rsidRPr="00411E7D">
        <w:rPr>
          <w:rFonts w:ascii="Ubuntu" w:eastAsia="Times New Roman" w:hAnsi="Ubuntu" w:cs="Arial"/>
          <w:kern w:val="16"/>
          <w:lang w:eastAsia="ar-SA"/>
        </w:rPr>
        <w:t xml:space="preserve">, jeigu ji jam atrodo neįprastai </w:t>
      </w:r>
      <w:r w:rsidR="00122FF9" w:rsidRPr="00411E7D">
        <w:rPr>
          <w:rFonts w:ascii="Ubuntu" w:eastAsia="Times New Roman" w:hAnsi="Ubuntu" w:cs="Arial"/>
          <w:kern w:val="16"/>
          <w:lang w:eastAsia="ar-SA"/>
        </w:rPr>
        <w:t>maža</w:t>
      </w:r>
      <w:r w:rsidR="00863BEE" w:rsidRPr="00411E7D">
        <w:rPr>
          <w:rFonts w:ascii="Ubuntu" w:eastAsia="Times New Roman" w:hAnsi="Ubuntu" w:cs="Arial"/>
          <w:kern w:val="16"/>
          <w:lang w:eastAsia="ar-SA"/>
        </w:rPr>
        <w:t>. Pasiūlyme nurodyta</w:t>
      </w:r>
      <w:r w:rsidR="00122FF9" w:rsidRPr="00411E7D">
        <w:rPr>
          <w:rFonts w:ascii="Ubuntu" w:eastAsia="Times New Roman" w:hAnsi="Ubuntu" w:cs="Arial"/>
          <w:kern w:val="16"/>
          <w:lang w:eastAsia="ar-SA"/>
        </w:rPr>
        <w:t xml:space="preserve"> kaina</w:t>
      </w:r>
      <w:r w:rsidR="00863BEE" w:rsidRPr="00411E7D">
        <w:rPr>
          <w:rFonts w:ascii="Ubuntu" w:eastAsia="Times New Roman" w:hAnsi="Ubuntu" w:cs="Arial"/>
          <w:kern w:val="16"/>
          <w:lang w:eastAsia="ar-SA"/>
        </w:rPr>
        <w:t xml:space="preserve"> visais atvejais laikoma</w:t>
      </w:r>
      <w:r w:rsidR="00122FF9" w:rsidRPr="00411E7D">
        <w:rPr>
          <w:rFonts w:ascii="Ubuntu" w:eastAsia="Times New Roman" w:hAnsi="Ubuntu" w:cs="Arial"/>
          <w:kern w:val="16"/>
          <w:lang w:eastAsia="ar-SA"/>
        </w:rPr>
        <w:t xml:space="preserve"> neįprastai maža</w:t>
      </w:r>
      <w:r w:rsidR="00863BEE" w:rsidRPr="00411E7D">
        <w:rPr>
          <w:rFonts w:ascii="Ubuntu" w:eastAsia="Times New Roman" w:hAnsi="Ubuntu" w:cs="Arial"/>
          <w:kern w:val="16"/>
          <w:lang w:eastAsia="ar-SA"/>
        </w:rPr>
        <w:t xml:space="preserve">, jeigu ji yra 30 ir daugiau procentų </w:t>
      </w:r>
      <w:r w:rsidR="00122FF9" w:rsidRPr="00411E7D">
        <w:rPr>
          <w:rFonts w:ascii="Ubuntu" w:eastAsia="Times New Roman" w:hAnsi="Ubuntu" w:cs="Arial"/>
          <w:kern w:val="16"/>
          <w:lang w:eastAsia="ar-SA"/>
        </w:rPr>
        <w:t>mažesnė</w:t>
      </w:r>
      <w:r w:rsidR="00863BEE" w:rsidRPr="00411E7D">
        <w:rPr>
          <w:rFonts w:ascii="Ubuntu" w:eastAsia="Times New Roman" w:hAnsi="Ubuntu" w:cs="Arial"/>
          <w:kern w:val="16"/>
          <w:lang w:eastAsia="ar-SA"/>
        </w:rPr>
        <w:t xml:space="preserve"> už visų </w:t>
      </w:r>
      <w:r w:rsidR="00EC11A9" w:rsidRPr="00411E7D">
        <w:rPr>
          <w:rFonts w:ascii="Ubuntu" w:eastAsia="Times New Roman" w:hAnsi="Ubuntu" w:cs="Arial"/>
          <w:kern w:val="16"/>
          <w:lang w:eastAsia="ar-SA"/>
        </w:rPr>
        <w:t>tiekėjų</w:t>
      </w:r>
      <w:r w:rsidR="00863BEE" w:rsidRPr="00411E7D">
        <w:rPr>
          <w:rFonts w:ascii="Ubuntu" w:eastAsia="Times New Roman" w:hAnsi="Ubuntu" w:cs="Arial"/>
          <w:kern w:val="16"/>
          <w:lang w:eastAsia="ar-SA"/>
        </w:rPr>
        <w:t>, kurių pasiūlymai neatmesti dėl kitų priežasčių</w:t>
      </w:r>
      <w:r w:rsidR="00EC11A9" w:rsidRPr="00411E7D">
        <w:rPr>
          <w:rFonts w:ascii="Ubuntu" w:eastAsia="Times New Roman" w:hAnsi="Ubuntu" w:cs="Arial"/>
          <w:kern w:val="16"/>
          <w:lang w:eastAsia="ar-SA"/>
        </w:rPr>
        <w:t xml:space="preserve"> pasiūlytų</w:t>
      </w:r>
      <w:r w:rsidR="00863BEE" w:rsidRPr="00411E7D">
        <w:rPr>
          <w:rFonts w:ascii="Ubuntu" w:eastAsia="Times New Roman" w:hAnsi="Ubuntu" w:cs="Arial"/>
          <w:kern w:val="16"/>
          <w:lang w:eastAsia="ar-SA"/>
        </w:rPr>
        <w:t> </w:t>
      </w:r>
      <w:r w:rsidR="00EC11A9" w:rsidRPr="00411E7D">
        <w:rPr>
          <w:rFonts w:ascii="Ubuntu" w:eastAsia="Times New Roman" w:hAnsi="Ubuntu" w:cs="Arial"/>
          <w:kern w:val="16"/>
          <w:lang w:eastAsia="ar-SA"/>
        </w:rPr>
        <w:t>kainų</w:t>
      </w:r>
      <w:r w:rsidR="00863BEE" w:rsidRPr="00411E7D">
        <w:rPr>
          <w:rFonts w:ascii="Ubuntu" w:eastAsia="Times New Roman" w:hAnsi="Ubuntu" w:cs="Arial"/>
          <w:kern w:val="16"/>
          <w:lang w:eastAsia="ar-SA"/>
        </w:rPr>
        <w:t xml:space="preserve"> aritmetinį vidurkį. P</w:t>
      </w:r>
      <w:r w:rsidR="00F00847">
        <w:rPr>
          <w:rFonts w:ascii="Ubuntu" w:eastAsia="Times New Roman" w:hAnsi="Ubuntu" w:cs="Arial"/>
          <w:kern w:val="16"/>
          <w:lang w:eastAsia="ar-SA"/>
        </w:rPr>
        <w:t>O</w:t>
      </w:r>
      <w:r w:rsidR="00863BEE" w:rsidRPr="00411E7D">
        <w:rPr>
          <w:rFonts w:ascii="Ubuntu" w:eastAsia="Times New Roman" w:hAnsi="Ubuntu" w:cs="Arial"/>
          <w:kern w:val="16"/>
          <w:lang w:eastAsia="ar-SA"/>
        </w:rPr>
        <w:t xml:space="preserve">, siekdamas, kad dalyviai pagrįstų neįprastai </w:t>
      </w:r>
      <w:r w:rsidR="00EC11A9" w:rsidRPr="00411E7D">
        <w:rPr>
          <w:rFonts w:ascii="Ubuntu" w:eastAsia="Times New Roman" w:hAnsi="Ubuntu" w:cs="Arial"/>
          <w:kern w:val="16"/>
          <w:lang w:eastAsia="ar-SA"/>
        </w:rPr>
        <w:t>mažą kainą</w:t>
      </w:r>
      <w:r w:rsidR="00863BEE" w:rsidRPr="00411E7D">
        <w:rPr>
          <w:rFonts w:ascii="Ubuntu" w:eastAsia="Times New Roman" w:hAnsi="Ubuntu" w:cs="Arial"/>
          <w:kern w:val="16"/>
          <w:lang w:eastAsia="ar-SA"/>
        </w:rPr>
        <w:t>, vadovaujasi Pirkimų įstatymo 66 straipsnio nuostatomis.</w:t>
      </w:r>
    </w:p>
    <w:p w14:paraId="1823F921" w14:textId="3D46413E" w:rsidR="00863BEE" w:rsidRPr="00411E7D"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5</w:t>
      </w:r>
      <w:r w:rsidR="00863BEE" w:rsidRPr="00411E7D">
        <w:rPr>
          <w:rFonts w:ascii="Ubuntu" w:eastAsia="Times New Roman" w:hAnsi="Ubuntu" w:cs="Arial"/>
          <w:kern w:val="16"/>
          <w:lang w:eastAsia="ar-SA"/>
        </w:rPr>
        <w:t xml:space="preserve">. </w:t>
      </w:r>
      <w:r w:rsidR="0038018F">
        <w:rPr>
          <w:rFonts w:ascii="Ubuntu" w:eastAsia="Times New Roman" w:hAnsi="Ubuntu" w:cs="Arial"/>
          <w:kern w:val="16"/>
          <w:lang w:eastAsia="ar-SA"/>
        </w:rPr>
        <w:t>PO</w:t>
      </w:r>
      <w:r w:rsidR="00863BEE" w:rsidRPr="00411E7D">
        <w:rPr>
          <w:rFonts w:ascii="Ubuntu" w:eastAsia="Times New Roman" w:hAnsi="Ubuntu" w:cs="Arial"/>
          <w:kern w:val="16"/>
          <w:lang w:eastAsia="ar-SA"/>
        </w:rPr>
        <w:t xml:space="preserve"> gali nevertinti viso dalyvio pasiūlymo, jeigu patikrinęs jo dalį nustato, kad pasiūlymas, vadovaujantis pirkimo sąlygų arba Viešųjų pirkimų įstatymo reikalavimais, turi būti atmetamas, t. y. pasiūlymas yra netinkamas arba nepriimtinas.</w:t>
      </w:r>
    </w:p>
    <w:p w14:paraId="37192BC6" w14:textId="319EA13F" w:rsidR="00F60E7E" w:rsidRPr="00411E7D" w:rsidRDefault="00C1253E" w:rsidP="00F60E7E">
      <w:pPr>
        <w:pStyle w:val="Betarp"/>
        <w:jc w:val="both"/>
        <w:rPr>
          <w:rFonts w:ascii="Ubuntu" w:hAnsi="Ubuntu" w:cs="Arial"/>
          <w:lang w:eastAsia="lt-LT"/>
        </w:rPr>
      </w:pPr>
      <w:r w:rsidRPr="00411E7D">
        <w:rPr>
          <w:rFonts w:ascii="Ubuntu" w:eastAsia="Times New Roman" w:hAnsi="Ubuntu" w:cs="Arial"/>
          <w:kern w:val="16"/>
          <w:lang w:eastAsia="ar-SA"/>
        </w:rPr>
        <w:t>9</w:t>
      </w:r>
      <w:r w:rsidR="00F60E7E" w:rsidRPr="00411E7D">
        <w:rPr>
          <w:rFonts w:ascii="Ubuntu" w:eastAsia="Times New Roman" w:hAnsi="Ubuntu" w:cs="Arial"/>
          <w:kern w:val="16"/>
          <w:lang w:eastAsia="ar-SA"/>
        </w:rPr>
        <w:t>.</w:t>
      </w:r>
      <w:r w:rsidR="0038018F">
        <w:rPr>
          <w:rFonts w:ascii="Ubuntu" w:eastAsia="Times New Roman" w:hAnsi="Ubuntu" w:cs="Arial"/>
          <w:kern w:val="16"/>
          <w:lang w:eastAsia="ar-SA"/>
        </w:rPr>
        <w:t>6</w:t>
      </w:r>
      <w:r w:rsidR="00F60E7E" w:rsidRPr="00411E7D">
        <w:rPr>
          <w:rFonts w:ascii="Ubuntu" w:eastAsia="Times New Roman" w:hAnsi="Ubuntu" w:cs="Arial"/>
          <w:kern w:val="16"/>
          <w:lang w:eastAsia="ar-SA"/>
        </w:rPr>
        <w:t>. Ekonomiškai naudingiausias pasiūlymas bus</w:t>
      </w:r>
      <w:r w:rsidR="00F60E7E" w:rsidRPr="00411E7D">
        <w:rPr>
          <w:rFonts w:ascii="Ubuntu" w:eastAsia="Calibri" w:hAnsi="Ubuntu" w:cs="Arial"/>
        </w:rPr>
        <w:t xml:space="preserve"> išrenkamas pagal kain</w:t>
      </w:r>
      <w:r w:rsidR="003B5EBB" w:rsidRPr="00411E7D">
        <w:rPr>
          <w:rFonts w:ascii="Ubuntu" w:eastAsia="Calibri" w:hAnsi="Ubuntu" w:cs="Arial"/>
        </w:rPr>
        <w:t>ą</w:t>
      </w:r>
      <w:r w:rsidR="00F60E7E" w:rsidRPr="00411E7D">
        <w:rPr>
          <w:rFonts w:ascii="Ubuntu" w:eastAsia="Calibri" w:hAnsi="Ubuntu" w:cs="Arial"/>
        </w:rPr>
        <w:t xml:space="preserve">. </w:t>
      </w:r>
      <w:r w:rsidR="00F60E7E" w:rsidRPr="00411E7D">
        <w:rPr>
          <w:rFonts w:ascii="Ubuntu" w:hAnsi="Ubuntu" w:cs="Arial"/>
          <w:lang w:eastAsia="lt-LT"/>
        </w:rPr>
        <w:t>Ekonomiškai naudingiausiu bus pripažįstamas pasiūlymas, kuri</w:t>
      </w:r>
      <w:r w:rsidR="003B5EBB" w:rsidRPr="00411E7D">
        <w:rPr>
          <w:rFonts w:ascii="Ubuntu" w:hAnsi="Ubuntu" w:cs="Arial"/>
          <w:lang w:eastAsia="lt-LT"/>
        </w:rPr>
        <w:t>o pasiūlyme bus nurodyta mažiausia kaina</w:t>
      </w:r>
      <w:r w:rsidR="00F60E7E" w:rsidRPr="00411E7D">
        <w:rPr>
          <w:rFonts w:ascii="Ubuntu" w:hAnsi="Ubuntu" w:cs="Arial"/>
          <w:lang w:eastAsia="lt-LT"/>
        </w:rPr>
        <w:t>.</w:t>
      </w:r>
    </w:p>
    <w:p w14:paraId="5BB11B07" w14:textId="71FD63DF" w:rsidR="00863BEE" w:rsidRPr="00411E7D"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7</w:t>
      </w:r>
      <w:r w:rsidR="00863BEE" w:rsidRPr="00411E7D">
        <w:rPr>
          <w:rFonts w:ascii="Ubuntu" w:eastAsia="Times New Roman" w:hAnsi="Ubuntu" w:cs="Arial"/>
          <w:kern w:val="16"/>
          <w:lang w:eastAsia="ar-SA"/>
        </w:rPr>
        <w:t>. Pasiūlymuose nurodytos kainos</w:t>
      </w:r>
      <w:r w:rsidR="00A3395C" w:rsidRPr="00411E7D">
        <w:rPr>
          <w:rFonts w:ascii="Ubuntu" w:eastAsia="Times New Roman" w:hAnsi="Ubuntu" w:cs="Arial"/>
          <w:kern w:val="16"/>
          <w:lang w:eastAsia="ar-SA"/>
        </w:rPr>
        <w:t xml:space="preserve"> bus vertinamos</w:t>
      </w:r>
      <w:r w:rsidR="00863BEE" w:rsidRPr="00411E7D">
        <w:rPr>
          <w:rFonts w:ascii="Ubuntu" w:eastAsia="Times New Roman" w:hAnsi="Ubuntu" w:cs="Arial"/>
          <w:kern w:val="16"/>
          <w:lang w:eastAsia="ar-SA"/>
        </w:rPr>
        <w:t xml:space="preserve"> eurais. Jeigu</w:t>
      </w:r>
      <w:r w:rsidR="00A3395C" w:rsidRPr="00411E7D">
        <w:rPr>
          <w:rFonts w:ascii="Ubuntu" w:eastAsia="Times New Roman" w:hAnsi="Ubuntu" w:cs="Arial"/>
          <w:kern w:val="16"/>
          <w:lang w:eastAsia="ar-SA"/>
        </w:rPr>
        <w:t xml:space="preserve"> pasiūlymuose kainos nurodytos užsienio valiuta, jos</w:t>
      </w:r>
      <w:r w:rsidR="00863BEE" w:rsidRPr="00411E7D">
        <w:rPr>
          <w:rFonts w:ascii="Ubuntu" w:eastAsia="Times New Roman" w:hAnsi="Ubuntu" w:cs="Arial"/>
          <w:kern w:val="16"/>
          <w:lang w:eastAsia="ar-SA"/>
        </w:rPr>
        <w:t xml:space="preserve"> bus perskaičiuojam</w:t>
      </w:r>
      <w:r w:rsidR="00A3395C" w:rsidRPr="00411E7D">
        <w:rPr>
          <w:rFonts w:ascii="Ubuntu" w:eastAsia="Times New Roman" w:hAnsi="Ubuntu" w:cs="Arial"/>
          <w:kern w:val="16"/>
          <w:lang w:eastAsia="ar-SA"/>
        </w:rPr>
        <w:t>os</w:t>
      </w:r>
      <w:r w:rsidR="00863BEE" w:rsidRPr="00411E7D">
        <w:rPr>
          <w:rFonts w:ascii="Ubuntu" w:eastAsia="Times New Roman" w:hAnsi="Ubuntu" w:cs="Arial"/>
          <w:kern w:val="16"/>
          <w:lang w:eastAsia="ar-SA"/>
        </w:rPr>
        <w:t xml:space="preserve"> eurais pagal Europos Centrinio Banko skelbiamą orientacinį euro ir užsienio valiutų santykį, o tais atvejais, kai orientacinio euro ir užsienio valiutų santykio Europos Centrinis Bankas neskelbia, – pagal Lietuvos banko nustatomą ir skelbiamą euro ir užsienio valiutų </w:t>
      </w:r>
      <w:r w:rsidR="00863BEE" w:rsidRPr="00411E7D">
        <w:rPr>
          <w:rFonts w:ascii="Ubuntu" w:eastAsia="Times New Roman" w:hAnsi="Ubuntu" w:cs="Arial"/>
          <w:kern w:val="16"/>
          <w:lang w:eastAsia="ar-SA"/>
        </w:rPr>
        <w:lastRenderedPageBreak/>
        <w:t>santykį paskutinę pasiūlymų pateikimo termino dieną.</w:t>
      </w:r>
    </w:p>
    <w:p w14:paraId="62FB2116" w14:textId="7A0A63BC" w:rsidR="00863BEE" w:rsidRPr="00974C16" w:rsidRDefault="00C1253E"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974C16">
        <w:rPr>
          <w:rFonts w:ascii="Ubuntu" w:eastAsia="Times New Roman" w:hAnsi="Ubuntu" w:cs="Arial"/>
          <w:b/>
          <w:lang w:eastAsia="x-none"/>
        </w:rPr>
        <w:t>10</w:t>
      </w:r>
      <w:r w:rsidR="009F3780" w:rsidRPr="00974C16">
        <w:rPr>
          <w:rFonts w:ascii="Ubuntu" w:eastAsia="Times New Roman" w:hAnsi="Ubuntu" w:cs="Arial"/>
          <w:b/>
          <w:lang w:eastAsia="x-none"/>
        </w:rPr>
        <w:t xml:space="preserve">. </w:t>
      </w:r>
      <w:r w:rsidR="00863BEE" w:rsidRPr="00974C16">
        <w:rPr>
          <w:rFonts w:ascii="Ubuntu" w:eastAsia="Times New Roman" w:hAnsi="Ubuntu" w:cs="Arial"/>
          <w:b/>
          <w:lang w:eastAsia="x-none"/>
        </w:rPr>
        <w:t>PASIŪLYMŲ ATMETIMO PRIEŽASTYS</w:t>
      </w:r>
    </w:p>
    <w:p w14:paraId="5731388F" w14:textId="6FF875F3" w:rsidR="00863BEE" w:rsidRPr="00974C16"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 xml:space="preserve">.1. Komisija </w:t>
      </w:r>
      <w:r w:rsidR="00E546A8" w:rsidRPr="00974C16">
        <w:rPr>
          <w:rFonts w:ascii="Ubuntu" w:eastAsia="Times New Roman" w:hAnsi="Ubuntu" w:cs="Arial"/>
          <w:lang w:eastAsia="ar-SA"/>
        </w:rPr>
        <w:t xml:space="preserve">pirkimą </w:t>
      </w:r>
      <w:r w:rsidR="0037648C" w:rsidRPr="00974C16">
        <w:rPr>
          <w:rFonts w:ascii="Ubuntu" w:eastAsia="Times New Roman" w:hAnsi="Ubuntu" w:cs="Arial"/>
          <w:lang w:eastAsia="ar-SA"/>
        </w:rPr>
        <w:t>laimėjus</w:t>
      </w:r>
      <w:r w:rsidR="00E546A8" w:rsidRPr="00974C16">
        <w:rPr>
          <w:rFonts w:ascii="Ubuntu" w:eastAsia="Times New Roman" w:hAnsi="Ubuntu" w:cs="Arial"/>
          <w:lang w:eastAsia="ar-SA"/>
        </w:rPr>
        <w:t>iu</w:t>
      </w:r>
      <w:r w:rsidR="0037648C" w:rsidRPr="00974C16">
        <w:rPr>
          <w:rFonts w:ascii="Ubuntu" w:eastAsia="Times New Roman" w:hAnsi="Ubuntu" w:cs="Arial"/>
          <w:lang w:eastAsia="ar-SA"/>
        </w:rPr>
        <w:t xml:space="preserve"> nustato </w:t>
      </w:r>
      <w:r w:rsidRPr="00974C16">
        <w:rPr>
          <w:rFonts w:ascii="Ubuntu" w:eastAsia="Times New Roman" w:hAnsi="Ubuntu" w:cs="Arial"/>
          <w:lang w:eastAsia="ar-SA"/>
        </w:rPr>
        <w:t>ekonomiškai naudingiau</w:t>
      </w:r>
      <w:r w:rsidR="0037648C" w:rsidRPr="00974C16">
        <w:rPr>
          <w:rFonts w:ascii="Ubuntu" w:eastAsia="Times New Roman" w:hAnsi="Ubuntu" w:cs="Arial"/>
          <w:lang w:eastAsia="ar-SA"/>
        </w:rPr>
        <w:t>sią pasiūlymą</w:t>
      </w:r>
      <w:r w:rsidRPr="00974C16">
        <w:rPr>
          <w:rFonts w:ascii="Ubuntu" w:eastAsia="Times New Roman" w:hAnsi="Ubuntu" w:cs="Arial"/>
          <w:lang w:eastAsia="ar-SA"/>
        </w:rPr>
        <w:t>, jeigu jis tenkina visas šias sąlygas:</w:t>
      </w:r>
    </w:p>
    <w:p w14:paraId="1653B18D" w14:textId="75D358F6" w:rsidR="00863BEE" w:rsidRPr="00974C16"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.1.1. pasiūlymas atitinka pirkimo dokumentuose nustatytus reikalavimus ir sąlygas;</w:t>
      </w:r>
    </w:p>
    <w:p w14:paraId="23CF1B68" w14:textId="14CE0109" w:rsidR="00863BEE" w:rsidRPr="00974C16"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.1.2. dalyvis nėra pašalintas vadovaujantis pirkimo sąlygų 3.4 punkte nustatytais tiekėjų pašalinimo pagrindais;</w:t>
      </w:r>
    </w:p>
    <w:p w14:paraId="5B5B2C90" w14:textId="30D53291" w:rsidR="00863BEE" w:rsidRPr="00974C16"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.1.3. dalyvis atitinka pirkimo sąlygų 3.6 punkte nustaty</w:t>
      </w:r>
      <w:r w:rsidR="00B649DC" w:rsidRPr="00974C16">
        <w:rPr>
          <w:rFonts w:ascii="Ubuntu" w:eastAsia="Times New Roman" w:hAnsi="Ubuntu" w:cs="Arial"/>
          <w:lang w:eastAsia="ar-SA"/>
        </w:rPr>
        <w:t>tus kvalifikacijos reikalavimus</w:t>
      </w:r>
      <w:r w:rsidR="00A9193F" w:rsidRPr="00974C16">
        <w:rPr>
          <w:rFonts w:ascii="Ubuntu" w:eastAsia="Times New Roman" w:hAnsi="Ubuntu" w:cs="Arial"/>
          <w:lang w:eastAsia="ar-SA"/>
        </w:rPr>
        <w:t>;</w:t>
      </w:r>
    </w:p>
    <w:p w14:paraId="53C96A9A" w14:textId="4A523912" w:rsidR="00863BEE" w:rsidRPr="00974C16"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 xml:space="preserve">.1.4. dalyvis per Perkančiojo subjekto nustatytą terminą patikslino, papildė, paaiškino informaciją, kaip nurodyta pirkimo sąlygų </w:t>
      </w:r>
      <w:r w:rsidR="00441A3A" w:rsidRPr="00974C16">
        <w:rPr>
          <w:rFonts w:ascii="Ubuntu" w:eastAsia="Times New Roman" w:hAnsi="Ubuntu" w:cs="Arial"/>
          <w:lang w:eastAsia="ar-SA"/>
        </w:rPr>
        <w:t>9</w:t>
      </w:r>
      <w:r w:rsidRPr="00974C16">
        <w:rPr>
          <w:rFonts w:ascii="Ubuntu" w:eastAsia="Times New Roman" w:hAnsi="Ubuntu" w:cs="Arial"/>
          <w:lang w:eastAsia="ar-SA"/>
        </w:rPr>
        <w:t>.</w:t>
      </w:r>
      <w:r w:rsidR="00974C16" w:rsidRPr="00974C16">
        <w:rPr>
          <w:rFonts w:ascii="Ubuntu" w:eastAsia="Times New Roman" w:hAnsi="Ubuntu" w:cs="Arial"/>
          <w:lang w:eastAsia="ar-SA"/>
        </w:rPr>
        <w:t>4</w:t>
      </w:r>
      <w:r w:rsidRPr="00974C16">
        <w:rPr>
          <w:rFonts w:ascii="Ubuntu" w:eastAsia="Times New Roman" w:hAnsi="Ubuntu" w:cs="Arial"/>
          <w:lang w:eastAsia="ar-SA"/>
        </w:rPr>
        <w:t xml:space="preserve"> punkte;</w:t>
      </w:r>
    </w:p>
    <w:p w14:paraId="710B6B10" w14:textId="559FC73A" w:rsidR="00863BEE" w:rsidRPr="00974C16" w:rsidRDefault="0037648C"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.1.5</w:t>
      </w:r>
      <w:r w:rsidR="00863BEE" w:rsidRPr="00974C16">
        <w:rPr>
          <w:rFonts w:ascii="Ubuntu" w:eastAsia="Times New Roman" w:hAnsi="Ubuntu" w:cs="Arial"/>
          <w:lang w:eastAsia="ar-SA"/>
        </w:rPr>
        <w:t xml:space="preserve">. išnagrinėjus dalyvio pagal pirkimo sąlygų </w:t>
      </w:r>
      <w:r w:rsidR="00441A3A" w:rsidRPr="00974C16">
        <w:rPr>
          <w:rFonts w:ascii="Ubuntu" w:eastAsia="Times New Roman" w:hAnsi="Ubuntu" w:cs="Arial"/>
          <w:lang w:eastAsia="ar-SA"/>
        </w:rPr>
        <w:t>9</w:t>
      </w:r>
      <w:r w:rsidR="00863BEE" w:rsidRPr="00974C16">
        <w:rPr>
          <w:rFonts w:ascii="Ubuntu" w:eastAsia="Times New Roman" w:hAnsi="Ubuntu" w:cs="Arial"/>
          <w:lang w:eastAsia="ar-SA"/>
        </w:rPr>
        <w:t>.</w:t>
      </w:r>
      <w:r w:rsidR="00974C16" w:rsidRPr="00974C16">
        <w:rPr>
          <w:rFonts w:ascii="Ubuntu" w:eastAsia="Times New Roman" w:hAnsi="Ubuntu" w:cs="Arial"/>
          <w:lang w:eastAsia="ar-SA"/>
        </w:rPr>
        <w:t>3</w:t>
      </w:r>
      <w:r w:rsidR="00863BEE" w:rsidRPr="00974C16">
        <w:rPr>
          <w:rFonts w:ascii="Ubuntu" w:eastAsia="Times New Roman" w:hAnsi="Ubuntu" w:cs="Arial"/>
          <w:lang w:eastAsia="ar-SA"/>
        </w:rPr>
        <w:t>.6 punktą pateiktus dokumentus nustat</w:t>
      </w:r>
      <w:r w:rsidR="00E546A8" w:rsidRPr="00974C16">
        <w:rPr>
          <w:rFonts w:ascii="Ubuntu" w:eastAsia="Times New Roman" w:hAnsi="Ubuntu" w:cs="Arial"/>
          <w:lang w:eastAsia="ar-SA"/>
        </w:rPr>
        <w:t>yta</w:t>
      </w:r>
      <w:r w:rsidR="00863BEE" w:rsidRPr="00974C16">
        <w:rPr>
          <w:rFonts w:ascii="Ubuntu" w:eastAsia="Times New Roman" w:hAnsi="Ubuntu" w:cs="Arial"/>
          <w:lang w:eastAsia="ar-SA"/>
        </w:rPr>
        <w:t xml:space="preserve">, kad dalyvis pateikė tinkamus pasiūlytos neįprastai </w:t>
      </w:r>
      <w:r w:rsidRPr="00974C16">
        <w:rPr>
          <w:rFonts w:ascii="Ubuntu" w:eastAsia="Times New Roman" w:hAnsi="Ubuntu" w:cs="Arial"/>
          <w:lang w:eastAsia="ar-SA"/>
        </w:rPr>
        <w:t>mažos kainos</w:t>
      </w:r>
      <w:r w:rsidR="00863BEE" w:rsidRPr="00974C16">
        <w:rPr>
          <w:rFonts w:ascii="Ubuntu" w:eastAsia="Times New Roman" w:hAnsi="Ubuntu" w:cs="Arial"/>
          <w:lang w:eastAsia="ar-SA"/>
        </w:rPr>
        <w:t xml:space="preserve"> pagrįstumo įrodymus;</w:t>
      </w:r>
    </w:p>
    <w:p w14:paraId="5E172BD6" w14:textId="0BE05847" w:rsidR="0037648C" w:rsidRPr="00974C16" w:rsidRDefault="0037648C"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 xml:space="preserve">.1.6. pasiūlyta kaina nėra per didelė ir </w:t>
      </w:r>
      <w:r w:rsidR="00997BD8" w:rsidRPr="00974C16">
        <w:rPr>
          <w:rFonts w:ascii="Ubuntu" w:eastAsia="Times New Roman" w:hAnsi="Ubuntu" w:cs="Arial"/>
          <w:lang w:eastAsia="ar-SA"/>
        </w:rPr>
        <w:t>P</w:t>
      </w:r>
      <w:r w:rsidRPr="00974C16">
        <w:rPr>
          <w:rFonts w:ascii="Ubuntu" w:eastAsia="Times New Roman" w:hAnsi="Ubuntu" w:cs="Arial"/>
          <w:lang w:eastAsia="ar-SA"/>
        </w:rPr>
        <w:t>er</w:t>
      </w:r>
      <w:r w:rsidR="00997BD8" w:rsidRPr="00974C16">
        <w:rPr>
          <w:rFonts w:ascii="Ubuntu" w:eastAsia="Times New Roman" w:hAnsi="Ubuntu" w:cs="Arial"/>
          <w:lang w:eastAsia="ar-SA"/>
        </w:rPr>
        <w:t>kančiajam subjektui priimtina.</w:t>
      </w:r>
    </w:p>
    <w:p w14:paraId="62B46B83" w14:textId="18DC7889" w:rsidR="00E07FB8" w:rsidRPr="00974C16"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w:t>
      </w:r>
      <w:r w:rsidR="00974C16" w:rsidRPr="00974C16">
        <w:rPr>
          <w:rFonts w:ascii="Ubuntu" w:eastAsia="Times New Roman" w:hAnsi="Ubuntu" w:cs="Arial"/>
          <w:lang w:eastAsia="ar-SA"/>
        </w:rPr>
        <w:t>2</w:t>
      </w:r>
      <w:r w:rsidRPr="00974C16">
        <w:rPr>
          <w:rFonts w:ascii="Ubuntu" w:eastAsia="Times New Roman" w:hAnsi="Ubuntu" w:cs="Arial"/>
          <w:lang w:eastAsia="ar-SA"/>
        </w:rPr>
        <w:t>. Dalyvio, kuris negalėtų būti nustatytas laimėtoju pagal pirkimo sąlygų 1</w:t>
      </w:r>
      <w:r w:rsidR="00C1253E" w:rsidRPr="00974C16">
        <w:rPr>
          <w:rFonts w:ascii="Ubuntu" w:eastAsia="Times New Roman" w:hAnsi="Ubuntu" w:cs="Arial"/>
          <w:lang w:eastAsia="ar-SA"/>
        </w:rPr>
        <w:t>0</w:t>
      </w:r>
      <w:r w:rsidRPr="00974C16">
        <w:rPr>
          <w:rFonts w:ascii="Ubuntu" w:eastAsia="Times New Roman" w:hAnsi="Ubuntu" w:cs="Arial"/>
          <w:lang w:eastAsia="ar-SA"/>
        </w:rPr>
        <w:t>.1 punkto nuostatas, pasiūlymas atmetamas.</w:t>
      </w:r>
    </w:p>
    <w:p w14:paraId="4F348162" w14:textId="3A6B5DB8" w:rsidR="00FC4613" w:rsidRPr="00974C16" w:rsidRDefault="00FC4613" w:rsidP="00F51D75">
      <w:pPr>
        <w:pStyle w:val="Sraopastraipa"/>
        <w:tabs>
          <w:tab w:val="left" w:pos="567"/>
        </w:tabs>
        <w:spacing w:after="0" w:line="257" w:lineRule="auto"/>
        <w:ind w:left="0"/>
        <w:jc w:val="both"/>
        <w:rPr>
          <w:rFonts w:ascii="Ubuntu" w:eastAsiaTheme="minorEastAsia" w:hAnsi="Ubuntu" w:cs="Arial"/>
        </w:rPr>
      </w:pPr>
      <w:r w:rsidRPr="00974C16">
        <w:rPr>
          <w:rFonts w:ascii="Ubuntu" w:hAnsi="Ubuntu" w:cs="Arial"/>
        </w:rPr>
        <w:t>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Komisija atmeta pasiūlymą, jeigu yra bent viena iš šių sąlygų:</w:t>
      </w:r>
    </w:p>
    <w:p w14:paraId="2C545D4D" w14:textId="6CE663C2" w:rsidR="00FC4613" w:rsidRPr="00974C16" w:rsidRDefault="00FC4613" w:rsidP="00F51D75">
      <w:pPr>
        <w:spacing w:after="0" w:line="257" w:lineRule="auto"/>
        <w:jc w:val="both"/>
        <w:rPr>
          <w:rFonts w:ascii="Ubuntu" w:hAnsi="Ubuntu" w:cs="Arial"/>
        </w:rPr>
      </w:pPr>
      <w:r w:rsidRPr="00974C16">
        <w:rPr>
          <w:rFonts w:ascii="Ubuntu" w:hAnsi="Ubuntu" w:cs="Arial"/>
        </w:rPr>
        <w:t>1</w:t>
      </w:r>
      <w:r w:rsidR="00C1253E" w:rsidRPr="00974C16">
        <w:rPr>
          <w:rFonts w:ascii="Ubuntu" w:hAnsi="Ubuntu" w:cs="Arial"/>
        </w:rPr>
        <w:t>0</w:t>
      </w:r>
      <w:r w:rsidR="00974C16" w:rsidRPr="00974C16">
        <w:rPr>
          <w:rFonts w:ascii="Ubuntu" w:hAnsi="Ubuntu" w:cs="Arial"/>
        </w:rPr>
        <w:t>.3</w:t>
      </w:r>
      <w:r w:rsidRPr="00974C16">
        <w:rPr>
          <w:rFonts w:ascii="Ubuntu" w:hAnsi="Ubuntu" w:cs="Arial"/>
        </w:rPr>
        <w:t>.1.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3B8C1E80" w14:textId="2DA8C370" w:rsidR="00FC4613" w:rsidRPr="00974C16" w:rsidRDefault="00FC4613" w:rsidP="00F51D75">
      <w:pPr>
        <w:spacing w:after="0" w:line="257" w:lineRule="auto"/>
        <w:jc w:val="both"/>
        <w:rPr>
          <w:rFonts w:ascii="Ubuntu" w:hAnsi="Ubuntu" w:cs="Arial"/>
        </w:rPr>
      </w:pPr>
      <w:r w:rsidRPr="00974C16">
        <w:rPr>
          <w:rFonts w:ascii="Ubuntu" w:hAnsi="Ubuntu" w:cs="Arial"/>
        </w:rPr>
        <w:t>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097AF1F0" w14:textId="48AE2A1F" w:rsidR="00FC4613" w:rsidRPr="00974C16" w:rsidRDefault="00FC4613" w:rsidP="00F51D75">
      <w:pPr>
        <w:spacing w:after="0" w:line="257" w:lineRule="auto"/>
        <w:jc w:val="both"/>
        <w:rPr>
          <w:rFonts w:ascii="Ubuntu" w:hAnsi="Ubuntu" w:cs="Arial"/>
        </w:rPr>
      </w:pPr>
      <w:r w:rsidRPr="00974C16">
        <w:rPr>
          <w:rFonts w:ascii="Ubuntu" w:hAnsi="Ubuntu" w:cs="Arial"/>
        </w:rPr>
        <w:t>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.3. prekių (įskaitant jų sudedamąsias dalis, pakuotes) kilmė yra ar paslaugos teikiamos iš VPĮ 92 straipsnio 15 dalyje numatytame sąraše nurodytų valstybių ar teritorijų;</w:t>
      </w:r>
    </w:p>
    <w:p w14:paraId="4CA04B12" w14:textId="2680705C" w:rsidR="00FC4613" w:rsidRPr="00974C16" w:rsidRDefault="00FC4613" w:rsidP="00F51D75">
      <w:pPr>
        <w:spacing w:after="0" w:line="257" w:lineRule="auto"/>
        <w:jc w:val="both"/>
        <w:rPr>
          <w:rFonts w:ascii="Ubuntu" w:eastAsiaTheme="minorEastAsia" w:hAnsi="Ubuntu" w:cs="Arial"/>
        </w:rPr>
      </w:pPr>
      <w:r w:rsidRPr="00974C16">
        <w:rPr>
          <w:rFonts w:ascii="Ubuntu" w:hAnsi="Ubuntu" w:cs="Arial"/>
        </w:rPr>
        <w:t>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.4. Lietuvos Respublikos Vyriausybė, vadovaudamasi Nacionaliniam saugumui užtikrinti svarbių objektų apsaugos įstatyme įtvirtintais kriterijais, yra priėmusi sprendimą, patvirtinantį, kad 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.1. ir 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.2. punktuose nurodyti subjektai ar su jais ketinamas sudaryti (sudarytas) sandoris neatitinka nacionalinio saugumo interesų;</w:t>
      </w:r>
    </w:p>
    <w:p w14:paraId="3FE11888" w14:textId="1517229B" w:rsidR="00FC4613" w:rsidRPr="00974C16" w:rsidRDefault="00FC4613" w:rsidP="00F51D75">
      <w:pPr>
        <w:spacing w:after="0" w:line="256" w:lineRule="auto"/>
        <w:jc w:val="both"/>
        <w:rPr>
          <w:rFonts w:ascii="Ubuntu" w:hAnsi="Ubuntu" w:cs="Arial"/>
        </w:rPr>
      </w:pPr>
      <w:r w:rsidRPr="00974C16">
        <w:rPr>
          <w:rFonts w:ascii="Ubuntu" w:hAnsi="Ubuntu" w:cs="Arial"/>
        </w:rPr>
        <w:t>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.5. P</w:t>
      </w:r>
      <w:r w:rsidR="00F00847">
        <w:rPr>
          <w:rFonts w:ascii="Ubuntu" w:hAnsi="Ubuntu" w:cs="Arial"/>
        </w:rPr>
        <w:t xml:space="preserve">O </w:t>
      </w:r>
      <w:r w:rsidRPr="00974C16">
        <w:rPr>
          <w:rFonts w:ascii="Ubuntu" w:hAnsi="Ubuntu" w:cs="Arial"/>
        </w:rPr>
        <w:t>turi kompetentingų institucijų patvirtintos informacijos, kad 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.1. ir 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.2. punktuose nurodyti subjektų veikla ir jų ryšiai kelia grėsmę nacionaliniam saugumui.</w:t>
      </w:r>
    </w:p>
    <w:p w14:paraId="33CBE509" w14:textId="1CDAA797" w:rsidR="00FC4613" w:rsidRPr="00411E7D" w:rsidRDefault="00FC4613" w:rsidP="00F51D75">
      <w:pPr>
        <w:pStyle w:val="Sraopastraipa"/>
        <w:spacing w:after="0" w:line="256" w:lineRule="auto"/>
        <w:ind w:left="0"/>
        <w:jc w:val="both"/>
        <w:rPr>
          <w:rFonts w:ascii="Ubuntu" w:hAnsi="Ubuntu" w:cs="Arial"/>
        </w:rPr>
      </w:pPr>
      <w:r w:rsidRPr="00974C16">
        <w:rPr>
          <w:rFonts w:ascii="Ubuntu" w:hAnsi="Ubuntu" w:cs="Arial"/>
        </w:rPr>
        <w:t>1</w:t>
      </w:r>
      <w:r w:rsidR="00203BA4" w:rsidRPr="00974C16">
        <w:rPr>
          <w:rFonts w:ascii="Ubuntu" w:hAnsi="Ubuntu" w:cs="Arial"/>
        </w:rPr>
        <w:t>0</w:t>
      </w:r>
      <w:r w:rsidRPr="00974C16">
        <w:rPr>
          <w:rFonts w:ascii="Ubuntu" w:hAnsi="Ubuntu" w:cs="Arial"/>
        </w:rPr>
        <w:t>.</w:t>
      </w:r>
      <w:r w:rsidR="00974C16" w:rsidRPr="00974C16">
        <w:rPr>
          <w:rFonts w:ascii="Ubuntu" w:hAnsi="Ubuntu" w:cs="Arial"/>
        </w:rPr>
        <w:t>4</w:t>
      </w:r>
      <w:r w:rsidRPr="00974C16">
        <w:rPr>
          <w:rFonts w:ascii="Ubuntu" w:hAnsi="Ubuntu" w:cs="Arial"/>
        </w:rPr>
        <w:t xml:space="preserve">. </w:t>
      </w:r>
      <w:r w:rsidRPr="00974C16">
        <w:rPr>
          <w:rFonts w:ascii="Ubuntu" w:eastAsia="Times New Roman" w:hAnsi="Ubuntu" w:cs="Arial"/>
          <w:lang w:eastAsia="lt-LT"/>
        </w:rPr>
        <w:t>Komisija, tikrindama pasiūlymo atitiktį 1</w:t>
      </w:r>
      <w:r w:rsidR="00441A3A" w:rsidRPr="00974C16">
        <w:rPr>
          <w:rFonts w:ascii="Ubuntu" w:eastAsia="Times New Roman" w:hAnsi="Ubuntu" w:cs="Arial"/>
          <w:lang w:eastAsia="lt-LT"/>
        </w:rPr>
        <w:t>0</w:t>
      </w:r>
      <w:r w:rsidRPr="00974C16">
        <w:rPr>
          <w:rFonts w:ascii="Ubuntu" w:eastAsia="Times New Roman" w:hAnsi="Ubuntu" w:cs="Arial"/>
          <w:lang w:eastAsia="lt-LT"/>
        </w:rPr>
        <w:t xml:space="preserve">.4 punkto reikalavimams, iš Tiekėjo reikalauja pateikti </w:t>
      </w:r>
      <w:r w:rsidRPr="00974C16">
        <w:rPr>
          <w:rFonts w:ascii="Ubuntu" w:hAnsi="Ubuntu" w:cs="Arial"/>
        </w:rPr>
        <w:t xml:space="preserve">deklaraciją </w:t>
      </w:r>
      <w:r w:rsidRPr="004425DB">
        <w:rPr>
          <w:rFonts w:ascii="Ubuntu" w:hAnsi="Ubuntu" w:cs="Arial"/>
        </w:rPr>
        <w:t>(</w:t>
      </w:r>
      <w:r w:rsidR="00452760" w:rsidRPr="004425DB">
        <w:rPr>
          <w:rFonts w:ascii="Ubuntu" w:hAnsi="Ubuntu" w:cs="Arial"/>
        </w:rPr>
        <w:t xml:space="preserve">Pirkimo sąlygų </w:t>
      </w:r>
      <w:r w:rsidR="00974C16" w:rsidRPr="004425DB">
        <w:rPr>
          <w:rFonts w:ascii="Ubuntu" w:hAnsi="Ubuntu" w:cs="Arial"/>
        </w:rPr>
        <w:t>7</w:t>
      </w:r>
      <w:r w:rsidR="00452760" w:rsidRPr="004425DB">
        <w:rPr>
          <w:rFonts w:ascii="Ubuntu" w:hAnsi="Ubuntu" w:cs="Arial"/>
        </w:rPr>
        <w:t xml:space="preserve"> priedas</w:t>
      </w:r>
      <w:r w:rsidRPr="004425DB">
        <w:rPr>
          <w:rFonts w:ascii="Ubuntu" w:hAnsi="Ubuntu" w:cs="Arial"/>
        </w:rPr>
        <w:t>).</w:t>
      </w:r>
      <w:r w:rsidRPr="00974C16">
        <w:rPr>
          <w:rFonts w:ascii="Ubuntu" w:eastAsia="Times New Roman" w:hAnsi="Ubuntu" w:cs="Arial"/>
          <w:lang w:eastAsia="lt-LT"/>
        </w:rPr>
        <w:t xml:space="preserve"> Jeigu </w:t>
      </w:r>
      <w:r w:rsidR="00670097">
        <w:rPr>
          <w:rFonts w:ascii="Ubuntu" w:eastAsia="Times New Roman" w:hAnsi="Ubuntu" w:cs="Arial"/>
          <w:lang w:eastAsia="lt-LT"/>
        </w:rPr>
        <w:t>PO</w:t>
      </w:r>
      <w:r w:rsidRPr="00974C16">
        <w:rPr>
          <w:rFonts w:ascii="Ubuntu" w:eastAsia="Times New Roman" w:hAnsi="Ubuntu" w:cs="Arial"/>
          <w:lang w:eastAsia="lt-LT"/>
        </w:rPr>
        <w:t xml:space="preserve"> kyla abejonių dėl Tiekėjo nurodytos informacijos teisingumo, </w:t>
      </w:r>
      <w:r w:rsidR="00670097">
        <w:rPr>
          <w:rFonts w:ascii="Ubuntu" w:eastAsia="Times New Roman" w:hAnsi="Ubuntu" w:cs="Arial"/>
          <w:lang w:eastAsia="lt-LT"/>
        </w:rPr>
        <w:t>PO</w:t>
      </w:r>
      <w:r w:rsidRPr="00974C16">
        <w:rPr>
          <w:rFonts w:ascii="Ubuntu" w:eastAsia="Times New Roman" w:hAnsi="Ubuntu" w:cs="Arial"/>
          <w:lang w:eastAsia="lt-LT"/>
        </w:rPr>
        <w:t xml:space="preserve"> prašys ekonomiškai naudingiausią pasiūlymą pateikusio Tiekėjo pateikti informaciją patvirtinančius VPĮ 51 straipsnio 12 dalyje  nurodytus (vieną ar kelis) ar kitus </w:t>
      </w:r>
      <w:r w:rsidR="00974C16" w:rsidRPr="00974C16">
        <w:rPr>
          <w:rFonts w:ascii="Ubuntu" w:eastAsia="Times New Roman" w:hAnsi="Ubuntu" w:cs="Arial"/>
          <w:lang w:eastAsia="lt-LT"/>
        </w:rPr>
        <w:t>PO</w:t>
      </w:r>
      <w:r w:rsidRPr="00974C16">
        <w:rPr>
          <w:rFonts w:ascii="Ubuntu" w:eastAsia="Times New Roman" w:hAnsi="Ubuntu" w:cs="Arial"/>
          <w:lang w:eastAsia="lt-LT"/>
        </w:rPr>
        <w:t xml:space="preserve"> priimtinus dokumentus. </w:t>
      </w:r>
      <w:r w:rsidR="00974C16" w:rsidRPr="00974C16">
        <w:rPr>
          <w:rFonts w:ascii="Ubuntu" w:eastAsia="Times New Roman" w:hAnsi="Ubuntu" w:cs="Arial"/>
          <w:lang w:eastAsia="lt-LT"/>
        </w:rPr>
        <w:t>PO</w:t>
      </w:r>
      <w:r w:rsidRPr="00974C16">
        <w:rPr>
          <w:rFonts w:ascii="Ubuntu" w:eastAsia="Times New Roman" w:hAnsi="Ubuntu" w:cs="Arial"/>
          <w:lang w:eastAsia="lt-LT"/>
        </w:rPr>
        <w:t xml:space="preserve"> šių dokumentų gali paprašyti ir Tiekėjų bet kuriuo pirkimo procedūros metu, jeigu tai būtina siekiant užtikrinti tinkamą pirkimo procedūros atlikimą.</w:t>
      </w:r>
    </w:p>
    <w:p w14:paraId="06F5DA71" w14:textId="77777777" w:rsidR="005B313D" w:rsidRPr="00411E7D" w:rsidRDefault="005B313D"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p>
    <w:p w14:paraId="20C9E730" w14:textId="69035774" w:rsidR="00863BEE" w:rsidRPr="00411E7D" w:rsidRDefault="00441A3A" w:rsidP="0071691A">
      <w:pPr>
        <w:pStyle w:val="Betarp"/>
        <w:jc w:val="center"/>
        <w:rPr>
          <w:rFonts w:ascii="Ubuntu" w:hAnsi="Ubuntu" w:cs="Arial"/>
          <w:b/>
        </w:rPr>
      </w:pPr>
      <w:r w:rsidRPr="00411E7D">
        <w:rPr>
          <w:rFonts w:ascii="Ubuntu" w:hAnsi="Ubuntu" w:cs="Arial"/>
          <w:b/>
        </w:rPr>
        <w:t>11</w:t>
      </w:r>
      <w:r w:rsidR="009F3780" w:rsidRPr="00411E7D">
        <w:rPr>
          <w:rFonts w:ascii="Ubuntu" w:hAnsi="Ubuntu" w:cs="Arial"/>
          <w:b/>
        </w:rPr>
        <w:t xml:space="preserve">. </w:t>
      </w:r>
      <w:r w:rsidR="00863BEE" w:rsidRPr="00411E7D">
        <w:rPr>
          <w:rFonts w:ascii="Ubuntu" w:hAnsi="Ubuntu" w:cs="Arial"/>
          <w:b/>
        </w:rPr>
        <w:t>INFORMAVIMAS APIE PIRKIMO PROCEDŪRŲ REZULTATUS</w:t>
      </w:r>
    </w:p>
    <w:p w14:paraId="7CB6D082" w14:textId="77777777" w:rsidR="00541341" w:rsidRPr="00411E7D" w:rsidRDefault="00541341" w:rsidP="0071691A">
      <w:pPr>
        <w:pStyle w:val="Betarp"/>
        <w:jc w:val="center"/>
        <w:rPr>
          <w:rFonts w:ascii="Ubuntu" w:hAnsi="Ubuntu" w:cs="Arial"/>
          <w:b/>
        </w:rPr>
      </w:pPr>
    </w:p>
    <w:p w14:paraId="0C6A14A6" w14:textId="293312E0" w:rsidR="00863BEE" w:rsidRPr="006B27DC"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11E7D">
        <w:rPr>
          <w:rFonts w:ascii="Ubuntu" w:eastAsia="Times New Roman" w:hAnsi="Ubuntu" w:cs="Arial"/>
          <w:lang w:eastAsia="x-none"/>
        </w:rPr>
        <w:t>1</w:t>
      </w:r>
      <w:r w:rsidR="00441A3A" w:rsidRPr="00411E7D">
        <w:rPr>
          <w:rFonts w:ascii="Ubuntu" w:eastAsia="Times New Roman" w:hAnsi="Ubuntu" w:cs="Arial"/>
          <w:lang w:eastAsia="x-none"/>
        </w:rPr>
        <w:t>1</w:t>
      </w:r>
      <w:r w:rsidRPr="00411E7D">
        <w:rPr>
          <w:rFonts w:ascii="Ubuntu" w:eastAsia="Times New Roman" w:hAnsi="Ubuntu" w:cs="Arial"/>
          <w:lang w:eastAsia="x-none"/>
        </w:rPr>
        <w:t xml:space="preserve">.1. </w:t>
      </w:r>
      <w:r w:rsidR="00670097">
        <w:rPr>
          <w:rFonts w:ascii="Ubuntu" w:eastAsia="Times New Roman" w:hAnsi="Ubuntu" w:cs="Arial"/>
          <w:lang w:eastAsia="x-none"/>
        </w:rPr>
        <w:t>PO</w:t>
      </w:r>
      <w:r w:rsidRPr="00411E7D">
        <w:rPr>
          <w:rFonts w:ascii="Ubuntu" w:eastAsia="Times New Roman" w:hAnsi="Ubuntu" w:cs="Arial"/>
          <w:lang w:eastAsia="x-none"/>
        </w:rPr>
        <w:t xml:space="preserve"> suinteresuotiems dalyviams, ne vėliau nei per 5 (penkias) darbo dienas raštu praneša apie </w:t>
      </w:r>
      <w:r w:rsidRPr="006B27DC">
        <w:rPr>
          <w:rFonts w:ascii="Ubuntu" w:eastAsia="Times New Roman" w:hAnsi="Ubuntu" w:cs="Arial"/>
          <w:lang w:eastAsia="x-none"/>
        </w:rPr>
        <w:t xml:space="preserve">priimtą sprendimą nustatyti </w:t>
      </w:r>
      <w:r w:rsidR="00E546A8" w:rsidRPr="006B27DC">
        <w:rPr>
          <w:rFonts w:ascii="Ubuntu" w:eastAsia="Times New Roman" w:hAnsi="Ubuntu" w:cs="Arial"/>
          <w:lang w:eastAsia="x-none"/>
        </w:rPr>
        <w:t xml:space="preserve">pirkimą </w:t>
      </w:r>
      <w:r w:rsidRPr="006B27DC">
        <w:rPr>
          <w:rFonts w:ascii="Ubuntu" w:eastAsia="Times New Roman" w:hAnsi="Ubuntu" w:cs="Arial"/>
          <w:lang w:eastAsia="x-none"/>
        </w:rPr>
        <w:t xml:space="preserve">laimėjusį pasiūlymą, </w:t>
      </w:r>
      <w:r w:rsidR="00FC41BE" w:rsidRPr="006B27DC">
        <w:rPr>
          <w:rFonts w:ascii="Ubuntu" w:eastAsia="Times New Roman" w:hAnsi="Ubuntu" w:cs="Arial"/>
          <w:lang w:eastAsia="x-none"/>
        </w:rPr>
        <w:t>su kur</w:t>
      </w:r>
      <w:r w:rsidR="00670097" w:rsidRPr="006B27DC">
        <w:rPr>
          <w:rFonts w:ascii="Ubuntu" w:eastAsia="Times New Roman" w:hAnsi="Ubuntu" w:cs="Arial"/>
          <w:lang w:eastAsia="x-none"/>
        </w:rPr>
        <w:t xml:space="preserve">iuo </w:t>
      </w:r>
      <w:r w:rsidR="00FC41BE" w:rsidRPr="006B27DC">
        <w:rPr>
          <w:rFonts w:ascii="Ubuntu" w:eastAsia="Times New Roman" w:hAnsi="Ubuntu" w:cs="Arial"/>
          <w:lang w:eastAsia="x-none"/>
        </w:rPr>
        <w:t>pateikusiu dalyviu</w:t>
      </w:r>
      <w:r w:rsidR="00670097" w:rsidRPr="006B27DC">
        <w:rPr>
          <w:rFonts w:ascii="Ubuntu" w:eastAsia="Times New Roman" w:hAnsi="Ubuntu" w:cs="Arial"/>
          <w:lang w:eastAsia="x-none"/>
        </w:rPr>
        <w:t xml:space="preserve"> (-</w:t>
      </w:r>
      <w:proofErr w:type="spellStart"/>
      <w:r w:rsidR="00670097" w:rsidRPr="006B27DC">
        <w:rPr>
          <w:rFonts w:ascii="Ubuntu" w:eastAsia="Times New Roman" w:hAnsi="Ubuntu" w:cs="Arial"/>
          <w:lang w:eastAsia="x-none"/>
        </w:rPr>
        <w:t>iais</w:t>
      </w:r>
      <w:proofErr w:type="spellEnd"/>
      <w:r w:rsidR="00670097" w:rsidRPr="006B27DC">
        <w:rPr>
          <w:rFonts w:ascii="Ubuntu" w:eastAsia="Times New Roman" w:hAnsi="Ubuntu" w:cs="Arial"/>
          <w:lang w:eastAsia="x-none"/>
        </w:rPr>
        <w:t>)</w:t>
      </w:r>
      <w:r w:rsidR="00FC41BE" w:rsidRPr="006B27DC">
        <w:rPr>
          <w:rFonts w:ascii="Ubuntu" w:eastAsia="Times New Roman" w:hAnsi="Ubuntu" w:cs="Arial"/>
          <w:lang w:eastAsia="x-none"/>
        </w:rPr>
        <w:t xml:space="preserve"> </w:t>
      </w:r>
      <w:r w:rsidRPr="006B27DC">
        <w:rPr>
          <w:rFonts w:ascii="Ubuntu" w:eastAsia="Times New Roman" w:hAnsi="Ubuntu" w:cs="Arial"/>
          <w:lang w:eastAsia="x-none"/>
        </w:rPr>
        <w:t>bus sudaroma pirkimo sutartis ir pateikia:</w:t>
      </w:r>
    </w:p>
    <w:p w14:paraId="5CA6DCE0" w14:textId="662BB213" w:rsidR="00863BEE" w:rsidRPr="006B27DC"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6B27DC">
        <w:rPr>
          <w:rFonts w:ascii="Ubuntu" w:eastAsia="Times New Roman" w:hAnsi="Ubuntu" w:cs="Arial"/>
          <w:lang w:eastAsia="x-none"/>
        </w:rPr>
        <w:t>1</w:t>
      </w:r>
      <w:r w:rsidR="00441A3A" w:rsidRPr="006B27DC">
        <w:rPr>
          <w:rFonts w:ascii="Ubuntu" w:eastAsia="Times New Roman" w:hAnsi="Ubuntu" w:cs="Arial"/>
          <w:lang w:eastAsia="x-none"/>
        </w:rPr>
        <w:t>1</w:t>
      </w:r>
      <w:r w:rsidRPr="006B27DC">
        <w:rPr>
          <w:rFonts w:ascii="Ubuntu" w:eastAsia="Times New Roman" w:hAnsi="Ubuntu" w:cs="Arial"/>
          <w:lang w:eastAsia="x-none"/>
        </w:rPr>
        <w:t>.1.1. pirkimo sąlygų 1</w:t>
      </w:r>
      <w:r w:rsidR="00441A3A" w:rsidRPr="006B27DC">
        <w:rPr>
          <w:rFonts w:ascii="Ubuntu" w:eastAsia="Times New Roman" w:hAnsi="Ubuntu" w:cs="Arial"/>
          <w:lang w:eastAsia="x-none"/>
        </w:rPr>
        <w:t>1</w:t>
      </w:r>
      <w:r w:rsidRPr="006B27DC">
        <w:rPr>
          <w:rFonts w:ascii="Ubuntu" w:eastAsia="Times New Roman" w:hAnsi="Ubuntu" w:cs="Arial"/>
          <w:lang w:eastAsia="x-none"/>
        </w:rPr>
        <w:t>.3 punkte nurodytos atitinkamos informacijos, kuri dar nebuvo pateikta pirkimo procedūros metu, santrauką;</w:t>
      </w:r>
    </w:p>
    <w:p w14:paraId="08745C8A" w14:textId="12B5F500" w:rsidR="00863BEE" w:rsidRPr="006B27DC"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6B27DC">
        <w:rPr>
          <w:rFonts w:ascii="Ubuntu" w:eastAsia="Times New Roman" w:hAnsi="Ubuntu" w:cs="Arial"/>
          <w:lang w:eastAsia="x-none"/>
        </w:rPr>
        <w:t>1</w:t>
      </w:r>
      <w:r w:rsidR="00441A3A" w:rsidRPr="006B27DC">
        <w:rPr>
          <w:rFonts w:ascii="Ubuntu" w:eastAsia="Times New Roman" w:hAnsi="Ubuntu" w:cs="Arial"/>
          <w:lang w:eastAsia="x-none"/>
        </w:rPr>
        <w:t>1</w:t>
      </w:r>
      <w:r w:rsidRPr="006B27DC">
        <w:rPr>
          <w:rFonts w:ascii="Ubuntu" w:eastAsia="Times New Roman" w:hAnsi="Ubuntu" w:cs="Arial"/>
          <w:lang w:eastAsia="x-none"/>
        </w:rPr>
        <w:t>.1.2. nustatytą pasiūlymų eilę (išskyrus atvejus, kai pasiūlymų eilė nesudaroma);</w:t>
      </w:r>
    </w:p>
    <w:p w14:paraId="730EC178" w14:textId="2573A252" w:rsidR="00863BEE" w:rsidRPr="006B27DC"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6B27DC">
        <w:rPr>
          <w:rFonts w:ascii="Ubuntu" w:eastAsia="Times New Roman" w:hAnsi="Ubuntu" w:cs="Arial"/>
          <w:lang w:eastAsia="x-none"/>
        </w:rPr>
        <w:t>1</w:t>
      </w:r>
      <w:r w:rsidR="00441A3A" w:rsidRPr="006B27DC">
        <w:rPr>
          <w:rFonts w:ascii="Ubuntu" w:eastAsia="Times New Roman" w:hAnsi="Ubuntu" w:cs="Arial"/>
          <w:lang w:eastAsia="x-none"/>
        </w:rPr>
        <w:t>1</w:t>
      </w:r>
      <w:r w:rsidRPr="006B27DC">
        <w:rPr>
          <w:rFonts w:ascii="Ubuntu" w:eastAsia="Times New Roman" w:hAnsi="Ubuntu" w:cs="Arial"/>
          <w:lang w:eastAsia="x-none"/>
        </w:rPr>
        <w:t>.1.3. laimėjusį pasiūlymą;</w:t>
      </w:r>
    </w:p>
    <w:p w14:paraId="1821004C" w14:textId="4D1D1D60" w:rsidR="00863BEE" w:rsidRPr="006B27DC"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6B27DC">
        <w:rPr>
          <w:rFonts w:ascii="Ubuntu" w:eastAsia="Times New Roman" w:hAnsi="Ubuntu" w:cs="Arial"/>
          <w:lang w:eastAsia="x-none"/>
        </w:rPr>
        <w:t>1</w:t>
      </w:r>
      <w:r w:rsidR="00441A3A" w:rsidRPr="006B27DC">
        <w:rPr>
          <w:rFonts w:ascii="Ubuntu" w:eastAsia="Times New Roman" w:hAnsi="Ubuntu" w:cs="Arial"/>
          <w:lang w:eastAsia="x-none"/>
        </w:rPr>
        <w:t>1</w:t>
      </w:r>
      <w:r w:rsidRPr="006B27DC">
        <w:rPr>
          <w:rFonts w:ascii="Ubuntu" w:eastAsia="Times New Roman" w:hAnsi="Ubuntu" w:cs="Arial"/>
          <w:lang w:eastAsia="x-none"/>
        </w:rPr>
        <w:t>.1.4. tikslų atidėjimo terminą.</w:t>
      </w:r>
    </w:p>
    <w:p w14:paraId="45152612" w14:textId="1EB9F866" w:rsidR="00863BEE" w:rsidRPr="00411E7D"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6B27DC">
        <w:rPr>
          <w:rFonts w:ascii="Ubuntu" w:eastAsia="Times New Roman" w:hAnsi="Ubuntu" w:cs="Arial"/>
          <w:lang w:eastAsia="x-none"/>
        </w:rPr>
        <w:t>1</w:t>
      </w:r>
      <w:r w:rsidR="00441A3A" w:rsidRPr="006B27DC">
        <w:rPr>
          <w:rFonts w:ascii="Ubuntu" w:eastAsia="Times New Roman" w:hAnsi="Ubuntu" w:cs="Arial"/>
          <w:lang w:eastAsia="x-none"/>
        </w:rPr>
        <w:t>1</w:t>
      </w:r>
      <w:r w:rsidRPr="006B27DC">
        <w:rPr>
          <w:rFonts w:ascii="Ubuntu" w:eastAsia="Times New Roman" w:hAnsi="Ubuntu" w:cs="Arial"/>
          <w:lang w:eastAsia="x-none"/>
        </w:rPr>
        <w:t>.2. P</w:t>
      </w:r>
      <w:r w:rsidR="004C273F">
        <w:rPr>
          <w:rFonts w:ascii="Ubuntu" w:eastAsia="Times New Roman" w:hAnsi="Ubuntu" w:cs="Arial"/>
          <w:lang w:eastAsia="x-none"/>
        </w:rPr>
        <w:t>O</w:t>
      </w:r>
      <w:r w:rsidRPr="006B27DC">
        <w:rPr>
          <w:rFonts w:ascii="Ubuntu" w:eastAsia="Times New Roman" w:hAnsi="Ubuntu" w:cs="Arial"/>
          <w:lang w:eastAsia="x-none"/>
        </w:rPr>
        <w:t xml:space="preserve"> taip pat</w:t>
      </w:r>
      <w:r w:rsidRPr="00411E7D">
        <w:rPr>
          <w:rFonts w:ascii="Ubuntu" w:eastAsia="Times New Roman" w:hAnsi="Ubuntu" w:cs="Arial"/>
          <w:lang w:eastAsia="x-none"/>
        </w:rPr>
        <w:t xml:space="preserve"> nurodo priežastis, dėl kurių buvo priimtas sprendimas nesudaryti pirkimo sutarties.</w:t>
      </w:r>
    </w:p>
    <w:p w14:paraId="57625ECC" w14:textId="073A7686" w:rsidR="00863BEE" w:rsidRPr="00411E7D"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11E7D">
        <w:rPr>
          <w:rFonts w:ascii="Ubuntu" w:eastAsia="Times New Roman" w:hAnsi="Ubuntu" w:cs="Arial"/>
          <w:lang w:eastAsia="x-none"/>
        </w:rPr>
        <w:t>1</w:t>
      </w:r>
      <w:r w:rsidR="00441A3A" w:rsidRPr="00411E7D">
        <w:rPr>
          <w:rFonts w:ascii="Ubuntu" w:eastAsia="Times New Roman" w:hAnsi="Ubuntu" w:cs="Arial"/>
          <w:lang w:eastAsia="x-none"/>
        </w:rPr>
        <w:t>1</w:t>
      </w:r>
      <w:r w:rsidRPr="00411E7D">
        <w:rPr>
          <w:rFonts w:ascii="Ubuntu" w:eastAsia="Times New Roman" w:hAnsi="Ubuntu" w:cs="Arial"/>
          <w:lang w:eastAsia="x-none"/>
        </w:rPr>
        <w:t xml:space="preserve">.3. </w:t>
      </w:r>
      <w:r w:rsidR="004C273F">
        <w:rPr>
          <w:rFonts w:ascii="Ubuntu" w:eastAsia="Times New Roman" w:hAnsi="Ubuntu" w:cs="Arial"/>
          <w:lang w:eastAsia="x-none"/>
        </w:rPr>
        <w:t>PO</w:t>
      </w:r>
      <w:r w:rsidRPr="00411E7D">
        <w:rPr>
          <w:rFonts w:ascii="Ubuntu" w:eastAsia="Times New Roman" w:hAnsi="Ubuntu" w:cs="Arial"/>
          <w:lang w:eastAsia="x-none"/>
        </w:rPr>
        <w:t xml:space="preserve">, gavęs suinteresuoto dalyvio raštu pateiktą prašymą, ne vėliau nei per 15 dienų nuo jo gavimo </w:t>
      </w:r>
      <w:r w:rsidRPr="00411E7D">
        <w:rPr>
          <w:rFonts w:ascii="Ubuntu" w:eastAsia="Times New Roman" w:hAnsi="Ubuntu" w:cs="Arial"/>
          <w:lang w:eastAsia="x-none"/>
        </w:rPr>
        <w:lastRenderedPageBreak/>
        <w:t>dienos išsamiai pateikia šią informaciją:</w:t>
      </w:r>
    </w:p>
    <w:p w14:paraId="73DBA547" w14:textId="2872046A" w:rsidR="00863BEE" w:rsidRPr="00411E7D"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11E7D">
        <w:rPr>
          <w:rFonts w:ascii="Ubuntu" w:eastAsia="Times New Roman" w:hAnsi="Ubuntu" w:cs="Arial"/>
          <w:lang w:eastAsia="x-none"/>
        </w:rPr>
        <w:t>1</w:t>
      </w:r>
      <w:r w:rsidR="00441A3A" w:rsidRPr="00411E7D">
        <w:rPr>
          <w:rFonts w:ascii="Ubuntu" w:eastAsia="Times New Roman" w:hAnsi="Ubuntu" w:cs="Arial"/>
          <w:lang w:eastAsia="x-none"/>
        </w:rPr>
        <w:t>1</w:t>
      </w:r>
      <w:r w:rsidRPr="00411E7D">
        <w:rPr>
          <w:rFonts w:ascii="Ubuntu" w:eastAsia="Times New Roman" w:hAnsi="Ubuntu" w:cs="Arial"/>
          <w:lang w:eastAsia="x-none"/>
        </w:rPr>
        <w:t xml:space="preserve">.3.1. dalyviui, kurio pasiūlymas nebuvo atmestas – laimėjusio pasiūlymo </w:t>
      </w:r>
      <w:r w:rsidR="00DD0051" w:rsidRPr="00411E7D">
        <w:rPr>
          <w:rFonts w:ascii="Ubuntu" w:eastAsia="Times New Roman" w:hAnsi="Ubuntu" w:cs="Arial"/>
          <w:lang w:eastAsia="x-none"/>
        </w:rPr>
        <w:t>kainą,</w:t>
      </w:r>
      <w:r w:rsidRPr="00411E7D">
        <w:rPr>
          <w:rFonts w:ascii="Ubuntu" w:eastAsia="Times New Roman" w:hAnsi="Ubuntu" w:cs="Arial"/>
          <w:lang w:eastAsia="x-none"/>
        </w:rPr>
        <w:t xml:space="preserve"> taip pat šį pasiūlymą pateikusio dalyvio pavadinimą;</w:t>
      </w:r>
    </w:p>
    <w:p w14:paraId="4C608795" w14:textId="76183AC4" w:rsidR="00863BEE" w:rsidRPr="00411E7D"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11E7D">
        <w:rPr>
          <w:rFonts w:ascii="Ubuntu" w:eastAsia="Times New Roman" w:hAnsi="Ubuntu" w:cs="Arial"/>
          <w:lang w:eastAsia="x-none"/>
        </w:rPr>
        <w:t>1</w:t>
      </w:r>
      <w:r w:rsidR="00441A3A" w:rsidRPr="00411E7D">
        <w:rPr>
          <w:rFonts w:ascii="Ubuntu" w:eastAsia="Times New Roman" w:hAnsi="Ubuntu" w:cs="Arial"/>
          <w:lang w:eastAsia="x-none"/>
        </w:rPr>
        <w:t>1</w:t>
      </w:r>
      <w:r w:rsidRPr="00411E7D">
        <w:rPr>
          <w:rFonts w:ascii="Ubuntu" w:eastAsia="Times New Roman" w:hAnsi="Ubuntu" w:cs="Arial"/>
          <w:lang w:eastAsia="x-none"/>
        </w:rPr>
        <w:t>.3.2. dalyviui, kurio pasiūlymas buvo atmestas – pasiūlymo atmetimo priežastis.</w:t>
      </w:r>
    </w:p>
    <w:p w14:paraId="2E3E4376" w14:textId="17E64111" w:rsidR="00863BEE" w:rsidRPr="00411E7D"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11E7D">
        <w:rPr>
          <w:rFonts w:ascii="Ubuntu" w:eastAsia="Times New Roman" w:hAnsi="Ubuntu" w:cs="Arial"/>
          <w:lang w:eastAsia="x-none"/>
        </w:rPr>
        <w:t>1</w:t>
      </w:r>
      <w:r w:rsidR="00441A3A" w:rsidRPr="00411E7D">
        <w:rPr>
          <w:rFonts w:ascii="Ubuntu" w:eastAsia="Times New Roman" w:hAnsi="Ubuntu" w:cs="Arial"/>
          <w:lang w:eastAsia="x-none"/>
        </w:rPr>
        <w:t>1</w:t>
      </w:r>
      <w:r w:rsidRPr="00411E7D">
        <w:rPr>
          <w:rFonts w:ascii="Ubuntu" w:eastAsia="Times New Roman" w:hAnsi="Ubuntu" w:cs="Arial"/>
          <w:lang w:eastAsia="x-none"/>
        </w:rPr>
        <w:t>.4. Pirkimo sąlygų 1</w:t>
      </w:r>
      <w:r w:rsidR="00441A3A" w:rsidRPr="00411E7D">
        <w:rPr>
          <w:rFonts w:ascii="Ubuntu" w:eastAsia="Times New Roman" w:hAnsi="Ubuntu" w:cs="Arial"/>
          <w:lang w:eastAsia="x-none"/>
        </w:rPr>
        <w:t>1</w:t>
      </w:r>
      <w:r w:rsidRPr="00411E7D">
        <w:rPr>
          <w:rFonts w:ascii="Ubuntu" w:eastAsia="Times New Roman" w:hAnsi="Ubuntu" w:cs="Arial"/>
          <w:lang w:eastAsia="x-none"/>
        </w:rPr>
        <w:t>.1 ir 1</w:t>
      </w:r>
      <w:r w:rsidR="00441A3A" w:rsidRPr="00411E7D">
        <w:rPr>
          <w:rFonts w:ascii="Ubuntu" w:eastAsia="Times New Roman" w:hAnsi="Ubuntu" w:cs="Arial"/>
          <w:lang w:eastAsia="x-none"/>
        </w:rPr>
        <w:t>1</w:t>
      </w:r>
      <w:r w:rsidRPr="00411E7D">
        <w:rPr>
          <w:rFonts w:ascii="Ubuntu" w:eastAsia="Times New Roman" w:hAnsi="Ubuntu" w:cs="Arial"/>
          <w:lang w:eastAsia="x-none"/>
        </w:rPr>
        <w:t xml:space="preserve">.3 punktuose nurodytais atvejais </w:t>
      </w:r>
      <w:r w:rsidR="006B27DC">
        <w:rPr>
          <w:rFonts w:ascii="Ubuntu" w:eastAsia="Times New Roman" w:hAnsi="Ubuntu" w:cs="Arial"/>
          <w:lang w:eastAsia="x-none"/>
        </w:rPr>
        <w:t>PO</w:t>
      </w:r>
      <w:r w:rsidRPr="00411E7D">
        <w:rPr>
          <w:rFonts w:ascii="Ubuntu" w:eastAsia="Times New Roman" w:hAnsi="Ubuntu" w:cs="Arial"/>
          <w:lang w:eastAsia="x-none"/>
        </w:rPr>
        <w:t xml:space="preserve">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25AEC1A9" w14:textId="77777777" w:rsidR="00DD7198" w:rsidRPr="00411E7D" w:rsidRDefault="00DD7198" w:rsidP="00863BEE">
      <w:pPr>
        <w:widowControl w:val="0"/>
        <w:autoSpaceDE w:val="0"/>
        <w:autoSpaceDN w:val="0"/>
        <w:adjustRightInd w:val="0"/>
        <w:spacing w:after="0" w:line="240" w:lineRule="auto"/>
        <w:jc w:val="both"/>
        <w:outlineLvl w:val="0"/>
        <w:rPr>
          <w:rFonts w:ascii="Ubuntu" w:eastAsia="Times New Roman" w:hAnsi="Ubuntu" w:cs="Arial"/>
          <w:lang w:eastAsia="x-none"/>
        </w:rPr>
      </w:pPr>
    </w:p>
    <w:p w14:paraId="3C484849" w14:textId="67A1AD94" w:rsidR="00863BEE" w:rsidRPr="00411E7D" w:rsidRDefault="009F3780" w:rsidP="00874C34">
      <w:pPr>
        <w:pStyle w:val="Betarp"/>
        <w:jc w:val="center"/>
        <w:rPr>
          <w:rFonts w:ascii="Ubuntu" w:hAnsi="Ubuntu" w:cs="Arial"/>
          <w:b/>
        </w:rPr>
      </w:pPr>
      <w:r w:rsidRPr="00411E7D">
        <w:rPr>
          <w:rFonts w:ascii="Ubuntu" w:hAnsi="Ubuntu" w:cs="Arial"/>
          <w:b/>
        </w:rPr>
        <w:t>1</w:t>
      </w:r>
      <w:r w:rsidR="00441A3A" w:rsidRPr="00411E7D">
        <w:rPr>
          <w:rFonts w:ascii="Ubuntu" w:hAnsi="Ubuntu" w:cs="Arial"/>
          <w:b/>
        </w:rPr>
        <w:t>2</w:t>
      </w:r>
      <w:r w:rsidRPr="00411E7D">
        <w:rPr>
          <w:rFonts w:ascii="Ubuntu" w:hAnsi="Ubuntu" w:cs="Arial"/>
          <w:b/>
        </w:rPr>
        <w:t xml:space="preserve">. </w:t>
      </w:r>
      <w:r w:rsidR="00863BEE" w:rsidRPr="00411E7D">
        <w:rPr>
          <w:rFonts w:ascii="Ubuntu" w:hAnsi="Ubuntu" w:cs="Arial"/>
          <w:b/>
        </w:rPr>
        <w:t>PIRKIMO SUTARTIES SUDARYMAS</w:t>
      </w:r>
    </w:p>
    <w:p w14:paraId="3C09F4D5" w14:textId="77777777" w:rsidR="00541341" w:rsidRPr="00411E7D" w:rsidRDefault="00541341" w:rsidP="00874C34">
      <w:pPr>
        <w:pStyle w:val="Betarp"/>
        <w:jc w:val="center"/>
        <w:rPr>
          <w:rFonts w:ascii="Ubuntu" w:hAnsi="Ubuntu" w:cs="Arial"/>
          <w:b/>
        </w:rPr>
      </w:pPr>
    </w:p>
    <w:p w14:paraId="77F4BB64" w14:textId="1294CC21" w:rsidR="00B92290" w:rsidRPr="00411E7D" w:rsidRDefault="00B92290" w:rsidP="00B92290">
      <w:pPr>
        <w:pStyle w:val="Sraopastraipa"/>
        <w:numPr>
          <w:ilvl w:val="1"/>
          <w:numId w:val="15"/>
        </w:numPr>
        <w:tabs>
          <w:tab w:val="left" w:pos="0"/>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bCs/>
        </w:rPr>
      </w:pPr>
      <w:r w:rsidRPr="00411E7D">
        <w:rPr>
          <w:rFonts w:ascii="Ubuntu" w:eastAsia="Calibri" w:hAnsi="Ubuntu" w:cstheme="minorHAnsi"/>
        </w:rPr>
        <w:t xml:space="preserve">Sutartis sudaroma nedelsiant, bet ne anksčiau negu pasibaigė </w:t>
      </w:r>
      <w:r w:rsidRPr="00411E7D">
        <w:rPr>
          <w:rFonts w:ascii="Ubuntu" w:hAnsi="Ubuntu" w:cstheme="minorHAnsi"/>
        </w:rPr>
        <w:t>5 (penkių) darbo dienų sutarties sudarymo atidėjimo terminas</w:t>
      </w:r>
      <w:r w:rsidRPr="00411E7D">
        <w:rPr>
          <w:rFonts w:ascii="Ubuntu" w:eastAsia="Calibri" w:hAnsi="Ubuntu" w:cstheme="minorHAnsi"/>
        </w:rPr>
        <w:t xml:space="preserve">. Atidėjimo terminas gali būti netaikomas (apie tokį sprendimą </w:t>
      </w:r>
      <w:r w:rsidR="006B27DC">
        <w:rPr>
          <w:rFonts w:ascii="Ubuntu" w:hAnsi="Ubuntu" w:cstheme="minorHAnsi"/>
          <w:lang w:eastAsia="lt-LT"/>
        </w:rPr>
        <w:t xml:space="preserve">PO </w:t>
      </w:r>
      <w:r w:rsidRPr="00411E7D">
        <w:rPr>
          <w:rFonts w:ascii="Ubuntu" w:eastAsia="Calibri" w:hAnsi="Ubuntu" w:cstheme="minorHAnsi"/>
        </w:rPr>
        <w:t>informuoja raštu), kai vienintelis suinteresuotas dalyvis yra tas, su kuriuo sudaroma sutartis.</w:t>
      </w:r>
    </w:p>
    <w:p w14:paraId="02C5D31C" w14:textId="77777777" w:rsidR="00B92290" w:rsidRPr="00411E7D"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eastAsia="Calibri" w:hAnsi="Ubuntu" w:cstheme="minorHAnsi"/>
        </w:rPr>
        <w:t>Tiekėjas, kurio pasiūlymas nustatytas laimėjusiu, sudaryti sutarties kviečiamas raštu ir jam nurodomas laikas, iki kada jis turi sudaryti sutartį.</w:t>
      </w:r>
    </w:p>
    <w:p w14:paraId="7A407C4F" w14:textId="77777777" w:rsidR="00B92290" w:rsidRPr="00411E7D"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hAnsi="Ubuntu" w:cstheme="minorHAnsi"/>
        </w:rPr>
        <w:t>Laikoma, kad tiekėjas atsisakė sudaryti sutartį</w:t>
      </w:r>
      <w:r w:rsidRPr="00411E7D">
        <w:rPr>
          <w:rFonts w:ascii="Ubuntu" w:eastAsia="Calibri" w:hAnsi="Ubuntu" w:cstheme="minorHAnsi"/>
        </w:rPr>
        <w:t xml:space="preserve">, </w:t>
      </w:r>
      <w:r w:rsidRPr="00411E7D">
        <w:rPr>
          <w:rFonts w:ascii="Ubuntu" w:hAnsi="Ubuntu" w:cstheme="minorHAnsi"/>
        </w:rPr>
        <w:t>kai yra bent vienas iš šių atvejų:</w:t>
      </w:r>
    </w:p>
    <w:p w14:paraId="16EDEA2D" w14:textId="77777777" w:rsidR="00B92290" w:rsidRPr="00411E7D"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hAnsi="Ubuntu" w:cstheme="minorHAnsi"/>
        </w:rPr>
        <w:t>tiekėjas raštu atsisako ją sudaryti taip pat neįvykdo kitų sutarties nuostatų, be kurių įvykdymo sutartis negali įsigalioti (jeigu tokios nuostatos yra nustatytos);</w:t>
      </w:r>
    </w:p>
    <w:p w14:paraId="403D7420" w14:textId="16DE6339" w:rsidR="00B92290" w:rsidRPr="00411E7D"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hAnsi="Ubuntu" w:cstheme="minorHAnsi"/>
        </w:rPr>
        <w:t xml:space="preserve">iki </w:t>
      </w:r>
      <w:r w:rsidR="006B27DC">
        <w:rPr>
          <w:rFonts w:ascii="Ubuntu" w:hAnsi="Ubuntu" w:cstheme="minorHAnsi"/>
        </w:rPr>
        <w:t>PO</w:t>
      </w:r>
      <w:r w:rsidRPr="00411E7D">
        <w:rPr>
          <w:rFonts w:ascii="Ubuntu" w:hAnsi="Ubuntu" w:cstheme="minorHAnsi"/>
        </w:rPr>
        <w:t xml:space="preserve"> nurodyto laiko nepasirašo sutarties;</w:t>
      </w:r>
    </w:p>
    <w:p w14:paraId="109CB6CF" w14:textId="77777777" w:rsidR="00B92290" w:rsidRPr="00411E7D"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hAnsi="Ubuntu" w:cstheme="minorHAnsi"/>
        </w:rPr>
        <w:t>atsisako sudaryti sutartį Pirkimų įstatyme ir pirkimo dokumentuose nustatytomis sąlygomis</w:t>
      </w:r>
      <w:r w:rsidRPr="00411E7D">
        <w:rPr>
          <w:rFonts w:ascii="Ubuntu" w:eastAsia="Calibri" w:hAnsi="Ubuntu" w:cstheme="minorHAnsi"/>
        </w:rPr>
        <w:t>;</w:t>
      </w:r>
    </w:p>
    <w:p w14:paraId="671DEC1A" w14:textId="528D2895" w:rsidR="00B92290" w:rsidRPr="00411E7D" w:rsidRDefault="00B92290" w:rsidP="00B92290">
      <w:pPr>
        <w:pStyle w:val="Sraopastraipa"/>
        <w:numPr>
          <w:ilvl w:val="1"/>
          <w:numId w:val="15"/>
        </w:numPr>
        <w:tabs>
          <w:tab w:val="left" w:pos="0"/>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hAnsi="Ubuntu" w:cstheme="minorHAnsi"/>
          <w:color w:val="000000"/>
          <w:lang w:eastAsia="lt-LT"/>
        </w:rPr>
        <w:t>Tuo atveju </w:t>
      </w:r>
      <w:r w:rsidRPr="00411E7D">
        <w:rPr>
          <w:rFonts w:ascii="Ubuntu" w:hAnsi="Ubuntu" w:cstheme="minorHAnsi"/>
          <w:lang w:eastAsia="lt-LT"/>
        </w:rPr>
        <w:t xml:space="preserve">arba jeigu tiekėjas iki </w:t>
      </w:r>
      <w:r w:rsidR="006B27DC">
        <w:rPr>
          <w:rFonts w:ascii="Ubuntu" w:hAnsi="Ubuntu" w:cstheme="minorHAnsi"/>
          <w:lang w:eastAsia="lt-LT"/>
        </w:rPr>
        <w:t>PO</w:t>
      </w:r>
      <w:r w:rsidRPr="00411E7D">
        <w:rPr>
          <w:rFonts w:ascii="Ubuntu" w:hAnsi="Ubuntu" w:cstheme="minorHAnsi"/>
          <w:lang w:eastAsia="lt-LT"/>
        </w:rPr>
        <w:t xml:space="preserve"> nurodyto termino nepateikia pirkimo dokumentuose nustatyto pirkimo sutarties įvykdymo užtikrinimą patvirtinančio dokumento arba neįvykdo kitų pirkimo sutartyje nustatytų jos įsigaliojimo sąlygų, </w:t>
      </w:r>
      <w:r w:rsidR="006B27DC">
        <w:rPr>
          <w:rFonts w:ascii="Ubuntu" w:hAnsi="Ubuntu" w:cstheme="minorHAnsi"/>
          <w:color w:val="000000"/>
          <w:lang w:eastAsia="lt-LT"/>
        </w:rPr>
        <w:t>PO</w:t>
      </w:r>
      <w:r w:rsidRPr="00411E7D">
        <w:rPr>
          <w:rFonts w:ascii="Ubuntu" w:hAnsi="Ubuntu" w:cstheme="minorHAnsi"/>
          <w:color w:val="000000"/>
          <w:lang w:eastAsia="lt-LT"/>
        </w:rPr>
        <w:t xml:space="preserve"> siūlo sudaryti pirkimo sutartį tiekėjui, kurio pasiūlymas pagal nustatytą pasiūlymų eilę yra pirmas po tiekėjo, atsisakiusio sudaryti pirkimo sutartį </w:t>
      </w:r>
      <w:r w:rsidRPr="00411E7D">
        <w:rPr>
          <w:rFonts w:ascii="Ubuntu" w:hAnsi="Ubuntu" w:cstheme="minorHAnsi"/>
          <w:lang w:eastAsia="lt-LT"/>
        </w:rPr>
        <w:t>ar nepateikusio pirkimo sutarties įvykdymo užtikrinimo ar neįvykdžiusio kitų pirkimo sutarties įsigaliojimo sąlygų</w:t>
      </w:r>
      <w:r w:rsidRPr="00411E7D">
        <w:rPr>
          <w:rFonts w:ascii="Ubuntu" w:hAnsi="Ubuntu" w:cstheme="minorHAnsi"/>
          <w:color w:val="000000"/>
          <w:lang w:eastAsia="lt-LT"/>
        </w:rPr>
        <w:t xml:space="preserve">, jeigu tenkinamos </w:t>
      </w:r>
      <w:r w:rsidRPr="00411E7D">
        <w:rPr>
          <w:rFonts w:ascii="Ubuntu" w:hAnsi="Ubuntu" w:cstheme="minorHAnsi"/>
        </w:rPr>
        <w:t>Pirkimų</w:t>
      </w:r>
      <w:r w:rsidRPr="00411E7D">
        <w:rPr>
          <w:rFonts w:ascii="Ubuntu" w:hAnsi="Ubuntu" w:cstheme="minorHAnsi"/>
          <w:color w:val="000000"/>
          <w:lang w:eastAsia="lt-LT"/>
        </w:rPr>
        <w:t xml:space="preserve"> įstatymo 58 straipsnio 1 dalyje išdėstytos sąlygos. </w:t>
      </w:r>
      <w:r w:rsidRPr="00411E7D">
        <w:rPr>
          <w:rFonts w:ascii="Ubuntu" w:eastAsia="Calibri" w:hAnsi="Ubuntu" w:cstheme="minorHAnsi"/>
        </w:rPr>
        <w:t xml:space="preserve">Prieš siūlydamas sudaryti sutartį, </w:t>
      </w:r>
      <w:r w:rsidR="006B27DC">
        <w:rPr>
          <w:rFonts w:ascii="Ubuntu" w:hAnsi="Ubuntu" w:cstheme="minorHAnsi"/>
          <w:lang w:eastAsia="lt-LT"/>
        </w:rPr>
        <w:t>PO</w:t>
      </w:r>
      <w:r w:rsidRPr="00411E7D">
        <w:rPr>
          <w:rFonts w:ascii="Ubuntu" w:eastAsia="Calibri" w:hAnsi="Ubuntu" w:cstheme="minorHAnsi"/>
        </w:rPr>
        <w:t xml:space="preserve"> patikrina ar jo pasiūlymas tenkina Pirkimo sąlygas, o tiekėjas neturi pašalinimo pagrindų bei atitinka pirkimo dokumentuose nustatytus kvalifikacinius reikalavimus (jei ši informacija nebuvo tikrinama iki pasiūlymų eilės nustatymo).  </w:t>
      </w:r>
    </w:p>
    <w:p w14:paraId="01F79789" w14:textId="77777777" w:rsidR="00B92290" w:rsidRPr="00411E7D"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eastAsia="Calibri" w:hAnsi="Ubuntu" w:cstheme="minorHAnsi"/>
        </w:rPr>
        <w:t xml:space="preserve">Sudarant sutartį, joje nekeičiama laimėjusio tiekėjo galutinio pasiūlymo kaina ar kitos sąlygos. </w:t>
      </w:r>
      <w:bookmarkStart w:id="10" w:name="_Hlk517856193"/>
    </w:p>
    <w:bookmarkEnd w:id="10"/>
    <w:p w14:paraId="3D22EDC3" w14:textId="65522EF8" w:rsidR="0086524F" w:rsidRPr="00411E7D" w:rsidRDefault="0086524F" w:rsidP="00B92290">
      <w:pPr>
        <w:widowControl w:val="0"/>
        <w:tabs>
          <w:tab w:val="left" w:pos="1134"/>
        </w:tabs>
        <w:autoSpaceDE w:val="0"/>
        <w:autoSpaceDN w:val="0"/>
        <w:adjustRightInd w:val="0"/>
        <w:spacing w:after="0" w:line="240" w:lineRule="auto"/>
        <w:jc w:val="both"/>
        <w:outlineLvl w:val="0"/>
        <w:rPr>
          <w:rFonts w:ascii="Ubuntu" w:hAnsi="Ubuntu" w:cs="Arial"/>
          <w:b/>
        </w:rPr>
      </w:pPr>
    </w:p>
    <w:p w14:paraId="6F49AA1D" w14:textId="13AE6FE2" w:rsidR="00863BEE" w:rsidRPr="00411E7D" w:rsidRDefault="009F3780" w:rsidP="00874C34">
      <w:pPr>
        <w:pStyle w:val="Betarp"/>
        <w:jc w:val="center"/>
        <w:rPr>
          <w:rFonts w:ascii="Ubuntu" w:hAnsi="Ubuntu" w:cs="Arial"/>
          <w:b/>
        </w:rPr>
      </w:pPr>
      <w:r w:rsidRPr="00411E7D">
        <w:rPr>
          <w:rFonts w:ascii="Ubuntu" w:hAnsi="Ubuntu" w:cs="Arial"/>
          <w:b/>
        </w:rPr>
        <w:t>1</w:t>
      </w:r>
      <w:r w:rsidR="00441A3A" w:rsidRPr="00411E7D">
        <w:rPr>
          <w:rFonts w:ascii="Ubuntu" w:hAnsi="Ubuntu" w:cs="Arial"/>
          <w:b/>
        </w:rPr>
        <w:t>3</w:t>
      </w:r>
      <w:r w:rsidRPr="00411E7D">
        <w:rPr>
          <w:rFonts w:ascii="Ubuntu" w:hAnsi="Ubuntu" w:cs="Arial"/>
          <w:b/>
        </w:rPr>
        <w:t xml:space="preserve">. </w:t>
      </w:r>
      <w:r w:rsidR="00863BEE" w:rsidRPr="00411E7D">
        <w:rPr>
          <w:rFonts w:ascii="Ubuntu" w:hAnsi="Ubuntu" w:cs="Arial"/>
          <w:b/>
        </w:rPr>
        <w:t>PRETENZIJŲ IR GINČŲ NAGRINĖJIMO TVARKA</w:t>
      </w:r>
    </w:p>
    <w:p w14:paraId="78101CE8" w14:textId="77777777" w:rsidR="00541341" w:rsidRPr="00411E7D" w:rsidRDefault="00541341" w:rsidP="00874C34">
      <w:pPr>
        <w:pStyle w:val="Betarp"/>
        <w:jc w:val="center"/>
        <w:rPr>
          <w:rFonts w:ascii="Ubuntu" w:hAnsi="Ubuntu" w:cs="Arial"/>
          <w:b/>
        </w:rPr>
      </w:pPr>
    </w:p>
    <w:p w14:paraId="560A9CA5" w14:textId="0987834A" w:rsidR="00B92290" w:rsidRPr="00411E7D" w:rsidRDefault="00B92290" w:rsidP="00B92290">
      <w:pPr>
        <w:pStyle w:val="Sraopastraipa"/>
        <w:numPr>
          <w:ilvl w:val="0"/>
          <w:numId w:val="15"/>
        </w:numPr>
        <w:tabs>
          <w:tab w:val="left" w:pos="709"/>
          <w:tab w:val="left" w:pos="1276"/>
        </w:tabs>
        <w:spacing w:after="0" w:line="240" w:lineRule="auto"/>
        <w:ind w:left="0" w:firstLine="0"/>
        <w:jc w:val="both"/>
        <w:rPr>
          <w:rFonts w:ascii="Ubuntu" w:eastAsia="Calibri" w:hAnsi="Ubuntu" w:cstheme="minorHAnsi"/>
        </w:rPr>
      </w:pPr>
      <w:r w:rsidRPr="00411E7D">
        <w:rPr>
          <w:rFonts w:ascii="Ubuntu" w:eastAsia="Calibri" w:hAnsi="Ubuntu" w:cstheme="minorHAnsi"/>
          <w:color w:val="000000"/>
        </w:rPr>
        <w:t xml:space="preserve">Tiekėjas pirkimo procedūrų metu turi teisę ginčyti </w:t>
      </w:r>
      <w:r w:rsidR="00096952">
        <w:rPr>
          <w:rFonts w:ascii="Ubuntu" w:hAnsi="Ubuntu" w:cstheme="minorHAnsi"/>
        </w:rPr>
        <w:t>PO</w:t>
      </w:r>
      <w:r w:rsidRPr="00411E7D">
        <w:rPr>
          <w:rFonts w:ascii="Ubuntu" w:eastAsia="Calibri" w:hAnsi="Ubuntu" w:cstheme="minorHAnsi"/>
          <w:color w:val="000000"/>
        </w:rPr>
        <w:t xml:space="preserve"> veiksmus ir (arba) sprendimus pateikiant pretenziją. Pretenzija teikiama laikantis šių reikalavimų: </w:t>
      </w:r>
    </w:p>
    <w:p w14:paraId="7028483F" w14:textId="540B6C4F" w:rsidR="00B92290" w:rsidRPr="00411E7D" w:rsidRDefault="00B92290" w:rsidP="00B92290">
      <w:pPr>
        <w:pStyle w:val="Sraopastraipa"/>
        <w:numPr>
          <w:ilvl w:val="2"/>
          <w:numId w:val="15"/>
        </w:numPr>
        <w:tabs>
          <w:tab w:val="left" w:pos="0"/>
          <w:tab w:val="left" w:pos="709"/>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eastAsia="Calibri" w:hAnsi="Ubuntu" w:cstheme="minorHAnsi"/>
          <w:color w:val="000000"/>
        </w:rPr>
        <w:t xml:space="preserve">pretenzija turi būti pateikta per 5 (penkias) darbo dienas </w:t>
      </w:r>
      <w:r w:rsidRPr="00411E7D">
        <w:rPr>
          <w:rFonts w:ascii="Ubuntu" w:hAnsi="Ubuntu" w:cstheme="minorHAnsi"/>
        </w:rPr>
        <w:t>nuo paskelbimo apie P</w:t>
      </w:r>
      <w:r w:rsidR="00096952">
        <w:rPr>
          <w:rFonts w:ascii="Ubuntu" w:hAnsi="Ubuntu" w:cstheme="minorHAnsi"/>
        </w:rPr>
        <w:t>O</w:t>
      </w:r>
      <w:r w:rsidRPr="00411E7D">
        <w:rPr>
          <w:rFonts w:ascii="Ubuntu" w:hAnsi="Ubuntu" w:cstheme="minorHAnsi"/>
        </w:rPr>
        <w:t xml:space="preserve"> priimtą sprendimą dienos</w:t>
      </w:r>
      <w:r w:rsidRPr="00411E7D">
        <w:rPr>
          <w:rFonts w:ascii="Ubuntu" w:eastAsia="Calibri" w:hAnsi="Ubuntu" w:cstheme="minorHAnsi"/>
          <w:color w:val="000000"/>
        </w:rPr>
        <w:t xml:space="preserve"> arba </w:t>
      </w:r>
      <w:r w:rsidR="00096952">
        <w:rPr>
          <w:rFonts w:ascii="Ubuntu" w:hAnsi="Ubuntu" w:cstheme="minorHAnsi"/>
        </w:rPr>
        <w:t>PO</w:t>
      </w:r>
      <w:r w:rsidRPr="00411E7D">
        <w:rPr>
          <w:rFonts w:ascii="Ubuntu" w:eastAsia="Calibri" w:hAnsi="Ubuntu" w:cstheme="minorHAnsi"/>
          <w:color w:val="000000"/>
        </w:rPr>
        <w:t xml:space="preserve"> pranešimo raštu apie jo priimtą sprendimą išsiuntimo tiekėjams dienos;</w:t>
      </w:r>
    </w:p>
    <w:p w14:paraId="54687EB7" w14:textId="36004FE1" w:rsidR="00B92290" w:rsidRPr="00411E7D" w:rsidRDefault="00096952"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Pr>
          <w:rFonts w:ascii="Ubuntu" w:eastAsia="Calibri" w:hAnsi="Ubuntu" w:cstheme="minorHAnsi"/>
        </w:rPr>
        <w:t xml:space="preserve">PO </w:t>
      </w:r>
      <w:r w:rsidR="00B92290" w:rsidRPr="00411E7D">
        <w:rPr>
          <w:rFonts w:ascii="Ubuntu" w:eastAsia="Calibri" w:hAnsi="Ubuntu" w:cstheme="minorHAnsi"/>
        </w:rPr>
        <w:t>pretenzija teikiama tik elektroninėmis priemonėmis.</w:t>
      </w:r>
    </w:p>
    <w:p w14:paraId="47D206A0" w14:textId="775BFF39" w:rsidR="00B92290" w:rsidRPr="00411E7D" w:rsidRDefault="00096952" w:rsidP="00B92290">
      <w:pPr>
        <w:pStyle w:val="Sraopastraipa"/>
        <w:numPr>
          <w:ilvl w:val="1"/>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Pr>
          <w:rFonts w:ascii="Ubuntu" w:hAnsi="Ubuntu" w:cstheme="minorHAnsi"/>
          <w:lang w:eastAsia="lt-LT"/>
        </w:rPr>
        <w:t>PO</w:t>
      </w:r>
      <w:r w:rsidR="00B92290" w:rsidRPr="00411E7D">
        <w:rPr>
          <w:rFonts w:ascii="Ubuntu" w:eastAsia="Calibri" w:hAnsi="Ubuntu" w:cstheme="minorHAnsi"/>
        </w:rPr>
        <w:t xml:space="preserve"> pretenziją nagrinėja </w:t>
      </w:r>
      <w:r w:rsidR="00B92290" w:rsidRPr="00411E7D">
        <w:rPr>
          <w:rFonts w:ascii="Ubuntu" w:eastAsia="Calibri" w:hAnsi="Ubuntu" w:cstheme="minorHAnsi"/>
          <w:bCs/>
        </w:rPr>
        <w:t>laikydamasi</w:t>
      </w:r>
      <w:r w:rsidR="00B92290" w:rsidRPr="00411E7D">
        <w:rPr>
          <w:rFonts w:ascii="Ubuntu" w:eastAsia="Calibri" w:hAnsi="Ubuntu" w:cstheme="minorHAnsi"/>
        </w:rPr>
        <w:t xml:space="preserve"> šių reikalavimų:</w:t>
      </w:r>
    </w:p>
    <w:p w14:paraId="5F55014A" w14:textId="7F4B7FE1" w:rsidR="00B92290" w:rsidRPr="00411E7D" w:rsidRDefault="00096952"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Pr>
          <w:rFonts w:ascii="Ubuntu" w:hAnsi="Ubuntu" w:cstheme="minorHAnsi"/>
          <w:lang w:eastAsia="lt-LT"/>
        </w:rPr>
        <w:t>PO</w:t>
      </w:r>
      <w:r w:rsidR="00B92290" w:rsidRPr="00411E7D">
        <w:rPr>
          <w:rFonts w:ascii="Ubuntu" w:hAnsi="Ubuntu" w:cstheme="minorHAnsi"/>
        </w:rPr>
        <w:t xml:space="preserve">, gavęs pretenziją, </w:t>
      </w:r>
      <w:r w:rsidR="00B92290" w:rsidRPr="00411E7D">
        <w:rPr>
          <w:rFonts w:ascii="Ubuntu" w:hAnsi="Ubuntu" w:cstheme="minorHAnsi"/>
          <w:b/>
          <w:bCs/>
          <w:lang w:eastAsia="lt-LT"/>
        </w:rPr>
        <w:t xml:space="preserve">sudaro pirkimo sutartį ne </w:t>
      </w:r>
      <w:r w:rsidR="00B92290" w:rsidRPr="00411E7D">
        <w:rPr>
          <w:rFonts w:ascii="Ubuntu" w:hAnsi="Ubuntu" w:cstheme="minorHAnsi"/>
          <w:color w:val="000000"/>
          <w:lang w:eastAsia="lt-LT"/>
        </w:rPr>
        <w:t>anksčiau negu po 5 darbo dienų nuo rašytinio pranešimo apie jo priimtą sprendimą išsiuntimo pretenziją pateikusiam tiekėjui, suinteresuotiems kandidatams ir suinteresuotiems dalyviams dienos;</w:t>
      </w:r>
    </w:p>
    <w:p w14:paraId="5B1F5391" w14:textId="0AA07D79" w:rsidR="00B92290" w:rsidRPr="00411E7D" w:rsidRDefault="00096952" w:rsidP="00B92290">
      <w:pPr>
        <w:pStyle w:val="Sraopastraipa"/>
        <w:numPr>
          <w:ilvl w:val="2"/>
          <w:numId w:val="15"/>
        </w:numPr>
        <w:tabs>
          <w:tab w:val="left" w:pos="0"/>
          <w:tab w:val="left" w:pos="709"/>
          <w:tab w:val="left" w:pos="1276"/>
          <w:tab w:val="left" w:pos="2977"/>
        </w:tabs>
        <w:spacing w:after="0" w:line="240" w:lineRule="auto"/>
        <w:ind w:left="0" w:firstLine="0"/>
        <w:jc w:val="both"/>
        <w:rPr>
          <w:rFonts w:ascii="Ubuntu" w:eastAsia="Calibri" w:hAnsi="Ubuntu" w:cstheme="minorHAnsi"/>
        </w:rPr>
      </w:pPr>
      <w:r>
        <w:rPr>
          <w:rFonts w:ascii="Ubuntu" w:hAnsi="Ubuntu" w:cstheme="minorHAnsi"/>
          <w:lang w:eastAsia="lt-LT"/>
        </w:rPr>
        <w:t>PO</w:t>
      </w:r>
      <w:r w:rsidR="00B92290" w:rsidRPr="00411E7D">
        <w:rPr>
          <w:rFonts w:ascii="Ubuntu" w:hAnsi="Ubuntu" w:cstheme="minorHAnsi"/>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5BD5B9CA" w14:textId="6177D67E" w:rsidR="00B92290" w:rsidRPr="00411E7D"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11E7D">
        <w:rPr>
          <w:rFonts w:ascii="Ubuntu" w:hAnsi="Ubuntu" w:cstheme="minorHAnsi"/>
        </w:rPr>
        <w:t xml:space="preserve">pateikdamas sprendimą dėl pretenzijos </w:t>
      </w:r>
      <w:r w:rsidR="00096952">
        <w:rPr>
          <w:rFonts w:ascii="Ubuntu" w:hAnsi="Ubuntu" w:cstheme="minorHAnsi"/>
          <w:lang w:eastAsia="lt-LT"/>
        </w:rPr>
        <w:t>PO</w:t>
      </w:r>
      <w:r w:rsidRPr="00411E7D">
        <w:rPr>
          <w:rFonts w:ascii="Ubuntu" w:hAnsi="Ubuntu" w:cstheme="minorHAnsi"/>
        </w:rPr>
        <w:t xml:space="preserve"> užtikrina, kad nepažeis tiekėjo teisės į konfidencialios informacijos apsaugą ir</w:t>
      </w:r>
      <w:bookmarkStart w:id="11" w:name="_Hlk487752195"/>
      <w:r w:rsidRPr="00411E7D">
        <w:rPr>
          <w:rFonts w:ascii="Ubuntu" w:hAnsi="Ubuntu" w:cstheme="minorHAnsi"/>
        </w:rPr>
        <w:t xml:space="preserve">, jeigu pretenzija buvo gauta iki pasiūlymų pateikimo termino pabaigos, </w:t>
      </w:r>
      <w:bookmarkEnd w:id="11"/>
      <w:r w:rsidRPr="00411E7D">
        <w:rPr>
          <w:rFonts w:ascii="Ubuntu" w:hAnsi="Ubuntu" w:cstheme="minorHAnsi"/>
        </w:rPr>
        <w:t>neatskleis tiekėjo, iš kurio buvo gauta pretenzija, tapatybės;</w:t>
      </w:r>
    </w:p>
    <w:p w14:paraId="31456B9A" w14:textId="0D920E4C" w:rsidR="00B92290" w:rsidRPr="00411E7D" w:rsidRDefault="00096952"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Pr>
          <w:rFonts w:ascii="Ubuntu" w:hAnsi="Ubuntu" w:cstheme="minorHAnsi"/>
          <w:lang w:eastAsia="lt-LT"/>
        </w:rPr>
        <w:t>PO</w:t>
      </w:r>
      <w:r w:rsidR="00B92290" w:rsidRPr="00411E7D">
        <w:rPr>
          <w:rFonts w:ascii="Ubuntu" w:hAnsi="Ubuntu" w:cstheme="minorHAnsi"/>
        </w:rPr>
        <w:t xml:space="preserve"> nukelia pasiūlymų pateikimo terminą pirkimo procedūrų sustabdymo laikotarpiui. Pasiūlymų pateikimo terminas nukeliamas ir jeigu </w:t>
      </w:r>
      <w:r>
        <w:rPr>
          <w:rFonts w:ascii="Ubuntu" w:hAnsi="Ubuntu" w:cstheme="minorHAnsi"/>
        </w:rPr>
        <w:t>PO</w:t>
      </w:r>
      <w:r w:rsidR="00B92290" w:rsidRPr="00411E7D">
        <w:rPr>
          <w:rFonts w:ascii="Ubuntu" w:hAnsi="Ubuntu" w:cstheme="minorHAnsi"/>
        </w:rPr>
        <w:t xml:space="preserve"> pretenzijos nespėja išnagrinėti iki pasiūlymų pateikimo termino pabaigos (jei pretenzija nenagrinėjama – terminas nenukeliamas) arba atsakydama į pretenziją pateikia pirkimo dokumentų paaiškinimus ar patikslinimus, kurie</w:t>
      </w:r>
      <w:r w:rsidR="00B92290" w:rsidRPr="00411E7D">
        <w:rPr>
          <w:rFonts w:ascii="Ubuntu" w:eastAsia="Calibri" w:hAnsi="Ubuntu" w:cstheme="minorHAnsi"/>
        </w:rPr>
        <w:t xml:space="preserve"> turi esminės įtakos pasiūlymų parengimui</w:t>
      </w:r>
      <w:r w:rsidR="00B92290" w:rsidRPr="00411E7D">
        <w:rPr>
          <w:rFonts w:ascii="Ubuntu" w:eastAsia="Calibri" w:hAnsi="Ubuntu" w:cstheme="minorHAnsi"/>
          <w:bCs/>
        </w:rPr>
        <w:t xml:space="preserve">. Jeigu pretenzija pateikta prieš pat pasibaigiant pasiūlymų pateikimo terminui arba pateikta po pasiūlymų pateikimo termino pabaigos ir </w:t>
      </w:r>
      <w:r>
        <w:rPr>
          <w:rFonts w:ascii="Ubuntu" w:hAnsi="Ubuntu" w:cstheme="minorHAnsi"/>
          <w:color w:val="000000"/>
        </w:rPr>
        <w:t>PO</w:t>
      </w:r>
      <w:r w:rsidR="00B92290" w:rsidRPr="00411E7D">
        <w:rPr>
          <w:rFonts w:ascii="Ubuntu" w:eastAsia="Calibri" w:hAnsi="Ubuntu" w:cstheme="minorHAnsi"/>
          <w:bCs/>
        </w:rPr>
        <w:t xml:space="preserve"> reikia papildomo laiko su pretenzija susipažinti, jis turi teisę nukelti pasiūlymų pateikimo terminą, jeigu vokai su pasiūlymais dar nėra atplėšti</w:t>
      </w:r>
      <w:r w:rsidR="00B92290" w:rsidRPr="00411E7D">
        <w:rPr>
          <w:rFonts w:ascii="Ubuntu" w:eastAsia="Calibri" w:hAnsi="Ubuntu" w:cstheme="minorHAnsi"/>
        </w:rPr>
        <w:t>;</w:t>
      </w:r>
    </w:p>
    <w:p w14:paraId="4F3DB807" w14:textId="5D7FBEA0" w:rsidR="00B92290" w:rsidRPr="00411E7D" w:rsidRDefault="00096952"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Pr>
          <w:rFonts w:ascii="Ubuntu" w:hAnsi="Ubuntu" w:cstheme="minorHAnsi"/>
          <w:lang w:eastAsia="lt-LT"/>
        </w:rPr>
        <w:lastRenderedPageBreak/>
        <w:t>PO</w:t>
      </w:r>
      <w:r w:rsidR="00B92290" w:rsidRPr="00411E7D">
        <w:rPr>
          <w:rFonts w:ascii="Ubuntu" w:hAnsi="Ubuntu" w:cstheme="minorHAnsi"/>
        </w:rPr>
        <w:t xml:space="preserve"> neprivalo nagrinėti tiekėjo pretenzijos, kuri pateikta praleidus šio skyriaus </w:t>
      </w:r>
      <w:r w:rsidR="00B92290" w:rsidRPr="00411E7D">
        <w:rPr>
          <w:rFonts w:ascii="Ubuntu" w:hAnsi="Ubuntu" w:cstheme="minorHAnsi"/>
          <w:lang w:eastAsia="lt-LT"/>
        </w:rPr>
        <w:t>13</w:t>
      </w:r>
      <w:r w:rsidR="00B92290" w:rsidRPr="00411E7D">
        <w:rPr>
          <w:rFonts w:ascii="Ubuntu" w:hAnsi="Ubuntu" w:cstheme="minorHAnsi"/>
        </w:rPr>
        <w:t xml:space="preserve">.1.1 punkte nustatytus terminus, pateikta pakartotinai dėl to paties </w:t>
      </w:r>
      <w:r>
        <w:rPr>
          <w:rFonts w:ascii="Ubuntu" w:hAnsi="Ubuntu" w:cstheme="minorHAnsi"/>
          <w:color w:val="000000"/>
        </w:rPr>
        <w:t>PO</w:t>
      </w:r>
      <w:r w:rsidR="00B92290" w:rsidRPr="00411E7D">
        <w:rPr>
          <w:rFonts w:ascii="Ubuntu" w:hAnsi="Ubuntu" w:cstheme="minorHAnsi"/>
        </w:rPr>
        <w:t xml:space="preserve"> priimto sprendimo arba atlikto veiksmo ir (arba) pateikta po </w:t>
      </w:r>
      <w:r w:rsidR="00B92290" w:rsidRPr="00411E7D">
        <w:rPr>
          <w:rFonts w:ascii="Ubuntu" w:hAnsi="Ubuntu" w:cstheme="minorHAnsi"/>
          <w:lang w:eastAsia="lt-LT"/>
        </w:rPr>
        <w:t xml:space="preserve">Pirkimo </w:t>
      </w:r>
      <w:r w:rsidR="00B92290" w:rsidRPr="00411E7D">
        <w:rPr>
          <w:rFonts w:ascii="Ubuntu" w:hAnsi="Ubuntu" w:cstheme="minorHAnsi"/>
        </w:rPr>
        <w:t>sutarties sudarymo dienos</w:t>
      </w:r>
      <w:r w:rsidR="00B92290" w:rsidRPr="00411E7D">
        <w:rPr>
          <w:rFonts w:ascii="Ubuntu" w:hAnsi="Ubuntu" w:cstheme="minorHAnsi"/>
          <w:lang w:eastAsia="lt-LT"/>
        </w:rPr>
        <w:t>.</w:t>
      </w:r>
    </w:p>
    <w:p w14:paraId="0DC9D085" w14:textId="41B8AF49" w:rsidR="00B92290" w:rsidRPr="00411E7D" w:rsidRDefault="00B92290" w:rsidP="00B92290">
      <w:pPr>
        <w:pStyle w:val="Sraopastraipa"/>
        <w:numPr>
          <w:ilvl w:val="1"/>
          <w:numId w:val="15"/>
        </w:numPr>
        <w:tabs>
          <w:tab w:val="left" w:pos="709"/>
          <w:tab w:val="left" w:pos="1276"/>
        </w:tabs>
        <w:spacing w:after="0" w:line="240" w:lineRule="auto"/>
        <w:ind w:left="0" w:firstLine="0"/>
        <w:jc w:val="both"/>
        <w:rPr>
          <w:rFonts w:ascii="Ubuntu" w:hAnsi="Ubuntu" w:cstheme="minorHAnsi"/>
        </w:rPr>
      </w:pPr>
      <w:r w:rsidRPr="00411E7D">
        <w:rPr>
          <w:rFonts w:ascii="Ubuntu" w:eastAsia="Calibri" w:hAnsi="Ubuntu" w:cstheme="minorHAnsi"/>
        </w:rPr>
        <w:t xml:space="preserve">Tiekėjas, nesutikęs su </w:t>
      </w:r>
      <w:r w:rsidR="00096952">
        <w:rPr>
          <w:rFonts w:ascii="Ubuntu" w:hAnsi="Ubuntu" w:cstheme="minorHAnsi"/>
          <w:color w:val="000000"/>
        </w:rPr>
        <w:t>PO</w:t>
      </w:r>
      <w:r w:rsidRPr="00411E7D">
        <w:rPr>
          <w:rFonts w:ascii="Ubuntu" w:eastAsia="Calibri" w:hAnsi="Ubuntu" w:cstheme="minorHAnsi"/>
        </w:rPr>
        <w:t xml:space="preserve"> sprendimu arba jei </w:t>
      </w:r>
      <w:r w:rsidR="00096952">
        <w:rPr>
          <w:rFonts w:ascii="Ubuntu" w:hAnsi="Ubuntu" w:cstheme="minorHAnsi"/>
          <w:lang w:eastAsia="lt-LT"/>
        </w:rPr>
        <w:t>PO</w:t>
      </w:r>
      <w:r w:rsidRPr="00411E7D">
        <w:rPr>
          <w:rFonts w:ascii="Ubuntu" w:eastAsia="Calibri" w:hAnsi="Ubuntu" w:cstheme="minorHAnsi"/>
        </w:rPr>
        <w:t xml:space="preserve"> per nustatytą terminą neišnagrinėjo jo pretenzijos, gali pateikti prašymą ar pareikšti ieškinį </w:t>
      </w:r>
      <w:bookmarkStart w:id="12" w:name="part_75b6b7826a164e7780e818be82803261"/>
      <w:bookmarkStart w:id="13" w:name="part_25cf4d3d63064186b564baa549663a7d"/>
      <w:bookmarkEnd w:id="12"/>
      <w:bookmarkEnd w:id="13"/>
      <w:r w:rsidR="00096952">
        <w:rPr>
          <w:rFonts w:ascii="Ubuntu" w:eastAsia="Calibri" w:hAnsi="Ubuntu" w:cstheme="minorHAnsi"/>
        </w:rPr>
        <w:t>pagal VPĮ nuostatas.</w:t>
      </w:r>
    </w:p>
    <w:p w14:paraId="125127FB" w14:textId="4CD28523" w:rsidR="00B92290" w:rsidRPr="00411E7D" w:rsidRDefault="00096952" w:rsidP="00B92290">
      <w:pPr>
        <w:pStyle w:val="Sraopastraipa"/>
        <w:numPr>
          <w:ilvl w:val="1"/>
          <w:numId w:val="15"/>
        </w:numPr>
        <w:tabs>
          <w:tab w:val="left" w:pos="709"/>
          <w:tab w:val="left" w:pos="1276"/>
        </w:tabs>
        <w:spacing w:after="0" w:line="240" w:lineRule="auto"/>
        <w:ind w:left="0" w:firstLine="0"/>
        <w:jc w:val="both"/>
        <w:rPr>
          <w:rFonts w:ascii="Ubuntu" w:eastAsia="Calibri" w:hAnsi="Ubuntu" w:cstheme="minorHAnsi"/>
        </w:rPr>
      </w:pPr>
      <w:r>
        <w:rPr>
          <w:rFonts w:ascii="Ubuntu" w:eastAsia="Calibri" w:hAnsi="Ubuntu" w:cstheme="minorHAnsi"/>
        </w:rPr>
        <w:t>PO</w:t>
      </w:r>
      <w:r w:rsidR="00B92290" w:rsidRPr="00411E7D">
        <w:rPr>
          <w:rFonts w:ascii="Ubuntu" w:eastAsia="Calibri" w:hAnsi="Ubuntu" w:cstheme="minorHAnsi"/>
        </w:rPr>
        <w:t>, gavęs pretenziją,</w:t>
      </w:r>
      <w:r>
        <w:rPr>
          <w:rFonts w:ascii="Ubuntu" w:eastAsia="Calibri" w:hAnsi="Ubuntu" w:cstheme="minorHAnsi"/>
        </w:rPr>
        <w:t xml:space="preserve"> </w:t>
      </w:r>
      <w:r w:rsidR="00B92290" w:rsidRPr="00411E7D">
        <w:rPr>
          <w:rFonts w:ascii="Ubuntu" w:eastAsia="Calibri" w:hAnsi="Ubuntu" w:cstheme="minorHAnsi"/>
        </w:rPr>
        <w:t>sudaro pirkimo sutartį ne</w:t>
      </w:r>
      <w:r>
        <w:rPr>
          <w:rFonts w:ascii="Ubuntu" w:eastAsia="Calibri" w:hAnsi="Ubuntu" w:cstheme="minorHAnsi"/>
        </w:rPr>
        <w:t xml:space="preserve"> </w:t>
      </w:r>
      <w:r w:rsidR="00B92290" w:rsidRPr="00411E7D">
        <w:rPr>
          <w:rFonts w:ascii="Ubuntu" w:eastAsia="Calibri" w:hAnsi="Ubuntu" w:cstheme="minorHAnsi"/>
        </w:rPr>
        <w:t>anksčiau negu po 5 darbo dienų nuo rašytinio pranešimo apie jo priimtą sprendimą išsiuntimo pretenziją pateikusiam tiekėjui, suinteresuotiems dalyviams dienos, o jeigu šis pranešimas nebuvo siunčiamas elektroninėmis priemonėmis, – ne anksčiau negu po 15 dienų.</w:t>
      </w:r>
    </w:p>
    <w:p w14:paraId="5BC6025C" w14:textId="77777777" w:rsidR="00441A3A" w:rsidRPr="00411E7D" w:rsidRDefault="00441A3A" w:rsidP="00B92290">
      <w:pPr>
        <w:pStyle w:val="Betarp"/>
        <w:tabs>
          <w:tab w:val="left" w:pos="709"/>
        </w:tabs>
        <w:jc w:val="center"/>
        <w:rPr>
          <w:rFonts w:ascii="Ubuntu" w:hAnsi="Ubuntu" w:cs="Arial"/>
          <w:b/>
        </w:rPr>
      </w:pPr>
    </w:p>
    <w:p w14:paraId="08D05F0C" w14:textId="2806958D" w:rsidR="00863BEE" w:rsidRPr="00411E7D" w:rsidRDefault="009F3780" w:rsidP="00874C34">
      <w:pPr>
        <w:pStyle w:val="Betarp"/>
        <w:jc w:val="center"/>
        <w:rPr>
          <w:rFonts w:ascii="Ubuntu" w:hAnsi="Ubuntu" w:cs="Arial"/>
          <w:b/>
        </w:rPr>
      </w:pPr>
      <w:r w:rsidRPr="00411E7D">
        <w:rPr>
          <w:rFonts w:ascii="Ubuntu" w:hAnsi="Ubuntu" w:cs="Arial"/>
          <w:b/>
        </w:rPr>
        <w:t>1</w:t>
      </w:r>
      <w:r w:rsidR="00441A3A" w:rsidRPr="00411E7D">
        <w:rPr>
          <w:rFonts w:ascii="Ubuntu" w:hAnsi="Ubuntu" w:cs="Arial"/>
          <w:b/>
        </w:rPr>
        <w:t>4</w:t>
      </w:r>
      <w:r w:rsidRPr="00411E7D">
        <w:rPr>
          <w:rFonts w:ascii="Ubuntu" w:hAnsi="Ubuntu" w:cs="Arial"/>
          <w:b/>
        </w:rPr>
        <w:t xml:space="preserve">. </w:t>
      </w:r>
      <w:r w:rsidR="00863BEE" w:rsidRPr="00411E7D">
        <w:rPr>
          <w:rFonts w:ascii="Ubuntu" w:hAnsi="Ubuntu" w:cs="Arial"/>
          <w:b/>
        </w:rPr>
        <w:t>BAIGIAMOSIOS NUOSTATOS</w:t>
      </w:r>
    </w:p>
    <w:p w14:paraId="3CDAFD97" w14:textId="77777777" w:rsidR="00541341" w:rsidRPr="00411E7D" w:rsidRDefault="00541341" w:rsidP="00874C34">
      <w:pPr>
        <w:pStyle w:val="Betarp"/>
        <w:jc w:val="center"/>
        <w:rPr>
          <w:rFonts w:ascii="Ubuntu" w:hAnsi="Ubuntu" w:cs="Arial"/>
          <w:b/>
        </w:rPr>
      </w:pPr>
    </w:p>
    <w:p w14:paraId="383F6678" w14:textId="434A7F0F" w:rsidR="00863BEE" w:rsidRPr="00411E7D"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4</w:t>
      </w:r>
      <w:r w:rsidRPr="00411E7D">
        <w:rPr>
          <w:rFonts w:ascii="Ubuntu" w:eastAsia="Times New Roman" w:hAnsi="Ubuntu" w:cs="Arial"/>
          <w:kern w:val="16"/>
          <w:lang w:eastAsia="ar-SA"/>
        </w:rPr>
        <w:t>.1. Pirkimo procedūros, kurios neapibrėžtos šiose pirkimo sąlygose, vykdomos vadovaujantis Viešųjų pirkimų įstatymo bei poįstatyminių teisės aktų nuostatomis.</w:t>
      </w:r>
    </w:p>
    <w:p w14:paraId="734AD08C" w14:textId="77777777" w:rsidR="00DE1912" w:rsidRPr="00411E7D" w:rsidRDefault="00DE1912"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p>
    <w:p w14:paraId="182F8B97" w14:textId="1B3E3B77" w:rsidR="009F3780" w:rsidRPr="00411E7D" w:rsidRDefault="009F3780" w:rsidP="009F3780">
      <w:pPr>
        <w:pStyle w:val="Sraopastraipa"/>
        <w:widowControl w:val="0"/>
        <w:tabs>
          <w:tab w:val="left" w:pos="1134"/>
        </w:tabs>
        <w:autoSpaceDE w:val="0"/>
        <w:autoSpaceDN w:val="0"/>
        <w:adjustRightInd w:val="0"/>
        <w:spacing w:after="0" w:line="240" w:lineRule="auto"/>
        <w:jc w:val="center"/>
        <w:outlineLvl w:val="0"/>
        <w:rPr>
          <w:rFonts w:ascii="Ubuntu" w:eastAsia="Times New Roman" w:hAnsi="Ubuntu" w:cs="Arial"/>
          <w:b/>
          <w:kern w:val="16"/>
          <w:lang w:eastAsia="ar-SA"/>
        </w:rPr>
      </w:pPr>
      <w:r w:rsidRPr="00411E7D">
        <w:rPr>
          <w:rFonts w:ascii="Ubuntu" w:eastAsia="Times New Roman" w:hAnsi="Ubuntu" w:cs="Arial"/>
          <w:b/>
          <w:kern w:val="16"/>
          <w:lang w:eastAsia="ar-SA"/>
        </w:rPr>
        <w:t>1</w:t>
      </w:r>
      <w:r w:rsidR="00441A3A" w:rsidRPr="00411E7D">
        <w:rPr>
          <w:rFonts w:ascii="Ubuntu" w:eastAsia="Times New Roman" w:hAnsi="Ubuntu" w:cs="Arial"/>
          <w:b/>
          <w:kern w:val="16"/>
          <w:lang w:eastAsia="ar-SA"/>
        </w:rPr>
        <w:t>5</w:t>
      </w:r>
      <w:r w:rsidRPr="00411E7D">
        <w:rPr>
          <w:rFonts w:ascii="Ubuntu" w:eastAsia="Times New Roman" w:hAnsi="Ubuntu" w:cs="Arial"/>
          <w:b/>
          <w:kern w:val="16"/>
          <w:lang w:eastAsia="ar-SA"/>
        </w:rPr>
        <w:t>.</w:t>
      </w:r>
      <w:r w:rsidR="00F07334" w:rsidRPr="00411E7D">
        <w:rPr>
          <w:rFonts w:ascii="Ubuntu" w:eastAsia="Times New Roman" w:hAnsi="Ubuntu" w:cs="Arial"/>
          <w:b/>
          <w:kern w:val="16"/>
          <w:lang w:eastAsia="ar-SA"/>
        </w:rPr>
        <w:t xml:space="preserve"> </w:t>
      </w:r>
      <w:r w:rsidRPr="00411E7D">
        <w:rPr>
          <w:rFonts w:ascii="Ubuntu" w:eastAsia="Times New Roman" w:hAnsi="Ubuntu" w:cs="Arial"/>
          <w:b/>
          <w:kern w:val="16"/>
          <w:lang w:eastAsia="ar-SA"/>
        </w:rPr>
        <w:t>PRIEDAI</w:t>
      </w:r>
    </w:p>
    <w:p w14:paraId="730AD5BA" w14:textId="77777777" w:rsidR="00541341" w:rsidRPr="00411E7D" w:rsidRDefault="00541341" w:rsidP="009F3780">
      <w:pPr>
        <w:pStyle w:val="Sraopastraipa"/>
        <w:widowControl w:val="0"/>
        <w:tabs>
          <w:tab w:val="left" w:pos="1134"/>
        </w:tabs>
        <w:autoSpaceDE w:val="0"/>
        <w:autoSpaceDN w:val="0"/>
        <w:adjustRightInd w:val="0"/>
        <w:spacing w:after="0" w:line="240" w:lineRule="auto"/>
        <w:jc w:val="center"/>
        <w:outlineLvl w:val="0"/>
        <w:rPr>
          <w:rFonts w:ascii="Ubuntu" w:eastAsia="Times New Roman" w:hAnsi="Ubuntu" w:cs="Arial"/>
          <w:b/>
          <w:kern w:val="16"/>
          <w:lang w:eastAsia="ar-SA"/>
        </w:rPr>
      </w:pPr>
    </w:p>
    <w:p w14:paraId="01B6316B" w14:textId="59A9779A" w:rsidR="00E070ED" w:rsidRPr="00411E7D" w:rsidRDefault="00DE1912" w:rsidP="00E070ED">
      <w:pPr>
        <w:widowControl w:val="0"/>
        <w:tabs>
          <w:tab w:val="left" w:pos="1134"/>
        </w:tabs>
        <w:autoSpaceDE w:val="0"/>
        <w:autoSpaceDN w:val="0"/>
        <w:adjustRightInd w:val="0"/>
        <w:spacing w:after="0" w:line="240" w:lineRule="auto"/>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5</w:t>
      </w:r>
      <w:r w:rsidRPr="00411E7D">
        <w:rPr>
          <w:rFonts w:ascii="Ubuntu" w:eastAsia="Times New Roman" w:hAnsi="Ubuntu" w:cs="Arial"/>
          <w:kern w:val="16"/>
          <w:lang w:eastAsia="ar-SA"/>
        </w:rPr>
        <w:t>.1.</w:t>
      </w:r>
      <w:r w:rsidR="00E2088D" w:rsidRPr="00411E7D">
        <w:rPr>
          <w:rFonts w:ascii="Ubuntu" w:eastAsia="Times New Roman" w:hAnsi="Ubuntu" w:cs="Arial"/>
          <w:kern w:val="16"/>
          <w:lang w:eastAsia="ar-SA"/>
        </w:rPr>
        <w:t xml:space="preserve"> </w:t>
      </w:r>
      <w:r w:rsidR="009F3780" w:rsidRPr="00411E7D">
        <w:rPr>
          <w:rFonts w:ascii="Ubuntu" w:eastAsia="Times New Roman" w:hAnsi="Ubuntu" w:cs="Arial"/>
          <w:kern w:val="16"/>
          <w:lang w:eastAsia="ar-SA"/>
        </w:rPr>
        <w:t xml:space="preserve">1 priedas – Techninė </w:t>
      </w:r>
      <w:r w:rsidR="005C14AB" w:rsidRPr="00411E7D">
        <w:rPr>
          <w:rFonts w:ascii="Ubuntu" w:eastAsia="Times New Roman" w:hAnsi="Ubuntu" w:cs="Arial"/>
          <w:kern w:val="16"/>
          <w:lang w:eastAsia="ar-SA"/>
        </w:rPr>
        <w:t>specifikacija</w:t>
      </w:r>
      <w:r w:rsidR="00E070ED" w:rsidRPr="00411E7D">
        <w:rPr>
          <w:rFonts w:ascii="Ubuntu" w:eastAsia="Times New Roman" w:hAnsi="Ubuntu" w:cs="Arial"/>
          <w:kern w:val="16"/>
          <w:lang w:eastAsia="ar-SA"/>
        </w:rPr>
        <w:t>;</w:t>
      </w:r>
    </w:p>
    <w:p w14:paraId="45927843" w14:textId="4A214368" w:rsidR="009F3780" w:rsidRPr="00411E7D" w:rsidRDefault="009F3780"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5</w:t>
      </w:r>
      <w:r w:rsidRPr="00411E7D">
        <w:rPr>
          <w:rFonts w:ascii="Ubuntu" w:eastAsia="Times New Roman" w:hAnsi="Ubuntu" w:cs="Arial"/>
          <w:kern w:val="16"/>
          <w:lang w:eastAsia="ar-SA"/>
        </w:rPr>
        <w:t xml:space="preserve">.2. 2 priedas – </w:t>
      </w:r>
      <w:r w:rsidR="00096952">
        <w:rPr>
          <w:rFonts w:ascii="Ubuntu" w:eastAsia="Times New Roman" w:hAnsi="Ubuntu" w:cs="Arial"/>
          <w:kern w:val="16"/>
          <w:lang w:eastAsia="ar-SA"/>
        </w:rPr>
        <w:t>Supaprastinti projektai</w:t>
      </w:r>
      <w:r w:rsidRPr="00411E7D">
        <w:rPr>
          <w:rFonts w:ascii="Ubuntu" w:eastAsia="Times New Roman" w:hAnsi="Ubuntu" w:cs="Arial"/>
          <w:kern w:val="16"/>
          <w:lang w:eastAsia="ar-SA"/>
        </w:rPr>
        <w:t>;</w:t>
      </w:r>
    </w:p>
    <w:p w14:paraId="212D7C68" w14:textId="2D5F4782" w:rsidR="009F3780" w:rsidRPr="00411E7D" w:rsidRDefault="008633C3"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5</w:t>
      </w:r>
      <w:r w:rsidR="00FC38CB" w:rsidRPr="00411E7D">
        <w:rPr>
          <w:rFonts w:ascii="Ubuntu" w:eastAsia="Times New Roman" w:hAnsi="Ubuntu" w:cs="Arial"/>
          <w:kern w:val="16"/>
          <w:lang w:eastAsia="ar-SA"/>
        </w:rPr>
        <w:t>.</w:t>
      </w:r>
      <w:r w:rsidR="00E2088D" w:rsidRPr="00411E7D">
        <w:rPr>
          <w:rFonts w:ascii="Ubuntu" w:eastAsia="Times New Roman" w:hAnsi="Ubuntu" w:cs="Arial"/>
          <w:kern w:val="16"/>
          <w:lang w:eastAsia="ar-SA"/>
        </w:rPr>
        <w:t>3</w:t>
      </w:r>
      <w:r w:rsidR="009F3780" w:rsidRPr="00411E7D">
        <w:rPr>
          <w:rFonts w:ascii="Ubuntu" w:eastAsia="Times New Roman" w:hAnsi="Ubuntu" w:cs="Arial"/>
          <w:kern w:val="16"/>
          <w:lang w:eastAsia="ar-SA"/>
        </w:rPr>
        <w:t>. 3 priedas – Europos bendrasis viešųjų pirkimų dokumentas</w:t>
      </w:r>
      <w:r w:rsidR="00D71B00" w:rsidRPr="00411E7D">
        <w:rPr>
          <w:rFonts w:ascii="Ubuntu" w:eastAsia="Times New Roman" w:hAnsi="Ubuntu" w:cs="Arial"/>
          <w:kern w:val="16"/>
          <w:lang w:eastAsia="ar-SA"/>
        </w:rPr>
        <w:t xml:space="preserve"> (EBVPD)</w:t>
      </w:r>
      <w:r w:rsidR="009F3780" w:rsidRPr="00411E7D">
        <w:rPr>
          <w:rFonts w:ascii="Ubuntu" w:eastAsia="Times New Roman" w:hAnsi="Ubuntu" w:cs="Arial"/>
          <w:kern w:val="16"/>
          <w:lang w:eastAsia="ar-SA"/>
        </w:rPr>
        <w:t>;</w:t>
      </w:r>
    </w:p>
    <w:p w14:paraId="690A6BA9" w14:textId="19C2D66C" w:rsidR="008633C3" w:rsidRPr="00411E7D" w:rsidRDefault="008633C3"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5</w:t>
      </w:r>
      <w:r w:rsidRPr="00411E7D">
        <w:rPr>
          <w:rFonts w:ascii="Ubuntu" w:eastAsia="Times New Roman" w:hAnsi="Ubuntu" w:cs="Arial"/>
          <w:kern w:val="16"/>
          <w:lang w:eastAsia="ar-SA"/>
        </w:rPr>
        <w:t>.</w:t>
      </w:r>
      <w:r w:rsidR="00E2088D" w:rsidRPr="00411E7D">
        <w:rPr>
          <w:rFonts w:ascii="Ubuntu" w:eastAsia="Times New Roman" w:hAnsi="Ubuntu" w:cs="Arial"/>
          <w:kern w:val="16"/>
          <w:lang w:eastAsia="ar-SA"/>
        </w:rPr>
        <w:t>4</w:t>
      </w:r>
      <w:r w:rsidRPr="00411E7D">
        <w:rPr>
          <w:rFonts w:ascii="Ubuntu" w:eastAsia="Times New Roman" w:hAnsi="Ubuntu" w:cs="Arial"/>
          <w:kern w:val="16"/>
          <w:lang w:eastAsia="ar-SA"/>
        </w:rPr>
        <w:t>.</w:t>
      </w:r>
      <w:r w:rsidR="00BE0E9C" w:rsidRPr="00411E7D">
        <w:rPr>
          <w:rFonts w:ascii="Ubuntu" w:eastAsia="Times New Roman" w:hAnsi="Ubuntu" w:cs="Arial"/>
          <w:kern w:val="16"/>
          <w:lang w:eastAsia="ar-SA"/>
        </w:rPr>
        <w:t xml:space="preserve"> 4</w:t>
      </w:r>
      <w:r w:rsidR="00526FDC" w:rsidRPr="00411E7D">
        <w:rPr>
          <w:rFonts w:ascii="Ubuntu" w:eastAsia="Times New Roman" w:hAnsi="Ubuntu" w:cs="Arial"/>
          <w:kern w:val="16"/>
          <w:lang w:eastAsia="ar-SA"/>
        </w:rPr>
        <w:t xml:space="preserve"> priedas –</w:t>
      </w:r>
      <w:r w:rsidR="002B1C9B" w:rsidRPr="00411E7D">
        <w:rPr>
          <w:rFonts w:ascii="Ubuntu" w:eastAsia="Times New Roman" w:hAnsi="Ubuntu" w:cs="Arial"/>
          <w:kern w:val="16"/>
          <w:lang w:eastAsia="ar-SA"/>
        </w:rPr>
        <w:t xml:space="preserve"> </w:t>
      </w:r>
      <w:r w:rsidR="00330251" w:rsidRPr="00330251">
        <w:rPr>
          <w:rFonts w:ascii="Ubuntu" w:hAnsi="Ubuntu" w:cs="Arial"/>
          <w:kern w:val="16"/>
          <w:lang w:eastAsia="ar-SA"/>
        </w:rPr>
        <w:t>Kvalifikacinių reikalavimų ir reikalavimų aplinkos vadybos sistemos standartams atitikties deklaracija;</w:t>
      </w:r>
    </w:p>
    <w:p w14:paraId="4FD10FFB" w14:textId="24E0E2DD" w:rsidR="00412C1D" w:rsidRPr="00411E7D" w:rsidRDefault="00FC38CB" w:rsidP="00412C1D">
      <w:pPr>
        <w:widowControl w:val="0"/>
        <w:tabs>
          <w:tab w:val="left" w:pos="1134"/>
        </w:tabs>
        <w:autoSpaceDE w:val="0"/>
        <w:autoSpaceDN w:val="0"/>
        <w:adjustRightInd w:val="0"/>
        <w:spacing w:after="0" w:line="240" w:lineRule="auto"/>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5</w:t>
      </w:r>
      <w:r w:rsidRPr="00411E7D">
        <w:rPr>
          <w:rFonts w:ascii="Ubuntu" w:eastAsia="Times New Roman" w:hAnsi="Ubuntu" w:cs="Arial"/>
          <w:kern w:val="16"/>
          <w:lang w:eastAsia="ar-SA"/>
        </w:rPr>
        <w:t>.</w:t>
      </w:r>
      <w:r w:rsidR="00E2088D" w:rsidRPr="00411E7D">
        <w:rPr>
          <w:rFonts w:ascii="Ubuntu" w:eastAsia="Times New Roman" w:hAnsi="Ubuntu" w:cs="Arial"/>
          <w:kern w:val="16"/>
          <w:lang w:eastAsia="ar-SA"/>
        </w:rPr>
        <w:t>5</w:t>
      </w:r>
      <w:r w:rsidR="00412C1D" w:rsidRPr="00411E7D">
        <w:rPr>
          <w:rFonts w:ascii="Ubuntu" w:eastAsia="Times New Roman" w:hAnsi="Ubuntu" w:cs="Arial"/>
          <w:kern w:val="16"/>
          <w:lang w:eastAsia="ar-SA"/>
        </w:rPr>
        <w:t xml:space="preserve">. 5 priedas </w:t>
      </w:r>
      <w:r w:rsidR="00FD6F2D" w:rsidRPr="00411E7D">
        <w:rPr>
          <w:rFonts w:ascii="Ubuntu" w:eastAsia="Times New Roman" w:hAnsi="Ubuntu" w:cs="Arial"/>
          <w:kern w:val="16"/>
          <w:lang w:eastAsia="ar-SA"/>
        </w:rPr>
        <w:t xml:space="preserve">– </w:t>
      </w:r>
      <w:r w:rsidR="00547E29" w:rsidRPr="00411E7D">
        <w:rPr>
          <w:rFonts w:ascii="Ubuntu" w:eastAsia="Times New Roman" w:hAnsi="Ubuntu" w:cs="Arial"/>
          <w:kern w:val="16"/>
          <w:lang w:eastAsia="ar-SA"/>
        </w:rPr>
        <w:t>Pirkimo s</w:t>
      </w:r>
      <w:r w:rsidR="00FD6F2D" w:rsidRPr="00411E7D">
        <w:rPr>
          <w:rFonts w:ascii="Ubuntu" w:eastAsia="Times New Roman" w:hAnsi="Ubuntu" w:cs="Arial"/>
          <w:kern w:val="16"/>
          <w:lang w:eastAsia="ar-SA"/>
        </w:rPr>
        <w:t xml:space="preserve">utarties </w:t>
      </w:r>
      <w:r w:rsidR="00096952">
        <w:rPr>
          <w:rFonts w:ascii="Ubuntu" w:eastAsia="Times New Roman" w:hAnsi="Ubuntu" w:cs="Arial"/>
          <w:kern w:val="16"/>
          <w:lang w:eastAsia="ar-SA"/>
        </w:rPr>
        <w:t>projektas</w:t>
      </w:r>
      <w:r w:rsidR="00FD6F2D" w:rsidRPr="00411E7D">
        <w:rPr>
          <w:rFonts w:ascii="Ubuntu" w:eastAsia="Times New Roman" w:hAnsi="Ubuntu" w:cs="Arial"/>
          <w:kern w:val="16"/>
          <w:lang w:eastAsia="ar-SA"/>
        </w:rPr>
        <w:t>;</w:t>
      </w:r>
    </w:p>
    <w:p w14:paraId="720E2E6C" w14:textId="5FEC4952" w:rsidR="006324E1" w:rsidRPr="00411E7D" w:rsidRDefault="00452760" w:rsidP="00E070ED">
      <w:pPr>
        <w:pStyle w:val="Betarp"/>
        <w:rPr>
          <w:rFonts w:ascii="Ubuntu" w:hAnsi="Ubuntu" w:cs="Arial"/>
          <w:lang w:eastAsia="lt-LT"/>
        </w:rPr>
      </w:pPr>
      <w:r w:rsidRPr="00411E7D">
        <w:rPr>
          <w:rFonts w:ascii="Ubuntu" w:hAnsi="Ubuntu" w:cs="Arial"/>
          <w:lang w:eastAsia="lt-LT"/>
        </w:rPr>
        <w:t>1</w:t>
      </w:r>
      <w:r w:rsidR="00441A3A" w:rsidRPr="00411E7D">
        <w:rPr>
          <w:rFonts w:ascii="Ubuntu" w:hAnsi="Ubuntu" w:cs="Arial"/>
          <w:lang w:eastAsia="lt-LT"/>
        </w:rPr>
        <w:t>5</w:t>
      </w:r>
      <w:r w:rsidRPr="00411E7D">
        <w:rPr>
          <w:rFonts w:ascii="Ubuntu" w:hAnsi="Ubuntu" w:cs="Arial"/>
          <w:lang w:eastAsia="lt-LT"/>
        </w:rPr>
        <w:t>.</w:t>
      </w:r>
      <w:r w:rsidR="00187DC1" w:rsidRPr="00411E7D">
        <w:rPr>
          <w:rFonts w:ascii="Ubuntu" w:hAnsi="Ubuntu" w:cs="Arial"/>
          <w:lang w:eastAsia="lt-LT"/>
        </w:rPr>
        <w:t>6</w:t>
      </w:r>
      <w:r w:rsidRPr="00411E7D">
        <w:rPr>
          <w:rFonts w:ascii="Ubuntu" w:hAnsi="Ubuntu" w:cs="Arial"/>
          <w:lang w:eastAsia="lt-LT"/>
        </w:rPr>
        <w:t xml:space="preserve">. </w:t>
      </w:r>
      <w:r w:rsidR="00187DC1" w:rsidRPr="00411E7D">
        <w:rPr>
          <w:rFonts w:ascii="Ubuntu" w:hAnsi="Ubuntu" w:cs="Arial"/>
          <w:lang w:eastAsia="lt-LT"/>
        </w:rPr>
        <w:t>6</w:t>
      </w:r>
      <w:r w:rsidRPr="00411E7D">
        <w:rPr>
          <w:rFonts w:ascii="Ubuntu" w:hAnsi="Ubuntu" w:cs="Arial"/>
          <w:lang w:eastAsia="lt-LT"/>
        </w:rPr>
        <w:t xml:space="preserve"> priedas – </w:t>
      </w:r>
      <w:r w:rsidR="006324E1" w:rsidRPr="00411E7D">
        <w:rPr>
          <w:rFonts w:ascii="Ubuntu" w:hAnsi="Ubuntu" w:cs="Arial"/>
          <w:lang w:eastAsia="lt-LT"/>
        </w:rPr>
        <w:t xml:space="preserve">Pasiūlymo </w:t>
      </w:r>
      <w:r w:rsidR="00096952">
        <w:rPr>
          <w:rFonts w:ascii="Ubuntu" w:hAnsi="Ubuntu" w:cs="Arial"/>
          <w:lang w:eastAsia="lt-LT"/>
        </w:rPr>
        <w:t>forma</w:t>
      </w:r>
      <w:r w:rsidR="006324E1" w:rsidRPr="00411E7D">
        <w:rPr>
          <w:rFonts w:ascii="Ubuntu" w:hAnsi="Ubuntu" w:cs="Arial"/>
          <w:lang w:eastAsia="lt-LT"/>
        </w:rPr>
        <w:t>;</w:t>
      </w:r>
    </w:p>
    <w:p w14:paraId="324E91A9" w14:textId="6952E99B" w:rsidR="00452760" w:rsidRPr="00411E7D" w:rsidRDefault="006324E1" w:rsidP="00E070ED">
      <w:pPr>
        <w:pStyle w:val="Betarp"/>
        <w:rPr>
          <w:rFonts w:ascii="Ubuntu" w:hAnsi="Ubuntu" w:cs="Arial"/>
          <w:lang w:eastAsia="lt-LT"/>
        </w:rPr>
      </w:pPr>
      <w:r w:rsidRPr="00411E7D">
        <w:rPr>
          <w:rFonts w:ascii="Ubuntu" w:hAnsi="Ubuntu" w:cs="Arial"/>
          <w:lang w:eastAsia="lt-LT"/>
        </w:rPr>
        <w:t xml:space="preserve">15.7. 7 priedas - </w:t>
      </w:r>
      <w:r w:rsidR="00452760" w:rsidRPr="00411E7D">
        <w:rPr>
          <w:rFonts w:ascii="Ubuntu" w:hAnsi="Ubuntu" w:cs="Arial"/>
          <w:lang w:eastAsia="lt-LT"/>
        </w:rPr>
        <w:t>Nacionalinio saugumo reikalavimų atitikties deklaracija</w:t>
      </w:r>
      <w:r w:rsidR="00096952">
        <w:rPr>
          <w:rFonts w:ascii="Ubuntu" w:hAnsi="Ubuntu" w:cs="Arial"/>
          <w:lang w:eastAsia="lt-LT"/>
        </w:rPr>
        <w:t>.</w:t>
      </w:r>
    </w:p>
    <w:p w14:paraId="0F17012D" w14:textId="51513970" w:rsidR="002650E9" w:rsidRPr="00411E7D" w:rsidRDefault="00547E29" w:rsidP="00142400">
      <w:pPr>
        <w:pStyle w:val="Betarp"/>
        <w:rPr>
          <w:rFonts w:ascii="Ubuntu" w:hAnsi="Ubuntu" w:cs="Arial"/>
          <w:lang w:eastAsia="lt-LT"/>
        </w:rPr>
      </w:pPr>
      <w:r w:rsidRPr="00411E7D">
        <w:rPr>
          <w:rFonts w:ascii="Ubuntu" w:hAnsi="Ubuntu" w:cs="Arial"/>
          <w:lang w:eastAsia="lt-LT"/>
        </w:rPr>
        <w:t>______________________________________________________</w:t>
      </w:r>
    </w:p>
    <w:sectPr w:rsidR="002650E9" w:rsidRPr="00411E7D" w:rsidSect="00125BDE">
      <w:headerReference w:type="default" r:id="rId22"/>
      <w:pgSz w:w="11906" w:h="16838" w:code="9"/>
      <w:pgMar w:top="1134" w:right="567" w:bottom="993"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2CCB" w14:textId="77777777" w:rsidR="008C28E8" w:rsidRDefault="008C28E8" w:rsidP="006A1DCC">
      <w:pPr>
        <w:spacing w:after="0" w:line="240" w:lineRule="auto"/>
      </w:pPr>
      <w:r>
        <w:separator/>
      </w:r>
    </w:p>
  </w:endnote>
  <w:endnote w:type="continuationSeparator" w:id="0">
    <w:p w14:paraId="4A510C57" w14:textId="77777777" w:rsidR="008C28E8" w:rsidRDefault="008C28E8" w:rsidP="006A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8BE6" w14:textId="77777777" w:rsidR="008C28E8" w:rsidRDefault="008C28E8" w:rsidP="006A1DCC">
      <w:pPr>
        <w:spacing w:after="0" w:line="240" w:lineRule="auto"/>
      </w:pPr>
      <w:r>
        <w:separator/>
      </w:r>
    </w:p>
  </w:footnote>
  <w:footnote w:type="continuationSeparator" w:id="0">
    <w:p w14:paraId="34609309" w14:textId="77777777" w:rsidR="008C28E8" w:rsidRDefault="008C28E8" w:rsidP="006A1DCC">
      <w:pPr>
        <w:spacing w:after="0" w:line="240" w:lineRule="auto"/>
      </w:pPr>
      <w:r>
        <w:continuationSeparator/>
      </w:r>
    </w:p>
  </w:footnote>
  <w:footnote w:id="1">
    <w:p w14:paraId="0546E9B3" w14:textId="77777777" w:rsidR="00125BDE" w:rsidRPr="0086524F" w:rsidRDefault="00125BDE" w:rsidP="00125BDE">
      <w:pPr>
        <w:pStyle w:val="Puslapioinaostekstas"/>
        <w:jc w:val="both"/>
        <w:rPr>
          <w:rFonts w:ascii="Ubuntu" w:hAnsi="Ubuntu"/>
          <w:i/>
          <w:iCs/>
          <w:sz w:val="18"/>
          <w:szCs w:val="18"/>
          <w:lang w:val="lt-LT"/>
        </w:rPr>
      </w:pPr>
      <w:r w:rsidRPr="00C8048F">
        <w:rPr>
          <w:rStyle w:val="Puslapioinaosnuoroda"/>
          <w:rFonts w:ascii="Calibri" w:eastAsia="Yu Mincho" w:hAnsi="Calibri" w:cs="Arial"/>
          <w:i/>
          <w:iCs/>
          <w:lang w:val="lt-LT"/>
        </w:rPr>
        <w:footnoteRef/>
      </w:r>
      <w:r w:rsidRPr="00C8048F">
        <w:rPr>
          <w:rFonts w:ascii="Calibri" w:eastAsia="Yu Mincho" w:hAnsi="Calibri" w:cs="Arial"/>
          <w:i/>
          <w:iCs/>
          <w:lang w:val="lt-LT"/>
        </w:rPr>
        <w:t xml:space="preserve"> </w:t>
      </w:r>
      <w:r w:rsidRPr="0086524F">
        <w:rPr>
          <w:rFonts w:ascii="Ubuntu" w:eastAsia="Yu Mincho" w:hAnsi="Ubuntu"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8034CC" w14:textId="77777777" w:rsidR="00125BDE" w:rsidRPr="0086524F" w:rsidRDefault="00125BDE" w:rsidP="00125BDE">
      <w:pPr>
        <w:pStyle w:val="Puslapioinaostekstas"/>
        <w:numPr>
          <w:ilvl w:val="0"/>
          <w:numId w:val="8"/>
        </w:numPr>
        <w:jc w:val="both"/>
        <w:rPr>
          <w:rFonts w:ascii="Ubuntu" w:eastAsia="Yu Mincho" w:hAnsi="Ubuntu" w:cs="Arial"/>
          <w:i/>
          <w:iCs/>
          <w:sz w:val="18"/>
          <w:szCs w:val="18"/>
          <w:lang w:val="lt-LT"/>
        </w:rPr>
      </w:pPr>
      <w:r w:rsidRPr="0086524F">
        <w:rPr>
          <w:rFonts w:ascii="Ubuntu" w:eastAsia="Yu Mincho" w:hAnsi="Ubuntu" w:cs="Arial"/>
          <w:i/>
          <w:iCs/>
          <w:sz w:val="18"/>
          <w:szCs w:val="18"/>
          <w:lang w:val="lt-LT"/>
        </w:rPr>
        <w:t xml:space="preserve">priesaikos deklaracija; </w:t>
      </w:r>
    </w:p>
    <w:p w14:paraId="2D763580" w14:textId="77777777" w:rsidR="00125BDE" w:rsidRPr="0086524F" w:rsidRDefault="00125BDE" w:rsidP="00125BDE">
      <w:pPr>
        <w:pStyle w:val="Puslapioinaostekstas"/>
        <w:numPr>
          <w:ilvl w:val="0"/>
          <w:numId w:val="8"/>
        </w:numPr>
        <w:jc w:val="both"/>
        <w:rPr>
          <w:rFonts w:ascii="Ubuntu" w:eastAsia="Yu Mincho" w:hAnsi="Ubuntu" w:cs="Arial"/>
          <w:sz w:val="18"/>
          <w:szCs w:val="18"/>
          <w:lang w:val="lt-LT"/>
        </w:rPr>
      </w:pPr>
      <w:r w:rsidRPr="0086524F">
        <w:rPr>
          <w:rFonts w:ascii="Ubuntu" w:eastAsia="Yu Mincho" w:hAnsi="Ubuntu"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AEF3C9A" w14:textId="77777777" w:rsidR="00125BDE" w:rsidRPr="0086524F" w:rsidRDefault="00125BDE" w:rsidP="00125BDE">
      <w:pPr>
        <w:pStyle w:val="Puslapioinaostekstas"/>
        <w:jc w:val="both"/>
        <w:rPr>
          <w:rFonts w:ascii="Ubuntu" w:eastAsiaTheme="minorEastAsia" w:hAnsi="Ubuntu" w:cstheme="minorBidi"/>
          <w:i/>
          <w:iCs/>
          <w:sz w:val="18"/>
          <w:szCs w:val="18"/>
          <w:lang w:val="lt-LT"/>
        </w:rPr>
      </w:pPr>
      <w:r w:rsidRPr="00C8048F">
        <w:rPr>
          <w:rStyle w:val="Puslapioinaosnuoroda"/>
          <w:rFonts w:ascii="Calibri" w:eastAsia="Yu Mincho" w:hAnsi="Calibri" w:cs="Arial"/>
          <w:lang w:val="lt-LT"/>
        </w:rPr>
        <w:footnoteRef/>
      </w:r>
      <w:r w:rsidRPr="00C8048F">
        <w:rPr>
          <w:rFonts w:ascii="Calibri" w:eastAsia="Yu Mincho" w:hAnsi="Calibri" w:cs="Arial"/>
          <w:lang w:val="lt-LT"/>
        </w:rPr>
        <w:t xml:space="preserve"> </w:t>
      </w:r>
      <w:r w:rsidRPr="00C8048F">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86524F">
        <w:rPr>
          <w:rFonts w:ascii="Ubuntu" w:eastAsia="Yu Mincho" w:hAnsi="Ubuntu" w:cs="Arial"/>
          <w:i/>
          <w:iCs/>
          <w:sz w:val="18"/>
          <w:szCs w:val="18"/>
          <w:lang w:val="lt-LT"/>
        </w:rPr>
        <w:t xml:space="preserve">dokumentai neišduodami arba toje šalyje išduodami dokumentai neapima visų 46 straipsnio 1 ir 3 dalyse ir 6 dalies 2 punkte keliamų klausimų, jie gali būti pakeisti: </w:t>
      </w:r>
    </w:p>
    <w:p w14:paraId="36F4B643" w14:textId="77777777" w:rsidR="00125BDE" w:rsidRPr="0086524F" w:rsidRDefault="00125BDE" w:rsidP="00125BDE">
      <w:pPr>
        <w:pStyle w:val="Puslapioinaostekstas"/>
        <w:numPr>
          <w:ilvl w:val="0"/>
          <w:numId w:val="9"/>
        </w:numPr>
        <w:jc w:val="both"/>
        <w:rPr>
          <w:rFonts w:ascii="Ubuntu" w:eastAsia="Yu Mincho" w:hAnsi="Ubuntu" w:cs="Arial"/>
          <w:i/>
          <w:iCs/>
          <w:sz w:val="18"/>
          <w:szCs w:val="18"/>
          <w:lang w:val="lt-LT"/>
        </w:rPr>
      </w:pPr>
      <w:r w:rsidRPr="0086524F">
        <w:rPr>
          <w:rFonts w:ascii="Ubuntu" w:eastAsia="Yu Mincho" w:hAnsi="Ubuntu" w:cs="Arial"/>
          <w:i/>
          <w:iCs/>
          <w:sz w:val="18"/>
          <w:szCs w:val="18"/>
          <w:lang w:val="lt-LT"/>
        </w:rPr>
        <w:t xml:space="preserve">priesaikos deklaracija; </w:t>
      </w:r>
    </w:p>
    <w:p w14:paraId="65010BC5" w14:textId="77777777" w:rsidR="00125BDE" w:rsidRPr="0086524F" w:rsidRDefault="00125BDE" w:rsidP="00125BDE">
      <w:pPr>
        <w:pStyle w:val="Puslapioinaostekstas"/>
        <w:numPr>
          <w:ilvl w:val="0"/>
          <w:numId w:val="9"/>
        </w:numPr>
        <w:jc w:val="both"/>
        <w:rPr>
          <w:rFonts w:ascii="Ubuntu" w:eastAsia="Yu Mincho" w:hAnsi="Ubuntu" w:cs="Arial"/>
          <w:sz w:val="18"/>
          <w:szCs w:val="18"/>
          <w:lang w:val="lt-LT"/>
        </w:rPr>
      </w:pPr>
      <w:r w:rsidRPr="0086524F">
        <w:rPr>
          <w:rFonts w:ascii="Ubuntu" w:eastAsia="Yu Mincho" w:hAnsi="Ubuntu"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2D5FD4" w14:textId="77777777" w:rsidR="00125BDE" w:rsidRPr="0086524F" w:rsidRDefault="00125BDE" w:rsidP="00125BDE">
      <w:pPr>
        <w:pStyle w:val="Puslapioinaostekstas"/>
        <w:jc w:val="both"/>
        <w:rPr>
          <w:rFonts w:ascii="Ubuntu" w:eastAsiaTheme="minorEastAsia" w:hAnsi="Ubuntu" w:cstheme="minorBidi"/>
          <w:i/>
          <w:iCs/>
          <w:sz w:val="18"/>
          <w:szCs w:val="18"/>
          <w:lang w:val="lt-LT"/>
        </w:rPr>
      </w:pPr>
      <w:r w:rsidRPr="00C8048F">
        <w:rPr>
          <w:rStyle w:val="Puslapioinaosnuoroda"/>
          <w:rFonts w:ascii="Calibri" w:eastAsia="Yu Mincho" w:hAnsi="Calibri" w:cs="Arial"/>
          <w:lang w:val="lt-LT"/>
        </w:rPr>
        <w:footnoteRef/>
      </w:r>
      <w:r w:rsidRPr="00C8048F">
        <w:rPr>
          <w:rFonts w:ascii="Calibri" w:eastAsia="Yu Mincho" w:hAnsi="Calibri" w:cs="Arial"/>
          <w:lang w:val="lt-LT"/>
        </w:rPr>
        <w:t xml:space="preserve"> </w:t>
      </w:r>
      <w:r w:rsidRPr="0086524F">
        <w:rPr>
          <w:rFonts w:ascii="Ubuntu" w:eastAsia="Yu Mincho" w:hAnsi="Ubuntu"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C22B00" w14:textId="77777777" w:rsidR="00125BDE" w:rsidRPr="0086524F" w:rsidRDefault="00125BDE" w:rsidP="00125BDE">
      <w:pPr>
        <w:pStyle w:val="Puslapioinaostekstas"/>
        <w:numPr>
          <w:ilvl w:val="0"/>
          <w:numId w:val="10"/>
        </w:numPr>
        <w:jc w:val="both"/>
        <w:rPr>
          <w:rFonts w:ascii="Ubuntu" w:eastAsia="Yu Mincho" w:hAnsi="Ubuntu" w:cs="Arial"/>
          <w:i/>
          <w:iCs/>
          <w:sz w:val="18"/>
          <w:szCs w:val="18"/>
          <w:lang w:val="lt-LT"/>
        </w:rPr>
      </w:pPr>
      <w:r w:rsidRPr="0086524F">
        <w:rPr>
          <w:rFonts w:ascii="Ubuntu" w:eastAsia="Yu Mincho" w:hAnsi="Ubuntu" w:cs="Arial"/>
          <w:i/>
          <w:iCs/>
          <w:sz w:val="18"/>
          <w:szCs w:val="18"/>
          <w:lang w:val="lt-LT"/>
        </w:rPr>
        <w:t xml:space="preserve">priesaikos deklaracija; </w:t>
      </w:r>
    </w:p>
    <w:p w14:paraId="32F85087" w14:textId="77777777" w:rsidR="00125BDE" w:rsidRPr="0086524F" w:rsidRDefault="00125BDE" w:rsidP="00125BDE">
      <w:pPr>
        <w:pStyle w:val="Puslapioinaostekstas"/>
        <w:numPr>
          <w:ilvl w:val="0"/>
          <w:numId w:val="10"/>
        </w:numPr>
        <w:jc w:val="both"/>
        <w:rPr>
          <w:rFonts w:ascii="Ubuntu" w:eastAsia="Yu Mincho" w:hAnsi="Ubuntu" w:cs="Arial"/>
          <w:sz w:val="18"/>
          <w:szCs w:val="18"/>
          <w:lang w:val="lt-LT"/>
        </w:rPr>
      </w:pPr>
      <w:r w:rsidRPr="0086524F">
        <w:rPr>
          <w:rFonts w:ascii="Ubuntu" w:eastAsia="Yu Mincho" w:hAnsi="Ubuntu"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22906"/>
      <w:docPartObj>
        <w:docPartGallery w:val="Page Numbers (Top of Page)"/>
        <w:docPartUnique/>
      </w:docPartObj>
    </w:sdtPr>
    <w:sdtEndPr>
      <w:rPr>
        <w:rFonts w:ascii="Ubuntu" w:hAnsi="Ubuntu"/>
      </w:rPr>
    </w:sdtEndPr>
    <w:sdtContent>
      <w:p w14:paraId="0A4FDB27" w14:textId="25392E5B" w:rsidR="008F2C1E" w:rsidRPr="0086524F" w:rsidRDefault="008F2C1E">
        <w:pPr>
          <w:pStyle w:val="Antrats"/>
          <w:jc w:val="right"/>
          <w:rPr>
            <w:rFonts w:ascii="Ubuntu" w:hAnsi="Ubuntu"/>
          </w:rPr>
        </w:pPr>
        <w:r w:rsidRPr="0086524F">
          <w:rPr>
            <w:rFonts w:ascii="Ubuntu" w:hAnsi="Ubuntu"/>
          </w:rPr>
          <w:fldChar w:fldCharType="begin"/>
        </w:r>
        <w:r w:rsidRPr="0086524F">
          <w:rPr>
            <w:rFonts w:ascii="Ubuntu" w:hAnsi="Ubuntu"/>
          </w:rPr>
          <w:instrText>PAGE   \* MERGEFORMAT</w:instrText>
        </w:r>
        <w:r w:rsidRPr="0086524F">
          <w:rPr>
            <w:rFonts w:ascii="Ubuntu" w:hAnsi="Ubuntu"/>
          </w:rPr>
          <w:fldChar w:fldCharType="separate"/>
        </w:r>
        <w:r w:rsidR="006B632C">
          <w:rPr>
            <w:rFonts w:ascii="Ubuntu" w:hAnsi="Ubuntu"/>
            <w:noProof/>
          </w:rPr>
          <w:t>4</w:t>
        </w:r>
        <w:r w:rsidRPr="0086524F">
          <w:rPr>
            <w:rFonts w:ascii="Ubuntu" w:hAnsi="Ubuntu"/>
          </w:rPr>
          <w:fldChar w:fldCharType="end"/>
        </w:r>
      </w:p>
    </w:sdtContent>
  </w:sdt>
  <w:p w14:paraId="2BD71063" w14:textId="77777777" w:rsidR="008F2C1E" w:rsidRDefault="008F2C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246633"/>
    <w:multiLevelType w:val="singleLevel"/>
    <w:tmpl w:val="97246633"/>
    <w:lvl w:ilvl="0">
      <w:start w:val="1"/>
      <w:numFmt w:val="decimal"/>
      <w:suff w:val="space"/>
      <w:lvlText w:val="%1)"/>
      <w:lvlJc w:val="left"/>
    </w:lvl>
  </w:abstractNum>
  <w:abstractNum w:abstractNumId="1" w15:restartNumberingAfterBreak="0">
    <w:nsid w:val="022A3363"/>
    <w:multiLevelType w:val="hybridMultilevel"/>
    <w:tmpl w:val="DE8AE378"/>
    <w:lvl w:ilvl="0" w:tplc="20BC2FF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486685"/>
    <w:multiLevelType w:val="multilevel"/>
    <w:tmpl w:val="CBCE50D8"/>
    <w:lvl w:ilvl="0">
      <w:start w:val="12"/>
      <w:numFmt w:val="decimal"/>
      <w:lvlText w:val="%1."/>
      <w:lvlJc w:val="left"/>
      <w:pPr>
        <w:ind w:left="480" w:hanging="480"/>
      </w:pPr>
      <w:rPr>
        <w:rFonts w:hint="default"/>
        <w:b/>
        <w:bCs/>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323243"/>
    <w:multiLevelType w:val="multilevel"/>
    <w:tmpl w:val="8BA846B8"/>
    <w:lvl w:ilvl="0">
      <w:start w:val="1"/>
      <w:numFmt w:val="decimal"/>
      <w:lvlText w:val="%1."/>
      <w:lvlJc w:val="left"/>
      <w:pPr>
        <w:ind w:left="360" w:hanging="360"/>
      </w:pPr>
      <w:rPr>
        <w:rFonts w:hint="default"/>
      </w:rPr>
    </w:lvl>
    <w:lvl w:ilvl="1">
      <w:start w:val="1"/>
      <w:numFmt w:val="decimal"/>
      <w:lvlText w:val="%1.%2."/>
      <w:lvlJc w:val="left"/>
      <w:pPr>
        <w:ind w:left="794" w:hanging="567"/>
      </w:pPr>
      <w:rPr>
        <w:rFonts w:hint="default"/>
        <w:b w:val="0"/>
        <w:bCs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217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7A6142"/>
    <w:multiLevelType w:val="hybridMultilevel"/>
    <w:tmpl w:val="FA22932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FD6193"/>
    <w:multiLevelType w:val="hybridMultilevel"/>
    <w:tmpl w:val="B2D04E52"/>
    <w:lvl w:ilvl="0" w:tplc="EBCA65C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6A60EAA"/>
    <w:multiLevelType w:val="multilevel"/>
    <w:tmpl w:val="84786352"/>
    <w:lvl w:ilvl="0">
      <w:start w:val="12"/>
      <w:numFmt w:val="decimal"/>
      <w:lvlText w:val="%1."/>
      <w:lvlJc w:val="left"/>
      <w:pPr>
        <w:ind w:left="480" w:hanging="480"/>
      </w:pPr>
      <w:rPr>
        <w:rFonts w:hint="default"/>
        <w:b w:val="0"/>
        <w:bCs w:val="0"/>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918E9"/>
    <w:multiLevelType w:val="multilevel"/>
    <w:tmpl w:val="BFAA806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D47746F"/>
    <w:multiLevelType w:val="hybridMultilevel"/>
    <w:tmpl w:val="0F663AD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046576"/>
    <w:multiLevelType w:val="hybridMultilevel"/>
    <w:tmpl w:val="93E2C32E"/>
    <w:lvl w:ilvl="0" w:tplc="9B383116">
      <w:start w:val="1"/>
      <w:numFmt w:val="upperRoman"/>
      <w:lvlText w:val="%1."/>
      <w:lvlJc w:val="left"/>
      <w:pPr>
        <w:ind w:left="754" w:hanging="720"/>
      </w:pPr>
      <w:rPr>
        <w:rFonts w:eastAsia="Calibri"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5BC25EDB"/>
    <w:multiLevelType w:val="multilevel"/>
    <w:tmpl w:val="744270F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D93CF6"/>
    <w:multiLevelType w:val="hybridMultilevel"/>
    <w:tmpl w:val="31FE5B6C"/>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6F1D09"/>
    <w:multiLevelType w:val="hybridMultilevel"/>
    <w:tmpl w:val="4ECC3D66"/>
    <w:lvl w:ilvl="0" w:tplc="BAA253E8">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5088FA3A"/>
    <w:lvl w:ilvl="0" w:tplc="330CA8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1287D"/>
    <w:multiLevelType w:val="hybridMultilevel"/>
    <w:tmpl w:val="FA042176"/>
    <w:lvl w:ilvl="0" w:tplc="F28C973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6F1239"/>
    <w:multiLevelType w:val="multilevel"/>
    <w:tmpl w:val="81B46B1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2" w15:restartNumberingAfterBreak="0">
    <w:nsid w:val="7E4E4A64"/>
    <w:multiLevelType w:val="hybridMultilevel"/>
    <w:tmpl w:val="656AF66C"/>
    <w:lvl w:ilvl="0" w:tplc="C8B8C5E8">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399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798259">
    <w:abstractNumId w:val="21"/>
  </w:num>
  <w:num w:numId="3" w16cid:durableId="1487546284">
    <w:abstractNumId w:val="8"/>
  </w:num>
  <w:num w:numId="4" w16cid:durableId="1059523973">
    <w:abstractNumId w:val="2"/>
  </w:num>
  <w:num w:numId="5" w16cid:durableId="1239290996">
    <w:abstractNumId w:val="6"/>
  </w:num>
  <w:num w:numId="6" w16cid:durableId="1188763131">
    <w:abstractNumId w:val="17"/>
  </w:num>
  <w:num w:numId="7" w16cid:durableId="1660618982">
    <w:abstractNumId w:val="14"/>
  </w:num>
  <w:num w:numId="8" w16cid:durableId="1039361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3108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224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002101">
    <w:abstractNumId w:val="12"/>
  </w:num>
  <w:num w:numId="12" w16cid:durableId="144708254">
    <w:abstractNumId w:val="11"/>
  </w:num>
  <w:num w:numId="13" w16cid:durableId="1582137179">
    <w:abstractNumId w:val="15"/>
  </w:num>
  <w:num w:numId="14" w16cid:durableId="116922525">
    <w:abstractNumId w:val="22"/>
  </w:num>
  <w:num w:numId="15" w16cid:durableId="578559608">
    <w:abstractNumId w:val="9"/>
  </w:num>
  <w:num w:numId="16" w16cid:durableId="1337460846">
    <w:abstractNumId w:val="3"/>
  </w:num>
  <w:num w:numId="17" w16cid:durableId="683748063">
    <w:abstractNumId w:val="7"/>
  </w:num>
  <w:num w:numId="18" w16cid:durableId="303193708">
    <w:abstractNumId w:val="5"/>
  </w:num>
  <w:num w:numId="19" w16cid:durableId="1193612587">
    <w:abstractNumId w:val="4"/>
  </w:num>
  <w:num w:numId="20" w16cid:durableId="12269543">
    <w:abstractNumId w:val="20"/>
  </w:num>
  <w:num w:numId="21" w16cid:durableId="78262231">
    <w:abstractNumId w:val="13"/>
  </w:num>
  <w:num w:numId="22" w16cid:durableId="1468089751">
    <w:abstractNumId w:val="19"/>
  </w:num>
  <w:num w:numId="23" w16cid:durableId="35620154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0BDF"/>
    <w:rsid w:val="00001F26"/>
    <w:rsid w:val="000032D0"/>
    <w:rsid w:val="00005DCC"/>
    <w:rsid w:val="000071AC"/>
    <w:rsid w:val="000109C9"/>
    <w:rsid w:val="000127F4"/>
    <w:rsid w:val="0001289B"/>
    <w:rsid w:val="00012EF5"/>
    <w:rsid w:val="00013814"/>
    <w:rsid w:val="000138F8"/>
    <w:rsid w:val="00022D23"/>
    <w:rsid w:val="00023F60"/>
    <w:rsid w:val="00024C87"/>
    <w:rsid w:val="00030CE5"/>
    <w:rsid w:val="00030D3C"/>
    <w:rsid w:val="000327D1"/>
    <w:rsid w:val="0003482C"/>
    <w:rsid w:val="0003499B"/>
    <w:rsid w:val="00037BFD"/>
    <w:rsid w:val="00040F9F"/>
    <w:rsid w:val="000431E6"/>
    <w:rsid w:val="00044166"/>
    <w:rsid w:val="0004550B"/>
    <w:rsid w:val="000504D7"/>
    <w:rsid w:val="000512A4"/>
    <w:rsid w:val="000542EF"/>
    <w:rsid w:val="000542FA"/>
    <w:rsid w:val="00055221"/>
    <w:rsid w:val="000602E3"/>
    <w:rsid w:val="00060E2D"/>
    <w:rsid w:val="00066F17"/>
    <w:rsid w:val="00066FA6"/>
    <w:rsid w:val="000709FB"/>
    <w:rsid w:val="00070FBE"/>
    <w:rsid w:val="000714BF"/>
    <w:rsid w:val="00071556"/>
    <w:rsid w:val="00071C86"/>
    <w:rsid w:val="000765A4"/>
    <w:rsid w:val="000765D9"/>
    <w:rsid w:val="00076FA5"/>
    <w:rsid w:val="000773F4"/>
    <w:rsid w:val="000775F3"/>
    <w:rsid w:val="00077A9F"/>
    <w:rsid w:val="00077DAC"/>
    <w:rsid w:val="00077E20"/>
    <w:rsid w:val="000800FE"/>
    <w:rsid w:val="00082811"/>
    <w:rsid w:val="00085290"/>
    <w:rsid w:val="00087566"/>
    <w:rsid w:val="000906D0"/>
    <w:rsid w:val="00090C34"/>
    <w:rsid w:val="00091050"/>
    <w:rsid w:val="00091BF7"/>
    <w:rsid w:val="00092D2E"/>
    <w:rsid w:val="00094696"/>
    <w:rsid w:val="0009485C"/>
    <w:rsid w:val="000961BF"/>
    <w:rsid w:val="00096952"/>
    <w:rsid w:val="000A106C"/>
    <w:rsid w:val="000A128F"/>
    <w:rsid w:val="000A1927"/>
    <w:rsid w:val="000A244C"/>
    <w:rsid w:val="000A6646"/>
    <w:rsid w:val="000A7E78"/>
    <w:rsid w:val="000B09B8"/>
    <w:rsid w:val="000B21FD"/>
    <w:rsid w:val="000B2D10"/>
    <w:rsid w:val="000B6CCB"/>
    <w:rsid w:val="000B715A"/>
    <w:rsid w:val="000B75DD"/>
    <w:rsid w:val="000B7731"/>
    <w:rsid w:val="000B79A5"/>
    <w:rsid w:val="000C01BF"/>
    <w:rsid w:val="000C1900"/>
    <w:rsid w:val="000C4E6F"/>
    <w:rsid w:val="000C4EB6"/>
    <w:rsid w:val="000C5E49"/>
    <w:rsid w:val="000D04E4"/>
    <w:rsid w:val="000D138C"/>
    <w:rsid w:val="000D14E1"/>
    <w:rsid w:val="000D2E11"/>
    <w:rsid w:val="000D4431"/>
    <w:rsid w:val="000D4681"/>
    <w:rsid w:val="000D46C6"/>
    <w:rsid w:val="000D47BE"/>
    <w:rsid w:val="000D486D"/>
    <w:rsid w:val="000D4DFF"/>
    <w:rsid w:val="000D5273"/>
    <w:rsid w:val="000D5BAD"/>
    <w:rsid w:val="000D5C81"/>
    <w:rsid w:val="000D698A"/>
    <w:rsid w:val="000D70D8"/>
    <w:rsid w:val="000D7B3D"/>
    <w:rsid w:val="000E1E7C"/>
    <w:rsid w:val="000E3975"/>
    <w:rsid w:val="000E54DC"/>
    <w:rsid w:val="000E6D12"/>
    <w:rsid w:val="000E7FA4"/>
    <w:rsid w:val="000F0245"/>
    <w:rsid w:val="000F04DB"/>
    <w:rsid w:val="000F1078"/>
    <w:rsid w:val="000F2782"/>
    <w:rsid w:val="000F6C7D"/>
    <w:rsid w:val="000F6C86"/>
    <w:rsid w:val="00101F8F"/>
    <w:rsid w:val="00101FE9"/>
    <w:rsid w:val="00106952"/>
    <w:rsid w:val="00110D6F"/>
    <w:rsid w:val="00114337"/>
    <w:rsid w:val="00114B96"/>
    <w:rsid w:val="00115D80"/>
    <w:rsid w:val="001177D0"/>
    <w:rsid w:val="00120249"/>
    <w:rsid w:val="00121750"/>
    <w:rsid w:val="00122D47"/>
    <w:rsid w:val="00122FF9"/>
    <w:rsid w:val="0012426D"/>
    <w:rsid w:val="00124E30"/>
    <w:rsid w:val="00125BDE"/>
    <w:rsid w:val="0013194D"/>
    <w:rsid w:val="00132C6A"/>
    <w:rsid w:val="00133441"/>
    <w:rsid w:val="00133E75"/>
    <w:rsid w:val="00136EF9"/>
    <w:rsid w:val="001411B9"/>
    <w:rsid w:val="00141281"/>
    <w:rsid w:val="001413E2"/>
    <w:rsid w:val="00142400"/>
    <w:rsid w:val="00143783"/>
    <w:rsid w:val="00143AA3"/>
    <w:rsid w:val="00144084"/>
    <w:rsid w:val="001440D6"/>
    <w:rsid w:val="00144C4C"/>
    <w:rsid w:val="00144D48"/>
    <w:rsid w:val="0014542A"/>
    <w:rsid w:val="0014545E"/>
    <w:rsid w:val="00145C80"/>
    <w:rsid w:val="00146ABD"/>
    <w:rsid w:val="001500A6"/>
    <w:rsid w:val="00150874"/>
    <w:rsid w:val="00151EEF"/>
    <w:rsid w:val="001524B1"/>
    <w:rsid w:val="00152B4F"/>
    <w:rsid w:val="0015319C"/>
    <w:rsid w:val="00154627"/>
    <w:rsid w:val="0015574D"/>
    <w:rsid w:val="001560F0"/>
    <w:rsid w:val="0015655B"/>
    <w:rsid w:val="00157ECB"/>
    <w:rsid w:val="0016192E"/>
    <w:rsid w:val="00161DE9"/>
    <w:rsid w:val="00162BD0"/>
    <w:rsid w:val="00164092"/>
    <w:rsid w:val="00167083"/>
    <w:rsid w:val="00167233"/>
    <w:rsid w:val="001675B8"/>
    <w:rsid w:val="00171248"/>
    <w:rsid w:val="00171878"/>
    <w:rsid w:val="00172156"/>
    <w:rsid w:val="00172C56"/>
    <w:rsid w:val="00173254"/>
    <w:rsid w:val="00173917"/>
    <w:rsid w:val="001757C8"/>
    <w:rsid w:val="001775C2"/>
    <w:rsid w:val="0018328E"/>
    <w:rsid w:val="00184B14"/>
    <w:rsid w:val="00187DC1"/>
    <w:rsid w:val="00191A73"/>
    <w:rsid w:val="00192BB9"/>
    <w:rsid w:val="0019434A"/>
    <w:rsid w:val="00194AB1"/>
    <w:rsid w:val="001968EB"/>
    <w:rsid w:val="00196A27"/>
    <w:rsid w:val="001A1443"/>
    <w:rsid w:val="001A19E2"/>
    <w:rsid w:val="001A55E9"/>
    <w:rsid w:val="001A56EB"/>
    <w:rsid w:val="001A5704"/>
    <w:rsid w:val="001A584E"/>
    <w:rsid w:val="001A5CB3"/>
    <w:rsid w:val="001A696B"/>
    <w:rsid w:val="001A7AEF"/>
    <w:rsid w:val="001B0C11"/>
    <w:rsid w:val="001B26CB"/>
    <w:rsid w:val="001B2A0E"/>
    <w:rsid w:val="001B32C6"/>
    <w:rsid w:val="001B4A66"/>
    <w:rsid w:val="001B4E2C"/>
    <w:rsid w:val="001B4E59"/>
    <w:rsid w:val="001B5869"/>
    <w:rsid w:val="001B73ED"/>
    <w:rsid w:val="001C0E46"/>
    <w:rsid w:val="001C40B5"/>
    <w:rsid w:val="001C4695"/>
    <w:rsid w:val="001C4D16"/>
    <w:rsid w:val="001C7EC0"/>
    <w:rsid w:val="001D0003"/>
    <w:rsid w:val="001D19EB"/>
    <w:rsid w:val="001D206E"/>
    <w:rsid w:val="001D2883"/>
    <w:rsid w:val="001D3A07"/>
    <w:rsid w:val="001D6C03"/>
    <w:rsid w:val="001D6E6C"/>
    <w:rsid w:val="001D7814"/>
    <w:rsid w:val="001D7B99"/>
    <w:rsid w:val="001E0437"/>
    <w:rsid w:val="001E102B"/>
    <w:rsid w:val="001E1792"/>
    <w:rsid w:val="001E1D29"/>
    <w:rsid w:val="001E561D"/>
    <w:rsid w:val="001E707F"/>
    <w:rsid w:val="001F0E87"/>
    <w:rsid w:val="001F0F2B"/>
    <w:rsid w:val="001F20B5"/>
    <w:rsid w:val="001F2ABB"/>
    <w:rsid w:val="001F2ADC"/>
    <w:rsid w:val="001F481F"/>
    <w:rsid w:val="001F5E99"/>
    <w:rsid w:val="001F682D"/>
    <w:rsid w:val="001F6ED5"/>
    <w:rsid w:val="0020265C"/>
    <w:rsid w:val="002031F9"/>
    <w:rsid w:val="002035B3"/>
    <w:rsid w:val="00203BA4"/>
    <w:rsid w:val="002064EF"/>
    <w:rsid w:val="002114DF"/>
    <w:rsid w:val="00211C6D"/>
    <w:rsid w:val="00212602"/>
    <w:rsid w:val="002146A9"/>
    <w:rsid w:val="0021539B"/>
    <w:rsid w:val="00216E63"/>
    <w:rsid w:val="00221987"/>
    <w:rsid w:val="002246F5"/>
    <w:rsid w:val="00224EAA"/>
    <w:rsid w:val="002251EA"/>
    <w:rsid w:val="00227E67"/>
    <w:rsid w:val="0023046B"/>
    <w:rsid w:val="002304F5"/>
    <w:rsid w:val="002307F7"/>
    <w:rsid w:val="002308AE"/>
    <w:rsid w:val="00232C98"/>
    <w:rsid w:val="0023541A"/>
    <w:rsid w:val="002365BE"/>
    <w:rsid w:val="00236934"/>
    <w:rsid w:val="0024169E"/>
    <w:rsid w:val="0024231F"/>
    <w:rsid w:val="002430AB"/>
    <w:rsid w:val="00245DAF"/>
    <w:rsid w:val="00247687"/>
    <w:rsid w:val="002476C9"/>
    <w:rsid w:val="00247ED5"/>
    <w:rsid w:val="00250E66"/>
    <w:rsid w:val="0025611C"/>
    <w:rsid w:val="00256F99"/>
    <w:rsid w:val="00262356"/>
    <w:rsid w:val="0026260D"/>
    <w:rsid w:val="00262645"/>
    <w:rsid w:val="0026473E"/>
    <w:rsid w:val="002650E9"/>
    <w:rsid w:val="0026575D"/>
    <w:rsid w:val="002669F1"/>
    <w:rsid w:val="00266F42"/>
    <w:rsid w:val="00267002"/>
    <w:rsid w:val="0026704F"/>
    <w:rsid w:val="0026731C"/>
    <w:rsid w:val="00267D55"/>
    <w:rsid w:val="00271BFA"/>
    <w:rsid w:val="00273597"/>
    <w:rsid w:val="00273C8E"/>
    <w:rsid w:val="0027621B"/>
    <w:rsid w:val="0027716F"/>
    <w:rsid w:val="002825E3"/>
    <w:rsid w:val="00282FF0"/>
    <w:rsid w:val="002831CE"/>
    <w:rsid w:val="00284BC3"/>
    <w:rsid w:val="002862B7"/>
    <w:rsid w:val="0028666B"/>
    <w:rsid w:val="00286E3F"/>
    <w:rsid w:val="00287D86"/>
    <w:rsid w:val="00292376"/>
    <w:rsid w:val="002927AD"/>
    <w:rsid w:val="00292B6F"/>
    <w:rsid w:val="0029350A"/>
    <w:rsid w:val="002947B5"/>
    <w:rsid w:val="0029602A"/>
    <w:rsid w:val="0029618B"/>
    <w:rsid w:val="002966B0"/>
    <w:rsid w:val="00296ABE"/>
    <w:rsid w:val="002A0F14"/>
    <w:rsid w:val="002A1A3D"/>
    <w:rsid w:val="002A1FFF"/>
    <w:rsid w:val="002A346D"/>
    <w:rsid w:val="002A3A5E"/>
    <w:rsid w:val="002A427B"/>
    <w:rsid w:val="002A4CB8"/>
    <w:rsid w:val="002B1631"/>
    <w:rsid w:val="002B1C9B"/>
    <w:rsid w:val="002B2B9A"/>
    <w:rsid w:val="002B3F61"/>
    <w:rsid w:val="002B4464"/>
    <w:rsid w:val="002B4C2B"/>
    <w:rsid w:val="002C0AAE"/>
    <w:rsid w:val="002C22D3"/>
    <w:rsid w:val="002C23BF"/>
    <w:rsid w:val="002C605C"/>
    <w:rsid w:val="002D0EF9"/>
    <w:rsid w:val="002D1E66"/>
    <w:rsid w:val="002D20D9"/>
    <w:rsid w:val="002D2725"/>
    <w:rsid w:val="002D27F7"/>
    <w:rsid w:val="002D2CBD"/>
    <w:rsid w:val="002D476B"/>
    <w:rsid w:val="002D5D54"/>
    <w:rsid w:val="002D5E7A"/>
    <w:rsid w:val="002D7A04"/>
    <w:rsid w:val="002E1004"/>
    <w:rsid w:val="002E227A"/>
    <w:rsid w:val="002E2B2E"/>
    <w:rsid w:val="002E2DB5"/>
    <w:rsid w:val="002E312E"/>
    <w:rsid w:val="002E3880"/>
    <w:rsid w:val="002E44F1"/>
    <w:rsid w:val="002E5D4B"/>
    <w:rsid w:val="002E5EE1"/>
    <w:rsid w:val="002E78BB"/>
    <w:rsid w:val="002E7BE5"/>
    <w:rsid w:val="002F22A4"/>
    <w:rsid w:val="002F395A"/>
    <w:rsid w:val="002F4411"/>
    <w:rsid w:val="002F4CD1"/>
    <w:rsid w:val="002F5375"/>
    <w:rsid w:val="002F687C"/>
    <w:rsid w:val="002F7573"/>
    <w:rsid w:val="00300438"/>
    <w:rsid w:val="00302067"/>
    <w:rsid w:val="00302FEE"/>
    <w:rsid w:val="00303084"/>
    <w:rsid w:val="00304F3A"/>
    <w:rsid w:val="003074E8"/>
    <w:rsid w:val="00310C52"/>
    <w:rsid w:val="003133C6"/>
    <w:rsid w:val="003176B8"/>
    <w:rsid w:val="00317C5C"/>
    <w:rsid w:val="00321378"/>
    <w:rsid w:val="003214BE"/>
    <w:rsid w:val="00321A6E"/>
    <w:rsid w:val="00324968"/>
    <w:rsid w:val="0032504A"/>
    <w:rsid w:val="0032513D"/>
    <w:rsid w:val="003253C2"/>
    <w:rsid w:val="003275A1"/>
    <w:rsid w:val="00330251"/>
    <w:rsid w:val="003306C8"/>
    <w:rsid w:val="0033169E"/>
    <w:rsid w:val="0033670F"/>
    <w:rsid w:val="003410C3"/>
    <w:rsid w:val="003411BC"/>
    <w:rsid w:val="00342FEA"/>
    <w:rsid w:val="0034433B"/>
    <w:rsid w:val="003447A8"/>
    <w:rsid w:val="00347BDC"/>
    <w:rsid w:val="0035076B"/>
    <w:rsid w:val="00350AFC"/>
    <w:rsid w:val="00355303"/>
    <w:rsid w:val="00357E3E"/>
    <w:rsid w:val="003625F9"/>
    <w:rsid w:val="00362997"/>
    <w:rsid w:val="00363D55"/>
    <w:rsid w:val="00365047"/>
    <w:rsid w:val="00365112"/>
    <w:rsid w:val="00365F27"/>
    <w:rsid w:val="0036660A"/>
    <w:rsid w:val="003669B1"/>
    <w:rsid w:val="00366CD0"/>
    <w:rsid w:val="00370989"/>
    <w:rsid w:val="00370D54"/>
    <w:rsid w:val="003713ED"/>
    <w:rsid w:val="00371593"/>
    <w:rsid w:val="00371D1A"/>
    <w:rsid w:val="0037240A"/>
    <w:rsid w:val="0037636C"/>
    <w:rsid w:val="0037648C"/>
    <w:rsid w:val="00376A25"/>
    <w:rsid w:val="00377901"/>
    <w:rsid w:val="00377C63"/>
    <w:rsid w:val="0038018F"/>
    <w:rsid w:val="003811E9"/>
    <w:rsid w:val="003839E3"/>
    <w:rsid w:val="0038446E"/>
    <w:rsid w:val="00384F6C"/>
    <w:rsid w:val="00385645"/>
    <w:rsid w:val="00385C7C"/>
    <w:rsid w:val="00386262"/>
    <w:rsid w:val="0038695D"/>
    <w:rsid w:val="00386CF1"/>
    <w:rsid w:val="0039022D"/>
    <w:rsid w:val="0039296C"/>
    <w:rsid w:val="003948AE"/>
    <w:rsid w:val="00396806"/>
    <w:rsid w:val="003A3320"/>
    <w:rsid w:val="003B17B8"/>
    <w:rsid w:val="003B5835"/>
    <w:rsid w:val="003B5A7E"/>
    <w:rsid w:val="003B5EBB"/>
    <w:rsid w:val="003B61DD"/>
    <w:rsid w:val="003B63B0"/>
    <w:rsid w:val="003B6A88"/>
    <w:rsid w:val="003B7032"/>
    <w:rsid w:val="003C07A7"/>
    <w:rsid w:val="003C205F"/>
    <w:rsid w:val="003C2398"/>
    <w:rsid w:val="003C27E0"/>
    <w:rsid w:val="003C3DB3"/>
    <w:rsid w:val="003C6182"/>
    <w:rsid w:val="003C74CE"/>
    <w:rsid w:val="003C7673"/>
    <w:rsid w:val="003C7C1A"/>
    <w:rsid w:val="003D11BF"/>
    <w:rsid w:val="003D1FFB"/>
    <w:rsid w:val="003D23D2"/>
    <w:rsid w:val="003D2725"/>
    <w:rsid w:val="003D3FE1"/>
    <w:rsid w:val="003D5191"/>
    <w:rsid w:val="003D568F"/>
    <w:rsid w:val="003D6647"/>
    <w:rsid w:val="003D76E5"/>
    <w:rsid w:val="003E13E3"/>
    <w:rsid w:val="003E43F6"/>
    <w:rsid w:val="003E4DF0"/>
    <w:rsid w:val="003E72A2"/>
    <w:rsid w:val="003E7DB5"/>
    <w:rsid w:val="003F0050"/>
    <w:rsid w:val="003F1C92"/>
    <w:rsid w:val="003F25A6"/>
    <w:rsid w:val="003F3277"/>
    <w:rsid w:val="003F45C3"/>
    <w:rsid w:val="003F54AF"/>
    <w:rsid w:val="003F5642"/>
    <w:rsid w:val="003F67F4"/>
    <w:rsid w:val="003F6F49"/>
    <w:rsid w:val="003F6FA8"/>
    <w:rsid w:val="003F7513"/>
    <w:rsid w:val="00400788"/>
    <w:rsid w:val="0040170F"/>
    <w:rsid w:val="00404033"/>
    <w:rsid w:val="004046E8"/>
    <w:rsid w:val="004108CD"/>
    <w:rsid w:val="0041124B"/>
    <w:rsid w:val="00411966"/>
    <w:rsid w:val="00411E7D"/>
    <w:rsid w:val="00412C1D"/>
    <w:rsid w:val="00414889"/>
    <w:rsid w:val="00415D5F"/>
    <w:rsid w:val="00417798"/>
    <w:rsid w:val="00420641"/>
    <w:rsid w:val="00421F33"/>
    <w:rsid w:val="0042257E"/>
    <w:rsid w:val="00426451"/>
    <w:rsid w:val="00426480"/>
    <w:rsid w:val="00430015"/>
    <w:rsid w:val="00430967"/>
    <w:rsid w:val="00430E79"/>
    <w:rsid w:val="0043122F"/>
    <w:rsid w:val="00433BCF"/>
    <w:rsid w:val="00434AB6"/>
    <w:rsid w:val="004354B3"/>
    <w:rsid w:val="00435978"/>
    <w:rsid w:val="00436601"/>
    <w:rsid w:val="00437322"/>
    <w:rsid w:val="00437412"/>
    <w:rsid w:val="004401F2"/>
    <w:rsid w:val="004404F4"/>
    <w:rsid w:val="00441849"/>
    <w:rsid w:val="004418D8"/>
    <w:rsid w:val="00441A3A"/>
    <w:rsid w:val="004421E2"/>
    <w:rsid w:val="004425DB"/>
    <w:rsid w:val="00442E6C"/>
    <w:rsid w:val="00443BE0"/>
    <w:rsid w:val="004461AE"/>
    <w:rsid w:val="00446FAB"/>
    <w:rsid w:val="00450125"/>
    <w:rsid w:val="00450CD0"/>
    <w:rsid w:val="00452760"/>
    <w:rsid w:val="00453D13"/>
    <w:rsid w:val="00454CE7"/>
    <w:rsid w:val="00455CB4"/>
    <w:rsid w:val="004571B8"/>
    <w:rsid w:val="00460583"/>
    <w:rsid w:val="004623F9"/>
    <w:rsid w:val="004637D6"/>
    <w:rsid w:val="00464813"/>
    <w:rsid w:val="00464943"/>
    <w:rsid w:val="00465EEE"/>
    <w:rsid w:val="004661A0"/>
    <w:rsid w:val="00473D6A"/>
    <w:rsid w:val="00474182"/>
    <w:rsid w:val="004744DD"/>
    <w:rsid w:val="00474C0E"/>
    <w:rsid w:val="00475D71"/>
    <w:rsid w:val="00476B57"/>
    <w:rsid w:val="00480179"/>
    <w:rsid w:val="0048259D"/>
    <w:rsid w:val="00484A8E"/>
    <w:rsid w:val="00485F83"/>
    <w:rsid w:val="00487B61"/>
    <w:rsid w:val="004912C8"/>
    <w:rsid w:val="00492772"/>
    <w:rsid w:val="00493234"/>
    <w:rsid w:val="00493A97"/>
    <w:rsid w:val="00493BF2"/>
    <w:rsid w:val="004940F2"/>
    <w:rsid w:val="00494189"/>
    <w:rsid w:val="0049539D"/>
    <w:rsid w:val="00495A8E"/>
    <w:rsid w:val="0049629B"/>
    <w:rsid w:val="00496860"/>
    <w:rsid w:val="0049723B"/>
    <w:rsid w:val="004A15D5"/>
    <w:rsid w:val="004A2F07"/>
    <w:rsid w:val="004A3C36"/>
    <w:rsid w:val="004A3FB9"/>
    <w:rsid w:val="004A404A"/>
    <w:rsid w:val="004A6054"/>
    <w:rsid w:val="004A65D5"/>
    <w:rsid w:val="004B2C4C"/>
    <w:rsid w:val="004B2F6A"/>
    <w:rsid w:val="004B302E"/>
    <w:rsid w:val="004B3B27"/>
    <w:rsid w:val="004B4193"/>
    <w:rsid w:val="004B6E35"/>
    <w:rsid w:val="004C08B6"/>
    <w:rsid w:val="004C1F37"/>
    <w:rsid w:val="004C23A8"/>
    <w:rsid w:val="004C273F"/>
    <w:rsid w:val="004C2C36"/>
    <w:rsid w:val="004C5E36"/>
    <w:rsid w:val="004C688C"/>
    <w:rsid w:val="004C70E9"/>
    <w:rsid w:val="004C7D92"/>
    <w:rsid w:val="004D1964"/>
    <w:rsid w:val="004D24DA"/>
    <w:rsid w:val="004D53BB"/>
    <w:rsid w:val="004D6775"/>
    <w:rsid w:val="004E0366"/>
    <w:rsid w:val="004E2A19"/>
    <w:rsid w:val="004E3713"/>
    <w:rsid w:val="004E59BC"/>
    <w:rsid w:val="004E5CA0"/>
    <w:rsid w:val="004E71BD"/>
    <w:rsid w:val="004E7364"/>
    <w:rsid w:val="004F14AA"/>
    <w:rsid w:val="004F19AE"/>
    <w:rsid w:val="004F1F48"/>
    <w:rsid w:val="004F3289"/>
    <w:rsid w:val="004F57DF"/>
    <w:rsid w:val="004F60AA"/>
    <w:rsid w:val="004F6AD7"/>
    <w:rsid w:val="00500D5B"/>
    <w:rsid w:val="00501283"/>
    <w:rsid w:val="00503360"/>
    <w:rsid w:val="00504341"/>
    <w:rsid w:val="00504D76"/>
    <w:rsid w:val="005055EC"/>
    <w:rsid w:val="005063F7"/>
    <w:rsid w:val="00507157"/>
    <w:rsid w:val="00511745"/>
    <w:rsid w:val="005122F3"/>
    <w:rsid w:val="00512FB6"/>
    <w:rsid w:val="00513A79"/>
    <w:rsid w:val="005148F0"/>
    <w:rsid w:val="00515E11"/>
    <w:rsid w:val="00516FDE"/>
    <w:rsid w:val="00520920"/>
    <w:rsid w:val="00520AC0"/>
    <w:rsid w:val="00520C7A"/>
    <w:rsid w:val="00523898"/>
    <w:rsid w:val="005252C9"/>
    <w:rsid w:val="005259EC"/>
    <w:rsid w:val="00526FDC"/>
    <w:rsid w:val="00527061"/>
    <w:rsid w:val="00532933"/>
    <w:rsid w:val="00533AC8"/>
    <w:rsid w:val="0053414F"/>
    <w:rsid w:val="00535161"/>
    <w:rsid w:val="00535B47"/>
    <w:rsid w:val="00541341"/>
    <w:rsid w:val="00541BBB"/>
    <w:rsid w:val="00542C6F"/>
    <w:rsid w:val="00542E97"/>
    <w:rsid w:val="0054471E"/>
    <w:rsid w:val="00544763"/>
    <w:rsid w:val="00545683"/>
    <w:rsid w:val="00545ECC"/>
    <w:rsid w:val="0054714D"/>
    <w:rsid w:val="00547959"/>
    <w:rsid w:val="00547E29"/>
    <w:rsid w:val="00550069"/>
    <w:rsid w:val="00550C66"/>
    <w:rsid w:val="005529E6"/>
    <w:rsid w:val="00553612"/>
    <w:rsid w:val="0055389F"/>
    <w:rsid w:val="00556FB6"/>
    <w:rsid w:val="00564475"/>
    <w:rsid w:val="00564D3F"/>
    <w:rsid w:val="005651AF"/>
    <w:rsid w:val="00565E9B"/>
    <w:rsid w:val="005719EE"/>
    <w:rsid w:val="0057220E"/>
    <w:rsid w:val="00574388"/>
    <w:rsid w:val="00575419"/>
    <w:rsid w:val="00575FCE"/>
    <w:rsid w:val="00577299"/>
    <w:rsid w:val="00580558"/>
    <w:rsid w:val="005816D5"/>
    <w:rsid w:val="0058255B"/>
    <w:rsid w:val="00591511"/>
    <w:rsid w:val="00591D8A"/>
    <w:rsid w:val="00592012"/>
    <w:rsid w:val="00592D5B"/>
    <w:rsid w:val="00592F3A"/>
    <w:rsid w:val="005933EF"/>
    <w:rsid w:val="00593D76"/>
    <w:rsid w:val="005942E5"/>
    <w:rsid w:val="00594B41"/>
    <w:rsid w:val="00594E58"/>
    <w:rsid w:val="00596059"/>
    <w:rsid w:val="0059764D"/>
    <w:rsid w:val="005A2295"/>
    <w:rsid w:val="005A3567"/>
    <w:rsid w:val="005A43DF"/>
    <w:rsid w:val="005A56BC"/>
    <w:rsid w:val="005A732C"/>
    <w:rsid w:val="005A765C"/>
    <w:rsid w:val="005A7E15"/>
    <w:rsid w:val="005B0995"/>
    <w:rsid w:val="005B0E26"/>
    <w:rsid w:val="005B105D"/>
    <w:rsid w:val="005B135A"/>
    <w:rsid w:val="005B2049"/>
    <w:rsid w:val="005B26DF"/>
    <w:rsid w:val="005B28D6"/>
    <w:rsid w:val="005B2FCD"/>
    <w:rsid w:val="005B313D"/>
    <w:rsid w:val="005B430C"/>
    <w:rsid w:val="005B462F"/>
    <w:rsid w:val="005B5541"/>
    <w:rsid w:val="005B617E"/>
    <w:rsid w:val="005B778F"/>
    <w:rsid w:val="005B7D7E"/>
    <w:rsid w:val="005C0361"/>
    <w:rsid w:val="005C14AB"/>
    <w:rsid w:val="005C4C2E"/>
    <w:rsid w:val="005C51C0"/>
    <w:rsid w:val="005C5E8D"/>
    <w:rsid w:val="005C6E44"/>
    <w:rsid w:val="005D0DD6"/>
    <w:rsid w:val="005D1BA7"/>
    <w:rsid w:val="005D1C34"/>
    <w:rsid w:val="005D3B86"/>
    <w:rsid w:val="005D3D7A"/>
    <w:rsid w:val="005D5356"/>
    <w:rsid w:val="005D61E6"/>
    <w:rsid w:val="005D7EFA"/>
    <w:rsid w:val="005E15CC"/>
    <w:rsid w:val="005E28BE"/>
    <w:rsid w:val="005E37FD"/>
    <w:rsid w:val="005E46E7"/>
    <w:rsid w:val="005F04E1"/>
    <w:rsid w:val="005F09E9"/>
    <w:rsid w:val="005F2539"/>
    <w:rsid w:val="005F38E8"/>
    <w:rsid w:val="005F4096"/>
    <w:rsid w:val="005F649B"/>
    <w:rsid w:val="005F7006"/>
    <w:rsid w:val="005F7D58"/>
    <w:rsid w:val="0060067B"/>
    <w:rsid w:val="00601E53"/>
    <w:rsid w:val="006024C6"/>
    <w:rsid w:val="00603C5D"/>
    <w:rsid w:val="00604518"/>
    <w:rsid w:val="006074AC"/>
    <w:rsid w:val="0060766F"/>
    <w:rsid w:val="006100FD"/>
    <w:rsid w:val="006123B4"/>
    <w:rsid w:val="00612C2F"/>
    <w:rsid w:val="0061302F"/>
    <w:rsid w:val="00613DBB"/>
    <w:rsid w:val="006142F8"/>
    <w:rsid w:val="00616246"/>
    <w:rsid w:val="00622155"/>
    <w:rsid w:val="0062314A"/>
    <w:rsid w:val="006236EF"/>
    <w:rsid w:val="0062428E"/>
    <w:rsid w:val="006254E3"/>
    <w:rsid w:val="00625D57"/>
    <w:rsid w:val="00625E0D"/>
    <w:rsid w:val="006308AE"/>
    <w:rsid w:val="00630E5B"/>
    <w:rsid w:val="00632239"/>
    <w:rsid w:val="006324E1"/>
    <w:rsid w:val="00632D32"/>
    <w:rsid w:val="00633633"/>
    <w:rsid w:val="00633D3D"/>
    <w:rsid w:val="00634F29"/>
    <w:rsid w:val="00634F60"/>
    <w:rsid w:val="00637086"/>
    <w:rsid w:val="006402DE"/>
    <w:rsid w:val="0064075C"/>
    <w:rsid w:val="0064096A"/>
    <w:rsid w:val="00640CA2"/>
    <w:rsid w:val="00641F8D"/>
    <w:rsid w:val="0064233F"/>
    <w:rsid w:val="00643C7B"/>
    <w:rsid w:val="006440F8"/>
    <w:rsid w:val="0064677E"/>
    <w:rsid w:val="00647E86"/>
    <w:rsid w:val="00650670"/>
    <w:rsid w:val="006508F4"/>
    <w:rsid w:val="00652064"/>
    <w:rsid w:val="0065254F"/>
    <w:rsid w:val="00652B97"/>
    <w:rsid w:val="0065316D"/>
    <w:rsid w:val="00656180"/>
    <w:rsid w:val="006568AF"/>
    <w:rsid w:val="00663448"/>
    <w:rsid w:val="00663742"/>
    <w:rsid w:val="00664F40"/>
    <w:rsid w:val="00665296"/>
    <w:rsid w:val="006656D8"/>
    <w:rsid w:val="00665ACD"/>
    <w:rsid w:val="00665DEC"/>
    <w:rsid w:val="00667389"/>
    <w:rsid w:val="00670097"/>
    <w:rsid w:val="00672255"/>
    <w:rsid w:val="0067231D"/>
    <w:rsid w:val="00673377"/>
    <w:rsid w:val="00674A0C"/>
    <w:rsid w:val="00674C0C"/>
    <w:rsid w:val="00676918"/>
    <w:rsid w:val="0068284A"/>
    <w:rsid w:val="006832B5"/>
    <w:rsid w:val="006842CE"/>
    <w:rsid w:val="00685D65"/>
    <w:rsid w:val="00687F00"/>
    <w:rsid w:val="006900B2"/>
    <w:rsid w:val="006911FC"/>
    <w:rsid w:val="0069146F"/>
    <w:rsid w:val="00691B76"/>
    <w:rsid w:val="0069613B"/>
    <w:rsid w:val="006969E2"/>
    <w:rsid w:val="00697DA6"/>
    <w:rsid w:val="006A1872"/>
    <w:rsid w:val="006A1DCC"/>
    <w:rsid w:val="006A3643"/>
    <w:rsid w:val="006A3BD5"/>
    <w:rsid w:val="006A4D40"/>
    <w:rsid w:val="006A55D5"/>
    <w:rsid w:val="006A57F7"/>
    <w:rsid w:val="006A6781"/>
    <w:rsid w:val="006B0C89"/>
    <w:rsid w:val="006B10AD"/>
    <w:rsid w:val="006B20A0"/>
    <w:rsid w:val="006B23A5"/>
    <w:rsid w:val="006B27DC"/>
    <w:rsid w:val="006B4A28"/>
    <w:rsid w:val="006B632C"/>
    <w:rsid w:val="006C06FF"/>
    <w:rsid w:val="006C107E"/>
    <w:rsid w:val="006C191E"/>
    <w:rsid w:val="006C3247"/>
    <w:rsid w:val="006C32B4"/>
    <w:rsid w:val="006C542E"/>
    <w:rsid w:val="006C5E5A"/>
    <w:rsid w:val="006D0ADF"/>
    <w:rsid w:val="006D1B63"/>
    <w:rsid w:val="006D24D7"/>
    <w:rsid w:val="006D2C00"/>
    <w:rsid w:val="006D2E72"/>
    <w:rsid w:val="006D3E41"/>
    <w:rsid w:val="006D4AFE"/>
    <w:rsid w:val="006D5076"/>
    <w:rsid w:val="006D60BF"/>
    <w:rsid w:val="006D6F87"/>
    <w:rsid w:val="006D7FD0"/>
    <w:rsid w:val="006E0A73"/>
    <w:rsid w:val="006E1CD8"/>
    <w:rsid w:val="006E473A"/>
    <w:rsid w:val="006E528B"/>
    <w:rsid w:val="006E6102"/>
    <w:rsid w:val="006E721D"/>
    <w:rsid w:val="006F169B"/>
    <w:rsid w:val="006F53E6"/>
    <w:rsid w:val="006F5AB3"/>
    <w:rsid w:val="006F5E7A"/>
    <w:rsid w:val="006F7D19"/>
    <w:rsid w:val="007009C2"/>
    <w:rsid w:val="00700DBC"/>
    <w:rsid w:val="007052E5"/>
    <w:rsid w:val="00706120"/>
    <w:rsid w:val="007100A6"/>
    <w:rsid w:val="00710518"/>
    <w:rsid w:val="00710C84"/>
    <w:rsid w:val="00711D47"/>
    <w:rsid w:val="00712086"/>
    <w:rsid w:val="00713581"/>
    <w:rsid w:val="0071359C"/>
    <w:rsid w:val="0071691A"/>
    <w:rsid w:val="00720116"/>
    <w:rsid w:val="00720BCC"/>
    <w:rsid w:val="0072354B"/>
    <w:rsid w:val="00725AE1"/>
    <w:rsid w:val="00732523"/>
    <w:rsid w:val="00736A80"/>
    <w:rsid w:val="00736FC0"/>
    <w:rsid w:val="007408FD"/>
    <w:rsid w:val="00740B29"/>
    <w:rsid w:val="00743994"/>
    <w:rsid w:val="00744D1A"/>
    <w:rsid w:val="00745138"/>
    <w:rsid w:val="0074514B"/>
    <w:rsid w:val="00745535"/>
    <w:rsid w:val="00747564"/>
    <w:rsid w:val="007478DE"/>
    <w:rsid w:val="00752AA9"/>
    <w:rsid w:val="007552B4"/>
    <w:rsid w:val="00755CA0"/>
    <w:rsid w:val="007562D8"/>
    <w:rsid w:val="0075669B"/>
    <w:rsid w:val="00762959"/>
    <w:rsid w:val="007632A4"/>
    <w:rsid w:val="0076479C"/>
    <w:rsid w:val="0076487C"/>
    <w:rsid w:val="00764B6F"/>
    <w:rsid w:val="00766987"/>
    <w:rsid w:val="00766B93"/>
    <w:rsid w:val="00771105"/>
    <w:rsid w:val="00771706"/>
    <w:rsid w:val="00772D87"/>
    <w:rsid w:val="00773BFE"/>
    <w:rsid w:val="00775DDF"/>
    <w:rsid w:val="00777E7F"/>
    <w:rsid w:val="007813A6"/>
    <w:rsid w:val="007857ED"/>
    <w:rsid w:val="007868F8"/>
    <w:rsid w:val="00787355"/>
    <w:rsid w:val="00787FB7"/>
    <w:rsid w:val="00790234"/>
    <w:rsid w:val="007914E0"/>
    <w:rsid w:val="00791EF8"/>
    <w:rsid w:val="00792D66"/>
    <w:rsid w:val="00793210"/>
    <w:rsid w:val="00795B5F"/>
    <w:rsid w:val="00795CEF"/>
    <w:rsid w:val="007A07E0"/>
    <w:rsid w:val="007A1424"/>
    <w:rsid w:val="007A22B7"/>
    <w:rsid w:val="007A5948"/>
    <w:rsid w:val="007B0490"/>
    <w:rsid w:val="007B0CBF"/>
    <w:rsid w:val="007B3A13"/>
    <w:rsid w:val="007C0374"/>
    <w:rsid w:val="007C12E8"/>
    <w:rsid w:val="007C140A"/>
    <w:rsid w:val="007C1627"/>
    <w:rsid w:val="007C1678"/>
    <w:rsid w:val="007C262A"/>
    <w:rsid w:val="007C629E"/>
    <w:rsid w:val="007C7907"/>
    <w:rsid w:val="007D2DCD"/>
    <w:rsid w:val="007D40B7"/>
    <w:rsid w:val="007D49EA"/>
    <w:rsid w:val="007D797C"/>
    <w:rsid w:val="007E0960"/>
    <w:rsid w:val="007E3E73"/>
    <w:rsid w:val="007E477E"/>
    <w:rsid w:val="007E4AD2"/>
    <w:rsid w:val="007E5499"/>
    <w:rsid w:val="007E58D4"/>
    <w:rsid w:val="007E6292"/>
    <w:rsid w:val="007E687D"/>
    <w:rsid w:val="007E7DE3"/>
    <w:rsid w:val="007F11FF"/>
    <w:rsid w:val="007F1AF4"/>
    <w:rsid w:val="007F3427"/>
    <w:rsid w:val="007F480C"/>
    <w:rsid w:val="007F564F"/>
    <w:rsid w:val="007F5AF2"/>
    <w:rsid w:val="00800B84"/>
    <w:rsid w:val="00800EA5"/>
    <w:rsid w:val="0080352D"/>
    <w:rsid w:val="008038FE"/>
    <w:rsid w:val="0080635D"/>
    <w:rsid w:val="00806A16"/>
    <w:rsid w:val="00806C24"/>
    <w:rsid w:val="00807318"/>
    <w:rsid w:val="00817AFB"/>
    <w:rsid w:val="00820EC5"/>
    <w:rsid w:val="00822749"/>
    <w:rsid w:val="008229A1"/>
    <w:rsid w:val="00823345"/>
    <w:rsid w:val="00824ABC"/>
    <w:rsid w:val="008264FB"/>
    <w:rsid w:val="00831F75"/>
    <w:rsid w:val="008335FA"/>
    <w:rsid w:val="00842090"/>
    <w:rsid w:val="0084223C"/>
    <w:rsid w:val="00842E2C"/>
    <w:rsid w:val="0084579F"/>
    <w:rsid w:val="00846CEA"/>
    <w:rsid w:val="00847CBC"/>
    <w:rsid w:val="00847EF0"/>
    <w:rsid w:val="00847FB7"/>
    <w:rsid w:val="008505E4"/>
    <w:rsid w:val="00851AAA"/>
    <w:rsid w:val="00851D5C"/>
    <w:rsid w:val="00851DB1"/>
    <w:rsid w:val="008544B5"/>
    <w:rsid w:val="00854CF3"/>
    <w:rsid w:val="00855A00"/>
    <w:rsid w:val="0085758F"/>
    <w:rsid w:val="0085768E"/>
    <w:rsid w:val="00860111"/>
    <w:rsid w:val="00861164"/>
    <w:rsid w:val="0086160E"/>
    <w:rsid w:val="008633C3"/>
    <w:rsid w:val="0086396F"/>
    <w:rsid w:val="00863BEE"/>
    <w:rsid w:val="00864953"/>
    <w:rsid w:val="0086524F"/>
    <w:rsid w:val="00866063"/>
    <w:rsid w:val="008702C6"/>
    <w:rsid w:val="00871271"/>
    <w:rsid w:val="00872908"/>
    <w:rsid w:val="00874C34"/>
    <w:rsid w:val="008757B0"/>
    <w:rsid w:val="00877371"/>
    <w:rsid w:val="00880AF3"/>
    <w:rsid w:val="00887AEE"/>
    <w:rsid w:val="00887B9D"/>
    <w:rsid w:val="00891119"/>
    <w:rsid w:val="0089190E"/>
    <w:rsid w:val="00896EFF"/>
    <w:rsid w:val="008A1951"/>
    <w:rsid w:val="008A1A9A"/>
    <w:rsid w:val="008A27FD"/>
    <w:rsid w:val="008A2D6F"/>
    <w:rsid w:val="008A4430"/>
    <w:rsid w:val="008A5720"/>
    <w:rsid w:val="008A5B96"/>
    <w:rsid w:val="008A7819"/>
    <w:rsid w:val="008A7BEC"/>
    <w:rsid w:val="008A7FCE"/>
    <w:rsid w:val="008B159C"/>
    <w:rsid w:val="008B174A"/>
    <w:rsid w:val="008B1BD6"/>
    <w:rsid w:val="008B39BF"/>
    <w:rsid w:val="008B3DB0"/>
    <w:rsid w:val="008B4E1E"/>
    <w:rsid w:val="008B5705"/>
    <w:rsid w:val="008C0451"/>
    <w:rsid w:val="008C1BD3"/>
    <w:rsid w:val="008C28E8"/>
    <w:rsid w:val="008D1072"/>
    <w:rsid w:val="008D16F1"/>
    <w:rsid w:val="008D1D21"/>
    <w:rsid w:val="008D513C"/>
    <w:rsid w:val="008D6F54"/>
    <w:rsid w:val="008D7D9F"/>
    <w:rsid w:val="008E0E03"/>
    <w:rsid w:val="008E17C6"/>
    <w:rsid w:val="008E1D52"/>
    <w:rsid w:val="008E7B77"/>
    <w:rsid w:val="008F1C1F"/>
    <w:rsid w:val="008F1D18"/>
    <w:rsid w:val="008F2AD7"/>
    <w:rsid w:val="008F2C1E"/>
    <w:rsid w:val="008F3147"/>
    <w:rsid w:val="008F3300"/>
    <w:rsid w:val="008F3A30"/>
    <w:rsid w:val="008F5688"/>
    <w:rsid w:val="008F59A2"/>
    <w:rsid w:val="008F653D"/>
    <w:rsid w:val="008F6633"/>
    <w:rsid w:val="008F685A"/>
    <w:rsid w:val="008F6D7E"/>
    <w:rsid w:val="009013EB"/>
    <w:rsid w:val="009019E8"/>
    <w:rsid w:val="00901BDD"/>
    <w:rsid w:val="009029ED"/>
    <w:rsid w:val="009075BE"/>
    <w:rsid w:val="00907736"/>
    <w:rsid w:val="00907C17"/>
    <w:rsid w:val="009122DC"/>
    <w:rsid w:val="0091288B"/>
    <w:rsid w:val="00912995"/>
    <w:rsid w:val="00913FCB"/>
    <w:rsid w:val="009148AE"/>
    <w:rsid w:val="00914911"/>
    <w:rsid w:val="00915A00"/>
    <w:rsid w:val="00916C21"/>
    <w:rsid w:val="00916D3C"/>
    <w:rsid w:val="009171D1"/>
    <w:rsid w:val="00917277"/>
    <w:rsid w:val="0092017C"/>
    <w:rsid w:val="009222A6"/>
    <w:rsid w:val="00924DFA"/>
    <w:rsid w:val="0092552F"/>
    <w:rsid w:val="00925C29"/>
    <w:rsid w:val="009261CA"/>
    <w:rsid w:val="00927516"/>
    <w:rsid w:val="00927971"/>
    <w:rsid w:val="00927BF5"/>
    <w:rsid w:val="00927C77"/>
    <w:rsid w:val="00930917"/>
    <w:rsid w:val="00932638"/>
    <w:rsid w:val="00934C94"/>
    <w:rsid w:val="00936A2C"/>
    <w:rsid w:val="0093785B"/>
    <w:rsid w:val="00940426"/>
    <w:rsid w:val="009421EC"/>
    <w:rsid w:val="00942F5D"/>
    <w:rsid w:val="009430F4"/>
    <w:rsid w:val="00946675"/>
    <w:rsid w:val="009473A4"/>
    <w:rsid w:val="00947648"/>
    <w:rsid w:val="00951067"/>
    <w:rsid w:val="00951E28"/>
    <w:rsid w:val="00957054"/>
    <w:rsid w:val="009572FD"/>
    <w:rsid w:val="00957543"/>
    <w:rsid w:val="009577B3"/>
    <w:rsid w:val="009624F5"/>
    <w:rsid w:val="009626C9"/>
    <w:rsid w:val="0096387F"/>
    <w:rsid w:val="00965EEC"/>
    <w:rsid w:val="00972019"/>
    <w:rsid w:val="0097234C"/>
    <w:rsid w:val="00974317"/>
    <w:rsid w:val="00974AB8"/>
    <w:rsid w:val="00974C16"/>
    <w:rsid w:val="00977D42"/>
    <w:rsid w:val="00982290"/>
    <w:rsid w:val="00982EC1"/>
    <w:rsid w:val="0098330A"/>
    <w:rsid w:val="0098372D"/>
    <w:rsid w:val="00984395"/>
    <w:rsid w:val="009843E1"/>
    <w:rsid w:val="00985858"/>
    <w:rsid w:val="0099068A"/>
    <w:rsid w:val="009909C8"/>
    <w:rsid w:val="00991F23"/>
    <w:rsid w:val="0099238E"/>
    <w:rsid w:val="00992960"/>
    <w:rsid w:val="0099679D"/>
    <w:rsid w:val="00997834"/>
    <w:rsid w:val="00997BD8"/>
    <w:rsid w:val="009A046A"/>
    <w:rsid w:val="009A0E04"/>
    <w:rsid w:val="009A24BF"/>
    <w:rsid w:val="009A3765"/>
    <w:rsid w:val="009A5B6E"/>
    <w:rsid w:val="009A6847"/>
    <w:rsid w:val="009B1489"/>
    <w:rsid w:val="009B2F0F"/>
    <w:rsid w:val="009B3D48"/>
    <w:rsid w:val="009B41B3"/>
    <w:rsid w:val="009B4C82"/>
    <w:rsid w:val="009C0841"/>
    <w:rsid w:val="009C1BE2"/>
    <w:rsid w:val="009C28D9"/>
    <w:rsid w:val="009C2994"/>
    <w:rsid w:val="009C5CDC"/>
    <w:rsid w:val="009C6990"/>
    <w:rsid w:val="009D0977"/>
    <w:rsid w:val="009D246C"/>
    <w:rsid w:val="009D273C"/>
    <w:rsid w:val="009D3E74"/>
    <w:rsid w:val="009D4348"/>
    <w:rsid w:val="009D5161"/>
    <w:rsid w:val="009D6A46"/>
    <w:rsid w:val="009D7D44"/>
    <w:rsid w:val="009E2A4E"/>
    <w:rsid w:val="009E3EE8"/>
    <w:rsid w:val="009E4454"/>
    <w:rsid w:val="009E4593"/>
    <w:rsid w:val="009E5287"/>
    <w:rsid w:val="009F09BB"/>
    <w:rsid w:val="009F257A"/>
    <w:rsid w:val="009F3780"/>
    <w:rsid w:val="009F3F8F"/>
    <w:rsid w:val="009F4E30"/>
    <w:rsid w:val="009F724E"/>
    <w:rsid w:val="00A0097C"/>
    <w:rsid w:val="00A0479E"/>
    <w:rsid w:val="00A05339"/>
    <w:rsid w:val="00A05B06"/>
    <w:rsid w:val="00A07058"/>
    <w:rsid w:val="00A0755C"/>
    <w:rsid w:val="00A112F3"/>
    <w:rsid w:val="00A126CB"/>
    <w:rsid w:val="00A12C59"/>
    <w:rsid w:val="00A16F84"/>
    <w:rsid w:val="00A177B2"/>
    <w:rsid w:val="00A20AEE"/>
    <w:rsid w:val="00A20BBE"/>
    <w:rsid w:val="00A24087"/>
    <w:rsid w:val="00A24B31"/>
    <w:rsid w:val="00A260F4"/>
    <w:rsid w:val="00A2649E"/>
    <w:rsid w:val="00A26B23"/>
    <w:rsid w:val="00A3007B"/>
    <w:rsid w:val="00A331B0"/>
    <w:rsid w:val="00A3395C"/>
    <w:rsid w:val="00A3560D"/>
    <w:rsid w:val="00A37682"/>
    <w:rsid w:val="00A40734"/>
    <w:rsid w:val="00A41E11"/>
    <w:rsid w:val="00A42A28"/>
    <w:rsid w:val="00A45902"/>
    <w:rsid w:val="00A46D81"/>
    <w:rsid w:val="00A501DD"/>
    <w:rsid w:val="00A5149F"/>
    <w:rsid w:val="00A514A9"/>
    <w:rsid w:val="00A533EB"/>
    <w:rsid w:val="00A56968"/>
    <w:rsid w:val="00A56E9F"/>
    <w:rsid w:val="00A6141A"/>
    <w:rsid w:val="00A61505"/>
    <w:rsid w:val="00A618B6"/>
    <w:rsid w:val="00A61AAB"/>
    <w:rsid w:val="00A6319A"/>
    <w:rsid w:val="00A6360C"/>
    <w:rsid w:val="00A63E5C"/>
    <w:rsid w:val="00A64797"/>
    <w:rsid w:val="00A64ABF"/>
    <w:rsid w:val="00A65F79"/>
    <w:rsid w:val="00A70B71"/>
    <w:rsid w:val="00A74E55"/>
    <w:rsid w:val="00A75FA2"/>
    <w:rsid w:val="00A75FF5"/>
    <w:rsid w:val="00A7608F"/>
    <w:rsid w:val="00A76A6B"/>
    <w:rsid w:val="00A779E8"/>
    <w:rsid w:val="00A828F5"/>
    <w:rsid w:val="00A84CFE"/>
    <w:rsid w:val="00A87C99"/>
    <w:rsid w:val="00A9108F"/>
    <w:rsid w:val="00A91106"/>
    <w:rsid w:val="00A91573"/>
    <w:rsid w:val="00A9193F"/>
    <w:rsid w:val="00A925F2"/>
    <w:rsid w:val="00A9617E"/>
    <w:rsid w:val="00A97C28"/>
    <w:rsid w:val="00A97D73"/>
    <w:rsid w:val="00AA0C56"/>
    <w:rsid w:val="00AA0F7E"/>
    <w:rsid w:val="00AA18A6"/>
    <w:rsid w:val="00AA5CAD"/>
    <w:rsid w:val="00AB0F13"/>
    <w:rsid w:val="00AB3878"/>
    <w:rsid w:val="00AB4566"/>
    <w:rsid w:val="00AB65DE"/>
    <w:rsid w:val="00AB6ACE"/>
    <w:rsid w:val="00AC007B"/>
    <w:rsid w:val="00AC45E4"/>
    <w:rsid w:val="00AC4CC7"/>
    <w:rsid w:val="00AC573A"/>
    <w:rsid w:val="00AC686F"/>
    <w:rsid w:val="00AC6B59"/>
    <w:rsid w:val="00AC6E77"/>
    <w:rsid w:val="00AC75A8"/>
    <w:rsid w:val="00AD0967"/>
    <w:rsid w:val="00AD0FD3"/>
    <w:rsid w:val="00AD1E09"/>
    <w:rsid w:val="00AD3662"/>
    <w:rsid w:val="00AD3BDD"/>
    <w:rsid w:val="00AD590E"/>
    <w:rsid w:val="00AD6B0A"/>
    <w:rsid w:val="00AD702E"/>
    <w:rsid w:val="00AE2035"/>
    <w:rsid w:val="00AE2ABD"/>
    <w:rsid w:val="00AE468D"/>
    <w:rsid w:val="00AE6C6A"/>
    <w:rsid w:val="00AF1B39"/>
    <w:rsid w:val="00AF1BAD"/>
    <w:rsid w:val="00AF41E2"/>
    <w:rsid w:val="00AF450F"/>
    <w:rsid w:val="00AF4DB0"/>
    <w:rsid w:val="00AF7029"/>
    <w:rsid w:val="00AF7DD3"/>
    <w:rsid w:val="00B0078C"/>
    <w:rsid w:val="00B01C56"/>
    <w:rsid w:val="00B0449F"/>
    <w:rsid w:val="00B0505B"/>
    <w:rsid w:val="00B05C49"/>
    <w:rsid w:val="00B0683D"/>
    <w:rsid w:val="00B071D2"/>
    <w:rsid w:val="00B11DEF"/>
    <w:rsid w:val="00B13E5B"/>
    <w:rsid w:val="00B141F2"/>
    <w:rsid w:val="00B14217"/>
    <w:rsid w:val="00B14882"/>
    <w:rsid w:val="00B14C64"/>
    <w:rsid w:val="00B15D7A"/>
    <w:rsid w:val="00B171BD"/>
    <w:rsid w:val="00B2211E"/>
    <w:rsid w:val="00B23405"/>
    <w:rsid w:val="00B238D8"/>
    <w:rsid w:val="00B24165"/>
    <w:rsid w:val="00B24E5B"/>
    <w:rsid w:val="00B26E68"/>
    <w:rsid w:val="00B27995"/>
    <w:rsid w:val="00B326B8"/>
    <w:rsid w:val="00B33112"/>
    <w:rsid w:val="00B3435F"/>
    <w:rsid w:val="00B3531B"/>
    <w:rsid w:val="00B35909"/>
    <w:rsid w:val="00B35AD7"/>
    <w:rsid w:val="00B368DE"/>
    <w:rsid w:val="00B37153"/>
    <w:rsid w:val="00B37D94"/>
    <w:rsid w:val="00B37ED6"/>
    <w:rsid w:val="00B410A0"/>
    <w:rsid w:val="00B42429"/>
    <w:rsid w:val="00B468C2"/>
    <w:rsid w:val="00B473FE"/>
    <w:rsid w:val="00B514DB"/>
    <w:rsid w:val="00B51C56"/>
    <w:rsid w:val="00B5267B"/>
    <w:rsid w:val="00B548B6"/>
    <w:rsid w:val="00B552B2"/>
    <w:rsid w:val="00B554FD"/>
    <w:rsid w:val="00B60521"/>
    <w:rsid w:val="00B60974"/>
    <w:rsid w:val="00B60B4F"/>
    <w:rsid w:val="00B62DF1"/>
    <w:rsid w:val="00B6447C"/>
    <w:rsid w:val="00B646F0"/>
    <w:rsid w:val="00B649DC"/>
    <w:rsid w:val="00B669D7"/>
    <w:rsid w:val="00B7074D"/>
    <w:rsid w:val="00B71BE0"/>
    <w:rsid w:val="00B741E2"/>
    <w:rsid w:val="00B7578B"/>
    <w:rsid w:val="00B77F77"/>
    <w:rsid w:val="00B80A67"/>
    <w:rsid w:val="00B83C5E"/>
    <w:rsid w:val="00B847C6"/>
    <w:rsid w:val="00B84889"/>
    <w:rsid w:val="00B856DD"/>
    <w:rsid w:val="00B859E7"/>
    <w:rsid w:val="00B90069"/>
    <w:rsid w:val="00B90198"/>
    <w:rsid w:val="00B910FD"/>
    <w:rsid w:val="00B9126D"/>
    <w:rsid w:val="00B91B76"/>
    <w:rsid w:val="00B92290"/>
    <w:rsid w:val="00B92753"/>
    <w:rsid w:val="00B928F3"/>
    <w:rsid w:val="00B92AE9"/>
    <w:rsid w:val="00B92B9B"/>
    <w:rsid w:val="00B93A9E"/>
    <w:rsid w:val="00B93B9C"/>
    <w:rsid w:val="00B977D7"/>
    <w:rsid w:val="00B97DCB"/>
    <w:rsid w:val="00BA2BFA"/>
    <w:rsid w:val="00BA2CC2"/>
    <w:rsid w:val="00BA47ED"/>
    <w:rsid w:val="00BA49B0"/>
    <w:rsid w:val="00BA5A4C"/>
    <w:rsid w:val="00BB0DA8"/>
    <w:rsid w:val="00BB1919"/>
    <w:rsid w:val="00BB1C87"/>
    <w:rsid w:val="00BB542E"/>
    <w:rsid w:val="00BB700D"/>
    <w:rsid w:val="00BC40EB"/>
    <w:rsid w:val="00BC41C1"/>
    <w:rsid w:val="00BC4E23"/>
    <w:rsid w:val="00BC59CD"/>
    <w:rsid w:val="00BC5F4D"/>
    <w:rsid w:val="00BC6427"/>
    <w:rsid w:val="00BC79A0"/>
    <w:rsid w:val="00BD13B4"/>
    <w:rsid w:val="00BD1B0C"/>
    <w:rsid w:val="00BD1E00"/>
    <w:rsid w:val="00BD2CA3"/>
    <w:rsid w:val="00BD368B"/>
    <w:rsid w:val="00BD3B47"/>
    <w:rsid w:val="00BD3B99"/>
    <w:rsid w:val="00BD5D7D"/>
    <w:rsid w:val="00BD6586"/>
    <w:rsid w:val="00BE090F"/>
    <w:rsid w:val="00BE0E9C"/>
    <w:rsid w:val="00BE1401"/>
    <w:rsid w:val="00BE16B8"/>
    <w:rsid w:val="00BE1A51"/>
    <w:rsid w:val="00BE25FB"/>
    <w:rsid w:val="00BE3959"/>
    <w:rsid w:val="00BE6A1E"/>
    <w:rsid w:val="00BE6E86"/>
    <w:rsid w:val="00BF03E8"/>
    <w:rsid w:val="00BF0562"/>
    <w:rsid w:val="00BF1DD1"/>
    <w:rsid w:val="00BF206D"/>
    <w:rsid w:val="00BF223F"/>
    <w:rsid w:val="00BF2804"/>
    <w:rsid w:val="00BF37B7"/>
    <w:rsid w:val="00BF48FF"/>
    <w:rsid w:val="00BF50F4"/>
    <w:rsid w:val="00BF7602"/>
    <w:rsid w:val="00BF77D5"/>
    <w:rsid w:val="00BF7C35"/>
    <w:rsid w:val="00C020E5"/>
    <w:rsid w:val="00C027F9"/>
    <w:rsid w:val="00C03089"/>
    <w:rsid w:val="00C03277"/>
    <w:rsid w:val="00C049BB"/>
    <w:rsid w:val="00C04C7B"/>
    <w:rsid w:val="00C05F06"/>
    <w:rsid w:val="00C06596"/>
    <w:rsid w:val="00C1253E"/>
    <w:rsid w:val="00C12B3F"/>
    <w:rsid w:val="00C140E9"/>
    <w:rsid w:val="00C15ECA"/>
    <w:rsid w:val="00C167B5"/>
    <w:rsid w:val="00C16823"/>
    <w:rsid w:val="00C16F26"/>
    <w:rsid w:val="00C17A36"/>
    <w:rsid w:val="00C217DD"/>
    <w:rsid w:val="00C22A49"/>
    <w:rsid w:val="00C22C52"/>
    <w:rsid w:val="00C25278"/>
    <w:rsid w:val="00C26418"/>
    <w:rsid w:val="00C26AAA"/>
    <w:rsid w:val="00C275DF"/>
    <w:rsid w:val="00C3371E"/>
    <w:rsid w:val="00C33D8F"/>
    <w:rsid w:val="00C3477C"/>
    <w:rsid w:val="00C3493F"/>
    <w:rsid w:val="00C35178"/>
    <w:rsid w:val="00C35920"/>
    <w:rsid w:val="00C400A1"/>
    <w:rsid w:val="00C406B7"/>
    <w:rsid w:val="00C40AB6"/>
    <w:rsid w:val="00C41FF5"/>
    <w:rsid w:val="00C42B7D"/>
    <w:rsid w:val="00C42CC0"/>
    <w:rsid w:val="00C436C4"/>
    <w:rsid w:val="00C43A07"/>
    <w:rsid w:val="00C43CC0"/>
    <w:rsid w:val="00C461AA"/>
    <w:rsid w:val="00C46706"/>
    <w:rsid w:val="00C47FD5"/>
    <w:rsid w:val="00C504E0"/>
    <w:rsid w:val="00C50CE7"/>
    <w:rsid w:val="00C51998"/>
    <w:rsid w:val="00C52E4E"/>
    <w:rsid w:val="00C5342D"/>
    <w:rsid w:val="00C57E5B"/>
    <w:rsid w:val="00C57F13"/>
    <w:rsid w:val="00C63AB4"/>
    <w:rsid w:val="00C64640"/>
    <w:rsid w:val="00C648FB"/>
    <w:rsid w:val="00C6559B"/>
    <w:rsid w:val="00C65711"/>
    <w:rsid w:val="00C65805"/>
    <w:rsid w:val="00C67FDF"/>
    <w:rsid w:val="00C765D9"/>
    <w:rsid w:val="00C766D4"/>
    <w:rsid w:val="00C77D59"/>
    <w:rsid w:val="00C802A7"/>
    <w:rsid w:val="00C8048F"/>
    <w:rsid w:val="00C81661"/>
    <w:rsid w:val="00C82BBF"/>
    <w:rsid w:val="00C83A76"/>
    <w:rsid w:val="00C84209"/>
    <w:rsid w:val="00C8493E"/>
    <w:rsid w:val="00C87F81"/>
    <w:rsid w:val="00C9464F"/>
    <w:rsid w:val="00C94BE2"/>
    <w:rsid w:val="00C94DBC"/>
    <w:rsid w:val="00C96E37"/>
    <w:rsid w:val="00C97AE7"/>
    <w:rsid w:val="00CA01B1"/>
    <w:rsid w:val="00CA28DC"/>
    <w:rsid w:val="00CA34EA"/>
    <w:rsid w:val="00CA530C"/>
    <w:rsid w:val="00CA59D9"/>
    <w:rsid w:val="00CA7FC1"/>
    <w:rsid w:val="00CB052D"/>
    <w:rsid w:val="00CB2C22"/>
    <w:rsid w:val="00CB31B7"/>
    <w:rsid w:val="00CB32D1"/>
    <w:rsid w:val="00CB3B02"/>
    <w:rsid w:val="00CB3EE1"/>
    <w:rsid w:val="00CB5659"/>
    <w:rsid w:val="00CB5890"/>
    <w:rsid w:val="00CB6CBE"/>
    <w:rsid w:val="00CB7130"/>
    <w:rsid w:val="00CB72BE"/>
    <w:rsid w:val="00CB7819"/>
    <w:rsid w:val="00CB7AB1"/>
    <w:rsid w:val="00CC0838"/>
    <w:rsid w:val="00CC2651"/>
    <w:rsid w:val="00CC58C8"/>
    <w:rsid w:val="00CC5F1B"/>
    <w:rsid w:val="00CC66CC"/>
    <w:rsid w:val="00CC70DD"/>
    <w:rsid w:val="00CD315F"/>
    <w:rsid w:val="00CD3E79"/>
    <w:rsid w:val="00CD4225"/>
    <w:rsid w:val="00CD6A0C"/>
    <w:rsid w:val="00CE0128"/>
    <w:rsid w:val="00CE0A9E"/>
    <w:rsid w:val="00CE18F1"/>
    <w:rsid w:val="00CE1F06"/>
    <w:rsid w:val="00CE3004"/>
    <w:rsid w:val="00CE3204"/>
    <w:rsid w:val="00CE51D8"/>
    <w:rsid w:val="00CE6550"/>
    <w:rsid w:val="00CF23EA"/>
    <w:rsid w:val="00CF2885"/>
    <w:rsid w:val="00CF33D8"/>
    <w:rsid w:val="00CF7029"/>
    <w:rsid w:val="00CF7B16"/>
    <w:rsid w:val="00D003D3"/>
    <w:rsid w:val="00D008E3"/>
    <w:rsid w:val="00D02924"/>
    <w:rsid w:val="00D02DE8"/>
    <w:rsid w:val="00D03387"/>
    <w:rsid w:val="00D0508C"/>
    <w:rsid w:val="00D052DC"/>
    <w:rsid w:val="00D07DE1"/>
    <w:rsid w:val="00D119F3"/>
    <w:rsid w:val="00D14A50"/>
    <w:rsid w:val="00D15AE2"/>
    <w:rsid w:val="00D16B06"/>
    <w:rsid w:val="00D200B2"/>
    <w:rsid w:val="00D20ABA"/>
    <w:rsid w:val="00D243D5"/>
    <w:rsid w:val="00D248DB"/>
    <w:rsid w:val="00D253F2"/>
    <w:rsid w:val="00D26118"/>
    <w:rsid w:val="00D30560"/>
    <w:rsid w:val="00D3094C"/>
    <w:rsid w:val="00D30B31"/>
    <w:rsid w:val="00D32FCA"/>
    <w:rsid w:val="00D330DA"/>
    <w:rsid w:val="00D339D8"/>
    <w:rsid w:val="00D33F73"/>
    <w:rsid w:val="00D35D42"/>
    <w:rsid w:val="00D3625D"/>
    <w:rsid w:val="00D371BB"/>
    <w:rsid w:val="00D404C6"/>
    <w:rsid w:val="00D406CF"/>
    <w:rsid w:val="00D417C0"/>
    <w:rsid w:val="00D42F03"/>
    <w:rsid w:val="00D47F9C"/>
    <w:rsid w:val="00D5015E"/>
    <w:rsid w:val="00D50FE2"/>
    <w:rsid w:val="00D52296"/>
    <w:rsid w:val="00D529C0"/>
    <w:rsid w:val="00D52BCE"/>
    <w:rsid w:val="00D558B1"/>
    <w:rsid w:val="00D60DD8"/>
    <w:rsid w:val="00D621FC"/>
    <w:rsid w:val="00D62A0A"/>
    <w:rsid w:val="00D63C43"/>
    <w:rsid w:val="00D64303"/>
    <w:rsid w:val="00D653C7"/>
    <w:rsid w:val="00D66B4F"/>
    <w:rsid w:val="00D67EA8"/>
    <w:rsid w:val="00D700F7"/>
    <w:rsid w:val="00D71B00"/>
    <w:rsid w:val="00D71D0A"/>
    <w:rsid w:val="00D72710"/>
    <w:rsid w:val="00D75A26"/>
    <w:rsid w:val="00D7625A"/>
    <w:rsid w:val="00D76F78"/>
    <w:rsid w:val="00D808F8"/>
    <w:rsid w:val="00D8242A"/>
    <w:rsid w:val="00D8391B"/>
    <w:rsid w:val="00D83B08"/>
    <w:rsid w:val="00D86825"/>
    <w:rsid w:val="00D8684C"/>
    <w:rsid w:val="00D86D09"/>
    <w:rsid w:val="00D90153"/>
    <w:rsid w:val="00D90B50"/>
    <w:rsid w:val="00D91224"/>
    <w:rsid w:val="00D9364B"/>
    <w:rsid w:val="00D93723"/>
    <w:rsid w:val="00D96836"/>
    <w:rsid w:val="00D975D4"/>
    <w:rsid w:val="00DA0167"/>
    <w:rsid w:val="00DA0AE3"/>
    <w:rsid w:val="00DA0D5E"/>
    <w:rsid w:val="00DA219B"/>
    <w:rsid w:val="00DA2903"/>
    <w:rsid w:val="00DA4912"/>
    <w:rsid w:val="00DA59D4"/>
    <w:rsid w:val="00DA7188"/>
    <w:rsid w:val="00DA7A05"/>
    <w:rsid w:val="00DB1D6A"/>
    <w:rsid w:val="00DB2C3C"/>
    <w:rsid w:val="00DB5F90"/>
    <w:rsid w:val="00DB6C39"/>
    <w:rsid w:val="00DB76A1"/>
    <w:rsid w:val="00DB79FE"/>
    <w:rsid w:val="00DB7A7E"/>
    <w:rsid w:val="00DC2DFB"/>
    <w:rsid w:val="00DC5538"/>
    <w:rsid w:val="00DC6149"/>
    <w:rsid w:val="00DD0051"/>
    <w:rsid w:val="00DD0402"/>
    <w:rsid w:val="00DD1BFD"/>
    <w:rsid w:val="00DD2043"/>
    <w:rsid w:val="00DD53EC"/>
    <w:rsid w:val="00DD7198"/>
    <w:rsid w:val="00DE0270"/>
    <w:rsid w:val="00DE1912"/>
    <w:rsid w:val="00DE1B36"/>
    <w:rsid w:val="00DE2BDE"/>
    <w:rsid w:val="00DE398C"/>
    <w:rsid w:val="00DE3D5D"/>
    <w:rsid w:val="00DE53D6"/>
    <w:rsid w:val="00DE5C2F"/>
    <w:rsid w:val="00DE7CF3"/>
    <w:rsid w:val="00DF0AF8"/>
    <w:rsid w:val="00DF0BF4"/>
    <w:rsid w:val="00DF152F"/>
    <w:rsid w:val="00DF1D01"/>
    <w:rsid w:val="00DF2C8C"/>
    <w:rsid w:val="00DF339C"/>
    <w:rsid w:val="00DF3F38"/>
    <w:rsid w:val="00DF43DA"/>
    <w:rsid w:val="00DF680F"/>
    <w:rsid w:val="00DF7A51"/>
    <w:rsid w:val="00E00108"/>
    <w:rsid w:val="00E00784"/>
    <w:rsid w:val="00E00B5D"/>
    <w:rsid w:val="00E00C50"/>
    <w:rsid w:val="00E0222A"/>
    <w:rsid w:val="00E070ED"/>
    <w:rsid w:val="00E07FB8"/>
    <w:rsid w:val="00E12CE6"/>
    <w:rsid w:val="00E13655"/>
    <w:rsid w:val="00E13BEC"/>
    <w:rsid w:val="00E15AE2"/>
    <w:rsid w:val="00E17927"/>
    <w:rsid w:val="00E2088D"/>
    <w:rsid w:val="00E20D93"/>
    <w:rsid w:val="00E23858"/>
    <w:rsid w:val="00E24477"/>
    <w:rsid w:val="00E24C63"/>
    <w:rsid w:val="00E2504C"/>
    <w:rsid w:val="00E26559"/>
    <w:rsid w:val="00E320D2"/>
    <w:rsid w:val="00E329EC"/>
    <w:rsid w:val="00E34543"/>
    <w:rsid w:val="00E3550B"/>
    <w:rsid w:val="00E36A6D"/>
    <w:rsid w:val="00E37793"/>
    <w:rsid w:val="00E404E2"/>
    <w:rsid w:val="00E40AD5"/>
    <w:rsid w:val="00E414C3"/>
    <w:rsid w:val="00E415D7"/>
    <w:rsid w:val="00E434B7"/>
    <w:rsid w:val="00E50B7E"/>
    <w:rsid w:val="00E5348F"/>
    <w:rsid w:val="00E53B13"/>
    <w:rsid w:val="00E546A8"/>
    <w:rsid w:val="00E555CA"/>
    <w:rsid w:val="00E57109"/>
    <w:rsid w:val="00E577E7"/>
    <w:rsid w:val="00E60FDB"/>
    <w:rsid w:val="00E6254D"/>
    <w:rsid w:val="00E6278F"/>
    <w:rsid w:val="00E627BB"/>
    <w:rsid w:val="00E63467"/>
    <w:rsid w:val="00E63B09"/>
    <w:rsid w:val="00E65812"/>
    <w:rsid w:val="00E70BB7"/>
    <w:rsid w:val="00E7259C"/>
    <w:rsid w:val="00E7399F"/>
    <w:rsid w:val="00E754D1"/>
    <w:rsid w:val="00E7568A"/>
    <w:rsid w:val="00E76915"/>
    <w:rsid w:val="00E7754D"/>
    <w:rsid w:val="00E80457"/>
    <w:rsid w:val="00E80BE1"/>
    <w:rsid w:val="00E81DED"/>
    <w:rsid w:val="00E85977"/>
    <w:rsid w:val="00E85B3F"/>
    <w:rsid w:val="00E916F1"/>
    <w:rsid w:val="00E93957"/>
    <w:rsid w:val="00E97A8B"/>
    <w:rsid w:val="00EA183D"/>
    <w:rsid w:val="00EA2D16"/>
    <w:rsid w:val="00EA6FBD"/>
    <w:rsid w:val="00EA79DF"/>
    <w:rsid w:val="00EB2220"/>
    <w:rsid w:val="00EB222E"/>
    <w:rsid w:val="00EB35C4"/>
    <w:rsid w:val="00EB4A7A"/>
    <w:rsid w:val="00EB71C6"/>
    <w:rsid w:val="00EB794D"/>
    <w:rsid w:val="00EC11A9"/>
    <w:rsid w:val="00EC2C90"/>
    <w:rsid w:val="00EC4214"/>
    <w:rsid w:val="00EC44E5"/>
    <w:rsid w:val="00EC4BDB"/>
    <w:rsid w:val="00EC4E82"/>
    <w:rsid w:val="00EC569F"/>
    <w:rsid w:val="00EC677E"/>
    <w:rsid w:val="00EC6DFC"/>
    <w:rsid w:val="00EC745E"/>
    <w:rsid w:val="00EC75C4"/>
    <w:rsid w:val="00EC761E"/>
    <w:rsid w:val="00ED076E"/>
    <w:rsid w:val="00ED09C8"/>
    <w:rsid w:val="00ED0BA9"/>
    <w:rsid w:val="00ED1606"/>
    <w:rsid w:val="00ED1C41"/>
    <w:rsid w:val="00ED2BE9"/>
    <w:rsid w:val="00ED4DA6"/>
    <w:rsid w:val="00ED69E2"/>
    <w:rsid w:val="00ED6A5E"/>
    <w:rsid w:val="00EE46D3"/>
    <w:rsid w:val="00EE55D1"/>
    <w:rsid w:val="00EE5925"/>
    <w:rsid w:val="00EF0AE0"/>
    <w:rsid w:val="00EF265B"/>
    <w:rsid w:val="00EF27B5"/>
    <w:rsid w:val="00EF2D4E"/>
    <w:rsid w:val="00EF2D99"/>
    <w:rsid w:val="00EF39F2"/>
    <w:rsid w:val="00EF55E4"/>
    <w:rsid w:val="00F00847"/>
    <w:rsid w:val="00F03E21"/>
    <w:rsid w:val="00F05278"/>
    <w:rsid w:val="00F05E71"/>
    <w:rsid w:val="00F066E9"/>
    <w:rsid w:val="00F07334"/>
    <w:rsid w:val="00F1061E"/>
    <w:rsid w:val="00F1097A"/>
    <w:rsid w:val="00F13448"/>
    <w:rsid w:val="00F1370A"/>
    <w:rsid w:val="00F146C5"/>
    <w:rsid w:val="00F15703"/>
    <w:rsid w:val="00F17924"/>
    <w:rsid w:val="00F226F1"/>
    <w:rsid w:val="00F231EB"/>
    <w:rsid w:val="00F235E2"/>
    <w:rsid w:val="00F25613"/>
    <w:rsid w:val="00F25E5C"/>
    <w:rsid w:val="00F26317"/>
    <w:rsid w:val="00F26AC2"/>
    <w:rsid w:val="00F319E1"/>
    <w:rsid w:val="00F3370C"/>
    <w:rsid w:val="00F37120"/>
    <w:rsid w:val="00F376C0"/>
    <w:rsid w:val="00F418D6"/>
    <w:rsid w:val="00F426C7"/>
    <w:rsid w:val="00F43432"/>
    <w:rsid w:val="00F43B07"/>
    <w:rsid w:val="00F45274"/>
    <w:rsid w:val="00F45560"/>
    <w:rsid w:val="00F46364"/>
    <w:rsid w:val="00F470AF"/>
    <w:rsid w:val="00F47392"/>
    <w:rsid w:val="00F47ECF"/>
    <w:rsid w:val="00F511BE"/>
    <w:rsid w:val="00F51D75"/>
    <w:rsid w:val="00F523CE"/>
    <w:rsid w:val="00F525F9"/>
    <w:rsid w:val="00F527F3"/>
    <w:rsid w:val="00F52F48"/>
    <w:rsid w:val="00F53C47"/>
    <w:rsid w:val="00F5646F"/>
    <w:rsid w:val="00F5772E"/>
    <w:rsid w:val="00F57DFF"/>
    <w:rsid w:val="00F60E7E"/>
    <w:rsid w:val="00F613E1"/>
    <w:rsid w:val="00F623DD"/>
    <w:rsid w:val="00F63692"/>
    <w:rsid w:val="00F64824"/>
    <w:rsid w:val="00F64AC3"/>
    <w:rsid w:val="00F7080D"/>
    <w:rsid w:val="00F71F33"/>
    <w:rsid w:val="00F728BD"/>
    <w:rsid w:val="00F72D89"/>
    <w:rsid w:val="00F77787"/>
    <w:rsid w:val="00F839AA"/>
    <w:rsid w:val="00F8483F"/>
    <w:rsid w:val="00F84E73"/>
    <w:rsid w:val="00F90367"/>
    <w:rsid w:val="00F905CE"/>
    <w:rsid w:val="00F907A2"/>
    <w:rsid w:val="00F90EAA"/>
    <w:rsid w:val="00F965F3"/>
    <w:rsid w:val="00F97788"/>
    <w:rsid w:val="00FA11BC"/>
    <w:rsid w:val="00FA1445"/>
    <w:rsid w:val="00FA4C98"/>
    <w:rsid w:val="00FA55E8"/>
    <w:rsid w:val="00FA5860"/>
    <w:rsid w:val="00FA619A"/>
    <w:rsid w:val="00FA6926"/>
    <w:rsid w:val="00FA7602"/>
    <w:rsid w:val="00FB03B5"/>
    <w:rsid w:val="00FB081D"/>
    <w:rsid w:val="00FB0A7C"/>
    <w:rsid w:val="00FB1D21"/>
    <w:rsid w:val="00FB292E"/>
    <w:rsid w:val="00FB534C"/>
    <w:rsid w:val="00FB7150"/>
    <w:rsid w:val="00FC20F0"/>
    <w:rsid w:val="00FC2515"/>
    <w:rsid w:val="00FC28ED"/>
    <w:rsid w:val="00FC3412"/>
    <w:rsid w:val="00FC38CB"/>
    <w:rsid w:val="00FC41BE"/>
    <w:rsid w:val="00FC4613"/>
    <w:rsid w:val="00FC5028"/>
    <w:rsid w:val="00FC6F09"/>
    <w:rsid w:val="00FC7ED7"/>
    <w:rsid w:val="00FD0BAD"/>
    <w:rsid w:val="00FD1190"/>
    <w:rsid w:val="00FD13F9"/>
    <w:rsid w:val="00FD1676"/>
    <w:rsid w:val="00FD536E"/>
    <w:rsid w:val="00FD62AD"/>
    <w:rsid w:val="00FD65EC"/>
    <w:rsid w:val="00FD6F2D"/>
    <w:rsid w:val="00FD73E6"/>
    <w:rsid w:val="00FE04ED"/>
    <w:rsid w:val="00FE2790"/>
    <w:rsid w:val="00FE2DF3"/>
    <w:rsid w:val="00FE42A0"/>
    <w:rsid w:val="00FE6EE0"/>
    <w:rsid w:val="00FF1B7B"/>
    <w:rsid w:val="00FF702E"/>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771B9"/>
  <w15:docId w15:val="{7C361AE0-B279-4F23-9805-70088E71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F09"/>
  </w:style>
  <w:style w:type="paragraph" w:styleId="Antrat1">
    <w:name w:val="heading 1"/>
    <w:basedOn w:val="prastasis"/>
    <w:next w:val="prastasis"/>
    <w:link w:val="Antrat1Diagrama"/>
    <w:uiPriority w:val="9"/>
    <w:qFormat/>
    <w:rsid w:val="00B35AD7"/>
    <w:pPr>
      <w:keepNext/>
      <w:keepLines/>
      <w:numPr>
        <w:numId w:val="3"/>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B35AD7"/>
    <w:pPr>
      <w:keepNext/>
      <w:keepLines/>
      <w:numPr>
        <w:ilvl w:val="1"/>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B35AD7"/>
    <w:pPr>
      <w:keepNext/>
      <w:keepLines/>
      <w:numPr>
        <w:ilvl w:val="2"/>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Bullet,Lentele,punktai"/>
    <w:basedOn w:val="prastasis"/>
    <w:link w:val="SraopastraipaDiagrama"/>
    <w:uiPriority w:val="34"/>
    <w:qFormat/>
    <w:rsid w:val="00E7754D"/>
    <w:pPr>
      <w:ind w:left="720"/>
      <w:contextualSpacing/>
    </w:pPr>
  </w:style>
  <w:style w:type="paragraph" w:styleId="Antrats">
    <w:name w:val="header"/>
    <w:basedOn w:val="prastasis"/>
    <w:link w:val="AntratsDiagrama"/>
    <w:uiPriority w:val="99"/>
    <w:unhideWhenUsed/>
    <w:rsid w:val="006A1D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1DCC"/>
  </w:style>
  <w:style w:type="paragraph" w:styleId="Porat">
    <w:name w:val="footer"/>
    <w:basedOn w:val="prastasis"/>
    <w:link w:val="PoratDiagrama"/>
    <w:uiPriority w:val="99"/>
    <w:unhideWhenUsed/>
    <w:rsid w:val="006A1D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1DCC"/>
  </w:style>
  <w:style w:type="paragraph" w:styleId="Debesliotekstas">
    <w:name w:val="Balloon Text"/>
    <w:basedOn w:val="prastasis"/>
    <w:link w:val="DebesliotekstasDiagrama"/>
    <w:uiPriority w:val="99"/>
    <w:semiHidden/>
    <w:unhideWhenUsed/>
    <w:rsid w:val="004312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122F"/>
    <w:rPr>
      <w:rFonts w:ascii="Segoe UI" w:hAnsi="Segoe UI" w:cs="Segoe UI"/>
      <w:sz w:val="18"/>
      <w:szCs w:val="18"/>
    </w:rPr>
  </w:style>
  <w:style w:type="paragraph" w:customStyle="1" w:styleId="DiagramaDiagrama3DiagramaDiagramaDiagramaDiagramaDiagramaDiagramaDiagramaDiagrama">
    <w:name w:val="Diagrama Diagrama3 Diagrama Diagrama Diagrama Diagrama Diagrama Diagrama Diagrama Diagrama"/>
    <w:basedOn w:val="prastasis"/>
    <w:rsid w:val="002862B7"/>
    <w:pPr>
      <w:spacing w:line="240" w:lineRule="exact"/>
    </w:pPr>
    <w:rPr>
      <w:rFonts w:ascii="Tahoma" w:eastAsia="Times New Roman" w:hAnsi="Tahoma" w:cs="Times New Roman"/>
      <w:sz w:val="20"/>
      <w:szCs w:val="20"/>
      <w:lang w:val="en-US"/>
    </w:rPr>
  </w:style>
  <w:style w:type="table" w:styleId="Lentelstinklelis">
    <w:name w:val="Table Grid"/>
    <w:basedOn w:val="prastojilentel"/>
    <w:uiPriority w:val="39"/>
    <w:rsid w:val="00BD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16B06"/>
    <w:rPr>
      <w:color w:val="0563C1" w:themeColor="hyperlink"/>
      <w:u w:val="single"/>
    </w:rPr>
  </w:style>
  <w:style w:type="paragraph" w:styleId="Betarp">
    <w:name w:val="No Spacing"/>
    <w:link w:val="BetarpDiagrama"/>
    <w:uiPriority w:val="1"/>
    <w:qFormat/>
    <w:rsid w:val="00D8242A"/>
    <w:pPr>
      <w:spacing w:after="0" w:line="240" w:lineRule="auto"/>
    </w:pPr>
  </w:style>
  <w:style w:type="table" w:customStyle="1" w:styleId="Lentelstinklelis1">
    <w:name w:val="Lentelės tinklelis1"/>
    <w:basedOn w:val="prastojilentel"/>
    <w:next w:val="Lentelstinklelis"/>
    <w:rsid w:val="00EB222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7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371D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7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5529E6"/>
    <w:rPr>
      <w:color w:val="808080"/>
    </w:rPr>
  </w:style>
  <w:style w:type="paragraph" w:customStyle="1" w:styleId="DiagramaDiagrama3DiagramaDiagramaDiagramaDiagramaDiagramaDiagramaDiagramaDiagrama0">
    <w:name w:val="Diagrama Diagrama3 Diagrama Diagrama Diagrama Diagrama Diagrama Diagrama Diagrama Diagrama"/>
    <w:basedOn w:val="prastasis"/>
    <w:rsid w:val="00F066E9"/>
    <w:pPr>
      <w:spacing w:line="240" w:lineRule="exact"/>
    </w:pPr>
    <w:rPr>
      <w:rFonts w:ascii="Tahoma" w:eastAsia="Times New Roman" w:hAnsi="Tahoma" w:cs="Times New Roman"/>
      <w:sz w:val="20"/>
      <w:szCs w:val="20"/>
      <w:lang w:val="en-US"/>
    </w:rPr>
  </w:style>
  <w:style w:type="paragraph" w:customStyle="1" w:styleId="Default">
    <w:name w:val="Default"/>
    <w:rsid w:val="000B71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991F2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Emfaz">
    <w:name w:val="Emphasis"/>
    <w:basedOn w:val="Numatytasispastraiposriftas"/>
    <w:uiPriority w:val="20"/>
    <w:qFormat/>
    <w:rsid w:val="00991F23"/>
    <w:rPr>
      <w:i/>
      <w:iCs/>
    </w:rPr>
  </w:style>
  <w:style w:type="paragraph" w:styleId="Puslapioinaostekstas">
    <w:name w:val="footnote text"/>
    <w:aliases w:val="Footnote,Footnote Text Char Char,Fußnotentextf,ColumnText"/>
    <w:basedOn w:val="prastasis"/>
    <w:link w:val="PuslapioinaostekstasDiagrama"/>
    <w:rsid w:val="008A7BEC"/>
    <w:pPr>
      <w:spacing w:after="0" w:line="240" w:lineRule="auto"/>
    </w:pPr>
    <w:rPr>
      <w:rFonts w:ascii="Times New Roman" w:eastAsia="Times New Roman" w:hAnsi="Times New Roman" w:cs="Times New Roman"/>
      <w:sz w:val="20"/>
      <w:szCs w:val="20"/>
      <w:lang w:val="en-GB" w:eastAsia="x-none"/>
    </w:rPr>
  </w:style>
  <w:style w:type="character" w:customStyle="1" w:styleId="PuslapioinaostekstasDiagrama">
    <w:name w:val="Puslapio išnašos tekstas Diagrama"/>
    <w:aliases w:val="Footnote Diagrama,Footnote Text Char Char Diagrama,Fußnotentextf Diagrama,ColumnText Diagrama"/>
    <w:basedOn w:val="Numatytasispastraiposriftas"/>
    <w:link w:val="Puslapioinaostekstas"/>
    <w:rsid w:val="008A7BEC"/>
    <w:rPr>
      <w:rFonts w:ascii="Times New Roman" w:eastAsia="Times New Roman" w:hAnsi="Times New Roman" w:cs="Times New Roman"/>
      <w:sz w:val="20"/>
      <w:szCs w:val="20"/>
      <w:lang w:val="en-GB" w:eastAsia="x-none"/>
    </w:rPr>
  </w:style>
  <w:style w:type="character" w:styleId="Puslapioinaosnuoroda">
    <w:name w:val="footnote reference"/>
    <w:rsid w:val="008A7BEC"/>
    <w:rPr>
      <w:vertAlign w:val="superscript"/>
    </w:rPr>
  </w:style>
  <w:style w:type="table" w:customStyle="1" w:styleId="Lentelstinklelis4">
    <w:name w:val="Lentelės tinklelis4"/>
    <w:basedOn w:val="prastojilentel"/>
    <w:next w:val="Lentelstinklelis"/>
    <w:rsid w:val="002114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B35AD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B35AD7"/>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B35AD7"/>
    <w:rPr>
      <w:rFonts w:ascii="Arial" w:eastAsia="Arial" w:hAnsi="Arial" w:cs="Arial"/>
      <w:color w:val="000000"/>
      <w:sz w:val="18"/>
      <w:szCs w:val="18"/>
      <w:u w:val="single"/>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32504A"/>
  </w:style>
  <w:style w:type="character" w:customStyle="1" w:styleId="BetarpDiagrama">
    <w:name w:val="Be tarpų Diagrama"/>
    <w:basedOn w:val="Numatytasispastraiposriftas"/>
    <w:link w:val="Betarp"/>
    <w:uiPriority w:val="1"/>
    <w:rsid w:val="0032504A"/>
  </w:style>
  <w:style w:type="table" w:customStyle="1" w:styleId="Lentelstinklelis5">
    <w:name w:val="Lentelės tinklelis5"/>
    <w:basedOn w:val="prastojilentel"/>
    <w:next w:val="Lentelstinklelis"/>
    <w:uiPriority w:val="39"/>
    <w:rsid w:val="006F5E7A"/>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D6A5E"/>
    <w:pPr>
      <w:spacing w:after="0" w:line="240" w:lineRule="auto"/>
    </w:pPr>
  </w:style>
  <w:style w:type="character" w:styleId="Perirtashipersaitas">
    <w:name w:val="FollowedHyperlink"/>
    <w:basedOn w:val="Numatytasispastraiposriftas"/>
    <w:uiPriority w:val="99"/>
    <w:semiHidden/>
    <w:unhideWhenUsed/>
    <w:rsid w:val="00B0505B"/>
    <w:rPr>
      <w:color w:val="954F72" w:themeColor="followedHyperlink"/>
      <w:u w:val="single"/>
    </w:rPr>
  </w:style>
  <w:style w:type="character" w:styleId="Komentaronuoroda">
    <w:name w:val="annotation reference"/>
    <w:basedOn w:val="Numatytasispastraiposriftas"/>
    <w:uiPriority w:val="99"/>
    <w:semiHidden/>
    <w:unhideWhenUsed/>
    <w:rsid w:val="003669B1"/>
    <w:rPr>
      <w:sz w:val="16"/>
      <w:szCs w:val="16"/>
    </w:rPr>
  </w:style>
  <w:style w:type="paragraph" w:styleId="Komentarotekstas">
    <w:name w:val="annotation text"/>
    <w:basedOn w:val="prastasis"/>
    <w:link w:val="KomentarotekstasDiagrama"/>
    <w:uiPriority w:val="99"/>
    <w:semiHidden/>
    <w:unhideWhenUsed/>
    <w:rsid w:val="003669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669B1"/>
    <w:rPr>
      <w:sz w:val="20"/>
      <w:szCs w:val="20"/>
    </w:rPr>
  </w:style>
  <w:style w:type="paragraph" w:styleId="Komentarotema">
    <w:name w:val="annotation subject"/>
    <w:basedOn w:val="Komentarotekstas"/>
    <w:next w:val="Komentarotekstas"/>
    <w:link w:val="KomentarotemaDiagrama"/>
    <w:uiPriority w:val="99"/>
    <w:semiHidden/>
    <w:unhideWhenUsed/>
    <w:rsid w:val="003669B1"/>
    <w:rPr>
      <w:b/>
      <w:bCs/>
    </w:rPr>
  </w:style>
  <w:style w:type="character" w:customStyle="1" w:styleId="KomentarotemaDiagrama">
    <w:name w:val="Komentaro tema Diagrama"/>
    <w:basedOn w:val="KomentarotekstasDiagrama"/>
    <w:link w:val="Komentarotema"/>
    <w:uiPriority w:val="99"/>
    <w:semiHidden/>
    <w:rsid w:val="003669B1"/>
    <w:rPr>
      <w:b/>
      <w:bCs/>
      <w:sz w:val="20"/>
      <w:szCs w:val="20"/>
    </w:rPr>
  </w:style>
  <w:style w:type="paragraph" w:customStyle="1" w:styleId="Point1">
    <w:name w:val="Point 1"/>
    <w:basedOn w:val="prastasis"/>
    <w:rsid w:val="00EB794D"/>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Betarp1">
    <w:name w:val="Be tarpų1"/>
    <w:qFormat/>
    <w:rsid w:val="00EB794D"/>
    <w:pPr>
      <w:spacing w:after="0" w:line="240" w:lineRule="auto"/>
    </w:pPr>
    <w:rPr>
      <w:rFonts w:ascii="Times New Roman" w:eastAsia="Times New Roman" w:hAnsi="Times New Roman" w:cs="Times New Roman"/>
      <w:sz w:val="24"/>
      <w:szCs w:val="20"/>
      <w:lang w:eastAsia="lt-LT"/>
    </w:rPr>
  </w:style>
  <w:style w:type="paragraph" w:customStyle="1" w:styleId="Punktas1">
    <w:name w:val="Punktas 1"/>
    <w:basedOn w:val="prastasis"/>
    <w:autoRedefine/>
    <w:rsid w:val="00EB794D"/>
    <w:pPr>
      <w:tabs>
        <w:tab w:val="left" w:pos="1276"/>
      </w:tabs>
      <w:spacing w:before="120" w:after="0" w:line="240" w:lineRule="auto"/>
      <w:ind w:firstLine="567"/>
      <w:jc w:val="center"/>
    </w:pPr>
    <w:rPr>
      <w:rFonts w:ascii="Ubuntu" w:eastAsia="Times New Roman" w:hAnsi="Ubuntu" w:cs="Times New Roman"/>
    </w:rPr>
  </w:style>
  <w:style w:type="paragraph" w:customStyle="1" w:styleId="FrontPage1">
    <w:name w:val="FrontPage1"/>
    <w:basedOn w:val="prastasis"/>
    <w:next w:val="Pagrindinistekstas"/>
    <w:rsid w:val="0049629B"/>
    <w:pPr>
      <w:suppressAutoHyphens/>
      <w:spacing w:line="320" w:lineRule="exact"/>
    </w:pPr>
    <w:rPr>
      <w:rFonts w:ascii="TrueHelveticaLight" w:eastAsia="Times New Roman" w:hAnsi="TrueHelveticaLight" w:cs="Times New Roman"/>
      <w:sz w:val="28"/>
      <w:szCs w:val="20"/>
      <w:lang w:val="en-GB" w:eastAsia="da-DK"/>
    </w:rPr>
  </w:style>
  <w:style w:type="paragraph" w:styleId="Pagrindinistekstas">
    <w:name w:val="Body Text"/>
    <w:basedOn w:val="prastasis"/>
    <w:link w:val="PagrindinistekstasDiagrama"/>
    <w:uiPriority w:val="99"/>
    <w:semiHidden/>
    <w:unhideWhenUsed/>
    <w:rsid w:val="0049629B"/>
    <w:pPr>
      <w:spacing w:after="120"/>
    </w:pPr>
  </w:style>
  <w:style w:type="character" w:customStyle="1" w:styleId="PagrindinistekstasDiagrama">
    <w:name w:val="Pagrindinis tekstas Diagrama"/>
    <w:basedOn w:val="Numatytasispastraiposriftas"/>
    <w:link w:val="Pagrindinistekstas"/>
    <w:uiPriority w:val="99"/>
    <w:semiHidden/>
    <w:rsid w:val="0049629B"/>
  </w:style>
  <w:style w:type="character" w:styleId="Neapdorotaspaminjimas">
    <w:name w:val="Unresolved Mention"/>
    <w:basedOn w:val="Numatytasispastraiposriftas"/>
    <w:uiPriority w:val="99"/>
    <w:semiHidden/>
    <w:unhideWhenUsed/>
    <w:rsid w:val="00EF5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659">
      <w:bodyDiv w:val="1"/>
      <w:marLeft w:val="0"/>
      <w:marRight w:val="0"/>
      <w:marTop w:val="0"/>
      <w:marBottom w:val="0"/>
      <w:divBdr>
        <w:top w:val="none" w:sz="0" w:space="0" w:color="auto"/>
        <w:left w:val="none" w:sz="0" w:space="0" w:color="auto"/>
        <w:bottom w:val="none" w:sz="0" w:space="0" w:color="auto"/>
        <w:right w:val="none" w:sz="0" w:space="0" w:color="auto"/>
      </w:divBdr>
    </w:div>
    <w:div w:id="57674651">
      <w:bodyDiv w:val="1"/>
      <w:marLeft w:val="0"/>
      <w:marRight w:val="0"/>
      <w:marTop w:val="0"/>
      <w:marBottom w:val="0"/>
      <w:divBdr>
        <w:top w:val="none" w:sz="0" w:space="0" w:color="auto"/>
        <w:left w:val="none" w:sz="0" w:space="0" w:color="auto"/>
        <w:bottom w:val="none" w:sz="0" w:space="0" w:color="auto"/>
        <w:right w:val="none" w:sz="0" w:space="0" w:color="auto"/>
      </w:divBdr>
    </w:div>
    <w:div w:id="178474143">
      <w:bodyDiv w:val="1"/>
      <w:marLeft w:val="0"/>
      <w:marRight w:val="0"/>
      <w:marTop w:val="0"/>
      <w:marBottom w:val="0"/>
      <w:divBdr>
        <w:top w:val="none" w:sz="0" w:space="0" w:color="auto"/>
        <w:left w:val="none" w:sz="0" w:space="0" w:color="auto"/>
        <w:bottom w:val="none" w:sz="0" w:space="0" w:color="auto"/>
        <w:right w:val="none" w:sz="0" w:space="0" w:color="auto"/>
      </w:divBdr>
    </w:div>
    <w:div w:id="189955955">
      <w:bodyDiv w:val="1"/>
      <w:marLeft w:val="0"/>
      <w:marRight w:val="0"/>
      <w:marTop w:val="0"/>
      <w:marBottom w:val="0"/>
      <w:divBdr>
        <w:top w:val="none" w:sz="0" w:space="0" w:color="auto"/>
        <w:left w:val="none" w:sz="0" w:space="0" w:color="auto"/>
        <w:bottom w:val="none" w:sz="0" w:space="0" w:color="auto"/>
        <w:right w:val="none" w:sz="0" w:space="0" w:color="auto"/>
      </w:divBdr>
    </w:div>
    <w:div w:id="238712616">
      <w:bodyDiv w:val="1"/>
      <w:marLeft w:val="0"/>
      <w:marRight w:val="0"/>
      <w:marTop w:val="0"/>
      <w:marBottom w:val="0"/>
      <w:divBdr>
        <w:top w:val="none" w:sz="0" w:space="0" w:color="auto"/>
        <w:left w:val="none" w:sz="0" w:space="0" w:color="auto"/>
        <w:bottom w:val="none" w:sz="0" w:space="0" w:color="auto"/>
        <w:right w:val="none" w:sz="0" w:space="0" w:color="auto"/>
      </w:divBdr>
    </w:div>
    <w:div w:id="301740330">
      <w:bodyDiv w:val="1"/>
      <w:marLeft w:val="0"/>
      <w:marRight w:val="0"/>
      <w:marTop w:val="0"/>
      <w:marBottom w:val="0"/>
      <w:divBdr>
        <w:top w:val="none" w:sz="0" w:space="0" w:color="auto"/>
        <w:left w:val="none" w:sz="0" w:space="0" w:color="auto"/>
        <w:bottom w:val="none" w:sz="0" w:space="0" w:color="auto"/>
        <w:right w:val="none" w:sz="0" w:space="0" w:color="auto"/>
      </w:divBdr>
    </w:div>
    <w:div w:id="474221277">
      <w:bodyDiv w:val="1"/>
      <w:marLeft w:val="0"/>
      <w:marRight w:val="0"/>
      <w:marTop w:val="0"/>
      <w:marBottom w:val="0"/>
      <w:divBdr>
        <w:top w:val="none" w:sz="0" w:space="0" w:color="auto"/>
        <w:left w:val="none" w:sz="0" w:space="0" w:color="auto"/>
        <w:bottom w:val="none" w:sz="0" w:space="0" w:color="auto"/>
        <w:right w:val="none" w:sz="0" w:space="0" w:color="auto"/>
      </w:divBdr>
    </w:div>
    <w:div w:id="589045285">
      <w:bodyDiv w:val="1"/>
      <w:marLeft w:val="0"/>
      <w:marRight w:val="0"/>
      <w:marTop w:val="0"/>
      <w:marBottom w:val="0"/>
      <w:divBdr>
        <w:top w:val="none" w:sz="0" w:space="0" w:color="auto"/>
        <w:left w:val="none" w:sz="0" w:space="0" w:color="auto"/>
        <w:bottom w:val="none" w:sz="0" w:space="0" w:color="auto"/>
        <w:right w:val="none" w:sz="0" w:space="0" w:color="auto"/>
      </w:divBdr>
    </w:div>
    <w:div w:id="603267932">
      <w:bodyDiv w:val="1"/>
      <w:marLeft w:val="0"/>
      <w:marRight w:val="0"/>
      <w:marTop w:val="0"/>
      <w:marBottom w:val="0"/>
      <w:divBdr>
        <w:top w:val="none" w:sz="0" w:space="0" w:color="auto"/>
        <w:left w:val="none" w:sz="0" w:space="0" w:color="auto"/>
        <w:bottom w:val="none" w:sz="0" w:space="0" w:color="auto"/>
        <w:right w:val="none" w:sz="0" w:space="0" w:color="auto"/>
      </w:divBdr>
    </w:div>
    <w:div w:id="605120260">
      <w:bodyDiv w:val="1"/>
      <w:marLeft w:val="0"/>
      <w:marRight w:val="0"/>
      <w:marTop w:val="0"/>
      <w:marBottom w:val="0"/>
      <w:divBdr>
        <w:top w:val="none" w:sz="0" w:space="0" w:color="auto"/>
        <w:left w:val="none" w:sz="0" w:space="0" w:color="auto"/>
        <w:bottom w:val="none" w:sz="0" w:space="0" w:color="auto"/>
        <w:right w:val="none" w:sz="0" w:space="0" w:color="auto"/>
      </w:divBdr>
    </w:div>
    <w:div w:id="619534848">
      <w:bodyDiv w:val="1"/>
      <w:marLeft w:val="0"/>
      <w:marRight w:val="0"/>
      <w:marTop w:val="0"/>
      <w:marBottom w:val="0"/>
      <w:divBdr>
        <w:top w:val="none" w:sz="0" w:space="0" w:color="auto"/>
        <w:left w:val="none" w:sz="0" w:space="0" w:color="auto"/>
        <w:bottom w:val="none" w:sz="0" w:space="0" w:color="auto"/>
        <w:right w:val="none" w:sz="0" w:space="0" w:color="auto"/>
      </w:divBdr>
    </w:div>
    <w:div w:id="659389146">
      <w:bodyDiv w:val="1"/>
      <w:marLeft w:val="0"/>
      <w:marRight w:val="0"/>
      <w:marTop w:val="0"/>
      <w:marBottom w:val="0"/>
      <w:divBdr>
        <w:top w:val="none" w:sz="0" w:space="0" w:color="auto"/>
        <w:left w:val="none" w:sz="0" w:space="0" w:color="auto"/>
        <w:bottom w:val="none" w:sz="0" w:space="0" w:color="auto"/>
        <w:right w:val="none" w:sz="0" w:space="0" w:color="auto"/>
      </w:divBdr>
    </w:div>
    <w:div w:id="710154432">
      <w:bodyDiv w:val="1"/>
      <w:marLeft w:val="0"/>
      <w:marRight w:val="0"/>
      <w:marTop w:val="0"/>
      <w:marBottom w:val="0"/>
      <w:divBdr>
        <w:top w:val="none" w:sz="0" w:space="0" w:color="auto"/>
        <w:left w:val="none" w:sz="0" w:space="0" w:color="auto"/>
        <w:bottom w:val="none" w:sz="0" w:space="0" w:color="auto"/>
        <w:right w:val="none" w:sz="0" w:space="0" w:color="auto"/>
      </w:divBdr>
    </w:div>
    <w:div w:id="739910267">
      <w:bodyDiv w:val="1"/>
      <w:marLeft w:val="0"/>
      <w:marRight w:val="0"/>
      <w:marTop w:val="0"/>
      <w:marBottom w:val="0"/>
      <w:divBdr>
        <w:top w:val="none" w:sz="0" w:space="0" w:color="auto"/>
        <w:left w:val="none" w:sz="0" w:space="0" w:color="auto"/>
        <w:bottom w:val="none" w:sz="0" w:space="0" w:color="auto"/>
        <w:right w:val="none" w:sz="0" w:space="0" w:color="auto"/>
      </w:divBdr>
    </w:div>
    <w:div w:id="751320643">
      <w:bodyDiv w:val="1"/>
      <w:marLeft w:val="0"/>
      <w:marRight w:val="0"/>
      <w:marTop w:val="0"/>
      <w:marBottom w:val="0"/>
      <w:divBdr>
        <w:top w:val="none" w:sz="0" w:space="0" w:color="auto"/>
        <w:left w:val="none" w:sz="0" w:space="0" w:color="auto"/>
        <w:bottom w:val="none" w:sz="0" w:space="0" w:color="auto"/>
        <w:right w:val="none" w:sz="0" w:space="0" w:color="auto"/>
      </w:divBdr>
    </w:div>
    <w:div w:id="828129967">
      <w:bodyDiv w:val="1"/>
      <w:marLeft w:val="0"/>
      <w:marRight w:val="0"/>
      <w:marTop w:val="0"/>
      <w:marBottom w:val="0"/>
      <w:divBdr>
        <w:top w:val="none" w:sz="0" w:space="0" w:color="auto"/>
        <w:left w:val="none" w:sz="0" w:space="0" w:color="auto"/>
        <w:bottom w:val="none" w:sz="0" w:space="0" w:color="auto"/>
        <w:right w:val="none" w:sz="0" w:space="0" w:color="auto"/>
      </w:divBdr>
    </w:div>
    <w:div w:id="866144278">
      <w:bodyDiv w:val="1"/>
      <w:marLeft w:val="0"/>
      <w:marRight w:val="0"/>
      <w:marTop w:val="0"/>
      <w:marBottom w:val="0"/>
      <w:divBdr>
        <w:top w:val="none" w:sz="0" w:space="0" w:color="auto"/>
        <w:left w:val="none" w:sz="0" w:space="0" w:color="auto"/>
        <w:bottom w:val="none" w:sz="0" w:space="0" w:color="auto"/>
        <w:right w:val="none" w:sz="0" w:space="0" w:color="auto"/>
      </w:divBdr>
    </w:div>
    <w:div w:id="879975219">
      <w:bodyDiv w:val="1"/>
      <w:marLeft w:val="0"/>
      <w:marRight w:val="0"/>
      <w:marTop w:val="0"/>
      <w:marBottom w:val="0"/>
      <w:divBdr>
        <w:top w:val="none" w:sz="0" w:space="0" w:color="auto"/>
        <w:left w:val="none" w:sz="0" w:space="0" w:color="auto"/>
        <w:bottom w:val="none" w:sz="0" w:space="0" w:color="auto"/>
        <w:right w:val="none" w:sz="0" w:space="0" w:color="auto"/>
      </w:divBdr>
    </w:div>
    <w:div w:id="1032389486">
      <w:bodyDiv w:val="1"/>
      <w:marLeft w:val="0"/>
      <w:marRight w:val="0"/>
      <w:marTop w:val="0"/>
      <w:marBottom w:val="0"/>
      <w:divBdr>
        <w:top w:val="none" w:sz="0" w:space="0" w:color="auto"/>
        <w:left w:val="none" w:sz="0" w:space="0" w:color="auto"/>
        <w:bottom w:val="none" w:sz="0" w:space="0" w:color="auto"/>
        <w:right w:val="none" w:sz="0" w:space="0" w:color="auto"/>
      </w:divBdr>
    </w:div>
    <w:div w:id="1263756405">
      <w:bodyDiv w:val="1"/>
      <w:marLeft w:val="0"/>
      <w:marRight w:val="0"/>
      <w:marTop w:val="0"/>
      <w:marBottom w:val="0"/>
      <w:divBdr>
        <w:top w:val="none" w:sz="0" w:space="0" w:color="auto"/>
        <w:left w:val="none" w:sz="0" w:space="0" w:color="auto"/>
        <w:bottom w:val="none" w:sz="0" w:space="0" w:color="auto"/>
        <w:right w:val="none" w:sz="0" w:space="0" w:color="auto"/>
      </w:divBdr>
      <w:divsChild>
        <w:div w:id="2089422547">
          <w:marLeft w:val="0"/>
          <w:marRight w:val="0"/>
          <w:marTop w:val="0"/>
          <w:marBottom w:val="0"/>
          <w:divBdr>
            <w:top w:val="none" w:sz="0" w:space="0" w:color="auto"/>
            <w:left w:val="none" w:sz="0" w:space="0" w:color="auto"/>
            <w:bottom w:val="none" w:sz="0" w:space="0" w:color="auto"/>
            <w:right w:val="none" w:sz="0" w:space="0" w:color="auto"/>
          </w:divBdr>
        </w:div>
        <w:div w:id="863715221">
          <w:marLeft w:val="0"/>
          <w:marRight w:val="0"/>
          <w:marTop w:val="0"/>
          <w:marBottom w:val="0"/>
          <w:divBdr>
            <w:top w:val="none" w:sz="0" w:space="0" w:color="auto"/>
            <w:left w:val="none" w:sz="0" w:space="0" w:color="auto"/>
            <w:bottom w:val="none" w:sz="0" w:space="0" w:color="auto"/>
            <w:right w:val="none" w:sz="0" w:space="0" w:color="auto"/>
          </w:divBdr>
        </w:div>
      </w:divsChild>
    </w:div>
    <w:div w:id="1347832180">
      <w:bodyDiv w:val="1"/>
      <w:marLeft w:val="0"/>
      <w:marRight w:val="0"/>
      <w:marTop w:val="0"/>
      <w:marBottom w:val="0"/>
      <w:divBdr>
        <w:top w:val="none" w:sz="0" w:space="0" w:color="auto"/>
        <w:left w:val="none" w:sz="0" w:space="0" w:color="auto"/>
        <w:bottom w:val="none" w:sz="0" w:space="0" w:color="auto"/>
        <w:right w:val="none" w:sz="0" w:space="0" w:color="auto"/>
      </w:divBdr>
    </w:div>
    <w:div w:id="1426878738">
      <w:bodyDiv w:val="1"/>
      <w:marLeft w:val="0"/>
      <w:marRight w:val="0"/>
      <w:marTop w:val="0"/>
      <w:marBottom w:val="0"/>
      <w:divBdr>
        <w:top w:val="none" w:sz="0" w:space="0" w:color="auto"/>
        <w:left w:val="none" w:sz="0" w:space="0" w:color="auto"/>
        <w:bottom w:val="none" w:sz="0" w:space="0" w:color="auto"/>
        <w:right w:val="none" w:sz="0" w:space="0" w:color="auto"/>
      </w:divBdr>
    </w:div>
    <w:div w:id="1594431479">
      <w:bodyDiv w:val="1"/>
      <w:marLeft w:val="0"/>
      <w:marRight w:val="0"/>
      <w:marTop w:val="0"/>
      <w:marBottom w:val="0"/>
      <w:divBdr>
        <w:top w:val="none" w:sz="0" w:space="0" w:color="auto"/>
        <w:left w:val="none" w:sz="0" w:space="0" w:color="auto"/>
        <w:bottom w:val="none" w:sz="0" w:space="0" w:color="auto"/>
        <w:right w:val="none" w:sz="0" w:space="0" w:color="auto"/>
      </w:divBdr>
    </w:div>
    <w:div w:id="1634871826">
      <w:bodyDiv w:val="1"/>
      <w:marLeft w:val="0"/>
      <w:marRight w:val="0"/>
      <w:marTop w:val="0"/>
      <w:marBottom w:val="0"/>
      <w:divBdr>
        <w:top w:val="none" w:sz="0" w:space="0" w:color="auto"/>
        <w:left w:val="none" w:sz="0" w:space="0" w:color="auto"/>
        <w:bottom w:val="none" w:sz="0" w:space="0" w:color="auto"/>
        <w:right w:val="none" w:sz="0" w:space="0" w:color="auto"/>
      </w:divBdr>
    </w:div>
    <w:div w:id="1678577796">
      <w:bodyDiv w:val="1"/>
      <w:marLeft w:val="0"/>
      <w:marRight w:val="0"/>
      <w:marTop w:val="0"/>
      <w:marBottom w:val="0"/>
      <w:divBdr>
        <w:top w:val="none" w:sz="0" w:space="0" w:color="auto"/>
        <w:left w:val="none" w:sz="0" w:space="0" w:color="auto"/>
        <w:bottom w:val="none" w:sz="0" w:space="0" w:color="auto"/>
        <w:right w:val="none" w:sz="0" w:space="0" w:color="auto"/>
      </w:divBdr>
    </w:div>
    <w:div w:id="1853689424">
      <w:bodyDiv w:val="1"/>
      <w:marLeft w:val="0"/>
      <w:marRight w:val="0"/>
      <w:marTop w:val="0"/>
      <w:marBottom w:val="0"/>
      <w:divBdr>
        <w:top w:val="none" w:sz="0" w:space="0" w:color="auto"/>
        <w:left w:val="none" w:sz="0" w:space="0" w:color="auto"/>
        <w:bottom w:val="none" w:sz="0" w:space="0" w:color="auto"/>
        <w:right w:val="none" w:sz="0" w:space="0" w:color="auto"/>
      </w:divBdr>
    </w:div>
    <w:div w:id="1862351932">
      <w:bodyDiv w:val="1"/>
      <w:marLeft w:val="0"/>
      <w:marRight w:val="0"/>
      <w:marTop w:val="0"/>
      <w:marBottom w:val="0"/>
      <w:divBdr>
        <w:top w:val="none" w:sz="0" w:space="0" w:color="auto"/>
        <w:left w:val="none" w:sz="0" w:space="0" w:color="auto"/>
        <w:bottom w:val="none" w:sz="0" w:space="0" w:color="auto"/>
        <w:right w:val="none" w:sz="0" w:space="0" w:color="auto"/>
      </w:divBdr>
    </w:div>
    <w:div w:id="1884638010">
      <w:bodyDiv w:val="1"/>
      <w:marLeft w:val="0"/>
      <w:marRight w:val="0"/>
      <w:marTop w:val="0"/>
      <w:marBottom w:val="0"/>
      <w:divBdr>
        <w:top w:val="none" w:sz="0" w:space="0" w:color="auto"/>
        <w:left w:val="none" w:sz="0" w:space="0" w:color="auto"/>
        <w:bottom w:val="none" w:sz="0" w:space="0" w:color="auto"/>
        <w:right w:val="none" w:sz="0" w:space="0" w:color="auto"/>
      </w:divBdr>
    </w:div>
    <w:div w:id="21401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naujienos/ebvpd-pildymo-rekomendacijo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jole.vaitkeviciene@utbu.lt"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hyperlink" Target="mailto:oksana.gile@utb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655BD3A2B4CDDB3611BECA2F77623"/>
        <w:category>
          <w:name w:val="Bendrosios nuostatos"/>
          <w:gallery w:val="placeholder"/>
        </w:category>
        <w:types>
          <w:type w:val="bbPlcHdr"/>
        </w:types>
        <w:behaviors>
          <w:behavior w:val="content"/>
        </w:behaviors>
        <w:guid w:val="{E2A776F6-162C-4D1C-A128-E77E6C4AC32F}"/>
      </w:docPartPr>
      <w:docPartBody>
        <w:p w:rsidR="00352509" w:rsidRDefault="00E56A39" w:rsidP="00E56A39">
          <w:pPr>
            <w:pStyle w:val="175655BD3A2B4CDDB3611BECA2F77623"/>
          </w:pPr>
          <w:r w:rsidRPr="00BF155F">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A39"/>
    <w:rsid w:val="000009C4"/>
    <w:rsid w:val="00007BF6"/>
    <w:rsid w:val="00012131"/>
    <w:rsid w:val="000641C3"/>
    <w:rsid w:val="000714BF"/>
    <w:rsid w:val="000E24AF"/>
    <w:rsid w:val="00157ECB"/>
    <w:rsid w:val="001D19EB"/>
    <w:rsid w:val="001E13C1"/>
    <w:rsid w:val="001F06AB"/>
    <w:rsid w:val="002032D0"/>
    <w:rsid w:val="0021487A"/>
    <w:rsid w:val="002246F5"/>
    <w:rsid w:val="0023046B"/>
    <w:rsid w:val="00254752"/>
    <w:rsid w:val="00352509"/>
    <w:rsid w:val="003D0BED"/>
    <w:rsid w:val="003F67F4"/>
    <w:rsid w:val="00435978"/>
    <w:rsid w:val="004418D8"/>
    <w:rsid w:val="00484A8E"/>
    <w:rsid w:val="004A469F"/>
    <w:rsid w:val="004F3F60"/>
    <w:rsid w:val="004F6AD7"/>
    <w:rsid w:val="00592012"/>
    <w:rsid w:val="005D1BA7"/>
    <w:rsid w:val="00613490"/>
    <w:rsid w:val="00624A5D"/>
    <w:rsid w:val="0062607E"/>
    <w:rsid w:val="006440F8"/>
    <w:rsid w:val="006A57F7"/>
    <w:rsid w:val="007009C2"/>
    <w:rsid w:val="00713581"/>
    <w:rsid w:val="007B489C"/>
    <w:rsid w:val="007F11FF"/>
    <w:rsid w:val="00844C74"/>
    <w:rsid w:val="008E17C6"/>
    <w:rsid w:val="008E4A60"/>
    <w:rsid w:val="009148AE"/>
    <w:rsid w:val="0092552F"/>
    <w:rsid w:val="00946D56"/>
    <w:rsid w:val="00952399"/>
    <w:rsid w:val="00972019"/>
    <w:rsid w:val="009C2994"/>
    <w:rsid w:val="009D6A46"/>
    <w:rsid w:val="00A0479E"/>
    <w:rsid w:val="00AC2E5A"/>
    <w:rsid w:val="00B60B4F"/>
    <w:rsid w:val="00B83C5E"/>
    <w:rsid w:val="00C43CC0"/>
    <w:rsid w:val="00CA6D77"/>
    <w:rsid w:val="00CF7B16"/>
    <w:rsid w:val="00D7625A"/>
    <w:rsid w:val="00DC0BD5"/>
    <w:rsid w:val="00E56A39"/>
    <w:rsid w:val="00EA283F"/>
    <w:rsid w:val="00EB2220"/>
    <w:rsid w:val="00ED62D5"/>
    <w:rsid w:val="00F05778"/>
    <w:rsid w:val="00F13448"/>
    <w:rsid w:val="00F2438F"/>
    <w:rsid w:val="00F421A6"/>
    <w:rsid w:val="00F47632"/>
    <w:rsid w:val="00F543C0"/>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6A39"/>
  </w:style>
  <w:style w:type="paragraph" w:customStyle="1" w:styleId="175655BD3A2B4CDDB3611BECA2F77623">
    <w:name w:val="175655BD3A2B4CDDB3611BECA2F77623"/>
    <w:rsid w:val="00E5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7980-B8DE-46B4-81AC-34D6EAF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23</Pages>
  <Words>43677</Words>
  <Characters>24897</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SK28A_SK30 statyba Aukstakalnio g._24-01</vt:lpstr>
    </vt:vector>
  </TitlesOfParts>
  <Company>UAB Utenos silumos tinklai</Company>
  <LinksUpToDate>false</LinksUpToDate>
  <CharactersWithSpaces>68438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SK28A_SK30 statyba Aukstakalnio g._24-01</dc:title>
  <dc:creator>Ernestas_Vaidotas</dc:creator>
  <cp:lastModifiedBy>Oksana Gilė</cp:lastModifiedBy>
  <cp:revision>25</cp:revision>
  <cp:lastPrinted>2025-06-12T13:39:00Z</cp:lastPrinted>
  <dcterms:created xsi:type="dcterms:W3CDTF">2025-06-11T15:40:00Z</dcterms:created>
  <dcterms:modified xsi:type="dcterms:W3CDTF">2025-06-12T14:42:00Z</dcterms:modified>
</cp:coreProperties>
</file>